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rPr>
        <w:id w:val="1559756915"/>
        <w:docPartObj>
          <w:docPartGallery w:val="Cover Pages"/>
          <w:docPartUnique/>
        </w:docPartObj>
      </w:sdtPr>
      <w:sdtEndPr>
        <w:rPr>
          <w:color w:val="auto"/>
        </w:rPr>
      </w:sdtEndPr>
      <w:sdtContent>
        <w:bookmarkStart w:id="0" w:name="_Toc114155930" w:displacedByCustomXml="prev"/>
        <w:p w14:paraId="29E4FC13" w14:textId="77777777" w:rsidR="003B6485" w:rsidRDefault="003B6485" w:rsidP="003B6485">
          <w:pPr>
            <w:pStyle w:val="NoSpacing"/>
            <w:spacing w:before="1540" w:after="240"/>
            <w:jc w:val="center"/>
            <w:rPr>
              <w:color w:val="4472C4" w:themeColor="accent1"/>
            </w:rPr>
          </w:pPr>
          <w:r>
            <w:rPr>
              <w:noProof/>
              <w:color w:val="4472C4" w:themeColor="accent1"/>
            </w:rPr>
            <w:drawing>
              <wp:inline distT="0" distB="0" distL="0" distR="0" wp14:anchorId="74F8AC4C" wp14:editId="1BC89C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0A73287" w14:textId="77777777" w:rsidR="003B6485" w:rsidRPr="00AD5D07" w:rsidRDefault="003B6485" w:rsidP="003B6485">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000000" w:themeColor="text1"/>
              <w:sz w:val="80"/>
              <w:szCs w:val="80"/>
            </w:rPr>
          </w:pPr>
          <w:r w:rsidRPr="00AD5D07">
            <w:rPr>
              <w:rFonts w:ascii="Times New Roman" w:eastAsiaTheme="majorEastAsia" w:hAnsi="Times New Roman" w:cs="Times New Roman"/>
              <w:caps/>
              <w:color w:val="000000" w:themeColor="text1"/>
              <w:sz w:val="72"/>
              <w:szCs w:val="72"/>
            </w:rPr>
            <w:t>data handling and business intelligence</w:t>
          </w:r>
        </w:p>
        <w:p w14:paraId="394A45C7" w14:textId="77777777" w:rsidR="003B6485" w:rsidRPr="00AD5D07" w:rsidRDefault="003B6485" w:rsidP="003B6485">
          <w:pPr>
            <w:pStyle w:val="NoSpacing"/>
            <w:jc w:val="center"/>
            <w:rPr>
              <w:rFonts w:ascii="Times New Roman" w:hAnsi="Times New Roman" w:cs="Times New Roman"/>
              <w:color w:val="000000" w:themeColor="text1"/>
              <w:sz w:val="28"/>
              <w:szCs w:val="28"/>
            </w:rPr>
          </w:pPr>
          <w:r w:rsidRPr="00AD5D07">
            <w:rPr>
              <w:rFonts w:ascii="Times New Roman" w:hAnsi="Times New Roman" w:cs="Times New Roman"/>
              <w:b/>
              <w:bCs/>
              <w:caps/>
              <w:color w:val="000000" w:themeColor="text1"/>
              <w:shd w:val="clear" w:color="auto" w:fill="FFFFFF"/>
            </w:rPr>
            <w:t>LCBB5000</w:t>
          </w:r>
        </w:p>
        <w:p w14:paraId="7163A9DF" w14:textId="77777777" w:rsidR="003B6485" w:rsidRDefault="003B6485" w:rsidP="003B648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234947C" wp14:editId="7A1BC2D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BFB00" w14:textId="77777777" w:rsidR="003B6485" w:rsidRDefault="003B6485" w:rsidP="003B6485">
                                <w:pPr>
                                  <w:pStyle w:val="NoSpacing"/>
                                  <w:spacing w:after="40"/>
                                  <w:jc w:val="center"/>
                                  <w:rPr>
                                    <w:caps/>
                                    <w:color w:val="4472C4" w:themeColor="accent1"/>
                                    <w:sz w:val="28"/>
                                    <w:szCs w:val="28"/>
                                  </w:rPr>
                                </w:pPr>
                              </w:p>
                              <w:p w14:paraId="0F59276A" w14:textId="186CBD78" w:rsidR="003B6485" w:rsidRPr="00AD5D07" w:rsidRDefault="003B6485" w:rsidP="003B6485">
                                <w:pPr>
                                  <w:pStyle w:val="NoSpacing"/>
                                  <w:rPr>
                                    <w:rFonts w:ascii="Times New Roman" w:hAnsi="Times New Roman" w:cs="Times New Roman"/>
                                    <w:color w:val="000000" w:themeColor="text1"/>
                                  </w:rPr>
                                </w:pPr>
                                <w:r w:rsidRPr="00AD5D07">
                                  <w:rPr>
                                    <w:rFonts w:ascii="Times New Roman" w:hAnsi="Times New Roman" w:cs="Times New Roman"/>
                                    <w:caps/>
                                    <w:color w:val="000000" w:themeColor="text1"/>
                                  </w:rPr>
                                  <w:t>Student name:</w:t>
                                </w:r>
                                <w:r w:rsidR="002A79B0">
                                  <w:rPr>
                                    <w:rFonts w:ascii="Times New Roman" w:hAnsi="Times New Roman" w:cs="Times New Roman"/>
                                    <w:caps/>
                                    <w:color w:val="000000" w:themeColor="text1"/>
                                  </w:rPr>
                                  <w:t xml:space="preserve"> Irinel-georgian gheorghe</w:t>
                                </w:r>
                              </w:p>
                              <w:p w14:paraId="6A49BD03" w14:textId="3C76A277" w:rsidR="003B6485" w:rsidRPr="00AD5D07" w:rsidRDefault="003B6485" w:rsidP="003B6485">
                                <w:pPr>
                                  <w:pStyle w:val="NoSpacing"/>
                                  <w:rPr>
                                    <w:rFonts w:ascii="Times New Roman" w:hAnsi="Times New Roman" w:cs="Times New Roman"/>
                                    <w:color w:val="000000" w:themeColor="text1"/>
                                  </w:rPr>
                                </w:pPr>
                                <w:r w:rsidRPr="00AD5D07">
                                  <w:rPr>
                                    <w:rFonts w:ascii="Times New Roman" w:hAnsi="Times New Roman" w:cs="Times New Roman"/>
                                    <w:color w:val="000000" w:themeColor="text1"/>
                                  </w:rPr>
                                  <w:t>STUDENT ID:</w:t>
                                </w:r>
                                <w:r w:rsidR="002A79B0">
                                  <w:rPr>
                                    <w:rFonts w:ascii="Times New Roman" w:hAnsi="Times New Roman" w:cs="Times New Roman"/>
                                    <w:color w:val="000000" w:themeColor="text1"/>
                                  </w:rPr>
                                  <w:t xml:space="preserve"> </w:t>
                                </w:r>
                                <w:r w:rsidR="002A79B0">
                                  <w:rPr>
                                    <w:rFonts w:ascii="Times New Roman" w:hAnsi="Times New Roman"/>
                                    <w:sz w:val="24"/>
                                    <w:szCs w:val="24"/>
                                  </w:rPr>
                                  <w:t>2030513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34947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07BFB00" w14:textId="77777777" w:rsidR="003B6485" w:rsidRDefault="003B6485" w:rsidP="003B6485">
                          <w:pPr>
                            <w:pStyle w:val="NoSpacing"/>
                            <w:spacing w:after="40"/>
                            <w:jc w:val="center"/>
                            <w:rPr>
                              <w:caps/>
                              <w:color w:val="4472C4" w:themeColor="accent1"/>
                              <w:sz w:val="28"/>
                              <w:szCs w:val="28"/>
                            </w:rPr>
                          </w:pPr>
                        </w:p>
                        <w:p w14:paraId="0F59276A" w14:textId="186CBD78" w:rsidR="003B6485" w:rsidRPr="00AD5D07" w:rsidRDefault="003B6485" w:rsidP="003B6485">
                          <w:pPr>
                            <w:pStyle w:val="NoSpacing"/>
                            <w:rPr>
                              <w:rFonts w:ascii="Times New Roman" w:hAnsi="Times New Roman" w:cs="Times New Roman"/>
                              <w:color w:val="000000" w:themeColor="text1"/>
                            </w:rPr>
                          </w:pPr>
                          <w:r w:rsidRPr="00AD5D07">
                            <w:rPr>
                              <w:rFonts w:ascii="Times New Roman" w:hAnsi="Times New Roman" w:cs="Times New Roman"/>
                              <w:caps/>
                              <w:color w:val="000000" w:themeColor="text1"/>
                            </w:rPr>
                            <w:t>Student name:</w:t>
                          </w:r>
                          <w:r w:rsidR="002A79B0">
                            <w:rPr>
                              <w:rFonts w:ascii="Times New Roman" w:hAnsi="Times New Roman" w:cs="Times New Roman"/>
                              <w:caps/>
                              <w:color w:val="000000" w:themeColor="text1"/>
                            </w:rPr>
                            <w:t xml:space="preserve"> Irinel-georgian gheorghe</w:t>
                          </w:r>
                        </w:p>
                        <w:p w14:paraId="6A49BD03" w14:textId="3C76A277" w:rsidR="003B6485" w:rsidRPr="00AD5D07" w:rsidRDefault="003B6485" w:rsidP="003B6485">
                          <w:pPr>
                            <w:pStyle w:val="NoSpacing"/>
                            <w:rPr>
                              <w:rFonts w:ascii="Times New Roman" w:hAnsi="Times New Roman" w:cs="Times New Roman"/>
                              <w:color w:val="000000" w:themeColor="text1"/>
                            </w:rPr>
                          </w:pPr>
                          <w:r w:rsidRPr="00AD5D07">
                            <w:rPr>
                              <w:rFonts w:ascii="Times New Roman" w:hAnsi="Times New Roman" w:cs="Times New Roman"/>
                              <w:color w:val="000000" w:themeColor="text1"/>
                            </w:rPr>
                            <w:t>STUDENT ID:</w:t>
                          </w:r>
                          <w:r w:rsidR="002A79B0">
                            <w:rPr>
                              <w:rFonts w:ascii="Times New Roman" w:hAnsi="Times New Roman" w:cs="Times New Roman"/>
                              <w:color w:val="000000" w:themeColor="text1"/>
                            </w:rPr>
                            <w:t xml:space="preserve"> </w:t>
                          </w:r>
                          <w:r w:rsidR="002A79B0">
                            <w:rPr>
                              <w:rFonts w:ascii="Times New Roman" w:hAnsi="Times New Roman"/>
                              <w:sz w:val="24"/>
                              <w:szCs w:val="24"/>
                            </w:rPr>
                            <w:t>2030513</w:t>
                          </w:r>
                        </w:p>
                      </w:txbxContent>
                    </v:textbox>
                    <w10:wrap anchorx="margin" anchory="page"/>
                  </v:shape>
                </w:pict>
              </mc:Fallback>
            </mc:AlternateContent>
          </w:r>
          <w:r>
            <w:rPr>
              <w:noProof/>
              <w:color w:val="4472C4" w:themeColor="accent1"/>
            </w:rPr>
            <w:drawing>
              <wp:inline distT="0" distB="0" distL="0" distR="0" wp14:anchorId="680FBBEC" wp14:editId="160F5654">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78D443" w14:textId="77777777" w:rsidR="003B6485" w:rsidRDefault="003B6485" w:rsidP="003B6485">
          <w:pPr>
            <w:pStyle w:val="Heading1"/>
          </w:pPr>
          <w:r>
            <w:br w:type="page"/>
          </w:r>
        </w:p>
        <w:sdt>
          <w:sdtPr>
            <w:rPr>
              <w:rFonts w:ascii="Times New Roman" w:eastAsiaTheme="minorHAnsi" w:hAnsi="Times New Roman" w:cstheme="minorBidi"/>
              <w:color w:val="auto"/>
              <w:sz w:val="24"/>
              <w:szCs w:val="22"/>
            </w:rPr>
            <w:id w:val="1196041702"/>
            <w:docPartObj>
              <w:docPartGallery w:val="Table of Contents"/>
              <w:docPartUnique/>
            </w:docPartObj>
          </w:sdtPr>
          <w:sdtEndPr>
            <w:rPr>
              <w:b/>
              <w:bCs/>
              <w:noProof/>
            </w:rPr>
          </w:sdtEndPr>
          <w:sdtContent>
            <w:p w14:paraId="1173D8BF" w14:textId="77777777" w:rsidR="003B6485" w:rsidRPr="00AD5D07" w:rsidRDefault="003B6485" w:rsidP="003B6485">
              <w:pPr>
                <w:pStyle w:val="TOCHeading"/>
                <w:rPr>
                  <w:rFonts w:ascii="Times New Roman" w:hAnsi="Times New Roman" w:cs="Times New Roman"/>
                  <w:color w:val="000000" w:themeColor="text1"/>
                </w:rPr>
              </w:pPr>
              <w:r w:rsidRPr="00AD5D07">
                <w:rPr>
                  <w:rFonts w:ascii="Times New Roman" w:hAnsi="Times New Roman" w:cs="Times New Roman"/>
                  <w:color w:val="000000" w:themeColor="text1"/>
                </w:rPr>
                <w:t>Table of Content</w:t>
              </w:r>
            </w:p>
            <w:p w14:paraId="244ED907" w14:textId="77777777" w:rsidR="003B6485" w:rsidRDefault="003B6485" w:rsidP="003B648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4180013" w:history="1">
                <w:r w:rsidRPr="00E70593">
                  <w:rPr>
                    <w:rStyle w:val="Hyperlink"/>
                    <w:noProof/>
                  </w:rPr>
                  <w:t>Introduction</w:t>
                </w:r>
                <w:r>
                  <w:rPr>
                    <w:noProof/>
                    <w:webHidden/>
                  </w:rPr>
                  <w:tab/>
                </w:r>
                <w:r>
                  <w:rPr>
                    <w:noProof/>
                    <w:webHidden/>
                  </w:rPr>
                  <w:fldChar w:fldCharType="begin"/>
                </w:r>
                <w:r>
                  <w:rPr>
                    <w:noProof/>
                    <w:webHidden/>
                  </w:rPr>
                  <w:instrText xml:space="preserve"> PAGEREF _Toc114180013 \h </w:instrText>
                </w:r>
                <w:r>
                  <w:rPr>
                    <w:noProof/>
                    <w:webHidden/>
                  </w:rPr>
                </w:r>
                <w:r>
                  <w:rPr>
                    <w:noProof/>
                    <w:webHidden/>
                  </w:rPr>
                  <w:fldChar w:fldCharType="separate"/>
                </w:r>
                <w:r>
                  <w:rPr>
                    <w:noProof/>
                    <w:webHidden/>
                  </w:rPr>
                  <w:t>2</w:t>
                </w:r>
                <w:r>
                  <w:rPr>
                    <w:noProof/>
                    <w:webHidden/>
                  </w:rPr>
                  <w:fldChar w:fldCharType="end"/>
                </w:r>
              </w:hyperlink>
            </w:p>
            <w:p w14:paraId="7FE89983"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14" w:history="1">
                <w:r w:rsidR="003B6485" w:rsidRPr="00E70593">
                  <w:rPr>
                    <w:rStyle w:val="Hyperlink"/>
                    <w:noProof/>
                  </w:rPr>
                  <w:t>Description of dataset and its pre processing</w:t>
                </w:r>
                <w:r w:rsidR="003B6485">
                  <w:rPr>
                    <w:noProof/>
                    <w:webHidden/>
                  </w:rPr>
                  <w:tab/>
                </w:r>
                <w:r w:rsidR="003B6485">
                  <w:rPr>
                    <w:noProof/>
                    <w:webHidden/>
                  </w:rPr>
                  <w:fldChar w:fldCharType="begin"/>
                </w:r>
                <w:r w:rsidR="003B6485">
                  <w:rPr>
                    <w:noProof/>
                    <w:webHidden/>
                  </w:rPr>
                  <w:instrText xml:space="preserve"> PAGEREF _Toc114180014 \h </w:instrText>
                </w:r>
                <w:r w:rsidR="003B6485">
                  <w:rPr>
                    <w:noProof/>
                    <w:webHidden/>
                  </w:rPr>
                </w:r>
                <w:r w:rsidR="003B6485">
                  <w:rPr>
                    <w:noProof/>
                    <w:webHidden/>
                  </w:rPr>
                  <w:fldChar w:fldCharType="separate"/>
                </w:r>
                <w:r w:rsidR="003B6485">
                  <w:rPr>
                    <w:noProof/>
                    <w:webHidden/>
                  </w:rPr>
                  <w:t>3</w:t>
                </w:r>
                <w:r w:rsidR="003B6485">
                  <w:rPr>
                    <w:noProof/>
                    <w:webHidden/>
                  </w:rPr>
                  <w:fldChar w:fldCharType="end"/>
                </w:r>
              </w:hyperlink>
            </w:p>
            <w:p w14:paraId="19562ABB"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15" w:history="1">
                <w:r w:rsidR="003B6485" w:rsidRPr="00E70593">
                  <w:rPr>
                    <w:rStyle w:val="Hyperlink"/>
                    <w:noProof/>
                  </w:rPr>
                  <w:t>Visualize the data in excel</w:t>
                </w:r>
                <w:r w:rsidR="003B6485">
                  <w:rPr>
                    <w:noProof/>
                    <w:webHidden/>
                  </w:rPr>
                  <w:tab/>
                </w:r>
                <w:r w:rsidR="003B6485">
                  <w:rPr>
                    <w:noProof/>
                    <w:webHidden/>
                  </w:rPr>
                  <w:fldChar w:fldCharType="begin"/>
                </w:r>
                <w:r w:rsidR="003B6485">
                  <w:rPr>
                    <w:noProof/>
                    <w:webHidden/>
                  </w:rPr>
                  <w:instrText xml:space="preserve"> PAGEREF _Toc114180015 \h </w:instrText>
                </w:r>
                <w:r w:rsidR="003B6485">
                  <w:rPr>
                    <w:noProof/>
                    <w:webHidden/>
                  </w:rPr>
                </w:r>
                <w:r w:rsidR="003B6485">
                  <w:rPr>
                    <w:noProof/>
                    <w:webHidden/>
                  </w:rPr>
                  <w:fldChar w:fldCharType="separate"/>
                </w:r>
                <w:r w:rsidR="003B6485">
                  <w:rPr>
                    <w:noProof/>
                    <w:webHidden/>
                  </w:rPr>
                  <w:t>3</w:t>
                </w:r>
                <w:r w:rsidR="003B6485">
                  <w:rPr>
                    <w:noProof/>
                    <w:webHidden/>
                  </w:rPr>
                  <w:fldChar w:fldCharType="end"/>
                </w:r>
              </w:hyperlink>
            </w:p>
            <w:p w14:paraId="19B21064"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16" w:history="1">
                <w:r w:rsidR="003B6485" w:rsidRPr="00E70593">
                  <w:rPr>
                    <w:rStyle w:val="Hyperlink"/>
                    <w:noProof/>
                  </w:rPr>
                  <w:t>Meaning of VLOOKUP</w:t>
                </w:r>
                <w:r w:rsidR="003B6485">
                  <w:rPr>
                    <w:noProof/>
                    <w:webHidden/>
                  </w:rPr>
                  <w:tab/>
                </w:r>
                <w:r w:rsidR="003B6485">
                  <w:rPr>
                    <w:noProof/>
                    <w:webHidden/>
                  </w:rPr>
                  <w:fldChar w:fldCharType="begin"/>
                </w:r>
                <w:r w:rsidR="003B6485">
                  <w:rPr>
                    <w:noProof/>
                    <w:webHidden/>
                  </w:rPr>
                  <w:instrText xml:space="preserve"> PAGEREF _Toc114180016 \h </w:instrText>
                </w:r>
                <w:r w:rsidR="003B6485">
                  <w:rPr>
                    <w:noProof/>
                    <w:webHidden/>
                  </w:rPr>
                </w:r>
                <w:r w:rsidR="003B6485">
                  <w:rPr>
                    <w:noProof/>
                    <w:webHidden/>
                  </w:rPr>
                  <w:fldChar w:fldCharType="separate"/>
                </w:r>
                <w:r w:rsidR="003B6485">
                  <w:rPr>
                    <w:noProof/>
                    <w:webHidden/>
                  </w:rPr>
                  <w:t>3</w:t>
                </w:r>
                <w:r w:rsidR="003B6485">
                  <w:rPr>
                    <w:noProof/>
                    <w:webHidden/>
                  </w:rPr>
                  <w:fldChar w:fldCharType="end"/>
                </w:r>
              </w:hyperlink>
            </w:p>
            <w:p w14:paraId="5F2B989B"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17" w:history="1">
                <w:r w:rsidR="003B6485" w:rsidRPr="00E70593">
                  <w:rPr>
                    <w:rStyle w:val="Hyperlink"/>
                    <w:noProof/>
                  </w:rPr>
                  <w:t>Formula of VLOOKUP</w:t>
                </w:r>
                <w:r w:rsidR="003B6485">
                  <w:rPr>
                    <w:noProof/>
                    <w:webHidden/>
                  </w:rPr>
                  <w:tab/>
                </w:r>
                <w:r w:rsidR="003B6485">
                  <w:rPr>
                    <w:noProof/>
                    <w:webHidden/>
                  </w:rPr>
                  <w:fldChar w:fldCharType="begin"/>
                </w:r>
                <w:r w:rsidR="003B6485">
                  <w:rPr>
                    <w:noProof/>
                    <w:webHidden/>
                  </w:rPr>
                  <w:instrText xml:space="preserve"> PAGEREF _Toc114180017 \h </w:instrText>
                </w:r>
                <w:r w:rsidR="003B6485">
                  <w:rPr>
                    <w:noProof/>
                    <w:webHidden/>
                  </w:rPr>
                </w:r>
                <w:r w:rsidR="003B6485">
                  <w:rPr>
                    <w:noProof/>
                    <w:webHidden/>
                  </w:rPr>
                  <w:fldChar w:fldCharType="separate"/>
                </w:r>
                <w:r w:rsidR="003B6485">
                  <w:rPr>
                    <w:noProof/>
                    <w:webHidden/>
                  </w:rPr>
                  <w:t>4</w:t>
                </w:r>
                <w:r w:rsidR="003B6485">
                  <w:rPr>
                    <w:noProof/>
                    <w:webHidden/>
                  </w:rPr>
                  <w:fldChar w:fldCharType="end"/>
                </w:r>
              </w:hyperlink>
            </w:p>
            <w:p w14:paraId="268A48B4"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18" w:history="1">
                <w:r w:rsidR="003B6485" w:rsidRPr="00E70593">
                  <w:rPr>
                    <w:rStyle w:val="Hyperlink"/>
                    <w:noProof/>
                  </w:rPr>
                  <w:t>Pivot table</w:t>
                </w:r>
                <w:r w:rsidR="003B6485">
                  <w:rPr>
                    <w:noProof/>
                    <w:webHidden/>
                  </w:rPr>
                  <w:tab/>
                </w:r>
                <w:r w:rsidR="003B6485">
                  <w:rPr>
                    <w:noProof/>
                    <w:webHidden/>
                  </w:rPr>
                  <w:fldChar w:fldCharType="begin"/>
                </w:r>
                <w:r w:rsidR="003B6485">
                  <w:rPr>
                    <w:noProof/>
                    <w:webHidden/>
                  </w:rPr>
                  <w:instrText xml:space="preserve"> PAGEREF _Toc114180018 \h </w:instrText>
                </w:r>
                <w:r w:rsidR="003B6485">
                  <w:rPr>
                    <w:noProof/>
                    <w:webHidden/>
                  </w:rPr>
                </w:r>
                <w:r w:rsidR="003B6485">
                  <w:rPr>
                    <w:noProof/>
                    <w:webHidden/>
                  </w:rPr>
                  <w:fldChar w:fldCharType="separate"/>
                </w:r>
                <w:r w:rsidR="003B6485">
                  <w:rPr>
                    <w:noProof/>
                    <w:webHidden/>
                  </w:rPr>
                  <w:t>6</w:t>
                </w:r>
                <w:r w:rsidR="003B6485">
                  <w:rPr>
                    <w:noProof/>
                    <w:webHidden/>
                  </w:rPr>
                  <w:fldChar w:fldCharType="end"/>
                </w:r>
              </w:hyperlink>
            </w:p>
            <w:p w14:paraId="2213E56D" w14:textId="77777777" w:rsidR="003B6485" w:rsidRDefault="002A79B0" w:rsidP="003B6485">
              <w:pPr>
                <w:pStyle w:val="TOC1"/>
                <w:tabs>
                  <w:tab w:val="right" w:leader="dot" w:pos="9350"/>
                </w:tabs>
                <w:rPr>
                  <w:rFonts w:asciiTheme="minorHAnsi" w:eastAsiaTheme="minorEastAsia" w:hAnsiTheme="minorHAnsi"/>
                  <w:noProof/>
                  <w:sz w:val="22"/>
                </w:rPr>
              </w:pPr>
              <w:hyperlink w:anchor="_Toc114180019" w:history="1">
                <w:r w:rsidR="003B6485" w:rsidRPr="00E70593">
                  <w:rPr>
                    <w:rStyle w:val="Hyperlink"/>
                    <w:noProof/>
                  </w:rPr>
                  <w:t>Part 2</w:t>
                </w:r>
                <w:r w:rsidR="003B6485">
                  <w:rPr>
                    <w:noProof/>
                    <w:webHidden/>
                  </w:rPr>
                  <w:tab/>
                </w:r>
                <w:r w:rsidR="003B6485">
                  <w:rPr>
                    <w:noProof/>
                    <w:webHidden/>
                  </w:rPr>
                  <w:fldChar w:fldCharType="begin"/>
                </w:r>
                <w:r w:rsidR="003B6485">
                  <w:rPr>
                    <w:noProof/>
                    <w:webHidden/>
                  </w:rPr>
                  <w:instrText xml:space="preserve"> PAGEREF _Toc114180019 \h </w:instrText>
                </w:r>
                <w:r w:rsidR="003B6485">
                  <w:rPr>
                    <w:noProof/>
                    <w:webHidden/>
                  </w:rPr>
                </w:r>
                <w:r w:rsidR="003B6485">
                  <w:rPr>
                    <w:noProof/>
                    <w:webHidden/>
                  </w:rPr>
                  <w:fldChar w:fldCharType="separate"/>
                </w:r>
                <w:r w:rsidR="003B6485">
                  <w:rPr>
                    <w:noProof/>
                    <w:webHidden/>
                  </w:rPr>
                  <w:t>8</w:t>
                </w:r>
                <w:r w:rsidR="003B6485">
                  <w:rPr>
                    <w:noProof/>
                    <w:webHidden/>
                  </w:rPr>
                  <w:fldChar w:fldCharType="end"/>
                </w:r>
              </w:hyperlink>
            </w:p>
            <w:p w14:paraId="70555DBD"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20" w:history="1">
                <w:r w:rsidR="003B6485" w:rsidRPr="00E70593">
                  <w:rPr>
                    <w:rStyle w:val="Hyperlink"/>
                    <w:noProof/>
                  </w:rPr>
                  <w:t>2.1</w:t>
                </w:r>
                <w:r w:rsidR="003B6485">
                  <w:rPr>
                    <w:noProof/>
                    <w:webHidden/>
                  </w:rPr>
                  <w:tab/>
                </w:r>
                <w:r w:rsidR="003B6485">
                  <w:rPr>
                    <w:noProof/>
                    <w:webHidden/>
                  </w:rPr>
                  <w:fldChar w:fldCharType="begin"/>
                </w:r>
                <w:r w:rsidR="003B6485">
                  <w:rPr>
                    <w:noProof/>
                    <w:webHidden/>
                  </w:rPr>
                  <w:instrText xml:space="preserve"> PAGEREF _Toc114180020 \h </w:instrText>
                </w:r>
                <w:r w:rsidR="003B6485">
                  <w:rPr>
                    <w:noProof/>
                    <w:webHidden/>
                  </w:rPr>
                </w:r>
                <w:r w:rsidR="003B6485">
                  <w:rPr>
                    <w:noProof/>
                    <w:webHidden/>
                  </w:rPr>
                  <w:fldChar w:fldCharType="separate"/>
                </w:r>
                <w:r w:rsidR="003B6485">
                  <w:rPr>
                    <w:noProof/>
                    <w:webHidden/>
                  </w:rPr>
                  <w:t>10</w:t>
                </w:r>
                <w:r w:rsidR="003B6485">
                  <w:rPr>
                    <w:noProof/>
                    <w:webHidden/>
                  </w:rPr>
                  <w:fldChar w:fldCharType="end"/>
                </w:r>
              </w:hyperlink>
            </w:p>
            <w:p w14:paraId="15F9FF05"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21" w:history="1">
                <w:r w:rsidR="003B6485" w:rsidRPr="00E70593">
                  <w:rPr>
                    <w:rStyle w:val="Hyperlink"/>
                    <w:noProof/>
                  </w:rPr>
                  <w:t>2.2</w:t>
                </w:r>
                <w:r w:rsidR="003B6485">
                  <w:rPr>
                    <w:noProof/>
                    <w:webHidden/>
                  </w:rPr>
                  <w:tab/>
                </w:r>
                <w:r w:rsidR="003B6485">
                  <w:rPr>
                    <w:noProof/>
                    <w:webHidden/>
                  </w:rPr>
                  <w:fldChar w:fldCharType="begin"/>
                </w:r>
                <w:r w:rsidR="003B6485">
                  <w:rPr>
                    <w:noProof/>
                    <w:webHidden/>
                  </w:rPr>
                  <w:instrText xml:space="preserve"> PAGEREF _Toc114180021 \h </w:instrText>
                </w:r>
                <w:r w:rsidR="003B6485">
                  <w:rPr>
                    <w:noProof/>
                    <w:webHidden/>
                  </w:rPr>
                </w:r>
                <w:r w:rsidR="003B6485">
                  <w:rPr>
                    <w:noProof/>
                    <w:webHidden/>
                  </w:rPr>
                  <w:fldChar w:fldCharType="separate"/>
                </w:r>
                <w:r w:rsidR="003B6485">
                  <w:rPr>
                    <w:noProof/>
                    <w:webHidden/>
                  </w:rPr>
                  <w:t>10</w:t>
                </w:r>
                <w:r w:rsidR="003B6485">
                  <w:rPr>
                    <w:noProof/>
                    <w:webHidden/>
                  </w:rPr>
                  <w:fldChar w:fldCharType="end"/>
                </w:r>
              </w:hyperlink>
            </w:p>
            <w:p w14:paraId="32B910E6"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22" w:history="1">
                <w:r w:rsidR="003B6485" w:rsidRPr="00E70593">
                  <w:rPr>
                    <w:rStyle w:val="Hyperlink"/>
                    <w:noProof/>
                  </w:rPr>
                  <w:t>2.3</w:t>
                </w:r>
                <w:r w:rsidR="003B6485">
                  <w:rPr>
                    <w:noProof/>
                    <w:webHidden/>
                  </w:rPr>
                  <w:tab/>
                </w:r>
                <w:r w:rsidR="003B6485">
                  <w:rPr>
                    <w:noProof/>
                    <w:webHidden/>
                  </w:rPr>
                  <w:fldChar w:fldCharType="begin"/>
                </w:r>
                <w:r w:rsidR="003B6485">
                  <w:rPr>
                    <w:noProof/>
                    <w:webHidden/>
                  </w:rPr>
                  <w:instrText xml:space="preserve"> PAGEREF _Toc114180022 \h </w:instrText>
                </w:r>
                <w:r w:rsidR="003B6485">
                  <w:rPr>
                    <w:noProof/>
                    <w:webHidden/>
                  </w:rPr>
                </w:r>
                <w:r w:rsidR="003B6485">
                  <w:rPr>
                    <w:noProof/>
                    <w:webHidden/>
                  </w:rPr>
                  <w:fldChar w:fldCharType="separate"/>
                </w:r>
                <w:r w:rsidR="003B6485">
                  <w:rPr>
                    <w:noProof/>
                    <w:webHidden/>
                  </w:rPr>
                  <w:t>10</w:t>
                </w:r>
                <w:r w:rsidR="003B6485">
                  <w:rPr>
                    <w:noProof/>
                    <w:webHidden/>
                  </w:rPr>
                  <w:fldChar w:fldCharType="end"/>
                </w:r>
              </w:hyperlink>
            </w:p>
            <w:p w14:paraId="00CA163C"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23" w:history="1">
                <w:r w:rsidR="003B6485" w:rsidRPr="00E70593">
                  <w:rPr>
                    <w:rStyle w:val="Hyperlink"/>
                    <w:noProof/>
                  </w:rPr>
                  <w:t>2.4</w:t>
                </w:r>
                <w:r w:rsidR="003B6485">
                  <w:rPr>
                    <w:noProof/>
                    <w:webHidden/>
                  </w:rPr>
                  <w:tab/>
                </w:r>
                <w:r w:rsidR="003B6485">
                  <w:rPr>
                    <w:noProof/>
                    <w:webHidden/>
                  </w:rPr>
                  <w:fldChar w:fldCharType="begin"/>
                </w:r>
                <w:r w:rsidR="003B6485">
                  <w:rPr>
                    <w:noProof/>
                    <w:webHidden/>
                  </w:rPr>
                  <w:instrText xml:space="preserve"> PAGEREF _Toc114180023 \h </w:instrText>
                </w:r>
                <w:r w:rsidR="003B6485">
                  <w:rPr>
                    <w:noProof/>
                    <w:webHidden/>
                  </w:rPr>
                </w:r>
                <w:r w:rsidR="003B6485">
                  <w:rPr>
                    <w:noProof/>
                    <w:webHidden/>
                  </w:rPr>
                  <w:fldChar w:fldCharType="separate"/>
                </w:r>
                <w:r w:rsidR="003B6485">
                  <w:rPr>
                    <w:noProof/>
                    <w:webHidden/>
                  </w:rPr>
                  <w:t>10</w:t>
                </w:r>
                <w:r w:rsidR="003B6485">
                  <w:rPr>
                    <w:noProof/>
                    <w:webHidden/>
                  </w:rPr>
                  <w:fldChar w:fldCharType="end"/>
                </w:r>
              </w:hyperlink>
            </w:p>
            <w:p w14:paraId="63C3A4A2"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24" w:history="1">
                <w:r w:rsidR="003B6485" w:rsidRPr="00E70593">
                  <w:rPr>
                    <w:rStyle w:val="Hyperlink"/>
                    <w:noProof/>
                  </w:rPr>
                  <w:t>2.5 Methods used in organization for mining of Data and Text</w:t>
                </w:r>
                <w:r w:rsidR="003B6485">
                  <w:rPr>
                    <w:noProof/>
                    <w:webHidden/>
                  </w:rPr>
                  <w:tab/>
                </w:r>
                <w:r w:rsidR="003B6485">
                  <w:rPr>
                    <w:noProof/>
                    <w:webHidden/>
                  </w:rPr>
                  <w:fldChar w:fldCharType="begin"/>
                </w:r>
                <w:r w:rsidR="003B6485">
                  <w:rPr>
                    <w:noProof/>
                    <w:webHidden/>
                  </w:rPr>
                  <w:instrText xml:space="preserve"> PAGEREF _Toc114180024 \h </w:instrText>
                </w:r>
                <w:r w:rsidR="003B6485">
                  <w:rPr>
                    <w:noProof/>
                    <w:webHidden/>
                  </w:rPr>
                </w:r>
                <w:r w:rsidR="003B6485">
                  <w:rPr>
                    <w:noProof/>
                    <w:webHidden/>
                  </w:rPr>
                  <w:fldChar w:fldCharType="separate"/>
                </w:r>
                <w:r w:rsidR="003B6485">
                  <w:rPr>
                    <w:noProof/>
                    <w:webHidden/>
                  </w:rPr>
                  <w:t>13</w:t>
                </w:r>
                <w:r w:rsidR="003B6485">
                  <w:rPr>
                    <w:noProof/>
                    <w:webHidden/>
                  </w:rPr>
                  <w:fldChar w:fldCharType="end"/>
                </w:r>
              </w:hyperlink>
            </w:p>
            <w:p w14:paraId="638FB477" w14:textId="77777777" w:rsidR="003B6485" w:rsidRDefault="002A79B0" w:rsidP="003B6485">
              <w:pPr>
                <w:pStyle w:val="TOC2"/>
                <w:tabs>
                  <w:tab w:val="right" w:leader="dot" w:pos="9350"/>
                </w:tabs>
                <w:rPr>
                  <w:rFonts w:asciiTheme="minorHAnsi" w:eastAsiaTheme="minorEastAsia" w:hAnsiTheme="minorHAnsi"/>
                  <w:noProof/>
                  <w:sz w:val="22"/>
                </w:rPr>
              </w:pPr>
              <w:hyperlink w:anchor="_Toc114180025" w:history="1">
                <w:r w:rsidR="003B6485" w:rsidRPr="00E70593">
                  <w:rPr>
                    <w:rStyle w:val="Hyperlink"/>
                    <w:noProof/>
                  </w:rPr>
                  <w:t>2.6 Advantages and disadvantages of Excel and SPSS</w:t>
                </w:r>
                <w:r w:rsidR="003B6485">
                  <w:rPr>
                    <w:noProof/>
                    <w:webHidden/>
                  </w:rPr>
                  <w:tab/>
                </w:r>
                <w:r w:rsidR="003B6485">
                  <w:rPr>
                    <w:noProof/>
                    <w:webHidden/>
                  </w:rPr>
                  <w:fldChar w:fldCharType="begin"/>
                </w:r>
                <w:r w:rsidR="003B6485">
                  <w:rPr>
                    <w:noProof/>
                    <w:webHidden/>
                  </w:rPr>
                  <w:instrText xml:space="preserve"> PAGEREF _Toc114180025 \h </w:instrText>
                </w:r>
                <w:r w:rsidR="003B6485">
                  <w:rPr>
                    <w:noProof/>
                    <w:webHidden/>
                  </w:rPr>
                </w:r>
                <w:r w:rsidR="003B6485">
                  <w:rPr>
                    <w:noProof/>
                    <w:webHidden/>
                  </w:rPr>
                  <w:fldChar w:fldCharType="separate"/>
                </w:r>
                <w:r w:rsidR="003B6485">
                  <w:rPr>
                    <w:noProof/>
                    <w:webHidden/>
                  </w:rPr>
                  <w:t>14</w:t>
                </w:r>
                <w:r w:rsidR="003B6485">
                  <w:rPr>
                    <w:noProof/>
                    <w:webHidden/>
                  </w:rPr>
                  <w:fldChar w:fldCharType="end"/>
                </w:r>
              </w:hyperlink>
            </w:p>
            <w:p w14:paraId="1B0B27D4" w14:textId="77777777" w:rsidR="003B6485" w:rsidRDefault="002A79B0" w:rsidP="003B6485">
              <w:pPr>
                <w:pStyle w:val="TOC1"/>
                <w:tabs>
                  <w:tab w:val="right" w:leader="dot" w:pos="9350"/>
                </w:tabs>
                <w:rPr>
                  <w:rFonts w:asciiTheme="minorHAnsi" w:eastAsiaTheme="minorEastAsia" w:hAnsiTheme="minorHAnsi"/>
                  <w:noProof/>
                  <w:sz w:val="22"/>
                </w:rPr>
              </w:pPr>
              <w:hyperlink w:anchor="_Toc114180026" w:history="1">
                <w:r w:rsidR="003B6485" w:rsidRPr="00E70593">
                  <w:rPr>
                    <w:rStyle w:val="Hyperlink"/>
                    <w:noProof/>
                  </w:rPr>
                  <w:t>Conclusion</w:t>
                </w:r>
                <w:r w:rsidR="003B6485">
                  <w:rPr>
                    <w:noProof/>
                    <w:webHidden/>
                  </w:rPr>
                  <w:tab/>
                </w:r>
                <w:r w:rsidR="003B6485">
                  <w:rPr>
                    <w:noProof/>
                    <w:webHidden/>
                  </w:rPr>
                  <w:fldChar w:fldCharType="begin"/>
                </w:r>
                <w:r w:rsidR="003B6485">
                  <w:rPr>
                    <w:noProof/>
                    <w:webHidden/>
                  </w:rPr>
                  <w:instrText xml:space="preserve"> PAGEREF _Toc114180026 \h </w:instrText>
                </w:r>
                <w:r w:rsidR="003B6485">
                  <w:rPr>
                    <w:noProof/>
                    <w:webHidden/>
                  </w:rPr>
                </w:r>
                <w:r w:rsidR="003B6485">
                  <w:rPr>
                    <w:noProof/>
                    <w:webHidden/>
                  </w:rPr>
                  <w:fldChar w:fldCharType="separate"/>
                </w:r>
                <w:r w:rsidR="003B6485">
                  <w:rPr>
                    <w:noProof/>
                    <w:webHidden/>
                  </w:rPr>
                  <w:t>16</w:t>
                </w:r>
                <w:r w:rsidR="003B6485">
                  <w:rPr>
                    <w:noProof/>
                    <w:webHidden/>
                  </w:rPr>
                  <w:fldChar w:fldCharType="end"/>
                </w:r>
              </w:hyperlink>
            </w:p>
            <w:p w14:paraId="1603A764" w14:textId="77777777" w:rsidR="003B6485" w:rsidRDefault="002A79B0" w:rsidP="003B6485">
              <w:pPr>
                <w:pStyle w:val="TOC1"/>
                <w:tabs>
                  <w:tab w:val="right" w:leader="dot" w:pos="9350"/>
                </w:tabs>
                <w:rPr>
                  <w:rFonts w:asciiTheme="minorHAnsi" w:eastAsiaTheme="minorEastAsia" w:hAnsiTheme="minorHAnsi"/>
                  <w:noProof/>
                  <w:sz w:val="22"/>
                </w:rPr>
              </w:pPr>
              <w:hyperlink w:anchor="_Toc114180027" w:history="1">
                <w:r w:rsidR="003B6485" w:rsidRPr="00E70593">
                  <w:rPr>
                    <w:rStyle w:val="Hyperlink"/>
                    <w:noProof/>
                  </w:rPr>
                  <w:t>References</w:t>
                </w:r>
                <w:r w:rsidR="003B6485">
                  <w:rPr>
                    <w:noProof/>
                    <w:webHidden/>
                  </w:rPr>
                  <w:tab/>
                </w:r>
                <w:r w:rsidR="003B6485">
                  <w:rPr>
                    <w:noProof/>
                    <w:webHidden/>
                  </w:rPr>
                  <w:fldChar w:fldCharType="begin"/>
                </w:r>
                <w:r w:rsidR="003B6485">
                  <w:rPr>
                    <w:noProof/>
                    <w:webHidden/>
                  </w:rPr>
                  <w:instrText xml:space="preserve"> PAGEREF _Toc114180027 \h </w:instrText>
                </w:r>
                <w:r w:rsidR="003B6485">
                  <w:rPr>
                    <w:noProof/>
                    <w:webHidden/>
                  </w:rPr>
                </w:r>
                <w:r w:rsidR="003B6485">
                  <w:rPr>
                    <w:noProof/>
                    <w:webHidden/>
                  </w:rPr>
                  <w:fldChar w:fldCharType="separate"/>
                </w:r>
                <w:r w:rsidR="003B6485">
                  <w:rPr>
                    <w:noProof/>
                    <w:webHidden/>
                  </w:rPr>
                  <w:t>17</w:t>
                </w:r>
                <w:r w:rsidR="003B6485">
                  <w:rPr>
                    <w:noProof/>
                    <w:webHidden/>
                  </w:rPr>
                  <w:fldChar w:fldCharType="end"/>
                </w:r>
              </w:hyperlink>
            </w:p>
            <w:p w14:paraId="253963B9" w14:textId="77777777" w:rsidR="003B6485" w:rsidRDefault="003B6485" w:rsidP="003B6485">
              <w:pPr>
                <w:rPr>
                  <w:b/>
                  <w:bCs/>
                  <w:noProof/>
                </w:rPr>
              </w:pPr>
              <w:r>
                <w:rPr>
                  <w:b/>
                  <w:bCs/>
                  <w:noProof/>
                </w:rPr>
                <w:fldChar w:fldCharType="end"/>
              </w:r>
            </w:p>
          </w:sdtContent>
        </w:sdt>
        <w:p w14:paraId="25B3731F" w14:textId="77777777" w:rsidR="003B6485" w:rsidRDefault="003B6485" w:rsidP="003B6485">
          <w:r>
            <w:t xml:space="preserve">  </w:t>
          </w:r>
        </w:p>
        <w:p w14:paraId="7054279A" w14:textId="77777777" w:rsidR="003B6485" w:rsidRDefault="003B6485" w:rsidP="003B6485">
          <w:r>
            <w:t xml:space="preserve">   </w:t>
          </w:r>
        </w:p>
        <w:p w14:paraId="678039C0" w14:textId="5E83D264" w:rsidR="003B6485" w:rsidRDefault="003B6485" w:rsidP="003B6485">
          <w:pPr>
            <w:spacing w:line="259" w:lineRule="auto"/>
            <w:jc w:val="left"/>
          </w:pPr>
          <w:r>
            <w:br w:type="page"/>
          </w:r>
        </w:p>
        <w:p w14:paraId="3D346FDD" w14:textId="77777777" w:rsidR="003B6485" w:rsidRDefault="003B6485" w:rsidP="003B6485">
          <w:pPr>
            <w:pStyle w:val="Heading1"/>
          </w:pPr>
          <w:bookmarkStart w:id="1" w:name="_Toc114180013"/>
          <w:r>
            <w:lastRenderedPageBreak/>
            <w:t>Introduction</w:t>
          </w:r>
          <w:bookmarkEnd w:id="1"/>
          <w:r>
            <w:t xml:space="preserve"> </w:t>
          </w:r>
        </w:p>
        <w:p w14:paraId="763E6CF7" w14:textId="67A17D2D" w:rsidR="002A47BF" w:rsidRDefault="002A47BF" w:rsidP="003B6485">
          <w:r w:rsidRPr="002A47BF">
            <w:t xml:space="preserve">This article will be extremely beneficial for comprehending how to use the features of Microsoft Excel. We will utilize the pivot table, the VLOOKUP function, and charts like bar charts and pie charts to visualize the data in this report. The phases of visualisation are highly helpful for evaluating data, and they are also simple enough for those with knowledge outside of the technical sector to grasp (Fink, 2009). Results from this report's analysis of the videos game scores and gender-based crosswords' complexity were discovered. Analyze the student's choice, such as if they favor vanilla, strawberries, or chocolate ice cream. The </w:t>
          </w:r>
          <w:proofErr w:type="gramStart"/>
          <w:r w:rsidRPr="002A47BF">
            <w:t>aforementioned part</w:t>
          </w:r>
          <w:proofErr w:type="gramEnd"/>
          <w:r w:rsidRPr="002A47BF">
            <w:t xml:space="preserve"> will improve your understanding of how to use Microsoft Excel and SPSS.</w:t>
          </w:r>
        </w:p>
        <w:p w14:paraId="673FE45B" w14:textId="329ABF93" w:rsidR="003B6485" w:rsidRDefault="002A47BF" w:rsidP="003B6485">
          <w:r w:rsidRPr="002A47BF">
            <w:t>With the aid of functions and other types of charts, Excel is a highly powerful tool for data analysis. It can be used to analyze, preprocess, and display data. It is a tool from a Microsoft product. Excel makes it simple to assess the provided data because it is organized and tabulated. Offer several functions for data analysis, such as pivot tables, if functions, sum if functions, VLOOKUPs, and HLOOKUPs, etc. facilitate the analytical process's scalability</w:t>
          </w:r>
          <w:r>
            <w:t>.</w:t>
          </w:r>
          <w:r w:rsidR="003B6485">
            <w:br w:type="page"/>
          </w:r>
        </w:p>
        <w:p w14:paraId="1928594B" w14:textId="77777777" w:rsidR="003B6485" w:rsidRDefault="003B6485" w:rsidP="003B6485">
          <w:pPr>
            <w:pStyle w:val="Heading2"/>
          </w:pPr>
          <w:bookmarkStart w:id="2" w:name="_Toc114180014"/>
          <w:r>
            <w:lastRenderedPageBreak/>
            <w:t xml:space="preserve">Description of dataset and its </w:t>
          </w:r>
          <w:proofErr w:type="gramStart"/>
          <w:r>
            <w:t>pre processing</w:t>
          </w:r>
          <w:bookmarkEnd w:id="2"/>
          <w:proofErr w:type="gramEnd"/>
        </w:p>
        <w:p w14:paraId="4406EF70" w14:textId="77777777" w:rsidR="002A47BF" w:rsidRDefault="002A47BF" w:rsidP="003B6485">
          <w:pPr>
            <w:rPr>
              <w:rFonts w:cs="Times New Roman"/>
              <w:szCs w:val="24"/>
            </w:rPr>
          </w:pPr>
          <w:r w:rsidRPr="002A47BF">
            <w:rPr>
              <w:rFonts w:cs="Times New Roman"/>
              <w:szCs w:val="24"/>
            </w:rPr>
            <w:t xml:space="preserve">The order id variable in the excel sheet application served as the source for the superstore sales dataset. We may make the row id variable the main key for this information because it includes the unique values. The variable (order priority) that determines which sort of order-id creates the maximal order quantity determines the component of sales, and the data also under examination fluctuate through the number of order &amp; discounted rates vary through into the sale prices (Singh, 2016). The different variables sale and order-id have also been used to </w:t>
          </w:r>
          <w:proofErr w:type="spellStart"/>
          <w:r w:rsidRPr="002A47BF">
            <w:rPr>
              <w:rFonts w:cs="Times New Roman"/>
              <w:szCs w:val="24"/>
            </w:rPr>
            <w:t>analyse</w:t>
          </w:r>
          <w:proofErr w:type="spellEnd"/>
          <w:r w:rsidRPr="002A47BF">
            <w:rPr>
              <w:rFonts w:cs="Times New Roman"/>
              <w:szCs w:val="24"/>
            </w:rPr>
            <w:t xml:space="preserve"> </w:t>
          </w:r>
          <w:proofErr w:type="gramStart"/>
          <w:r w:rsidRPr="002A47BF">
            <w:rPr>
              <w:rFonts w:cs="Times New Roman"/>
              <w:szCs w:val="24"/>
            </w:rPr>
            <w:t>all of</w:t>
          </w:r>
          <w:proofErr w:type="gramEnd"/>
          <w:r w:rsidRPr="002A47BF">
            <w:rPr>
              <w:rFonts w:cs="Times New Roman"/>
              <w:szCs w:val="24"/>
            </w:rPr>
            <w:t xml:space="preserve"> the data. This dataset lists the number of customers that have previously received profit based on their sales. And it is providing data on the shipping method that generates the most sales.</w:t>
          </w:r>
        </w:p>
        <w:p w14:paraId="3A1F96CE" w14:textId="4FD52747" w:rsidR="003B6485" w:rsidRDefault="002A47BF" w:rsidP="003B6485">
          <w:pPr>
            <w:rPr>
              <w:rFonts w:cs="Times New Roman"/>
              <w:szCs w:val="24"/>
            </w:rPr>
          </w:pPr>
          <w:r w:rsidRPr="002A47BF">
            <w:rPr>
              <w:rFonts w:cs="Times New Roman"/>
              <w:szCs w:val="24"/>
            </w:rPr>
            <w:t>The columns order id in the Excel spreadsheet is used to retrieve the whole datasets. When importing data into Excel tools, we first look for any null values for each variable, but there are never any. To gather information about the data, it is ready for analysis. The data is ready for the regression model's prediction, which reveals the independent variables' predictive values. We'll employ the same clustering procedure for this dataset, which produces a collection of clusters. Excel accessed it through a variety of methods.</w:t>
          </w:r>
        </w:p>
        <w:p w14:paraId="68E91DCC" w14:textId="77777777" w:rsidR="003B6485" w:rsidRDefault="003B6485" w:rsidP="003B6485">
          <w:pPr>
            <w:pStyle w:val="Heading2"/>
          </w:pPr>
          <w:bookmarkStart w:id="3" w:name="_Toc114180015"/>
          <w:r>
            <w:t>Visualize the data in excel</w:t>
          </w:r>
          <w:bookmarkEnd w:id="3"/>
        </w:p>
        <w:p w14:paraId="0B0FE002" w14:textId="6CD5A5FE" w:rsidR="003B6485" w:rsidRDefault="002A47BF" w:rsidP="003B6485">
          <w:r w:rsidRPr="002A47BF">
            <w:t xml:space="preserve">We may view the information from several different sources using the tool's numerous types of characteristics functions and tools. Excel's diagramming features concentrate on the information and our goals while creating a diagram. Each graphic includes unique labels and attributes. Additionally, there are other chart styles accessible in Excel tools for classifying the diagram, including line charts, bar charts, pie charts, histograms, </w:t>
          </w:r>
          <w:proofErr w:type="spellStart"/>
          <w:r w:rsidRPr="002A47BF">
            <w:t>etc</w:t>
          </w:r>
          <w:proofErr w:type="spellEnd"/>
          <w:r w:rsidRPr="002A47BF">
            <w:t xml:space="preserve"> (Cook, 2004). With the aid of Gantt charts and whisker charts, Excel also need additional charts for the visually appealing charts. Additionally, Excel offers a wide variety of colors that make graphs and diagrams more appealing. This graph also has other features, such as x- and y-axes. For the diverse facts, numerous types of charts are presented.</w:t>
          </w:r>
        </w:p>
        <w:p w14:paraId="7B1171A8" w14:textId="77777777" w:rsidR="003B6485" w:rsidRDefault="003B6485" w:rsidP="003B6485">
          <w:pPr>
            <w:pStyle w:val="Heading2"/>
          </w:pPr>
          <w:bookmarkStart w:id="4" w:name="_Toc114180016"/>
          <w:r>
            <w:t>Meaning of VLOOKUP</w:t>
          </w:r>
          <w:bookmarkEnd w:id="4"/>
        </w:p>
        <w:p w14:paraId="67423E6D" w14:textId="2EBB6E0E" w:rsidR="003B6485" w:rsidRDefault="002A47BF" w:rsidP="003B6485">
          <w:r w:rsidRPr="002A47BF">
            <w:t>Vertical lookup, or VLOOKUP, is a superior function for data extraction. Work must be done from 'right' to 'left'. To obtain data from left to right, we utilize the Match and index functions. We can choose to receive data as a suitable match or an exact match.</w:t>
          </w:r>
          <w:sdt>
            <w:sdtPr>
              <w:id w:val="-412777909"/>
              <w:citation/>
            </w:sdtPr>
            <w:sdtEndPr/>
            <w:sdtContent>
              <w:r w:rsidR="000F657A">
                <w:fldChar w:fldCharType="begin"/>
              </w:r>
              <w:r w:rsidR="000F657A">
                <w:rPr>
                  <w:lang w:val="en-IN"/>
                </w:rPr>
                <w:instrText xml:space="preserve"> CITATION Coo10 \l 16393 </w:instrText>
              </w:r>
              <w:r w:rsidR="000F657A">
                <w:fldChar w:fldCharType="separate"/>
              </w:r>
              <w:r w:rsidR="000F657A">
                <w:rPr>
                  <w:noProof/>
                  <w:lang w:val="en-IN"/>
                </w:rPr>
                <w:t xml:space="preserve"> </w:t>
              </w:r>
              <w:r w:rsidR="000F657A" w:rsidRPr="000F657A">
                <w:rPr>
                  <w:noProof/>
                  <w:lang w:val="en-IN"/>
                </w:rPr>
                <w:t>(Cooke, 2010)</w:t>
              </w:r>
              <w:r w:rsidR="000F657A">
                <w:fldChar w:fldCharType="end"/>
              </w:r>
            </w:sdtContent>
          </w:sdt>
          <w:r w:rsidR="003B6485" w:rsidRPr="0027678C">
            <w:t>.</w:t>
          </w:r>
        </w:p>
        <w:p w14:paraId="7361DA4C" w14:textId="77777777" w:rsidR="003B6485" w:rsidRDefault="003B6485" w:rsidP="003B6485">
          <w:pPr>
            <w:pStyle w:val="Heading2"/>
          </w:pPr>
          <w:bookmarkStart w:id="5" w:name="_Toc114180017"/>
          <w:r>
            <w:lastRenderedPageBreak/>
            <w:t>Formula of VLOOKUP</w:t>
          </w:r>
          <w:bookmarkEnd w:id="5"/>
        </w:p>
        <w:p w14:paraId="0C009BBC" w14:textId="77777777" w:rsidR="003B6485" w:rsidRDefault="003B6485" w:rsidP="003B6485">
          <w:pPr>
            <w:rPr>
              <w:rFonts w:ascii="Consolas" w:hAnsi="Consolas"/>
              <w:color w:val="000000"/>
              <w:sz w:val="23"/>
              <w:szCs w:val="23"/>
              <w:shd w:val="clear" w:color="auto" w:fill="FFFFFF"/>
            </w:rPr>
          </w:pPr>
          <w:r>
            <w:rPr>
              <w:rFonts w:ascii="Consolas" w:hAnsi="Consolas"/>
              <w:color w:val="000000"/>
              <w:sz w:val="23"/>
              <w:szCs w:val="23"/>
              <w:shd w:val="clear" w:color="auto" w:fill="FFFFFF"/>
            </w:rPr>
            <w:t>=VLOOKUP (lookup value, table array, col index num, [range lookup])</w:t>
          </w:r>
        </w:p>
        <w:tbl>
          <w:tblPr>
            <w:tblW w:w="3739" w:type="dxa"/>
            <w:tblLook w:val="04A0" w:firstRow="1" w:lastRow="0" w:firstColumn="1" w:lastColumn="0" w:noHBand="0" w:noVBand="1"/>
          </w:tblPr>
          <w:tblGrid>
            <w:gridCol w:w="2665"/>
            <w:gridCol w:w="1074"/>
          </w:tblGrid>
          <w:tr w:rsidR="003B6485" w:rsidRPr="00EB4012" w14:paraId="22C43C77" w14:textId="77777777" w:rsidTr="00A51872">
            <w:trPr>
              <w:trHeight w:val="363"/>
            </w:trPr>
            <w:tc>
              <w:tcPr>
                <w:tcW w:w="26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63342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Customer Segment</w:t>
                </w:r>
              </w:p>
            </w:tc>
            <w:tc>
              <w:tcPr>
                <w:tcW w:w="1074" w:type="dxa"/>
                <w:tcBorders>
                  <w:top w:val="nil"/>
                  <w:left w:val="nil"/>
                  <w:bottom w:val="nil"/>
                  <w:right w:val="nil"/>
                </w:tcBorders>
                <w:shd w:val="clear" w:color="auto" w:fill="auto"/>
                <w:noWrap/>
                <w:vAlign w:val="bottom"/>
                <w:hideMark/>
              </w:tcPr>
              <w:p w14:paraId="0ED52A4B"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Profit</w:t>
                </w:r>
              </w:p>
            </w:tc>
          </w:tr>
          <w:tr w:rsidR="003B6485" w:rsidRPr="00EB4012" w14:paraId="72DE7B92" w14:textId="77777777" w:rsidTr="00A51872">
            <w:trPr>
              <w:trHeight w:val="275"/>
            </w:trPr>
            <w:tc>
              <w:tcPr>
                <w:tcW w:w="2665" w:type="dxa"/>
                <w:tcBorders>
                  <w:top w:val="nil"/>
                  <w:left w:val="nil"/>
                  <w:bottom w:val="nil"/>
                  <w:right w:val="nil"/>
                </w:tcBorders>
                <w:shd w:val="clear" w:color="auto" w:fill="auto"/>
                <w:noWrap/>
                <w:vAlign w:val="bottom"/>
                <w:hideMark/>
              </w:tcPr>
              <w:p w14:paraId="5D506411"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701BBAE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-213.25</w:t>
                </w:r>
              </w:p>
            </w:tc>
          </w:tr>
          <w:tr w:rsidR="003B6485" w:rsidRPr="00EB4012" w14:paraId="1D68940C" w14:textId="77777777" w:rsidTr="00A51872">
            <w:trPr>
              <w:trHeight w:val="275"/>
            </w:trPr>
            <w:tc>
              <w:tcPr>
                <w:tcW w:w="2665" w:type="dxa"/>
                <w:tcBorders>
                  <w:top w:val="nil"/>
                  <w:left w:val="nil"/>
                  <w:bottom w:val="nil"/>
                  <w:right w:val="nil"/>
                </w:tcBorders>
                <w:shd w:val="clear" w:color="auto" w:fill="auto"/>
                <w:noWrap/>
                <w:vAlign w:val="bottom"/>
                <w:hideMark/>
              </w:tcPr>
              <w:p w14:paraId="5C3784DA"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58F07FED"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457.81</w:t>
                </w:r>
              </w:p>
            </w:tc>
          </w:tr>
          <w:tr w:rsidR="003B6485" w:rsidRPr="00EB4012" w14:paraId="5CC723FE" w14:textId="77777777" w:rsidTr="00A51872">
            <w:trPr>
              <w:trHeight w:val="275"/>
            </w:trPr>
            <w:tc>
              <w:tcPr>
                <w:tcW w:w="2665" w:type="dxa"/>
                <w:tcBorders>
                  <w:top w:val="nil"/>
                  <w:left w:val="nil"/>
                  <w:bottom w:val="nil"/>
                  <w:right w:val="nil"/>
                </w:tcBorders>
                <w:shd w:val="clear" w:color="auto" w:fill="auto"/>
                <w:noWrap/>
                <w:vAlign w:val="bottom"/>
                <w:hideMark/>
              </w:tcPr>
              <w:p w14:paraId="500447E1"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4F46736E"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46.71</w:t>
                </w:r>
              </w:p>
            </w:tc>
          </w:tr>
          <w:tr w:rsidR="003B6485" w:rsidRPr="00EB4012" w14:paraId="4A260712" w14:textId="77777777" w:rsidTr="00A51872">
            <w:trPr>
              <w:trHeight w:val="275"/>
            </w:trPr>
            <w:tc>
              <w:tcPr>
                <w:tcW w:w="2665" w:type="dxa"/>
                <w:tcBorders>
                  <w:top w:val="nil"/>
                  <w:left w:val="nil"/>
                  <w:bottom w:val="nil"/>
                  <w:right w:val="nil"/>
                </w:tcBorders>
                <w:shd w:val="clear" w:color="auto" w:fill="auto"/>
                <w:noWrap/>
                <w:vAlign w:val="bottom"/>
                <w:hideMark/>
              </w:tcPr>
              <w:p w14:paraId="5EBCA9BA"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6C83857"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1198.97</w:t>
                </w:r>
              </w:p>
            </w:tc>
          </w:tr>
          <w:tr w:rsidR="003B6485" w:rsidRPr="00EB4012" w14:paraId="7CF47717" w14:textId="77777777" w:rsidTr="00A51872">
            <w:trPr>
              <w:trHeight w:val="275"/>
            </w:trPr>
            <w:tc>
              <w:tcPr>
                <w:tcW w:w="2665" w:type="dxa"/>
                <w:tcBorders>
                  <w:top w:val="nil"/>
                  <w:left w:val="nil"/>
                  <w:bottom w:val="nil"/>
                  <w:right w:val="nil"/>
                </w:tcBorders>
                <w:shd w:val="clear" w:color="auto" w:fill="auto"/>
                <w:noWrap/>
                <w:vAlign w:val="bottom"/>
                <w:hideMark/>
              </w:tcPr>
              <w:p w14:paraId="2FEA107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418741C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30.94</w:t>
                </w:r>
              </w:p>
            </w:tc>
          </w:tr>
          <w:tr w:rsidR="003B6485" w:rsidRPr="00EB4012" w14:paraId="226CCA6A" w14:textId="77777777" w:rsidTr="00A51872">
            <w:trPr>
              <w:trHeight w:val="275"/>
            </w:trPr>
            <w:tc>
              <w:tcPr>
                <w:tcW w:w="2665" w:type="dxa"/>
                <w:tcBorders>
                  <w:top w:val="nil"/>
                  <w:left w:val="nil"/>
                  <w:bottom w:val="nil"/>
                  <w:right w:val="nil"/>
                </w:tcBorders>
                <w:shd w:val="clear" w:color="auto" w:fill="auto"/>
                <w:noWrap/>
                <w:vAlign w:val="bottom"/>
                <w:hideMark/>
              </w:tcPr>
              <w:p w14:paraId="4989A5D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40AC05F1"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4.43</w:t>
                </w:r>
              </w:p>
            </w:tc>
          </w:tr>
          <w:tr w:rsidR="003B6485" w:rsidRPr="00EB4012" w14:paraId="3253BB07" w14:textId="77777777" w:rsidTr="00A51872">
            <w:trPr>
              <w:trHeight w:val="275"/>
            </w:trPr>
            <w:tc>
              <w:tcPr>
                <w:tcW w:w="2665" w:type="dxa"/>
                <w:tcBorders>
                  <w:top w:val="nil"/>
                  <w:left w:val="nil"/>
                  <w:bottom w:val="nil"/>
                  <w:right w:val="nil"/>
                </w:tcBorders>
                <w:shd w:val="clear" w:color="auto" w:fill="auto"/>
                <w:noWrap/>
                <w:vAlign w:val="bottom"/>
                <w:hideMark/>
              </w:tcPr>
              <w:p w14:paraId="429E1282"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538E27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-54.04</w:t>
                </w:r>
              </w:p>
            </w:tc>
          </w:tr>
          <w:tr w:rsidR="003B6485" w:rsidRPr="00EB4012" w14:paraId="32681E2F" w14:textId="77777777" w:rsidTr="00A51872">
            <w:trPr>
              <w:trHeight w:val="275"/>
            </w:trPr>
            <w:tc>
              <w:tcPr>
                <w:tcW w:w="2665" w:type="dxa"/>
                <w:tcBorders>
                  <w:top w:val="nil"/>
                  <w:left w:val="nil"/>
                  <w:bottom w:val="nil"/>
                  <w:right w:val="nil"/>
                </w:tcBorders>
                <w:shd w:val="clear" w:color="auto" w:fill="auto"/>
                <w:noWrap/>
                <w:vAlign w:val="bottom"/>
                <w:hideMark/>
              </w:tcPr>
              <w:p w14:paraId="513ADB4D"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59FBF80E"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127.7</w:t>
                </w:r>
              </w:p>
            </w:tc>
          </w:tr>
          <w:tr w:rsidR="003B6485" w:rsidRPr="00EB4012" w14:paraId="07B21E58" w14:textId="77777777" w:rsidTr="00A51872">
            <w:trPr>
              <w:trHeight w:val="275"/>
            </w:trPr>
            <w:tc>
              <w:tcPr>
                <w:tcW w:w="2665" w:type="dxa"/>
                <w:tcBorders>
                  <w:top w:val="nil"/>
                  <w:left w:val="nil"/>
                  <w:bottom w:val="nil"/>
                  <w:right w:val="nil"/>
                </w:tcBorders>
                <w:shd w:val="clear" w:color="auto" w:fill="auto"/>
                <w:noWrap/>
                <w:vAlign w:val="bottom"/>
                <w:hideMark/>
              </w:tcPr>
              <w:p w14:paraId="5F5AB688"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361967DB"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-695.26</w:t>
                </w:r>
              </w:p>
            </w:tc>
          </w:tr>
          <w:tr w:rsidR="003B6485" w:rsidRPr="00EB4012" w14:paraId="39D29116" w14:textId="77777777" w:rsidTr="00A51872">
            <w:trPr>
              <w:trHeight w:val="275"/>
            </w:trPr>
            <w:tc>
              <w:tcPr>
                <w:tcW w:w="2665" w:type="dxa"/>
                <w:tcBorders>
                  <w:top w:val="nil"/>
                  <w:left w:val="nil"/>
                  <w:bottom w:val="nil"/>
                  <w:right w:val="nil"/>
                </w:tcBorders>
                <w:shd w:val="clear" w:color="auto" w:fill="auto"/>
                <w:noWrap/>
                <w:vAlign w:val="bottom"/>
                <w:hideMark/>
              </w:tcPr>
              <w:p w14:paraId="5742CB0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3873495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-226.36</w:t>
                </w:r>
              </w:p>
            </w:tc>
          </w:tr>
          <w:tr w:rsidR="003B6485" w:rsidRPr="00EB4012" w14:paraId="7FFFA893" w14:textId="77777777" w:rsidTr="00A51872">
            <w:trPr>
              <w:trHeight w:val="275"/>
            </w:trPr>
            <w:tc>
              <w:tcPr>
                <w:tcW w:w="2665" w:type="dxa"/>
                <w:tcBorders>
                  <w:top w:val="nil"/>
                  <w:left w:val="nil"/>
                  <w:bottom w:val="nil"/>
                  <w:right w:val="nil"/>
                </w:tcBorders>
                <w:shd w:val="clear" w:color="auto" w:fill="auto"/>
                <w:noWrap/>
                <w:vAlign w:val="bottom"/>
                <w:hideMark/>
              </w:tcPr>
              <w:p w14:paraId="5E14CF15"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5F594D8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-166.85</w:t>
                </w:r>
              </w:p>
            </w:tc>
          </w:tr>
          <w:tr w:rsidR="003B6485" w:rsidRPr="00EB4012" w14:paraId="7F4A3E9D" w14:textId="77777777" w:rsidTr="00A51872">
            <w:trPr>
              <w:trHeight w:val="275"/>
            </w:trPr>
            <w:tc>
              <w:tcPr>
                <w:tcW w:w="2665" w:type="dxa"/>
                <w:tcBorders>
                  <w:top w:val="nil"/>
                  <w:left w:val="nil"/>
                  <w:bottom w:val="nil"/>
                  <w:right w:val="nil"/>
                </w:tcBorders>
                <w:shd w:val="clear" w:color="auto" w:fill="auto"/>
                <w:noWrap/>
                <w:vAlign w:val="bottom"/>
                <w:hideMark/>
              </w:tcPr>
              <w:p w14:paraId="0DF317A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41DE114B"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-14.33</w:t>
                </w:r>
              </w:p>
            </w:tc>
          </w:tr>
          <w:tr w:rsidR="003B6485" w:rsidRPr="00EB4012" w14:paraId="0D33C11A" w14:textId="77777777" w:rsidTr="00A51872">
            <w:trPr>
              <w:trHeight w:val="275"/>
            </w:trPr>
            <w:tc>
              <w:tcPr>
                <w:tcW w:w="2665" w:type="dxa"/>
                <w:tcBorders>
                  <w:top w:val="nil"/>
                  <w:left w:val="nil"/>
                  <w:bottom w:val="nil"/>
                  <w:right w:val="nil"/>
                </w:tcBorders>
                <w:shd w:val="clear" w:color="auto" w:fill="auto"/>
                <w:noWrap/>
                <w:vAlign w:val="bottom"/>
                <w:hideMark/>
              </w:tcPr>
              <w:p w14:paraId="5E50FB1A"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63BE0E3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134.72</w:t>
                </w:r>
              </w:p>
            </w:tc>
          </w:tr>
          <w:tr w:rsidR="003B6485" w:rsidRPr="00EB4012" w14:paraId="46899A7D" w14:textId="77777777" w:rsidTr="00A51872">
            <w:trPr>
              <w:trHeight w:val="275"/>
            </w:trPr>
            <w:tc>
              <w:tcPr>
                <w:tcW w:w="2665" w:type="dxa"/>
                <w:tcBorders>
                  <w:top w:val="nil"/>
                  <w:left w:val="nil"/>
                  <w:bottom w:val="nil"/>
                  <w:right w:val="nil"/>
                </w:tcBorders>
                <w:shd w:val="clear" w:color="auto" w:fill="auto"/>
                <w:noWrap/>
                <w:vAlign w:val="bottom"/>
                <w:hideMark/>
              </w:tcPr>
              <w:p w14:paraId="1583BE9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7A346167"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114.46</w:t>
                </w:r>
              </w:p>
            </w:tc>
          </w:tr>
          <w:tr w:rsidR="003B6485" w:rsidRPr="00EB4012" w14:paraId="50E96B87" w14:textId="77777777" w:rsidTr="00A51872">
            <w:trPr>
              <w:trHeight w:val="275"/>
            </w:trPr>
            <w:tc>
              <w:tcPr>
                <w:tcW w:w="2665" w:type="dxa"/>
                <w:tcBorders>
                  <w:top w:val="nil"/>
                  <w:left w:val="nil"/>
                  <w:bottom w:val="nil"/>
                  <w:right w:val="nil"/>
                </w:tcBorders>
                <w:shd w:val="clear" w:color="auto" w:fill="auto"/>
                <w:noWrap/>
                <w:vAlign w:val="bottom"/>
                <w:hideMark/>
              </w:tcPr>
              <w:p w14:paraId="27F880CF"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03723F0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-4.72</w:t>
                </w:r>
              </w:p>
            </w:tc>
          </w:tr>
          <w:tr w:rsidR="003B6485" w:rsidRPr="00EB4012" w14:paraId="3CE9B14D" w14:textId="77777777" w:rsidTr="00A51872">
            <w:trPr>
              <w:trHeight w:val="275"/>
            </w:trPr>
            <w:tc>
              <w:tcPr>
                <w:tcW w:w="2665" w:type="dxa"/>
                <w:tcBorders>
                  <w:top w:val="nil"/>
                  <w:left w:val="nil"/>
                  <w:bottom w:val="nil"/>
                  <w:right w:val="nil"/>
                </w:tcBorders>
                <w:shd w:val="clear" w:color="auto" w:fill="auto"/>
                <w:noWrap/>
                <w:vAlign w:val="bottom"/>
                <w:hideMark/>
              </w:tcPr>
              <w:p w14:paraId="25CEEE6A"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0E9D203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782.91</w:t>
                </w:r>
              </w:p>
            </w:tc>
          </w:tr>
          <w:tr w:rsidR="003B6485" w:rsidRPr="00EB4012" w14:paraId="5980A136" w14:textId="77777777" w:rsidTr="00A51872">
            <w:trPr>
              <w:trHeight w:val="275"/>
            </w:trPr>
            <w:tc>
              <w:tcPr>
                <w:tcW w:w="2665" w:type="dxa"/>
                <w:tcBorders>
                  <w:top w:val="nil"/>
                  <w:left w:val="nil"/>
                  <w:bottom w:val="nil"/>
                  <w:right w:val="nil"/>
                </w:tcBorders>
                <w:shd w:val="clear" w:color="auto" w:fill="auto"/>
                <w:noWrap/>
                <w:vAlign w:val="bottom"/>
                <w:hideMark/>
              </w:tcPr>
              <w:p w14:paraId="6C43B036"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7BCBEE4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93.8</w:t>
                </w:r>
              </w:p>
            </w:tc>
          </w:tr>
          <w:tr w:rsidR="003B6485" w:rsidRPr="00EB4012" w14:paraId="7CEC589C" w14:textId="77777777" w:rsidTr="00A51872">
            <w:trPr>
              <w:trHeight w:val="275"/>
            </w:trPr>
            <w:tc>
              <w:tcPr>
                <w:tcW w:w="2665" w:type="dxa"/>
                <w:tcBorders>
                  <w:top w:val="nil"/>
                  <w:left w:val="nil"/>
                  <w:bottom w:val="nil"/>
                  <w:right w:val="nil"/>
                </w:tcBorders>
                <w:shd w:val="clear" w:color="auto" w:fill="auto"/>
                <w:noWrap/>
                <w:vAlign w:val="bottom"/>
                <w:hideMark/>
              </w:tcPr>
              <w:p w14:paraId="36B56DD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69445135"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440.72</w:t>
                </w:r>
              </w:p>
            </w:tc>
          </w:tr>
          <w:tr w:rsidR="003B6485" w:rsidRPr="00EB4012" w14:paraId="45C50C12" w14:textId="77777777" w:rsidTr="00A51872">
            <w:trPr>
              <w:trHeight w:val="275"/>
            </w:trPr>
            <w:tc>
              <w:tcPr>
                <w:tcW w:w="2665" w:type="dxa"/>
                <w:tcBorders>
                  <w:top w:val="nil"/>
                  <w:left w:val="nil"/>
                  <w:bottom w:val="nil"/>
                  <w:right w:val="nil"/>
                </w:tcBorders>
                <w:shd w:val="clear" w:color="auto" w:fill="auto"/>
                <w:noWrap/>
                <w:vAlign w:val="bottom"/>
                <w:hideMark/>
              </w:tcPr>
              <w:p w14:paraId="12104A4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15FDD445"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-481.04</w:t>
                </w:r>
              </w:p>
            </w:tc>
          </w:tr>
          <w:tr w:rsidR="003B6485" w:rsidRPr="00EB4012" w14:paraId="3A1DC5A0" w14:textId="77777777" w:rsidTr="00A51872">
            <w:trPr>
              <w:trHeight w:val="275"/>
            </w:trPr>
            <w:tc>
              <w:tcPr>
                <w:tcW w:w="2665" w:type="dxa"/>
                <w:tcBorders>
                  <w:top w:val="nil"/>
                  <w:left w:val="nil"/>
                  <w:bottom w:val="nil"/>
                  <w:right w:val="nil"/>
                </w:tcBorders>
                <w:shd w:val="clear" w:color="auto" w:fill="auto"/>
                <w:noWrap/>
                <w:vAlign w:val="bottom"/>
                <w:hideMark/>
              </w:tcPr>
              <w:p w14:paraId="336CE07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72EAF09E"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-11.68</w:t>
                </w:r>
              </w:p>
            </w:tc>
          </w:tr>
          <w:tr w:rsidR="003B6485" w:rsidRPr="00EB4012" w14:paraId="7AB3089C" w14:textId="77777777" w:rsidTr="00A51872">
            <w:trPr>
              <w:trHeight w:val="275"/>
            </w:trPr>
            <w:tc>
              <w:tcPr>
                <w:tcW w:w="2665" w:type="dxa"/>
                <w:tcBorders>
                  <w:top w:val="nil"/>
                  <w:left w:val="nil"/>
                  <w:bottom w:val="nil"/>
                  <w:right w:val="nil"/>
                </w:tcBorders>
                <w:shd w:val="clear" w:color="auto" w:fill="auto"/>
                <w:noWrap/>
                <w:vAlign w:val="bottom"/>
                <w:hideMark/>
              </w:tcPr>
              <w:p w14:paraId="2333581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3C6BFA6"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313.58</w:t>
                </w:r>
              </w:p>
            </w:tc>
          </w:tr>
          <w:tr w:rsidR="003B6485" w:rsidRPr="00EB4012" w14:paraId="6442DDC3" w14:textId="77777777" w:rsidTr="00A51872">
            <w:trPr>
              <w:trHeight w:val="275"/>
            </w:trPr>
            <w:tc>
              <w:tcPr>
                <w:tcW w:w="2665" w:type="dxa"/>
                <w:tcBorders>
                  <w:top w:val="nil"/>
                  <w:left w:val="nil"/>
                  <w:bottom w:val="nil"/>
                  <w:right w:val="nil"/>
                </w:tcBorders>
                <w:shd w:val="clear" w:color="auto" w:fill="auto"/>
                <w:noWrap/>
                <w:vAlign w:val="bottom"/>
                <w:hideMark/>
              </w:tcPr>
              <w:p w14:paraId="415E498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593869E2"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26.92</w:t>
                </w:r>
              </w:p>
            </w:tc>
          </w:tr>
          <w:tr w:rsidR="003B6485" w:rsidRPr="00EB4012" w14:paraId="1302468A" w14:textId="77777777" w:rsidTr="00A51872">
            <w:trPr>
              <w:trHeight w:val="275"/>
            </w:trPr>
            <w:tc>
              <w:tcPr>
                <w:tcW w:w="2665" w:type="dxa"/>
                <w:tcBorders>
                  <w:top w:val="nil"/>
                  <w:left w:val="nil"/>
                  <w:bottom w:val="nil"/>
                  <w:right w:val="nil"/>
                </w:tcBorders>
                <w:shd w:val="clear" w:color="auto" w:fill="auto"/>
                <w:noWrap/>
                <w:vAlign w:val="bottom"/>
                <w:hideMark/>
              </w:tcPr>
              <w:p w14:paraId="744279C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35477FE5"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-5.77</w:t>
                </w:r>
              </w:p>
            </w:tc>
          </w:tr>
          <w:tr w:rsidR="003B6485" w:rsidRPr="00EB4012" w14:paraId="68F7AD7A" w14:textId="77777777" w:rsidTr="00A51872">
            <w:trPr>
              <w:trHeight w:val="275"/>
            </w:trPr>
            <w:tc>
              <w:tcPr>
                <w:tcW w:w="2665" w:type="dxa"/>
                <w:tcBorders>
                  <w:top w:val="nil"/>
                  <w:left w:val="nil"/>
                  <w:bottom w:val="nil"/>
                  <w:right w:val="nil"/>
                </w:tcBorders>
                <w:shd w:val="clear" w:color="auto" w:fill="auto"/>
                <w:noWrap/>
                <w:vAlign w:val="bottom"/>
                <w:hideMark/>
              </w:tcPr>
              <w:p w14:paraId="5958E782"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2B65C17"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-172.88</w:t>
                </w:r>
              </w:p>
            </w:tc>
          </w:tr>
          <w:tr w:rsidR="003B6485" w:rsidRPr="00EB4012" w14:paraId="3C801795" w14:textId="77777777" w:rsidTr="00A51872">
            <w:trPr>
              <w:trHeight w:val="275"/>
            </w:trPr>
            <w:tc>
              <w:tcPr>
                <w:tcW w:w="2665" w:type="dxa"/>
                <w:tcBorders>
                  <w:top w:val="nil"/>
                  <w:left w:val="nil"/>
                  <w:bottom w:val="nil"/>
                  <w:right w:val="nil"/>
                </w:tcBorders>
                <w:shd w:val="clear" w:color="auto" w:fill="auto"/>
                <w:noWrap/>
                <w:vAlign w:val="bottom"/>
                <w:hideMark/>
              </w:tcPr>
              <w:p w14:paraId="00C71A55"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7149EFC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-144.55</w:t>
                </w:r>
              </w:p>
            </w:tc>
          </w:tr>
          <w:tr w:rsidR="003B6485" w:rsidRPr="00EB4012" w14:paraId="3FB16C18" w14:textId="77777777" w:rsidTr="00A51872">
            <w:trPr>
              <w:trHeight w:val="275"/>
            </w:trPr>
            <w:tc>
              <w:tcPr>
                <w:tcW w:w="2665" w:type="dxa"/>
                <w:tcBorders>
                  <w:top w:val="nil"/>
                  <w:left w:val="nil"/>
                  <w:bottom w:val="nil"/>
                  <w:right w:val="nil"/>
                </w:tcBorders>
                <w:shd w:val="clear" w:color="auto" w:fill="auto"/>
                <w:noWrap/>
                <w:vAlign w:val="bottom"/>
                <w:hideMark/>
              </w:tcPr>
              <w:p w14:paraId="19158B5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6A905FA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5.76</w:t>
                </w:r>
              </w:p>
            </w:tc>
          </w:tr>
          <w:tr w:rsidR="003B6485" w:rsidRPr="00EB4012" w14:paraId="043A3F9C" w14:textId="77777777" w:rsidTr="00A51872">
            <w:trPr>
              <w:trHeight w:val="275"/>
            </w:trPr>
            <w:tc>
              <w:tcPr>
                <w:tcW w:w="2665" w:type="dxa"/>
                <w:tcBorders>
                  <w:top w:val="nil"/>
                  <w:left w:val="nil"/>
                  <w:bottom w:val="nil"/>
                  <w:right w:val="nil"/>
                </w:tcBorders>
                <w:shd w:val="clear" w:color="auto" w:fill="auto"/>
                <w:noWrap/>
                <w:vAlign w:val="bottom"/>
                <w:hideMark/>
              </w:tcPr>
              <w:p w14:paraId="148CAEEF"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741FD4F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4.9</w:t>
                </w:r>
              </w:p>
            </w:tc>
          </w:tr>
          <w:tr w:rsidR="003B6485" w:rsidRPr="00EB4012" w14:paraId="6E88B5B4" w14:textId="77777777" w:rsidTr="00A51872">
            <w:trPr>
              <w:trHeight w:val="275"/>
            </w:trPr>
            <w:tc>
              <w:tcPr>
                <w:tcW w:w="2665" w:type="dxa"/>
                <w:tcBorders>
                  <w:top w:val="nil"/>
                  <w:left w:val="nil"/>
                  <w:bottom w:val="nil"/>
                  <w:right w:val="nil"/>
                </w:tcBorders>
                <w:shd w:val="clear" w:color="auto" w:fill="auto"/>
                <w:noWrap/>
                <w:vAlign w:val="bottom"/>
                <w:hideMark/>
              </w:tcPr>
              <w:p w14:paraId="49A6ED8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3F44F0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-547.61</w:t>
                </w:r>
              </w:p>
            </w:tc>
          </w:tr>
          <w:tr w:rsidR="003B6485" w:rsidRPr="00EB4012" w14:paraId="1921372A" w14:textId="77777777" w:rsidTr="00A51872">
            <w:trPr>
              <w:trHeight w:val="275"/>
            </w:trPr>
            <w:tc>
              <w:tcPr>
                <w:tcW w:w="2665" w:type="dxa"/>
                <w:tcBorders>
                  <w:top w:val="nil"/>
                  <w:left w:val="nil"/>
                  <w:bottom w:val="nil"/>
                  <w:right w:val="nil"/>
                </w:tcBorders>
                <w:shd w:val="clear" w:color="auto" w:fill="auto"/>
                <w:noWrap/>
                <w:vAlign w:val="bottom"/>
                <w:hideMark/>
              </w:tcPr>
              <w:p w14:paraId="0DAFA56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2668AF7E"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-5.45</w:t>
                </w:r>
              </w:p>
            </w:tc>
          </w:tr>
          <w:tr w:rsidR="003B6485" w:rsidRPr="00EB4012" w14:paraId="78575D33" w14:textId="77777777" w:rsidTr="00A51872">
            <w:trPr>
              <w:trHeight w:val="275"/>
            </w:trPr>
            <w:tc>
              <w:tcPr>
                <w:tcW w:w="2665" w:type="dxa"/>
                <w:tcBorders>
                  <w:top w:val="nil"/>
                  <w:left w:val="nil"/>
                  <w:bottom w:val="nil"/>
                  <w:right w:val="nil"/>
                </w:tcBorders>
                <w:shd w:val="clear" w:color="auto" w:fill="auto"/>
                <w:noWrap/>
                <w:vAlign w:val="bottom"/>
                <w:hideMark/>
              </w:tcPr>
              <w:p w14:paraId="2A4DF73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0C10B75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41.67</w:t>
                </w:r>
              </w:p>
            </w:tc>
          </w:tr>
          <w:tr w:rsidR="003B6485" w:rsidRPr="00EB4012" w14:paraId="272B14FA" w14:textId="77777777" w:rsidTr="00A51872">
            <w:trPr>
              <w:trHeight w:val="275"/>
            </w:trPr>
            <w:tc>
              <w:tcPr>
                <w:tcW w:w="2665" w:type="dxa"/>
                <w:tcBorders>
                  <w:top w:val="nil"/>
                  <w:left w:val="nil"/>
                  <w:bottom w:val="nil"/>
                  <w:right w:val="nil"/>
                </w:tcBorders>
                <w:shd w:val="clear" w:color="auto" w:fill="auto"/>
                <w:noWrap/>
                <w:vAlign w:val="bottom"/>
                <w:hideMark/>
              </w:tcPr>
              <w:p w14:paraId="4A9F5561"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5D9B3AC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-46.03</w:t>
                </w:r>
              </w:p>
            </w:tc>
          </w:tr>
          <w:tr w:rsidR="003B6485" w:rsidRPr="00EB4012" w14:paraId="3B129D45" w14:textId="77777777" w:rsidTr="00A51872">
            <w:trPr>
              <w:trHeight w:val="275"/>
            </w:trPr>
            <w:tc>
              <w:tcPr>
                <w:tcW w:w="2665" w:type="dxa"/>
                <w:tcBorders>
                  <w:top w:val="nil"/>
                  <w:left w:val="nil"/>
                  <w:bottom w:val="nil"/>
                  <w:right w:val="nil"/>
                </w:tcBorders>
                <w:shd w:val="clear" w:color="auto" w:fill="auto"/>
                <w:noWrap/>
                <w:vAlign w:val="bottom"/>
                <w:hideMark/>
              </w:tcPr>
              <w:p w14:paraId="3AD07A2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6AEA56D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33.67</w:t>
                </w:r>
              </w:p>
            </w:tc>
          </w:tr>
          <w:tr w:rsidR="003B6485" w:rsidRPr="00EB4012" w14:paraId="425D9679" w14:textId="77777777" w:rsidTr="00A51872">
            <w:trPr>
              <w:trHeight w:val="275"/>
            </w:trPr>
            <w:tc>
              <w:tcPr>
                <w:tcW w:w="2665" w:type="dxa"/>
                <w:tcBorders>
                  <w:top w:val="nil"/>
                  <w:left w:val="nil"/>
                  <w:bottom w:val="nil"/>
                  <w:right w:val="nil"/>
                </w:tcBorders>
                <w:shd w:val="clear" w:color="auto" w:fill="auto"/>
                <w:noWrap/>
                <w:vAlign w:val="bottom"/>
                <w:hideMark/>
              </w:tcPr>
              <w:p w14:paraId="54284332"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7A6BAEB"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140.01</w:t>
                </w:r>
              </w:p>
            </w:tc>
          </w:tr>
          <w:tr w:rsidR="003B6485" w:rsidRPr="00EB4012" w14:paraId="26585930" w14:textId="77777777" w:rsidTr="00A51872">
            <w:trPr>
              <w:trHeight w:val="275"/>
            </w:trPr>
            <w:tc>
              <w:tcPr>
                <w:tcW w:w="2665" w:type="dxa"/>
                <w:tcBorders>
                  <w:top w:val="nil"/>
                  <w:left w:val="nil"/>
                  <w:bottom w:val="nil"/>
                  <w:right w:val="nil"/>
                </w:tcBorders>
                <w:shd w:val="clear" w:color="auto" w:fill="auto"/>
                <w:noWrap/>
                <w:vAlign w:val="bottom"/>
                <w:hideMark/>
              </w:tcPr>
              <w:p w14:paraId="1B62764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B603ED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-78.96</w:t>
                </w:r>
              </w:p>
            </w:tc>
          </w:tr>
          <w:tr w:rsidR="003B6485" w:rsidRPr="00EB4012" w14:paraId="52DA3E43" w14:textId="77777777" w:rsidTr="00A51872">
            <w:trPr>
              <w:trHeight w:val="275"/>
            </w:trPr>
            <w:tc>
              <w:tcPr>
                <w:tcW w:w="2665" w:type="dxa"/>
                <w:tcBorders>
                  <w:top w:val="nil"/>
                  <w:left w:val="nil"/>
                  <w:bottom w:val="nil"/>
                  <w:right w:val="nil"/>
                </w:tcBorders>
                <w:shd w:val="clear" w:color="auto" w:fill="auto"/>
                <w:noWrap/>
                <w:vAlign w:val="bottom"/>
                <w:hideMark/>
              </w:tcPr>
              <w:p w14:paraId="2662430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2B347E7"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252.66</w:t>
                </w:r>
              </w:p>
            </w:tc>
          </w:tr>
          <w:tr w:rsidR="003B6485" w:rsidRPr="00EB4012" w14:paraId="509B4D39" w14:textId="77777777" w:rsidTr="00A51872">
            <w:trPr>
              <w:trHeight w:val="275"/>
            </w:trPr>
            <w:tc>
              <w:tcPr>
                <w:tcW w:w="2665" w:type="dxa"/>
                <w:tcBorders>
                  <w:top w:val="nil"/>
                  <w:left w:val="nil"/>
                  <w:bottom w:val="nil"/>
                  <w:right w:val="nil"/>
                </w:tcBorders>
                <w:shd w:val="clear" w:color="auto" w:fill="auto"/>
                <w:noWrap/>
                <w:vAlign w:val="bottom"/>
                <w:hideMark/>
              </w:tcPr>
              <w:p w14:paraId="199365E9"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6B95FC1"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-1766.01</w:t>
                </w:r>
              </w:p>
            </w:tc>
          </w:tr>
          <w:tr w:rsidR="003B6485" w:rsidRPr="00EB4012" w14:paraId="074E2414" w14:textId="77777777" w:rsidTr="00A51872">
            <w:trPr>
              <w:trHeight w:val="275"/>
            </w:trPr>
            <w:tc>
              <w:tcPr>
                <w:tcW w:w="2665" w:type="dxa"/>
                <w:tcBorders>
                  <w:top w:val="nil"/>
                  <w:left w:val="nil"/>
                  <w:bottom w:val="nil"/>
                  <w:right w:val="nil"/>
                </w:tcBorders>
                <w:shd w:val="clear" w:color="auto" w:fill="auto"/>
                <w:noWrap/>
                <w:vAlign w:val="bottom"/>
                <w:hideMark/>
              </w:tcPr>
              <w:p w14:paraId="70EE62F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4568C3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-236.27</w:t>
                </w:r>
              </w:p>
            </w:tc>
          </w:tr>
          <w:tr w:rsidR="003B6485" w:rsidRPr="00EB4012" w14:paraId="7B3ED148" w14:textId="77777777" w:rsidTr="00A51872">
            <w:trPr>
              <w:trHeight w:val="275"/>
            </w:trPr>
            <w:tc>
              <w:tcPr>
                <w:tcW w:w="2665" w:type="dxa"/>
                <w:tcBorders>
                  <w:top w:val="nil"/>
                  <w:left w:val="nil"/>
                  <w:bottom w:val="nil"/>
                  <w:right w:val="nil"/>
                </w:tcBorders>
                <w:shd w:val="clear" w:color="auto" w:fill="auto"/>
                <w:noWrap/>
                <w:vAlign w:val="bottom"/>
                <w:hideMark/>
              </w:tcPr>
              <w:p w14:paraId="5BCABDA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BDB685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80.44</w:t>
                </w:r>
              </w:p>
            </w:tc>
          </w:tr>
          <w:tr w:rsidR="003B6485" w:rsidRPr="00EB4012" w14:paraId="5CDABB18" w14:textId="77777777" w:rsidTr="00A51872">
            <w:trPr>
              <w:trHeight w:val="275"/>
            </w:trPr>
            <w:tc>
              <w:tcPr>
                <w:tcW w:w="2665" w:type="dxa"/>
                <w:tcBorders>
                  <w:top w:val="nil"/>
                  <w:left w:val="nil"/>
                  <w:bottom w:val="nil"/>
                  <w:right w:val="nil"/>
                </w:tcBorders>
                <w:shd w:val="clear" w:color="auto" w:fill="auto"/>
                <w:noWrap/>
                <w:vAlign w:val="bottom"/>
                <w:hideMark/>
              </w:tcPr>
              <w:p w14:paraId="33EFA4C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B91363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118.94</w:t>
                </w:r>
              </w:p>
            </w:tc>
          </w:tr>
          <w:tr w:rsidR="003B6485" w:rsidRPr="00EB4012" w14:paraId="5D084BBF" w14:textId="77777777" w:rsidTr="00A51872">
            <w:trPr>
              <w:trHeight w:val="275"/>
            </w:trPr>
            <w:tc>
              <w:tcPr>
                <w:tcW w:w="2665" w:type="dxa"/>
                <w:tcBorders>
                  <w:top w:val="nil"/>
                  <w:left w:val="nil"/>
                  <w:bottom w:val="nil"/>
                  <w:right w:val="nil"/>
                </w:tcBorders>
                <w:shd w:val="clear" w:color="auto" w:fill="auto"/>
                <w:noWrap/>
                <w:vAlign w:val="bottom"/>
                <w:hideMark/>
              </w:tcPr>
              <w:p w14:paraId="4E48680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4ACAB18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3424.22</w:t>
                </w:r>
              </w:p>
            </w:tc>
          </w:tr>
          <w:tr w:rsidR="003B6485" w:rsidRPr="00EB4012" w14:paraId="6E8FC458" w14:textId="77777777" w:rsidTr="00A51872">
            <w:trPr>
              <w:trHeight w:val="275"/>
            </w:trPr>
            <w:tc>
              <w:tcPr>
                <w:tcW w:w="2665" w:type="dxa"/>
                <w:tcBorders>
                  <w:top w:val="nil"/>
                  <w:left w:val="nil"/>
                  <w:bottom w:val="nil"/>
                  <w:right w:val="nil"/>
                </w:tcBorders>
                <w:shd w:val="clear" w:color="auto" w:fill="auto"/>
                <w:noWrap/>
                <w:vAlign w:val="bottom"/>
                <w:hideMark/>
              </w:tcPr>
              <w:p w14:paraId="224ECCD5"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4414D72D"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-11.83</w:t>
                </w:r>
              </w:p>
            </w:tc>
          </w:tr>
          <w:tr w:rsidR="003B6485" w:rsidRPr="00EB4012" w14:paraId="26CFD9D8" w14:textId="77777777" w:rsidTr="00A51872">
            <w:trPr>
              <w:trHeight w:val="275"/>
            </w:trPr>
            <w:tc>
              <w:tcPr>
                <w:tcW w:w="2665" w:type="dxa"/>
                <w:tcBorders>
                  <w:top w:val="nil"/>
                  <w:left w:val="nil"/>
                  <w:bottom w:val="nil"/>
                  <w:right w:val="nil"/>
                </w:tcBorders>
                <w:shd w:val="clear" w:color="auto" w:fill="auto"/>
                <w:noWrap/>
                <w:vAlign w:val="bottom"/>
                <w:hideMark/>
              </w:tcPr>
              <w:p w14:paraId="1C6C4C7F"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lastRenderedPageBreak/>
                  <w:t>Small Business</w:t>
                </w:r>
              </w:p>
            </w:tc>
            <w:tc>
              <w:tcPr>
                <w:tcW w:w="1074" w:type="dxa"/>
                <w:tcBorders>
                  <w:top w:val="nil"/>
                  <w:left w:val="nil"/>
                  <w:bottom w:val="nil"/>
                  <w:right w:val="nil"/>
                </w:tcBorders>
                <w:shd w:val="clear" w:color="auto" w:fill="auto"/>
                <w:noWrap/>
                <w:vAlign w:val="bottom"/>
                <w:hideMark/>
              </w:tcPr>
              <w:p w14:paraId="01BF669A"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52.35</w:t>
                </w:r>
              </w:p>
            </w:tc>
          </w:tr>
          <w:tr w:rsidR="003B6485" w:rsidRPr="00EB4012" w14:paraId="3505BAF8" w14:textId="77777777" w:rsidTr="00A51872">
            <w:trPr>
              <w:trHeight w:val="275"/>
            </w:trPr>
            <w:tc>
              <w:tcPr>
                <w:tcW w:w="2665" w:type="dxa"/>
                <w:tcBorders>
                  <w:top w:val="nil"/>
                  <w:left w:val="nil"/>
                  <w:bottom w:val="nil"/>
                  <w:right w:val="nil"/>
                </w:tcBorders>
                <w:shd w:val="clear" w:color="auto" w:fill="auto"/>
                <w:noWrap/>
                <w:vAlign w:val="bottom"/>
                <w:hideMark/>
              </w:tcPr>
              <w:p w14:paraId="0EE4FA48"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162593A"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-180.2</w:t>
                </w:r>
              </w:p>
            </w:tc>
          </w:tr>
          <w:tr w:rsidR="003B6485" w:rsidRPr="00EB4012" w14:paraId="17066B4D" w14:textId="77777777" w:rsidTr="00A51872">
            <w:trPr>
              <w:trHeight w:val="275"/>
            </w:trPr>
            <w:tc>
              <w:tcPr>
                <w:tcW w:w="2665" w:type="dxa"/>
                <w:tcBorders>
                  <w:top w:val="nil"/>
                  <w:left w:val="nil"/>
                  <w:bottom w:val="nil"/>
                  <w:right w:val="nil"/>
                </w:tcBorders>
                <w:shd w:val="clear" w:color="auto" w:fill="auto"/>
                <w:noWrap/>
                <w:vAlign w:val="bottom"/>
                <w:hideMark/>
              </w:tcPr>
              <w:p w14:paraId="37E29F1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BFD7F3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1.32</w:t>
                </w:r>
              </w:p>
            </w:tc>
          </w:tr>
          <w:tr w:rsidR="003B6485" w:rsidRPr="00EB4012" w14:paraId="503524E4" w14:textId="77777777" w:rsidTr="00A51872">
            <w:trPr>
              <w:trHeight w:val="275"/>
            </w:trPr>
            <w:tc>
              <w:tcPr>
                <w:tcW w:w="2665" w:type="dxa"/>
                <w:tcBorders>
                  <w:top w:val="nil"/>
                  <w:left w:val="nil"/>
                  <w:bottom w:val="nil"/>
                  <w:right w:val="nil"/>
                </w:tcBorders>
                <w:shd w:val="clear" w:color="auto" w:fill="auto"/>
                <w:noWrap/>
                <w:vAlign w:val="bottom"/>
                <w:hideMark/>
              </w:tcPr>
              <w:p w14:paraId="6C4F2849"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33C9650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-375.64</w:t>
                </w:r>
              </w:p>
            </w:tc>
          </w:tr>
          <w:tr w:rsidR="003B6485" w:rsidRPr="00EB4012" w14:paraId="73C50AAF" w14:textId="77777777" w:rsidTr="00A51872">
            <w:trPr>
              <w:trHeight w:val="275"/>
            </w:trPr>
            <w:tc>
              <w:tcPr>
                <w:tcW w:w="2665" w:type="dxa"/>
                <w:tcBorders>
                  <w:top w:val="nil"/>
                  <w:left w:val="nil"/>
                  <w:bottom w:val="nil"/>
                  <w:right w:val="nil"/>
                </w:tcBorders>
                <w:shd w:val="clear" w:color="auto" w:fill="auto"/>
                <w:noWrap/>
                <w:vAlign w:val="bottom"/>
                <w:hideMark/>
              </w:tcPr>
              <w:p w14:paraId="21D521E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0881B9E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-104.25</w:t>
                </w:r>
              </w:p>
            </w:tc>
          </w:tr>
          <w:tr w:rsidR="003B6485" w:rsidRPr="00EB4012" w14:paraId="262064AE" w14:textId="77777777" w:rsidTr="00A51872">
            <w:trPr>
              <w:trHeight w:val="275"/>
            </w:trPr>
            <w:tc>
              <w:tcPr>
                <w:tcW w:w="2665" w:type="dxa"/>
                <w:tcBorders>
                  <w:top w:val="nil"/>
                  <w:left w:val="nil"/>
                  <w:bottom w:val="nil"/>
                  <w:right w:val="nil"/>
                </w:tcBorders>
                <w:shd w:val="clear" w:color="auto" w:fill="auto"/>
                <w:noWrap/>
                <w:vAlign w:val="bottom"/>
                <w:hideMark/>
              </w:tcPr>
              <w:p w14:paraId="6937D7E1"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1E61B9C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85.96</w:t>
                </w:r>
              </w:p>
            </w:tc>
          </w:tr>
          <w:tr w:rsidR="003B6485" w:rsidRPr="00EB4012" w14:paraId="0595D079" w14:textId="77777777" w:rsidTr="00A51872">
            <w:trPr>
              <w:trHeight w:val="275"/>
            </w:trPr>
            <w:tc>
              <w:tcPr>
                <w:tcW w:w="2665" w:type="dxa"/>
                <w:tcBorders>
                  <w:top w:val="nil"/>
                  <w:left w:val="nil"/>
                  <w:bottom w:val="nil"/>
                  <w:right w:val="nil"/>
                </w:tcBorders>
                <w:shd w:val="clear" w:color="auto" w:fill="auto"/>
                <w:noWrap/>
                <w:vAlign w:val="bottom"/>
                <w:hideMark/>
              </w:tcPr>
              <w:p w14:paraId="43C31DD5"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2F5C5E2E"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-8.38</w:t>
                </w:r>
              </w:p>
            </w:tc>
          </w:tr>
          <w:tr w:rsidR="003B6485" w:rsidRPr="00EB4012" w14:paraId="14FBE404" w14:textId="77777777" w:rsidTr="00A51872">
            <w:trPr>
              <w:trHeight w:val="275"/>
            </w:trPr>
            <w:tc>
              <w:tcPr>
                <w:tcW w:w="2665" w:type="dxa"/>
                <w:tcBorders>
                  <w:top w:val="nil"/>
                  <w:left w:val="nil"/>
                  <w:bottom w:val="nil"/>
                  <w:right w:val="nil"/>
                </w:tcBorders>
                <w:shd w:val="clear" w:color="auto" w:fill="auto"/>
                <w:noWrap/>
                <w:vAlign w:val="bottom"/>
                <w:hideMark/>
              </w:tcPr>
              <w:p w14:paraId="5F6B698D"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36BD3DE2"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1115.69</w:t>
                </w:r>
              </w:p>
            </w:tc>
          </w:tr>
          <w:tr w:rsidR="003B6485" w:rsidRPr="00EB4012" w14:paraId="40B0C09F" w14:textId="77777777" w:rsidTr="00A51872">
            <w:trPr>
              <w:trHeight w:val="275"/>
            </w:trPr>
            <w:tc>
              <w:tcPr>
                <w:tcW w:w="2665" w:type="dxa"/>
                <w:tcBorders>
                  <w:top w:val="nil"/>
                  <w:left w:val="nil"/>
                  <w:bottom w:val="nil"/>
                  <w:right w:val="nil"/>
                </w:tcBorders>
                <w:shd w:val="clear" w:color="auto" w:fill="auto"/>
                <w:noWrap/>
                <w:vAlign w:val="bottom"/>
                <w:hideMark/>
              </w:tcPr>
              <w:p w14:paraId="1E6729E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76C00C9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-3.05</w:t>
                </w:r>
              </w:p>
            </w:tc>
          </w:tr>
          <w:tr w:rsidR="003B6485" w:rsidRPr="00EB4012" w14:paraId="6CFE0000" w14:textId="77777777" w:rsidTr="00A51872">
            <w:trPr>
              <w:trHeight w:val="275"/>
            </w:trPr>
            <w:tc>
              <w:tcPr>
                <w:tcW w:w="2665" w:type="dxa"/>
                <w:tcBorders>
                  <w:top w:val="nil"/>
                  <w:left w:val="nil"/>
                  <w:bottom w:val="nil"/>
                  <w:right w:val="nil"/>
                </w:tcBorders>
                <w:shd w:val="clear" w:color="auto" w:fill="auto"/>
                <w:noWrap/>
                <w:vAlign w:val="bottom"/>
                <w:hideMark/>
              </w:tcPr>
              <w:p w14:paraId="57DA68A8"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70EDC726"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514.07</w:t>
                </w:r>
              </w:p>
            </w:tc>
          </w:tr>
          <w:tr w:rsidR="003B6485" w:rsidRPr="00EB4012" w14:paraId="77A88E82" w14:textId="77777777" w:rsidTr="00A51872">
            <w:trPr>
              <w:trHeight w:val="275"/>
            </w:trPr>
            <w:tc>
              <w:tcPr>
                <w:tcW w:w="2665" w:type="dxa"/>
                <w:tcBorders>
                  <w:top w:val="nil"/>
                  <w:left w:val="nil"/>
                  <w:bottom w:val="nil"/>
                  <w:right w:val="nil"/>
                </w:tcBorders>
                <w:shd w:val="clear" w:color="auto" w:fill="auto"/>
                <w:noWrap/>
                <w:vAlign w:val="bottom"/>
                <w:hideMark/>
              </w:tcPr>
              <w:p w14:paraId="6753024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768C1903"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-7.04</w:t>
                </w:r>
              </w:p>
            </w:tc>
          </w:tr>
          <w:tr w:rsidR="003B6485" w:rsidRPr="00EB4012" w14:paraId="1F11318D" w14:textId="77777777" w:rsidTr="00A51872">
            <w:trPr>
              <w:trHeight w:val="275"/>
            </w:trPr>
            <w:tc>
              <w:tcPr>
                <w:tcW w:w="2665" w:type="dxa"/>
                <w:tcBorders>
                  <w:top w:val="nil"/>
                  <w:left w:val="nil"/>
                  <w:bottom w:val="nil"/>
                  <w:right w:val="nil"/>
                </w:tcBorders>
                <w:shd w:val="clear" w:color="auto" w:fill="auto"/>
                <w:noWrap/>
                <w:vAlign w:val="bottom"/>
                <w:hideMark/>
              </w:tcPr>
              <w:p w14:paraId="18700C56"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1D960381"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4.41</w:t>
                </w:r>
              </w:p>
            </w:tc>
          </w:tr>
          <w:tr w:rsidR="003B6485" w:rsidRPr="00EB4012" w14:paraId="5C23F192" w14:textId="77777777" w:rsidTr="00A51872">
            <w:trPr>
              <w:trHeight w:val="275"/>
            </w:trPr>
            <w:tc>
              <w:tcPr>
                <w:tcW w:w="2665" w:type="dxa"/>
                <w:tcBorders>
                  <w:top w:val="nil"/>
                  <w:left w:val="nil"/>
                  <w:bottom w:val="nil"/>
                  <w:right w:val="nil"/>
                </w:tcBorders>
                <w:shd w:val="clear" w:color="auto" w:fill="auto"/>
                <w:noWrap/>
                <w:vAlign w:val="bottom"/>
                <w:hideMark/>
              </w:tcPr>
              <w:p w14:paraId="71A69ED9"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028E69E"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-0.06</w:t>
                </w:r>
              </w:p>
            </w:tc>
          </w:tr>
          <w:tr w:rsidR="003B6485" w:rsidRPr="00EB4012" w14:paraId="0EDB2D47" w14:textId="77777777" w:rsidTr="00A51872">
            <w:trPr>
              <w:trHeight w:val="275"/>
            </w:trPr>
            <w:tc>
              <w:tcPr>
                <w:tcW w:w="2665" w:type="dxa"/>
                <w:tcBorders>
                  <w:top w:val="nil"/>
                  <w:left w:val="nil"/>
                  <w:bottom w:val="nil"/>
                  <w:right w:val="nil"/>
                </w:tcBorders>
                <w:shd w:val="clear" w:color="auto" w:fill="auto"/>
                <w:noWrap/>
                <w:vAlign w:val="bottom"/>
                <w:hideMark/>
              </w:tcPr>
              <w:p w14:paraId="69F7546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506D5ED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-50.33</w:t>
                </w:r>
              </w:p>
            </w:tc>
          </w:tr>
          <w:tr w:rsidR="003B6485" w:rsidRPr="00EB4012" w14:paraId="46B661AE" w14:textId="77777777" w:rsidTr="00A51872">
            <w:trPr>
              <w:trHeight w:val="275"/>
            </w:trPr>
            <w:tc>
              <w:tcPr>
                <w:tcW w:w="2665" w:type="dxa"/>
                <w:tcBorders>
                  <w:top w:val="nil"/>
                  <w:left w:val="nil"/>
                  <w:bottom w:val="nil"/>
                  <w:right w:val="nil"/>
                </w:tcBorders>
                <w:shd w:val="clear" w:color="auto" w:fill="auto"/>
                <w:noWrap/>
                <w:vAlign w:val="bottom"/>
                <w:hideMark/>
              </w:tcPr>
              <w:p w14:paraId="0964BCD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78AE0302"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87.68</w:t>
                </w:r>
              </w:p>
            </w:tc>
          </w:tr>
          <w:tr w:rsidR="003B6485" w:rsidRPr="00EB4012" w14:paraId="464E230E" w14:textId="77777777" w:rsidTr="00A51872">
            <w:trPr>
              <w:trHeight w:val="275"/>
            </w:trPr>
            <w:tc>
              <w:tcPr>
                <w:tcW w:w="2665" w:type="dxa"/>
                <w:tcBorders>
                  <w:top w:val="nil"/>
                  <w:left w:val="nil"/>
                  <w:bottom w:val="nil"/>
                  <w:right w:val="nil"/>
                </w:tcBorders>
                <w:shd w:val="clear" w:color="auto" w:fill="auto"/>
                <w:noWrap/>
                <w:vAlign w:val="bottom"/>
                <w:hideMark/>
              </w:tcPr>
              <w:p w14:paraId="5DCE3716"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B242FE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-68.22</w:t>
                </w:r>
              </w:p>
            </w:tc>
          </w:tr>
          <w:tr w:rsidR="003B6485" w:rsidRPr="00EB4012" w14:paraId="3371E8C3" w14:textId="77777777" w:rsidTr="00A51872">
            <w:trPr>
              <w:trHeight w:val="275"/>
            </w:trPr>
            <w:tc>
              <w:tcPr>
                <w:tcW w:w="2665" w:type="dxa"/>
                <w:tcBorders>
                  <w:top w:val="nil"/>
                  <w:left w:val="nil"/>
                  <w:bottom w:val="nil"/>
                  <w:right w:val="nil"/>
                </w:tcBorders>
                <w:shd w:val="clear" w:color="auto" w:fill="auto"/>
                <w:noWrap/>
                <w:vAlign w:val="bottom"/>
                <w:hideMark/>
              </w:tcPr>
              <w:p w14:paraId="3EA3B92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2A024085"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-354.9</w:t>
                </w:r>
              </w:p>
            </w:tc>
          </w:tr>
          <w:tr w:rsidR="003B6485" w:rsidRPr="00EB4012" w14:paraId="20D75F6D" w14:textId="77777777" w:rsidTr="00A51872">
            <w:trPr>
              <w:trHeight w:val="275"/>
            </w:trPr>
            <w:tc>
              <w:tcPr>
                <w:tcW w:w="2665" w:type="dxa"/>
                <w:tcBorders>
                  <w:top w:val="nil"/>
                  <w:left w:val="nil"/>
                  <w:bottom w:val="nil"/>
                  <w:right w:val="nil"/>
                </w:tcBorders>
                <w:shd w:val="clear" w:color="auto" w:fill="auto"/>
                <w:noWrap/>
                <w:vAlign w:val="bottom"/>
                <w:hideMark/>
              </w:tcPr>
              <w:p w14:paraId="33FB4E6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4AFB2C1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-267.01</w:t>
                </w:r>
              </w:p>
            </w:tc>
          </w:tr>
          <w:tr w:rsidR="003B6485" w:rsidRPr="00EB4012" w14:paraId="0267D371" w14:textId="77777777" w:rsidTr="00A51872">
            <w:trPr>
              <w:trHeight w:val="275"/>
            </w:trPr>
            <w:tc>
              <w:tcPr>
                <w:tcW w:w="2665" w:type="dxa"/>
                <w:tcBorders>
                  <w:top w:val="nil"/>
                  <w:left w:val="nil"/>
                  <w:bottom w:val="nil"/>
                  <w:right w:val="nil"/>
                </w:tcBorders>
                <w:shd w:val="clear" w:color="auto" w:fill="auto"/>
                <w:noWrap/>
                <w:vAlign w:val="bottom"/>
                <w:hideMark/>
              </w:tcPr>
              <w:p w14:paraId="01748FC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6FBB603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3.63</w:t>
                </w:r>
              </w:p>
            </w:tc>
          </w:tr>
          <w:tr w:rsidR="003B6485" w:rsidRPr="00EB4012" w14:paraId="06F82F2E" w14:textId="77777777" w:rsidTr="00A51872">
            <w:trPr>
              <w:trHeight w:val="275"/>
            </w:trPr>
            <w:tc>
              <w:tcPr>
                <w:tcW w:w="2665" w:type="dxa"/>
                <w:tcBorders>
                  <w:top w:val="nil"/>
                  <w:left w:val="nil"/>
                  <w:bottom w:val="nil"/>
                  <w:right w:val="nil"/>
                </w:tcBorders>
                <w:shd w:val="clear" w:color="auto" w:fill="auto"/>
                <w:noWrap/>
                <w:vAlign w:val="bottom"/>
                <w:hideMark/>
              </w:tcPr>
              <w:p w14:paraId="64273572"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F3A346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-1759.58</w:t>
                </w:r>
              </w:p>
            </w:tc>
          </w:tr>
          <w:tr w:rsidR="003B6485" w:rsidRPr="00EB4012" w14:paraId="59F24E75" w14:textId="77777777" w:rsidTr="00A51872">
            <w:trPr>
              <w:trHeight w:val="275"/>
            </w:trPr>
            <w:tc>
              <w:tcPr>
                <w:tcW w:w="2665" w:type="dxa"/>
                <w:tcBorders>
                  <w:top w:val="nil"/>
                  <w:left w:val="nil"/>
                  <w:bottom w:val="nil"/>
                  <w:right w:val="nil"/>
                </w:tcBorders>
                <w:shd w:val="clear" w:color="auto" w:fill="auto"/>
                <w:noWrap/>
                <w:vAlign w:val="bottom"/>
                <w:hideMark/>
              </w:tcPr>
              <w:p w14:paraId="7A36A53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1D6C2C75"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-116.79</w:t>
                </w:r>
              </w:p>
            </w:tc>
          </w:tr>
          <w:tr w:rsidR="003B6485" w:rsidRPr="00EB4012" w14:paraId="18F36856" w14:textId="77777777" w:rsidTr="00A51872">
            <w:trPr>
              <w:trHeight w:val="275"/>
            </w:trPr>
            <w:tc>
              <w:tcPr>
                <w:tcW w:w="2665" w:type="dxa"/>
                <w:tcBorders>
                  <w:top w:val="nil"/>
                  <w:left w:val="nil"/>
                  <w:bottom w:val="nil"/>
                  <w:right w:val="nil"/>
                </w:tcBorders>
                <w:shd w:val="clear" w:color="auto" w:fill="auto"/>
                <w:noWrap/>
                <w:vAlign w:val="bottom"/>
                <w:hideMark/>
              </w:tcPr>
              <w:p w14:paraId="3FB8C30F"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E1FE726"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-67.28</w:t>
                </w:r>
              </w:p>
            </w:tc>
          </w:tr>
          <w:tr w:rsidR="003B6485" w:rsidRPr="00EB4012" w14:paraId="17AE9E19" w14:textId="77777777" w:rsidTr="00A51872">
            <w:trPr>
              <w:trHeight w:val="275"/>
            </w:trPr>
            <w:tc>
              <w:tcPr>
                <w:tcW w:w="2665" w:type="dxa"/>
                <w:tcBorders>
                  <w:top w:val="nil"/>
                  <w:left w:val="nil"/>
                  <w:bottom w:val="nil"/>
                  <w:right w:val="nil"/>
                </w:tcBorders>
                <w:shd w:val="clear" w:color="auto" w:fill="auto"/>
                <w:noWrap/>
                <w:vAlign w:val="bottom"/>
                <w:hideMark/>
              </w:tcPr>
              <w:p w14:paraId="4CF6625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326844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-19.33</w:t>
                </w:r>
              </w:p>
            </w:tc>
          </w:tr>
          <w:tr w:rsidR="003B6485" w:rsidRPr="00EB4012" w14:paraId="373D50DC" w14:textId="77777777" w:rsidTr="00A51872">
            <w:trPr>
              <w:trHeight w:val="275"/>
            </w:trPr>
            <w:tc>
              <w:tcPr>
                <w:tcW w:w="2665" w:type="dxa"/>
                <w:tcBorders>
                  <w:top w:val="nil"/>
                  <w:left w:val="nil"/>
                  <w:bottom w:val="nil"/>
                  <w:right w:val="nil"/>
                </w:tcBorders>
                <w:shd w:val="clear" w:color="auto" w:fill="auto"/>
                <w:noWrap/>
                <w:vAlign w:val="bottom"/>
                <w:hideMark/>
              </w:tcPr>
              <w:p w14:paraId="20F3DEE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46BC0CA1"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-61.21</w:t>
                </w:r>
              </w:p>
            </w:tc>
          </w:tr>
          <w:tr w:rsidR="003B6485" w:rsidRPr="00EB4012" w14:paraId="7C4AAC6F" w14:textId="77777777" w:rsidTr="00A51872">
            <w:trPr>
              <w:trHeight w:val="275"/>
            </w:trPr>
            <w:tc>
              <w:tcPr>
                <w:tcW w:w="2665" w:type="dxa"/>
                <w:tcBorders>
                  <w:top w:val="nil"/>
                  <w:left w:val="nil"/>
                  <w:bottom w:val="nil"/>
                  <w:right w:val="nil"/>
                </w:tcBorders>
                <w:shd w:val="clear" w:color="auto" w:fill="auto"/>
                <w:noWrap/>
                <w:vAlign w:val="bottom"/>
                <w:hideMark/>
              </w:tcPr>
              <w:p w14:paraId="4653CFA1"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185126D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119.09</w:t>
                </w:r>
              </w:p>
            </w:tc>
          </w:tr>
          <w:tr w:rsidR="003B6485" w:rsidRPr="00EB4012" w14:paraId="17B3AAEB" w14:textId="77777777" w:rsidTr="00A51872">
            <w:trPr>
              <w:trHeight w:val="275"/>
            </w:trPr>
            <w:tc>
              <w:tcPr>
                <w:tcW w:w="2665" w:type="dxa"/>
                <w:tcBorders>
                  <w:top w:val="nil"/>
                  <w:left w:val="nil"/>
                  <w:bottom w:val="nil"/>
                  <w:right w:val="nil"/>
                </w:tcBorders>
                <w:shd w:val="clear" w:color="auto" w:fill="auto"/>
                <w:noWrap/>
                <w:vAlign w:val="bottom"/>
                <w:hideMark/>
              </w:tcPr>
              <w:p w14:paraId="57C62B5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68797CB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-141.27</w:t>
                </w:r>
              </w:p>
            </w:tc>
          </w:tr>
          <w:tr w:rsidR="003B6485" w:rsidRPr="00EB4012" w14:paraId="0E83BBBA" w14:textId="77777777" w:rsidTr="00A51872">
            <w:trPr>
              <w:trHeight w:val="275"/>
            </w:trPr>
            <w:tc>
              <w:tcPr>
                <w:tcW w:w="2665" w:type="dxa"/>
                <w:tcBorders>
                  <w:top w:val="nil"/>
                  <w:left w:val="nil"/>
                  <w:bottom w:val="nil"/>
                  <w:right w:val="nil"/>
                </w:tcBorders>
                <w:shd w:val="clear" w:color="auto" w:fill="auto"/>
                <w:noWrap/>
                <w:vAlign w:val="bottom"/>
                <w:hideMark/>
              </w:tcPr>
              <w:p w14:paraId="62B0B2B0"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2FC4086B"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-77.28</w:t>
                </w:r>
              </w:p>
            </w:tc>
          </w:tr>
          <w:tr w:rsidR="003B6485" w:rsidRPr="00EB4012" w14:paraId="1D81B8AE" w14:textId="77777777" w:rsidTr="00A51872">
            <w:trPr>
              <w:trHeight w:val="275"/>
            </w:trPr>
            <w:tc>
              <w:tcPr>
                <w:tcW w:w="2665" w:type="dxa"/>
                <w:tcBorders>
                  <w:top w:val="nil"/>
                  <w:left w:val="nil"/>
                  <w:bottom w:val="nil"/>
                  <w:right w:val="nil"/>
                </w:tcBorders>
                <w:shd w:val="clear" w:color="auto" w:fill="auto"/>
                <w:noWrap/>
                <w:vAlign w:val="bottom"/>
                <w:hideMark/>
              </w:tcPr>
              <w:p w14:paraId="6EC593A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2CBE59A4"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407.44</w:t>
                </w:r>
              </w:p>
            </w:tc>
          </w:tr>
          <w:tr w:rsidR="003B6485" w:rsidRPr="00EB4012" w14:paraId="5F09E554" w14:textId="77777777" w:rsidTr="00A51872">
            <w:trPr>
              <w:trHeight w:val="275"/>
            </w:trPr>
            <w:tc>
              <w:tcPr>
                <w:tcW w:w="2665" w:type="dxa"/>
                <w:tcBorders>
                  <w:top w:val="nil"/>
                  <w:left w:val="nil"/>
                  <w:bottom w:val="nil"/>
                  <w:right w:val="nil"/>
                </w:tcBorders>
                <w:shd w:val="clear" w:color="auto" w:fill="auto"/>
                <w:noWrap/>
                <w:vAlign w:val="bottom"/>
                <w:hideMark/>
              </w:tcPr>
              <w:p w14:paraId="1496A55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72526C1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-338.27</w:t>
                </w:r>
              </w:p>
            </w:tc>
          </w:tr>
          <w:tr w:rsidR="003B6485" w:rsidRPr="00EB4012" w14:paraId="1D103466" w14:textId="77777777" w:rsidTr="00A51872">
            <w:trPr>
              <w:trHeight w:val="275"/>
            </w:trPr>
            <w:tc>
              <w:tcPr>
                <w:tcW w:w="2665" w:type="dxa"/>
                <w:tcBorders>
                  <w:top w:val="nil"/>
                  <w:left w:val="nil"/>
                  <w:bottom w:val="nil"/>
                  <w:right w:val="nil"/>
                </w:tcBorders>
                <w:shd w:val="clear" w:color="auto" w:fill="auto"/>
                <w:noWrap/>
                <w:vAlign w:val="bottom"/>
                <w:hideMark/>
              </w:tcPr>
              <w:p w14:paraId="19AFB73D"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5154BF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52.56</w:t>
                </w:r>
              </w:p>
            </w:tc>
          </w:tr>
          <w:tr w:rsidR="003B6485" w:rsidRPr="00EB4012" w14:paraId="7AF17AEE" w14:textId="77777777" w:rsidTr="00A51872">
            <w:trPr>
              <w:trHeight w:val="275"/>
            </w:trPr>
            <w:tc>
              <w:tcPr>
                <w:tcW w:w="2665" w:type="dxa"/>
                <w:tcBorders>
                  <w:top w:val="nil"/>
                  <w:left w:val="nil"/>
                  <w:bottom w:val="nil"/>
                  <w:right w:val="nil"/>
                </w:tcBorders>
                <w:shd w:val="clear" w:color="auto" w:fill="auto"/>
                <w:noWrap/>
                <w:vAlign w:val="bottom"/>
                <w:hideMark/>
              </w:tcPr>
              <w:p w14:paraId="11B6F59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32F84EBD"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1902.24</w:t>
                </w:r>
              </w:p>
            </w:tc>
          </w:tr>
          <w:tr w:rsidR="003B6485" w:rsidRPr="00EB4012" w14:paraId="2D40037E" w14:textId="77777777" w:rsidTr="00A51872">
            <w:trPr>
              <w:trHeight w:val="275"/>
            </w:trPr>
            <w:tc>
              <w:tcPr>
                <w:tcW w:w="2665" w:type="dxa"/>
                <w:tcBorders>
                  <w:top w:val="nil"/>
                  <w:left w:val="nil"/>
                  <w:bottom w:val="nil"/>
                  <w:right w:val="nil"/>
                </w:tcBorders>
                <w:shd w:val="clear" w:color="auto" w:fill="auto"/>
                <w:noWrap/>
                <w:vAlign w:val="bottom"/>
                <w:hideMark/>
              </w:tcPr>
              <w:p w14:paraId="1D05E73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0684BC7F"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353.2</w:t>
                </w:r>
              </w:p>
            </w:tc>
          </w:tr>
          <w:tr w:rsidR="003B6485" w:rsidRPr="00EB4012" w14:paraId="2B61CE84" w14:textId="77777777" w:rsidTr="00A51872">
            <w:trPr>
              <w:trHeight w:val="275"/>
            </w:trPr>
            <w:tc>
              <w:tcPr>
                <w:tcW w:w="2665" w:type="dxa"/>
                <w:tcBorders>
                  <w:top w:val="nil"/>
                  <w:left w:val="nil"/>
                  <w:bottom w:val="nil"/>
                  <w:right w:val="nil"/>
                </w:tcBorders>
                <w:shd w:val="clear" w:color="auto" w:fill="auto"/>
                <w:noWrap/>
                <w:vAlign w:val="bottom"/>
                <w:hideMark/>
              </w:tcPr>
              <w:p w14:paraId="0BD2CAD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30BBB02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271.78</w:t>
                </w:r>
              </w:p>
            </w:tc>
          </w:tr>
          <w:tr w:rsidR="003B6485" w:rsidRPr="00EB4012" w14:paraId="3C5F0E15" w14:textId="77777777" w:rsidTr="00A51872">
            <w:trPr>
              <w:trHeight w:val="275"/>
            </w:trPr>
            <w:tc>
              <w:tcPr>
                <w:tcW w:w="2665" w:type="dxa"/>
                <w:tcBorders>
                  <w:top w:val="nil"/>
                  <w:left w:val="nil"/>
                  <w:bottom w:val="nil"/>
                  <w:right w:val="nil"/>
                </w:tcBorders>
                <w:shd w:val="clear" w:color="auto" w:fill="auto"/>
                <w:noWrap/>
                <w:vAlign w:val="bottom"/>
                <w:hideMark/>
              </w:tcPr>
              <w:p w14:paraId="623C6B9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2F7ED80"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-268.36</w:t>
                </w:r>
              </w:p>
            </w:tc>
          </w:tr>
          <w:tr w:rsidR="003B6485" w:rsidRPr="00EB4012" w14:paraId="152D5631" w14:textId="77777777" w:rsidTr="00A51872">
            <w:trPr>
              <w:trHeight w:val="275"/>
            </w:trPr>
            <w:tc>
              <w:tcPr>
                <w:tcW w:w="2665" w:type="dxa"/>
                <w:tcBorders>
                  <w:top w:val="nil"/>
                  <w:left w:val="nil"/>
                  <w:bottom w:val="nil"/>
                  <w:right w:val="nil"/>
                </w:tcBorders>
                <w:shd w:val="clear" w:color="auto" w:fill="auto"/>
                <w:noWrap/>
                <w:vAlign w:val="bottom"/>
                <w:hideMark/>
              </w:tcPr>
              <w:p w14:paraId="25AC198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565BA74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70.39</w:t>
                </w:r>
              </w:p>
            </w:tc>
          </w:tr>
          <w:tr w:rsidR="003B6485" w:rsidRPr="00EB4012" w14:paraId="7292120B" w14:textId="77777777" w:rsidTr="00A51872">
            <w:trPr>
              <w:trHeight w:val="275"/>
            </w:trPr>
            <w:tc>
              <w:tcPr>
                <w:tcW w:w="2665" w:type="dxa"/>
                <w:tcBorders>
                  <w:top w:val="nil"/>
                  <w:left w:val="nil"/>
                  <w:bottom w:val="nil"/>
                  <w:right w:val="nil"/>
                </w:tcBorders>
                <w:shd w:val="clear" w:color="auto" w:fill="auto"/>
                <w:noWrap/>
                <w:vAlign w:val="bottom"/>
                <w:hideMark/>
              </w:tcPr>
              <w:p w14:paraId="075051E6"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2F628B9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-86.62</w:t>
                </w:r>
              </w:p>
            </w:tc>
          </w:tr>
          <w:tr w:rsidR="003B6485" w:rsidRPr="00EB4012" w14:paraId="73B4DDD8" w14:textId="77777777" w:rsidTr="00A51872">
            <w:trPr>
              <w:trHeight w:val="275"/>
            </w:trPr>
            <w:tc>
              <w:tcPr>
                <w:tcW w:w="2665" w:type="dxa"/>
                <w:tcBorders>
                  <w:top w:val="nil"/>
                  <w:left w:val="nil"/>
                  <w:bottom w:val="nil"/>
                  <w:right w:val="nil"/>
                </w:tcBorders>
                <w:shd w:val="clear" w:color="auto" w:fill="auto"/>
                <w:noWrap/>
                <w:vAlign w:val="bottom"/>
                <w:hideMark/>
              </w:tcPr>
              <w:p w14:paraId="68CB294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Small Business</w:t>
                </w:r>
              </w:p>
            </w:tc>
            <w:tc>
              <w:tcPr>
                <w:tcW w:w="1074" w:type="dxa"/>
                <w:tcBorders>
                  <w:top w:val="nil"/>
                  <w:left w:val="nil"/>
                  <w:bottom w:val="nil"/>
                  <w:right w:val="nil"/>
                </w:tcBorders>
                <w:shd w:val="clear" w:color="auto" w:fill="auto"/>
                <w:noWrap/>
                <w:vAlign w:val="bottom"/>
                <w:hideMark/>
              </w:tcPr>
              <w:p w14:paraId="54FC722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-846.73</w:t>
                </w:r>
              </w:p>
            </w:tc>
          </w:tr>
          <w:tr w:rsidR="003B6485" w:rsidRPr="00EB4012" w14:paraId="506AB424" w14:textId="77777777" w:rsidTr="00A51872">
            <w:trPr>
              <w:trHeight w:val="275"/>
            </w:trPr>
            <w:tc>
              <w:tcPr>
                <w:tcW w:w="2665" w:type="dxa"/>
                <w:tcBorders>
                  <w:top w:val="nil"/>
                  <w:left w:val="nil"/>
                  <w:bottom w:val="nil"/>
                  <w:right w:val="nil"/>
                </w:tcBorders>
                <w:shd w:val="clear" w:color="auto" w:fill="auto"/>
                <w:noWrap/>
                <w:vAlign w:val="bottom"/>
                <w:hideMark/>
              </w:tcPr>
              <w:p w14:paraId="7CAF9BD4"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77FA17A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8.05</w:t>
                </w:r>
              </w:p>
            </w:tc>
          </w:tr>
          <w:tr w:rsidR="003B6485" w:rsidRPr="00EB4012" w14:paraId="371AC57C" w14:textId="77777777" w:rsidTr="00A51872">
            <w:trPr>
              <w:trHeight w:val="275"/>
            </w:trPr>
            <w:tc>
              <w:tcPr>
                <w:tcW w:w="2665" w:type="dxa"/>
                <w:tcBorders>
                  <w:top w:val="nil"/>
                  <w:left w:val="nil"/>
                  <w:bottom w:val="nil"/>
                  <w:right w:val="nil"/>
                </w:tcBorders>
                <w:shd w:val="clear" w:color="auto" w:fill="auto"/>
                <w:noWrap/>
                <w:vAlign w:val="bottom"/>
                <w:hideMark/>
              </w:tcPr>
              <w:p w14:paraId="288DABC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5E0313C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-78.02</w:t>
                </w:r>
              </w:p>
            </w:tc>
          </w:tr>
          <w:tr w:rsidR="003B6485" w:rsidRPr="00EB4012" w14:paraId="31FD3386" w14:textId="77777777" w:rsidTr="00A51872">
            <w:trPr>
              <w:trHeight w:val="275"/>
            </w:trPr>
            <w:tc>
              <w:tcPr>
                <w:tcW w:w="2665" w:type="dxa"/>
                <w:tcBorders>
                  <w:top w:val="nil"/>
                  <w:left w:val="nil"/>
                  <w:bottom w:val="nil"/>
                  <w:right w:val="nil"/>
                </w:tcBorders>
                <w:shd w:val="clear" w:color="auto" w:fill="auto"/>
                <w:noWrap/>
                <w:vAlign w:val="bottom"/>
                <w:hideMark/>
              </w:tcPr>
              <w:p w14:paraId="1916FA1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21862319"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737.94</w:t>
                </w:r>
              </w:p>
            </w:tc>
          </w:tr>
          <w:tr w:rsidR="003B6485" w:rsidRPr="00EB4012" w14:paraId="44196E5C" w14:textId="77777777" w:rsidTr="00A51872">
            <w:trPr>
              <w:trHeight w:val="275"/>
            </w:trPr>
            <w:tc>
              <w:tcPr>
                <w:tcW w:w="2665" w:type="dxa"/>
                <w:tcBorders>
                  <w:top w:val="nil"/>
                  <w:left w:val="nil"/>
                  <w:bottom w:val="nil"/>
                  <w:right w:val="nil"/>
                </w:tcBorders>
                <w:shd w:val="clear" w:color="auto" w:fill="auto"/>
                <w:noWrap/>
                <w:vAlign w:val="bottom"/>
                <w:hideMark/>
              </w:tcPr>
              <w:p w14:paraId="59AE736B"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148EC49D"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-191.28</w:t>
                </w:r>
              </w:p>
            </w:tc>
          </w:tr>
          <w:tr w:rsidR="003B6485" w:rsidRPr="00EB4012" w14:paraId="3C631BC1" w14:textId="77777777" w:rsidTr="00A51872">
            <w:trPr>
              <w:trHeight w:val="275"/>
            </w:trPr>
            <w:tc>
              <w:tcPr>
                <w:tcW w:w="2665" w:type="dxa"/>
                <w:tcBorders>
                  <w:top w:val="nil"/>
                  <w:left w:val="nil"/>
                  <w:bottom w:val="nil"/>
                  <w:right w:val="nil"/>
                </w:tcBorders>
                <w:shd w:val="clear" w:color="auto" w:fill="auto"/>
                <w:noWrap/>
                <w:vAlign w:val="bottom"/>
                <w:hideMark/>
              </w:tcPr>
              <w:p w14:paraId="1EABA986"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Consumer</w:t>
                </w:r>
              </w:p>
            </w:tc>
            <w:tc>
              <w:tcPr>
                <w:tcW w:w="1074" w:type="dxa"/>
                <w:tcBorders>
                  <w:top w:val="nil"/>
                  <w:left w:val="nil"/>
                  <w:bottom w:val="nil"/>
                  <w:right w:val="nil"/>
                </w:tcBorders>
                <w:shd w:val="clear" w:color="auto" w:fill="auto"/>
                <w:noWrap/>
                <w:vAlign w:val="bottom"/>
                <w:hideMark/>
              </w:tcPr>
              <w:p w14:paraId="3A9334F3"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-21.49</w:t>
                </w:r>
              </w:p>
            </w:tc>
          </w:tr>
          <w:tr w:rsidR="003B6485" w:rsidRPr="00EB4012" w14:paraId="53FEC2BB" w14:textId="77777777" w:rsidTr="00A51872">
            <w:trPr>
              <w:trHeight w:val="275"/>
            </w:trPr>
            <w:tc>
              <w:tcPr>
                <w:tcW w:w="2665" w:type="dxa"/>
                <w:tcBorders>
                  <w:top w:val="nil"/>
                  <w:left w:val="nil"/>
                  <w:bottom w:val="nil"/>
                  <w:right w:val="nil"/>
                </w:tcBorders>
                <w:shd w:val="clear" w:color="auto" w:fill="auto"/>
                <w:noWrap/>
                <w:vAlign w:val="bottom"/>
                <w:hideMark/>
              </w:tcPr>
              <w:p w14:paraId="412C8DE9"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654CF278"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884.08</w:t>
                </w:r>
              </w:p>
            </w:tc>
          </w:tr>
          <w:tr w:rsidR="003B6485" w:rsidRPr="00EB4012" w14:paraId="0D5079C5" w14:textId="77777777" w:rsidTr="00A51872">
            <w:trPr>
              <w:trHeight w:val="275"/>
            </w:trPr>
            <w:tc>
              <w:tcPr>
                <w:tcW w:w="2665" w:type="dxa"/>
                <w:tcBorders>
                  <w:top w:val="nil"/>
                  <w:left w:val="nil"/>
                  <w:bottom w:val="nil"/>
                  <w:right w:val="nil"/>
                </w:tcBorders>
                <w:shd w:val="clear" w:color="auto" w:fill="auto"/>
                <w:noWrap/>
                <w:vAlign w:val="bottom"/>
                <w:hideMark/>
              </w:tcPr>
              <w:p w14:paraId="6F81514E"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Corporate</w:t>
                </w:r>
              </w:p>
            </w:tc>
            <w:tc>
              <w:tcPr>
                <w:tcW w:w="1074" w:type="dxa"/>
                <w:tcBorders>
                  <w:top w:val="nil"/>
                  <w:left w:val="nil"/>
                  <w:bottom w:val="nil"/>
                  <w:right w:val="nil"/>
                </w:tcBorders>
                <w:shd w:val="clear" w:color="auto" w:fill="auto"/>
                <w:noWrap/>
                <w:vAlign w:val="bottom"/>
                <w:hideMark/>
              </w:tcPr>
              <w:p w14:paraId="4F190137"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-329.49</w:t>
                </w:r>
              </w:p>
            </w:tc>
          </w:tr>
          <w:tr w:rsidR="003B6485" w:rsidRPr="00EB4012" w14:paraId="6EC64115" w14:textId="77777777" w:rsidTr="00A51872">
            <w:trPr>
              <w:trHeight w:val="275"/>
            </w:trPr>
            <w:tc>
              <w:tcPr>
                <w:tcW w:w="2665" w:type="dxa"/>
                <w:tcBorders>
                  <w:top w:val="nil"/>
                  <w:left w:val="nil"/>
                  <w:bottom w:val="nil"/>
                  <w:right w:val="nil"/>
                </w:tcBorders>
                <w:shd w:val="clear" w:color="auto" w:fill="auto"/>
                <w:noWrap/>
                <w:vAlign w:val="bottom"/>
                <w:hideMark/>
              </w:tcPr>
              <w:p w14:paraId="635C256C"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61149C8A"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2825.15</w:t>
                </w:r>
              </w:p>
            </w:tc>
          </w:tr>
          <w:tr w:rsidR="003B6485" w:rsidRPr="00EB4012" w14:paraId="1C0F7AD2" w14:textId="77777777" w:rsidTr="00A51872">
            <w:trPr>
              <w:trHeight w:val="275"/>
            </w:trPr>
            <w:tc>
              <w:tcPr>
                <w:tcW w:w="2665" w:type="dxa"/>
                <w:tcBorders>
                  <w:top w:val="nil"/>
                  <w:left w:val="nil"/>
                  <w:bottom w:val="nil"/>
                  <w:right w:val="nil"/>
                </w:tcBorders>
                <w:shd w:val="clear" w:color="auto" w:fill="auto"/>
                <w:noWrap/>
                <w:vAlign w:val="bottom"/>
                <w:hideMark/>
              </w:tcPr>
              <w:p w14:paraId="46BBB27F"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29BB9352"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2.13</w:t>
                </w:r>
              </w:p>
            </w:tc>
          </w:tr>
          <w:tr w:rsidR="003B6485" w:rsidRPr="00EB4012" w14:paraId="1D959DF7" w14:textId="77777777" w:rsidTr="00A51872">
            <w:trPr>
              <w:trHeight w:val="275"/>
            </w:trPr>
            <w:tc>
              <w:tcPr>
                <w:tcW w:w="2665" w:type="dxa"/>
                <w:tcBorders>
                  <w:top w:val="nil"/>
                  <w:left w:val="nil"/>
                  <w:bottom w:val="nil"/>
                  <w:right w:val="nil"/>
                </w:tcBorders>
                <w:shd w:val="clear" w:color="auto" w:fill="auto"/>
                <w:noWrap/>
                <w:vAlign w:val="bottom"/>
                <w:hideMark/>
              </w:tcPr>
              <w:p w14:paraId="18E78F73"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Home Office</w:t>
                </w:r>
              </w:p>
            </w:tc>
            <w:tc>
              <w:tcPr>
                <w:tcW w:w="1074" w:type="dxa"/>
                <w:tcBorders>
                  <w:top w:val="nil"/>
                  <w:left w:val="nil"/>
                  <w:bottom w:val="nil"/>
                  <w:right w:val="nil"/>
                </w:tcBorders>
                <w:shd w:val="clear" w:color="auto" w:fill="auto"/>
                <w:noWrap/>
                <w:vAlign w:val="bottom"/>
                <w:hideMark/>
              </w:tcPr>
              <w:p w14:paraId="0676FB5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707.15</w:t>
                </w:r>
              </w:p>
            </w:tc>
          </w:tr>
          <w:tr w:rsidR="003B6485" w:rsidRPr="00EB4012" w14:paraId="69850160" w14:textId="77777777" w:rsidTr="00A51872">
            <w:trPr>
              <w:trHeight w:val="275"/>
            </w:trPr>
            <w:tc>
              <w:tcPr>
                <w:tcW w:w="2665" w:type="dxa"/>
                <w:tcBorders>
                  <w:top w:val="nil"/>
                  <w:left w:val="nil"/>
                  <w:bottom w:val="nil"/>
                  <w:right w:val="nil"/>
                </w:tcBorders>
                <w:shd w:val="clear" w:color="auto" w:fill="auto"/>
                <w:noWrap/>
                <w:vAlign w:val="bottom"/>
                <w:hideMark/>
              </w:tcPr>
              <w:p w14:paraId="0FD9C049"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lastRenderedPageBreak/>
                  <w:t>Corporate</w:t>
                </w:r>
              </w:p>
            </w:tc>
            <w:tc>
              <w:tcPr>
                <w:tcW w:w="1074" w:type="dxa"/>
                <w:tcBorders>
                  <w:top w:val="nil"/>
                  <w:left w:val="nil"/>
                  <w:bottom w:val="nil"/>
                  <w:right w:val="nil"/>
                </w:tcBorders>
                <w:shd w:val="clear" w:color="auto" w:fill="auto"/>
                <w:noWrap/>
                <w:vAlign w:val="bottom"/>
                <w:hideMark/>
              </w:tcPr>
              <w:p w14:paraId="2FB262CC"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75.13</w:t>
                </w:r>
              </w:p>
            </w:tc>
          </w:tr>
          <w:tr w:rsidR="003B6485" w:rsidRPr="00EB4012" w14:paraId="548614FA" w14:textId="77777777" w:rsidTr="00A51872">
            <w:trPr>
              <w:trHeight w:val="275"/>
            </w:trPr>
            <w:tc>
              <w:tcPr>
                <w:tcW w:w="2665" w:type="dxa"/>
                <w:tcBorders>
                  <w:top w:val="nil"/>
                  <w:left w:val="nil"/>
                  <w:bottom w:val="nil"/>
                  <w:right w:val="nil"/>
                </w:tcBorders>
                <w:shd w:val="clear" w:color="auto" w:fill="auto"/>
                <w:noWrap/>
                <w:vAlign w:val="bottom"/>
                <w:hideMark/>
              </w:tcPr>
              <w:p w14:paraId="2E92B4D7" w14:textId="77777777" w:rsidR="003B6485" w:rsidRPr="00EB4012" w:rsidRDefault="003B6485" w:rsidP="00A51872">
                <w:pPr>
                  <w:spacing w:after="0" w:line="240" w:lineRule="auto"/>
                  <w:jc w:val="left"/>
                  <w:rPr>
                    <w:rFonts w:ascii="Calibri" w:eastAsia="Times New Roman" w:hAnsi="Calibri" w:cs="Calibri"/>
                    <w:color w:val="000000"/>
                    <w:sz w:val="22"/>
                  </w:rPr>
                </w:pPr>
                <w:r w:rsidRPr="00EB4012">
                  <w:rPr>
                    <w:rFonts w:ascii="Calibri" w:eastAsia="Times New Roman" w:hAnsi="Calibri" w:cs="Calibri"/>
                    <w:color w:val="000000"/>
                    <w:sz w:val="22"/>
                  </w:rPr>
                  <w:t>Corporat</w:t>
                </w:r>
                <w:r>
                  <w:rPr>
                    <w:rFonts w:ascii="Calibri" w:eastAsia="Times New Roman" w:hAnsi="Calibri" w:cs="Calibri"/>
                    <w:color w:val="000000"/>
                    <w:sz w:val="22"/>
                  </w:rPr>
                  <w:t>e</w:t>
                </w:r>
              </w:p>
            </w:tc>
            <w:tc>
              <w:tcPr>
                <w:tcW w:w="1074" w:type="dxa"/>
                <w:tcBorders>
                  <w:top w:val="nil"/>
                  <w:left w:val="nil"/>
                  <w:bottom w:val="nil"/>
                  <w:right w:val="nil"/>
                </w:tcBorders>
                <w:shd w:val="clear" w:color="auto" w:fill="auto"/>
                <w:noWrap/>
                <w:vAlign w:val="bottom"/>
                <w:hideMark/>
              </w:tcPr>
              <w:p w14:paraId="4D306456" w14:textId="77777777" w:rsidR="003B6485" w:rsidRPr="00EB4012" w:rsidRDefault="003B6485" w:rsidP="00A51872">
                <w:pPr>
                  <w:spacing w:after="0" w:line="240" w:lineRule="auto"/>
                  <w:jc w:val="right"/>
                  <w:rPr>
                    <w:rFonts w:ascii="Calibri" w:eastAsia="Times New Roman" w:hAnsi="Calibri" w:cs="Calibri"/>
                    <w:color w:val="000000"/>
                    <w:sz w:val="22"/>
                  </w:rPr>
                </w:pPr>
                <w:r w:rsidRPr="00EB4012">
                  <w:rPr>
                    <w:rFonts w:ascii="Calibri" w:eastAsia="Times New Roman" w:hAnsi="Calibri" w:cs="Calibri"/>
                    <w:color w:val="000000"/>
                    <w:sz w:val="22"/>
                  </w:rPr>
                  <w:t>-270.63</w:t>
                </w:r>
              </w:p>
            </w:tc>
          </w:tr>
        </w:tbl>
        <w:p w14:paraId="36DF9D94" w14:textId="77777777" w:rsidR="003B6485" w:rsidRDefault="003B6485" w:rsidP="003B6485"/>
        <w:p w14:paraId="3BACF9AD" w14:textId="77777777" w:rsidR="003B6485" w:rsidRDefault="003B6485" w:rsidP="003B6485">
          <w:pPr>
            <w:pStyle w:val="Heading2"/>
          </w:pPr>
          <w:bookmarkStart w:id="6" w:name="_Toc114180018"/>
          <w:r>
            <w:t>Pivot table</w:t>
          </w:r>
          <w:bookmarkEnd w:id="6"/>
        </w:p>
        <w:p w14:paraId="7CF3778A" w14:textId="77777777" w:rsidR="002A47BF" w:rsidRDefault="002A47BF" w:rsidP="002A47BF">
          <w:pPr>
            <w:jc w:val="left"/>
          </w:pPr>
          <w:r w:rsidRPr="002A47BF">
            <w:t>There is a unique tool called a pivot table that can be used to browse and rapidly uncover data (Aitken, 2006). Data may be easily analyzed using graphs and charts. Making a report from a lot of data is simple. It is an excellent tool.</w:t>
          </w:r>
        </w:p>
        <w:p w14:paraId="10737309" w14:textId="5F989E08" w:rsidR="003B6485" w:rsidRDefault="003B6485" w:rsidP="002A47BF">
          <w:pPr>
            <w:jc w:val="left"/>
          </w:pPr>
          <w:r>
            <w:rPr>
              <w:noProof/>
            </w:rPr>
            <w:drawing>
              <wp:inline distT="0" distB="0" distL="0" distR="0" wp14:anchorId="7E66F6F6" wp14:editId="656F9746">
                <wp:extent cx="3724275" cy="4629150"/>
                <wp:effectExtent l="0" t="0" r="952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stretch>
                          <a:fillRect/>
                        </a:stretch>
                      </pic:blipFill>
                      <pic:spPr>
                        <a:xfrm>
                          <a:off x="0" y="0"/>
                          <a:ext cx="3724275" cy="4629150"/>
                        </a:xfrm>
                        <a:prstGeom prst="rect">
                          <a:avLst/>
                        </a:prstGeom>
                      </pic:spPr>
                    </pic:pic>
                  </a:graphicData>
                </a:graphic>
              </wp:inline>
            </w:drawing>
          </w:r>
        </w:p>
        <w:p w14:paraId="3810C8A8" w14:textId="77777777" w:rsidR="003B6485" w:rsidRDefault="003B6485" w:rsidP="003B6485">
          <w:pPr>
            <w:spacing w:line="259" w:lineRule="auto"/>
            <w:jc w:val="left"/>
          </w:pPr>
          <w:r>
            <w:br w:type="page"/>
          </w:r>
        </w:p>
        <w:tbl>
          <w:tblPr>
            <w:tblW w:w="2660" w:type="dxa"/>
            <w:tblLook w:val="04A0" w:firstRow="1" w:lastRow="0" w:firstColumn="1" w:lastColumn="0" w:noHBand="0" w:noVBand="1"/>
          </w:tblPr>
          <w:tblGrid>
            <w:gridCol w:w="1380"/>
            <w:gridCol w:w="1390"/>
          </w:tblGrid>
          <w:tr w:rsidR="00046077" w:rsidRPr="00046077" w14:paraId="2BF9B91F" w14:textId="77777777" w:rsidTr="00046077">
            <w:trPr>
              <w:trHeight w:val="300"/>
            </w:trPr>
            <w:tc>
              <w:tcPr>
                <w:tcW w:w="1380" w:type="dxa"/>
                <w:tcBorders>
                  <w:top w:val="nil"/>
                  <w:left w:val="nil"/>
                  <w:bottom w:val="single" w:sz="4" w:space="0" w:color="95B3D7"/>
                  <w:right w:val="nil"/>
                </w:tcBorders>
                <w:shd w:val="clear" w:color="DCE6F1" w:fill="DCE6F1"/>
                <w:noWrap/>
                <w:vAlign w:val="bottom"/>
                <w:hideMark/>
              </w:tcPr>
              <w:p w14:paraId="41D0A7F6"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lastRenderedPageBreak/>
                  <w:t>Row Labels</w:t>
                </w:r>
              </w:p>
            </w:tc>
            <w:tc>
              <w:tcPr>
                <w:tcW w:w="1280" w:type="dxa"/>
                <w:tcBorders>
                  <w:top w:val="nil"/>
                  <w:left w:val="nil"/>
                  <w:bottom w:val="single" w:sz="4" w:space="0" w:color="95B3D7"/>
                  <w:right w:val="nil"/>
                </w:tcBorders>
                <w:shd w:val="clear" w:color="DCE6F1" w:fill="DCE6F1"/>
                <w:noWrap/>
                <w:vAlign w:val="bottom"/>
                <w:hideMark/>
              </w:tcPr>
              <w:p w14:paraId="7CC851DE"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Sum of Sales</w:t>
                </w:r>
              </w:p>
            </w:tc>
          </w:tr>
          <w:tr w:rsidR="00046077" w:rsidRPr="00046077" w14:paraId="53986887" w14:textId="77777777" w:rsidTr="00046077">
            <w:trPr>
              <w:trHeight w:val="300"/>
            </w:trPr>
            <w:tc>
              <w:tcPr>
                <w:tcW w:w="1380" w:type="dxa"/>
                <w:tcBorders>
                  <w:top w:val="nil"/>
                  <w:left w:val="nil"/>
                  <w:bottom w:val="single" w:sz="4" w:space="0" w:color="95B3D7"/>
                  <w:right w:val="nil"/>
                </w:tcBorders>
                <w:shd w:val="clear" w:color="auto" w:fill="auto"/>
                <w:noWrap/>
                <w:vAlign w:val="bottom"/>
                <w:hideMark/>
              </w:tcPr>
              <w:p w14:paraId="263F9D53"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&lt;01-01-09</w:t>
                </w:r>
              </w:p>
            </w:tc>
            <w:tc>
              <w:tcPr>
                <w:tcW w:w="1280" w:type="dxa"/>
                <w:tcBorders>
                  <w:top w:val="nil"/>
                  <w:left w:val="nil"/>
                  <w:bottom w:val="single" w:sz="4" w:space="0" w:color="95B3D7"/>
                  <w:right w:val="nil"/>
                </w:tcBorders>
                <w:shd w:val="clear" w:color="auto" w:fill="auto"/>
                <w:noWrap/>
                <w:vAlign w:val="bottom"/>
                <w:hideMark/>
              </w:tcPr>
              <w:p w14:paraId="7183426E" w14:textId="77777777" w:rsidR="00046077" w:rsidRPr="00046077" w:rsidRDefault="00046077" w:rsidP="00046077">
                <w:pPr>
                  <w:spacing w:after="0" w:line="240" w:lineRule="auto"/>
                  <w:jc w:val="left"/>
                  <w:rPr>
                    <w:rFonts w:ascii="Calibri" w:eastAsia="Times New Roman" w:hAnsi="Calibri" w:cs="Calibri"/>
                    <w:b/>
                    <w:bCs/>
                    <w:color w:val="000000"/>
                    <w:sz w:val="22"/>
                  </w:rPr>
                </w:pPr>
              </w:p>
            </w:tc>
          </w:tr>
          <w:tr w:rsidR="00046077" w:rsidRPr="00046077" w14:paraId="071BBF69" w14:textId="77777777" w:rsidTr="00046077">
            <w:trPr>
              <w:trHeight w:val="300"/>
            </w:trPr>
            <w:tc>
              <w:tcPr>
                <w:tcW w:w="1380" w:type="dxa"/>
                <w:tcBorders>
                  <w:top w:val="nil"/>
                  <w:left w:val="nil"/>
                  <w:bottom w:val="nil"/>
                  <w:right w:val="nil"/>
                </w:tcBorders>
                <w:shd w:val="clear" w:color="auto" w:fill="auto"/>
                <w:noWrap/>
                <w:vAlign w:val="bottom"/>
                <w:hideMark/>
              </w:tcPr>
              <w:p w14:paraId="18EED28B"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&lt;01-01-09</w:t>
                </w:r>
              </w:p>
            </w:tc>
            <w:tc>
              <w:tcPr>
                <w:tcW w:w="1280" w:type="dxa"/>
                <w:tcBorders>
                  <w:top w:val="nil"/>
                  <w:left w:val="nil"/>
                  <w:bottom w:val="nil"/>
                  <w:right w:val="nil"/>
                </w:tcBorders>
                <w:shd w:val="clear" w:color="auto" w:fill="auto"/>
                <w:noWrap/>
                <w:vAlign w:val="bottom"/>
                <w:hideMark/>
              </w:tcPr>
              <w:p w14:paraId="1D0FED9F"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p>
            </w:tc>
          </w:tr>
          <w:tr w:rsidR="00046077" w:rsidRPr="00046077" w14:paraId="59305924" w14:textId="77777777" w:rsidTr="00046077">
            <w:trPr>
              <w:trHeight w:val="300"/>
            </w:trPr>
            <w:tc>
              <w:tcPr>
                <w:tcW w:w="1380" w:type="dxa"/>
                <w:tcBorders>
                  <w:top w:val="nil"/>
                  <w:left w:val="nil"/>
                  <w:bottom w:val="single" w:sz="4" w:space="0" w:color="95B3D7"/>
                  <w:right w:val="nil"/>
                </w:tcBorders>
                <w:shd w:val="clear" w:color="auto" w:fill="auto"/>
                <w:noWrap/>
                <w:vAlign w:val="bottom"/>
                <w:hideMark/>
              </w:tcPr>
              <w:p w14:paraId="4E8AE008"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2009</w:t>
                </w:r>
              </w:p>
            </w:tc>
            <w:tc>
              <w:tcPr>
                <w:tcW w:w="1280" w:type="dxa"/>
                <w:tcBorders>
                  <w:top w:val="nil"/>
                  <w:left w:val="nil"/>
                  <w:bottom w:val="single" w:sz="4" w:space="0" w:color="95B3D7"/>
                  <w:right w:val="nil"/>
                </w:tcBorders>
                <w:shd w:val="clear" w:color="auto" w:fill="auto"/>
                <w:noWrap/>
                <w:vAlign w:val="bottom"/>
                <w:hideMark/>
              </w:tcPr>
              <w:p w14:paraId="40C17849" w14:textId="77777777" w:rsidR="00046077" w:rsidRPr="00046077" w:rsidRDefault="00046077" w:rsidP="00046077">
                <w:pPr>
                  <w:spacing w:after="0" w:line="240" w:lineRule="auto"/>
                  <w:jc w:val="left"/>
                  <w:rPr>
                    <w:rFonts w:ascii="Calibri" w:eastAsia="Times New Roman" w:hAnsi="Calibri" w:cs="Calibri"/>
                    <w:b/>
                    <w:bCs/>
                    <w:color w:val="000000"/>
                    <w:sz w:val="22"/>
                  </w:rPr>
                </w:pPr>
              </w:p>
            </w:tc>
          </w:tr>
          <w:tr w:rsidR="00046077" w:rsidRPr="00046077" w14:paraId="2D207E75" w14:textId="77777777" w:rsidTr="00046077">
            <w:trPr>
              <w:trHeight w:val="300"/>
            </w:trPr>
            <w:tc>
              <w:tcPr>
                <w:tcW w:w="1380" w:type="dxa"/>
                <w:tcBorders>
                  <w:top w:val="nil"/>
                  <w:left w:val="nil"/>
                  <w:bottom w:val="nil"/>
                  <w:right w:val="nil"/>
                </w:tcBorders>
                <w:shd w:val="clear" w:color="auto" w:fill="auto"/>
                <w:noWrap/>
                <w:vAlign w:val="bottom"/>
                <w:hideMark/>
              </w:tcPr>
              <w:p w14:paraId="2ED8A501"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Qtr1</w:t>
                </w:r>
              </w:p>
            </w:tc>
            <w:tc>
              <w:tcPr>
                <w:tcW w:w="1280" w:type="dxa"/>
                <w:tcBorders>
                  <w:top w:val="nil"/>
                  <w:left w:val="nil"/>
                  <w:bottom w:val="nil"/>
                  <w:right w:val="nil"/>
                </w:tcBorders>
                <w:shd w:val="clear" w:color="auto" w:fill="auto"/>
                <w:noWrap/>
                <w:vAlign w:val="bottom"/>
                <w:hideMark/>
              </w:tcPr>
              <w:p w14:paraId="483ED28E"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1260505.865</w:t>
                </w:r>
              </w:p>
            </w:tc>
          </w:tr>
          <w:tr w:rsidR="00046077" w:rsidRPr="00046077" w14:paraId="784B103B" w14:textId="77777777" w:rsidTr="00046077">
            <w:trPr>
              <w:trHeight w:val="300"/>
            </w:trPr>
            <w:tc>
              <w:tcPr>
                <w:tcW w:w="1380" w:type="dxa"/>
                <w:tcBorders>
                  <w:top w:val="nil"/>
                  <w:left w:val="nil"/>
                  <w:bottom w:val="nil"/>
                  <w:right w:val="nil"/>
                </w:tcBorders>
                <w:shd w:val="clear" w:color="auto" w:fill="auto"/>
                <w:noWrap/>
                <w:vAlign w:val="bottom"/>
                <w:hideMark/>
              </w:tcPr>
              <w:p w14:paraId="52A0256B"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Qtr2</w:t>
                </w:r>
              </w:p>
            </w:tc>
            <w:tc>
              <w:tcPr>
                <w:tcW w:w="1280" w:type="dxa"/>
                <w:tcBorders>
                  <w:top w:val="nil"/>
                  <w:left w:val="nil"/>
                  <w:bottom w:val="nil"/>
                  <w:right w:val="nil"/>
                </w:tcBorders>
                <w:shd w:val="clear" w:color="auto" w:fill="auto"/>
                <w:noWrap/>
                <w:vAlign w:val="bottom"/>
                <w:hideMark/>
              </w:tcPr>
              <w:p w14:paraId="64C86EAF"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886878.088</w:t>
                </w:r>
              </w:p>
            </w:tc>
          </w:tr>
          <w:tr w:rsidR="00046077" w:rsidRPr="00046077" w14:paraId="35809D12" w14:textId="77777777" w:rsidTr="00046077">
            <w:trPr>
              <w:trHeight w:val="300"/>
            </w:trPr>
            <w:tc>
              <w:tcPr>
                <w:tcW w:w="1380" w:type="dxa"/>
                <w:tcBorders>
                  <w:top w:val="nil"/>
                  <w:left w:val="nil"/>
                  <w:bottom w:val="nil"/>
                  <w:right w:val="nil"/>
                </w:tcBorders>
                <w:shd w:val="clear" w:color="auto" w:fill="auto"/>
                <w:noWrap/>
                <w:vAlign w:val="bottom"/>
                <w:hideMark/>
              </w:tcPr>
              <w:p w14:paraId="72BA8D69"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Qtr3</w:t>
                </w:r>
              </w:p>
            </w:tc>
            <w:tc>
              <w:tcPr>
                <w:tcW w:w="1280" w:type="dxa"/>
                <w:tcBorders>
                  <w:top w:val="nil"/>
                  <w:left w:val="nil"/>
                  <w:bottom w:val="nil"/>
                  <w:right w:val="nil"/>
                </w:tcBorders>
                <w:shd w:val="clear" w:color="auto" w:fill="auto"/>
                <w:noWrap/>
                <w:vAlign w:val="bottom"/>
                <w:hideMark/>
              </w:tcPr>
              <w:p w14:paraId="79CFD739"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1036090.29</w:t>
                </w:r>
              </w:p>
            </w:tc>
          </w:tr>
          <w:tr w:rsidR="00046077" w:rsidRPr="00046077" w14:paraId="7772F31D" w14:textId="77777777" w:rsidTr="00046077">
            <w:trPr>
              <w:trHeight w:val="300"/>
            </w:trPr>
            <w:tc>
              <w:tcPr>
                <w:tcW w:w="1380" w:type="dxa"/>
                <w:tcBorders>
                  <w:top w:val="nil"/>
                  <w:left w:val="nil"/>
                  <w:bottom w:val="nil"/>
                  <w:right w:val="nil"/>
                </w:tcBorders>
                <w:shd w:val="clear" w:color="auto" w:fill="auto"/>
                <w:noWrap/>
                <w:vAlign w:val="bottom"/>
                <w:hideMark/>
              </w:tcPr>
              <w:p w14:paraId="22167CA7"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Qtr4</w:t>
                </w:r>
              </w:p>
            </w:tc>
            <w:tc>
              <w:tcPr>
                <w:tcW w:w="1280" w:type="dxa"/>
                <w:tcBorders>
                  <w:top w:val="nil"/>
                  <w:left w:val="nil"/>
                  <w:bottom w:val="nil"/>
                  <w:right w:val="nil"/>
                </w:tcBorders>
                <w:shd w:val="clear" w:color="auto" w:fill="auto"/>
                <w:noWrap/>
                <w:vAlign w:val="bottom"/>
                <w:hideMark/>
              </w:tcPr>
              <w:p w14:paraId="53B8E696"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1026422.603</w:t>
                </w:r>
              </w:p>
            </w:tc>
          </w:tr>
          <w:tr w:rsidR="00046077" w:rsidRPr="00046077" w14:paraId="5718FC6C" w14:textId="77777777" w:rsidTr="00046077">
            <w:trPr>
              <w:trHeight w:val="300"/>
            </w:trPr>
            <w:tc>
              <w:tcPr>
                <w:tcW w:w="1380" w:type="dxa"/>
                <w:tcBorders>
                  <w:top w:val="nil"/>
                  <w:left w:val="nil"/>
                  <w:bottom w:val="single" w:sz="4" w:space="0" w:color="95B3D7"/>
                  <w:right w:val="nil"/>
                </w:tcBorders>
                <w:shd w:val="clear" w:color="auto" w:fill="auto"/>
                <w:noWrap/>
                <w:vAlign w:val="bottom"/>
                <w:hideMark/>
              </w:tcPr>
              <w:p w14:paraId="0FE58B96"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2010</w:t>
                </w:r>
              </w:p>
            </w:tc>
            <w:tc>
              <w:tcPr>
                <w:tcW w:w="1280" w:type="dxa"/>
                <w:tcBorders>
                  <w:top w:val="nil"/>
                  <w:left w:val="nil"/>
                  <w:bottom w:val="single" w:sz="4" w:space="0" w:color="95B3D7"/>
                  <w:right w:val="nil"/>
                </w:tcBorders>
                <w:shd w:val="clear" w:color="auto" w:fill="auto"/>
                <w:noWrap/>
                <w:vAlign w:val="bottom"/>
                <w:hideMark/>
              </w:tcPr>
              <w:p w14:paraId="7428AA45" w14:textId="77777777" w:rsidR="00046077" w:rsidRPr="00046077" w:rsidRDefault="00046077" w:rsidP="00046077">
                <w:pPr>
                  <w:spacing w:after="0" w:line="240" w:lineRule="auto"/>
                  <w:jc w:val="left"/>
                  <w:rPr>
                    <w:rFonts w:ascii="Calibri" w:eastAsia="Times New Roman" w:hAnsi="Calibri" w:cs="Calibri"/>
                    <w:b/>
                    <w:bCs/>
                    <w:color w:val="000000"/>
                    <w:sz w:val="22"/>
                  </w:rPr>
                </w:pPr>
              </w:p>
            </w:tc>
          </w:tr>
          <w:tr w:rsidR="00046077" w:rsidRPr="00046077" w14:paraId="1C0FD7D1" w14:textId="77777777" w:rsidTr="00046077">
            <w:trPr>
              <w:trHeight w:val="300"/>
            </w:trPr>
            <w:tc>
              <w:tcPr>
                <w:tcW w:w="1380" w:type="dxa"/>
                <w:tcBorders>
                  <w:top w:val="nil"/>
                  <w:left w:val="nil"/>
                  <w:bottom w:val="nil"/>
                  <w:right w:val="nil"/>
                </w:tcBorders>
                <w:shd w:val="clear" w:color="auto" w:fill="auto"/>
                <w:noWrap/>
                <w:vAlign w:val="bottom"/>
                <w:hideMark/>
              </w:tcPr>
              <w:p w14:paraId="74988FAD"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Qtr1</w:t>
                </w:r>
              </w:p>
            </w:tc>
            <w:tc>
              <w:tcPr>
                <w:tcW w:w="1280" w:type="dxa"/>
                <w:tcBorders>
                  <w:top w:val="nil"/>
                  <w:left w:val="nil"/>
                  <w:bottom w:val="nil"/>
                  <w:right w:val="nil"/>
                </w:tcBorders>
                <w:shd w:val="clear" w:color="auto" w:fill="auto"/>
                <w:noWrap/>
                <w:vAlign w:val="bottom"/>
                <w:hideMark/>
              </w:tcPr>
              <w:p w14:paraId="1BCCD4E3"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825530.275</w:t>
                </w:r>
              </w:p>
            </w:tc>
          </w:tr>
          <w:tr w:rsidR="00046077" w:rsidRPr="00046077" w14:paraId="2BD7BABD" w14:textId="77777777" w:rsidTr="00046077">
            <w:trPr>
              <w:trHeight w:val="300"/>
            </w:trPr>
            <w:tc>
              <w:tcPr>
                <w:tcW w:w="1380" w:type="dxa"/>
                <w:tcBorders>
                  <w:top w:val="nil"/>
                  <w:left w:val="nil"/>
                  <w:bottom w:val="nil"/>
                  <w:right w:val="nil"/>
                </w:tcBorders>
                <w:shd w:val="clear" w:color="auto" w:fill="auto"/>
                <w:noWrap/>
                <w:vAlign w:val="bottom"/>
                <w:hideMark/>
              </w:tcPr>
              <w:p w14:paraId="26D72E1E"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Qtr2</w:t>
                </w:r>
              </w:p>
            </w:tc>
            <w:tc>
              <w:tcPr>
                <w:tcW w:w="1280" w:type="dxa"/>
                <w:tcBorders>
                  <w:top w:val="nil"/>
                  <w:left w:val="nil"/>
                  <w:bottom w:val="nil"/>
                  <w:right w:val="nil"/>
                </w:tcBorders>
                <w:shd w:val="clear" w:color="auto" w:fill="auto"/>
                <w:noWrap/>
                <w:vAlign w:val="bottom"/>
                <w:hideMark/>
              </w:tcPr>
              <w:p w14:paraId="2810E96D"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844439.909</w:t>
                </w:r>
              </w:p>
            </w:tc>
          </w:tr>
          <w:tr w:rsidR="00046077" w:rsidRPr="00046077" w14:paraId="3C6C6C3D" w14:textId="77777777" w:rsidTr="00046077">
            <w:trPr>
              <w:trHeight w:val="300"/>
            </w:trPr>
            <w:tc>
              <w:tcPr>
                <w:tcW w:w="1380" w:type="dxa"/>
                <w:tcBorders>
                  <w:top w:val="nil"/>
                  <w:left w:val="nil"/>
                  <w:bottom w:val="nil"/>
                  <w:right w:val="nil"/>
                </w:tcBorders>
                <w:shd w:val="clear" w:color="auto" w:fill="auto"/>
                <w:noWrap/>
                <w:vAlign w:val="bottom"/>
                <w:hideMark/>
              </w:tcPr>
              <w:p w14:paraId="0E23AAB9"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Qtr3</w:t>
                </w:r>
              </w:p>
            </w:tc>
            <w:tc>
              <w:tcPr>
                <w:tcW w:w="1280" w:type="dxa"/>
                <w:tcBorders>
                  <w:top w:val="nil"/>
                  <w:left w:val="nil"/>
                  <w:bottom w:val="nil"/>
                  <w:right w:val="nil"/>
                </w:tcBorders>
                <w:shd w:val="clear" w:color="auto" w:fill="auto"/>
                <w:noWrap/>
                <w:vAlign w:val="bottom"/>
                <w:hideMark/>
              </w:tcPr>
              <w:p w14:paraId="09592851"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877873.556</w:t>
                </w:r>
              </w:p>
            </w:tc>
          </w:tr>
          <w:tr w:rsidR="00046077" w:rsidRPr="00046077" w14:paraId="05E45235" w14:textId="77777777" w:rsidTr="00046077">
            <w:trPr>
              <w:trHeight w:val="300"/>
            </w:trPr>
            <w:tc>
              <w:tcPr>
                <w:tcW w:w="1380" w:type="dxa"/>
                <w:tcBorders>
                  <w:top w:val="nil"/>
                  <w:left w:val="nil"/>
                  <w:bottom w:val="nil"/>
                  <w:right w:val="nil"/>
                </w:tcBorders>
                <w:shd w:val="clear" w:color="auto" w:fill="auto"/>
                <w:noWrap/>
                <w:vAlign w:val="bottom"/>
                <w:hideMark/>
              </w:tcPr>
              <w:p w14:paraId="26813E92"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Qtr4</w:t>
                </w:r>
              </w:p>
            </w:tc>
            <w:tc>
              <w:tcPr>
                <w:tcW w:w="1280" w:type="dxa"/>
                <w:tcBorders>
                  <w:top w:val="nil"/>
                  <w:left w:val="nil"/>
                  <w:bottom w:val="nil"/>
                  <w:right w:val="nil"/>
                </w:tcBorders>
                <w:shd w:val="clear" w:color="auto" w:fill="auto"/>
                <w:noWrap/>
                <w:vAlign w:val="bottom"/>
                <w:hideMark/>
              </w:tcPr>
              <w:p w14:paraId="474A3BC8"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1012243.305</w:t>
                </w:r>
              </w:p>
            </w:tc>
          </w:tr>
          <w:tr w:rsidR="00046077" w:rsidRPr="00046077" w14:paraId="15F4984D" w14:textId="77777777" w:rsidTr="00046077">
            <w:trPr>
              <w:trHeight w:val="300"/>
            </w:trPr>
            <w:tc>
              <w:tcPr>
                <w:tcW w:w="1380" w:type="dxa"/>
                <w:tcBorders>
                  <w:top w:val="nil"/>
                  <w:left w:val="nil"/>
                  <w:bottom w:val="single" w:sz="4" w:space="0" w:color="95B3D7"/>
                  <w:right w:val="nil"/>
                </w:tcBorders>
                <w:shd w:val="clear" w:color="auto" w:fill="auto"/>
                <w:noWrap/>
                <w:vAlign w:val="bottom"/>
                <w:hideMark/>
              </w:tcPr>
              <w:p w14:paraId="233279F9"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2011</w:t>
                </w:r>
              </w:p>
            </w:tc>
            <w:tc>
              <w:tcPr>
                <w:tcW w:w="1280" w:type="dxa"/>
                <w:tcBorders>
                  <w:top w:val="nil"/>
                  <w:left w:val="nil"/>
                  <w:bottom w:val="single" w:sz="4" w:space="0" w:color="95B3D7"/>
                  <w:right w:val="nil"/>
                </w:tcBorders>
                <w:shd w:val="clear" w:color="auto" w:fill="auto"/>
                <w:noWrap/>
                <w:vAlign w:val="bottom"/>
                <w:hideMark/>
              </w:tcPr>
              <w:p w14:paraId="627DFA34" w14:textId="77777777" w:rsidR="00046077" w:rsidRPr="00046077" w:rsidRDefault="00046077" w:rsidP="00046077">
                <w:pPr>
                  <w:spacing w:after="0" w:line="240" w:lineRule="auto"/>
                  <w:jc w:val="left"/>
                  <w:rPr>
                    <w:rFonts w:ascii="Calibri" w:eastAsia="Times New Roman" w:hAnsi="Calibri" w:cs="Calibri"/>
                    <w:b/>
                    <w:bCs/>
                    <w:color w:val="000000"/>
                    <w:sz w:val="22"/>
                  </w:rPr>
                </w:pPr>
              </w:p>
            </w:tc>
          </w:tr>
          <w:tr w:rsidR="00046077" w:rsidRPr="00046077" w14:paraId="26630018" w14:textId="77777777" w:rsidTr="00046077">
            <w:trPr>
              <w:trHeight w:val="300"/>
            </w:trPr>
            <w:tc>
              <w:tcPr>
                <w:tcW w:w="1380" w:type="dxa"/>
                <w:tcBorders>
                  <w:top w:val="nil"/>
                  <w:left w:val="nil"/>
                  <w:bottom w:val="nil"/>
                  <w:right w:val="nil"/>
                </w:tcBorders>
                <w:shd w:val="clear" w:color="auto" w:fill="auto"/>
                <w:noWrap/>
                <w:vAlign w:val="bottom"/>
                <w:hideMark/>
              </w:tcPr>
              <w:p w14:paraId="63837BAA"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Qtr1</w:t>
                </w:r>
              </w:p>
            </w:tc>
            <w:tc>
              <w:tcPr>
                <w:tcW w:w="1280" w:type="dxa"/>
                <w:tcBorders>
                  <w:top w:val="nil"/>
                  <w:left w:val="nil"/>
                  <w:bottom w:val="nil"/>
                  <w:right w:val="nil"/>
                </w:tcBorders>
                <w:shd w:val="clear" w:color="auto" w:fill="auto"/>
                <w:noWrap/>
                <w:vAlign w:val="bottom"/>
                <w:hideMark/>
              </w:tcPr>
              <w:p w14:paraId="462C23B7"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843994.75</w:t>
                </w:r>
              </w:p>
            </w:tc>
          </w:tr>
          <w:tr w:rsidR="00046077" w:rsidRPr="00046077" w14:paraId="08A1D5B5" w14:textId="77777777" w:rsidTr="00046077">
            <w:trPr>
              <w:trHeight w:val="300"/>
            </w:trPr>
            <w:tc>
              <w:tcPr>
                <w:tcW w:w="1380" w:type="dxa"/>
                <w:tcBorders>
                  <w:top w:val="nil"/>
                  <w:left w:val="nil"/>
                  <w:bottom w:val="nil"/>
                  <w:right w:val="nil"/>
                </w:tcBorders>
                <w:shd w:val="clear" w:color="auto" w:fill="auto"/>
                <w:noWrap/>
                <w:vAlign w:val="bottom"/>
                <w:hideMark/>
              </w:tcPr>
              <w:p w14:paraId="3F075FAD"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Qtr2</w:t>
                </w:r>
              </w:p>
            </w:tc>
            <w:tc>
              <w:tcPr>
                <w:tcW w:w="1280" w:type="dxa"/>
                <w:tcBorders>
                  <w:top w:val="nil"/>
                  <w:left w:val="nil"/>
                  <w:bottom w:val="nil"/>
                  <w:right w:val="nil"/>
                </w:tcBorders>
                <w:shd w:val="clear" w:color="auto" w:fill="auto"/>
                <w:noWrap/>
                <w:vAlign w:val="bottom"/>
                <w:hideMark/>
              </w:tcPr>
              <w:p w14:paraId="18EE4A37"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748576.579</w:t>
                </w:r>
              </w:p>
            </w:tc>
          </w:tr>
          <w:tr w:rsidR="00046077" w:rsidRPr="00046077" w14:paraId="16EA2AF9" w14:textId="77777777" w:rsidTr="00046077">
            <w:trPr>
              <w:trHeight w:val="300"/>
            </w:trPr>
            <w:tc>
              <w:tcPr>
                <w:tcW w:w="1380" w:type="dxa"/>
                <w:tcBorders>
                  <w:top w:val="nil"/>
                  <w:left w:val="nil"/>
                  <w:bottom w:val="nil"/>
                  <w:right w:val="nil"/>
                </w:tcBorders>
                <w:shd w:val="clear" w:color="auto" w:fill="auto"/>
                <w:noWrap/>
                <w:vAlign w:val="bottom"/>
                <w:hideMark/>
              </w:tcPr>
              <w:p w14:paraId="43903D4C"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Qtr3</w:t>
                </w:r>
              </w:p>
            </w:tc>
            <w:tc>
              <w:tcPr>
                <w:tcW w:w="1280" w:type="dxa"/>
                <w:tcBorders>
                  <w:top w:val="nil"/>
                  <w:left w:val="nil"/>
                  <w:bottom w:val="nil"/>
                  <w:right w:val="nil"/>
                </w:tcBorders>
                <w:shd w:val="clear" w:color="auto" w:fill="auto"/>
                <w:noWrap/>
                <w:vAlign w:val="bottom"/>
                <w:hideMark/>
              </w:tcPr>
              <w:p w14:paraId="0F8C5D76"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835066.3905</w:t>
                </w:r>
              </w:p>
            </w:tc>
          </w:tr>
          <w:tr w:rsidR="00046077" w:rsidRPr="00046077" w14:paraId="03A7434F" w14:textId="77777777" w:rsidTr="00046077">
            <w:trPr>
              <w:trHeight w:val="300"/>
            </w:trPr>
            <w:tc>
              <w:tcPr>
                <w:tcW w:w="1380" w:type="dxa"/>
                <w:tcBorders>
                  <w:top w:val="nil"/>
                  <w:left w:val="nil"/>
                  <w:bottom w:val="nil"/>
                  <w:right w:val="nil"/>
                </w:tcBorders>
                <w:shd w:val="clear" w:color="auto" w:fill="auto"/>
                <w:noWrap/>
                <w:vAlign w:val="bottom"/>
                <w:hideMark/>
              </w:tcPr>
              <w:p w14:paraId="307F414A"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Qtr4</w:t>
                </w:r>
              </w:p>
            </w:tc>
            <w:tc>
              <w:tcPr>
                <w:tcW w:w="1280" w:type="dxa"/>
                <w:tcBorders>
                  <w:top w:val="nil"/>
                  <w:left w:val="nil"/>
                  <w:bottom w:val="nil"/>
                  <w:right w:val="nil"/>
                </w:tcBorders>
                <w:shd w:val="clear" w:color="auto" w:fill="auto"/>
                <w:noWrap/>
                <w:vAlign w:val="bottom"/>
                <w:hideMark/>
              </w:tcPr>
              <w:p w14:paraId="1CF87B84"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1002307.262</w:t>
                </w:r>
              </w:p>
            </w:tc>
          </w:tr>
          <w:tr w:rsidR="00046077" w:rsidRPr="00046077" w14:paraId="69390311" w14:textId="77777777" w:rsidTr="00046077">
            <w:trPr>
              <w:trHeight w:val="300"/>
            </w:trPr>
            <w:tc>
              <w:tcPr>
                <w:tcW w:w="1380" w:type="dxa"/>
                <w:tcBorders>
                  <w:top w:val="nil"/>
                  <w:left w:val="nil"/>
                  <w:bottom w:val="single" w:sz="4" w:space="0" w:color="95B3D7"/>
                  <w:right w:val="nil"/>
                </w:tcBorders>
                <w:shd w:val="clear" w:color="auto" w:fill="auto"/>
                <w:noWrap/>
                <w:vAlign w:val="bottom"/>
                <w:hideMark/>
              </w:tcPr>
              <w:p w14:paraId="42CDE4B2"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2012</w:t>
                </w:r>
              </w:p>
            </w:tc>
            <w:tc>
              <w:tcPr>
                <w:tcW w:w="1280" w:type="dxa"/>
                <w:tcBorders>
                  <w:top w:val="nil"/>
                  <w:left w:val="nil"/>
                  <w:bottom w:val="single" w:sz="4" w:space="0" w:color="95B3D7"/>
                  <w:right w:val="nil"/>
                </w:tcBorders>
                <w:shd w:val="clear" w:color="auto" w:fill="auto"/>
                <w:noWrap/>
                <w:vAlign w:val="bottom"/>
                <w:hideMark/>
              </w:tcPr>
              <w:p w14:paraId="6FCB66F0" w14:textId="77777777" w:rsidR="00046077" w:rsidRPr="00046077" w:rsidRDefault="00046077" w:rsidP="00046077">
                <w:pPr>
                  <w:spacing w:after="0" w:line="240" w:lineRule="auto"/>
                  <w:jc w:val="left"/>
                  <w:rPr>
                    <w:rFonts w:ascii="Calibri" w:eastAsia="Times New Roman" w:hAnsi="Calibri" w:cs="Calibri"/>
                    <w:b/>
                    <w:bCs/>
                    <w:color w:val="000000"/>
                    <w:sz w:val="22"/>
                  </w:rPr>
                </w:pPr>
              </w:p>
            </w:tc>
          </w:tr>
          <w:tr w:rsidR="00046077" w:rsidRPr="00046077" w14:paraId="2BAEC045" w14:textId="77777777" w:rsidTr="00046077">
            <w:trPr>
              <w:trHeight w:val="300"/>
            </w:trPr>
            <w:tc>
              <w:tcPr>
                <w:tcW w:w="1380" w:type="dxa"/>
                <w:tcBorders>
                  <w:top w:val="nil"/>
                  <w:left w:val="nil"/>
                  <w:bottom w:val="nil"/>
                  <w:right w:val="nil"/>
                </w:tcBorders>
                <w:shd w:val="clear" w:color="auto" w:fill="auto"/>
                <w:noWrap/>
                <w:vAlign w:val="bottom"/>
                <w:hideMark/>
              </w:tcPr>
              <w:p w14:paraId="4B378302"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Qtr1</w:t>
                </w:r>
              </w:p>
            </w:tc>
            <w:tc>
              <w:tcPr>
                <w:tcW w:w="1280" w:type="dxa"/>
                <w:tcBorders>
                  <w:top w:val="nil"/>
                  <w:left w:val="nil"/>
                  <w:bottom w:val="nil"/>
                  <w:right w:val="nil"/>
                </w:tcBorders>
                <w:shd w:val="clear" w:color="auto" w:fill="auto"/>
                <w:noWrap/>
                <w:vAlign w:val="bottom"/>
                <w:hideMark/>
              </w:tcPr>
              <w:p w14:paraId="2BA9C9C8"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969332.0665</w:t>
                </w:r>
              </w:p>
            </w:tc>
          </w:tr>
          <w:tr w:rsidR="00046077" w:rsidRPr="00046077" w14:paraId="5C368A39" w14:textId="77777777" w:rsidTr="00046077">
            <w:trPr>
              <w:trHeight w:val="300"/>
            </w:trPr>
            <w:tc>
              <w:tcPr>
                <w:tcW w:w="1380" w:type="dxa"/>
                <w:tcBorders>
                  <w:top w:val="nil"/>
                  <w:left w:val="nil"/>
                  <w:bottom w:val="nil"/>
                  <w:right w:val="nil"/>
                </w:tcBorders>
                <w:shd w:val="clear" w:color="auto" w:fill="auto"/>
                <w:noWrap/>
                <w:vAlign w:val="bottom"/>
                <w:hideMark/>
              </w:tcPr>
              <w:p w14:paraId="6A12DCE6"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Qtr2</w:t>
                </w:r>
              </w:p>
            </w:tc>
            <w:tc>
              <w:tcPr>
                <w:tcW w:w="1280" w:type="dxa"/>
                <w:tcBorders>
                  <w:top w:val="nil"/>
                  <w:left w:val="nil"/>
                  <w:bottom w:val="nil"/>
                  <w:right w:val="nil"/>
                </w:tcBorders>
                <w:shd w:val="clear" w:color="auto" w:fill="auto"/>
                <w:noWrap/>
                <w:vAlign w:val="bottom"/>
                <w:hideMark/>
              </w:tcPr>
              <w:p w14:paraId="70B1487B"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923686.9725</w:t>
                </w:r>
              </w:p>
            </w:tc>
          </w:tr>
          <w:tr w:rsidR="00046077" w:rsidRPr="00046077" w14:paraId="7964678B" w14:textId="77777777" w:rsidTr="00046077">
            <w:trPr>
              <w:trHeight w:val="300"/>
            </w:trPr>
            <w:tc>
              <w:tcPr>
                <w:tcW w:w="1380" w:type="dxa"/>
                <w:tcBorders>
                  <w:top w:val="nil"/>
                  <w:left w:val="nil"/>
                  <w:bottom w:val="nil"/>
                  <w:right w:val="nil"/>
                </w:tcBorders>
                <w:shd w:val="clear" w:color="auto" w:fill="auto"/>
                <w:noWrap/>
                <w:vAlign w:val="bottom"/>
                <w:hideMark/>
              </w:tcPr>
              <w:p w14:paraId="33618A25"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Qtr3</w:t>
                </w:r>
              </w:p>
            </w:tc>
            <w:tc>
              <w:tcPr>
                <w:tcW w:w="1280" w:type="dxa"/>
                <w:tcBorders>
                  <w:top w:val="nil"/>
                  <w:left w:val="nil"/>
                  <w:bottom w:val="nil"/>
                  <w:right w:val="nil"/>
                </w:tcBorders>
                <w:shd w:val="clear" w:color="auto" w:fill="auto"/>
                <w:noWrap/>
                <w:vAlign w:val="bottom"/>
                <w:hideMark/>
              </w:tcPr>
              <w:p w14:paraId="3FFD7453"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868312.0995</w:t>
                </w:r>
              </w:p>
            </w:tc>
          </w:tr>
          <w:tr w:rsidR="00046077" w:rsidRPr="00046077" w14:paraId="1FC8E020" w14:textId="77777777" w:rsidTr="00046077">
            <w:trPr>
              <w:trHeight w:val="300"/>
            </w:trPr>
            <w:tc>
              <w:tcPr>
                <w:tcW w:w="1380" w:type="dxa"/>
                <w:tcBorders>
                  <w:top w:val="nil"/>
                  <w:left w:val="nil"/>
                  <w:bottom w:val="nil"/>
                  <w:right w:val="nil"/>
                </w:tcBorders>
                <w:shd w:val="clear" w:color="auto" w:fill="auto"/>
                <w:noWrap/>
                <w:vAlign w:val="bottom"/>
                <w:hideMark/>
              </w:tcPr>
              <w:p w14:paraId="1BE54612" w14:textId="77777777" w:rsidR="00046077" w:rsidRPr="00046077" w:rsidRDefault="00046077" w:rsidP="00046077">
                <w:pPr>
                  <w:spacing w:after="0" w:line="240" w:lineRule="auto"/>
                  <w:ind w:firstLineChars="100" w:firstLine="220"/>
                  <w:jc w:val="left"/>
                  <w:rPr>
                    <w:rFonts w:ascii="Calibri" w:eastAsia="Times New Roman" w:hAnsi="Calibri" w:cs="Calibri"/>
                    <w:color w:val="000000"/>
                    <w:sz w:val="22"/>
                  </w:rPr>
                </w:pPr>
                <w:r w:rsidRPr="00046077">
                  <w:rPr>
                    <w:rFonts w:ascii="Calibri" w:eastAsia="Times New Roman" w:hAnsi="Calibri" w:cs="Calibri"/>
                    <w:color w:val="000000"/>
                    <w:sz w:val="22"/>
                  </w:rPr>
                  <w:t>Qtr4</w:t>
                </w:r>
              </w:p>
            </w:tc>
            <w:tc>
              <w:tcPr>
                <w:tcW w:w="1280" w:type="dxa"/>
                <w:tcBorders>
                  <w:top w:val="nil"/>
                  <w:left w:val="nil"/>
                  <w:bottom w:val="nil"/>
                  <w:right w:val="nil"/>
                </w:tcBorders>
                <w:shd w:val="clear" w:color="auto" w:fill="auto"/>
                <w:noWrap/>
                <w:vAlign w:val="bottom"/>
                <w:hideMark/>
              </w:tcPr>
              <w:p w14:paraId="45BDDCB5" w14:textId="77777777" w:rsidR="00046077" w:rsidRPr="00046077" w:rsidRDefault="00046077" w:rsidP="00046077">
                <w:pPr>
                  <w:spacing w:after="0" w:line="240" w:lineRule="auto"/>
                  <w:jc w:val="right"/>
                  <w:rPr>
                    <w:rFonts w:ascii="Calibri" w:eastAsia="Times New Roman" w:hAnsi="Calibri" w:cs="Calibri"/>
                    <w:color w:val="000000"/>
                    <w:sz w:val="22"/>
                  </w:rPr>
                </w:pPr>
                <w:r w:rsidRPr="00046077">
                  <w:rPr>
                    <w:rFonts w:ascii="Calibri" w:eastAsia="Times New Roman" w:hAnsi="Calibri" w:cs="Calibri"/>
                    <w:color w:val="000000"/>
                    <w:sz w:val="22"/>
                  </w:rPr>
                  <w:t>954340.8145</w:t>
                </w:r>
              </w:p>
            </w:tc>
          </w:tr>
          <w:tr w:rsidR="00046077" w:rsidRPr="00046077" w14:paraId="53FD98C4" w14:textId="77777777" w:rsidTr="00046077">
            <w:trPr>
              <w:trHeight w:val="300"/>
            </w:trPr>
            <w:tc>
              <w:tcPr>
                <w:tcW w:w="1380" w:type="dxa"/>
                <w:tcBorders>
                  <w:top w:val="single" w:sz="4" w:space="0" w:color="95B3D7"/>
                  <w:left w:val="nil"/>
                  <w:bottom w:val="nil"/>
                  <w:right w:val="nil"/>
                </w:tcBorders>
                <w:shd w:val="clear" w:color="DCE6F1" w:fill="DCE6F1"/>
                <w:noWrap/>
                <w:vAlign w:val="bottom"/>
                <w:hideMark/>
              </w:tcPr>
              <w:p w14:paraId="784AF354" w14:textId="77777777" w:rsidR="00046077" w:rsidRPr="00046077" w:rsidRDefault="00046077" w:rsidP="00046077">
                <w:pPr>
                  <w:spacing w:after="0" w:line="240" w:lineRule="auto"/>
                  <w:jc w:val="left"/>
                  <w:rPr>
                    <w:rFonts w:ascii="Calibri" w:eastAsia="Times New Roman" w:hAnsi="Calibri" w:cs="Calibri"/>
                    <w:b/>
                    <w:bCs/>
                    <w:color w:val="000000"/>
                    <w:sz w:val="22"/>
                  </w:rPr>
                </w:pPr>
                <w:r w:rsidRPr="00046077">
                  <w:rPr>
                    <w:rFonts w:ascii="Calibri" w:eastAsia="Times New Roman" w:hAnsi="Calibri" w:cs="Calibri"/>
                    <w:b/>
                    <w:bCs/>
                    <w:color w:val="000000"/>
                    <w:sz w:val="22"/>
                  </w:rPr>
                  <w:t>Grand Total</w:t>
                </w:r>
              </w:p>
            </w:tc>
            <w:tc>
              <w:tcPr>
                <w:tcW w:w="1280" w:type="dxa"/>
                <w:tcBorders>
                  <w:top w:val="single" w:sz="4" w:space="0" w:color="95B3D7"/>
                  <w:left w:val="nil"/>
                  <w:bottom w:val="nil"/>
                  <w:right w:val="nil"/>
                </w:tcBorders>
                <w:shd w:val="clear" w:color="DCE6F1" w:fill="DCE6F1"/>
                <w:noWrap/>
                <w:vAlign w:val="bottom"/>
                <w:hideMark/>
              </w:tcPr>
              <w:p w14:paraId="6E65D732" w14:textId="77777777" w:rsidR="00046077" w:rsidRPr="00046077" w:rsidRDefault="00046077" w:rsidP="00046077">
                <w:pPr>
                  <w:spacing w:after="0" w:line="240" w:lineRule="auto"/>
                  <w:jc w:val="right"/>
                  <w:rPr>
                    <w:rFonts w:ascii="Calibri" w:eastAsia="Times New Roman" w:hAnsi="Calibri" w:cs="Calibri"/>
                    <w:b/>
                    <w:bCs/>
                    <w:color w:val="000000"/>
                    <w:sz w:val="22"/>
                  </w:rPr>
                </w:pPr>
                <w:r w:rsidRPr="00046077">
                  <w:rPr>
                    <w:rFonts w:ascii="Calibri" w:eastAsia="Times New Roman" w:hAnsi="Calibri" w:cs="Calibri"/>
                    <w:b/>
                    <w:bCs/>
                    <w:color w:val="000000"/>
                    <w:sz w:val="22"/>
                  </w:rPr>
                  <w:t>14915600.82</w:t>
                </w:r>
              </w:p>
            </w:tc>
          </w:tr>
        </w:tbl>
        <w:p w14:paraId="76E2D62D" w14:textId="77777777" w:rsidR="003B6485" w:rsidRDefault="003B6485" w:rsidP="003B6485"/>
        <w:p w14:paraId="773F76B4" w14:textId="77777777" w:rsidR="003B6485" w:rsidRDefault="003B6485" w:rsidP="003B6485">
          <w:pPr>
            <w:rPr>
              <w:b/>
              <w:bCs/>
            </w:rPr>
          </w:pPr>
          <w:r w:rsidRPr="00EB5D7D">
            <w:rPr>
              <w:b/>
              <w:bCs/>
            </w:rPr>
            <w:t>Bar</w:t>
          </w:r>
          <w:r>
            <w:rPr>
              <w:b/>
              <w:bCs/>
            </w:rPr>
            <w:t>-</w:t>
          </w:r>
          <w:r w:rsidRPr="00EB5D7D">
            <w:rPr>
              <w:b/>
              <w:bCs/>
            </w:rPr>
            <w:t>chart</w:t>
          </w:r>
        </w:p>
        <w:p w14:paraId="58B9C90E" w14:textId="5BE7172B" w:rsidR="003B6485" w:rsidRPr="00EB5D7D" w:rsidRDefault="00046077" w:rsidP="003B6485">
          <w:pPr>
            <w:rPr>
              <w:b/>
              <w:bCs/>
            </w:rPr>
          </w:pPr>
          <w:r>
            <w:rPr>
              <w:noProof/>
            </w:rPr>
            <w:drawing>
              <wp:inline distT="0" distB="0" distL="0" distR="0" wp14:anchorId="4B70C209" wp14:editId="3FD09EF3">
                <wp:extent cx="4572000" cy="2743200"/>
                <wp:effectExtent l="0" t="0" r="0" b="0"/>
                <wp:docPr id="1" name="Chart 1">
                  <a:extLst xmlns:a="http://schemas.openxmlformats.org/drawingml/2006/main">
                    <a:ext uri="{FF2B5EF4-FFF2-40B4-BE49-F238E27FC236}">
                      <a16:creationId xmlns:a16="http://schemas.microsoft.com/office/drawing/2014/main" id="{00000000-0008-0000-05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DBE6EA1" w14:textId="6A630D0D" w:rsidR="00EB5D7D" w:rsidRPr="00046077" w:rsidRDefault="00C65199" w:rsidP="003B6485">
          <w:pPr>
            <w:pStyle w:val="NoSpacing"/>
            <w:spacing w:before="1540" w:after="240"/>
            <w:jc w:val="both"/>
            <w:rPr>
              <w:b/>
              <w:bCs/>
              <w:sz w:val="40"/>
              <w:szCs w:val="40"/>
            </w:rPr>
          </w:pPr>
          <w:r w:rsidRPr="00046077">
            <w:rPr>
              <w:b/>
              <w:bCs/>
              <w:sz w:val="40"/>
              <w:szCs w:val="40"/>
            </w:rPr>
            <w:lastRenderedPageBreak/>
            <w:t>Part 2</w:t>
          </w:r>
          <w:bookmarkEnd w:id="0"/>
        </w:p>
        <w:p w14:paraId="461D8D2F" w14:textId="138CCED1" w:rsidR="00C65199" w:rsidRPr="00545A89" w:rsidRDefault="00545A89" w:rsidP="00D31038">
          <w:pPr>
            <w:rPr>
              <w:b/>
              <w:bCs/>
            </w:rPr>
          </w:pPr>
          <w:r w:rsidRPr="00545A89">
            <w:rPr>
              <w:b/>
              <w:bCs/>
            </w:rPr>
            <w:t>Ice-cream</w:t>
          </w:r>
        </w:p>
        <w:p w14:paraId="769A767A" w14:textId="77777777" w:rsidR="002443BA" w:rsidRPr="002443BA" w:rsidRDefault="002443BA" w:rsidP="00D31038">
          <w:pPr>
            <w:autoSpaceDE w:val="0"/>
            <w:autoSpaceDN w:val="0"/>
            <w:adjustRightInd w:val="0"/>
            <w:spacing w:after="0" w:line="240" w:lineRule="auto"/>
            <w:rPr>
              <w:rFonts w:cs="Times New Roman"/>
              <w:szCs w:val="24"/>
            </w:rPr>
          </w:pPr>
        </w:p>
        <w:tbl>
          <w:tblPr>
            <w:tblW w:w="2738" w:type="dxa"/>
            <w:tblLayout w:type="fixed"/>
            <w:tblCellMar>
              <w:left w:w="0" w:type="dxa"/>
              <w:right w:w="0" w:type="dxa"/>
            </w:tblCellMar>
            <w:tblLook w:val="0000" w:firstRow="0" w:lastRow="0" w:firstColumn="0" w:lastColumn="0" w:noHBand="0" w:noVBand="0"/>
          </w:tblPr>
          <w:tblGrid>
            <w:gridCol w:w="772"/>
            <w:gridCol w:w="896"/>
            <w:gridCol w:w="1070"/>
          </w:tblGrid>
          <w:tr w:rsidR="002443BA" w:rsidRPr="002443BA" w14:paraId="4959B978" w14:textId="77777777">
            <w:trPr>
              <w:cantSplit/>
            </w:trPr>
            <w:tc>
              <w:tcPr>
                <w:tcW w:w="2737" w:type="dxa"/>
                <w:gridSpan w:val="3"/>
                <w:tcBorders>
                  <w:top w:val="nil"/>
                  <w:left w:val="nil"/>
                  <w:bottom w:val="nil"/>
                  <w:right w:val="nil"/>
                </w:tcBorders>
                <w:shd w:val="clear" w:color="auto" w:fill="FFFFFF"/>
                <w:vAlign w:val="center"/>
              </w:tcPr>
              <w:p w14:paraId="1EC01105"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 w:val="28"/>
                    <w:szCs w:val="28"/>
                  </w:rPr>
                </w:pPr>
                <w:r w:rsidRPr="002443BA">
                  <w:rPr>
                    <w:rFonts w:ascii="Arial" w:hAnsi="Arial" w:cs="Arial"/>
                    <w:b/>
                    <w:bCs/>
                    <w:color w:val="010205"/>
                    <w:sz w:val="28"/>
                    <w:szCs w:val="28"/>
                  </w:rPr>
                  <w:t>Statistics</w:t>
                </w:r>
              </w:p>
            </w:tc>
          </w:tr>
          <w:tr w:rsidR="002443BA" w:rsidRPr="002443BA" w14:paraId="63EAC206" w14:textId="77777777">
            <w:trPr>
              <w:cantSplit/>
            </w:trPr>
            <w:tc>
              <w:tcPr>
                <w:tcW w:w="2737" w:type="dxa"/>
                <w:gridSpan w:val="3"/>
                <w:tcBorders>
                  <w:top w:val="nil"/>
                  <w:left w:val="nil"/>
                  <w:bottom w:val="nil"/>
                  <w:right w:val="nil"/>
                </w:tcBorders>
                <w:shd w:val="clear" w:color="auto" w:fill="FFFFFF"/>
                <w:vAlign w:val="bottom"/>
              </w:tcPr>
              <w:p w14:paraId="122D0378" w14:textId="57D9AEAA" w:rsidR="002443BA" w:rsidRPr="002443BA" w:rsidRDefault="002443BA" w:rsidP="00D31038">
                <w:pPr>
                  <w:autoSpaceDE w:val="0"/>
                  <w:autoSpaceDN w:val="0"/>
                  <w:adjustRightInd w:val="0"/>
                  <w:spacing w:after="0" w:line="320" w:lineRule="atLeast"/>
                  <w:rPr>
                    <w:rFonts w:cs="Times New Roman"/>
                    <w:szCs w:val="24"/>
                  </w:rPr>
                </w:pPr>
                <w:r w:rsidRPr="002443BA">
                  <w:rPr>
                    <w:rFonts w:ascii="Arial" w:hAnsi="Arial" w:cs="Arial"/>
                    <w:color w:val="010205"/>
                    <w:szCs w:val="24"/>
                    <w:shd w:val="clear" w:color="auto" w:fill="FFFFFF"/>
                  </w:rPr>
                  <w:t xml:space="preserve"> </w:t>
                </w:r>
              </w:p>
            </w:tc>
          </w:tr>
          <w:tr w:rsidR="002443BA" w:rsidRPr="002443BA" w14:paraId="3E03D39E" w14:textId="77777777">
            <w:trPr>
              <w:cantSplit/>
            </w:trPr>
            <w:tc>
              <w:tcPr>
                <w:tcW w:w="771" w:type="dxa"/>
                <w:vMerge w:val="restart"/>
                <w:tcBorders>
                  <w:top w:val="nil"/>
                  <w:left w:val="nil"/>
                  <w:bottom w:val="single" w:sz="8" w:space="0" w:color="152935"/>
                  <w:right w:val="nil"/>
                </w:tcBorders>
                <w:shd w:val="clear" w:color="auto" w:fill="E0E0E0"/>
              </w:tcPr>
              <w:p w14:paraId="40223932"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N</w:t>
                </w:r>
              </w:p>
            </w:tc>
            <w:tc>
              <w:tcPr>
                <w:tcW w:w="896" w:type="dxa"/>
                <w:tcBorders>
                  <w:top w:val="nil"/>
                  <w:left w:val="nil"/>
                  <w:bottom w:val="single" w:sz="8" w:space="0" w:color="AEAEAE"/>
                  <w:right w:val="nil"/>
                </w:tcBorders>
                <w:shd w:val="clear" w:color="auto" w:fill="E0E0E0"/>
              </w:tcPr>
              <w:p w14:paraId="7BF904E8"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Valid</w:t>
                </w:r>
              </w:p>
            </w:tc>
            <w:tc>
              <w:tcPr>
                <w:tcW w:w="1070" w:type="dxa"/>
                <w:tcBorders>
                  <w:top w:val="nil"/>
                  <w:left w:val="nil"/>
                  <w:bottom w:val="single" w:sz="8" w:space="0" w:color="AEAEAE"/>
                  <w:right w:val="nil"/>
                </w:tcBorders>
                <w:shd w:val="clear" w:color="auto" w:fill="F9F9FB"/>
              </w:tcPr>
              <w:p w14:paraId="1B3E3F01"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200</w:t>
                </w:r>
              </w:p>
            </w:tc>
          </w:tr>
          <w:tr w:rsidR="002443BA" w:rsidRPr="002443BA" w14:paraId="4FBBBB66" w14:textId="77777777">
            <w:trPr>
              <w:cantSplit/>
            </w:trPr>
            <w:tc>
              <w:tcPr>
                <w:tcW w:w="771" w:type="dxa"/>
                <w:vMerge/>
                <w:tcBorders>
                  <w:top w:val="nil"/>
                  <w:left w:val="nil"/>
                  <w:bottom w:val="single" w:sz="8" w:space="0" w:color="152935"/>
                  <w:right w:val="nil"/>
                </w:tcBorders>
                <w:shd w:val="clear" w:color="auto" w:fill="E0E0E0"/>
              </w:tcPr>
              <w:p w14:paraId="33DA2E77" w14:textId="77777777" w:rsidR="002443BA" w:rsidRPr="002443BA" w:rsidRDefault="002443BA" w:rsidP="00D31038">
                <w:pPr>
                  <w:autoSpaceDE w:val="0"/>
                  <w:autoSpaceDN w:val="0"/>
                  <w:adjustRightInd w:val="0"/>
                  <w:spacing w:after="0" w:line="240" w:lineRule="auto"/>
                  <w:rPr>
                    <w:rFonts w:ascii="Arial" w:hAnsi="Arial" w:cs="Arial"/>
                    <w:color w:val="010205"/>
                    <w:szCs w:val="24"/>
                  </w:rPr>
                </w:pPr>
              </w:p>
            </w:tc>
            <w:tc>
              <w:tcPr>
                <w:tcW w:w="896" w:type="dxa"/>
                <w:tcBorders>
                  <w:top w:val="single" w:sz="8" w:space="0" w:color="AEAEAE"/>
                  <w:left w:val="nil"/>
                  <w:bottom w:val="single" w:sz="8" w:space="0" w:color="152935"/>
                  <w:right w:val="nil"/>
                </w:tcBorders>
                <w:shd w:val="clear" w:color="auto" w:fill="E0E0E0"/>
              </w:tcPr>
              <w:p w14:paraId="54354B71"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Missing</w:t>
                </w:r>
              </w:p>
            </w:tc>
            <w:tc>
              <w:tcPr>
                <w:tcW w:w="1070" w:type="dxa"/>
                <w:tcBorders>
                  <w:top w:val="single" w:sz="8" w:space="0" w:color="AEAEAE"/>
                  <w:left w:val="nil"/>
                  <w:bottom w:val="single" w:sz="8" w:space="0" w:color="152935"/>
                  <w:right w:val="nil"/>
                </w:tcBorders>
                <w:shd w:val="clear" w:color="auto" w:fill="F9F9FB"/>
              </w:tcPr>
              <w:p w14:paraId="1B9C2171"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0</w:t>
                </w:r>
              </w:p>
            </w:tc>
          </w:tr>
        </w:tbl>
        <w:p w14:paraId="70111F9A" w14:textId="77777777" w:rsidR="002443BA" w:rsidRPr="002443BA" w:rsidRDefault="002443BA" w:rsidP="00D31038">
          <w:pPr>
            <w:autoSpaceDE w:val="0"/>
            <w:autoSpaceDN w:val="0"/>
            <w:adjustRightInd w:val="0"/>
            <w:spacing w:after="0" w:line="400" w:lineRule="atLeast"/>
            <w:rPr>
              <w:rFonts w:cs="Times New Roman"/>
              <w:szCs w:val="24"/>
            </w:rPr>
          </w:pPr>
        </w:p>
        <w:p w14:paraId="19F6F553" w14:textId="77777777" w:rsidR="002443BA" w:rsidRPr="002443BA" w:rsidRDefault="002443BA" w:rsidP="00D31038">
          <w:pPr>
            <w:autoSpaceDE w:val="0"/>
            <w:autoSpaceDN w:val="0"/>
            <w:adjustRightInd w:val="0"/>
            <w:spacing w:after="0" w:line="240" w:lineRule="auto"/>
            <w:rPr>
              <w:rFonts w:cs="Times New Roman"/>
              <w:szCs w:val="24"/>
            </w:rPr>
          </w:pPr>
        </w:p>
        <w:tbl>
          <w:tblPr>
            <w:tblW w:w="6792" w:type="dxa"/>
            <w:tblLayout w:type="fixed"/>
            <w:tblCellMar>
              <w:left w:w="0" w:type="dxa"/>
              <w:right w:w="0" w:type="dxa"/>
            </w:tblCellMar>
            <w:tblLook w:val="0000" w:firstRow="0" w:lastRow="0" w:firstColumn="0" w:lastColumn="0" w:noHBand="0" w:noVBand="0"/>
          </w:tblPr>
          <w:tblGrid>
            <w:gridCol w:w="750"/>
            <w:gridCol w:w="1102"/>
            <w:gridCol w:w="1086"/>
            <w:gridCol w:w="1040"/>
            <w:gridCol w:w="1315"/>
            <w:gridCol w:w="1499"/>
          </w:tblGrid>
          <w:tr w:rsidR="002443BA" w:rsidRPr="002443BA" w14:paraId="31C9A8EF" w14:textId="77777777">
            <w:trPr>
              <w:cantSplit/>
            </w:trPr>
            <w:tc>
              <w:tcPr>
                <w:tcW w:w="6790" w:type="dxa"/>
                <w:gridSpan w:val="6"/>
                <w:tcBorders>
                  <w:top w:val="nil"/>
                  <w:left w:val="nil"/>
                  <w:bottom w:val="nil"/>
                  <w:right w:val="nil"/>
                </w:tcBorders>
                <w:shd w:val="clear" w:color="auto" w:fill="FFFFFF"/>
                <w:vAlign w:val="center"/>
              </w:tcPr>
              <w:p w14:paraId="322E3590" w14:textId="0EC645BC" w:rsidR="002443BA" w:rsidRPr="002443BA" w:rsidRDefault="002443BA" w:rsidP="00D31038">
                <w:pPr>
                  <w:autoSpaceDE w:val="0"/>
                  <w:autoSpaceDN w:val="0"/>
                  <w:adjustRightInd w:val="0"/>
                  <w:spacing w:after="0" w:line="320" w:lineRule="atLeast"/>
                  <w:ind w:left="60" w:right="60"/>
                  <w:rPr>
                    <w:rFonts w:ascii="Arial" w:hAnsi="Arial" w:cs="Arial"/>
                    <w:color w:val="010205"/>
                    <w:sz w:val="28"/>
                    <w:szCs w:val="28"/>
                  </w:rPr>
                </w:pPr>
              </w:p>
            </w:tc>
          </w:tr>
          <w:tr w:rsidR="002443BA" w:rsidRPr="002443BA" w14:paraId="125D863D" w14:textId="77777777">
            <w:trPr>
              <w:cantSplit/>
            </w:trPr>
            <w:tc>
              <w:tcPr>
                <w:tcW w:w="1850" w:type="dxa"/>
                <w:gridSpan w:val="2"/>
                <w:tcBorders>
                  <w:top w:val="nil"/>
                  <w:left w:val="nil"/>
                  <w:bottom w:val="single" w:sz="8" w:space="0" w:color="152935"/>
                  <w:right w:val="nil"/>
                </w:tcBorders>
                <w:shd w:val="clear" w:color="auto" w:fill="FFFFFF"/>
                <w:vAlign w:val="bottom"/>
              </w:tcPr>
              <w:p w14:paraId="2062A793" w14:textId="77777777" w:rsidR="002443BA" w:rsidRPr="002443BA" w:rsidRDefault="002443BA" w:rsidP="00D31038">
                <w:pPr>
                  <w:autoSpaceDE w:val="0"/>
                  <w:autoSpaceDN w:val="0"/>
                  <w:adjustRightInd w:val="0"/>
                  <w:spacing w:after="0" w:line="240" w:lineRule="auto"/>
                  <w:rPr>
                    <w:rFonts w:cs="Times New Roman"/>
                    <w:szCs w:val="24"/>
                  </w:rPr>
                </w:pPr>
              </w:p>
            </w:tc>
            <w:tc>
              <w:tcPr>
                <w:tcW w:w="1086" w:type="dxa"/>
                <w:tcBorders>
                  <w:top w:val="nil"/>
                  <w:left w:val="nil"/>
                  <w:bottom w:val="single" w:sz="8" w:space="0" w:color="152935"/>
                  <w:right w:val="single" w:sz="8" w:space="0" w:color="E0E0E0"/>
                </w:tcBorders>
                <w:shd w:val="clear" w:color="auto" w:fill="FFFFFF"/>
                <w:vAlign w:val="bottom"/>
              </w:tcPr>
              <w:p w14:paraId="03C38893"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Frequency</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7F5B1E87"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Percent</w:t>
                </w:r>
              </w:p>
            </w:tc>
            <w:tc>
              <w:tcPr>
                <w:tcW w:w="1315" w:type="dxa"/>
                <w:tcBorders>
                  <w:top w:val="nil"/>
                  <w:left w:val="single" w:sz="8" w:space="0" w:color="E0E0E0"/>
                  <w:bottom w:val="single" w:sz="8" w:space="0" w:color="152935"/>
                  <w:right w:val="single" w:sz="8" w:space="0" w:color="E0E0E0"/>
                </w:tcBorders>
                <w:shd w:val="clear" w:color="auto" w:fill="FFFFFF"/>
                <w:vAlign w:val="bottom"/>
              </w:tcPr>
              <w:p w14:paraId="65AF2AE9"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Valid Percent</w:t>
                </w:r>
              </w:p>
            </w:tc>
            <w:tc>
              <w:tcPr>
                <w:tcW w:w="1499" w:type="dxa"/>
                <w:tcBorders>
                  <w:top w:val="nil"/>
                  <w:left w:val="single" w:sz="8" w:space="0" w:color="E0E0E0"/>
                  <w:bottom w:val="single" w:sz="8" w:space="0" w:color="152935"/>
                  <w:right w:val="nil"/>
                </w:tcBorders>
                <w:shd w:val="clear" w:color="auto" w:fill="FFFFFF"/>
                <w:vAlign w:val="bottom"/>
              </w:tcPr>
              <w:p w14:paraId="0C0E0EE1"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Cumulative Percent</w:t>
                </w:r>
              </w:p>
            </w:tc>
          </w:tr>
          <w:tr w:rsidR="002443BA" w:rsidRPr="002443BA" w14:paraId="461601C4" w14:textId="77777777">
            <w:trPr>
              <w:cantSplit/>
            </w:trPr>
            <w:tc>
              <w:tcPr>
                <w:tcW w:w="749" w:type="dxa"/>
                <w:vMerge w:val="restart"/>
                <w:tcBorders>
                  <w:top w:val="single" w:sz="8" w:space="0" w:color="152935"/>
                  <w:left w:val="nil"/>
                  <w:bottom w:val="single" w:sz="8" w:space="0" w:color="152935"/>
                  <w:right w:val="nil"/>
                </w:tcBorders>
                <w:shd w:val="clear" w:color="auto" w:fill="E0E0E0"/>
              </w:tcPr>
              <w:p w14:paraId="28F383FD"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Valid</w:t>
                </w:r>
              </w:p>
            </w:tc>
            <w:tc>
              <w:tcPr>
                <w:tcW w:w="1101" w:type="dxa"/>
                <w:tcBorders>
                  <w:top w:val="single" w:sz="8" w:space="0" w:color="152935"/>
                  <w:left w:val="nil"/>
                  <w:bottom w:val="single" w:sz="8" w:space="0" w:color="AEAEAE"/>
                  <w:right w:val="nil"/>
                </w:tcBorders>
                <w:shd w:val="clear" w:color="auto" w:fill="E0E0E0"/>
              </w:tcPr>
              <w:p w14:paraId="211B52BC"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Vanilla</w:t>
                </w:r>
              </w:p>
            </w:tc>
            <w:tc>
              <w:tcPr>
                <w:tcW w:w="1086" w:type="dxa"/>
                <w:tcBorders>
                  <w:top w:val="single" w:sz="8" w:space="0" w:color="152935"/>
                  <w:left w:val="nil"/>
                  <w:bottom w:val="single" w:sz="8" w:space="0" w:color="AEAEAE"/>
                  <w:right w:val="single" w:sz="8" w:space="0" w:color="E0E0E0"/>
                </w:tcBorders>
                <w:shd w:val="clear" w:color="auto" w:fill="F9F9FB"/>
              </w:tcPr>
              <w:p w14:paraId="3041B743"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95</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64204B52"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47.5</w:t>
                </w:r>
              </w:p>
            </w:tc>
            <w:tc>
              <w:tcPr>
                <w:tcW w:w="1315" w:type="dxa"/>
                <w:tcBorders>
                  <w:top w:val="single" w:sz="8" w:space="0" w:color="152935"/>
                  <w:left w:val="single" w:sz="8" w:space="0" w:color="E0E0E0"/>
                  <w:bottom w:val="single" w:sz="8" w:space="0" w:color="AEAEAE"/>
                  <w:right w:val="single" w:sz="8" w:space="0" w:color="E0E0E0"/>
                </w:tcBorders>
                <w:shd w:val="clear" w:color="auto" w:fill="F9F9FB"/>
              </w:tcPr>
              <w:p w14:paraId="45F67BA7"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47.5</w:t>
                </w:r>
              </w:p>
            </w:tc>
            <w:tc>
              <w:tcPr>
                <w:tcW w:w="1499" w:type="dxa"/>
                <w:tcBorders>
                  <w:top w:val="single" w:sz="8" w:space="0" w:color="152935"/>
                  <w:left w:val="single" w:sz="8" w:space="0" w:color="E0E0E0"/>
                  <w:bottom w:val="single" w:sz="8" w:space="0" w:color="AEAEAE"/>
                  <w:right w:val="nil"/>
                </w:tcBorders>
                <w:shd w:val="clear" w:color="auto" w:fill="F9F9FB"/>
              </w:tcPr>
              <w:p w14:paraId="1BF2A0F8"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47.5</w:t>
                </w:r>
              </w:p>
            </w:tc>
          </w:tr>
          <w:tr w:rsidR="002443BA" w:rsidRPr="002443BA" w14:paraId="67B245F7" w14:textId="77777777">
            <w:trPr>
              <w:cantSplit/>
            </w:trPr>
            <w:tc>
              <w:tcPr>
                <w:tcW w:w="749" w:type="dxa"/>
                <w:vMerge/>
                <w:tcBorders>
                  <w:top w:val="single" w:sz="8" w:space="0" w:color="152935"/>
                  <w:left w:val="nil"/>
                  <w:bottom w:val="single" w:sz="8" w:space="0" w:color="152935"/>
                  <w:right w:val="nil"/>
                </w:tcBorders>
                <w:shd w:val="clear" w:color="auto" w:fill="E0E0E0"/>
              </w:tcPr>
              <w:p w14:paraId="554E9478" w14:textId="77777777" w:rsidR="002443BA" w:rsidRPr="002443BA" w:rsidRDefault="002443BA" w:rsidP="00D31038">
                <w:pPr>
                  <w:autoSpaceDE w:val="0"/>
                  <w:autoSpaceDN w:val="0"/>
                  <w:adjustRightInd w:val="0"/>
                  <w:spacing w:after="0" w:line="240" w:lineRule="auto"/>
                  <w:rPr>
                    <w:rFonts w:ascii="Arial" w:hAnsi="Arial" w:cs="Arial"/>
                    <w:color w:val="010205"/>
                    <w:szCs w:val="24"/>
                  </w:rPr>
                </w:pPr>
              </w:p>
            </w:tc>
            <w:tc>
              <w:tcPr>
                <w:tcW w:w="1101" w:type="dxa"/>
                <w:tcBorders>
                  <w:top w:val="single" w:sz="8" w:space="0" w:color="AEAEAE"/>
                  <w:left w:val="nil"/>
                  <w:bottom w:val="single" w:sz="8" w:space="0" w:color="AEAEAE"/>
                  <w:right w:val="nil"/>
                </w:tcBorders>
                <w:shd w:val="clear" w:color="auto" w:fill="E0E0E0"/>
              </w:tcPr>
              <w:p w14:paraId="42A29862"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Chocolate</w:t>
                </w:r>
              </w:p>
            </w:tc>
            <w:tc>
              <w:tcPr>
                <w:tcW w:w="1086" w:type="dxa"/>
                <w:tcBorders>
                  <w:top w:val="single" w:sz="8" w:space="0" w:color="AEAEAE"/>
                  <w:left w:val="nil"/>
                  <w:bottom w:val="single" w:sz="8" w:space="0" w:color="AEAEAE"/>
                  <w:right w:val="single" w:sz="8" w:space="0" w:color="E0E0E0"/>
                </w:tcBorders>
                <w:shd w:val="clear" w:color="auto" w:fill="F9F9FB"/>
              </w:tcPr>
              <w:p w14:paraId="72BCCACE"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47</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4FBD2D8E"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23.5</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27899002"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23.5</w:t>
                </w:r>
              </w:p>
            </w:tc>
            <w:tc>
              <w:tcPr>
                <w:tcW w:w="1499" w:type="dxa"/>
                <w:tcBorders>
                  <w:top w:val="single" w:sz="8" w:space="0" w:color="AEAEAE"/>
                  <w:left w:val="single" w:sz="8" w:space="0" w:color="E0E0E0"/>
                  <w:bottom w:val="single" w:sz="8" w:space="0" w:color="AEAEAE"/>
                  <w:right w:val="nil"/>
                </w:tcBorders>
                <w:shd w:val="clear" w:color="auto" w:fill="F9F9FB"/>
              </w:tcPr>
              <w:p w14:paraId="63665406"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71.0</w:t>
                </w:r>
              </w:p>
            </w:tc>
          </w:tr>
          <w:tr w:rsidR="002443BA" w:rsidRPr="002443BA" w14:paraId="4DA4DCD1" w14:textId="77777777">
            <w:trPr>
              <w:cantSplit/>
            </w:trPr>
            <w:tc>
              <w:tcPr>
                <w:tcW w:w="749" w:type="dxa"/>
                <w:vMerge/>
                <w:tcBorders>
                  <w:top w:val="single" w:sz="8" w:space="0" w:color="152935"/>
                  <w:left w:val="nil"/>
                  <w:bottom w:val="single" w:sz="8" w:space="0" w:color="152935"/>
                  <w:right w:val="nil"/>
                </w:tcBorders>
                <w:shd w:val="clear" w:color="auto" w:fill="E0E0E0"/>
              </w:tcPr>
              <w:p w14:paraId="3D330220" w14:textId="77777777" w:rsidR="002443BA" w:rsidRPr="002443BA" w:rsidRDefault="002443BA" w:rsidP="00D31038">
                <w:pPr>
                  <w:autoSpaceDE w:val="0"/>
                  <w:autoSpaceDN w:val="0"/>
                  <w:adjustRightInd w:val="0"/>
                  <w:spacing w:after="0" w:line="240" w:lineRule="auto"/>
                  <w:rPr>
                    <w:rFonts w:ascii="Arial" w:hAnsi="Arial" w:cs="Arial"/>
                    <w:color w:val="010205"/>
                    <w:szCs w:val="24"/>
                  </w:rPr>
                </w:pPr>
              </w:p>
            </w:tc>
            <w:tc>
              <w:tcPr>
                <w:tcW w:w="1101" w:type="dxa"/>
                <w:tcBorders>
                  <w:top w:val="single" w:sz="8" w:space="0" w:color="AEAEAE"/>
                  <w:left w:val="nil"/>
                  <w:bottom w:val="single" w:sz="8" w:space="0" w:color="AEAEAE"/>
                  <w:right w:val="nil"/>
                </w:tcBorders>
                <w:shd w:val="clear" w:color="auto" w:fill="E0E0E0"/>
              </w:tcPr>
              <w:p w14:paraId="68E566F4"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Strawberry</w:t>
                </w:r>
              </w:p>
            </w:tc>
            <w:tc>
              <w:tcPr>
                <w:tcW w:w="1086" w:type="dxa"/>
                <w:tcBorders>
                  <w:top w:val="single" w:sz="8" w:space="0" w:color="AEAEAE"/>
                  <w:left w:val="nil"/>
                  <w:bottom w:val="single" w:sz="8" w:space="0" w:color="AEAEAE"/>
                  <w:right w:val="single" w:sz="8" w:space="0" w:color="E0E0E0"/>
                </w:tcBorders>
                <w:shd w:val="clear" w:color="auto" w:fill="F9F9FB"/>
              </w:tcPr>
              <w:p w14:paraId="43AB9CF8"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58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9B1B960"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29.0</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22216534"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29.0</w:t>
                </w:r>
              </w:p>
            </w:tc>
            <w:tc>
              <w:tcPr>
                <w:tcW w:w="1499" w:type="dxa"/>
                <w:tcBorders>
                  <w:top w:val="single" w:sz="8" w:space="0" w:color="AEAEAE"/>
                  <w:left w:val="single" w:sz="8" w:space="0" w:color="E0E0E0"/>
                  <w:bottom w:val="single" w:sz="8" w:space="0" w:color="AEAEAE"/>
                  <w:right w:val="nil"/>
                </w:tcBorders>
                <w:shd w:val="clear" w:color="auto" w:fill="F9F9FB"/>
              </w:tcPr>
              <w:p w14:paraId="763440BF"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100.0</w:t>
                </w:r>
              </w:p>
            </w:tc>
          </w:tr>
          <w:tr w:rsidR="002443BA" w:rsidRPr="002443BA" w14:paraId="30DB9FF3" w14:textId="77777777">
            <w:trPr>
              <w:cantSplit/>
            </w:trPr>
            <w:tc>
              <w:tcPr>
                <w:tcW w:w="749" w:type="dxa"/>
                <w:vMerge/>
                <w:tcBorders>
                  <w:top w:val="single" w:sz="8" w:space="0" w:color="152935"/>
                  <w:left w:val="nil"/>
                  <w:bottom w:val="single" w:sz="8" w:space="0" w:color="152935"/>
                  <w:right w:val="nil"/>
                </w:tcBorders>
                <w:shd w:val="clear" w:color="auto" w:fill="E0E0E0"/>
              </w:tcPr>
              <w:p w14:paraId="48B81A76" w14:textId="77777777" w:rsidR="002443BA" w:rsidRPr="002443BA" w:rsidRDefault="002443BA" w:rsidP="00D31038">
                <w:pPr>
                  <w:autoSpaceDE w:val="0"/>
                  <w:autoSpaceDN w:val="0"/>
                  <w:adjustRightInd w:val="0"/>
                  <w:spacing w:after="0" w:line="240" w:lineRule="auto"/>
                  <w:rPr>
                    <w:rFonts w:ascii="Arial" w:hAnsi="Arial" w:cs="Arial"/>
                    <w:color w:val="010205"/>
                    <w:szCs w:val="24"/>
                  </w:rPr>
                </w:pPr>
              </w:p>
            </w:tc>
            <w:tc>
              <w:tcPr>
                <w:tcW w:w="1101" w:type="dxa"/>
                <w:tcBorders>
                  <w:top w:val="single" w:sz="8" w:space="0" w:color="AEAEAE"/>
                  <w:left w:val="nil"/>
                  <w:bottom w:val="single" w:sz="8" w:space="0" w:color="152935"/>
                  <w:right w:val="nil"/>
                </w:tcBorders>
                <w:shd w:val="clear" w:color="auto" w:fill="E0E0E0"/>
              </w:tcPr>
              <w:p w14:paraId="59DC0738" w14:textId="77777777" w:rsidR="002443BA" w:rsidRPr="002443BA" w:rsidRDefault="002443BA" w:rsidP="00D31038">
                <w:pPr>
                  <w:autoSpaceDE w:val="0"/>
                  <w:autoSpaceDN w:val="0"/>
                  <w:adjustRightInd w:val="0"/>
                  <w:spacing w:after="0" w:line="320" w:lineRule="atLeast"/>
                  <w:ind w:left="60" w:right="60"/>
                  <w:rPr>
                    <w:rFonts w:ascii="Arial" w:hAnsi="Arial" w:cs="Arial"/>
                    <w:color w:val="264A60"/>
                    <w:szCs w:val="24"/>
                  </w:rPr>
                </w:pPr>
                <w:r w:rsidRPr="002443BA">
                  <w:rPr>
                    <w:rFonts w:ascii="Arial" w:hAnsi="Arial" w:cs="Arial"/>
                    <w:color w:val="264A60"/>
                    <w:szCs w:val="24"/>
                  </w:rPr>
                  <w:t>Total</w:t>
                </w:r>
              </w:p>
            </w:tc>
            <w:tc>
              <w:tcPr>
                <w:tcW w:w="1086" w:type="dxa"/>
                <w:tcBorders>
                  <w:top w:val="single" w:sz="8" w:space="0" w:color="AEAEAE"/>
                  <w:left w:val="nil"/>
                  <w:bottom w:val="single" w:sz="8" w:space="0" w:color="152935"/>
                  <w:right w:val="single" w:sz="8" w:space="0" w:color="E0E0E0"/>
                </w:tcBorders>
                <w:shd w:val="clear" w:color="auto" w:fill="F9F9FB"/>
              </w:tcPr>
              <w:p w14:paraId="690DCDD3"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200</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519E19BA"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100.0</w:t>
                </w:r>
              </w:p>
            </w:tc>
            <w:tc>
              <w:tcPr>
                <w:tcW w:w="1315" w:type="dxa"/>
                <w:tcBorders>
                  <w:top w:val="single" w:sz="8" w:space="0" w:color="AEAEAE"/>
                  <w:left w:val="single" w:sz="8" w:space="0" w:color="E0E0E0"/>
                  <w:bottom w:val="single" w:sz="8" w:space="0" w:color="152935"/>
                  <w:right w:val="single" w:sz="8" w:space="0" w:color="E0E0E0"/>
                </w:tcBorders>
                <w:shd w:val="clear" w:color="auto" w:fill="F9F9FB"/>
              </w:tcPr>
              <w:p w14:paraId="394DDAFF" w14:textId="77777777" w:rsidR="002443BA" w:rsidRPr="002443BA" w:rsidRDefault="002443BA" w:rsidP="00D31038">
                <w:pPr>
                  <w:autoSpaceDE w:val="0"/>
                  <w:autoSpaceDN w:val="0"/>
                  <w:adjustRightInd w:val="0"/>
                  <w:spacing w:after="0" w:line="320" w:lineRule="atLeast"/>
                  <w:ind w:left="60" w:right="60"/>
                  <w:rPr>
                    <w:rFonts w:ascii="Arial" w:hAnsi="Arial" w:cs="Arial"/>
                    <w:color w:val="010205"/>
                    <w:szCs w:val="24"/>
                  </w:rPr>
                </w:pPr>
                <w:r w:rsidRPr="002443BA">
                  <w:rPr>
                    <w:rFonts w:ascii="Arial" w:hAnsi="Arial" w:cs="Arial"/>
                    <w:color w:val="010205"/>
                    <w:szCs w:val="24"/>
                  </w:rPr>
                  <w:t>100.0</w:t>
                </w:r>
              </w:p>
            </w:tc>
            <w:tc>
              <w:tcPr>
                <w:tcW w:w="1499" w:type="dxa"/>
                <w:tcBorders>
                  <w:top w:val="single" w:sz="8" w:space="0" w:color="AEAEAE"/>
                  <w:left w:val="single" w:sz="8" w:space="0" w:color="E0E0E0"/>
                  <w:bottom w:val="single" w:sz="8" w:space="0" w:color="152935"/>
                  <w:right w:val="nil"/>
                </w:tcBorders>
                <w:shd w:val="clear" w:color="auto" w:fill="F9F9FB"/>
                <w:vAlign w:val="center"/>
              </w:tcPr>
              <w:p w14:paraId="7AD74E16" w14:textId="77777777" w:rsidR="002443BA" w:rsidRPr="002443BA" w:rsidRDefault="002443BA" w:rsidP="00D31038">
                <w:pPr>
                  <w:autoSpaceDE w:val="0"/>
                  <w:autoSpaceDN w:val="0"/>
                  <w:adjustRightInd w:val="0"/>
                  <w:spacing w:after="0" w:line="240" w:lineRule="auto"/>
                  <w:rPr>
                    <w:rFonts w:cs="Times New Roman"/>
                    <w:szCs w:val="24"/>
                  </w:rPr>
                </w:pPr>
              </w:p>
            </w:tc>
          </w:tr>
        </w:tbl>
        <w:p w14:paraId="7493EDCA" w14:textId="77777777" w:rsidR="002443BA" w:rsidRPr="002443BA" w:rsidRDefault="002443BA" w:rsidP="00D31038">
          <w:pPr>
            <w:autoSpaceDE w:val="0"/>
            <w:autoSpaceDN w:val="0"/>
            <w:adjustRightInd w:val="0"/>
            <w:spacing w:after="0" w:line="400" w:lineRule="atLeast"/>
            <w:rPr>
              <w:rFonts w:cs="Times New Roman"/>
              <w:szCs w:val="24"/>
            </w:rPr>
          </w:pPr>
        </w:p>
        <w:p w14:paraId="49CD39C0" w14:textId="1828BC76" w:rsidR="002443BA" w:rsidRDefault="002443BA" w:rsidP="00D31038">
          <w:pPr>
            <w:autoSpaceDE w:val="0"/>
            <w:autoSpaceDN w:val="0"/>
            <w:adjustRightInd w:val="0"/>
            <w:spacing w:after="0" w:line="240" w:lineRule="auto"/>
            <w:rPr>
              <w:rFonts w:cs="Times New Roman"/>
              <w:szCs w:val="24"/>
            </w:rPr>
          </w:pPr>
          <w:r>
            <w:rPr>
              <w:rFonts w:cs="Times New Roman"/>
              <w:noProof/>
              <w:szCs w:val="24"/>
            </w:rPr>
            <w:drawing>
              <wp:inline distT="0" distB="0" distL="0" distR="0" wp14:anchorId="5D05FD24" wp14:editId="6280C8EB">
                <wp:extent cx="5915025" cy="3200400"/>
                <wp:effectExtent l="114300" t="114300" r="104775" b="152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15025" cy="3200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2D5543" w14:textId="77777777" w:rsidR="002443BA" w:rsidRDefault="002443BA" w:rsidP="00D31038">
          <w:pPr>
            <w:autoSpaceDE w:val="0"/>
            <w:autoSpaceDN w:val="0"/>
            <w:adjustRightInd w:val="0"/>
            <w:spacing w:after="0" w:line="240" w:lineRule="auto"/>
            <w:rPr>
              <w:rFonts w:cs="Times New Roman"/>
              <w:szCs w:val="24"/>
            </w:rPr>
          </w:pPr>
        </w:p>
        <w:p w14:paraId="232CD55E" w14:textId="77777777" w:rsidR="002443BA" w:rsidRDefault="002443BA" w:rsidP="00D31038">
          <w:pPr>
            <w:autoSpaceDE w:val="0"/>
            <w:autoSpaceDN w:val="0"/>
            <w:adjustRightInd w:val="0"/>
            <w:spacing w:after="0" w:line="400" w:lineRule="atLeast"/>
            <w:rPr>
              <w:rFonts w:cs="Times New Roman"/>
              <w:szCs w:val="24"/>
            </w:rPr>
          </w:pPr>
        </w:p>
        <w:p w14:paraId="0208ECF3" w14:textId="2F4A8CE6" w:rsidR="009547C1" w:rsidRPr="009547C1" w:rsidRDefault="00545A89" w:rsidP="00D31038">
          <w:pPr>
            <w:autoSpaceDE w:val="0"/>
            <w:autoSpaceDN w:val="0"/>
            <w:adjustRightInd w:val="0"/>
            <w:spacing w:after="0" w:line="240" w:lineRule="auto"/>
            <w:rPr>
              <w:rFonts w:cs="Times New Roman"/>
              <w:b/>
              <w:bCs/>
              <w:szCs w:val="24"/>
            </w:rPr>
          </w:pPr>
          <w:r w:rsidRPr="00545A89">
            <w:rPr>
              <w:rFonts w:cs="Times New Roman"/>
              <w:b/>
              <w:bCs/>
              <w:szCs w:val="24"/>
            </w:rPr>
            <w:t>Gender</w:t>
          </w:r>
        </w:p>
        <w:tbl>
          <w:tblPr>
            <w:tblW w:w="6547" w:type="dxa"/>
            <w:tblLayout w:type="fixed"/>
            <w:tblCellMar>
              <w:left w:w="0" w:type="dxa"/>
              <w:right w:w="0" w:type="dxa"/>
            </w:tblCellMar>
            <w:tblLook w:val="0000" w:firstRow="0" w:lastRow="0" w:firstColumn="0" w:lastColumn="0" w:noHBand="0" w:noVBand="0"/>
          </w:tblPr>
          <w:tblGrid>
            <w:gridCol w:w="750"/>
            <w:gridCol w:w="857"/>
            <w:gridCol w:w="1086"/>
            <w:gridCol w:w="1040"/>
            <w:gridCol w:w="1315"/>
            <w:gridCol w:w="1499"/>
          </w:tblGrid>
          <w:tr w:rsidR="009547C1" w:rsidRPr="009547C1" w14:paraId="0B0801B8" w14:textId="77777777">
            <w:trPr>
              <w:cantSplit/>
            </w:trPr>
            <w:tc>
              <w:tcPr>
                <w:tcW w:w="6545" w:type="dxa"/>
                <w:gridSpan w:val="6"/>
                <w:tcBorders>
                  <w:top w:val="nil"/>
                  <w:left w:val="nil"/>
                  <w:bottom w:val="nil"/>
                  <w:right w:val="nil"/>
                </w:tcBorders>
                <w:shd w:val="clear" w:color="auto" w:fill="FFFFFF"/>
                <w:vAlign w:val="center"/>
              </w:tcPr>
              <w:p w14:paraId="2B76E3A5"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 w:val="28"/>
                    <w:szCs w:val="28"/>
                  </w:rPr>
                </w:pPr>
                <w:r w:rsidRPr="009547C1">
                  <w:rPr>
                    <w:rFonts w:ascii="Arial" w:hAnsi="Arial" w:cs="Arial"/>
                    <w:b/>
                    <w:bCs/>
                    <w:color w:val="010205"/>
                    <w:sz w:val="28"/>
                    <w:szCs w:val="28"/>
                  </w:rPr>
                  <w:t>gender</w:t>
                </w:r>
              </w:p>
            </w:tc>
          </w:tr>
          <w:tr w:rsidR="009547C1" w:rsidRPr="009547C1" w14:paraId="6819FF5D" w14:textId="77777777">
            <w:trPr>
              <w:cantSplit/>
            </w:trPr>
            <w:tc>
              <w:tcPr>
                <w:tcW w:w="1605" w:type="dxa"/>
                <w:gridSpan w:val="2"/>
                <w:tcBorders>
                  <w:top w:val="nil"/>
                  <w:left w:val="nil"/>
                  <w:bottom w:val="single" w:sz="8" w:space="0" w:color="152935"/>
                  <w:right w:val="nil"/>
                </w:tcBorders>
                <w:shd w:val="clear" w:color="auto" w:fill="FFFFFF"/>
                <w:vAlign w:val="bottom"/>
              </w:tcPr>
              <w:p w14:paraId="4D36B2FB" w14:textId="77777777" w:rsidR="009547C1" w:rsidRPr="009547C1" w:rsidRDefault="009547C1" w:rsidP="00D31038">
                <w:pPr>
                  <w:autoSpaceDE w:val="0"/>
                  <w:autoSpaceDN w:val="0"/>
                  <w:adjustRightInd w:val="0"/>
                  <w:spacing w:after="0" w:line="240" w:lineRule="auto"/>
                  <w:rPr>
                    <w:rFonts w:cs="Times New Roman"/>
                    <w:szCs w:val="24"/>
                  </w:rPr>
                </w:pPr>
              </w:p>
            </w:tc>
            <w:tc>
              <w:tcPr>
                <w:tcW w:w="1086" w:type="dxa"/>
                <w:tcBorders>
                  <w:top w:val="nil"/>
                  <w:left w:val="nil"/>
                  <w:bottom w:val="single" w:sz="8" w:space="0" w:color="152935"/>
                  <w:right w:val="single" w:sz="8" w:space="0" w:color="E0E0E0"/>
                </w:tcBorders>
                <w:shd w:val="clear" w:color="auto" w:fill="FFFFFF"/>
                <w:vAlign w:val="bottom"/>
              </w:tcPr>
              <w:p w14:paraId="467D176F"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Frequency</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47F8C568"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Percent</w:t>
                </w:r>
              </w:p>
            </w:tc>
            <w:tc>
              <w:tcPr>
                <w:tcW w:w="1315" w:type="dxa"/>
                <w:tcBorders>
                  <w:top w:val="nil"/>
                  <w:left w:val="single" w:sz="8" w:space="0" w:color="E0E0E0"/>
                  <w:bottom w:val="single" w:sz="8" w:space="0" w:color="152935"/>
                  <w:right w:val="single" w:sz="8" w:space="0" w:color="E0E0E0"/>
                </w:tcBorders>
                <w:shd w:val="clear" w:color="auto" w:fill="FFFFFF"/>
                <w:vAlign w:val="bottom"/>
              </w:tcPr>
              <w:p w14:paraId="2DB9F695"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Valid Percent</w:t>
                </w:r>
              </w:p>
            </w:tc>
            <w:tc>
              <w:tcPr>
                <w:tcW w:w="1499" w:type="dxa"/>
                <w:tcBorders>
                  <w:top w:val="nil"/>
                  <w:left w:val="single" w:sz="8" w:space="0" w:color="E0E0E0"/>
                  <w:bottom w:val="single" w:sz="8" w:space="0" w:color="152935"/>
                  <w:right w:val="nil"/>
                </w:tcBorders>
                <w:shd w:val="clear" w:color="auto" w:fill="FFFFFF"/>
                <w:vAlign w:val="bottom"/>
              </w:tcPr>
              <w:p w14:paraId="523576C3"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Cumulative Percent</w:t>
                </w:r>
              </w:p>
            </w:tc>
          </w:tr>
          <w:tr w:rsidR="009547C1" w:rsidRPr="009547C1" w14:paraId="125702B0" w14:textId="77777777">
            <w:trPr>
              <w:cantSplit/>
            </w:trPr>
            <w:tc>
              <w:tcPr>
                <w:tcW w:w="749" w:type="dxa"/>
                <w:vMerge w:val="restart"/>
                <w:tcBorders>
                  <w:top w:val="single" w:sz="8" w:space="0" w:color="152935"/>
                  <w:left w:val="nil"/>
                  <w:bottom w:val="single" w:sz="8" w:space="0" w:color="152935"/>
                  <w:right w:val="nil"/>
                </w:tcBorders>
                <w:shd w:val="clear" w:color="auto" w:fill="E0E0E0"/>
              </w:tcPr>
              <w:p w14:paraId="48667B89"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Valid</w:t>
                </w:r>
              </w:p>
            </w:tc>
            <w:tc>
              <w:tcPr>
                <w:tcW w:w="856" w:type="dxa"/>
                <w:tcBorders>
                  <w:top w:val="single" w:sz="8" w:space="0" w:color="152935"/>
                  <w:left w:val="nil"/>
                  <w:bottom w:val="single" w:sz="8" w:space="0" w:color="AEAEAE"/>
                  <w:right w:val="nil"/>
                </w:tcBorders>
                <w:shd w:val="clear" w:color="auto" w:fill="E0E0E0"/>
              </w:tcPr>
              <w:p w14:paraId="1E9E0E10"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Male</w:t>
                </w:r>
              </w:p>
            </w:tc>
            <w:tc>
              <w:tcPr>
                <w:tcW w:w="1086" w:type="dxa"/>
                <w:tcBorders>
                  <w:top w:val="single" w:sz="8" w:space="0" w:color="152935"/>
                  <w:left w:val="nil"/>
                  <w:bottom w:val="single" w:sz="8" w:space="0" w:color="AEAEAE"/>
                  <w:right w:val="single" w:sz="8" w:space="0" w:color="E0E0E0"/>
                </w:tcBorders>
                <w:shd w:val="clear" w:color="auto" w:fill="F9F9FB"/>
              </w:tcPr>
              <w:p w14:paraId="308E46BE"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91</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D3CB313"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45.5</w:t>
                </w:r>
              </w:p>
            </w:tc>
            <w:tc>
              <w:tcPr>
                <w:tcW w:w="1315" w:type="dxa"/>
                <w:tcBorders>
                  <w:top w:val="single" w:sz="8" w:space="0" w:color="152935"/>
                  <w:left w:val="single" w:sz="8" w:space="0" w:color="E0E0E0"/>
                  <w:bottom w:val="single" w:sz="8" w:space="0" w:color="AEAEAE"/>
                  <w:right w:val="single" w:sz="8" w:space="0" w:color="E0E0E0"/>
                </w:tcBorders>
                <w:shd w:val="clear" w:color="auto" w:fill="F9F9FB"/>
              </w:tcPr>
              <w:p w14:paraId="7CAEC7C0"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45.5</w:t>
                </w:r>
              </w:p>
            </w:tc>
            <w:tc>
              <w:tcPr>
                <w:tcW w:w="1499" w:type="dxa"/>
                <w:tcBorders>
                  <w:top w:val="single" w:sz="8" w:space="0" w:color="152935"/>
                  <w:left w:val="single" w:sz="8" w:space="0" w:color="E0E0E0"/>
                  <w:bottom w:val="single" w:sz="8" w:space="0" w:color="AEAEAE"/>
                  <w:right w:val="nil"/>
                </w:tcBorders>
                <w:shd w:val="clear" w:color="auto" w:fill="F9F9FB"/>
              </w:tcPr>
              <w:p w14:paraId="58320783"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45.5</w:t>
                </w:r>
              </w:p>
            </w:tc>
          </w:tr>
          <w:tr w:rsidR="009547C1" w:rsidRPr="009547C1" w14:paraId="50464A2A" w14:textId="77777777">
            <w:trPr>
              <w:cantSplit/>
            </w:trPr>
            <w:tc>
              <w:tcPr>
                <w:tcW w:w="749" w:type="dxa"/>
                <w:vMerge/>
                <w:tcBorders>
                  <w:top w:val="single" w:sz="8" w:space="0" w:color="152935"/>
                  <w:left w:val="nil"/>
                  <w:bottom w:val="single" w:sz="8" w:space="0" w:color="152935"/>
                  <w:right w:val="nil"/>
                </w:tcBorders>
                <w:shd w:val="clear" w:color="auto" w:fill="E0E0E0"/>
              </w:tcPr>
              <w:p w14:paraId="2F0EC21A" w14:textId="77777777" w:rsidR="009547C1" w:rsidRPr="009547C1" w:rsidRDefault="009547C1" w:rsidP="00D31038">
                <w:pPr>
                  <w:autoSpaceDE w:val="0"/>
                  <w:autoSpaceDN w:val="0"/>
                  <w:adjustRightInd w:val="0"/>
                  <w:spacing w:after="0" w:line="240" w:lineRule="auto"/>
                  <w:rPr>
                    <w:rFonts w:ascii="Arial" w:hAnsi="Arial" w:cs="Arial"/>
                    <w:color w:val="010205"/>
                    <w:szCs w:val="24"/>
                  </w:rPr>
                </w:pPr>
              </w:p>
            </w:tc>
            <w:tc>
              <w:tcPr>
                <w:tcW w:w="856" w:type="dxa"/>
                <w:tcBorders>
                  <w:top w:val="single" w:sz="8" w:space="0" w:color="AEAEAE"/>
                  <w:left w:val="nil"/>
                  <w:bottom w:val="single" w:sz="8" w:space="0" w:color="AEAEAE"/>
                  <w:right w:val="nil"/>
                </w:tcBorders>
                <w:shd w:val="clear" w:color="auto" w:fill="E0E0E0"/>
              </w:tcPr>
              <w:p w14:paraId="643920B5"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Female</w:t>
                </w:r>
              </w:p>
            </w:tc>
            <w:tc>
              <w:tcPr>
                <w:tcW w:w="1086" w:type="dxa"/>
                <w:tcBorders>
                  <w:top w:val="single" w:sz="8" w:space="0" w:color="AEAEAE"/>
                  <w:left w:val="nil"/>
                  <w:bottom w:val="single" w:sz="8" w:space="0" w:color="AEAEAE"/>
                  <w:right w:val="single" w:sz="8" w:space="0" w:color="E0E0E0"/>
                </w:tcBorders>
                <w:shd w:val="clear" w:color="auto" w:fill="F9F9FB"/>
              </w:tcPr>
              <w:p w14:paraId="7EA8A19B"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109</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64CC00E"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54.5</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69709F97"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54.5</w:t>
                </w:r>
              </w:p>
            </w:tc>
            <w:tc>
              <w:tcPr>
                <w:tcW w:w="1499" w:type="dxa"/>
                <w:tcBorders>
                  <w:top w:val="single" w:sz="8" w:space="0" w:color="AEAEAE"/>
                  <w:left w:val="single" w:sz="8" w:space="0" w:color="E0E0E0"/>
                  <w:bottom w:val="single" w:sz="8" w:space="0" w:color="AEAEAE"/>
                  <w:right w:val="nil"/>
                </w:tcBorders>
                <w:shd w:val="clear" w:color="auto" w:fill="F9F9FB"/>
              </w:tcPr>
              <w:p w14:paraId="20A76123"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100.0</w:t>
                </w:r>
              </w:p>
            </w:tc>
          </w:tr>
          <w:tr w:rsidR="009547C1" w:rsidRPr="009547C1" w14:paraId="17CD57BF" w14:textId="77777777">
            <w:trPr>
              <w:cantSplit/>
            </w:trPr>
            <w:tc>
              <w:tcPr>
                <w:tcW w:w="749" w:type="dxa"/>
                <w:vMerge/>
                <w:tcBorders>
                  <w:top w:val="single" w:sz="8" w:space="0" w:color="152935"/>
                  <w:left w:val="nil"/>
                  <w:bottom w:val="single" w:sz="8" w:space="0" w:color="152935"/>
                  <w:right w:val="nil"/>
                </w:tcBorders>
                <w:shd w:val="clear" w:color="auto" w:fill="E0E0E0"/>
              </w:tcPr>
              <w:p w14:paraId="33980DEB" w14:textId="77777777" w:rsidR="009547C1" w:rsidRPr="009547C1" w:rsidRDefault="009547C1" w:rsidP="00D31038">
                <w:pPr>
                  <w:autoSpaceDE w:val="0"/>
                  <w:autoSpaceDN w:val="0"/>
                  <w:adjustRightInd w:val="0"/>
                  <w:spacing w:after="0" w:line="240" w:lineRule="auto"/>
                  <w:rPr>
                    <w:rFonts w:ascii="Arial" w:hAnsi="Arial" w:cs="Arial"/>
                    <w:color w:val="010205"/>
                    <w:szCs w:val="24"/>
                  </w:rPr>
                </w:pPr>
              </w:p>
            </w:tc>
            <w:tc>
              <w:tcPr>
                <w:tcW w:w="856" w:type="dxa"/>
                <w:tcBorders>
                  <w:top w:val="single" w:sz="8" w:space="0" w:color="AEAEAE"/>
                  <w:left w:val="nil"/>
                  <w:bottom w:val="single" w:sz="8" w:space="0" w:color="152935"/>
                  <w:right w:val="nil"/>
                </w:tcBorders>
                <w:shd w:val="clear" w:color="auto" w:fill="E0E0E0"/>
              </w:tcPr>
              <w:p w14:paraId="6B5AAFFC"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Total</w:t>
                </w:r>
              </w:p>
            </w:tc>
            <w:tc>
              <w:tcPr>
                <w:tcW w:w="1086" w:type="dxa"/>
                <w:tcBorders>
                  <w:top w:val="single" w:sz="8" w:space="0" w:color="AEAEAE"/>
                  <w:left w:val="nil"/>
                  <w:bottom w:val="single" w:sz="8" w:space="0" w:color="152935"/>
                  <w:right w:val="single" w:sz="8" w:space="0" w:color="E0E0E0"/>
                </w:tcBorders>
                <w:shd w:val="clear" w:color="auto" w:fill="F9F9FB"/>
              </w:tcPr>
              <w:p w14:paraId="111E388E"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200</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4F6C698A"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100.0</w:t>
                </w:r>
              </w:p>
            </w:tc>
            <w:tc>
              <w:tcPr>
                <w:tcW w:w="1315" w:type="dxa"/>
                <w:tcBorders>
                  <w:top w:val="single" w:sz="8" w:space="0" w:color="AEAEAE"/>
                  <w:left w:val="single" w:sz="8" w:space="0" w:color="E0E0E0"/>
                  <w:bottom w:val="single" w:sz="8" w:space="0" w:color="152935"/>
                  <w:right w:val="single" w:sz="8" w:space="0" w:color="E0E0E0"/>
                </w:tcBorders>
                <w:shd w:val="clear" w:color="auto" w:fill="F9F9FB"/>
              </w:tcPr>
              <w:p w14:paraId="0D19B7B1"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100.0</w:t>
                </w:r>
              </w:p>
            </w:tc>
            <w:tc>
              <w:tcPr>
                <w:tcW w:w="1499" w:type="dxa"/>
                <w:tcBorders>
                  <w:top w:val="single" w:sz="8" w:space="0" w:color="AEAEAE"/>
                  <w:left w:val="single" w:sz="8" w:space="0" w:color="E0E0E0"/>
                  <w:bottom w:val="single" w:sz="8" w:space="0" w:color="152935"/>
                  <w:right w:val="nil"/>
                </w:tcBorders>
                <w:shd w:val="clear" w:color="auto" w:fill="F9F9FB"/>
                <w:vAlign w:val="center"/>
              </w:tcPr>
              <w:p w14:paraId="2EA8ABA3" w14:textId="77777777" w:rsidR="009547C1" w:rsidRPr="009547C1" w:rsidRDefault="009547C1" w:rsidP="00D31038">
                <w:pPr>
                  <w:autoSpaceDE w:val="0"/>
                  <w:autoSpaceDN w:val="0"/>
                  <w:adjustRightInd w:val="0"/>
                  <w:spacing w:after="0" w:line="240" w:lineRule="auto"/>
                  <w:rPr>
                    <w:rFonts w:cs="Times New Roman"/>
                    <w:szCs w:val="24"/>
                  </w:rPr>
                </w:pPr>
              </w:p>
            </w:tc>
          </w:tr>
        </w:tbl>
        <w:p w14:paraId="3BABF176" w14:textId="43143A08" w:rsidR="009547C1" w:rsidRPr="009547C1" w:rsidRDefault="009547C1" w:rsidP="00D31038">
          <w:pPr>
            <w:autoSpaceDE w:val="0"/>
            <w:autoSpaceDN w:val="0"/>
            <w:adjustRightInd w:val="0"/>
            <w:spacing w:after="0" w:line="400" w:lineRule="atLeast"/>
            <w:rPr>
              <w:rFonts w:cs="Times New Roman"/>
              <w:b/>
              <w:bCs/>
              <w:szCs w:val="24"/>
            </w:rPr>
          </w:pPr>
          <w:r w:rsidRPr="009547C1">
            <w:rPr>
              <w:rFonts w:cs="Times New Roman"/>
              <w:b/>
              <w:bCs/>
              <w:szCs w:val="24"/>
            </w:rPr>
            <w:t>Pie chart</w:t>
          </w:r>
        </w:p>
        <w:p w14:paraId="7495DA3D" w14:textId="7A0326AF" w:rsidR="009547C1" w:rsidRDefault="009547C1" w:rsidP="00D31038">
          <w:pPr>
            <w:autoSpaceDE w:val="0"/>
            <w:autoSpaceDN w:val="0"/>
            <w:adjustRightInd w:val="0"/>
            <w:spacing w:after="0" w:line="240" w:lineRule="auto"/>
            <w:rPr>
              <w:rFonts w:cs="Times New Roman"/>
              <w:szCs w:val="24"/>
            </w:rPr>
          </w:pPr>
          <w:r>
            <w:rPr>
              <w:rFonts w:cs="Times New Roman"/>
              <w:noProof/>
              <w:szCs w:val="24"/>
            </w:rPr>
            <w:drawing>
              <wp:inline distT="0" distB="0" distL="0" distR="0" wp14:anchorId="3A98021D" wp14:editId="17A297FA">
                <wp:extent cx="4772025" cy="2609850"/>
                <wp:effectExtent l="114300" t="114300" r="123825" b="152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2025" cy="2609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F00959" w14:textId="44A38C40" w:rsidR="009547C1" w:rsidRDefault="009547C1" w:rsidP="00D31038">
          <w:pPr>
            <w:autoSpaceDE w:val="0"/>
            <w:autoSpaceDN w:val="0"/>
            <w:adjustRightInd w:val="0"/>
            <w:spacing w:after="0" w:line="240" w:lineRule="auto"/>
            <w:rPr>
              <w:rFonts w:cs="Times New Roman"/>
              <w:szCs w:val="24"/>
            </w:rPr>
          </w:pPr>
        </w:p>
        <w:p w14:paraId="09143AA5" w14:textId="77777777" w:rsidR="009547C1" w:rsidRPr="009547C1" w:rsidRDefault="009547C1" w:rsidP="00D31038">
          <w:pPr>
            <w:autoSpaceDE w:val="0"/>
            <w:autoSpaceDN w:val="0"/>
            <w:adjustRightInd w:val="0"/>
            <w:spacing w:after="0" w:line="240" w:lineRule="auto"/>
            <w:rPr>
              <w:rFonts w:cs="Times New Roman"/>
              <w:szCs w:val="24"/>
            </w:rPr>
          </w:pPr>
        </w:p>
        <w:tbl>
          <w:tblPr>
            <w:tblW w:w="10260" w:type="dxa"/>
            <w:tblLayout w:type="fixed"/>
            <w:tblCellMar>
              <w:left w:w="0" w:type="dxa"/>
              <w:right w:w="0" w:type="dxa"/>
            </w:tblCellMar>
            <w:tblLook w:val="0000" w:firstRow="0" w:lastRow="0" w:firstColumn="0" w:lastColumn="0" w:noHBand="0" w:noVBand="0"/>
          </w:tblPr>
          <w:tblGrid>
            <w:gridCol w:w="1666"/>
            <w:gridCol w:w="1068"/>
            <w:gridCol w:w="1068"/>
            <w:gridCol w:w="1068"/>
            <w:gridCol w:w="1068"/>
            <w:gridCol w:w="1068"/>
            <w:gridCol w:w="1068"/>
            <w:gridCol w:w="1398"/>
            <w:gridCol w:w="788"/>
          </w:tblGrid>
          <w:tr w:rsidR="009547C1" w:rsidRPr="009547C1" w14:paraId="5C2C76D1" w14:textId="77777777" w:rsidTr="009547C1">
            <w:trPr>
              <w:cantSplit/>
              <w:trHeight w:val="792"/>
            </w:trPr>
            <w:tc>
              <w:tcPr>
                <w:tcW w:w="10260" w:type="dxa"/>
                <w:gridSpan w:val="9"/>
                <w:tcBorders>
                  <w:top w:val="nil"/>
                  <w:left w:val="nil"/>
                  <w:bottom w:val="nil"/>
                  <w:right w:val="nil"/>
                </w:tcBorders>
                <w:shd w:val="clear" w:color="auto" w:fill="FFFFFF"/>
                <w:vAlign w:val="center"/>
              </w:tcPr>
              <w:p w14:paraId="681A8350"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 w:val="28"/>
                    <w:szCs w:val="28"/>
                  </w:rPr>
                </w:pPr>
                <w:r w:rsidRPr="009547C1">
                  <w:rPr>
                    <w:rFonts w:ascii="Arial" w:hAnsi="Arial" w:cs="Arial"/>
                    <w:b/>
                    <w:bCs/>
                    <w:color w:val="010205"/>
                    <w:sz w:val="28"/>
                    <w:szCs w:val="28"/>
                  </w:rPr>
                  <w:t>Descriptive Statistics</w:t>
                </w:r>
              </w:p>
            </w:tc>
          </w:tr>
          <w:tr w:rsidR="009547C1" w:rsidRPr="009547C1" w14:paraId="516A3331" w14:textId="77777777" w:rsidTr="009547C1">
            <w:trPr>
              <w:cantSplit/>
            </w:trPr>
            <w:tc>
              <w:tcPr>
                <w:tcW w:w="1666" w:type="dxa"/>
                <w:vMerge w:val="restart"/>
                <w:tcBorders>
                  <w:top w:val="nil"/>
                  <w:left w:val="nil"/>
                  <w:bottom w:val="nil"/>
                  <w:right w:val="nil"/>
                </w:tcBorders>
                <w:shd w:val="clear" w:color="auto" w:fill="FFFFFF"/>
                <w:vAlign w:val="bottom"/>
              </w:tcPr>
              <w:p w14:paraId="30D71934" w14:textId="77777777" w:rsidR="009547C1" w:rsidRPr="009547C1" w:rsidRDefault="009547C1" w:rsidP="00D31038">
                <w:pPr>
                  <w:autoSpaceDE w:val="0"/>
                  <w:autoSpaceDN w:val="0"/>
                  <w:adjustRightInd w:val="0"/>
                  <w:spacing w:after="0" w:line="240" w:lineRule="auto"/>
                  <w:rPr>
                    <w:rFonts w:cs="Times New Roman"/>
                    <w:szCs w:val="24"/>
                  </w:rPr>
                </w:pPr>
              </w:p>
            </w:tc>
            <w:tc>
              <w:tcPr>
                <w:tcW w:w="1068" w:type="dxa"/>
                <w:tcBorders>
                  <w:top w:val="nil"/>
                  <w:left w:val="nil"/>
                  <w:bottom w:val="nil"/>
                  <w:right w:val="nil"/>
                </w:tcBorders>
                <w:shd w:val="clear" w:color="auto" w:fill="FFFFFF"/>
                <w:vAlign w:val="bottom"/>
              </w:tcPr>
              <w:p w14:paraId="46EE9B3C"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N</w:t>
                </w:r>
              </w:p>
            </w:tc>
            <w:tc>
              <w:tcPr>
                <w:tcW w:w="1068" w:type="dxa"/>
                <w:tcBorders>
                  <w:top w:val="nil"/>
                  <w:left w:val="single" w:sz="8" w:space="0" w:color="E0E0E0"/>
                  <w:bottom w:val="nil"/>
                  <w:right w:val="nil"/>
                </w:tcBorders>
                <w:shd w:val="clear" w:color="auto" w:fill="FFFFFF"/>
                <w:vAlign w:val="bottom"/>
              </w:tcPr>
              <w:p w14:paraId="4AC6213E"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Minimum</w:t>
                </w:r>
              </w:p>
            </w:tc>
            <w:tc>
              <w:tcPr>
                <w:tcW w:w="1068" w:type="dxa"/>
                <w:tcBorders>
                  <w:top w:val="nil"/>
                  <w:left w:val="single" w:sz="8" w:space="0" w:color="E0E0E0"/>
                  <w:bottom w:val="nil"/>
                  <w:right w:val="nil"/>
                </w:tcBorders>
                <w:shd w:val="clear" w:color="auto" w:fill="FFFFFF"/>
                <w:vAlign w:val="bottom"/>
              </w:tcPr>
              <w:p w14:paraId="2DF61633"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Maximum</w:t>
                </w:r>
              </w:p>
            </w:tc>
            <w:tc>
              <w:tcPr>
                <w:tcW w:w="1068" w:type="dxa"/>
                <w:tcBorders>
                  <w:top w:val="nil"/>
                  <w:left w:val="single" w:sz="8" w:space="0" w:color="E0E0E0"/>
                  <w:bottom w:val="nil"/>
                  <w:right w:val="nil"/>
                </w:tcBorders>
                <w:shd w:val="clear" w:color="auto" w:fill="FFFFFF"/>
                <w:vAlign w:val="bottom"/>
              </w:tcPr>
              <w:p w14:paraId="54BE71BA"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Sum</w:t>
                </w:r>
              </w:p>
            </w:tc>
            <w:tc>
              <w:tcPr>
                <w:tcW w:w="2136" w:type="dxa"/>
                <w:gridSpan w:val="2"/>
                <w:tcBorders>
                  <w:top w:val="nil"/>
                  <w:left w:val="single" w:sz="8" w:space="0" w:color="E0E0E0"/>
                  <w:bottom w:val="nil"/>
                  <w:right w:val="nil"/>
                </w:tcBorders>
                <w:shd w:val="clear" w:color="auto" w:fill="FFFFFF"/>
                <w:vAlign w:val="bottom"/>
              </w:tcPr>
              <w:p w14:paraId="291DC630"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Mean</w:t>
                </w:r>
              </w:p>
            </w:tc>
            <w:tc>
              <w:tcPr>
                <w:tcW w:w="1398" w:type="dxa"/>
                <w:tcBorders>
                  <w:top w:val="nil"/>
                  <w:left w:val="single" w:sz="8" w:space="0" w:color="E0E0E0"/>
                  <w:bottom w:val="nil"/>
                  <w:right w:val="nil"/>
                </w:tcBorders>
                <w:shd w:val="clear" w:color="auto" w:fill="FFFFFF"/>
                <w:vAlign w:val="bottom"/>
              </w:tcPr>
              <w:p w14:paraId="7648DC34"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Std. Deviation</w:t>
                </w:r>
              </w:p>
            </w:tc>
            <w:tc>
              <w:tcPr>
                <w:tcW w:w="788" w:type="dxa"/>
                <w:tcBorders>
                  <w:top w:val="nil"/>
                  <w:left w:val="single" w:sz="8" w:space="0" w:color="E0E0E0"/>
                  <w:bottom w:val="nil"/>
                  <w:right w:val="nil"/>
                </w:tcBorders>
                <w:shd w:val="clear" w:color="auto" w:fill="FFFFFF"/>
                <w:vAlign w:val="bottom"/>
              </w:tcPr>
              <w:p w14:paraId="64349CA4"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Variance</w:t>
                </w:r>
              </w:p>
            </w:tc>
          </w:tr>
          <w:tr w:rsidR="009547C1" w:rsidRPr="009547C1" w14:paraId="03DFA6C4" w14:textId="77777777" w:rsidTr="009547C1">
            <w:trPr>
              <w:cantSplit/>
            </w:trPr>
            <w:tc>
              <w:tcPr>
                <w:tcW w:w="1666" w:type="dxa"/>
                <w:vMerge/>
                <w:tcBorders>
                  <w:top w:val="nil"/>
                  <w:left w:val="nil"/>
                  <w:bottom w:val="nil"/>
                  <w:right w:val="nil"/>
                </w:tcBorders>
                <w:shd w:val="clear" w:color="auto" w:fill="FFFFFF"/>
                <w:vAlign w:val="bottom"/>
              </w:tcPr>
              <w:p w14:paraId="723AC30D" w14:textId="77777777" w:rsidR="009547C1" w:rsidRPr="009547C1" w:rsidRDefault="009547C1" w:rsidP="00D31038">
                <w:pPr>
                  <w:autoSpaceDE w:val="0"/>
                  <w:autoSpaceDN w:val="0"/>
                  <w:adjustRightInd w:val="0"/>
                  <w:spacing w:after="0" w:line="240" w:lineRule="auto"/>
                  <w:rPr>
                    <w:rFonts w:ascii="Arial" w:hAnsi="Arial" w:cs="Arial"/>
                    <w:color w:val="264A60"/>
                    <w:szCs w:val="24"/>
                  </w:rPr>
                </w:pPr>
              </w:p>
            </w:tc>
            <w:tc>
              <w:tcPr>
                <w:tcW w:w="1068" w:type="dxa"/>
                <w:tcBorders>
                  <w:top w:val="nil"/>
                  <w:left w:val="nil"/>
                  <w:bottom w:val="single" w:sz="8" w:space="0" w:color="152935"/>
                  <w:right w:val="nil"/>
                </w:tcBorders>
                <w:shd w:val="clear" w:color="auto" w:fill="FFFFFF"/>
                <w:vAlign w:val="bottom"/>
              </w:tcPr>
              <w:p w14:paraId="5359CB46"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c>
              <w:tcPr>
                <w:tcW w:w="1068" w:type="dxa"/>
                <w:tcBorders>
                  <w:top w:val="nil"/>
                  <w:left w:val="single" w:sz="8" w:space="0" w:color="E0E0E0"/>
                  <w:bottom w:val="single" w:sz="8" w:space="0" w:color="152935"/>
                  <w:right w:val="nil"/>
                </w:tcBorders>
                <w:shd w:val="clear" w:color="auto" w:fill="FFFFFF"/>
                <w:vAlign w:val="bottom"/>
              </w:tcPr>
              <w:p w14:paraId="36D81884"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c>
              <w:tcPr>
                <w:tcW w:w="1068" w:type="dxa"/>
                <w:tcBorders>
                  <w:top w:val="nil"/>
                  <w:left w:val="single" w:sz="8" w:space="0" w:color="E0E0E0"/>
                  <w:bottom w:val="single" w:sz="8" w:space="0" w:color="152935"/>
                  <w:right w:val="nil"/>
                </w:tcBorders>
                <w:shd w:val="clear" w:color="auto" w:fill="FFFFFF"/>
                <w:vAlign w:val="bottom"/>
              </w:tcPr>
              <w:p w14:paraId="1B3162DC"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c>
              <w:tcPr>
                <w:tcW w:w="1068" w:type="dxa"/>
                <w:tcBorders>
                  <w:top w:val="nil"/>
                  <w:left w:val="single" w:sz="8" w:space="0" w:color="E0E0E0"/>
                  <w:bottom w:val="single" w:sz="8" w:space="0" w:color="152935"/>
                  <w:right w:val="nil"/>
                </w:tcBorders>
                <w:shd w:val="clear" w:color="auto" w:fill="FFFFFF"/>
                <w:vAlign w:val="bottom"/>
              </w:tcPr>
              <w:p w14:paraId="50AA62C5"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c>
              <w:tcPr>
                <w:tcW w:w="1068" w:type="dxa"/>
                <w:tcBorders>
                  <w:top w:val="nil"/>
                  <w:left w:val="single" w:sz="8" w:space="0" w:color="E0E0E0"/>
                  <w:bottom w:val="single" w:sz="8" w:space="0" w:color="152935"/>
                  <w:right w:val="single" w:sz="8" w:space="0" w:color="E0E0E0"/>
                </w:tcBorders>
                <w:shd w:val="clear" w:color="auto" w:fill="FFFFFF"/>
                <w:vAlign w:val="bottom"/>
              </w:tcPr>
              <w:p w14:paraId="339BF908"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c>
              <w:tcPr>
                <w:tcW w:w="1068" w:type="dxa"/>
                <w:tcBorders>
                  <w:top w:val="nil"/>
                  <w:left w:val="single" w:sz="8" w:space="0" w:color="E0E0E0"/>
                  <w:bottom w:val="single" w:sz="8" w:space="0" w:color="152935"/>
                  <w:right w:val="nil"/>
                </w:tcBorders>
                <w:shd w:val="clear" w:color="auto" w:fill="FFFFFF"/>
                <w:vAlign w:val="bottom"/>
              </w:tcPr>
              <w:p w14:paraId="01AD7D1B"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Std. Error</w:t>
                </w:r>
              </w:p>
            </w:tc>
            <w:tc>
              <w:tcPr>
                <w:tcW w:w="1398" w:type="dxa"/>
                <w:tcBorders>
                  <w:top w:val="nil"/>
                  <w:left w:val="single" w:sz="8" w:space="0" w:color="E0E0E0"/>
                  <w:bottom w:val="single" w:sz="8" w:space="0" w:color="152935"/>
                  <w:right w:val="nil"/>
                </w:tcBorders>
                <w:shd w:val="clear" w:color="auto" w:fill="FFFFFF"/>
                <w:vAlign w:val="bottom"/>
              </w:tcPr>
              <w:p w14:paraId="77A51613"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c>
              <w:tcPr>
                <w:tcW w:w="788" w:type="dxa"/>
                <w:tcBorders>
                  <w:top w:val="nil"/>
                  <w:left w:val="single" w:sz="8" w:space="0" w:color="E0E0E0"/>
                  <w:bottom w:val="single" w:sz="8" w:space="0" w:color="152935"/>
                  <w:right w:val="nil"/>
                </w:tcBorders>
                <w:shd w:val="clear" w:color="auto" w:fill="FFFFFF"/>
                <w:vAlign w:val="bottom"/>
              </w:tcPr>
              <w:p w14:paraId="134CC99F"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Statistic</w:t>
                </w:r>
              </w:p>
            </w:tc>
          </w:tr>
          <w:tr w:rsidR="009547C1" w:rsidRPr="009547C1" w14:paraId="39AACB08" w14:textId="77777777" w:rsidTr="009547C1">
            <w:trPr>
              <w:cantSplit/>
            </w:trPr>
            <w:tc>
              <w:tcPr>
                <w:tcW w:w="1666" w:type="dxa"/>
                <w:tcBorders>
                  <w:top w:val="single" w:sz="8" w:space="0" w:color="152935"/>
                  <w:left w:val="nil"/>
                  <w:bottom w:val="single" w:sz="8" w:space="0" w:color="AEAEAE"/>
                  <w:right w:val="nil"/>
                </w:tcBorders>
                <w:shd w:val="clear" w:color="auto" w:fill="E0E0E0"/>
              </w:tcPr>
              <w:p w14:paraId="360D640D"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id</w:t>
                </w:r>
              </w:p>
            </w:tc>
            <w:tc>
              <w:tcPr>
                <w:tcW w:w="1068" w:type="dxa"/>
                <w:tcBorders>
                  <w:top w:val="single" w:sz="8" w:space="0" w:color="152935"/>
                  <w:left w:val="nil"/>
                  <w:bottom w:val="single" w:sz="8" w:space="0" w:color="AEAEAE"/>
                  <w:right w:val="nil"/>
                </w:tcBorders>
                <w:shd w:val="clear" w:color="auto" w:fill="F9F9FB"/>
              </w:tcPr>
              <w:p w14:paraId="3AC41F10"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200</w:t>
                </w:r>
              </w:p>
            </w:tc>
            <w:tc>
              <w:tcPr>
                <w:tcW w:w="1068" w:type="dxa"/>
                <w:tcBorders>
                  <w:top w:val="single" w:sz="8" w:space="0" w:color="152935"/>
                  <w:left w:val="single" w:sz="8" w:space="0" w:color="E0E0E0"/>
                  <w:bottom w:val="single" w:sz="8" w:space="0" w:color="AEAEAE"/>
                  <w:right w:val="nil"/>
                </w:tcBorders>
                <w:shd w:val="clear" w:color="auto" w:fill="F9F9FB"/>
              </w:tcPr>
              <w:p w14:paraId="10E88893"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w:t>
                </w:r>
              </w:p>
            </w:tc>
            <w:tc>
              <w:tcPr>
                <w:tcW w:w="1068" w:type="dxa"/>
                <w:tcBorders>
                  <w:top w:val="single" w:sz="8" w:space="0" w:color="152935"/>
                  <w:left w:val="single" w:sz="8" w:space="0" w:color="E0E0E0"/>
                  <w:bottom w:val="single" w:sz="8" w:space="0" w:color="AEAEAE"/>
                  <w:right w:val="nil"/>
                </w:tcBorders>
                <w:shd w:val="clear" w:color="auto" w:fill="F9F9FB"/>
              </w:tcPr>
              <w:p w14:paraId="43CC2820"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200</w:t>
                </w:r>
              </w:p>
            </w:tc>
            <w:tc>
              <w:tcPr>
                <w:tcW w:w="1068" w:type="dxa"/>
                <w:tcBorders>
                  <w:top w:val="single" w:sz="8" w:space="0" w:color="152935"/>
                  <w:left w:val="single" w:sz="8" w:space="0" w:color="E0E0E0"/>
                  <w:bottom w:val="single" w:sz="8" w:space="0" w:color="AEAEAE"/>
                  <w:right w:val="nil"/>
                </w:tcBorders>
                <w:shd w:val="clear" w:color="auto" w:fill="F9F9FB"/>
              </w:tcPr>
              <w:p w14:paraId="0A2C1A5C"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20100</w:t>
                </w:r>
              </w:p>
            </w:tc>
            <w:tc>
              <w:tcPr>
                <w:tcW w:w="1068" w:type="dxa"/>
                <w:tcBorders>
                  <w:top w:val="single" w:sz="8" w:space="0" w:color="152935"/>
                  <w:left w:val="single" w:sz="8" w:space="0" w:color="E0E0E0"/>
                  <w:bottom w:val="single" w:sz="8" w:space="0" w:color="AEAEAE"/>
                  <w:right w:val="single" w:sz="8" w:space="0" w:color="E0E0E0"/>
                </w:tcBorders>
                <w:shd w:val="clear" w:color="auto" w:fill="F9F9FB"/>
              </w:tcPr>
              <w:p w14:paraId="58FC00E1"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100.50</w:t>
                </w:r>
              </w:p>
            </w:tc>
            <w:tc>
              <w:tcPr>
                <w:tcW w:w="1068" w:type="dxa"/>
                <w:tcBorders>
                  <w:top w:val="single" w:sz="8" w:space="0" w:color="152935"/>
                  <w:left w:val="single" w:sz="8" w:space="0" w:color="E0E0E0"/>
                  <w:bottom w:val="single" w:sz="8" w:space="0" w:color="AEAEAE"/>
                  <w:right w:val="nil"/>
                </w:tcBorders>
                <w:shd w:val="clear" w:color="auto" w:fill="F9F9FB"/>
              </w:tcPr>
              <w:p w14:paraId="56BAA030"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4.093</w:t>
                </w:r>
              </w:p>
            </w:tc>
            <w:tc>
              <w:tcPr>
                <w:tcW w:w="1398" w:type="dxa"/>
                <w:tcBorders>
                  <w:top w:val="single" w:sz="8" w:space="0" w:color="152935"/>
                  <w:left w:val="single" w:sz="8" w:space="0" w:color="E0E0E0"/>
                  <w:bottom w:val="single" w:sz="8" w:space="0" w:color="AEAEAE"/>
                  <w:right w:val="nil"/>
                </w:tcBorders>
                <w:shd w:val="clear" w:color="auto" w:fill="F9F9FB"/>
              </w:tcPr>
              <w:p w14:paraId="50A03338"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57.879</w:t>
                </w:r>
              </w:p>
            </w:tc>
            <w:tc>
              <w:tcPr>
                <w:tcW w:w="788" w:type="dxa"/>
                <w:tcBorders>
                  <w:top w:val="single" w:sz="8" w:space="0" w:color="152935"/>
                  <w:left w:val="single" w:sz="8" w:space="0" w:color="E0E0E0"/>
                  <w:bottom w:val="single" w:sz="8" w:space="0" w:color="AEAEAE"/>
                  <w:right w:val="nil"/>
                </w:tcBorders>
                <w:shd w:val="clear" w:color="auto" w:fill="F9F9FB"/>
              </w:tcPr>
              <w:p w14:paraId="2CD9C6C2"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3350.000</w:t>
                </w:r>
              </w:p>
            </w:tc>
          </w:tr>
          <w:tr w:rsidR="009547C1" w:rsidRPr="009547C1" w14:paraId="01DD944F" w14:textId="77777777" w:rsidTr="009547C1">
            <w:trPr>
              <w:cantSplit/>
            </w:trPr>
            <w:tc>
              <w:tcPr>
                <w:tcW w:w="1666" w:type="dxa"/>
                <w:tcBorders>
                  <w:top w:val="single" w:sz="8" w:space="0" w:color="AEAEAE"/>
                  <w:left w:val="nil"/>
                  <w:bottom w:val="single" w:sz="8" w:space="0" w:color="AEAEAE"/>
                  <w:right w:val="nil"/>
                </w:tcBorders>
                <w:shd w:val="clear" w:color="auto" w:fill="E0E0E0"/>
              </w:tcPr>
              <w:p w14:paraId="683BC17A"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gender</w:t>
                </w:r>
              </w:p>
            </w:tc>
            <w:tc>
              <w:tcPr>
                <w:tcW w:w="1068" w:type="dxa"/>
                <w:tcBorders>
                  <w:top w:val="single" w:sz="8" w:space="0" w:color="AEAEAE"/>
                  <w:left w:val="nil"/>
                  <w:bottom w:val="single" w:sz="8" w:space="0" w:color="AEAEAE"/>
                  <w:right w:val="nil"/>
                </w:tcBorders>
                <w:shd w:val="clear" w:color="auto" w:fill="F9F9FB"/>
              </w:tcPr>
              <w:p w14:paraId="577A61C6"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200</w:t>
                </w:r>
              </w:p>
            </w:tc>
            <w:tc>
              <w:tcPr>
                <w:tcW w:w="1068" w:type="dxa"/>
                <w:tcBorders>
                  <w:top w:val="single" w:sz="8" w:space="0" w:color="AEAEAE"/>
                  <w:left w:val="single" w:sz="8" w:space="0" w:color="E0E0E0"/>
                  <w:bottom w:val="single" w:sz="8" w:space="0" w:color="AEAEAE"/>
                  <w:right w:val="nil"/>
                </w:tcBorders>
                <w:shd w:val="clear" w:color="auto" w:fill="F9F9FB"/>
              </w:tcPr>
              <w:p w14:paraId="0D05DDD2"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0</w:t>
                </w:r>
              </w:p>
            </w:tc>
            <w:tc>
              <w:tcPr>
                <w:tcW w:w="1068" w:type="dxa"/>
                <w:tcBorders>
                  <w:top w:val="single" w:sz="8" w:space="0" w:color="AEAEAE"/>
                  <w:left w:val="single" w:sz="8" w:space="0" w:color="E0E0E0"/>
                  <w:bottom w:val="single" w:sz="8" w:space="0" w:color="AEAEAE"/>
                  <w:right w:val="nil"/>
                </w:tcBorders>
                <w:shd w:val="clear" w:color="auto" w:fill="F9F9FB"/>
              </w:tcPr>
              <w:p w14:paraId="351B828D"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w:t>
                </w:r>
              </w:p>
            </w:tc>
            <w:tc>
              <w:tcPr>
                <w:tcW w:w="1068" w:type="dxa"/>
                <w:tcBorders>
                  <w:top w:val="single" w:sz="8" w:space="0" w:color="AEAEAE"/>
                  <w:left w:val="single" w:sz="8" w:space="0" w:color="E0E0E0"/>
                  <w:bottom w:val="single" w:sz="8" w:space="0" w:color="AEAEAE"/>
                  <w:right w:val="nil"/>
                </w:tcBorders>
                <w:shd w:val="clear" w:color="auto" w:fill="F9F9FB"/>
              </w:tcPr>
              <w:p w14:paraId="7B6C3D13"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109</w:t>
                </w:r>
              </w:p>
            </w:tc>
            <w:tc>
              <w:tcPr>
                <w:tcW w:w="1068" w:type="dxa"/>
                <w:tcBorders>
                  <w:top w:val="single" w:sz="8" w:space="0" w:color="AEAEAE"/>
                  <w:left w:val="single" w:sz="8" w:space="0" w:color="E0E0E0"/>
                  <w:bottom w:val="single" w:sz="8" w:space="0" w:color="AEAEAE"/>
                  <w:right w:val="single" w:sz="8" w:space="0" w:color="E0E0E0"/>
                </w:tcBorders>
                <w:shd w:val="clear" w:color="auto" w:fill="F9F9FB"/>
              </w:tcPr>
              <w:p w14:paraId="02700AA7"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.54</w:t>
                </w:r>
              </w:p>
            </w:tc>
            <w:tc>
              <w:tcPr>
                <w:tcW w:w="1068" w:type="dxa"/>
                <w:tcBorders>
                  <w:top w:val="single" w:sz="8" w:space="0" w:color="AEAEAE"/>
                  <w:left w:val="single" w:sz="8" w:space="0" w:color="E0E0E0"/>
                  <w:bottom w:val="single" w:sz="8" w:space="0" w:color="AEAEAE"/>
                  <w:right w:val="nil"/>
                </w:tcBorders>
                <w:shd w:val="clear" w:color="auto" w:fill="F9F9FB"/>
              </w:tcPr>
              <w:p w14:paraId="1F5548D1"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.035</w:t>
                </w:r>
              </w:p>
            </w:tc>
            <w:tc>
              <w:tcPr>
                <w:tcW w:w="1398" w:type="dxa"/>
                <w:tcBorders>
                  <w:top w:val="single" w:sz="8" w:space="0" w:color="AEAEAE"/>
                  <w:left w:val="single" w:sz="8" w:space="0" w:color="E0E0E0"/>
                  <w:bottom w:val="single" w:sz="8" w:space="0" w:color="AEAEAE"/>
                  <w:right w:val="nil"/>
                </w:tcBorders>
                <w:shd w:val="clear" w:color="auto" w:fill="F9F9FB"/>
              </w:tcPr>
              <w:p w14:paraId="25D72A7C"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.499</w:t>
                </w:r>
              </w:p>
            </w:tc>
            <w:tc>
              <w:tcPr>
                <w:tcW w:w="788" w:type="dxa"/>
                <w:tcBorders>
                  <w:top w:val="single" w:sz="8" w:space="0" w:color="AEAEAE"/>
                  <w:left w:val="single" w:sz="8" w:space="0" w:color="E0E0E0"/>
                  <w:bottom w:val="single" w:sz="8" w:space="0" w:color="AEAEAE"/>
                  <w:right w:val="nil"/>
                </w:tcBorders>
                <w:shd w:val="clear" w:color="auto" w:fill="F9F9FB"/>
              </w:tcPr>
              <w:p w14:paraId="4A859623"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.249</w:t>
                </w:r>
              </w:p>
            </w:tc>
          </w:tr>
          <w:tr w:rsidR="009547C1" w:rsidRPr="009547C1" w14:paraId="5273EDDC" w14:textId="77777777" w:rsidTr="009547C1">
            <w:trPr>
              <w:cantSplit/>
            </w:trPr>
            <w:tc>
              <w:tcPr>
                <w:tcW w:w="1666" w:type="dxa"/>
                <w:tcBorders>
                  <w:top w:val="single" w:sz="8" w:space="0" w:color="AEAEAE"/>
                  <w:left w:val="nil"/>
                  <w:bottom w:val="single" w:sz="8" w:space="0" w:color="AEAEAE"/>
                  <w:right w:val="nil"/>
                </w:tcBorders>
                <w:shd w:val="clear" w:color="auto" w:fill="E0E0E0"/>
              </w:tcPr>
              <w:p w14:paraId="2C8F5B24"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proofErr w:type="spellStart"/>
                <w:r w:rsidRPr="009547C1">
                  <w:rPr>
                    <w:rFonts w:ascii="Arial" w:hAnsi="Arial" w:cs="Arial"/>
                    <w:color w:val="264A60"/>
                    <w:szCs w:val="24"/>
                  </w:rPr>
                  <w:t>ice_cream</w:t>
                </w:r>
                <w:proofErr w:type="spellEnd"/>
              </w:p>
            </w:tc>
            <w:tc>
              <w:tcPr>
                <w:tcW w:w="1068" w:type="dxa"/>
                <w:tcBorders>
                  <w:top w:val="single" w:sz="8" w:space="0" w:color="AEAEAE"/>
                  <w:left w:val="nil"/>
                  <w:bottom w:val="single" w:sz="8" w:space="0" w:color="AEAEAE"/>
                  <w:right w:val="nil"/>
                </w:tcBorders>
                <w:shd w:val="clear" w:color="auto" w:fill="F9F9FB"/>
              </w:tcPr>
              <w:p w14:paraId="12A82FA7"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200</w:t>
                </w:r>
              </w:p>
            </w:tc>
            <w:tc>
              <w:tcPr>
                <w:tcW w:w="1068" w:type="dxa"/>
                <w:tcBorders>
                  <w:top w:val="single" w:sz="8" w:space="0" w:color="AEAEAE"/>
                  <w:left w:val="single" w:sz="8" w:space="0" w:color="E0E0E0"/>
                  <w:bottom w:val="single" w:sz="8" w:space="0" w:color="AEAEAE"/>
                  <w:right w:val="nil"/>
                </w:tcBorders>
                <w:shd w:val="clear" w:color="auto" w:fill="F9F9FB"/>
              </w:tcPr>
              <w:p w14:paraId="5938CD4B"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w:t>
                </w:r>
              </w:p>
            </w:tc>
            <w:tc>
              <w:tcPr>
                <w:tcW w:w="1068" w:type="dxa"/>
                <w:tcBorders>
                  <w:top w:val="single" w:sz="8" w:space="0" w:color="AEAEAE"/>
                  <w:left w:val="single" w:sz="8" w:space="0" w:color="E0E0E0"/>
                  <w:bottom w:val="single" w:sz="8" w:space="0" w:color="AEAEAE"/>
                  <w:right w:val="nil"/>
                </w:tcBorders>
                <w:shd w:val="clear" w:color="auto" w:fill="F9F9FB"/>
              </w:tcPr>
              <w:p w14:paraId="732895DA"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3</w:t>
                </w:r>
              </w:p>
            </w:tc>
            <w:tc>
              <w:tcPr>
                <w:tcW w:w="1068" w:type="dxa"/>
                <w:tcBorders>
                  <w:top w:val="single" w:sz="8" w:space="0" w:color="AEAEAE"/>
                  <w:left w:val="single" w:sz="8" w:space="0" w:color="E0E0E0"/>
                  <w:bottom w:val="single" w:sz="8" w:space="0" w:color="AEAEAE"/>
                  <w:right w:val="nil"/>
                </w:tcBorders>
                <w:shd w:val="clear" w:color="auto" w:fill="F9F9FB"/>
              </w:tcPr>
              <w:p w14:paraId="7709C3B4"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363</w:t>
                </w:r>
              </w:p>
            </w:tc>
            <w:tc>
              <w:tcPr>
                <w:tcW w:w="1068" w:type="dxa"/>
                <w:tcBorders>
                  <w:top w:val="single" w:sz="8" w:space="0" w:color="AEAEAE"/>
                  <w:left w:val="single" w:sz="8" w:space="0" w:color="E0E0E0"/>
                  <w:bottom w:val="single" w:sz="8" w:space="0" w:color="AEAEAE"/>
                  <w:right w:val="single" w:sz="8" w:space="0" w:color="E0E0E0"/>
                </w:tcBorders>
                <w:shd w:val="clear" w:color="auto" w:fill="F9F9FB"/>
              </w:tcPr>
              <w:p w14:paraId="4CA5C5CE"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1.82</w:t>
                </w:r>
              </w:p>
            </w:tc>
            <w:tc>
              <w:tcPr>
                <w:tcW w:w="1068" w:type="dxa"/>
                <w:tcBorders>
                  <w:top w:val="single" w:sz="8" w:space="0" w:color="AEAEAE"/>
                  <w:left w:val="single" w:sz="8" w:space="0" w:color="E0E0E0"/>
                  <w:bottom w:val="single" w:sz="8" w:space="0" w:color="AEAEAE"/>
                  <w:right w:val="nil"/>
                </w:tcBorders>
                <w:shd w:val="clear" w:color="auto" w:fill="F9F9FB"/>
              </w:tcPr>
              <w:p w14:paraId="0EA23B97"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.061</w:t>
                </w:r>
              </w:p>
            </w:tc>
            <w:tc>
              <w:tcPr>
                <w:tcW w:w="1398" w:type="dxa"/>
                <w:tcBorders>
                  <w:top w:val="single" w:sz="8" w:space="0" w:color="AEAEAE"/>
                  <w:left w:val="single" w:sz="8" w:space="0" w:color="E0E0E0"/>
                  <w:bottom w:val="single" w:sz="8" w:space="0" w:color="AEAEAE"/>
                  <w:right w:val="nil"/>
                </w:tcBorders>
                <w:shd w:val="clear" w:color="auto" w:fill="F9F9FB"/>
              </w:tcPr>
              <w:p w14:paraId="00D4DBD6"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.857</w:t>
                </w:r>
              </w:p>
            </w:tc>
            <w:tc>
              <w:tcPr>
                <w:tcW w:w="788" w:type="dxa"/>
                <w:tcBorders>
                  <w:top w:val="single" w:sz="8" w:space="0" w:color="AEAEAE"/>
                  <w:left w:val="single" w:sz="8" w:space="0" w:color="E0E0E0"/>
                  <w:bottom w:val="single" w:sz="8" w:space="0" w:color="AEAEAE"/>
                  <w:right w:val="nil"/>
                </w:tcBorders>
                <w:shd w:val="clear" w:color="auto" w:fill="F9F9FB"/>
              </w:tcPr>
              <w:p w14:paraId="01025B44"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.734</w:t>
                </w:r>
              </w:p>
            </w:tc>
          </w:tr>
          <w:tr w:rsidR="009547C1" w:rsidRPr="009547C1" w14:paraId="6DC57A06" w14:textId="77777777" w:rsidTr="009547C1">
            <w:trPr>
              <w:cantSplit/>
              <w:trHeight w:val="268"/>
            </w:trPr>
            <w:tc>
              <w:tcPr>
                <w:tcW w:w="1666" w:type="dxa"/>
                <w:tcBorders>
                  <w:top w:val="single" w:sz="8" w:space="0" w:color="AEAEAE"/>
                  <w:left w:val="nil"/>
                  <w:bottom w:val="single" w:sz="8" w:space="0" w:color="152935"/>
                  <w:right w:val="nil"/>
                </w:tcBorders>
                <w:shd w:val="clear" w:color="auto" w:fill="E0E0E0"/>
              </w:tcPr>
              <w:p w14:paraId="4478F210" w14:textId="77777777" w:rsidR="009547C1" w:rsidRPr="009547C1" w:rsidRDefault="009547C1" w:rsidP="00D31038">
                <w:pPr>
                  <w:autoSpaceDE w:val="0"/>
                  <w:autoSpaceDN w:val="0"/>
                  <w:adjustRightInd w:val="0"/>
                  <w:spacing w:after="0" w:line="320" w:lineRule="atLeast"/>
                  <w:ind w:left="60" w:right="60"/>
                  <w:rPr>
                    <w:rFonts w:ascii="Arial" w:hAnsi="Arial" w:cs="Arial"/>
                    <w:color w:val="264A60"/>
                    <w:szCs w:val="24"/>
                  </w:rPr>
                </w:pPr>
                <w:r w:rsidRPr="009547C1">
                  <w:rPr>
                    <w:rFonts w:ascii="Arial" w:hAnsi="Arial" w:cs="Arial"/>
                    <w:color w:val="264A60"/>
                    <w:szCs w:val="24"/>
                  </w:rPr>
                  <w:t>Valid N (listwise)</w:t>
                </w:r>
              </w:p>
            </w:tc>
            <w:tc>
              <w:tcPr>
                <w:tcW w:w="1068" w:type="dxa"/>
                <w:tcBorders>
                  <w:top w:val="single" w:sz="8" w:space="0" w:color="AEAEAE"/>
                  <w:left w:val="nil"/>
                  <w:bottom w:val="single" w:sz="8" w:space="0" w:color="152935"/>
                  <w:right w:val="nil"/>
                </w:tcBorders>
                <w:shd w:val="clear" w:color="auto" w:fill="F9F9FB"/>
              </w:tcPr>
              <w:p w14:paraId="6EEB38EF" w14:textId="77777777" w:rsidR="009547C1" w:rsidRPr="009547C1" w:rsidRDefault="009547C1" w:rsidP="00D31038">
                <w:pPr>
                  <w:autoSpaceDE w:val="0"/>
                  <w:autoSpaceDN w:val="0"/>
                  <w:adjustRightInd w:val="0"/>
                  <w:spacing w:after="0" w:line="320" w:lineRule="atLeast"/>
                  <w:ind w:left="60" w:right="60"/>
                  <w:rPr>
                    <w:rFonts w:ascii="Arial" w:hAnsi="Arial" w:cs="Arial"/>
                    <w:color w:val="010205"/>
                    <w:szCs w:val="24"/>
                  </w:rPr>
                </w:pPr>
                <w:r w:rsidRPr="009547C1">
                  <w:rPr>
                    <w:rFonts w:ascii="Arial" w:hAnsi="Arial" w:cs="Arial"/>
                    <w:color w:val="010205"/>
                    <w:szCs w:val="24"/>
                  </w:rPr>
                  <w:t>200</w:t>
                </w:r>
              </w:p>
            </w:tc>
            <w:tc>
              <w:tcPr>
                <w:tcW w:w="1068" w:type="dxa"/>
                <w:tcBorders>
                  <w:top w:val="single" w:sz="8" w:space="0" w:color="AEAEAE"/>
                  <w:left w:val="single" w:sz="8" w:space="0" w:color="E0E0E0"/>
                  <w:bottom w:val="single" w:sz="8" w:space="0" w:color="152935"/>
                  <w:right w:val="nil"/>
                </w:tcBorders>
                <w:shd w:val="clear" w:color="auto" w:fill="F9F9FB"/>
                <w:vAlign w:val="center"/>
              </w:tcPr>
              <w:p w14:paraId="50F422F5" w14:textId="77777777" w:rsidR="009547C1" w:rsidRPr="009547C1" w:rsidRDefault="009547C1" w:rsidP="00D31038">
                <w:pPr>
                  <w:autoSpaceDE w:val="0"/>
                  <w:autoSpaceDN w:val="0"/>
                  <w:adjustRightInd w:val="0"/>
                  <w:spacing w:after="0" w:line="240" w:lineRule="auto"/>
                  <w:rPr>
                    <w:rFonts w:cs="Times New Roman"/>
                    <w:szCs w:val="24"/>
                  </w:rPr>
                </w:pPr>
              </w:p>
            </w:tc>
            <w:tc>
              <w:tcPr>
                <w:tcW w:w="1068" w:type="dxa"/>
                <w:tcBorders>
                  <w:top w:val="single" w:sz="8" w:space="0" w:color="AEAEAE"/>
                  <w:left w:val="single" w:sz="8" w:space="0" w:color="E0E0E0"/>
                  <w:bottom w:val="single" w:sz="8" w:space="0" w:color="152935"/>
                  <w:right w:val="nil"/>
                </w:tcBorders>
                <w:shd w:val="clear" w:color="auto" w:fill="F9F9FB"/>
                <w:vAlign w:val="center"/>
              </w:tcPr>
              <w:p w14:paraId="40EDEDD7" w14:textId="77777777" w:rsidR="009547C1" w:rsidRPr="009547C1" w:rsidRDefault="009547C1" w:rsidP="00D31038">
                <w:pPr>
                  <w:autoSpaceDE w:val="0"/>
                  <w:autoSpaceDN w:val="0"/>
                  <w:adjustRightInd w:val="0"/>
                  <w:spacing w:after="0" w:line="240" w:lineRule="auto"/>
                  <w:rPr>
                    <w:rFonts w:cs="Times New Roman"/>
                    <w:szCs w:val="24"/>
                  </w:rPr>
                </w:pPr>
              </w:p>
            </w:tc>
            <w:tc>
              <w:tcPr>
                <w:tcW w:w="1068" w:type="dxa"/>
                <w:tcBorders>
                  <w:top w:val="single" w:sz="8" w:space="0" w:color="AEAEAE"/>
                  <w:left w:val="single" w:sz="8" w:space="0" w:color="E0E0E0"/>
                  <w:bottom w:val="single" w:sz="8" w:space="0" w:color="152935"/>
                  <w:right w:val="nil"/>
                </w:tcBorders>
                <w:shd w:val="clear" w:color="auto" w:fill="F9F9FB"/>
                <w:vAlign w:val="center"/>
              </w:tcPr>
              <w:p w14:paraId="02CA2CF9" w14:textId="77777777" w:rsidR="009547C1" w:rsidRPr="009547C1" w:rsidRDefault="009547C1" w:rsidP="00D31038">
                <w:pPr>
                  <w:autoSpaceDE w:val="0"/>
                  <w:autoSpaceDN w:val="0"/>
                  <w:adjustRightInd w:val="0"/>
                  <w:spacing w:after="0" w:line="240" w:lineRule="auto"/>
                  <w:rPr>
                    <w:rFonts w:cs="Times New Roman"/>
                    <w:szCs w:val="24"/>
                  </w:rPr>
                </w:pPr>
              </w:p>
            </w:tc>
            <w:tc>
              <w:tcPr>
                <w:tcW w:w="106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12BF419" w14:textId="77777777" w:rsidR="009547C1" w:rsidRPr="009547C1" w:rsidRDefault="009547C1" w:rsidP="00D31038">
                <w:pPr>
                  <w:autoSpaceDE w:val="0"/>
                  <w:autoSpaceDN w:val="0"/>
                  <w:adjustRightInd w:val="0"/>
                  <w:spacing w:after="0" w:line="240" w:lineRule="auto"/>
                  <w:rPr>
                    <w:rFonts w:cs="Times New Roman"/>
                    <w:szCs w:val="24"/>
                  </w:rPr>
                </w:pPr>
              </w:p>
            </w:tc>
            <w:tc>
              <w:tcPr>
                <w:tcW w:w="1068" w:type="dxa"/>
                <w:tcBorders>
                  <w:top w:val="single" w:sz="8" w:space="0" w:color="AEAEAE"/>
                  <w:left w:val="single" w:sz="8" w:space="0" w:color="E0E0E0"/>
                  <w:bottom w:val="single" w:sz="8" w:space="0" w:color="152935"/>
                  <w:right w:val="nil"/>
                </w:tcBorders>
                <w:shd w:val="clear" w:color="auto" w:fill="F9F9FB"/>
                <w:vAlign w:val="center"/>
              </w:tcPr>
              <w:p w14:paraId="2E4019EF" w14:textId="77777777" w:rsidR="009547C1" w:rsidRPr="009547C1" w:rsidRDefault="009547C1" w:rsidP="00D31038">
                <w:pPr>
                  <w:autoSpaceDE w:val="0"/>
                  <w:autoSpaceDN w:val="0"/>
                  <w:adjustRightInd w:val="0"/>
                  <w:spacing w:after="0" w:line="240" w:lineRule="auto"/>
                  <w:rPr>
                    <w:rFonts w:cs="Times New Roman"/>
                    <w:szCs w:val="24"/>
                  </w:rPr>
                </w:pPr>
              </w:p>
            </w:tc>
            <w:tc>
              <w:tcPr>
                <w:tcW w:w="1398" w:type="dxa"/>
                <w:tcBorders>
                  <w:top w:val="single" w:sz="8" w:space="0" w:color="AEAEAE"/>
                  <w:left w:val="single" w:sz="8" w:space="0" w:color="E0E0E0"/>
                  <w:bottom w:val="single" w:sz="8" w:space="0" w:color="152935"/>
                  <w:right w:val="nil"/>
                </w:tcBorders>
                <w:shd w:val="clear" w:color="auto" w:fill="F9F9FB"/>
                <w:vAlign w:val="center"/>
              </w:tcPr>
              <w:p w14:paraId="6C2FAECD" w14:textId="77777777" w:rsidR="009547C1" w:rsidRPr="009547C1" w:rsidRDefault="009547C1" w:rsidP="00D31038">
                <w:pPr>
                  <w:autoSpaceDE w:val="0"/>
                  <w:autoSpaceDN w:val="0"/>
                  <w:adjustRightInd w:val="0"/>
                  <w:spacing w:after="0" w:line="240" w:lineRule="auto"/>
                  <w:rPr>
                    <w:rFonts w:cs="Times New Roman"/>
                    <w:szCs w:val="24"/>
                  </w:rPr>
                </w:pPr>
              </w:p>
            </w:tc>
            <w:tc>
              <w:tcPr>
                <w:tcW w:w="788" w:type="dxa"/>
                <w:tcBorders>
                  <w:top w:val="single" w:sz="8" w:space="0" w:color="AEAEAE"/>
                  <w:left w:val="single" w:sz="8" w:space="0" w:color="E0E0E0"/>
                  <w:bottom w:val="single" w:sz="8" w:space="0" w:color="152935"/>
                  <w:right w:val="nil"/>
                </w:tcBorders>
                <w:shd w:val="clear" w:color="auto" w:fill="F9F9FB"/>
                <w:vAlign w:val="center"/>
              </w:tcPr>
              <w:p w14:paraId="7C51EB86" w14:textId="77777777" w:rsidR="009547C1" w:rsidRPr="009547C1" w:rsidRDefault="009547C1" w:rsidP="00D31038">
                <w:pPr>
                  <w:autoSpaceDE w:val="0"/>
                  <w:autoSpaceDN w:val="0"/>
                  <w:adjustRightInd w:val="0"/>
                  <w:spacing w:after="0" w:line="240" w:lineRule="auto"/>
                  <w:rPr>
                    <w:rFonts w:cs="Times New Roman"/>
                    <w:szCs w:val="24"/>
                  </w:rPr>
                </w:pPr>
              </w:p>
            </w:tc>
          </w:tr>
        </w:tbl>
        <w:p w14:paraId="4BE72C3E" w14:textId="77777777" w:rsidR="009547C1" w:rsidRPr="009547C1" w:rsidRDefault="009547C1" w:rsidP="00D31038">
          <w:pPr>
            <w:autoSpaceDE w:val="0"/>
            <w:autoSpaceDN w:val="0"/>
            <w:adjustRightInd w:val="0"/>
            <w:spacing w:after="0" w:line="400" w:lineRule="atLeast"/>
            <w:rPr>
              <w:rFonts w:cs="Times New Roman"/>
              <w:szCs w:val="24"/>
            </w:rPr>
          </w:pPr>
        </w:p>
        <w:p w14:paraId="514842D3" w14:textId="77777777" w:rsidR="009547C1" w:rsidRDefault="009547C1" w:rsidP="00D31038">
          <w:pPr>
            <w:autoSpaceDE w:val="0"/>
            <w:autoSpaceDN w:val="0"/>
            <w:adjustRightInd w:val="0"/>
            <w:spacing w:after="0" w:line="240" w:lineRule="auto"/>
            <w:rPr>
              <w:rFonts w:cs="Times New Roman"/>
              <w:szCs w:val="24"/>
            </w:rPr>
          </w:pPr>
        </w:p>
        <w:p w14:paraId="785D36DB" w14:textId="3818149D" w:rsidR="00C65199" w:rsidRDefault="00883B78" w:rsidP="00D31038">
          <w:pPr>
            <w:pStyle w:val="Heading2"/>
          </w:pPr>
          <w:bookmarkStart w:id="7" w:name="_Toc114155931"/>
          <w:r>
            <w:t>2.1</w:t>
          </w:r>
          <w:bookmarkEnd w:id="7"/>
        </w:p>
        <w:p w14:paraId="0FCB5DBD" w14:textId="22BE60AF" w:rsidR="00ED5270" w:rsidRPr="00ED5270" w:rsidRDefault="00ED5270" w:rsidP="00ED5270">
          <w:pPr>
            <w:rPr>
              <w:b/>
            </w:rPr>
          </w:pPr>
          <w:bookmarkStart w:id="8" w:name="_Toc114155932"/>
          <w:r w:rsidRPr="00ED5270">
            <w:t xml:space="preserve">When 200 students' data were subjected to a frequency analysis </w:t>
          </w:r>
          <w:proofErr w:type="spellStart"/>
          <w:r w:rsidRPr="00ED5270">
            <w:t>analysis</w:t>
          </w:r>
          <w:proofErr w:type="spellEnd"/>
          <w:r w:rsidRPr="00ED5270">
            <w:t xml:space="preserve"> in SPSS, it was discovered that the vanilla taste scored the highest (95) out of all the </w:t>
          </w:r>
          <w:proofErr w:type="spellStart"/>
          <w:r w:rsidRPr="00ED5270">
            <w:t>flavours</w:t>
          </w:r>
          <w:proofErr w:type="spellEnd"/>
          <w:r w:rsidRPr="00ED5270">
            <w:t xml:space="preserve"> (other than the </w:t>
          </w:r>
          <w:proofErr w:type="spellStart"/>
          <w:r w:rsidRPr="00ED5270">
            <w:t>flavour</w:t>
          </w:r>
          <w:proofErr w:type="spellEnd"/>
          <w:r w:rsidRPr="00ED5270">
            <w:t>).</w:t>
          </w:r>
          <w:bookmarkEnd w:id="8"/>
        </w:p>
        <w:p w14:paraId="29691192" w14:textId="7C8FCC72" w:rsidR="00552F52" w:rsidRDefault="00552F52" w:rsidP="00D31038">
          <w:pPr>
            <w:pStyle w:val="Heading2"/>
          </w:pPr>
          <w:bookmarkStart w:id="9" w:name="_Toc114155933"/>
          <w:r>
            <w:t>2.</w:t>
          </w:r>
          <w:bookmarkEnd w:id="9"/>
          <w:r w:rsidR="00ED5270">
            <w:t>2</w:t>
          </w:r>
        </w:p>
        <w:p w14:paraId="33A33E6E" w14:textId="34E10A24" w:rsidR="00ED5270" w:rsidRPr="00ED5270" w:rsidRDefault="00ED5270" w:rsidP="00ED5270">
          <w:r w:rsidRPr="00ED5270">
            <w:t>We discovered that females made up a large portion of the sample using a descriptive statistical evaluation in SPSS of the parameter gender. SPSS set 0 for men and 1 for females, and the outcome for females was 109.</w:t>
          </w:r>
        </w:p>
        <w:p w14:paraId="4C013527" w14:textId="384EDF32" w:rsidR="00804E77" w:rsidRDefault="00804E77" w:rsidP="00D31038">
          <w:pPr>
            <w:pStyle w:val="Heading2"/>
          </w:pPr>
          <w:bookmarkStart w:id="10" w:name="_Toc114155934"/>
          <w:r>
            <w:t>2.</w:t>
          </w:r>
          <w:bookmarkEnd w:id="10"/>
          <w:r w:rsidR="00ED5270">
            <w:t>3</w:t>
          </w:r>
        </w:p>
        <w:p w14:paraId="44D54C04" w14:textId="517FABA4" w:rsidR="00ED5270" w:rsidRPr="00ED5270" w:rsidRDefault="00ED5270" w:rsidP="00ED5270">
          <w:r w:rsidRPr="00ED5270">
            <w:t>The mean and median of the data, according to an examination, are 2.25 and 3, respectively. Additionally, the ice cream flavor ratings as 2 for chocolate or 3 for strawberry, for a combined total of 105 varieties.</w:t>
          </w:r>
        </w:p>
        <w:p w14:paraId="7F2D943D" w14:textId="77777777" w:rsidR="00F777F5" w:rsidRPr="00F777F5" w:rsidRDefault="00F777F5" w:rsidP="00D31038">
          <w:pPr>
            <w:autoSpaceDE w:val="0"/>
            <w:autoSpaceDN w:val="0"/>
            <w:adjustRightInd w:val="0"/>
            <w:spacing w:after="0" w:line="240" w:lineRule="auto"/>
            <w:rPr>
              <w:rFonts w:cs="Times New Roman"/>
              <w:szCs w:val="24"/>
            </w:rPr>
          </w:pPr>
        </w:p>
        <w:tbl>
          <w:tblPr>
            <w:tblW w:w="3181" w:type="dxa"/>
            <w:tblLayout w:type="fixed"/>
            <w:tblCellMar>
              <w:left w:w="0" w:type="dxa"/>
              <w:right w:w="0" w:type="dxa"/>
            </w:tblCellMar>
            <w:tblLook w:val="0000" w:firstRow="0" w:lastRow="0" w:firstColumn="0" w:lastColumn="0" w:noHBand="0" w:noVBand="0"/>
          </w:tblPr>
          <w:tblGrid>
            <w:gridCol w:w="1101"/>
            <w:gridCol w:w="1040"/>
            <w:gridCol w:w="1040"/>
          </w:tblGrid>
          <w:tr w:rsidR="00F777F5" w:rsidRPr="00F777F5" w14:paraId="256BED7D" w14:textId="77777777">
            <w:trPr>
              <w:cantSplit/>
            </w:trPr>
            <w:tc>
              <w:tcPr>
                <w:tcW w:w="3179" w:type="dxa"/>
                <w:gridSpan w:val="3"/>
                <w:tcBorders>
                  <w:top w:val="nil"/>
                  <w:left w:val="nil"/>
                  <w:bottom w:val="nil"/>
                  <w:right w:val="nil"/>
                </w:tcBorders>
                <w:shd w:val="clear" w:color="auto" w:fill="FFFFFF"/>
                <w:vAlign w:val="center"/>
              </w:tcPr>
              <w:p w14:paraId="129CD389"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 w:val="28"/>
                    <w:szCs w:val="28"/>
                  </w:rPr>
                </w:pPr>
                <w:r w:rsidRPr="00F777F5">
                  <w:rPr>
                    <w:rFonts w:ascii="Arial" w:hAnsi="Arial" w:cs="Arial"/>
                    <w:b/>
                    <w:bCs/>
                    <w:color w:val="010205"/>
                    <w:sz w:val="28"/>
                    <w:szCs w:val="28"/>
                  </w:rPr>
                  <w:t>Initial Cluster Centers</w:t>
                </w:r>
              </w:p>
            </w:tc>
          </w:tr>
          <w:tr w:rsidR="00F777F5" w:rsidRPr="00F777F5" w14:paraId="36ADDD3F" w14:textId="77777777">
            <w:trPr>
              <w:cantSplit/>
            </w:trPr>
            <w:tc>
              <w:tcPr>
                <w:tcW w:w="1101" w:type="dxa"/>
                <w:vMerge w:val="restart"/>
                <w:tcBorders>
                  <w:top w:val="nil"/>
                  <w:left w:val="nil"/>
                  <w:bottom w:val="nil"/>
                  <w:right w:val="nil"/>
                </w:tcBorders>
                <w:shd w:val="clear" w:color="auto" w:fill="FFFFFF"/>
                <w:vAlign w:val="bottom"/>
              </w:tcPr>
              <w:p w14:paraId="38828929" w14:textId="77777777" w:rsidR="00F777F5" w:rsidRPr="00F777F5" w:rsidRDefault="00F777F5" w:rsidP="00D31038">
                <w:pPr>
                  <w:autoSpaceDE w:val="0"/>
                  <w:autoSpaceDN w:val="0"/>
                  <w:adjustRightInd w:val="0"/>
                  <w:spacing w:after="0" w:line="240" w:lineRule="auto"/>
                  <w:rPr>
                    <w:rFonts w:cs="Times New Roman"/>
                    <w:szCs w:val="24"/>
                  </w:rPr>
                </w:pPr>
              </w:p>
            </w:tc>
            <w:tc>
              <w:tcPr>
                <w:tcW w:w="2078" w:type="dxa"/>
                <w:gridSpan w:val="2"/>
                <w:tcBorders>
                  <w:top w:val="nil"/>
                  <w:left w:val="nil"/>
                  <w:bottom w:val="nil"/>
                  <w:right w:val="nil"/>
                </w:tcBorders>
                <w:shd w:val="clear" w:color="auto" w:fill="FFFFFF"/>
                <w:vAlign w:val="bottom"/>
              </w:tcPr>
              <w:p w14:paraId="02D4BEF1"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Cluster</w:t>
                </w:r>
              </w:p>
            </w:tc>
          </w:tr>
          <w:tr w:rsidR="00F777F5" w:rsidRPr="00F777F5" w14:paraId="26BB7CA0" w14:textId="77777777" w:rsidTr="00435F41">
            <w:trPr>
              <w:cantSplit/>
              <w:trHeight w:val="702"/>
            </w:trPr>
            <w:tc>
              <w:tcPr>
                <w:tcW w:w="1101" w:type="dxa"/>
                <w:vMerge/>
                <w:tcBorders>
                  <w:top w:val="nil"/>
                  <w:left w:val="nil"/>
                  <w:bottom w:val="nil"/>
                  <w:right w:val="nil"/>
                </w:tcBorders>
                <w:shd w:val="clear" w:color="auto" w:fill="FFFFFF"/>
                <w:vAlign w:val="bottom"/>
              </w:tcPr>
              <w:p w14:paraId="470D8E7C" w14:textId="77777777" w:rsidR="00F777F5" w:rsidRPr="00F777F5" w:rsidRDefault="00F777F5" w:rsidP="00D31038">
                <w:pPr>
                  <w:autoSpaceDE w:val="0"/>
                  <w:autoSpaceDN w:val="0"/>
                  <w:adjustRightInd w:val="0"/>
                  <w:spacing w:after="0" w:line="240" w:lineRule="auto"/>
                  <w:rPr>
                    <w:rFonts w:ascii="Arial" w:hAnsi="Arial" w:cs="Arial"/>
                    <w:color w:val="264A60"/>
                    <w:szCs w:val="24"/>
                  </w:rPr>
                </w:pPr>
              </w:p>
            </w:tc>
            <w:tc>
              <w:tcPr>
                <w:tcW w:w="1039" w:type="dxa"/>
                <w:tcBorders>
                  <w:top w:val="nil"/>
                  <w:left w:val="nil"/>
                  <w:bottom w:val="single" w:sz="8" w:space="0" w:color="152935"/>
                  <w:right w:val="single" w:sz="8" w:space="0" w:color="E0E0E0"/>
                </w:tcBorders>
                <w:shd w:val="clear" w:color="auto" w:fill="FFFFFF"/>
                <w:vAlign w:val="bottom"/>
              </w:tcPr>
              <w:p w14:paraId="6E1FF84C"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1</w:t>
                </w:r>
              </w:p>
            </w:tc>
            <w:tc>
              <w:tcPr>
                <w:tcW w:w="1039" w:type="dxa"/>
                <w:tcBorders>
                  <w:top w:val="nil"/>
                  <w:left w:val="single" w:sz="8" w:space="0" w:color="E0E0E0"/>
                  <w:bottom w:val="single" w:sz="8" w:space="0" w:color="152935"/>
                  <w:right w:val="nil"/>
                </w:tcBorders>
                <w:shd w:val="clear" w:color="auto" w:fill="FFFFFF"/>
                <w:vAlign w:val="bottom"/>
              </w:tcPr>
              <w:p w14:paraId="5B855FDD"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2</w:t>
                </w:r>
              </w:p>
            </w:tc>
          </w:tr>
          <w:tr w:rsidR="00F777F5" w:rsidRPr="00F777F5" w14:paraId="267E92AB" w14:textId="77777777">
            <w:trPr>
              <w:cantSplit/>
            </w:trPr>
            <w:tc>
              <w:tcPr>
                <w:tcW w:w="1101" w:type="dxa"/>
                <w:tcBorders>
                  <w:top w:val="single" w:sz="8" w:space="0" w:color="152935"/>
                  <w:left w:val="nil"/>
                  <w:bottom w:val="single" w:sz="8" w:space="0" w:color="AEAEAE"/>
                  <w:right w:val="nil"/>
                </w:tcBorders>
                <w:shd w:val="clear" w:color="auto" w:fill="E0E0E0"/>
              </w:tcPr>
              <w:p w14:paraId="01A8C9B7"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id</w:t>
                </w:r>
              </w:p>
            </w:tc>
            <w:tc>
              <w:tcPr>
                <w:tcW w:w="1039" w:type="dxa"/>
                <w:tcBorders>
                  <w:top w:val="single" w:sz="8" w:space="0" w:color="152935"/>
                  <w:left w:val="nil"/>
                  <w:bottom w:val="single" w:sz="8" w:space="0" w:color="AEAEAE"/>
                  <w:right w:val="single" w:sz="8" w:space="0" w:color="E0E0E0"/>
                </w:tcBorders>
                <w:shd w:val="clear" w:color="auto" w:fill="F9F9FB"/>
              </w:tcPr>
              <w:p w14:paraId="434F1ED0"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1</w:t>
                </w:r>
              </w:p>
            </w:tc>
            <w:tc>
              <w:tcPr>
                <w:tcW w:w="1039" w:type="dxa"/>
                <w:tcBorders>
                  <w:top w:val="single" w:sz="8" w:space="0" w:color="152935"/>
                  <w:left w:val="single" w:sz="8" w:space="0" w:color="E0E0E0"/>
                  <w:bottom w:val="single" w:sz="8" w:space="0" w:color="AEAEAE"/>
                  <w:right w:val="nil"/>
                </w:tcBorders>
                <w:shd w:val="clear" w:color="auto" w:fill="F9F9FB"/>
              </w:tcPr>
              <w:p w14:paraId="4D5DE748"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200</w:t>
                </w:r>
              </w:p>
            </w:tc>
          </w:tr>
          <w:tr w:rsidR="00F777F5" w:rsidRPr="00F777F5" w14:paraId="0558DEF7" w14:textId="77777777">
            <w:trPr>
              <w:cantSplit/>
            </w:trPr>
            <w:tc>
              <w:tcPr>
                <w:tcW w:w="1101" w:type="dxa"/>
                <w:tcBorders>
                  <w:top w:val="single" w:sz="8" w:space="0" w:color="AEAEAE"/>
                  <w:left w:val="nil"/>
                  <w:bottom w:val="single" w:sz="8" w:space="0" w:color="AEAEAE"/>
                  <w:right w:val="nil"/>
                </w:tcBorders>
                <w:shd w:val="clear" w:color="auto" w:fill="E0E0E0"/>
              </w:tcPr>
              <w:p w14:paraId="60CD77F8"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gender</w:t>
                </w:r>
              </w:p>
            </w:tc>
            <w:tc>
              <w:tcPr>
                <w:tcW w:w="1039" w:type="dxa"/>
                <w:tcBorders>
                  <w:top w:val="single" w:sz="8" w:space="0" w:color="AEAEAE"/>
                  <w:left w:val="nil"/>
                  <w:bottom w:val="single" w:sz="8" w:space="0" w:color="AEAEAE"/>
                  <w:right w:val="single" w:sz="8" w:space="0" w:color="E0E0E0"/>
                </w:tcBorders>
                <w:shd w:val="clear" w:color="auto" w:fill="F9F9FB"/>
              </w:tcPr>
              <w:p w14:paraId="45805ABB"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1</w:t>
                </w:r>
              </w:p>
            </w:tc>
            <w:tc>
              <w:tcPr>
                <w:tcW w:w="1039" w:type="dxa"/>
                <w:tcBorders>
                  <w:top w:val="single" w:sz="8" w:space="0" w:color="AEAEAE"/>
                  <w:left w:val="single" w:sz="8" w:space="0" w:color="E0E0E0"/>
                  <w:bottom w:val="single" w:sz="8" w:space="0" w:color="AEAEAE"/>
                  <w:right w:val="nil"/>
                </w:tcBorders>
                <w:shd w:val="clear" w:color="auto" w:fill="F9F9FB"/>
              </w:tcPr>
              <w:p w14:paraId="68259884"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0</w:t>
                </w:r>
              </w:p>
            </w:tc>
          </w:tr>
          <w:tr w:rsidR="00F777F5" w:rsidRPr="00F777F5" w14:paraId="2DB8D6E4" w14:textId="77777777">
            <w:trPr>
              <w:cantSplit/>
            </w:trPr>
            <w:tc>
              <w:tcPr>
                <w:tcW w:w="1101" w:type="dxa"/>
                <w:tcBorders>
                  <w:top w:val="single" w:sz="8" w:space="0" w:color="AEAEAE"/>
                  <w:left w:val="nil"/>
                  <w:bottom w:val="single" w:sz="8" w:space="0" w:color="AEAEAE"/>
                  <w:right w:val="nil"/>
                </w:tcBorders>
                <w:shd w:val="clear" w:color="auto" w:fill="E0E0E0"/>
              </w:tcPr>
              <w:p w14:paraId="3D6E697F"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proofErr w:type="spellStart"/>
                <w:r w:rsidRPr="00F777F5">
                  <w:rPr>
                    <w:rFonts w:ascii="Arial" w:hAnsi="Arial" w:cs="Arial"/>
                    <w:color w:val="264A60"/>
                    <w:szCs w:val="24"/>
                  </w:rPr>
                  <w:t>ice_cream</w:t>
                </w:r>
                <w:proofErr w:type="spellEnd"/>
              </w:p>
            </w:tc>
            <w:tc>
              <w:tcPr>
                <w:tcW w:w="1039" w:type="dxa"/>
                <w:tcBorders>
                  <w:top w:val="single" w:sz="8" w:space="0" w:color="AEAEAE"/>
                  <w:left w:val="nil"/>
                  <w:bottom w:val="single" w:sz="8" w:space="0" w:color="AEAEAE"/>
                  <w:right w:val="single" w:sz="8" w:space="0" w:color="E0E0E0"/>
                </w:tcBorders>
                <w:shd w:val="clear" w:color="auto" w:fill="F9F9FB"/>
              </w:tcPr>
              <w:p w14:paraId="4FD1F6B7"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2</w:t>
                </w:r>
              </w:p>
            </w:tc>
            <w:tc>
              <w:tcPr>
                <w:tcW w:w="1039" w:type="dxa"/>
                <w:tcBorders>
                  <w:top w:val="single" w:sz="8" w:space="0" w:color="AEAEAE"/>
                  <w:left w:val="single" w:sz="8" w:space="0" w:color="E0E0E0"/>
                  <w:bottom w:val="single" w:sz="8" w:space="0" w:color="AEAEAE"/>
                  <w:right w:val="nil"/>
                </w:tcBorders>
                <w:shd w:val="clear" w:color="auto" w:fill="F9F9FB"/>
              </w:tcPr>
              <w:p w14:paraId="44F2B28E"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1</w:t>
                </w:r>
              </w:p>
            </w:tc>
          </w:tr>
          <w:tr w:rsidR="00F777F5" w:rsidRPr="00F777F5" w14:paraId="204BF538" w14:textId="77777777">
            <w:trPr>
              <w:cantSplit/>
            </w:trPr>
            <w:tc>
              <w:tcPr>
                <w:tcW w:w="1101" w:type="dxa"/>
                <w:tcBorders>
                  <w:top w:val="single" w:sz="8" w:space="0" w:color="AEAEAE"/>
                  <w:left w:val="nil"/>
                  <w:bottom w:val="single" w:sz="8" w:space="0" w:color="AEAEAE"/>
                  <w:right w:val="nil"/>
                </w:tcBorders>
                <w:shd w:val="clear" w:color="auto" w:fill="E0E0E0"/>
              </w:tcPr>
              <w:p w14:paraId="2718B27C"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video</w:t>
                </w:r>
              </w:p>
            </w:tc>
            <w:tc>
              <w:tcPr>
                <w:tcW w:w="1039" w:type="dxa"/>
                <w:tcBorders>
                  <w:top w:val="single" w:sz="8" w:space="0" w:color="AEAEAE"/>
                  <w:left w:val="nil"/>
                  <w:bottom w:val="single" w:sz="8" w:space="0" w:color="AEAEAE"/>
                  <w:right w:val="single" w:sz="8" w:space="0" w:color="E0E0E0"/>
                </w:tcBorders>
                <w:shd w:val="clear" w:color="auto" w:fill="F9F9FB"/>
              </w:tcPr>
              <w:p w14:paraId="798407B9"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39</w:t>
                </w:r>
              </w:p>
            </w:tc>
            <w:tc>
              <w:tcPr>
                <w:tcW w:w="1039" w:type="dxa"/>
                <w:tcBorders>
                  <w:top w:val="single" w:sz="8" w:space="0" w:color="AEAEAE"/>
                  <w:left w:val="single" w:sz="8" w:space="0" w:color="E0E0E0"/>
                  <w:bottom w:val="single" w:sz="8" w:space="0" w:color="AEAEAE"/>
                  <w:right w:val="nil"/>
                </w:tcBorders>
                <w:shd w:val="clear" w:color="auto" w:fill="F9F9FB"/>
              </w:tcPr>
              <w:p w14:paraId="59294BC0"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66</w:t>
                </w:r>
              </w:p>
            </w:tc>
          </w:tr>
          <w:tr w:rsidR="00F777F5" w:rsidRPr="00F777F5" w14:paraId="1CF1DA6A" w14:textId="77777777">
            <w:trPr>
              <w:cantSplit/>
            </w:trPr>
            <w:tc>
              <w:tcPr>
                <w:tcW w:w="1101" w:type="dxa"/>
                <w:tcBorders>
                  <w:top w:val="single" w:sz="8" w:space="0" w:color="AEAEAE"/>
                  <w:left w:val="nil"/>
                  <w:bottom w:val="single" w:sz="8" w:space="0" w:color="152935"/>
                  <w:right w:val="nil"/>
                </w:tcBorders>
                <w:shd w:val="clear" w:color="auto" w:fill="E0E0E0"/>
              </w:tcPr>
              <w:p w14:paraId="1D0B3179" w14:textId="77777777" w:rsidR="00F777F5" w:rsidRPr="00F777F5" w:rsidRDefault="00F777F5" w:rsidP="00D31038">
                <w:pPr>
                  <w:autoSpaceDE w:val="0"/>
                  <w:autoSpaceDN w:val="0"/>
                  <w:adjustRightInd w:val="0"/>
                  <w:spacing w:after="0" w:line="320" w:lineRule="atLeast"/>
                  <w:ind w:left="60" w:right="60"/>
                  <w:rPr>
                    <w:rFonts w:ascii="Arial" w:hAnsi="Arial" w:cs="Arial"/>
                    <w:color w:val="264A60"/>
                    <w:szCs w:val="24"/>
                  </w:rPr>
                </w:pPr>
                <w:r w:rsidRPr="00F777F5">
                  <w:rPr>
                    <w:rFonts w:ascii="Arial" w:hAnsi="Arial" w:cs="Arial"/>
                    <w:color w:val="264A60"/>
                    <w:szCs w:val="24"/>
                  </w:rPr>
                  <w:t>puzzle</w:t>
                </w:r>
              </w:p>
            </w:tc>
            <w:tc>
              <w:tcPr>
                <w:tcW w:w="1039" w:type="dxa"/>
                <w:tcBorders>
                  <w:top w:val="single" w:sz="8" w:space="0" w:color="AEAEAE"/>
                  <w:left w:val="nil"/>
                  <w:bottom w:val="single" w:sz="8" w:space="0" w:color="152935"/>
                  <w:right w:val="single" w:sz="8" w:space="0" w:color="E0E0E0"/>
                </w:tcBorders>
                <w:shd w:val="clear" w:color="auto" w:fill="F9F9FB"/>
              </w:tcPr>
              <w:p w14:paraId="5175B769"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41</w:t>
                </w:r>
              </w:p>
            </w:tc>
            <w:tc>
              <w:tcPr>
                <w:tcW w:w="1039" w:type="dxa"/>
                <w:tcBorders>
                  <w:top w:val="single" w:sz="8" w:space="0" w:color="AEAEAE"/>
                  <w:left w:val="single" w:sz="8" w:space="0" w:color="E0E0E0"/>
                  <w:bottom w:val="single" w:sz="8" w:space="0" w:color="152935"/>
                  <w:right w:val="nil"/>
                </w:tcBorders>
                <w:shd w:val="clear" w:color="auto" w:fill="F9F9FB"/>
              </w:tcPr>
              <w:p w14:paraId="2C0A29C9" w14:textId="77777777" w:rsidR="00F777F5" w:rsidRPr="00F777F5" w:rsidRDefault="00F777F5" w:rsidP="00D31038">
                <w:pPr>
                  <w:autoSpaceDE w:val="0"/>
                  <w:autoSpaceDN w:val="0"/>
                  <w:adjustRightInd w:val="0"/>
                  <w:spacing w:after="0" w:line="320" w:lineRule="atLeast"/>
                  <w:ind w:left="60" w:right="60"/>
                  <w:rPr>
                    <w:rFonts w:ascii="Arial" w:hAnsi="Arial" w:cs="Arial"/>
                    <w:color w:val="010205"/>
                    <w:szCs w:val="24"/>
                  </w:rPr>
                </w:pPr>
                <w:r w:rsidRPr="00F777F5">
                  <w:rPr>
                    <w:rFonts w:ascii="Arial" w:hAnsi="Arial" w:cs="Arial"/>
                    <w:color w:val="010205"/>
                    <w:szCs w:val="24"/>
                  </w:rPr>
                  <w:t>66</w:t>
                </w:r>
              </w:p>
            </w:tc>
          </w:tr>
        </w:tbl>
        <w:p w14:paraId="0554D88C" w14:textId="77777777" w:rsidR="00F777F5" w:rsidRPr="00F777F5" w:rsidRDefault="00F777F5" w:rsidP="00D31038">
          <w:pPr>
            <w:autoSpaceDE w:val="0"/>
            <w:autoSpaceDN w:val="0"/>
            <w:adjustRightInd w:val="0"/>
            <w:spacing w:after="0" w:line="400" w:lineRule="atLeast"/>
            <w:rPr>
              <w:rFonts w:cs="Times New Roman"/>
              <w:szCs w:val="24"/>
            </w:rPr>
          </w:pPr>
        </w:p>
        <w:p w14:paraId="70C0103E" w14:textId="230423A4" w:rsidR="00804E77" w:rsidRDefault="00804E77" w:rsidP="00D31038"/>
        <w:p w14:paraId="047F2EFB" w14:textId="22C6FBDB" w:rsidR="006C37F1" w:rsidRDefault="00ED5270" w:rsidP="00D31038">
          <w:r w:rsidRPr="00ED5270">
            <w:t>The 5 different sorts of variables—id, gender, ice cream, movie, and puzzle—are shown in this cluster. The numbers of students are 200, while the number of variables for the puzzle, ice cream, gender, and movie are 1, 0, 39, and 33 for cluster 1 &amp; 2, 41 for clusters 1, &amp; 66 for cluster 2.</w:t>
          </w:r>
        </w:p>
        <w:p w14:paraId="46B8D00F" w14:textId="77777777" w:rsidR="00ED5270" w:rsidRDefault="00ED5270" w:rsidP="00D31038"/>
        <w:p w14:paraId="33662FD6" w14:textId="7245E3D4" w:rsidR="006C37F1" w:rsidRDefault="006C37F1" w:rsidP="00D31038"/>
        <w:p w14:paraId="00A76A01" w14:textId="22009DB2" w:rsidR="006C37F1" w:rsidRDefault="006C37F1" w:rsidP="00D31038">
          <w:pPr>
            <w:autoSpaceDE w:val="0"/>
            <w:autoSpaceDN w:val="0"/>
            <w:adjustRightInd w:val="0"/>
            <w:spacing w:after="0" w:line="240" w:lineRule="auto"/>
          </w:pPr>
        </w:p>
        <w:p w14:paraId="0CAE8970" w14:textId="77777777" w:rsidR="00435F41" w:rsidRPr="006C37F1" w:rsidRDefault="00435F41" w:rsidP="00D31038">
          <w:pPr>
            <w:autoSpaceDE w:val="0"/>
            <w:autoSpaceDN w:val="0"/>
            <w:adjustRightInd w:val="0"/>
            <w:spacing w:after="0" w:line="240" w:lineRule="auto"/>
            <w:rPr>
              <w:rFonts w:cs="Times New Roman"/>
              <w:szCs w:val="24"/>
            </w:rPr>
          </w:pPr>
        </w:p>
        <w:tbl>
          <w:tblPr>
            <w:tblW w:w="3365" w:type="dxa"/>
            <w:tblLayout w:type="fixed"/>
            <w:tblCellMar>
              <w:left w:w="0" w:type="dxa"/>
              <w:right w:w="0" w:type="dxa"/>
            </w:tblCellMar>
            <w:tblLook w:val="0000" w:firstRow="0" w:lastRow="0" w:firstColumn="0" w:lastColumn="0" w:noHBand="0" w:noVBand="0"/>
          </w:tblPr>
          <w:tblGrid>
            <w:gridCol w:w="887"/>
            <w:gridCol w:w="1239"/>
            <w:gridCol w:w="1239"/>
          </w:tblGrid>
          <w:tr w:rsidR="006C37F1" w:rsidRPr="006C37F1" w14:paraId="0718D76F" w14:textId="77777777">
            <w:trPr>
              <w:cantSplit/>
            </w:trPr>
            <w:tc>
              <w:tcPr>
                <w:tcW w:w="3363" w:type="dxa"/>
                <w:gridSpan w:val="3"/>
                <w:tcBorders>
                  <w:top w:val="nil"/>
                  <w:left w:val="nil"/>
                  <w:bottom w:val="nil"/>
                  <w:right w:val="nil"/>
                </w:tcBorders>
                <w:shd w:val="clear" w:color="auto" w:fill="FFFFFF"/>
                <w:vAlign w:val="center"/>
              </w:tcPr>
              <w:p w14:paraId="319A4A15" w14:textId="232ECEC6" w:rsidR="006C37F1" w:rsidRPr="006C37F1" w:rsidRDefault="006C37F1" w:rsidP="00D31038">
                <w:pPr>
                  <w:autoSpaceDE w:val="0"/>
                  <w:autoSpaceDN w:val="0"/>
                  <w:adjustRightInd w:val="0"/>
                  <w:spacing w:after="0" w:line="320" w:lineRule="atLeast"/>
                  <w:ind w:left="60" w:right="60"/>
                  <w:rPr>
                    <w:rFonts w:ascii="Arial" w:hAnsi="Arial" w:cs="Arial"/>
                    <w:color w:val="010205"/>
                    <w:sz w:val="28"/>
                    <w:szCs w:val="28"/>
                  </w:rPr>
                </w:pPr>
                <w:r w:rsidRPr="006C37F1">
                  <w:rPr>
                    <w:rFonts w:ascii="Arial" w:hAnsi="Arial" w:cs="Arial"/>
                    <w:b/>
                    <w:bCs/>
                    <w:color w:val="010205"/>
                    <w:sz w:val="28"/>
                    <w:szCs w:val="28"/>
                  </w:rPr>
                  <w:t>Iteration History</w:t>
                </w:r>
              </w:p>
            </w:tc>
          </w:tr>
          <w:tr w:rsidR="006C37F1" w:rsidRPr="006C37F1" w14:paraId="44FDE607" w14:textId="77777777">
            <w:trPr>
              <w:cantSplit/>
            </w:trPr>
            <w:tc>
              <w:tcPr>
                <w:tcW w:w="887" w:type="dxa"/>
                <w:vMerge w:val="restart"/>
                <w:tcBorders>
                  <w:top w:val="nil"/>
                  <w:left w:val="nil"/>
                  <w:bottom w:val="nil"/>
                  <w:right w:val="nil"/>
                </w:tcBorders>
                <w:shd w:val="clear" w:color="auto" w:fill="FFFFFF"/>
                <w:vAlign w:val="bottom"/>
              </w:tcPr>
              <w:p w14:paraId="5F0D6718"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Iteration</w:t>
                </w:r>
              </w:p>
            </w:tc>
            <w:tc>
              <w:tcPr>
                <w:tcW w:w="2476" w:type="dxa"/>
                <w:gridSpan w:val="2"/>
                <w:tcBorders>
                  <w:top w:val="nil"/>
                  <w:left w:val="nil"/>
                  <w:bottom w:val="nil"/>
                  <w:right w:val="nil"/>
                </w:tcBorders>
                <w:shd w:val="clear" w:color="auto" w:fill="FFFFFF"/>
                <w:vAlign w:val="bottom"/>
              </w:tcPr>
              <w:p w14:paraId="2038FAE5"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Change in Cluster Centers</w:t>
                </w:r>
              </w:p>
            </w:tc>
          </w:tr>
          <w:tr w:rsidR="006C37F1" w:rsidRPr="006C37F1" w14:paraId="169BD3F3" w14:textId="77777777">
            <w:trPr>
              <w:cantSplit/>
            </w:trPr>
            <w:tc>
              <w:tcPr>
                <w:tcW w:w="887" w:type="dxa"/>
                <w:vMerge/>
                <w:tcBorders>
                  <w:top w:val="nil"/>
                  <w:left w:val="nil"/>
                  <w:bottom w:val="nil"/>
                  <w:right w:val="nil"/>
                </w:tcBorders>
                <w:shd w:val="clear" w:color="auto" w:fill="FFFFFF"/>
                <w:vAlign w:val="bottom"/>
              </w:tcPr>
              <w:p w14:paraId="5B6E7548" w14:textId="77777777" w:rsidR="006C37F1" w:rsidRPr="006C37F1" w:rsidRDefault="006C37F1" w:rsidP="00D31038">
                <w:pPr>
                  <w:autoSpaceDE w:val="0"/>
                  <w:autoSpaceDN w:val="0"/>
                  <w:adjustRightInd w:val="0"/>
                  <w:spacing w:after="0" w:line="240" w:lineRule="auto"/>
                  <w:rPr>
                    <w:rFonts w:ascii="Arial" w:hAnsi="Arial" w:cs="Arial"/>
                    <w:color w:val="264A60"/>
                    <w:szCs w:val="24"/>
                  </w:rPr>
                </w:pPr>
              </w:p>
            </w:tc>
            <w:tc>
              <w:tcPr>
                <w:tcW w:w="1238" w:type="dxa"/>
                <w:tcBorders>
                  <w:top w:val="nil"/>
                  <w:left w:val="nil"/>
                  <w:bottom w:val="single" w:sz="8" w:space="0" w:color="152935"/>
                  <w:right w:val="single" w:sz="8" w:space="0" w:color="E0E0E0"/>
                </w:tcBorders>
                <w:shd w:val="clear" w:color="auto" w:fill="FFFFFF"/>
                <w:vAlign w:val="bottom"/>
              </w:tcPr>
              <w:p w14:paraId="379623B9"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1</w:t>
                </w:r>
              </w:p>
            </w:tc>
            <w:tc>
              <w:tcPr>
                <w:tcW w:w="1238" w:type="dxa"/>
                <w:tcBorders>
                  <w:top w:val="nil"/>
                  <w:left w:val="single" w:sz="8" w:space="0" w:color="E0E0E0"/>
                  <w:bottom w:val="single" w:sz="8" w:space="0" w:color="152935"/>
                  <w:right w:val="nil"/>
                </w:tcBorders>
                <w:shd w:val="clear" w:color="auto" w:fill="FFFFFF"/>
                <w:vAlign w:val="bottom"/>
              </w:tcPr>
              <w:p w14:paraId="15E53E83"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2</w:t>
                </w:r>
              </w:p>
            </w:tc>
          </w:tr>
          <w:tr w:rsidR="006C37F1" w:rsidRPr="006C37F1" w14:paraId="57ABD243" w14:textId="77777777">
            <w:trPr>
              <w:cantSplit/>
            </w:trPr>
            <w:tc>
              <w:tcPr>
                <w:tcW w:w="887" w:type="dxa"/>
                <w:tcBorders>
                  <w:top w:val="single" w:sz="8" w:space="0" w:color="152935"/>
                  <w:left w:val="nil"/>
                  <w:bottom w:val="single" w:sz="8" w:space="0" w:color="AEAEAE"/>
                  <w:right w:val="nil"/>
                </w:tcBorders>
                <w:shd w:val="clear" w:color="auto" w:fill="E0E0E0"/>
              </w:tcPr>
              <w:p w14:paraId="731ED921"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1</w:t>
                </w:r>
              </w:p>
            </w:tc>
            <w:tc>
              <w:tcPr>
                <w:tcW w:w="1238" w:type="dxa"/>
                <w:tcBorders>
                  <w:top w:val="single" w:sz="8" w:space="0" w:color="152935"/>
                  <w:left w:val="nil"/>
                  <w:bottom w:val="single" w:sz="8" w:space="0" w:color="AEAEAE"/>
                  <w:right w:val="single" w:sz="8" w:space="0" w:color="E0E0E0"/>
                </w:tcBorders>
                <w:shd w:val="clear" w:color="auto" w:fill="F9F9FB"/>
              </w:tcPr>
              <w:p w14:paraId="017CCE9D"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50.617</w:t>
                </w:r>
              </w:p>
            </w:tc>
            <w:tc>
              <w:tcPr>
                <w:tcW w:w="1238" w:type="dxa"/>
                <w:tcBorders>
                  <w:top w:val="single" w:sz="8" w:space="0" w:color="152935"/>
                  <w:left w:val="single" w:sz="8" w:space="0" w:color="E0E0E0"/>
                  <w:bottom w:val="single" w:sz="8" w:space="0" w:color="AEAEAE"/>
                  <w:right w:val="nil"/>
                </w:tcBorders>
                <w:shd w:val="clear" w:color="auto" w:fill="F9F9FB"/>
              </w:tcPr>
              <w:p w14:paraId="2C0F07D2"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53.305</w:t>
                </w:r>
              </w:p>
            </w:tc>
          </w:tr>
          <w:tr w:rsidR="006C37F1" w:rsidRPr="006C37F1" w14:paraId="56876D34" w14:textId="77777777">
            <w:trPr>
              <w:cantSplit/>
            </w:trPr>
            <w:tc>
              <w:tcPr>
                <w:tcW w:w="887" w:type="dxa"/>
                <w:tcBorders>
                  <w:top w:val="single" w:sz="8" w:space="0" w:color="AEAEAE"/>
                  <w:left w:val="nil"/>
                  <w:bottom w:val="single" w:sz="8" w:space="0" w:color="152935"/>
                  <w:right w:val="nil"/>
                </w:tcBorders>
                <w:shd w:val="clear" w:color="auto" w:fill="E0E0E0"/>
              </w:tcPr>
              <w:p w14:paraId="75AE4AE9"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2</w:t>
                </w:r>
              </w:p>
            </w:tc>
            <w:tc>
              <w:tcPr>
                <w:tcW w:w="1238" w:type="dxa"/>
                <w:tcBorders>
                  <w:top w:val="single" w:sz="8" w:space="0" w:color="AEAEAE"/>
                  <w:left w:val="nil"/>
                  <w:bottom w:val="single" w:sz="8" w:space="0" w:color="152935"/>
                  <w:right w:val="single" w:sz="8" w:space="0" w:color="E0E0E0"/>
                </w:tcBorders>
                <w:shd w:val="clear" w:color="auto" w:fill="F9F9FB"/>
              </w:tcPr>
              <w:p w14:paraId="3A7CCAD3"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.000</w:t>
                </w:r>
              </w:p>
            </w:tc>
            <w:tc>
              <w:tcPr>
                <w:tcW w:w="1238" w:type="dxa"/>
                <w:tcBorders>
                  <w:top w:val="single" w:sz="8" w:space="0" w:color="AEAEAE"/>
                  <w:left w:val="single" w:sz="8" w:space="0" w:color="E0E0E0"/>
                  <w:bottom w:val="single" w:sz="8" w:space="0" w:color="152935"/>
                  <w:right w:val="nil"/>
                </w:tcBorders>
                <w:shd w:val="clear" w:color="auto" w:fill="F9F9FB"/>
              </w:tcPr>
              <w:p w14:paraId="607DD5FE"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.000</w:t>
                </w:r>
              </w:p>
            </w:tc>
          </w:tr>
          <w:tr w:rsidR="006C37F1" w:rsidRPr="006C37F1" w14:paraId="434C23E5" w14:textId="77777777">
            <w:trPr>
              <w:cantSplit/>
            </w:trPr>
            <w:tc>
              <w:tcPr>
                <w:tcW w:w="3363" w:type="dxa"/>
                <w:gridSpan w:val="3"/>
                <w:tcBorders>
                  <w:top w:val="nil"/>
                  <w:left w:val="nil"/>
                  <w:bottom w:val="nil"/>
                  <w:right w:val="nil"/>
                </w:tcBorders>
                <w:shd w:val="clear" w:color="auto" w:fill="FFFFFF"/>
              </w:tcPr>
              <w:p w14:paraId="24754E5E" w14:textId="19D79410"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 xml:space="preserve">a. </w:t>
                </w:r>
                <w:r w:rsidR="00046077" w:rsidRPr="00046077">
                  <w:rPr>
                    <w:rFonts w:ascii="Arial" w:hAnsi="Arial" w:cs="Arial"/>
                    <w:color w:val="010205"/>
                    <w:szCs w:val="24"/>
                  </w:rPr>
                  <w:t xml:space="preserve">Convergence was discovered </w:t>
                </w:r>
                <w:proofErr w:type="gramStart"/>
                <w:r w:rsidR="00046077" w:rsidRPr="00046077">
                  <w:rPr>
                    <w:rFonts w:ascii="Arial" w:hAnsi="Arial" w:cs="Arial"/>
                    <w:color w:val="010205"/>
                    <w:szCs w:val="24"/>
                  </w:rPr>
                  <w:t>as a result of</w:t>
                </w:r>
                <w:proofErr w:type="gramEnd"/>
                <w:r w:rsidR="00046077" w:rsidRPr="00046077">
                  <w:rPr>
                    <w:rFonts w:ascii="Arial" w:hAnsi="Arial" w:cs="Arial"/>
                    <w:color w:val="010205"/>
                    <w:szCs w:val="24"/>
                  </w:rPr>
                  <w:t xml:space="preserve"> minimal or no cluster center change. Any center can move its absolute coordinates up to a maximum of.000. There are currently 2 iterations. 202.378 miles is the bare minimum distance between original centers.</w:t>
                </w:r>
              </w:p>
            </w:tc>
          </w:tr>
        </w:tbl>
        <w:p w14:paraId="5B09E76D" w14:textId="77777777" w:rsidR="006C37F1" w:rsidRPr="006C37F1" w:rsidRDefault="006C37F1" w:rsidP="00D31038">
          <w:pPr>
            <w:autoSpaceDE w:val="0"/>
            <w:autoSpaceDN w:val="0"/>
            <w:adjustRightInd w:val="0"/>
            <w:spacing w:after="0" w:line="400" w:lineRule="atLeast"/>
            <w:rPr>
              <w:rFonts w:cs="Times New Roman"/>
              <w:szCs w:val="24"/>
            </w:rPr>
          </w:pPr>
        </w:p>
        <w:p w14:paraId="6C3CB548" w14:textId="05F44E7A" w:rsidR="006C37F1" w:rsidRDefault="00ED5270" w:rsidP="00D31038">
          <w:r w:rsidRPr="00ED5270">
            <w:t xml:space="preserve">The current iteration of this problem has both cluster 1 and 2 as 2, and the minimum distance between the original centers is 202.378 when the </w:t>
          </w:r>
          <w:proofErr w:type="gramStart"/>
          <w:r w:rsidRPr="00ED5270">
            <w:t>clusters</w:t>
          </w:r>
          <w:proofErr w:type="gramEnd"/>
          <w:r w:rsidRPr="00ED5270">
            <w:t xml:space="preserve"> in the centers is changed.</w:t>
          </w:r>
        </w:p>
        <w:p w14:paraId="174C4BF0" w14:textId="77777777" w:rsidR="006C37F1" w:rsidRPr="006C37F1" w:rsidRDefault="006C37F1" w:rsidP="00D31038">
          <w:pPr>
            <w:autoSpaceDE w:val="0"/>
            <w:autoSpaceDN w:val="0"/>
            <w:adjustRightInd w:val="0"/>
            <w:spacing w:after="0" w:line="240" w:lineRule="auto"/>
            <w:rPr>
              <w:rFonts w:cs="Times New Roman"/>
              <w:szCs w:val="24"/>
            </w:rPr>
          </w:pPr>
        </w:p>
        <w:tbl>
          <w:tblPr>
            <w:tblW w:w="3181" w:type="dxa"/>
            <w:tblLayout w:type="fixed"/>
            <w:tblCellMar>
              <w:left w:w="0" w:type="dxa"/>
              <w:right w:w="0" w:type="dxa"/>
            </w:tblCellMar>
            <w:tblLook w:val="0000" w:firstRow="0" w:lastRow="0" w:firstColumn="0" w:lastColumn="0" w:noHBand="0" w:noVBand="0"/>
          </w:tblPr>
          <w:tblGrid>
            <w:gridCol w:w="1101"/>
            <w:gridCol w:w="1040"/>
            <w:gridCol w:w="1040"/>
          </w:tblGrid>
          <w:tr w:rsidR="006C37F1" w:rsidRPr="006C37F1" w14:paraId="48672FA7" w14:textId="77777777">
            <w:trPr>
              <w:cantSplit/>
            </w:trPr>
            <w:tc>
              <w:tcPr>
                <w:tcW w:w="3179" w:type="dxa"/>
                <w:gridSpan w:val="3"/>
                <w:tcBorders>
                  <w:top w:val="nil"/>
                  <w:left w:val="nil"/>
                  <w:bottom w:val="nil"/>
                  <w:right w:val="nil"/>
                </w:tcBorders>
                <w:shd w:val="clear" w:color="auto" w:fill="FFFFFF"/>
                <w:vAlign w:val="center"/>
              </w:tcPr>
              <w:p w14:paraId="6509EA1C"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 w:val="28"/>
                    <w:szCs w:val="28"/>
                  </w:rPr>
                </w:pPr>
                <w:r w:rsidRPr="006C37F1">
                  <w:rPr>
                    <w:rFonts w:ascii="Arial" w:hAnsi="Arial" w:cs="Arial"/>
                    <w:b/>
                    <w:bCs/>
                    <w:color w:val="010205"/>
                    <w:sz w:val="28"/>
                    <w:szCs w:val="28"/>
                  </w:rPr>
                  <w:t>Final Cluster Centers</w:t>
                </w:r>
              </w:p>
            </w:tc>
          </w:tr>
          <w:tr w:rsidR="006C37F1" w:rsidRPr="006C37F1" w14:paraId="3C7484B4" w14:textId="77777777">
            <w:trPr>
              <w:cantSplit/>
            </w:trPr>
            <w:tc>
              <w:tcPr>
                <w:tcW w:w="1101" w:type="dxa"/>
                <w:vMerge w:val="restart"/>
                <w:tcBorders>
                  <w:top w:val="nil"/>
                  <w:left w:val="nil"/>
                  <w:bottom w:val="nil"/>
                  <w:right w:val="nil"/>
                </w:tcBorders>
                <w:shd w:val="clear" w:color="auto" w:fill="FFFFFF"/>
                <w:vAlign w:val="bottom"/>
              </w:tcPr>
              <w:p w14:paraId="399C00B2" w14:textId="77777777" w:rsidR="006C37F1" w:rsidRPr="006C37F1" w:rsidRDefault="006C37F1" w:rsidP="00D31038">
                <w:pPr>
                  <w:autoSpaceDE w:val="0"/>
                  <w:autoSpaceDN w:val="0"/>
                  <w:adjustRightInd w:val="0"/>
                  <w:spacing w:after="0" w:line="240" w:lineRule="auto"/>
                  <w:rPr>
                    <w:rFonts w:cs="Times New Roman"/>
                    <w:szCs w:val="24"/>
                  </w:rPr>
                </w:pPr>
              </w:p>
            </w:tc>
            <w:tc>
              <w:tcPr>
                <w:tcW w:w="2078" w:type="dxa"/>
                <w:gridSpan w:val="2"/>
                <w:tcBorders>
                  <w:top w:val="nil"/>
                  <w:left w:val="nil"/>
                  <w:bottom w:val="nil"/>
                  <w:right w:val="nil"/>
                </w:tcBorders>
                <w:shd w:val="clear" w:color="auto" w:fill="FFFFFF"/>
                <w:vAlign w:val="bottom"/>
              </w:tcPr>
              <w:p w14:paraId="30D37D23"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Cluster</w:t>
                </w:r>
              </w:p>
            </w:tc>
          </w:tr>
          <w:tr w:rsidR="006C37F1" w:rsidRPr="006C37F1" w14:paraId="3AB58B20" w14:textId="77777777">
            <w:trPr>
              <w:cantSplit/>
            </w:trPr>
            <w:tc>
              <w:tcPr>
                <w:tcW w:w="1101" w:type="dxa"/>
                <w:vMerge/>
                <w:tcBorders>
                  <w:top w:val="nil"/>
                  <w:left w:val="nil"/>
                  <w:bottom w:val="nil"/>
                  <w:right w:val="nil"/>
                </w:tcBorders>
                <w:shd w:val="clear" w:color="auto" w:fill="FFFFFF"/>
                <w:vAlign w:val="bottom"/>
              </w:tcPr>
              <w:p w14:paraId="5D13B0D3" w14:textId="77777777" w:rsidR="006C37F1" w:rsidRPr="006C37F1" w:rsidRDefault="006C37F1" w:rsidP="00D31038">
                <w:pPr>
                  <w:autoSpaceDE w:val="0"/>
                  <w:autoSpaceDN w:val="0"/>
                  <w:adjustRightInd w:val="0"/>
                  <w:spacing w:after="0" w:line="240" w:lineRule="auto"/>
                  <w:rPr>
                    <w:rFonts w:ascii="Arial" w:hAnsi="Arial" w:cs="Arial"/>
                    <w:color w:val="264A60"/>
                    <w:szCs w:val="24"/>
                  </w:rPr>
                </w:pPr>
              </w:p>
            </w:tc>
            <w:tc>
              <w:tcPr>
                <w:tcW w:w="1039" w:type="dxa"/>
                <w:tcBorders>
                  <w:top w:val="nil"/>
                  <w:left w:val="nil"/>
                  <w:bottom w:val="single" w:sz="8" w:space="0" w:color="152935"/>
                  <w:right w:val="single" w:sz="8" w:space="0" w:color="E0E0E0"/>
                </w:tcBorders>
                <w:shd w:val="clear" w:color="auto" w:fill="FFFFFF"/>
                <w:vAlign w:val="bottom"/>
              </w:tcPr>
              <w:p w14:paraId="57737AC6"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1</w:t>
                </w:r>
              </w:p>
            </w:tc>
            <w:tc>
              <w:tcPr>
                <w:tcW w:w="1039" w:type="dxa"/>
                <w:tcBorders>
                  <w:top w:val="nil"/>
                  <w:left w:val="single" w:sz="8" w:space="0" w:color="E0E0E0"/>
                  <w:bottom w:val="single" w:sz="8" w:space="0" w:color="152935"/>
                  <w:right w:val="nil"/>
                </w:tcBorders>
                <w:shd w:val="clear" w:color="auto" w:fill="FFFFFF"/>
                <w:vAlign w:val="bottom"/>
              </w:tcPr>
              <w:p w14:paraId="0439DBE5"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2</w:t>
                </w:r>
              </w:p>
            </w:tc>
          </w:tr>
          <w:tr w:rsidR="006C37F1" w:rsidRPr="006C37F1" w14:paraId="7C3BC23C" w14:textId="77777777">
            <w:trPr>
              <w:cantSplit/>
            </w:trPr>
            <w:tc>
              <w:tcPr>
                <w:tcW w:w="1101" w:type="dxa"/>
                <w:tcBorders>
                  <w:top w:val="single" w:sz="8" w:space="0" w:color="152935"/>
                  <w:left w:val="nil"/>
                  <w:bottom w:val="single" w:sz="8" w:space="0" w:color="AEAEAE"/>
                  <w:right w:val="nil"/>
                </w:tcBorders>
                <w:shd w:val="clear" w:color="auto" w:fill="E0E0E0"/>
              </w:tcPr>
              <w:p w14:paraId="61A72789"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id</w:t>
                </w:r>
              </w:p>
            </w:tc>
            <w:tc>
              <w:tcPr>
                <w:tcW w:w="1039" w:type="dxa"/>
                <w:tcBorders>
                  <w:top w:val="single" w:sz="8" w:space="0" w:color="152935"/>
                  <w:left w:val="nil"/>
                  <w:bottom w:val="single" w:sz="8" w:space="0" w:color="AEAEAE"/>
                  <w:right w:val="single" w:sz="8" w:space="0" w:color="E0E0E0"/>
                </w:tcBorders>
                <w:shd w:val="clear" w:color="auto" w:fill="F9F9FB"/>
              </w:tcPr>
              <w:p w14:paraId="64A4959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50</w:t>
                </w:r>
              </w:p>
            </w:tc>
            <w:tc>
              <w:tcPr>
                <w:tcW w:w="1039" w:type="dxa"/>
                <w:tcBorders>
                  <w:top w:val="single" w:sz="8" w:space="0" w:color="152935"/>
                  <w:left w:val="single" w:sz="8" w:space="0" w:color="E0E0E0"/>
                  <w:bottom w:val="single" w:sz="8" w:space="0" w:color="AEAEAE"/>
                  <w:right w:val="nil"/>
                </w:tcBorders>
                <w:shd w:val="clear" w:color="auto" w:fill="F9F9FB"/>
              </w:tcPr>
              <w:p w14:paraId="190BFED4"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150</w:t>
                </w:r>
              </w:p>
            </w:tc>
          </w:tr>
          <w:tr w:rsidR="006C37F1" w:rsidRPr="006C37F1" w14:paraId="40E99604" w14:textId="77777777">
            <w:trPr>
              <w:cantSplit/>
            </w:trPr>
            <w:tc>
              <w:tcPr>
                <w:tcW w:w="1101" w:type="dxa"/>
                <w:tcBorders>
                  <w:top w:val="single" w:sz="8" w:space="0" w:color="AEAEAE"/>
                  <w:left w:val="nil"/>
                  <w:bottom w:val="single" w:sz="8" w:space="0" w:color="AEAEAE"/>
                  <w:right w:val="nil"/>
                </w:tcBorders>
                <w:shd w:val="clear" w:color="auto" w:fill="E0E0E0"/>
              </w:tcPr>
              <w:p w14:paraId="1B9772FB"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gender</w:t>
                </w:r>
              </w:p>
            </w:tc>
            <w:tc>
              <w:tcPr>
                <w:tcW w:w="1039" w:type="dxa"/>
                <w:tcBorders>
                  <w:top w:val="single" w:sz="8" w:space="0" w:color="AEAEAE"/>
                  <w:left w:val="nil"/>
                  <w:bottom w:val="single" w:sz="8" w:space="0" w:color="AEAEAE"/>
                  <w:right w:val="single" w:sz="8" w:space="0" w:color="E0E0E0"/>
                </w:tcBorders>
                <w:shd w:val="clear" w:color="auto" w:fill="F9F9FB"/>
              </w:tcPr>
              <w:p w14:paraId="1C22D257"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c>
              <w:tcPr>
                <w:tcW w:w="1039" w:type="dxa"/>
                <w:tcBorders>
                  <w:top w:val="single" w:sz="8" w:space="0" w:color="AEAEAE"/>
                  <w:left w:val="single" w:sz="8" w:space="0" w:color="E0E0E0"/>
                  <w:bottom w:val="single" w:sz="8" w:space="0" w:color="AEAEAE"/>
                  <w:right w:val="nil"/>
                </w:tcBorders>
                <w:shd w:val="clear" w:color="auto" w:fill="F9F9FB"/>
              </w:tcPr>
              <w:p w14:paraId="7EEC0E32"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r>
          <w:tr w:rsidR="006C37F1" w:rsidRPr="006C37F1" w14:paraId="399713C3" w14:textId="77777777">
            <w:trPr>
              <w:cantSplit/>
            </w:trPr>
            <w:tc>
              <w:tcPr>
                <w:tcW w:w="1101" w:type="dxa"/>
                <w:tcBorders>
                  <w:top w:val="single" w:sz="8" w:space="0" w:color="AEAEAE"/>
                  <w:left w:val="nil"/>
                  <w:bottom w:val="single" w:sz="8" w:space="0" w:color="AEAEAE"/>
                  <w:right w:val="nil"/>
                </w:tcBorders>
                <w:shd w:val="clear" w:color="auto" w:fill="E0E0E0"/>
              </w:tcPr>
              <w:p w14:paraId="5C2CE90C"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proofErr w:type="spellStart"/>
                <w:r w:rsidRPr="006C37F1">
                  <w:rPr>
                    <w:rFonts w:ascii="Arial" w:hAnsi="Arial" w:cs="Arial"/>
                    <w:color w:val="264A60"/>
                    <w:szCs w:val="24"/>
                  </w:rPr>
                  <w:t>ice_cream</w:t>
                </w:r>
                <w:proofErr w:type="spellEnd"/>
              </w:p>
            </w:tc>
            <w:tc>
              <w:tcPr>
                <w:tcW w:w="1039" w:type="dxa"/>
                <w:tcBorders>
                  <w:top w:val="single" w:sz="8" w:space="0" w:color="AEAEAE"/>
                  <w:left w:val="nil"/>
                  <w:bottom w:val="single" w:sz="8" w:space="0" w:color="AEAEAE"/>
                  <w:right w:val="single" w:sz="8" w:space="0" w:color="E0E0E0"/>
                </w:tcBorders>
                <w:shd w:val="clear" w:color="auto" w:fill="F9F9FB"/>
              </w:tcPr>
              <w:p w14:paraId="41F56A25"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2</w:t>
                </w:r>
              </w:p>
            </w:tc>
            <w:tc>
              <w:tcPr>
                <w:tcW w:w="1039" w:type="dxa"/>
                <w:tcBorders>
                  <w:top w:val="single" w:sz="8" w:space="0" w:color="AEAEAE"/>
                  <w:left w:val="single" w:sz="8" w:space="0" w:color="E0E0E0"/>
                  <w:bottom w:val="single" w:sz="8" w:space="0" w:color="AEAEAE"/>
                  <w:right w:val="nil"/>
                </w:tcBorders>
                <w:shd w:val="clear" w:color="auto" w:fill="F9F9FB"/>
              </w:tcPr>
              <w:p w14:paraId="7EF5DFC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2</w:t>
                </w:r>
              </w:p>
            </w:tc>
          </w:tr>
          <w:tr w:rsidR="006C37F1" w:rsidRPr="006C37F1" w14:paraId="3678302A" w14:textId="77777777">
            <w:trPr>
              <w:cantSplit/>
            </w:trPr>
            <w:tc>
              <w:tcPr>
                <w:tcW w:w="1101" w:type="dxa"/>
                <w:tcBorders>
                  <w:top w:val="single" w:sz="8" w:space="0" w:color="AEAEAE"/>
                  <w:left w:val="nil"/>
                  <w:bottom w:val="single" w:sz="8" w:space="0" w:color="AEAEAE"/>
                  <w:right w:val="nil"/>
                </w:tcBorders>
                <w:shd w:val="clear" w:color="auto" w:fill="E0E0E0"/>
              </w:tcPr>
              <w:p w14:paraId="73DDEF7C"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video</w:t>
                </w:r>
              </w:p>
            </w:tc>
            <w:tc>
              <w:tcPr>
                <w:tcW w:w="1039" w:type="dxa"/>
                <w:tcBorders>
                  <w:top w:val="single" w:sz="8" w:space="0" w:color="AEAEAE"/>
                  <w:left w:val="nil"/>
                  <w:bottom w:val="single" w:sz="8" w:space="0" w:color="AEAEAE"/>
                  <w:right w:val="single" w:sz="8" w:space="0" w:color="E0E0E0"/>
                </w:tcBorders>
                <w:shd w:val="clear" w:color="auto" w:fill="F9F9FB"/>
              </w:tcPr>
              <w:p w14:paraId="24396B7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50</w:t>
                </w:r>
              </w:p>
            </w:tc>
            <w:tc>
              <w:tcPr>
                <w:tcW w:w="1039" w:type="dxa"/>
                <w:tcBorders>
                  <w:top w:val="single" w:sz="8" w:space="0" w:color="AEAEAE"/>
                  <w:left w:val="single" w:sz="8" w:space="0" w:color="E0E0E0"/>
                  <w:bottom w:val="single" w:sz="8" w:space="0" w:color="AEAEAE"/>
                  <w:right w:val="nil"/>
                </w:tcBorders>
                <w:shd w:val="clear" w:color="auto" w:fill="F9F9FB"/>
              </w:tcPr>
              <w:p w14:paraId="49DCCB83"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54</w:t>
                </w:r>
              </w:p>
            </w:tc>
          </w:tr>
          <w:tr w:rsidR="006C37F1" w:rsidRPr="006C37F1" w14:paraId="40AB02F3" w14:textId="77777777">
            <w:trPr>
              <w:cantSplit/>
            </w:trPr>
            <w:tc>
              <w:tcPr>
                <w:tcW w:w="1101" w:type="dxa"/>
                <w:tcBorders>
                  <w:top w:val="single" w:sz="8" w:space="0" w:color="AEAEAE"/>
                  <w:left w:val="nil"/>
                  <w:bottom w:val="single" w:sz="8" w:space="0" w:color="152935"/>
                  <w:right w:val="nil"/>
                </w:tcBorders>
                <w:shd w:val="clear" w:color="auto" w:fill="E0E0E0"/>
              </w:tcPr>
              <w:p w14:paraId="3BDC915A"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puzzle</w:t>
                </w:r>
              </w:p>
            </w:tc>
            <w:tc>
              <w:tcPr>
                <w:tcW w:w="1039" w:type="dxa"/>
                <w:tcBorders>
                  <w:top w:val="single" w:sz="8" w:space="0" w:color="AEAEAE"/>
                  <w:left w:val="nil"/>
                  <w:bottom w:val="single" w:sz="8" w:space="0" w:color="152935"/>
                  <w:right w:val="single" w:sz="8" w:space="0" w:color="E0E0E0"/>
                </w:tcBorders>
                <w:shd w:val="clear" w:color="auto" w:fill="F9F9FB"/>
              </w:tcPr>
              <w:p w14:paraId="17C0F83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51</w:t>
                </w:r>
              </w:p>
            </w:tc>
            <w:tc>
              <w:tcPr>
                <w:tcW w:w="1039" w:type="dxa"/>
                <w:tcBorders>
                  <w:top w:val="single" w:sz="8" w:space="0" w:color="AEAEAE"/>
                  <w:left w:val="single" w:sz="8" w:space="0" w:color="E0E0E0"/>
                  <w:bottom w:val="single" w:sz="8" w:space="0" w:color="152935"/>
                  <w:right w:val="nil"/>
                </w:tcBorders>
                <w:shd w:val="clear" w:color="auto" w:fill="F9F9FB"/>
              </w:tcPr>
              <w:p w14:paraId="60FF63F8"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54</w:t>
                </w:r>
              </w:p>
            </w:tc>
          </w:tr>
        </w:tbl>
        <w:p w14:paraId="7B9D06A8" w14:textId="77777777" w:rsidR="006C37F1" w:rsidRPr="006C37F1" w:rsidRDefault="006C37F1" w:rsidP="00D31038">
          <w:pPr>
            <w:autoSpaceDE w:val="0"/>
            <w:autoSpaceDN w:val="0"/>
            <w:adjustRightInd w:val="0"/>
            <w:spacing w:after="0" w:line="400" w:lineRule="atLeast"/>
            <w:rPr>
              <w:rFonts w:cs="Times New Roman"/>
              <w:szCs w:val="24"/>
            </w:rPr>
          </w:pPr>
        </w:p>
        <w:p w14:paraId="15715FF8" w14:textId="29625ADB" w:rsidR="006C37F1" w:rsidRDefault="00ED5270" w:rsidP="00D31038">
          <w:r w:rsidRPr="00ED5270">
            <w:t xml:space="preserve">The final clusters of the five variables—id, gender, ice cream, videos, and puzzle—can be seen right here. In this case, the first half displays 50 of the ID, 1 of the gender, 2 of the </w:t>
          </w:r>
          <w:proofErr w:type="gramStart"/>
          <w:r w:rsidRPr="00ED5270">
            <w:t>ice-cream</w:t>
          </w:r>
          <w:proofErr w:type="gramEnd"/>
          <w:r w:rsidRPr="00ED5270">
            <w:t>, 50 of the video, and 51 of the puzzle, while the second part displays 150 of the ID, 1 of the gender, 2 of the ice cream, 54 of the video, &amp; 54 of the problem.</w:t>
          </w:r>
        </w:p>
        <w:p w14:paraId="4C1DBF41" w14:textId="2C3F0A1D" w:rsidR="006C37F1" w:rsidRDefault="006C37F1" w:rsidP="00D31038"/>
        <w:p w14:paraId="16E1E4A5" w14:textId="77777777" w:rsidR="006C37F1" w:rsidRPr="006C37F1" w:rsidRDefault="006C37F1" w:rsidP="00D31038">
          <w:pPr>
            <w:autoSpaceDE w:val="0"/>
            <w:autoSpaceDN w:val="0"/>
            <w:adjustRightInd w:val="0"/>
            <w:spacing w:after="0" w:line="240" w:lineRule="auto"/>
            <w:rPr>
              <w:rFonts w:cs="Times New Roman"/>
              <w:szCs w:val="24"/>
            </w:rPr>
          </w:pPr>
        </w:p>
        <w:tbl>
          <w:tblPr>
            <w:tblW w:w="2906" w:type="dxa"/>
            <w:tblLayout w:type="fixed"/>
            <w:tblCellMar>
              <w:left w:w="0" w:type="dxa"/>
              <w:right w:w="0" w:type="dxa"/>
            </w:tblCellMar>
            <w:tblLook w:val="0000" w:firstRow="0" w:lastRow="0" w:firstColumn="0" w:lastColumn="0" w:noHBand="0" w:noVBand="0"/>
          </w:tblPr>
          <w:tblGrid>
            <w:gridCol w:w="826"/>
            <w:gridCol w:w="1040"/>
            <w:gridCol w:w="1040"/>
          </w:tblGrid>
          <w:tr w:rsidR="006C37F1" w:rsidRPr="006C37F1" w14:paraId="62846A26" w14:textId="77777777">
            <w:trPr>
              <w:cantSplit/>
            </w:trPr>
            <w:tc>
              <w:tcPr>
                <w:tcW w:w="2905" w:type="dxa"/>
                <w:gridSpan w:val="3"/>
                <w:tcBorders>
                  <w:top w:val="nil"/>
                  <w:left w:val="nil"/>
                  <w:bottom w:val="nil"/>
                  <w:right w:val="nil"/>
                </w:tcBorders>
                <w:shd w:val="clear" w:color="auto" w:fill="FFFFFF"/>
                <w:vAlign w:val="center"/>
              </w:tcPr>
              <w:p w14:paraId="730D5BB7"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 w:val="28"/>
                    <w:szCs w:val="28"/>
                  </w:rPr>
                </w:pPr>
                <w:r w:rsidRPr="006C37F1">
                  <w:rPr>
                    <w:rFonts w:ascii="Arial" w:hAnsi="Arial" w:cs="Arial"/>
                    <w:b/>
                    <w:bCs/>
                    <w:color w:val="010205"/>
                    <w:sz w:val="28"/>
                    <w:szCs w:val="28"/>
                  </w:rPr>
                  <w:t>Distances between Final Cluster Centers</w:t>
                </w:r>
              </w:p>
            </w:tc>
          </w:tr>
          <w:tr w:rsidR="006C37F1" w:rsidRPr="006C37F1" w14:paraId="05E8256E" w14:textId="77777777">
            <w:trPr>
              <w:cantSplit/>
            </w:trPr>
            <w:tc>
              <w:tcPr>
                <w:tcW w:w="825" w:type="dxa"/>
                <w:tcBorders>
                  <w:top w:val="nil"/>
                  <w:left w:val="nil"/>
                  <w:bottom w:val="single" w:sz="8" w:space="0" w:color="152935"/>
                  <w:right w:val="nil"/>
                </w:tcBorders>
                <w:shd w:val="clear" w:color="auto" w:fill="FFFFFF"/>
                <w:vAlign w:val="bottom"/>
              </w:tcPr>
              <w:p w14:paraId="0CE91896"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Cluster</w:t>
                </w:r>
              </w:p>
            </w:tc>
            <w:tc>
              <w:tcPr>
                <w:tcW w:w="1040" w:type="dxa"/>
                <w:tcBorders>
                  <w:top w:val="nil"/>
                  <w:left w:val="nil"/>
                  <w:bottom w:val="single" w:sz="8" w:space="0" w:color="152935"/>
                  <w:right w:val="single" w:sz="8" w:space="0" w:color="E0E0E0"/>
                </w:tcBorders>
                <w:shd w:val="clear" w:color="auto" w:fill="FFFFFF"/>
                <w:vAlign w:val="bottom"/>
              </w:tcPr>
              <w:p w14:paraId="6560F1BB"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1</w:t>
                </w:r>
              </w:p>
            </w:tc>
            <w:tc>
              <w:tcPr>
                <w:tcW w:w="1040" w:type="dxa"/>
                <w:tcBorders>
                  <w:top w:val="nil"/>
                  <w:left w:val="single" w:sz="8" w:space="0" w:color="E0E0E0"/>
                  <w:bottom w:val="single" w:sz="8" w:space="0" w:color="152935"/>
                  <w:right w:val="nil"/>
                </w:tcBorders>
                <w:shd w:val="clear" w:color="auto" w:fill="FFFFFF"/>
                <w:vAlign w:val="bottom"/>
              </w:tcPr>
              <w:p w14:paraId="53267876"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2</w:t>
                </w:r>
              </w:p>
            </w:tc>
          </w:tr>
          <w:tr w:rsidR="006C37F1" w:rsidRPr="006C37F1" w14:paraId="62B4D5CA" w14:textId="77777777">
            <w:trPr>
              <w:cantSplit/>
            </w:trPr>
            <w:tc>
              <w:tcPr>
                <w:tcW w:w="825" w:type="dxa"/>
                <w:tcBorders>
                  <w:top w:val="single" w:sz="8" w:space="0" w:color="152935"/>
                  <w:left w:val="nil"/>
                  <w:bottom w:val="single" w:sz="8" w:space="0" w:color="AEAEAE"/>
                  <w:right w:val="nil"/>
                </w:tcBorders>
                <w:shd w:val="clear" w:color="auto" w:fill="E0E0E0"/>
              </w:tcPr>
              <w:p w14:paraId="35F0A947"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1</w:t>
                </w:r>
              </w:p>
            </w:tc>
            <w:tc>
              <w:tcPr>
                <w:tcW w:w="1040" w:type="dxa"/>
                <w:tcBorders>
                  <w:top w:val="single" w:sz="8" w:space="0" w:color="152935"/>
                  <w:left w:val="nil"/>
                  <w:bottom w:val="single" w:sz="8" w:space="0" w:color="AEAEAE"/>
                  <w:right w:val="single" w:sz="8" w:space="0" w:color="E0E0E0"/>
                </w:tcBorders>
                <w:shd w:val="clear" w:color="auto" w:fill="F9F9FB"/>
                <w:vAlign w:val="center"/>
              </w:tcPr>
              <w:p w14:paraId="6C9AEB19" w14:textId="77777777" w:rsidR="006C37F1" w:rsidRPr="006C37F1" w:rsidRDefault="006C37F1" w:rsidP="00D31038">
                <w:pPr>
                  <w:autoSpaceDE w:val="0"/>
                  <w:autoSpaceDN w:val="0"/>
                  <w:adjustRightInd w:val="0"/>
                  <w:spacing w:after="0" w:line="240" w:lineRule="auto"/>
                  <w:rPr>
                    <w:rFonts w:cs="Times New Roman"/>
                    <w:szCs w:val="24"/>
                  </w:rPr>
                </w:pPr>
              </w:p>
            </w:tc>
            <w:tc>
              <w:tcPr>
                <w:tcW w:w="1040" w:type="dxa"/>
                <w:tcBorders>
                  <w:top w:val="single" w:sz="8" w:space="0" w:color="152935"/>
                  <w:left w:val="single" w:sz="8" w:space="0" w:color="E0E0E0"/>
                  <w:bottom w:val="single" w:sz="8" w:space="0" w:color="AEAEAE"/>
                  <w:right w:val="nil"/>
                </w:tcBorders>
                <w:shd w:val="clear" w:color="auto" w:fill="F9F9FB"/>
              </w:tcPr>
              <w:p w14:paraId="0E3A03EA"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100.142</w:t>
                </w:r>
              </w:p>
            </w:tc>
          </w:tr>
          <w:tr w:rsidR="006C37F1" w:rsidRPr="006C37F1" w14:paraId="500A72E3" w14:textId="77777777">
            <w:trPr>
              <w:cantSplit/>
            </w:trPr>
            <w:tc>
              <w:tcPr>
                <w:tcW w:w="825" w:type="dxa"/>
                <w:tcBorders>
                  <w:top w:val="single" w:sz="8" w:space="0" w:color="AEAEAE"/>
                  <w:left w:val="nil"/>
                  <w:bottom w:val="single" w:sz="8" w:space="0" w:color="152935"/>
                  <w:right w:val="nil"/>
                </w:tcBorders>
                <w:shd w:val="clear" w:color="auto" w:fill="E0E0E0"/>
              </w:tcPr>
              <w:p w14:paraId="4E7A7F8C"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2</w:t>
                </w:r>
              </w:p>
            </w:tc>
            <w:tc>
              <w:tcPr>
                <w:tcW w:w="1040" w:type="dxa"/>
                <w:tcBorders>
                  <w:top w:val="single" w:sz="8" w:space="0" w:color="AEAEAE"/>
                  <w:left w:val="nil"/>
                  <w:bottom w:val="single" w:sz="8" w:space="0" w:color="152935"/>
                  <w:right w:val="single" w:sz="8" w:space="0" w:color="E0E0E0"/>
                </w:tcBorders>
                <w:shd w:val="clear" w:color="auto" w:fill="F9F9FB"/>
              </w:tcPr>
              <w:p w14:paraId="4C7BFD8B"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100.142</w:t>
                </w:r>
              </w:p>
            </w:tc>
            <w:tc>
              <w:tcPr>
                <w:tcW w:w="1040" w:type="dxa"/>
                <w:tcBorders>
                  <w:top w:val="single" w:sz="8" w:space="0" w:color="AEAEAE"/>
                  <w:left w:val="single" w:sz="8" w:space="0" w:color="E0E0E0"/>
                  <w:bottom w:val="single" w:sz="8" w:space="0" w:color="152935"/>
                  <w:right w:val="nil"/>
                </w:tcBorders>
                <w:shd w:val="clear" w:color="auto" w:fill="F9F9FB"/>
                <w:vAlign w:val="center"/>
              </w:tcPr>
              <w:p w14:paraId="4BBA959D" w14:textId="77777777" w:rsidR="006C37F1" w:rsidRPr="006C37F1" w:rsidRDefault="006C37F1" w:rsidP="00D31038">
                <w:pPr>
                  <w:autoSpaceDE w:val="0"/>
                  <w:autoSpaceDN w:val="0"/>
                  <w:adjustRightInd w:val="0"/>
                  <w:spacing w:after="0" w:line="240" w:lineRule="auto"/>
                  <w:rPr>
                    <w:rFonts w:cs="Times New Roman"/>
                    <w:szCs w:val="24"/>
                  </w:rPr>
                </w:pPr>
              </w:p>
            </w:tc>
          </w:tr>
        </w:tbl>
        <w:p w14:paraId="3BE659EA" w14:textId="77777777" w:rsidR="006C37F1" w:rsidRPr="006C37F1" w:rsidRDefault="006C37F1" w:rsidP="00D31038">
          <w:pPr>
            <w:autoSpaceDE w:val="0"/>
            <w:autoSpaceDN w:val="0"/>
            <w:adjustRightInd w:val="0"/>
            <w:spacing w:after="0" w:line="400" w:lineRule="atLeast"/>
            <w:rPr>
              <w:rFonts w:cs="Times New Roman"/>
              <w:szCs w:val="24"/>
            </w:rPr>
          </w:pPr>
        </w:p>
        <w:p w14:paraId="0973CAC9" w14:textId="0F142B9F" w:rsidR="006C37F1" w:rsidRDefault="006C37F1" w:rsidP="00D31038"/>
        <w:p w14:paraId="023B016D" w14:textId="77777777" w:rsidR="006C37F1" w:rsidRPr="006C37F1" w:rsidRDefault="006C37F1" w:rsidP="00D31038">
          <w:pPr>
            <w:autoSpaceDE w:val="0"/>
            <w:autoSpaceDN w:val="0"/>
            <w:adjustRightInd w:val="0"/>
            <w:spacing w:after="0" w:line="240" w:lineRule="auto"/>
            <w:rPr>
              <w:rFonts w:cs="Times New Roman"/>
              <w:szCs w:val="24"/>
            </w:rPr>
          </w:pPr>
        </w:p>
        <w:tbl>
          <w:tblPr>
            <w:tblW w:w="7924" w:type="dxa"/>
            <w:tblLayout w:type="fixed"/>
            <w:tblCellMar>
              <w:left w:w="0" w:type="dxa"/>
              <w:right w:w="0" w:type="dxa"/>
            </w:tblCellMar>
            <w:tblLook w:val="0000" w:firstRow="0" w:lastRow="0" w:firstColumn="0" w:lastColumn="0" w:noHBand="0" w:noVBand="0"/>
          </w:tblPr>
          <w:tblGrid>
            <w:gridCol w:w="1102"/>
            <w:gridCol w:w="1331"/>
            <w:gridCol w:w="1040"/>
            <w:gridCol w:w="1331"/>
            <w:gridCol w:w="1040"/>
            <w:gridCol w:w="1040"/>
            <w:gridCol w:w="1040"/>
          </w:tblGrid>
          <w:tr w:rsidR="006C37F1" w:rsidRPr="006C37F1" w14:paraId="4FF1FBE2" w14:textId="77777777">
            <w:trPr>
              <w:cantSplit/>
            </w:trPr>
            <w:tc>
              <w:tcPr>
                <w:tcW w:w="7921" w:type="dxa"/>
                <w:gridSpan w:val="7"/>
                <w:tcBorders>
                  <w:top w:val="nil"/>
                  <w:left w:val="nil"/>
                  <w:bottom w:val="nil"/>
                  <w:right w:val="nil"/>
                </w:tcBorders>
                <w:shd w:val="clear" w:color="auto" w:fill="FFFFFF"/>
                <w:vAlign w:val="center"/>
              </w:tcPr>
              <w:p w14:paraId="2CB2519F"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 w:val="28"/>
                    <w:szCs w:val="28"/>
                  </w:rPr>
                </w:pPr>
                <w:r w:rsidRPr="006C37F1">
                  <w:rPr>
                    <w:rFonts w:ascii="Arial" w:hAnsi="Arial" w:cs="Arial"/>
                    <w:b/>
                    <w:bCs/>
                    <w:color w:val="010205"/>
                    <w:sz w:val="28"/>
                    <w:szCs w:val="28"/>
                  </w:rPr>
                  <w:t>ANOVA</w:t>
                </w:r>
              </w:p>
            </w:tc>
          </w:tr>
          <w:tr w:rsidR="006C37F1" w:rsidRPr="006C37F1" w14:paraId="6D7D3E3B" w14:textId="77777777">
            <w:trPr>
              <w:cantSplit/>
            </w:trPr>
            <w:tc>
              <w:tcPr>
                <w:tcW w:w="1101" w:type="dxa"/>
                <w:vMerge w:val="restart"/>
                <w:tcBorders>
                  <w:top w:val="nil"/>
                  <w:left w:val="nil"/>
                  <w:bottom w:val="nil"/>
                  <w:right w:val="nil"/>
                </w:tcBorders>
                <w:shd w:val="clear" w:color="auto" w:fill="FFFFFF"/>
                <w:vAlign w:val="bottom"/>
              </w:tcPr>
              <w:p w14:paraId="1158E3A6" w14:textId="77777777" w:rsidR="006C37F1" w:rsidRPr="006C37F1" w:rsidRDefault="006C37F1" w:rsidP="00D31038">
                <w:pPr>
                  <w:autoSpaceDE w:val="0"/>
                  <w:autoSpaceDN w:val="0"/>
                  <w:adjustRightInd w:val="0"/>
                  <w:spacing w:after="0" w:line="240" w:lineRule="auto"/>
                  <w:rPr>
                    <w:rFonts w:cs="Times New Roman"/>
                    <w:szCs w:val="24"/>
                  </w:rPr>
                </w:pPr>
              </w:p>
            </w:tc>
            <w:tc>
              <w:tcPr>
                <w:tcW w:w="2370" w:type="dxa"/>
                <w:gridSpan w:val="2"/>
                <w:tcBorders>
                  <w:top w:val="nil"/>
                  <w:left w:val="nil"/>
                  <w:bottom w:val="nil"/>
                  <w:right w:val="single" w:sz="8" w:space="0" w:color="E0E0E0"/>
                </w:tcBorders>
                <w:shd w:val="clear" w:color="auto" w:fill="FFFFFF"/>
                <w:vAlign w:val="bottom"/>
              </w:tcPr>
              <w:p w14:paraId="1A2202EA"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Cluster</w:t>
                </w:r>
              </w:p>
            </w:tc>
            <w:tc>
              <w:tcPr>
                <w:tcW w:w="2370" w:type="dxa"/>
                <w:gridSpan w:val="2"/>
                <w:tcBorders>
                  <w:top w:val="nil"/>
                  <w:left w:val="single" w:sz="8" w:space="0" w:color="E0E0E0"/>
                  <w:bottom w:val="nil"/>
                  <w:right w:val="single" w:sz="8" w:space="0" w:color="E0E0E0"/>
                </w:tcBorders>
                <w:shd w:val="clear" w:color="auto" w:fill="FFFFFF"/>
                <w:vAlign w:val="bottom"/>
              </w:tcPr>
              <w:p w14:paraId="25D699E9"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Error</w:t>
                </w:r>
              </w:p>
            </w:tc>
            <w:tc>
              <w:tcPr>
                <w:tcW w:w="1040" w:type="dxa"/>
                <w:vMerge w:val="restart"/>
                <w:tcBorders>
                  <w:top w:val="nil"/>
                  <w:left w:val="single" w:sz="8" w:space="0" w:color="E0E0E0"/>
                  <w:bottom w:val="nil"/>
                  <w:right w:val="single" w:sz="8" w:space="0" w:color="E0E0E0"/>
                </w:tcBorders>
                <w:shd w:val="clear" w:color="auto" w:fill="FFFFFF"/>
                <w:vAlign w:val="bottom"/>
              </w:tcPr>
              <w:p w14:paraId="34DB3D63"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F</w:t>
                </w:r>
              </w:p>
            </w:tc>
            <w:tc>
              <w:tcPr>
                <w:tcW w:w="1040" w:type="dxa"/>
                <w:vMerge w:val="restart"/>
                <w:tcBorders>
                  <w:top w:val="nil"/>
                  <w:left w:val="single" w:sz="8" w:space="0" w:color="E0E0E0"/>
                  <w:bottom w:val="nil"/>
                  <w:right w:val="nil"/>
                </w:tcBorders>
                <w:shd w:val="clear" w:color="auto" w:fill="FFFFFF"/>
                <w:vAlign w:val="bottom"/>
              </w:tcPr>
              <w:p w14:paraId="59CECC37"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Sig.</w:t>
                </w:r>
              </w:p>
            </w:tc>
          </w:tr>
          <w:tr w:rsidR="006C37F1" w:rsidRPr="006C37F1" w14:paraId="4BB89E37" w14:textId="77777777">
            <w:trPr>
              <w:cantSplit/>
            </w:trPr>
            <w:tc>
              <w:tcPr>
                <w:tcW w:w="1101" w:type="dxa"/>
                <w:vMerge/>
                <w:tcBorders>
                  <w:top w:val="nil"/>
                  <w:left w:val="nil"/>
                  <w:bottom w:val="nil"/>
                  <w:right w:val="nil"/>
                </w:tcBorders>
                <w:shd w:val="clear" w:color="auto" w:fill="FFFFFF"/>
                <w:vAlign w:val="bottom"/>
              </w:tcPr>
              <w:p w14:paraId="78C95EFB" w14:textId="77777777" w:rsidR="006C37F1" w:rsidRPr="006C37F1" w:rsidRDefault="006C37F1" w:rsidP="00D31038">
                <w:pPr>
                  <w:autoSpaceDE w:val="0"/>
                  <w:autoSpaceDN w:val="0"/>
                  <w:adjustRightInd w:val="0"/>
                  <w:spacing w:after="0" w:line="240" w:lineRule="auto"/>
                  <w:rPr>
                    <w:rFonts w:ascii="Arial" w:hAnsi="Arial" w:cs="Arial"/>
                    <w:color w:val="264A60"/>
                    <w:szCs w:val="24"/>
                  </w:rPr>
                </w:pPr>
              </w:p>
            </w:tc>
            <w:tc>
              <w:tcPr>
                <w:tcW w:w="1330" w:type="dxa"/>
                <w:tcBorders>
                  <w:top w:val="nil"/>
                  <w:left w:val="nil"/>
                  <w:bottom w:val="single" w:sz="8" w:space="0" w:color="152935"/>
                  <w:right w:val="single" w:sz="8" w:space="0" w:color="E0E0E0"/>
                </w:tcBorders>
                <w:shd w:val="clear" w:color="auto" w:fill="FFFFFF"/>
                <w:vAlign w:val="bottom"/>
              </w:tcPr>
              <w:p w14:paraId="604DC5A2"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22A3BAD5"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proofErr w:type="spellStart"/>
                <w:r w:rsidRPr="006C37F1">
                  <w:rPr>
                    <w:rFonts w:ascii="Arial" w:hAnsi="Arial" w:cs="Arial"/>
                    <w:color w:val="264A60"/>
                    <w:szCs w:val="24"/>
                  </w:rPr>
                  <w:t>df</w:t>
                </w:r>
                <w:proofErr w:type="spellEnd"/>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7E435531"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78283481"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proofErr w:type="spellStart"/>
                <w:r w:rsidRPr="006C37F1">
                  <w:rPr>
                    <w:rFonts w:ascii="Arial" w:hAnsi="Arial" w:cs="Arial"/>
                    <w:color w:val="264A60"/>
                    <w:szCs w:val="24"/>
                  </w:rPr>
                  <w:t>df</w:t>
                </w:r>
                <w:proofErr w:type="spellEnd"/>
              </w:p>
            </w:tc>
            <w:tc>
              <w:tcPr>
                <w:tcW w:w="1040" w:type="dxa"/>
                <w:vMerge/>
                <w:tcBorders>
                  <w:top w:val="nil"/>
                  <w:left w:val="single" w:sz="8" w:space="0" w:color="E0E0E0"/>
                  <w:bottom w:val="nil"/>
                  <w:right w:val="single" w:sz="8" w:space="0" w:color="E0E0E0"/>
                </w:tcBorders>
                <w:shd w:val="clear" w:color="auto" w:fill="FFFFFF"/>
                <w:vAlign w:val="bottom"/>
              </w:tcPr>
              <w:p w14:paraId="397334DF" w14:textId="77777777" w:rsidR="006C37F1" w:rsidRPr="006C37F1" w:rsidRDefault="006C37F1" w:rsidP="00D31038">
                <w:pPr>
                  <w:autoSpaceDE w:val="0"/>
                  <w:autoSpaceDN w:val="0"/>
                  <w:adjustRightInd w:val="0"/>
                  <w:spacing w:after="0" w:line="240" w:lineRule="auto"/>
                  <w:rPr>
                    <w:rFonts w:ascii="Arial" w:hAnsi="Arial" w:cs="Arial"/>
                    <w:color w:val="264A60"/>
                    <w:szCs w:val="24"/>
                  </w:rPr>
                </w:pPr>
              </w:p>
            </w:tc>
            <w:tc>
              <w:tcPr>
                <w:tcW w:w="1040" w:type="dxa"/>
                <w:vMerge/>
                <w:tcBorders>
                  <w:top w:val="nil"/>
                  <w:left w:val="single" w:sz="8" w:space="0" w:color="E0E0E0"/>
                  <w:bottom w:val="nil"/>
                  <w:right w:val="nil"/>
                </w:tcBorders>
                <w:shd w:val="clear" w:color="auto" w:fill="FFFFFF"/>
                <w:vAlign w:val="bottom"/>
              </w:tcPr>
              <w:p w14:paraId="13C01A2B" w14:textId="77777777" w:rsidR="006C37F1" w:rsidRPr="006C37F1" w:rsidRDefault="006C37F1" w:rsidP="00D31038">
                <w:pPr>
                  <w:autoSpaceDE w:val="0"/>
                  <w:autoSpaceDN w:val="0"/>
                  <w:adjustRightInd w:val="0"/>
                  <w:spacing w:after="0" w:line="240" w:lineRule="auto"/>
                  <w:rPr>
                    <w:rFonts w:ascii="Arial" w:hAnsi="Arial" w:cs="Arial"/>
                    <w:color w:val="264A60"/>
                    <w:szCs w:val="24"/>
                  </w:rPr>
                </w:pPr>
              </w:p>
            </w:tc>
          </w:tr>
          <w:tr w:rsidR="006C37F1" w:rsidRPr="006C37F1" w14:paraId="5AAB141B" w14:textId="77777777">
            <w:trPr>
              <w:cantSplit/>
            </w:trPr>
            <w:tc>
              <w:tcPr>
                <w:tcW w:w="1101" w:type="dxa"/>
                <w:tcBorders>
                  <w:top w:val="single" w:sz="8" w:space="0" w:color="152935"/>
                  <w:left w:val="nil"/>
                  <w:bottom w:val="single" w:sz="8" w:space="0" w:color="AEAEAE"/>
                  <w:right w:val="nil"/>
                </w:tcBorders>
                <w:shd w:val="clear" w:color="auto" w:fill="E0E0E0"/>
              </w:tcPr>
              <w:p w14:paraId="049A7F79"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id</w:t>
                </w:r>
              </w:p>
            </w:tc>
            <w:tc>
              <w:tcPr>
                <w:tcW w:w="1330" w:type="dxa"/>
                <w:tcBorders>
                  <w:top w:val="single" w:sz="8" w:space="0" w:color="152935"/>
                  <w:left w:val="nil"/>
                  <w:bottom w:val="single" w:sz="8" w:space="0" w:color="AEAEAE"/>
                  <w:right w:val="single" w:sz="8" w:space="0" w:color="E0E0E0"/>
                </w:tcBorders>
                <w:shd w:val="clear" w:color="auto" w:fill="F9F9FB"/>
              </w:tcPr>
              <w:p w14:paraId="3618F01E"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499800.000</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75C07A5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c>
              <w:tcPr>
                <w:tcW w:w="1330" w:type="dxa"/>
                <w:tcBorders>
                  <w:top w:val="single" w:sz="8" w:space="0" w:color="152935"/>
                  <w:left w:val="single" w:sz="8" w:space="0" w:color="E0E0E0"/>
                  <w:bottom w:val="single" w:sz="8" w:space="0" w:color="AEAEAE"/>
                  <w:right w:val="single" w:sz="8" w:space="0" w:color="E0E0E0"/>
                </w:tcBorders>
                <w:shd w:val="clear" w:color="auto" w:fill="F9F9FB"/>
              </w:tcPr>
              <w:p w14:paraId="7422A52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842.677</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7027076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198</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2454282E"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593.110</w:t>
                </w:r>
              </w:p>
            </w:tc>
            <w:tc>
              <w:tcPr>
                <w:tcW w:w="1040" w:type="dxa"/>
                <w:tcBorders>
                  <w:top w:val="single" w:sz="8" w:space="0" w:color="152935"/>
                  <w:left w:val="single" w:sz="8" w:space="0" w:color="E0E0E0"/>
                  <w:bottom w:val="single" w:sz="8" w:space="0" w:color="AEAEAE"/>
                  <w:right w:val="nil"/>
                </w:tcBorders>
                <w:shd w:val="clear" w:color="auto" w:fill="F9F9FB"/>
              </w:tcPr>
              <w:p w14:paraId="4B9628E1"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&lt;.001</w:t>
                </w:r>
              </w:p>
            </w:tc>
          </w:tr>
          <w:tr w:rsidR="006C37F1" w:rsidRPr="006C37F1" w14:paraId="1D779D27" w14:textId="77777777">
            <w:trPr>
              <w:cantSplit/>
            </w:trPr>
            <w:tc>
              <w:tcPr>
                <w:tcW w:w="1101" w:type="dxa"/>
                <w:tcBorders>
                  <w:top w:val="single" w:sz="8" w:space="0" w:color="AEAEAE"/>
                  <w:left w:val="nil"/>
                  <w:bottom w:val="single" w:sz="8" w:space="0" w:color="AEAEAE"/>
                  <w:right w:val="nil"/>
                </w:tcBorders>
                <w:shd w:val="clear" w:color="auto" w:fill="E0E0E0"/>
              </w:tcPr>
              <w:p w14:paraId="702F3DE0"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gender</w:t>
                </w:r>
              </w:p>
            </w:tc>
            <w:tc>
              <w:tcPr>
                <w:tcW w:w="1330" w:type="dxa"/>
                <w:tcBorders>
                  <w:top w:val="single" w:sz="8" w:space="0" w:color="AEAEAE"/>
                  <w:left w:val="nil"/>
                  <w:bottom w:val="single" w:sz="8" w:space="0" w:color="AEAEAE"/>
                  <w:right w:val="single" w:sz="8" w:space="0" w:color="E0E0E0"/>
                </w:tcBorders>
                <w:shd w:val="clear" w:color="auto" w:fill="F9F9FB"/>
              </w:tcPr>
              <w:p w14:paraId="5F65B40F"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.422</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5BB97CB0"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c>
              <w:tcPr>
                <w:tcW w:w="1330" w:type="dxa"/>
                <w:tcBorders>
                  <w:top w:val="single" w:sz="8" w:space="0" w:color="AEAEAE"/>
                  <w:left w:val="single" w:sz="8" w:space="0" w:color="E0E0E0"/>
                  <w:bottom w:val="single" w:sz="8" w:space="0" w:color="AEAEAE"/>
                  <w:right w:val="single" w:sz="8" w:space="0" w:color="E0E0E0"/>
                </w:tcBorders>
                <w:shd w:val="clear" w:color="auto" w:fill="F9F9FB"/>
              </w:tcPr>
              <w:p w14:paraId="75F15296"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.248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45FA3EDA"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C49FC80"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1.697</w:t>
                </w:r>
              </w:p>
            </w:tc>
            <w:tc>
              <w:tcPr>
                <w:tcW w:w="1040" w:type="dxa"/>
                <w:tcBorders>
                  <w:top w:val="single" w:sz="8" w:space="0" w:color="AEAEAE"/>
                  <w:left w:val="single" w:sz="8" w:space="0" w:color="E0E0E0"/>
                  <w:bottom w:val="single" w:sz="8" w:space="0" w:color="AEAEAE"/>
                  <w:right w:val="nil"/>
                </w:tcBorders>
                <w:shd w:val="clear" w:color="auto" w:fill="F9F9FB"/>
              </w:tcPr>
              <w:p w14:paraId="2D688308"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.194</w:t>
                </w:r>
              </w:p>
            </w:tc>
          </w:tr>
          <w:tr w:rsidR="006C37F1" w:rsidRPr="006C37F1" w14:paraId="16E9E957" w14:textId="77777777">
            <w:trPr>
              <w:cantSplit/>
            </w:trPr>
            <w:tc>
              <w:tcPr>
                <w:tcW w:w="1101" w:type="dxa"/>
                <w:tcBorders>
                  <w:top w:val="single" w:sz="8" w:space="0" w:color="AEAEAE"/>
                  <w:left w:val="nil"/>
                  <w:bottom w:val="single" w:sz="8" w:space="0" w:color="AEAEAE"/>
                  <w:right w:val="nil"/>
                </w:tcBorders>
                <w:shd w:val="clear" w:color="auto" w:fill="E0E0E0"/>
              </w:tcPr>
              <w:p w14:paraId="10D4B371"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proofErr w:type="spellStart"/>
                <w:r w:rsidRPr="006C37F1">
                  <w:rPr>
                    <w:rFonts w:ascii="Arial" w:hAnsi="Arial" w:cs="Arial"/>
                    <w:color w:val="264A60"/>
                    <w:szCs w:val="24"/>
                  </w:rPr>
                  <w:t>ice_cream</w:t>
                </w:r>
                <w:proofErr w:type="spellEnd"/>
              </w:p>
            </w:tc>
            <w:tc>
              <w:tcPr>
                <w:tcW w:w="1330" w:type="dxa"/>
                <w:tcBorders>
                  <w:top w:val="single" w:sz="8" w:space="0" w:color="AEAEAE"/>
                  <w:left w:val="nil"/>
                  <w:bottom w:val="single" w:sz="8" w:space="0" w:color="AEAEAE"/>
                  <w:right w:val="single" w:sz="8" w:space="0" w:color="E0E0E0"/>
                </w:tcBorders>
                <w:shd w:val="clear" w:color="auto" w:fill="F9F9FB"/>
              </w:tcPr>
              <w:p w14:paraId="4AF4BA76"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.196</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9A2147D"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c>
              <w:tcPr>
                <w:tcW w:w="1330" w:type="dxa"/>
                <w:tcBorders>
                  <w:top w:val="single" w:sz="8" w:space="0" w:color="AEAEAE"/>
                  <w:left w:val="single" w:sz="8" w:space="0" w:color="E0E0E0"/>
                  <w:bottom w:val="single" w:sz="8" w:space="0" w:color="AEAEAE"/>
                  <w:right w:val="single" w:sz="8" w:space="0" w:color="E0E0E0"/>
                </w:tcBorders>
                <w:shd w:val="clear" w:color="auto" w:fill="F9F9FB"/>
              </w:tcPr>
              <w:p w14:paraId="49F8CE2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.737</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6909D10F"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38A6284E"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.266</w:t>
                </w:r>
              </w:p>
            </w:tc>
            <w:tc>
              <w:tcPr>
                <w:tcW w:w="1040" w:type="dxa"/>
                <w:tcBorders>
                  <w:top w:val="single" w:sz="8" w:space="0" w:color="AEAEAE"/>
                  <w:left w:val="single" w:sz="8" w:space="0" w:color="E0E0E0"/>
                  <w:bottom w:val="single" w:sz="8" w:space="0" w:color="AEAEAE"/>
                  <w:right w:val="nil"/>
                </w:tcBorders>
                <w:shd w:val="clear" w:color="auto" w:fill="F9F9FB"/>
              </w:tcPr>
              <w:p w14:paraId="59651BD7"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.607</w:t>
                </w:r>
              </w:p>
            </w:tc>
          </w:tr>
          <w:tr w:rsidR="006C37F1" w:rsidRPr="006C37F1" w14:paraId="57B3F5FA" w14:textId="77777777">
            <w:trPr>
              <w:cantSplit/>
            </w:trPr>
            <w:tc>
              <w:tcPr>
                <w:tcW w:w="1101" w:type="dxa"/>
                <w:tcBorders>
                  <w:top w:val="single" w:sz="8" w:space="0" w:color="AEAEAE"/>
                  <w:left w:val="nil"/>
                  <w:bottom w:val="single" w:sz="8" w:space="0" w:color="AEAEAE"/>
                  <w:right w:val="nil"/>
                </w:tcBorders>
                <w:shd w:val="clear" w:color="auto" w:fill="E0E0E0"/>
              </w:tcPr>
              <w:p w14:paraId="26A9671A"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video</w:t>
                </w:r>
              </w:p>
            </w:tc>
            <w:tc>
              <w:tcPr>
                <w:tcW w:w="1330" w:type="dxa"/>
                <w:tcBorders>
                  <w:top w:val="single" w:sz="8" w:space="0" w:color="AEAEAE"/>
                  <w:left w:val="nil"/>
                  <w:bottom w:val="single" w:sz="8" w:space="0" w:color="AEAEAE"/>
                  <w:right w:val="single" w:sz="8" w:space="0" w:color="E0E0E0"/>
                </w:tcBorders>
                <w:shd w:val="clear" w:color="auto" w:fill="F9F9FB"/>
              </w:tcPr>
              <w:p w14:paraId="4BE528A3"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944.764</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3154C70A"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c>
              <w:tcPr>
                <w:tcW w:w="1330" w:type="dxa"/>
                <w:tcBorders>
                  <w:top w:val="single" w:sz="8" w:space="0" w:color="AEAEAE"/>
                  <w:left w:val="single" w:sz="8" w:space="0" w:color="E0E0E0"/>
                  <w:bottom w:val="single" w:sz="8" w:space="0" w:color="AEAEAE"/>
                  <w:right w:val="single" w:sz="8" w:space="0" w:color="E0E0E0"/>
                </w:tcBorders>
                <w:shd w:val="clear" w:color="auto" w:fill="F9F9FB"/>
              </w:tcPr>
              <w:p w14:paraId="1C648B9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93.751</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584C3290"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7E3CB12D"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10.077</w:t>
                </w:r>
              </w:p>
            </w:tc>
            <w:tc>
              <w:tcPr>
                <w:tcW w:w="1040" w:type="dxa"/>
                <w:tcBorders>
                  <w:top w:val="single" w:sz="8" w:space="0" w:color="AEAEAE"/>
                  <w:left w:val="single" w:sz="8" w:space="0" w:color="E0E0E0"/>
                  <w:bottom w:val="single" w:sz="8" w:space="0" w:color="AEAEAE"/>
                  <w:right w:val="nil"/>
                </w:tcBorders>
                <w:shd w:val="clear" w:color="auto" w:fill="F9F9FB"/>
              </w:tcPr>
              <w:p w14:paraId="7965F6A4"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.002</w:t>
                </w:r>
              </w:p>
            </w:tc>
          </w:tr>
          <w:tr w:rsidR="006C37F1" w:rsidRPr="006C37F1" w14:paraId="48541645" w14:textId="77777777">
            <w:trPr>
              <w:cantSplit/>
            </w:trPr>
            <w:tc>
              <w:tcPr>
                <w:tcW w:w="1101" w:type="dxa"/>
                <w:tcBorders>
                  <w:top w:val="single" w:sz="8" w:space="0" w:color="AEAEAE"/>
                  <w:left w:val="nil"/>
                  <w:bottom w:val="single" w:sz="8" w:space="0" w:color="152935"/>
                  <w:right w:val="nil"/>
                </w:tcBorders>
                <w:shd w:val="clear" w:color="auto" w:fill="E0E0E0"/>
              </w:tcPr>
              <w:p w14:paraId="2DF0502A"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puzzle</w:t>
                </w:r>
              </w:p>
            </w:tc>
            <w:tc>
              <w:tcPr>
                <w:tcW w:w="1330" w:type="dxa"/>
                <w:tcBorders>
                  <w:top w:val="single" w:sz="8" w:space="0" w:color="AEAEAE"/>
                  <w:left w:val="nil"/>
                  <w:bottom w:val="single" w:sz="8" w:space="0" w:color="152935"/>
                  <w:right w:val="single" w:sz="8" w:space="0" w:color="E0E0E0"/>
                </w:tcBorders>
                <w:shd w:val="clear" w:color="auto" w:fill="F9F9FB"/>
              </w:tcPr>
              <w:p w14:paraId="774014A6"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478.771</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706529C0"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w:t>
                </w:r>
              </w:p>
            </w:tc>
            <w:tc>
              <w:tcPr>
                <w:tcW w:w="1330" w:type="dxa"/>
                <w:tcBorders>
                  <w:top w:val="single" w:sz="8" w:space="0" w:color="AEAEAE"/>
                  <w:left w:val="single" w:sz="8" w:space="0" w:color="E0E0E0"/>
                  <w:bottom w:val="single" w:sz="8" w:space="0" w:color="152935"/>
                  <w:right w:val="single" w:sz="8" w:space="0" w:color="E0E0E0"/>
                </w:tcBorders>
                <w:shd w:val="clear" w:color="auto" w:fill="F9F9FB"/>
              </w:tcPr>
              <w:p w14:paraId="73FF97EB"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113.421</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2F74053D"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198</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10F9BA2C"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4.221</w:t>
                </w:r>
              </w:p>
            </w:tc>
            <w:tc>
              <w:tcPr>
                <w:tcW w:w="1040" w:type="dxa"/>
                <w:tcBorders>
                  <w:top w:val="single" w:sz="8" w:space="0" w:color="AEAEAE"/>
                  <w:left w:val="single" w:sz="8" w:space="0" w:color="E0E0E0"/>
                  <w:bottom w:val="single" w:sz="8" w:space="0" w:color="152935"/>
                  <w:right w:val="nil"/>
                </w:tcBorders>
                <w:shd w:val="clear" w:color="auto" w:fill="F9F9FB"/>
              </w:tcPr>
              <w:p w14:paraId="5767E8A0"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.041</w:t>
                </w:r>
              </w:p>
            </w:tc>
          </w:tr>
          <w:tr w:rsidR="006C37F1" w:rsidRPr="006C37F1" w14:paraId="2BE56D1E" w14:textId="77777777">
            <w:trPr>
              <w:cantSplit/>
            </w:trPr>
            <w:tc>
              <w:tcPr>
                <w:tcW w:w="7921" w:type="dxa"/>
                <w:gridSpan w:val="7"/>
                <w:tcBorders>
                  <w:top w:val="nil"/>
                  <w:left w:val="nil"/>
                  <w:bottom w:val="nil"/>
                  <w:right w:val="nil"/>
                </w:tcBorders>
                <w:shd w:val="clear" w:color="auto" w:fill="FFFFFF"/>
              </w:tcPr>
              <w:p w14:paraId="5CE72E3B" w14:textId="7FB39F0B" w:rsidR="006C37F1" w:rsidRPr="006C37F1" w:rsidRDefault="00046077" w:rsidP="00D31038">
                <w:pPr>
                  <w:autoSpaceDE w:val="0"/>
                  <w:autoSpaceDN w:val="0"/>
                  <w:adjustRightInd w:val="0"/>
                  <w:spacing w:after="0" w:line="320" w:lineRule="atLeast"/>
                  <w:ind w:left="60" w:right="60"/>
                  <w:rPr>
                    <w:rFonts w:ascii="Arial" w:hAnsi="Arial" w:cs="Arial"/>
                    <w:color w:val="010205"/>
                    <w:szCs w:val="24"/>
                  </w:rPr>
                </w:pPr>
                <w:r w:rsidRPr="00046077">
                  <w:rPr>
                    <w:rFonts w:ascii="Arial" w:hAnsi="Arial" w:cs="Arial"/>
                    <w:color w:val="010205"/>
                    <w:szCs w:val="24"/>
                  </w:rPr>
                  <w:t xml:space="preserve">The clusters were selected to maximize the differences between instances within each cluster, hence the F tests should only be used for descriptive purposes. Since this is not </w:t>
                </w:r>
                <w:proofErr w:type="gramStart"/>
                <w:r w:rsidRPr="00046077">
                  <w:rPr>
                    <w:rFonts w:ascii="Arial" w:hAnsi="Arial" w:cs="Arial"/>
                    <w:color w:val="010205"/>
                    <w:szCs w:val="24"/>
                  </w:rPr>
                  <w:t>taken into account</w:t>
                </w:r>
                <w:proofErr w:type="gramEnd"/>
                <w:r w:rsidRPr="00046077">
                  <w:rPr>
                    <w:rFonts w:ascii="Arial" w:hAnsi="Arial" w:cs="Arial"/>
                    <w:color w:val="010205"/>
                    <w:szCs w:val="24"/>
                  </w:rPr>
                  <w:t xml:space="preserve"> when calculating the observed significance levels, they cannot be construed as tests of the equality of the cluster means.</w:t>
                </w:r>
              </w:p>
            </w:tc>
          </w:tr>
        </w:tbl>
        <w:p w14:paraId="1B97F004" w14:textId="77777777" w:rsidR="006C37F1" w:rsidRPr="006C37F1" w:rsidRDefault="006C37F1" w:rsidP="00D31038">
          <w:pPr>
            <w:autoSpaceDE w:val="0"/>
            <w:autoSpaceDN w:val="0"/>
            <w:adjustRightInd w:val="0"/>
            <w:spacing w:after="0" w:line="400" w:lineRule="atLeast"/>
            <w:rPr>
              <w:rFonts w:cs="Times New Roman"/>
              <w:szCs w:val="24"/>
            </w:rPr>
          </w:pPr>
        </w:p>
        <w:p w14:paraId="4D784120" w14:textId="77777777" w:rsidR="006C37F1" w:rsidRPr="006C37F1" w:rsidRDefault="006C37F1" w:rsidP="00D31038">
          <w:pPr>
            <w:autoSpaceDE w:val="0"/>
            <w:autoSpaceDN w:val="0"/>
            <w:adjustRightInd w:val="0"/>
            <w:spacing w:after="0" w:line="240" w:lineRule="auto"/>
            <w:rPr>
              <w:rFonts w:cs="Times New Roman"/>
              <w:szCs w:val="24"/>
            </w:rPr>
          </w:pPr>
        </w:p>
        <w:tbl>
          <w:tblPr>
            <w:tblW w:w="2692" w:type="dxa"/>
            <w:tblLayout w:type="fixed"/>
            <w:tblCellMar>
              <w:left w:w="0" w:type="dxa"/>
              <w:right w:w="0" w:type="dxa"/>
            </w:tblCellMar>
            <w:tblLook w:val="0000" w:firstRow="0" w:lastRow="0" w:firstColumn="0" w:lastColumn="0" w:noHBand="0" w:noVBand="0"/>
          </w:tblPr>
          <w:tblGrid>
            <w:gridCol w:w="851"/>
            <w:gridCol w:w="771"/>
            <w:gridCol w:w="1070"/>
          </w:tblGrid>
          <w:tr w:rsidR="006C37F1" w:rsidRPr="006C37F1" w14:paraId="27B014F3" w14:textId="77777777">
            <w:trPr>
              <w:cantSplit/>
            </w:trPr>
            <w:tc>
              <w:tcPr>
                <w:tcW w:w="2691" w:type="dxa"/>
                <w:gridSpan w:val="3"/>
                <w:tcBorders>
                  <w:top w:val="nil"/>
                  <w:left w:val="nil"/>
                  <w:bottom w:val="nil"/>
                  <w:right w:val="nil"/>
                </w:tcBorders>
                <w:shd w:val="clear" w:color="auto" w:fill="FFFFFF"/>
                <w:vAlign w:val="center"/>
              </w:tcPr>
              <w:p w14:paraId="196736DA"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 w:val="28"/>
                    <w:szCs w:val="28"/>
                  </w:rPr>
                </w:pPr>
                <w:r w:rsidRPr="006C37F1">
                  <w:rPr>
                    <w:rFonts w:ascii="Arial" w:hAnsi="Arial" w:cs="Arial"/>
                    <w:b/>
                    <w:bCs/>
                    <w:color w:val="010205"/>
                    <w:sz w:val="28"/>
                    <w:szCs w:val="28"/>
                  </w:rPr>
                  <w:t>Number of Cases in each Cluster</w:t>
                </w:r>
              </w:p>
            </w:tc>
          </w:tr>
          <w:tr w:rsidR="006C37F1" w:rsidRPr="006C37F1" w14:paraId="44BB5EAD" w14:textId="77777777">
            <w:trPr>
              <w:cantSplit/>
            </w:trPr>
            <w:tc>
              <w:tcPr>
                <w:tcW w:w="850" w:type="dxa"/>
                <w:vMerge w:val="restart"/>
                <w:tcBorders>
                  <w:top w:val="nil"/>
                  <w:left w:val="nil"/>
                  <w:bottom w:val="single" w:sz="8" w:space="0" w:color="AEAEAE"/>
                  <w:right w:val="nil"/>
                </w:tcBorders>
                <w:shd w:val="clear" w:color="auto" w:fill="E0E0E0"/>
              </w:tcPr>
              <w:p w14:paraId="29207A42"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Cluster</w:t>
                </w:r>
              </w:p>
            </w:tc>
            <w:tc>
              <w:tcPr>
                <w:tcW w:w="771" w:type="dxa"/>
                <w:tcBorders>
                  <w:top w:val="nil"/>
                  <w:left w:val="nil"/>
                  <w:bottom w:val="single" w:sz="8" w:space="0" w:color="AEAEAE"/>
                  <w:right w:val="nil"/>
                </w:tcBorders>
                <w:shd w:val="clear" w:color="auto" w:fill="E0E0E0"/>
              </w:tcPr>
              <w:p w14:paraId="5DFEF07E"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1</w:t>
                </w:r>
              </w:p>
            </w:tc>
            <w:tc>
              <w:tcPr>
                <w:tcW w:w="1070" w:type="dxa"/>
                <w:tcBorders>
                  <w:top w:val="nil"/>
                  <w:left w:val="nil"/>
                  <w:bottom w:val="single" w:sz="8" w:space="0" w:color="AEAEAE"/>
                  <w:right w:val="nil"/>
                </w:tcBorders>
                <w:shd w:val="clear" w:color="auto" w:fill="F9F9FB"/>
              </w:tcPr>
              <w:p w14:paraId="185D0CA9"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98.000</w:t>
                </w:r>
              </w:p>
            </w:tc>
          </w:tr>
          <w:tr w:rsidR="006C37F1" w:rsidRPr="006C37F1" w14:paraId="6248A317" w14:textId="77777777">
            <w:trPr>
              <w:cantSplit/>
            </w:trPr>
            <w:tc>
              <w:tcPr>
                <w:tcW w:w="850" w:type="dxa"/>
                <w:vMerge/>
                <w:tcBorders>
                  <w:top w:val="nil"/>
                  <w:left w:val="nil"/>
                  <w:bottom w:val="single" w:sz="8" w:space="0" w:color="AEAEAE"/>
                  <w:right w:val="nil"/>
                </w:tcBorders>
                <w:shd w:val="clear" w:color="auto" w:fill="E0E0E0"/>
              </w:tcPr>
              <w:p w14:paraId="632BDDED" w14:textId="77777777" w:rsidR="006C37F1" w:rsidRPr="006C37F1" w:rsidRDefault="006C37F1" w:rsidP="00D31038">
                <w:pPr>
                  <w:autoSpaceDE w:val="0"/>
                  <w:autoSpaceDN w:val="0"/>
                  <w:adjustRightInd w:val="0"/>
                  <w:spacing w:after="0" w:line="240" w:lineRule="auto"/>
                  <w:rPr>
                    <w:rFonts w:ascii="Arial" w:hAnsi="Arial" w:cs="Arial"/>
                    <w:color w:val="010205"/>
                    <w:szCs w:val="24"/>
                  </w:rPr>
                </w:pPr>
              </w:p>
            </w:tc>
            <w:tc>
              <w:tcPr>
                <w:tcW w:w="771" w:type="dxa"/>
                <w:tcBorders>
                  <w:top w:val="single" w:sz="8" w:space="0" w:color="AEAEAE"/>
                  <w:left w:val="nil"/>
                  <w:bottom w:val="single" w:sz="8" w:space="0" w:color="AEAEAE"/>
                  <w:right w:val="nil"/>
                </w:tcBorders>
                <w:shd w:val="clear" w:color="auto" w:fill="E0E0E0"/>
              </w:tcPr>
              <w:p w14:paraId="24EDA717"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2</w:t>
                </w:r>
              </w:p>
            </w:tc>
            <w:tc>
              <w:tcPr>
                <w:tcW w:w="1070" w:type="dxa"/>
                <w:tcBorders>
                  <w:top w:val="single" w:sz="8" w:space="0" w:color="AEAEAE"/>
                  <w:left w:val="nil"/>
                  <w:bottom w:val="single" w:sz="8" w:space="0" w:color="AEAEAE"/>
                  <w:right w:val="nil"/>
                </w:tcBorders>
                <w:shd w:val="clear" w:color="auto" w:fill="F9F9FB"/>
              </w:tcPr>
              <w:p w14:paraId="4C2FD69A"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102.000</w:t>
                </w:r>
              </w:p>
            </w:tc>
          </w:tr>
          <w:tr w:rsidR="006C37F1" w:rsidRPr="006C37F1" w14:paraId="0BE44702" w14:textId="77777777">
            <w:trPr>
              <w:cantSplit/>
            </w:trPr>
            <w:tc>
              <w:tcPr>
                <w:tcW w:w="1621" w:type="dxa"/>
                <w:gridSpan w:val="2"/>
                <w:tcBorders>
                  <w:top w:val="single" w:sz="8" w:space="0" w:color="AEAEAE"/>
                  <w:left w:val="nil"/>
                  <w:bottom w:val="single" w:sz="8" w:space="0" w:color="AEAEAE"/>
                  <w:right w:val="nil"/>
                </w:tcBorders>
                <w:shd w:val="clear" w:color="auto" w:fill="E0E0E0"/>
              </w:tcPr>
              <w:p w14:paraId="17A59EB2"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Valid</w:t>
                </w:r>
              </w:p>
            </w:tc>
            <w:tc>
              <w:tcPr>
                <w:tcW w:w="1070" w:type="dxa"/>
                <w:tcBorders>
                  <w:top w:val="single" w:sz="8" w:space="0" w:color="AEAEAE"/>
                  <w:left w:val="nil"/>
                  <w:bottom w:val="single" w:sz="8" w:space="0" w:color="AEAEAE"/>
                  <w:right w:val="nil"/>
                </w:tcBorders>
                <w:shd w:val="clear" w:color="auto" w:fill="F9F9FB"/>
              </w:tcPr>
              <w:p w14:paraId="47C5D760"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200.000</w:t>
                </w:r>
              </w:p>
            </w:tc>
          </w:tr>
          <w:tr w:rsidR="006C37F1" w:rsidRPr="006C37F1" w14:paraId="76850CF4" w14:textId="77777777">
            <w:trPr>
              <w:cantSplit/>
            </w:trPr>
            <w:tc>
              <w:tcPr>
                <w:tcW w:w="1621" w:type="dxa"/>
                <w:gridSpan w:val="2"/>
                <w:tcBorders>
                  <w:top w:val="single" w:sz="8" w:space="0" w:color="AEAEAE"/>
                  <w:left w:val="nil"/>
                  <w:bottom w:val="single" w:sz="8" w:space="0" w:color="152935"/>
                  <w:right w:val="nil"/>
                </w:tcBorders>
                <w:shd w:val="clear" w:color="auto" w:fill="E0E0E0"/>
              </w:tcPr>
              <w:p w14:paraId="4F84D5FE" w14:textId="77777777" w:rsidR="006C37F1" w:rsidRPr="006C37F1" w:rsidRDefault="006C37F1" w:rsidP="00D31038">
                <w:pPr>
                  <w:autoSpaceDE w:val="0"/>
                  <w:autoSpaceDN w:val="0"/>
                  <w:adjustRightInd w:val="0"/>
                  <w:spacing w:after="0" w:line="320" w:lineRule="atLeast"/>
                  <w:ind w:left="60" w:right="60"/>
                  <w:rPr>
                    <w:rFonts w:ascii="Arial" w:hAnsi="Arial" w:cs="Arial"/>
                    <w:color w:val="264A60"/>
                    <w:szCs w:val="24"/>
                  </w:rPr>
                </w:pPr>
                <w:r w:rsidRPr="006C37F1">
                  <w:rPr>
                    <w:rFonts w:ascii="Arial" w:hAnsi="Arial" w:cs="Arial"/>
                    <w:color w:val="264A60"/>
                    <w:szCs w:val="24"/>
                  </w:rPr>
                  <w:t>Missing</w:t>
                </w:r>
              </w:p>
            </w:tc>
            <w:tc>
              <w:tcPr>
                <w:tcW w:w="1070" w:type="dxa"/>
                <w:tcBorders>
                  <w:top w:val="single" w:sz="8" w:space="0" w:color="AEAEAE"/>
                  <w:left w:val="nil"/>
                  <w:bottom w:val="single" w:sz="8" w:space="0" w:color="152935"/>
                  <w:right w:val="nil"/>
                </w:tcBorders>
                <w:shd w:val="clear" w:color="auto" w:fill="F9F9FB"/>
              </w:tcPr>
              <w:p w14:paraId="361248F1" w14:textId="77777777" w:rsidR="006C37F1" w:rsidRPr="006C37F1" w:rsidRDefault="006C37F1" w:rsidP="00D31038">
                <w:pPr>
                  <w:autoSpaceDE w:val="0"/>
                  <w:autoSpaceDN w:val="0"/>
                  <w:adjustRightInd w:val="0"/>
                  <w:spacing w:after="0" w:line="320" w:lineRule="atLeast"/>
                  <w:ind w:left="60" w:right="60"/>
                  <w:rPr>
                    <w:rFonts w:ascii="Arial" w:hAnsi="Arial" w:cs="Arial"/>
                    <w:color w:val="010205"/>
                    <w:szCs w:val="24"/>
                  </w:rPr>
                </w:pPr>
                <w:r w:rsidRPr="006C37F1">
                  <w:rPr>
                    <w:rFonts w:ascii="Arial" w:hAnsi="Arial" w:cs="Arial"/>
                    <w:color w:val="010205"/>
                    <w:szCs w:val="24"/>
                  </w:rPr>
                  <w:t>.000</w:t>
                </w:r>
              </w:p>
            </w:tc>
          </w:tr>
        </w:tbl>
        <w:p w14:paraId="694EF0D0" w14:textId="77777777" w:rsidR="006C37F1" w:rsidRPr="006C37F1" w:rsidRDefault="006C37F1" w:rsidP="00D31038">
          <w:pPr>
            <w:autoSpaceDE w:val="0"/>
            <w:autoSpaceDN w:val="0"/>
            <w:adjustRightInd w:val="0"/>
            <w:spacing w:after="0" w:line="400" w:lineRule="atLeast"/>
            <w:rPr>
              <w:rFonts w:cs="Times New Roman"/>
              <w:szCs w:val="24"/>
            </w:rPr>
          </w:pPr>
        </w:p>
        <w:p w14:paraId="478E5A8F" w14:textId="19464D22" w:rsidR="00C65199" w:rsidRDefault="00ED5270" w:rsidP="00D31038">
          <w:r w:rsidRPr="00ED5270">
            <w:t>When we ran the 200 students' data through an SPSS analysis, we identified no missing values.</w:t>
          </w:r>
        </w:p>
        <w:p w14:paraId="3909D384" w14:textId="77777777" w:rsidR="00ED5270" w:rsidRPr="00C65199" w:rsidRDefault="00ED5270" w:rsidP="00D31038"/>
        <w:p w14:paraId="34996FF4" w14:textId="293DC685" w:rsidR="002A3E0D" w:rsidRDefault="00CF605A" w:rsidP="00D31038">
          <w:pPr>
            <w:pStyle w:val="Heading2"/>
          </w:pPr>
          <w:bookmarkStart w:id="11" w:name="_Toc114155935"/>
          <w:r>
            <w:lastRenderedPageBreak/>
            <w:t xml:space="preserve">2.5 The </w:t>
          </w:r>
          <w:r w:rsidR="0037225C">
            <w:t>M</w:t>
          </w:r>
          <w:r w:rsidR="004B1526">
            <w:t xml:space="preserve">ethods </w:t>
          </w:r>
          <w:r>
            <w:t xml:space="preserve">used in </w:t>
          </w:r>
          <w:r w:rsidR="004B1526">
            <w:t xml:space="preserve">organization </w:t>
          </w:r>
          <w:r>
            <w:t>for mining</w:t>
          </w:r>
          <w:r w:rsidR="0037225C">
            <w:t xml:space="preserve"> of Data and Text</w:t>
          </w:r>
          <w:bookmarkEnd w:id="11"/>
        </w:p>
        <w:p w14:paraId="2C00F421" w14:textId="5041D153" w:rsidR="00CF605A" w:rsidRDefault="00D17B9E" w:rsidP="00D31038">
          <w:pPr>
            <w:rPr>
              <w:b/>
              <w:bCs/>
            </w:rPr>
          </w:pPr>
          <w:r w:rsidRPr="00D17B9E">
            <w:rPr>
              <w:b/>
              <w:bCs/>
            </w:rPr>
            <w:t>Data mining</w:t>
          </w:r>
        </w:p>
        <w:p w14:paraId="478A05BC" w14:textId="74AA66FE" w:rsidR="00D17B9E" w:rsidRDefault="00ED5270" w:rsidP="00D31038">
          <w:pPr>
            <w:rPr>
              <w:szCs w:val="24"/>
            </w:rPr>
          </w:pPr>
          <w:r w:rsidRPr="00ED5270">
            <w:rPr>
              <w:szCs w:val="24"/>
            </w:rPr>
            <w:t>Modern computers and data mining techniques are utilized to analyze the massive amounts of data and extracting meaningful and paradoxical impressions that assisted in forecasting outcomes, lowering risk, and using recently uncovered chances.</w:t>
          </w:r>
          <w:sdt>
            <w:sdtPr>
              <w:rPr>
                <w:szCs w:val="24"/>
              </w:rPr>
              <w:id w:val="793945821"/>
              <w:citation/>
            </w:sdtPr>
            <w:sdtEndPr/>
            <w:sdtContent>
              <w:r w:rsidR="00A8109E">
                <w:rPr>
                  <w:szCs w:val="24"/>
                </w:rPr>
                <w:fldChar w:fldCharType="begin"/>
              </w:r>
              <w:r w:rsidR="00A8109E">
                <w:rPr>
                  <w:szCs w:val="24"/>
                  <w:lang w:val="en-IN"/>
                </w:rPr>
                <w:instrText xml:space="preserve"> CITATION Che96 \l 16393 </w:instrText>
              </w:r>
              <w:r w:rsidR="00A8109E">
                <w:rPr>
                  <w:szCs w:val="24"/>
                </w:rPr>
                <w:fldChar w:fldCharType="separate"/>
              </w:r>
              <w:r w:rsidR="00A8109E">
                <w:rPr>
                  <w:noProof/>
                  <w:szCs w:val="24"/>
                  <w:lang w:val="en-IN"/>
                </w:rPr>
                <w:t xml:space="preserve"> </w:t>
              </w:r>
              <w:r w:rsidR="00A8109E" w:rsidRPr="00A8109E">
                <w:rPr>
                  <w:noProof/>
                  <w:szCs w:val="24"/>
                  <w:lang w:val="en-IN"/>
                </w:rPr>
                <w:t>(Chen, 1996)</w:t>
              </w:r>
              <w:r w:rsidR="00A8109E">
                <w:rPr>
                  <w:szCs w:val="24"/>
                </w:rPr>
                <w:fldChar w:fldCharType="end"/>
              </w:r>
            </w:sdtContent>
          </w:sdt>
          <w:r w:rsidR="00D17B9E">
            <w:rPr>
              <w:szCs w:val="24"/>
            </w:rPr>
            <w:t xml:space="preserve">. </w:t>
          </w:r>
        </w:p>
        <w:p w14:paraId="08083652" w14:textId="1F23D97E" w:rsidR="00D17B9E" w:rsidRDefault="00D17B9E" w:rsidP="00D31038">
          <w:pPr>
            <w:rPr>
              <w:b/>
              <w:bCs/>
            </w:rPr>
          </w:pPr>
          <w:r>
            <w:rPr>
              <w:b/>
              <w:bCs/>
            </w:rPr>
            <w:t>Da</w:t>
          </w:r>
          <w:r w:rsidR="00404B78">
            <w:rPr>
              <w:b/>
              <w:bCs/>
            </w:rPr>
            <w:t>t</w:t>
          </w:r>
          <w:r>
            <w:rPr>
              <w:b/>
              <w:bCs/>
            </w:rPr>
            <w:t>a mining technique</w:t>
          </w:r>
        </w:p>
        <w:p w14:paraId="7B28E143" w14:textId="508C8759" w:rsidR="00D17B9E" w:rsidRDefault="00D17B9E" w:rsidP="00D31038">
          <w:pPr>
            <w:pStyle w:val="ListParagraph"/>
            <w:numPr>
              <w:ilvl w:val="0"/>
              <w:numId w:val="1"/>
            </w:numPr>
            <w:rPr>
              <w:b/>
              <w:bCs/>
            </w:rPr>
          </w:pPr>
          <w:r>
            <w:rPr>
              <w:b/>
              <w:bCs/>
            </w:rPr>
            <w:t>Clustering</w:t>
          </w:r>
        </w:p>
        <w:p w14:paraId="7E95AC04" w14:textId="77777777" w:rsidR="00ED5270" w:rsidRDefault="00ED5270" w:rsidP="00D31038">
          <w:pPr>
            <w:rPr>
              <w:szCs w:val="24"/>
            </w:rPr>
          </w:pPr>
          <w:r w:rsidRPr="00ED5270">
            <w:rPr>
              <w:szCs w:val="24"/>
            </w:rPr>
            <w:t>Grouping is the process of assembling distinct bits of information according to their quality. Secret substances may then efficiently separate the information into distinct classes or small groupings, allowing individuals to make informed decisions about crucial socioeconomics and its related components.</w:t>
          </w:r>
        </w:p>
        <w:p w14:paraId="26FAAEC0" w14:textId="49F607CA" w:rsidR="00D17B9E" w:rsidRDefault="00D17B9E" w:rsidP="00D31038">
          <w:pPr>
            <w:rPr>
              <w:b/>
              <w:bCs/>
              <w:szCs w:val="24"/>
            </w:rPr>
          </w:pPr>
          <w:r w:rsidRPr="00D17B9E">
            <w:rPr>
              <w:b/>
              <w:bCs/>
              <w:szCs w:val="24"/>
            </w:rPr>
            <w:t>Clustering data method</w:t>
          </w:r>
        </w:p>
        <w:p w14:paraId="158FAA43" w14:textId="77777777" w:rsidR="00ED5270" w:rsidRPr="00ED5270" w:rsidRDefault="00ED5270" w:rsidP="00ED5270">
          <w:pPr>
            <w:rPr>
              <w:b/>
              <w:bCs/>
              <w:szCs w:val="24"/>
            </w:rPr>
          </w:pPr>
          <w:r w:rsidRPr="00ED5270">
            <w:rPr>
              <w:szCs w:val="24"/>
            </w:rPr>
            <w:t>In this method, data sets are separated into several distinct clusters for analysis in accordance with their requirements. This method assigns data points to certain groups or clusters.</w:t>
          </w:r>
        </w:p>
        <w:p w14:paraId="17C45D85" w14:textId="72D94DEE" w:rsidR="00D17B9E" w:rsidRDefault="00D17B9E" w:rsidP="00D31038">
          <w:pPr>
            <w:pStyle w:val="ListParagraph"/>
            <w:numPr>
              <w:ilvl w:val="0"/>
              <w:numId w:val="1"/>
            </w:numPr>
            <w:rPr>
              <w:b/>
              <w:bCs/>
              <w:szCs w:val="24"/>
            </w:rPr>
          </w:pPr>
          <w:r w:rsidRPr="00D17B9E">
            <w:rPr>
              <w:b/>
              <w:bCs/>
              <w:szCs w:val="24"/>
            </w:rPr>
            <w:t>Association</w:t>
          </w:r>
        </w:p>
        <w:p w14:paraId="2D5FE05B" w14:textId="478C5A8C" w:rsidR="00A8109E" w:rsidRDefault="00ED5270" w:rsidP="00D31038">
          <w:pPr>
            <w:rPr>
              <w:b/>
              <w:bCs/>
              <w:szCs w:val="24"/>
            </w:rPr>
          </w:pPr>
          <w:r w:rsidRPr="00ED5270">
            <w:rPr>
              <w:szCs w:val="24"/>
            </w:rPr>
            <w:t>Data miners use association to uncover unusual relationships between variables in a database. Most corporate organizations utilize the association to assist in decision-making on marketing and research strategies.</w:t>
          </w:r>
        </w:p>
        <w:p w14:paraId="6AC63642" w14:textId="77777777" w:rsidR="00A8109E" w:rsidRDefault="00A8109E" w:rsidP="00D31038">
          <w:pPr>
            <w:rPr>
              <w:b/>
              <w:bCs/>
              <w:szCs w:val="24"/>
            </w:rPr>
          </w:pPr>
        </w:p>
        <w:p w14:paraId="4CDABA8B" w14:textId="77777777" w:rsidR="00A8109E" w:rsidRDefault="00A8109E" w:rsidP="00D31038">
          <w:pPr>
            <w:rPr>
              <w:b/>
              <w:bCs/>
              <w:szCs w:val="24"/>
            </w:rPr>
          </w:pPr>
        </w:p>
        <w:p w14:paraId="125FB094" w14:textId="77777777" w:rsidR="00A8109E" w:rsidRDefault="00A8109E" w:rsidP="00D31038">
          <w:pPr>
            <w:rPr>
              <w:b/>
              <w:bCs/>
              <w:szCs w:val="24"/>
            </w:rPr>
          </w:pPr>
        </w:p>
        <w:p w14:paraId="05199622" w14:textId="77777777" w:rsidR="00A8109E" w:rsidRDefault="00A8109E" w:rsidP="00D31038">
          <w:pPr>
            <w:rPr>
              <w:b/>
              <w:bCs/>
              <w:szCs w:val="24"/>
            </w:rPr>
          </w:pPr>
        </w:p>
        <w:p w14:paraId="62132D46" w14:textId="6E7A7DEE" w:rsidR="00A8109E" w:rsidRDefault="00A8109E" w:rsidP="00D31038">
          <w:pPr>
            <w:rPr>
              <w:b/>
              <w:bCs/>
              <w:szCs w:val="24"/>
            </w:rPr>
          </w:pPr>
        </w:p>
        <w:p w14:paraId="6C3E01D4" w14:textId="21D91149" w:rsidR="00ED5270" w:rsidRDefault="00ED5270" w:rsidP="00D31038">
          <w:pPr>
            <w:rPr>
              <w:b/>
              <w:bCs/>
              <w:szCs w:val="24"/>
            </w:rPr>
          </w:pPr>
        </w:p>
        <w:p w14:paraId="1F78ED52" w14:textId="77777777" w:rsidR="00ED5270" w:rsidRDefault="00ED5270" w:rsidP="00D31038">
          <w:pPr>
            <w:rPr>
              <w:b/>
              <w:bCs/>
              <w:szCs w:val="24"/>
            </w:rPr>
          </w:pPr>
        </w:p>
        <w:p w14:paraId="06D63AD3" w14:textId="41A13FA3" w:rsidR="00536E93" w:rsidRDefault="00536E93" w:rsidP="00D31038">
          <w:pPr>
            <w:rPr>
              <w:b/>
              <w:bCs/>
              <w:szCs w:val="24"/>
            </w:rPr>
          </w:pPr>
          <w:r w:rsidRPr="00536E93">
            <w:rPr>
              <w:b/>
              <w:bCs/>
              <w:szCs w:val="24"/>
            </w:rPr>
            <w:lastRenderedPageBreak/>
            <w:t>Text mining</w:t>
          </w:r>
        </w:p>
        <w:p w14:paraId="52148691" w14:textId="5F5EC9E1" w:rsidR="00A8109E" w:rsidRDefault="00ED5270" w:rsidP="00D31038">
          <w:pPr>
            <w:rPr>
              <w:szCs w:val="24"/>
            </w:rPr>
          </w:pPr>
          <w:r w:rsidRPr="00ED5270">
            <w:rPr>
              <w:szCs w:val="24"/>
            </w:rPr>
            <w:t>You can comprehend text mining techniques by looking at the techniques utilized to extract insights from the text</w:t>
          </w:r>
          <w:sdt>
            <w:sdtPr>
              <w:rPr>
                <w:szCs w:val="24"/>
              </w:rPr>
              <w:id w:val="-1517607537"/>
              <w:citation/>
            </w:sdtPr>
            <w:sdtEndPr/>
            <w:sdtContent>
              <w:r w:rsidR="00A8109E">
                <w:rPr>
                  <w:szCs w:val="24"/>
                </w:rPr>
                <w:fldChar w:fldCharType="begin"/>
              </w:r>
              <w:r w:rsidR="00A8109E">
                <w:rPr>
                  <w:szCs w:val="24"/>
                  <w:lang w:val="en-IN"/>
                </w:rPr>
                <w:instrText xml:space="preserve"> CITATION Gup09 \l 16393 </w:instrText>
              </w:r>
              <w:r w:rsidR="00A8109E">
                <w:rPr>
                  <w:szCs w:val="24"/>
                </w:rPr>
                <w:fldChar w:fldCharType="separate"/>
              </w:r>
              <w:r w:rsidR="00A8109E">
                <w:rPr>
                  <w:noProof/>
                  <w:szCs w:val="24"/>
                  <w:lang w:val="en-IN"/>
                </w:rPr>
                <w:t xml:space="preserve"> </w:t>
              </w:r>
              <w:r w:rsidR="00A8109E" w:rsidRPr="00A8109E">
                <w:rPr>
                  <w:noProof/>
                  <w:szCs w:val="24"/>
                  <w:lang w:val="en-IN"/>
                </w:rPr>
                <w:t>(Gupta, 2009)</w:t>
              </w:r>
              <w:r w:rsidR="00A8109E">
                <w:rPr>
                  <w:szCs w:val="24"/>
                </w:rPr>
                <w:fldChar w:fldCharType="end"/>
              </w:r>
            </w:sdtContent>
          </w:sdt>
          <w:r w:rsidR="00536E93">
            <w:rPr>
              <w:szCs w:val="24"/>
            </w:rPr>
            <w:t xml:space="preserve">. </w:t>
          </w:r>
        </w:p>
        <w:p w14:paraId="29F59F5F" w14:textId="4FA24F5E" w:rsidR="00536E93" w:rsidRDefault="00536E93" w:rsidP="00D31038">
          <w:pPr>
            <w:rPr>
              <w:b/>
              <w:bCs/>
              <w:szCs w:val="24"/>
            </w:rPr>
          </w:pPr>
          <w:r>
            <w:rPr>
              <w:b/>
              <w:bCs/>
              <w:szCs w:val="24"/>
            </w:rPr>
            <w:t>Text mining techniques</w:t>
          </w:r>
        </w:p>
        <w:p w14:paraId="20CBB3D9" w14:textId="2944E3DF" w:rsidR="00536E93" w:rsidRDefault="00536E93" w:rsidP="00ED5270">
          <w:pPr>
            <w:pStyle w:val="ListParagraph"/>
            <w:ind w:left="1080"/>
            <w:rPr>
              <w:b/>
              <w:bCs/>
              <w:szCs w:val="24"/>
            </w:rPr>
          </w:pPr>
          <w:r>
            <w:rPr>
              <w:b/>
              <w:bCs/>
              <w:szCs w:val="24"/>
            </w:rPr>
            <w:t>Summarizing</w:t>
          </w:r>
        </w:p>
        <w:p w14:paraId="38B0A8DA" w14:textId="02E36604" w:rsidR="00ED5270" w:rsidRPr="00ED5270" w:rsidRDefault="00ED5270" w:rsidP="00D31038">
          <w:pPr>
            <w:pStyle w:val="ListParagraph"/>
            <w:numPr>
              <w:ilvl w:val="0"/>
              <w:numId w:val="2"/>
            </w:numPr>
            <w:rPr>
              <w:b/>
              <w:bCs/>
              <w:color w:val="222222"/>
              <w:szCs w:val="24"/>
              <w:shd w:val="clear" w:color="auto" w:fill="FFFFFF"/>
            </w:rPr>
          </w:pPr>
          <w:r w:rsidRPr="00ED5270">
            <w:rPr>
              <w:szCs w:val="24"/>
            </w:rPr>
            <w:t>The goal of text summarizing is to provide text that contains useful details for the clients or customer in a condensed style.</w:t>
          </w:r>
        </w:p>
        <w:p w14:paraId="58792EE0" w14:textId="785A3BAF" w:rsidR="00536E93" w:rsidRPr="00536E93" w:rsidRDefault="00536E93" w:rsidP="00D31038">
          <w:pPr>
            <w:pStyle w:val="ListParagraph"/>
            <w:numPr>
              <w:ilvl w:val="0"/>
              <w:numId w:val="2"/>
            </w:numPr>
            <w:rPr>
              <w:b/>
              <w:bCs/>
              <w:color w:val="222222"/>
              <w:szCs w:val="24"/>
              <w:shd w:val="clear" w:color="auto" w:fill="FFFFFF"/>
            </w:rPr>
          </w:pPr>
          <w:r w:rsidRPr="00536E93">
            <w:rPr>
              <w:b/>
              <w:bCs/>
              <w:color w:val="222222"/>
              <w:szCs w:val="24"/>
              <w:shd w:val="clear" w:color="auto" w:fill="FFFFFF"/>
            </w:rPr>
            <w:t>Categorization</w:t>
          </w:r>
        </w:p>
        <w:p w14:paraId="37144151" w14:textId="4821CC69" w:rsidR="00536E93" w:rsidRDefault="0076723A" w:rsidP="0076723A">
          <w:pPr>
            <w:pStyle w:val="ListParagraph"/>
            <w:numPr>
              <w:ilvl w:val="0"/>
              <w:numId w:val="2"/>
            </w:numPr>
            <w:rPr>
              <w:color w:val="222222"/>
              <w:szCs w:val="24"/>
              <w:shd w:val="clear" w:color="auto" w:fill="FFFFFF"/>
            </w:rPr>
          </w:pPr>
          <w:r w:rsidRPr="0076723A">
            <w:rPr>
              <w:szCs w:val="24"/>
            </w:rPr>
            <w:t>Separating linguistic materials into pre-defined categories based on their contents is known as categorization. Putting together various text documents, analyzing them, and assessing them is what is meant by "natural language processing," which also aids in identifying appropriate topics and indexes</w:t>
          </w:r>
          <w:sdt>
            <w:sdtPr>
              <w:rPr>
                <w:szCs w:val="24"/>
              </w:rPr>
              <w:id w:val="291176254"/>
              <w:citation/>
            </w:sdtPr>
            <w:sdtEndPr/>
            <w:sdtContent>
              <w:r w:rsidR="00A8109E">
                <w:rPr>
                  <w:szCs w:val="24"/>
                </w:rPr>
                <w:fldChar w:fldCharType="begin"/>
              </w:r>
              <w:r w:rsidR="00A8109E">
                <w:rPr>
                  <w:szCs w:val="24"/>
                  <w:lang w:val="en-IN"/>
                </w:rPr>
                <w:instrText xml:space="preserve"> CITATION Tal16 \l 16393 </w:instrText>
              </w:r>
              <w:r w:rsidR="00A8109E">
                <w:rPr>
                  <w:szCs w:val="24"/>
                </w:rPr>
                <w:fldChar w:fldCharType="separate"/>
              </w:r>
              <w:r w:rsidR="00A8109E">
                <w:rPr>
                  <w:noProof/>
                  <w:szCs w:val="24"/>
                  <w:lang w:val="en-IN"/>
                </w:rPr>
                <w:t xml:space="preserve"> </w:t>
              </w:r>
              <w:r w:rsidR="00A8109E" w:rsidRPr="00A8109E">
                <w:rPr>
                  <w:noProof/>
                  <w:szCs w:val="24"/>
                  <w:lang w:val="en-IN"/>
                </w:rPr>
                <w:t>(Talib, 2016)</w:t>
              </w:r>
              <w:r w:rsidR="00A8109E">
                <w:rPr>
                  <w:szCs w:val="24"/>
                </w:rPr>
                <w:fldChar w:fldCharType="end"/>
              </w:r>
            </w:sdtContent>
          </w:sdt>
        </w:p>
        <w:p w14:paraId="69F98076" w14:textId="77777777" w:rsidR="00DB5DE1" w:rsidRDefault="00DB5DE1" w:rsidP="00D31038">
          <w:pPr>
            <w:pStyle w:val="ListParagraph"/>
            <w:ind w:left="1080"/>
            <w:rPr>
              <w:color w:val="222222"/>
              <w:szCs w:val="24"/>
              <w:shd w:val="clear" w:color="auto" w:fill="FFFFFF"/>
            </w:rPr>
          </w:pPr>
        </w:p>
        <w:p w14:paraId="7FD81995" w14:textId="1C76D5B3" w:rsidR="00536E93" w:rsidRDefault="00536E93" w:rsidP="00D31038">
          <w:pPr>
            <w:pStyle w:val="Heading2"/>
          </w:pPr>
          <w:bookmarkStart w:id="12" w:name="_Toc114155936"/>
          <w:r>
            <w:t xml:space="preserve">2.6 </w:t>
          </w:r>
          <w:r w:rsidR="00DB15FD">
            <w:t>Merits and demerits</w:t>
          </w:r>
          <w:bookmarkEnd w:id="12"/>
        </w:p>
        <w:p w14:paraId="25FD88F9" w14:textId="490B756A" w:rsidR="00536E93" w:rsidRDefault="00536E93" w:rsidP="00D31038">
          <w:pPr>
            <w:rPr>
              <w:b/>
              <w:bCs/>
            </w:rPr>
          </w:pPr>
          <w:r w:rsidRPr="00536E93">
            <w:rPr>
              <w:b/>
              <w:bCs/>
            </w:rPr>
            <w:t>SPSS</w:t>
          </w:r>
        </w:p>
        <w:p w14:paraId="213098A5" w14:textId="4629379C" w:rsidR="00536E93" w:rsidRPr="002A50C6" w:rsidRDefault="0076723A" w:rsidP="00FA1434">
          <w:pPr>
            <w:rPr>
              <w:szCs w:val="24"/>
            </w:rPr>
          </w:pPr>
          <w:r w:rsidRPr="0076723A">
            <w:rPr>
              <w:szCs w:val="24"/>
            </w:rPr>
            <w:t>The Statistical Package of the Social Science is intended to address a wide range of statistical issues</w:t>
          </w:r>
          <w:sdt>
            <w:sdtPr>
              <w:rPr>
                <w:szCs w:val="24"/>
              </w:rPr>
              <w:id w:val="-168105899"/>
              <w:citation/>
            </w:sdtPr>
            <w:sdtEndPr/>
            <w:sdtContent>
              <w:r w:rsidR="00DB5DE1">
                <w:rPr>
                  <w:szCs w:val="24"/>
                </w:rPr>
                <w:fldChar w:fldCharType="begin"/>
              </w:r>
              <w:r w:rsidR="00DB5DE1">
                <w:rPr>
                  <w:szCs w:val="24"/>
                  <w:lang w:val="en-IN"/>
                </w:rPr>
                <w:instrText xml:space="preserve"> CITATION Pur21 \l 16393 </w:instrText>
              </w:r>
              <w:r w:rsidR="00DB5DE1">
                <w:rPr>
                  <w:szCs w:val="24"/>
                </w:rPr>
                <w:fldChar w:fldCharType="separate"/>
              </w:r>
              <w:r w:rsidR="00DB5DE1">
                <w:rPr>
                  <w:noProof/>
                  <w:szCs w:val="24"/>
                  <w:lang w:val="en-IN"/>
                </w:rPr>
                <w:t xml:space="preserve"> </w:t>
              </w:r>
              <w:r w:rsidR="00DB5DE1" w:rsidRPr="00DB5DE1">
                <w:rPr>
                  <w:noProof/>
                  <w:szCs w:val="24"/>
                  <w:lang w:val="en-IN"/>
                </w:rPr>
                <w:t>(Purwanto, 2021)</w:t>
              </w:r>
              <w:r w:rsidR="00DB5DE1">
                <w:rPr>
                  <w:szCs w:val="24"/>
                </w:rPr>
                <w:fldChar w:fldCharType="end"/>
              </w:r>
            </w:sdtContent>
          </w:sdt>
          <w:r w:rsidR="00536E93">
            <w:rPr>
              <w:color w:val="222222"/>
              <w:szCs w:val="24"/>
              <w:shd w:val="clear" w:color="auto" w:fill="FFFFFF"/>
            </w:rPr>
            <w:t>.</w:t>
          </w:r>
        </w:p>
        <w:tbl>
          <w:tblPr>
            <w:tblStyle w:val="TableGrid"/>
            <w:tblW w:w="0" w:type="auto"/>
            <w:tblLook w:val="04A0" w:firstRow="1" w:lastRow="0" w:firstColumn="1" w:lastColumn="0" w:noHBand="0" w:noVBand="1"/>
          </w:tblPr>
          <w:tblGrid>
            <w:gridCol w:w="4675"/>
            <w:gridCol w:w="4675"/>
          </w:tblGrid>
          <w:tr w:rsidR="006E3B08" w14:paraId="274EF79D" w14:textId="77777777" w:rsidTr="006E3B08">
            <w:tc>
              <w:tcPr>
                <w:tcW w:w="4675" w:type="dxa"/>
              </w:tcPr>
              <w:p w14:paraId="55F4D18C" w14:textId="70EA4ECE" w:rsidR="006E3B08" w:rsidRDefault="006E3B08" w:rsidP="00D31038">
                <w:pPr>
                  <w:rPr>
                    <w:color w:val="222222"/>
                    <w:szCs w:val="24"/>
                    <w:shd w:val="clear" w:color="auto" w:fill="FFFFFF"/>
                  </w:rPr>
                </w:pPr>
                <w:r>
                  <w:rPr>
                    <w:color w:val="222222"/>
                    <w:szCs w:val="24"/>
                    <w:shd w:val="clear" w:color="auto" w:fill="FFFFFF"/>
                  </w:rPr>
                  <w:t>Advantage</w:t>
                </w:r>
              </w:p>
            </w:tc>
            <w:tc>
              <w:tcPr>
                <w:tcW w:w="4675" w:type="dxa"/>
              </w:tcPr>
              <w:p w14:paraId="2C17C78B" w14:textId="2544483B" w:rsidR="006E3B08" w:rsidRDefault="006E3B08" w:rsidP="00D31038">
                <w:pPr>
                  <w:rPr>
                    <w:color w:val="222222"/>
                    <w:szCs w:val="24"/>
                    <w:shd w:val="clear" w:color="auto" w:fill="FFFFFF"/>
                  </w:rPr>
                </w:pPr>
                <w:r>
                  <w:rPr>
                    <w:color w:val="222222"/>
                    <w:szCs w:val="24"/>
                    <w:shd w:val="clear" w:color="auto" w:fill="FFFFFF"/>
                  </w:rPr>
                  <w:t>Disadvantage</w:t>
                </w:r>
              </w:p>
            </w:tc>
          </w:tr>
          <w:tr w:rsidR="006E3B08" w14:paraId="0B8A159F" w14:textId="77777777" w:rsidTr="006E3B08">
            <w:tc>
              <w:tcPr>
                <w:tcW w:w="4675" w:type="dxa"/>
              </w:tcPr>
              <w:p w14:paraId="1B7E0CE4" w14:textId="69C18A3D" w:rsidR="006E3B08" w:rsidRDefault="0076723A" w:rsidP="00D31038">
                <w:pPr>
                  <w:rPr>
                    <w:color w:val="222222"/>
                    <w:szCs w:val="24"/>
                    <w:shd w:val="clear" w:color="auto" w:fill="FFFFFF"/>
                  </w:rPr>
                </w:pPr>
                <w:r w:rsidRPr="0076723A">
                  <w:rPr>
                    <w:szCs w:val="24"/>
                  </w:rPr>
                  <w:t>The software will be useful for the organization's data mining goals and is of the highest significance. This makes it possible to remove hidden data from a conclusion tree's component, etc., which might be useful.</w:t>
                </w:r>
              </w:p>
            </w:tc>
            <w:tc>
              <w:tcPr>
                <w:tcW w:w="4675" w:type="dxa"/>
              </w:tcPr>
              <w:p w14:paraId="4DC14BE9" w14:textId="23B4659F" w:rsidR="006E3B08" w:rsidRDefault="0076723A" w:rsidP="00D31038">
                <w:pPr>
                  <w:rPr>
                    <w:color w:val="222222"/>
                    <w:szCs w:val="24"/>
                    <w:shd w:val="clear" w:color="auto" w:fill="FFFFFF"/>
                  </w:rPr>
                </w:pPr>
                <w:r w:rsidRPr="0076723A">
                  <w:rPr>
                    <w:szCs w:val="24"/>
                  </w:rPr>
                  <w:t>It will provide a straightforward explanation of the diverse data or the complex data.</w:t>
                </w:r>
              </w:p>
            </w:tc>
          </w:tr>
          <w:tr w:rsidR="006E3B08" w14:paraId="2FEFFE18" w14:textId="77777777" w:rsidTr="006E3B08">
            <w:tc>
              <w:tcPr>
                <w:tcW w:w="4675" w:type="dxa"/>
              </w:tcPr>
              <w:p w14:paraId="4B6C1E6C" w14:textId="629D13B8" w:rsidR="006E3B08" w:rsidRDefault="0076723A" w:rsidP="00D31038">
                <w:pPr>
                  <w:rPr>
                    <w:color w:val="222222"/>
                    <w:szCs w:val="24"/>
                    <w:shd w:val="clear" w:color="auto" w:fill="FFFFFF"/>
                  </w:rPr>
                </w:pPr>
                <w:r w:rsidRPr="0076723A">
                  <w:rPr>
                    <w:szCs w:val="24"/>
                  </w:rPr>
                  <w:t>Another use for this strategy is to perform calculations in trigonometry and arithmetic.</w:t>
                </w:r>
              </w:p>
            </w:tc>
            <w:tc>
              <w:tcPr>
                <w:tcW w:w="4675" w:type="dxa"/>
              </w:tcPr>
              <w:p w14:paraId="0DD7EEC7" w14:textId="46693F56" w:rsidR="006E3B08" w:rsidRDefault="0076723A" w:rsidP="00D31038">
                <w:pPr>
                  <w:rPr>
                    <w:color w:val="222222"/>
                    <w:szCs w:val="24"/>
                    <w:shd w:val="clear" w:color="auto" w:fill="FFFFFF"/>
                  </w:rPr>
                </w:pPr>
                <w:r w:rsidRPr="0076723A">
                  <w:rPr>
                    <w:szCs w:val="24"/>
                  </w:rPr>
                  <w:t xml:space="preserve">The </w:t>
                </w:r>
                <w:proofErr w:type="gramStart"/>
                <w:r w:rsidRPr="0076723A">
                  <w:rPr>
                    <w:szCs w:val="24"/>
                  </w:rPr>
                  <w:t>aforementioned application</w:t>
                </w:r>
                <w:proofErr w:type="gramEnd"/>
                <w:r w:rsidRPr="0076723A">
                  <w:rPr>
                    <w:szCs w:val="24"/>
                  </w:rPr>
                  <w:t xml:space="preserve"> software is not made to handle huge volumes of data.</w:t>
                </w:r>
              </w:p>
            </w:tc>
          </w:tr>
        </w:tbl>
        <w:p w14:paraId="232910B6" w14:textId="74CA644F" w:rsidR="00536E93" w:rsidRDefault="00536E93" w:rsidP="00D31038">
          <w:pPr>
            <w:rPr>
              <w:color w:val="222222"/>
              <w:szCs w:val="24"/>
              <w:shd w:val="clear" w:color="auto" w:fill="FFFFFF"/>
            </w:rPr>
          </w:pPr>
        </w:p>
        <w:p w14:paraId="1377183D" w14:textId="5AE995EE" w:rsidR="00A8109E" w:rsidRDefault="00A8109E" w:rsidP="00D31038">
          <w:pPr>
            <w:rPr>
              <w:color w:val="222222"/>
              <w:szCs w:val="24"/>
              <w:shd w:val="clear" w:color="auto" w:fill="FFFFFF"/>
            </w:rPr>
          </w:pPr>
        </w:p>
        <w:p w14:paraId="4E29A706" w14:textId="77777777" w:rsidR="00A8109E" w:rsidRDefault="00A8109E" w:rsidP="00D31038">
          <w:pPr>
            <w:rPr>
              <w:color w:val="222222"/>
              <w:szCs w:val="24"/>
              <w:shd w:val="clear" w:color="auto" w:fill="FFFFFF"/>
            </w:rPr>
          </w:pPr>
        </w:p>
        <w:p w14:paraId="605CB0BB" w14:textId="63AC837D" w:rsidR="00536E93" w:rsidRDefault="006E3B08" w:rsidP="00D31038">
          <w:pPr>
            <w:rPr>
              <w:b/>
              <w:bCs/>
              <w:color w:val="222222"/>
              <w:szCs w:val="24"/>
              <w:shd w:val="clear" w:color="auto" w:fill="FFFFFF"/>
            </w:rPr>
          </w:pPr>
          <w:r w:rsidRPr="006E3B08">
            <w:rPr>
              <w:b/>
              <w:bCs/>
              <w:color w:val="222222"/>
              <w:szCs w:val="24"/>
              <w:shd w:val="clear" w:color="auto" w:fill="FFFFFF"/>
            </w:rPr>
            <w:lastRenderedPageBreak/>
            <w:t>Excel</w:t>
          </w:r>
        </w:p>
        <w:p w14:paraId="6C5DB85D" w14:textId="15868B70" w:rsidR="006E3B08" w:rsidRDefault="0076723A" w:rsidP="00D31038">
          <w:pPr>
            <w:rPr>
              <w:szCs w:val="24"/>
            </w:rPr>
          </w:pPr>
          <w:r w:rsidRPr="0076723A">
            <w:rPr>
              <w:szCs w:val="24"/>
            </w:rPr>
            <w:t>The Microsoft Office productivity software suite includes Excel. Unlike other word processors, Excel arranges facts and numbers in columns and rows (</w:t>
          </w:r>
          <w:proofErr w:type="spellStart"/>
          <w:r w:rsidRPr="0076723A">
            <w:rPr>
              <w:szCs w:val="24"/>
            </w:rPr>
            <w:t>Dobriaski</w:t>
          </w:r>
          <w:proofErr w:type="spellEnd"/>
          <w:r w:rsidRPr="0076723A">
            <w:rPr>
              <w:szCs w:val="24"/>
            </w:rPr>
            <w:t>, 2007). At the cell, columns and rows cross one another. Every single cell contains data, such as text, a value, or a formula.</w:t>
          </w:r>
        </w:p>
        <w:tbl>
          <w:tblPr>
            <w:tblStyle w:val="TableGrid"/>
            <w:tblW w:w="0" w:type="auto"/>
            <w:tblLook w:val="04A0" w:firstRow="1" w:lastRow="0" w:firstColumn="1" w:lastColumn="0" w:noHBand="0" w:noVBand="1"/>
          </w:tblPr>
          <w:tblGrid>
            <w:gridCol w:w="4675"/>
            <w:gridCol w:w="4675"/>
          </w:tblGrid>
          <w:tr w:rsidR="006E3B08" w14:paraId="3BBB3FCB" w14:textId="77777777" w:rsidTr="006E3B08">
            <w:tc>
              <w:tcPr>
                <w:tcW w:w="4675" w:type="dxa"/>
              </w:tcPr>
              <w:p w14:paraId="3BCB13C2" w14:textId="1EC68949" w:rsidR="006E3B08" w:rsidRPr="006E3B08" w:rsidRDefault="006E3B08" w:rsidP="00D31038">
                <w:pPr>
                  <w:rPr>
                    <w:color w:val="222222"/>
                    <w:szCs w:val="24"/>
                    <w:shd w:val="clear" w:color="auto" w:fill="FFFFFF"/>
                  </w:rPr>
                </w:pPr>
                <w:r w:rsidRPr="006E3B08">
                  <w:rPr>
                    <w:color w:val="222222"/>
                    <w:szCs w:val="24"/>
                    <w:shd w:val="clear" w:color="auto" w:fill="FFFFFF"/>
                  </w:rPr>
                  <w:t>Advantage</w:t>
                </w:r>
              </w:p>
            </w:tc>
            <w:tc>
              <w:tcPr>
                <w:tcW w:w="4675" w:type="dxa"/>
              </w:tcPr>
              <w:p w14:paraId="78C1BEA2" w14:textId="7DC3579F" w:rsidR="006E3B08" w:rsidRPr="006E3B08" w:rsidRDefault="006E3B08" w:rsidP="00D31038">
                <w:pPr>
                  <w:rPr>
                    <w:color w:val="222222"/>
                    <w:szCs w:val="24"/>
                    <w:shd w:val="clear" w:color="auto" w:fill="FFFFFF"/>
                  </w:rPr>
                </w:pPr>
                <w:r w:rsidRPr="006E3B08">
                  <w:rPr>
                    <w:color w:val="222222"/>
                    <w:szCs w:val="24"/>
                    <w:shd w:val="clear" w:color="auto" w:fill="FFFFFF"/>
                  </w:rPr>
                  <w:t>Disadvantage</w:t>
                </w:r>
              </w:p>
            </w:tc>
          </w:tr>
          <w:tr w:rsidR="006E3B08" w14:paraId="145C0CC5" w14:textId="77777777" w:rsidTr="006E3B08">
            <w:tc>
              <w:tcPr>
                <w:tcW w:w="4675" w:type="dxa"/>
              </w:tcPr>
              <w:p w14:paraId="198B1ACD" w14:textId="6F59F85F" w:rsidR="006E3B08" w:rsidRDefault="0076723A" w:rsidP="00D31038">
                <w:pPr>
                  <w:rPr>
                    <w:b/>
                    <w:bCs/>
                    <w:color w:val="222222"/>
                    <w:szCs w:val="24"/>
                    <w:shd w:val="clear" w:color="auto" w:fill="FFFFFF"/>
                  </w:rPr>
                </w:pPr>
                <w:r w:rsidRPr="0076723A">
                  <w:rPr>
                    <w:szCs w:val="24"/>
                  </w:rPr>
                  <w:t>Excel makes saving and organizing a lot of data much easier.</w:t>
                </w:r>
              </w:p>
            </w:tc>
            <w:tc>
              <w:tcPr>
                <w:tcW w:w="4675" w:type="dxa"/>
              </w:tcPr>
              <w:p w14:paraId="088FEBF7" w14:textId="5CFF645A" w:rsidR="006E3B08" w:rsidRDefault="0076723A" w:rsidP="00D31038">
                <w:pPr>
                  <w:rPr>
                    <w:b/>
                    <w:bCs/>
                    <w:color w:val="222222"/>
                    <w:szCs w:val="24"/>
                    <w:shd w:val="clear" w:color="auto" w:fill="FFFFFF"/>
                  </w:rPr>
                </w:pPr>
                <w:r w:rsidRPr="0076723A">
                  <w:rPr>
                    <w:rFonts w:cs="Times New Roman"/>
                    <w:szCs w:val="24"/>
                  </w:rPr>
                  <w:t>Without providing proper security, Excel keeps a sizable quantity of data, which increases the risk of damage to the data.</w:t>
                </w:r>
              </w:p>
            </w:tc>
          </w:tr>
          <w:tr w:rsidR="006E3B08" w14:paraId="57729916" w14:textId="77777777" w:rsidTr="006E3B08">
            <w:tc>
              <w:tcPr>
                <w:tcW w:w="4675" w:type="dxa"/>
              </w:tcPr>
              <w:p w14:paraId="2A629139" w14:textId="70C5226D" w:rsidR="006E3B08" w:rsidRDefault="0076723A" w:rsidP="00D31038">
                <w:pPr>
                  <w:rPr>
                    <w:b/>
                    <w:bCs/>
                    <w:color w:val="222222"/>
                    <w:szCs w:val="24"/>
                    <w:shd w:val="clear" w:color="auto" w:fill="FFFFFF"/>
                  </w:rPr>
                </w:pPr>
                <w:r w:rsidRPr="0076723A">
                  <w:rPr>
                    <w:szCs w:val="24"/>
                  </w:rPr>
                  <w:t>The strategy or functions employed make the research less challenging (If, Ifs, count, lookup, X-lookup, H-lookup, Sum, Max, Min, Average, etc.). Depending on the facts at hand, a firm is aware of how to calculate success and failure</w:t>
                </w:r>
                <w:r>
                  <w:rPr>
                    <w:szCs w:val="24"/>
                  </w:rPr>
                  <w:t xml:space="preserve"> </w:t>
                </w:r>
                <w:r w:rsidR="006E3B08">
                  <w:rPr>
                    <w:szCs w:val="24"/>
                  </w:rPr>
                  <w:t>(</w:t>
                </w:r>
                <w:r w:rsidR="006E3B08">
                  <w:rPr>
                    <w:color w:val="222222"/>
                    <w:szCs w:val="24"/>
                    <w:shd w:val="clear" w:color="auto" w:fill="FFFFFF"/>
                  </w:rPr>
                  <w:t>Garcia,2018 pp 3337).</w:t>
                </w:r>
              </w:p>
            </w:tc>
            <w:tc>
              <w:tcPr>
                <w:tcW w:w="4675" w:type="dxa"/>
              </w:tcPr>
              <w:p w14:paraId="7BE6B279" w14:textId="3A9FE694" w:rsidR="006E3B08" w:rsidRDefault="0076723A" w:rsidP="00D31038">
                <w:pPr>
                  <w:rPr>
                    <w:rFonts w:cs="Times New Roman"/>
                    <w:szCs w:val="24"/>
                  </w:rPr>
                </w:pPr>
                <w:r w:rsidRPr="0076723A">
                  <w:rPr>
                    <w:rFonts w:cs="Times New Roman"/>
                    <w:szCs w:val="24"/>
                  </w:rPr>
                  <w:t>A mistake in one individual aspect might provide inaccurate findings, increase the company's risk, or create doubt about the facts</w:t>
                </w:r>
                <w:r>
                  <w:rPr>
                    <w:rFonts w:cs="Times New Roman"/>
                    <w:szCs w:val="24"/>
                  </w:rPr>
                  <w:t xml:space="preserve"> </w:t>
                </w:r>
                <w:r w:rsidR="006E3B08">
                  <w:rPr>
                    <w:szCs w:val="24"/>
                  </w:rPr>
                  <w:t>(</w:t>
                </w:r>
                <w:r w:rsidR="006E3B08">
                  <w:rPr>
                    <w:color w:val="222222"/>
                    <w:szCs w:val="24"/>
                    <w:shd w:val="clear" w:color="auto" w:fill="FFFFFF"/>
                  </w:rPr>
                  <w:t>Lee, 2019 pp. 22).</w:t>
                </w:r>
              </w:p>
              <w:p w14:paraId="2269FF44" w14:textId="77777777" w:rsidR="006E3B08" w:rsidRDefault="006E3B08" w:rsidP="00D31038">
                <w:pPr>
                  <w:rPr>
                    <w:b/>
                    <w:bCs/>
                    <w:color w:val="222222"/>
                    <w:szCs w:val="24"/>
                    <w:shd w:val="clear" w:color="auto" w:fill="FFFFFF"/>
                  </w:rPr>
                </w:pPr>
              </w:p>
            </w:tc>
          </w:tr>
        </w:tbl>
        <w:p w14:paraId="3A31346E" w14:textId="77777777" w:rsidR="00D17B9E" w:rsidRPr="009B72CA" w:rsidRDefault="00D17B9E" w:rsidP="00D31038">
          <w:pPr>
            <w:rPr>
              <w:b/>
              <w:bCs/>
            </w:rPr>
          </w:pPr>
        </w:p>
        <w:p w14:paraId="6EC1FD5F" w14:textId="28E97304" w:rsidR="00CF605A" w:rsidRDefault="00CF605A" w:rsidP="00D31038"/>
        <w:p w14:paraId="1EEE2A69" w14:textId="31DDBC56" w:rsidR="00046077" w:rsidRDefault="00046077" w:rsidP="00D31038"/>
        <w:p w14:paraId="228EFFF1" w14:textId="28019846" w:rsidR="00046077" w:rsidRDefault="00046077" w:rsidP="00D31038"/>
        <w:p w14:paraId="603B88D3" w14:textId="7580FE82" w:rsidR="00046077" w:rsidRDefault="00046077" w:rsidP="00D31038"/>
        <w:p w14:paraId="70B0AF4B" w14:textId="068E6B72" w:rsidR="00046077" w:rsidRDefault="00046077" w:rsidP="00D31038"/>
        <w:p w14:paraId="20BC9E4D" w14:textId="47CA892D" w:rsidR="00046077" w:rsidRDefault="00046077" w:rsidP="00D31038"/>
        <w:p w14:paraId="3FFD4C7A" w14:textId="3603B079" w:rsidR="00046077" w:rsidRDefault="00046077" w:rsidP="00D31038"/>
        <w:p w14:paraId="4695D757" w14:textId="3C14AF3B" w:rsidR="00046077" w:rsidRDefault="00046077" w:rsidP="00D31038"/>
        <w:p w14:paraId="00933883" w14:textId="6E491CA2" w:rsidR="00046077" w:rsidRDefault="00046077" w:rsidP="00D31038"/>
        <w:p w14:paraId="05DC5D11" w14:textId="590DAC75" w:rsidR="00046077" w:rsidRDefault="00046077" w:rsidP="00D31038"/>
        <w:p w14:paraId="7C9DDC2B" w14:textId="77777777" w:rsidR="00046077" w:rsidRPr="00CF605A" w:rsidRDefault="00046077" w:rsidP="00D31038"/>
        <w:p w14:paraId="73C430CB" w14:textId="7246E2FF" w:rsidR="002E6A7A" w:rsidRDefault="006E3B08" w:rsidP="00D31038">
          <w:pPr>
            <w:pStyle w:val="Heading1"/>
          </w:pPr>
          <w:bookmarkStart w:id="13" w:name="_Toc114155937"/>
          <w:r>
            <w:lastRenderedPageBreak/>
            <w:t>Conclusion</w:t>
          </w:r>
          <w:bookmarkEnd w:id="13"/>
        </w:p>
        <w:p w14:paraId="6932D698" w14:textId="1344EAE3" w:rsidR="0027678C" w:rsidRDefault="0076723A" w:rsidP="00FC3102">
          <w:r w:rsidRPr="0076723A">
            <w:rPr>
              <w:szCs w:val="24"/>
            </w:rPr>
            <w:t xml:space="preserve">The report went into great depth on Excel's involvement in the review and the way it was handled. </w:t>
          </w:r>
          <w:proofErr w:type="gramStart"/>
          <w:r w:rsidRPr="0076723A">
            <w:rPr>
              <w:szCs w:val="24"/>
            </w:rPr>
            <w:t>In order to</w:t>
          </w:r>
          <w:proofErr w:type="gramEnd"/>
          <w:r w:rsidRPr="0076723A">
            <w:rPr>
              <w:szCs w:val="24"/>
            </w:rPr>
            <w:t xml:space="preserve"> create a considerable amount or better-informed conclusions, many types of charts &amp; figures are utilized to visualize the procedures that are applied to the numbers. The graphs in the tables are used to decipher the information and make it simpler to look at the information.</w:t>
          </w:r>
          <w:r w:rsidR="00602C12">
            <w:rPr>
              <w:szCs w:val="24"/>
            </w:rPr>
            <w:br w:type="page"/>
          </w:r>
        </w:p>
        <w:sdt>
          <w:sdtPr>
            <w:rPr>
              <w:rFonts w:eastAsiaTheme="minorHAnsi" w:cstheme="minorBidi"/>
              <w:b w:val="0"/>
              <w:sz w:val="24"/>
              <w:szCs w:val="22"/>
            </w:rPr>
            <w:id w:val="-1850098110"/>
            <w:docPartObj>
              <w:docPartGallery w:val="Bibliographies"/>
              <w:docPartUnique/>
            </w:docPartObj>
          </w:sdtPr>
          <w:sdtEndPr/>
          <w:sdtContent>
            <w:p w14:paraId="2D22D846" w14:textId="1275B63D" w:rsidR="00FC3102" w:rsidRDefault="00FC3102">
              <w:pPr>
                <w:pStyle w:val="Heading1"/>
              </w:pPr>
              <w:r>
                <w:t>References</w:t>
              </w:r>
            </w:p>
            <w:sdt>
              <w:sdtPr>
                <w:id w:val="-573587230"/>
                <w:bibliography/>
              </w:sdtPr>
              <w:sdtEndPr/>
              <w:sdtContent>
                <w:p w14:paraId="1858A9BC" w14:textId="77777777" w:rsidR="00FC3102" w:rsidRDefault="00FC3102" w:rsidP="00FC3102">
                  <w:pPr>
                    <w:pStyle w:val="Bibliography"/>
                    <w:numPr>
                      <w:ilvl w:val="0"/>
                      <w:numId w:val="6"/>
                    </w:numPr>
                    <w:rPr>
                      <w:noProof/>
                    </w:rPr>
                  </w:pPr>
                  <w:r>
                    <w:fldChar w:fldCharType="begin"/>
                  </w:r>
                  <w:r>
                    <w:instrText xml:space="preserve"> BIBLIOGRAPHY </w:instrText>
                  </w:r>
                  <w:r>
                    <w:fldChar w:fldCharType="separate"/>
                  </w:r>
                  <w:r>
                    <w:rPr>
                      <w:noProof/>
                    </w:rPr>
                    <w:t xml:space="preserve">Aitken, P. G., 2006. </w:t>
                  </w:r>
                  <w:r>
                    <w:rPr>
                      <w:i/>
                      <w:iCs/>
                      <w:noProof/>
                    </w:rPr>
                    <w:t xml:space="preserve">Excel pivot tables and charts. </w:t>
                  </w:r>
                  <w:r>
                    <w:rPr>
                      <w:noProof/>
                    </w:rPr>
                    <w:t>s.l.:John Wiley &amp; SOns.</w:t>
                  </w:r>
                </w:p>
                <w:p w14:paraId="1C74570F" w14:textId="77777777" w:rsidR="00FC3102" w:rsidRDefault="00FC3102" w:rsidP="00FC3102">
                  <w:pPr>
                    <w:pStyle w:val="Bibliography"/>
                    <w:numPr>
                      <w:ilvl w:val="0"/>
                      <w:numId w:val="6"/>
                    </w:numPr>
                    <w:rPr>
                      <w:noProof/>
                    </w:rPr>
                  </w:pPr>
                  <w:r>
                    <w:rPr>
                      <w:noProof/>
                    </w:rPr>
                    <w:t xml:space="preserve">Chen, M. H. J. a. Y. P., 1996. Data mining: an overview from a database perspective. </w:t>
                  </w:r>
                  <w:r>
                    <w:rPr>
                      <w:i/>
                      <w:iCs/>
                      <w:noProof/>
                    </w:rPr>
                    <w:t xml:space="preserve">IEEE Transactions on Knowledge and data Engineering, </w:t>
                  </w:r>
                  <w:r>
                    <w:rPr>
                      <w:noProof/>
                    </w:rPr>
                    <w:t>8(6), pp. 866-883.</w:t>
                  </w:r>
                </w:p>
                <w:p w14:paraId="363C920C" w14:textId="77777777" w:rsidR="00FC3102" w:rsidRDefault="00FC3102" w:rsidP="00FC3102">
                  <w:pPr>
                    <w:pStyle w:val="Bibliography"/>
                    <w:numPr>
                      <w:ilvl w:val="0"/>
                      <w:numId w:val="6"/>
                    </w:numPr>
                    <w:rPr>
                      <w:noProof/>
                    </w:rPr>
                  </w:pPr>
                  <w:r>
                    <w:rPr>
                      <w:noProof/>
                    </w:rPr>
                    <w:t xml:space="preserve">Cook, D. Z. C. a. N. Q., 2004. Excel-based application of data visualization techniques for process monitoring in the forest products industry.. </w:t>
                  </w:r>
                  <w:r>
                    <w:rPr>
                      <w:i/>
                      <w:iCs/>
                      <w:noProof/>
                    </w:rPr>
                    <w:t xml:space="preserve">Forest products journal, </w:t>
                  </w:r>
                  <w:r>
                    <w:rPr>
                      <w:noProof/>
                    </w:rPr>
                    <w:t>54(5).</w:t>
                  </w:r>
                </w:p>
                <w:p w14:paraId="4CBBA7A8" w14:textId="77777777" w:rsidR="00FC3102" w:rsidRDefault="00FC3102" w:rsidP="00FC3102">
                  <w:pPr>
                    <w:pStyle w:val="Bibliography"/>
                    <w:numPr>
                      <w:ilvl w:val="0"/>
                      <w:numId w:val="6"/>
                    </w:numPr>
                    <w:rPr>
                      <w:noProof/>
                    </w:rPr>
                  </w:pPr>
                  <w:r>
                    <w:rPr>
                      <w:noProof/>
                    </w:rPr>
                    <w:t xml:space="preserve">Cooke, L., 2010. </w:t>
                  </w:r>
                  <w:r>
                    <w:rPr>
                      <w:i/>
                      <w:iCs/>
                      <w:noProof/>
                    </w:rPr>
                    <w:t xml:space="preserve">ADVANCED EXCEL – VLOOKUP, HLOOKUP AND PIVOT TABLES- EXCEL 2010, </w:t>
                  </w:r>
                  <w:r>
                    <w:rPr>
                      <w:noProof/>
                    </w:rPr>
                    <w:t>s.l.: Carnegie Mellon University.</w:t>
                  </w:r>
                </w:p>
                <w:p w14:paraId="561BB4F1" w14:textId="77777777" w:rsidR="00FC3102" w:rsidRDefault="00FC3102" w:rsidP="00FC3102">
                  <w:pPr>
                    <w:pStyle w:val="Bibliography"/>
                    <w:numPr>
                      <w:ilvl w:val="0"/>
                      <w:numId w:val="6"/>
                    </w:numPr>
                    <w:rPr>
                      <w:noProof/>
                    </w:rPr>
                  </w:pPr>
                  <w:r w:rsidRPr="002A79B0">
                    <w:rPr>
                      <w:noProof/>
                      <w:lang w:val="es-ES"/>
                    </w:rPr>
                    <w:t xml:space="preserve">Dobriañski, J. a. D. M., 2007. </w:t>
                  </w:r>
                  <w:r>
                    <w:rPr>
                      <w:noProof/>
                    </w:rPr>
                    <w:t xml:space="preserve">An algorithm for handling experimental data of periodical processes with Microsoft Excel. </w:t>
                  </w:r>
                  <w:r>
                    <w:rPr>
                      <w:i/>
                      <w:iCs/>
                      <w:noProof/>
                    </w:rPr>
                    <w:t xml:space="preserve">Technical Sciences 10, </w:t>
                  </w:r>
                  <w:r>
                    <w:rPr>
                      <w:noProof/>
                    </w:rPr>
                    <w:t>p. 69.</w:t>
                  </w:r>
                </w:p>
                <w:p w14:paraId="7FF96461" w14:textId="77777777" w:rsidR="00FC3102" w:rsidRDefault="00FC3102" w:rsidP="00FC3102">
                  <w:pPr>
                    <w:pStyle w:val="Bibliography"/>
                    <w:numPr>
                      <w:ilvl w:val="0"/>
                      <w:numId w:val="6"/>
                    </w:numPr>
                    <w:rPr>
                      <w:noProof/>
                    </w:rPr>
                  </w:pPr>
                  <w:r>
                    <w:rPr>
                      <w:noProof/>
                    </w:rPr>
                    <w:t xml:space="preserve">Fink, A. L. B. S. W. a. U. A. e., 2009. Advances in Data Analysis, Data Handling and Business Intelligence: Proceedings of the 32nd Annual Conference of the Gesellschaft Für Klassifikation EV, Joint Conference with the British Classification Society (BCS) and the Dutch/Flemish Classification So. </w:t>
                  </w:r>
                  <w:r>
                    <w:rPr>
                      <w:i/>
                      <w:iCs/>
                      <w:noProof/>
                    </w:rPr>
                    <w:t>Springer Science &amp; Business Media..</w:t>
                  </w:r>
                </w:p>
                <w:p w14:paraId="1D8CCD7C" w14:textId="77777777" w:rsidR="00FC3102" w:rsidRDefault="00FC3102" w:rsidP="00FC3102">
                  <w:pPr>
                    <w:pStyle w:val="Bibliography"/>
                    <w:numPr>
                      <w:ilvl w:val="0"/>
                      <w:numId w:val="6"/>
                    </w:numPr>
                    <w:rPr>
                      <w:noProof/>
                    </w:rPr>
                  </w:pPr>
                  <w:r>
                    <w:rPr>
                      <w:noProof/>
                    </w:rPr>
                    <w:t xml:space="preserve">Gupta, V. a. L. G., 2009. A survey of text mining techniques and applications. </w:t>
                  </w:r>
                  <w:r>
                    <w:rPr>
                      <w:i/>
                      <w:iCs/>
                      <w:noProof/>
                    </w:rPr>
                    <w:t xml:space="preserve">Journal of emerging technologies in web intelligence, </w:t>
                  </w:r>
                  <w:r>
                    <w:rPr>
                      <w:noProof/>
                    </w:rPr>
                    <w:t>1(1), pp. 60-76.</w:t>
                  </w:r>
                </w:p>
                <w:p w14:paraId="3DB3C56B" w14:textId="77777777" w:rsidR="00FC3102" w:rsidRDefault="00FC3102" w:rsidP="00FC3102">
                  <w:pPr>
                    <w:pStyle w:val="Bibliography"/>
                    <w:numPr>
                      <w:ilvl w:val="0"/>
                      <w:numId w:val="6"/>
                    </w:numPr>
                    <w:rPr>
                      <w:noProof/>
                    </w:rPr>
                  </w:pPr>
                  <w:r>
                    <w:rPr>
                      <w:noProof/>
                    </w:rPr>
                    <w:t xml:space="preserve">Purwanto, A. A. M. a. S. T., 2021. Education Management Research Data Analysis: Comparison of Results between Lisrel, Tetrad, GSCA, Amos, SmartPLS, WarpPLS, and SPSS For Small Samples. </w:t>
                  </w:r>
                  <w:r>
                    <w:rPr>
                      <w:i/>
                      <w:iCs/>
                      <w:noProof/>
                    </w:rPr>
                    <w:t>Nidhomul Haq: Jurnal Manajemen Pendidikan Islam.</w:t>
                  </w:r>
                </w:p>
                <w:p w14:paraId="34A97CA1" w14:textId="77777777" w:rsidR="00FC3102" w:rsidRDefault="00FC3102" w:rsidP="00FC3102">
                  <w:pPr>
                    <w:pStyle w:val="Bibliography"/>
                    <w:numPr>
                      <w:ilvl w:val="0"/>
                      <w:numId w:val="6"/>
                    </w:numPr>
                    <w:rPr>
                      <w:noProof/>
                    </w:rPr>
                  </w:pPr>
                  <w:r>
                    <w:rPr>
                      <w:noProof/>
                    </w:rPr>
                    <w:t xml:space="preserve">Singh, N. C. P. a. A. M., 2016. Business Intelligence in FMCG Using Dash Board. </w:t>
                  </w:r>
                  <w:r>
                    <w:rPr>
                      <w:i/>
                      <w:iCs/>
                      <w:noProof/>
                    </w:rPr>
                    <w:t>TECHNO TRYST.</w:t>
                  </w:r>
                </w:p>
                <w:p w14:paraId="651EEF66" w14:textId="77777777" w:rsidR="00FC3102" w:rsidRDefault="00FC3102" w:rsidP="00FC3102">
                  <w:pPr>
                    <w:pStyle w:val="Bibliography"/>
                    <w:numPr>
                      <w:ilvl w:val="0"/>
                      <w:numId w:val="6"/>
                    </w:numPr>
                    <w:rPr>
                      <w:noProof/>
                    </w:rPr>
                  </w:pPr>
                  <w:r w:rsidRPr="002A79B0">
                    <w:rPr>
                      <w:noProof/>
                      <w:lang w:val="es-ES"/>
                    </w:rPr>
                    <w:t xml:space="preserve">Talib, R. H. M. A. S. a. F. F., 2016. </w:t>
                  </w:r>
                  <w:r>
                    <w:rPr>
                      <w:noProof/>
                    </w:rPr>
                    <w:t xml:space="preserve">Text mining: techniques, applications and issues. </w:t>
                  </w:r>
                  <w:r>
                    <w:rPr>
                      <w:i/>
                      <w:iCs/>
                      <w:noProof/>
                    </w:rPr>
                    <w:t xml:space="preserve">International Journal of Advanced Computer Science and Applications, </w:t>
                  </w:r>
                  <w:r>
                    <w:rPr>
                      <w:noProof/>
                    </w:rPr>
                    <w:t>7(11).</w:t>
                  </w:r>
                </w:p>
                <w:p w14:paraId="2CCFBD36" w14:textId="42BE1D45" w:rsidR="00FC3102" w:rsidRDefault="00FC3102" w:rsidP="00FC3102">
                  <w:r>
                    <w:rPr>
                      <w:b/>
                      <w:bCs/>
                      <w:noProof/>
                    </w:rPr>
                    <w:fldChar w:fldCharType="end"/>
                  </w:r>
                </w:p>
              </w:sdtContent>
            </w:sdt>
          </w:sdtContent>
        </w:sdt>
        <w:p w14:paraId="2CEB393F" w14:textId="59AA4940" w:rsidR="00E23ABB" w:rsidRPr="00D42773" w:rsidRDefault="002A79B0" w:rsidP="00FC3102"/>
      </w:sdtContent>
    </w:sdt>
    <w:sectPr w:rsidR="00E23ABB" w:rsidRPr="00D42773" w:rsidSect="00EC5B3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E6517" w14:textId="77777777" w:rsidR="00966376" w:rsidRDefault="00966376" w:rsidP="00A43917">
      <w:pPr>
        <w:spacing w:after="0" w:line="240" w:lineRule="auto"/>
      </w:pPr>
      <w:r>
        <w:separator/>
      </w:r>
    </w:p>
  </w:endnote>
  <w:endnote w:type="continuationSeparator" w:id="0">
    <w:p w14:paraId="46CD0C4B" w14:textId="77777777" w:rsidR="00966376" w:rsidRDefault="00966376" w:rsidP="00A43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4CFEC" w14:textId="77777777" w:rsidR="00966376" w:rsidRDefault="00966376" w:rsidP="00A43917">
      <w:pPr>
        <w:spacing w:after="0" w:line="240" w:lineRule="auto"/>
      </w:pPr>
      <w:r>
        <w:separator/>
      </w:r>
    </w:p>
  </w:footnote>
  <w:footnote w:type="continuationSeparator" w:id="0">
    <w:p w14:paraId="1FCF2663" w14:textId="77777777" w:rsidR="00966376" w:rsidRDefault="00966376" w:rsidP="00A439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20EAD"/>
    <w:multiLevelType w:val="hybridMultilevel"/>
    <w:tmpl w:val="7E40FC5C"/>
    <w:lvl w:ilvl="0" w:tplc="D2DCDDC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E5842BC"/>
    <w:multiLevelType w:val="hybridMultilevel"/>
    <w:tmpl w:val="D252091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7C7EE7"/>
    <w:multiLevelType w:val="hybridMultilevel"/>
    <w:tmpl w:val="69B2347E"/>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3CFD72AB"/>
    <w:multiLevelType w:val="hybridMultilevel"/>
    <w:tmpl w:val="44E8E9A8"/>
    <w:lvl w:ilvl="0" w:tplc="045826E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62F1352"/>
    <w:multiLevelType w:val="hybridMultilevel"/>
    <w:tmpl w:val="40162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2B745B"/>
    <w:multiLevelType w:val="hybridMultilevel"/>
    <w:tmpl w:val="42C610F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3NLU0sbA0MDAzMTNS0lEKTi0uzszPAykwqgUAYqrN7ywAAAA="/>
  </w:docVars>
  <w:rsids>
    <w:rsidRoot w:val="00EC5B37"/>
    <w:rsid w:val="0001457C"/>
    <w:rsid w:val="00046077"/>
    <w:rsid w:val="000555EA"/>
    <w:rsid w:val="000652DB"/>
    <w:rsid w:val="00073D3C"/>
    <w:rsid w:val="00075830"/>
    <w:rsid w:val="00077F81"/>
    <w:rsid w:val="00084284"/>
    <w:rsid w:val="000B1CAE"/>
    <w:rsid w:val="000C6A96"/>
    <w:rsid w:val="000F657A"/>
    <w:rsid w:val="00102389"/>
    <w:rsid w:val="001371E8"/>
    <w:rsid w:val="0015169F"/>
    <w:rsid w:val="00181098"/>
    <w:rsid w:val="001942C6"/>
    <w:rsid w:val="001D10BE"/>
    <w:rsid w:val="001D16C5"/>
    <w:rsid w:val="001D5716"/>
    <w:rsid w:val="001F50A1"/>
    <w:rsid w:val="00200A76"/>
    <w:rsid w:val="002229C7"/>
    <w:rsid w:val="00242729"/>
    <w:rsid w:val="002443BA"/>
    <w:rsid w:val="0027678C"/>
    <w:rsid w:val="002A3E0D"/>
    <w:rsid w:val="002A47BF"/>
    <w:rsid w:val="002A50C6"/>
    <w:rsid w:val="002A79B0"/>
    <w:rsid w:val="002E2592"/>
    <w:rsid w:val="002E6A7A"/>
    <w:rsid w:val="002F3E65"/>
    <w:rsid w:val="00316018"/>
    <w:rsid w:val="00316A54"/>
    <w:rsid w:val="00346C82"/>
    <w:rsid w:val="00353984"/>
    <w:rsid w:val="0037225C"/>
    <w:rsid w:val="003919F1"/>
    <w:rsid w:val="003B6485"/>
    <w:rsid w:val="003D1CC7"/>
    <w:rsid w:val="003D5CF5"/>
    <w:rsid w:val="00401510"/>
    <w:rsid w:val="00404B78"/>
    <w:rsid w:val="00411279"/>
    <w:rsid w:val="00421037"/>
    <w:rsid w:val="00422A3F"/>
    <w:rsid w:val="00435F41"/>
    <w:rsid w:val="00465DF9"/>
    <w:rsid w:val="00466E50"/>
    <w:rsid w:val="00475ABC"/>
    <w:rsid w:val="004B1526"/>
    <w:rsid w:val="004B572E"/>
    <w:rsid w:val="004B6E17"/>
    <w:rsid w:val="004D19FF"/>
    <w:rsid w:val="004E1D24"/>
    <w:rsid w:val="004F27C4"/>
    <w:rsid w:val="004F5866"/>
    <w:rsid w:val="004F6FEE"/>
    <w:rsid w:val="00536E93"/>
    <w:rsid w:val="00545A89"/>
    <w:rsid w:val="00552F52"/>
    <w:rsid w:val="00563911"/>
    <w:rsid w:val="00563A96"/>
    <w:rsid w:val="00577ACD"/>
    <w:rsid w:val="005824B2"/>
    <w:rsid w:val="00582EEB"/>
    <w:rsid w:val="005F5C34"/>
    <w:rsid w:val="00602C12"/>
    <w:rsid w:val="006030A0"/>
    <w:rsid w:val="0060718F"/>
    <w:rsid w:val="006130BF"/>
    <w:rsid w:val="006336F0"/>
    <w:rsid w:val="0067119F"/>
    <w:rsid w:val="0068677A"/>
    <w:rsid w:val="006C37F1"/>
    <w:rsid w:val="006C6C59"/>
    <w:rsid w:val="006E3B08"/>
    <w:rsid w:val="007261F3"/>
    <w:rsid w:val="00726345"/>
    <w:rsid w:val="0076723A"/>
    <w:rsid w:val="00790E0B"/>
    <w:rsid w:val="00793C63"/>
    <w:rsid w:val="007B6DFF"/>
    <w:rsid w:val="007C4CDC"/>
    <w:rsid w:val="007E0153"/>
    <w:rsid w:val="007E5C6C"/>
    <w:rsid w:val="007E5E2F"/>
    <w:rsid w:val="00804383"/>
    <w:rsid w:val="00804E77"/>
    <w:rsid w:val="0082586A"/>
    <w:rsid w:val="00832FA7"/>
    <w:rsid w:val="00880BF5"/>
    <w:rsid w:val="0088380D"/>
    <w:rsid w:val="00883B78"/>
    <w:rsid w:val="009129C0"/>
    <w:rsid w:val="00930210"/>
    <w:rsid w:val="00941E72"/>
    <w:rsid w:val="009547C1"/>
    <w:rsid w:val="00954C9E"/>
    <w:rsid w:val="00957F04"/>
    <w:rsid w:val="00966376"/>
    <w:rsid w:val="00991B6B"/>
    <w:rsid w:val="009925D8"/>
    <w:rsid w:val="009A193B"/>
    <w:rsid w:val="009A6E50"/>
    <w:rsid w:val="009A7DB7"/>
    <w:rsid w:val="009B72CA"/>
    <w:rsid w:val="009C6A31"/>
    <w:rsid w:val="009E238E"/>
    <w:rsid w:val="009E6750"/>
    <w:rsid w:val="009F4D89"/>
    <w:rsid w:val="00A008A6"/>
    <w:rsid w:val="00A06AB5"/>
    <w:rsid w:val="00A26999"/>
    <w:rsid w:val="00A32959"/>
    <w:rsid w:val="00A3582F"/>
    <w:rsid w:val="00A43917"/>
    <w:rsid w:val="00A8109E"/>
    <w:rsid w:val="00A94DBA"/>
    <w:rsid w:val="00AA6A14"/>
    <w:rsid w:val="00AD5D07"/>
    <w:rsid w:val="00AF2E43"/>
    <w:rsid w:val="00AF43A7"/>
    <w:rsid w:val="00B418A1"/>
    <w:rsid w:val="00B56768"/>
    <w:rsid w:val="00BC017D"/>
    <w:rsid w:val="00C14D0D"/>
    <w:rsid w:val="00C642FD"/>
    <w:rsid w:val="00C65199"/>
    <w:rsid w:val="00C74170"/>
    <w:rsid w:val="00C9400A"/>
    <w:rsid w:val="00CC02E1"/>
    <w:rsid w:val="00CF605A"/>
    <w:rsid w:val="00CF7C41"/>
    <w:rsid w:val="00D16703"/>
    <w:rsid w:val="00D17B9E"/>
    <w:rsid w:val="00D220D3"/>
    <w:rsid w:val="00D26999"/>
    <w:rsid w:val="00D27B05"/>
    <w:rsid w:val="00D31038"/>
    <w:rsid w:val="00D41F62"/>
    <w:rsid w:val="00D42773"/>
    <w:rsid w:val="00D77B1C"/>
    <w:rsid w:val="00DB15FD"/>
    <w:rsid w:val="00DB549F"/>
    <w:rsid w:val="00DB5DE1"/>
    <w:rsid w:val="00DC3085"/>
    <w:rsid w:val="00DD79B8"/>
    <w:rsid w:val="00E448A4"/>
    <w:rsid w:val="00E64590"/>
    <w:rsid w:val="00E97970"/>
    <w:rsid w:val="00EB4012"/>
    <w:rsid w:val="00EB5D7D"/>
    <w:rsid w:val="00EB5F80"/>
    <w:rsid w:val="00EC5B37"/>
    <w:rsid w:val="00ED3727"/>
    <w:rsid w:val="00ED5270"/>
    <w:rsid w:val="00EE416D"/>
    <w:rsid w:val="00EF7B29"/>
    <w:rsid w:val="00F02302"/>
    <w:rsid w:val="00F03DFC"/>
    <w:rsid w:val="00F359BB"/>
    <w:rsid w:val="00F40167"/>
    <w:rsid w:val="00F777F5"/>
    <w:rsid w:val="00FA1434"/>
    <w:rsid w:val="00FC3102"/>
    <w:rsid w:val="00FE4E6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D75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6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336F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rsid w:val="002E6A7A"/>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6336F0"/>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6F0"/>
    <w:rPr>
      <w:rFonts w:ascii="Times New Roman" w:eastAsiaTheme="majorEastAsia" w:hAnsi="Times New Roman" w:cstheme="majorBidi"/>
      <w:b/>
      <w:sz w:val="32"/>
      <w:szCs w:val="32"/>
    </w:rPr>
  </w:style>
  <w:style w:type="paragraph" w:customStyle="1" w:styleId="Heading11">
    <w:name w:val="Heading 11"/>
    <w:basedOn w:val="Normal"/>
    <w:link w:val="heading1Char0"/>
    <w:rsid w:val="006336F0"/>
    <w:rPr>
      <w:sz w:val="32"/>
    </w:rPr>
  </w:style>
  <w:style w:type="character" w:customStyle="1" w:styleId="heading1Char0">
    <w:name w:val="heading 1 Char"/>
    <w:basedOn w:val="DefaultParagraphFont"/>
    <w:link w:val="Heading11"/>
    <w:rsid w:val="006336F0"/>
    <w:rPr>
      <w:rFonts w:ascii="Times New Roman" w:hAnsi="Times New Roman"/>
      <w:sz w:val="32"/>
    </w:rPr>
  </w:style>
  <w:style w:type="character" w:customStyle="1" w:styleId="Heading2Char">
    <w:name w:val="Heading 2 Char"/>
    <w:basedOn w:val="DefaultParagraphFont"/>
    <w:link w:val="Heading2"/>
    <w:uiPriority w:val="9"/>
    <w:rsid w:val="002E6A7A"/>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6336F0"/>
    <w:rPr>
      <w:rFonts w:ascii="Times New Roman" w:eastAsiaTheme="majorEastAsia" w:hAnsi="Times New Roman" w:cstheme="majorBidi"/>
      <w:b/>
      <w:color w:val="000000" w:themeColor="text1"/>
      <w:sz w:val="28"/>
      <w:szCs w:val="24"/>
    </w:rPr>
  </w:style>
  <w:style w:type="paragraph" w:styleId="NoSpacing">
    <w:name w:val="No Spacing"/>
    <w:link w:val="NoSpacingChar"/>
    <w:uiPriority w:val="1"/>
    <w:qFormat/>
    <w:rsid w:val="00EC5B37"/>
    <w:pPr>
      <w:spacing w:after="0" w:line="240" w:lineRule="auto"/>
    </w:pPr>
    <w:rPr>
      <w:rFonts w:eastAsiaTheme="minorEastAsia"/>
    </w:rPr>
  </w:style>
  <w:style w:type="character" w:customStyle="1" w:styleId="NoSpacingChar">
    <w:name w:val="No Spacing Char"/>
    <w:basedOn w:val="DefaultParagraphFont"/>
    <w:link w:val="NoSpacing"/>
    <w:uiPriority w:val="1"/>
    <w:rsid w:val="00EC5B37"/>
    <w:rPr>
      <w:rFonts w:eastAsiaTheme="minorEastAsia"/>
    </w:rPr>
  </w:style>
  <w:style w:type="paragraph" w:styleId="TOCHeading">
    <w:name w:val="TOC Heading"/>
    <w:basedOn w:val="Heading1"/>
    <w:next w:val="Normal"/>
    <w:uiPriority w:val="39"/>
    <w:unhideWhenUsed/>
    <w:qFormat/>
    <w:rsid w:val="00AF43A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F43A7"/>
    <w:pPr>
      <w:spacing w:after="100"/>
    </w:pPr>
  </w:style>
  <w:style w:type="character" w:styleId="Hyperlink">
    <w:name w:val="Hyperlink"/>
    <w:basedOn w:val="DefaultParagraphFont"/>
    <w:uiPriority w:val="99"/>
    <w:unhideWhenUsed/>
    <w:rsid w:val="00AF43A7"/>
    <w:rPr>
      <w:color w:val="0563C1" w:themeColor="hyperlink"/>
      <w:u w:val="single"/>
    </w:rPr>
  </w:style>
  <w:style w:type="paragraph" w:styleId="TOC2">
    <w:name w:val="toc 2"/>
    <w:basedOn w:val="Normal"/>
    <w:next w:val="Normal"/>
    <w:autoRedefine/>
    <w:uiPriority w:val="39"/>
    <w:unhideWhenUsed/>
    <w:rsid w:val="002E6A7A"/>
    <w:pPr>
      <w:spacing w:after="100"/>
      <w:ind w:left="240"/>
    </w:pPr>
  </w:style>
  <w:style w:type="character" w:styleId="Strong">
    <w:name w:val="Strong"/>
    <w:basedOn w:val="DefaultParagraphFont"/>
    <w:uiPriority w:val="22"/>
    <w:qFormat/>
    <w:rsid w:val="00B418A1"/>
    <w:rPr>
      <w:b/>
      <w:bCs/>
    </w:rPr>
  </w:style>
  <w:style w:type="paragraph" w:styleId="ListParagraph">
    <w:name w:val="List Paragraph"/>
    <w:basedOn w:val="Normal"/>
    <w:qFormat/>
    <w:rsid w:val="00D17B9E"/>
    <w:pPr>
      <w:ind w:left="720"/>
      <w:contextualSpacing/>
    </w:pPr>
  </w:style>
  <w:style w:type="table" w:styleId="TableGrid">
    <w:name w:val="Table Grid"/>
    <w:basedOn w:val="TableNormal"/>
    <w:uiPriority w:val="39"/>
    <w:rsid w:val="006E3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3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917"/>
    <w:rPr>
      <w:rFonts w:ascii="Times New Roman" w:hAnsi="Times New Roman"/>
      <w:sz w:val="24"/>
    </w:rPr>
  </w:style>
  <w:style w:type="paragraph" w:styleId="Footer">
    <w:name w:val="footer"/>
    <w:basedOn w:val="Normal"/>
    <w:link w:val="FooterChar"/>
    <w:uiPriority w:val="99"/>
    <w:unhideWhenUsed/>
    <w:rsid w:val="00A43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917"/>
    <w:rPr>
      <w:rFonts w:ascii="Times New Roman" w:hAnsi="Times New Roman"/>
      <w:sz w:val="24"/>
    </w:rPr>
  </w:style>
  <w:style w:type="paragraph" w:styleId="Bibliography">
    <w:name w:val="Bibliography"/>
    <w:basedOn w:val="Normal"/>
    <w:next w:val="Normal"/>
    <w:uiPriority w:val="37"/>
    <w:unhideWhenUsed/>
    <w:rsid w:val="00FC3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32320">
      <w:bodyDiv w:val="1"/>
      <w:marLeft w:val="0"/>
      <w:marRight w:val="0"/>
      <w:marTop w:val="0"/>
      <w:marBottom w:val="0"/>
      <w:divBdr>
        <w:top w:val="none" w:sz="0" w:space="0" w:color="auto"/>
        <w:left w:val="none" w:sz="0" w:space="0" w:color="auto"/>
        <w:bottom w:val="none" w:sz="0" w:space="0" w:color="auto"/>
        <w:right w:val="none" w:sz="0" w:space="0" w:color="auto"/>
      </w:divBdr>
    </w:div>
    <w:div w:id="116879425">
      <w:bodyDiv w:val="1"/>
      <w:marLeft w:val="0"/>
      <w:marRight w:val="0"/>
      <w:marTop w:val="0"/>
      <w:marBottom w:val="0"/>
      <w:divBdr>
        <w:top w:val="none" w:sz="0" w:space="0" w:color="auto"/>
        <w:left w:val="none" w:sz="0" w:space="0" w:color="auto"/>
        <w:bottom w:val="none" w:sz="0" w:space="0" w:color="auto"/>
        <w:right w:val="none" w:sz="0" w:space="0" w:color="auto"/>
      </w:divBdr>
    </w:div>
    <w:div w:id="232010754">
      <w:bodyDiv w:val="1"/>
      <w:marLeft w:val="0"/>
      <w:marRight w:val="0"/>
      <w:marTop w:val="0"/>
      <w:marBottom w:val="0"/>
      <w:divBdr>
        <w:top w:val="none" w:sz="0" w:space="0" w:color="auto"/>
        <w:left w:val="none" w:sz="0" w:space="0" w:color="auto"/>
        <w:bottom w:val="none" w:sz="0" w:space="0" w:color="auto"/>
        <w:right w:val="none" w:sz="0" w:space="0" w:color="auto"/>
      </w:divBdr>
    </w:div>
    <w:div w:id="307325295">
      <w:bodyDiv w:val="1"/>
      <w:marLeft w:val="0"/>
      <w:marRight w:val="0"/>
      <w:marTop w:val="0"/>
      <w:marBottom w:val="0"/>
      <w:divBdr>
        <w:top w:val="none" w:sz="0" w:space="0" w:color="auto"/>
        <w:left w:val="none" w:sz="0" w:space="0" w:color="auto"/>
        <w:bottom w:val="none" w:sz="0" w:space="0" w:color="auto"/>
        <w:right w:val="none" w:sz="0" w:space="0" w:color="auto"/>
      </w:divBdr>
    </w:div>
    <w:div w:id="316687584">
      <w:bodyDiv w:val="1"/>
      <w:marLeft w:val="0"/>
      <w:marRight w:val="0"/>
      <w:marTop w:val="0"/>
      <w:marBottom w:val="0"/>
      <w:divBdr>
        <w:top w:val="none" w:sz="0" w:space="0" w:color="auto"/>
        <w:left w:val="none" w:sz="0" w:space="0" w:color="auto"/>
        <w:bottom w:val="none" w:sz="0" w:space="0" w:color="auto"/>
        <w:right w:val="none" w:sz="0" w:space="0" w:color="auto"/>
      </w:divBdr>
    </w:div>
    <w:div w:id="466434121">
      <w:bodyDiv w:val="1"/>
      <w:marLeft w:val="0"/>
      <w:marRight w:val="0"/>
      <w:marTop w:val="0"/>
      <w:marBottom w:val="0"/>
      <w:divBdr>
        <w:top w:val="none" w:sz="0" w:space="0" w:color="auto"/>
        <w:left w:val="none" w:sz="0" w:space="0" w:color="auto"/>
        <w:bottom w:val="none" w:sz="0" w:space="0" w:color="auto"/>
        <w:right w:val="none" w:sz="0" w:space="0" w:color="auto"/>
      </w:divBdr>
    </w:div>
    <w:div w:id="555434014">
      <w:bodyDiv w:val="1"/>
      <w:marLeft w:val="0"/>
      <w:marRight w:val="0"/>
      <w:marTop w:val="0"/>
      <w:marBottom w:val="0"/>
      <w:divBdr>
        <w:top w:val="none" w:sz="0" w:space="0" w:color="auto"/>
        <w:left w:val="none" w:sz="0" w:space="0" w:color="auto"/>
        <w:bottom w:val="none" w:sz="0" w:space="0" w:color="auto"/>
        <w:right w:val="none" w:sz="0" w:space="0" w:color="auto"/>
      </w:divBdr>
    </w:div>
    <w:div w:id="752582299">
      <w:bodyDiv w:val="1"/>
      <w:marLeft w:val="0"/>
      <w:marRight w:val="0"/>
      <w:marTop w:val="0"/>
      <w:marBottom w:val="0"/>
      <w:divBdr>
        <w:top w:val="none" w:sz="0" w:space="0" w:color="auto"/>
        <w:left w:val="none" w:sz="0" w:space="0" w:color="auto"/>
        <w:bottom w:val="none" w:sz="0" w:space="0" w:color="auto"/>
        <w:right w:val="none" w:sz="0" w:space="0" w:color="auto"/>
      </w:divBdr>
    </w:div>
    <w:div w:id="793910116">
      <w:bodyDiv w:val="1"/>
      <w:marLeft w:val="0"/>
      <w:marRight w:val="0"/>
      <w:marTop w:val="0"/>
      <w:marBottom w:val="0"/>
      <w:divBdr>
        <w:top w:val="none" w:sz="0" w:space="0" w:color="auto"/>
        <w:left w:val="none" w:sz="0" w:space="0" w:color="auto"/>
        <w:bottom w:val="none" w:sz="0" w:space="0" w:color="auto"/>
        <w:right w:val="none" w:sz="0" w:space="0" w:color="auto"/>
      </w:divBdr>
    </w:div>
    <w:div w:id="906963987">
      <w:bodyDiv w:val="1"/>
      <w:marLeft w:val="0"/>
      <w:marRight w:val="0"/>
      <w:marTop w:val="0"/>
      <w:marBottom w:val="0"/>
      <w:divBdr>
        <w:top w:val="none" w:sz="0" w:space="0" w:color="auto"/>
        <w:left w:val="none" w:sz="0" w:space="0" w:color="auto"/>
        <w:bottom w:val="none" w:sz="0" w:space="0" w:color="auto"/>
        <w:right w:val="none" w:sz="0" w:space="0" w:color="auto"/>
      </w:divBdr>
    </w:div>
    <w:div w:id="947195142">
      <w:bodyDiv w:val="1"/>
      <w:marLeft w:val="0"/>
      <w:marRight w:val="0"/>
      <w:marTop w:val="0"/>
      <w:marBottom w:val="0"/>
      <w:divBdr>
        <w:top w:val="none" w:sz="0" w:space="0" w:color="auto"/>
        <w:left w:val="none" w:sz="0" w:space="0" w:color="auto"/>
        <w:bottom w:val="none" w:sz="0" w:space="0" w:color="auto"/>
        <w:right w:val="none" w:sz="0" w:space="0" w:color="auto"/>
      </w:divBdr>
    </w:div>
    <w:div w:id="956326880">
      <w:bodyDiv w:val="1"/>
      <w:marLeft w:val="0"/>
      <w:marRight w:val="0"/>
      <w:marTop w:val="0"/>
      <w:marBottom w:val="0"/>
      <w:divBdr>
        <w:top w:val="none" w:sz="0" w:space="0" w:color="auto"/>
        <w:left w:val="none" w:sz="0" w:space="0" w:color="auto"/>
        <w:bottom w:val="none" w:sz="0" w:space="0" w:color="auto"/>
        <w:right w:val="none" w:sz="0" w:space="0" w:color="auto"/>
      </w:divBdr>
    </w:div>
    <w:div w:id="959989727">
      <w:bodyDiv w:val="1"/>
      <w:marLeft w:val="0"/>
      <w:marRight w:val="0"/>
      <w:marTop w:val="0"/>
      <w:marBottom w:val="0"/>
      <w:divBdr>
        <w:top w:val="none" w:sz="0" w:space="0" w:color="auto"/>
        <w:left w:val="none" w:sz="0" w:space="0" w:color="auto"/>
        <w:bottom w:val="none" w:sz="0" w:space="0" w:color="auto"/>
        <w:right w:val="none" w:sz="0" w:space="0" w:color="auto"/>
      </w:divBdr>
    </w:div>
    <w:div w:id="1012300645">
      <w:bodyDiv w:val="1"/>
      <w:marLeft w:val="0"/>
      <w:marRight w:val="0"/>
      <w:marTop w:val="0"/>
      <w:marBottom w:val="0"/>
      <w:divBdr>
        <w:top w:val="none" w:sz="0" w:space="0" w:color="auto"/>
        <w:left w:val="none" w:sz="0" w:space="0" w:color="auto"/>
        <w:bottom w:val="none" w:sz="0" w:space="0" w:color="auto"/>
        <w:right w:val="none" w:sz="0" w:space="0" w:color="auto"/>
      </w:divBdr>
    </w:div>
    <w:div w:id="1034504805">
      <w:bodyDiv w:val="1"/>
      <w:marLeft w:val="0"/>
      <w:marRight w:val="0"/>
      <w:marTop w:val="0"/>
      <w:marBottom w:val="0"/>
      <w:divBdr>
        <w:top w:val="none" w:sz="0" w:space="0" w:color="auto"/>
        <w:left w:val="none" w:sz="0" w:space="0" w:color="auto"/>
        <w:bottom w:val="none" w:sz="0" w:space="0" w:color="auto"/>
        <w:right w:val="none" w:sz="0" w:space="0" w:color="auto"/>
      </w:divBdr>
    </w:div>
    <w:div w:id="1166281231">
      <w:bodyDiv w:val="1"/>
      <w:marLeft w:val="0"/>
      <w:marRight w:val="0"/>
      <w:marTop w:val="0"/>
      <w:marBottom w:val="0"/>
      <w:divBdr>
        <w:top w:val="none" w:sz="0" w:space="0" w:color="auto"/>
        <w:left w:val="none" w:sz="0" w:space="0" w:color="auto"/>
        <w:bottom w:val="none" w:sz="0" w:space="0" w:color="auto"/>
        <w:right w:val="none" w:sz="0" w:space="0" w:color="auto"/>
      </w:divBdr>
    </w:div>
    <w:div w:id="1217549516">
      <w:bodyDiv w:val="1"/>
      <w:marLeft w:val="0"/>
      <w:marRight w:val="0"/>
      <w:marTop w:val="0"/>
      <w:marBottom w:val="0"/>
      <w:divBdr>
        <w:top w:val="none" w:sz="0" w:space="0" w:color="auto"/>
        <w:left w:val="none" w:sz="0" w:space="0" w:color="auto"/>
        <w:bottom w:val="none" w:sz="0" w:space="0" w:color="auto"/>
        <w:right w:val="none" w:sz="0" w:space="0" w:color="auto"/>
      </w:divBdr>
    </w:div>
    <w:div w:id="1219706480">
      <w:bodyDiv w:val="1"/>
      <w:marLeft w:val="0"/>
      <w:marRight w:val="0"/>
      <w:marTop w:val="0"/>
      <w:marBottom w:val="0"/>
      <w:divBdr>
        <w:top w:val="none" w:sz="0" w:space="0" w:color="auto"/>
        <w:left w:val="none" w:sz="0" w:space="0" w:color="auto"/>
        <w:bottom w:val="none" w:sz="0" w:space="0" w:color="auto"/>
        <w:right w:val="none" w:sz="0" w:space="0" w:color="auto"/>
      </w:divBdr>
    </w:div>
    <w:div w:id="1257396553">
      <w:bodyDiv w:val="1"/>
      <w:marLeft w:val="0"/>
      <w:marRight w:val="0"/>
      <w:marTop w:val="0"/>
      <w:marBottom w:val="0"/>
      <w:divBdr>
        <w:top w:val="none" w:sz="0" w:space="0" w:color="auto"/>
        <w:left w:val="none" w:sz="0" w:space="0" w:color="auto"/>
        <w:bottom w:val="none" w:sz="0" w:space="0" w:color="auto"/>
        <w:right w:val="none" w:sz="0" w:space="0" w:color="auto"/>
      </w:divBdr>
    </w:div>
    <w:div w:id="1475871210">
      <w:bodyDiv w:val="1"/>
      <w:marLeft w:val="0"/>
      <w:marRight w:val="0"/>
      <w:marTop w:val="0"/>
      <w:marBottom w:val="0"/>
      <w:divBdr>
        <w:top w:val="none" w:sz="0" w:space="0" w:color="auto"/>
        <w:left w:val="none" w:sz="0" w:space="0" w:color="auto"/>
        <w:bottom w:val="none" w:sz="0" w:space="0" w:color="auto"/>
        <w:right w:val="none" w:sz="0" w:space="0" w:color="auto"/>
      </w:divBdr>
    </w:div>
    <w:div w:id="1563254243">
      <w:bodyDiv w:val="1"/>
      <w:marLeft w:val="0"/>
      <w:marRight w:val="0"/>
      <w:marTop w:val="0"/>
      <w:marBottom w:val="0"/>
      <w:divBdr>
        <w:top w:val="none" w:sz="0" w:space="0" w:color="auto"/>
        <w:left w:val="none" w:sz="0" w:space="0" w:color="auto"/>
        <w:bottom w:val="none" w:sz="0" w:space="0" w:color="auto"/>
        <w:right w:val="none" w:sz="0" w:space="0" w:color="auto"/>
      </w:divBdr>
    </w:div>
    <w:div w:id="1701779753">
      <w:bodyDiv w:val="1"/>
      <w:marLeft w:val="0"/>
      <w:marRight w:val="0"/>
      <w:marTop w:val="0"/>
      <w:marBottom w:val="0"/>
      <w:divBdr>
        <w:top w:val="none" w:sz="0" w:space="0" w:color="auto"/>
        <w:left w:val="none" w:sz="0" w:space="0" w:color="auto"/>
        <w:bottom w:val="none" w:sz="0" w:space="0" w:color="auto"/>
        <w:right w:val="none" w:sz="0" w:space="0" w:color="auto"/>
      </w:divBdr>
    </w:div>
    <w:div w:id="1769110591">
      <w:bodyDiv w:val="1"/>
      <w:marLeft w:val="0"/>
      <w:marRight w:val="0"/>
      <w:marTop w:val="0"/>
      <w:marBottom w:val="0"/>
      <w:divBdr>
        <w:top w:val="none" w:sz="0" w:space="0" w:color="auto"/>
        <w:left w:val="none" w:sz="0" w:space="0" w:color="auto"/>
        <w:bottom w:val="none" w:sz="0" w:space="0" w:color="auto"/>
        <w:right w:val="none" w:sz="0" w:space="0" w:color="auto"/>
      </w:divBdr>
    </w:div>
    <w:div w:id="1807745598">
      <w:bodyDiv w:val="1"/>
      <w:marLeft w:val="0"/>
      <w:marRight w:val="0"/>
      <w:marTop w:val="0"/>
      <w:marBottom w:val="0"/>
      <w:divBdr>
        <w:top w:val="none" w:sz="0" w:space="0" w:color="auto"/>
        <w:left w:val="none" w:sz="0" w:space="0" w:color="auto"/>
        <w:bottom w:val="none" w:sz="0" w:space="0" w:color="auto"/>
        <w:right w:val="none" w:sz="0" w:space="0" w:color="auto"/>
      </w:divBdr>
    </w:div>
    <w:div w:id="1842742863">
      <w:bodyDiv w:val="1"/>
      <w:marLeft w:val="0"/>
      <w:marRight w:val="0"/>
      <w:marTop w:val="0"/>
      <w:marBottom w:val="0"/>
      <w:divBdr>
        <w:top w:val="none" w:sz="0" w:space="0" w:color="auto"/>
        <w:left w:val="none" w:sz="0" w:space="0" w:color="auto"/>
        <w:bottom w:val="none" w:sz="0" w:space="0" w:color="auto"/>
        <w:right w:val="none" w:sz="0" w:space="0" w:color="auto"/>
      </w:divBdr>
    </w:div>
    <w:div w:id="1878084354">
      <w:bodyDiv w:val="1"/>
      <w:marLeft w:val="0"/>
      <w:marRight w:val="0"/>
      <w:marTop w:val="0"/>
      <w:marBottom w:val="0"/>
      <w:divBdr>
        <w:top w:val="none" w:sz="0" w:space="0" w:color="auto"/>
        <w:left w:val="none" w:sz="0" w:space="0" w:color="auto"/>
        <w:bottom w:val="none" w:sz="0" w:space="0" w:color="auto"/>
        <w:right w:val="none" w:sz="0" w:space="0" w:color="auto"/>
      </w:divBdr>
    </w:div>
    <w:div w:id="1910578893">
      <w:bodyDiv w:val="1"/>
      <w:marLeft w:val="0"/>
      <w:marRight w:val="0"/>
      <w:marTop w:val="0"/>
      <w:marBottom w:val="0"/>
      <w:divBdr>
        <w:top w:val="none" w:sz="0" w:space="0" w:color="auto"/>
        <w:left w:val="none" w:sz="0" w:space="0" w:color="auto"/>
        <w:bottom w:val="none" w:sz="0" w:space="0" w:color="auto"/>
        <w:right w:val="none" w:sz="0" w:space="0" w:color="auto"/>
      </w:divBdr>
    </w:div>
    <w:div w:id="1977686069">
      <w:bodyDiv w:val="1"/>
      <w:marLeft w:val="0"/>
      <w:marRight w:val="0"/>
      <w:marTop w:val="0"/>
      <w:marBottom w:val="0"/>
      <w:divBdr>
        <w:top w:val="none" w:sz="0" w:space="0" w:color="auto"/>
        <w:left w:val="none" w:sz="0" w:space="0" w:color="auto"/>
        <w:bottom w:val="none" w:sz="0" w:space="0" w:color="auto"/>
        <w:right w:val="none" w:sz="0" w:space="0" w:color="auto"/>
      </w:divBdr>
    </w:div>
    <w:div w:id="1993171509">
      <w:bodyDiv w:val="1"/>
      <w:marLeft w:val="0"/>
      <w:marRight w:val="0"/>
      <w:marTop w:val="0"/>
      <w:marBottom w:val="0"/>
      <w:divBdr>
        <w:top w:val="none" w:sz="0" w:space="0" w:color="auto"/>
        <w:left w:val="none" w:sz="0" w:space="0" w:color="auto"/>
        <w:bottom w:val="none" w:sz="0" w:space="0" w:color="auto"/>
        <w:right w:val="none" w:sz="0" w:space="0" w:color="auto"/>
      </w:divBdr>
    </w:div>
    <w:div w:id="2117824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arab%20Thakur\AppData\Local\Temp\Rar$DIa0.029\Data%20handling%20and%20business%20intelligenc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pivotSource>
    <c:name>[Data handling and business intelligence.xlsx]Order Date Vs Sales!PivotTable2</c:name>
    <c:fmtId val="-1"/>
  </c:pivotSource>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pivotFmt>
      <c:pivotFmt>
        <c:idx val="1"/>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circle"/>
          <c:size val="6"/>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9525">
              <a:solidFill>
                <a:schemeClr val="accent1"/>
              </a:solidFill>
              <a:roun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'Order Date Vs Sales'!$B$3</c:f>
              <c:strCache>
                <c:ptCount val="1"/>
                <c:pt idx="0">
                  <c:v>Total</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multiLvlStrRef>
              <c:f>'Order Date Vs Sales'!$A$4:$A$26</c:f>
              <c:multiLvlStrCache>
                <c:ptCount val="17"/>
                <c:lvl>
                  <c:pt idx="0">
                    <c:v>&lt;01-01-09</c:v>
                  </c:pt>
                  <c:pt idx="1">
                    <c:v>Qtr1</c:v>
                  </c:pt>
                  <c:pt idx="2">
                    <c:v>Qtr2</c:v>
                  </c:pt>
                  <c:pt idx="3">
                    <c:v>Qtr3</c:v>
                  </c:pt>
                  <c:pt idx="4">
                    <c:v>Qtr4</c:v>
                  </c:pt>
                  <c:pt idx="5">
                    <c:v>Qtr1</c:v>
                  </c:pt>
                  <c:pt idx="6">
                    <c:v>Qtr2</c:v>
                  </c:pt>
                  <c:pt idx="7">
                    <c:v>Qtr3</c:v>
                  </c:pt>
                  <c:pt idx="8">
                    <c:v>Qtr4</c:v>
                  </c:pt>
                  <c:pt idx="9">
                    <c:v>Qtr1</c:v>
                  </c:pt>
                  <c:pt idx="10">
                    <c:v>Qtr2</c:v>
                  </c:pt>
                  <c:pt idx="11">
                    <c:v>Qtr3</c:v>
                  </c:pt>
                  <c:pt idx="12">
                    <c:v>Qtr4</c:v>
                  </c:pt>
                  <c:pt idx="13">
                    <c:v>Qtr1</c:v>
                  </c:pt>
                  <c:pt idx="14">
                    <c:v>Qtr2</c:v>
                  </c:pt>
                  <c:pt idx="15">
                    <c:v>Qtr3</c:v>
                  </c:pt>
                  <c:pt idx="16">
                    <c:v>Qtr4</c:v>
                  </c:pt>
                </c:lvl>
                <c:lvl>
                  <c:pt idx="0">
                    <c:v>&lt;01-01-09</c:v>
                  </c:pt>
                  <c:pt idx="1">
                    <c:v>2009</c:v>
                  </c:pt>
                  <c:pt idx="5">
                    <c:v>2010</c:v>
                  </c:pt>
                  <c:pt idx="9">
                    <c:v>2011</c:v>
                  </c:pt>
                  <c:pt idx="13">
                    <c:v>2012</c:v>
                  </c:pt>
                </c:lvl>
              </c:multiLvlStrCache>
            </c:multiLvlStrRef>
          </c:cat>
          <c:val>
            <c:numRef>
              <c:f>'Order Date Vs Sales'!$B$4:$B$26</c:f>
              <c:numCache>
                <c:formatCode>General</c:formatCode>
                <c:ptCount val="17"/>
                <c:pt idx="1">
                  <c:v>1260505.8650000009</c:v>
                </c:pt>
                <c:pt idx="2">
                  <c:v>886878.08799999848</c:v>
                </c:pt>
                <c:pt idx="3">
                  <c:v>1036090.2895000002</c:v>
                </c:pt>
                <c:pt idx="4">
                  <c:v>1026422.603</c:v>
                </c:pt>
                <c:pt idx="5">
                  <c:v>825530.27499999967</c:v>
                </c:pt>
                <c:pt idx="6">
                  <c:v>844439.90899999999</c:v>
                </c:pt>
                <c:pt idx="7">
                  <c:v>877873.55599999952</c:v>
                </c:pt>
                <c:pt idx="8">
                  <c:v>1012243.304500001</c:v>
                </c:pt>
                <c:pt idx="9">
                  <c:v>843994.75000000035</c:v>
                </c:pt>
                <c:pt idx="10">
                  <c:v>748576.57900000026</c:v>
                </c:pt>
                <c:pt idx="11">
                  <c:v>835066.39049999963</c:v>
                </c:pt>
                <c:pt idx="12">
                  <c:v>1002307.2614999993</c:v>
                </c:pt>
                <c:pt idx="13">
                  <c:v>969332.06650000019</c:v>
                </c:pt>
                <c:pt idx="14">
                  <c:v>923686.97249999922</c:v>
                </c:pt>
                <c:pt idx="15">
                  <c:v>868312.09950000071</c:v>
                </c:pt>
                <c:pt idx="16">
                  <c:v>954340.81449999951</c:v>
                </c:pt>
              </c:numCache>
            </c:numRef>
          </c:val>
          <c:extLst>
            <c:ext xmlns:c16="http://schemas.microsoft.com/office/drawing/2014/chart" uri="{C3380CC4-5D6E-409C-BE32-E72D297353CC}">
              <c16:uniqueId val="{00000000-54D4-45E4-8737-DADD84FEBEFC}"/>
            </c:ext>
          </c:extLst>
        </c:ser>
        <c:dLbls>
          <c:showLegendKey val="0"/>
          <c:showVal val="0"/>
          <c:showCatName val="0"/>
          <c:showSerName val="0"/>
          <c:showPercent val="0"/>
          <c:showBubbleSize val="0"/>
        </c:dLbls>
        <c:gapWidth val="100"/>
        <c:overlap val="-24"/>
        <c:axId val="555261616"/>
        <c:axId val="555266864"/>
      </c:barChart>
      <c:catAx>
        <c:axId val="55526161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266864"/>
        <c:crosses val="autoZero"/>
        <c:auto val="1"/>
        <c:lblAlgn val="ctr"/>
        <c:lblOffset val="100"/>
        <c:noMultiLvlLbl val="0"/>
      </c:catAx>
      <c:valAx>
        <c:axId val="555266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2616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Fin09</b:Tag>
    <b:SourceType>JournalArticle</b:SourceType>
    <b:Guid>{DE79E010-4D30-4DB3-82C5-998484934601}</b:Guid>
    <b:Author>
      <b:Author>
        <b:NameList>
          <b:Person>
            <b:Last>Fink</b:Last>
            <b:First>A.,</b:First>
            <b:Middle>Lausen, B., Seidel, W. and Ultsch, A. eds.</b:Middle>
          </b:Person>
        </b:NameList>
      </b:Author>
    </b:Author>
    <b:Title>Advances in Data Analysis, Data Handling and Business Intelligence: Proceedings of the 32nd Annual Conference of the Gesellschaft Für Klassifikation EV, Joint Conference with the British Classification Society (BCS) and the Dutch/Flemish Classification So</b:Title>
    <b:JournalName>Springer Science &amp; Business Media.</b:JournalName>
    <b:Year>2009</b:Year>
    <b:RefOrder>1</b:RefOrder>
  </b:Source>
  <b:Source>
    <b:Tag>Sin16</b:Tag>
    <b:SourceType>JournalArticle</b:SourceType>
    <b:Guid>{658CA3B4-CE48-453B-82D7-9B7F3C127D2F}</b:Guid>
    <b:Author>
      <b:Author>
        <b:NameList>
          <b:Person>
            <b:Last>Singh</b:Last>
            <b:First>N.,</b:First>
            <b:Middle>Chhabra, P. and Arora, M.</b:Middle>
          </b:Person>
        </b:NameList>
      </b:Author>
    </b:Author>
    <b:Title>Business Intelligence in FMCG Using Dash Board</b:Title>
    <b:JournalName>TECHNO TRYST</b:JournalName>
    <b:Year>2016</b:Year>
    <b:RefOrder>2</b:RefOrder>
  </b:Source>
  <b:Source>
    <b:Tag>Coo04</b:Tag>
    <b:SourceType>JournalArticle</b:SourceType>
    <b:Guid>{DEA2BE53-258C-4A48-8753-C52A363E6B72}</b:Guid>
    <b:Author>
      <b:Author>
        <b:NameList>
          <b:Person>
            <b:Last>Cook</b:Last>
            <b:First>D.F.,</b:First>
            <b:Middle>Zobel, C.W. and Nottingham, Q.J.</b:Middle>
          </b:Person>
        </b:NameList>
      </b:Author>
    </b:Author>
    <b:Title>Excel-based application of data visualization techniques for process monitoring in the forest products industry.</b:Title>
    <b:JournalName>Forest products journal</b:JournalName>
    <b:Year>2004</b:Year>
    <b:Volume>54</b:Volume>
    <b:Issue>5</b:Issue>
    <b:RefOrder>3</b:RefOrder>
  </b:Source>
  <b:Source>
    <b:Tag>Coo10</b:Tag>
    <b:SourceType>Report</b:SourceType>
    <b:Guid>{FC61CF74-C03D-4D99-B186-17553E2B9458}</b:Guid>
    <b:Title>ADVANCED EXCEL – VLOOKUP, HLOOKUP AND PIVOT TABLES- EXCEL 2010</b:Title>
    <b:Year>2010</b:Year>
    <b:Publisher>Carnegie Mellon University</b:Publisher>
    <b:Author>
      <b:Author>
        <b:NameList>
          <b:Person>
            <b:Last>Cooke</b:Last>
            <b:First>Liz</b:First>
          </b:Person>
        </b:NameList>
      </b:Author>
    </b:Author>
    <b:RefOrder>4</b:RefOrder>
  </b:Source>
  <b:Source>
    <b:Tag>Ait06</b:Tag>
    <b:SourceType>Book</b:SourceType>
    <b:Guid>{55EDCEF3-2CEA-4CDC-A4FC-62EB4D25FD20}</b:Guid>
    <b:Title>Excel pivot tables and charts</b:Title>
    <b:Year>2006</b:Year>
    <b:Publisher>John Wiley &amp; SOns</b:Publisher>
    <b:Author>
      <b:Author>
        <b:NameList>
          <b:Person>
            <b:Last>Aitken</b:Last>
            <b:Middle>G.</b:Middle>
            <b:First>P.</b:First>
          </b:Person>
        </b:NameList>
      </b:Author>
    </b:Author>
    <b:RefOrder>5</b:RefOrder>
  </b:Source>
  <b:Source>
    <b:Tag>Che96</b:Tag>
    <b:SourceType>JournalArticle</b:SourceType>
    <b:Guid>{4F5CE0AF-ECFB-4AEF-80BA-1FEC64FB7897}</b:Guid>
    <b:Author>
      <b:Author>
        <b:NameList>
          <b:Person>
            <b:Last>Chen</b:Last>
            <b:First>M.S.,</b:First>
            <b:Middle>Han, J. and Yu, P.S.</b:Middle>
          </b:Person>
        </b:NameList>
      </b:Author>
    </b:Author>
    <b:Title>Data mining: an overview from a database perspective</b:Title>
    <b:Year>1996</b:Year>
    <b:JournalName>IEEE Transactions on Knowledge and data Engineering</b:JournalName>
    <b:Pages>866-883</b:Pages>
    <b:Volume>8</b:Volume>
    <b:Issue>6</b:Issue>
    <b:RefOrder>6</b:RefOrder>
  </b:Source>
  <b:Source>
    <b:Tag>Gup09</b:Tag>
    <b:SourceType>JournalArticle</b:SourceType>
    <b:Guid>{57677D0F-ED96-45BA-9BB7-4D66C62C9FA9}</b:Guid>
    <b:Author>
      <b:Author>
        <b:NameList>
          <b:Person>
            <b:Last>Gupta</b:Last>
            <b:First>V.</b:First>
            <b:Middle>and Lehal, G.S.</b:Middle>
          </b:Person>
        </b:NameList>
      </b:Author>
    </b:Author>
    <b:Title>A survey of text mining techniques and applications</b:Title>
    <b:JournalName>Journal of emerging technologies in web intelligence</b:JournalName>
    <b:Year>2009</b:Year>
    <b:Pages>60-76</b:Pages>
    <b:Volume>1</b:Volume>
    <b:Issue>1</b:Issue>
    <b:RefOrder>7</b:RefOrder>
  </b:Source>
  <b:Source>
    <b:Tag>Tal16</b:Tag>
    <b:SourceType>JournalArticle</b:SourceType>
    <b:Guid>{F8035739-7C2A-400E-9FF1-F1735E11F394}</b:Guid>
    <b:Author>
      <b:Author>
        <b:NameList>
          <b:Person>
            <b:Last>Talib</b:Last>
            <b:First>R.,</b:First>
            <b:Middle>Hanif, M.K., Ayesha, S. and Fatima, F.</b:Middle>
          </b:Person>
        </b:NameList>
      </b:Author>
    </b:Author>
    <b:Title>Text mining: techniques, applications and issues</b:Title>
    <b:JournalName> International Journal of Advanced Computer Science and Applications</b:JournalName>
    <b:Year>2016</b:Year>
    <b:Volume>7</b:Volume>
    <b:Issue>11</b:Issue>
    <b:RefOrder>8</b:RefOrder>
  </b:Source>
  <b:Source>
    <b:Tag>Pur21</b:Tag>
    <b:SourceType>JournalArticle</b:SourceType>
    <b:Guid>{2D2EBF1F-3454-4D4B-AE2E-655C866F1EF5}</b:Guid>
    <b:Author>
      <b:Author>
        <b:NameList>
          <b:Person>
            <b:Last>Purwanto</b:Last>
            <b:First>A.,</b:First>
            <b:Middle>Asbari, M. and Santoso, T.I.</b:Middle>
          </b:Person>
        </b:NameList>
      </b:Author>
    </b:Author>
    <b:Title>Education Management Research Data Analysis: Comparison of Results between Lisrel, Tetrad, GSCA, Amos, SmartPLS, WarpPLS, and SPSS For Small Samples</b:Title>
    <b:JournalName>Nidhomul Haq: Jurnal Manajemen Pendidikan Islam</b:JournalName>
    <b:Year>2021</b:Year>
    <b:RefOrder>9</b:RefOrder>
  </b:Source>
  <b:Source>
    <b:Tag>Dob07</b:Tag>
    <b:SourceType>JournalArticle</b:SourceType>
    <b:Guid>{FA9B53B2-A72A-467C-A5A4-88A050BC9CAA}</b:Guid>
    <b:Author>
      <b:Author>
        <b:NameList>
          <b:Person>
            <b:Last>Dobriañski</b:Last>
            <b:First>J.</b:First>
            <b:Middle>and Duda, M.</b:Middle>
          </b:Person>
        </b:NameList>
      </b:Author>
    </b:Author>
    <b:Title>An algorithm for handling experimental data of periodical processes with Microsoft Excel</b:Title>
    <b:JournalName>Technical Sciences 10</b:JournalName>
    <b:Year>2007</b:Year>
    <b:Pages>69</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903D78-57A3-4CC6-981B-364026213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2490</Words>
  <Characters>14197</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2023-01-06T08:57:00Z</dcterms:created>
  <dcterms:modified xsi:type="dcterms:W3CDTF">2023-01-06T08:57:00Z</dcterms:modified>
</cp:coreProperties>
</file>