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510975694"/>
        <w:docPartObj>
          <w:docPartGallery w:val="Cover Pages"/>
          <w:docPartUnique/>
        </w:docPartObj>
      </w:sdtPr>
      <w:sdtEndPr>
        <w:rPr>
          <w:rFonts w:eastAsiaTheme="minorHAnsi" w:cstheme="minorHAnsi"/>
          <w:b/>
          <w:i/>
          <w:color w:val="auto"/>
          <w:lang w:val="en-US" w:eastAsia="en-US"/>
        </w:rPr>
      </w:sdtEndPr>
      <w:sdtContent>
        <w:p w:rsidR="00EE399B" w:rsidRDefault="00EE399B">
          <w:pPr>
            <w:pStyle w:val="KeinLeerraum"/>
            <w:spacing w:before="1540" w:after="240"/>
            <w:jc w:val="center"/>
            <w:rPr>
              <w:color w:val="5B9BD5" w:themeColor="accent1"/>
            </w:rPr>
          </w:pPr>
          <w:r>
            <w:rPr>
              <w:noProof/>
              <w:color w:val="5B9BD5" w:themeColor="accent1"/>
            </w:rPr>
            <w:drawing>
              <wp:inline distT="0" distB="0" distL="0" distR="0">
                <wp:extent cx="1417320" cy="750898"/>
                <wp:effectExtent l="0" t="0" r="0" b="0"/>
                <wp:docPr id="143" name="Bild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i/>
              <w:caps/>
              <w:color w:val="5B9BD5" w:themeColor="accent1"/>
              <w:sz w:val="72"/>
              <w:szCs w:val="72"/>
            </w:rPr>
            <w:alias w:val="Titel"/>
            <w:tag w:val=""/>
            <w:id w:val="1735040861"/>
            <w:placeholder>
              <w:docPart w:val="DCBE8D700DC5445AA2DBBAB407F8902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E399B" w:rsidRDefault="0003305E">
              <w:pPr>
                <w:pStyle w:val="KeinLeerraum"/>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b/>
                  <w:i/>
                  <w:caps/>
                  <w:color w:val="5B9BD5" w:themeColor="accent1"/>
                  <w:sz w:val="72"/>
                  <w:szCs w:val="72"/>
                </w:rPr>
                <w:t>marketing management lcmb7001</w:t>
              </w:r>
            </w:p>
          </w:sdtContent>
        </w:sdt>
        <w:sdt>
          <w:sdtPr>
            <w:rPr>
              <w:b/>
              <w:i/>
              <w:color w:val="5B9BD5" w:themeColor="accent1"/>
              <w:sz w:val="28"/>
              <w:szCs w:val="28"/>
            </w:rPr>
            <w:alias w:val="Untertitel"/>
            <w:tag w:val=""/>
            <w:id w:val="328029620"/>
            <w:placeholder>
              <w:docPart w:val="EC69D5013B1D4FF6931BB1712EB86442"/>
            </w:placeholder>
            <w:dataBinding w:prefixMappings="xmlns:ns0='http://purl.org/dc/elements/1.1/' xmlns:ns1='http://schemas.openxmlformats.org/package/2006/metadata/core-properties' " w:xpath="/ns1:coreProperties[1]/ns0:subject[1]" w:storeItemID="{6C3C8BC8-F283-45AE-878A-BAB7291924A1}"/>
            <w:text/>
          </w:sdtPr>
          <w:sdtContent>
            <w:p w:rsidR="00EE399B" w:rsidRPr="00136863" w:rsidRDefault="00136863">
              <w:pPr>
                <w:pStyle w:val="KeinLeerraum"/>
                <w:jc w:val="center"/>
                <w:rPr>
                  <w:b/>
                  <w:i/>
                  <w:color w:val="5B9BD5" w:themeColor="accent1"/>
                  <w:sz w:val="28"/>
                  <w:szCs w:val="28"/>
                </w:rPr>
              </w:pPr>
              <w:r w:rsidRPr="00136863">
                <w:rPr>
                  <w:b/>
                  <w:i/>
                  <w:color w:val="5B9BD5" w:themeColor="accent1"/>
                  <w:sz w:val="28"/>
                  <w:szCs w:val="28"/>
                </w:rPr>
                <w:t xml:space="preserve">Lecturer: </w:t>
              </w:r>
              <w:proofErr w:type="spellStart"/>
              <w:r w:rsidRPr="00136863">
                <w:rPr>
                  <w:b/>
                  <w:i/>
                  <w:color w:val="5B9BD5" w:themeColor="accent1"/>
                  <w:sz w:val="28"/>
                  <w:szCs w:val="28"/>
                </w:rPr>
                <w:t>Tushara</w:t>
              </w:r>
              <w:proofErr w:type="spellEnd"/>
              <w:r w:rsidRPr="00136863">
                <w:rPr>
                  <w:b/>
                  <w:i/>
                  <w:color w:val="5B9BD5" w:themeColor="accent1"/>
                  <w:sz w:val="28"/>
                  <w:szCs w:val="28"/>
                </w:rPr>
                <w:t xml:space="preserve"> </w:t>
              </w:r>
              <w:proofErr w:type="spellStart"/>
              <w:r w:rsidRPr="00136863">
                <w:rPr>
                  <w:b/>
                  <w:i/>
                  <w:color w:val="5B9BD5" w:themeColor="accent1"/>
                  <w:sz w:val="28"/>
                  <w:szCs w:val="28"/>
                </w:rPr>
                <w:t>Balendran</w:t>
              </w:r>
              <w:proofErr w:type="spellEnd"/>
            </w:p>
          </w:sdtContent>
        </w:sdt>
        <w:p w:rsidR="00EE399B" w:rsidRPr="00136863" w:rsidRDefault="00EE399B">
          <w:pPr>
            <w:pStyle w:val="KeinLeerraum"/>
            <w:spacing w:before="480"/>
            <w:jc w:val="center"/>
            <w:rPr>
              <w:b/>
              <w:i/>
              <w:color w:val="5B9BD5" w:themeColor="accent1"/>
            </w:rPr>
          </w:pPr>
          <w:r w:rsidRPr="00136863">
            <w:rPr>
              <w:b/>
              <w:i/>
              <w:noProof/>
              <w:color w:val="5B9BD5" w:themeColor="accent1"/>
            </w:rPr>
            <mc:AlternateContent>
              <mc:Choice Requires="wps">
                <w:drawing>
                  <wp:anchor distT="0" distB="0" distL="114300" distR="114300" simplePos="0" relativeHeight="2516869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feld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um"/>
                                  <w:tag w:val=""/>
                                  <w:id w:val="197127006"/>
                                  <w:showingPlcHdr/>
                                  <w:dataBinding w:prefixMappings="xmlns:ns0='http://schemas.microsoft.com/office/2006/coverPageProps' " w:xpath="/ns0:CoverPageProperties[1]/ns0:PublishDate[1]" w:storeItemID="{55AF091B-3C7A-41E3-B477-F2FDAA23CFDA}"/>
                                  <w:date>
                                    <w:dateFormat w:val="d. MMMM yyyy"/>
                                    <w:lid w:val="de-DE"/>
                                    <w:storeMappedDataAs w:val="dateTime"/>
                                    <w:calendar w:val="gregorian"/>
                                  </w:date>
                                </w:sdtPr>
                                <w:sdtContent>
                                  <w:p w:rsidR="00EE399B" w:rsidRDefault="00EE399B">
                                    <w:pPr>
                                      <w:pStyle w:val="KeinLeerraum"/>
                                      <w:spacing w:after="40"/>
                                      <w:jc w:val="center"/>
                                      <w:rPr>
                                        <w:caps/>
                                        <w:color w:val="5B9BD5" w:themeColor="accent1"/>
                                        <w:sz w:val="28"/>
                                        <w:szCs w:val="28"/>
                                      </w:rPr>
                                    </w:pPr>
                                    <w:r>
                                      <w:rPr>
                                        <w:caps/>
                                        <w:color w:val="5B9BD5" w:themeColor="accent1"/>
                                        <w:sz w:val="28"/>
                                        <w:szCs w:val="28"/>
                                        <w:lang w:val="de-DE"/>
                                      </w:rPr>
                                      <w:t>[Datum]</w:t>
                                    </w:r>
                                  </w:p>
                                </w:sdtContent>
                              </w:sdt>
                              <w:p w:rsidR="00EE399B" w:rsidRPr="00136863" w:rsidRDefault="00EE399B">
                                <w:pPr>
                                  <w:pStyle w:val="KeinLeerraum"/>
                                  <w:jc w:val="center"/>
                                  <w:rPr>
                                    <w:b/>
                                    <w:i/>
                                    <w:color w:val="5B9BD5" w:themeColor="accent1"/>
                                    <w:sz w:val="28"/>
                                    <w:szCs w:val="28"/>
                                  </w:rPr>
                                </w:pPr>
                                <w:sdt>
                                  <w:sdtPr>
                                    <w:rPr>
                                      <w:b/>
                                      <w:i/>
                                      <w:caps/>
                                      <w:color w:val="5B9BD5" w:themeColor="accent1"/>
                                      <w:sz w:val="28"/>
                                      <w:szCs w:val="28"/>
                                    </w:rPr>
                                    <w:alias w:val="Firma"/>
                                    <w:tag w:val=""/>
                                    <w:id w:val="1390145197"/>
                                    <w:dataBinding w:prefixMappings="xmlns:ns0='http://schemas.openxmlformats.org/officeDocument/2006/extended-properties' " w:xpath="/ns0:Properties[1]/ns0:Company[1]" w:storeItemID="{6668398D-A668-4E3E-A5EB-62B293D839F1}"/>
                                    <w:text/>
                                  </w:sdtPr>
                                  <w:sdtContent>
                                    <w:r w:rsidR="00136863" w:rsidRPr="00136863">
                                      <w:rPr>
                                        <w:b/>
                                        <w:i/>
                                        <w:caps/>
                                        <w:color w:val="5B9BD5" w:themeColor="accent1"/>
                                        <w:sz w:val="28"/>
                                        <w:szCs w:val="28"/>
                                      </w:rPr>
                                      <w:t>BENSON BECHEMAYOR</w:t>
                                    </w:r>
                                  </w:sdtContent>
                                </w:sdt>
                              </w:p>
                              <w:p w:rsidR="00EE399B" w:rsidRPr="00136863" w:rsidRDefault="00EE399B">
                                <w:pPr>
                                  <w:pStyle w:val="KeinLeerraum"/>
                                  <w:jc w:val="center"/>
                                  <w:rPr>
                                    <w:b/>
                                    <w:i/>
                                    <w:color w:val="5B9BD5" w:themeColor="accent1"/>
                                    <w:sz w:val="28"/>
                                    <w:szCs w:val="28"/>
                                  </w:rPr>
                                </w:pPr>
                                <w:sdt>
                                  <w:sdtPr>
                                    <w:rPr>
                                      <w:b/>
                                      <w:i/>
                                      <w:color w:val="5B9BD5" w:themeColor="accent1"/>
                                      <w:sz w:val="28"/>
                                      <w:szCs w:val="28"/>
                                    </w:rPr>
                                    <w:alias w:val="Adresse"/>
                                    <w:tag w:val=""/>
                                    <w:id w:val="-726379553"/>
                                    <w:dataBinding w:prefixMappings="xmlns:ns0='http://schemas.microsoft.com/office/2006/coverPageProps' " w:xpath="/ns0:CoverPageProperties[1]/ns0:CompanyAddress[1]" w:storeItemID="{55AF091B-3C7A-41E3-B477-F2FDAA23CFDA}"/>
                                    <w:text/>
                                  </w:sdtPr>
                                  <w:sdtContent>
                                    <w:r w:rsidR="00136863" w:rsidRPr="00136863">
                                      <w:rPr>
                                        <w:b/>
                                        <w:i/>
                                        <w:color w:val="5B9BD5" w:themeColor="accent1"/>
                                        <w:sz w:val="28"/>
                                        <w:szCs w:val="28"/>
                                      </w:rPr>
                                      <w:t>1909011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42" o:spid="_x0000_s1026" type="#_x0000_t202" style="position:absolute;left:0;text-align:left;margin-left:0;margin-top:0;width:516pt;height:43.9pt;z-index:2516869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Np9dg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olamYkmHDrUuzAB8dIDG7jN1QI/6AGUqvNO+SV+UxGBHr7e7/iIck1CeTqfHGBpn&#10;Erbp9Ozs/CSFKV69nQ/xi6KGJaHkHvPLbRWb2xB76AhJl1m6qY3JMzSWtbjheDrJDjsLghubsCqz&#10;YQiTKuozz1LcGpUwxn5TGt3IBSRF5qG6Mp5tBBgkpFQ25tpzXKATSiOJ9zgO+Nes3uPc1zHeTDbu&#10;nJvaks/V76Vd/RhT1j0ePX9TdxJjt+yGSS+p2mLQnvplCU7e1JjGrQjxQXhsBwaIjY/3OLQhdJ0G&#10;ibMV+V9/0yc8SAsrZy22reTh51p4xZn5akHntJqj4EdhOQp23VwR2n+It8TJLMLBRzOK2lPzjIdg&#10;kW6BSViJu0q+HMWr2O88HhKpFosMwgI6EW/to5MpdJpG4tZT9yy8GwgYQd07GvdQzPZ42GMzUdxi&#10;HcHGTNLU0L6LQ6OxvJnmw0OTXoe3/xn1+hzOfwM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KJg2n12AgAAVgUAAA4AAAAAAAAA&#10;AAAAAAAALgIAAGRycy9lMm9Eb2MueG1sUEsBAi0AFAAGAAgAAAAhAOiYQrTaAAAABQEAAA8AAAAA&#10;AAAAAAAAAAAA0AQAAGRycy9kb3ducmV2LnhtbFBLBQYAAAAABAAEAPMAAADXBQAAAAA=&#10;" filled="f" stroked="f" strokeweight=".5pt">
                    <v:textbox style="mso-fit-shape-to-text:t" inset="0,0,0,0">
                      <w:txbxContent>
                        <w:sdt>
                          <w:sdtPr>
                            <w:rPr>
                              <w:caps/>
                              <w:color w:val="5B9BD5" w:themeColor="accent1"/>
                              <w:sz w:val="28"/>
                              <w:szCs w:val="28"/>
                            </w:rPr>
                            <w:alias w:val="Datum"/>
                            <w:tag w:val=""/>
                            <w:id w:val="197127006"/>
                            <w:showingPlcHdr/>
                            <w:dataBinding w:prefixMappings="xmlns:ns0='http://schemas.microsoft.com/office/2006/coverPageProps' " w:xpath="/ns0:CoverPageProperties[1]/ns0:PublishDate[1]" w:storeItemID="{55AF091B-3C7A-41E3-B477-F2FDAA23CFDA}"/>
                            <w:date>
                              <w:dateFormat w:val="d. MMMM yyyy"/>
                              <w:lid w:val="de-DE"/>
                              <w:storeMappedDataAs w:val="dateTime"/>
                              <w:calendar w:val="gregorian"/>
                            </w:date>
                          </w:sdtPr>
                          <w:sdtContent>
                            <w:p w:rsidR="00EE399B" w:rsidRDefault="00EE399B">
                              <w:pPr>
                                <w:pStyle w:val="KeinLeerraum"/>
                                <w:spacing w:after="40"/>
                                <w:jc w:val="center"/>
                                <w:rPr>
                                  <w:caps/>
                                  <w:color w:val="5B9BD5" w:themeColor="accent1"/>
                                  <w:sz w:val="28"/>
                                  <w:szCs w:val="28"/>
                                </w:rPr>
                              </w:pPr>
                              <w:r>
                                <w:rPr>
                                  <w:caps/>
                                  <w:color w:val="5B9BD5" w:themeColor="accent1"/>
                                  <w:sz w:val="28"/>
                                  <w:szCs w:val="28"/>
                                  <w:lang w:val="de-DE"/>
                                </w:rPr>
                                <w:t>[Datum]</w:t>
                              </w:r>
                            </w:p>
                          </w:sdtContent>
                        </w:sdt>
                        <w:p w:rsidR="00EE399B" w:rsidRPr="00136863" w:rsidRDefault="00EE399B">
                          <w:pPr>
                            <w:pStyle w:val="KeinLeerraum"/>
                            <w:jc w:val="center"/>
                            <w:rPr>
                              <w:b/>
                              <w:i/>
                              <w:color w:val="5B9BD5" w:themeColor="accent1"/>
                              <w:sz w:val="28"/>
                              <w:szCs w:val="28"/>
                            </w:rPr>
                          </w:pPr>
                          <w:sdt>
                            <w:sdtPr>
                              <w:rPr>
                                <w:b/>
                                <w:i/>
                                <w:caps/>
                                <w:color w:val="5B9BD5" w:themeColor="accent1"/>
                                <w:sz w:val="28"/>
                                <w:szCs w:val="28"/>
                              </w:rPr>
                              <w:alias w:val="Firma"/>
                              <w:tag w:val=""/>
                              <w:id w:val="1390145197"/>
                              <w:dataBinding w:prefixMappings="xmlns:ns0='http://schemas.openxmlformats.org/officeDocument/2006/extended-properties' " w:xpath="/ns0:Properties[1]/ns0:Company[1]" w:storeItemID="{6668398D-A668-4E3E-A5EB-62B293D839F1}"/>
                              <w:text/>
                            </w:sdtPr>
                            <w:sdtContent>
                              <w:r w:rsidR="00136863" w:rsidRPr="00136863">
                                <w:rPr>
                                  <w:b/>
                                  <w:i/>
                                  <w:caps/>
                                  <w:color w:val="5B9BD5" w:themeColor="accent1"/>
                                  <w:sz w:val="28"/>
                                  <w:szCs w:val="28"/>
                                </w:rPr>
                                <w:t>BENSON BECHEMAYOR</w:t>
                              </w:r>
                            </w:sdtContent>
                          </w:sdt>
                        </w:p>
                        <w:p w:rsidR="00EE399B" w:rsidRPr="00136863" w:rsidRDefault="00EE399B">
                          <w:pPr>
                            <w:pStyle w:val="KeinLeerraum"/>
                            <w:jc w:val="center"/>
                            <w:rPr>
                              <w:b/>
                              <w:i/>
                              <w:color w:val="5B9BD5" w:themeColor="accent1"/>
                              <w:sz w:val="28"/>
                              <w:szCs w:val="28"/>
                            </w:rPr>
                          </w:pPr>
                          <w:sdt>
                            <w:sdtPr>
                              <w:rPr>
                                <w:b/>
                                <w:i/>
                                <w:color w:val="5B9BD5" w:themeColor="accent1"/>
                                <w:sz w:val="28"/>
                                <w:szCs w:val="28"/>
                              </w:rPr>
                              <w:alias w:val="Adresse"/>
                              <w:tag w:val=""/>
                              <w:id w:val="-726379553"/>
                              <w:dataBinding w:prefixMappings="xmlns:ns0='http://schemas.microsoft.com/office/2006/coverPageProps' " w:xpath="/ns0:CoverPageProperties[1]/ns0:CompanyAddress[1]" w:storeItemID="{55AF091B-3C7A-41E3-B477-F2FDAA23CFDA}"/>
                              <w:text/>
                            </w:sdtPr>
                            <w:sdtContent>
                              <w:r w:rsidR="00136863" w:rsidRPr="00136863">
                                <w:rPr>
                                  <w:b/>
                                  <w:i/>
                                  <w:color w:val="5B9BD5" w:themeColor="accent1"/>
                                  <w:sz w:val="28"/>
                                  <w:szCs w:val="28"/>
                                </w:rPr>
                                <w:t>1909011</w:t>
                              </w:r>
                            </w:sdtContent>
                          </w:sdt>
                        </w:p>
                      </w:txbxContent>
                    </v:textbox>
                    <w10:wrap anchorx="margin" anchory="page"/>
                  </v:shape>
                </w:pict>
              </mc:Fallback>
            </mc:AlternateContent>
          </w:r>
          <w:r w:rsidRPr="00136863">
            <w:rPr>
              <w:b/>
              <w:i/>
              <w:noProof/>
              <w:color w:val="5B9BD5" w:themeColor="accent1"/>
            </w:rPr>
            <w:drawing>
              <wp:inline distT="0" distB="0" distL="0" distR="0">
                <wp:extent cx="758952" cy="478932"/>
                <wp:effectExtent l="0" t="0" r="3175" b="0"/>
                <wp:docPr id="144" name="Bild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E399B" w:rsidRDefault="00EE399B">
          <w:pPr>
            <w:rPr>
              <w:rFonts w:cstheme="minorHAnsi"/>
              <w:b/>
              <w:i/>
            </w:rPr>
          </w:pPr>
          <w:r>
            <w:rPr>
              <w:rFonts w:cstheme="minorHAnsi"/>
              <w:b/>
              <w:i/>
            </w:rPr>
            <w:br w:type="page"/>
          </w:r>
        </w:p>
      </w:sdtContent>
    </w:sdt>
    <w:p w:rsidR="00933EB8" w:rsidRPr="000B3061" w:rsidRDefault="003617CE" w:rsidP="000B3061">
      <w:pPr>
        <w:spacing w:line="360" w:lineRule="auto"/>
        <w:jc w:val="both"/>
        <w:rPr>
          <w:rFonts w:cstheme="minorHAnsi"/>
          <w:b/>
          <w:i/>
        </w:rPr>
      </w:pPr>
      <w:r w:rsidRPr="000B3061">
        <w:rPr>
          <w:rFonts w:cstheme="minorHAnsi"/>
          <w:b/>
          <w:i/>
        </w:rPr>
        <w:lastRenderedPageBreak/>
        <w:t>Table of Content</w:t>
      </w:r>
      <w:bookmarkStart w:id="0" w:name="_GoBack"/>
      <w:bookmarkEnd w:id="0"/>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Introduction</w:t>
      </w:r>
      <w:r w:rsidR="00224440">
        <w:rPr>
          <w:rFonts w:cstheme="minorHAnsi"/>
        </w:rPr>
        <w:t>………………………………………………………………………………………………………………………..2</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Definition of Communication</w:t>
      </w:r>
      <w:r w:rsidR="00224440">
        <w:rPr>
          <w:rFonts w:cstheme="minorHAnsi"/>
        </w:rPr>
        <w:t>………………………………………………………………………………………………2</w:t>
      </w:r>
    </w:p>
    <w:p w:rsidR="003617CE" w:rsidRPr="000B3061" w:rsidRDefault="003617CE" w:rsidP="000B3061">
      <w:pPr>
        <w:pStyle w:val="Listenabsatz"/>
        <w:spacing w:line="360" w:lineRule="auto"/>
        <w:jc w:val="both"/>
        <w:rPr>
          <w:rFonts w:cstheme="minorHAnsi"/>
        </w:rPr>
      </w:pPr>
      <w:r w:rsidRPr="000B3061">
        <w:rPr>
          <w:rFonts w:cstheme="minorHAnsi"/>
        </w:rPr>
        <w:t>2.1. Shannon &amp; Weaver Communication Model</w:t>
      </w:r>
      <w:r w:rsidR="00224440">
        <w:rPr>
          <w:rFonts w:cstheme="minorHAnsi"/>
        </w:rPr>
        <w:t>………………………………………………………………….4</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Integrated Communication Model</w:t>
      </w:r>
      <w:r w:rsidR="00224440">
        <w:rPr>
          <w:rFonts w:cstheme="minorHAnsi"/>
        </w:rPr>
        <w:t>……………………………………………………………………………………….5</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 xml:space="preserve">New Promotional Strategies for Apple </w:t>
      </w:r>
      <w:proofErr w:type="spellStart"/>
      <w:r w:rsidRPr="000B3061">
        <w:rPr>
          <w:rFonts w:cstheme="minorHAnsi"/>
        </w:rPr>
        <w:t>Inc</w:t>
      </w:r>
      <w:proofErr w:type="spellEnd"/>
      <w:r w:rsidR="00224440">
        <w:rPr>
          <w:rFonts w:cstheme="minorHAnsi"/>
        </w:rPr>
        <w:t>……………………………………………………………………………6</w:t>
      </w:r>
    </w:p>
    <w:p w:rsidR="003617CE" w:rsidRPr="000B3061" w:rsidRDefault="003617CE" w:rsidP="000B3061">
      <w:pPr>
        <w:pStyle w:val="Listenabsatz"/>
        <w:spacing w:line="360" w:lineRule="auto"/>
        <w:jc w:val="both"/>
        <w:rPr>
          <w:rFonts w:cstheme="minorHAnsi"/>
        </w:rPr>
      </w:pPr>
      <w:r w:rsidRPr="000B3061">
        <w:rPr>
          <w:rFonts w:cstheme="minorHAnsi"/>
        </w:rPr>
        <w:t>4.1- Online Promotion</w:t>
      </w:r>
      <w:r w:rsidR="00224440">
        <w:rPr>
          <w:rFonts w:cstheme="minorHAnsi"/>
        </w:rPr>
        <w:t>………………………………………………………………………………………………………….7</w:t>
      </w:r>
    </w:p>
    <w:p w:rsidR="003617CE" w:rsidRPr="000B3061" w:rsidRDefault="003617CE" w:rsidP="000B3061">
      <w:pPr>
        <w:pStyle w:val="Listenabsatz"/>
        <w:spacing w:line="360" w:lineRule="auto"/>
        <w:jc w:val="both"/>
        <w:rPr>
          <w:rFonts w:cstheme="minorHAnsi"/>
        </w:rPr>
      </w:pPr>
      <w:r w:rsidRPr="000B3061">
        <w:rPr>
          <w:rFonts w:cstheme="minorHAnsi"/>
        </w:rPr>
        <w:t>4.2 Offline Promotion</w:t>
      </w:r>
      <w:r w:rsidR="00224440">
        <w:rPr>
          <w:rFonts w:cstheme="minorHAnsi"/>
        </w:rPr>
        <w:t>…………………………………………………………………………………………………………..9</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Branding and Brand Equity</w:t>
      </w:r>
      <w:r w:rsidR="00224440">
        <w:rPr>
          <w:rFonts w:cstheme="minorHAnsi"/>
        </w:rPr>
        <w:t>…………………………………………………………………………………………………10</w:t>
      </w:r>
    </w:p>
    <w:p w:rsidR="003617CE" w:rsidRPr="000B3061" w:rsidRDefault="003617CE" w:rsidP="000B3061">
      <w:pPr>
        <w:pStyle w:val="Listenabsatz"/>
        <w:spacing w:line="360" w:lineRule="auto"/>
        <w:jc w:val="both"/>
        <w:rPr>
          <w:rFonts w:cstheme="minorHAnsi"/>
        </w:rPr>
      </w:pPr>
      <w:r w:rsidRPr="000B3061">
        <w:rPr>
          <w:rFonts w:cstheme="minorHAnsi"/>
        </w:rPr>
        <w:t>5.1- Branding</w:t>
      </w:r>
      <w:r w:rsidR="00697B24">
        <w:rPr>
          <w:rFonts w:cstheme="minorHAnsi"/>
        </w:rPr>
        <w:t>………………………………………………………………………………………………………………………10</w:t>
      </w:r>
    </w:p>
    <w:p w:rsidR="003617CE" w:rsidRPr="000B3061" w:rsidRDefault="003617CE" w:rsidP="000B3061">
      <w:pPr>
        <w:pStyle w:val="Listenabsatz"/>
        <w:spacing w:line="360" w:lineRule="auto"/>
        <w:jc w:val="both"/>
        <w:rPr>
          <w:rFonts w:cstheme="minorHAnsi"/>
        </w:rPr>
      </w:pPr>
      <w:r w:rsidRPr="000B3061">
        <w:rPr>
          <w:rFonts w:cstheme="minorHAnsi"/>
        </w:rPr>
        <w:t>5.2- Brand Equity</w:t>
      </w:r>
      <w:r w:rsidR="00697B24">
        <w:rPr>
          <w:rFonts w:cstheme="minorHAnsi"/>
        </w:rPr>
        <w:t>…………………………………………………………………………………………………………………11</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Keller’s Brand Equity Model</w:t>
      </w:r>
      <w:r w:rsidR="00697B24">
        <w:rPr>
          <w:rFonts w:cstheme="minorHAnsi"/>
        </w:rPr>
        <w:t>…………………………………………………………………………………………………11</w:t>
      </w:r>
    </w:p>
    <w:p w:rsidR="003617CE" w:rsidRPr="000B3061" w:rsidRDefault="003617CE" w:rsidP="000B3061">
      <w:pPr>
        <w:pStyle w:val="Listenabsatz"/>
        <w:spacing w:line="360" w:lineRule="auto"/>
        <w:jc w:val="both"/>
        <w:rPr>
          <w:rFonts w:cstheme="minorHAnsi"/>
        </w:rPr>
      </w:pPr>
      <w:r w:rsidRPr="000B3061">
        <w:rPr>
          <w:rFonts w:cstheme="minorHAnsi"/>
        </w:rPr>
        <w:t>6.1- Advantages of Keller’s Brand Equity Model</w:t>
      </w:r>
      <w:r w:rsidR="005165A6">
        <w:rPr>
          <w:rFonts w:cstheme="minorHAnsi"/>
        </w:rPr>
        <w:t>…………………………………………………………………..12</w:t>
      </w:r>
    </w:p>
    <w:p w:rsidR="003617CE" w:rsidRPr="000B3061" w:rsidRDefault="003617CE" w:rsidP="000B3061">
      <w:pPr>
        <w:pStyle w:val="Listenabsatz"/>
        <w:spacing w:line="360" w:lineRule="auto"/>
        <w:jc w:val="both"/>
        <w:rPr>
          <w:rFonts w:cstheme="minorHAnsi"/>
        </w:rPr>
      </w:pPr>
      <w:r w:rsidRPr="000B3061">
        <w:rPr>
          <w:rFonts w:cstheme="minorHAnsi"/>
        </w:rPr>
        <w:t>6.2- Disadvantages of Keller’s Brand Equity Model</w:t>
      </w:r>
      <w:r w:rsidR="005165A6">
        <w:rPr>
          <w:rFonts w:cstheme="minorHAnsi"/>
        </w:rPr>
        <w:t>………………………………………………………………14</w:t>
      </w:r>
    </w:p>
    <w:p w:rsidR="003617CE" w:rsidRPr="000B3061" w:rsidRDefault="003617CE" w:rsidP="000B3061">
      <w:pPr>
        <w:pStyle w:val="Listenabsatz"/>
        <w:numPr>
          <w:ilvl w:val="0"/>
          <w:numId w:val="1"/>
        </w:numPr>
        <w:spacing w:line="360" w:lineRule="auto"/>
        <w:jc w:val="both"/>
        <w:rPr>
          <w:rFonts w:cstheme="minorHAnsi"/>
        </w:rPr>
      </w:pPr>
      <w:r w:rsidRPr="000B3061">
        <w:rPr>
          <w:rFonts w:cstheme="minorHAnsi"/>
        </w:rPr>
        <w:t>Customer Touch Points</w:t>
      </w:r>
      <w:r w:rsidR="005165A6">
        <w:rPr>
          <w:rFonts w:cstheme="minorHAnsi"/>
        </w:rPr>
        <w:t>………………………………………………………………………………………………………..14</w:t>
      </w:r>
    </w:p>
    <w:p w:rsidR="009B5A9F" w:rsidRPr="000B3061" w:rsidRDefault="00F9562D" w:rsidP="000B3061">
      <w:pPr>
        <w:pStyle w:val="Listenabsatz"/>
        <w:spacing w:line="360" w:lineRule="auto"/>
        <w:jc w:val="both"/>
        <w:rPr>
          <w:rFonts w:cstheme="minorHAnsi"/>
        </w:rPr>
      </w:pPr>
      <w:r w:rsidRPr="000B3061">
        <w:rPr>
          <w:rFonts w:cstheme="minorHAnsi"/>
        </w:rPr>
        <w:t>7</w:t>
      </w:r>
      <w:r w:rsidR="009B5A9F" w:rsidRPr="000B3061">
        <w:rPr>
          <w:rFonts w:cstheme="minorHAnsi"/>
        </w:rPr>
        <w:t>.1- Pre-Purchase</w:t>
      </w:r>
      <w:r w:rsidR="005165A6">
        <w:rPr>
          <w:rFonts w:cstheme="minorHAnsi"/>
        </w:rPr>
        <w:t>…………………………………………………………………………………………………………………14</w:t>
      </w:r>
    </w:p>
    <w:p w:rsidR="009B5A9F" w:rsidRPr="000B3061" w:rsidRDefault="00F9562D" w:rsidP="000B3061">
      <w:pPr>
        <w:pStyle w:val="Listenabsatz"/>
        <w:spacing w:line="360" w:lineRule="auto"/>
        <w:jc w:val="both"/>
        <w:rPr>
          <w:rFonts w:cstheme="minorHAnsi"/>
        </w:rPr>
      </w:pPr>
      <w:r w:rsidRPr="000B3061">
        <w:rPr>
          <w:rFonts w:cstheme="minorHAnsi"/>
        </w:rPr>
        <w:t>7</w:t>
      </w:r>
      <w:r w:rsidR="009B5A9F" w:rsidRPr="000B3061">
        <w:rPr>
          <w:rFonts w:cstheme="minorHAnsi"/>
        </w:rPr>
        <w:t>.2- Purchase</w:t>
      </w:r>
      <w:r w:rsidR="005165A6">
        <w:rPr>
          <w:rFonts w:cstheme="minorHAnsi"/>
        </w:rPr>
        <w:t>……………………………………………………………………………………………………………………….15</w:t>
      </w:r>
    </w:p>
    <w:p w:rsidR="00F9562D" w:rsidRPr="000B3061" w:rsidRDefault="00F9562D" w:rsidP="000B3061">
      <w:pPr>
        <w:pStyle w:val="Listenabsatz"/>
        <w:spacing w:line="360" w:lineRule="auto"/>
        <w:jc w:val="both"/>
        <w:rPr>
          <w:rFonts w:cstheme="minorHAnsi"/>
        </w:rPr>
      </w:pPr>
      <w:r w:rsidRPr="000B3061">
        <w:rPr>
          <w:rFonts w:cstheme="minorHAnsi"/>
        </w:rPr>
        <w:t>7</w:t>
      </w:r>
      <w:r w:rsidR="009B5A9F" w:rsidRPr="000B3061">
        <w:rPr>
          <w:rFonts w:cstheme="minorHAnsi"/>
        </w:rPr>
        <w:t>.3- Post-Purchase</w:t>
      </w:r>
      <w:r w:rsidR="005165A6">
        <w:rPr>
          <w:rFonts w:cstheme="minorHAnsi"/>
        </w:rPr>
        <w:t>……………………………………………………………………………………………………………….15</w:t>
      </w:r>
    </w:p>
    <w:p w:rsidR="00F9562D" w:rsidRPr="000B3061" w:rsidRDefault="00F9562D" w:rsidP="000B3061">
      <w:pPr>
        <w:pStyle w:val="Listenabsatz"/>
        <w:numPr>
          <w:ilvl w:val="0"/>
          <w:numId w:val="1"/>
        </w:numPr>
        <w:spacing w:line="360" w:lineRule="auto"/>
        <w:jc w:val="both"/>
        <w:rPr>
          <w:rFonts w:cstheme="minorHAnsi"/>
        </w:rPr>
      </w:pPr>
      <w:r w:rsidRPr="000B3061">
        <w:rPr>
          <w:rFonts w:cstheme="minorHAnsi"/>
        </w:rPr>
        <w:t>Customer Journey</w:t>
      </w:r>
      <w:r w:rsidR="005165A6">
        <w:rPr>
          <w:rFonts w:cstheme="minorHAnsi"/>
        </w:rPr>
        <w:t>………………………………………………………………………………………………………………..16</w:t>
      </w:r>
    </w:p>
    <w:p w:rsidR="009B5A9F" w:rsidRPr="000B3061" w:rsidRDefault="009B5A9F" w:rsidP="000B3061">
      <w:pPr>
        <w:pStyle w:val="Listenabsatz"/>
        <w:numPr>
          <w:ilvl w:val="0"/>
          <w:numId w:val="1"/>
        </w:numPr>
        <w:spacing w:line="360" w:lineRule="auto"/>
        <w:jc w:val="both"/>
        <w:rPr>
          <w:rFonts w:cstheme="minorHAnsi"/>
        </w:rPr>
      </w:pPr>
      <w:r w:rsidRPr="000B3061">
        <w:rPr>
          <w:rFonts w:cstheme="minorHAnsi"/>
        </w:rPr>
        <w:t>The Customer Journey Map</w:t>
      </w:r>
      <w:r w:rsidR="00214768">
        <w:rPr>
          <w:rFonts w:cstheme="minorHAnsi"/>
        </w:rPr>
        <w:t>………………………………………………………………………………………………….17</w:t>
      </w:r>
    </w:p>
    <w:p w:rsidR="009B5A9F" w:rsidRPr="000B3061" w:rsidRDefault="009B5A9F" w:rsidP="000B3061">
      <w:pPr>
        <w:pStyle w:val="Listenabsatz"/>
        <w:spacing w:line="360" w:lineRule="auto"/>
        <w:jc w:val="both"/>
        <w:rPr>
          <w:rFonts w:cstheme="minorHAnsi"/>
        </w:rPr>
      </w:pPr>
      <w:r w:rsidRPr="000B3061">
        <w:rPr>
          <w:rFonts w:cstheme="minorHAnsi"/>
        </w:rPr>
        <w:t>9.1- Critical Analyses of Apples Inc. Customer Journey Map</w:t>
      </w:r>
      <w:r w:rsidR="00214768">
        <w:rPr>
          <w:rFonts w:cstheme="minorHAnsi"/>
        </w:rPr>
        <w:t>………………………………………………….17</w:t>
      </w:r>
    </w:p>
    <w:p w:rsidR="009B5A9F" w:rsidRPr="000B3061" w:rsidRDefault="009B5A9F" w:rsidP="000B3061">
      <w:pPr>
        <w:pStyle w:val="Listenabsatz"/>
        <w:spacing w:line="360" w:lineRule="auto"/>
        <w:jc w:val="both"/>
        <w:rPr>
          <w:rFonts w:cstheme="minorHAnsi"/>
        </w:rPr>
      </w:pPr>
      <w:r w:rsidRPr="000B3061">
        <w:rPr>
          <w:rFonts w:cstheme="minorHAnsi"/>
        </w:rPr>
        <w:t>9.2- Advantages of Apple Inc. Customer Journey Map</w:t>
      </w:r>
      <w:r w:rsidR="00214768">
        <w:rPr>
          <w:rFonts w:cstheme="minorHAnsi"/>
        </w:rPr>
        <w:t>………………………………………………………….18</w:t>
      </w:r>
    </w:p>
    <w:p w:rsidR="009B5A9F" w:rsidRPr="000B3061" w:rsidRDefault="009B5A9F" w:rsidP="000B3061">
      <w:pPr>
        <w:pStyle w:val="Listenabsatz"/>
        <w:spacing w:line="360" w:lineRule="auto"/>
        <w:jc w:val="both"/>
        <w:rPr>
          <w:rFonts w:cstheme="minorHAnsi"/>
        </w:rPr>
      </w:pPr>
      <w:r w:rsidRPr="000B3061">
        <w:rPr>
          <w:rFonts w:cstheme="minorHAnsi"/>
        </w:rPr>
        <w:t>9.3- Disadvantages of Apple Inc. Customer Journey Map</w:t>
      </w:r>
      <w:r w:rsidR="00214768">
        <w:rPr>
          <w:rFonts w:cstheme="minorHAnsi"/>
        </w:rPr>
        <w:t>………………………………………………………18</w:t>
      </w:r>
    </w:p>
    <w:p w:rsidR="009B5A9F" w:rsidRPr="000B3061" w:rsidRDefault="009B5A9F" w:rsidP="000B3061">
      <w:pPr>
        <w:pStyle w:val="Listenabsatz"/>
        <w:numPr>
          <w:ilvl w:val="0"/>
          <w:numId w:val="1"/>
        </w:numPr>
        <w:spacing w:line="360" w:lineRule="auto"/>
        <w:jc w:val="both"/>
        <w:rPr>
          <w:rFonts w:cstheme="minorHAnsi"/>
        </w:rPr>
      </w:pPr>
      <w:r w:rsidRPr="000B3061">
        <w:rPr>
          <w:rFonts w:cstheme="minorHAnsi"/>
        </w:rPr>
        <w:t>Total Engagement Model</w:t>
      </w:r>
      <w:r w:rsidR="00214768">
        <w:rPr>
          <w:rFonts w:cstheme="minorHAnsi"/>
        </w:rPr>
        <w:t>……………………………………………………………………………………………………..19</w:t>
      </w:r>
    </w:p>
    <w:p w:rsidR="009B5A9F" w:rsidRPr="000B3061" w:rsidRDefault="009B5A9F" w:rsidP="000B3061">
      <w:pPr>
        <w:pStyle w:val="Listenabsatz"/>
        <w:numPr>
          <w:ilvl w:val="0"/>
          <w:numId w:val="1"/>
        </w:numPr>
        <w:spacing w:line="360" w:lineRule="auto"/>
        <w:jc w:val="both"/>
        <w:rPr>
          <w:rFonts w:cstheme="minorHAnsi"/>
        </w:rPr>
      </w:pPr>
      <w:r w:rsidRPr="000B3061">
        <w:rPr>
          <w:rFonts w:cstheme="minorHAnsi"/>
        </w:rPr>
        <w:t xml:space="preserve">Recommendations for Apple </w:t>
      </w:r>
      <w:proofErr w:type="spellStart"/>
      <w:r w:rsidRPr="000B3061">
        <w:rPr>
          <w:rFonts w:cstheme="minorHAnsi"/>
        </w:rPr>
        <w:t>Inc</w:t>
      </w:r>
      <w:proofErr w:type="spellEnd"/>
      <w:r w:rsidR="00BE1D7E">
        <w:rPr>
          <w:rFonts w:cstheme="minorHAnsi"/>
        </w:rPr>
        <w:t>………………………………………………………………………………………….20</w:t>
      </w:r>
    </w:p>
    <w:p w:rsidR="009B5A9F" w:rsidRPr="000B3061" w:rsidRDefault="009B5A9F" w:rsidP="000B3061">
      <w:pPr>
        <w:pStyle w:val="Listenabsatz"/>
        <w:numPr>
          <w:ilvl w:val="0"/>
          <w:numId w:val="1"/>
        </w:numPr>
        <w:spacing w:line="360" w:lineRule="auto"/>
        <w:jc w:val="both"/>
        <w:rPr>
          <w:rFonts w:cstheme="minorHAnsi"/>
        </w:rPr>
      </w:pPr>
      <w:r w:rsidRPr="000B3061">
        <w:rPr>
          <w:rFonts w:cstheme="minorHAnsi"/>
        </w:rPr>
        <w:t>Conclusion</w:t>
      </w:r>
      <w:r w:rsidR="0014020E">
        <w:rPr>
          <w:rFonts w:cstheme="minorHAnsi"/>
        </w:rPr>
        <w:t>……………………………………………………………………………………………………………………………21</w:t>
      </w:r>
    </w:p>
    <w:p w:rsidR="009B5A9F" w:rsidRDefault="009B5A9F" w:rsidP="000B3061">
      <w:pPr>
        <w:pStyle w:val="Listenabsatz"/>
        <w:numPr>
          <w:ilvl w:val="0"/>
          <w:numId w:val="1"/>
        </w:numPr>
        <w:spacing w:line="360" w:lineRule="auto"/>
        <w:jc w:val="both"/>
        <w:rPr>
          <w:rFonts w:cstheme="minorHAnsi"/>
        </w:rPr>
      </w:pPr>
      <w:r w:rsidRPr="000B3061">
        <w:rPr>
          <w:rFonts w:cstheme="minorHAnsi"/>
        </w:rPr>
        <w:t>References</w:t>
      </w:r>
      <w:r w:rsidR="0014020E">
        <w:rPr>
          <w:rFonts w:cstheme="minorHAnsi"/>
        </w:rPr>
        <w:t>…………………………………………………………………………………………………………………………..21</w:t>
      </w:r>
    </w:p>
    <w:p w:rsidR="0014020E" w:rsidRPr="000B3061" w:rsidRDefault="0014020E" w:rsidP="000B3061">
      <w:pPr>
        <w:pStyle w:val="Listenabsatz"/>
        <w:numPr>
          <w:ilvl w:val="0"/>
          <w:numId w:val="1"/>
        </w:numPr>
        <w:spacing w:line="360" w:lineRule="auto"/>
        <w:jc w:val="both"/>
        <w:rPr>
          <w:rFonts w:cstheme="minorHAnsi"/>
        </w:rPr>
      </w:pPr>
      <w:r>
        <w:rPr>
          <w:rFonts w:cstheme="minorHAnsi"/>
        </w:rPr>
        <w:t>Appendix……………………………………………………………………………………………………………………………..23</w:t>
      </w:r>
    </w:p>
    <w:p w:rsidR="009B5A9F" w:rsidRPr="000B3061" w:rsidRDefault="009B5A9F" w:rsidP="000B3061">
      <w:pPr>
        <w:pStyle w:val="Listenabsatz"/>
        <w:spacing w:line="360" w:lineRule="auto"/>
        <w:jc w:val="both"/>
        <w:rPr>
          <w:rFonts w:cstheme="minorHAnsi"/>
        </w:rPr>
      </w:pPr>
    </w:p>
    <w:p w:rsidR="003617CE" w:rsidRPr="000B3061" w:rsidRDefault="003617CE" w:rsidP="000B3061">
      <w:pPr>
        <w:pStyle w:val="Listenabsatz"/>
        <w:spacing w:line="360" w:lineRule="auto"/>
        <w:jc w:val="both"/>
        <w:rPr>
          <w:rFonts w:cstheme="minorHAnsi"/>
        </w:rPr>
      </w:pPr>
    </w:p>
    <w:p w:rsidR="00933EB8" w:rsidRPr="000B3061" w:rsidRDefault="00933EB8" w:rsidP="000B3061">
      <w:pPr>
        <w:spacing w:line="360" w:lineRule="auto"/>
        <w:jc w:val="both"/>
        <w:rPr>
          <w:rFonts w:cstheme="minorHAnsi"/>
        </w:rPr>
      </w:pPr>
    </w:p>
    <w:p w:rsidR="00933EB8" w:rsidRPr="000B3061" w:rsidRDefault="00933EB8" w:rsidP="000B3061">
      <w:pPr>
        <w:spacing w:line="360" w:lineRule="auto"/>
        <w:jc w:val="both"/>
        <w:rPr>
          <w:rFonts w:cstheme="minorHAnsi"/>
        </w:rPr>
      </w:pPr>
    </w:p>
    <w:p w:rsidR="00933EB8" w:rsidRPr="000B3061" w:rsidRDefault="00933EB8" w:rsidP="000B3061">
      <w:pPr>
        <w:spacing w:line="360" w:lineRule="auto"/>
        <w:jc w:val="both"/>
        <w:rPr>
          <w:rFonts w:cstheme="minorHAnsi"/>
        </w:rPr>
      </w:pPr>
    </w:p>
    <w:p w:rsidR="00933EB8" w:rsidRPr="000B3061" w:rsidRDefault="00933EB8" w:rsidP="000B3061">
      <w:pPr>
        <w:spacing w:line="360" w:lineRule="auto"/>
        <w:jc w:val="both"/>
        <w:rPr>
          <w:rFonts w:cstheme="minorHAnsi"/>
        </w:rPr>
      </w:pPr>
    </w:p>
    <w:p w:rsidR="00933EB8" w:rsidRPr="000B3061" w:rsidRDefault="00933EB8" w:rsidP="000B3061">
      <w:pPr>
        <w:spacing w:line="360" w:lineRule="auto"/>
        <w:jc w:val="both"/>
        <w:rPr>
          <w:rFonts w:cstheme="minorHAnsi"/>
        </w:rPr>
      </w:pPr>
    </w:p>
    <w:p w:rsidR="00933EB8" w:rsidRPr="000B3061" w:rsidRDefault="00DF5294" w:rsidP="000B3061">
      <w:pPr>
        <w:pStyle w:val="Listenabsatz"/>
        <w:numPr>
          <w:ilvl w:val="0"/>
          <w:numId w:val="2"/>
        </w:numPr>
        <w:spacing w:line="360" w:lineRule="auto"/>
        <w:jc w:val="both"/>
        <w:rPr>
          <w:rFonts w:cstheme="minorHAnsi"/>
          <w:b/>
          <w:i/>
        </w:rPr>
      </w:pPr>
      <w:r w:rsidRPr="000B3061">
        <w:rPr>
          <w:rFonts w:cstheme="minorHAnsi"/>
          <w:b/>
          <w:i/>
        </w:rPr>
        <w:t>Introduction:</w:t>
      </w:r>
    </w:p>
    <w:p w:rsidR="00202100" w:rsidRPr="000B3061" w:rsidRDefault="00D933C6" w:rsidP="000B3061">
      <w:pPr>
        <w:spacing w:line="360" w:lineRule="auto"/>
        <w:jc w:val="both"/>
        <w:rPr>
          <w:rFonts w:cstheme="minorHAnsi"/>
        </w:rPr>
      </w:pPr>
      <w:r w:rsidRPr="000B3061">
        <w:rPr>
          <w:rFonts w:cstheme="minorHAnsi"/>
        </w:rPr>
        <w:t xml:space="preserve">Apple Inc. is a multinational technology company headquartered in Cupertino, California, United States (Apple Inc., 2021). It is one of the largest and most successful technology companies in the world, known for its innovative products, including the iPhone, iPad, Mac, and Apple Watch. Founded by Steve Jobs, Steve Wozniak, and Ronald Wayne in 1976, Apple has since become a major player in the global technology industry, with a market capitalization of over $2 trillion as of 2021 (Goldman, 2021).Apple's success can be attributed to its focus on design, quality, and user experience. The company's products are known for their sleek and elegant designs, high-quality </w:t>
      </w:r>
    </w:p>
    <w:p w:rsidR="00A84DBB" w:rsidRPr="000B3061" w:rsidRDefault="00A84DBB" w:rsidP="000B3061">
      <w:pPr>
        <w:spacing w:line="360" w:lineRule="auto"/>
        <w:jc w:val="both"/>
        <w:rPr>
          <w:rFonts w:cstheme="minorHAnsi"/>
        </w:rPr>
      </w:pPr>
    </w:p>
    <w:p w:rsidR="00202100" w:rsidRPr="00546C38" w:rsidRDefault="00202100" w:rsidP="000B3061">
      <w:pPr>
        <w:spacing w:line="360" w:lineRule="auto"/>
        <w:jc w:val="both"/>
        <w:rPr>
          <w:rFonts w:cstheme="minorHAnsi"/>
          <w:b/>
          <w:i/>
          <w:sz w:val="16"/>
          <w:szCs w:val="16"/>
        </w:rPr>
      </w:pPr>
      <w:r w:rsidRPr="00546C38">
        <w:rPr>
          <w:rFonts w:cstheme="minorHAnsi"/>
          <w:b/>
          <w:i/>
          <w:sz w:val="16"/>
          <w:szCs w:val="16"/>
        </w:rPr>
        <w:t>Fig. 1</w:t>
      </w:r>
      <w:r w:rsidR="00546C38" w:rsidRPr="00546C38">
        <w:rPr>
          <w:rFonts w:cstheme="minorHAnsi"/>
          <w:b/>
          <w:i/>
          <w:sz w:val="16"/>
          <w:szCs w:val="16"/>
        </w:rPr>
        <w:t xml:space="preserve"> Apples’ iPhone 14 Pro-Max</w:t>
      </w:r>
    </w:p>
    <w:p w:rsidR="00202100" w:rsidRPr="000B3061" w:rsidRDefault="00202100" w:rsidP="000B3061">
      <w:pPr>
        <w:spacing w:line="360" w:lineRule="auto"/>
        <w:jc w:val="both"/>
        <w:rPr>
          <w:rFonts w:cstheme="minorHAnsi"/>
        </w:rPr>
      </w:pPr>
      <w:r w:rsidRPr="000B3061">
        <w:rPr>
          <w:rFonts w:cstheme="minorHAnsi"/>
          <w:lang w:val="en-GB"/>
        </w:rPr>
        <w:drawing>
          <wp:inline distT="0" distB="0" distL="0" distR="0">
            <wp:extent cx="5760720" cy="2949855"/>
            <wp:effectExtent l="0" t="0" r="0" b="3175"/>
            <wp:docPr id="1" name="Grafik 1" descr="https://www.apple.com/euro/iphone-14-pro/b/screens_alt/images/key-features/hero/hero__cj6i78tzkp8i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le.com/euro/iphone-14-pro/b/screens_alt/images/key-features/hero/hero__cj6i78tzkp8i_lar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949855"/>
                    </a:xfrm>
                    <a:prstGeom prst="rect">
                      <a:avLst/>
                    </a:prstGeom>
                    <a:noFill/>
                    <a:ln>
                      <a:noFill/>
                    </a:ln>
                  </pic:spPr>
                </pic:pic>
              </a:graphicData>
            </a:graphic>
          </wp:inline>
        </w:drawing>
      </w:r>
    </w:p>
    <w:p w:rsidR="00202100" w:rsidRPr="00546C38" w:rsidRDefault="00202100" w:rsidP="000B3061">
      <w:pPr>
        <w:spacing w:line="360" w:lineRule="auto"/>
        <w:jc w:val="both"/>
        <w:rPr>
          <w:rFonts w:cstheme="minorHAnsi"/>
          <w:b/>
          <w:i/>
          <w:sz w:val="16"/>
          <w:szCs w:val="16"/>
        </w:rPr>
      </w:pPr>
      <w:r w:rsidRPr="00546C38">
        <w:rPr>
          <w:rFonts w:cstheme="minorHAnsi"/>
          <w:b/>
          <w:i/>
          <w:sz w:val="16"/>
          <w:szCs w:val="16"/>
        </w:rPr>
        <w:t xml:space="preserve">Source: Apple Inc. website. </w:t>
      </w:r>
    </w:p>
    <w:p w:rsidR="00D933C6" w:rsidRPr="000B3061" w:rsidRDefault="00546C38" w:rsidP="000B3061">
      <w:pPr>
        <w:spacing w:line="360" w:lineRule="auto"/>
        <w:jc w:val="both"/>
        <w:rPr>
          <w:rFonts w:cstheme="minorHAnsi"/>
        </w:rPr>
      </w:pPr>
      <w:r w:rsidRPr="000B3061">
        <w:rPr>
          <w:rFonts w:cstheme="minorHAnsi"/>
        </w:rPr>
        <w:t>Materials</w:t>
      </w:r>
      <w:r w:rsidR="00D933C6" w:rsidRPr="000B3061">
        <w:rPr>
          <w:rFonts w:cstheme="minorHAnsi"/>
        </w:rPr>
        <w:t>, and user-friendly interfaces. In addition to its hardware products, Apple also offers a range of software and services, including the App Store, iTunes, and iCloud.</w:t>
      </w:r>
    </w:p>
    <w:p w:rsidR="00927A72" w:rsidRPr="000B3061" w:rsidRDefault="00927A72" w:rsidP="000B3061">
      <w:pPr>
        <w:spacing w:line="360" w:lineRule="auto"/>
        <w:jc w:val="both"/>
        <w:rPr>
          <w:rFonts w:cstheme="minorHAnsi"/>
        </w:rPr>
      </w:pPr>
      <w:r w:rsidRPr="000B3061">
        <w:rPr>
          <w:rFonts w:cstheme="minorHAnsi"/>
        </w:rPr>
        <w:t>This report</w:t>
      </w:r>
      <w:r w:rsidR="00DE16E3" w:rsidRPr="000B3061">
        <w:rPr>
          <w:rFonts w:cstheme="minorHAnsi"/>
        </w:rPr>
        <w:t xml:space="preserve"> is a critical analyses</w:t>
      </w:r>
      <w:r w:rsidR="006C5194" w:rsidRPr="000B3061">
        <w:rPr>
          <w:rFonts w:cstheme="minorHAnsi"/>
        </w:rPr>
        <w:t xml:space="preserve"> of the Apple Brand and the strategies that are adopted by Apple to maintain its lead in the High</w:t>
      </w:r>
      <w:r w:rsidR="00B26FBD" w:rsidRPr="000B3061">
        <w:rPr>
          <w:rFonts w:cstheme="minorHAnsi"/>
        </w:rPr>
        <w:t xml:space="preserve">-Tech industry. It analyses Apples’ customer’s journey map and the various customers touch point. It examines the strength and the weaknesses of the customer touch points and make recommendations on new promotional strategies that will be </w:t>
      </w:r>
      <w:r w:rsidR="00202100" w:rsidRPr="000B3061">
        <w:rPr>
          <w:rFonts w:cstheme="minorHAnsi"/>
        </w:rPr>
        <w:t>advantageous</w:t>
      </w:r>
      <w:r w:rsidR="00B26FBD" w:rsidRPr="000B3061">
        <w:rPr>
          <w:rFonts w:cstheme="minorHAnsi"/>
        </w:rPr>
        <w:t xml:space="preserve"> for Apple Inc.</w:t>
      </w:r>
    </w:p>
    <w:p w:rsidR="00293244" w:rsidRDefault="00293244" w:rsidP="000B3061">
      <w:pPr>
        <w:spacing w:line="360" w:lineRule="auto"/>
        <w:jc w:val="both"/>
        <w:rPr>
          <w:rFonts w:cstheme="minorHAnsi"/>
        </w:rPr>
      </w:pPr>
    </w:p>
    <w:p w:rsidR="00B672F7" w:rsidRPr="000B3061" w:rsidRDefault="00B672F7" w:rsidP="000B3061">
      <w:pPr>
        <w:spacing w:line="360" w:lineRule="auto"/>
        <w:jc w:val="both"/>
        <w:rPr>
          <w:rFonts w:cstheme="minorHAnsi"/>
        </w:rPr>
      </w:pPr>
    </w:p>
    <w:p w:rsidR="00293244" w:rsidRPr="000B3061" w:rsidRDefault="00293244" w:rsidP="000B3061">
      <w:pPr>
        <w:pStyle w:val="Listenabsatz"/>
        <w:numPr>
          <w:ilvl w:val="0"/>
          <w:numId w:val="2"/>
        </w:numPr>
        <w:spacing w:line="360" w:lineRule="auto"/>
        <w:jc w:val="both"/>
        <w:rPr>
          <w:rFonts w:cstheme="minorHAnsi"/>
          <w:b/>
          <w:i/>
        </w:rPr>
      </w:pPr>
      <w:r w:rsidRPr="000B3061">
        <w:rPr>
          <w:rFonts w:cstheme="minorHAnsi"/>
          <w:b/>
          <w:i/>
        </w:rPr>
        <w:t>Definition of Communication.</w:t>
      </w:r>
    </w:p>
    <w:p w:rsidR="00C56D51" w:rsidRDefault="007A5179" w:rsidP="000B3061">
      <w:pPr>
        <w:spacing w:line="360" w:lineRule="auto"/>
        <w:jc w:val="both"/>
        <w:rPr>
          <w:rFonts w:cstheme="minorHAnsi"/>
        </w:rPr>
      </w:pPr>
      <w:r w:rsidRPr="000B3061">
        <w:rPr>
          <w:rFonts w:cstheme="minorHAnsi"/>
        </w:rPr>
        <w:t xml:space="preserve">Communication is the art of exchanging information or ideas between one or more persons. It could be a group or entities. According to Oxford </w:t>
      </w:r>
      <w:r w:rsidR="002E449D" w:rsidRPr="000B3061">
        <w:rPr>
          <w:rFonts w:cstheme="minorHAnsi"/>
        </w:rPr>
        <w:t xml:space="preserve">Learners </w:t>
      </w:r>
      <w:r w:rsidRPr="000B3061">
        <w:rPr>
          <w:rFonts w:cstheme="minorHAnsi"/>
        </w:rPr>
        <w:t>Dictionary,</w:t>
      </w:r>
      <w:r w:rsidR="002E449D" w:rsidRPr="000B3061">
        <w:rPr>
          <w:rFonts w:cstheme="minorHAnsi"/>
        </w:rPr>
        <w:t xml:space="preserve"> (2023). “It is the activity or process of expressing ideas and feelings or of giving people information.”</w:t>
      </w:r>
      <w:r w:rsidR="001D6A72" w:rsidRPr="000B3061">
        <w:rPr>
          <w:rFonts w:cstheme="minorHAnsi"/>
        </w:rPr>
        <w:t xml:space="preserve"> Communication can be carried out through various channels such as writings, speech, signs, signals, gestures and even technologically.</w:t>
      </w:r>
      <w:r w:rsidR="00185C12" w:rsidRPr="000B3061">
        <w:rPr>
          <w:rFonts w:cstheme="minorHAnsi"/>
        </w:rPr>
        <w:t xml:space="preserve"> “Communication is the transmission of a message from a source to a receiver over a channel, with the goal of transmitting information and achieving understanding." (Shannon and Weaver, 1949)</w:t>
      </w:r>
      <w:r w:rsidR="00CA2823" w:rsidRPr="000B3061">
        <w:rPr>
          <w:rFonts w:cstheme="minorHAnsi"/>
        </w:rPr>
        <w:t xml:space="preserve">. One of the most recent definition of communication is from </w:t>
      </w:r>
      <w:proofErr w:type="spellStart"/>
      <w:r w:rsidR="00CA2823" w:rsidRPr="000B3061">
        <w:rPr>
          <w:rFonts w:cstheme="minorHAnsi"/>
        </w:rPr>
        <w:t>Schockley</w:t>
      </w:r>
      <w:proofErr w:type="spellEnd"/>
      <w:r w:rsidR="00CA2823" w:rsidRPr="000B3061">
        <w:rPr>
          <w:rFonts w:cstheme="minorHAnsi"/>
        </w:rPr>
        <w:t xml:space="preserve"> et al., (2010). "Communication is the process of creating shared understanding. This involves the exchange of messages between a sender and a receiver. It could be both verbal and nonverbal elements.”  Shockley and his friends argue that Effective communication occurs when the sender's message is accurately received and understood by the receiver."</w:t>
      </w:r>
    </w:p>
    <w:p w:rsidR="00546C38" w:rsidRPr="000B3061" w:rsidRDefault="00546C38" w:rsidP="000B3061">
      <w:pPr>
        <w:spacing w:line="360" w:lineRule="auto"/>
        <w:jc w:val="both"/>
        <w:rPr>
          <w:rFonts w:cstheme="minorHAnsi"/>
        </w:rPr>
      </w:pPr>
    </w:p>
    <w:p w:rsidR="00C56D51" w:rsidRPr="00546C38" w:rsidRDefault="00C56D51" w:rsidP="000B3061">
      <w:pPr>
        <w:spacing w:line="360" w:lineRule="auto"/>
        <w:jc w:val="both"/>
        <w:rPr>
          <w:rFonts w:cstheme="minorHAnsi"/>
          <w:b/>
          <w:i/>
          <w:sz w:val="16"/>
          <w:szCs w:val="16"/>
        </w:rPr>
      </w:pPr>
      <w:r w:rsidRPr="00546C38">
        <w:rPr>
          <w:rFonts w:cstheme="minorHAnsi"/>
          <w:b/>
          <w:i/>
          <w:sz w:val="16"/>
          <w:szCs w:val="16"/>
        </w:rPr>
        <w:t>Fig.2 Communication Diagram.</w:t>
      </w:r>
    </w:p>
    <w:p w:rsidR="00C56D51" w:rsidRPr="000B3061" w:rsidRDefault="00C56D51" w:rsidP="000B3061">
      <w:pPr>
        <w:spacing w:line="360" w:lineRule="auto"/>
        <w:jc w:val="both"/>
        <w:rPr>
          <w:rFonts w:cstheme="minorHAnsi"/>
        </w:rPr>
      </w:pPr>
    </w:p>
    <w:p w:rsidR="00C56D51" w:rsidRPr="000B3061" w:rsidRDefault="00C56D51" w:rsidP="000B3061">
      <w:pPr>
        <w:spacing w:line="360" w:lineRule="auto"/>
        <w:jc w:val="both"/>
        <w:rPr>
          <w:rFonts w:cstheme="minorHAnsi"/>
        </w:rPr>
      </w:pPr>
      <w:r w:rsidRPr="000B3061">
        <w:rPr>
          <w:rFonts w:cstheme="minorHAnsi"/>
          <w:lang w:val="en-GB"/>
        </w:rPr>
        <w:drawing>
          <wp:inline distT="0" distB="0" distL="0" distR="0">
            <wp:extent cx="5760720" cy="2985138"/>
            <wp:effectExtent l="0" t="0" r="0" b="5715"/>
            <wp:docPr id="2" name="Grafik 2" descr="Stages of the Communic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ges of the Communication Proc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985138"/>
                    </a:xfrm>
                    <a:prstGeom prst="rect">
                      <a:avLst/>
                    </a:prstGeom>
                    <a:noFill/>
                    <a:ln>
                      <a:noFill/>
                    </a:ln>
                  </pic:spPr>
                </pic:pic>
              </a:graphicData>
            </a:graphic>
          </wp:inline>
        </w:drawing>
      </w:r>
    </w:p>
    <w:p w:rsidR="00B37889" w:rsidRPr="00B672F7" w:rsidRDefault="00C56D51" w:rsidP="000B3061">
      <w:pPr>
        <w:spacing w:line="360" w:lineRule="auto"/>
        <w:jc w:val="both"/>
        <w:rPr>
          <w:rFonts w:cstheme="minorHAnsi"/>
          <w:b/>
          <w:i/>
          <w:sz w:val="16"/>
          <w:szCs w:val="16"/>
        </w:rPr>
      </w:pPr>
      <w:r w:rsidRPr="00B672F7">
        <w:rPr>
          <w:rFonts w:cstheme="minorHAnsi"/>
          <w:b/>
          <w:i/>
          <w:sz w:val="16"/>
          <w:szCs w:val="16"/>
        </w:rPr>
        <w:t>Source: Pdf Educ</w:t>
      </w:r>
      <w:r w:rsidR="00F77EFF" w:rsidRPr="00B672F7">
        <w:rPr>
          <w:rFonts w:cstheme="minorHAnsi"/>
          <w:b/>
          <w:i/>
          <w:sz w:val="16"/>
          <w:szCs w:val="16"/>
        </w:rPr>
        <w:t>a</w:t>
      </w:r>
      <w:r w:rsidRPr="00B672F7">
        <w:rPr>
          <w:rFonts w:cstheme="minorHAnsi"/>
          <w:b/>
          <w:i/>
          <w:sz w:val="16"/>
          <w:szCs w:val="16"/>
        </w:rPr>
        <w:t>tion.</w:t>
      </w:r>
    </w:p>
    <w:p w:rsidR="00641316" w:rsidRPr="000B3061" w:rsidRDefault="00641316" w:rsidP="000B3061">
      <w:pPr>
        <w:spacing w:line="360" w:lineRule="auto"/>
        <w:jc w:val="both"/>
        <w:rPr>
          <w:rFonts w:cstheme="minorHAnsi"/>
          <w:b/>
          <w:i/>
        </w:rPr>
      </w:pPr>
      <w:r w:rsidRPr="000B3061">
        <w:rPr>
          <w:rFonts w:cstheme="minorHAnsi"/>
          <w:b/>
          <w:i/>
        </w:rPr>
        <w:t>Verbal Communication:</w:t>
      </w:r>
    </w:p>
    <w:p w:rsidR="00D44D22" w:rsidRPr="000B3061" w:rsidRDefault="004F0578" w:rsidP="000B3061">
      <w:pPr>
        <w:spacing w:line="360" w:lineRule="auto"/>
        <w:jc w:val="both"/>
        <w:rPr>
          <w:rFonts w:cstheme="minorHAnsi"/>
        </w:rPr>
      </w:pPr>
      <w:r w:rsidRPr="000B3061">
        <w:rPr>
          <w:rFonts w:cstheme="minorHAnsi"/>
        </w:rPr>
        <w:t xml:space="preserve">Verbal communication is the use of spoken or written words to convey a message from a sender to a receiver. This could be face-to-face conversations, phone or video calls, presentations, speeches, or </w:t>
      </w:r>
      <w:r w:rsidRPr="000B3061">
        <w:rPr>
          <w:rFonts w:cstheme="minorHAnsi"/>
        </w:rPr>
        <w:lastRenderedPageBreak/>
        <w:t>even written communication such as emails, letters, or memos. “It</w:t>
      </w:r>
      <w:r w:rsidR="00D44D22" w:rsidRPr="000B3061">
        <w:rPr>
          <w:rFonts w:cstheme="minorHAnsi"/>
        </w:rPr>
        <w:t xml:space="preserve"> is human interaction through the use of words, or messages in linguistic form. (Oxford Reference Dictionary, (2023).</w:t>
      </w:r>
    </w:p>
    <w:p w:rsidR="00AC4B73" w:rsidRPr="000B3061" w:rsidRDefault="000B5C44" w:rsidP="000B3061">
      <w:pPr>
        <w:spacing w:line="360" w:lineRule="auto"/>
        <w:jc w:val="both"/>
        <w:rPr>
          <w:rFonts w:cstheme="minorHAnsi"/>
          <w:b/>
          <w:i/>
        </w:rPr>
      </w:pPr>
      <w:r w:rsidRPr="000B3061">
        <w:rPr>
          <w:rFonts w:cstheme="minorHAnsi"/>
          <w:b/>
          <w:i/>
        </w:rPr>
        <w:t>Non-Verbal Communication:</w:t>
      </w:r>
    </w:p>
    <w:p w:rsidR="00AC4B73" w:rsidRPr="000B3061" w:rsidRDefault="009A5593" w:rsidP="000B3061">
      <w:pPr>
        <w:spacing w:line="360" w:lineRule="auto"/>
        <w:jc w:val="both"/>
        <w:rPr>
          <w:rFonts w:cstheme="minorHAnsi"/>
        </w:rPr>
      </w:pPr>
      <w:r w:rsidRPr="000B3061">
        <w:rPr>
          <w:rFonts w:cstheme="minorHAnsi"/>
        </w:rPr>
        <w:t xml:space="preserve">Nonverbal communication refers to the </w:t>
      </w:r>
      <w:r w:rsidR="00876EC0" w:rsidRPr="000B3061">
        <w:rPr>
          <w:rFonts w:cstheme="minorHAnsi"/>
        </w:rPr>
        <w:t>ways we transmit information using</w:t>
      </w:r>
      <w:r w:rsidRPr="000B3061">
        <w:rPr>
          <w:rFonts w:cstheme="minorHAnsi"/>
        </w:rPr>
        <w:t xml:space="preserve"> gestures, facial expressions, </w:t>
      </w:r>
      <w:r w:rsidR="00876EC0" w:rsidRPr="000B3061">
        <w:rPr>
          <w:rFonts w:cstheme="minorHAnsi"/>
        </w:rPr>
        <w:t xml:space="preserve">emotions, attitude, </w:t>
      </w:r>
      <w:r w:rsidR="00E66A6E" w:rsidRPr="000B3061">
        <w:rPr>
          <w:rFonts w:cstheme="minorHAnsi"/>
        </w:rPr>
        <w:t>and body</w:t>
      </w:r>
      <w:r w:rsidRPr="000B3061">
        <w:rPr>
          <w:rFonts w:cstheme="minorHAnsi"/>
        </w:rPr>
        <w:t xml:space="preserve"> language, </w:t>
      </w:r>
      <w:r w:rsidR="00876EC0" w:rsidRPr="000B3061">
        <w:rPr>
          <w:rFonts w:cstheme="minorHAnsi"/>
        </w:rPr>
        <w:t>without any tone or voice.</w:t>
      </w:r>
      <w:r w:rsidR="00E66A6E" w:rsidRPr="000B3061">
        <w:rPr>
          <w:rFonts w:cstheme="minorHAnsi"/>
        </w:rPr>
        <w:t xml:space="preserve"> Knapp and Hall, (2010). Argues that nonverbal communication is a fundamental aspect of human interaction that serves several critical functions.</w:t>
      </w:r>
    </w:p>
    <w:p w:rsidR="00C5697C" w:rsidRPr="000B3061" w:rsidRDefault="00C5697C" w:rsidP="000B3061">
      <w:pPr>
        <w:spacing w:line="360" w:lineRule="auto"/>
        <w:jc w:val="both"/>
        <w:rPr>
          <w:rFonts w:cstheme="minorHAnsi"/>
        </w:rPr>
      </w:pPr>
    </w:p>
    <w:p w:rsidR="00C5697C" w:rsidRPr="000B3061" w:rsidRDefault="00C5697C" w:rsidP="000B3061">
      <w:pPr>
        <w:spacing w:line="360" w:lineRule="auto"/>
        <w:jc w:val="both"/>
        <w:rPr>
          <w:rFonts w:cstheme="minorHAnsi"/>
          <w:b/>
          <w:i/>
        </w:rPr>
      </w:pPr>
      <w:r w:rsidRPr="000B3061">
        <w:rPr>
          <w:rFonts w:cstheme="minorHAnsi"/>
          <w:b/>
          <w:i/>
        </w:rPr>
        <w:t>2.1. Shannon &amp; Weaver Communication Model</w:t>
      </w:r>
      <w:r w:rsidR="002876AA" w:rsidRPr="000B3061">
        <w:rPr>
          <w:rFonts w:cstheme="minorHAnsi"/>
          <w:b/>
          <w:i/>
        </w:rPr>
        <w:t>.</w:t>
      </w:r>
    </w:p>
    <w:p w:rsidR="002876AA" w:rsidRPr="000B3061" w:rsidRDefault="002876AA" w:rsidP="000B3061">
      <w:pPr>
        <w:spacing w:line="360" w:lineRule="auto"/>
        <w:jc w:val="both"/>
        <w:rPr>
          <w:rFonts w:cstheme="minorHAnsi"/>
        </w:rPr>
      </w:pPr>
      <w:r w:rsidRPr="000B3061">
        <w:rPr>
          <w:rFonts w:cstheme="minorHAnsi"/>
        </w:rPr>
        <w:t>The Shannon model of communication was created by Claude Shannon and Warren Weaver in 1949. It was also known as the mathematical theory of communication. According to Shannon and Weaver, there are key components in communication. These components are as follows:</w:t>
      </w:r>
    </w:p>
    <w:p w:rsidR="002876AA" w:rsidRPr="000B3061" w:rsidRDefault="002876AA" w:rsidP="000B3061">
      <w:pPr>
        <w:spacing w:line="360" w:lineRule="auto"/>
        <w:jc w:val="both"/>
        <w:rPr>
          <w:rFonts w:cstheme="minorHAnsi"/>
        </w:rPr>
      </w:pPr>
      <w:r w:rsidRPr="000B3061">
        <w:rPr>
          <w:rFonts w:cstheme="minorHAnsi"/>
          <w:b/>
          <w:i/>
        </w:rPr>
        <w:t>The Encoder:</w:t>
      </w:r>
      <w:r w:rsidRPr="000B3061">
        <w:rPr>
          <w:rFonts w:cstheme="minorHAnsi"/>
        </w:rPr>
        <w:t xml:space="preserve">  This is the mechanism that is used to convert a message into its transmittable form. It could be either a language or a symbol.</w:t>
      </w:r>
    </w:p>
    <w:p w:rsidR="002876AA" w:rsidRPr="000B3061" w:rsidRDefault="002876AA" w:rsidP="000B3061">
      <w:pPr>
        <w:spacing w:line="360" w:lineRule="auto"/>
        <w:jc w:val="both"/>
        <w:rPr>
          <w:rFonts w:cstheme="minorHAnsi"/>
        </w:rPr>
      </w:pPr>
      <w:r w:rsidRPr="000B3061">
        <w:rPr>
          <w:rFonts w:cstheme="minorHAnsi"/>
          <w:b/>
          <w:i/>
        </w:rPr>
        <w:t xml:space="preserve">The Channel: </w:t>
      </w:r>
      <w:r w:rsidRPr="000B3061">
        <w:rPr>
          <w:rFonts w:cstheme="minorHAnsi"/>
        </w:rPr>
        <w:t>The channel is the medium through which the encoded message is being transmitted to the receiver. This can be cables, airwaves or internet.</w:t>
      </w:r>
    </w:p>
    <w:p w:rsidR="002876AA" w:rsidRPr="000B3061" w:rsidRDefault="002876AA" w:rsidP="000B3061">
      <w:pPr>
        <w:spacing w:line="360" w:lineRule="auto"/>
        <w:jc w:val="both"/>
        <w:rPr>
          <w:rFonts w:cstheme="minorHAnsi"/>
        </w:rPr>
      </w:pPr>
      <w:r w:rsidRPr="000B3061">
        <w:rPr>
          <w:rFonts w:cstheme="minorHAnsi"/>
          <w:b/>
          <w:i/>
        </w:rPr>
        <w:t>The Decoder:</w:t>
      </w:r>
      <w:r w:rsidRPr="000B3061">
        <w:rPr>
          <w:rFonts w:cstheme="minorHAnsi"/>
        </w:rPr>
        <w:t xml:space="preserve">  This also is another mechanism that transform or convert the encoded message back to its original form when received by the receiver.</w:t>
      </w:r>
    </w:p>
    <w:p w:rsidR="002876AA" w:rsidRPr="000B3061" w:rsidRDefault="002876AA" w:rsidP="000B3061">
      <w:pPr>
        <w:spacing w:line="360" w:lineRule="auto"/>
        <w:jc w:val="both"/>
        <w:rPr>
          <w:rFonts w:cstheme="minorHAnsi"/>
        </w:rPr>
      </w:pPr>
      <w:r w:rsidRPr="000B3061">
        <w:rPr>
          <w:rFonts w:cstheme="minorHAnsi"/>
          <w:b/>
          <w:i/>
        </w:rPr>
        <w:t>The Receiver:</w:t>
      </w:r>
      <w:r w:rsidRPr="000B3061">
        <w:rPr>
          <w:rFonts w:cstheme="minorHAnsi"/>
        </w:rPr>
        <w:t xml:space="preserve"> This person receiving the decoded message from the sender.</w:t>
      </w:r>
    </w:p>
    <w:p w:rsidR="000A10D6" w:rsidRPr="000B3061" w:rsidRDefault="000A10D6" w:rsidP="000B3061">
      <w:pPr>
        <w:spacing w:line="360" w:lineRule="auto"/>
        <w:jc w:val="both"/>
        <w:rPr>
          <w:rFonts w:cstheme="minorHAnsi"/>
        </w:rPr>
      </w:pPr>
      <w:r w:rsidRPr="000B3061">
        <w:rPr>
          <w:rFonts w:cstheme="minorHAnsi"/>
        </w:rPr>
        <w:t>The Shannon and Weaver communication model has two main</w:t>
      </w:r>
      <w:r w:rsidR="00281904" w:rsidRPr="000B3061">
        <w:rPr>
          <w:rFonts w:cstheme="minorHAnsi"/>
        </w:rPr>
        <w:t xml:space="preserve"> characteristics or</w:t>
      </w:r>
      <w:r w:rsidRPr="000B3061">
        <w:rPr>
          <w:rFonts w:cstheme="minorHAnsi"/>
        </w:rPr>
        <w:t xml:space="preserve"> factors. These are noise and the feedback. The noise is the distortion or other factors that interfere with the message when it is being transmitted. And feedback is reaction or response of the receiver of the message.</w:t>
      </w:r>
    </w:p>
    <w:p w:rsidR="0094244E" w:rsidRPr="000B3061" w:rsidRDefault="0094244E" w:rsidP="000B3061">
      <w:pPr>
        <w:spacing w:line="360" w:lineRule="auto"/>
        <w:jc w:val="both"/>
        <w:rPr>
          <w:rFonts w:cstheme="minorHAnsi"/>
        </w:rPr>
      </w:pPr>
      <w:r w:rsidRPr="000B3061">
        <w:rPr>
          <w:rFonts w:cstheme="minorHAnsi"/>
        </w:rPr>
        <w:t>Fig: 3</w:t>
      </w:r>
    </w:p>
    <w:p w:rsidR="0094244E" w:rsidRPr="000B3061" w:rsidRDefault="0094244E" w:rsidP="000B3061">
      <w:pPr>
        <w:spacing w:line="360" w:lineRule="auto"/>
        <w:jc w:val="both"/>
        <w:rPr>
          <w:rFonts w:cstheme="minorHAnsi"/>
        </w:rPr>
      </w:pPr>
      <w:r w:rsidRPr="000B3061">
        <w:rPr>
          <w:rFonts w:cstheme="minorHAnsi"/>
          <w:lang w:val="en-GB"/>
        </w:rPr>
        <w:lastRenderedPageBreak/>
        <w:drawing>
          <wp:inline distT="0" distB="0" distL="0" distR="0">
            <wp:extent cx="5760720" cy="2225405"/>
            <wp:effectExtent l="0" t="0" r="0" b="3810"/>
            <wp:docPr id="3" name="Grafik 3" descr="https://4.bp.blogspot.com/-duxS1T1Juy4/W6J494pQnaI/AAAAAAAAAOo/fylmLaQfUTUes24k06tprclu9ZiHPIybwCLcBGAs/s640/Shannon%2Bweaver%2Bby%2BMichel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4.bp.blogspot.com/-duxS1T1Juy4/W6J494pQnaI/AAAAAAAAAOo/fylmLaQfUTUes24k06tprclu9ZiHPIybwCLcBGAs/s640/Shannon%2Bweaver%2Bby%2BMichel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225405"/>
                    </a:xfrm>
                    <a:prstGeom prst="rect">
                      <a:avLst/>
                    </a:prstGeom>
                    <a:noFill/>
                    <a:ln>
                      <a:noFill/>
                    </a:ln>
                  </pic:spPr>
                </pic:pic>
              </a:graphicData>
            </a:graphic>
          </wp:inline>
        </w:drawing>
      </w:r>
    </w:p>
    <w:p w:rsidR="00C606D9" w:rsidRDefault="0094244E" w:rsidP="000B3061">
      <w:pPr>
        <w:spacing w:line="360" w:lineRule="auto"/>
        <w:jc w:val="both"/>
        <w:rPr>
          <w:rFonts w:cstheme="minorHAnsi"/>
          <w:b/>
          <w:i/>
          <w:sz w:val="16"/>
          <w:szCs w:val="16"/>
        </w:rPr>
      </w:pPr>
      <w:r w:rsidRPr="00DE72A5">
        <w:rPr>
          <w:rFonts w:cstheme="minorHAnsi"/>
          <w:b/>
          <w:i/>
          <w:sz w:val="16"/>
          <w:szCs w:val="16"/>
        </w:rPr>
        <w:t xml:space="preserve">Source: </w:t>
      </w:r>
      <w:r w:rsidR="00390EF2" w:rsidRPr="00DE72A5">
        <w:rPr>
          <w:rFonts w:cstheme="minorHAnsi"/>
          <w:b/>
          <w:i/>
          <w:sz w:val="16"/>
          <w:szCs w:val="16"/>
        </w:rPr>
        <w:t xml:space="preserve">Michelle Mathias </w:t>
      </w:r>
      <w:proofErr w:type="spellStart"/>
      <w:r w:rsidR="00390EF2" w:rsidRPr="00DE72A5">
        <w:rPr>
          <w:rFonts w:cstheme="minorHAnsi"/>
          <w:b/>
          <w:i/>
          <w:sz w:val="16"/>
          <w:szCs w:val="16"/>
        </w:rPr>
        <w:t>Blogspot</w:t>
      </w:r>
      <w:proofErr w:type="spellEnd"/>
    </w:p>
    <w:p w:rsidR="00224440" w:rsidRPr="00DE72A5" w:rsidRDefault="00224440" w:rsidP="000B3061">
      <w:pPr>
        <w:spacing w:line="360" w:lineRule="auto"/>
        <w:jc w:val="both"/>
        <w:rPr>
          <w:rFonts w:cstheme="minorHAnsi"/>
          <w:b/>
          <w:i/>
          <w:sz w:val="16"/>
          <w:szCs w:val="16"/>
        </w:rPr>
      </w:pPr>
    </w:p>
    <w:p w:rsidR="00C606D9" w:rsidRPr="000B3061" w:rsidRDefault="00C55574" w:rsidP="000B3061">
      <w:pPr>
        <w:pStyle w:val="Listenabsatz"/>
        <w:numPr>
          <w:ilvl w:val="0"/>
          <w:numId w:val="2"/>
        </w:numPr>
        <w:spacing w:line="360" w:lineRule="auto"/>
        <w:jc w:val="both"/>
        <w:rPr>
          <w:rFonts w:cstheme="minorHAnsi"/>
          <w:b/>
          <w:i/>
        </w:rPr>
      </w:pPr>
      <w:r w:rsidRPr="000B3061">
        <w:rPr>
          <w:rFonts w:cstheme="minorHAnsi"/>
          <w:b/>
          <w:i/>
        </w:rPr>
        <w:t>Integr</w:t>
      </w:r>
      <w:r w:rsidR="00A641A6" w:rsidRPr="000B3061">
        <w:rPr>
          <w:rFonts w:cstheme="minorHAnsi"/>
          <w:b/>
          <w:i/>
        </w:rPr>
        <w:t>ated Marketing Communication :</w:t>
      </w:r>
    </w:p>
    <w:p w:rsidR="00C606D9" w:rsidRPr="000B3061" w:rsidRDefault="00B65354" w:rsidP="000B3061">
      <w:pPr>
        <w:spacing w:line="360" w:lineRule="auto"/>
        <w:jc w:val="both"/>
        <w:rPr>
          <w:rFonts w:cstheme="minorHAnsi"/>
          <w:b/>
          <w:i/>
        </w:rPr>
      </w:pPr>
      <w:r w:rsidRPr="000B3061">
        <w:rPr>
          <w:rFonts w:cstheme="minorHAnsi"/>
          <w:b/>
          <w:i/>
        </w:rPr>
        <w:t xml:space="preserve">Definition and </w:t>
      </w:r>
      <w:r w:rsidR="00BC1E9A" w:rsidRPr="000B3061">
        <w:rPr>
          <w:rFonts w:cstheme="minorHAnsi"/>
          <w:b/>
          <w:i/>
        </w:rPr>
        <w:t>Characteristics</w:t>
      </w:r>
      <w:r w:rsidRPr="000B3061">
        <w:rPr>
          <w:rFonts w:cstheme="minorHAnsi"/>
          <w:b/>
          <w:i/>
        </w:rPr>
        <w:t>:</w:t>
      </w:r>
    </w:p>
    <w:p w:rsidR="00E9477F" w:rsidRPr="000B3061" w:rsidRDefault="002614D2" w:rsidP="000B3061">
      <w:pPr>
        <w:spacing w:line="360" w:lineRule="auto"/>
        <w:jc w:val="both"/>
        <w:rPr>
          <w:rFonts w:cstheme="minorHAnsi"/>
        </w:rPr>
      </w:pPr>
      <w:r w:rsidRPr="000B3061">
        <w:rPr>
          <w:rFonts w:cstheme="minorHAnsi"/>
        </w:rPr>
        <w:t>IMC is a strategic marketing approach used in creating brand message across</w:t>
      </w:r>
      <w:r w:rsidR="00A641A6" w:rsidRPr="000B3061">
        <w:rPr>
          <w:rFonts w:cstheme="minorHAnsi"/>
        </w:rPr>
        <w:t xml:space="preserve"> all marketing channels and touchpoints using all marketing communication channels such as advertising, public relation, sales, promotion, direct marketing, digital marketing, and personal selling to reach the targeted audience with the intended message.</w:t>
      </w:r>
      <w:r w:rsidR="007B2864" w:rsidRPr="000B3061">
        <w:rPr>
          <w:rFonts w:cstheme="minorHAnsi"/>
        </w:rPr>
        <w:t xml:space="preserve"> </w:t>
      </w:r>
      <w:r w:rsidR="006C1549" w:rsidRPr="000B3061">
        <w:rPr>
          <w:rFonts w:cstheme="minorHAnsi"/>
        </w:rPr>
        <w:t xml:space="preserve">According to </w:t>
      </w:r>
      <w:r w:rsidR="002930DF" w:rsidRPr="000B3061">
        <w:rPr>
          <w:rFonts w:cstheme="minorHAnsi"/>
        </w:rPr>
        <w:t>the</w:t>
      </w:r>
      <w:r w:rsidR="006C1549" w:rsidRPr="000B3061">
        <w:rPr>
          <w:rFonts w:cstheme="minorHAnsi"/>
        </w:rPr>
        <w:t xml:space="preserve"> American Marketing Association</w:t>
      </w:r>
      <w:r w:rsidR="00F87498" w:rsidRPr="000B3061">
        <w:rPr>
          <w:rFonts w:cstheme="minorHAnsi"/>
        </w:rPr>
        <w:t>,</w:t>
      </w:r>
      <w:r w:rsidR="008351B1" w:rsidRPr="000B3061">
        <w:rPr>
          <w:rFonts w:cstheme="minorHAnsi"/>
        </w:rPr>
        <w:t xml:space="preserve"> (2019).</w:t>
      </w:r>
      <w:r w:rsidR="00F87498" w:rsidRPr="000B3061">
        <w:rPr>
          <w:rFonts w:cstheme="minorHAnsi"/>
        </w:rPr>
        <w:t xml:space="preserve"> IMC is</w:t>
      </w:r>
      <w:r w:rsidR="009C2F9D" w:rsidRPr="000B3061">
        <w:rPr>
          <w:rFonts w:cstheme="minorHAnsi"/>
        </w:rPr>
        <w:t xml:space="preserve"> “A</w:t>
      </w:r>
      <w:r w:rsidR="006C1549" w:rsidRPr="000B3061">
        <w:rPr>
          <w:rFonts w:cstheme="minorHAnsi"/>
        </w:rPr>
        <w:t xml:space="preserve"> planning process designed to assure that all brand contacts received by a customer or prospect for a product, service, or organization are relevant to that person and consistent over time.”</w:t>
      </w:r>
      <w:r w:rsidR="00EC78AA" w:rsidRPr="000B3061">
        <w:rPr>
          <w:rFonts w:cstheme="minorHAnsi"/>
        </w:rPr>
        <w:t xml:space="preserve"> IMC is the concept of designing marketing activities, advertising, personal selling, sales promotion, public relations, direct marketing, and online marketing to provide a consistent and unified message across all audiences." (Kotler and Armstrong (2016).</w:t>
      </w:r>
    </w:p>
    <w:p w:rsidR="00E9477F" w:rsidRPr="000B3061" w:rsidRDefault="00E9477F" w:rsidP="000B3061">
      <w:pPr>
        <w:spacing w:line="360" w:lineRule="auto"/>
        <w:jc w:val="both"/>
        <w:rPr>
          <w:rFonts w:cstheme="minorHAnsi"/>
        </w:rPr>
      </w:pPr>
      <w:r w:rsidRPr="000B3061">
        <w:rPr>
          <w:rFonts w:cstheme="minorHAnsi"/>
        </w:rPr>
        <w:t>IMC requires a consistency in the marketing communication. The messages has to be consistent in terms of branding, tone, and messaging across all marketing channels. It has to be customer focus centered on the needs and preferences of the customer, and should be aimed at delivering a relevant and consistent message to the target audience.</w:t>
      </w:r>
      <w:r w:rsidR="00B65354" w:rsidRPr="000B3061">
        <w:rPr>
          <w:rFonts w:cstheme="minorHAnsi"/>
        </w:rPr>
        <w:t xml:space="preserve"> </w:t>
      </w:r>
      <w:r w:rsidRPr="000B3061">
        <w:rPr>
          <w:rFonts w:cstheme="minorHAnsi"/>
        </w:rPr>
        <w:t>It should involves the integration of various marketing communication channels such as advertising, public relations, sales promotion, personal selling, direct marketing, and digital marketing to deliver a consistent and cohesive message.</w:t>
      </w:r>
      <w:r w:rsidR="00A47DDB" w:rsidRPr="000B3061">
        <w:rPr>
          <w:rFonts w:cstheme="minorHAnsi"/>
        </w:rPr>
        <w:t xml:space="preserve"> According to Belch and Belch, (2021). “</w:t>
      </w:r>
      <w:r w:rsidRPr="000B3061">
        <w:rPr>
          <w:rFonts w:cstheme="minorHAnsi"/>
        </w:rPr>
        <w:t>IMC emphasizes the importance of two-way communication between the brand and the target audience, allowing for feedback and dialogue.</w:t>
      </w:r>
      <w:r w:rsidR="00A47DDB" w:rsidRPr="000B3061">
        <w:rPr>
          <w:rFonts w:cstheme="minorHAnsi"/>
        </w:rPr>
        <w:t>” Belch and Belch argues that emphasizes on communication is important because it helps in creating a more personal and interactive relationship between the brand and the customer, this can lead to increased engagement, loyalty, and sales.</w:t>
      </w:r>
      <w:r w:rsidR="00DC56CA" w:rsidRPr="000B3061">
        <w:rPr>
          <w:rFonts w:cstheme="minorHAnsi"/>
        </w:rPr>
        <w:t xml:space="preserve"> IMC </w:t>
      </w:r>
      <w:r w:rsidR="00DC56CA" w:rsidRPr="000B3061">
        <w:rPr>
          <w:rFonts w:cstheme="minorHAnsi"/>
        </w:rPr>
        <w:lastRenderedPageBreak/>
        <w:t>also</w:t>
      </w:r>
      <w:r w:rsidRPr="000B3061">
        <w:rPr>
          <w:rFonts w:cstheme="minorHAnsi"/>
        </w:rPr>
        <w:t xml:space="preserve"> requires strategic planning and coordination of all marketing activities</w:t>
      </w:r>
      <w:r w:rsidR="00DC56CA" w:rsidRPr="000B3061">
        <w:rPr>
          <w:rFonts w:cstheme="minorHAnsi"/>
        </w:rPr>
        <w:t xml:space="preserve">. This will ensure the alignment of </w:t>
      </w:r>
      <w:r w:rsidRPr="000B3061">
        <w:rPr>
          <w:rFonts w:cstheme="minorHAnsi"/>
        </w:rPr>
        <w:t>all marketing strategy and objectives.</w:t>
      </w:r>
    </w:p>
    <w:p w:rsidR="00E9477F" w:rsidRPr="000B3061" w:rsidRDefault="009A15DD" w:rsidP="000B3061">
      <w:pPr>
        <w:spacing w:line="360" w:lineRule="auto"/>
        <w:jc w:val="both"/>
        <w:rPr>
          <w:rFonts w:cstheme="minorHAnsi"/>
        </w:rPr>
      </w:pPr>
      <w:r w:rsidRPr="000B3061">
        <w:rPr>
          <w:rFonts w:cstheme="minorHAnsi"/>
        </w:rPr>
        <w:t>IMC also allows the</w:t>
      </w:r>
      <w:r w:rsidR="00E9477F" w:rsidRPr="000B3061">
        <w:rPr>
          <w:rFonts w:cstheme="minorHAnsi"/>
        </w:rPr>
        <w:t xml:space="preserve"> tracking and measuring the effectiveness of marketing communication activities</w:t>
      </w:r>
      <w:r w:rsidRPr="000B3061">
        <w:rPr>
          <w:rFonts w:cstheme="minorHAnsi"/>
        </w:rPr>
        <w:t>.</w:t>
      </w:r>
      <w:r w:rsidR="00E9477F" w:rsidRPr="000B3061">
        <w:rPr>
          <w:rFonts w:cstheme="minorHAnsi"/>
        </w:rPr>
        <w:t xml:space="preserve"> </w:t>
      </w:r>
      <w:r w:rsidRPr="000B3061">
        <w:rPr>
          <w:rFonts w:cstheme="minorHAnsi"/>
        </w:rPr>
        <w:t>This enables to determine the return on investment. This is in making</w:t>
      </w:r>
      <w:r w:rsidR="00E9477F" w:rsidRPr="000B3061">
        <w:rPr>
          <w:rFonts w:cstheme="minorHAnsi"/>
        </w:rPr>
        <w:t xml:space="preserve"> adjustmen</w:t>
      </w:r>
      <w:r w:rsidRPr="000B3061">
        <w:rPr>
          <w:rFonts w:cstheme="minorHAnsi"/>
        </w:rPr>
        <w:t>ts to the strategy if the need arises.</w:t>
      </w:r>
    </w:p>
    <w:p w:rsidR="00AC4B73" w:rsidRPr="000B3061" w:rsidRDefault="00AC4B73" w:rsidP="000B3061">
      <w:pPr>
        <w:spacing w:line="360" w:lineRule="auto"/>
        <w:jc w:val="both"/>
        <w:rPr>
          <w:rFonts w:cstheme="minorHAnsi"/>
        </w:rPr>
      </w:pPr>
    </w:p>
    <w:p w:rsidR="00AC4B73" w:rsidRPr="000B3061" w:rsidRDefault="00947C87" w:rsidP="000B3061">
      <w:pPr>
        <w:pStyle w:val="Listenabsatz"/>
        <w:numPr>
          <w:ilvl w:val="0"/>
          <w:numId w:val="2"/>
        </w:numPr>
        <w:spacing w:line="360" w:lineRule="auto"/>
        <w:jc w:val="both"/>
        <w:rPr>
          <w:rFonts w:cstheme="minorHAnsi"/>
          <w:b/>
          <w:i/>
        </w:rPr>
      </w:pPr>
      <w:r w:rsidRPr="000B3061">
        <w:rPr>
          <w:rFonts w:cstheme="minorHAnsi"/>
          <w:b/>
          <w:i/>
        </w:rPr>
        <w:t>New Promotional Strategies for Apple Inc.</w:t>
      </w:r>
    </w:p>
    <w:p w:rsidR="000B3729" w:rsidRPr="000B3061" w:rsidRDefault="000B3729" w:rsidP="000B3061">
      <w:pPr>
        <w:spacing w:line="360" w:lineRule="auto"/>
        <w:jc w:val="both"/>
        <w:rPr>
          <w:rFonts w:cstheme="minorHAnsi"/>
        </w:rPr>
      </w:pPr>
      <w:r w:rsidRPr="000B3061">
        <w:rPr>
          <w:rFonts w:cstheme="minorHAnsi"/>
        </w:rPr>
        <w:t xml:space="preserve">Apple is a worldwide brand </w:t>
      </w:r>
      <w:r w:rsidR="00D654CC" w:rsidRPr="000B3061">
        <w:rPr>
          <w:rFonts w:cstheme="minorHAnsi"/>
        </w:rPr>
        <w:t xml:space="preserve">with over 1.65 billion Apple devices sold all over the world. (Elma </w:t>
      </w:r>
      <w:proofErr w:type="spellStart"/>
      <w:r w:rsidR="00D654CC" w:rsidRPr="000B3061">
        <w:rPr>
          <w:rFonts w:cstheme="minorHAnsi"/>
        </w:rPr>
        <w:t>Mrkonjic</w:t>
      </w:r>
      <w:proofErr w:type="spellEnd"/>
      <w:r w:rsidR="00D654CC" w:rsidRPr="000B3061">
        <w:rPr>
          <w:rFonts w:cstheme="minorHAnsi"/>
        </w:rPr>
        <w:t>, 2023).</w:t>
      </w:r>
      <w:r w:rsidR="00073178" w:rsidRPr="000B3061">
        <w:rPr>
          <w:rFonts w:cstheme="minorHAnsi"/>
        </w:rPr>
        <w:t xml:space="preserve"> Apple have best marketing strategy team in the High-Tech industry. However Apple can still improve its promotional and marketing strategy to maintain its leadership among its competitors.</w:t>
      </w:r>
    </w:p>
    <w:p w:rsidR="00045540" w:rsidRPr="000B3061" w:rsidRDefault="00045540" w:rsidP="000B3061">
      <w:pPr>
        <w:spacing w:after="0" w:line="360" w:lineRule="auto"/>
        <w:jc w:val="both"/>
        <w:rPr>
          <w:rFonts w:cstheme="minorHAnsi"/>
          <w:b/>
          <w:i/>
        </w:rPr>
      </w:pPr>
      <w:r w:rsidRPr="000B3061">
        <w:rPr>
          <w:rFonts w:cstheme="minorHAnsi"/>
          <w:b/>
          <w:i/>
        </w:rPr>
        <w:t>Personalized Marketing:</w:t>
      </w:r>
    </w:p>
    <w:p w:rsidR="00BB433A" w:rsidRPr="000B3061" w:rsidRDefault="00BB433A" w:rsidP="000B3061">
      <w:pPr>
        <w:spacing w:after="0" w:line="360" w:lineRule="auto"/>
        <w:jc w:val="both"/>
        <w:rPr>
          <w:rFonts w:cstheme="minorHAnsi"/>
        </w:rPr>
      </w:pPr>
      <w:r w:rsidRPr="000B3061">
        <w:rPr>
          <w:rFonts w:cstheme="minorHAnsi"/>
        </w:rPr>
        <w:t>Apple can expand its customer base through personalized marketing. Through its customer browser and shopping history</w:t>
      </w:r>
      <w:r w:rsidR="009271CD" w:rsidRPr="000B3061">
        <w:rPr>
          <w:rFonts w:cstheme="minorHAnsi"/>
        </w:rPr>
        <w:t>, Apple</w:t>
      </w:r>
      <w:r w:rsidRPr="000B3061">
        <w:rPr>
          <w:rFonts w:cstheme="minorHAnsi"/>
        </w:rPr>
        <w:t xml:space="preserve"> can monitor and analyze the activities of its customers and know their needs and desires as well as their shopping ha</w:t>
      </w:r>
      <w:r w:rsidR="009271CD" w:rsidRPr="000B3061">
        <w:rPr>
          <w:rFonts w:cstheme="minorHAnsi"/>
        </w:rPr>
        <w:t>bit. Apple can</w:t>
      </w:r>
      <w:r w:rsidRPr="000B3061">
        <w:rPr>
          <w:rFonts w:cstheme="minorHAnsi"/>
        </w:rPr>
        <w:t xml:space="preserve"> create individual </w:t>
      </w:r>
      <w:r w:rsidR="009271CD" w:rsidRPr="000B3061">
        <w:rPr>
          <w:rFonts w:cstheme="minorHAnsi"/>
        </w:rPr>
        <w:t xml:space="preserve">marketing </w:t>
      </w:r>
      <w:r w:rsidRPr="000B3061">
        <w:rPr>
          <w:rFonts w:cstheme="minorHAnsi"/>
        </w:rPr>
        <w:t xml:space="preserve">campaign based on the </w:t>
      </w:r>
      <w:r w:rsidR="009271CD" w:rsidRPr="000B3061">
        <w:rPr>
          <w:rFonts w:cstheme="minorHAnsi"/>
        </w:rPr>
        <w:t xml:space="preserve">customers’ </w:t>
      </w:r>
      <w:r w:rsidRPr="000B3061">
        <w:rPr>
          <w:rFonts w:cstheme="minorHAnsi"/>
        </w:rPr>
        <w:t>shopping pr</w:t>
      </w:r>
      <w:r w:rsidR="009271CD" w:rsidRPr="000B3061">
        <w:rPr>
          <w:rFonts w:cstheme="minorHAnsi"/>
        </w:rPr>
        <w:t xml:space="preserve">eferences and create targeted advertisement and promotions to offer products that suits the </w:t>
      </w:r>
      <w:r w:rsidR="00823DC6" w:rsidRPr="000B3061">
        <w:rPr>
          <w:rFonts w:cstheme="minorHAnsi"/>
        </w:rPr>
        <w:t>customer’s</w:t>
      </w:r>
      <w:r w:rsidR="009271CD" w:rsidRPr="000B3061">
        <w:rPr>
          <w:rFonts w:cstheme="minorHAnsi"/>
        </w:rPr>
        <w:t xml:space="preserve"> preferences.</w:t>
      </w:r>
      <w:r w:rsidR="00823DC6" w:rsidRPr="000B3061">
        <w:rPr>
          <w:rFonts w:cstheme="minorHAnsi"/>
        </w:rPr>
        <w:t xml:space="preserve"> This approach will help increase customer engagement and conversions through delivering more relevant and personalized marketing messages.</w:t>
      </w:r>
      <w:r w:rsidR="002525E1" w:rsidRPr="000B3061">
        <w:rPr>
          <w:rFonts w:cstheme="minorHAnsi"/>
        </w:rPr>
        <w:t xml:space="preserve"> According to Epsilon, (</w:t>
      </w:r>
      <w:proofErr w:type="spellStart"/>
      <w:r w:rsidR="002525E1" w:rsidRPr="000B3061">
        <w:rPr>
          <w:rFonts w:cstheme="minorHAnsi"/>
        </w:rPr>
        <w:t>n.d.</w:t>
      </w:r>
      <w:proofErr w:type="spellEnd"/>
      <w:r w:rsidR="002525E1" w:rsidRPr="000B3061">
        <w:rPr>
          <w:rFonts w:cstheme="minorHAnsi"/>
        </w:rPr>
        <w:t>). “</w:t>
      </w:r>
      <w:r w:rsidR="00DC0501" w:rsidRPr="000B3061">
        <w:rPr>
          <w:rFonts w:cstheme="minorHAnsi"/>
        </w:rPr>
        <w:t>Personalized</w:t>
      </w:r>
      <w:r w:rsidR="002525E1" w:rsidRPr="000B3061">
        <w:rPr>
          <w:rFonts w:cstheme="minorHAnsi"/>
        </w:rPr>
        <w:t xml:space="preserve"> marketing can increase the effective</w:t>
      </w:r>
      <w:r w:rsidR="00B53C1A" w:rsidRPr="000B3061">
        <w:rPr>
          <w:rFonts w:cstheme="minorHAnsi"/>
        </w:rPr>
        <w:t>ness of marketing campaigns</w:t>
      </w:r>
      <w:r w:rsidR="002525E1" w:rsidRPr="000B3061">
        <w:rPr>
          <w:rFonts w:cstheme="minorHAnsi"/>
        </w:rPr>
        <w:t xml:space="preserve"> up to 30%</w:t>
      </w:r>
      <w:r w:rsidR="00DC0501" w:rsidRPr="000B3061">
        <w:rPr>
          <w:rFonts w:cstheme="minorHAnsi"/>
        </w:rPr>
        <w:t>.”</w:t>
      </w:r>
    </w:p>
    <w:p w:rsidR="009834B0" w:rsidRPr="000B3061" w:rsidRDefault="009834B0" w:rsidP="000B3061">
      <w:pPr>
        <w:spacing w:after="0" w:line="360" w:lineRule="auto"/>
        <w:jc w:val="both"/>
        <w:rPr>
          <w:rFonts w:cstheme="minorHAnsi"/>
          <w:b/>
          <w:i/>
        </w:rPr>
      </w:pPr>
    </w:p>
    <w:p w:rsidR="009834B0" w:rsidRPr="000B3061" w:rsidRDefault="009834B0" w:rsidP="000B3061">
      <w:pPr>
        <w:spacing w:after="0" w:line="360" w:lineRule="auto"/>
        <w:jc w:val="both"/>
        <w:rPr>
          <w:rFonts w:cstheme="minorHAnsi"/>
          <w:b/>
          <w:i/>
        </w:rPr>
      </w:pPr>
      <w:r w:rsidRPr="000B3061">
        <w:rPr>
          <w:rFonts w:cstheme="minorHAnsi"/>
          <w:b/>
          <w:i/>
        </w:rPr>
        <w:t>Influencer Marketing:</w:t>
      </w:r>
    </w:p>
    <w:p w:rsidR="00947C87" w:rsidRPr="000B3061" w:rsidRDefault="00AE5C5C" w:rsidP="000B3061">
      <w:pPr>
        <w:spacing w:after="0" w:line="360" w:lineRule="auto"/>
        <w:jc w:val="both"/>
        <w:rPr>
          <w:rFonts w:cstheme="minorHAnsi"/>
        </w:rPr>
      </w:pPr>
      <w:r w:rsidRPr="000B3061">
        <w:rPr>
          <w:rFonts w:cstheme="minorHAnsi"/>
        </w:rPr>
        <w:t xml:space="preserve">Apple can also collaborate with </w:t>
      </w:r>
      <w:r w:rsidR="00045540" w:rsidRPr="000B3061">
        <w:rPr>
          <w:rFonts w:cstheme="minorHAnsi"/>
        </w:rPr>
        <w:t>Inf</w:t>
      </w:r>
      <w:r w:rsidRPr="000B3061">
        <w:rPr>
          <w:rFonts w:cstheme="minorHAnsi"/>
        </w:rPr>
        <w:t xml:space="preserve">luencer like celebrities to promote its products. They can use social media platforms such as Facebook, Instagram, YouTube and Tic Toc to promote selected products. Through partnering with celebrities having large number of followers in their various social media channels will most definitely increase Apples customer base. Especially with products such as the latest iPhone 14 pro and </w:t>
      </w:r>
      <w:proofErr w:type="gramStart"/>
      <w:r w:rsidRPr="000B3061">
        <w:rPr>
          <w:rFonts w:cstheme="minorHAnsi"/>
        </w:rPr>
        <w:t>Pro</w:t>
      </w:r>
      <w:proofErr w:type="gramEnd"/>
      <w:r w:rsidRPr="000B3061">
        <w:rPr>
          <w:rFonts w:cstheme="minorHAnsi"/>
        </w:rPr>
        <w:t xml:space="preserve"> max. This approach can also be effective in promoting future products even before they are introduce into the market.</w:t>
      </w:r>
      <w:r w:rsidR="00C1131E" w:rsidRPr="000B3061">
        <w:rPr>
          <w:rFonts w:cstheme="minorHAnsi"/>
        </w:rPr>
        <w:t xml:space="preserve"> According to </w:t>
      </w:r>
      <w:proofErr w:type="spellStart"/>
      <w:r w:rsidR="00C1131E" w:rsidRPr="000B3061">
        <w:rPr>
          <w:rFonts w:cstheme="minorHAnsi"/>
        </w:rPr>
        <w:t>Jacinda</w:t>
      </w:r>
      <w:proofErr w:type="spellEnd"/>
      <w:r w:rsidR="00C1131E" w:rsidRPr="000B3061">
        <w:rPr>
          <w:rFonts w:cstheme="minorHAnsi"/>
        </w:rPr>
        <w:t xml:space="preserve"> </w:t>
      </w:r>
      <w:proofErr w:type="spellStart"/>
      <w:r w:rsidR="00C1131E" w:rsidRPr="000B3061">
        <w:rPr>
          <w:rFonts w:cstheme="minorHAnsi"/>
        </w:rPr>
        <w:t>Santora</w:t>
      </w:r>
      <w:proofErr w:type="spellEnd"/>
      <w:r w:rsidR="00C1131E" w:rsidRPr="000B3061">
        <w:rPr>
          <w:rFonts w:cstheme="minorHAnsi"/>
        </w:rPr>
        <w:t>, (2023). “63% of consumers trust influencers more than they trust brands.”</w:t>
      </w:r>
      <w:r w:rsidR="00114640" w:rsidRPr="000B3061">
        <w:rPr>
          <w:rFonts w:cstheme="minorHAnsi"/>
        </w:rPr>
        <w:t xml:space="preserve"> </w:t>
      </w:r>
      <w:proofErr w:type="spellStart"/>
      <w:r w:rsidR="00114640" w:rsidRPr="000B3061">
        <w:rPr>
          <w:rFonts w:cstheme="minorHAnsi"/>
        </w:rPr>
        <w:t>Jacinda</w:t>
      </w:r>
      <w:proofErr w:type="spellEnd"/>
      <w:r w:rsidR="00114640" w:rsidRPr="000B3061">
        <w:rPr>
          <w:rFonts w:cstheme="minorHAnsi"/>
        </w:rPr>
        <w:t xml:space="preserve"> argues that influencer marketing is a powerful approach that can help companies grow.</w:t>
      </w:r>
    </w:p>
    <w:p w:rsidR="009834B0" w:rsidRPr="000B3061" w:rsidRDefault="009834B0" w:rsidP="000B3061">
      <w:pPr>
        <w:spacing w:after="0" w:line="360" w:lineRule="auto"/>
        <w:jc w:val="both"/>
        <w:rPr>
          <w:rFonts w:cstheme="minorHAnsi"/>
          <w:b/>
          <w:i/>
        </w:rPr>
      </w:pPr>
    </w:p>
    <w:p w:rsidR="009834B0" w:rsidRPr="000B3061" w:rsidRDefault="009834B0" w:rsidP="000B3061">
      <w:pPr>
        <w:spacing w:after="0" w:line="360" w:lineRule="auto"/>
        <w:jc w:val="both"/>
        <w:rPr>
          <w:rFonts w:cstheme="minorHAnsi"/>
          <w:b/>
          <w:i/>
        </w:rPr>
      </w:pPr>
      <w:r w:rsidRPr="000B3061">
        <w:rPr>
          <w:rFonts w:cstheme="minorHAnsi"/>
          <w:b/>
          <w:i/>
        </w:rPr>
        <w:t>Gamification:</w:t>
      </w:r>
    </w:p>
    <w:p w:rsidR="00301F4A" w:rsidRPr="000B3061" w:rsidRDefault="00301F4A" w:rsidP="000B3061">
      <w:pPr>
        <w:spacing w:after="0" w:line="360" w:lineRule="auto"/>
        <w:jc w:val="both"/>
        <w:rPr>
          <w:rFonts w:cstheme="minorHAnsi"/>
        </w:rPr>
      </w:pPr>
      <w:r w:rsidRPr="000B3061">
        <w:rPr>
          <w:rFonts w:cstheme="minorHAnsi"/>
        </w:rPr>
        <w:t xml:space="preserve">Another promotional marketing strategy that Apple can use is the Gamification. This creating interactive and </w:t>
      </w:r>
      <w:r w:rsidR="005B26B0" w:rsidRPr="000B3061">
        <w:rPr>
          <w:rFonts w:cstheme="minorHAnsi"/>
        </w:rPr>
        <w:t xml:space="preserve">games and Apps through which customers are engaged with related products, soft </w:t>
      </w:r>
      <w:r w:rsidR="005B26B0" w:rsidRPr="000B3061">
        <w:rPr>
          <w:rFonts w:cstheme="minorHAnsi"/>
        </w:rPr>
        <w:lastRenderedPageBreak/>
        <w:t xml:space="preserve">wares and services that they like. Apple can create soft wares that assist customers to accomplish task or learn new things that assist </w:t>
      </w:r>
      <w:r w:rsidR="00502189" w:rsidRPr="000B3061">
        <w:rPr>
          <w:rFonts w:cstheme="minorHAnsi"/>
        </w:rPr>
        <w:t>customers’</w:t>
      </w:r>
      <w:r w:rsidR="005B26B0" w:rsidRPr="000B3061">
        <w:rPr>
          <w:rFonts w:cstheme="minorHAnsi"/>
        </w:rPr>
        <w:t xml:space="preserve"> daily activities.</w:t>
      </w:r>
      <w:r w:rsidR="00502189" w:rsidRPr="000B3061">
        <w:rPr>
          <w:rFonts w:cstheme="minorHAnsi"/>
        </w:rPr>
        <w:t xml:space="preserve"> Accordin</w:t>
      </w:r>
      <w:r w:rsidR="007F4395" w:rsidRPr="000B3061">
        <w:rPr>
          <w:rFonts w:cstheme="minorHAnsi"/>
        </w:rPr>
        <w:t xml:space="preserve">g to a study by Joe </w:t>
      </w:r>
      <w:proofErr w:type="spellStart"/>
      <w:r w:rsidR="007F4395" w:rsidRPr="000B3061">
        <w:rPr>
          <w:rFonts w:cstheme="minorHAnsi"/>
        </w:rPr>
        <w:t>Pilizzi</w:t>
      </w:r>
      <w:proofErr w:type="spellEnd"/>
      <w:r w:rsidR="00502189" w:rsidRPr="000B3061">
        <w:rPr>
          <w:rFonts w:cstheme="minorHAnsi"/>
        </w:rPr>
        <w:t>,</w:t>
      </w:r>
      <w:r w:rsidR="007F4395" w:rsidRPr="000B3061">
        <w:rPr>
          <w:rFonts w:cstheme="minorHAnsi"/>
        </w:rPr>
        <w:t xml:space="preserve"> (2011</w:t>
      </w:r>
      <w:r w:rsidR="00532A21" w:rsidRPr="000B3061">
        <w:rPr>
          <w:rFonts w:cstheme="minorHAnsi"/>
        </w:rPr>
        <w:t>) “</w:t>
      </w:r>
      <w:r w:rsidR="00502189" w:rsidRPr="000B3061">
        <w:rPr>
          <w:rFonts w:cstheme="minorHAnsi"/>
        </w:rPr>
        <w:t>Gamification can increase customer engagement up to 100%</w:t>
      </w:r>
      <w:r w:rsidR="00532A21" w:rsidRPr="000B3061">
        <w:rPr>
          <w:rFonts w:cstheme="minorHAnsi"/>
        </w:rPr>
        <w:t>.”</w:t>
      </w:r>
    </w:p>
    <w:p w:rsidR="00B24EF0" w:rsidRPr="000B3061" w:rsidRDefault="00B24EF0" w:rsidP="000B3061">
      <w:pPr>
        <w:spacing w:after="0" w:line="360" w:lineRule="auto"/>
        <w:jc w:val="both"/>
        <w:rPr>
          <w:rFonts w:cstheme="minorHAnsi"/>
        </w:rPr>
      </w:pPr>
    </w:p>
    <w:p w:rsidR="00B24EF0" w:rsidRPr="000B3061" w:rsidRDefault="00B24EF0" w:rsidP="000B3061">
      <w:pPr>
        <w:spacing w:after="0" w:line="360" w:lineRule="auto"/>
        <w:jc w:val="both"/>
        <w:rPr>
          <w:rFonts w:cstheme="minorHAnsi"/>
          <w:b/>
          <w:i/>
        </w:rPr>
      </w:pPr>
      <w:r w:rsidRPr="000B3061">
        <w:rPr>
          <w:rFonts w:cstheme="minorHAnsi"/>
          <w:b/>
          <w:i/>
        </w:rPr>
        <w:t>Creating New Partners:</w:t>
      </w:r>
    </w:p>
    <w:p w:rsidR="00360032" w:rsidRPr="000B3061" w:rsidRDefault="00B24EF0" w:rsidP="00D318BD">
      <w:pPr>
        <w:spacing w:after="0" w:line="360" w:lineRule="auto"/>
        <w:jc w:val="both"/>
        <w:rPr>
          <w:rFonts w:cstheme="minorHAnsi"/>
        </w:rPr>
      </w:pPr>
      <w:r w:rsidRPr="000B3061">
        <w:rPr>
          <w:rFonts w:cstheme="minorHAnsi"/>
        </w:rPr>
        <w:t>Apple can create new partnership with other companies, organizations, or individuals. Through new partners, Apple can leverage its existing audience and customer base to promote its products and servi</w:t>
      </w:r>
      <w:r w:rsidR="00147239" w:rsidRPr="000B3061">
        <w:rPr>
          <w:rFonts w:cstheme="minorHAnsi"/>
        </w:rPr>
        <w:t xml:space="preserve">ces. </w:t>
      </w:r>
      <w:r w:rsidRPr="000B3061">
        <w:rPr>
          <w:rFonts w:cstheme="minorHAnsi"/>
        </w:rPr>
        <w:t>They can partner with popular fashion brand to create limited-edition iPhone cases or Apple Smart Watches band. This could help also to increase awareness and generate a buzz around Apple's products within the fashion brand's audiences</w:t>
      </w:r>
      <w:r w:rsidR="00147239" w:rsidRPr="000B3061">
        <w:rPr>
          <w:rFonts w:cstheme="minorHAnsi"/>
        </w:rPr>
        <w:t>. Apple can</w:t>
      </w:r>
      <w:r w:rsidRPr="000B3061">
        <w:rPr>
          <w:rFonts w:cstheme="minorHAnsi"/>
        </w:rPr>
        <w:t xml:space="preserve"> also partner with a nonprofit organization to promote a social cause or issue that al</w:t>
      </w:r>
      <w:r w:rsidR="00147239" w:rsidRPr="000B3061">
        <w:rPr>
          <w:rFonts w:cstheme="minorHAnsi"/>
        </w:rPr>
        <w:t>igns with its values. This can also</w:t>
      </w:r>
      <w:r w:rsidRPr="000B3061">
        <w:rPr>
          <w:rFonts w:cstheme="minorHAnsi"/>
        </w:rPr>
        <w:t xml:space="preserve"> help to increase </w:t>
      </w:r>
      <w:r w:rsidR="00147239" w:rsidRPr="000B3061">
        <w:rPr>
          <w:rFonts w:cstheme="minorHAnsi"/>
        </w:rPr>
        <w:t xml:space="preserve">Apple </w:t>
      </w:r>
      <w:r w:rsidRPr="000B3061">
        <w:rPr>
          <w:rFonts w:cstheme="minorHAnsi"/>
        </w:rPr>
        <w:t>brand loyalty and positive brand perception amon</w:t>
      </w:r>
      <w:r w:rsidR="00AF4319" w:rsidRPr="000B3061">
        <w:rPr>
          <w:rFonts w:cstheme="minorHAnsi"/>
        </w:rPr>
        <w:t>g socially-conscious consumers. Apple can</w:t>
      </w:r>
      <w:r w:rsidRPr="000B3061">
        <w:rPr>
          <w:rFonts w:cstheme="minorHAnsi"/>
        </w:rPr>
        <w:t xml:space="preserve"> partner with other technology companies to integrate its products and services with theirs. For exa</w:t>
      </w:r>
      <w:r w:rsidR="00AF4319" w:rsidRPr="000B3061">
        <w:rPr>
          <w:rFonts w:cstheme="minorHAnsi"/>
        </w:rPr>
        <w:t>mple, Apple could partner with different companies manufacturing home kits</w:t>
      </w:r>
      <w:r w:rsidRPr="000B3061">
        <w:rPr>
          <w:rFonts w:cstheme="minorHAnsi"/>
        </w:rPr>
        <w:t xml:space="preserve"> to integrate its </w:t>
      </w:r>
      <w:r w:rsidR="00AF4319" w:rsidRPr="000B3061">
        <w:rPr>
          <w:rFonts w:cstheme="minorHAnsi"/>
        </w:rPr>
        <w:t>products with Apple technology thus creating a smart home. This will help</w:t>
      </w:r>
      <w:r w:rsidRPr="000B3061">
        <w:rPr>
          <w:rFonts w:cstheme="minorHAnsi"/>
        </w:rPr>
        <w:t xml:space="preserve"> increase the value proposition of both </w:t>
      </w:r>
      <w:r w:rsidR="00AF4319" w:rsidRPr="000B3061">
        <w:rPr>
          <w:rFonts w:cstheme="minorHAnsi"/>
        </w:rPr>
        <w:t xml:space="preserve">Apple and the partner </w:t>
      </w:r>
      <w:r w:rsidRPr="000B3061">
        <w:rPr>
          <w:rFonts w:cstheme="minorHAnsi"/>
        </w:rPr>
        <w:t>co</w:t>
      </w:r>
      <w:r w:rsidR="00D318BD">
        <w:rPr>
          <w:rFonts w:cstheme="minorHAnsi"/>
        </w:rPr>
        <w:t>mpanies' products and services.</w:t>
      </w:r>
    </w:p>
    <w:p w:rsidR="00B24EF0" w:rsidRPr="000B3061" w:rsidRDefault="00462614" w:rsidP="000B3061">
      <w:pPr>
        <w:tabs>
          <w:tab w:val="left" w:pos="5631"/>
        </w:tabs>
        <w:spacing w:after="0" w:line="360" w:lineRule="auto"/>
        <w:jc w:val="both"/>
        <w:rPr>
          <w:rFonts w:cstheme="minorHAnsi"/>
        </w:rPr>
      </w:pPr>
      <w:r w:rsidRPr="000B3061">
        <w:rPr>
          <w:rFonts w:cstheme="minorHAnsi"/>
        </w:rPr>
        <w:tab/>
      </w:r>
    </w:p>
    <w:p w:rsidR="00B24EF0" w:rsidRPr="00D318BD" w:rsidRDefault="00462614" w:rsidP="00D318BD">
      <w:pPr>
        <w:tabs>
          <w:tab w:val="left" w:pos="5631"/>
        </w:tabs>
        <w:spacing w:after="0" w:line="360" w:lineRule="auto"/>
        <w:jc w:val="both"/>
        <w:rPr>
          <w:rFonts w:cstheme="minorHAnsi"/>
          <w:b/>
          <w:i/>
        </w:rPr>
      </w:pPr>
      <w:r w:rsidRPr="000B3061">
        <w:rPr>
          <w:rFonts w:cstheme="minorHAnsi"/>
          <w:b/>
          <w:i/>
        </w:rPr>
        <w:t>4.1-</w:t>
      </w:r>
      <w:r w:rsidRPr="000B3061">
        <w:rPr>
          <w:rFonts w:cstheme="minorHAnsi"/>
        </w:rPr>
        <w:t xml:space="preserve"> </w:t>
      </w:r>
      <w:r w:rsidRPr="000B3061">
        <w:rPr>
          <w:rFonts w:cstheme="minorHAnsi"/>
          <w:b/>
          <w:i/>
        </w:rPr>
        <w:t>Online Promoti</w:t>
      </w:r>
      <w:r w:rsidR="00D318BD">
        <w:rPr>
          <w:rFonts w:cstheme="minorHAnsi"/>
          <w:b/>
          <w:i/>
        </w:rPr>
        <w:t>on:</w:t>
      </w:r>
    </w:p>
    <w:p w:rsidR="00B24EF0" w:rsidRPr="000B3061" w:rsidRDefault="00360032" w:rsidP="000B3061">
      <w:pPr>
        <w:spacing w:after="0" w:line="360" w:lineRule="auto"/>
        <w:jc w:val="both"/>
        <w:rPr>
          <w:rFonts w:cstheme="minorHAnsi"/>
        </w:rPr>
      </w:pPr>
      <w:r w:rsidRPr="000B3061">
        <w:rPr>
          <w:rFonts w:cstheme="minorHAnsi"/>
          <w:b/>
          <w:i/>
        </w:rPr>
        <w:t>Social Media M</w:t>
      </w:r>
      <w:r w:rsidR="00CC59B6" w:rsidRPr="000B3061">
        <w:rPr>
          <w:rFonts w:cstheme="minorHAnsi"/>
          <w:b/>
          <w:i/>
        </w:rPr>
        <w:t>arketing:</w:t>
      </w:r>
      <w:r w:rsidR="00CC59B6" w:rsidRPr="000B3061">
        <w:rPr>
          <w:rFonts w:cstheme="minorHAnsi"/>
        </w:rPr>
        <w:t xml:space="preserve"> This is a form digital marketing which involves the use of social media platforms like Twitter, Facebook, YouTube, Instagram, </w:t>
      </w:r>
      <w:proofErr w:type="spellStart"/>
      <w:r w:rsidR="00CC59B6" w:rsidRPr="000B3061">
        <w:rPr>
          <w:rFonts w:cstheme="minorHAnsi"/>
        </w:rPr>
        <w:t>TicToc</w:t>
      </w:r>
      <w:proofErr w:type="spellEnd"/>
      <w:r w:rsidR="00CC59B6" w:rsidRPr="000B3061">
        <w:rPr>
          <w:rFonts w:cstheme="minorHAnsi"/>
        </w:rPr>
        <w:t>, and LinkedIn to promote a product, service, or brand.</w:t>
      </w:r>
      <w:r w:rsidR="00827507" w:rsidRPr="000B3061">
        <w:rPr>
          <w:rFonts w:cstheme="minorHAnsi"/>
        </w:rPr>
        <w:t xml:space="preserve"> Apple can use this form of promotional strategy to widen its customer base. Using</w:t>
      </w:r>
      <w:r w:rsidR="00CC59B6" w:rsidRPr="000B3061">
        <w:rPr>
          <w:rFonts w:cstheme="minorHAnsi"/>
        </w:rPr>
        <w:t xml:space="preserve"> social media </w:t>
      </w:r>
      <w:r w:rsidR="00541ED8" w:rsidRPr="000B3061">
        <w:rPr>
          <w:rFonts w:cstheme="minorHAnsi"/>
        </w:rPr>
        <w:t>marketing include</w:t>
      </w:r>
      <w:r w:rsidR="00CC59B6" w:rsidRPr="000B3061">
        <w:rPr>
          <w:rFonts w:cstheme="minorHAnsi"/>
        </w:rPr>
        <w:t xml:space="preserve"> creating and sharing images of the company’s products, videos, blog posts</w:t>
      </w:r>
      <w:r w:rsidR="00541ED8" w:rsidRPr="000B3061">
        <w:rPr>
          <w:rFonts w:cstheme="minorHAnsi"/>
        </w:rPr>
        <w:t>. Online promotion involves</w:t>
      </w:r>
      <w:r w:rsidR="00CC59B6" w:rsidRPr="000B3061">
        <w:rPr>
          <w:rFonts w:cstheme="minorHAnsi"/>
        </w:rPr>
        <w:t xml:space="preserve"> engaging with followers and customers,</w:t>
      </w:r>
      <w:r w:rsidR="00541ED8" w:rsidRPr="000B3061">
        <w:rPr>
          <w:rFonts w:cstheme="minorHAnsi"/>
        </w:rPr>
        <w:t xml:space="preserve">  </w:t>
      </w:r>
      <w:r w:rsidR="00CC59B6" w:rsidRPr="000B3061">
        <w:rPr>
          <w:rFonts w:cstheme="minorHAnsi"/>
        </w:rPr>
        <w:t xml:space="preserve"> running targeted advertising campaigns, and</w:t>
      </w:r>
      <w:r w:rsidR="00541ED8" w:rsidRPr="000B3061">
        <w:rPr>
          <w:rFonts w:cstheme="minorHAnsi"/>
        </w:rPr>
        <w:t xml:space="preserve"> the</w:t>
      </w:r>
      <w:r w:rsidR="00CC59B6" w:rsidRPr="000B3061">
        <w:rPr>
          <w:rFonts w:cstheme="minorHAnsi"/>
        </w:rPr>
        <w:t xml:space="preserve"> tracking and analyzing </w:t>
      </w:r>
      <w:r w:rsidR="00541ED8" w:rsidRPr="000B3061">
        <w:rPr>
          <w:rFonts w:cstheme="minorHAnsi"/>
        </w:rPr>
        <w:t xml:space="preserve">of </w:t>
      </w:r>
      <w:r w:rsidR="00CC59B6" w:rsidRPr="000B3061">
        <w:rPr>
          <w:rFonts w:cstheme="minorHAnsi"/>
        </w:rPr>
        <w:t>social media metrics to measure the effectiveness of campaigns.</w:t>
      </w:r>
      <w:r w:rsidR="00BD4B72" w:rsidRPr="000B3061">
        <w:rPr>
          <w:rFonts w:cstheme="minorHAnsi"/>
        </w:rPr>
        <w:t xml:space="preserve"> Apple has the capabilities and technical know-how to reach out to a wider customer base using these social media metrics.</w:t>
      </w:r>
      <w:r w:rsidR="00CC59B6" w:rsidRPr="000B3061">
        <w:rPr>
          <w:rFonts w:cstheme="minorHAnsi"/>
        </w:rPr>
        <w:t xml:space="preserve"> </w:t>
      </w:r>
      <w:r w:rsidR="00A030D4" w:rsidRPr="000B3061">
        <w:rPr>
          <w:rFonts w:cstheme="minorHAnsi"/>
        </w:rPr>
        <w:t>The goal</w:t>
      </w:r>
      <w:r w:rsidR="000D67D6" w:rsidRPr="000B3061">
        <w:rPr>
          <w:rFonts w:cstheme="minorHAnsi"/>
        </w:rPr>
        <w:t xml:space="preserve"> of social media marketing</w:t>
      </w:r>
      <w:r w:rsidR="00EC471A" w:rsidRPr="000B3061">
        <w:rPr>
          <w:rFonts w:cstheme="minorHAnsi"/>
        </w:rPr>
        <w:t xml:space="preserve"> is to increase brand awareness, engaging customers on their various social media platforms and to increase sales and revenue for the company.</w:t>
      </w:r>
      <w:r w:rsidR="000D0950" w:rsidRPr="000B3061">
        <w:rPr>
          <w:rFonts w:cstheme="minorHAnsi"/>
        </w:rPr>
        <w:t xml:space="preserve"> According to </w:t>
      </w:r>
      <w:proofErr w:type="spellStart"/>
      <w:r w:rsidR="000D0950" w:rsidRPr="000B3061">
        <w:rPr>
          <w:rFonts w:cstheme="minorHAnsi"/>
        </w:rPr>
        <w:t>Pamukcu</w:t>
      </w:r>
      <w:proofErr w:type="spellEnd"/>
      <w:r w:rsidR="000D0950" w:rsidRPr="000B3061">
        <w:rPr>
          <w:rFonts w:cstheme="minorHAnsi"/>
        </w:rPr>
        <w:t>, O. (2021). “</w:t>
      </w:r>
      <w:r w:rsidR="00671B8C" w:rsidRPr="000B3061">
        <w:rPr>
          <w:rFonts w:cstheme="minorHAnsi"/>
        </w:rPr>
        <w:t>Online promotional strategies that Apple could use to increase its online presence and drive sales include social media marketing, influencer marketing, content marketing, email marketing, and search engine optimization.”</w:t>
      </w:r>
    </w:p>
    <w:p w:rsidR="004D2DD3" w:rsidRPr="000B3061" w:rsidRDefault="004D2DD3" w:rsidP="000B3061">
      <w:pPr>
        <w:spacing w:after="0" w:line="360" w:lineRule="auto"/>
        <w:jc w:val="both"/>
        <w:rPr>
          <w:rFonts w:cstheme="minorHAnsi"/>
        </w:rPr>
      </w:pPr>
    </w:p>
    <w:p w:rsidR="004E001D" w:rsidRPr="000B3061" w:rsidRDefault="004D2DD3" w:rsidP="000B3061">
      <w:pPr>
        <w:spacing w:after="0" w:line="360" w:lineRule="auto"/>
        <w:jc w:val="both"/>
        <w:rPr>
          <w:rFonts w:cstheme="minorHAnsi"/>
        </w:rPr>
      </w:pPr>
      <w:r w:rsidRPr="000B3061">
        <w:rPr>
          <w:rFonts w:cstheme="minorHAnsi"/>
          <w:b/>
          <w:i/>
        </w:rPr>
        <w:t>Content Marketing:</w:t>
      </w:r>
      <w:r w:rsidR="006E3347" w:rsidRPr="000B3061">
        <w:rPr>
          <w:rFonts w:cstheme="minorHAnsi"/>
        </w:rPr>
        <w:t xml:space="preserve"> This is a marketing approach that involves the creating and sharing of valuable content consistently in order to attract and retain a clearly defined audience. The goal of content marketing is to build brand awareness and a loyal customer base. To establish the brand as a thought leader in its industry. </w:t>
      </w:r>
      <w:r w:rsidR="00BD1DB0" w:rsidRPr="000B3061">
        <w:rPr>
          <w:rFonts w:cstheme="minorHAnsi"/>
        </w:rPr>
        <w:t xml:space="preserve">It is also aimed to increase the profit of the company. It takes the form of blog </w:t>
      </w:r>
      <w:r w:rsidR="00BD1DB0" w:rsidRPr="000B3061">
        <w:rPr>
          <w:rFonts w:cstheme="minorHAnsi"/>
        </w:rPr>
        <w:lastRenderedPageBreak/>
        <w:t xml:space="preserve">posts, social media updates, videos, podcasts, white papers and even eBooks. </w:t>
      </w:r>
      <w:r w:rsidR="00F45AEB" w:rsidRPr="000B3061">
        <w:rPr>
          <w:rFonts w:cstheme="minorHAnsi"/>
        </w:rPr>
        <w:t xml:space="preserve">Joe </w:t>
      </w:r>
      <w:proofErr w:type="spellStart"/>
      <w:r w:rsidR="00F45AEB" w:rsidRPr="000B3061">
        <w:rPr>
          <w:rFonts w:cstheme="minorHAnsi"/>
        </w:rPr>
        <w:t>Pulizzi</w:t>
      </w:r>
      <w:proofErr w:type="spellEnd"/>
      <w:r w:rsidR="00F45AEB" w:rsidRPr="000B3061">
        <w:rPr>
          <w:rFonts w:cstheme="minorHAnsi"/>
        </w:rPr>
        <w:t>, (2013). Argues that</w:t>
      </w:r>
      <w:r w:rsidR="00BD1DB0" w:rsidRPr="000B3061">
        <w:rPr>
          <w:rFonts w:cstheme="minorHAnsi"/>
        </w:rPr>
        <w:t xml:space="preserve"> </w:t>
      </w:r>
      <w:r w:rsidR="00F45AEB" w:rsidRPr="000B3061">
        <w:rPr>
          <w:rFonts w:cstheme="minorHAnsi"/>
        </w:rPr>
        <w:t>it is important to create high-quality content that adds value for the audience. He further states that content marketing is not just about promoting the brand, but also about providing useful information and building trust with the audience.</w:t>
      </w:r>
      <w:r w:rsidR="004E001D" w:rsidRPr="000B3061">
        <w:rPr>
          <w:rFonts w:cstheme="minorHAnsi"/>
        </w:rPr>
        <w:t xml:space="preserve"> Through this form of promotion, Apple can engage with that audience and build brand loyalty. Apple is already using other forms of content marketing like “Today at Apple.” Which offers free workshops and events at Apple Stores around the world. (Apple.com). Apple also has a dedicated website and newsroom where the company publishes new and press release about its products. However, apple should still expand its content marketing efforts by creating more valuable and engaging content for its audience and customers. For instance video tutorials, informative blog posts, and interactive social media campaigns. This will increase Apples’ brand awareness, and establish Apples’ leader in the tech industry, and ultimately drive customer action.</w:t>
      </w:r>
    </w:p>
    <w:p w:rsidR="004E001D" w:rsidRPr="000B3061" w:rsidRDefault="004E001D" w:rsidP="000B3061">
      <w:pPr>
        <w:spacing w:after="0" w:line="360" w:lineRule="auto"/>
        <w:jc w:val="both"/>
        <w:rPr>
          <w:rFonts w:cstheme="minorHAnsi"/>
        </w:rPr>
      </w:pPr>
    </w:p>
    <w:p w:rsidR="00586B41" w:rsidRPr="000B3061" w:rsidRDefault="00586B41" w:rsidP="000B3061">
      <w:pPr>
        <w:spacing w:after="0" w:line="360" w:lineRule="auto"/>
        <w:jc w:val="both"/>
        <w:rPr>
          <w:rFonts w:cstheme="minorHAnsi"/>
        </w:rPr>
      </w:pPr>
      <w:r w:rsidRPr="000B3061">
        <w:rPr>
          <w:rFonts w:cstheme="minorHAnsi"/>
          <w:b/>
          <w:i/>
        </w:rPr>
        <w:t>Email Marketing:</w:t>
      </w:r>
      <w:r w:rsidR="00E2289E" w:rsidRPr="000B3061">
        <w:rPr>
          <w:rFonts w:cstheme="minorHAnsi"/>
        </w:rPr>
        <w:t xml:space="preserve"> This is a form of digital marketing that involves sending promotional messages or newsletters to a group of people via email. The goal of email marketing is to promote a brand, product, or service and encourage the recipient to take a specific action, such as making a purchase, visiting a website, or signing up for a service.</w:t>
      </w:r>
      <w:r w:rsidR="00945B56" w:rsidRPr="000B3061">
        <w:rPr>
          <w:rFonts w:cstheme="minorHAnsi"/>
        </w:rPr>
        <w:t xml:space="preserve"> Apple can send promo</w:t>
      </w:r>
      <w:r w:rsidR="00C42DCA" w:rsidRPr="000B3061">
        <w:rPr>
          <w:rFonts w:cstheme="minorHAnsi"/>
        </w:rPr>
        <w:t xml:space="preserve">tional </w:t>
      </w:r>
      <w:r w:rsidR="00371DD1" w:rsidRPr="000B3061">
        <w:rPr>
          <w:rFonts w:cstheme="minorHAnsi"/>
        </w:rPr>
        <w:t>and personalized</w:t>
      </w:r>
      <w:r w:rsidR="00C42DCA" w:rsidRPr="000B3061">
        <w:rPr>
          <w:rFonts w:cstheme="minorHAnsi"/>
        </w:rPr>
        <w:t xml:space="preserve"> emails to customers </w:t>
      </w:r>
      <w:r w:rsidR="00371DD1" w:rsidRPr="000B3061">
        <w:rPr>
          <w:rFonts w:cstheme="minorHAnsi"/>
        </w:rPr>
        <w:t>announcing the release of new products, highlighting its features and benefits, and encouraging customers to make purchase.</w:t>
      </w:r>
      <w:r w:rsidR="009012AF" w:rsidRPr="000B3061">
        <w:rPr>
          <w:rFonts w:cstheme="minorHAnsi"/>
        </w:rPr>
        <w:t xml:space="preserve"> Apple can also send post purchase emails to customers providing them with tips and tricks for using the product and for troubleshooting common issues.</w:t>
      </w:r>
      <w:r w:rsidR="00E67D10" w:rsidRPr="000B3061">
        <w:rPr>
          <w:rFonts w:cstheme="minorHAnsi"/>
        </w:rPr>
        <w:t xml:space="preserve"> Apple can also use email marketing to distribute exclusive content</w:t>
      </w:r>
      <w:r w:rsidR="0044513B" w:rsidRPr="000B3061">
        <w:rPr>
          <w:rFonts w:cstheme="minorHAnsi"/>
        </w:rPr>
        <w:t>s such as behind-the-scenes looks at product development, special offers, discounts, and early access to new features</w:t>
      </w:r>
      <w:r w:rsidR="00E67D10" w:rsidRPr="000B3061">
        <w:rPr>
          <w:rFonts w:cstheme="minorHAnsi"/>
        </w:rPr>
        <w:t xml:space="preserve"> to its customers</w:t>
      </w:r>
      <w:r w:rsidR="0044513B" w:rsidRPr="000B3061">
        <w:rPr>
          <w:rFonts w:cstheme="minorHAnsi"/>
        </w:rPr>
        <w:t>. They can build brand loyalty and provide promotion valuables thus building stronger relationship with the customers.</w:t>
      </w:r>
    </w:p>
    <w:p w:rsidR="00725C27" w:rsidRPr="000B3061" w:rsidRDefault="00725C27" w:rsidP="000B3061">
      <w:pPr>
        <w:spacing w:after="0" w:line="360" w:lineRule="auto"/>
        <w:jc w:val="both"/>
        <w:rPr>
          <w:rFonts w:cstheme="minorHAnsi"/>
        </w:rPr>
      </w:pPr>
    </w:p>
    <w:p w:rsidR="004E001D" w:rsidRPr="000B3061" w:rsidRDefault="00725C27" w:rsidP="000B3061">
      <w:pPr>
        <w:spacing w:after="0" w:line="360" w:lineRule="auto"/>
        <w:jc w:val="both"/>
        <w:rPr>
          <w:rFonts w:cstheme="minorHAnsi"/>
        </w:rPr>
      </w:pPr>
      <w:r w:rsidRPr="000B3061">
        <w:rPr>
          <w:rFonts w:cstheme="minorHAnsi"/>
          <w:b/>
          <w:i/>
        </w:rPr>
        <w:t>Search Engine Optimization (SEO):</w:t>
      </w:r>
      <w:r w:rsidRPr="000B3061">
        <w:rPr>
          <w:rFonts w:cstheme="minorHAnsi"/>
        </w:rPr>
        <w:t xml:space="preserve"> </w:t>
      </w:r>
      <w:r w:rsidR="0054778E" w:rsidRPr="000B3061">
        <w:rPr>
          <w:rFonts w:cstheme="minorHAnsi"/>
        </w:rPr>
        <w:t xml:space="preserve">is the process of optimizing a websites online content in order to improve its ranking and visibility in search engine results pages using specific keywords or phrases. According to </w:t>
      </w:r>
      <w:proofErr w:type="spellStart"/>
      <w:r w:rsidR="0054778E" w:rsidRPr="000B3061">
        <w:rPr>
          <w:rFonts w:cstheme="minorHAnsi"/>
        </w:rPr>
        <w:t>Moz</w:t>
      </w:r>
      <w:proofErr w:type="spellEnd"/>
      <w:r w:rsidR="007E5E12" w:rsidRPr="000B3061">
        <w:rPr>
          <w:rFonts w:cstheme="minorHAnsi"/>
        </w:rPr>
        <w:t xml:space="preserve"> (</w:t>
      </w:r>
      <w:proofErr w:type="spellStart"/>
      <w:r w:rsidR="007E5E12" w:rsidRPr="000B3061">
        <w:rPr>
          <w:rFonts w:cstheme="minorHAnsi"/>
        </w:rPr>
        <w:t>n.d.</w:t>
      </w:r>
      <w:proofErr w:type="spellEnd"/>
      <w:r w:rsidR="007E5E12" w:rsidRPr="000B3061">
        <w:rPr>
          <w:rFonts w:cstheme="minorHAnsi"/>
        </w:rPr>
        <w:t xml:space="preserve">). </w:t>
      </w:r>
      <w:r w:rsidR="0054778E" w:rsidRPr="000B3061">
        <w:rPr>
          <w:rFonts w:cstheme="minorHAnsi"/>
        </w:rPr>
        <w:t>"SEO is the practice of increasing the quantity and quality of traffic to your website through organic sea</w:t>
      </w:r>
      <w:r w:rsidR="007E5E12" w:rsidRPr="000B3061">
        <w:rPr>
          <w:rFonts w:cstheme="minorHAnsi"/>
        </w:rPr>
        <w:t>rch engine results.”</w:t>
      </w:r>
      <w:r w:rsidR="00C87DFA" w:rsidRPr="000B3061">
        <w:rPr>
          <w:rFonts w:cstheme="minorHAnsi"/>
        </w:rPr>
        <w:t xml:space="preserve"> Apple can optimize its website and online content with relevant keywords and phrases, to improve its online visibility and attract more organic traffic to its website. Apple can rank higher on search engine results pages and attract more potential customers.</w:t>
      </w:r>
      <w:r w:rsidR="0086764B" w:rsidRPr="000B3061">
        <w:rPr>
          <w:rFonts w:cstheme="minorHAnsi"/>
        </w:rPr>
        <w:t xml:space="preserve"> Apple has the expertise of using analytic tools to analyze its website traffic and performance to make data driven decisions that will optimize its sales.</w:t>
      </w:r>
    </w:p>
    <w:p w:rsidR="00FD595C" w:rsidRDefault="00FD595C" w:rsidP="000B3061">
      <w:pPr>
        <w:spacing w:after="0" w:line="360" w:lineRule="auto"/>
        <w:jc w:val="both"/>
        <w:rPr>
          <w:rFonts w:cstheme="minorHAnsi"/>
        </w:rPr>
      </w:pPr>
    </w:p>
    <w:p w:rsidR="00224440" w:rsidRPr="000B3061" w:rsidRDefault="00224440" w:rsidP="000B3061">
      <w:pPr>
        <w:spacing w:after="0" w:line="360" w:lineRule="auto"/>
        <w:jc w:val="both"/>
        <w:rPr>
          <w:rFonts w:cstheme="minorHAnsi"/>
        </w:rPr>
      </w:pPr>
    </w:p>
    <w:p w:rsidR="00214B85" w:rsidRPr="00333983" w:rsidRDefault="00333983" w:rsidP="000B3061">
      <w:pPr>
        <w:spacing w:after="0" w:line="360" w:lineRule="auto"/>
        <w:jc w:val="both"/>
        <w:rPr>
          <w:rFonts w:cstheme="minorHAnsi"/>
          <w:b/>
          <w:i/>
        </w:rPr>
      </w:pPr>
      <w:r>
        <w:rPr>
          <w:rFonts w:cstheme="minorHAnsi"/>
          <w:b/>
          <w:i/>
        </w:rPr>
        <w:lastRenderedPageBreak/>
        <w:t>4.2- Offline Promotion:</w:t>
      </w:r>
    </w:p>
    <w:p w:rsidR="00214B85" w:rsidRPr="000B3061" w:rsidRDefault="00214B85" w:rsidP="000B3061">
      <w:pPr>
        <w:spacing w:after="0" w:line="360" w:lineRule="auto"/>
        <w:jc w:val="both"/>
        <w:rPr>
          <w:rFonts w:cstheme="minorHAnsi"/>
        </w:rPr>
      </w:pPr>
      <w:r w:rsidRPr="000B3061">
        <w:rPr>
          <w:rFonts w:cstheme="minorHAnsi"/>
          <w:b/>
          <w:i/>
        </w:rPr>
        <w:t>Product Launch Events:</w:t>
      </w:r>
      <w:r w:rsidRPr="000B3061">
        <w:rPr>
          <w:rFonts w:cstheme="minorHAnsi"/>
        </w:rPr>
        <w:t xml:space="preserve"> Apple can hold product launch events to showcase its new products to the media and potential customers. This can generate buzz and excitement around the brand and its products.</w:t>
      </w:r>
      <w:r w:rsidR="00BD117D" w:rsidRPr="000B3061">
        <w:rPr>
          <w:rFonts w:cstheme="minorHAnsi"/>
        </w:rPr>
        <w:t xml:space="preserve"> According to Levinson, J. C., &amp; Gibson, J. (2017).</w:t>
      </w:r>
      <w:r w:rsidR="00B42E54" w:rsidRPr="000B3061">
        <w:rPr>
          <w:rFonts w:cstheme="minorHAnsi"/>
        </w:rPr>
        <w:t xml:space="preserve"> </w:t>
      </w:r>
      <w:r w:rsidR="00D37F09" w:rsidRPr="000B3061">
        <w:rPr>
          <w:rFonts w:cstheme="minorHAnsi"/>
        </w:rPr>
        <w:t xml:space="preserve"> </w:t>
      </w:r>
      <w:r w:rsidR="009174DA" w:rsidRPr="000B3061">
        <w:rPr>
          <w:rFonts w:cstheme="minorHAnsi"/>
        </w:rPr>
        <w:t>“</w:t>
      </w:r>
      <w:r w:rsidR="00D37F09" w:rsidRPr="000B3061">
        <w:rPr>
          <w:rFonts w:cstheme="minorHAnsi"/>
        </w:rPr>
        <w:t xml:space="preserve">Argues that </w:t>
      </w:r>
      <w:r w:rsidR="009174DA" w:rsidRPr="000B3061">
        <w:rPr>
          <w:rFonts w:cstheme="minorHAnsi"/>
        </w:rPr>
        <w:t xml:space="preserve">strategies like </w:t>
      </w:r>
      <w:r w:rsidR="00D37F09" w:rsidRPr="000B3061">
        <w:rPr>
          <w:rFonts w:cstheme="minorHAnsi"/>
        </w:rPr>
        <w:t>using c</w:t>
      </w:r>
      <w:r w:rsidR="00B42E54" w:rsidRPr="000B3061">
        <w:rPr>
          <w:rFonts w:cstheme="minorHAnsi"/>
        </w:rPr>
        <w:t>reativi</w:t>
      </w:r>
      <w:r w:rsidR="00D37F09" w:rsidRPr="000B3061">
        <w:rPr>
          <w:rFonts w:cstheme="minorHAnsi"/>
        </w:rPr>
        <w:t xml:space="preserve">ty </w:t>
      </w:r>
      <w:r w:rsidR="009174DA" w:rsidRPr="000B3061">
        <w:rPr>
          <w:rFonts w:cstheme="minorHAnsi"/>
        </w:rPr>
        <w:t>during product launching events is a</w:t>
      </w:r>
      <w:r w:rsidR="00B42E54" w:rsidRPr="000B3061">
        <w:rPr>
          <w:rFonts w:cstheme="minorHAnsi"/>
        </w:rPr>
        <w:t xml:space="preserve"> low-cost tactics</w:t>
      </w:r>
      <w:r w:rsidR="009174DA" w:rsidRPr="000B3061">
        <w:rPr>
          <w:rFonts w:cstheme="minorHAnsi"/>
        </w:rPr>
        <w:t xml:space="preserve"> that</w:t>
      </w:r>
      <w:r w:rsidR="00B42E54" w:rsidRPr="000B3061">
        <w:rPr>
          <w:rFonts w:cstheme="minorHAnsi"/>
        </w:rPr>
        <w:t xml:space="preserve"> can achieve maximum impact.”</w:t>
      </w:r>
    </w:p>
    <w:p w:rsidR="00DF4EFE" w:rsidRPr="000B3061" w:rsidRDefault="00DF4EFE" w:rsidP="000B3061">
      <w:pPr>
        <w:spacing w:after="0" w:line="360" w:lineRule="auto"/>
        <w:jc w:val="both"/>
        <w:rPr>
          <w:rFonts w:cstheme="minorHAnsi"/>
        </w:rPr>
      </w:pPr>
      <w:r w:rsidRPr="000B3061">
        <w:rPr>
          <w:rFonts w:cstheme="minorHAnsi"/>
        </w:rPr>
        <w:t>Apple can use product launch events to create excitement around new product releases, generate media coverage, and increase sales.</w:t>
      </w:r>
    </w:p>
    <w:p w:rsidR="008F502B" w:rsidRPr="000B3061" w:rsidRDefault="008F502B" w:rsidP="000B3061">
      <w:pPr>
        <w:spacing w:after="0" w:line="360" w:lineRule="auto"/>
        <w:jc w:val="both"/>
        <w:rPr>
          <w:rFonts w:cstheme="minorHAnsi"/>
        </w:rPr>
      </w:pPr>
    </w:p>
    <w:p w:rsidR="008F502B" w:rsidRPr="000B3061" w:rsidRDefault="008F502B" w:rsidP="000B3061">
      <w:pPr>
        <w:spacing w:after="0" w:line="360" w:lineRule="auto"/>
        <w:jc w:val="both"/>
        <w:rPr>
          <w:rFonts w:cstheme="minorHAnsi"/>
        </w:rPr>
      </w:pPr>
      <w:r w:rsidRPr="000B3061">
        <w:rPr>
          <w:rFonts w:cstheme="minorHAnsi"/>
          <w:b/>
          <w:i/>
        </w:rPr>
        <w:t>Sponsorship:</w:t>
      </w:r>
      <w:r w:rsidRPr="000B3061">
        <w:rPr>
          <w:rFonts w:cstheme="minorHAnsi"/>
        </w:rPr>
        <w:t xml:space="preserve"> Apple can sponsor events or support organizations that align with its brand values and tar</w:t>
      </w:r>
      <w:r w:rsidR="000B3A97" w:rsidRPr="000B3061">
        <w:rPr>
          <w:rFonts w:cstheme="minorHAnsi"/>
        </w:rPr>
        <w:t>get audience. Apple can use</w:t>
      </w:r>
      <w:r w:rsidRPr="000B3061">
        <w:rPr>
          <w:rFonts w:cstheme="minorHAnsi"/>
        </w:rPr>
        <w:t xml:space="preserve"> events</w:t>
      </w:r>
      <w:r w:rsidR="000B3A97" w:rsidRPr="000B3061">
        <w:rPr>
          <w:rFonts w:cstheme="minorHAnsi"/>
        </w:rPr>
        <w:t xml:space="preserve"> like music festivals, film festivals, or technology conferences to showcase its products and</w:t>
      </w:r>
      <w:r w:rsidRPr="000B3061">
        <w:rPr>
          <w:rFonts w:cstheme="minorHAnsi"/>
        </w:rPr>
        <w:t xml:space="preserve"> increase its brand awareness and build goodwill with potential customers.</w:t>
      </w:r>
      <w:r w:rsidR="000B3A97" w:rsidRPr="000B3061">
        <w:rPr>
          <w:rFonts w:cstheme="minorHAnsi"/>
        </w:rPr>
        <w:t xml:space="preserve"> The can also sponsor sport teams or athletes who align with their brand. For example athletes using Apple smart watch. They can also act as co-sponsors supporting academic innovation or promoting technological education program and campaigns. Sponsorship can benefit Apple in increasing the Apple brand visibility</w:t>
      </w:r>
      <w:r w:rsidR="00160E4C" w:rsidRPr="000B3061">
        <w:rPr>
          <w:rFonts w:cstheme="minorHAnsi"/>
        </w:rPr>
        <w:t xml:space="preserve"> since apple has differentiated itself as a leader in the Tech industry.</w:t>
      </w:r>
    </w:p>
    <w:p w:rsidR="00A31957" w:rsidRPr="000B3061" w:rsidRDefault="00A31957" w:rsidP="000B3061">
      <w:pPr>
        <w:spacing w:after="0" w:line="360" w:lineRule="auto"/>
        <w:jc w:val="both"/>
        <w:rPr>
          <w:rFonts w:cstheme="minorHAnsi"/>
        </w:rPr>
      </w:pPr>
    </w:p>
    <w:p w:rsidR="00A31957" w:rsidRPr="000B3061" w:rsidRDefault="00A31957" w:rsidP="000B3061">
      <w:pPr>
        <w:spacing w:after="0" w:line="360" w:lineRule="auto"/>
        <w:jc w:val="both"/>
        <w:rPr>
          <w:rFonts w:cstheme="minorHAnsi"/>
        </w:rPr>
      </w:pPr>
      <w:r w:rsidRPr="000B3061">
        <w:rPr>
          <w:rFonts w:cstheme="minorHAnsi"/>
          <w:b/>
          <w:i/>
        </w:rPr>
        <w:t>Print Advertising:</w:t>
      </w:r>
      <w:r w:rsidRPr="000B3061">
        <w:rPr>
          <w:rFonts w:cstheme="minorHAnsi"/>
        </w:rPr>
        <w:t xml:space="preserve"> Apple can use print advertising in magazines, newspapers, and billboards to reach potential customers who are not active online.</w:t>
      </w:r>
      <w:r w:rsidR="00F152AD" w:rsidRPr="000B3061">
        <w:rPr>
          <w:rFonts w:cstheme="minorHAnsi"/>
        </w:rPr>
        <w:t xml:space="preserve"> Apple can print high-quality advert posters that showcase its products and services in a compelling way and designs that will stay in the memory of its audiences for a long time. Appel can use printed advert to reinforce its brand value. In regions </w:t>
      </w:r>
      <w:r w:rsidR="00466DB8" w:rsidRPr="000B3061">
        <w:rPr>
          <w:rFonts w:cstheme="minorHAnsi"/>
        </w:rPr>
        <w:t>and countries like in south eastern Asia, Africa and South America where there are problems with electric power supply and internet connections, Apple can create adverts that emphasizes on its innovation designs and users experiences. Apple can use prints adverts to promote its special offers, events, and promotion specials.</w:t>
      </w:r>
      <w:r w:rsidR="00982E1D" w:rsidRPr="000B3061">
        <w:rPr>
          <w:rFonts w:cstheme="minorHAnsi"/>
        </w:rPr>
        <w:t xml:space="preserve"> According to an article on Apples’ print adverts written by Steinberg, B. (2018), he argues that “Apple's print adverts were a masterstroke because they effectively showcased the company's products in a clean, minimalistic manner that resonated with its target audience.” According to Stenberg, the adverts were designed to highlight the simplicity, beauty, and functionality of Apple's products, which were seen as a departure from the cluttered and confusing designs of its competitors.</w:t>
      </w:r>
    </w:p>
    <w:p w:rsidR="00CC68B5" w:rsidRPr="000B3061" w:rsidRDefault="00CC68B5" w:rsidP="000B3061">
      <w:pPr>
        <w:spacing w:after="0" w:line="360" w:lineRule="auto"/>
        <w:jc w:val="both"/>
        <w:rPr>
          <w:rFonts w:cstheme="minorHAnsi"/>
        </w:rPr>
      </w:pPr>
    </w:p>
    <w:p w:rsidR="00CC68B5" w:rsidRPr="000B3061" w:rsidRDefault="00CC68B5" w:rsidP="000B3061">
      <w:pPr>
        <w:spacing w:after="0" w:line="360" w:lineRule="auto"/>
        <w:jc w:val="both"/>
        <w:rPr>
          <w:rFonts w:cstheme="minorHAnsi"/>
        </w:rPr>
      </w:pPr>
      <w:r w:rsidRPr="000B3061">
        <w:rPr>
          <w:rFonts w:cstheme="minorHAnsi"/>
          <w:b/>
          <w:i/>
        </w:rPr>
        <w:t>Direct Mail:</w:t>
      </w:r>
      <w:r w:rsidRPr="000B3061">
        <w:rPr>
          <w:rFonts w:cstheme="minorHAnsi"/>
        </w:rPr>
        <w:t xml:space="preserve"> Apple can use direct mail campaigns to reach potential customers with targeted offers and promotions.</w:t>
      </w:r>
      <w:r w:rsidR="00EC36FA" w:rsidRPr="000B3061">
        <w:rPr>
          <w:rFonts w:cstheme="minorHAnsi"/>
        </w:rPr>
        <w:t xml:space="preserve"> According to the Direct Marketing Association (DMA).  “Direct mail has a response rate of 4.4% compared to email's response rate of only 0.12%.”</w:t>
      </w:r>
      <w:r w:rsidR="00DB425C" w:rsidRPr="000B3061">
        <w:rPr>
          <w:rFonts w:cstheme="minorHAnsi"/>
        </w:rPr>
        <w:t xml:space="preserve"> Appel can use direct mail to target a specific geographical or demographical area.</w:t>
      </w:r>
      <w:r w:rsidR="00B004D0" w:rsidRPr="000B3061">
        <w:rPr>
          <w:rFonts w:cstheme="minorHAnsi"/>
        </w:rPr>
        <w:t xml:space="preserve"> The use of this strategy can increase Apples’ audiences.</w:t>
      </w:r>
    </w:p>
    <w:p w:rsidR="008F502B" w:rsidRPr="000B3061" w:rsidRDefault="008F502B" w:rsidP="000B3061">
      <w:pPr>
        <w:spacing w:after="0" w:line="360" w:lineRule="auto"/>
        <w:jc w:val="both"/>
        <w:rPr>
          <w:rFonts w:cstheme="minorHAnsi"/>
        </w:rPr>
      </w:pPr>
    </w:p>
    <w:p w:rsidR="00214B85" w:rsidRPr="000B3061" w:rsidRDefault="00214B85" w:rsidP="000B3061">
      <w:pPr>
        <w:spacing w:after="0" w:line="360" w:lineRule="auto"/>
        <w:jc w:val="both"/>
        <w:rPr>
          <w:rFonts w:cstheme="minorHAnsi"/>
        </w:rPr>
      </w:pPr>
    </w:p>
    <w:p w:rsidR="00893935" w:rsidRPr="00BB2ABA" w:rsidRDefault="00BA5767" w:rsidP="00BB2ABA">
      <w:pPr>
        <w:pStyle w:val="Listenabsatz"/>
        <w:numPr>
          <w:ilvl w:val="0"/>
          <w:numId w:val="2"/>
        </w:numPr>
        <w:spacing w:after="0" w:line="360" w:lineRule="auto"/>
        <w:jc w:val="both"/>
        <w:rPr>
          <w:rFonts w:cstheme="minorHAnsi"/>
          <w:b/>
          <w:i/>
        </w:rPr>
      </w:pPr>
      <w:r w:rsidRPr="000B3061">
        <w:rPr>
          <w:rFonts w:cstheme="minorHAnsi"/>
          <w:b/>
          <w:i/>
        </w:rPr>
        <w:t>Branding and Brand Equity</w:t>
      </w:r>
      <w:r w:rsidR="00493646" w:rsidRPr="000B3061">
        <w:rPr>
          <w:rFonts w:cstheme="minorHAnsi"/>
          <w:b/>
          <w:i/>
        </w:rPr>
        <w:t>:</w:t>
      </w:r>
    </w:p>
    <w:p w:rsidR="00893935" w:rsidRPr="000B3061" w:rsidRDefault="00893935" w:rsidP="000B3061">
      <w:pPr>
        <w:pStyle w:val="Listenabsatz"/>
        <w:spacing w:after="0" w:line="360" w:lineRule="auto"/>
        <w:jc w:val="both"/>
        <w:rPr>
          <w:rFonts w:cstheme="minorHAnsi"/>
          <w:b/>
          <w:i/>
        </w:rPr>
      </w:pPr>
      <w:r w:rsidRPr="000B3061">
        <w:rPr>
          <w:rFonts w:cstheme="minorHAnsi"/>
          <w:b/>
          <w:i/>
        </w:rPr>
        <w:t>5.1- Branding.</w:t>
      </w:r>
    </w:p>
    <w:p w:rsidR="00C467DE" w:rsidRPr="000B3061" w:rsidRDefault="001B3DC8" w:rsidP="000B3061">
      <w:pPr>
        <w:spacing w:after="0" w:line="360" w:lineRule="auto"/>
        <w:jc w:val="both"/>
        <w:rPr>
          <w:rFonts w:cstheme="minorHAnsi"/>
        </w:rPr>
      </w:pPr>
      <w:r w:rsidRPr="000B3061">
        <w:rPr>
          <w:rFonts w:cstheme="minorHAnsi"/>
        </w:rPr>
        <w:t>Branding can be defined as a process of creating a unique name, design, symbol, or an image that identifies and distinguishes a product, service, or organization from its competition.</w:t>
      </w:r>
      <w:r w:rsidR="00AE2694" w:rsidRPr="000B3061">
        <w:rPr>
          <w:rFonts w:cstheme="minorHAnsi"/>
        </w:rPr>
        <w:t xml:space="preserve"> “Branding is creating </w:t>
      </w:r>
      <w:r w:rsidR="00312B45" w:rsidRPr="000B3061">
        <w:rPr>
          <w:rFonts w:cstheme="minorHAnsi"/>
        </w:rPr>
        <w:t>a name, term, sign, symbol,</w:t>
      </w:r>
      <w:r w:rsidR="00AE2694" w:rsidRPr="000B3061">
        <w:rPr>
          <w:rFonts w:cstheme="minorHAnsi"/>
        </w:rPr>
        <w:t xml:space="preserve"> design, or a combination of them, </w:t>
      </w:r>
      <w:r w:rsidR="00312B45" w:rsidRPr="000B3061">
        <w:rPr>
          <w:rFonts w:cstheme="minorHAnsi"/>
        </w:rPr>
        <w:t>with the intention of</w:t>
      </w:r>
      <w:r w:rsidR="00AE2694" w:rsidRPr="000B3061">
        <w:rPr>
          <w:rFonts w:cstheme="minorHAnsi"/>
        </w:rPr>
        <w:t xml:space="preserve"> identify</w:t>
      </w:r>
      <w:r w:rsidR="00312B45" w:rsidRPr="000B3061">
        <w:rPr>
          <w:rFonts w:cstheme="minorHAnsi"/>
        </w:rPr>
        <w:t>ing the goods or</w:t>
      </w:r>
      <w:r w:rsidR="00AE2694" w:rsidRPr="000B3061">
        <w:rPr>
          <w:rFonts w:cstheme="minorHAnsi"/>
        </w:rPr>
        <w:t xml:space="preserve"> services of one seller or group of sellers and to differentiate them from those of the competition."</w:t>
      </w:r>
      <w:r w:rsidR="00312B45" w:rsidRPr="000B3061">
        <w:rPr>
          <w:rFonts w:cstheme="minorHAnsi"/>
        </w:rPr>
        <w:t xml:space="preserve"> (Aaker, D. A., 1996).</w:t>
      </w:r>
      <w:r w:rsidR="00766BD8" w:rsidRPr="000B3061">
        <w:rPr>
          <w:rFonts w:cstheme="minorHAnsi"/>
        </w:rPr>
        <w:t xml:space="preserve"> According to Aaker’s definition, he argues that a strong brand can provide a competitive advantage, because it creates customer loyalty, command a price premium, and enhances the company's reputation.</w:t>
      </w:r>
      <w:r w:rsidR="00E73A4C" w:rsidRPr="000B3061">
        <w:rPr>
          <w:rFonts w:cstheme="minorHAnsi"/>
        </w:rPr>
        <w:t xml:space="preserve"> There are two important emphasis on a brand according to Aaker. There is the Brand Identity and the Brand Image. The brand identity is the unique set of brand associations that a company creates to differentiate its products or services from those of its competition, while brand image is the perception that consumers have about brand based on their experiences with it.</w:t>
      </w:r>
    </w:p>
    <w:p w:rsidR="00113DC1" w:rsidRPr="000B3061" w:rsidRDefault="00113DC1" w:rsidP="000B3061">
      <w:pPr>
        <w:tabs>
          <w:tab w:val="left" w:pos="3224"/>
        </w:tabs>
        <w:spacing w:after="0" w:line="360" w:lineRule="auto"/>
        <w:jc w:val="both"/>
        <w:rPr>
          <w:rFonts w:cstheme="minorHAnsi"/>
        </w:rPr>
      </w:pPr>
    </w:p>
    <w:p w:rsidR="004D2DD3" w:rsidRPr="000B3061" w:rsidRDefault="00113DC1" w:rsidP="000B3061">
      <w:pPr>
        <w:tabs>
          <w:tab w:val="left" w:pos="3224"/>
        </w:tabs>
        <w:spacing w:after="0" w:line="360" w:lineRule="auto"/>
        <w:jc w:val="both"/>
        <w:rPr>
          <w:rFonts w:cstheme="minorHAnsi"/>
          <w:b/>
          <w:i/>
        </w:rPr>
      </w:pPr>
      <w:r w:rsidRPr="000B3061">
        <w:rPr>
          <w:rFonts w:cstheme="minorHAnsi"/>
          <w:b/>
          <w:i/>
        </w:rPr>
        <w:t xml:space="preserve">How Does this Apply to Apple </w:t>
      </w:r>
      <w:r w:rsidR="00B63106" w:rsidRPr="000B3061">
        <w:rPr>
          <w:rFonts w:cstheme="minorHAnsi"/>
          <w:b/>
          <w:i/>
        </w:rPr>
        <w:t>Inc.?</w:t>
      </w:r>
    </w:p>
    <w:p w:rsidR="00113DC1" w:rsidRPr="000B3061" w:rsidRDefault="00113DC1" w:rsidP="000B3061">
      <w:pPr>
        <w:tabs>
          <w:tab w:val="left" w:pos="3224"/>
        </w:tabs>
        <w:spacing w:after="0" w:line="360" w:lineRule="auto"/>
        <w:jc w:val="both"/>
        <w:rPr>
          <w:rFonts w:cstheme="minorHAnsi"/>
        </w:rPr>
      </w:pPr>
      <w:r w:rsidRPr="000B3061">
        <w:rPr>
          <w:rFonts w:cstheme="minorHAnsi"/>
        </w:rPr>
        <w:t xml:space="preserve">Apple has built a strong brand identity since it was created. Apple brand is built on innovation, design, and </w:t>
      </w:r>
      <w:r w:rsidR="0089539D" w:rsidRPr="000B3061">
        <w:rPr>
          <w:rFonts w:cstheme="minorHAnsi"/>
        </w:rPr>
        <w:t>durable usability.  Apple</w:t>
      </w:r>
      <w:r w:rsidRPr="000B3061">
        <w:rPr>
          <w:rFonts w:cstheme="minorHAnsi"/>
        </w:rPr>
        <w:t xml:space="preserve"> emphasis on simplicity and user experience.</w:t>
      </w:r>
      <w:r w:rsidR="004E5632" w:rsidRPr="000B3061">
        <w:rPr>
          <w:rFonts w:cstheme="minorHAnsi"/>
        </w:rPr>
        <w:t xml:space="preserve"> Apples marketing technic, product design and customer experience have all contributed to Apple brands’ image. This has played a very essential role for Apple among its competitors in the High-Tech industry.</w:t>
      </w:r>
    </w:p>
    <w:p w:rsidR="004D2DD3" w:rsidRPr="000B3061" w:rsidRDefault="004D2DD3" w:rsidP="000B3061">
      <w:pPr>
        <w:spacing w:after="0" w:line="360" w:lineRule="auto"/>
        <w:jc w:val="both"/>
        <w:rPr>
          <w:rFonts w:cstheme="minorHAnsi"/>
        </w:rPr>
      </w:pPr>
    </w:p>
    <w:p w:rsidR="00DC0673" w:rsidRPr="000B3061" w:rsidRDefault="00040730" w:rsidP="000B3061">
      <w:pPr>
        <w:tabs>
          <w:tab w:val="left" w:pos="1934"/>
        </w:tabs>
        <w:spacing w:after="0" w:line="360" w:lineRule="auto"/>
        <w:jc w:val="both"/>
        <w:rPr>
          <w:rFonts w:cstheme="minorHAnsi"/>
          <w:b/>
          <w:i/>
        </w:rPr>
      </w:pPr>
      <w:r w:rsidRPr="000B3061">
        <w:rPr>
          <w:rFonts w:cstheme="minorHAnsi"/>
          <w:b/>
          <w:i/>
        </w:rPr>
        <w:t>5.2- Brand Equity:</w:t>
      </w:r>
    </w:p>
    <w:p w:rsidR="00B24EF0" w:rsidRPr="000B3061" w:rsidRDefault="000C797C" w:rsidP="000B3061">
      <w:pPr>
        <w:tabs>
          <w:tab w:val="left" w:pos="1934"/>
        </w:tabs>
        <w:spacing w:after="0" w:line="360" w:lineRule="auto"/>
        <w:jc w:val="both"/>
        <w:rPr>
          <w:rFonts w:cstheme="minorHAnsi"/>
        </w:rPr>
      </w:pPr>
      <w:r w:rsidRPr="000B3061">
        <w:rPr>
          <w:rFonts w:cstheme="minorHAnsi"/>
        </w:rPr>
        <w:t>Brand Equity is the value of the brand. It is more than the brand and the brands financial value</w:t>
      </w:r>
      <w:r w:rsidR="00510CAD" w:rsidRPr="000B3061">
        <w:rPr>
          <w:rFonts w:cstheme="minorHAnsi"/>
        </w:rPr>
        <w:t xml:space="preserve">, reputation, and the perception of the customer. It is a combination of factors that make up the overall value of the Brand. </w:t>
      </w:r>
      <w:r w:rsidR="00DC0673" w:rsidRPr="000B3061">
        <w:rPr>
          <w:rFonts w:cstheme="minorHAnsi"/>
        </w:rPr>
        <w:t>According to Keller, K. L. (1993). Brand Equity is the differential effect of brand knowledge on consumer response to the ma</w:t>
      </w:r>
      <w:r w:rsidR="00884910" w:rsidRPr="000B3061">
        <w:rPr>
          <w:rFonts w:cstheme="minorHAnsi"/>
        </w:rPr>
        <w:t>rketing of the brand.”</w:t>
      </w:r>
      <w:r w:rsidR="00D525B8" w:rsidRPr="000B3061">
        <w:rPr>
          <w:rFonts w:cstheme="minorHAnsi"/>
        </w:rPr>
        <w:t xml:space="preserve"> “Brand equity is a combination of associations and behaviors of the stakeholders of a brand that enable it to achieve greater value than it would without the name of the brand.” (</w:t>
      </w:r>
      <w:proofErr w:type="spellStart"/>
      <w:r w:rsidR="00D525B8" w:rsidRPr="000B3061">
        <w:rPr>
          <w:rFonts w:cstheme="minorHAnsi"/>
        </w:rPr>
        <w:t>Leuthesser</w:t>
      </w:r>
      <w:proofErr w:type="spellEnd"/>
      <w:r w:rsidR="00D525B8" w:rsidRPr="000B3061">
        <w:rPr>
          <w:rFonts w:cstheme="minorHAnsi"/>
        </w:rPr>
        <w:t>, 1988).</w:t>
      </w:r>
      <w:r w:rsidR="00884910" w:rsidRPr="000B3061">
        <w:rPr>
          <w:rFonts w:cstheme="minorHAnsi"/>
        </w:rPr>
        <w:t xml:space="preserve"> This </w:t>
      </w:r>
      <w:r w:rsidR="006B50CC" w:rsidRPr="000B3061">
        <w:rPr>
          <w:rFonts w:cstheme="minorHAnsi"/>
        </w:rPr>
        <w:t>is the value that the brand provides to its products or services. It is not based only on the attributes of the product but on the perception of the consumer.</w:t>
      </w:r>
    </w:p>
    <w:p w:rsidR="00B63106" w:rsidRPr="000B3061" w:rsidRDefault="00B63106" w:rsidP="000B3061">
      <w:pPr>
        <w:spacing w:after="0" w:line="360" w:lineRule="auto"/>
        <w:jc w:val="both"/>
        <w:rPr>
          <w:rFonts w:cstheme="minorHAnsi"/>
          <w:b/>
          <w:i/>
        </w:rPr>
      </w:pPr>
    </w:p>
    <w:p w:rsidR="00B63106" w:rsidRPr="000B3061" w:rsidRDefault="00B63106" w:rsidP="000B3061">
      <w:pPr>
        <w:spacing w:after="0" w:line="360" w:lineRule="auto"/>
        <w:jc w:val="both"/>
        <w:rPr>
          <w:rFonts w:cstheme="minorHAnsi"/>
          <w:b/>
          <w:i/>
        </w:rPr>
      </w:pPr>
      <w:r w:rsidRPr="000B3061">
        <w:rPr>
          <w:rFonts w:cstheme="minorHAnsi"/>
          <w:b/>
          <w:i/>
        </w:rPr>
        <w:t>How Does this Apply to Apple Inc.?</w:t>
      </w:r>
    </w:p>
    <w:p w:rsidR="0015591E" w:rsidRPr="000B3061" w:rsidRDefault="0015591E" w:rsidP="000B3061">
      <w:pPr>
        <w:spacing w:after="0" w:line="360" w:lineRule="auto"/>
        <w:jc w:val="both"/>
        <w:rPr>
          <w:rFonts w:cstheme="minorHAnsi"/>
        </w:rPr>
      </w:pPr>
      <w:r w:rsidRPr="000B3061">
        <w:rPr>
          <w:rFonts w:cstheme="minorHAnsi"/>
        </w:rPr>
        <w:t xml:space="preserve">In the case of Apple, the brand equity is extremely high, because of its strong brand image and reputation for innovation and high-quality products. For this reason Apple charges premium prices for </w:t>
      </w:r>
      <w:r w:rsidRPr="000B3061">
        <w:rPr>
          <w:rFonts w:cstheme="minorHAnsi"/>
        </w:rPr>
        <w:lastRenderedPageBreak/>
        <w:t xml:space="preserve">its products and continues maintain a loyal customer base. According to Kantar, M. B., (2021). “The company's brand equity is reflected in its consistently high rankings in brand value.” </w:t>
      </w:r>
    </w:p>
    <w:p w:rsidR="0015591E" w:rsidRPr="000B3061" w:rsidRDefault="0015591E" w:rsidP="000B3061">
      <w:pPr>
        <w:spacing w:after="0" w:line="360" w:lineRule="auto"/>
        <w:jc w:val="both"/>
        <w:rPr>
          <w:rFonts w:cstheme="minorHAnsi"/>
        </w:rPr>
      </w:pPr>
    </w:p>
    <w:p w:rsidR="0015591E" w:rsidRPr="000B3061" w:rsidRDefault="0015591E" w:rsidP="000B3061">
      <w:pPr>
        <w:spacing w:after="0" w:line="360" w:lineRule="auto"/>
        <w:jc w:val="both"/>
        <w:rPr>
          <w:rFonts w:cstheme="minorHAnsi"/>
        </w:rPr>
      </w:pPr>
    </w:p>
    <w:p w:rsidR="00B24EF0" w:rsidRPr="000B3061" w:rsidRDefault="00EA641B" w:rsidP="000B3061">
      <w:pPr>
        <w:pStyle w:val="Listenabsatz"/>
        <w:numPr>
          <w:ilvl w:val="0"/>
          <w:numId w:val="2"/>
        </w:numPr>
        <w:spacing w:after="0" w:line="360" w:lineRule="auto"/>
        <w:jc w:val="both"/>
        <w:rPr>
          <w:rFonts w:cstheme="minorHAnsi"/>
          <w:b/>
          <w:i/>
        </w:rPr>
      </w:pPr>
      <w:r w:rsidRPr="000B3061">
        <w:rPr>
          <w:rFonts w:cstheme="minorHAnsi"/>
          <w:b/>
          <w:i/>
        </w:rPr>
        <w:t>Keller’s Brand Equity Model</w:t>
      </w:r>
    </w:p>
    <w:p w:rsidR="003853DD" w:rsidRPr="00E42357" w:rsidRDefault="00196814" w:rsidP="00E42357">
      <w:pPr>
        <w:spacing w:after="0" w:line="360" w:lineRule="auto"/>
        <w:jc w:val="both"/>
        <w:rPr>
          <w:rFonts w:cstheme="minorHAnsi"/>
        </w:rPr>
      </w:pPr>
      <w:r w:rsidRPr="000B3061">
        <w:rPr>
          <w:rFonts w:cstheme="minorHAnsi"/>
        </w:rPr>
        <w:t>The Keller's Brand Equity model is a conceptual framework developed by Professor Kevin Lane Keller, /1997).  It discusses how to create a strong brand, and how to measure its value. According to Professor Keller brand equity consists of four key components: Brand Loyalty, Brand Awareness, Brand Associations, and the Perceived Quality of the brand.</w:t>
      </w:r>
      <w:r w:rsidR="003014C1" w:rsidRPr="000B3061">
        <w:rPr>
          <w:rFonts w:cstheme="minorHAnsi"/>
        </w:rPr>
        <w:t xml:space="preserve"> Professor Keller argues that t</w:t>
      </w:r>
      <w:r w:rsidRPr="000B3061">
        <w:rPr>
          <w:rFonts w:cstheme="minorHAnsi"/>
        </w:rPr>
        <w:t>hese components are</w:t>
      </w:r>
      <w:r w:rsidR="003014C1" w:rsidRPr="000B3061">
        <w:rPr>
          <w:rFonts w:cstheme="minorHAnsi"/>
        </w:rPr>
        <w:t xml:space="preserve"> usually influenced by the</w:t>
      </w:r>
      <w:r w:rsidRPr="000B3061">
        <w:rPr>
          <w:rFonts w:cstheme="minorHAnsi"/>
        </w:rPr>
        <w:t xml:space="preserve"> </w:t>
      </w:r>
      <w:r w:rsidR="003014C1" w:rsidRPr="000B3061">
        <w:rPr>
          <w:rFonts w:cstheme="minorHAnsi"/>
        </w:rPr>
        <w:t>internal and external factors, which consist of</w:t>
      </w:r>
      <w:r w:rsidRPr="000B3061">
        <w:rPr>
          <w:rFonts w:cstheme="minorHAnsi"/>
        </w:rPr>
        <w:t xml:space="preserve"> marketing activities, customer expe</w:t>
      </w:r>
      <w:r w:rsidR="003014C1" w:rsidRPr="000B3061">
        <w:rPr>
          <w:rFonts w:cstheme="minorHAnsi"/>
        </w:rPr>
        <w:t>riences, and brand identity. This</w:t>
      </w:r>
      <w:r w:rsidRPr="000B3061">
        <w:rPr>
          <w:rFonts w:cstheme="minorHAnsi"/>
        </w:rPr>
        <w:t xml:space="preserve"> model also emphasizes the importance of creating a strong, positive brand image that resonates with consumers and differentiates the brand from</w:t>
      </w:r>
      <w:r w:rsidR="003014C1" w:rsidRPr="000B3061">
        <w:rPr>
          <w:rFonts w:cstheme="minorHAnsi"/>
        </w:rPr>
        <w:t xml:space="preserve"> other</w:t>
      </w:r>
      <w:r w:rsidRPr="000B3061">
        <w:rPr>
          <w:rFonts w:cstheme="minorHAnsi"/>
        </w:rPr>
        <w:t xml:space="preserve"> competitors.</w:t>
      </w:r>
    </w:p>
    <w:p w:rsidR="00677135" w:rsidRPr="000B3061" w:rsidRDefault="00E42357" w:rsidP="000B3061">
      <w:pPr>
        <w:spacing w:after="0" w:line="360" w:lineRule="auto"/>
        <w:jc w:val="both"/>
        <w:rPr>
          <w:rFonts w:cstheme="minorHAnsi"/>
        </w:rPr>
      </w:pPr>
      <w:r w:rsidRPr="00E42357">
        <w:rPr>
          <w:rFonts w:cstheme="minorHAnsi"/>
          <w:b/>
          <w:sz w:val="16"/>
          <w:szCs w:val="16"/>
          <w:lang w:val="en-GB"/>
        </w:rPr>
        <w:t>Fig</w:t>
      </w:r>
      <w:proofErr w:type="gramStart"/>
      <w:r w:rsidRPr="00E42357">
        <w:rPr>
          <w:rFonts w:cstheme="minorHAnsi"/>
          <w:b/>
          <w:sz w:val="16"/>
          <w:szCs w:val="16"/>
          <w:lang w:val="en-GB"/>
        </w:rPr>
        <w:t>:4</w:t>
      </w:r>
      <w:proofErr w:type="gramEnd"/>
      <w:r>
        <w:rPr>
          <w:rFonts w:cstheme="minorHAnsi"/>
          <w:lang w:val="en-GB"/>
        </w:rPr>
        <w:t xml:space="preserve"> </w:t>
      </w:r>
      <w:r w:rsidR="003853DD" w:rsidRPr="000B3061">
        <w:rPr>
          <w:rFonts w:cstheme="minorHAnsi"/>
          <w:lang w:val="en-GB"/>
        </w:rPr>
        <w:t xml:space="preserve">  4</w:t>
      </w:r>
      <w:r w:rsidR="00677135" w:rsidRPr="000B3061">
        <w:rPr>
          <w:rFonts w:cstheme="minorHAnsi"/>
          <w:lang w:val="en-GB"/>
        </w:rPr>
        <w:drawing>
          <wp:inline distT="0" distB="0" distL="0" distR="0">
            <wp:extent cx="5760720" cy="4060097"/>
            <wp:effectExtent l="0" t="0" r="0" b="0"/>
            <wp:docPr id="4" name="Grafik 4" descr="142-graph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42-graphic-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060097"/>
                    </a:xfrm>
                    <a:prstGeom prst="rect">
                      <a:avLst/>
                    </a:prstGeom>
                    <a:noFill/>
                    <a:ln>
                      <a:noFill/>
                    </a:ln>
                  </pic:spPr>
                </pic:pic>
              </a:graphicData>
            </a:graphic>
          </wp:inline>
        </w:drawing>
      </w:r>
    </w:p>
    <w:p w:rsidR="00B24EF0" w:rsidRPr="00E42357" w:rsidRDefault="00DE0485" w:rsidP="000B3061">
      <w:pPr>
        <w:spacing w:after="0" w:line="360" w:lineRule="auto"/>
        <w:jc w:val="both"/>
        <w:rPr>
          <w:rFonts w:cstheme="minorHAnsi"/>
          <w:b/>
          <w:i/>
          <w:sz w:val="16"/>
          <w:szCs w:val="16"/>
        </w:rPr>
      </w:pPr>
      <w:r w:rsidRPr="00E42357">
        <w:rPr>
          <w:rFonts w:cstheme="minorHAnsi"/>
          <w:b/>
          <w:i/>
          <w:sz w:val="16"/>
          <w:szCs w:val="16"/>
        </w:rPr>
        <w:t xml:space="preserve">Source: </w:t>
      </w:r>
      <w:r w:rsidR="003853DD" w:rsidRPr="00E42357">
        <w:rPr>
          <w:rFonts w:cstheme="minorHAnsi"/>
          <w:b/>
          <w:i/>
          <w:sz w:val="16"/>
          <w:szCs w:val="16"/>
        </w:rPr>
        <w:t>Many</w:t>
      </w:r>
      <w:r w:rsidR="008817DC" w:rsidRPr="00E42357">
        <w:rPr>
          <w:rFonts w:cstheme="minorHAnsi"/>
          <w:b/>
          <w:i/>
          <w:sz w:val="16"/>
          <w:szCs w:val="16"/>
        </w:rPr>
        <w:t xml:space="preserve"> </w:t>
      </w:r>
      <w:r w:rsidR="003853DD" w:rsidRPr="00E42357">
        <w:rPr>
          <w:rFonts w:cstheme="minorHAnsi"/>
          <w:b/>
          <w:i/>
          <w:sz w:val="16"/>
          <w:szCs w:val="16"/>
        </w:rPr>
        <w:t>pixels.</w:t>
      </w:r>
    </w:p>
    <w:p w:rsidR="00E32AAB" w:rsidRPr="000B3061" w:rsidRDefault="00E32AAB" w:rsidP="000B3061">
      <w:pPr>
        <w:spacing w:after="0" w:line="360" w:lineRule="auto"/>
        <w:jc w:val="both"/>
        <w:rPr>
          <w:rFonts w:cstheme="minorHAnsi"/>
        </w:rPr>
      </w:pPr>
    </w:p>
    <w:p w:rsidR="00E32AAB" w:rsidRPr="000B3061" w:rsidRDefault="00E32AAB" w:rsidP="000B3061">
      <w:pPr>
        <w:spacing w:after="0" w:line="360" w:lineRule="auto"/>
        <w:jc w:val="both"/>
        <w:rPr>
          <w:rFonts w:cstheme="minorHAnsi"/>
          <w:b/>
          <w:i/>
        </w:rPr>
      </w:pPr>
      <w:r w:rsidRPr="000B3061">
        <w:rPr>
          <w:rFonts w:cstheme="minorHAnsi"/>
          <w:b/>
          <w:i/>
        </w:rPr>
        <w:t>Brand Identity (Who are you?):</w:t>
      </w:r>
    </w:p>
    <w:p w:rsidR="00AB04B1" w:rsidRPr="000B3061" w:rsidRDefault="00AB04B1" w:rsidP="000B3061">
      <w:pPr>
        <w:spacing w:after="0" w:line="360" w:lineRule="auto"/>
        <w:jc w:val="both"/>
        <w:rPr>
          <w:rFonts w:cstheme="minorHAnsi"/>
        </w:rPr>
      </w:pPr>
      <w:r w:rsidRPr="000B3061">
        <w:rPr>
          <w:rFonts w:cstheme="minorHAnsi"/>
        </w:rPr>
        <w:t xml:space="preserve">According to Professor Keller, </w:t>
      </w:r>
      <w:r w:rsidR="00E51705" w:rsidRPr="000B3061">
        <w:rPr>
          <w:rFonts w:cstheme="minorHAnsi"/>
        </w:rPr>
        <w:t>(2003). T</w:t>
      </w:r>
      <w:r w:rsidR="00B775CB" w:rsidRPr="000B3061">
        <w:rPr>
          <w:rFonts w:cstheme="minorHAnsi"/>
        </w:rPr>
        <w:t xml:space="preserve">he </w:t>
      </w:r>
      <w:r w:rsidRPr="000B3061">
        <w:rPr>
          <w:rFonts w:cstheme="minorHAnsi"/>
        </w:rPr>
        <w:t>brand identity is the unique set of brand associ</w:t>
      </w:r>
      <w:r w:rsidR="00974E82" w:rsidRPr="000B3061">
        <w:rPr>
          <w:rFonts w:cstheme="minorHAnsi"/>
        </w:rPr>
        <w:t>ations that the company</w:t>
      </w:r>
      <w:r w:rsidRPr="000B3061">
        <w:rPr>
          <w:rFonts w:cstheme="minorHAnsi"/>
        </w:rPr>
        <w:t xml:space="preserve"> create</w:t>
      </w:r>
      <w:r w:rsidR="00974E82" w:rsidRPr="000B3061">
        <w:rPr>
          <w:rFonts w:cstheme="minorHAnsi"/>
        </w:rPr>
        <w:t>s</w:t>
      </w:r>
      <w:r w:rsidRPr="000B3061">
        <w:rPr>
          <w:rFonts w:cstheme="minorHAnsi"/>
        </w:rPr>
        <w:t xml:space="preserve"> or maintain in the minds of the target audience. It repres</w:t>
      </w:r>
      <w:r w:rsidR="00E51705" w:rsidRPr="000B3061">
        <w:rPr>
          <w:rFonts w:cstheme="minorHAnsi"/>
        </w:rPr>
        <w:t xml:space="preserve">ents what the brand </w:t>
      </w:r>
      <w:r w:rsidR="00E51705" w:rsidRPr="000B3061">
        <w:rPr>
          <w:rFonts w:cstheme="minorHAnsi"/>
        </w:rPr>
        <w:lastRenderedPageBreak/>
        <w:t>stands for. Its promises to consistently deliver same quality to the consumers. It is a</w:t>
      </w:r>
      <w:r w:rsidRPr="000B3061">
        <w:rPr>
          <w:rFonts w:cstheme="minorHAnsi"/>
        </w:rPr>
        <w:t xml:space="preserve"> combination of </w:t>
      </w:r>
      <w:r w:rsidR="00E51705" w:rsidRPr="000B3061">
        <w:rPr>
          <w:rFonts w:cstheme="minorHAnsi"/>
        </w:rPr>
        <w:t xml:space="preserve">the </w:t>
      </w:r>
      <w:r w:rsidRPr="000B3061">
        <w:rPr>
          <w:rFonts w:cstheme="minorHAnsi"/>
        </w:rPr>
        <w:t xml:space="preserve">brand elements, such as the brand name, logo, </w:t>
      </w:r>
      <w:r w:rsidR="00E51705" w:rsidRPr="000B3061">
        <w:rPr>
          <w:rFonts w:cstheme="minorHAnsi"/>
        </w:rPr>
        <w:t xml:space="preserve">color, </w:t>
      </w:r>
      <w:r w:rsidRPr="000B3061">
        <w:rPr>
          <w:rFonts w:cstheme="minorHAnsi"/>
        </w:rPr>
        <w:t>tagline, design, packaging, and</w:t>
      </w:r>
      <w:r w:rsidR="00E51705" w:rsidRPr="000B3061">
        <w:rPr>
          <w:rFonts w:cstheme="minorHAnsi"/>
        </w:rPr>
        <w:t xml:space="preserve"> the</w:t>
      </w:r>
      <w:r w:rsidRPr="000B3061">
        <w:rPr>
          <w:rFonts w:cstheme="minorHAnsi"/>
        </w:rPr>
        <w:t xml:space="preserve"> product </w:t>
      </w:r>
      <w:r w:rsidR="00B775CB" w:rsidRPr="000B3061">
        <w:rPr>
          <w:rFonts w:cstheme="minorHAnsi"/>
        </w:rPr>
        <w:t>features, which</w:t>
      </w:r>
      <w:r w:rsidRPr="000B3061">
        <w:rPr>
          <w:rFonts w:cstheme="minorHAnsi"/>
        </w:rPr>
        <w:t xml:space="preserve"> shape the brand image and create a differentiated and relevant brand identity in</w:t>
      </w:r>
      <w:r w:rsidR="00E51705" w:rsidRPr="000B3061">
        <w:rPr>
          <w:rFonts w:cstheme="minorHAnsi"/>
        </w:rPr>
        <w:t xml:space="preserve"> the marketplace.</w:t>
      </w:r>
    </w:p>
    <w:p w:rsidR="004F5F79" w:rsidRPr="000B3061" w:rsidRDefault="00073A1E" w:rsidP="000B3061">
      <w:pPr>
        <w:spacing w:after="0" w:line="360" w:lineRule="auto"/>
        <w:jc w:val="both"/>
        <w:rPr>
          <w:rFonts w:cstheme="minorHAnsi"/>
        </w:rPr>
      </w:pPr>
      <w:r w:rsidRPr="000B3061">
        <w:rPr>
          <w:rFonts w:cstheme="minorHAnsi"/>
        </w:rPr>
        <w:t xml:space="preserve">Comparing this with Apple, they have established a strong brand identity that is easy to recognize. Apple Brand identity is associated with innovation, quality and elegance. Through its brand, apple has created a strong emotional connection with its </w:t>
      </w:r>
      <w:r w:rsidR="005A4B29" w:rsidRPr="000B3061">
        <w:rPr>
          <w:rFonts w:cstheme="minorHAnsi"/>
        </w:rPr>
        <w:t xml:space="preserve">customers and </w:t>
      </w:r>
      <w:r w:rsidRPr="000B3061">
        <w:rPr>
          <w:rFonts w:cstheme="minorHAnsi"/>
        </w:rPr>
        <w:t>audiences.</w:t>
      </w:r>
      <w:r w:rsidR="00195EEC" w:rsidRPr="000B3061">
        <w:rPr>
          <w:rFonts w:cstheme="minorHAnsi"/>
        </w:rPr>
        <w:t xml:space="preserve"> Because of its strong identity, each time Apple launches a new product, there is always a high anticipation from its customers.</w:t>
      </w:r>
    </w:p>
    <w:p w:rsidR="004F5F79" w:rsidRPr="000B3061" w:rsidRDefault="004F5F79" w:rsidP="000B3061">
      <w:pPr>
        <w:spacing w:after="0" w:line="360" w:lineRule="auto"/>
        <w:jc w:val="both"/>
        <w:rPr>
          <w:rFonts w:cstheme="minorHAnsi"/>
        </w:rPr>
      </w:pPr>
    </w:p>
    <w:p w:rsidR="00672BE8" w:rsidRPr="000B3061" w:rsidRDefault="004F5F79" w:rsidP="000B3061">
      <w:pPr>
        <w:spacing w:after="0" w:line="360" w:lineRule="auto"/>
        <w:jc w:val="both"/>
        <w:rPr>
          <w:rFonts w:cstheme="minorHAnsi"/>
          <w:b/>
          <w:i/>
        </w:rPr>
      </w:pPr>
      <w:r w:rsidRPr="000B3061">
        <w:rPr>
          <w:rFonts w:cstheme="minorHAnsi"/>
          <w:b/>
          <w:i/>
        </w:rPr>
        <w:t>Brand Meaning (What are you?):</w:t>
      </w:r>
    </w:p>
    <w:p w:rsidR="0016782C" w:rsidRPr="000B3061" w:rsidRDefault="00672BE8" w:rsidP="000B3061">
      <w:pPr>
        <w:spacing w:after="0" w:line="360" w:lineRule="auto"/>
        <w:jc w:val="both"/>
        <w:rPr>
          <w:rFonts w:cstheme="minorHAnsi"/>
        </w:rPr>
      </w:pPr>
      <w:r w:rsidRPr="000B3061">
        <w:rPr>
          <w:rFonts w:cstheme="minorHAnsi"/>
        </w:rPr>
        <w:t>According to Keller, Ba</w:t>
      </w:r>
      <w:r w:rsidR="00107996" w:rsidRPr="000B3061">
        <w:rPr>
          <w:rFonts w:cstheme="minorHAnsi"/>
        </w:rPr>
        <w:t>nd meaning refers to</w:t>
      </w:r>
      <w:r w:rsidRPr="000B3061">
        <w:rPr>
          <w:rFonts w:cstheme="minorHAnsi"/>
        </w:rPr>
        <w:t xml:space="preserve"> </w:t>
      </w:r>
      <w:r w:rsidR="00107996" w:rsidRPr="000B3061">
        <w:rPr>
          <w:rFonts w:cstheme="minorHAnsi"/>
        </w:rPr>
        <w:t>the set of beliefs and perceptions that customers associate with brand. This includes</w:t>
      </w:r>
      <w:r w:rsidRPr="000B3061">
        <w:rPr>
          <w:rFonts w:cstheme="minorHAnsi"/>
        </w:rPr>
        <w:t xml:space="preserve"> its attributes, be</w:t>
      </w:r>
      <w:r w:rsidR="00107996" w:rsidRPr="000B3061">
        <w:rPr>
          <w:rFonts w:cstheme="minorHAnsi"/>
        </w:rPr>
        <w:t>nefits, and overall values. It also includes the</w:t>
      </w:r>
      <w:r w:rsidRPr="000B3061">
        <w:rPr>
          <w:rFonts w:cstheme="minorHAnsi"/>
        </w:rPr>
        <w:t xml:space="preserve"> functional and e</w:t>
      </w:r>
      <w:r w:rsidR="00107996" w:rsidRPr="000B3061">
        <w:rPr>
          <w:rFonts w:cstheme="minorHAnsi"/>
        </w:rPr>
        <w:t>motional aspects of the brand. The functional aspects are</w:t>
      </w:r>
      <w:r w:rsidRPr="000B3061">
        <w:rPr>
          <w:rFonts w:cstheme="minorHAnsi"/>
        </w:rPr>
        <w:t xml:space="preserve"> things like quality, reliability, and convenience, while</w:t>
      </w:r>
      <w:r w:rsidR="00107996" w:rsidRPr="000B3061">
        <w:rPr>
          <w:rFonts w:cstheme="minorHAnsi"/>
        </w:rPr>
        <w:t xml:space="preserve"> the</w:t>
      </w:r>
      <w:r w:rsidRPr="000B3061">
        <w:rPr>
          <w:rFonts w:cstheme="minorHAnsi"/>
        </w:rPr>
        <w:t xml:space="preserve"> emot</w:t>
      </w:r>
      <w:r w:rsidR="00107996" w:rsidRPr="000B3061">
        <w:rPr>
          <w:rFonts w:cstheme="minorHAnsi"/>
        </w:rPr>
        <w:t>ional aspects are the</w:t>
      </w:r>
      <w:r w:rsidRPr="000B3061">
        <w:rPr>
          <w:rFonts w:cstheme="minorHAnsi"/>
        </w:rPr>
        <w:t xml:space="preserve"> excitement, prestige, and authenticity. Ultimately, </w:t>
      </w:r>
      <w:r w:rsidR="0016782C" w:rsidRPr="000B3061">
        <w:rPr>
          <w:rFonts w:cstheme="minorHAnsi"/>
        </w:rPr>
        <w:t>the goal of brand meaning is to establish a unique and differentiated position in the minds of customers, allowing the brand to stand out and create a unique position in the minds of consumers.</w:t>
      </w:r>
    </w:p>
    <w:p w:rsidR="00B21540" w:rsidRPr="000B3061" w:rsidRDefault="00B21540" w:rsidP="000B3061">
      <w:pPr>
        <w:spacing w:after="0" w:line="360" w:lineRule="auto"/>
        <w:jc w:val="both"/>
        <w:rPr>
          <w:rFonts w:cstheme="minorHAnsi"/>
        </w:rPr>
      </w:pPr>
      <w:r w:rsidRPr="000B3061">
        <w:rPr>
          <w:rFonts w:cstheme="minorHAnsi"/>
        </w:rPr>
        <w:t>In the case of Apple Inc., Apple's brand meaning is tied to its values of creativity, innovation, and user-centric design, which are evident in Apples’ marketing campaigns and product launches</w:t>
      </w:r>
      <w:r w:rsidR="00933986" w:rsidRPr="000B3061">
        <w:rPr>
          <w:rFonts w:cstheme="minorHAnsi"/>
        </w:rPr>
        <w:t>. Apples brand meaning are a set of unique association that it customers hold about the brand. This includes the products functional and emotional benefits, brand personality and the brand value. Apple brand meaning has greatly contributed its success.</w:t>
      </w:r>
    </w:p>
    <w:p w:rsidR="00F425E7" w:rsidRPr="000B3061" w:rsidRDefault="00F425E7" w:rsidP="000B3061">
      <w:pPr>
        <w:spacing w:after="0" w:line="360" w:lineRule="auto"/>
        <w:jc w:val="both"/>
        <w:rPr>
          <w:rFonts w:cstheme="minorHAnsi"/>
        </w:rPr>
      </w:pPr>
    </w:p>
    <w:p w:rsidR="00F425E7" w:rsidRPr="000B3061" w:rsidRDefault="00F425E7" w:rsidP="000B3061">
      <w:pPr>
        <w:spacing w:after="0" w:line="360" w:lineRule="auto"/>
        <w:jc w:val="both"/>
        <w:rPr>
          <w:rFonts w:cstheme="minorHAnsi"/>
          <w:b/>
          <w:i/>
        </w:rPr>
      </w:pPr>
      <w:r w:rsidRPr="000B3061">
        <w:rPr>
          <w:rFonts w:cstheme="minorHAnsi"/>
          <w:b/>
          <w:i/>
        </w:rPr>
        <w:t>Brand Response (What do customers think about you?):</w:t>
      </w:r>
    </w:p>
    <w:p w:rsidR="00B249FB" w:rsidRPr="000B3061" w:rsidRDefault="00B249FB" w:rsidP="000B3061">
      <w:pPr>
        <w:spacing w:after="0" w:line="360" w:lineRule="auto"/>
        <w:jc w:val="both"/>
        <w:rPr>
          <w:rFonts w:cstheme="minorHAnsi"/>
        </w:rPr>
      </w:pPr>
      <w:r w:rsidRPr="000B3061">
        <w:rPr>
          <w:rFonts w:cstheme="minorHAnsi"/>
        </w:rPr>
        <w:t>Brand response refers to the customer's overall evaluation of the brand based on their experiences and interactions with the brand. It refers to the customer’s reaction to the brand. The marketing efforts, advertising, promotions, and other forms of communication. It includes the customers’ attitudes, feelings as well as their behavior in response to the brand. It also include their likelihood to purchase or recommend the brand to others.</w:t>
      </w:r>
    </w:p>
    <w:p w:rsidR="00F41364" w:rsidRPr="000B3061" w:rsidRDefault="00F41364" w:rsidP="000B3061">
      <w:pPr>
        <w:spacing w:after="0" w:line="360" w:lineRule="auto"/>
        <w:jc w:val="both"/>
        <w:rPr>
          <w:rFonts w:cstheme="minorHAnsi"/>
        </w:rPr>
      </w:pPr>
      <w:r w:rsidRPr="000B3061">
        <w:rPr>
          <w:rFonts w:cstheme="minorHAnsi"/>
        </w:rPr>
        <w:t>Apple's brand response can be seen in its successful product launches, with customers often lining up for hours or even days to be one of the first to get their hands on a new Apple product. The brand's focus on simplicity and user experience has also led to a strong brand response, with customers feeling a sense of satisfaction and loyalty when using Apple products</w:t>
      </w:r>
      <w:r w:rsidR="00D5392B" w:rsidRPr="000B3061">
        <w:rPr>
          <w:rFonts w:cstheme="minorHAnsi"/>
        </w:rPr>
        <w:t>.</w:t>
      </w:r>
    </w:p>
    <w:p w:rsidR="00672BE8" w:rsidRPr="000B3061" w:rsidRDefault="00672BE8" w:rsidP="000B3061">
      <w:pPr>
        <w:spacing w:after="0" w:line="360" w:lineRule="auto"/>
        <w:jc w:val="both"/>
        <w:rPr>
          <w:rFonts w:cstheme="minorHAnsi"/>
        </w:rPr>
      </w:pPr>
    </w:p>
    <w:p w:rsidR="00672BE8" w:rsidRPr="000B3061" w:rsidRDefault="004A3535" w:rsidP="000B3061">
      <w:pPr>
        <w:spacing w:after="0" w:line="360" w:lineRule="auto"/>
        <w:jc w:val="both"/>
        <w:rPr>
          <w:rFonts w:cstheme="minorHAnsi"/>
          <w:b/>
          <w:i/>
        </w:rPr>
      </w:pPr>
      <w:r w:rsidRPr="000B3061">
        <w:rPr>
          <w:rFonts w:cstheme="minorHAnsi"/>
          <w:b/>
          <w:i/>
        </w:rPr>
        <w:t>Brand Loyalty (Resonance: Customers become advocate):</w:t>
      </w:r>
    </w:p>
    <w:p w:rsidR="004A3535" w:rsidRPr="000B3061" w:rsidRDefault="00EF5B82" w:rsidP="000B3061">
      <w:pPr>
        <w:spacing w:after="0" w:line="360" w:lineRule="auto"/>
        <w:jc w:val="both"/>
        <w:rPr>
          <w:rFonts w:cstheme="minorHAnsi"/>
        </w:rPr>
      </w:pPr>
      <w:r w:rsidRPr="000B3061">
        <w:rPr>
          <w:rFonts w:cstheme="minorHAnsi"/>
        </w:rPr>
        <w:lastRenderedPageBreak/>
        <w:t>Brand loyalty proof the extent to which customers will repeatedly purchase a product or service from a particular brand rather than its competitors. It measures the strength of a customer's attachment or commitment to a brand. This can be developed through positive experiences with the brand and its products, or through effective marketing and communication strategies. Brand loyalty can lead to repeated purchases, positive word-of-mouth recommendations. This factors gives a competitive advantage for the brand in the marketplace.</w:t>
      </w:r>
    </w:p>
    <w:p w:rsidR="00672BE8" w:rsidRPr="000B3061" w:rsidRDefault="00F256A7" w:rsidP="000B3061">
      <w:pPr>
        <w:spacing w:after="0" w:line="360" w:lineRule="auto"/>
        <w:jc w:val="both"/>
        <w:rPr>
          <w:rFonts w:cstheme="minorHAnsi"/>
        </w:rPr>
      </w:pPr>
      <w:r w:rsidRPr="000B3061">
        <w:rPr>
          <w:rFonts w:cstheme="minorHAnsi"/>
        </w:rPr>
        <w:t>Apple has a strong brand loyalty with its customers. This has been built through Apples consistent delivery of high-quality products, innovative designs, and exceptional customer service. Apple's loyal customers do not only continue to purchase its products but has also become advocates for the brand. They recommend it to others and defending it in the face of criticism. The brand loyalty has enabled Apple to maintain a premium pricing strategy, as customers are willing to pay a premium for the perceived value of the Apple brand.</w:t>
      </w:r>
    </w:p>
    <w:p w:rsidR="00713E27" w:rsidRPr="000B3061" w:rsidRDefault="00713E27" w:rsidP="000B3061">
      <w:pPr>
        <w:spacing w:after="0" w:line="360" w:lineRule="auto"/>
        <w:jc w:val="both"/>
        <w:rPr>
          <w:rFonts w:cstheme="minorHAnsi"/>
        </w:rPr>
      </w:pPr>
    </w:p>
    <w:p w:rsidR="00713E27" w:rsidRPr="000B3061" w:rsidRDefault="00713E27" w:rsidP="000B3061">
      <w:pPr>
        <w:spacing w:after="0" w:line="360" w:lineRule="auto"/>
        <w:jc w:val="both"/>
        <w:rPr>
          <w:rFonts w:cstheme="minorHAnsi"/>
          <w:b/>
          <w:i/>
        </w:rPr>
      </w:pPr>
      <w:r w:rsidRPr="000B3061">
        <w:rPr>
          <w:rFonts w:cstheme="minorHAnsi"/>
          <w:b/>
          <w:i/>
        </w:rPr>
        <w:t>6.1- Advantages of Keller’s Brand Equity Model:</w:t>
      </w:r>
    </w:p>
    <w:p w:rsidR="00073A1E" w:rsidRPr="000B3061" w:rsidRDefault="00073A1E" w:rsidP="000B3061">
      <w:pPr>
        <w:spacing w:after="0" w:line="360" w:lineRule="auto"/>
        <w:jc w:val="both"/>
        <w:rPr>
          <w:rFonts w:cstheme="minorHAnsi"/>
        </w:rPr>
      </w:pPr>
    </w:p>
    <w:p w:rsidR="006236BE" w:rsidRPr="000B3061" w:rsidRDefault="00863643" w:rsidP="000B3061">
      <w:pPr>
        <w:spacing w:line="360" w:lineRule="auto"/>
        <w:jc w:val="both"/>
        <w:rPr>
          <w:rFonts w:cstheme="minorHAnsi"/>
        </w:rPr>
      </w:pPr>
      <w:r w:rsidRPr="000B3061">
        <w:rPr>
          <w:rFonts w:cstheme="minorHAnsi"/>
        </w:rPr>
        <w:t>a) -</w:t>
      </w:r>
      <w:r w:rsidR="00123959" w:rsidRPr="000B3061">
        <w:rPr>
          <w:rFonts w:cstheme="minorHAnsi"/>
        </w:rPr>
        <w:t xml:space="preserve"> The Keller’s brand equity model p</w:t>
      </w:r>
      <w:r w:rsidR="006236BE" w:rsidRPr="000B3061">
        <w:rPr>
          <w:rFonts w:cstheme="minorHAnsi"/>
        </w:rPr>
        <w:t>rovide</w:t>
      </w:r>
      <w:r w:rsidR="00123959" w:rsidRPr="000B3061">
        <w:rPr>
          <w:rFonts w:cstheme="minorHAnsi"/>
        </w:rPr>
        <w:t>s a structural approach</w:t>
      </w:r>
      <w:r w:rsidR="006236BE" w:rsidRPr="000B3061">
        <w:rPr>
          <w:rFonts w:cstheme="minorHAnsi"/>
        </w:rPr>
        <w:t xml:space="preserve"> for managing a brand and building bra</w:t>
      </w:r>
      <w:r w:rsidR="00123959" w:rsidRPr="000B3061">
        <w:rPr>
          <w:rFonts w:cstheme="minorHAnsi"/>
        </w:rPr>
        <w:t>nd equity. It helps marketers in creating</w:t>
      </w:r>
      <w:r w:rsidR="006236BE" w:rsidRPr="000B3061">
        <w:rPr>
          <w:rFonts w:cstheme="minorHAnsi"/>
        </w:rPr>
        <w:t xml:space="preserve"> a roadmap for building a strong brand.</w:t>
      </w:r>
    </w:p>
    <w:p w:rsidR="006236BE" w:rsidRPr="000B3061" w:rsidRDefault="00863643" w:rsidP="000B3061">
      <w:pPr>
        <w:spacing w:line="360" w:lineRule="auto"/>
        <w:jc w:val="both"/>
        <w:rPr>
          <w:rFonts w:cstheme="minorHAnsi"/>
        </w:rPr>
      </w:pPr>
      <w:r w:rsidRPr="000B3061">
        <w:rPr>
          <w:rFonts w:cstheme="minorHAnsi"/>
        </w:rPr>
        <w:t>b) -</w:t>
      </w:r>
      <w:r w:rsidR="00123959" w:rsidRPr="000B3061">
        <w:rPr>
          <w:rFonts w:cstheme="minorHAnsi"/>
        </w:rPr>
        <w:t xml:space="preserve"> Keller’s brand equity model</w:t>
      </w:r>
      <w:r w:rsidR="006236BE" w:rsidRPr="000B3061">
        <w:rPr>
          <w:rFonts w:cstheme="minorHAnsi"/>
        </w:rPr>
        <w:t xml:space="preserve"> focuse</w:t>
      </w:r>
      <w:r w:rsidR="00123959" w:rsidRPr="000B3061">
        <w:rPr>
          <w:rFonts w:cstheme="minorHAnsi"/>
        </w:rPr>
        <w:t>s on the consumer's perspective. It also considers the consumer’s</w:t>
      </w:r>
      <w:r w:rsidR="006236BE" w:rsidRPr="000B3061">
        <w:rPr>
          <w:rFonts w:cstheme="minorHAnsi"/>
        </w:rPr>
        <w:t xml:space="preserve"> perceptions, attitudes, and behaviors towards the brand.</w:t>
      </w:r>
    </w:p>
    <w:p w:rsidR="006236BE" w:rsidRPr="000B3061" w:rsidRDefault="00863643" w:rsidP="000B3061">
      <w:pPr>
        <w:spacing w:line="360" w:lineRule="auto"/>
        <w:jc w:val="both"/>
        <w:rPr>
          <w:rFonts w:cstheme="minorHAnsi"/>
        </w:rPr>
      </w:pPr>
      <w:r w:rsidRPr="000B3061">
        <w:rPr>
          <w:rFonts w:cstheme="minorHAnsi"/>
        </w:rPr>
        <w:t>c) - It provides</w:t>
      </w:r>
      <w:r w:rsidR="006236BE" w:rsidRPr="000B3061">
        <w:rPr>
          <w:rFonts w:cstheme="minorHAnsi"/>
        </w:rPr>
        <w:t xml:space="preserve"> a comprehensive framework that covers all the important aspects of building and managing a brand, including</w:t>
      </w:r>
      <w:r w:rsidRPr="000B3061">
        <w:rPr>
          <w:rFonts w:cstheme="minorHAnsi"/>
        </w:rPr>
        <w:t xml:space="preserve"> factors such as</w:t>
      </w:r>
      <w:r w:rsidR="006236BE" w:rsidRPr="000B3061">
        <w:rPr>
          <w:rFonts w:cstheme="minorHAnsi"/>
        </w:rPr>
        <w:t xml:space="preserve"> brand identity, brand meaning, brand response, and brand relationships.</w:t>
      </w:r>
    </w:p>
    <w:p w:rsidR="006236BE" w:rsidRPr="000B3061" w:rsidRDefault="00A83BB0" w:rsidP="000B3061">
      <w:pPr>
        <w:spacing w:line="360" w:lineRule="auto"/>
        <w:jc w:val="both"/>
        <w:rPr>
          <w:rFonts w:cstheme="minorHAnsi"/>
        </w:rPr>
      </w:pPr>
      <w:proofErr w:type="gramStart"/>
      <w:r w:rsidRPr="000B3061">
        <w:rPr>
          <w:rFonts w:cstheme="minorHAnsi"/>
        </w:rPr>
        <w:t>d</w:t>
      </w:r>
      <w:proofErr w:type="gramEnd"/>
      <w:r w:rsidRPr="000B3061">
        <w:rPr>
          <w:rFonts w:cstheme="minorHAnsi"/>
        </w:rPr>
        <w:t xml:space="preserve">) - It provides </w:t>
      </w:r>
      <w:r w:rsidR="003A0F07" w:rsidRPr="000B3061">
        <w:rPr>
          <w:rFonts w:cstheme="minorHAnsi"/>
        </w:rPr>
        <w:t>possibilities</w:t>
      </w:r>
      <w:r w:rsidR="006236BE" w:rsidRPr="000B3061">
        <w:rPr>
          <w:rFonts w:cstheme="minorHAnsi"/>
        </w:rPr>
        <w:t xml:space="preserve"> to measure the strength of a brand an</w:t>
      </w:r>
      <w:r w:rsidRPr="000B3061">
        <w:rPr>
          <w:rFonts w:cstheme="minorHAnsi"/>
        </w:rPr>
        <w:t>d its equity over time. This makes it easy for</w:t>
      </w:r>
      <w:r w:rsidR="006236BE" w:rsidRPr="000B3061">
        <w:rPr>
          <w:rFonts w:cstheme="minorHAnsi"/>
        </w:rPr>
        <w:t xml:space="preserve"> companies to track their progress and make adjustments to their branding strategy.</w:t>
      </w:r>
    </w:p>
    <w:p w:rsidR="006236BE" w:rsidRPr="000B3061" w:rsidRDefault="00245F8F" w:rsidP="000B3061">
      <w:pPr>
        <w:spacing w:line="360" w:lineRule="auto"/>
        <w:jc w:val="both"/>
        <w:rPr>
          <w:rFonts w:cstheme="minorHAnsi"/>
        </w:rPr>
      </w:pPr>
      <w:r w:rsidRPr="000B3061">
        <w:rPr>
          <w:rFonts w:cstheme="minorHAnsi"/>
        </w:rPr>
        <w:t>e) - Through</w:t>
      </w:r>
      <w:r w:rsidR="006236BE" w:rsidRPr="000B3061">
        <w:rPr>
          <w:rFonts w:cstheme="minorHAnsi"/>
        </w:rPr>
        <w:t xml:space="preserve"> focusing on</w:t>
      </w:r>
      <w:r w:rsidRPr="000B3061">
        <w:rPr>
          <w:rFonts w:cstheme="minorHAnsi"/>
        </w:rPr>
        <w:t xml:space="preserve"> the</w:t>
      </w:r>
      <w:r w:rsidR="006236BE" w:rsidRPr="000B3061">
        <w:rPr>
          <w:rFonts w:cstheme="minorHAnsi"/>
        </w:rPr>
        <w:t xml:space="preserve"> brand</w:t>
      </w:r>
      <w:r w:rsidRPr="000B3061">
        <w:rPr>
          <w:rFonts w:cstheme="minorHAnsi"/>
        </w:rPr>
        <w:t xml:space="preserve"> identity and brand meaning, this</w:t>
      </w:r>
      <w:r w:rsidR="006236BE" w:rsidRPr="000B3061">
        <w:rPr>
          <w:rFonts w:cstheme="minorHAnsi"/>
        </w:rPr>
        <w:t xml:space="preserve"> model helps companies to differentiate their brand from competitors and build a unique identity.</w:t>
      </w:r>
    </w:p>
    <w:p w:rsidR="00947C87" w:rsidRPr="000B3061" w:rsidRDefault="009C1E1A" w:rsidP="000B3061">
      <w:pPr>
        <w:spacing w:line="360" w:lineRule="auto"/>
        <w:jc w:val="both"/>
        <w:rPr>
          <w:rFonts w:cstheme="minorHAnsi"/>
        </w:rPr>
      </w:pPr>
      <w:r w:rsidRPr="000B3061">
        <w:rPr>
          <w:rFonts w:cstheme="minorHAnsi"/>
        </w:rPr>
        <w:t>f) – Keller’s</w:t>
      </w:r>
      <w:r w:rsidR="006236BE" w:rsidRPr="000B3061">
        <w:rPr>
          <w:rFonts w:cstheme="minorHAnsi"/>
        </w:rPr>
        <w:t xml:space="preserve"> model supports brand extension</w:t>
      </w:r>
      <w:r w:rsidRPr="000B3061">
        <w:rPr>
          <w:rFonts w:cstheme="minorHAnsi"/>
        </w:rPr>
        <w:t xml:space="preserve"> by helping companies</w:t>
      </w:r>
      <w:r w:rsidR="00583568" w:rsidRPr="000B3061">
        <w:rPr>
          <w:rFonts w:cstheme="minorHAnsi"/>
        </w:rPr>
        <w:t xml:space="preserve"> </w:t>
      </w:r>
      <w:r w:rsidR="006236BE" w:rsidRPr="000B3061">
        <w:rPr>
          <w:rFonts w:cstheme="minorHAnsi"/>
        </w:rPr>
        <w:t>identify opportunities for extending their brand into new markets and product categories.</w:t>
      </w:r>
    </w:p>
    <w:p w:rsidR="00A605C2" w:rsidRDefault="00A605C2" w:rsidP="000B3061">
      <w:pPr>
        <w:spacing w:line="360" w:lineRule="auto"/>
        <w:jc w:val="both"/>
        <w:rPr>
          <w:rFonts w:cstheme="minorHAnsi"/>
        </w:rPr>
      </w:pPr>
    </w:p>
    <w:p w:rsidR="00224440" w:rsidRPr="000B3061" w:rsidRDefault="00224440" w:rsidP="000B3061">
      <w:pPr>
        <w:spacing w:line="360" w:lineRule="auto"/>
        <w:jc w:val="both"/>
        <w:rPr>
          <w:rFonts w:cstheme="minorHAnsi"/>
        </w:rPr>
      </w:pPr>
    </w:p>
    <w:p w:rsidR="00583568" w:rsidRPr="000B3061" w:rsidRDefault="00583568" w:rsidP="000B3061">
      <w:pPr>
        <w:spacing w:line="360" w:lineRule="auto"/>
        <w:jc w:val="both"/>
        <w:rPr>
          <w:rFonts w:cstheme="minorHAnsi"/>
        </w:rPr>
      </w:pPr>
    </w:p>
    <w:p w:rsidR="00583568" w:rsidRPr="000B3061" w:rsidRDefault="00583568" w:rsidP="000B3061">
      <w:pPr>
        <w:spacing w:line="360" w:lineRule="auto"/>
        <w:jc w:val="both"/>
        <w:rPr>
          <w:rFonts w:cstheme="minorHAnsi"/>
          <w:b/>
          <w:i/>
        </w:rPr>
      </w:pPr>
      <w:r w:rsidRPr="000B3061">
        <w:rPr>
          <w:rFonts w:cstheme="minorHAnsi"/>
          <w:b/>
          <w:i/>
        </w:rPr>
        <w:lastRenderedPageBreak/>
        <w:t>6.2- Disadvantages of Keller’s Brand Equity Model:</w:t>
      </w:r>
    </w:p>
    <w:p w:rsidR="00B84AA3" w:rsidRPr="000B3061" w:rsidRDefault="009540EB" w:rsidP="000B3061">
      <w:pPr>
        <w:spacing w:line="360" w:lineRule="auto"/>
        <w:jc w:val="both"/>
        <w:rPr>
          <w:rFonts w:cstheme="minorHAnsi"/>
        </w:rPr>
      </w:pPr>
      <w:r w:rsidRPr="000B3061">
        <w:rPr>
          <w:rFonts w:cstheme="minorHAnsi"/>
        </w:rPr>
        <w:t>a) - According to Keller on his journal article on multidimensionality of brand knowledge, he argues that this model can be quite</w:t>
      </w:r>
      <w:r w:rsidR="00B84AA3" w:rsidRPr="000B3061">
        <w:rPr>
          <w:rFonts w:cstheme="minorHAnsi"/>
        </w:rPr>
        <w:t xml:space="preserve"> complex and difficult to</w:t>
      </w:r>
      <w:r w:rsidRPr="000B3061">
        <w:rPr>
          <w:rFonts w:cstheme="minorHAnsi"/>
        </w:rPr>
        <w:t xml:space="preserve"> be</w:t>
      </w:r>
      <w:r w:rsidR="00B84AA3" w:rsidRPr="000B3061">
        <w:rPr>
          <w:rFonts w:cstheme="minorHAnsi"/>
        </w:rPr>
        <w:t xml:space="preserve"> implement</w:t>
      </w:r>
      <w:r w:rsidRPr="000B3061">
        <w:rPr>
          <w:rFonts w:cstheme="minorHAnsi"/>
        </w:rPr>
        <w:t>ed by</w:t>
      </w:r>
      <w:r w:rsidR="00B84AA3" w:rsidRPr="000B3061">
        <w:rPr>
          <w:rFonts w:cstheme="minorHAnsi"/>
        </w:rPr>
        <w:t xml:space="preserve"> smaller businesses with limited resources.</w:t>
      </w:r>
    </w:p>
    <w:p w:rsidR="00B84AA3" w:rsidRPr="000B3061" w:rsidRDefault="00D16E7D" w:rsidP="000B3061">
      <w:pPr>
        <w:spacing w:line="360" w:lineRule="auto"/>
        <w:jc w:val="both"/>
        <w:rPr>
          <w:rFonts w:cstheme="minorHAnsi"/>
        </w:rPr>
      </w:pPr>
      <w:r w:rsidRPr="000B3061">
        <w:rPr>
          <w:rFonts w:cstheme="minorHAnsi"/>
        </w:rPr>
        <w:t xml:space="preserve">b) – According to </w:t>
      </w:r>
      <w:proofErr w:type="spellStart"/>
      <w:r w:rsidRPr="000B3061">
        <w:rPr>
          <w:rFonts w:cstheme="minorHAnsi"/>
        </w:rPr>
        <w:t>Kapferer</w:t>
      </w:r>
      <w:proofErr w:type="spellEnd"/>
      <w:r w:rsidRPr="000B3061">
        <w:rPr>
          <w:rFonts w:cstheme="minorHAnsi"/>
        </w:rPr>
        <w:t xml:space="preserve">, J. N. (2012). </w:t>
      </w:r>
      <w:r w:rsidR="004A6ABD" w:rsidRPr="000B3061">
        <w:rPr>
          <w:rFonts w:cstheme="minorHAnsi"/>
        </w:rPr>
        <w:t>Keller’s brand equity model lacks Limitation. He suggests that companies may need to supplement the model with additional metrics that better reflect their financial goals and objectives. Keller’s model</w:t>
      </w:r>
      <w:r w:rsidR="00B84AA3" w:rsidRPr="000B3061">
        <w:rPr>
          <w:rFonts w:cstheme="minorHAnsi"/>
        </w:rPr>
        <w:t xml:space="preserve"> places a heavy emphasis on non-financial metrics, such as brand awareness and associations, which may not be as relevant for companies that prioritize financial performance.</w:t>
      </w:r>
    </w:p>
    <w:p w:rsidR="00224440" w:rsidRDefault="00292D8D" w:rsidP="000B3061">
      <w:pPr>
        <w:spacing w:line="360" w:lineRule="auto"/>
        <w:jc w:val="both"/>
        <w:rPr>
          <w:rFonts w:cstheme="minorHAnsi"/>
        </w:rPr>
      </w:pPr>
      <w:r w:rsidRPr="000B3061">
        <w:rPr>
          <w:rFonts w:cstheme="minorHAnsi"/>
        </w:rPr>
        <w:t>c) – Keller’s brand Equity model</w:t>
      </w:r>
      <w:r w:rsidR="00B84AA3" w:rsidRPr="000B3061">
        <w:rPr>
          <w:rFonts w:cstheme="minorHAnsi"/>
        </w:rPr>
        <w:t xml:space="preserve"> does not provide a</w:t>
      </w:r>
      <w:r w:rsidRPr="000B3061">
        <w:rPr>
          <w:rFonts w:cstheme="minorHAnsi"/>
        </w:rPr>
        <w:t>ny</w:t>
      </w:r>
      <w:r w:rsidR="00B84AA3" w:rsidRPr="000B3061">
        <w:rPr>
          <w:rFonts w:cstheme="minorHAnsi"/>
        </w:rPr>
        <w:t xml:space="preserve"> comprehensive view of </w:t>
      </w:r>
      <w:r w:rsidRPr="000B3061">
        <w:rPr>
          <w:rFonts w:cstheme="minorHAnsi"/>
        </w:rPr>
        <w:t>the customer journey or</w:t>
      </w:r>
      <w:r w:rsidR="00B84AA3" w:rsidRPr="000B3061">
        <w:rPr>
          <w:rFonts w:cstheme="minorHAnsi"/>
        </w:rPr>
        <w:t xml:space="preserve"> factors that may impact customer behavior outside of brand awareness and associations.</w:t>
      </w:r>
    </w:p>
    <w:p w:rsidR="00E42357" w:rsidRPr="000B3061" w:rsidRDefault="00E42357" w:rsidP="000B3061">
      <w:pPr>
        <w:spacing w:line="360" w:lineRule="auto"/>
        <w:jc w:val="both"/>
        <w:rPr>
          <w:rFonts w:cstheme="minorHAnsi"/>
        </w:rPr>
      </w:pPr>
    </w:p>
    <w:p w:rsidR="00737BAE" w:rsidRPr="000B3061" w:rsidRDefault="005A7203" w:rsidP="000B3061">
      <w:pPr>
        <w:pStyle w:val="Listenabsatz"/>
        <w:numPr>
          <w:ilvl w:val="0"/>
          <w:numId w:val="2"/>
        </w:numPr>
        <w:spacing w:line="360" w:lineRule="auto"/>
        <w:jc w:val="both"/>
        <w:rPr>
          <w:rFonts w:cstheme="minorHAnsi"/>
          <w:b/>
          <w:i/>
        </w:rPr>
      </w:pPr>
      <w:r w:rsidRPr="000B3061">
        <w:rPr>
          <w:rFonts w:cstheme="minorHAnsi"/>
          <w:b/>
          <w:i/>
        </w:rPr>
        <w:t>Customer Touchp</w:t>
      </w:r>
      <w:r w:rsidR="00737BAE" w:rsidRPr="000B3061">
        <w:rPr>
          <w:rFonts w:cstheme="minorHAnsi"/>
          <w:b/>
          <w:i/>
        </w:rPr>
        <w:t>oints:</w:t>
      </w:r>
    </w:p>
    <w:p w:rsidR="00F50BCA" w:rsidRPr="000B3061" w:rsidRDefault="00AD0363" w:rsidP="000B3061">
      <w:pPr>
        <w:spacing w:line="360" w:lineRule="auto"/>
        <w:jc w:val="both"/>
        <w:rPr>
          <w:rFonts w:cstheme="minorHAnsi"/>
        </w:rPr>
      </w:pPr>
      <w:r w:rsidRPr="000B3061">
        <w:rPr>
          <w:rFonts w:cstheme="minorHAnsi"/>
        </w:rPr>
        <w:t xml:space="preserve">According to </w:t>
      </w:r>
      <w:proofErr w:type="spellStart"/>
      <w:r w:rsidRPr="000B3061">
        <w:rPr>
          <w:rFonts w:cstheme="minorHAnsi"/>
        </w:rPr>
        <w:t>Verhoef</w:t>
      </w:r>
      <w:proofErr w:type="spellEnd"/>
      <w:r w:rsidRPr="000B3061">
        <w:rPr>
          <w:rFonts w:cstheme="minorHAnsi"/>
        </w:rPr>
        <w:t xml:space="preserve"> et al, (2009). “Customer touchpoints are the various points of interaction between a customer and a business or product. It is from the initial awareness of the product to post-purchase support. The touchpoints include things like advertising, social media, website visits, customer service interactions, and more.</w:t>
      </w:r>
      <w:r w:rsidR="00A2577B" w:rsidRPr="000B3061">
        <w:rPr>
          <w:rFonts w:cstheme="minorHAnsi"/>
        </w:rPr>
        <w:t xml:space="preserve"> For the Apple the touchpoints are the various points of contact by which the customer have with the company. This includes Apple stores, Apple websites, customer services, Apples’ social media pages, advertising, and its product design.</w:t>
      </w:r>
      <w:r w:rsidR="005A7203" w:rsidRPr="000B3061">
        <w:rPr>
          <w:rFonts w:cstheme="minorHAnsi"/>
        </w:rPr>
        <w:t xml:space="preserve"> </w:t>
      </w:r>
    </w:p>
    <w:p w:rsidR="001C78F9" w:rsidRPr="000B3061" w:rsidRDefault="001C78F9" w:rsidP="000B3061">
      <w:pPr>
        <w:spacing w:line="360" w:lineRule="auto"/>
        <w:jc w:val="both"/>
        <w:rPr>
          <w:rFonts w:cstheme="minorHAnsi"/>
          <w:b/>
          <w:i/>
        </w:rPr>
      </w:pPr>
      <w:r w:rsidRPr="000B3061">
        <w:rPr>
          <w:rFonts w:cstheme="minorHAnsi"/>
          <w:b/>
          <w:i/>
        </w:rPr>
        <w:t>7.1 – Pre-Purchase:</w:t>
      </w:r>
    </w:p>
    <w:p w:rsidR="006E790D" w:rsidRPr="000B3061" w:rsidRDefault="006E790D" w:rsidP="000B3061">
      <w:pPr>
        <w:spacing w:line="360" w:lineRule="auto"/>
        <w:jc w:val="both"/>
        <w:rPr>
          <w:rFonts w:cstheme="minorHAnsi"/>
        </w:rPr>
      </w:pPr>
      <w:r w:rsidRPr="000B3061">
        <w:rPr>
          <w:rFonts w:cstheme="minorHAnsi"/>
        </w:rPr>
        <w:t xml:space="preserve">Apple has several customer touchpoints during pre-purchase. The touchpoints are as follows: </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t>Advertising: Apple uses various advertising channels such as Televisions, online advertisements, and print media to create awareness for its products.</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t>Apple website: Apple's website is a critical pre-purchase touchpoint for customers. The website provides detailed information about Apple products, pricing, and availability.</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t>Apple Retail Stores: The stores provide customers with a hands-on experience with its products before making a purchase decision.</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t>AppleCare: AppleCare is a service that provides support to customers before and after purchasing Apples’ product. Customers can ask questions about products and receive technical support.</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lastRenderedPageBreak/>
        <w:t>Online Communities: Apple has several online communities where customers can engage with other customers and experts to ask questions and learn more about Apple products.</w:t>
      </w:r>
    </w:p>
    <w:p w:rsidR="006E790D" w:rsidRPr="000B3061" w:rsidRDefault="006E790D" w:rsidP="000B3061">
      <w:pPr>
        <w:numPr>
          <w:ilvl w:val="0"/>
          <w:numId w:val="5"/>
        </w:numPr>
        <w:spacing w:line="360" w:lineRule="auto"/>
        <w:jc w:val="both"/>
        <w:rPr>
          <w:rFonts w:cstheme="minorHAnsi"/>
          <w:lang w:val="en-GB"/>
        </w:rPr>
      </w:pPr>
      <w:r w:rsidRPr="000B3061">
        <w:rPr>
          <w:rFonts w:cstheme="minorHAnsi"/>
          <w:lang w:val="en-GB"/>
        </w:rPr>
        <w:t>Social media: Apple's social media channels such as Facebook, Instagram, and Twitter provide customers with information about new products, promotions, and events.</w:t>
      </w:r>
    </w:p>
    <w:p w:rsidR="00664A70" w:rsidRPr="00224440" w:rsidRDefault="006E790D" w:rsidP="000B3061">
      <w:pPr>
        <w:numPr>
          <w:ilvl w:val="0"/>
          <w:numId w:val="5"/>
        </w:numPr>
        <w:spacing w:line="360" w:lineRule="auto"/>
        <w:jc w:val="both"/>
        <w:rPr>
          <w:rFonts w:cstheme="minorHAnsi"/>
          <w:lang w:val="en-GB"/>
        </w:rPr>
      </w:pPr>
      <w:r w:rsidRPr="000B3061">
        <w:rPr>
          <w:rFonts w:cstheme="minorHAnsi"/>
          <w:lang w:val="en-GB"/>
        </w:rPr>
        <w:t>Influencers: Apple uses influencers to reach new customers and create excitement around new products.</w:t>
      </w:r>
      <w:r w:rsidR="00A44607" w:rsidRPr="000B3061">
        <w:rPr>
          <w:rFonts w:cstheme="minorHAnsi"/>
          <w:lang w:val="en-GB"/>
        </w:rPr>
        <w:t xml:space="preserve"> The</w:t>
      </w:r>
      <w:r w:rsidRPr="000B3061">
        <w:rPr>
          <w:rFonts w:cstheme="minorHAnsi"/>
          <w:lang w:val="en-GB"/>
        </w:rPr>
        <w:t xml:space="preserve"> </w:t>
      </w:r>
      <w:r w:rsidR="00A44607" w:rsidRPr="000B3061">
        <w:rPr>
          <w:rFonts w:cstheme="minorHAnsi"/>
          <w:lang w:val="en-GB"/>
        </w:rPr>
        <w:t>influencers’</w:t>
      </w:r>
      <w:r w:rsidRPr="000B3061">
        <w:rPr>
          <w:rFonts w:cstheme="minorHAnsi"/>
          <w:lang w:val="en-GB"/>
        </w:rPr>
        <w:t xml:space="preserve"> help customers </w:t>
      </w:r>
      <w:r w:rsidR="00A44607" w:rsidRPr="000B3061">
        <w:rPr>
          <w:rFonts w:cstheme="minorHAnsi"/>
          <w:lang w:val="en-GB"/>
        </w:rPr>
        <w:t xml:space="preserve">to </w:t>
      </w:r>
      <w:r w:rsidRPr="000B3061">
        <w:rPr>
          <w:rFonts w:cstheme="minorHAnsi"/>
          <w:lang w:val="en-GB"/>
        </w:rPr>
        <w:t>understand how Apple products can fit into their lifestyle.</w:t>
      </w:r>
    </w:p>
    <w:p w:rsidR="00664A70" w:rsidRPr="000B3061" w:rsidRDefault="00664A70" w:rsidP="000B3061">
      <w:pPr>
        <w:spacing w:line="360" w:lineRule="auto"/>
        <w:jc w:val="both"/>
        <w:rPr>
          <w:rFonts w:cstheme="minorHAnsi"/>
          <w:lang w:val="en-GB"/>
        </w:rPr>
      </w:pPr>
    </w:p>
    <w:p w:rsidR="00947C87" w:rsidRPr="000B3061" w:rsidRDefault="008F616B" w:rsidP="000B3061">
      <w:pPr>
        <w:spacing w:line="360" w:lineRule="auto"/>
        <w:jc w:val="both"/>
        <w:rPr>
          <w:rFonts w:cstheme="minorHAnsi"/>
          <w:b/>
          <w:i/>
        </w:rPr>
      </w:pPr>
      <w:r w:rsidRPr="000B3061">
        <w:rPr>
          <w:rFonts w:cstheme="minorHAnsi"/>
          <w:b/>
          <w:i/>
        </w:rPr>
        <w:t>7.2- Purchase:</w:t>
      </w:r>
    </w:p>
    <w:p w:rsidR="003D616E" w:rsidRPr="000B3061" w:rsidRDefault="003D616E" w:rsidP="000B3061">
      <w:pPr>
        <w:spacing w:line="360" w:lineRule="auto"/>
        <w:jc w:val="both"/>
        <w:rPr>
          <w:rFonts w:cstheme="minorHAnsi"/>
        </w:rPr>
      </w:pPr>
      <w:r w:rsidRPr="000B3061">
        <w:rPr>
          <w:rFonts w:cstheme="minorHAnsi"/>
        </w:rPr>
        <w:t>Apple has the various customer touchpoints during purchase:</w:t>
      </w:r>
    </w:p>
    <w:p w:rsidR="003D616E" w:rsidRPr="000B3061" w:rsidRDefault="003D616E" w:rsidP="000B3061">
      <w:pPr>
        <w:numPr>
          <w:ilvl w:val="0"/>
          <w:numId w:val="6"/>
        </w:numPr>
        <w:spacing w:line="360" w:lineRule="auto"/>
        <w:jc w:val="both"/>
        <w:rPr>
          <w:rFonts w:cstheme="minorHAnsi"/>
          <w:lang w:val="en-GB"/>
        </w:rPr>
      </w:pPr>
      <w:r w:rsidRPr="000B3061">
        <w:rPr>
          <w:rFonts w:cstheme="minorHAnsi"/>
          <w:lang w:val="en-GB"/>
        </w:rPr>
        <w:t>Apple Store:</w:t>
      </w:r>
      <w:r w:rsidR="005A647D" w:rsidRPr="000B3061">
        <w:rPr>
          <w:rFonts w:cstheme="minorHAnsi"/>
          <w:lang w:val="en-GB"/>
        </w:rPr>
        <w:t xml:space="preserve"> Apple's retail stores are</w:t>
      </w:r>
      <w:r w:rsidRPr="000B3061">
        <w:rPr>
          <w:rFonts w:cstheme="minorHAnsi"/>
          <w:lang w:val="en-GB"/>
        </w:rPr>
        <w:t xml:space="preserve"> the primary touchpoints for customers during the purchase stage. Customers can visit the store, get a hands-on experience with the pro</w:t>
      </w:r>
      <w:r w:rsidR="005A647D" w:rsidRPr="000B3061">
        <w:rPr>
          <w:rFonts w:cstheme="minorHAnsi"/>
          <w:lang w:val="en-GB"/>
        </w:rPr>
        <w:t>ducts, and purchase them in the store</w:t>
      </w:r>
      <w:r w:rsidRPr="000B3061">
        <w:rPr>
          <w:rFonts w:cstheme="minorHAnsi"/>
          <w:lang w:val="en-GB"/>
        </w:rPr>
        <w:t>.</w:t>
      </w:r>
    </w:p>
    <w:p w:rsidR="003D616E" w:rsidRPr="000B3061" w:rsidRDefault="005D586E" w:rsidP="000B3061">
      <w:pPr>
        <w:numPr>
          <w:ilvl w:val="0"/>
          <w:numId w:val="6"/>
        </w:numPr>
        <w:spacing w:line="360" w:lineRule="auto"/>
        <w:jc w:val="both"/>
        <w:rPr>
          <w:rFonts w:cstheme="minorHAnsi"/>
          <w:lang w:val="en-GB"/>
        </w:rPr>
      </w:pPr>
      <w:r w:rsidRPr="000B3061">
        <w:rPr>
          <w:rFonts w:cstheme="minorHAnsi"/>
          <w:lang w:val="en-GB"/>
        </w:rPr>
        <w:t>Online: Apple operates online store providing</w:t>
      </w:r>
      <w:r w:rsidR="003D616E" w:rsidRPr="000B3061">
        <w:rPr>
          <w:rFonts w:cstheme="minorHAnsi"/>
          <w:lang w:val="en-GB"/>
        </w:rPr>
        <w:t xml:space="preserve"> customers with the option to purchase products from the comfort of th</w:t>
      </w:r>
      <w:r w:rsidRPr="000B3061">
        <w:rPr>
          <w:rFonts w:cstheme="minorHAnsi"/>
          <w:lang w:val="en-GB"/>
        </w:rPr>
        <w:t>eir homes. The online store</w:t>
      </w:r>
      <w:r w:rsidR="003D616E" w:rsidRPr="000B3061">
        <w:rPr>
          <w:rFonts w:cstheme="minorHAnsi"/>
          <w:lang w:val="en-GB"/>
        </w:rPr>
        <w:t xml:space="preserve"> offers </w:t>
      </w:r>
      <w:r w:rsidRPr="000B3061">
        <w:rPr>
          <w:rFonts w:cstheme="minorHAnsi"/>
          <w:lang w:val="en-GB"/>
        </w:rPr>
        <w:t xml:space="preserve">customers </w:t>
      </w:r>
      <w:r w:rsidR="003D616E" w:rsidRPr="000B3061">
        <w:rPr>
          <w:rFonts w:cstheme="minorHAnsi"/>
          <w:lang w:val="en-GB"/>
        </w:rPr>
        <w:t>various payment options, including Apple Pay.</w:t>
      </w:r>
    </w:p>
    <w:p w:rsidR="003D616E" w:rsidRPr="000B3061" w:rsidRDefault="00557C69" w:rsidP="000B3061">
      <w:pPr>
        <w:numPr>
          <w:ilvl w:val="0"/>
          <w:numId w:val="6"/>
        </w:numPr>
        <w:spacing w:line="360" w:lineRule="auto"/>
        <w:jc w:val="both"/>
        <w:rPr>
          <w:rFonts w:cstheme="minorHAnsi"/>
          <w:lang w:val="en-GB"/>
        </w:rPr>
      </w:pPr>
      <w:r w:rsidRPr="000B3061">
        <w:rPr>
          <w:rFonts w:cstheme="minorHAnsi"/>
          <w:lang w:val="en-GB"/>
        </w:rPr>
        <w:t>Third-party retailers: Apple c</w:t>
      </w:r>
      <w:r w:rsidR="003D616E" w:rsidRPr="000B3061">
        <w:rPr>
          <w:rFonts w:cstheme="minorHAnsi"/>
          <w:lang w:val="en-GB"/>
        </w:rPr>
        <w:t>ustomers can also purchase Apple products fr</w:t>
      </w:r>
      <w:r w:rsidRPr="000B3061">
        <w:rPr>
          <w:rFonts w:cstheme="minorHAnsi"/>
          <w:lang w:val="en-GB"/>
        </w:rPr>
        <w:t>om third-party retailers like</w:t>
      </w:r>
      <w:r w:rsidR="003D616E" w:rsidRPr="000B3061">
        <w:rPr>
          <w:rFonts w:cstheme="minorHAnsi"/>
          <w:lang w:val="en-GB"/>
        </w:rPr>
        <w:t xml:space="preserve"> Best Buy, Walmart, and Target.</w:t>
      </w:r>
    </w:p>
    <w:p w:rsidR="003D616E" w:rsidRPr="000B3061" w:rsidRDefault="003D616E" w:rsidP="000B3061">
      <w:pPr>
        <w:numPr>
          <w:ilvl w:val="0"/>
          <w:numId w:val="6"/>
        </w:numPr>
        <w:spacing w:line="360" w:lineRule="auto"/>
        <w:jc w:val="both"/>
        <w:rPr>
          <w:rFonts w:cstheme="minorHAnsi"/>
          <w:lang w:val="en-GB"/>
        </w:rPr>
      </w:pPr>
      <w:r w:rsidRPr="000B3061">
        <w:rPr>
          <w:rFonts w:cstheme="minorHAnsi"/>
          <w:lang w:val="en-GB"/>
        </w:rPr>
        <w:t>Authorized Resellers: Apple ha</w:t>
      </w:r>
      <w:r w:rsidR="00557C69" w:rsidRPr="000B3061">
        <w:rPr>
          <w:rFonts w:cstheme="minorHAnsi"/>
          <w:lang w:val="en-GB"/>
        </w:rPr>
        <w:t>s authorized resellers all over the world that provide</w:t>
      </w:r>
      <w:r w:rsidRPr="000B3061">
        <w:rPr>
          <w:rFonts w:cstheme="minorHAnsi"/>
          <w:lang w:val="en-GB"/>
        </w:rPr>
        <w:t xml:space="preserve"> customers with easy access to their</w:t>
      </w:r>
      <w:r w:rsidR="00557C69" w:rsidRPr="000B3061">
        <w:rPr>
          <w:rFonts w:cstheme="minorHAnsi"/>
          <w:lang w:val="en-GB"/>
        </w:rPr>
        <w:t xml:space="preserve"> Apple</w:t>
      </w:r>
      <w:r w:rsidRPr="000B3061">
        <w:rPr>
          <w:rFonts w:cstheme="minorHAnsi"/>
          <w:lang w:val="en-GB"/>
        </w:rPr>
        <w:t xml:space="preserve"> products.</w:t>
      </w:r>
    </w:p>
    <w:p w:rsidR="003D616E" w:rsidRPr="000B3061" w:rsidRDefault="003D616E" w:rsidP="000B3061">
      <w:pPr>
        <w:numPr>
          <w:ilvl w:val="0"/>
          <w:numId w:val="6"/>
        </w:numPr>
        <w:spacing w:line="360" w:lineRule="auto"/>
        <w:jc w:val="both"/>
        <w:rPr>
          <w:rFonts w:cstheme="minorHAnsi"/>
          <w:lang w:val="en-GB"/>
        </w:rPr>
      </w:pPr>
      <w:r w:rsidRPr="000B3061">
        <w:rPr>
          <w:rFonts w:cstheme="minorHAnsi"/>
          <w:lang w:val="en-GB"/>
        </w:rPr>
        <w:t xml:space="preserve">In-App Purchases: </w:t>
      </w:r>
      <w:r w:rsidR="007002E3" w:rsidRPr="000B3061">
        <w:rPr>
          <w:rFonts w:cstheme="minorHAnsi"/>
          <w:lang w:val="en-GB"/>
        </w:rPr>
        <w:t>There is also the Apple</w:t>
      </w:r>
      <w:r w:rsidRPr="000B3061">
        <w:rPr>
          <w:rFonts w:cstheme="minorHAnsi"/>
          <w:lang w:val="en-GB"/>
        </w:rPr>
        <w:t xml:space="preserve"> App Store </w:t>
      </w:r>
      <w:r w:rsidR="007002E3" w:rsidRPr="000B3061">
        <w:rPr>
          <w:rFonts w:cstheme="minorHAnsi"/>
          <w:lang w:val="en-GB"/>
        </w:rPr>
        <w:t>that allow</w:t>
      </w:r>
      <w:r w:rsidRPr="000B3061">
        <w:rPr>
          <w:rFonts w:cstheme="minorHAnsi"/>
          <w:lang w:val="en-GB"/>
        </w:rPr>
        <w:t xml:space="preserve"> customers to purchase apps and in-app content for their Apple devices.</w:t>
      </w:r>
    </w:p>
    <w:p w:rsidR="003D616E" w:rsidRPr="000B3061" w:rsidRDefault="003D616E" w:rsidP="000B3061">
      <w:pPr>
        <w:numPr>
          <w:ilvl w:val="0"/>
          <w:numId w:val="6"/>
        </w:numPr>
        <w:spacing w:line="360" w:lineRule="auto"/>
        <w:jc w:val="both"/>
        <w:rPr>
          <w:rFonts w:cstheme="minorHAnsi"/>
          <w:lang w:val="en-GB"/>
        </w:rPr>
      </w:pPr>
      <w:r w:rsidRPr="000B3061">
        <w:rPr>
          <w:rFonts w:cstheme="minorHAnsi"/>
          <w:lang w:val="en-GB"/>
        </w:rPr>
        <w:t>Apple Care: Cu</w:t>
      </w:r>
      <w:r w:rsidR="008C2673" w:rsidRPr="000B3061">
        <w:rPr>
          <w:rFonts w:cstheme="minorHAnsi"/>
          <w:lang w:val="en-GB"/>
        </w:rPr>
        <w:t xml:space="preserve">stomers can purchase AppleCare. This is </w:t>
      </w:r>
      <w:r w:rsidRPr="000B3061">
        <w:rPr>
          <w:rFonts w:cstheme="minorHAnsi"/>
          <w:lang w:val="en-GB"/>
        </w:rPr>
        <w:t>an extended warranty</w:t>
      </w:r>
      <w:r w:rsidR="008C2673" w:rsidRPr="000B3061">
        <w:rPr>
          <w:rFonts w:cstheme="minorHAnsi"/>
          <w:lang w:val="en-GB"/>
        </w:rPr>
        <w:t>, and technical support service that customer can obtain</w:t>
      </w:r>
      <w:r w:rsidRPr="000B3061">
        <w:rPr>
          <w:rFonts w:cstheme="minorHAnsi"/>
          <w:lang w:val="en-GB"/>
        </w:rPr>
        <w:t xml:space="preserve"> during the purchase stage to ensure the safety and longevity of their products.</w:t>
      </w:r>
    </w:p>
    <w:p w:rsidR="001C0876" w:rsidRPr="000B3061" w:rsidRDefault="001C0876" w:rsidP="000B3061">
      <w:pPr>
        <w:spacing w:line="360" w:lineRule="auto"/>
        <w:ind w:left="720"/>
        <w:jc w:val="both"/>
        <w:rPr>
          <w:rFonts w:cstheme="minorHAnsi"/>
          <w:lang w:val="en-GB"/>
        </w:rPr>
      </w:pPr>
    </w:p>
    <w:p w:rsidR="007C1F22" w:rsidRPr="000B3061" w:rsidRDefault="007C1F22" w:rsidP="000B3061">
      <w:pPr>
        <w:spacing w:line="360" w:lineRule="auto"/>
        <w:jc w:val="both"/>
        <w:rPr>
          <w:rFonts w:cstheme="minorHAnsi"/>
          <w:b/>
          <w:i/>
          <w:lang w:val="en-GB"/>
        </w:rPr>
      </w:pPr>
      <w:r w:rsidRPr="000B3061">
        <w:rPr>
          <w:rFonts w:cstheme="minorHAnsi"/>
          <w:b/>
          <w:i/>
          <w:lang w:val="en-GB"/>
        </w:rPr>
        <w:t>7.3- Post Purchase:</w:t>
      </w:r>
    </w:p>
    <w:p w:rsidR="001C6BEC" w:rsidRPr="000B3061" w:rsidRDefault="001C6BEC" w:rsidP="000B3061">
      <w:pPr>
        <w:spacing w:line="360" w:lineRule="auto"/>
        <w:jc w:val="both"/>
        <w:rPr>
          <w:rFonts w:cstheme="minorHAnsi"/>
          <w:lang w:val="en-GB"/>
        </w:rPr>
      </w:pPr>
      <w:r w:rsidRPr="000B3061">
        <w:rPr>
          <w:rFonts w:cstheme="minorHAnsi"/>
          <w:lang w:val="en-GB"/>
        </w:rPr>
        <w:t>Apple’s customers post purchase touch points are:</w:t>
      </w:r>
    </w:p>
    <w:p w:rsidR="001C6BEC" w:rsidRPr="000B3061" w:rsidRDefault="00CB0F5A" w:rsidP="000B3061">
      <w:pPr>
        <w:numPr>
          <w:ilvl w:val="0"/>
          <w:numId w:val="7"/>
        </w:numPr>
        <w:spacing w:line="360" w:lineRule="auto"/>
        <w:jc w:val="both"/>
        <w:rPr>
          <w:rFonts w:cstheme="minorHAnsi"/>
          <w:lang w:val="en-GB"/>
        </w:rPr>
      </w:pPr>
      <w:r w:rsidRPr="000B3061">
        <w:rPr>
          <w:rFonts w:cstheme="minorHAnsi"/>
          <w:lang w:val="en-GB"/>
        </w:rPr>
        <w:t>Apple customer services for p</w:t>
      </w:r>
      <w:r w:rsidR="001C6BEC" w:rsidRPr="000B3061">
        <w:rPr>
          <w:rFonts w:cstheme="minorHAnsi"/>
          <w:lang w:val="en-GB"/>
        </w:rPr>
        <w:t>roduct registration and activation</w:t>
      </w:r>
      <w:r w:rsidRPr="000B3061">
        <w:rPr>
          <w:rFonts w:cstheme="minorHAnsi"/>
          <w:lang w:val="en-GB"/>
        </w:rPr>
        <w:t>.</w:t>
      </w:r>
    </w:p>
    <w:p w:rsidR="001C6BEC" w:rsidRPr="000B3061" w:rsidRDefault="00CB0F5A" w:rsidP="000B3061">
      <w:pPr>
        <w:numPr>
          <w:ilvl w:val="0"/>
          <w:numId w:val="7"/>
        </w:numPr>
        <w:spacing w:line="360" w:lineRule="auto"/>
        <w:jc w:val="both"/>
        <w:rPr>
          <w:rFonts w:cstheme="minorHAnsi"/>
          <w:lang w:val="en-GB"/>
        </w:rPr>
      </w:pPr>
      <w:r w:rsidRPr="000B3061">
        <w:rPr>
          <w:rFonts w:cstheme="minorHAnsi"/>
          <w:lang w:val="en-GB"/>
        </w:rPr>
        <w:lastRenderedPageBreak/>
        <w:t>Apple c</w:t>
      </w:r>
      <w:r w:rsidR="001C6BEC" w:rsidRPr="000B3061">
        <w:rPr>
          <w:rFonts w:cstheme="minorHAnsi"/>
          <w:lang w:val="en-GB"/>
        </w:rPr>
        <w:t>u</w:t>
      </w:r>
      <w:r w:rsidRPr="000B3061">
        <w:rPr>
          <w:rFonts w:cstheme="minorHAnsi"/>
          <w:lang w:val="en-GB"/>
        </w:rPr>
        <w:t>stomer support services, providing tele</w:t>
      </w:r>
      <w:r w:rsidR="001C6BEC" w:rsidRPr="000B3061">
        <w:rPr>
          <w:rFonts w:cstheme="minorHAnsi"/>
          <w:lang w:val="en-GB"/>
        </w:rPr>
        <w:t>phone, email, and chat support</w:t>
      </w:r>
      <w:r w:rsidRPr="000B3061">
        <w:rPr>
          <w:rFonts w:cstheme="minorHAnsi"/>
          <w:lang w:val="en-GB"/>
        </w:rPr>
        <w:t xml:space="preserve"> services.</w:t>
      </w:r>
    </w:p>
    <w:p w:rsidR="001C6BEC" w:rsidRPr="000B3061" w:rsidRDefault="001C6BEC" w:rsidP="000B3061">
      <w:pPr>
        <w:numPr>
          <w:ilvl w:val="0"/>
          <w:numId w:val="7"/>
        </w:numPr>
        <w:spacing w:line="360" w:lineRule="auto"/>
        <w:jc w:val="both"/>
        <w:rPr>
          <w:rFonts w:cstheme="minorHAnsi"/>
          <w:lang w:val="en-GB"/>
        </w:rPr>
      </w:pPr>
      <w:r w:rsidRPr="000B3061">
        <w:rPr>
          <w:rFonts w:cstheme="minorHAnsi"/>
          <w:lang w:val="en-GB"/>
        </w:rPr>
        <w:t>Apple Store appointments and Genius Bar visits</w:t>
      </w:r>
      <w:r w:rsidR="00CB0F5A" w:rsidRPr="000B3061">
        <w:rPr>
          <w:rFonts w:cstheme="minorHAnsi"/>
          <w:lang w:val="en-GB"/>
        </w:rPr>
        <w:t xml:space="preserve"> providing assistance</w:t>
      </w:r>
      <w:r w:rsidRPr="000B3061">
        <w:rPr>
          <w:rFonts w:cstheme="minorHAnsi"/>
          <w:lang w:val="en-GB"/>
        </w:rPr>
        <w:t xml:space="preserve"> for troubleshooting and repairs</w:t>
      </w:r>
      <w:r w:rsidR="00CB0F5A" w:rsidRPr="000B3061">
        <w:rPr>
          <w:rFonts w:cstheme="minorHAnsi"/>
          <w:lang w:val="en-GB"/>
        </w:rPr>
        <w:t>.</w:t>
      </w:r>
    </w:p>
    <w:p w:rsidR="001C6BEC" w:rsidRPr="000B3061" w:rsidRDefault="004C22E6" w:rsidP="000B3061">
      <w:pPr>
        <w:numPr>
          <w:ilvl w:val="0"/>
          <w:numId w:val="7"/>
        </w:numPr>
        <w:spacing w:line="360" w:lineRule="auto"/>
        <w:jc w:val="both"/>
        <w:rPr>
          <w:rFonts w:cstheme="minorHAnsi"/>
          <w:lang w:val="en-GB"/>
        </w:rPr>
      </w:pPr>
      <w:r w:rsidRPr="000B3061">
        <w:rPr>
          <w:rFonts w:cstheme="minorHAnsi"/>
          <w:lang w:val="en-GB"/>
        </w:rPr>
        <w:t xml:space="preserve">Apple </w:t>
      </w:r>
      <w:r w:rsidR="001C6BEC" w:rsidRPr="000B3061">
        <w:rPr>
          <w:rFonts w:cstheme="minorHAnsi"/>
          <w:lang w:val="en-GB"/>
        </w:rPr>
        <w:t>O</w:t>
      </w:r>
      <w:r w:rsidRPr="000B3061">
        <w:rPr>
          <w:rFonts w:cstheme="minorHAnsi"/>
          <w:lang w:val="en-GB"/>
        </w:rPr>
        <w:t>nline support resources, for</w:t>
      </w:r>
      <w:r w:rsidR="001C6BEC" w:rsidRPr="000B3061">
        <w:rPr>
          <w:rFonts w:cstheme="minorHAnsi"/>
          <w:lang w:val="en-GB"/>
        </w:rPr>
        <w:t xml:space="preserve"> knowledge base articles and user forums</w:t>
      </w:r>
      <w:r w:rsidRPr="000B3061">
        <w:rPr>
          <w:rFonts w:cstheme="minorHAnsi"/>
          <w:lang w:val="en-GB"/>
        </w:rPr>
        <w:t>.</w:t>
      </w:r>
    </w:p>
    <w:p w:rsidR="001C6BEC" w:rsidRPr="000B3061" w:rsidRDefault="004C22E6" w:rsidP="000B3061">
      <w:pPr>
        <w:numPr>
          <w:ilvl w:val="0"/>
          <w:numId w:val="7"/>
        </w:numPr>
        <w:spacing w:line="360" w:lineRule="auto"/>
        <w:jc w:val="both"/>
        <w:rPr>
          <w:rFonts w:cstheme="minorHAnsi"/>
          <w:lang w:val="en-GB"/>
        </w:rPr>
      </w:pPr>
      <w:r w:rsidRPr="000B3061">
        <w:rPr>
          <w:rFonts w:cstheme="minorHAnsi"/>
          <w:lang w:val="en-GB"/>
        </w:rPr>
        <w:t xml:space="preserve">Apple </w:t>
      </w:r>
      <w:r w:rsidR="001C6BEC" w:rsidRPr="000B3061">
        <w:rPr>
          <w:rFonts w:cstheme="minorHAnsi"/>
          <w:lang w:val="en-GB"/>
        </w:rPr>
        <w:t>Software updates and upgrades for improving product performance and adding new features</w:t>
      </w:r>
      <w:r w:rsidRPr="000B3061">
        <w:rPr>
          <w:rFonts w:cstheme="minorHAnsi"/>
          <w:lang w:val="en-GB"/>
        </w:rPr>
        <w:t>.</w:t>
      </w:r>
    </w:p>
    <w:p w:rsidR="001C6BEC" w:rsidRPr="000B3061" w:rsidRDefault="001C6BEC" w:rsidP="000B3061">
      <w:pPr>
        <w:numPr>
          <w:ilvl w:val="0"/>
          <w:numId w:val="7"/>
        </w:numPr>
        <w:spacing w:line="360" w:lineRule="auto"/>
        <w:jc w:val="both"/>
        <w:rPr>
          <w:rFonts w:cstheme="minorHAnsi"/>
          <w:lang w:val="en-GB"/>
        </w:rPr>
      </w:pPr>
      <w:r w:rsidRPr="000B3061">
        <w:rPr>
          <w:rFonts w:cstheme="minorHAnsi"/>
          <w:lang w:val="en-GB"/>
        </w:rPr>
        <w:t>AppleCare and warranty services for extende</w:t>
      </w:r>
      <w:r w:rsidR="004C22E6" w:rsidRPr="000B3061">
        <w:rPr>
          <w:rFonts w:cstheme="minorHAnsi"/>
          <w:lang w:val="en-GB"/>
        </w:rPr>
        <w:t>d coverage and protection of customers’</w:t>
      </w:r>
      <w:r w:rsidRPr="000B3061">
        <w:rPr>
          <w:rFonts w:cstheme="minorHAnsi"/>
          <w:lang w:val="en-GB"/>
        </w:rPr>
        <w:t xml:space="preserve"> product</w:t>
      </w:r>
      <w:r w:rsidR="004C22E6" w:rsidRPr="000B3061">
        <w:rPr>
          <w:rFonts w:cstheme="minorHAnsi"/>
          <w:lang w:val="en-GB"/>
        </w:rPr>
        <w:t>.</w:t>
      </w:r>
    </w:p>
    <w:p w:rsidR="001C6BEC" w:rsidRPr="000B3061" w:rsidRDefault="001C6BEC" w:rsidP="000B3061">
      <w:pPr>
        <w:numPr>
          <w:ilvl w:val="0"/>
          <w:numId w:val="7"/>
        </w:numPr>
        <w:spacing w:line="360" w:lineRule="auto"/>
        <w:jc w:val="both"/>
        <w:rPr>
          <w:rFonts w:cstheme="minorHAnsi"/>
          <w:lang w:val="en-GB"/>
        </w:rPr>
      </w:pPr>
      <w:r w:rsidRPr="000B3061">
        <w:rPr>
          <w:rFonts w:cstheme="minorHAnsi"/>
          <w:lang w:val="en-GB"/>
        </w:rPr>
        <w:t xml:space="preserve">ITunes and App Store purchases and subscriptions for content and services related to the </w:t>
      </w:r>
      <w:r w:rsidR="004C22E6" w:rsidRPr="000B3061">
        <w:rPr>
          <w:rFonts w:cstheme="minorHAnsi"/>
          <w:lang w:val="en-GB"/>
        </w:rPr>
        <w:t xml:space="preserve">purchased </w:t>
      </w:r>
      <w:r w:rsidRPr="000B3061">
        <w:rPr>
          <w:rFonts w:cstheme="minorHAnsi"/>
          <w:lang w:val="en-GB"/>
        </w:rPr>
        <w:t>product.</w:t>
      </w:r>
    </w:p>
    <w:p w:rsidR="00947C87" w:rsidRPr="000B3061" w:rsidRDefault="00947C87" w:rsidP="000B3061">
      <w:pPr>
        <w:spacing w:line="360" w:lineRule="auto"/>
        <w:jc w:val="both"/>
        <w:rPr>
          <w:rFonts w:cstheme="minorHAnsi"/>
          <w:lang w:val="en-GB"/>
        </w:rPr>
      </w:pPr>
    </w:p>
    <w:p w:rsidR="00F54E4A" w:rsidRPr="000B3061" w:rsidRDefault="00E27386" w:rsidP="000B3061">
      <w:pPr>
        <w:pStyle w:val="Listenabsatz"/>
        <w:numPr>
          <w:ilvl w:val="0"/>
          <w:numId w:val="2"/>
        </w:numPr>
        <w:spacing w:line="360" w:lineRule="auto"/>
        <w:jc w:val="both"/>
        <w:rPr>
          <w:rFonts w:cstheme="minorHAnsi"/>
          <w:b/>
          <w:i/>
        </w:rPr>
      </w:pPr>
      <w:r w:rsidRPr="000B3061">
        <w:rPr>
          <w:rFonts w:cstheme="minorHAnsi"/>
          <w:noProof/>
          <w:lang w:val="en-GB" w:eastAsia="en-GB"/>
        </w:rPr>
        <mc:AlternateContent>
          <mc:Choice Requires="wps">
            <w:drawing>
              <wp:anchor distT="0" distB="0" distL="114300" distR="114300" simplePos="0" relativeHeight="251684864" behindDoc="0" locked="0" layoutInCell="1" allowOverlap="1">
                <wp:simplePos x="0" y="0"/>
                <wp:positionH relativeFrom="column">
                  <wp:posOffset>2341245</wp:posOffset>
                </wp:positionH>
                <wp:positionV relativeFrom="paragraph">
                  <wp:posOffset>11029315</wp:posOffset>
                </wp:positionV>
                <wp:extent cx="1534795" cy="67945"/>
                <wp:effectExtent l="0" t="0" r="65405" b="84455"/>
                <wp:wrapNone/>
                <wp:docPr id="32" name="Gerade Verbindung mit Pfeil 32"/>
                <wp:cNvGraphicFramePr/>
                <a:graphic xmlns:a="http://schemas.openxmlformats.org/drawingml/2006/main">
                  <a:graphicData uri="http://schemas.microsoft.com/office/word/2010/wordprocessingShape">
                    <wps:wsp>
                      <wps:cNvCnPr/>
                      <wps:spPr>
                        <a:xfrm>
                          <a:off x="0" y="0"/>
                          <a:ext cx="1534795" cy="679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36F8AAC" id="_x0000_t32" coordsize="21600,21600" o:spt="32" o:oned="t" path="m,l21600,21600e" filled="f">
                <v:path arrowok="t" fillok="f" o:connecttype="none"/>
                <o:lock v:ext="edit" shapetype="t"/>
              </v:shapetype>
              <v:shape id="Gerade Verbindung mit Pfeil 32" o:spid="_x0000_s1026" type="#_x0000_t32" style="position:absolute;margin-left:184.35pt;margin-top:868.45pt;width:120.85pt;height:5.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Y33wEAAP0DAAAOAAAAZHJzL2Uyb0RvYy54bWysU01vEzEQvSPxHyzfySZp09Iomx5S6AVB&#10;xNfdsce7Fv7S2M3Hv2fsTbYIEEKIy+zanvdm3vN4dX90lu0Bkwm+5bPJlDPwMijju5Z/+fz21WvO&#10;UhZeCRs8tPwEid+vX75YHeIS5qEPVgEyIvFpeYgt73OOy6ZJsgcn0iRE8HSoAzqRaYldo1AciN3Z&#10;Zj6d3jSHgCpikJAS7T4Mh3xd+bUGmT9onSAz23LqLdeINe5KbNYrsexQxN7IcxviH7pwwngqOlI9&#10;iCzYE5pfqJyRGFLQeSKDa4LWRkLVQGpm05/UfOpFhKqFzElxtCn9P1r5fr9FZlTLr+aceeHojh4B&#10;hQL2FXBnvHryHXMms60GYxllkWWHmJaE3PgtnlcpbrHoP2p05UvK2LHafBpthmNmkjZni6vr27sF&#10;Z5LObm7vrheFs3kGR0z5EYJj5aflKaMwXZ83wXu60ICzarXYv0t5AF4ApbL1JWZh7BuvWD5FUpTR&#10;CN9ZONcpKU3RMHRd//LJwgD/CJoMKX3WMnUUYWOR7QUNkfo2G1kos0C0sXYETf8MOucWGNTx/Fvg&#10;mF0rBp9HoDM+4O+q5uOlVT3kX1QPWovsXVCneofVDpqxeg/n91CG+Md1hT+/2vV3AAAA//8DAFBL&#10;AwQUAAYACAAAACEAfuKcCeEAAAANAQAADwAAAGRycy9kb3ducmV2LnhtbEyPwU7DMAyG70i8Q+RJ&#10;3Fg6NqVdaTohBMcJsU6IY9a4TbXGqZp0K29PdoKj/X/6/bnYzbZnFxx950jCapkAQ6qd7qiVcKze&#10;HzNgPijSqneEEn7Qw668vytUrt2VPvFyCC2LJeRzJcGEMOSc+9qgVX7pBqSYNW60KsRxbLke1TWW&#10;254/JYngVnUULxg14KvB+nyYrISmao/191vGp775SKsvszX7ai/lw2J+eQYWcA5/MNz0ozqU0enk&#10;JtKe9RLWIksjGoN0LbbAIiJWyQbY6bbapAJ4WfD/X5S/AAAA//8DAFBLAQItABQABgAIAAAAIQC2&#10;gziS/gAAAOEBAAATAAAAAAAAAAAAAAAAAAAAAABbQ29udGVudF9UeXBlc10ueG1sUEsBAi0AFAAG&#10;AAgAAAAhADj9If/WAAAAlAEAAAsAAAAAAAAAAAAAAAAALwEAAF9yZWxzLy5yZWxzUEsBAi0AFAAG&#10;AAgAAAAhAAsMljffAQAA/QMAAA4AAAAAAAAAAAAAAAAALgIAAGRycy9lMm9Eb2MueG1sUEsBAi0A&#10;FAAGAAgAAAAhAH7inAnhAAAADQEAAA8AAAAAAAAAAAAAAAAAOQQAAGRycy9kb3ducmV2LnhtbFBL&#10;BQYAAAAABAAEAPMAAABHBQAAAAA=&#10;" strokecolor="black [3200]" strokeweight=".5pt">
                <v:stroke endarrow="block" joinstyle="miter"/>
              </v:shape>
            </w:pict>
          </mc:Fallback>
        </mc:AlternateContent>
      </w:r>
      <w:r w:rsidR="00F54E4A" w:rsidRPr="000B3061">
        <w:rPr>
          <w:rFonts w:cstheme="minorHAnsi"/>
          <w:b/>
          <w:i/>
        </w:rPr>
        <w:t>Customer Journey.</w:t>
      </w:r>
    </w:p>
    <w:p w:rsidR="00051DB4" w:rsidRPr="000B3061" w:rsidRDefault="00051DB4" w:rsidP="000B3061">
      <w:pPr>
        <w:spacing w:line="360" w:lineRule="auto"/>
        <w:jc w:val="both"/>
        <w:rPr>
          <w:rFonts w:cstheme="minorHAnsi"/>
        </w:rPr>
      </w:pPr>
      <w:r w:rsidRPr="000B3061">
        <w:rPr>
          <w:rFonts w:cstheme="minorHAnsi"/>
        </w:rPr>
        <w:t>The customer journey is the process that a customer goes through when they interact with a company, from initial awareness to the final purchase and beyond. It includes all the touchpoints a customer has with a brand, from browsing products to customer support interactions. According to</w:t>
      </w:r>
      <w:r w:rsidR="00BC0C72" w:rsidRPr="000B3061">
        <w:rPr>
          <w:rFonts w:cstheme="minorHAnsi"/>
        </w:rPr>
        <w:t xml:space="preserve"> Brodie, R. J. et al. (2013), "The</w:t>
      </w:r>
      <w:r w:rsidRPr="000B3061">
        <w:rPr>
          <w:rFonts w:cstheme="minorHAnsi"/>
        </w:rPr>
        <w:t xml:space="preserve"> customer journey comprises the sum of experiences that customers go through when interacting with a company and its product</w:t>
      </w:r>
      <w:r w:rsidR="00BC0C72" w:rsidRPr="000B3061">
        <w:rPr>
          <w:rFonts w:cstheme="minorHAnsi"/>
        </w:rPr>
        <w:t>s or services, which they use in</w:t>
      </w:r>
      <w:r w:rsidRPr="000B3061">
        <w:rPr>
          <w:rFonts w:cstheme="minorHAnsi"/>
        </w:rPr>
        <w:t xml:space="preserve"> form</w:t>
      </w:r>
      <w:r w:rsidR="00BC0C72" w:rsidRPr="000B3061">
        <w:rPr>
          <w:rFonts w:cstheme="minorHAnsi"/>
        </w:rPr>
        <w:t>ing their</w:t>
      </w:r>
      <w:r w:rsidRPr="000B3061">
        <w:rPr>
          <w:rFonts w:cstheme="minorHAnsi"/>
        </w:rPr>
        <w:t xml:space="preserve"> perceptions of the brand."</w:t>
      </w:r>
      <w:r w:rsidR="003B3F98" w:rsidRPr="000B3061">
        <w:rPr>
          <w:rFonts w:cstheme="minorHAnsi"/>
        </w:rPr>
        <w:t xml:space="preserve"> The customer journey comprises of five stages:</w:t>
      </w:r>
    </w:p>
    <w:p w:rsidR="003B3F98" w:rsidRPr="000B3061" w:rsidRDefault="003B3F98" w:rsidP="000B3061">
      <w:pPr>
        <w:pStyle w:val="Listenabsatz"/>
        <w:numPr>
          <w:ilvl w:val="0"/>
          <w:numId w:val="8"/>
        </w:numPr>
        <w:spacing w:line="360" w:lineRule="auto"/>
        <w:jc w:val="both"/>
        <w:rPr>
          <w:rFonts w:cstheme="minorHAnsi"/>
        </w:rPr>
      </w:pPr>
      <w:r w:rsidRPr="000B3061">
        <w:rPr>
          <w:rFonts w:cstheme="minorHAnsi"/>
        </w:rPr>
        <w:t>Awareness: This is when the customer become aware of the product or service provided.</w:t>
      </w:r>
    </w:p>
    <w:p w:rsidR="003B3F98" w:rsidRPr="000B3061" w:rsidRDefault="003B3F98" w:rsidP="000B3061">
      <w:pPr>
        <w:pStyle w:val="Listenabsatz"/>
        <w:numPr>
          <w:ilvl w:val="0"/>
          <w:numId w:val="8"/>
        </w:numPr>
        <w:spacing w:line="360" w:lineRule="auto"/>
        <w:jc w:val="both"/>
        <w:rPr>
          <w:rFonts w:cstheme="minorHAnsi"/>
        </w:rPr>
      </w:pPr>
      <w:r w:rsidRPr="000B3061">
        <w:rPr>
          <w:rFonts w:cstheme="minorHAnsi"/>
        </w:rPr>
        <w:t>Consideration: This is the stage where the customer begins to make considerations on buying the product or service</w:t>
      </w:r>
    </w:p>
    <w:p w:rsidR="003B3F98" w:rsidRPr="000B3061" w:rsidRDefault="003B3F98" w:rsidP="000B3061">
      <w:pPr>
        <w:pStyle w:val="Listenabsatz"/>
        <w:numPr>
          <w:ilvl w:val="0"/>
          <w:numId w:val="8"/>
        </w:numPr>
        <w:spacing w:line="360" w:lineRule="auto"/>
        <w:jc w:val="both"/>
        <w:rPr>
          <w:rFonts w:cstheme="minorHAnsi"/>
        </w:rPr>
      </w:pPr>
      <w:r w:rsidRPr="000B3061">
        <w:rPr>
          <w:rFonts w:cstheme="minorHAnsi"/>
        </w:rPr>
        <w:t>Purchase: This is when the customer make the decision to buy the product or service.</w:t>
      </w:r>
    </w:p>
    <w:p w:rsidR="003B3F98" w:rsidRPr="000B3061" w:rsidRDefault="003B3F98" w:rsidP="000B3061">
      <w:pPr>
        <w:pStyle w:val="Listenabsatz"/>
        <w:numPr>
          <w:ilvl w:val="0"/>
          <w:numId w:val="8"/>
        </w:numPr>
        <w:spacing w:line="360" w:lineRule="auto"/>
        <w:jc w:val="both"/>
        <w:rPr>
          <w:rFonts w:cstheme="minorHAnsi"/>
        </w:rPr>
      </w:pPr>
      <w:r w:rsidRPr="000B3061">
        <w:rPr>
          <w:rFonts w:cstheme="minorHAnsi"/>
        </w:rPr>
        <w:t>Experience: This come when after the customer has consume or use the product or service and makes his opinion about the quality of the service or product.</w:t>
      </w:r>
    </w:p>
    <w:p w:rsidR="003B3F98" w:rsidRPr="000B3061" w:rsidRDefault="003B3F98" w:rsidP="000B3061">
      <w:pPr>
        <w:pStyle w:val="Listenabsatz"/>
        <w:numPr>
          <w:ilvl w:val="0"/>
          <w:numId w:val="8"/>
        </w:numPr>
        <w:spacing w:line="360" w:lineRule="auto"/>
        <w:jc w:val="both"/>
        <w:rPr>
          <w:rFonts w:cstheme="minorHAnsi"/>
        </w:rPr>
      </w:pPr>
      <w:r w:rsidRPr="000B3061">
        <w:rPr>
          <w:rFonts w:cstheme="minorHAnsi"/>
        </w:rPr>
        <w:t>Loyalty: This is when the customer makes a decision to either remain loyal to the product or services or not.</w:t>
      </w:r>
    </w:p>
    <w:p w:rsidR="00AA345B" w:rsidRDefault="00AA345B" w:rsidP="000B3061">
      <w:pPr>
        <w:spacing w:line="360" w:lineRule="auto"/>
        <w:jc w:val="both"/>
        <w:rPr>
          <w:rFonts w:cstheme="minorHAnsi"/>
        </w:rPr>
      </w:pPr>
    </w:p>
    <w:p w:rsidR="00224440" w:rsidRDefault="00224440" w:rsidP="000B3061">
      <w:pPr>
        <w:spacing w:line="360" w:lineRule="auto"/>
        <w:jc w:val="both"/>
        <w:rPr>
          <w:rFonts w:cstheme="minorHAnsi"/>
        </w:rPr>
      </w:pPr>
    </w:p>
    <w:p w:rsidR="00224440" w:rsidRDefault="00224440" w:rsidP="000B3061">
      <w:pPr>
        <w:spacing w:line="360" w:lineRule="auto"/>
        <w:jc w:val="both"/>
        <w:rPr>
          <w:rFonts w:cstheme="minorHAnsi"/>
        </w:rPr>
      </w:pPr>
    </w:p>
    <w:p w:rsidR="00224440" w:rsidRPr="000B3061" w:rsidRDefault="00224440" w:rsidP="000B3061">
      <w:pPr>
        <w:spacing w:line="360" w:lineRule="auto"/>
        <w:jc w:val="both"/>
        <w:rPr>
          <w:rFonts w:cstheme="minorHAnsi"/>
        </w:rPr>
      </w:pPr>
    </w:p>
    <w:p w:rsidR="000435C0" w:rsidRPr="000B3061" w:rsidRDefault="00AA345B" w:rsidP="000B3061">
      <w:pPr>
        <w:pStyle w:val="Listenabsatz"/>
        <w:numPr>
          <w:ilvl w:val="0"/>
          <w:numId w:val="2"/>
        </w:numPr>
        <w:spacing w:line="360" w:lineRule="auto"/>
        <w:jc w:val="both"/>
        <w:rPr>
          <w:rFonts w:cstheme="minorHAnsi"/>
          <w:b/>
          <w:i/>
        </w:rPr>
      </w:pPr>
      <w:r w:rsidRPr="000B3061">
        <w:rPr>
          <w:rFonts w:cstheme="minorHAnsi"/>
          <w:b/>
          <w:i/>
        </w:rPr>
        <w:lastRenderedPageBreak/>
        <w:t>The Customer Journey Map:</w:t>
      </w:r>
    </w:p>
    <w:tbl>
      <w:tblPr>
        <w:tblStyle w:val="Tabellenraster"/>
        <w:tblW w:w="0" w:type="auto"/>
        <w:tblLook w:val="04A0" w:firstRow="1" w:lastRow="0" w:firstColumn="1" w:lastColumn="0" w:noHBand="0" w:noVBand="1"/>
      </w:tblPr>
      <w:tblGrid>
        <w:gridCol w:w="1510"/>
        <w:gridCol w:w="1510"/>
        <w:gridCol w:w="1510"/>
        <w:gridCol w:w="1510"/>
        <w:gridCol w:w="1511"/>
        <w:gridCol w:w="1511"/>
      </w:tblGrid>
      <w:tr w:rsidR="000435C0" w:rsidRPr="000B3061" w:rsidTr="00A4436D">
        <w:tc>
          <w:tcPr>
            <w:tcW w:w="1510" w:type="dxa"/>
            <w:shd w:val="clear" w:color="auto" w:fill="FFE599" w:themeFill="accent4" w:themeFillTint="66"/>
          </w:tcPr>
          <w:p w:rsidR="000435C0" w:rsidRPr="000B3061" w:rsidRDefault="000435C0" w:rsidP="000B3061">
            <w:pPr>
              <w:spacing w:line="360" w:lineRule="auto"/>
              <w:jc w:val="both"/>
              <w:rPr>
                <w:rFonts w:cstheme="minorHAnsi"/>
                <w:b/>
                <w:i/>
              </w:rPr>
            </w:pPr>
            <w:r w:rsidRPr="000B3061">
              <w:rPr>
                <w:rFonts w:cstheme="minorHAnsi"/>
                <w:b/>
                <w:i/>
              </w:rPr>
              <w:t>Customer Journey</w:t>
            </w:r>
          </w:p>
        </w:tc>
        <w:tc>
          <w:tcPr>
            <w:tcW w:w="1510" w:type="dxa"/>
            <w:shd w:val="clear" w:color="auto" w:fill="FFE599" w:themeFill="accent4" w:themeFillTint="66"/>
          </w:tcPr>
          <w:p w:rsidR="000435C0" w:rsidRPr="000B3061" w:rsidRDefault="00F61578" w:rsidP="000B3061">
            <w:pPr>
              <w:spacing w:line="360" w:lineRule="auto"/>
              <w:jc w:val="both"/>
              <w:rPr>
                <w:rFonts w:cstheme="minorHAnsi"/>
                <w:b/>
                <w:i/>
              </w:rPr>
            </w:pPr>
            <w:r w:rsidRPr="000B3061">
              <w:rPr>
                <w:rFonts w:cstheme="minorHAnsi"/>
                <w:b/>
                <w:i/>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-53833</wp:posOffset>
                      </wp:positionH>
                      <wp:positionV relativeFrom="paragraph">
                        <wp:posOffset>177468</wp:posOffset>
                      </wp:positionV>
                      <wp:extent cx="388961" cy="307075"/>
                      <wp:effectExtent l="0" t="0" r="11430" b="17145"/>
                      <wp:wrapNone/>
                      <wp:docPr id="17" name="Ellipse 17"/>
                      <wp:cNvGraphicFramePr/>
                      <a:graphic xmlns:a="http://schemas.openxmlformats.org/drawingml/2006/main">
                        <a:graphicData uri="http://schemas.microsoft.com/office/word/2010/wordprocessingShape">
                          <wps:wsp>
                            <wps:cNvSpPr/>
                            <wps:spPr>
                              <a:xfrm>
                                <a:off x="0" y="0"/>
                                <a:ext cx="388961" cy="307075"/>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F61578" w:rsidRDefault="00EE399B" w:rsidP="00F61578">
                                  <w:pPr>
                                    <w:jc w:val="center"/>
                                    <w:rPr>
                                      <w:lang w:val="de-DE"/>
                                    </w:rPr>
                                  </w:pPr>
                                  <w:r>
                                    <w:rPr>
                                      <w:lang w:val="de-D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7" o:spid="_x0000_s1027" style="position:absolute;left:0;text-align:left;margin-left:-4.25pt;margin-top:13.95pt;width:30.65pt;height:2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6dTjQIAAIQFAAAOAAAAZHJzL2Uyb0RvYy54bWysVEtPGzEQvlfqf7B8L7sJgUCUDYqgVJUQ&#10;IKDi7HjtrCWvx7Wd7Ka/vmPvg4iiHqrmsJnxzHzz8DdeXrW1JnvhvAJT0MlJTokwHEpltgX98XL7&#10;5YISH5gpmQYjCnoQnl6tPn9aNnYhplCBLoUjCGL8orEFrUKwiyzzvBI18ydghUGjBFezgKrbZqVj&#10;DaLXOpvm+XnWgCutAy68x9ObzkhXCV9KwcODlF4EoguKtYX0dem7id9stWSLrWO2Urwvg/1DFTVT&#10;BpOOUDcsMLJz6g+oWnEHHmQ44VBnIKXiIvWA3Uzyd908V8yK1AsOx9txTP7/wfL7/aMjqsS7m1Ni&#10;WI139FVrZb0geILjaaxfoNezfXS95lGMvbbS1fEfuyBtGulhHKloA+F4eHpxcXk+oYSj6TSf5/Oz&#10;iJm9BVvnwzcBNYlCQUWXO82S7e986LwHr5jOg1blrdI6KZEo4lo7smd4xYxzYcKsz3HkmcU2usKT&#10;FA5axHhtnoTE/rHUaUqamPcecNKZKlaKLs9Zjr8hy1BC6isBRmSJFY7YPcDgeVzspIfp/WOoSMQd&#10;g/O/FdbNZ4xImcGEMbhWBtxHADqMmTt/LP9oNFEM7abtuBFrjCcbKA/IFwfdInnLbxXe2x3z4ZE5&#10;3BzcMXwNwgN+pIamoNBLlFTgfn10Hv2R0GilpMFNLKj/uWNOUKK/G6T65WQ2i6ublNnZfIqKO7Zs&#10;ji1mV18DMgE5h9UlMfoHPYjSQf2Kj8Y6ZkUTMxxzF5QHNyjXoXsh8NnhYr1ObriuloU782x5BI9z&#10;jqR8aV+Zsz15A7L+HoatZYt3BO58Y6SB9S6AVIndb3PtbwBXPVGpf5biW3KsJ6+3x3P1GwAA//8D&#10;AFBLAwQUAAYACAAAACEAMv19Yt0AAAAHAQAADwAAAGRycy9kb3ducmV2LnhtbEyPzW6DMBCE75X6&#10;DtZW6i0xpQokhCVqK/XYn9BKvTqwYBS8RtgJ5O3rnprjaEYz3+S72fTiTKPrLCM8LCMQxJWtO24R&#10;vr9eF2sQziuuVW+ZEC7kYFfc3uQqq+3EezqXvhWhhF2mELT3QyalqzQZ5ZZ2IA5eY0ejfJBjK+tR&#10;TaHc9DKOokQa1XFY0GqgF03VsTwZhJ/3JtWfycWWZtIfZTNs4uf9G+L93fy0BeFp9v9h+MMP6FAE&#10;poM9ce1Ej7BYr0ISIU43IIK/isOTA0KaPIIscnnNX/wCAAD//wMAUEsBAi0AFAAGAAgAAAAhALaD&#10;OJL+AAAA4QEAABMAAAAAAAAAAAAAAAAAAAAAAFtDb250ZW50X1R5cGVzXS54bWxQSwECLQAUAAYA&#10;CAAAACEAOP0h/9YAAACUAQAACwAAAAAAAAAAAAAAAAAvAQAAX3JlbHMvLnJlbHNQSwECLQAUAAYA&#10;CAAAACEA6AenU40CAACEBQAADgAAAAAAAAAAAAAAAAAuAgAAZHJzL2Uyb0RvYy54bWxQSwECLQAU&#10;AAYACAAAACEAMv19Yt0AAAAHAQAADwAAAAAAAAAAAAAAAADnBAAAZHJzL2Rvd25yZXYueG1sUEsF&#10;BgAAAAAEAAQA8wAAAPEFAAAAAA==&#10;" fillcolor="#ffc000 [3207]" strokecolor="#1f4d78 [1604]" strokeweight="1pt">
                      <v:stroke joinstyle="miter"/>
                      <v:textbox>
                        <w:txbxContent>
                          <w:p w:rsidR="00EE399B" w:rsidRPr="00F61578" w:rsidRDefault="00EE399B" w:rsidP="00F61578">
                            <w:pPr>
                              <w:jc w:val="center"/>
                              <w:rPr>
                                <w:lang w:val="de-DE"/>
                              </w:rPr>
                            </w:pPr>
                            <w:r>
                              <w:rPr>
                                <w:lang w:val="de-DE"/>
                              </w:rPr>
                              <w:t>3</w:t>
                            </w:r>
                          </w:p>
                        </w:txbxContent>
                      </v:textbox>
                    </v:oval>
                  </w:pict>
                </mc:Fallback>
              </mc:AlternateContent>
            </w:r>
            <w:r w:rsidR="000435C0" w:rsidRPr="000B3061">
              <w:rPr>
                <w:rFonts w:cstheme="minorHAnsi"/>
                <w:b/>
                <w:i/>
              </w:rPr>
              <w:t>Awareness</w:t>
            </w:r>
          </w:p>
        </w:tc>
        <w:tc>
          <w:tcPr>
            <w:tcW w:w="1510" w:type="dxa"/>
            <w:shd w:val="clear" w:color="auto" w:fill="FFE599" w:themeFill="accent4" w:themeFillTint="66"/>
          </w:tcPr>
          <w:p w:rsidR="000435C0" w:rsidRPr="000B3061" w:rsidRDefault="00D630ED" w:rsidP="000B3061">
            <w:pPr>
              <w:spacing w:line="360" w:lineRule="auto"/>
              <w:jc w:val="both"/>
              <w:rPr>
                <w:rFonts w:cstheme="minorHAnsi"/>
                <w:b/>
                <w:i/>
              </w:rPr>
            </w:pPr>
            <w:r w:rsidRPr="000B3061">
              <w:rPr>
                <w:rFonts w:cstheme="minorHAnsi"/>
                <w:b/>
                <w:i/>
              </w:rPr>
              <w:t>Consider</w:t>
            </w:r>
          </w:p>
        </w:tc>
        <w:tc>
          <w:tcPr>
            <w:tcW w:w="1510" w:type="dxa"/>
            <w:shd w:val="clear" w:color="auto" w:fill="FFE599" w:themeFill="accent4" w:themeFillTint="66"/>
          </w:tcPr>
          <w:p w:rsidR="000435C0" w:rsidRPr="000B3061" w:rsidRDefault="00D630ED" w:rsidP="000B3061">
            <w:pPr>
              <w:spacing w:line="360" w:lineRule="auto"/>
              <w:jc w:val="both"/>
              <w:rPr>
                <w:rFonts w:cstheme="minorHAnsi"/>
                <w:b/>
                <w:i/>
              </w:rPr>
            </w:pPr>
            <w:r w:rsidRPr="000B3061">
              <w:rPr>
                <w:rFonts w:cstheme="minorHAnsi"/>
                <w:b/>
                <w:i/>
              </w:rPr>
              <w:t>Purchase</w:t>
            </w:r>
          </w:p>
        </w:tc>
        <w:tc>
          <w:tcPr>
            <w:tcW w:w="1511" w:type="dxa"/>
            <w:shd w:val="clear" w:color="auto" w:fill="FFE599" w:themeFill="accent4" w:themeFillTint="66"/>
          </w:tcPr>
          <w:p w:rsidR="000435C0" w:rsidRPr="000B3061" w:rsidRDefault="00D630ED" w:rsidP="000B3061">
            <w:pPr>
              <w:spacing w:line="360" w:lineRule="auto"/>
              <w:jc w:val="both"/>
              <w:rPr>
                <w:rFonts w:cstheme="minorHAnsi"/>
                <w:b/>
                <w:i/>
              </w:rPr>
            </w:pPr>
            <w:r w:rsidRPr="000B3061">
              <w:rPr>
                <w:rFonts w:cstheme="minorHAnsi"/>
                <w:b/>
                <w:i/>
              </w:rPr>
              <w:t>Experience</w:t>
            </w:r>
          </w:p>
        </w:tc>
        <w:tc>
          <w:tcPr>
            <w:tcW w:w="1511" w:type="dxa"/>
            <w:shd w:val="clear" w:color="auto" w:fill="FFE599" w:themeFill="accent4" w:themeFillTint="66"/>
          </w:tcPr>
          <w:p w:rsidR="000435C0" w:rsidRPr="000B3061" w:rsidRDefault="00D630ED" w:rsidP="000B3061">
            <w:pPr>
              <w:spacing w:line="360" w:lineRule="auto"/>
              <w:jc w:val="both"/>
              <w:rPr>
                <w:rFonts w:cstheme="minorHAnsi"/>
                <w:b/>
                <w:i/>
              </w:rPr>
            </w:pPr>
            <w:r w:rsidRPr="000B3061">
              <w:rPr>
                <w:rFonts w:cstheme="minorHAnsi"/>
                <w:b/>
                <w:i/>
              </w:rPr>
              <w:t>Loyalty</w:t>
            </w:r>
          </w:p>
        </w:tc>
      </w:tr>
      <w:tr w:rsidR="000435C0" w:rsidRPr="000B3061" w:rsidTr="00F828EE">
        <w:trPr>
          <w:trHeight w:val="1142"/>
        </w:trPr>
        <w:tc>
          <w:tcPr>
            <w:tcW w:w="1510" w:type="dxa"/>
            <w:shd w:val="clear" w:color="auto" w:fill="A5A5A5" w:themeFill="accent3"/>
          </w:tcPr>
          <w:p w:rsidR="000435C0" w:rsidRPr="000B3061" w:rsidRDefault="00B83110" w:rsidP="000B3061">
            <w:pPr>
              <w:spacing w:line="360" w:lineRule="auto"/>
              <w:jc w:val="both"/>
              <w:rPr>
                <w:rFonts w:cstheme="minorHAnsi"/>
                <w:b/>
                <w:i/>
              </w:rPr>
            </w:pPr>
            <w:r w:rsidRPr="000B3061">
              <w:rPr>
                <w:rFonts w:cstheme="minorHAnsi"/>
                <w:b/>
                <w:i/>
              </w:rPr>
              <w:t>Website</w:t>
            </w:r>
          </w:p>
        </w:tc>
        <w:tc>
          <w:tcPr>
            <w:tcW w:w="1510" w:type="dxa"/>
          </w:tcPr>
          <w:p w:rsidR="000435C0" w:rsidRPr="000B3061" w:rsidRDefault="009F13E5"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-33020</wp:posOffset>
                      </wp:positionH>
                      <wp:positionV relativeFrom="paragraph">
                        <wp:posOffset>34830</wp:posOffset>
                      </wp:positionV>
                      <wp:extent cx="887104" cy="722801"/>
                      <wp:effectExtent l="0" t="0" r="27305" b="20320"/>
                      <wp:wrapNone/>
                      <wp:docPr id="9" name="Abgerundetes Rechteck 9"/>
                      <wp:cNvGraphicFramePr/>
                      <a:graphic xmlns:a="http://schemas.openxmlformats.org/drawingml/2006/main">
                        <a:graphicData uri="http://schemas.microsoft.com/office/word/2010/wordprocessingShape">
                          <wps:wsp>
                            <wps:cNvSpPr/>
                            <wps:spPr>
                              <a:xfrm>
                                <a:off x="0" y="0"/>
                                <a:ext cx="887104" cy="72280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lang w:val="de-DE"/>
                                    </w:rPr>
                                  </w:pPr>
                                  <w:r>
                                    <w:rPr>
                                      <w:lang w:val="de-DE"/>
                                    </w:rPr>
                                    <w:t>Visit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Abgerundetes Rechteck 9" o:spid="_x0000_s1028" style="position:absolute;left:0;text-align:left;margin-left:-2.6pt;margin-top:2.75pt;width:69.85pt;height:56.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X9ciAIAAFsFAAAOAAAAZHJzL2Uyb0RvYy54bWysVEtP3DAQvlfqf7B8L3loKbsrsmgFoqqE&#10;AAEVZ68z3kT1q7Z3k+2v79jJBgSoh6o5OB7PzDcPf+Pzi15JsgfnW6MrWpzklIDmpm71tqI/nq6/&#10;zCnxgemaSaOhogfw9GL1+dN5Z5dQmsbIGhxBEO2Xna1oE4JdZpnnDSjmT4wFjUphnGIBRbfNasc6&#10;RFcyK/P8a9YZV1tnOHiPp1eDkq4SvhDAw50QHgKRFcXcQlpdWjdxzVbnbLl1zDYtH9Ng/5CFYq3G&#10;oBPUFQuM7Fz7Dkq13BlvRDjhRmVGiJZDqgGrKfI31Tw2zEKqBZvj7dQm//9g+e3+3pG2ruiCEs0U&#10;XtF6swW30zUE8OQBeBOA/ySL2KrO+iV6PNp7N0oet7HuXjgV/1gR6VN7D1N7oQ+E4+F8flbkM0o4&#10;qs7Kcp4XETN7cbbOh29gFImbijqDWWACIXWW7W98GOyPdugcMxpySLtwkBDTkPoBBJaFUcvknQgF&#10;l9KRPUMqMM5Bh2JQNayG4fg0x29MavJIKSbAiCxaKSfsESCS9T32kOtoH10h8XFyzv+W2OA8eaTI&#10;RofJWbXauI8AJFY1Rh7sj00aWhO7FPpNn668jJbxZGPqA9LAmWE+vOXXLV7BDfPhnjkcCBwdHPJw&#10;h4uQpquoGXeUNMb9/ug82iNPUUtJhwNWUf9rxxxQIr9rZPCimM3iRCZhdnpWouBeazavNXqnLg1e&#10;XIHPieVpG+2DPG6FM+oZ34J1jIoqpjnGrigP7ihchmHw8TXhsF4nM5xCy8KNfrQ8gsc+R3Y99c/M&#10;2ZGHAQl8a47DyJZvmDjYRk9t1rtgRJto+tLX8QZwghOVxtcmPhGv5WT18iau/gAAAP//AwBQSwME&#10;FAAGAAgAAAAhAJkrjeLcAAAACAEAAA8AAABkcnMvZG93bnJldi54bWxMj8FOwzAQRO9I/IO1SNxa&#10;pw1BJY1TFaqeOBG49ObE2zgQryPbbc3f457obVYzmn1TbaIZ2RmdHywJWMwzYEidVQP1Ar4+97MV&#10;MB8kKTlaQgG/6GFT399VslT2Qh94bkLPUgn5UgrQIUwl577TaKSf2wkpeUfrjAzpdD1XTl5SuRn5&#10;MsueuZEDpQ9aTvimsftpTkaAUXncfcvtAfer5vVQxPed060Qjw9xuwYWMIb/MFzxEzrUiam1J1Ke&#10;jQJmxTIlBRQFsKudPyXRJrF4yYHXFb8dUP8BAAD//wMAUEsBAi0AFAAGAAgAAAAhALaDOJL+AAAA&#10;4QEAABMAAAAAAAAAAAAAAAAAAAAAAFtDb250ZW50X1R5cGVzXS54bWxQSwECLQAUAAYACAAAACEA&#10;OP0h/9YAAACUAQAACwAAAAAAAAAAAAAAAAAvAQAAX3JlbHMvLnJlbHNQSwECLQAUAAYACAAAACEA&#10;QNF/XIgCAABbBQAADgAAAAAAAAAAAAAAAAAuAgAAZHJzL2Uyb0RvYy54bWxQSwECLQAUAAYACAAA&#10;ACEAmSuN4twAAAAIAQAADwAAAAAAAAAAAAAAAADiBAAAZHJzL2Rvd25yZXYueG1sUEsFBgAAAAAE&#10;AAQA8wAAAOsFAAAAAA==&#10;" fillcolor="#5b9bd5 [3204]" strokecolor="#1f4d78 [1604]" strokeweight="1pt">
                      <v:stroke joinstyle="miter"/>
                      <v:textbox>
                        <w:txbxContent>
                          <w:p w:rsidR="00EE399B" w:rsidRPr="009F13E5" w:rsidRDefault="00EE399B" w:rsidP="009F13E5">
                            <w:pPr>
                              <w:jc w:val="center"/>
                              <w:rPr>
                                <w:lang w:val="de-DE"/>
                              </w:rPr>
                            </w:pPr>
                            <w:r>
                              <w:rPr>
                                <w:lang w:val="de-DE"/>
                              </w:rPr>
                              <w:t>Visit website</w:t>
                            </w:r>
                          </w:p>
                        </w:txbxContent>
                      </v:textbox>
                    </v:roundrect>
                  </w:pict>
                </mc:Fallback>
              </mc:AlternateContent>
            </w: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F61578"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-74494</wp:posOffset>
                      </wp:positionH>
                      <wp:positionV relativeFrom="paragraph">
                        <wp:posOffset>410153</wp:posOffset>
                      </wp:positionV>
                      <wp:extent cx="395577" cy="354785"/>
                      <wp:effectExtent l="0" t="0" r="24130" b="26670"/>
                      <wp:wrapNone/>
                      <wp:docPr id="18" name="Ellipse 18"/>
                      <wp:cNvGraphicFramePr/>
                      <a:graphic xmlns:a="http://schemas.openxmlformats.org/drawingml/2006/main">
                        <a:graphicData uri="http://schemas.microsoft.com/office/word/2010/wordprocessingShape">
                          <wps:wsp>
                            <wps:cNvSpPr/>
                            <wps:spPr>
                              <a:xfrm>
                                <a:off x="0" y="0"/>
                                <a:ext cx="395577" cy="354785"/>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F61578" w:rsidRDefault="00EE399B" w:rsidP="00F61578">
                                  <w:pPr>
                                    <w:jc w:val="center"/>
                                    <w:rPr>
                                      <w:lang w:val="de-DE"/>
                                    </w:rPr>
                                  </w:pPr>
                                  <w:r>
                                    <w:rPr>
                                      <w:lang w:val="de-D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8" o:spid="_x0000_s1029" style="position:absolute;left:0;text-align:left;margin-left:-5.85pt;margin-top:32.3pt;width:31.15pt;height:2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nOsjgIAAIQFAAAOAAAAZHJzL2Uyb0RvYy54bWysVEtPGzEQvlfqf7B8L5uEpIGIDYqgVJUQ&#10;oELF2fHarCXb49pOdtNf37H3QURRD1Vz2Iw9M988/M1cXLZGk73wQYEt6fRkQomwHCplX0r64+nm&#10;0xklITJbMQ1WlPQgAr1cf/xw0biVmEENuhKeIIgNq8aVtI7RrYoi8FoYFk7ACYtKCd6wiEf/UlSe&#10;NYhudDGbTD4XDfjKeeAiBLy97pR0nfGlFDzeSxlEJLqkmFvMX5+/2/Qt1hds9eKZqxXv02D/kIVh&#10;ymLQEeqaRUZ2Xv0BZRT3EEDGEw6mACkVF7kGrGY6eVPNY82cyLVgc4Ib2xT+Hyy/2z94oip8O3wp&#10;ywy+0RetlQuC4A22p3FhhVaP7sH3p4BiqrWV3qR/rIK0uaWHsaWijYTj5en5YrFcUsJRdbqYL88W&#10;CbN4dXY+xK8CDElCSUUXO/eS7W9D7KwHqxQugFbVjdI6HxJRxJX2ZM/wiRnnwsZ5H+PIskhldIln&#10;KR60SP7afhcS68dUZzloZt5bwGmnqlklujiLCf6GKEMKua4MmJAlZjhi9wCD5XGy0x6mt0+uIhN3&#10;dJ78LbGuP6NHjgw2js5GWfDvAeg4Ru7sMf2j1iQxtts2c+M05ZhutlAdkC8eukEKjt8ofLdbFuID&#10;8zg5OGO4DeI9fqSGpqTQS5TU4H+9d5/skdCopaTBSSxp+LljXlCiv1mk+vl0Pk+jmw/zxXKGB3+s&#10;2R5r7M5cATJhinvH8Swm+6gHUXowz7g0NikqqpjlGLukPPrhcBW7DYFrh4vNJpvhuDoWb+2j4wk8&#10;9TmR8ql9Zt715I3I+jsYppat3hC4s02eFja7CFJldr/2tX8BHPVMpX4tpV1yfM5Wr8tz/RsAAP//&#10;AwBQSwMEFAAGAAgAAAAhAPa2qAreAAAACQEAAA8AAABkcnMvZG93bnJldi54bWxMj01PwzAMhu9I&#10;/IfISNy2pBXroDSdAIkjHytIXLPWbSoap2qytfv3mBOcLMuPXj9vsVvcIE44hd6ThmStQCDVvump&#10;0/D58by6BRGiocYMnlDDGQPsysuLwuSNn2mPpyp2gkMo5EaDjXHMpQy1RWfC2o9IfGv95Ezkdepk&#10;M5mZw90gU6Uy6UxP/MGaEZ8s1t/V0Wn4em239j07+8rN9q1qx7v0cf+i9fXV8nAPIuIS/2D41Wd1&#10;KNnp4I/UBDFoWCXJllEN2U0GgoGN4nlgMFUbkGUh/zcofwAAAP//AwBQSwECLQAUAAYACAAAACEA&#10;toM4kv4AAADhAQAAEwAAAAAAAAAAAAAAAAAAAAAAW0NvbnRlbnRfVHlwZXNdLnhtbFBLAQItABQA&#10;BgAIAAAAIQA4/SH/1gAAAJQBAAALAAAAAAAAAAAAAAAAAC8BAABfcmVscy8ucmVsc1BLAQItABQA&#10;BgAIAAAAIQAvTnOsjgIAAIQFAAAOAAAAAAAAAAAAAAAAAC4CAABkcnMvZTJvRG9jLnhtbFBLAQIt&#10;ABQABgAIAAAAIQD2tqgK3gAAAAkBAAAPAAAAAAAAAAAAAAAAAOgEAABkcnMvZG93bnJldi54bWxQ&#10;SwUGAAAAAAQABADzAAAA8wUAAAAA&#10;" fillcolor="#ffc000 [3207]" strokecolor="#1f4d78 [1604]" strokeweight="1pt">
                      <v:stroke joinstyle="miter"/>
                      <v:textbox>
                        <w:txbxContent>
                          <w:p w:rsidR="00EE399B" w:rsidRPr="00F61578" w:rsidRDefault="00EE399B" w:rsidP="00F61578">
                            <w:pPr>
                              <w:jc w:val="center"/>
                              <w:rPr>
                                <w:lang w:val="de-DE"/>
                              </w:rPr>
                            </w:pPr>
                            <w:r>
                              <w:rPr>
                                <w:lang w:val="de-DE"/>
                              </w:rPr>
                              <w:t>4</w:t>
                            </w:r>
                          </w:p>
                        </w:txbxContent>
                      </v:textbox>
                    </v:oval>
                  </w:pict>
                </mc:Fallback>
              </mc:AlternateContent>
            </w:r>
            <w:r w:rsidR="009F13E5" w:rsidRPr="000B3061">
              <w:rPr>
                <w:rFonts w:cstheme="minorHAnsi"/>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-26727</wp:posOffset>
                      </wp:positionH>
                      <wp:positionV relativeFrom="paragraph">
                        <wp:posOffset>764995</wp:posOffset>
                      </wp:positionV>
                      <wp:extent cx="873457" cy="750513"/>
                      <wp:effectExtent l="0" t="0" r="22225" b="12065"/>
                      <wp:wrapNone/>
                      <wp:docPr id="10" name="Abgerundetes Rechteck 10"/>
                      <wp:cNvGraphicFramePr/>
                      <a:graphic xmlns:a="http://schemas.openxmlformats.org/drawingml/2006/main">
                        <a:graphicData uri="http://schemas.microsoft.com/office/word/2010/wordprocessingShape">
                          <wps:wsp>
                            <wps:cNvSpPr/>
                            <wps:spPr>
                              <a:xfrm>
                                <a:off x="0" y="0"/>
                                <a:ext cx="873457" cy="75051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lang w:val="de-DE"/>
                                    </w:rPr>
                                  </w:pPr>
                                  <w:r>
                                    <w:rPr>
                                      <w:lang w:val="de-DE"/>
                                    </w:rPr>
                                    <w:t>Buy Iphone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0" o:spid="_x0000_s1030" style="position:absolute;left:0;text-align:left;margin-left:-2.1pt;margin-top:60.25pt;width:68.8pt;height:5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QsiQIAAF0FAAAOAAAAZHJzL2Uyb0RvYy54bWysVN9P2zAQfp+0/8Hy+0ha2gEVKapATJMQ&#10;IGDi2XXOTTTH59luk+6v39lJAwK0h2l5cHy+u+9++DufX3SNZjtwvkZT8MlRzhkYiWVtNgX/8XT9&#10;5ZQzH4QphUYDBd+D5xfLz5/OW7uAKVaoS3CMQIxftLbgVQh2kWVeVtAIf4QWDCkVukYEEt0mK51o&#10;Cb3R2TTPv2YtutI6lOA9nV71Sr5M+EqBDHdKeQhMF5xyC2l1aV3HNVuei8XGCVvVckhD/EMWjagN&#10;BR2hrkQQbOvqd1BNLR16VOFIYpOhUrWEVANVM8nfVPNYCQupFmqOt2Ob/P+Dlbe7e8fqku6O2mNE&#10;Q3e0Wm/AbU0JATx7AFkFkD8Z6alZrfUL8nm0926QPG1j5Z1yTfxTTaxLDd6PDYYuMEmHpyfHs/kJ&#10;Z5JUJ/N8PjmOmNmLs3U+fANsWNwU3CGlQRmE1Fuxu/Ghtz/YkXPMqM8h7cJeQ0xDmwdQVBhFnSbv&#10;RCm41I7tBJFBSAkmTHpVJUroj+c5fUNSo0dKMQFGZFVrPWIPAJGu77H7XAf76AqJkaNz/rfEeufR&#10;I0VGE0bnpjboPgLQVNUQubc/NKlvTexS6NZduvRZtIwnayz3RASH/YR4K69ruoIb4cO9cDQSxA4a&#10;83BHi9LYFhyHHWcVut8fnUd7YippOWtpxAruf22FA870d0McPpvMZnEmk0C8mJLgXmvWrzVm21wi&#10;XdyEHhQr0zbaB33YKofNM70GqxiVVMJIil1wGdxBuAz96NN7ImG1SmY0h1aEG/NoZQSPfY7seuqe&#10;hbMDDwMR+BYP4ygWb5jY20ZPg6ttQFUnmr70dbgBmuFEpeG9iY/EazlZvbyKyz8AAAD//wMAUEsD&#10;BBQABgAIAAAAIQAoVylp3gAAAAoBAAAPAAAAZHJzL2Rvd25yZXYueG1sTI+xTsMwEIZ3JN7BOiS2&#10;1iFpIQpxqkLViYnA0u0SH3EgtiPbbc3b4050vLtP/31/vYl6YidyfrRGwMMyA0amt3I0g4DPj/2i&#10;BOYDGomTNSTglzxsmtubGitpz+adTm0YWAoxvkIBKoS54tz3ijT6pZ3JpNuXdRpDGt3ApcNzCtcT&#10;z7PskWscTfqgcKZXRf1Pe9QCtCzi7hu3B9qX7cthHd92TnVC3N/F7TOwQDH8w3DRT+rQJKfOHo30&#10;bBKwWOWJTPs8WwO7AEWxAtYJyIvyCXhT8+sKzR8AAAD//wMAUEsBAi0AFAAGAAgAAAAhALaDOJL+&#10;AAAA4QEAABMAAAAAAAAAAAAAAAAAAAAAAFtDb250ZW50X1R5cGVzXS54bWxQSwECLQAUAAYACAAA&#10;ACEAOP0h/9YAAACUAQAACwAAAAAAAAAAAAAAAAAvAQAAX3JlbHMvLnJlbHNQSwECLQAUAAYACAAA&#10;ACEALrjELIkCAABdBQAADgAAAAAAAAAAAAAAAAAuAgAAZHJzL2Uyb0RvYy54bWxQSwECLQAUAAYA&#10;CAAAACEAKFcpad4AAAAKAQAADwAAAAAAAAAAAAAAAADjBAAAZHJzL2Rvd25yZXYueG1sUEsFBgAA&#10;AAAEAAQA8wAAAO4FAAAAAA==&#10;" fillcolor="#5b9bd5 [3204]" strokecolor="#1f4d78 [1604]" strokeweight="1pt">
                      <v:stroke joinstyle="miter"/>
                      <v:textbox>
                        <w:txbxContent>
                          <w:p w:rsidR="00EE399B" w:rsidRPr="009F13E5" w:rsidRDefault="00EE399B" w:rsidP="009F13E5">
                            <w:pPr>
                              <w:jc w:val="center"/>
                              <w:rPr>
                                <w:lang w:val="de-DE"/>
                              </w:rPr>
                            </w:pPr>
                            <w:r>
                              <w:rPr>
                                <w:lang w:val="de-DE"/>
                              </w:rPr>
                              <w:t>Buy Iphone</w:t>
                            </w:r>
                          </w:p>
                        </w:txbxContent>
                      </v:textbox>
                    </v:roundrect>
                  </w:pict>
                </mc:Fallback>
              </mc:AlternateContent>
            </w:r>
          </w:p>
        </w:tc>
        <w:tc>
          <w:tcPr>
            <w:tcW w:w="1511" w:type="dxa"/>
          </w:tcPr>
          <w:p w:rsidR="000435C0" w:rsidRPr="000B3061" w:rsidRDefault="00F61578"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-23409</wp:posOffset>
                      </wp:positionH>
                      <wp:positionV relativeFrom="paragraph">
                        <wp:posOffset>437449</wp:posOffset>
                      </wp:positionV>
                      <wp:extent cx="382090" cy="409186"/>
                      <wp:effectExtent l="0" t="0" r="18415" b="10160"/>
                      <wp:wrapNone/>
                      <wp:docPr id="19" name="Ellipse 19"/>
                      <wp:cNvGraphicFramePr/>
                      <a:graphic xmlns:a="http://schemas.openxmlformats.org/drawingml/2006/main">
                        <a:graphicData uri="http://schemas.microsoft.com/office/word/2010/wordprocessingShape">
                          <wps:wsp>
                            <wps:cNvSpPr/>
                            <wps:spPr>
                              <a:xfrm>
                                <a:off x="0" y="0"/>
                                <a:ext cx="382090" cy="409186"/>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F61578" w:rsidRDefault="00EE399B" w:rsidP="00F61578">
                                  <w:pPr>
                                    <w:jc w:val="center"/>
                                    <w:rPr>
                                      <w:lang w:val="de-DE"/>
                                    </w:rPr>
                                  </w:pPr>
                                  <w:r>
                                    <w:rPr>
                                      <w:lang w:val="de-D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9" o:spid="_x0000_s1031" style="position:absolute;left:0;text-align:left;margin-left:-1.85pt;margin-top:34.45pt;width:30.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t+NjgIAAIQFAAAOAAAAZHJzL2Uyb0RvYy54bWysVEtv2zAMvg/YfxB0X21naZcEdYqgXYcB&#10;RVu0HXpWZKkWIIuapMTOfv0o+dGgK3YYloNDieTHhz7y/KJrNNkL5xWYkhYnOSXCcKiUeSnpj6fr&#10;TwtKfGCmYhqMKOlBeHqx/vjhvLUrMYMadCUcQRDjV60taR2CXWWZ57VomD8BKwwqJbiGBTy6l6xy&#10;rEX0RmezPD/LWnCVdcCF93h71SvpOuFLKXi4k9KLQHRJMbeQvi59t/Gbrc/Z6sUxWys+pMH+IYuG&#10;KYNBJ6grFhjZOfUHVKO4Aw8ynHBoMpBScZFqwGqK/E01jzWzItWCzfF2apP/f7D8dn/viKrw7ZaU&#10;GNbgG33VWlkvCN5ge1rrV2j1aO/dcPIoxlo76Zr4j1WQLrX0MLVUdIFwvPy8mOVLbDxH1TxfFouz&#10;iJm9OlvnwzcBDYlCSUUfO/WS7W986K1HqxjOg1bVtdI6HSJRxKV2ZM/wiRnnwoT5EOPIMotl9Ikn&#10;KRy0iP7aPAiJ9WOqsxQ0Me8tYNGralaJPs5pjr8xyphCqisBRmSJGU7YA8BoeZxsMcAM9tFVJOJO&#10;zvnfEuv7M3mkyGDC5NwoA+49AB2myL09pn/UmiiGbtslbpzGHOPNFqoD8sVBP0je8muF73bDfLhn&#10;DicHnxq3QbjDj9TQlhQGiZIa3K/37qM9Ehq1lLQ4iSX1P3fMCUr0d4NUXxbzeRzddJiffpnhwR1r&#10;tscas2suAZlQ4N6xPInRPuhRlA6aZ1wamxgVVcxwjF1SHtx4uAz9hsC1w8Vmk8xwXC0LN+bR8gge&#10;+xxJ+dQ9M2cH8gZk/S2MU8tWbwjc20ZPA5tdAKkSu1/7OrwAjnqi0rCW4i45Pier1+W5/g0AAP//&#10;AwBQSwMEFAAGAAgAAAAhAL9glBXeAAAACAEAAA8AAABkcnMvZG93bnJldi54bWxMj8tOwzAQRfdI&#10;/IM1SOxah0ZN2xCnAiSWPBqQ2LrxJI6Ix1HsNunfM6xgObpH954p9rPrxRnH0HlScLdMQCDV3nTU&#10;Kvj8eF5sQYSoyejeEyq4YIB9eX1V6Nz4iQ54rmIruIRCrhXYGIdcylBbdDos/YDEWeNHpyOfYyvN&#10;qCcud71cJUkmne6IF6we8Mli/V2dnIKv12Zj37OLr9xk36pm2K0eDy9K3d7MD/cgIs7xD4ZffVaH&#10;kp2O/kQmiF7BIt0wqSDb7kBwvs7WII7MpWkKsizk/wfKHwAAAP//AwBQSwECLQAUAAYACAAAACEA&#10;toM4kv4AAADhAQAAEwAAAAAAAAAAAAAAAAAAAAAAW0NvbnRlbnRfVHlwZXNdLnhtbFBLAQItABQA&#10;BgAIAAAAIQA4/SH/1gAAAJQBAAALAAAAAAAAAAAAAAAAAC8BAABfcmVscy8ucmVsc1BLAQItABQA&#10;BgAIAAAAIQAn3t+NjgIAAIQFAAAOAAAAAAAAAAAAAAAAAC4CAABkcnMvZTJvRG9jLnhtbFBLAQIt&#10;ABQABgAIAAAAIQC/YJQV3gAAAAgBAAAPAAAAAAAAAAAAAAAAAOgEAABkcnMvZG93bnJldi54bWxQ&#10;SwUGAAAAAAQABADzAAAA8wUAAAAA&#10;" fillcolor="#ffc000 [3207]" strokecolor="#1f4d78 [1604]" strokeweight="1pt">
                      <v:stroke joinstyle="miter"/>
                      <v:textbox>
                        <w:txbxContent>
                          <w:p w:rsidR="00EE399B" w:rsidRPr="00F61578" w:rsidRDefault="00EE399B" w:rsidP="00F61578">
                            <w:pPr>
                              <w:jc w:val="center"/>
                              <w:rPr>
                                <w:lang w:val="de-DE"/>
                              </w:rPr>
                            </w:pPr>
                            <w:r>
                              <w:rPr>
                                <w:lang w:val="de-DE"/>
                              </w:rPr>
                              <w:t>5</w:t>
                            </w:r>
                          </w:p>
                        </w:txbxContent>
                      </v:textbox>
                    </v:oval>
                  </w:pict>
                </mc:Fallback>
              </mc:AlternateContent>
            </w:r>
          </w:p>
        </w:tc>
        <w:tc>
          <w:tcPr>
            <w:tcW w:w="1511" w:type="dxa"/>
          </w:tcPr>
          <w:p w:rsidR="000435C0" w:rsidRPr="000B3061" w:rsidRDefault="000435C0" w:rsidP="000B3061">
            <w:pPr>
              <w:spacing w:line="360" w:lineRule="auto"/>
              <w:jc w:val="both"/>
              <w:rPr>
                <w:rFonts w:cstheme="minorHAnsi"/>
              </w:rPr>
            </w:pPr>
          </w:p>
        </w:tc>
      </w:tr>
      <w:tr w:rsidR="000435C0" w:rsidRPr="000B3061" w:rsidTr="00F828EE">
        <w:trPr>
          <w:trHeight w:val="1258"/>
        </w:trPr>
        <w:tc>
          <w:tcPr>
            <w:tcW w:w="1510" w:type="dxa"/>
            <w:shd w:val="clear" w:color="auto" w:fill="A5A5A5" w:themeFill="accent3"/>
          </w:tcPr>
          <w:p w:rsidR="000435C0" w:rsidRPr="000B3061" w:rsidRDefault="00B83110" w:rsidP="000B3061">
            <w:pPr>
              <w:spacing w:line="360" w:lineRule="auto"/>
              <w:jc w:val="both"/>
              <w:rPr>
                <w:rFonts w:cstheme="minorHAnsi"/>
                <w:b/>
                <w:i/>
              </w:rPr>
            </w:pPr>
            <w:r w:rsidRPr="000B3061">
              <w:rPr>
                <w:rFonts w:cstheme="minorHAnsi"/>
                <w:b/>
                <w:i/>
              </w:rPr>
              <w:t>Apple Store</w:t>
            </w:r>
          </w:p>
        </w:tc>
        <w:tc>
          <w:tcPr>
            <w:tcW w:w="1510"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8720" behindDoc="0" locked="0" layoutInCell="1" allowOverlap="1">
                      <wp:simplePos x="0" y="0"/>
                      <wp:positionH relativeFrom="column">
                        <wp:posOffset>533021</wp:posOffset>
                      </wp:positionH>
                      <wp:positionV relativeFrom="paragraph">
                        <wp:posOffset>538442</wp:posOffset>
                      </wp:positionV>
                      <wp:extent cx="1344304" cy="20472"/>
                      <wp:effectExtent l="38100" t="76200" r="8255" b="93980"/>
                      <wp:wrapNone/>
                      <wp:docPr id="26" name="Gerade Verbindung mit Pfeil 26"/>
                      <wp:cNvGraphicFramePr/>
                      <a:graphic xmlns:a="http://schemas.openxmlformats.org/drawingml/2006/main">
                        <a:graphicData uri="http://schemas.microsoft.com/office/word/2010/wordprocessingShape">
                          <wps:wsp>
                            <wps:cNvCnPr/>
                            <wps:spPr>
                              <a:xfrm flipV="1">
                                <a:off x="0" y="0"/>
                                <a:ext cx="1344304" cy="20472"/>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11F07E" id="Gerade Verbindung mit Pfeil 26" o:spid="_x0000_s1026" type="#_x0000_t32" style="position:absolute;margin-left:41.95pt;margin-top:42.4pt;width:105.85pt;height:1.6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fT7AEAACMEAAAOAAAAZHJzL2Uyb0RvYy54bWysU0uPEzEMviPxH6Lc6Uy71YKqTvfQhb0g&#10;qHjsPU2cmYi85GT7+Pc4mXZAsEIIcbGS2N9nf7azvjs5yw6AyQTf8fms5Qy8DMr4vuNfv7x79Yaz&#10;lIVXwgYPHT9D4nebly/Wx7iCRRiCVYCMSHxaHWPHh5zjqmmSHMCJNAsRPDl1QCcyXbFvFIojsTvb&#10;LNr2tjkGVBGDhJTo9X508k3l1xpk/qh1gsxsx6m2XC1Wuy+22azFqkcRByMvZYh/qMIJ4ynpRHUv&#10;smBPaH6jckZiSEHnmQyuCVobCVUDqZm3v6j5PIgIVQs1J8WpTen/0coPhx0yozq+uOXMC0czegAU&#10;Ctgj4N549eR75kxmOw3GMoqilh1jWhFy63d4uaW4w6L/pNExbU18pG2oHSGN7FQbfp4aDqfMJD3O&#10;b5bLm3bJmSTfol2+XhT2ZqQpdBFTfoDgWDl0PGUUph/yNnhPow04phCH9ymPwCuggK0vdgCh3nrF&#10;8jmStoxG+N7COPgsjH3eRzUUeFOUjtrqKZ8tjNSfQFPbioaqsi4sbC2yg6BVU9/mFyXWU2SBaGPt&#10;BGr/DLrEFhjUJf5b4BRdMwafJ6AzPuBzWfPpWqoe46+qR61F9j6oc510bQdtYp3R5deUVf/5XuE/&#10;/vbmOwAAAP//AwBQSwMEFAAGAAgAAAAhAHm+66ndAAAACAEAAA8AAABkcnMvZG93bnJldi54bWxM&#10;j0FPwzAMhe9I/IfISNxYSsdGV5pOE4ILNwYS4pY2pqmWOKVJt8Kvx5zgZNnv6fl71Xb2ThxxjH0g&#10;BdeLDARSG0xPnYLXl8erAkRMmox2gVDBF0bY1udnlS5NONEzHvepExxCsdQKbEpDKWVsLXodF2FA&#10;Yu0jjF4nXsdOmlGfONw7mWfZWnrdE3+wesB7i+1hP3kF381S5w+H3ZMrPK6mN7q175+jUpcX8+4O&#10;RMI5/ZnhF5/RoWamJkxkonAKiuWGnTxvuAHr+Wa1BtHwochA1pX8X6D+AQAA//8DAFBLAQItABQA&#10;BgAIAAAAIQC2gziS/gAAAOEBAAATAAAAAAAAAAAAAAAAAAAAAABbQ29udGVudF9UeXBlc10ueG1s&#10;UEsBAi0AFAAGAAgAAAAhADj9If/WAAAAlAEAAAsAAAAAAAAAAAAAAAAALwEAAF9yZWxzLy5yZWxz&#10;UEsBAi0AFAAGAAgAAAAhAK58Z9PsAQAAIwQAAA4AAAAAAAAAAAAAAAAALgIAAGRycy9lMm9Eb2Mu&#10;eG1sUEsBAi0AFAAGAAgAAAAhAHm+66ndAAAACAEAAA8AAAAAAAAAAAAAAAAARgQAAGRycy9kb3du&#10;cmV2LnhtbFBLBQYAAAAABAAEAPMAAABQBQAAAAA=&#10;" strokecolor="black [3200]" strokeweight=".5pt">
                      <v:stroke startarrow="block" endarrow="block" joinstyle="miter"/>
                    </v:shape>
                  </w:pict>
                </mc:Fallback>
              </mc:AlternateContent>
            </w:r>
            <w:r w:rsidRPr="000B3061">
              <w:rPr>
                <w:rFonts w:cstheme="minorHAnsi"/>
                <w:noProof/>
                <w:lang w:val="en-GB" w:eastAsia="en-GB"/>
              </w:rPr>
              <mc:AlternateContent>
                <mc:Choice Requires="wps">
                  <w:drawing>
                    <wp:anchor distT="0" distB="0" distL="114300" distR="114300" simplePos="0" relativeHeight="251677696" behindDoc="0" locked="0" layoutInCell="1" allowOverlap="1">
                      <wp:simplePos x="0" y="0"/>
                      <wp:positionH relativeFrom="column">
                        <wp:posOffset>519373</wp:posOffset>
                      </wp:positionH>
                      <wp:positionV relativeFrom="paragraph">
                        <wp:posOffset>40299</wp:posOffset>
                      </wp:positionV>
                      <wp:extent cx="6824" cy="566382"/>
                      <wp:effectExtent l="76200" t="38100" r="69850" b="62865"/>
                      <wp:wrapNone/>
                      <wp:docPr id="25" name="Gerade Verbindung mit Pfeil 25"/>
                      <wp:cNvGraphicFramePr/>
                      <a:graphic xmlns:a="http://schemas.openxmlformats.org/drawingml/2006/main">
                        <a:graphicData uri="http://schemas.microsoft.com/office/word/2010/wordprocessingShape">
                          <wps:wsp>
                            <wps:cNvCnPr/>
                            <wps:spPr>
                              <a:xfrm>
                                <a:off x="0" y="0"/>
                                <a:ext cx="6824" cy="566382"/>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D8FBE" id="Gerade Verbindung mit Pfeil 25" o:spid="_x0000_s1026" type="#_x0000_t32" style="position:absolute;margin-left:40.9pt;margin-top:3.15pt;width:.55pt;height:44.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ECM5gEAABcEAAAOAAAAZHJzL2Uyb0RvYy54bWysU0uPEzEMviPxH6Lc6bSFraqq0z10YS8I&#10;Kl73NHFmIvKSk+3j3+Nk2lkEi7RacfFMYn+f/dnO+vbkLDsAJhN8y2eTKWfgZVDGdy3//u3DmyVn&#10;KQuvhA0eWn6GxG83r1+tj3EF89AHqwAZkfi0OsaW9znHVdMk2YMTaRIieHLqgE5kOmLXKBRHYne2&#10;mU+ni+YYUEUMElKi27vByTeVX2uQ+bPWCTKzLafacrVY7b7YZrMWqw5F7I28lCFeUIUTxlPSkepO&#10;ZMEe0PxF5YzEkILOExlcE7Q2EqoGUjOb/qHmay8iVC3UnBTHNqX/Rys/HXbIjGr5/IYzLxzN6B5Q&#10;KGA/APfGqwffMWcy22kwllEUtewY04qQW7/DyynFHRb9J42ufEkZO9U2n8c2wykzSZeL5fwdZ5Ic&#10;N4vF2+W8MDaP0Igp30NwrPy0PGUUpuvzNnhP4ww4q40Wh48pD8AroOS1vtgehHrvFcvnSHoyGuE7&#10;C8OwszD2aR/VUOBNUTfoqX/5bGGg/gKaWkUKhhLqksLWIjsIWi/1c3ZRYj1FFog21o6gaa37n6BL&#10;bIFBXdznAsfomjH4PAKd8QGfyppP11L1EH9VPWgtsvdBnet0azto++qMLi+lrPfv5wp/fM+bXwAA&#10;AP//AwBQSwMEFAAGAAgAAAAhAPLGN1jcAAAABgEAAA8AAABkcnMvZG93bnJldi54bWxMzkFPg0AQ&#10;BeC7if9hMyZejF1a0wYoQ2NMvBgvFul5YadAys4iu7T037ue7HHyJu992W42vTjT6DrLCMtFBIK4&#10;trrjBuG7eH+OQTivWKveMiFcycEuv7/LVKrthb/ovPeNCCXsUoXQej+kUrq6JaPcwg7EITva0Sgf&#10;zrGRelSXUG56uYqijTSq47DQqoHeWqpP+8kg2NPH1NXJ4efzqZDXqjRlcaAS8fFhft2C8DT7/2f4&#10;4wc65MFU2Ym1Ez1CvAxyj7B5ARHieJWAqBCS9Rpknslbfv4LAAD//wMAUEsBAi0AFAAGAAgAAAAh&#10;ALaDOJL+AAAA4QEAABMAAAAAAAAAAAAAAAAAAAAAAFtDb250ZW50X1R5cGVzXS54bWxQSwECLQAU&#10;AAYACAAAACEAOP0h/9YAAACUAQAACwAAAAAAAAAAAAAAAAAvAQAAX3JlbHMvLnJlbHNQSwECLQAU&#10;AAYACAAAACEAlFBAjOYBAAAXBAAADgAAAAAAAAAAAAAAAAAuAgAAZHJzL2Uyb0RvYy54bWxQSwEC&#10;LQAUAAYACAAAACEA8sY3WNwAAAAGAQAADwAAAAAAAAAAAAAAAABABAAAZHJzL2Rvd25yZXYueG1s&#10;UEsFBgAAAAAEAAQA8wAAAEkFAAAAAA==&#10;" strokecolor="black [3200]" strokeweight=".5pt">
                      <v:stroke startarrow="block" endarrow="block" joinstyle="miter"/>
                    </v:shape>
                  </w:pict>
                </mc:Fallback>
              </mc:AlternateContent>
            </w:r>
            <w:r w:rsidRPr="000B3061">
              <w:rPr>
                <w:rFonts w:cstheme="minorHAnsi"/>
                <w:noProof/>
                <w:lang w:val="en-GB" w:eastAsia="en-GB"/>
              </w:rPr>
              <mc:AlternateContent>
                <mc:Choice Requires="wps">
                  <w:drawing>
                    <wp:anchor distT="0" distB="0" distL="114300" distR="114300" simplePos="0" relativeHeight="251676672" behindDoc="0" locked="0" layoutInCell="1" allowOverlap="1">
                      <wp:simplePos x="0" y="0"/>
                      <wp:positionH relativeFrom="column">
                        <wp:posOffset>294185</wp:posOffset>
                      </wp:positionH>
                      <wp:positionV relativeFrom="paragraph">
                        <wp:posOffset>101714</wp:posOffset>
                      </wp:positionV>
                      <wp:extent cx="6824" cy="2715904"/>
                      <wp:effectExtent l="76200" t="38100" r="69850" b="65405"/>
                      <wp:wrapNone/>
                      <wp:docPr id="24" name="Gerade Verbindung mit Pfeil 24"/>
                      <wp:cNvGraphicFramePr/>
                      <a:graphic xmlns:a="http://schemas.openxmlformats.org/drawingml/2006/main">
                        <a:graphicData uri="http://schemas.microsoft.com/office/word/2010/wordprocessingShape">
                          <wps:wsp>
                            <wps:cNvCnPr/>
                            <wps:spPr>
                              <a:xfrm flipV="1">
                                <a:off x="0" y="0"/>
                                <a:ext cx="6824" cy="271590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6EFFF5" id="Gerade Verbindung mit Pfeil 24" o:spid="_x0000_s1026" type="#_x0000_t32" style="position:absolute;margin-left:23.15pt;margin-top:8pt;width:.55pt;height:213.8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lR7AEAACIEAAAOAAAAZHJzL2Uyb0RvYy54bWysU01vEzEQvSPxHyzfyW4iKCXKpocUekEQ&#10;8dG7Y493LfylsZuPf8/YmywIWqlCXCzbM+/NvOfx6uboLNsDJhN8x+ezljPwMijj+45///bh1TVn&#10;KQuvhA0eOn6CxG/WL1+sDnEJizAEqwAZkfi0PMSODznHZdMkOYATaRYieArqgE5kOmLfKBQHYne2&#10;WbTtVXMIqCIGCSnR7e0Y5OvKrzXI/FnrBJnZjlNvua5Y111Zm/VKLHsUcTDy3Ib4hy6cMJ6KTlS3&#10;Igv2gOYvKmckhhR0nsngmqC1kVA1kJp5+4ear4OIULWQOSlONqX/Rys/7bfIjOr44jVnXjh6oztA&#10;oYDdA+6MVw++Z85kttVgLKMssuwQ05KQG7/F8ynFLRb9R42OaWviPU1DdYQ0smM1/DQZDsfMJF1e&#10;XZeqkgKLt/M379pK3owshS1iyncQHCubjqeMwvRD3gTv6WUDjhXE/mPK1AcBL4ACtr6sAwj13iuW&#10;T5GkZTTC9xbGd8/C2MdjRFXgTRE6Squ7fLIwUn8BTa6RhLGFOq+wscj2giZN/ZiXCpWFMgtEG2sn&#10;UFudeRJ0zi0wqDP8XOCUXSsGnyegMz7gY1Xz8dKqHvMvqketRfYuqFN96GoHDWJVdv40ZdJ/P1f4&#10;r6+9/gkAAP//AwBQSwMEFAAGAAgAAAAhABbkGCTdAAAACAEAAA8AAABkcnMvZG93bnJldi54bWxM&#10;j0FPwzAMhe9I/IfISNxYylraqTSdJgQXbmxIiFvamrZa4pQk3Qq/HnOCk2W/p+fvVdvFGnFCH0ZH&#10;Cm5XCQik1nUj9QpeD083GxAhauq0cYQKvjDAtr68qHTZuTO94Gkfe8EhFEqtYIhxKqUM7YBWh5Wb&#10;kFj7cN7qyKvvZef1mcOtkeskyaXVI/GHQU/4MGB73M9WwXeT6vXjcfdsNhbv5jcqhvdPr9T11bK7&#10;BxFxiX9m+MVndKiZqXEzdUEYBVmespPvOVdiPSsyEA3PLC1A1pX8X6D+AQAA//8DAFBLAQItABQA&#10;BgAIAAAAIQC2gziS/gAAAOEBAAATAAAAAAAAAAAAAAAAAAAAAABbQ29udGVudF9UeXBlc10ueG1s&#10;UEsBAi0AFAAGAAgAAAAhADj9If/WAAAAlAEAAAsAAAAAAAAAAAAAAAAALwEAAF9yZWxzLy5yZWxz&#10;UEsBAi0AFAAGAAgAAAAhACnxOVHsAQAAIgQAAA4AAAAAAAAAAAAAAAAALgIAAGRycy9lMm9Eb2Mu&#10;eG1sUEsBAi0AFAAGAAgAAAAhABbkGCTdAAAACAEAAA8AAAAAAAAAAAAAAAAARgQAAGRycy9kb3du&#10;cmV2LnhtbFBLBQYAAAAABAAEAPMAAABQBQAAAAA=&#10;" strokecolor="black [3200]" strokeweight=".5pt">
                      <v:stroke startarrow="block" endarrow="block" joinstyle="miter"/>
                    </v:shape>
                  </w:pict>
                </mc:Fallback>
              </mc:AlternateContent>
            </w: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80768" behindDoc="0" locked="0" layoutInCell="1" allowOverlap="1">
                      <wp:simplePos x="0" y="0"/>
                      <wp:positionH relativeFrom="column">
                        <wp:posOffset>798963</wp:posOffset>
                      </wp:positionH>
                      <wp:positionV relativeFrom="paragraph">
                        <wp:posOffset>408788</wp:posOffset>
                      </wp:positionV>
                      <wp:extent cx="211540" cy="34120"/>
                      <wp:effectExtent l="38100" t="57150" r="36195" b="80645"/>
                      <wp:wrapNone/>
                      <wp:docPr id="28" name="Gerade Verbindung mit Pfeil 28"/>
                      <wp:cNvGraphicFramePr/>
                      <a:graphic xmlns:a="http://schemas.openxmlformats.org/drawingml/2006/main">
                        <a:graphicData uri="http://schemas.microsoft.com/office/word/2010/wordprocessingShape">
                          <wps:wsp>
                            <wps:cNvCnPr/>
                            <wps:spPr>
                              <a:xfrm flipV="1">
                                <a:off x="0" y="0"/>
                                <a:ext cx="211540" cy="341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000A32" id="Gerade Verbindung mit Pfeil 28" o:spid="_x0000_s1026" type="#_x0000_t32" style="position:absolute;margin-left:62.9pt;margin-top:32.2pt;width:16.65pt;height:2.7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o37AEAACIEAAAOAAAAZHJzL2Uyb0RvYy54bWysU8mOEzEQvSPxD5bvpNNhQKiVzhwyMBcE&#10;EcvcHbvcbeFNZU+Wv6fsThoEg4QQF8tLvVf1XpXXtydn2QEwmeB73i6WnIGXQRk/9Pzrl3cv3nCW&#10;svBK2OCh52dI/Hbz/Nn6GDtYhTFYBciIxKfuGHs+5hy7pklyBCfSIkTw9KgDOpHpiEOjUByJ3dlm&#10;tVy+bo4BVcQgISW6vZse+abyaw0yf9Q6QWa251RbrivWdV/WZrMW3YAijkZeyhD/UIUTxlPSmepO&#10;ZMEe0fxG5YzEkILOCxlcE7Q2EqoGUtMuf1HzeRQRqhYyJ8XZpvT/aOWHww6ZUT1fUae8cNSje0Ch&#10;gD0A7o1Xj35gzmS202Asoyiy7BhTR8it3+HllOIOi/6TRse0NfGBpqE6QhrZqRp+ng2HU2aSLldt&#10;++qG2iLp6eVNu6r9aCaWwhYx5XsIjpVNz1NGYYYxb4P31NmAUwZxeJ8y1UHAK6CArS/rCEK99Yrl&#10;cyRpGY3wg4Wp71kY+/QbURV4U4RO0uouny1M1J9Ak2skYSqhzitsLbKDoElT39qSobJQZIFoY+0M&#10;WlZn/gi6xBYY1Bn+W+AcXTMGn2egMz7gU1nz6VqqnuKvqietRfY+qHNtdLWDBrEqu3yaMuk/nyv8&#10;x9fefAcAAP//AwBQSwMEFAAGAAgAAAAhAPK07fjdAAAACQEAAA8AAABkcnMvZG93bnJldi54bWxM&#10;j8FOwzAQRO9I/IO1SNyo09CUNMSpKgQXbhQkxM2JlziqvQ620wa+HvcEx9kZzbytt7M17Ig+DI4E&#10;LBcZMKTOqYF6AW+vTzclsBAlKWkcoYBvDLBtLi9qWSl3ohc87mPPUgmFSgrQMY4V56HTaGVYuBEp&#10;eZ/OWxmT9D1XXp5SuTU8z7I1t3KgtKDliA8au8N+sgJ+2luZPx52z6a0WEzvdKc/vrwQ11fz7h5Y&#10;xDn+heGMn9ChSUytm0gFZpLOi4QeBaxXK2DnQLFZAmvTYVMCb2r+/4PmFwAA//8DAFBLAQItABQA&#10;BgAIAAAAIQC2gziS/gAAAOEBAAATAAAAAAAAAAAAAAAAAAAAAABbQ29udGVudF9UeXBlc10ueG1s&#10;UEsBAi0AFAAGAAgAAAAhADj9If/WAAAAlAEAAAsAAAAAAAAAAAAAAAAALwEAAF9yZWxzLy5yZWxz&#10;UEsBAi0AFAAGAAgAAAAhAC8mejfsAQAAIgQAAA4AAAAAAAAAAAAAAAAALgIAAGRycy9lMm9Eb2Mu&#10;eG1sUEsBAi0AFAAGAAgAAAAhAPK07fjdAAAACQEAAA8AAAAAAAAAAAAAAAAARgQAAGRycy9kb3du&#10;cmV2LnhtbFBLBQYAAAAABAAEAPMAAABQBQAAAAA=&#10;" strokecolor="black [3200]" strokeweight=".5pt">
                      <v:stroke startarrow="block" endarrow="block" joinstyle="miter"/>
                    </v:shape>
                  </w:pict>
                </mc:Fallback>
              </mc:AlternateContent>
            </w:r>
            <w:r w:rsidRPr="000B3061">
              <w:rPr>
                <w:rFonts w:cstheme="minorHAnsi"/>
                <w:noProof/>
                <w:lang w:val="en-GB" w:eastAsia="en-GB"/>
              </w:rPr>
              <mc:AlternateContent>
                <mc:Choice Requires="wps">
                  <w:drawing>
                    <wp:anchor distT="0" distB="0" distL="114300" distR="114300" simplePos="0" relativeHeight="251679744" behindDoc="0" locked="0" layoutInCell="1" allowOverlap="1">
                      <wp:simplePos x="0" y="0"/>
                      <wp:positionH relativeFrom="column">
                        <wp:posOffset>846398</wp:posOffset>
                      </wp:positionH>
                      <wp:positionV relativeFrom="paragraph">
                        <wp:posOffset>442908</wp:posOffset>
                      </wp:positionV>
                      <wp:extent cx="102690" cy="13648"/>
                      <wp:effectExtent l="19050" t="57150" r="31115" b="81915"/>
                      <wp:wrapNone/>
                      <wp:docPr id="27" name="Gerade Verbindung mit Pfeil 27"/>
                      <wp:cNvGraphicFramePr/>
                      <a:graphic xmlns:a="http://schemas.openxmlformats.org/drawingml/2006/main">
                        <a:graphicData uri="http://schemas.microsoft.com/office/word/2010/wordprocessingShape">
                          <wps:wsp>
                            <wps:cNvCnPr/>
                            <wps:spPr>
                              <a:xfrm flipV="1">
                                <a:off x="0" y="0"/>
                                <a:ext cx="102690" cy="1364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446E47" id="Gerade Verbindung mit Pfeil 27" o:spid="_x0000_s1026" type="#_x0000_t32" style="position:absolute;margin-left:66.65pt;margin-top:34.85pt;width:8.1pt;height:1.0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0a16gEAACIEAAAOAAAAZHJzL2Uyb0RvYy54bWysU0uPEzEMviPxH6Lc6UwLKkvV6R66sBcE&#10;FY+9p4kzE5GXnGwf/x4n0w4IVgghLlYS+/vsz3bWtydn2QEwmeA7Pp+1nIGXQRnfd/zrl3cvbjhL&#10;WXglbPDQ8TMkfrt5/mx9jCtYhCFYBciIxKfVMXZ8yDmumibJAZxIsxDBk1MHdCLTFftGoTgSu7PN&#10;om2XzTGgihgkpESvd6OTbyq/1iDzR60TZGY7TrXlarHafbHNZi1WPYo4GHkpQ/xDFU4YT0knqjuR&#10;BXtE8xuVMxJDCjrPZHBN0NpIqBpIzbz9Rc3nQUSoWqg5KU5tSv+PVn447JAZ1fHFa868cDSje0Ch&#10;gD0A7o1Xj75nzmS202Asoyhq2TGmFSG3foeXW4o7LPpPGh3T1sQH2obaEdLITrXh56nhcMpM0uO8&#10;XSzf0FgkueYvl69uCnkzshS2iCnfQ3CsHDqeMgrTD3kbvKfJBhwziMP7lEfgFVDA1hc7gFBvvWL5&#10;HElaRiN8b2GcexbGPu2jGgq8KUJHafWUzxZG6k+gqWtFQhVZ9xW2FtlB0Kapb/OLEuspskC0sXYC&#10;tX8GXWILDOoO/y1wiq4Zg88T0Bkf8Kms+XQtVY/xV9Wj1iJ7H9S5Drq2gxaxzujyacqm/3yv8B9f&#10;e/MdAAD//wMAUEsDBBQABgAIAAAAIQDRL1ha3gAAAAkBAAAPAAAAZHJzL2Rvd25yZXYueG1sTI/B&#10;TsMwEETvSPyDtUjcqNOGNmmIU1UILtwoSKg3J97GUe11iJ028PW4p3Ic7dPM23IzWcNOOPjOkYD5&#10;LAGG1DjVUSvg8+P1IQfmgyQljSMU8IMeNtXtTSkL5c70jqddaFksIV9IATqEvuDcNxqt9DPXI8Xb&#10;wQ1WhhiHlqtBnmO5NXyRJCtuZUdxQcsenzU2x91oBfzWqVy8HLdvJre4HL8o0/vvQYj7u2n7BCzg&#10;FK4wXPSjOlTRqXYjKc9MzGmaRlTAap0BuwCP6yWwWkA2z4FXJf//QfUHAAD//wMAUEsBAi0AFAAG&#10;AAgAAAAhALaDOJL+AAAA4QEAABMAAAAAAAAAAAAAAAAAAAAAAFtDb250ZW50X1R5cGVzXS54bWxQ&#10;SwECLQAUAAYACAAAACEAOP0h/9YAAACUAQAACwAAAAAAAAAAAAAAAAAvAQAAX3JlbHMvLnJlbHNQ&#10;SwECLQAUAAYACAAAACEA4sNGteoBAAAiBAAADgAAAAAAAAAAAAAAAAAuAgAAZHJzL2Uyb0RvYy54&#10;bWxQSwECLQAUAAYACAAAACEA0S9YWt4AAAAJAQAADwAAAAAAAAAAAAAAAABEBAAAZHJzL2Rvd25y&#10;ZXYueG1sUEsFBgAAAAAEAAQA8wAAAE8FAAAAAA==&#10;" strokecolor="black [3200]" strokeweight=".5pt">
                      <v:stroke startarrow="block" endarrow="block" joinstyle="miter"/>
                    </v:shape>
                  </w:pict>
                </mc:Fallback>
              </mc:AlternateContent>
            </w:r>
          </w:p>
        </w:tc>
        <w:tc>
          <w:tcPr>
            <w:tcW w:w="1511"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81792" behindDoc="0" locked="0" layoutInCell="1" allowOverlap="1">
                      <wp:simplePos x="0" y="0"/>
                      <wp:positionH relativeFrom="column">
                        <wp:posOffset>345080</wp:posOffset>
                      </wp:positionH>
                      <wp:positionV relativeFrom="paragraph">
                        <wp:posOffset>797750</wp:posOffset>
                      </wp:positionV>
                      <wp:extent cx="27295" cy="2053988"/>
                      <wp:effectExtent l="76200" t="0" r="68580" b="60960"/>
                      <wp:wrapNone/>
                      <wp:docPr id="29" name="Gerade Verbindung mit Pfeil 29"/>
                      <wp:cNvGraphicFramePr/>
                      <a:graphic xmlns:a="http://schemas.openxmlformats.org/drawingml/2006/main">
                        <a:graphicData uri="http://schemas.microsoft.com/office/word/2010/wordprocessingShape">
                          <wps:wsp>
                            <wps:cNvCnPr/>
                            <wps:spPr>
                              <a:xfrm flipH="1">
                                <a:off x="0" y="0"/>
                                <a:ext cx="27295" cy="20539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2D4F19" id="Gerade Verbindung mit Pfeil 29" o:spid="_x0000_s1026" type="#_x0000_t32" style="position:absolute;margin-left:27.15pt;margin-top:62.8pt;width:2.15pt;height:161.7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xPc5gEAAAcEAAAOAAAAZHJzL2Uyb0RvYy54bWysU8uOEzEQvCPxD5bvZCaDFpIokz1kYTkg&#10;iIDl7njaMxZ+qe3N4+9pe5IBsSAhxMXyo6u6q7q9vj1Zww6AUXvX8vms5gyc9J12fcsfvrx9seAs&#10;JuE6YbyDlp8h8tvN82frY1hB4wdvOkBGJC6ujqHlQ0phVVVRDmBFnPkAjh6VRysSHbGvOhRHYrem&#10;aur6VXX02AX0EmKk27vxkW8Kv1Ig00elIiRmWk61pbJiWfd5rTZrsepRhEHLSxniH6qwQjtKOlHd&#10;iSTYI+onVFZL9NGrNJPeVl4pLaFoIDXz+hc1nwcRoGghc2KYbIr/j1Z+OOyQ6a7lzZIzJyz16B5Q&#10;dMC+Au616x5dz6xObKdAG0ZRZNkxxBUht26Hl1MMO8z6TwotU0aHdzQNxRHSyE7F8PNkOJwSk3TZ&#10;vG6WN5xJemnqm5fLxSKzVyNNpgsY0z14y/Km5TGh0P2Qtt45aq3HMYU4vI9pBF4BGWxcXpPQ5o3r&#10;WDoH0pZQC9cbuOTJIVVWM9ZfdulsYIR/AkXWUJ1jmjKUsDXIDoLGqfs2n1goMkOUNmYC1UX+H0GX&#10;2AyDMqh/C5yiS0bv0gS02nn8XdZ0upaqxvir6lFrlr333bl0s9hB01b6cPkZeZx/Phf4j/+7+Q4A&#10;AP//AwBQSwMEFAAGAAgAAAAhALoqmVPgAAAACQEAAA8AAABkcnMvZG93bnJldi54bWxMj8FOwzAM&#10;hu9IvENkJG4s7Wi3UZpOCIkLoDE2LrtljddWNE6VZFvh6TEnOFm2P/3+XC5H24sT+tA5UpBOEhBI&#10;tTMdNQo+tk83CxAhajK6d4QKvjDAsrq8KHVh3Jne8bSJjeAQCoVW0MY4FFKGukWrw8QNSLw7OG91&#10;5NY30nh95nDby2mSzKTVHfGFVg/42GL9uTlaBa+pf3ue71aHLDT+e0cv2TqsnVLXV+PDPYiIY/yD&#10;4Vef1aFip707kgmiV5Bnt0zyfJrPQDCQL7juFWTZXQqyKuX/D6ofAAAA//8DAFBLAQItABQABgAI&#10;AAAAIQC2gziS/gAAAOEBAAATAAAAAAAAAAAAAAAAAAAAAABbQ29udGVudF9UeXBlc10ueG1sUEsB&#10;Ai0AFAAGAAgAAAAhADj9If/WAAAAlAEAAAsAAAAAAAAAAAAAAAAALwEAAF9yZWxzLy5yZWxzUEsB&#10;Ai0AFAAGAAgAAAAhAIEzE9zmAQAABwQAAA4AAAAAAAAAAAAAAAAALgIAAGRycy9lMm9Eb2MueG1s&#10;UEsBAi0AFAAGAAgAAAAhALoqmVPgAAAACQEAAA8AAAAAAAAAAAAAAAAAQAQAAGRycy9kb3ducmV2&#10;LnhtbFBLBQYAAAAABAAEAPMAAABNBQAAAAA=&#10;" strokecolor="black [3200]" strokeweight=".5pt">
                      <v:stroke endarrow="block" joinstyle="miter"/>
                    </v:shape>
                  </w:pict>
                </mc:Fallback>
              </mc:AlternateContent>
            </w:r>
            <w:r w:rsidR="009F13E5" w:rsidRPr="000B3061">
              <w:rPr>
                <w:rFonts w:cstheme="minorHAnsi"/>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31181</wp:posOffset>
                      </wp:positionH>
                      <wp:positionV relativeFrom="paragraph">
                        <wp:posOffset>47124</wp:posOffset>
                      </wp:positionV>
                      <wp:extent cx="812042" cy="736268"/>
                      <wp:effectExtent l="0" t="0" r="26670" b="26035"/>
                      <wp:wrapNone/>
                      <wp:docPr id="12" name="Abgerundetes Rechteck 12"/>
                      <wp:cNvGraphicFramePr/>
                      <a:graphic xmlns:a="http://schemas.openxmlformats.org/drawingml/2006/main">
                        <a:graphicData uri="http://schemas.microsoft.com/office/word/2010/wordprocessingShape">
                          <wps:wsp>
                            <wps:cNvSpPr/>
                            <wps:spPr>
                              <a:xfrm>
                                <a:off x="0" y="0"/>
                                <a:ext cx="812042" cy="73626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lang w:val="de-DE"/>
                                    </w:rPr>
                                  </w:pPr>
                                  <w:proofErr w:type="spellStart"/>
                                  <w:r>
                                    <w:rPr>
                                      <w:lang w:val="de-DE"/>
                                    </w:rPr>
                                    <w:t>Use</w:t>
                                  </w:r>
                                  <w:proofErr w:type="spellEnd"/>
                                  <w:r>
                                    <w:rPr>
                                      <w:lang w:val="de-DE"/>
                                    </w:rPr>
                                    <w:t xml:space="preserve"> iPhone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Abgerundetes Rechteck 12" o:spid="_x0000_s1032" style="position:absolute;left:0;text-align:left;margin-left:2.45pt;margin-top:3.7pt;width:63.95pt;height:57.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NriQIAAF0FAAAOAAAAZHJzL2Uyb0RvYy54bWysVN9P2zAQfp+0/8Hy+0iblQIVKapATJMQ&#10;IGDi2XXOTTTH9s5uk+6v39lJAwK0h2l5cGzf3Xc//N2dX3SNZjtAX1tT8OnRhDMw0pa12RT8x9P1&#10;l1POfBCmFNoaKPgePL9Yfv503roF5LayugRkBGL8onUFr0JwiyzzsoJG+CPrwJBQWWxEoCNushJF&#10;S+iNzvLJZJ61FkuHVoL3dHvVC/ky4SsFMtwp5SEwXXCKLaQV07qOa7Y8F4sNClfVcghD/EMUjagN&#10;OR2hrkQQbIv1O6imlmi9VeFI2iazStUSUg6UzXTyJpvHSjhIuVBxvBvL5P8frLzd3SOrS3q7nDMj&#10;Gnqj1XoDuDUlBPDsAWQVQP5kJKditc4vyObR3eNw8rSNmXcKm/innFiXCrwfCwxdYJIuT6f5ZEZ+&#10;JIlOvs7z+WnEzF6MHfrwDWzD4qbgaCkMiiCk2ordjQ+9/kGPjGNEfQxpF/YaYhjaPICixMhrnqwT&#10;peBSI9sJIoOQEkyY9qJKlNBfH0/oG4IaLVKICTAiq1rrEXsAiHR9j93HOuhHU0iMHI0nfwusNx4t&#10;kmdrwmjc1MbiRwCasho89/qHIvWliVUK3bpLjz6PmvFmbcs9EQFt3yHeyeuanuBG+HAvkFqCmofa&#10;PNzRorRtC26HHWeVxd8f3Ud9YipJOWupxQruf20FAmf6uyEOn01ns9iT6TA7PsnpgK8l69cSs20u&#10;LT3clAaKk2kb9YM+bBXa5pmmwSp6JZEwknwXXAY8HC5D3/o0TySsVkmN+tCJcGMenYzgsc6RXU/d&#10;s0A38DAQgW/toR3F4g0Te91oaexqG6yqE01f6jq8APVwotIwb+KQeH1OWi9TcfkHAAD//wMAUEsD&#10;BBQABgAIAAAAIQCHfReh2wAAAAcBAAAPAAAAZHJzL2Rvd25yZXYueG1sTI/BTsMwEETvSPyDtUjc&#10;qENSoIQ4VaHqiROBS29OvMSBeB3Fbmv+nu0JbrOa0czbap3cKI44h8GTgttFBgKp82agXsHH++5m&#10;BSJETUaPnlDBDwZY15cXlS6NP9EbHpvYCy6hUGoFNsaplDJ0Fp0OCz8hsffpZ6cjn3MvzaxPXO5G&#10;mWfZvXR6IF6wesIXi913c3AKnCnS9ktv9rhbNc/7u/S6nW2r1PVV2jyBiJjiXxjO+IwONTO1/kAm&#10;iFHB8pGDCh6WIM5ukfMjLYu8KEDWlfzPX/8CAAD//wMAUEsBAi0AFAAGAAgAAAAhALaDOJL+AAAA&#10;4QEAABMAAAAAAAAAAAAAAAAAAAAAAFtDb250ZW50X1R5cGVzXS54bWxQSwECLQAUAAYACAAAACEA&#10;OP0h/9YAAACUAQAACwAAAAAAAAAAAAAAAAAvAQAAX3JlbHMvLnJlbHNQSwECLQAUAAYACAAAACEA&#10;nXnja4kCAABdBQAADgAAAAAAAAAAAAAAAAAuAgAAZHJzL2Uyb0RvYy54bWxQSwECLQAUAAYACAAA&#10;ACEAh30XodsAAAAHAQAADwAAAAAAAAAAAAAAAADjBAAAZHJzL2Rvd25yZXYueG1sUEsFBgAAAAAE&#10;AAQA8wAAAOsFAAAAAA==&#10;" fillcolor="#5b9bd5 [3204]" strokecolor="#1f4d78 [1604]" strokeweight="1pt">
                      <v:stroke joinstyle="miter"/>
                      <v:textbox>
                        <w:txbxContent>
                          <w:p w:rsidR="00EE399B" w:rsidRPr="009F13E5" w:rsidRDefault="00EE399B" w:rsidP="009F13E5">
                            <w:pPr>
                              <w:jc w:val="center"/>
                              <w:rPr>
                                <w:lang w:val="de-DE"/>
                              </w:rPr>
                            </w:pPr>
                            <w:proofErr w:type="spellStart"/>
                            <w:r>
                              <w:rPr>
                                <w:lang w:val="de-DE"/>
                              </w:rPr>
                              <w:t>Use</w:t>
                            </w:r>
                            <w:proofErr w:type="spellEnd"/>
                            <w:r>
                              <w:rPr>
                                <w:lang w:val="de-DE"/>
                              </w:rPr>
                              <w:t xml:space="preserve"> iPhone</w:t>
                            </w:r>
                          </w:p>
                        </w:txbxContent>
                      </v:textbox>
                    </v:roundrect>
                  </w:pict>
                </mc:Fallback>
              </mc:AlternateContent>
            </w:r>
            <w:r w:rsidR="009F13E5" w:rsidRPr="000B3061">
              <w:rPr>
                <w:rFonts w:cstheme="minorHAnsi"/>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174483</wp:posOffset>
                      </wp:positionH>
                      <wp:positionV relativeFrom="paragraph">
                        <wp:posOffset>340550</wp:posOffset>
                      </wp:positionV>
                      <wp:extent cx="45719" cy="45719"/>
                      <wp:effectExtent l="0" t="0" r="12065" b="12065"/>
                      <wp:wrapNone/>
                      <wp:docPr id="11" name="Abgerundetes Rechteck 11"/>
                      <wp:cNvGraphicFramePr/>
                      <a:graphic xmlns:a="http://schemas.openxmlformats.org/drawingml/2006/main">
                        <a:graphicData uri="http://schemas.microsoft.com/office/word/2010/wordprocessingShape">
                          <wps:wsp>
                            <wps:cNvSpPr/>
                            <wps:spPr>
                              <a:xfrm>
                                <a:off x="0" y="0"/>
                                <a:ext cx="45719" cy="457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2F69FC" id="Abgerundetes Rechteck 11" o:spid="_x0000_s1026" style="position:absolute;margin-left:13.75pt;margin-top:26.8pt;width:3.6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wegIAAEkFAAAOAAAAZHJzL2Uyb0RvYy54bWysVN9P2zAQfp+0/8Hy+0hbwTYqUlSBmCYh&#10;QMDEs+ucm2iOzzu7Tbu/fmcnDQjQHqb1wb3L3X33w9/57HzXWrEFCg26Uk6PJlKA01g1bl3KH49X&#10;n75KEaJylbLooJR7CPJ88fHDWefnMMMabQUkGMSFeedLWcfo50URdA2tCkfowbHRILUqskrroiLV&#10;MXpri9lk8rnokCpPqCEE/nrZG+Ui4xsDOt4aEyAKW0quLeaT8rlKZ7E4U/M1KV83eihD/UMVrWoc&#10;Jx2hLlVUYkPNG6i20YQBTTzS2BZoTKMh98DdTCevunmolYfcCw8n+HFM4f/B6pvtHYmm4rubSuFU&#10;y3e0XK2BNq6CCEHcg64j6J+C7Tyszoc5xzz4Oxq0wGLqfGeoTf/ck9jlAe/HAcMuCs0fj0++TE+l&#10;0GzpRcYonkM9hfgNsBVJKCUhF8H5Y56s2l6H2Psf/Dg41dNXkKW4t5CKsO4eDLfFOWc5OhMKLiyJ&#10;rWIqKK3BxWlvqlUF/eeTCf9Sm1zUGJG1DJiQTWPtiD0AJLK+xe5hBv8UCpmPY/Dkb4X1wWNEzowu&#10;jsFt45DeA7Dc1ZC59z8MqR9NmtIKqz1fOmG/DcHrq4YHfq1CvFPE9OdF4ZWOt3wYi10pcZCkqJF+&#10;v/c9+TMr2SpFx+tUyvBrowiksN8d8/V0enyc9i8rfPczVuilZfXS4jbtBfI1MSW5uiwm/2gPoiFs&#10;n3jzlykrm5TTnLuUOtJBuYj9mvPboWG5zG68c17Fa/fgdQJPU01cetw9KfID6yKT9QYPq6fmr3jX&#10;+6ZIh8tNRNNkUj7PdZg372smzvC2pAfhpZ69nl/AxR8AAAD//wMAUEsDBBQABgAIAAAAIQDkiHMb&#10;2wAAAAcBAAAPAAAAZHJzL2Rvd25yZXYueG1sTI6xTsMwFEV3JP7Bekhs1KEhaRTyUhWqTkwElm5O&#10;/IgDsR3Zbmv+HjPBeHWvzj3NNuqZncn5yRqE+1UGjMxg5WRGhPe3w10FzAdhpJitIYRv8rBtr68a&#10;UUt7Ma907sLIEsT4WiCoEJaacz8o0sKv7EImdR/WaRFSdCOXTlwSXM98nWUl12Iy6UGJhZ4VDV/d&#10;SSNomcf9p9gd6VB1T8civuyd6hFvb+LuEVigGP7G8Kuf1KFNTr09GenZjLDeFGmJUOQlsNTnDxtg&#10;PUKZVcDbhv/3b38AAAD//wMAUEsBAi0AFAAGAAgAAAAhALaDOJL+AAAA4QEAABMAAAAAAAAAAAAA&#10;AAAAAAAAAFtDb250ZW50X1R5cGVzXS54bWxQSwECLQAUAAYACAAAACEAOP0h/9YAAACUAQAACwAA&#10;AAAAAAAAAAAAAAAvAQAAX3JlbHMvLnJlbHNQSwECLQAUAAYACAAAACEAJlhf8HoCAABJBQAADgAA&#10;AAAAAAAAAAAAAAAuAgAAZHJzL2Uyb0RvYy54bWxQSwECLQAUAAYACAAAACEA5IhzG9sAAAAHAQAA&#10;DwAAAAAAAAAAAAAAAADUBAAAZHJzL2Rvd25yZXYueG1sUEsFBgAAAAAEAAQA8wAAANwFAAAAAA==&#10;" fillcolor="#5b9bd5 [3204]" strokecolor="#1f4d78 [1604]" strokeweight="1pt">
                      <v:stroke joinstyle="miter"/>
                    </v:roundrect>
                  </w:pict>
                </mc:Fallback>
              </mc:AlternateContent>
            </w:r>
          </w:p>
        </w:tc>
        <w:tc>
          <w:tcPr>
            <w:tcW w:w="1511" w:type="dxa"/>
          </w:tcPr>
          <w:p w:rsidR="000435C0" w:rsidRPr="000B3061" w:rsidRDefault="000435C0" w:rsidP="000B3061">
            <w:pPr>
              <w:spacing w:line="360" w:lineRule="auto"/>
              <w:jc w:val="both"/>
              <w:rPr>
                <w:rFonts w:cstheme="minorHAnsi"/>
              </w:rPr>
            </w:pPr>
          </w:p>
        </w:tc>
      </w:tr>
      <w:tr w:rsidR="000435C0" w:rsidRPr="000B3061" w:rsidTr="00F828EE">
        <w:trPr>
          <w:trHeight w:val="1272"/>
        </w:trPr>
        <w:tc>
          <w:tcPr>
            <w:tcW w:w="1510" w:type="dxa"/>
            <w:shd w:val="clear" w:color="auto" w:fill="A5A5A5" w:themeFill="accent3"/>
          </w:tcPr>
          <w:p w:rsidR="000435C0" w:rsidRPr="000B3061" w:rsidRDefault="00B83110" w:rsidP="000B3061">
            <w:pPr>
              <w:spacing w:line="360" w:lineRule="auto"/>
              <w:jc w:val="both"/>
              <w:rPr>
                <w:rFonts w:cstheme="minorHAnsi"/>
                <w:b/>
                <w:i/>
              </w:rPr>
            </w:pPr>
            <w:r w:rsidRPr="000B3061">
              <w:rPr>
                <w:rFonts w:cstheme="minorHAnsi"/>
                <w:b/>
                <w:i/>
              </w:rPr>
              <w:t>Online Store</w:t>
            </w: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0435C0" w:rsidP="000B3061">
            <w:pPr>
              <w:spacing w:line="360" w:lineRule="auto"/>
              <w:jc w:val="both"/>
              <w:rPr>
                <w:rFonts w:cstheme="minorHAnsi"/>
              </w:rPr>
            </w:pPr>
          </w:p>
        </w:tc>
        <w:tc>
          <w:tcPr>
            <w:tcW w:w="1511" w:type="dxa"/>
          </w:tcPr>
          <w:p w:rsidR="000435C0" w:rsidRPr="000B3061" w:rsidRDefault="000435C0" w:rsidP="000B3061">
            <w:pPr>
              <w:spacing w:line="360" w:lineRule="auto"/>
              <w:jc w:val="both"/>
              <w:rPr>
                <w:rFonts w:cstheme="minorHAnsi"/>
              </w:rPr>
            </w:pPr>
          </w:p>
        </w:tc>
        <w:tc>
          <w:tcPr>
            <w:tcW w:w="1511" w:type="dxa"/>
          </w:tcPr>
          <w:p w:rsidR="000435C0" w:rsidRPr="000B3061" w:rsidRDefault="000435C0" w:rsidP="000B3061">
            <w:pPr>
              <w:spacing w:line="360" w:lineRule="auto"/>
              <w:jc w:val="both"/>
              <w:rPr>
                <w:rFonts w:cstheme="minorHAnsi"/>
              </w:rPr>
            </w:pPr>
          </w:p>
        </w:tc>
      </w:tr>
      <w:tr w:rsidR="000435C0" w:rsidRPr="000B3061" w:rsidTr="00F828EE">
        <w:trPr>
          <w:trHeight w:val="1266"/>
        </w:trPr>
        <w:tc>
          <w:tcPr>
            <w:tcW w:w="1510" w:type="dxa"/>
            <w:shd w:val="clear" w:color="auto" w:fill="A5A5A5" w:themeFill="accent3"/>
          </w:tcPr>
          <w:p w:rsidR="000435C0" w:rsidRPr="000B3061" w:rsidRDefault="00F15649" w:rsidP="000B3061">
            <w:pPr>
              <w:spacing w:line="360" w:lineRule="auto"/>
              <w:jc w:val="both"/>
              <w:rPr>
                <w:rFonts w:cstheme="minorHAnsi"/>
                <w:b/>
                <w:i/>
              </w:rPr>
            </w:pPr>
            <w:r w:rsidRPr="000B3061">
              <w:rPr>
                <w:rFonts w:cstheme="minorHAnsi"/>
                <w:b/>
                <w:i/>
              </w:rPr>
              <w:t>Social Media</w:t>
            </w: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954111"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68480" behindDoc="0" locked="0" layoutInCell="1" allowOverlap="1">
                      <wp:simplePos x="0" y="0"/>
                      <wp:positionH relativeFrom="column">
                        <wp:posOffset>-50516</wp:posOffset>
                      </wp:positionH>
                      <wp:positionV relativeFrom="paragraph">
                        <wp:posOffset>577395</wp:posOffset>
                      </wp:positionV>
                      <wp:extent cx="368490" cy="347791"/>
                      <wp:effectExtent l="0" t="0" r="12700" b="14605"/>
                      <wp:wrapNone/>
                      <wp:docPr id="16" name="Ellipse 16"/>
                      <wp:cNvGraphicFramePr/>
                      <a:graphic xmlns:a="http://schemas.openxmlformats.org/drawingml/2006/main">
                        <a:graphicData uri="http://schemas.microsoft.com/office/word/2010/wordprocessingShape">
                          <wps:wsp>
                            <wps:cNvSpPr/>
                            <wps:spPr>
                              <a:xfrm>
                                <a:off x="0" y="0"/>
                                <a:ext cx="368490" cy="347791"/>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54111" w:rsidRDefault="00EE399B" w:rsidP="00954111">
                                  <w:pPr>
                                    <w:jc w:val="center"/>
                                    <w:rPr>
                                      <w:lang w:val="de-DE"/>
                                    </w:rPr>
                                  </w:pPr>
                                  <w:r>
                                    <w:rPr>
                                      <w:lang w:val="de-D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6" o:spid="_x0000_s1033" style="position:absolute;left:0;text-align:left;margin-left:-4pt;margin-top:45.45pt;width:29pt;height:2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wHjgIAAIQFAAAOAAAAZHJzL2Uyb0RvYy54bWysVEtPGzEQvlfqf7B8L5uEQCBigyIoVSUE&#10;CKg4O16btWR7XNvJbvrrO/Y+iCjqoWoOm7Fn5puHv5mLy9ZoshM+KLAlnR5NKBGWQ6Xsa0l/PN98&#10;OaMkRGYrpsGKku5FoJerz58uGrcUM6hBV8ITBLFh2biS1jG6ZVEEXgvDwhE4YVEpwRsW8ehfi8qz&#10;BtGNLmaTyWnRgK+cBy5CwNvrTklXGV9KweO9lEFEokuKucX89fm7Sd9idcGWr565WvE+DfYPWRim&#10;LAYdoa5ZZGTr1R9QRnEPAWQ84mAKkFJxkWvAaqaTd9U81cyJXAs2J7ixTeH/wfK73YMnqsK3O6XE&#10;MoNv9FVr5YIgeIPtaVxYotWTe/D9KaCYam2lN+kfqyBtbul+bKloI+F4eXx6Nj/HxnNUHc8Xi/Np&#10;wizenJ0P8ZsAQ5JQUtHFzr1ku9sQO+vBKoULoFV1o7TOh0QUcaU92TF8Ysa5sHHexziwLFIZXeJZ&#10;instkr+2j0Ji/ZjqLAfNzHsPOO1UNatEF+dkgr8hypBCrisDJmSJGY7YPcBgeZjs0JDePrmKTNzR&#10;efK3xLr+jB45Mtg4OhtlwX8EoOMYubPH9A9ak8TYbtrMjUUqNd1soNojXzx0gxQcv1H4brcsxAfm&#10;cXLwqXEbxHv8SA1NSaGXKKnB//roPtkjoVFLSYOTWNLwc8u8oER/t0j18+l8nkY3H+Ynixke/KFm&#10;c6ixW3MFyIQp7h3Hs5jsox5E6cG84NJYp6ioYpZj7JLy6IfDVew2BK4dLtbrbIbj6li8tU+OJ/DU&#10;50TK5/aFedeTNyLr72CYWrZ8R+DONnlaWG8jSJXZ/dbX/gVw1DOV+rWUdsnhOVu9Lc/VbwAAAP//&#10;AwBQSwMEFAAGAAgAAAAhAPiDUQ/dAAAACAEAAA8AAABkcnMvZG93bnJldi54bWxMj0tPwzAQhO9I&#10;/Adrkbi1NhV9JI1TARJHHg1IXN1kE0eN11HsNum/ZznR42hGM99ku8l14oxDaD1peJgrEEilr1pq&#10;NHx/vc42IEI0VJnOE2q4YIBdfnuTmbTyI+3xXMRGcAmF1GiwMfaplKG06EyY+x6JvdoPzkSWQyOr&#10;wYxc7jq5UGolnWmJF6zp8cVieSxOTsPPe722n6uLL9xoP4q6TxbP+zet7++mpy2IiFP8D8MfPqND&#10;zkwHf6IqiE7DbMNXooZEJSDYXyrWB849Ltcg80xeH8h/AQAA//8DAFBLAQItABQABgAIAAAAIQC2&#10;gziS/gAAAOEBAAATAAAAAAAAAAAAAAAAAAAAAABbQ29udGVudF9UeXBlc10ueG1sUEsBAi0AFAAG&#10;AAgAAAAhADj9If/WAAAAlAEAAAsAAAAAAAAAAAAAAAAALwEAAF9yZWxzLy5yZWxzUEsBAi0AFAAG&#10;AAgAAAAhANjPPAeOAgAAhAUAAA4AAAAAAAAAAAAAAAAALgIAAGRycy9lMm9Eb2MueG1sUEsBAi0A&#10;FAAGAAgAAAAhAPiDUQ/dAAAACAEAAA8AAAAAAAAAAAAAAAAA6AQAAGRycy9kb3ducmV2LnhtbFBL&#10;BQYAAAAABAAEAPMAAADyBQAAAAA=&#10;" fillcolor="#ffc000 [3207]" strokecolor="#1f4d78 [1604]" strokeweight="1pt">
                      <v:stroke joinstyle="miter"/>
                      <v:textbox>
                        <w:txbxContent>
                          <w:p w:rsidR="00EE399B" w:rsidRPr="00954111" w:rsidRDefault="00EE399B" w:rsidP="00954111">
                            <w:pPr>
                              <w:jc w:val="center"/>
                              <w:rPr>
                                <w:lang w:val="de-DE"/>
                              </w:rPr>
                            </w:pPr>
                            <w:r>
                              <w:rPr>
                                <w:lang w:val="de-DE"/>
                              </w:rPr>
                              <w:t>2</w:t>
                            </w:r>
                          </w:p>
                        </w:txbxContent>
                      </v:textbox>
                    </v:oval>
                  </w:pict>
                </mc:Fallback>
              </mc:AlternateContent>
            </w:r>
            <w:r w:rsidR="009F13E5" w:rsidRPr="000B3061">
              <w:rPr>
                <w:rFonts w:cstheme="minorHAnsi"/>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-23219</wp:posOffset>
                      </wp:positionH>
                      <wp:positionV relativeFrom="paragraph">
                        <wp:posOffset>850350</wp:posOffset>
                      </wp:positionV>
                      <wp:extent cx="893104" cy="709684"/>
                      <wp:effectExtent l="0" t="0" r="21590" b="14605"/>
                      <wp:wrapNone/>
                      <wp:docPr id="8" name="Abgerundetes Rechteck 8"/>
                      <wp:cNvGraphicFramePr/>
                      <a:graphic xmlns:a="http://schemas.openxmlformats.org/drawingml/2006/main">
                        <a:graphicData uri="http://schemas.microsoft.com/office/word/2010/wordprocessingShape">
                          <wps:wsp>
                            <wps:cNvSpPr/>
                            <wps:spPr>
                              <a:xfrm>
                                <a:off x="0" y="0"/>
                                <a:ext cx="893104" cy="70968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lang w:val="en-GB"/>
                                    </w:rPr>
                                  </w:pPr>
                                  <w:r w:rsidRPr="009F13E5">
                                    <w:rPr>
                                      <w:i/>
                                      <w:lang w:val="en-GB"/>
                                    </w:rPr>
                                    <w:t>Talk</w:t>
                                  </w:r>
                                  <w:r>
                                    <w:rPr>
                                      <w:lang w:val="en-GB"/>
                                    </w:rPr>
                                    <w:t xml:space="preserve"> to </w:t>
                                  </w:r>
                                  <w:proofErr w:type="gramStart"/>
                                  <w:r>
                                    <w:rPr>
                                      <w:lang w:val="en-GB"/>
                                    </w:rPr>
                                    <w:t>a</w:t>
                                  </w:r>
                                  <w:proofErr w:type="gramEnd"/>
                                  <w:r>
                                    <w:rPr>
                                      <w:lang w:val="en-GB"/>
                                    </w:rPr>
                                    <w:t xml:space="preserve"> iPhone 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Abgerundetes Rechteck 8" o:spid="_x0000_s1034" style="position:absolute;left:0;text-align:left;margin-left:-1.85pt;margin-top:66.95pt;width:70.3pt;height:55.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y7iAIAAFsFAAAOAAAAZHJzL2Uyb0RvYy54bWysVN9P2zAQfp+0/8Hy+0jaFSgVKapATJMQ&#10;IGDi2XXOTTTH9uxrk+6v39lJAwK0h2l5cHy+u+9++DufX3SNZjvwobam4JOjnDMw0pa12RT8x9P1&#10;lzlnAYUphbYGCr6HwC+Wnz+dt24BU1tZXYJnBGLConUFrxDdIsuCrKAR4cg6MKRU1jcCSfSbrPSi&#10;JfRGZ9M8P8la60vnrYQQ6PSqV/JlwlcKJN4pFQCZLjjlhmn1aV3HNVuei8XGC1fVckhD/EMWjagN&#10;BR2hrgQKtvX1O6imlt4Gq/BI2iazStUSUg1UzSR/U81jJRykWqg5wY1tCv8PVt7u7j2ry4LTRRnR&#10;0BWt1hvwW1MCQmAPICsE+ZPNY6taFxbk8eju/SAF2sa6O+Wb+KeKWJfaux/bCx0ySYfzs6+TfMaZ&#10;JNVpfnYyn0XM7MXZ+YDfwDYsbgruLWVBCWDqrNjdBOztD3bkHDPqc0g73GuIaWjzAIrKoqjT5J0I&#10;BZfas50gKggpweCkV1WihP74OKdvSGr0SCkmwIisaq1H7AEgkvU9dp/rYB9dIfFxdM7/lljvPHqk&#10;yNbg6NzUxvqPADRVNUTu7Q9N6lsTu4TduhuunCzjydqWe6KBt/18BCeva7qCGxHwXngaCBodGnK8&#10;o0Vp2xbcDjvOKut/f3Qe7YmnpOWspQErePi1FR44098NMfhsMpvFiUzC7Ph0SoJ/rVm/1phtc2np&#10;4ib0nDiZttEe9WGrvG2e6S1YxaikEkZS7IJL9AfhEvvBp9dEwmqVzGgKncAb8+hkBI99jux66p6F&#10;dwMPkQh8aw/DKBZvmNjbRk9jV1u0qk40fenrcAM0wYlKw2sTn4jXcrJ6eROXfwAAAP//AwBQSwME&#10;FAAGAAgAAAAhAEK4L6feAAAACgEAAA8AAABkcnMvZG93bnJldi54bWxMjz1PwzAQhnck/oN1SGyt&#10;Q00/SONUhaoTE4GlmxNf40B8jmK3Nf8ed6LbfTx677liE23Pzjj6zpGEp2kGDKlxuqNWwtfnfrIC&#10;5oMirXpHKOEXPWzK+7tC5dpd6APPVWhZCiGfKwkmhCHn3DcGrfJTNyCl3dGNVoXUji3Xo7qkcNvz&#10;WZYtuFUdpQtGDfhmsPmpTlaC1SLuvtX2gPtV9XqYx/fdaGopHx/idg0sYAz/MFz1kzqUyal2J9Ke&#10;9RImYpnINBfiBdgVEItU1BJmz/Ml8LLgty+UfwAAAP//AwBQSwECLQAUAAYACAAAACEAtoM4kv4A&#10;AADhAQAAEwAAAAAAAAAAAAAAAAAAAAAAW0NvbnRlbnRfVHlwZXNdLnhtbFBLAQItABQABgAIAAAA&#10;IQA4/SH/1gAAAJQBAAALAAAAAAAAAAAAAAAAAC8BAABfcmVscy8ucmVsc1BLAQItABQABgAIAAAA&#10;IQDczly7iAIAAFsFAAAOAAAAAAAAAAAAAAAAAC4CAABkcnMvZTJvRG9jLnhtbFBLAQItABQABgAI&#10;AAAAIQBCuC+n3gAAAAoBAAAPAAAAAAAAAAAAAAAAAOIEAABkcnMvZG93bnJldi54bWxQSwUGAAAA&#10;AAQABADzAAAA7QUAAAAA&#10;" fillcolor="#5b9bd5 [3204]" strokecolor="#1f4d78 [1604]" strokeweight="1pt">
                      <v:stroke joinstyle="miter"/>
                      <v:textbox>
                        <w:txbxContent>
                          <w:p w:rsidR="00EE399B" w:rsidRPr="009F13E5" w:rsidRDefault="00EE399B" w:rsidP="009F13E5">
                            <w:pPr>
                              <w:jc w:val="center"/>
                              <w:rPr>
                                <w:lang w:val="en-GB"/>
                              </w:rPr>
                            </w:pPr>
                            <w:r w:rsidRPr="009F13E5">
                              <w:rPr>
                                <w:i/>
                                <w:lang w:val="en-GB"/>
                              </w:rPr>
                              <w:t>Talk</w:t>
                            </w:r>
                            <w:r>
                              <w:rPr>
                                <w:lang w:val="en-GB"/>
                              </w:rPr>
                              <w:t xml:space="preserve"> to </w:t>
                            </w:r>
                            <w:proofErr w:type="gramStart"/>
                            <w:r>
                              <w:rPr>
                                <w:lang w:val="en-GB"/>
                              </w:rPr>
                              <w:t>a</w:t>
                            </w:r>
                            <w:proofErr w:type="gramEnd"/>
                            <w:r>
                              <w:rPr>
                                <w:lang w:val="en-GB"/>
                              </w:rPr>
                              <w:t xml:space="preserve"> iPhone user</w:t>
                            </w:r>
                          </w:p>
                        </w:txbxContent>
                      </v:textbox>
                    </v:roundrect>
                  </w:pict>
                </mc:Fallback>
              </mc:AlternateContent>
            </w:r>
          </w:p>
        </w:tc>
        <w:tc>
          <w:tcPr>
            <w:tcW w:w="1510" w:type="dxa"/>
          </w:tcPr>
          <w:p w:rsidR="000435C0" w:rsidRPr="000B3061" w:rsidRDefault="000435C0" w:rsidP="000B3061">
            <w:pPr>
              <w:spacing w:line="360" w:lineRule="auto"/>
              <w:jc w:val="both"/>
              <w:rPr>
                <w:rFonts w:cstheme="minorHAnsi"/>
              </w:rPr>
            </w:pPr>
          </w:p>
        </w:tc>
        <w:tc>
          <w:tcPr>
            <w:tcW w:w="1511" w:type="dxa"/>
          </w:tcPr>
          <w:p w:rsidR="000435C0" w:rsidRPr="000B3061" w:rsidRDefault="000435C0" w:rsidP="000B3061">
            <w:pPr>
              <w:spacing w:line="360" w:lineRule="auto"/>
              <w:jc w:val="both"/>
              <w:rPr>
                <w:rFonts w:cstheme="minorHAnsi"/>
              </w:rPr>
            </w:pPr>
          </w:p>
        </w:tc>
        <w:tc>
          <w:tcPr>
            <w:tcW w:w="1511" w:type="dxa"/>
          </w:tcPr>
          <w:p w:rsidR="000435C0" w:rsidRPr="000B3061" w:rsidRDefault="00F61578"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-61671</wp:posOffset>
                      </wp:positionH>
                      <wp:positionV relativeFrom="paragraph">
                        <wp:posOffset>399974</wp:posOffset>
                      </wp:positionV>
                      <wp:extent cx="402230" cy="456205"/>
                      <wp:effectExtent l="0" t="0" r="17145" b="20320"/>
                      <wp:wrapNone/>
                      <wp:docPr id="20" name="Ellipse 20"/>
                      <wp:cNvGraphicFramePr/>
                      <a:graphic xmlns:a="http://schemas.openxmlformats.org/drawingml/2006/main">
                        <a:graphicData uri="http://schemas.microsoft.com/office/word/2010/wordprocessingShape">
                          <wps:wsp>
                            <wps:cNvSpPr/>
                            <wps:spPr>
                              <a:xfrm>
                                <a:off x="0" y="0"/>
                                <a:ext cx="402230" cy="456205"/>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F61578" w:rsidRDefault="00EE399B" w:rsidP="00F61578">
                                  <w:pPr>
                                    <w:jc w:val="center"/>
                                    <w:rPr>
                                      <w:lang w:val="de-DE"/>
                                    </w:rPr>
                                  </w:pPr>
                                  <w:r>
                                    <w:rPr>
                                      <w:lang w:val="de-DE"/>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20" o:spid="_x0000_s1035" style="position:absolute;left:0;text-align:left;margin-left:-4.85pt;margin-top:31.5pt;width:31.65pt;height:3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KZjQIAAIQFAAAOAAAAZHJzL2Uyb0RvYy54bWysVEtv2zAMvg/YfxB0X+14SbcGcYqgXYcB&#10;RVusHXpWZCkWIIuapMTOfv0o+dGgK3YYloNDieTHhz5yddk1mhyE8wpMSWdnOSXCcKiU2ZX0x9PN&#10;h8+U+MBMxTQYUdKj8PRy/f7dqrVLUUANuhKOIIjxy9aWtA7BLrPM81o0zJ+BFQaVElzDAh7dLqsc&#10;axG90VmR5+dZC66yDrjwHm+veyVdJ3wpBQ/3UnoRiC4p5hbS16XvNn6z9Yotd47ZWvEhDfYPWTRM&#10;GQw6QV2zwMjeqT+gGsUdeJDhjEOTgZSKi1QDVjPLX1XzWDMrUi3YHG+nNvn/B8vvDg+OqKqkBbbH&#10;sAbf6IvWynpB8Abb01q/RKtH++CGk0cx1tpJ18R/rIJ0qaXHqaWiC4Tj5Twvio+IzFE1X5wX+SJi&#10;Zi/O1vnwVUBDolBS0cdOvWSHWx9669EqhvOgVXWjtE6HSBRxpR05MHxixrkwYT7EOLHMYhl94kkK&#10;Ry2ivzbfhcT6MdUiBU3Mew0461U1q0QfZ5Hjb4wyppDqSoARWWKGE/YAMFqeJjsbYAb76CoScSfn&#10;/G+J9f2ZPFJkMGFybpQB9xaADlPk3h7TP2lNFEO37RI3LmKO8WYL1RH54qAfJG/5jcJ3u2U+PDCH&#10;k4NPjdsg3ONHamhLCoNESQ3u11v30R4JjVpKWpzEkvqfe+YEJfqbQapfzObzOLrpMF98ikR1p5rt&#10;qcbsmytAJsxw71iexGgf9ChKB80zLo1NjIoqZjjGLikPbjxchX5D4NrhYrNJZjiuloVb82h5BI99&#10;jqR86p6ZswN5A7L+DsapZctXBO5to6eBzT6AVIndL30dXgBHPVFpWEtxl5yek9XL8lz/BgAA//8D&#10;AFBLAwQUAAYACAAAACEACRE8i90AAAAIAQAADwAAAGRycy9kb3ducmV2LnhtbEyPy07DMBBF90j8&#10;gzVI7FqHBtI2xKkAiSWPBiS2bjyJI+JxFLtN+vcMK1iO7tGdc4vd7HpxwjF0nhTcLBMQSLU3HbUK&#10;Pj+eFxsQIWoyuveECs4YYFdeXhQ6N36iPZ6q2AouoZBrBTbGIZcy1BadDks/IHHW+NHpyOfYSjPq&#10;ictdL1dJkkmnO+IPVg/4ZLH+ro5Owddrs7bv2dlXbrJvVTNsV4/7F6Wur+aHexAR5/gHw68+q0PJ&#10;Tgd/JBNEr2CxXTOpIEt5Eud3aQbiwFx6uwFZFvL/gPIHAAD//wMAUEsBAi0AFAAGAAgAAAAhALaD&#10;OJL+AAAA4QEAABMAAAAAAAAAAAAAAAAAAAAAAFtDb250ZW50X1R5cGVzXS54bWxQSwECLQAUAAYA&#10;CAAAACEAOP0h/9YAAACUAQAACwAAAAAAAAAAAAAAAAAvAQAAX3JlbHMvLnJlbHNQSwECLQAUAAYA&#10;CAAAACEACpPimY0CAACEBQAADgAAAAAAAAAAAAAAAAAuAgAAZHJzL2Uyb0RvYy54bWxQSwECLQAU&#10;AAYACAAAACEACRE8i90AAAAIAQAADwAAAAAAAAAAAAAAAADnBAAAZHJzL2Rvd25yZXYueG1sUEsF&#10;BgAAAAAEAAQA8wAAAPEFAAAAAA==&#10;" fillcolor="#ffc000 [3207]" strokecolor="#1f4d78 [1604]" strokeweight="1pt">
                      <v:stroke joinstyle="miter"/>
                      <v:textbox>
                        <w:txbxContent>
                          <w:p w:rsidR="00EE399B" w:rsidRPr="00F61578" w:rsidRDefault="00EE399B" w:rsidP="00F61578">
                            <w:pPr>
                              <w:jc w:val="center"/>
                              <w:rPr>
                                <w:lang w:val="de-DE"/>
                              </w:rPr>
                            </w:pPr>
                            <w:r>
                              <w:rPr>
                                <w:lang w:val="de-DE"/>
                              </w:rPr>
                              <w:t>6</w:t>
                            </w:r>
                          </w:p>
                        </w:txbxContent>
                      </v:textbox>
                    </v:oval>
                  </w:pict>
                </mc:Fallback>
              </mc:AlternateContent>
            </w:r>
          </w:p>
        </w:tc>
      </w:tr>
      <w:tr w:rsidR="000435C0" w:rsidRPr="000B3061" w:rsidTr="00F828EE">
        <w:trPr>
          <w:trHeight w:val="1268"/>
        </w:trPr>
        <w:tc>
          <w:tcPr>
            <w:tcW w:w="1510" w:type="dxa"/>
            <w:shd w:val="clear" w:color="auto" w:fill="A5A5A5" w:themeFill="accent3"/>
          </w:tcPr>
          <w:p w:rsidR="000435C0" w:rsidRPr="000B3061" w:rsidRDefault="00F15649" w:rsidP="000B3061">
            <w:pPr>
              <w:spacing w:line="360" w:lineRule="auto"/>
              <w:jc w:val="both"/>
              <w:rPr>
                <w:rFonts w:cstheme="minorHAnsi"/>
                <w:b/>
                <w:i/>
              </w:rPr>
            </w:pPr>
            <w:r w:rsidRPr="000B3061">
              <w:rPr>
                <w:rFonts w:cstheme="minorHAnsi"/>
                <w:b/>
                <w:i/>
              </w:rPr>
              <w:t>Influencer</w:t>
            </w:r>
          </w:p>
        </w:tc>
        <w:tc>
          <w:tcPr>
            <w:tcW w:w="1510"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232770</wp:posOffset>
                      </wp:positionH>
                      <wp:positionV relativeFrom="paragraph">
                        <wp:posOffset>388108</wp:posOffset>
                      </wp:positionV>
                      <wp:extent cx="675564" cy="27296"/>
                      <wp:effectExtent l="19050" t="76200" r="67945" b="87630"/>
                      <wp:wrapNone/>
                      <wp:docPr id="23" name="Gerade Verbindung mit Pfeil 23"/>
                      <wp:cNvGraphicFramePr/>
                      <a:graphic xmlns:a="http://schemas.openxmlformats.org/drawingml/2006/main">
                        <a:graphicData uri="http://schemas.microsoft.com/office/word/2010/wordprocessingShape">
                          <wps:wsp>
                            <wps:cNvCnPr/>
                            <wps:spPr>
                              <a:xfrm flipH="1" flipV="1">
                                <a:off x="0" y="0"/>
                                <a:ext cx="675564" cy="27296"/>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C79E68" id="Gerade Verbindung mit Pfeil 23" o:spid="_x0000_s1026" type="#_x0000_t32" style="position:absolute;margin-left:18.35pt;margin-top:30.55pt;width:53.2pt;height:2.1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2f8gEAACwEAAAOAAAAZHJzL2Uyb0RvYy54bWysU02PEzEMvSPxH6Lc6bSF7ULV6R66sBwQ&#10;VAvsPU2cmYh8ycn249/jZNoBwSIhxCVyYr9nP9tZ3RydZXvAZIJv+Wwy5Qy8DMr4ruVfv7x78Zqz&#10;lIVXwgYPLT9B4jfr589Wh7iEeeiDVYCMSHxaHmLL+5zjsmmS7MGJNAkRPDl1QCcyXbFrFIoDsTvb&#10;zKfTRXMIqCIGCSnR6+3g5OvKrzXI/EnrBJnZllNtuZ5Yz105m/VKLDsUsTfyXIb4hyqcMJ6SjlS3&#10;Igv2iOY3KmckhhR0nsjgmqC1kVA1kJrZ9Bc1n3sRoWqh5qQ4tin9P1r5cb9FZlTL5y8588LRjO4A&#10;hQL2ALgzXj36jjmT2VaDsYyiqGWHmJaE3Pgtnm8pbrHoP2p0TFsT39M28Go9FKv4SC071tafxtbD&#10;MTNJj4vrq6vFK84kuebX8zeLkqYZ+Ao2Ysp3EBwrRstTRmG6Pm+C9zTjgEMGsf+Q8gC8AArY+nL2&#10;INRbr1g+RRKZ0QjfWRg2IAtjn/ZRDQXeFMmDyGrlk4WB+h409Y8kDCXUzYWNRbYXtHPq2+ysxHqK&#10;LBBtrB1B09qZP4LOsQUGdZv/FjhG14zB5xHojA/4VNZ8vJSqh/iL6kFrkb0L6lRHXttBK1lndP4+&#10;Zed/vlf4j0++/g4AAP//AwBQSwMEFAAGAAgAAAAhAFvbZu3eAAAACAEAAA8AAABkcnMvZG93bnJl&#10;di54bWxMj0FPwzAMhe9I/IfISNxY2m2UqTSdAIGE2AG2Is5ZY9qKxKmarCv/Hu/Ebrbf0/P3ivXk&#10;rBhxCJ0nBeksAYFUe9NRo+CzerlZgQhRk9HWEyr4xQDr8vKi0LnxR9riuIuN4BAKuVbQxtjnUoa6&#10;RafDzPdIrH37wenI69BIM+gjhzsr50mSSac74g+t7vGpxfpnd3AKNs8fmzSRNqxo/Hp7x9dqvn2s&#10;lLq+mh7uQUSc4r8ZTviMDiUz7f2BTBBWwSK7Y6eCLE1BnPTlgoc9H26XIMtCnhco/wAAAP//AwBQ&#10;SwECLQAUAAYACAAAACEAtoM4kv4AAADhAQAAEwAAAAAAAAAAAAAAAAAAAAAAW0NvbnRlbnRfVHlw&#10;ZXNdLnhtbFBLAQItABQABgAIAAAAIQA4/SH/1gAAAJQBAAALAAAAAAAAAAAAAAAAAC8BAABfcmVs&#10;cy8ucmVsc1BLAQItABQABgAIAAAAIQDtRl2f8gEAACwEAAAOAAAAAAAAAAAAAAAAAC4CAABkcnMv&#10;ZTJvRG9jLnhtbFBLAQItABQABgAIAAAAIQBb22bt3gAAAAgBAAAPAAAAAAAAAAAAAAAAAEwEAABk&#10;cnMvZG93bnJldi54bWxQSwUGAAAAAAQABADzAAAAVwUAAAAA&#10;" strokecolor="black [3200]" strokeweight=".5pt">
                      <v:stroke startarrow="block" endarrow="block" joinstyle="miter"/>
                    </v:shape>
                  </w:pict>
                </mc:Fallback>
              </mc:AlternateContent>
            </w:r>
            <w:r w:rsidR="00954111" w:rsidRPr="000B3061">
              <w:rPr>
                <w:rFonts w:cstheme="minorHAnsi"/>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649027</wp:posOffset>
                      </wp:positionH>
                      <wp:positionV relativeFrom="paragraph">
                        <wp:posOffset>142449</wp:posOffset>
                      </wp:positionV>
                      <wp:extent cx="45719" cy="45719"/>
                      <wp:effectExtent l="0" t="0" r="12065" b="12065"/>
                      <wp:wrapNone/>
                      <wp:docPr id="15" name="Ellipse 15"/>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B47733" id="Ellipse 15" o:spid="_x0000_s1026" style="position:absolute;margin-left:51.1pt;margin-top:11.2pt;width:3.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ababgIAADkFAAAOAAAAZHJzL2Uyb0RvYy54bWysVFFvGyEMfp+0/4B4Xy6Jmm2Ncqmidp0m&#10;RW3Vduoz4SCHBJgBySX79TNwuVZttYdpebjY2P5sf9gsLg5Gk73wQYGt6WQ0pkRYDo2y25r+fLz+&#10;9JWSEJltmAYranoUgV4sP35YdG4uptCCboQnCGLDvHM1bWN086oKvBWGhRE4YdEowRsWUfXbqvGs&#10;Q3Sjq+l4/LnqwDfOAxch4OlVMdJlxpdS8HgrZRCR6JpibTF/ff5u0rdaLth865lrFe/LYP9QhWHK&#10;YtIB6opFRnZevYEyinsIIOOIg6lASsVF7gG7mYxfdfPQMidyL0hOcANN4f/B8pv9nSeqwbubUWKZ&#10;wTv6prVyQRA8QXo6F+bo9eDufK8FFFOvB+lN+scuyCFTehwoFYdIOB6ezb5MzinhaCkiYlTPoc6H&#10;+F2AIUmoqSiZM5Nsvw6xeJ+8MDRVU/JnKR61SCVoey8ktoEZpzk6D5C41J7sGV4941zYOCmmljWi&#10;HM/G+EtNYklDRNYyYEKWSusBuwdIw/kWu8D0/ilU5Pkbgsd/K6wEDxE5M9g4BBtlwb8HoLGrPnPx&#10;P5FUqEksbaA54iV7KNMfHL9WSPeahXjHPI47LgaucLzFj9TQ1RR6iZIW/O/3zpM/TiFaKelwfWoa&#10;fu2YF5ToHxbn83xydpb2LSt481NU/EvL5qXF7swl4DVN8LFwPIvJP+qTKD2YJ9z0VcqKJmY55q4p&#10;j/6kXMay1vhWcLFaZTfcMcfi2j44nsATq2mWHg9PzLt+5iKO6g2cVo3NX81d8U2RFla7CFLloXzm&#10;tecb9zMPTv+WpAfgpZ69nl+85R8AAAD//wMAUEsDBBQABgAIAAAAIQBPAhmh3QAAAAkBAAAPAAAA&#10;ZHJzL2Rvd25yZXYueG1sTI/BTsMwEETvSPyDtUjcqF2rqpoQp6qQIgESB0K4u/GSWI3tKHbawNez&#10;PcFtZ3c0+6bYL25gZ5yiDV7BeiWAoW+Dsb5T0HxUDztgMWlv9BA8KvjGCPvy9qbQuQkX/47nOnWM&#10;QnzMtYI+pTHnPLY9Oh1XYURPt68wOZ1ITh03k75QuBu4FGLLnbaePvR6xKce21M9OwU/z1Vj05zV&#10;O9G8nt42L1Xg9lOp+7vl8Ags4ZL+zHDFJ3QoiekYZm8iG0gLKcmqQMoNsKtBZDQcaZFtgZcF/9+g&#10;/AUAAP//AwBQSwECLQAUAAYACAAAACEAtoM4kv4AAADhAQAAEwAAAAAAAAAAAAAAAAAAAAAAW0Nv&#10;bnRlbnRfVHlwZXNdLnhtbFBLAQItABQABgAIAAAAIQA4/SH/1gAAAJQBAAALAAAAAAAAAAAAAAAA&#10;AC8BAABfcmVscy8ucmVsc1BLAQItABQABgAIAAAAIQBRDababgIAADkFAAAOAAAAAAAAAAAAAAAA&#10;AC4CAABkcnMvZTJvRG9jLnhtbFBLAQItABQABgAIAAAAIQBPAhmh3QAAAAkBAAAPAAAAAAAAAAAA&#10;AAAAAMgEAABkcnMvZG93bnJldi54bWxQSwUGAAAAAAQABADzAAAA0gUAAAAA&#10;" fillcolor="#5b9bd5 [3204]" strokecolor="#1f4d78 [1604]" strokeweight="1pt">
                      <v:stroke joinstyle="miter"/>
                    </v:oval>
                  </w:pict>
                </mc:Fallback>
              </mc:AlternateContent>
            </w:r>
          </w:p>
        </w:tc>
        <w:tc>
          <w:tcPr>
            <w:tcW w:w="1510"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4624" behindDoc="0" locked="0" layoutInCell="1" allowOverlap="1">
                      <wp:simplePos x="0" y="0"/>
                      <wp:positionH relativeFrom="column">
                        <wp:posOffset>358917</wp:posOffset>
                      </wp:positionH>
                      <wp:positionV relativeFrom="paragraph">
                        <wp:posOffset>783893</wp:posOffset>
                      </wp:positionV>
                      <wp:extent cx="0" cy="1221323"/>
                      <wp:effectExtent l="76200" t="38100" r="57150" b="17145"/>
                      <wp:wrapNone/>
                      <wp:docPr id="22" name="Gerade Verbindung mit Pfeil 22"/>
                      <wp:cNvGraphicFramePr/>
                      <a:graphic xmlns:a="http://schemas.openxmlformats.org/drawingml/2006/main">
                        <a:graphicData uri="http://schemas.microsoft.com/office/word/2010/wordprocessingShape">
                          <wps:wsp>
                            <wps:cNvCnPr/>
                            <wps:spPr>
                              <a:xfrm flipV="1">
                                <a:off x="0" y="0"/>
                                <a:ext cx="0" cy="12213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77ADFB" id="Gerade Verbindung mit Pfeil 22" o:spid="_x0000_s1026" type="#_x0000_t32" style="position:absolute;margin-left:28.25pt;margin-top:61.7pt;width:0;height:96.1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7F4AEAAA8EAAAOAAAAZHJzL2Uyb0RvYy54bWysU8mOEzEQvSPxD5bvpJMeCaEonTlkYC4I&#10;Ipa5O+5ytyVvKtdk+XvK7qRBgJBAXCwv9V7Ve1Xe3J+9E0fAbGPo5GqxlAKCjr0NQye/fnn36o0U&#10;mVTolYsBOnmBLO+3L19sTmkNbRyj6wEFk4S8PqVOjkRp3TRZj+BVXsQEgR9NRK+Ijzg0PaoTs3vX&#10;tMvl6+YUsU8YNeTMtw/To9xWfmNA00djMpBwneTaqK5Y10NZm+1GrQdUabT6Wob6hyq8soGTzlQP&#10;ipR4RvsLlbcaY46GFjr6JhpjNVQNrGa1/EnN51ElqFrYnJxmm/L/o9UfjnsUtu9k20oRlOcePQKq&#10;HsQT4MGG/jkMwlsSewPWCY5iy04prxm5C3u8nnLaY9F/NuiFcTY98TRUR1ijOFfDL7PhcCahp0vN&#10;t6u2Xd21d4W5mSgKVcJMjxC9KJtOZkJlh5F2MQRua8SJXh3fZ5qAN0ABu1BWUta9Db2gS2JdhFaF&#10;wcE1TwlpipKp9rqji4MJ/gkM28I1TmnqQMLOoTgqHiWlNQRazUwcXWDGOjcDl1X+H4HX+AKFOqx/&#10;A54RNXMMNIO9DRF/l53Ot5LNFH9zYNJdLDjE/lK7Wq3hqas9uf6QMtY/niv8+z/efgMAAP//AwBQ&#10;SwMEFAAGAAgAAAAhABoCxPTgAAAACQEAAA8AAABkcnMvZG93bnJldi54bWxMj01PwkAQhu8m/ofN&#10;mHiTLWARSrfED3qQA4lojMdtd2ir3dmmu0D9945e5DjvvHnmmXQ12FYcsfeNIwXjUQQCqXSmoUrB&#10;22t+MwfhgyajW0eo4Bs9rLLLi1Qnxp3oBY+7UAmGkE+0gjqELpHSlzVa7UeuQ+Ld3vVWBx77Sppe&#10;nxhuWzmJopm0uiG+UOsOH2ssv3YHy5Tn/GGx/tx+zDdPG/te5LZaL6xS11fD/RJEwCH8l+FXn9Uh&#10;Y6fCHch40SqIZzE3OZ9Mb0Fw4S8oFEzH8R3ILJXnH2Q/AAAA//8DAFBLAQItABQABgAIAAAAIQC2&#10;gziS/gAAAOEBAAATAAAAAAAAAAAAAAAAAAAAAABbQ29udGVudF9UeXBlc10ueG1sUEsBAi0AFAAG&#10;AAgAAAAhADj9If/WAAAAlAEAAAsAAAAAAAAAAAAAAAAALwEAAF9yZWxzLy5yZWxzUEsBAi0AFAAG&#10;AAgAAAAhAKTpLsXgAQAADwQAAA4AAAAAAAAAAAAAAAAALgIAAGRycy9lMm9Eb2MueG1sUEsBAi0A&#10;FAAGAAgAAAAhABoCxPTgAAAACQEAAA8AAAAAAAAAAAAAAAAAOgQAAGRycy9kb3ducmV2LnhtbFBL&#10;BQYAAAAABAAEAPMAAABHBQAAAAA=&#10;" strokecolor="#5b9bd5 [3204]" strokeweight=".5pt">
                      <v:stroke endarrow="block" joinstyle="miter"/>
                    </v:shape>
                  </w:pict>
                </mc:Fallback>
              </mc:AlternateContent>
            </w:r>
          </w:p>
        </w:tc>
        <w:tc>
          <w:tcPr>
            <w:tcW w:w="1510" w:type="dxa"/>
          </w:tcPr>
          <w:p w:rsidR="000435C0" w:rsidRPr="000B3061" w:rsidRDefault="000435C0" w:rsidP="000B3061">
            <w:pPr>
              <w:spacing w:line="360" w:lineRule="auto"/>
              <w:jc w:val="both"/>
              <w:rPr>
                <w:rFonts w:cstheme="minorHAnsi"/>
              </w:rPr>
            </w:pPr>
          </w:p>
        </w:tc>
        <w:tc>
          <w:tcPr>
            <w:tcW w:w="1511" w:type="dxa"/>
          </w:tcPr>
          <w:p w:rsidR="000435C0" w:rsidRPr="000B3061" w:rsidRDefault="00EC7192"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82816" behindDoc="0" locked="0" layoutInCell="1" allowOverlap="1">
                      <wp:simplePos x="0" y="0"/>
                      <wp:positionH relativeFrom="column">
                        <wp:posOffset>331432</wp:posOffset>
                      </wp:positionH>
                      <wp:positionV relativeFrom="paragraph">
                        <wp:posOffset>388099</wp:posOffset>
                      </wp:positionV>
                      <wp:extent cx="634621" cy="13657"/>
                      <wp:effectExtent l="0" t="76200" r="32385" b="81915"/>
                      <wp:wrapNone/>
                      <wp:docPr id="30" name="Gerade Verbindung mit Pfeil 30"/>
                      <wp:cNvGraphicFramePr/>
                      <a:graphic xmlns:a="http://schemas.openxmlformats.org/drawingml/2006/main">
                        <a:graphicData uri="http://schemas.microsoft.com/office/word/2010/wordprocessingShape">
                          <wps:wsp>
                            <wps:cNvCnPr/>
                            <wps:spPr>
                              <a:xfrm flipV="1">
                                <a:off x="0" y="0"/>
                                <a:ext cx="634621" cy="136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319FD1" id="Gerade Verbindung mit Pfeil 30" o:spid="_x0000_s1026" type="#_x0000_t32" style="position:absolute;margin-left:26.1pt;margin-top:30.55pt;width:49.95pt;height:1.1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PP5AEAAAYEAAAOAAAAZHJzL2Uyb0RvYy54bWysU8mOEzEQvSPxD5bvpLNAQFE6c8jAXBBE&#10;DMzdscvdFt5U9mT5e8rupEEwIyHExfJS71W9V+X1zclZdgBMJviWzyZTzsDLoIzvWv7t64dX7zhL&#10;WXglbPDQ8jMkfrN5+WJ9jCuYhz5YBciIxKfVMba8zzmumibJHpxIkxDB06MO6ESmI3aNQnEkdmeb&#10;+XS6bI4BVcQgISW6vR0e+abyaw0yf9Y6QWa25VRbrivWdV/WZrMWqw5F7I28lCH+oQonjKekI9Wt&#10;yII9ovmDyhmJIQWdJzK4JmhtJFQNpGY2/U3NfS8iVC1kToqjTen/0cpPhx0yo1q+IHu8cNSjO0Ch&#10;gD0A7o1Xj75jzmS202Asoyiy7BjTipBbv8PLKcUdFv0njY5pa+IDTUN1hDSyUzX8PBoOp8wkXS4X&#10;r5fzGWeSnmaL5Zu3hbwZWApbxJTvIDhWNi1PGYXp+rwN3lNnAw4ZxOFjygPwCihg68uahbHvvWL5&#10;HElaRiN8Z+GSp4Q0RcxQft3ls4UB/gU0OUNlDmnqTMLWIjsImib1fTayUGSBaGPtCJpW9c+CLrEF&#10;BnVO/xY4RteMwecR6IwP+FTWfLqWqof4q+pBa5G9D+pcm1ntoGGrfbh8jDLNv54r/Of33fwAAAD/&#10;/wMAUEsDBBQABgAIAAAAIQDSPtbo3wAAAAgBAAAPAAAAZHJzL2Rvd25yZXYueG1sTI/NTsMwEITv&#10;SLyDtUjcqJP0BxTiVBUSF6hoKVx6c+NtEjVeR7bbhj492xPcdndGs98U88F24oQ+tI4UpKMEBFLl&#10;TEu1gu+v14cnECFqMrpzhAp+MMC8vL0pdG7cmT7xtIm14BAKuVbQxNjnUoaqQavDyPVIrO2dtzry&#10;6mtpvD5zuO1kliQzaXVL/KHRPb40WB02R6tgmfrV2+P2Yz8Jtb9s6X2yDmun1P3dsHgGEXGIf2a4&#10;4jM6lMy0c0cyQXQKplnGTgWzNAVx1acZDzs+jMcgy0L+L1D+AgAA//8DAFBLAQItABQABgAIAAAA&#10;IQC2gziS/gAAAOEBAAATAAAAAAAAAAAAAAAAAAAAAABbQ29udGVudF9UeXBlc10ueG1sUEsBAi0A&#10;FAAGAAgAAAAhADj9If/WAAAAlAEAAAsAAAAAAAAAAAAAAAAALwEAAF9yZWxzLy5yZWxzUEsBAi0A&#10;FAAGAAgAAAAhADh5M8/kAQAABgQAAA4AAAAAAAAAAAAAAAAALgIAAGRycy9lMm9Eb2MueG1sUEsB&#10;Ai0AFAAGAAgAAAAhANI+1ujfAAAACAEAAA8AAAAAAAAAAAAAAAAAPgQAAGRycy9kb3ducmV2Lnht&#10;bFBLBQYAAAAABAAEAPMAAABKBQAAAAA=&#10;" strokecolor="black [3200]" strokeweight=".5pt">
                      <v:stroke endarrow="block" joinstyle="miter"/>
                    </v:shape>
                  </w:pict>
                </mc:Fallback>
              </mc:AlternateContent>
            </w:r>
          </w:p>
        </w:tc>
        <w:tc>
          <w:tcPr>
            <w:tcW w:w="1511" w:type="dxa"/>
          </w:tcPr>
          <w:p w:rsidR="000435C0" w:rsidRPr="000B3061" w:rsidRDefault="009F13E5"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-256</wp:posOffset>
                      </wp:positionH>
                      <wp:positionV relativeFrom="paragraph">
                        <wp:posOffset>60562</wp:posOffset>
                      </wp:positionV>
                      <wp:extent cx="832514" cy="736979"/>
                      <wp:effectExtent l="0" t="0" r="24765" b="25400"/>
                      <wp:wrapNone/>
                      <wp:docPr id="13" name="Abgerundetes Rechteck 13"/>
                      <wp:cNvGraphicFramePr/>
                      <a:graphic xmlns:a="http://schemas.openxmlformats.org/drawingml/2006/main">
                        <a:graphicData uri="http://schemas.microsoft.com/office/word/2010/wordprocessingShape">
                          <wps:wsp>
                            <wps:cNvSpPr/>
                            <wps:spPr>
                              <a:xfrm>
                                <a:off x="0" y="0"/>
                                <a:ext cx="832514" cy="73697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lang w:val="de-DE"/>
                                    </w:rPr>
                                  </w:pPr>
                                  <w:r>
                                    <w:rPr>
                                      <w:lang w:val="de-DE"/>
                                    </w:rPr>
                                    <w:t>Share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13" o:spid="_x0000_s1036" style="position:absolute;left:0;text-align:left;margin-left:0;margin-top:4.75pt;width:65.55pt;height:5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vVKigIAAF4FAAAOAAAAZHJzL2Uyb0RvYy54bWysVEtv2zAMvg/YfxB0X52k6SuIUwQtOgwo&#10;2qIP9KzIVGxMFjVJiZ39+lGy4wZtscMwH2RRJD8+9FHzy7bWbAvOV2hyPj4acQZGYlGZdc5fnm++&#10;nXPmgzCF0Ggg5zvw/HLx9cu8sTOYYIm6AMcIxPhZY3NehmBnWeZlCbXwR2jBkFKhq0Ug0a2zwomG&#10;0GudTUaj06xBV1iHEryn0+tOyRcJXymQ4V4pD4HpnFNuIa0urau4Zou5mK2dsGUl+zTEP2RRi8pQ&#10;0AHqWgTBNq76AFVX0qFHFY4k1hkqVUlINVA149G7ap5KYSHVQs3xdmiT/3+w8m774FhV0N0dc2ZE&#10;TXe0XK3BbUwBATx7BFkGkD8Z6alZjfUz8nmyD66XPG1j5a1ydfxTTaxNDd4NDYY2MEmH58eTk/GU&#10;M0mqs+PTi7OLiJm9OVvnw3fAmsVNzh1SGpRBSL0V21sfOvu9HTnHjLoc0i7sNMQ0tHkERYVR1Eny&#10;TpSCK+3YVhAZhJRgwrhTlaKA7vhkRF+f1OCRUkyAEVlVWg/YPUCk60fsLtfePrpCYuTgPPpbYp3z&#10;4JEiowmDc10ZdJ8BaKqqj9zZ75vUtSZ2KbSrtrv0VGs8WmGxIyY47EbEW3lT0R3cCh8ehKOZoOmh&#10;OQ/3tCiNTc6x33FWovv92Xm0J6qSlrOGZizn/tdGOOBM/zBE4ovxdBqHMgnTk7MJCe5QszrUmE19&#10;hXRzY3pRrEzbaB/0fqsc1q/0HCxjVFIJIyl2zmVwe+EqdLNPD4qE5TKZ0SBaEW7Nk5URPDY60uu5&#10;fRXO9kQMxOA73M+jmL2jYmcbPQ0uNwFVlXj61tf+CmiIE5f6Bye+Eodysnp7Fhd/AAAA//8DAFBL&#10;AwQUAAYACAAAACEAKDFIKNsAAAAGAQAADwAAAGRycy9kb3ducmV2LnhtbEyPwU7DMBBE70j8g7VI&#10;3KiTVqlKiFMVqp44Ebj0tomXOBCvo9htzd/jnuC2oxnNvK220Y7iTLMfHCvIFxkI4s7pgXsFH++H&#10;hw0IH5A1jo5JwQ952Na3NxWW2l34jc5N6EUqYV+iAhPCVErpO0MW/cJNxMn7dLPFkOTcSz3jJZXb&#10;US6zbC0tDpwWDE70Yqj7bk5WgdWruP/C3ZEOm+b5WMTX/Wxape7v4u4JRKAY/sJwxU/oUCem1p1Y&#10;ezEqSI8EBY8FiKu5ynMQbTqWxRpkXcn/+PUvAAAA//8DAFBLAQItABQABgAIAAAAIQC2gziS/gAA&#10;AOEBAAATAAAAAAAAAAAAAAAAAAAAAABbQ29udGVudF9UeXBlc10ueG1sUEsBAi0AFAAGAAgAAAAh&#10;ADj9If/WAAAAlAEAAAsAAAAAAAAAAAAAAAAALwEAAF9yZWxzLy5yZWxzUEsBAi0AFAAGAAgAAAAh&#10;AKjq9UqKAgAAXgUAAA4AAAAAAAAAAAAAAAAALgIAAGRycy9lMm9Eb2MueG1sUEsBAi0AFAAGAAgA&#10;AAAhACgxSCjbAAAABgEAAA8AAAAAAAAAAAAAAAAA5AQAAGRycy9kb3ducmV2LnhtbFBLBQYAAAAA&#10;BAAEAPMAAADsBQAAAAA=&#10;" fillcolor="#5b9bd5 [3204]" strokecolor="#1f4d78 [1604]" strokeweight="1pt">
                      <v:stroke joinstyle="miter"/>
                      <v:textbox>
                        <w:txbxContent>
                          <w:p w:rsidR="00EE399B" w:rsidRPr="009F13E5" w:rsidRDefault="00EE399B" w:rsidP="009F13E5">
                            <w:pPr>
                              <w:jc w:val="center"/>
                              <w:rPr>
                                <w:lang w:val="de-DE"/>
                              </w:rPr>
                            </w:pPr>
                            <w:r>
                              <w:rPr>
                                <w:lang w:val="de-DE"/>
                              </w:rPr>
                              <w:t>Share Experience</w:t>
                            </w:r>
                          </w:p>
                        </w:txbxContent>
                      </v:textbox>
                    </v:roundrect>
                  </w:pict>
                </mc:Fallback>
              </mc:AlternateContent>
            </w:r>
          </w:p>
        </w:tc>
      </w:tr>
      <w:tr w:rsidR="000435C0" w:rsidRPr="000B3061" w:rsidTr="00F828EE">
        <w:trPr>
          <w:trHeight w:val="1118"/>
        </w:trPr>
        <w:tc>
          <w:tcPr>
            <w:tcW w:w="1510" w:type="dxa"/>
            <w:shd w:val="clear" w:color="auto" w:fill="A5A5A5" w:themeFill="accent3"/>
          </w:tcPr>
          <w:p w:rsidR="000435C0" w:rsidRPr="000B3061" w:rsidRDefault="00F15649" w:rsidP="000B3061">
            <w:pPr>
              <w:spacing w:line="360" w:lineRule="auto"/>
              <w:jc w:val="both"/>
              <w:rPr>
                <w:rFonts w:cstheme="minorHAnsi"/>
                <w:b/>
                <w:i/>
              </w:rPr>
            </w:pPr>
            <w:r w:rsidRPr="000B3061">
              <w:rPr>
                <w:rFonts w:cstheme="minorHAnsi"/>
                <w:b/>
                <w:i/>
              </w:rPr>
              <w:t>Emails</w:t>
            </w:r>
          </w:p>
        </w:tc>
        <w:tc>
          <w:tcPr>
            <w:tcW w:w="1510" w:type="dxa"/>
          </w:tcPr>
          <w:p w:rsidR="000435C0" w:rsidRPr="000B3061" w:rsidRDefault="000435C0" w:rsidP="000B3061">
            <w:pPr>
              <w:spacing w:line="360" w:lineRule="auto"/>
              <w:jc w:val="both"/>
              <w:rPr>
                <w:rFonts w:cstheme="minorHAnsi"/>
              </w:rPr>
            </w:pPr>
          </w:p>
        </w:tc>
        <w:tc>
          <w:tcPr>
            <w:tcW w:w="1510" w:type="dxa"/>
          </w:tcPr>
          <w:p w:rsidR="000435C0" w:rsidRPr="000B3061" w:rsidRDefault="00092037"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83840" behindDoc="0" locked="0" layoutInCell="1" allowOverlap="1">
                      <wp:simplePos x="0" y="0"/>
                      <wp:positionH relativeFrom="column">
                        <wp:posOffset>352093</wp:posOffset>
                      </wp:positionH>
                      <wp:positionV relativeFrom="paragraph">
                        <wp:posOffset>54250</wp:posOffset>
                      </wp:positionV>
                      <wp:extent cx="6824" cy="1084997"/>
                      <wp:effectExtent l="76200" t="38100" r="69850" b="58420"/>
                      <wp:wrapNone/>
                      <wp:docPr id="31" name="Gerade Verbindung mit Pfeil 31"/>
                      <wp:cNvGraphicFramePr/>
                      <a:graphic xmlns:a="http://schemas.openxmlformats.org/drawingml/2006/main">
                        <a:graphicData uri="http://schemas.microsoft.com/office/word/2010/wordprocessingShape">
                          <wps:wsp>
                            <wps:cNvCnPr/>
                            <wps:spPr>
                              <a:xfrm flipH="1" flipV="1">
                                <a:off x="0" y="0"/>
                                <a:ext cx="6824" cy="1084997"/>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EC1E3F" id="Gerade Verbindung mit Pfeil 31" o:spid="_x0000_s1026" type="#_x0000_t32" style="position:absolute;margin-left:27.7pt;margin-top:4.25pt;width:.55pt;height:85.4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EAM8gEAACwEAAAOAAAAZHJzL2Uyb0RvYy54bWysU01vEzEQvSPxHyzfyW5CVdJVNj2kUA4I&#10;ogK9O+vxroW/NHbz8e8Ze5MFQZEQ4mLZnnlv5j2PV7dHa9geMGrvWj6f1ZyB67zUrm/51y/vXi05&#10;i0k4KYx30PITRH67fvlidQgNLPzgjQRkROJicwgtH1IKTVXFbgAr4swHcBRUHq1IdMS+kigOxG5N&#10;tajr6+rgUQb0HcRIt3djkK8Lv1LQpU9KRUjMtJx6S2XFsu7yWq1XoulRhEF35zbEP3RhhXZUdKK6&#10;E0mwJ9S/UVndoY9epVnnbeWV0h0UDaRmXv+i5vMgAhQtZE4Mk03x/9F2H/dbZFq2/PWcMycsvdE9&#10;oJDAHgF32skn1zOrE9sq0IZRFll2CLEh5MZt8XyKYYtZ/1GhZcro8J6mgZfdY97lGKllx2L9abIe&#10;jol1dHm9XFxx1lFgXi+vbm7e5DLVyJexAWO6B29Z3rQ8JhS6H9LGO0dv7HGsIPYfYhqBF0AGG5fX&#10;AYR86yRLp0AiE2rhegPjBCShzfMx6iHDqyx5FFl26WRgpH4ARf6RhLGFMrmwMcj2gmZOfiuGFRbK&#10;zBCljZlAdXHmj6BzboZBmea/BU7ZpaJ3aQJa7Tw+VzUdL62qMf+ietSaZe+8PJUnL3bQSJY3On+f&#10;PPM/nwv8xydffwcAAP//AwBQSwMEFAAGAAgAAAAhAPCOJOrdAAAABwEAAA8AAABkcnMvZG93bnJl&#10;di54bWxMjsFOwzAQRO9I/IO1SNyo06opIY1TAQIJ0QO0QT278ZJE2OsodtPw9ywnOK1G8zT7is3k&#10;rBhxCJ0nBfNZAgKp9qajRsFH9XyTgQhRk9HWEyr4xgCb8vKi0LnxZ9rhuI+N4BEKuVbQxtjnUoa6&#10;RafDzPdI3H36wenIcWikGfSZx52ViyRZSac74g+t7vGxxfprf3IKtk/v23kibchoPLy+4Uu12D1U&#10;Sl1fTfdrEBGn+AfDrz6rQ8lOR38iE4RVkKZLJhVkKQiu0xXfI2O3d0uQZSH/+5c/AAAA//8DAFBL&#10;AQItABQABgAIAAAAIQC2gziS/gAAAOEBAAATAAAAAAAAAAAAAAAAAAAAAABbQ29udGVudF9UeXBl&#10;c10ueG1sUEsBAi0AFAAGAAgAAAAhADj9If/WAAAAlAEAAAsAAAAAAAAAAAAAAAAALwEAAF9yZWxz&#10;Ly5yZWxzUEsBAi0AFAAGAAgAAAAhAMXgQAzyAQAALAQAAA4AAAAAAAAAAAAAAAAALgIAAGRycy9l&#10;Mm9Eb2MueG1sUEsBAi0AFAAGAAgAAAAhAPCOJOrdAAAABwEAAA8AAAAAAAAAAAAAAAAATAQAAGRy&#10;cy9kb3ducmV2LnhtbFBLBQYAAAAABAAEAPMAAABWBQAAAAA=&#10;" strokecolor="black [3200]" strokeweight=".5pt">
                      <v:stroke startarrow="block" endarrow="block" joinstyle="miter"/>
                    </v:shape>
                  </w:pict>
                </mc:Fallback>
              </mc:AlternateContent>
            </w:r>
          </w:p>
        </w:tc>
        <w:tc>
          <w:tcPr>
            <w:tcW w:w="1510" w:type="dxa"/>
          </w:tcPr>
          <w:p w:rsidR="000435C0" w:rsidRPr="000B3061" w:rsidRDefault="000435C0" w:rsidP="000B3061">
            <w:pPr>
              <w:spacing w:line="360" w:lineRule="auto"/>
              <w:jc w:val="both"/>
              <w:rPr>
                <w:rFonts w:cstheme="minorHAnsi"/>
              </w:rPr>
            </w:pPr>
          </w:p>
        </w:tc>
        <w:tc>
          <w:tcPr>
            <w:tcW w:w="1511" w:type="dxa"/>
          </w:tcPr>
          <w:p w:rsidR="000435C0" w:rsidRPr="000B3061" w:rsidRDefault="00954111"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-57530</wp:posOffset>
                      </wp:positionH>
                      <wp:positionV relativeFrom="paragraph">
                        <wp:posOffset>450035</wp:posOffset>
                      </wp:positionV>
                      <wp:extent cx="368489" cy="347534"/>
                      <wp:effectExtent l="0" t="0" r="12700" b="14605"/>
                      <wp:wrapNone/>
                      <wp:docPr id="14" name="Ellipse 14"/>
                      <wp:cNvGraphicFramePr/>
                      <a:graphic xmlns:a="http://schemas.openxmlformats.org/drawingml/2006/main">
                        <a:graphicData uri="http://schemas.microsoft.com/office/word/2010/wordprocessingShape">
                          <wps:wsp>
                            <wps:cNvSpPr/>
                            <wps:spPr>
                              <a:xfrm>
                                <a:off x="0" y="0"/>
                                <a:ext cx="368489" cy="347534"/>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54111" w:rsidRDefault="00EE399B" w:rsidP="00954111">
                                  <w:pPr>
                                    <w:jc w:val="center"/>
                                    <w:rPr>
                                      <w:lang w:val="de-DE"/>
                                    </w:rPr>
                                  </w:pPr>
                                  <w:r>
                                    <w:rPr>
                                      <w:lang w:val="en-GB"/>
                                    </w:rPr>
                                    <w:t>1</w:t>
                                  </w:r>
                                  <w:r w:rsidRPr="00954111">
                                    <w:rPr>
                                      <w:lang w:val="en-GB"/>
                                    </w:rPr>
                                    <w:t xml:space="preserve"> </w:t>
                                  </w:r>
                                  <w:r>
                                    <w:rPr>
                                      <w:lang w:val="de-DE"/>
                                    </w:rPr>
                                    <w:t>22222 11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4" o:spid="_x0000_s1037" style="position:absolute;left:0;text-align:left;margin-left:-4.55pt;margin-top:35.45pt;width:29pt;height:2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iQPjQIAAIUFAAAOAAAAZHJzL2Uyb0RvYy54bWysVEtPGzEQvlfqf7B8L5sXECI2KIJSVUKA&#10;gIqz47WzlmyPazvZTX99x97NElHUQ9UcNh7PzDcPfzOXV63RZCd8UGBLOj4ZUSIsh0rZTUl/vNx+&#10;mVMSIrMV02BFSfci0Kvl50+XjVuICdSgK+EJgtiwaFxJ6xjdoigCr4Vh4QScsKiU4A2LKPpNUXnW&#10;ILrRxWQ0Oisa8JXzwEUIeHvTKeky40speHyQMohIdEkxt5i/Pn/X6VssL9li45mrFe/TYP+QhWHK&#10;YtAB6oZFRrZe/QFlFPcQQMYTDqYAKRUXuQasZjx6V81zzZzItWBzghvaFP4fLL/fPXqiKny7GSWW&#10;GXyjr1orFwTBG2xP48ICrZ7do++lgMdUayu9Sf9YBWlzS/dDS0UbCcfL6dl8Nr+ghKNqOjs/nWbM&#10;4s3Z+RC/CTAkHUoquti5l2x3FyLGROuDVQoXQKvqVmmdhUQUca092TF8Ysa5sPEQ48iySGV0iedT&#10;3GuR/LV9EhLrx1QnOWhm3nvAcaeqWSW6OKcj/KXuYG6DR5YyYEKWmOGA3QN8lOy4h+ntk6vIxB2c&#10;R39LrMth8MiRwcbB2SgL/iMAHYfInT2mf9SadIztuu24kU3T1RqqPRLGQzdJwfFbhQ93x0J8ZB5H&#10;B4cM10F8wI/U0JQU+hMlNfhfH90ne2Q0ailpcBRLGn5umReU6O8WuX4xns3S7GZhdno+QcEfa9bH&#10;Grs114BUGOPicTwfk33Uh6P0YF5xa6xSVFQxyzF2SXn0B+E6disC9w4Xq1U2w3l1LN7ZZ8cTeGp0&#10;YuVL+8q869kbkfb3cBhbtnjH4M42eVpYbSNIlen91tf+CXDWM5f6vZSWybGcrd625/I3AAAA//8D&#10;AFBLAwQUAAYACAAAACEAT98nFd4AAAAIAQAADwAAAGRycy9kb3ducmV2LnhtbEyPTW+DMAyG75P2&#10;HyJP2q0NRRstlFBtk3bcR9mkXVMwBJU4iKSF/vt5p/VkWe+j14/z3Wx7ccbRd44UrJYRCKTK1R21&#10;Cr6/XhcbED5oqnXvCBVc0MOuuL3JdVa7ifZ4LkMruIR8phWYEIZMSl8ZtNov3YDEWeNGqwOvYyvr&#10;UU9cbnsZR1Eire6ILxg94IvB6lierIKf92ZtPpOLK+1kPspmSOPn/ZtS93fz0xZEwDn8w/Cnz+pQ&#10;sNPBnaj2olewSFdMKlhHKQjOHzY8D8zFjwnIIpfXDxS/AAAA//8DAFBLAQItABQABgAIAAAAIQC2&#10;gziS/gAAAOEBAAATAAAAAAAAAAAAAAAAAAAAAABbQ29udGVudF9UeXBlc10ueG1sUEsBAi0AFAAG&#10;AAgAAAAhADj9If/WAAAAlAEAAAsAAAAAAAAAAAAAAAAALwEAAF9yZWxzLy5yZWxzUEsBAi0AFAAG&#10;AAgAAAAhAFPiJA+NAgAAhQUAAA4AAAAAAAAAAAAAAAAALgIAAGRycy9lMm9Eb2MueG1sUEsBAi0A&#10;FAAGAAgAAAAhAE/fJxXeAAAACAEAAA8AAAAAAAAAAAAAAAAA5wQAAGRycy9kb3ducmV2LnhtbFBL&#10;BQYAAAAABAAEAPMAAADyBQAAAAA=&#10;" fillcolor="#ffc000 [3207]" strokecolor="#1f4d78 [1604]" strokeweight="1pt">
                      <v:stroke joinstyle="miter"/>
                      <v:textbox>
                        <w:txbxContent>
                          <w:p w:rsidR="00EE399B" w:rsidRPr="00954111" w:rsidRDefault="00EE399B" w:rsidP="00954111">
                            <w:pPr>
                              <w:jc w:val="center"/>
                              <w:rPr>
                                <w:lang w:val="de-DE"/>
                              </w:rPr>
                            </w:pPr>
                            <w:r>
                              <w:rPr>
                                <w:lang w:val="en-GB"/>
                              </w:rPr>
                              <w:t>1</w:t>
                            </w:r>
                            <w:r w:rsidRPr="00954111">
                              <w:rPr>
                                <w:lang w:val="en-GB"/>
                              </w:rPr>
                              <w:t xml:space="preserve"> </w:t>
                            </w:r>
                            <w:r>
                              <w:rPr>
                                <w:lang w:val="de-DE"/>
                              </w:rPr>
                              <w:t>22222 11</w:t>
                            </w:r>
                          </w:p>
                        </w:txbxContent>
                      </v:textbox>
                    </v:oval>
                  </w:pict>
                </mc:Fallback>
              </mc:AlternateContent>
            </w:r>
          </w:p>
        </w:tc>
        <w:tc>
          <w:tcPr>
            <w:tcW w:w="1511" w:type="dxa"/>
          </w:tcPr>
          <w:p w:rsidR="000435C0" w:rsidRPr="000B3061" w:rsidRDefault="000435C0" w:rsidP="000B3061">
            <w:pPr>
              <w:spacing w:line="360" w:lineRule="auto"/>
              <w:jc w:val="both"/>
              <w:rPr>
                <w:rFonts w:cstheme="minorHAnsi"/>
              </w:rPr>
            </w:pPr>
          </w:p>
        </w:tc>
      </w:tr>
      <w:tr w:rsidR="00F15649" w:rsidRPr="000B3061" w:rsidTr="00F828EE">
        <w:trPr>
          <w:trHeight w:val="1120"/>
        </w:trPr>
        <w:tc>
          <w:tcPr>
            <w:tcW w:w="1510" w:type="dxa"/>
            <w:shd w:val="clear" w:color="auto" w:fill="A5A5A5" w:themeFill="accent3"/>
          </w:tcPr>
          <w:p w:rsidR="00F15649" w:rsidRPr="000B3061" w:rsidRDefault="00F15649" w:rsidP="000B3061">
            <w:pPr>
              <w:spacing w:line="360" w:lineRule="auto"/>
              <w:jc w:val="both"/>
              <w:rPr>
                <w:rFonts w:cstheme="minorHAnsi"/>
                <w:b/>
                <w:i/>
              </w:rPr>
            </w:pPr>
            <w:r w:rsidRPr="000B3061">
              <w:rPr>
                <w:rFonts w:cstheme="minorHAnsi"/>
                <w:b/>
                <w:i/>
              </w:rPr>
              <w:t>Print Advert</w:t>
            </w:r>
          </w:p>
        </w:tc>
        <w:tc>
          <w:tcPr>
            <w:tcW w:w="1510" w:type="dxa"/>
          </w:tcPr>
          <w:p w:rsidR="00F15649" w:rsidRPr="000B3061" w:rsidRDefault="00F15649" w:rsidP="000B3061">
            <w:pPr>
              <w:spacing w:line="360" w:lineRule="auto"/>
              <w:jc w:val="both"/>
              <w:rPr>
                <w:rFonts w:cstheme="minorHAnsi"/>
              </w:rPr>
            </w:pPr>
          </w:p>
        </w:tc>
        <w:tc>
          <w:tcPr>
            <w:tcW w:w="1510" w:type="dxa"/>
          </w:tcPr>
          <w:p w:rsidR="00F15649" w:rsidRPr="000B3061" w:rsidRDefault="00F15649" w:rsidP="000B3061">
            <w:pPr>
              <w:spacing w:line="360" w:lineRule="auto"/>
              <w:jc w:val="both"/>
              <w:rPr>
                <w:rFonts w:cstheme="minorHAnsi"/>
              </w:rPr>
            </w:pPr>
          </w:p>
        </w:tc>
        <w:tc>
          <w:tcPr>
            <w:tcW w:w="1510" w:type="dxa"/>
          </w:tcPr>
          <w:p w:rsidR="00F15649" w:rsidRPr="000B3061" w:rsidRDefault="00092037"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73600" behindDoc="0" locked="0" layoutInCell="1" allowOverlap="1">
                      <wp:simplePos x="0" y="0"/>
                      <wp:positionH relativeFrom="column">
                        <wp:posOffset>-640298</wp:posOffset>
                      </wp:positionH>
                      <wp:positionV relativeFrom="paragraph">
                        <wp:posOffset>436245</wp:posOffset>
                      </wp:positionV>
                      <wp:extent cx="1542197" cy="20472"/>
                      <wp:effectExtent l="38100" t="76200" r="20320" b="74930"/>
                      <wp:wrapNone/>
                      <wp:docPr id="21" name="Gerade Verbindung mit Pfeil 21"/>
                      <wp:cNvGraphicFramePr/>
                      <a:graphic xmlns:a="http://schemas.openxmlformats.org/drawingml/2006/main">
                        <a:graphicData uri="http://schemas.microsoft.com/office/word/2010/wordprocessingShape">
                          <wps:wsp>
                            <wps:cNvCnPr/>
                            <wps:spPr>
                              <a:xfrm flipH="1" flipV="1">
                                <a:off x="0" y="0"/>
                                <a:ext cx="1542197" cy="204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1DAA3B" id="Gerade Verbindung mit Pfeil 21" o:spid="_x0000_s1026" type="#_x0000_t32" style="position:absolute;margin-left:-50.4pt;margin-top:34.35pt;width:121.45pt;height:1.6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BM7QEAAB0EAAAOAAAAZHJzL2Uyb0RvYy54bWysU02P1DAMvSPxH6LcmXaqhYXRdPYwC8sB&#10;wWhh955JnTZSvuRk5+Pf46SdgmAlBOISObGf7ffsrG9O1rADYNTetXy5qDkDJ32nXd/yh28fXr3l&#10;LCbhOmG8g5afIfKbzcsX62NYQeMHbzpARklcXB1Dy4eUwqqqohzAirjwARw5lUcrEl2xrzoUR8pu&#10;TdXU9Zvq6LEL6CXESK+3o5NvSn6lQKYvSkVIzLScekvlxHLu81lt1mLVowiDllMb4h+6sEI7Kjqn&#10;uhVJsCfUv6WyWqKPXqWF9LbySmkJhQOxWda/sPk6iACFC4kTwyxT/H9p5efDDpnuWt4sOXPC0ozu&#10;AEUH7BFwr1335HpmdWI7BdowiiLJjiGuCLl1O5xuMeww8z8ptEwZHT7SNvBiPWYr+4gtOxXpz7P0&#10;cEpM0uPy9VWzfHfNmSRfU19dN7lONSbM4IAx3YG3LBstjwmF7oe09c7RkD2OJcThU0wj8ALIYOPy&#10;mYQ2713H0jkQy4RauN7AVCeHVJnXyKRY6WxghN+DIpFyn4VJWU/YGmQHQYslpASXijLUsXEUnWFK&#10;GzMD6z8Dp/gMhbK6fwOeEaWyd2kGW+08Plc9nS4tqzH+osDIO0uw9925zLhIQztYZjL9l7zkP98L&#10;/Mev3nwHAAD//wMAUEsDBBQABgAIAAAAIQDFNc3V4AAAAAoBAAAPAAAAZHJzL2Rvd25yZXYueG1s&#10;TI/BTsMwEETvSPyDtUjcWicVNE3IpkIRleAGhQ/YxksSiO00dtrQr697KsfRjGbe5OtJd+LAg2ut&#10;QYjnEQg2lVWtqRG+PjezFQjnySjqrGGEP3awLm5vcsqUPZoPPmx9LUKJcRkhNN73mZSualiTm9ue&#10;TfC+7aDJBznUUg10DOW6k4soWkpNrQkLDfVcNlz9bkeNsJ/Kn5dTSpvX9+S0f2vLdCwfU8T7u+n5&#10;CYTnyV/DcMEP6FAEpp0djXKiQ5jFURTYPcJylYC4JB4WMYgdQhKnIItc/r9QnAEAAP//AwBQSwEC&#10;LQAUAAYACAAAACEAtoM4kv4AAADhAQAAEwAAAAAAAAAAAAAAAAAAAAAAW0NvbnRlbnRfVHlwZXNd&#10;LnhtbFBLAQItABQABgAIAAAAIQA4/SH/1gAAAJQBAAALAAAAAAAAAAAAAAAAAC8BAABfcmVscy8u&#10;cmVsc1BLAQItABQABgAIAAAAIQCgQ7BM7QEAAB0EAAAOAAAAAAAAAAAAAAAAAC4CAABkcnMvZTJv&#10;RG9jLnhtbFBLAQItABQABgAIAAAAIQDFNc3V4AAAAAoBAAAPAAAAAAAAAAAAAAAAAEcEAABkcnMv&#10;ZG93bnJldi54bWxQSwUGAAAAAAQABADzAAAAVAUAAAAA&#10;" strokecolor="#5b9bd5 [3204]" strokeweight=".5pt">
                      <v:stroke endarrow="block" joinstyle="miter"/>
                    </v:shape>
                  </w:pict>
                </mc:Fallback>
              </mc:AlternateContent>
            </w:r>
          </w:p>
        </w:tc>
        <w:tc>
          <w:tcPr>
            <w:tcW w:w="1511" w:type="dxa"/>
          </w:tcPr>
          <w:p w:rsidR="00F15649" w:rsidRPr="000B3061" w:rsidRDefault="009F13E5" w:rsidP="000B3061">
            <w:pPr>
              <w:spacing w:line="360" w:lineRule="auto"/>
              <w:jc w:val="both"/>
              <w:rPr>
                <w:rFonts w:cstheme="minorHAnsi"/>
              </w:rPr>
            </w:pPr>
            <w:r w:rsidRPr="000B3061">
              <w:rPr>
                <w:rFonts w:cstheme="minorHAnsi"/>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-30234</wp:posOffset>
                      </wp:positionH>
                      <wp:positionV relativeFrom="paragraph">
                        <wp:posOffset>40830</wp:posOffset>
                      </wp:positionV>
                      <wp:extent cx="900753" cy="668740"/>
                      <wp:effectExtent l="0" t="0" r="13970" b="17145"/>
                      <wp:wrapNone/>
                      <wp:docPr id="7" name="Abgerundetes Rechteck 7"/>
                      <wp:cNvGraphicFramePr/>
                      <a:graphic xmlns:a="http://schemas.openxmlformats.org/drawingml/2006/main">
                        <a:graphicData uri="http://schemas.microsoft.com/office/word/2010/wordprocessingShape">
                          <wps:wsp>
                            <wps:cNvSpPr/>
                            <wps:spPr>
                              <a:xfrm>
                                <a:off x="0" y="0"/>
                                <a:ext cx="900753" cy="6687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399B" w:rsidRPr="009F13E5" w:rsidRDefault="00EE399B" w:rsidP="009F13E5">
                                  <w:pPr>
                                    <w:jc w:val="center"/>
                                    <w:rPr>
                                      <w:b/>
                                      <w:sz w:val="16"/>
                                      <w:szCs w:val="16"/>
                                      <w:lang w:val="en-GB"/>
                                    </w:rPr>
                                  </w:pPr>
                                  <w:r w:rsidRPr="009F13E5">
                                    <w:rPr>
                                      <w:b/>
                                      <w:sz w:val="16"/>
                                      <w:szCs w:val="16"/>
                                      <w:lang w:val="en-GB"/>
                                    </w:rPr>
                                    <w:t>Receive iPhone Advert in Letter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7" o:spid="_x0000_s1038" style="position:absolute;left:0;text-align:left;margin-left:-2.4pt;margin-top:3.2pt;width:70.95pt;height:52.6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ym6jAIAAFwFAAAOAAAAZHJzL2Uyb0RvYy54bWysVN9P2zAQfp+0/8Hy+0jaAYWKFFUgpkkI&#10;KmDi2XXOTTTH9uxrk+6v39lJAwK0h2l5cHy+u+9++DtfXHaNZjvwobam4JOjnDMw0pa12RT8x9PN&#10;lzPOAgpTCm0NFHwPgV8uPn+6aN0cprayugTPCMSEeesKXiG6eZYFWUEjwpF1YEiprG8Ekug3WelF&#10;S+iNzqZ5fpq11pfOWwkh0Ol1r+SLhK8USLxXKgAyXXDKDdPq07qOa7a4EPONF66q5ZCG+IcsGlEb&#10;CjpCXQsUbOvrd1BNLb0NVuGRtE1mlaolpBqomkn+pprHSjhItVBzghvbFP4frLzbrTyry4LPODOi&#10;oStarjfgt6YEhMAeQFYI8iebxVa1LszJ49Gt/CAF2sa6O+Wb+KeKWJfaux/bCx0ySYfneT47+cqZ&#10;JNXp6dnsOLU/e3F2PuA3sA2Lm4J7S1lQApg6K3a3ASkq2R/sSIgZ9TmkHe41xDS0eQBFZVHUafJO&#10;hIIr7dlOEBWElGBw0qsqUUJ/fJLTFwulIKNHkhJgRFa11iP2ABDJ+h67hxnsoyskPo7O+d8S651H&#10;jxTZGhydm9pY/xGApqqGyL39oUl9a2KXsFt36con08Olrm25Jx542w9IcPKmpju4FQFXwtNE0OzQ&#10;lOM9LUrbtuB22HFWWf/7o/NoT0QlLWctTVjBw6+t8MCZ/m6IwueTY2IAwyQcn8ymJPjXmvVrjdk2&#10;V5ZubkLviZNpG+1RH7bK2+aZHoNljEoqYSTFLrhEfxCusJ98ek4kLJfJjMbQCbw1j05G8NjoSK+n&#10;7ll4NxARicF39jCNYv6Gir1t9DR2uUWr6sTT2Oq+r8MV0AgnLg3PTXwjXsvJ6uVRXPwBAAD//wMA&#10;UEsDBBQABgAIAAAAIQBw5Q+F3QAAAAgBAAAPAAAAZHJzL2Rvd25yZXYueG1sTI/BTsMwEETvSPyD&#10;tUjcWie0tFWIUxWqnjgRuPS2iZc4EK+j2G3N3+Oe4LajGc28LbfRDuJMk+8dK8jnGQji1umeOwUf&#10;74fZBoQPyBoHx6Tghzxsq9ubEgvtLvxG5zp0IpWwL1CBCWEspPStIYt+7kbi5H26yWJIcuqknvCS&#10;yu0gH7JsJS32nBYMjvRiqP2uT1aB1Yu4/8LdkQ6b+vn4GF/3k2mUur+LuycQgWL4C8MVP6FDlZga&#10;d2LtxaBgtkzkQcFqCeJqL9Y5iCYdeb4GWZXy/wPVLwAAAP//AwBQSwECLQAUAAYACAAAACEAtoM4&#10;kv4AAADhAQAAEwAAAAAAAAAAAAAAAAAAAAAAW0NvbnRlbnRfVHlwZXNdLnhtbFBLAQItABQABgAI&#10;AAAAIQA4/SH/1gAAAJQBAAALAAAAAAAAAAAAAAAAAC8BAABfcmVscy8ucmVsc1BLAQItABQABgAI&#10;AAAAIQDuCym6jAIAAFwFAAAOAAAAAAAAAAAAAAAAAC4CAABkcnMvZTJvRG9jLnhtbFBLAQItABQA&#10;BgAIAAAAIQBw5Q+F3QAAAAgBAAAPAAAAAAAAAAAAAAAAAOYEAABkcnMvZG93bnJldi54bWxQSwUG&#10;AAAAAAQABADzAAAA8AUAAAAA&#10;" fillcolor="#5b9bd5 [3204]" strokecolor="#1f4d78 [1604]" strokeweight="1pt">
                      <v:stroke joinstyle="miter"/>
                      <v:textbox>
                        <w:txbxContent>
                          <w:p w:rsidR="00EE399B" w:rsidRPr="009F13E5" w:rsidRDefault="00EE399B" w:rsidP="009F13E5">
                            <w:pPr>
                              <w:jc w:val="center"/>
                              <w:rPr>
                                <w:b/>
                                <w:sz w:val="16"/>
                                <w:szCs w:val="16"/>
                                <w:lang w:val="en-GB"/>
                              </w:rPr>
                            </w:pPr>
                            <w:r w:rsidRPr="009F13E5">
                              <w:rPr>
                                <w:b/>
                                <w:sz w:val="16"/>
                                <w:szCs w:val="16"/>
                                <w:lang w:val="en-GB"/>
                              </w:rPr>
                              <w:t>Receive iPhone Advert in Letter box</w:t>
                            </w:r>
                          </w:p>
                        </w:txbxContent>
                      </v:textbox>
                    </v:roundrect>
                  </w:pict>
                </mc:Fallback>
              </mc:AlternateContent>
            </w:r>
          </w:p>
        </w:tc>
        <w:tc>
          <w:tcPr>
            <w:tcW w:w="1511" w:type="dxa"/>
          </w:tcPr>
          <w:p w:rsidR="00F15649" w:rsidRPr="000B3061" w:rsidRDefault="00F15649" w:rsidP="000B3061">
            <w:pPr>
              <w:spacing w:line="360" w:lineRule="auto"/>
              <w:jc w:val="both"/>
              <w:rPr>
                <w:rFonts w:cstheme="minorHAnsi"/>
              </w:rPr>
            </w:pPr>
          </w:p>
        </w:tc>
      </w:tr>
      <w:tr w:rsidR="00F15649" w:rsidRPr="000B3061" w:rsidTr="00F828EE">
        <w:trPr>
          <w:trHeight w:val="994"/>
        </w:trPr>
        <w:tc>
          <w:tcPr>
            <w:tcW w:w="1510" w:type="dxa"/>
            <w:shd w:val="clear" w:color="auto" w:fill="A5A5A5" w:themeFill="accent3"/>
          </w:tcPr>
          <w:p w:rsidR="00F15649" w:rsidRPr="000B3061" w:rsidRDefault="00F15649" w:rsidP="000B3061">
            <w:pPr>
              <w:spacing w:line="360" w:lineRule="auto"/>
              <w:jc w:val="both"/>
              <w:rPr>
                <w:rFonts w:cstheme="minorHAnsi"/>
                <w:b/>
                <w:i/>
              </w:rPr>
            </w:pPr>
            <w:r w:rsidRPr="000B3061">
              <w:rPr>
                <w:rFonts w:cstheme="minorHAnsi"/>
                <w:b/>
                <w:i/>
              </w:rPr>
              <w:t>Online Communities</w:t>
            </w:r>
          </w:p>
        </w:tc>
        <w:tc>
          <w:tcPr>
            <w:tcW w:w="1510" w:type="dxa"/>
          </w:tcPr>
          <w:p w:rsidR="00F15649" w:rsidRPr="000B3061" w:rsidRDefault="00F15649" w:rsidP="000B3061">
            <w:pPr>
              <w:spacing w:line="360" w:lineRule="auto"/>
              <w:jc w:val="both"/>
              <w:rPr>
                <w:rFonts w:cstheme="minorHAnsi"/>
              </w:rPr>
            </w:pPr>
          </w:p>
        </w:tc>
        <w:tc>
          <w:tcPr>
            <w:tcW w:w="1510" w:type="dxa"/>
          </w:tcPr>
          <w:p w:rsidR="00F15649" w:rsidRPr="000B3061" w:rsidRDefault="00F15649" w:rsidP="000B3061">
            <w:pPr>
              <w:spacing w:line="360" w:lineRule="auto"/>
              <w:jc w:val="both"/>
              <w:rPr>
                <w:rFonts w:cstheme="minorHAnsi"/>
              </w:rPr>
            </w:pPr>
          </w:p>
        </w:tc>
        <w:tc>
          <w:tcPr>
            <w:tcW w:w="1510" w:type="dxa"/>
          </w:tcPr>
          <w:p w:rsidR="00F15649" w:rsidRPr="000B3061" w:rsidRDefault="00F15649" w:rsidP="000B3061">
            <w:pPr>
              <w:spacing w:line="360" w:lineRule="auto"/>
              <w:jc w:val="both"/>
              <w:rPr>
                <w:rFonts w:cstheme="minorHAnsi"/>
              </w:rPr>
            </w:pPr>
          </w:p>
        </w:tc>
        <w:tc>
          <w:tcPr>
            <w:tcW w:w="1511" w:type="dxa"/>
          </w:tcPr>
          <w:p w:rsidR="00F15649" w:rsidRPr="000B3061" w:rsidRDefault="00F15649" w:rsidP="000B3061">
            <w:pPr>
              <w:spacing w:line="360" w:lineRule="auto"/>
              <w:jc w:val="both"/>
              <w:rPr>
                <w:rFonts w:cstheme="minorHAnsi"/>
              </w:rPr>
            </w:pPr>
          </w:p>
        </w:tc>
        <w:tc>
          <w:tcPr>
            <w:tcW w:w="1511" w:type="dxa"/>
          </w:tcPr>
          <w:p w:rsidR="00F15649" w:rsidRPr="000B3061" w:rsidRDefault="00F15649" w:rsidP="000B3061">
            <w:pPr>
              <w:spacing w:line="360" w:lineRule="auto"/>
              <w:jc w:val="both"/>
              <w:rPr>
                <w:rFonts w:cstheme="minorHAnsi"/>
              </w:rPr>
            </w:pPr>
          </w:p>
        </w:tc>
      </w:tr>
    </w:tbl>
    <w:p w:rsidR="00664A70" w:rsidRDefault="00664A70" w:rsidP="000B3061">
      <w:pPr>
        <w:spacing w:line="360" w:lineRule="auto"/>
        <w:jc w:val="both"/>
        <w:rPr>
          <w:rFonts w:cstheme="minorHAnsi"/>
          <w:b/>
          <w:i/>
        </w:rPr>
      </w:pPr>
    </w:p>
    <w:p w:rsidR="000435C0" w:rsidRPr="000B3061" w:rsidRDefault="00545693" w:rsidP="000B3061">
      <w:pPr>
        <w:spacing w:line="360" w:lineRule="auto"/>
        <w:jc w:val="both"/>
        <w:rPr>
          <w:rFonts w:cstheme="minorHAnsi"/>
          <w:b/>
          <w:i/>
        </w:rPr>
      </w:pPr>
      <w:r w:rsidRPr="000B3061">
        <w:rPr>
          <w:rFonts w:cstheme="minorHAnsi"/>
          <w:b/>
          <w:i/>
        </w:rPr>
        <w:t>9.1- Critical Analyses of the Customer Journey Map</w:t>
      </w:r>
    </w:p>
    <w:p w:rsidR="00545693" w:rsidRPr="000B3061" w:rsidRDefault="00AD39AB" w:rsidP="000B3061">
      <w:pPr>
        <w:spacing w:line="360" w:lineRule="auto"/>
        <w:jc w:val="both"/>
        <w:rPr>
          <w:rFonts w:cstheme="minorHAnsi"/>
        </w:rPr>
      </w:pPr>
      <w:r w:rsidRPr="000B3061">
        <w:rPr>
          <w:rFonts w:cstheme="minorHAnsi"/>
        </w:rPr>
        <w:t xml:space="preserve">IPhone users are high wage earners. The generally have a higher salary. For Apple customers using the iPhone 14 or 14 Pro-max, they have to go deeper into their pockets. According to a survey by Consumer Intelligence Research Partners, (2019). “Most iPhone uses in the USA have an annual salary of $98, 000.” According to this research, </w:t>
      </w:r>
      <w:r w:rsidR="00A80820" w:rsidRPr="000B3061">
        <w:rPr>
          <w:rFonts w:cstheme="minorHAnsi"/>
        </w:rPr>
        <w:t>iPhone users have a specific income status.</w:t>
      </w:r>
      <w:r w:rsidR="00F73B3D" w:rsidRPr="000B3061">
        <w:rPr>
          <w:rFonts w:cstheme="minorHAnsi"/>
        </w:rPr>
        <w:t xml:space="preserve"> The iPhone customer journey map begins with a customer that does not possess an iPhone. His first touchpoint with the </w:t>
      </w:r>
      <w:r w:rsidR="00F73B3D" w:rsidRPr="000B3061">
        <w:rPr>
          <w:rFonts w:cstheme="minorHAnsi"/>
        </w:rPr>
        <w:lastRenderedPageBreak/>
        <w:t>product is through a printed advert in his letter box. After examining the descriptive features of the product, he move to his second touchpoint, contacting a friend who is an iPhone user (influencer). Being influenced by the friend he decided to visit the Apple website which is his touchpoint number 3 for more information about the product. On the fourth touchpoint, he decided to visit the store to have a first-in –hand experience with the product.</w:t>
      </w:r>
      <w:r w:rsidR="00700F53" w:rsidRPr="000B3061">
        <w:rPr>
          <w:rFonts w:cstheme="minorHAnsi"/>
        </w:rPr>
        <w:t xml:space="preserve"> After considering the product, he made his first purchase.</w:t>
      </w:r>
      <w:r w:rsidR="00E00AEA" w:rsidRPr="000B3061">
        <w:rPr>
          <w:rFonts w:cstheme="minorHAnsi"/>
        </w:rPr>
        <w:t xml:space="preserve"> After using the product he is very satisfy and decides to share his experience with others.</w:t>
      </w:r>
    </w:p>
    <w:p w:rsidR="00224440" w:rsidRDefault="00224440" w:rsidP="000B3061">
      <w:pPr>
        <w:spacing w:line="360" w:lineRule="auto"/>
        <w:jc w:val="both"/>
        <w:rPr>
          <w:rFonts w:cstheme="minorHAnsi"/>
          <w:b/>
          <w:i/>
        </w:rPr>
      </w:pPr>
    </w:p>
    <w:p w:rsidR="00116D87" w:rsidRPr="000B3061" w:rsidRDefault="00116D87" w:rsidP="000B3061">
      <w:pPr>
        <w:spacing w:line="360" w:lineRule="auto"/>
        <w:jc w:val="both"/>
        <w:rPr>
          <w:rFonts w:cstheme="minorHAnsi"/>
          <w:b/>
          <w:i/>
        </w:rPr>
      </w:pPr>
      <w:r w:rsidRPr="000B3061">
        <w:rPr>
          <w:rFonts w:cstheme="minorHAnsi"/>
          <w:b/>
          <w:i/>
        </w:rPr>
        <w:t>9.2 Advantages of Apples’ Customer Journey Map</w:t>
      </w:r>
      <w:r w:rsidR="00017563" w:rsidRPr="000B3061">
        <w:rPr>
          <w:rFonts w:cstheme="minorHAnsi"/>
          <w:b/>
          <w:i/>
        </w:rPr>
        <w:t>:</w:t>
      </w:r>
    </w:p>
    <w:p w:rsidR="002B4B77" w:rsidRPr="000B3061" w:rsidRDefault="002B4B77" w:rsidP="000B3061">
      <w:pPr>
        <w:spacing w:line="360" w:lineRule="auto"/>
        <w:jc w:val="both"/>
        <w:rPr>
          <w:rFonts w:cstheme="minorHAnsi"/>
        </w:rPr>
      </w:pPr>
      <w:r w:rsidRPr="000B3061">
        <w:rPr>
          <w:rFonts w:cstheme="minorHAnsi"/>
        </w:rPr>
        <w:t>a) Printed Advert: Apples printed adverts have a positive effect on the customers’ buying decision. The attractiveness of the product in the advert and the description of the features of the product activated the consumers urge to enquire more about the product.</w:t>
      </w:r>
    </w:p>
    <w:p w:rsidR="002B4B77" w:rsidRPr="000B3061" w:rsidRDefault="002B4B77" w:rsidP="000B3061">
      <w:pPr>
        <w:spacing w:line="360" w:lineRule="auto"/>
        <w:jc w:val="both"/>
        <w:rPr>
          <w:rFonts w:cstheme="minorHAnsi"/>
        </w:rPr>
      </w:pPr>
      <w:r w:rsidRPr="000B3061">
        <w:rPr>
          <w:rFonts w:cstheme="minorHAnsi"/>
        </w:rPr>
        <w:t>b) The Influencer: Apple influencers are good at influencing others who are thinking if they should switch to Apple products. Once the customer spoke to the influencer he decided to check the website for more details.</w:t>
      </w:r>
    </w:p>
    <w:p w:rsidR="002B4B77" w:rsidRPr="000B3061" w:rsidRDefault="002B4B77" w:rsidP="000B3061">
      <w:pPr>
        <w:spacing w:line="360" w:lineRule="auto"/>
        <w:jc w:val="both"/>
        <w:rPr>
          <w:rFonts w:cstheme="minorHAnsi"/>
        </w:rPr>
      </w:pPr>
      <w:r w:rsidRPr="000B3061">
        <w:rPr>
          <w:rFonts w:cstheme="minorHAnsi"/>
        </w:rPr>
        <w:t>c) Apple website: Apple website is captivating. Everyone that visits the Apple website is willing to own an Apple product.</w:t>
      </w:r>
    </w:p>
    <w:p w:rsidR="002B4B77" w:rsidRPr="000B3061" w:rsidRDefault="002B4B77" w:rsidP="000B3061">
      <w:pPr>
        <w:spacing w:line="360" w:lineRule="auto"/>
        <w:jc w:val="both"/>
        <w:rPr>
          <w:rFonts w:cstheme="minorHAnsi"/>
        </w:rPr>
      </w:pPr>
      <w:r w:rsidRPr="000B3061">
        <w:rPr>
          <w:rFonts w:cstheme="minorHAnsi"/>
        </w:rPr>
        <w:t>d) Apple Store: Apple stores are game changer. The touch-in-hand experience brings Apple audiences to immediate decisions to Apple because of the features they get to experience from its products.</w:t>
      </w:r>
    </w:p>
    <w:p w:rsidR="002B4B77" w:rsidRPr="000B3061" w:rsidRDefault="002B4B77" w:rsidP="000B3061">
      <w:pPr>
        <w:spacing w:line="360" w:lineRule="auto"/>
        <w:jc w:val="both"/>
        <w:rPr>
          <w:rFonts w:cstheme="minorHAnsi"/>
        </w:rPr>
      </w:pPr>
      <w:r w:rsidRPr="000B3061">
        <w:rPr>
          <w:rFonts w:cstheme="minorHAnsi"/>
        </w:rPr>
        <w:t xml:space="preserve">e) </w:t>
      </w:r>
      <w:r w:rsidR="003F4327" w:rsidRPr="000B3061">
        <w:rPr>
          <w:rFonts w:cstheme="minorHAnsi"/>
        </w:rPr>
        <w:t>Using the iPhone 14 Pro-max: This is an amazing experience that the customer immediately starts calling friends and luring them to join and share the experience.</w:t>
      </w:r>
    </w:p>
    <w:p w:rsidR="0030613D" w:rsidRPr="000B3061" w:rsidRDefault="0030613D" w:rsidP="000B3061">
      <w:pPr>
        <w:spacing w:line="360" w:lineRule="auto"/>
        <w:jc w:val="both"/>
        <w:rPr>
          <w:rFonts w:cstheme="minorHAnsi"/>
          <w:b/>
          <w:i/>
        </w:rPr>
      </w:pPr>
    </w:p>
    <w:p w:rsidR="00017563" w:rsidRPr="000B3061" w:rsidRDefault="00017563" w:rsidP="000B3061">
      <w:pPr>
        <w:spacing w:line="360" w:lineRule="auto"/>
        <w:jc w:val="both"/>
        <w:rPr>
          <w:rFonts w:cstheme="minorHAnsi"/>
          <w:b/>
          <w:i/>
        </w:rPr>
      </w:pPr>
      <w:r w:rsidRPr="000B3061">
        <w:rPr>
          <w:rFonts w:cstheme="minorHAnsi"/>
          <w:b/>
          <w:i/>
        </w:rPr>
        <w:t>9.3 Disadvantages of Apples’ Customer Journey Map:</w:t>
      </w:r>
    </w:p>
    <w:p w:rsidR="003A140E" w:rsidRPr="000B3061" w:rsidRDefault="003A140E" w:rsidP="000B3061">
      <w:pPr>
        <w:spacing w:line="360" w:lineRule="auto"/>
        <w:jc w:val="both"/>
        <w:rPr>
          <w:rFonts w:cstheme="minorHAnsi"/>
        </w:rPr>
      </w:pPr>
      <w:r w:rsidRPr="000B3061">
        <w:rPr>
          <w:rFonts w:cstheme="minorHAnsi"/>
        </w:rPr>
        <w:t>a) Each customer has a different experience. All customer cannot have the same experience as their preferences differs.</w:t>
      </w:r>
    </w:p>
    <w:p w:rsidR="003A140E" w:rsidRPr="000B3061" w:rsidRDefault="003A140E" w:rsidP="000B3061">
      <w:pPr>
        <w:spacing w:line="360" w:lineRule="auto"/>
        <w:jc w:val="both"/>
        <w:rPr>
          <w:rFonts w:cstheme="minorHAnsi"/>
        </w:rPr>
      </w:pPr>
      <w:r w:rsidRPr="000B3061">
        <w:rPr>
          <w:rFonts w:cstheme="minorHAnsi"/>
        </w:rPr>
        <w:t>b) The customer journey map shows only the journey of a particular customer and his touchpoints. Another customer’s journey and touchpoints might be completely different.</w:t>
      </w:r>
    </w:p>
    <w:p w:rsidR="003A140E" w:rsidRPr="000B3061" w:rsidRDefault="00341709" w:rsidP="000B3061">
      <w:pPr>
        <w:spacing w:line="360" w:lineRule="auto"/>
        <w:jc w:val="both"/>
        <w:rPr>
          <w:rFonts w:cstheme="minorHAnsi"/>
        </w:rPr>
      </w:pPr>
      <w:r w:rsidRPr="000B3061">
        <w:rPr>
          <w:rFonts w:cstheme="minorHAnsi"/>
        </w:rPr>
        <w:t>c) The map does not take into account the potential impact of external factors on the customer journey.</w:t>
      </w:r>
    </w:p>
    <w:p w:rsidR="009B76B7" w:rsidRPr="000B3061" w:rsidRDefault="009B76B7" w:rsidP="000B3061">
      <w:pPr>
        <w:spacing w:line="360" w:lineRule="auto"/>
        <w:jc w:val="both"/>
        <w:rPr>
          <w:rFonts w:cstheme="minorHAnsi"/>
        </w:rPr>
      </w:pPr>
    </w:p>
    <w:p w:rsidR="009B76B7" w:rsidRPr="000B3061" w:rsidRDefault="009B76B7" w:rsidP="000B3061">
      <w:pPr>
        <w:pStyle w:val="Listenabsatz"/>
        <w:numPr>
          <w:ilvl w:val="0"/>
          <w:numId w:val="2"/>
        </w:numPr>
        <w:spacing w:line="360" w:lineRule="auto"/>
        <w:jc w:val="both"/>
        <w:rPr>
          <w:rFonts w:cstheme="minorHAnsi"/>
          <w:b/>
          <w:i/>
        </w:rPr>
      </w:pPr>
      <w:r w:rsidRPr="000B3061">
        <w:rPr>
          <w:rFonts w:cstheme="minorHAnsi"/>
          <w:b/>
          <w:i/>
        </w:rPr>
        <w:lastRenderedPageBreak/>
        <w:t>Total Engagement Model</w:t>
      </w:r>
      <w:r w:rsidR="0027635A" w:rsidRPr="000B3061">
        <w:rPr>
          <w:rFonts w:cstheme="minorHAnsi"/>
          <w:b/>
          <w:i/>
        </w:rPr>
        <w:t>:</w:t>
      </w:r>
    </w:p>
    <w:p w:rsidR="00051DB4" w:rsidRPr="000B3061" w:rsidRDefault="005F5241" w:rsidP="000B3061">
      <w:pPr>
        <w:spacing w:line="360" w:lineRule="auto"/>
        <w:jc w:val="both"/>
        <w:rPr>
          <w:rFonts w:cstheme="minorHAnsi"/>
        </w:rPr>
      </w:pPr>
      <w:r w:rsidRPr="000B3061">
        <w:rPr>
          <w:rFonts w:cstheme="minorHAnsi"/>
        </w:rPr>
        <w:t>The Total Engagement Model is a marketing framework that</w:t>
      </w:r>
      <w:r w:rsidR="001763B5" w:rsidRPr="000B3061">
        <w:rPr>
          <w:rFonts w:cstheme="minorHAnsi"/>
        </w:rPr>
        <w:t xml:space="preserve"> is focused</w:t>
      </w:r>
      <w:r w:rsidRPr="000B3061">
        <w:rPr>
          <w:rFonts w:cstheme="minorHAnsi"/>
        </w:rPr>
        <w:t xml:space="preserve"> on building and strengthening the relationship between</w:t>
      </w:r>
      <w:r w:rsidR="001763B5" w:rsidRPr="000B3061">
        <w:rPr>
          <w:rFonts w:cstheme="minorHAnsi"/>
        </w:rPr>
        <w:t xml:space="preserve"> a brand and its customers using</w:t>
      </w:r>
      <w:r w:rsidRPr="000B3061">
        <w:rPr>
          <w:rFonts w:cstheme="minorHAnsi"/>
        </w:rPr>
        <w:t xml:space="preserve"> var</w:t>
      </w:r>
      <w:r w:rsidR="001763B5" w:rsidRPr="000B3061">
        <w:rPr>
          <w:rFonts w:cstheme="minorHAnsi"/>
        </w:rPr>
        <w:t>ious touchpoints and channels. This model</w:t>
      </w:r>
      <w:r w:rsidRPr="000B3061">
        <w:rPr>
          <w:rFonts w:cstheme="minorHAnsi"/>
        </w:rPr>
        <w:t xml:space="preserve"> emphasizes </w:t>
      </w:r>
      <w:r w:rsidR="001763B5" w:rsidRPr="000B3061">
        <w:rPr>
          <w:rFonts w:cstheme="minorHAnsi"/>
        </w:rPr>
        <w:t xml:space="preserve">on </w:t>
      </w:r>
      <w:r w:rsidRPr="000B3061">
        <w:rPr>
          <w:rFonts w:cstheme="minorHAnsi"/>
        </w:rPr>
        <w:t>the importance of engaging customers at every stage of the customer journey, from awareness to advocacy, and</w:t>
      </w:r>
      <w:r w:rsidR="001763B5" w:rsidRPr="000B3061">
        <w:rPr>
          <w:rFonts w:cstheme="minorHAnsi"/>
        </w:rPr>
        <w:t xml:space="preserve"> it</w:t>
      </w:r>
      <w:r w:rsidRPr="000B3061">
        <w:rPr>
          <w:rFonts w:cstheme="minorHAnsi"/>
        </w:rPr>
        <w:t xml:space="preserve"> incorporates both </w:t>
      </w:r>
      <w:r w:rsidR="001763B5" w:rsidRPr="000B3061">
        <w:rPr>
          <w:rFonts w:cstheme="minorHAnsi"/>
        </w:rPr>
        <w:t xml:space="preserve">the </w:t>
      </w:r>
      <w:r w:rsidRPr="000B3061">
        <w:rPr>
          <w:rFonts w:cstheme="minorHAnsi"/>
        </w:rPr>
        <w:t xml:space="preserve">online and </w:t>
      </w:r>
      <w:r w:rsidR="001763B5" w:rsidRPr="000B3061">
        <w:rPr>
          <w:rFonts w:cstheme="minorHAnsi"/>
        </w:rPr>
        <w:t xml:space="preserve">the </w:t>
      </w:r>
      <w:r w:rsidRPr="000B3061">
        <w:rPr>
          <w:rFonts w:cstheme="minorHAnsi"/>
        </w:rPr>
        <w:t>offline interactions.</w:t>
      </w:r>
    </w:p>
    <w:p w:rsidR="00191CE3" w:rsidRPr="000B3061" w:rsidRDefault="0027635A" w:rsidP="000B3061">
      <w:pPr>
        <w:spacing w:line="360" w:lineRule="auto"/>
        <w:jc w:val="both"/>
        <w:rPr>
          <w:rFonts w:cstheme="minorHAnsi"/>
        </w:rPr>
      </w:pPr>
      <w:r w:rsidRPr="000B3061">
        <w:rPr>
          <w:rFonts w:cstheme="minorHAnsi"/>
        </w:rPr>
        <w:t>The</w:t>
      </w:r>
      <w:r w:rsidR="00DC7D4F" w:rsidRPr="000B3061">
        <w:rPr>
          <w:rFonts w:cstheme="minorHAnsi"/>
        </w:rPr>
        <w:t xml:space="preserve"> total engagement model has</w:t>
      </w:r>
      <w:r w:rsidRPr="000B3061">
        <w:rPr>
          <w:rFonts w:cstheme="minorHAnsi"/>
        </w:rPr>
        <w:t xml:space="preserve"> four main components: Reach, Acquisition, Conversion, and Loyalty. </w:t>
      </w:r>
    </w:p>
    <w:p w:rsidR="00191CE3" w:rsidRPr="000B3061" w:rsidRDefault="00191CE3" w:rsidP="000B3061">
      <w:pPr>
        <w:pStyle w:val="Listenabsatz"/>
        <w:numPr>
          <w:ilvl w:val="1"/>
          <w:numId w:val="7"/>
        </w:numPr>
        <w:spacing w:line="360" w:lineRule="auto"/>
        <w:jc w:val="both"/>
        <w:rPr>
          <w:rFonts w:cstheme="minorHAnsi"/>
        </w:rPr>
      </w:pPr>
      <w:r w:rsidRPr="000B3061">
        <w:rPr>
          <w:rFonts w:cstheme="minorHAnsi"/>
        </w:rPr>
        <w:t xml:space="preserve">To Reach: </w:t>
      </w:r>
      <w:r w:rsidR="00614945" w:rsidRPr="000B3061">
        <w:rPr>
          <w:rFonts w:cstheme="minorHAnsi"/>
        </w:rPr>
        <w:t xml:space="preserve"> R</w:t>
      </w:r>
      <w:r w:rsidR="0027635A" w:rsidRPr="000B3061">
        <w:rPr>
          <w:rFonts w:cstheme="minorHAnsi"/>
        </w:rPr>
        <w:t xml:space="preserve">efers to </w:t>
      </w:r>
      <w:r w:rsidR="00614945" w:rsidRPr="000B3061">
        <w:rPr>
          <w:rFonts w:cstheme="minorHAnsi"/>
        </w:rPr>
        <w:t xml:space="preserve">the applicable </w:t>
      </w:r>
      <w:r w:rsidR="0027635A" w:rsidRPr="000B3061">
        <w:rPr>
          <w:rFonts w:cstheme="minorHAnsi"/>
        </w:rPr>
        <w:t>methods</w:t>
      </w:r>
      <w:r w:rsidR="00614945" w:rsidRPr="000B3061">
        <w:rPr>
          <w:rFonts w:cstheme="minorHAnsi"/>
        </w:rPr>
        <w:t xml:space="preserve"> that are</w:t>
      </w:r>
      <w:r w:rsidR="0027635A" w:rsidRPr="000B3061">
        <w:rPr>
          <w:rFonts w:cstheme="minorHAnsi"/>
        </w:rPr>
        <w:t xml:space="preserve"> used to make potential customers </w:t>
      </w:r>
      <w:r w:rsidR="00614945" w:rsidRPr="000B3061">
        <w:rPr>
          <w:rFonts w:cstheme="minorHAnsi"/>
        </w:rPr>
        <w:t>become aware of the brand.</w:t>
      </w:r>
    </w:p>
    <w:p w:rsidR="00191CE3" w:rsidRPr="000B3061" w:rsidRDefault="00614945" w:rsidP="000B3061">
      <w:pPr>
        <w:pStyle w:val="Listenabsatz"/>
        <w:numPr>
          <w:ilvl w:val="1"/>
          <w:numId w:val="7"/>
        </w:numPr>
        <w:spacing w:line="360" w:lineRule="auto"/>
        <w:jc w:val="both"/>
        <w:rPr>
          <w:rFonts w:cstheme="minorHAnsi"/>
        </w:rPr>
      </w:pPr>
      <w:r w:rsidRPr="000B3061">
        <w:rPr>
          <w:rFonts w:cstheme="minorHAnsi"/>
        </w:rPr>
        <w:t xml:space="preserve">To acquire: This are the tactics that involved in </w:t>
      </w:r>
      <w:r w:rsidR="0027635A" w:rsidRPr="000B3061">
        <w:rPr>
          <w:rFonts w:cstheme="minorHAnsi"/>
        </w:rPr>
        <w:t>convert</w:t>
      </w:r>
      <w:r w:rsidRPr="000B3061">
        <w:rPr>
          <w:rFonts w:cstheme="minorHAnsi"/>
        </w:rPr>
        <w:t xml:space="preserve">ing </w:t>
      </w:r>
      <w:r w:rsidR="0027635A" w:rsidRPr="000B3061">
        <w:rPr>
          <w:rFonts w:cstheme="minorHAnsi"/>
        </w:rPr>
        <w:t xml:space="preserve">potential customers into actual customers. </w:t>
      </w:r>
    </w:p>
    <w:p w:rsidR="00191CE3" w:rsidRPr="000B3061" w:rsidRDefault="0027635A" w:rsidP="000B3061">
      <w:pPr>
        <w:pStyle w:val="Listenabsatz"/>
        <w:numPr>
          <w:ilvl w:val="1"/>
          <w:numId w:val="7"/>
        </w:numPr>
        <w:spacing w:line="360" w:lineRule="auto"/>
        <w:jc w:val="both"/>
        <w:rPr>
          <w:rFonts w:cstheme="minorHAnsi"/>
        </w:rPr>
      </w:pPr>
      <w:r w:rsidRPr="000B3061">
        <w:rPr>
          <w:rFonts w:cstheme="minorHAnsi"/>
        </w:rPr>
        <w:t>Conversion</w:t>
      </w:r>
      <w:r w:rsidR="00614945" w:rsidRPr="000B3061">
        <w:rPr>
          <w:rFonts w:cstheme="minorHAnsi"/>
        </w:rPr>
        <w:t>: Is the</w:t>
      </w:r>
      <w:r w:rsidRPr="000B3061">
        <w:rPr>
          <w:rFonts w:cstheme="minorHAnsi"/>
        </w:rPr>
        <w:t xml:space="preserve"> process of turning those c</w:t>
      </w:r>
      <w:r w:rsidR="00614945" w:rsidRPr="000B3061">
        <w:rPr>
          <w:rFonts w:cstheme="minorHAnsi"/>
        </w:rPr>
        <w:t>ustomers into repeat buyers.</w:t>
      </w:r>
      <w:r w:rsidRPr="000B3061">
        <w:rPr>
          <w:rFonts w:cstheme="minorHAnsi"/>
        </w:rPr>
        <w:t xml:space="preserve"> </w:t>
      </w:r>
    </w:p>
    <w:p w:rsidR="00051DB4" w:rsidRPr="000B3061" w:rsidRDefault="0027635A" w:rsidP="000B3061">
      <w:pPr>
        <w:pStyle w:val="Listenabsatz"/>
        <w:numPr>
          <w:ilvl w:val="1"/>
          <w:numId w:val="7"/>
        </w:numPr>
        <w:spacing w:line="360" w:lineRule="auto"/>
        <w:jc w:val="both"/>
        <w:rPr>
          <w:rFonts w:cstheme="minorHAnsi"/>
        </w:rPr>
      </w:pPr>
      <w:r w:rsidRPr="000B3061">
        <w:rPr>
          <w:rFonts w:cstheme="minorHAnsi"/>
        </w:rPr>
        <w:t>Loyalty</w:t>
      </w:r>
      <w:r w:rsidR="00614945" w:rsidRPr="000B3061">
        <w:rPr>
          <w:rFonts w:cstheme="minorHAnsi"/>
        </w:rPr>
        <w:t>:  F</w:t>
      </w:r>
      <w:r w:rsidRPr="000B3061">
        <w:rPr>
          <w:rFonts w:cstheme="minorHAnsi"/>
        </w:rPr>
        <w:t>ocuses on retaining those customers and turning them into brand advocates.</w:t>
      </w:r>
    </w:p>
    <w:p w:rsidR="00DC7D4F" w:rsidRPr="000B3061" w:rsidRDefault="008B5501" w:rsidP="000B3061">
      <w:pPr>
        <w:spacing w:line="360" w:lineRule="auto"/>
        <w:jc w:val="both"/>
        <w:rPr>
          <w:rFonts w:cstheme="minorHAnsi"/>
        </w:rPr>
      </w:pPr>
      <w:r w:rsidRPr="000B3061">
        <w:rPr>
          <w:rFonts w:cstheme="minorHAnsi"/>
        </w:rPr>
        <w:t xml:space="preserve">Applying the total engagement </w:t>
      </w:r>
      <w:r w:rsidR="00DC7D4F" w:rsidRPr="000B3061">
        <w:rPr>
          <w:rFonts w:cstheme="minorHAnsi"/>
        </w:rPr>
        <w:t>model</w:t>
      </w:r>
      <w:r w:rsidRPr="000B3061">
        <w:rPr>
          <w:rFonts w:cstheme="minorHAnsi"/>
        </w:rPr>
        <w:t xml:space="preserve"> in Apple will be based on </w:t>
      </w:r>
      <w:r w:rsidR="00DC7D4F" w:rsidRPr="000B3061">
        <w:rPr>
          <w:rFonts w:cstheme="minorHAnsi"/>
        </w:rPr>
        <w:t xml:space="preserve">creating a seamless and enjoyable user experience across all of its products and services. This </w:t>
      </w:r>
      <w:r w:rsidRPr="000B3061">
        <w:rPr>
          <w:rFonts w:cstheme="minorHAnsi"/>
        </w:rPr>
        <w:t xml:space="preserve">will </w:t>
      </w:r>
      <w:r w:rsidR="00DC7D4F" w:rsidRPr="000B3061">
        <w:rPr>
          <w:rFonts w:cstheme="minorHAnsi"/>
        </w:rPr>
        <w:t xml:space="preserve">includes the integration of hardware and software to create a cohesive ecosystem, as well as offering a range of services such as Apple Music, iCloud, </w:t>
      </w:r>
      <w:r w:rsidRPr="000B3061">
        <w:rPr>
          <w:rFonts w:cstheme="minorHAnsi"/>
        </w:rPr>
        <w:t>and the App Store.</w:t>
      </w:r>
      <w:r w:rsidR="00DC7D4F" w:rsidRPr="000B3061">
        <w:rPr>
          <w:rFonts w:cstheme="minorHAnsi"/>
        </w:rPr>
        <w:t xml:space="preserve"> Apple</w:t>
      </w:r>
      <w:r w:rsidRPr="000B3061">
        <w:rPr>
          <w:rFonts w:cstheme="minorHAnsi"/>
        </w:rPr>
        <w:t xml:space="preserve"> also</w:t>
      </w:r>
      <w:r w:rsidR="00DC7D4F" w:rsidRPr="000B3061">
        <w:rPr>
          <w:rFonts w:cstheme="minorHAnsi"/>
        </w:rPr>
        <w:t xml:space="preserve"> places a strong emphasis on customer support and service, offering resources such as the Genius Bar and online support forums to ensure that customers are able to get the most out of their Apple products. By creating a positive user experience and fostering customer loyalty, Apple aims to maintain a strong market position and grow its customer base over time.</w:t>
      </w:r>
      <w:r w:rsidR="00322B72" w:rsidRPr="000B3061">
        <w:rPr>
          <w:rFonts w:cstheme="minorHAnsi"/>
        </w:rPr>
        <w:t xml:space="preserve"> Apple also has its Iconic “Think Different” campaign which focuses on Apples’ innovation and design, </w:t>
      </w:r>
      <w:r w:rsidR="004917C1" w:rsidRPr="000B3061">
        <w:rPr>
          <w:rFonts w:cstheme="minorHAnsi"/>
        </w:rPr>
        <w:t>through</w:t>
      </w:r>
      <w:r w:rsidR="00322B72" w:rsidRPr="000B3061">
        <w:rPr>
          <w:rFonts w:cstheme="minorHAnsi"/>
        </w:rPr>
        <w:t xml:space="preserve"> this strategy, Apple has built a strong brand loyalty.</w:t>
      </w:r>
    </w:p>
    <w:p w:rsidR="00B31E7E" w:rsidRPr="000B3061" w:rsidRDefault="00AC5921" w:rsidP="000B3061">
      <w:pPr>
        <w:spacing w:line="360" w:lineRule="auto"/>
        <w:jc w:val="both"/>
        <w:rPr>
          <w:rFonts w:cstheme="minorHAnsi"/>
          <w:b/>
          <w:i/>
        </w:rPr>
      </w:pPr>
      <w:r w:rsidRPr="000B3061">
        <w:rPr>
          <w:rFonts w:cstheme="minorHAnsi"/>
          <w:b/>
          <w:i/>
        </w:rPr>
        <w:t>Fig: 5</w:t>
      </w:r>
      <w:r w:rsidR="00162394" w:rsidRPr="000B3061">
        <w:rPr>
          <w:rFonts w:cstheme="minorHAnsi"/>
          <w:b/>
          <w:i/>
        </w:rPr>
        <w:t xml:space="preserve"> </w:t>
      </w:r>
      <w:r w:rsidR="00162394" w:rsidRPr="000B3061">
        <w:rPr>
          <w:rFonts w:cstheme="minorHAnsi"/>
          <w:b/>
          <w:i/>
        </w:rPr>
        <w:tab/>
        <w:t>Total Engagement Diagram</w:t>
      </w:r>
    </w:p>
    <w:p w:rsidR="00AC5921" w:rsidRPr="000B3061" w:rsidRDefault="00AC5921" w:rsidP="000B3061">
      <w:pPr>
        <w:spacing w:line="360" w:lineRule="auto"/>
        <w:jc w:val="both"/>
        <w:rPr>
          <w:rFonts w:cstheme="minorHAnsi"/>
        </w:rPr>
      </w:pPr>
      <w:r w:rsidRPr="000B3061">
        <w:rPr>
          <w:rFonts w:cstheme="minorHAnsi"/>
          <w:lang w:val="en-GB"/>
        </w:rPr>
        <w:lastRenderedPageBreak/>
        <w:drawing>
          <wp:inline distT="0" distB="0" distL="0" distR="0">
            <wp:extent cx="4340225" cy="3466465"/>
            <wp:effectExtent l="0" t="0" r="3175" b="635"/>
            <wp:docPr id="33" name="Grafik 33"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total engagement model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0225" cy="3466465"/>
                    </a:xfrm>
                    <a:prstGeom prst="rect">
                      <a:avLst/>
                    </a:prstGeom>
                    <a:noFill/>
                    <a:ln>
                      <a:noFill/>
                    </a:ln>
                  </pic:spPr>
                </pic:pic>
              </a:graphicData>
            </a:graphic>
          </wp:inline>
        </w:drawing>
      </w:r>
    </w:p>
    <w:p w:rsidR="00051DB4" w:rsidRPr="000B3061" w:rsidRDefault="00252552" w:rsidP="000B3061">
      <w:pPr>
        <w:spacing w:line="360" w:lineRule="auto"/>
        <w:jc w:val="both"/>
        <w:rPr>
          <w:rFonts w:cstheme="minorHAnsi"/>
          <w:i/>
        </w:rPr>
      </w:pPr>
      <w:r w:rsidRPr="000B3061">
        <w:rPr>
          <w:rFonts w:cstheme="minorHAnsi"/>
          <w:i/>
        </w:rPr>
        <w:t>Source: Research Gate</w:t>
      </w:r>
    </w:p>
    <w:p w:rsidR="00947C87" w:rsidRDefault="00D35886" w:rsidP="000B3061">
      <w:pPr>
        <w:spacing w:line="360" w:lineRule="auto"/>
        <w:jc w:val="both"/>
        <w:rPr>
          <w:rFonts w:cstheme="minorHAnsi"/>
        </w:rPr>
      </w:pPr>
      <w:r w:rsidRPr="000B3061">
        <w:rPr>
          <w:rFonts w:cstheme="minorHAnsi"/>
        </w:rPr>
        <w:t xml:space="preserve">The total engagement model diagram is a demonstration of </w:t>
      </w:r>
      <w:r w:rsidR="00342890" w:rsidRPr="000B3061">
        <w:rPr>
          <w:rFonts w:cstheme="minorHAnsi"/>
        </w:rPr>
        <w:t>the circulation of activities within the organization. There</w:t>
      </w:r>
      <w:r w:rsidR="00727C19" w:rsidRPr="000B3061">
        <w:rPr>
          <w:rFonts w:cstheme="minorHAnsi"/>
        </w:rPr>
        <w:t xml:space="preserve"> is the promise to deliver. We have the customer value proposition</w:t>
      </w:r>
      <w:r w:rsidR="0008542D" w:rsidRPr="000B3061">
        <w:rPr>
          <w:rFonts w:cstheme="minorHAnsi"/>
        </w:rPr>
        <w:t>, this represents the value that the organization promises to deliver to the customer.</w:t>
      </w:r>
      <w:r w:rsidR="00892732" w:rsidRPr="000B3061">
        <w:rPr>
          <w:rFonts w:cstheme="minorHAnsi"/>
        </w:rPr>
        <w:t xml:space="preserve"> The organization has a culture</w:t>
      </w:r>
      <w:r w:rsidR="00914F0D" w:rsidRPr="000B3061">
        <w:rPr>
          <w:rFonts w:cstheme="minorHAnsi"/>
        </w:rPr>
        <w:t xml:space="preserve"> and it is the culture that governs the company</w:t>
      </w:r>
      <w:r w:rsidR="003F4EAB" w:rsidRPr="000B3061">
        <w:rPr>
          <w:rFonts w:cstheme="minorHAnsi"/>
        </w:rPr>
        <w:t xml:space="preserve"> it is the company’s value and belief</w:t>
      </w:r>
      <w:proofErr w:type="gramStart"/>
      <w:r w:rsidR="003F4EAB" w:rsidRPr="000B3061">
        <w:rPr>
          <w:rFonts w:cstheme="minorHAnsi"/>
        </w:rPr>
        <w:t>.</w:t>
      </w:r>
      <w:r w:rsidR="00914F0D" w:rsidRPr="000B3061">
        <w:rPr>
          <w:rFonts w:cstheme="minorHAnsi"/>
        </w:rPr>
        <w:t>.</w:t>
      </w:r>
      <w:proofErr w:type="gramEnd"/>
      <w:r w:rsidR="00914F0D" w:rsidRPr="000B3061">
        <w:rPr>
          <w:rFonts w:cstheme="minorHAnsi"/>
        </w:rPr>
        <w:t xml:space="preserve"> The relationship between the employees and the customers is known as the customer experience.</w:t>
      </w:r>
      <w:r w:rsidR="004F5F03" w:rsidRPr="000B3061">
        <w:rPr>
          <w:rFonts w:cstheme="minorHAnsi"/>
        </w:rPr>
        <w:t xml:space="preserve"> </w:t>
      </w:r>
      <w:r w:rsidR="003F4EAB" w:rsidRPr="000B3061">
        <w:rPr>
          <w:rFonts w:cstheme="minorHAnsi"/>
        </w:rPr>
        <w:t>Between the organization and the customer is the brand advertising.</w:t>
      </w:r>
    </w:p>
    <w:p w:rsidR="00664A70" w:rsidRDefault="00664A70" w:rsidP="000B3061">
      <w:pPr>
        <w:spacing w:line="360" w:lineRule="auto"/>
        <w:jc w:val="both"/>
        <w:rPr>
          <w:rFonts w:cstheme="minorHAnsi"/>
        </w:rPr>
      </w:pPr>
    </w:p>
    <w:p w:rsidR="00664A70" w:rsidRPr="000B3061" w:rsidRDefault="00664A70" w:rsidP="000B3061">
      <w:pPr>
        <w:spacing w:line="360" w:lineRule="auto"/>
        <w:jc w:val="both"/>
        <w:rPr>
          <w:rFonts w:cstheme="minorHAnsi"/>
        </w:rPr>
      </w:pPr>
    </w:p>
    <w:p w:rsidR="00947C87" w:rsidRPr="000B3061" w:rsidRDefault="00A21E79" w:rsidP="000B3061">
      <w:pPr>
        <w:pStyle w:val="Listenabsatz"/>
        <w:numPr>
          <w:ilvl w:val="0"/>
          <w:numId w:val="2"/>
        </w:numPr>
        <w:spacing w:line="360" w:lineRule="auto"/>
        <w:jc w:val="both"/>
        <w:rPr>
          <w:rFonts w:cstheme="minorHAnsi"/>
          <w:b/>
          <w:i/>
        </w:rPr>
      </w:pPr>
      <w:r w:rsidRPr="000B3061">
        <w:rPr>
          <w:rFonts w:cstheme="minorHAnsi"/>
          <w:b/>
          <w:i/>
        </w:rPr>
        <w:t>Recommendations for Apple Inc.</w:t>
      </w:r>
    </w:p>
    <w:p w:rsidR="007C10E5" w:rsidRPr="000B3061" w:rsidRDefault="007C10E5" w:rsidP="000B3061">
      <w:pPr>
        <w:pStyle w:val="Listenabsatz"/>
        <w:spacing w:line="360" w:lineRule="auto"/>
        <w:jc w:val="both"/>
        <w:rPr>
          <w:rFonts w:cstheme="minorHAnsi"/>
        </w:rPr>
      </w:pPr>
    </w:p>
    <w:p w:rsidR="00590218" w:rsidRPr="000B3061" w:rsidRDefault="00590218" w:rsidP="000B3061">
      <w:pPr>
        <w:pStyle w:val="Listenabsatz"/>
        <w:numPr>
          <w:ilvl w:val="0"/>
          <w:numId w:val="9"/>
        </w:numPr>
        <w:spacing w:line="360" w:lineRule="auto"/>
        <w:jc w:val="both"/>
        <w:rPr>
          <w:rFonts w:cstheme="minorHAnsi"/>
        </w:rPr>
      </w:pPr>
      <w:r w:rsidRPr="000B3061">
        <w:rPr>
          <w:rFonts w:cstheme="minorHAnsi"/>
        </w:rPr>
        <w:t xml:space="preserve">Apple </w:t>
      </w:r>
      <w:r w:rsidR="0041167B" w:rsidRPr="000B3061">
        <w:rPr>
          <w:rFonts w:cstheme="minorHAnsi"/>
        </w:rPr>
        <w:t>should focus on producing affordable products that can satisfy the desire of those audiences with lower income who desire to own an Apple product.</w:t>
      </w:r>
    </w:p>
    <w:p w:rsidR="000F784A" w:rsidRPr="000B3061" w:rsidRDefault="000F784A" w:rsidP="000B3061">
      <w:pPr>
        <w:pStyle w:val="Listenabsatz"/>
        <w:numPr>
          <w:ilvl w:val="0"/>
          <w:numId w:val="9"/>
        </w:numPr>
        <w:spacing w:line="360" w:lineRule="auto"/>
        <w:jc w:val="both"/>
        <w:rPr>
          <w:rFonts w:cstheme="minorHAnsi"/>
        </w:rPr>
      </w:pPr>
      <w:r w:rsidRPr="000B3061">
        <w:rPr>
          <w:rFonts w:cstheme="minorHAnsi"/>
        </w:rPr>
        <w:t xml:space="preserve">Apple should </w:t>
      </w:r>
      <w:r w:rsidR="00842743" w:rsidRPr="000B3061">
        <w:rPr>
          <w:rFonts w:cstheme="minorHAnsi"/>
        </w:rPr>
        <w:t xml:space="preserve">invest in the development of its AI. The Apple Siri is not matching up with most AI from other companies like </w:t>
      </w:r>
      <w:r w:rsidR="00C17A28" w:rsidRPr="000B3061">
        <w:rPr>
          <w:rFonts w:cstheme="minorHAnsi"/>
        </w:rPr>
        <w:t xml:space="preserve">Google and </w:t>
      </w:r>
      <w:proofErr w:type="spellStart"/>
      <w:r w:rsidR="00C17A28" w:rsidRPr="000B3061">
        <w:rPr>
          <w:rFonts w:cstheme="minorHAnsi"/>
        </w:rPr>
        <w:t>Tes</w:t>
      </w:r>
      <w:r w:rsidR="00842743" w:rsidRPr="000B3061">
        <w:rPr>
          <w:rFonts w:cstheme="minorHAnsi"/>
        </w:rPr>
        <w:t>ler</w:t>
      </w:r>
      <w:proofErr w:type="spellEnd"/>
      <w:r w:rsidR="00842743" w:rsidRPr="000B3061">
        <w:rPr>
          <w:rFonts w:cstheme="minorHAnsi"/>
        </w:rPr>
        <w:t>.</w:t>
      </w:r>
    </w:p>
    <w:p w:rsidR="00842743" w:rsidRPr="000B3061" w:rsidRDefault="00C17A28" w:rsidP="000B3061">
      <w:pPr>
        <w:pStyle w:val="Listenabsatz"/>
        <w:numPr>
          <w:ilvl w:val="0"/>
          <w:numId w:val="9"/>
        </w:numPr>
        <w:spacing w:line="360" w:lineRule="auto"/>
        <w:jc w:val="both"/>
        <w:rPr>
          <w:rFonts w:cstheme="minorHAnsi"/>
        </w:rPr>
      </w:pPr>
      <w:r w:rsidRPr="000B3061">
        <w:rPr>
          <w:rFonts w:cstheme="minorHAnsi"/>
        </w:rPr>
        <w:t>Apple should foster a strong customer service culture that prioritizes responsiveness, empathy, and problem-solving. This can help build trust and loyalty among customers.</w:t>
      </w:r>
    </w:p>
    <w:p w:rsidR="00F05C6D" w:rsidRPr="000B3061" w:rsidRDefault="00F05C6D" w:rsidP="000B3061">
      <w:pPr>
        <w:pStyle w:val="Listenabsatz"/>
        <w:numPr>
          <w:ilvl w:val="0"/>
          <w:numId w:val="9"/>
        </w:numPr>
        <w:spacing w:line="360" w:lineRule="auto"/>
        <w:jc w:val="both"/>
        <w:rPr>
          <w:rFonts w:cstheme="minorHAnsi"/>
        </w:rPr>
      </w:pPr>
      <w:r w:rsidRPr="000B3061">
        <w:rPr>
          <w:rFonts w:cstheme="minorHAnsi"/>
        </w:rPr>
        <w:lastRenderedPageBreak/>
        <w:t>Apple should leverage a variety of marketing channels to reach and engage with customers at various touchpoints along their customer journey. This should include social media, email marketing, influencer partnerships, and more.</w:t>
      </w:r>
    </w:p>
    <w:p w:rsidR="00371BFD" w:rsidRPr="000B3061" w:rsidRDefault="00371BFD" w:rsidP="000B3061">
      <w:pPr>
        <w:pStyle w:val="Listenabsatz"/>
        <w:numPr>
          <w:ilvl w:val="0"/>
          <w:numId w:val="9"/>
        </w:numPr>
        <w:spacing w:line="360" w:lineRule="auto"/>
        <w:jc w:val="both"/>
        <w:rPr>
          <w:rFonts w:cstheme="minorHAnsi"/>
        </w:rPr>
      </w:pPr>
      <w:r w:rsidRPr="000B3061">
        <w:rPr>
          <w:rFonts w:cstheme="minorHAnsi"/>
        </w:rPr>
        <w:t xml:space="preserve">Apple should </w:t>
      </w:r>
      <w:r w:rsidR="00D12D7B" w:rsidRPr="000B3061">
        <w:rPr>
          <w:rFonts w:cstheme="minorHAnsi"/>
        </w:rPr>
        <w:t xml:space="preserve">continuously monitor and </w:t>
      </w:r>
      <w:r w:rsidR="00457E8E" w:rsidRPr="000B3061">
        <w:rPr>
          <w:rFonts w:cstheme="minorHAnsi"/>
        </w:rPr>
        <w:t>analyses</w:t>
      </w:r>
      <w:r w:rsidRPr="000B3061">
        <w:rPr>
          <w:rFonts w:cstheme="minorHAnsi"/>
        </w:rPr>
        <w:t xml:space="preserve"> customer feedback and data to identify areas for improvement and opportunities for innovation.</w:t>
      </w:r>
    </w:p>
    <w:p w:rsidR="00457E8E" w:rsidRPr="000B3061" w:rsidRDefault="00A817B7" w:rsidP="000B3061">
      <w:pPr>
        <w:pStyle w:val="Listenabsatz"/>
        <w:numPr>
          <w:ilvl w:val="0"/>
          <w:numId w:val="9"/>
        </w:numPr>
        <w:spacing w:line="360" w:lineRule="auto"/>
        <w:jc w:val="both"/>
        <w:rPr>
          <w:rFonts w:cstheme="minorHAnsi"/>
        </w:rPr>
      </w:pPr>
      <w:r w:rsidRPr="000B3061">
        <w:rPr>
          <w:rFonts w:cstheme="minorHAnsi"/>
        </w:rPr>
        <w:t>Apple should f</w:t>
      </w:r>
      <w:r w:rsidR="00D166F3" w:rsidRPr="000B3061">
        <w:rPr>
          <w:rFonts w:cstheme="minorHAnsi"/>
        </w:rPr>
        <w:t>ocus on creating a strong brand i</w:t>
      </w:r>
      <w:r w:rsidRPr="000B3061">
        <w:rPr>
          <w:rFonts w:cstheme="minorHAnsi"/>
        </w:rPr>
        <w:t>dentity that resonates with specific</w:t>
      </w:r>
      <w:r w:rsidR="00D166F3" w:rsidRPr="000B3061">
        <w:rPr>
          <w:rFonts w:cstheme="minorHAnsi"/>
        </w:rPr>
        <w:t xml:space="preserve"> target audience</w:t>
      </w:r>
      <w:r w:rsidRPr="000B3061">
        <w:rPr>
          <w:rFonts w:cstheme="minorHAnsi"/>
        </w:rPr>
        <w:t xml:space="preserve">s within </w:t>
      </w:r>
      <w:r w:rsidR="00457E8E" w:rsidRPr="000B3061">
        <w:rPr>
          <w:rFonts w:cstheme="minorHAnsi"/>
        </w:rPr>
        <w:t>a specific demographic and geographical location</w:t>
      </w:r>
      <w:r w:rsidR="00D166F3" w:rsidRPr="000B3061">
        <w:rPr>
          <w:rFonts w:cstheme="minorHAnsi"/>
        </w:rPr>
        <w:t>. This can involve developing a clear brand purpose, values, and personality that aligns</w:t>
      </w:r>
      <w:r w:rsidR="00457E8E" w:rsidRPr="000B3061">
        <w:rPr>
          <w:rFonts w:cstheme="minorHAnsi"/>
        </w:rPr>
        <w:t xml:space="preserve"> with the need of the people</w:t>
      </w:r>
      <w:r w:rsidR="00D166F3" w:rsidRPr="000B3061">
        <w:rPr>
          <w:rFonts w:cstheme="minorHAnsi"/>
        </w:rPr>
        <w:t xml:space="preserve"> with</w:t>
      </w:r>
      <w:r w:rsidR="00457E8E" w:rsidRPr="000B3061">
        <w:rPr>
          <w:rFonts w:cstheme="minorHAnsi"/>
        </w:rPr>
        <w:t>in the geographic region.</w:t>
      </w:r>
    </w:p>
    <w:p w:rsidR="00D166F3" w:rsidRPr="000B3061" w:rsidRDefault="00457E8E" w:rsidP="000B3061">
      <w:pPr>
        <w:pStyle w:val="Listenabsatz"/>
        <w:numPr>
          <w:ilvl w:val="0"/>
          <w:numId w:val="9"/>
        </w:numPr>
        <w:spacing w:line="360" w:lineRule="auto"/>
        <w:jc w:val="both"/>
        <w:rPr>
          <w:rFonts w:cstheme="minorHAnsi"/>
        </w:rPr>
      </w:pPr>
      <w:r w:rsidRPr="000B3061">
        <w:rPr>
          <w:rFonts w:cstheme="minorHAnsi"/>
        </w:rPr>
        <w:t>Apple should i</w:t>
      </w:r>
      <w:r w:rsidR="00D166F3" w:rsidRPr="000B3061">
        <w:rPr>
          <w:rFonts w:cstheme="minorHAnsi"/>
        </w:rPr>
        <w:t>nvest in creating high</w:t>
      </w:r>
      <w:r w:rsidRPr="000B3061">
        <w:rPr>
          <w:rFonts w:cstheme="minorHAnsi"/>
        </w:rPr>
        <w:t>er</w:t>
      </w:r>
      <w:r w:rsidR="00D166F3" w:rsidRPr="000B3061">
        <w:rPr>
          <w:rFonts w:cstheme="minorHAnsi"/>
        </w:rPr>
        <w:t>-quality products and services that meet or exceed customer expectations. This can help generate positive word-of-mouth and increase customer loyalty.</w:t>
      </w:r>
    </w:p>
    <w:p w:rsidR="009B7419" w:rsidRPr="000B3061" w:rsidRDefault="009B7419" w:rsidP="000B3061">
      <w:pPr>
        <w:spacing w:line="360" w:lineRule="auto"/>
        <w:jc w:val="both"/>
        <w:rPr>
          <w:rFonts w:cstheme="minorHAnsi"/>
        </w:rPr>
      </w:pPr>
    </w:p>
    <w:p w:rsidR="009B7419" w:rsidRPr="000B3061" w:rsidRDefault="009B7419" w:rsidP="000B3061">
      <w:pPr>
        <w:pStyle w:val="Listenabsatz"/>
        <w:numPr>
          <w:ilvl w:val="0"/>
          <w:numId w:val="2"/>
        </w:numPr>
        <w:spacing w:line="360" w:lineRule="auto"/>
        <w:jc w:val="both"/>
        <w:rPr>
          <w:rFonts w:cstheme="minorHAnsi"/>
          <w:b/>
          <w:i/>
        </w:rPr>
      </w:pPr>
      <w:r w:rsidRPr="000B3061">
        <w:rPr>
          <w:rFonts w:cstheme="minorHAnsi"/>
          <w:b/>
          <w:i/>
        </w:rPr>
        <w:t>Conclusion:</w:t>
      </w:r>
    </w:p>
    <w:p w:rsidR="00456232" w:rsidRPr="000B3061" w:rsidRDefault="00456232" w:rsidP="000B3061">
      <w:pPr>
        <w:spacing w:line="360" w:lineRule="auto"/>
        <w:jc w:val="both"/>
        <w:rPr>
          <w:rFonts w:cstheme="minorHAnsi"/>
        </w:rPr>
      </w:pPr>
      <w:r w:rsidRPr="000B3061">
        <w:rPr>
          <w:rFonts w:cstheme="minorHAnsi"/>
        </w:rPr>
        <w:t>Conclusively, communication plays a vital and critical role in building and maintaining a strong brand. The integrated communication model allows for a cohesive and consistent message across all touchpoints</w:t>
      </w:r>
      <w:r w:rsidR="000B3061" w:rsidRPr="000B3061">
        <w:rPr>
          <w:rFonts w:cstheme="minorHAnsi"/>
        </w:rPr>
        <w:t xml:space="preserve"> in the customer journey. This</w:t>
      </w:r>
      <w:r w:rsidRPr="000B3061">
        <w:rPr>
          <w:rFonts w:cstheme="minorHAnsi"/>
        </w:rPr>
        <w:t xml:space="preserve"> enhances brand awareness, meaning, and response. To promote its brand, Apple can implement new strategies such as experiential marketing, social media influencers, and cause-related marketing. These strategies can enhance customer engagement and loyalty, leading to increased brand equity. By understanding the customer journey and implementing effective communication strategies, Apple can continue to thrive and remain a leader in the technology industry.</w:t>
      </w:r>
    </w:p>
    <w:p w:rsidR="00D166F3" w:rsidRPr="000B3061" w:rsidRDefault="00D166F3" w:rsidP="000B3061">
      <w:pPr>
        <w:spacing w:line="360" w:lineRule="auto"/>
        <w:jc w:val="both"/>
        <w:rPr>
          <w:rFonts w:cstheme="minorHAnsi"/>
        </w:rPr>
      </w:pPr>
    </w:p>
    <w:p w:rsidR="00947C87" w:rsidRPr="000B3061" w:rsidRDefault="00947C87" w:rsidP="000B3061">
      <w:pPr>
        <w:spacing w:line="360" w:lineRule="auto"/>
        <w:jc w:val="both"/>
        <w:rPr>
          <w:rFonts w:cstheme="minorHAnsi"/>
        </w:rPr>
      </w:pPr>
    </w:p>
    <w:p w:rsidR="00947C87" w:rsidRPr="000B3061" w:rsidRDefault="00947C87" w:rsidP="000B3061">
      <w:pPr>
        <w:spacing w:line="360" w:lineRule="auto"/>
        <w:jc w:val="both"/>
        <w:rPr>
          <w:rFonts w:cstheme="minorHAnsi"/>
        </w:rPr>
      </w:pPr>
    </w:p>
    <w:p w:rsidR="00AC4B73" w:rsidRPr="000B3061" w:rsidRDefault="00AC4B73" w:rsidP="000B3061">
      <w:pPr>
        <w:pStyle w:val="Listenabsatz"/>
        <w:numPr>
          <w:ilvl w:val="0"/>
          <w:numId w:val="2"/>
        </w:numPr>
        <w:spacing w:line="360" w:lineRule="auto"/>
        <w:jc w:val="both"/>
        <w:rPr>
          <w:rFonts w:cstheme="minorHAnsi"/>
          <w:b/>
          <w:i/>
        </w:rPr>
      </w:pPr>
      <w:r w:rsidRPr="000B3061">
        <w:rPr>
          <w:rFonts w:cstheme="minorHAnsi"/>
          <w:b/>
          <w:i/>
        </w:rPr>
        <w:t>References:</w:t>
      </w:r>
    </w:p>
    <w:p w:rsidR="00AE5393" w:rsidRPr="000B3061" w:rsidRDefault="00AE5393" w:rsidP="000B3061">
      <w:pPr>
        <w:spacing w:line="360" w:lineRule="auto"/>
        <w:jc w:val="both"/>
        <w:rPr>
          <w:rFonts w:cstheme="minorHAnsi"/>
        </w:rPr>
      </w:pPr>
      <w:r w:rsidRPr="000B3061">
        <w:rPr>
          <w:rFonts w:cstheme="minorHAnsi"/>
        </w:rPr>
        <w:t>Aaker, D. A. (1996). Building strong brands. Simon and Schuster. Assessed 24</w:t>
      </w:r>
      <w:r w:rsidRPr="000B3061">
        <w:rPr>
          <w:rFonts w:cstheme="minorHAnsi"/>
          <w:vertAlign w:val="superscript"/>
        </w:rPr>
        <w:t>th</w:t>
      </w:r>
      <w:r w:rsidRPr="000B3061">
        <w:rPr>
          <w:rFonts w:cstheme="minorHAnsi"/>
        </w:rPr>
        <w:t xml:space="preserve"> April 2023.</w:t>
      </w:r>
    </w:p>
    <w:p w:rsidR="008351B1" w:rsidRPr="000B3061" w:rsidRDefault="008351B1" w:rsidP="000B3061">
      <w:pPr>
        <w:spacing w:line="360" w:lineRule="auto"/>
        <w:jc w:val="both"/>
        <w:rPr>
          <w:rFonts w:cstheme="minorHAnsi"/>
        </w:rPr>
      </w:pPr>
      <w:r w:rsidRPr="000B3061">
        <w:rPr>
          <w:rFonts w:cstheme="minorHAnsi"/>
        </w:rPr>
        <w:t xml:space="preserve">American Marketing Association. (2019). Integrated Marketing Communications. Available at </w:t>
      </w:r>
      <w:hyperlink r:id="rId15" w:history="1">
        <w:r w:rsidRPr="000B3061">
          <w:rPr>
            <w:rStyle w:val="Hyperlink"/>
            <w:rFonts w:cstheme="minorHAnsi"/>
          </w:rPr>
          <w:t>https://www.ama.org/resources/Pages/Integrated-Marketing-Communications.aspx</w:t>
        </w:r>
      </w:hyperlink>
      <w:r w:rsidRPr="000B3061">
        <w:rPr>
          <w:rFonts w:cstheme="minorHAnsi"/>
        </w:rPr>
        <w:t>. Assessed 24</w:t>
      </w:r>
      <w:r w:rsidRPr="000B3061">
        <w:rPr>
          <w:rFonts w:cstheme="minorHAnsi"/>
          <w:vertAlign w:val="superscript"/>
        </w:rPr>
        <w:t>th</w:t>
      </w:r>
      <w:r w:rsidRPr="000B3061">
        <w:rPr>
          <w:rFonts w:cstheme="minorHAnsi"/>
        </w:rPr>
        <w:t xml:space="preserve"> April 2023.</w:t>
      </w:r>
    </w:p>
    <w:p w:rsidR="00B37889" w:rsidRPr="000B3061" w:rsidRDefault="00B37889" w:rsidP="000B3061">
      <w:pPr>
        <w:spacing w:line="360" w:lineRule="auto"/>
        <w:jc w:val="both"/>
        <w:rPr>
          <w:rFonts w:cstheme="minorHAnsi"/>
        </w:rPr>
      </w:pPr>
      <w:r w:rsidRPr="000B3061">
        <w:rPr>
          <w:rFonts w:cstheme="minorHAnsi"/>
        </w:rPr>
        <w:t>Apple Inc., (2021)</w:t>
      </w:r>
    </w:p>
    <w:p w:rsidR="00947C87" w:rsidRPr="000B3061" w:rsidRDefault="00947C87" w:rsidP="000B3061">
      <w:pPr>
        <w:spacing w:line="360" w:lineRule="auto"/>
        <w:jc w:val="both"/>
        <w:rPr>
          <w:rFonts w:cstheme="minorHAnsi"/>
        </w:rPr>
      </w:pPr>
      <w:proofErr w:type="spellStart"/>
      <w:r w:rsidRPr="000B3061">
        <w:rPr>
          <w:rFonts w:cstheme="minorHAnsi"/>
          <w:lang w:val="de-DE"/>
        </w:rPr>
        <w:lastRenderedPageBreak/>
        <w:t>Belch</w:t>
      </w:r>
      <w:proofErr w:type="spellEnd"/>
      <w:r w:rsidRPr="000B3061">
        <w:rPr>
          <w:rFonts w:cstheme="minorHAnsi"/>
          <w:lang w:val="de-DE"/>
        </w:rPr>
        <w:t xml:space="preserve">, G. E., &amp; </w:t>
      </w:r>
      <w:proofErr w:type="spellStart"/>
      <w:r w:rsidRPr="000B3061">
        <w:rPr>
          <w:rFonts w:cstheme="minorHAnsi"/>
          <w:lang w:val="de-DE"/>
        </w:rPr>
        <w:t>Belch</w:t>
      </w:r>
      <w:proofErr w:type="spellEnd"/>
      <w:r w:rsidRPr="000B3061">
        <w:rPr>
          <w:rFonts w:cstheme="minorHAnsi"/>
          <w:lang w:val="de-DE"/>
        </w:rPr>
        <w:t xml:space="preserve">, M. A. (2021). </w:t>
      </w:r>
      <w:r w:rsidRPr="000B3061">
        <w:rPr>
          <w:rFonts w:cstheme="minorHAnsi"/>
        </w:rPr>
        <w:t>Advertising and Promotion: An Integrated Marketing Communications Perspective, 12th edition. McGraw-Hill Education. Assessed 24</w:t>
      </w:r>
      <w:r w:rsidRPr="000B3061">
        <w:rPr>
          <w:rFonts w:cstheme="minorHAnsi"/>
          <w:vertAlign w:val="superscript"/>
        </w:rPr>
        <w:t>th</w:t>
      </w:r>
      <w:r w:rsidRPr="000B3061">
        <w:rPr>
          <w:rFonts w:cstheme="minorHAnsi"/>
        </w:rPr>
        <w:t xml:space="preserve"> April 2023.</w:t>
      </w:r>
    </w:p>
    <w:p w:rsidR="00D654CC" w:rsidRPr="000B3061" w:rsidRDefault="00D654CC" w:rsidP="000B3061">
      <w:pPr>
        <w:spacing w:line="360" w:lineRule="auto"/>
        <w:jc w:val="both"/>
        <w:rPr>
          <w:rFonts w:cstheme="minorHAnsi"/>
        </w:rPr>
      </w:pPr>
      <w:r w:rsidRPr="000B3061">
        <w:rPr>
          <w:rFonts w:cstheme="minorHAnsi"/>
        </w:rPr>
        <w:t xml:space="preserve">Elma </w:t>
      </w:r>
      <w:proofErr w:type="spellStart"/>
      <w:r w:rsidRPr="000B3061">
        <w:rPr>
          <w:rFonts w:cstheme="minorHAnsi"/>
        </w:rPr>
        <w:t>Mrkonjic</w:t>
      </w:r>
      <w:proofErr w:type="spellEnd"/>
      <w:r w:rsidRPr="000B3061">
        <w:rPr>
          <w:rFonts w:cstheme="minorHAnsi"/>
        </w:rPr>
        <w:t xml:space="preserve">, (2023).  Apple Customer Demographics: Steve Jobs’ Legacy in 2023. Available at </w:t>
      </w:r>
      <w:hyperlink r:id="rId16" w:history="1">
        <w:r w:rsidRPr="000B3061">
          <w:rPr>
            <w:rStyle w:val="Hyperlink"/>
            <w:rFonts w:cstheme="minorHAnsi"/>
          </w:rPr>
          <w:t>https://serpwatch.io/blog/apple-customer-demographics/</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2525E1" w:rsidRPr="000B3061" w:rsidRDefault="00105364" w:rsidP="000B3061">
      <w:pPr>
        <w:spacing w:line="360" w:lineRule="auto"/>
        <w:jc w:val="both"/>
        <w:rPr>
          <w:rFonts w:cstheme="minorHAnsi"/>
        </w:rPr>
      </w:pPr>
      <w:r w:rsidRPr="000B3061">
        <w:rPr>
          <w:rFonts w:cstheme="minorHAnsi"/>
        </w:rPr>
        <w:t xml:space="preserve">Epsilon. The Power of Personalization.  Available at </w:t>
      </w:r>
      <w:hyperlink r:id="rId17" w:history="1">
        <w:r w:rsidRPr="000B3061">
          <w:rPr>
            <w:rStyle w:val="Hyperlink"/>
            <w:rFonts w:cstheme="minorHAnsi"/>
          </w:rPr>
          <w:t>https://us.epsilon.com/blog/the-power-of-personalization</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6C07DE" w:rsidRPr="000B3061" w:rsidRDefault="006C07DE" w:rsidP="000B3061">
      <w:pPr>
        <w:spacing w:line="360" w:lineRule="auto"/>
        <w:jc w:val="both"/>
        <w:rPr>
          <w:rFonts w:cstheme="minorHAnsi"/>
        </w:rPr>
      </w:pPr>
      <w:r w:rsidRPr="000B3061">
        <w:rPr>
          <w:rFonts w:cstheme="minorHAnsi"/>
        </w:rPr>
        <w:t xml:space="preserve">Holt, J. (2019). Most iPhone buyers are repeat customers, latest CIRP data shows. </w:t>
      </w:r>
      <w:proofErr w:type="spellStart"/>
      <w:r w:rsidRPr="000B3061">
        <w:rPr>
          <w:rFonts w:cstheme="minorHAnsi"/>
        </w:rPr>
        <w:t>MacRumors</w:t>
      </w:r>
      <w:proofErr w:type="spellEnd"/>
      <w:r w:rsidRPr="000B3061">
        <w:rPr>
          <w:rFonts w:cstheme="minorHAnsi"/>
        </w:rPr>
        <w:t xml:space="preserve">. Available at </w:t>
      </w:r>
      <w:hyperlink r:id="rId18" w:history="1">
        <w:r w:rsidRPr="000B3061">
          <w:rPr>
            <w:rStyle w:val="Hyperlink"/>
            <w:rFonts w:cstheme="minorHAnsi"/>
          </w:rPr>
          <w:t>https://www.macrumors.com/2019/12/16/cirp-iphone-buyers-are-repeat-customers/</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827F3E" w:rsidRPr="000B3061" w:rsidRDefault="00827F3E" w:rsidP="000B3061">
      <w:pPr>
        <w:spacing w:line="360" w:lineRule="auto"/>
        <w:jc w:val="both"/>
        <w:rPr>
          <w:rFonts w:cstheme="minorHAnsi"/>
          <w:lang w:val="en-GB"/>
        </w:rPr>
      </w:pPr>
      <w:r w:rsidRPr="000B3061">
        <w:rPr>
          <w:rFonts w:cstheme="minorHAnsi"/>
          <w:lang w:val="en-GB"/>
        </w:rPr>
        <w:t xml:space="preserve">Kantar Millward Brown. (2021). </w:t>
      </w:r>
      <w:proofErr w:type="spellStart"/>
      <w:r w:rsidRPr="000B3061">
        <w:rPr>
          <w:rFonts w:cstheme="minorHAnsi"/>
          <w:lang w:val="en-GB"/>
        </w:rPr>
        <w:t>BrandZ</w:t>
      </w:r>
      <w:proofErr w:type="spellEnd"/>
      <w:r w:rsidRPr="000B3061">
        <w:rPr>
          <w:rFonts w:cstheme="minorHAnsi"/>
          <w:lang w:val="en-GB"/>
        </w:rPr>
        <w:t xml:space="preserve"> Top 100 Most Valuable Global Brands 2021 Ranking. Available at </w:t>
      </w:r>
      <w:hyperlink r:id="rId19" w:history="1">
        <w:r w:rsidRPr="000B3061">
          <w:rPr>
            <w:rStyle w:val="Hyperlink"/>
            <w:rFonts w:cstheme="minorHAnsi"/>
            <w:lang w:val="en-GB"/>
          </w:rPr>
          <w:t>https://www.brandz.com/articlenew/2021-brandz-tm-top-100-most-valuable-global-brands/</w:t>
        </w:r>
      </w:hyperlink>
      <w:r w:rsidRPr="000B3061">
        <w:rPr>
          <w:rFonts w:cstheme="minorHAnsi"/>
          <w:lang w:val="en-GB"/>
        </w:rPr>
        <w:t>. Assessed 25</w:t>
      </w:r>
      <w:r w:rsidRPr="000B3061">
        <w:rPr>
          <w:rFonts w:cstheme="minorHAnsi"/>
          <w:vertAlign w:val="superscript"/>
          <w:lang w:val="en-GB"/>
        </w:rPr>
        <w:t>th</w:t>
      </w:r>
      <w:r w:rsidRPr="000B3061">
        <w:rPr>
          <w:rFonts w:cstheme="minorHAnsi"/>
          <w:lang w:val="en-GB"/>
        </w:rPr>
        <w:t xml:space="preserve"> April 2023.</w:t>
      </w:r>
    </w:p>
    <w:p w:rsidR="005F4A90" w:rsidRPr="000B3061" w:rsidRDefault="005F4A90" w:rsidP="000B3061">
      <w:pPr>
        <w:spacing w:line="360" w:lineRule="auto"/>
        <w:jc w:val="both"/>
        <w:rPr>
          <w:rFonts w:cstheme="minorHAnsi"/>
          <w:lang w:val="de-DE"/>
        </w:rPr>
      </w:pPr>
      <w:r w:rsidRPr="000B3061">
        <w:rPr>
          <w:rFonts w:cstheme="minorHAnsi"/>
          <w:lang w:val="en-GB"/>
        </w:rPr>
        <w:t xml:space="preserve">Keller, K. L. (1993). Conceptualizing, measuring, and managing customer-based brand equity. </w:t>
      </w:r>
      <w:r w:rsidRPr="000B3061">
        <w:rPr>
          <w:rFonts w:cstheme="minorHAnsi"/>
          <w:lang w:val="de-DE"/>
        </w:rPr>
        <w:t xml:space="preserve">Journal </w:t>
      </w:r>
      <w:proofErr w:type="spellStart"/>
      <w:r w:rsidRPr="000B3061">
        <w:rPr>
          <w:rFonts w:cstheme="minorHAnsi"/>
          <w:lang w:val="de-DE"/>
        </w:rPr>
        <w:t>of</w:t>
      </w:r>
      <w:proofErr w:type="spellEnd"/>
      <w:r w:rsidRPr="000B3061">
        <w:rPr>
          <w:rFonts w:cstheme="minorHAnsi"/>
          <w:lang w:val="de-DE"/>
        </w:rPr>
        <w:t xml:space="preserve"> </w:t>
      </w:r>
      <w:proofErr w:type="spellStart"/>
      <w:r w:rsidRPr="000B3061">
        <w:rPr>
          <w:rFonts w:cstheme="minorHAnsi"/>
          <w:lang w:val="de-DE"/>
        </w:rPr>
        <w:t>marketing</w:t>
      </w:r>
      <w:proofErr w:type="spellEnd"/>
      <w:r w:rsidRPr="000B3061">
        <w:rPr>
          <w:rFonts w:cstheme="minorHAnsi"/>
          <w:lang w:val="de-DE"/>
        </w:rPr>
        <w:t xml:space="preserve">, 57(1), 1-22. </w:t>
      </w:r>
      <w:proofErr w:type="spellStart"/>
      <w:r w:rsidRPr="000B3061">
        <w:rPr>
          <w:rFonts w:cstheme="minorHAnsi"/>
          <w:lang w:val="de-DE"/>
        </w:rPr>
        <w:t>Assessed</w:t>
      </w:r>
      <w:proofErr w:type="spellEnd"/>
      <w:r w:rsidRPr="000B3061">
        <w:rPr>
          <w:rFonts w:cstheme="minorHAnsi"/>
          <w:lang w:val="de-DE"/>
        </w:rPr>
        <w:t xml:space="preserve"> 24th April 2023.</w:t>
      </w:r>
    </w:p>
    <w:p w:rsidR="00F934D8" w:rsidRPr="000B3061" w:rsidRDefault="00F934D8" w:rsidP="000B3061">
      <w:pPr>
        <w:spacing w:line="360" w:lineRule="auto"/>
        <w:jc w:val="both"/>
        <w:rPr>
          <w:rFonts w:cstheme="minorHAnsi"/>
          <w:lang w:val="en-GB"/>
        </w:rPr>
      </w:pPr>
      <w:r w:rsidRPr="000B3061">
        <w:rPr>
          <w:rFonts w:cstheme="minorHAnsi"/>
          <w:lang w:val="en-GB"/>
        </w:rPr>
        <w:t>Keller, K. L. (2003). Brand synthesis: The multidimensionality of brand knowledge. Journal of consumer research, 29(4), 595-600. Assessed 26</w:t>
      </w:r>
      <w:r w:rsidRPr="000B3061">
        <w:rPr>
          <w:rFonts w:cstheme="minorHAnsi"/>
          <w:vertAlign w:val="superscript"/>
          <w:lang w:val="en-GB"/>
        </w:rPr>
        <w:t>th</w:t>
      </w:r>
      <w:r w:rsidRPr="000B3061">
        <w:rPr>
          <w:rFonts w:cstheme="minorHAnsi"/>
          <w:lang w:val="en-GB"/>
        </w:rPr>
        <w:t xml:space="preserve"> April 2023.</w:t>
      </w:r>
    </w:p>
    <w:p w:rsidR="00E73C61" w:rsidRPr="000B3061" w:rsidRDefault="00E73C61" w:rsidP="000B3061">
      <w:pPr>
        <w:spacing w:line="360" w:lineRule="auto"/>
        <w:jc w:val="both"/>
        <w:rPr>
          <w:rFonts w:cstheme="minorHAnsi"/>
        </w:rPr>
      </w:pPr>
      <w:r w:rsidRPr="000B3061">
        <w:rPr>
          <w:rFonts w:cstheme="minorHAnsi"/>
          <w:lang w:val="en-GB"/>
        </w:rPr>
        <w:t xml:space="preserve">Knapp, M. L., &amp; Hall, J. A. (2010). </w:t>
      </w:r>
      <w:r w:rsidRPr="000B3061">
        <w:rPr>
          <w:rFonts w:cstheme="minorHAnsi"/>
        </w:rPr>
        <w:t>Nonverbal communication in human interaction. Wadsworth Cengage Learning. Assessed 24</w:t>
      </w:r>
      <w:r w:rsidRPr="000B3061">
        <w:rPr>
          <w:rFonts w:cstheme="minorHAnsi"/>
          <w:vertAlign w:val="superscript"/>
        </w:rPr>
        <w:t>th</w:t>
      </w:r>
      <w:r w:rsidRPr="000B3061">
        <w:rPr>
          <w:rFonts w:cstheme="minorHAnsi"/>
        </w:rPr>
        <w:t xml:space="preserve"> April 2023.</w:t>
      </w:r>
    </w:p>
    <w:p w:rsidR="00C1131E" w:rsidRPr="000B3061" w:rsidRDefault="00C1131E" w:rsidP="000B3061">
      <w:pPr>
        <w:spacing w:line="360" w:lineRule="auto"/>
        <w:jc w:val="both"/>
        <w:rPr>
          <w:rFonts w:cstheme="minorHAnsi"/>
        </w:rPr>
      </w:pPr>
      <w:r w:rsidRPr="000B3061">
        <w:rPr>
          <w:rFonts w:cstheme="minorHAnsi"/>
        </w:rPr>
        <w:t xml:space="preserve"> </w:t>
      </w:r>
      <w:proofErr w:type="spellStart"/>
      <w:r w:rsidRPr="000B3061">
        <w:rPr>
          <w:rFonts w:cstheme="minorHAnsi"/>
        </w:rPr>
        <w:t>Jacinda</w:t>
      </w:r>
      <w:proofErr w:type="spellEnd"/>
      <w:r w:rsidRPr="000B3061">
        <w:rPr>
          <w:rFonts w:cstheme="minorHAnsi"/>
        </w:rPr>
        <w:t xml:space="preserve"> </w:t>
      </w:r>
      <w:proofErr w:type="spellStart"/>
      <w:r w:rsidRPr="000B3061">
        <w:rPr>
          <w:rFonts w:cstheme="minorHAnsi"/>
        </w:rPr>
        <w:t>Santora</w:t>
      </w:r>
      <w:proofErr w:type="spellEnd"/>
      <w:r w:rsidRPr="000B3061">
        <w:rPr>
          <w:rFonts w:cstheme="minorHAnsi"/>
        </w:rPr>
        <w:t xml:space="preserve">, (2023). Key Influencer Marketing Statistics to Drive Your Strategy in 2023. Available at </w:t>
      </w:r>
      <w:hyperlink r:id="rId20" w:history="1">
        <w:r w:rsidRPr="000B3061">
          <w:rPr>
            <w:rStyle w:val="Hyperlink"/>
            <w:rFonts w:cstheme="minorHAnsi"/>
          </w:rPr>
          <w:t>https://influencermarketinghub.com/influencer-marketing-statistics/</w:t>
        </w:r>
      </w:hyperlink>
      <w:r w:rsidRPr="000B3061">
        <w:rPr>
          <w:rFonts w:cstheme="minorHAnsi"/>
        </w:rPr>
        <w:t>. Assessed 26</w:t>
      </w:r>
      <w:r w:rsidRPr="000B3061">
        <w:rPr>
          <w:rFonts w:cstheme="minorHAnsi"/>
          <w:vertAlign w:val="superscript"/>
        </w:rPr>
        <w:t>th</w:t>
      </w:r>
      <w:r w:rsidRPr="000B3061">
        <w:rPr>
          <w:rFonts w:cstheme="minorHAnsi"/>
        </w:rPr>
        <w:t xml:space="preserve"> April 2023.</w:t>
      </w:r>
    </w:p>
    <w:p w:rsidR="00006180" w:rsidRPr="000B3061" w:rsidRDefault="00006180" w:rsidP="000B3061">
      <w:pPr>
        <w:spacing w:line="360" w:lineRule="auto"/>
        <w:jc w:val="both"/>
        <w:rPr>
          <w:rFonts w:cstheme="minorHAnsi"/>
        </w:rPr>
      </w:pPr>
      <w:r w:rsidRPr="000B3061">
        <w:rPr>
          <w:rFonts w:cstheme="minorHAnsi"/>
        </w:rPr>
        <w:t xml:space="preserve">Joe </w:t>
      </w:r>
      <w:proofErr w:type="spellStart"/>
      <w:r w:rsidRPr="000B3061">
        <w:rPr>
          <w:rFonts w:cstheme="minorHAnsi"/>
        </w:rPr>
        <w:t>Pulizzi</w:t>
      </w:r>
      <w:proofErr w:type="spellEnd"/>
      <w:r w:rsidRPr="000B3061">
        <w:rPr>
          <w:rFonts w:cstheme="minorHAnsi"/>
        </w:rPr>
        <w:t xml:space="preserve">, (2011). Gamification: 4 Examples to Gamify Your Content Marketing. Available at </w:t>
      </w:r>
      <w:hyperlink r:id="rId21" w:history="1">
        <w:r w:rsidRPr="000B3061">
          <w:rPr>
            <w:rStyle w:val="Hyperlink"/>
            <w:rFonts w:cstheme="minorHAnsi"/>
          </w:rPr>
          <w:t>https://contentmarketinginstitute.com/articles/gamification-examples-content-marketing/</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985D78" w:rsidRPr="000B3061" w:rsidRDefault="00985D78" w:rsidP="000B3061">
      <w:pPr>
        <w:spacing w:line="360" w:lineRule="auto"/>
        <w:jc w:val="both"/>
        <w:rPr>
          <w:rFonts w:cstheme="minorHAnsi"/>
        </w:rPr>
      </w:pPr>
      <w:r w:rsidRPr="000B3061">
        <w:rPr>
          <w:rFonts w:cstheme="minorHAnsi"/>
        </w:rPr>
        <w:t>Kotler, P., &amp; Armstrong, G. (2016). Principles of Marketing, 16th edition. Pearson Education, Inc. Assessed 24</w:t>
      </w:r>
      <w:r w:rsidRPr="000B3061">
        <w:rPr>
          <w:rFonts w:cstheme="minorHAnsi"/>
          <w:vertAlign w:val="superscript"/>
        </w:rPr>
        <w:t>th</w:t>
      </w:r>
      <w:r w:rsidRPr="000B3061">
        <w:rPr>
          <w:rFonts w:cstheme="minorHAnsi"/>
        </w:rPr>
        <w:t xml:space="preserve"> April 2023.</w:t>
      </w:r>
    </w:p>
    <w:p w:rsidR="00AC61CB" w:rsidRPr="000B3061" w:rsidRDefault="00AC61CB" w:rsidP="000B3061">
      <w:pPr>
        <w:spacing w:line="360" w:lineRule="auto"/>
        <w:jc w:val="both"/>
        <w:rPr>
          <w:rFonts w:cstheme="minorHAnsi"/>
        </w:rPr>
      </w:pPr>
      <w:proofErr w:type="spellStart"/>
      <w:r w:rsidRPr="000B3061">
        <w:rPr>
          <w:rFonts w:cstheme="minorHAnsi"/>
        </w:rPr>
        <w:t>Le</w:t>
      </w:r>
      <w:r w:rsidR="0087393E" w:rsidRPr="000B3061">
        <w:rPr>
          <w:rFonts w:cstheme="minorHAnsi"/>
        </w:rPr>
        <w:t>uthesser</w:t>
      </w:r>
      <w:proofErr w:type="spellEnd"/>
      <w:r w:rsidR="0087393E" w:rsidRPr="000B3061">
        <w:rPr>
          <w:rFonts w:cstheme="minorHAnsi"/>
        </w:rPr>
        <w:t>, L. (1988). Defining, Measuring, and Managing Brand E</w:t>
      </w:r>
      <w:r w:rsidRPr="000B3061">
        <w:rPr>
          <w:rFonts w:cstheme="minorHAnsi"/>
        </w:rPr>
        <w:t>quity: A conference summary. Marketing Research, 1(1), 24-27. Assessed 25</w:t>
      </w:r>
      <w:r w:rsidRPr="000B3061">
        <w:rPr>
          <w:rFonts w:cstheme="minorHAnsi"/>
          <w:vertAlign w:val="superscript"/>
        </w:rPr>
        <w:t>th</w:t>
      </w:r>
      <w:r w:rsidRPr="000B3061">
        <w:rPr>
          <w:rFonts w:cstheme="minorHAnsi"/>
        </w:rPr>
        <w:t xml:space="preserve"> April 2023.</w:t>
      </w:r>
    </w:p>
    <w:p w:rsidR="007E5E12" w:rsidRPr="000B3061" w:rsidRDefault="007E5E12" w:rsidP="000B3061">
      <w:pPr>
        <w:spacing w:line="360" w:lineRule="auto"/>
        <w:jc w:val="both"/>
        <w:rPr>
          <w:rFonts w:cstheme="minorHAnsi"/>
        </w:rPr>
      </w:pPr>
      <w:r w:rsidRPr="000B3061">
        <w:rPr>
          <w:rFonts w:cstheme="minorHAnsi"/>
        </w:rPr>
        <w:t>Moz. (</w:t>
      </w:r>
      <w:proofErr w:type="spellStart"/>
      <w:r w:rsidRPr="000B3061">
        <w:rPr>
          <w:rFonts w:cstheme="minorHAnsi"/>
        </w:rPr>
        <w:t>n.d.</w:t>
      </w:r>
      <w:proofErr w:type="spellEnd"/>
      <w:r w:rsidRPr="000B3061">
        <w:rPr>
          <w:rFonts w:cstheme="minorHAnsi"/>
        </w:rPr>
        <w:t xml:space="preserve">). </w:t>
      </w:r>
      <w:r w:rsidR="007F4C8B" w:rsidRPr="000B3061">
        <w:rPr>
          <w:rFonts w:cstheme="minorHAnsi"/>
        </w:rPr>
        <w:t>What is SEO? Moz. Available at</w:t>
      </w:r>
      <w:r w:rsidRPr="000B3061">
        <w:rPr>
          <w:rFonts w:cstheme="minorHAnsi"/>
        </w:rPr>
        <w:t xml:space="preserve"> </w:t>
      </w:r>
      <w:hyperlink r:id="rId22" w:history="1">
        <w:r w:rsidR="007F4C8B" w:rsidRPr="000B3061">
          <w:rPr>
            <w:rStyle w:val="Hyperlink"/>
            <w:rFonts w:cstheme="minorHAnsi"/>
          </w:rPr>
          <w:t>https://moz.com/learn/seo/what-is-seo</w:t>
        </w:r>
      </w:hyperlink>
      <w:r w:rsidR="007F4C8B" w:rsidRPr="000B3061">
        <w:rPr>
          <w:rFonts w:cstheme="minorHAnsi"/>
        </w:rPr>
        <w:t>. Assessed 25</w:t>
      </w:r>
      <w:r w:rsidR="007F4C8B" w:rsidRPr="000B3061">
        <w:rPr>
          <w:rFonts w:cstheme="minorHAnsi"/>
          <w:vertAlign w:val="superscript"/>
        </w:rPr>
        <w:t>th</w:t>
      </w:r>
      <w:r w:rsidR="007F4C8B" w:rsidRPr="000B3061">
        <w:rPr>
          <w:rFonts w:cstheme="minorHAnsi"/>
        </w:rPr>
        <w:t xml:space="preserve"> April 2023.</w:t>
      </w:r>
    </w:p>
    <w:p w:rsidR="00AC4B73" w:rsidRPr="000B3061" w:rsidRDefault="00AC4B73" w:rsidP="000B3061">
      <w:pPr>
        <w:spacing w:line="360" w:lineRule="auto"/>
        <w:jc w:val="both"/>
        <w:rPr>
          <w:rFonts w:cstheme="minorHAnsi"/>
        </w:rPr>
      </w:pPr>
      <w:r w:rsidRPr="000B3061">
        <w:rPr>
          <w:rFonts w:cstheme="minorHAnsi"/>
        </w:rPr>
        <w:lastRenderedPageBreak/>
        <w:t xml:space="preserve">Oxford Leaners Dictionary, (2023). Definition of Communication. Available at </w:t>
      </w:r>
      <w:hyperlink r:id="rId23" w:history="1">
        <w:r w:rsidRPr="000B3061">
          <w:rPr>
            <w:rStyle w:val="Hyperlink"/>
            <w:rFonts w:cstheme="minorHAnsi"/>
          </w:rPr>
          <w:t>https://www.oxfordlearnersdictionaries.com/definition/english/communication?q=communication</w:t>
        </w:r>
      </w:hyperlink>
      <w:r w:rsidRPr="000B3061">
        <w:rPr>
          <w:rFonts w:cstheme="minorHAnsi"/>
        </w:rPr>
        <w:t>. Assessed 24</w:t>
      </w:r>
      <w:r w:rsidRPr="000B3061">
        <w:rPr>
          <w:rFonts w:cstheme="minorHAnsi"/>
          <w:vertAlign w:val="superscript"/>
        </w:rPr>
        <w:t>th</w:t>
      </w:r>
      <w:r w:rsidRPr="000B3061">
        <w:rPr>
          <w:rFonts w:cstheme="minorHAnsi"/>
        </w:rPr>
        <w:t xml:space="preserve"> April 2023.</w:t>
      </w:r>
    </w:p>
    <w:p w:rsidR="00B8722B" w:rsidRPr="000B3061" w:rsidRDefault="00B8722B" w:rsidP="000B3061">
      <w:pPr>
        <w:spacing w:line="360" w:lineRule="auto"/>
        <w:jc w:val="both"/>
        <w:rPr>
          <w:rFonts w:cstheme="minorHAnsi"/>
        </w:rPr>
      </w:pPr>
      <w:r w:rsidRPr="000B3061">
        <w:rPr>
          <w:rFonts w:cstheme="minorHAnsi"/>
        </w:rPr>
        <w:t xml:space="preserve">Oxford Reference, (2023). Verbal Communication. Available at </w:t>
      </w:r>
      <w:hyperlink r:id="rId24" w:history="1">
        <w:r w:rsidRPr="000B3061">
          <w:rPr>
            <w:rStyle w:val="Hyperlink"/>
            <w:rFonts w:cstheme="minorHAnsi"/>
          </w:rPr>
          <w:t>https://www.oxfordreference.com/display/10.1093/oi/authority.20110803115457102;jsessionid=8F2D361F2AD077157B7E68A62761DA19</w:t>
        </w:r>
      </w:hyperlink>
      <w:r w:rsidRPr="000B3061">
        <w:rPr>
          <w:rFonts w:cstheme="minorHAnsi"/>
        </w:rPr>
        <w:t>. Assessed 24</w:t>
      </w:r>
      <w:r w:rsidRPr="000B3061">
        <w:rPr>
          <w:rFonts w:cstheme="minorHAnsi"/>
          <w:vertAlign w:val="superscript"/>
        </w:rPr>
        <w:t>th</w:t>
      </w:r>
      <w:r w:rsidRPr="000B3061">
        <w:rPr>
          <w:rFonts w:cstheme="minorHAnsi"/>
        </w:rPr>
        <w:t xml:space="preserve"> April 2023.</w:t>
      </w:r>
    </w:p>
    <w:p w:rsidR="00EB0A56" w:rsidRPr="000B3061" w:rsidRDefault="00EB0A56" w:rsidP="000B3061">
      <w:pPr>
        <w:spacing w:line="360" w:lineRule="auto"/>
        <w:jc w:val="both"/>
        <w:rPr>
          <w:rFonts w:cstheme="minorHAnsi"/>
        </w:rPr>
      </w:pPr>
      <w:proofErr w:type="spellStart"/>
      <w:r w:rsidRPr="000B3061">
        <w:rPr>
          <w:rFonts w:cstheme="minorHAnsi"/>
        </w:rPr>
        <w:t>Pamukcu</w:t>
      </w:r>
      <w:proofErr w:type="spellEnd"/>
      <w:r w:rsidRPr="000B3061">
        <w:rPr>
          <w:rFonts w:cstheme="minorHAnsi"/>
        </w:rPr>
        <w:t xml:space="preserve">, O. (2021). 5 Digital Marketing Strategies for Apple. Vwo.com. Available at </w:t>
      </w:r>
      <w:hyperlink r:id="rId25" w:history="1">
        <w:r w:rsidRPr="000B3061">
          <w:rPr>
            <w:rStyle w:val="Hyperlink"/>
            <w:rFonts w:cstheme="minorHAnsi"/>
          </w:rPr>
          <w:t>https://vwo.com/blog/digital-marketing-strategies-for-apple/</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185C12" w:rsidRPr="000B3061" w:rsidRDefault="00185C12" w:rsidP="000B3061">
      <w:pPr>
        <w:spacing w:line="360" w:lineRule="auto"/>
        <w:jc w:val="both"/>
        <w:rPr>
          <w:rFonts w:cstheme="minorHAnsi"/>
        </w:rPr>
      </w:pPr>
      <w:r w:rsidRPr="000B3061">
        <w:rPr>
          <w:rFonts w:cstheme="minorHAnsi"/>
        </w:rPr>
        <w:t>Shannon, C. E., &amp; Weaver, W. (1949). The mathematical theory of communication. University of Illinois Press. Assessed 24</w:t>
      </w:r>
      <w:r w:rsidRPr="000B3061">
        <w:rPr>
          <w:rFonts w:cstheme="minorHAnsi"/>
          <w:vertAlign w:val="superscript"/>
        </w:rPr>
        <w:t>th</w:t>
      </w:r>
      <w:r w:rsidRPr="000B3061">
        <w:rPr>
          <w:rFonts w:cstheme="minorHAnsi"/>
        </w:rPr>
        <w:t xml:space="preserve"> April 2023.</w:t>
      </w:r>
    </w:p>
    <w:p w:rsidR="00CE5C68" w:rsidRPr="000B3061" w:rsidRDefault="00CE5C68" w:rsidP="000B3061">
      <w:pPr>
        <w:spacing w:line="360" w:lineRule="auto"/>
        <w:jc w:val="both"/>
        <w:rPr>
          <w:rFonts w:cstheme="minorHAnsi"/>
        </w:rPr>
      </w:pPr>
      <w:r w:rsidRPr="000B3061">
        <w:rPr>
          <w:rFonts w:cstheme="minorHAnsi"/>
        </w:rPr>
        <w:t>Shockley-</w:t>
      </w:r>
      <w:proofErr w:type="spellStart"/>
      <w:r w:rsidRPr="000B3061">
        <w:rPr>
          <w:rFonts w:cstheme="minorHAnsi"/>
        </w:rPr>
        <w:t>Zalabak</w:t>
      </w:r>
      <w:proofErr w:type="spellEnd"/>
      <w:r w:rsidRPr="000B3061">
        <w:rPr>
          <w:rFonts w:cstheme="minorHAnsi"/>
        </w:rPr>
        <w:t xml:space="preserve">, P. S., Ellis, K. S., &amp; </w:t>
      </w:r>
      <w:proofErr w:type="spellStart"/>
      <w:r w:rsidRPr="000B3061">
        <w:rPr>
          <w:rFonts w:cstheme="minorHAnsi"/>
        </w:rPr>
        <w:t>Winograd</w:t>
      </w:r>
      <w:proofErr w:type="spellEnd"/>
      <w:r w:rsidRPr="000B3061">
        <w:rPr>
          <w:rFonts w:cstheme="minorHAnsi"/>
        </w:rPr>
        <w:t>, G. (2010). Fundamentals of organizational communication. Pearson. Assessed 24</w:t>
      </w:r>
      <w:r w:rsidRPr="000B3061">
        <w:rPr>
          <w:rFonts w:cstheme="minorHAnsi"/>
          <w:vertAlign w:val="superscript"/>
        </w:rPr>
        <w:t>th</w:t>
      </w:r>
      <w:r w:rsidRPr="000B3061">
        <w:rPr>
          <w:rFonts w:cstheme="minorHAnsi"/>
        </w:rPr>
        <w:t xml:space="preserve"> April 2023.</w:t>
      </w:r>
    </w:p>
    <w:p w:rsidR="00532701" w:rsidRPr="000B3061" w:rsidRDefault="00532701" w:rsidP="000B3061">
      <w:pPr>
        <w:spacing w:line="360" w:lineRule="auto"/>
        <w:jc w:val="both"/>
        <w:rPr>
          <w:rFonts w:cstheme="minorHAnsi"/>
        </w:rPr>
      </w:pPr>
      <w:r w:rsidRPr="000B3061">
        <w:rPr>
          <w:rFonts w:cstheme="minorHAnsi"/>
        </w:rPr>
        <w:t xml:space="preserve">Steinberg, B. (2018, June 5). Why Apple's print Ads were a Masterstroke. Advertising Age. Available at </w:t>
      </w:r>
      <w:hyperlink r:id="rId26" w:history="1">
        <w:r w:rsidRPr="000B3061">
          <w:rPr>
            <w:rStyle w:val="Hyperlink"/>
            <w:rFonts w:cstheme="minorHAnsi"/>
          </w:rPr>
          <w:t>https://adage.com/article/opinion/why-apples-print-ads-were-masterstroke/313748</w:t>
        </w:r>
      </w:hyperlink>
      <w:r w:rsidRPr="000B3061">
        <w:rPr>
          <w:rFonts w:cstheme="minorHAnsi"/>
        </w:rPr>
        <w:t>.  Assessed 25</w:t>
      </w:r>
      <w:r w:rsidRPr="000B3061">
        <w:rPr>
          <w:rFonts w:cstheme="minorHAnsi"/>
          <w:vertAlign w:val="superscript"/>
        </w:rPr>
        <w:t>th</w:t>
      </w:r>
      <w:r w:rsidRPr="000B3061">
        <w:rPr>
          <w:rFonts w:cstheme="minorHAnsi"/>
        </w:rPr>
        <w:t xml:space="preserve"> April 2023.</w:t>
      </w:r>
    </w:p>
    <w:p w:rsidR="00C56D51" w:rsidRPr="000B3061" w:rsidRDefault="00C56D51" w:rsidP="000B3061">
      <w:pPr>
        <w:spacing w:line="360" w:lineRule="auto"/>
        <w:jc w:val="both"/>
        <w:rPr>
          <w:rFonts w:cstheme="minorHAnsi"/>
        </w:rPr>
      </w:pPr>
    </w:p>
    <w:p w:rsidR="00C56D51" w:rsidRPr="000B3061" w:rsidRDefault="00C56D51" w:rsidP="000B3061">
      <w:pPr>
        <w:spacing w:line="360" w:lineRule="auto"/>
        <w:jc w:val="both"/>
        <w:rPr>
          <w:rFonts w:cstheme="minorHAnsi"/>
        </w:rPr>
      </w:pPr>
      <w:r w:rsidRPr="000B3061">
        <w:rPr>
          <w:rFonts w:cstheme="minorHAnsi"/>
        </w:rPr>
        <w:t>Appendix:</w:t>
      </w:r>
    </w:p>
    <w:p w:rsidR="00C56D51" w:rsidRPr="000B3061" w:rsidRDefault="00C56D51" w:rsidP="000B3061">
      <w:pPr>
        <w:spacing w:line="360" w:lineRule="auto"/>
        <w:jc w:val="both"/>
        <w:rPr>
          <w:rFonts w:cstheme="minorHAnsi"/>
        </w:rPr>
      </w:pPr>
      <w:r w:rsidRPr="000B3061">
        <w:rPr>
          <w:rFonts w:cstheme="minorHAnsi"/>
        </w:rPr>
        <w:t xml:space="preserve">Figure 1 iPhone Picture. Source </w:t>
      </w:r>
      <w:hyperlink r:id="rId27" w:history="1">
        <w:r w:rsidRPr="000B3061">
          <w:rPr>
            <w:rStyle w:val="Hyperlink"/>
            <w:rFonts w:cstheme="minorHAnsi"/>
          </w:rPr>
          <w:t>https://www.apple.com/uk/iphone-14-pro/</w:t>
        </w:r>
      </w:hyperlink>
      <w:r w:rsidRPr="000B3061">
        <w:rPr>
          <w:rFonts w:cstheme="minorHAnsi"/>
        </w:rPr>
        <w:t xml:space="preserve">. </w:t>
      </w:r>
    </w:p>
    <w:p w:rsidR="00C56D51" w:rsidRPr="000B3061" w:rsidRDefault="00C56D51" w:rsidP="000B3061">
      <w:pPr>
        <w:spacing w:line="360" w:lineRule="auto"/>
        <w:jc w:val="both"/>
        <w:rPr>
          <w:rFonts w:cstheme="minorHAnsi"/>
        </w:rPr>
      </w:pPr>
      <w:r w:rsidRPr="000B3061">
        <w:rPr>
          <w:rFonts w:cstheme="minorHAnsi"/>
        </w:rPr>
        <w:t xml:space="preserve">Figure 2 Communication Diagram. Source. </w:t>
      </w:r>
      <w:hyperlink r:id="rId28" w:history="1">
        <w:r w:rsidRPr="000B3061">
          <w:rPr>
            <w:rStyle w:val="Hyperlink"/>
            <w:rFonts w:cstheme="minorHAnsi"/>
          </w:rPr>
          <w:t>https://pdfeducation.com/stages-of-the-communication-process/</w:t>
        </w:r>
      </w:hyperlink>
      <w:r w:rsidRPr="000B3061">
        <w:rPr>
          <w:rFonts w:cstheme="minorHAnsi"/>
        </w:rPr>
        <w:t xml:space="preserve">. </w:t>
      </w:r>
    </w:p>
    <w:p w:rsidR="00390EF2" w:rsidRDefault="00390EF2" w:rsidP="000B3061">
      <w:pPr>
        <w:spacing w:line="360" w:lineRule="auto"/>
        <w:jc w:val="both"/>
      </w:pPr>
      <w:r w:rsidRPr="000B3061">
        <w:rPr>
          <w:rFonts w:cstheme="minorHAnsi"/>
        </w:rPr>
        <w:t xml:space="preserve">Figure 3 Shannon And Weaver Communication Diagram. Source </w:t>
      </w:r>
      <w:hyperlink r:id="rId29" w:history="1">
        <w:r w:rsidRPr="000B3061">
          <w:rPr>
            <w:rStyle w:val="Hyperlink"/>
            <w:rFonts w:cstheme="minorHAnsi"/>
          </w:rPr>
          <w:t>https://michellemathiasfsp.blogspot.com/2018/11/shannon-and-weavers-model-of.html</w:t>
        </w:r>
      </w:hyperlink>
      <w:r>
        <w:t xml:space="preserve">. </w:t>
      </w:r>
    </w:p>
    <w:p w:rsidR="00B676F0" w:rsidRDefault="00B676F0" w:rsidP="000B3061">
      <w:pPr>
        <w:spacing w:line="360" w:lineRule="auto"/>
        <w:jc w:val="both"/>
      </w:pPr>
      <w:r>
        <w:t>Figure: 4</w:t>
      </w:r>
    </w:p>
    <w:p w:rsidR="00B676F0" w:rsidRDefault="00B676F0" w:rsidP="000B3061">
      <w:pPr>
        <w:spacing w:line="360" w:lineRule="auto"/>
        <w:jc w:val="both"/>
      </w:pPr>
      <w:r>
        <w:t>Figure. 5</w:t>
      </w:r>
    </w:p>
    <w:sectPr w:rsidR="00B676F0" w:rsidSect="00EE399B">
      <w:footerReference w:type="default" r:id="rId30"/>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850" w:rsidRDefault="00D54850" w:rsidP="00A43A6E">
      <w:pPr>
        <w:spacing w:after="0" w:line="240" w:lineRule="auto"/>
      </w:pPr>
      <w:r>
        <w:separator/>
      </w:r>
    </w:p>
  </w:endnote>
  <w:endnote w:type="continuationSeparator" w:id="0">
    <w:p w:rsidR="00D54850" w:rsidRDefault="00D54850" w:rsidP="00A43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106160"/>
      <w:docPartObj>
        <w:docPartGallery w:val="Page Numbers (Bottom of Page)"/>
        <w:docPartUnique/>
      </w:docPartObj>
    </w:sdtPr>
    <w:sdtContent>
      <w:p w:rsidR="00EE399B" w:rsidRDefault="00EE399B">
        <w:pPr>
          <w:pStyle w:val="Fuzeile"/>
          <w:jc w:val="center"/>
        </w:pPr>
        <w:r>
          <w:fldChar w:fldCharType="begin"/>
        </w:r>
        <w:r>
          <w:instrText>PAGE   \* MERGEFORMAT</w:instrText>
        </w:r>
        <w:r>
          <w:fldChar w:fldCharType="separate"/>
        </w:r>
        <w:r w:rsidR="00136863" w:rsidRPr="00136863">
          <w:rPr>
            <w:noProof/>
            <w:lang w:val="de-DE"/>
          </w:rPr>
          <w:t>19</w:t>
        </w:r>
        <w:r>
          <w:fldChar w:fldCharType="end"/>
        </w:r>
      </w:p>
    </w:sdtContent>
  </w:sdt>
  <w:p w:rsidR="00EE399B" w:rsidRDefault="00EE399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850" w:rsidRDefault="00D54850" w:rsidP="00A43A6E">
      <w:pPr>
        <w:spacing w:after="0" w:line="240" w:lineRule="auto"/>
      </w:pPr>
      <w:r>
        <w:separator/>
      </w:r>
    </w:p>
  </w:footnote>
  <w:footnote w:type="continuationSeparator" w:id="0">
    <w:p w:rsidR="00D54850" w:rsidRDefault="00D54850" w:rsidP="00A43A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B47E1"/>
    <w:multiLevelType w:val="hybridMultilevel"/>
    <w:tmpl w:val="DE0284D6"/>
    <w:lvl w:ilvl="0" w:tplc="5EAAFD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6350C"/>
    <w:multiLevelType w:val="multilevel"/>
    <w:tmpl w:val="B9F45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9538A"/>
    <w:multiLevelType w:val="hybridMultilevel"/>
    <w:tmpl w:val="276A5C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8F450F"/>
    <w:multiLevelType w:val="hybridMultilevel"/>
    <w:tmpl w:val="DE0284D6"/>
    <w:lvl w:ilvl="0" w:tplc="5EAAFD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DE7904"/>
    <w:multiLevelType w:val="multilevel"/>
    <w:tmpl w:val="AE5C7A9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F07D1E"/>
    <w:multiLevelType w:val="hybridMultilevel"/>
    <w:tmpl w:val="2AB85186"/>
    <w:lvl w:ilvl="0" w:tplc="4E6A9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397894"/>
    <w:multiLevelType w:val="hybridMultilevel"/>
    <w:tmpl w:val="DE0284D6"/>
    <w:lvl w:ilvl="0" w:tplc="5EAAFD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9C313F"/>
    <w:multiLevelType w:val="multilevel"/>
    <w:tmpl w:val="DE422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CF16CA"/>
    <w:multiLevelType w:val="hybridMultilevel"/>
    <w:tmpl w:val="26BA0F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1"/>
  </w:num>
  <w:num w:numId="6">
    <w:abstractNumId w:val="7"/>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3C6"/>
    <w:rsid w:val="00006180"/>
    <w:rsid w:val="00017563"/>
    <w:rsid w:val="0003305E"/>
    <w:rsid w:val="00040730"/>
    <w:rsid w:val="0004352B"/>
    <w:rsid w:val="000435C0"/>
    <w:rsid w:val="00045540"/>
    <w:rsid w:val="00051DB4"/>
    <w:rsid w:val="000608CF"/>
    <w:rsid w:val="00073178"/>
    <w:rsid w:val="00073A1E"/>
    <w:rsid w:val="0008542D"/>
    <w:rsid w:val="00092037"/>
    <w:rsid w:val="000A10D6"/>
    <w:rsid w:val="000B3061"/>
    <w:rsid w:val="000B3729"/>
    <w:rsid w:val="000B3A97"/>
    <w:rsid w:val="000B5C44"/>
    <w:rsid w:val="000C797C"/>
    <w:rsid w:val="000D0950"/>
    <w:rsid w:val="000D67D6"/>
    <w:rsid w:val="000F784A"/>
    <w:rsid w:val="00105364"/>
    <w:rsid w:val="00107996"/>
    <w:rsid w:val="00113DC1"/>
    <w:rsid w:val="00114640"/>
    <w:rsid w:val="00116D87"/>
    <w:rsid w:val="00123959"/>
    <w:rsid w:val="00136863"/>
    <w:rsid w:val="0014020E"/>
    <w:rsid w:val="00147239"/>
    <w:rsid w:val="0015591E"/>
    <w:rsid w:val="00160E4C"/>
    <w:rsid w:val="00162394"/>
    <w:rsid w:val="0016782C"/>
    <w:rsid w:val="001763B5"/>
    <w:rsid w:val="00185C12"/>
    <w:rsid w:val="00191CE3"/>
    <w:rsid w:val="00195EEC"/>
    <w:rsid w:val="00196814"/>
    <w:rsid w:val="001B3DC8"/>
    <w:rsid w:val="001C0876"/>
    <w:rsid w:val="001C6BEC"/>
    <w:rsid w:val="001C78F9"/>
    <w:rsid w:val="001D6A72"/>
    <w:rsid w:val="00202100"/>
    <w:rsid w:val="00214768"/>
    <w:rsid w:val="00214B85"/>
    <w:rsid w:val="00224440"/>
    <w:rsid w:val="00245F8F"/>
    <w:rsid w:val="00252552"/>
    <w:rsid w:val="002525E1"/>
    <w:rsid w:val="002614D2"/>
    <w:rsid w:val="0027635A"/>
    <w:rsid w:val="00281904"/>
    <w:rsid w:val="002876AA"/>
    <w:rsid w:val="00292D8D"/>
    <w:rsid w:val="002930DF"/>
    <w:rsid w:val="00293244"/>
    <w:rsid w:val="002B4B77"/>
    <w:rsid w:val="002D0D9E"/>
    <w:rsid w:val="002E449D"/>
    <w:rsid w:val="002F49F6"/>
    <w:rsid w:val="003014C1"/>
    <w:rsid w:val="00301F4A"/>
    <w:rsid w:val="0030613D"/>
    <w:rsid w:val="00312B45"/>
    <w:rsid w:val="00322B72"/>
    <w:rsid w:val="00333983"/>
    <w:rsid w:val="00341709"/>
    <w:rsid w:val="00342890"/>
    <w:rsid w:val="00360032"/>
    <w:rsid w:val="003614E5"/>
    <w:rsid w:val="003617CE"/>
    <w:rsid w:val="00366D48"/>
    <w:rsid w:val="00371BFD"/>
    <w:rsid w:val="00371DD1"/>
    <w:rsid w:val="003853DD"/>
    <w:rsid w:val="00390EF2"/>
    <w:rsid w:val="003A0F07"/>
    <w:rsid w:val="003A140E"/>
    <w:rsid w:val="003B3F98"/>
    <w:rsid w:val="003D616E"/>
    <w:rsid w:val="003F4327"/>
    <w:rsid w:val="003F4EAB"/>
    <w:rsid w:val="0041167B"/>
    <w:rsid w:val="0044513B"/>
    <w:rsid w:val="00456232"/>
    <w:rsid w:val="00457E8E"/>
    <w:rsid w:val="00462614"/>
    <w:rsid w:val="00466DB8"/>
    <w:rsid w:val="00481DDE"/>
    <w:rsid w:val="004917C1"/>
    <w:rsid w:val="00493646"/>
    <w:rsid w:val="004A3535"/>
    <w:rsid w:val="004A6ABD"/>
    <w:rsid w:val="004C22E6"/>
    <w:rsid w:val="004D2DD3"/>
    <w:rsid w:val="004E001D"/>
    <w:rsid w:val="004E5632"/>
    <w:rsid w:val="004F0578"/>
    <w:rsid w:val="004F5F03"/>
    <w:rsid w:val="004F5F79"/>
    <w:rsid w:val="00502189"/>
    <w:rsid w:val="00510CAD"/>
    <w:rsid w:val="005165A6"/>
    <w:rsid w:val="00532701"/>
    <w:rsid w:val="00532A21"/>
    <w:rsid w:val="00541ED8"/>
    <w:rsid w:val="00541FD8"/>
    <w:rsid w:val="00545693"/>
    <w:rsid w:val="00546C38"/>
    <w:rsid w:val="0054778E"/>
    <w:rsid w:val="00557C69"/>
    <w:rsid w:val="00583568"/>
    <w:rsid w:val="00586B41"/>
    <w:rsid w:val="00590218"/>
    <w:rsid w:val="005950A6"/>
    <w:rsid w:val="005A4B29"/>
    <w:rsid w:val="005A647D"/>
    <w:rsid w:val="005A7203"/>
    <w:rsid w:val="005B26B0"/>
    <w:rsid w:val="005D586E"/>
    <w:rsid w:val="005E0B46"/>
    <w:rsid w:val="005F4A90"/>
    <w:rsid w:val="005F5241"/>
    <w:rsid w:val="00614945"/>
    <w:rsid w:val="006236BE"/>
    <w:rsid w:val="00641316"/>
    <w:rsid w:val="006618D4"/>
    <w:rsid w:val="00664A70"/>
    <w:rsid w:val="006712DF"/>
    <w:rsid w:val="00671B8C"/>
    <w:rsid w:val="00672BE8"/>
    <w:rsid w:val="00677135"/>
    <w:rsid w:val="00695093"/>
    <w:rsid w:val="0069746B"/>
    <w:rsid w:val="00697B24"/>
    <w:rsid w:val="006B50CC"/>
    <w:rsid w:val="006C07DE"/>
    <w:rsid w:val="006C1549"/>
    <w:rsid w:val="006C5194"/>
    <w:rsid w:val="006E3347"/>
    <w:rsid w:val="006E790D"/>
    <w:rsid w:val="007002E3"/>
    <w:rsid w:val="00700F53"/>
    <w:rsid w:val="00713E27"/>
    <w:rsid w:val="00725C27"/>
    <w:rsid w:val="00727C19"/>
    <w:rsid w:val="00737BAE"/>
    <w:rsid w:val="00766BD8"/>
    <w:rsid w:val="00776618"/>
    <w:rsid w:val="007A5179"/>
    <w:rsid w:val="007B2864"/>
    <w:rsid w:val="007C10E5"/>
    <w:rsid w:val="007C1F22"/>
    <w:rsid w:val="007E5E12"/>
    <w:rsid w:val="007F4395"/>
    <w:rsid w:val="007F4C8B"/>
    <w:rsid w:val="00823DC6"/>
    <w:rsid w:val="00827507"/>
    <w:rsid w:val="00827F3E"/>
    <w:rsid w:val="0083363D"/>
    <w:rsid w:val="008351B1"/>
    <w:rsid w:val="00842743"/>
    <w:rsid w:val="00863643"/>
    <w:rsid w:val="0086764B"/>
    <w:rsid w:val="0087393E"/>
    <w:rsid w:val="00874EF2"/>
    <w:rsid w:val="00876EC0"/>
    <w:rsid w:val="008817DC"/>
    <w:rsid w:val="00884910"/>
    <w:rsid w:val="00892732"/>
    <w:rsid w:val="00893935"/>
    <w:rsid w:val="0089539D"/>
    <w:rsid w:val="008B5501"/>
    <w:rsid w:val="008C2673"/>
    <w:rsid w:val="008F502B"/>
    <w:rsid w:val="008F616B"/>
    <w:rsid w:val="009012AF"/>
    <w:rsid w:val="00914F0D"/>
    <w:rsid w:val="009174DA"/>
    <w:rsid w:val="00923590"/>
    <w:rsid w:val="009271CD"/>
    <w:rsid w:val="00927A72"/>
    <w:rsid w:val="00933986"/>
    <w:rsid w:val="00933EB8"/>
    <w:rsid w:val="0094244E"/>
    <w:rsid w:val="00945B56"/>
    <w:rsid w:val="00947C87"/>
    <w:rsid w:val="009540EB"/>
    <w:rsid w:val="00954111"/>
    <w:rsid w:val="0097433D"/>
    <w:rsid w:val="00974E82"/>
    <w:rsid w:val="00982E1D"/>
    <w:rsid w:val="009834B0"/>
    <w:rsid w:val="00985D78"/>
    <w:rsid w:val="0098657F"/>
    <w:rsid w:val="009A007E"/>
    <w:rsid w:val="009A15DD"/>
    <w:rsid w:val="009A5593"/>
    <w:rsid w:val="009B5A9F"/>
    <w:rsid w:val="009B7419"/>
    <w:rsid w:val="009B76B7"/>
    <w:rsid w:val="009C1E1A"/>
    <w:rsid w:val="009C2F9D"/>
    <w:rsid w:val="009E4B12"/>
    <w:rsid w:val="009E5079"/>
    <w:rsid w:val="009F13E5"/>
    <w:rsid w:val="00A030D4"/>
    <w:rsid w:val="00A153D9"/>
    <w:rsid w:val="00A15E91"/>
    <w:rsid w:val="00A21E79"/>
    <w:rsid w:val="00A2577B"/>
    <w:rsid w:val="00A31957"/>
    <w:rsid w:val="00A43A6E"/>
    <w:rsid w:val="00A4436D"/>
    <w:rsid w:val="00A44607"/>
    <w:rsid w:val="00A47DDB"/>
    <w:rsid w:val="00A605C2"/>
    <w:rsid w:val="00A641A6"/>
    <w:rsid w:val="00A80820"/>
    <w:rsid w:val="00A817B7"/>
    <w:rsid w:val="00A83BB0"/>
    <w:rsid w:val="00A84DBB"/>
    <w:rsid w:val="00AA345B"/>
    <w:rsid w:val="00AB04B1"/>
    <w:rsid w:val="00AC4B73"/>
    <w:rsid w:val="00AC5921"/>
    <w:rsid w:val="00AC61CB"/>
    <w:rsid w:val="00AD0363"/>
    <w:rsid w:val="00AD39AB"/>
    <w:rsid w:val="00AE2694"/>
    <w:rsid w:val="00AE5393"/>
    <w:rsid w:val="00AE5C5C"/>
    <w:rsid w:val="00AE5DDF"/>
    <w:rsid w:val="00AF4319"/>
    <w:rsid w:val="00AF77AE"/>
    <w:rsid w:val="00B004D0"/>
    <w:rsid w:val="00B21540"/>
    <w:rsid w:val="00B249FB"/>
    <w:rsid w:val="00B24EF0"/>
    <w:rsid w:val="00B26FBD"/>
    <w:rsid w:val="00B31E7E"/>
    <w:rsid w:val="00B37889"/>
    <w:rsid w:val="00B42E54"/>
    <w:rsid w:val="00B53C1A"/>
    <w:rsid w:val="00B54D8A"/>
    <w:rsid w:val="00B63106"/>
    <w:rsid w:val="00B65354"/>
    <w:rsid w:val="00B672F7"/>
    <w:rsid w:val="00B676F0"/>
    <w:rsid w:val="00B775CB"/>
    <w:rsid w:val="00B83110"/>
    <w:rsid w:val="00B84AA3"/>
    <w:rsid w:val="00B8722B"/>
    <w:rsid w:val="00BA0464"/>
    <w:rsid w:val="00BA5767"/>
    <w:rsid w:val="00BB2ABA"/>
    <w:rsid w:val="00BB433A"/>
    <w:rsid w:val="00BC0257"/>
    <w:rsid w:val="00BC0C72"/>
    <w:rsid w:val="00BC1E9A"/>
    <w:rsid w:val="00BD117D"/>
    <w:rsid w:val="00BD1DB0"/>
    <w:rsid w:val="00BD4B72"/>
    <w:rsid w:val="00BE1D7E"/>
    <w:rsid w:val="00C1131E"/>
    <w:rsid w:val="00C17A28"/>
    <w:rsid w:val="00C42DCA"/>
    <w:rsid w:val="00C467DE"/>
    <w:rsid w:val="00C55574"/>
    <w:rsid w:val="00C5697C"/>
    <w:rsid w:val="00C56D51"/>
    <w:rsid w:val="00C606D9"/>
    <w:rsid w:val="00C8720A"/>
    <w:rsid w:val="00C87DFA"/>
    <w:rsid w:val="00CA2823"/>
    <w:rsid w:val="00CB0F5A"/>
    <w:rsid w:val="00CC59B6"/>
    <w:rsid w:val="00CC68B5"/>
    <w:rsid w:val="00CD6D17"/>
    <w:rsid w:val="00CE5C68"/>
    <w:rsid w:val="00D12D7B"/>
    <w:rsid w:val="00D166F3"/>
    <w:rsid w:val="00D16E7D"/>
    <w:rsid w:val="00D318BD"/>
    <w:rsid w:val="00D35886"/>
    <w:rsid w:val="00D37F09"/>
    <w:rsid w:val="00D44D22"/>
    <w:rsid w:val="00D525B8"/>
    <w:rsid w:val="00D5392B"/>
    <w:rsid w:val="00D54850"/>
    <w:rsid w:val="00D630ED"/>
    <w:rsid w:val="00D654CC"/>
    <w:rsid w:val="00D933C6"/>
    <w:rsid w:val="00DB425C"/>
    <w:rsid w:val="00DC0501"/>
    <w:rsid w:val="00DC0673"/>
    <w:rsid w:val="00DC56CA"/>
    <w:rsid w:val="00DC7D4F"/>
    <w:rsid w:val="00DE0485"/>
    <w:rsid w:val="00DE16E3"/>
    <w:rsid w:val="00DE2BE4"/>
    <w:rsid w:val="00DE72A5"/>
    <w:rsid w:val="00DF4EFE"/>
    <w:rsid w:val="00DF5294"/>
    <w:rsid w:val="00E00AEA"/>
    <w:rsid w:val="00E02C24"/>
    <w:rsid w:val="00E2289E"/>
    <w:rsid w:val="00E27386"/>
    <w:rsid w:val="00E32AAB"/>
    <w:rsid w:val="00E42357"/>
    <w:rsid w:val="00E51705"/>
    <w:rsid w:val="00E530A7"/>
    <w:rsid w:val="00E66A6E"/>
    <w:rsid w:val="00E67D10"/>
    <w:rsid w:val="00E73A4C"/>
    <w:rsid w:val="00E73C61"/>
    <w:rsid w:val="00E923E8"/>
    <w:rsid w:val="00E9477F"/>
    <w:rsid w:val="00EA641B"/>
    <w:rsid w:val="00EB0A56"/>
    <w:rsid w:val="00EB78F3"/>
    <w:rsid w:val="00EC36FA"/>
    <w:rsid w:val="00EC471A"/>
    <w:rsid w:val="00EC7192"/>
    <w:rsid w:val="00EC78AA"/>
    <w:rsid w:val="00EE399B"/>
    <w:rsid w:val="00EF5B82"/>
    <w:rsid w:val="00F05C6D"/>
    <w:rsid w:val="00F152AD"/>
    <w:rsid w:val="00F15649"/>
    <w:rsid w:val="00F256A7"/>
    <w:rsid w:val="00F41364"/>
    <w:rsid w:val="00F425E7"/>
    <w:rsid w:val="00F45AEB"/>
    <w:rsid w:val="00F50BCA"/>
    <w:rsid w:val="00F54E4A"/>
    <w:rsid w:val="00F61578"/>
    <w:rsid w:val="00F73B3D"/>
    <w:rsid w:val="00F77EFF"/>
    <w:rsid w:val="00F828EE"/>
    <w:rsid w:val="00F87498"/>
    <w:rsid w:val="00F934D8"/>
    <w:rsid w:val="00F9562D"/>
    <w:rsid w:val="00FD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912304-6859-48DC-8EB0-2AC50204A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617CE"/>
    <w:pPr>
      <w:ind w:left="720"/>
      <w:contextualSpacing/>
    </w:pPr>
  </w:style>
  <w:style w:type="character" w:styleId="Hyperlink">
    <w:name w:val="Hyperlink"/>
    <w:basedOn w:val="Absatz-Standardschriftart"/>
    <w:uiPriority w:val="99"/>
    <w:unhideWhenUsed/>
    <w:rsid w:val="00AC4B73"/>
    <w:rPr>
      <w:color w:val="0563C1" w:themeColor="hyperlink"/>
      <w:u w:val="single"/>
    </w:rPr>
  </w:style>
  <w:style w:type="table" w:styleId="Tabellenraster">
    <w:name w:val="Table Grid"/>
    <w:basedOn w:val="NormaleTabelle"/>
    <w:uiPriority w:val="39"/>
    <w:rsid w:val="00043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A43A6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43A6E"/>
    <w:rPr>
      <w:lang w:val="en-US"/>
    </w:rPr>
  </w:style>
  <w:style w:type="paragraph" w:styleId="Fuzeile">
    <w:name w:val="footer"/>
    <w:basedOn w:val="Standard"/>
    <w:link w:val="FuzeileZchn"/>
    <w:uiPriority w:val="99"/>
    <w:unhideWhenUsed/>
    <w:rsid w:val="00A43A6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43A6E"/>
    <w:rPr>
      <w:lang w:val="en-US"/>
    </w:rPr>
  </w:style>
  <w:style w:type="paragraph" w:styleId="KeinLeerraum">
    <w:name w:val="No Spacing"/>
    <w:link w:val="KeinLeerraumZchn"/>
    <w:uiPriority w:val="1"/>
    <w:qFormat/>
    <w:rsid w:val="00EE399B"/>
    <w:pPr>
      <w:spacing w:after="0" w:line="240" w:lineRule="auto"/>
    </w:pPr>
    <w:rPr>
      <w:rFonts w:eastAsiaTheme="minorEastAsia"/>
      <w:lang w:eastAsia="en-GB"/>
    </w:rPr>
  </w:style>
  <w:style w:type="character" w:customStyle="1" w:styleId="KeinLeerraumZchn">
    <w:name w:val="Kein Leerraum Zchn"/>
    <w:basedOn w:val="Absatz-Standardschriftart"/>
    <w:link w:val="KeinLeerraum"/>
    <w:uiPriority w:val="1"/>
    <w:rsid w:val="00EE399B"/>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371667">
      <w:bodyDiv w:val="1"/>
      <w:marLeft w:val="0"/>
      <w:marRight w:val="0"/>
      <w:marTop w:val="0"/>
      <w:marBottom w:val="0"/>
      <w:divBdr>
        <w:top w:val="none" w:sz="0" w:space="0" w:color="auto"/>
        <w:left w:val="none" w:sz="0" w:space="0" w:color="auto"/>
        <w:bottom w:val="none" w:sz="0" w:space="0" w:color="auto"/>
        <w:right w:val="none" w:sz="0" w:space="0" w:color="auto"/>
      </w:divBdr>
    </w:div>
    <w:div w:id="1534808506">
      <w:bodyDiv w:val="1"/>
      <w:marLeft w:val="0"/>
      <w:marRight w:val="0"/>
      <w:marTop w:val="0"/>
      <w:marBottom w:val="0"/>
      <w:divBdr>
        <w:top w:val="none" w:sz="0" w:space="0" w:color="auto"/>
        <w:left w:val="none" w:sz="0" w:space="0" w:color="auto"/>
        <w:bottom w:val="none" w:sz="0" w:space="0" w:color="auto"/>
        <w:right w:val="none" w:sz="0" w:space="0" w:color="auto"/>
      </w:divBdr>
    </w:div>
    <w:div w:id="172767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acrumors.com/2019/12/16/cirp-iphone-buyers-are-repeat-customers/" TargetMode="External"/><Relationship Id="rId26" Type="http://schemas.openxmlformats.org/officeDocument/2006/relationships/hyperlink" Target="https://adage.com/article/opinion/why-apples-print-ads-were-masterstroke/313748" TargetMode="External"/><Relationship Id="rId3" Type="http://schemas.openxmlformats.org/officeDocument/2006/relationships/styles" Target="styles.xml"/><Relationship Id="rId21" Type="http://schemas.openxmlformats.org/officeDocument/2006/relationships/hyperlink" Target="https://contentmarketinginstitute.com/articles/gamification-examples-content-market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us.epsilon.com/blog/the-power-of-personalization" TargetMode="External"/><Relationship Id="rId25" Type="http://schemas.openxmlformats.org/officeDocument/2006/relationships/hyperlink" Target="https://vwo.com/blog/digital-marketing-strategies-for-appl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pwatch.io/blog/apple-customer-demographics/" TargetMode="External"/><Relationship Id="rId20" Type="http://schemas.openxmlformats.org/officeDocument/2006/relationships/hyperlink" Target="https://influencermarketinghub.com/influencer-marketing-statistics/" TargetMode="External"/><Relationship Id="rId29" Type="http://schemas.openxmlformats.org/officeDocument/2006/relationships/hyperlink" Target="https://michellemathiasfsp.blogspot.com/2018/11/shannon-and-weavers-model-of.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oxfordreference.com/display/10.1093/oi/authority.20110803115457102;jsessionid=8F2D361F2AD077157B7E68A62761DA19"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ama.org/resources/Pages/Integrated-Marketing-Communications.aspx" TargetMode="External"/><Relationship Id="rId23" Type="http://schemas.openxmlformats.org/officeDocument/2006/relationships/hyperlink" Target="https://www.oxfordlearnersdictionaries.com/definition/english/communication?q=communication" TargetMode="External"/><Relationship Id="rId28" Type="http://schemas.openxmlformats.org/officeDocument/2006/relationships/hyperlink" Target="https://pdfeducation.com/stages-of-the-communication-process/" TargetMode="External"/><Relationship Id="rId10" Type="http://schemas.openxmlformats.org/officeDocument/2006/relationships/image" Target="media/image3.jpeg"/><Relationship Id="rId19" Type="http://schemas.openxmlformats.org/officeDocument/2006/relationships/hyperlink" Target="https://www.brandz.com/articlenew/2021-brandz-tm-top-100-most-valuable-global-brand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oz.com/learn/seo/what-is-seo" TargetMode="External"/><Relationship Id="rId27" Type="http://schemas.openxmlformats.org/officeDocument/2006/relationships/hyperlink" Target="https://www.apple.com/uk/iphone-14-pro/"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E8D700DC5445AA2DBBAB407F8902D"/>
        <w:category>
          <w:name w:val="Allgemein"/>
          <w:gallery w:val="placeholder"/>
        </w:category>
        <w:types>
          <w:type w:val="bbPlcHdr"/>
        </w:types>
        <w:behaviors>
          <w:behavior w:val="content"/>
        </w:behaviors>
        <w:guid w:val="{8E27FCC1-8527-41E8-A71D-A71E08E4329C}"/>
      </w:docPartPr>
      <w:docPartBody>
        <w:p w:rsidR="001C7FB5" w:rsidRDefault="001C7FB5" w:rsidP="001C7FB5">
          <w:pPr>
            <w:pStyle w:val="DCBE8D700DC5445AA2DBBAB407F8902D"/>
          </w:pPr>
          <w:r>
            <w:rPr>
              <w:rFonts w:asciiTheme="majorHAnsi" w:eastAsiaTheme="majorEastAsia" w:hAnsiTheme="majorHAnsi" w:cstheme="majorBidi"/>
              <w:caps/>
              <w:color w:val="5B9BD5" w:themeColor="accent1"/>
              <w:sz w:val="80"/>
              <w:szCs w:val="80"/>
              <w:lang w:val="de-DE"/>
            </w:rPr>
            <w:t>[Dokumenttitel]</w:t>
          </w:r>
        </w:p>
      </w:docPartBody>
    </w:docPart>
    <w:docPart>
      <w:docPartPr>
        <w:name w:val="EC69D5013B1D4FF6931BB1712EB86442"/>
        <w:category>
          <w:name w:val="Allgemein"/>
          <w:gallery w:val="placeholder"/>
        </w:category>
        <w:types>
          <w:type w:val="bbPlcHdr"/>
        </w:types>
        <w:behaviors>
          <w:behavior w:val="content"/>
        </w:behaviors>
        <w:guid w:val="{CC6AAB54-1B94-4779-885A-4655EF04F696}"/>
      </w:docPartPr>
      <w:docPartBody>
        <w:p w:rsidR="001C7FB5" w:rsidRDefault="001C7FB5" w:rsidP="001C7FB5">
          <w:pPr>
            <w:pStyle w:val="EC69D5013B1D4FF6931BB1712EB86442"/>
          </w:pPr>
          <w:r>
            <w:rPr>
              <w:color w:val="5B9BD5" w:themeColor="accent1"/>
              <w:sz w:val="28"/>
              <w:szCs w:val="28"/>
              <w:lang w:val="de-DE"/>
            </w:rPr>
            <w:t>[Untertitel des Dokuments]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FB5"/>
    <w:rsid w:val="001C7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CBE8D700DC5445AA2DBBAB407F8902D">
    <w:name w:val="DCBE8D700DC5445AA2DBBAB407F8902D"/>
    <w:rsid w:val="001C7FB5"/>
  </w:style>
  <w:style w:type="paragraph" w:customStyle="1" w:styleId="EC69D5013B1D4FF6931BB1712EB86442">
    <w:name w:val="EC69D5013B1D4FF6931BB1712EB86442"/>
    <w:rsid w:val="001C7F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1909011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6869</Words>
  <Characters>39154</Characters>
  <Application>Microsoft Office Word</Application>
  <DocSecurity>0</DocSecurity>
  <Lines>326</Lines>
  <Paragraphs>91</Paragraphs>
  <ScaleCrop>false</ScaleCrop>
  <HeadingPairs>
    <vt:vector size="2" baseType="variant">
      <vt:variant>
        <vt:lpstr>Titel</vt:lpstr>
      </vt:variant>
      <vt:variant>
        <vt:i4>1</vt:i4>
      </vt:variant>
    </vt:vector>
  </HeadingPairs>
  <TitlesOfParts>
    <vt:vector size="1" baseType="lpstr">
      <vt:lpstr/>
    </vt:vector>
  </TitlesOfParts>
  <Company>BENSON BECHEMAYOR</Company>
  <LinksUpToDate>false</LinksUpToDate>
  <CharactersWithSpaces>45932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lcmb7001</dc:title>
  <dc:subject>Lecturer: Tushara Balendran</dc:subject>
  <dc:creator>Benson Oben Bechemayor</dc:creator>
  <cp:keywords/>
  <dc:description/>
  <cp:lastModifiedBy>Benson Oben Bechemayor</cp:lastModifiedBy>
  <cp:revision>242</cp:revision>
  <dcterms:created xsi:type="dcterms:W3CDTF">2023-04-25T06:56:00Z</dcterms:created>
  <dcterms:modified xsi:type="dcterms:W3CDTF">2023-04-28T15:25:00Z</dcterms:modified>
</cp:coreProperties>
</file>