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D30B9" w14:textId="77777777" w:rsidR="00A15FC1" w:rsidRDefault="00A15FC1" w:rsidP="00A15FC1">
      <w:pPr>
        <w:jc w:val="center"/>
        <w:rPr>
          <w:sz w:val="96"/>
          <w:szCs w:val="96"/>
        </w:rPr>
      </w:pPr>
    </w:p>
    <w:p w14:paraId="61D52D45" w14:textId="77777777" w:rsidR="00A15FC1" w:rsidRDefault="00A15FC1" w:rsidP="00A15FC1">
      <w:pPr>
        <w:jc w:val="center"/>
        <w:rPr>
          <w:sz w:val="96"/>
          <w:szCs w:val="96"/>
        </w:rPr>
      </w:pPr>
    </w:p>
    <w:p w14:paraId="0CA7AD58" w14:textId="53D3078A" w:rsidR="00A15FC1" w:rsidRPr="00A15FC1" w:rsidRDefault="00A15FC1" w:rsidP="00A15FC1">
      <w:pPr>
        <w:jc w:val="center"/>
        <w:rPr>
          <w:sz w:val="96"/>
          <w:szCs w:val="96"/>
        </w:rPr>
      </w:pPr>
      <w:r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3A374BDE" w14:textId="475D0B8C" w:rsidR="00A15FC1" w:rsidRDefault="00A15FC1" w:rsidP="00A15FC1">
      <w:pPr>
        <w:jc w:val="center"/>
        <w:rPr>
          <w:sz w:val="52"/>
          <w:szCs w:val="52"/>
        </w:rPr>
      </w:pPr>
      <w:r>
        <w:rPr>
          <w:sz w:val="52"/>
          <w:szCs w:val="52"/>
        </w:rPr>
        <w:t>Student Number:</w:t>
      </w:r>
      <w:r w:rsidR="00444696">
        <w:rPr>
          <w:sz w:val="52"/>
          <w:szCs w:val="52"/>
        </w:rPr>
        <w:t xml:space="preserve"> 2222034</w:t>
      </w:r>
      <w:r w:rsidR="00D2552E">
        <w:rPr>
          <w:sz w:val="52"/>
          <w:szCs w:val="52"/>
        </w:rPr>
        <w:t xml:space="preserve"> </w:t>
      </w:r>
      <w:r w:rsidR="0088462C">
        <w:rPr>
          <w:sz w:val="52"/>
          <w:szCs w:val="52"/>
        </w:rPr>
        <w:t xml:space="preserve"> </w:t>
      </w:r>
    </w:p>
    <w:p w14:paraId="3F6AA5F4" w14:textId="77777777" w:rsidR="00A15FC1" w:rsidRDefault="00A15FC1" w:rsidP="00A15FC1">
      <w:pPr>
        <w:jc w:val="center"/>
        <w:rPr>
          <w:sz w:val="52"/>
          <w:szCs w:val="52"/>
        </w:rPr>
      </w:pPr>
    </w:p>
    <w:p w14:paraId="04124581" w14:textId="77777777" w:rsidR="00A15FC1" w:rsidRDefault="00A15FC1" w:rsidP="00A15FC1">
      <w:pPr>
        <w:jc w:val="center"/>
        <w:rPr>
          <w:sz w:val="52"/>
          <w:szCs w:val="52"/>
        </w:rPr>
      </w:pPr>
    </w:p>
    <w:p w14:paraId="12871BC2" w14:textId="77777777" w:rsidR="00A15FC1" w:rsidRDefault="00A15FC1" w:rsidP="00D01B61">
      <w:pPr>
        <w:pStyle w:val="NormalWeb"/>
        <w:rPr>
          <w:rStyle w:val="normaltextrun"/>
          <w:rFonts w:ascii="Arial" w:hAnsi="Arial" w:cs="Arial"/>
          <w:color w:val="000000"/>
        </w:rPr>
      </w:pPr>
    </w:p>
    <w:p w14:paraId="1C0F6CC8" w14:textId="77777777" w:rsidR="00A15FC1" w:rsidRDefault="00A15FC1" w:rsidP="00A15FC1">
      <w:pPr>
        <w:pStyle w:val="NormalWeb"/>
        <w:jc w:val="center"/>
        <w:rPr>
          <w:rStyle w:val="normaltextrun"/>
          <w:rFonts w:ascii="Arial" w:hAnsi="Arial" w:cs="Arial"/>
          <w:color w:val="000000"/>
        </w:rPr>
      </w:pPr>
    </w:p>
    <w:p w14:paraId="51A06E53" w14:textId="1289C93F" w:rsidR="00A15FC1" w:rsidRPr="00A9740F" w:rsidRDefault="005C4157" w:rsidP="00A15FC1">
      <w:pPr>
        <w:jc w:val="center"/>
        <w:rPr>
          <w:b/>
          <w:bCs/>
          <w:sz w:val="44"/>
          <w:szCs w:val="44"/>
          <w:u w:val="single"/>
        </w:rPr>
      </w:pPr>
      <w:r>
        <w:rPr>
          <w:b/>
          <w:bCs/>
          <w:sz w:val="44"/>
          <w:szCs w:val="44"/>
          <w:u w:val="single"/>
        </w:rPr>
        <w:lastRenderedPageBreak/>
        <w:t xml:space="preserve">Is that a </w:t>
      </w:r>
      <w:proofErr w:type="gramStart"/>
      <w:r>
        <w:rPr>
          <w:b/>
          <w:bCs/>
          <w:sz w:val="44"/>
          <w:szCs w:val="44"/>
          <w:u w:val="single"/>
        </w:rPr>
        <w:t>Robot</w:t>
      </w:r>
      <w:proofErr w:type="gramEnd"/>
      <w:r>
        <w:rPr>
          <w:b/>
          <w:bCs/>
          <w:sz w:val="44"/>
          <w:szCs w:val="44"/>
          <w:u w:val="single"/>
        </w:rPr>
        <w:t xml:space="preserve"> or a Child?</w:t>
      </w:r>
    </w:p>
    <w:p w14:paraId="204BAC08" w14:textId="0E32170C" w:rsidR="00D63650" w:rsidRDefault="00D63650" w:rsidP="005964BC">
      <w:pPr>
        <w:jc w:val="center"/>
      </w:pPr>
      <w:r>
        <w:t xml:space="preserve">Have you ever thought </w:t>
      </w:r>
      <w:r w:rsidR="00202648">
        <w:t>of how children learn the</w:t>
      </w:r>
      <w:r w:rsidR="00077F90">
        <w:t xml:space="preserve"> ways of life</w:t>
      </w:r>
      <w:r w:rsidR="00397331">
        <w:t>?</w:t>
      </w:r>
      <w:r w:rsidR="00077F90">
        <w:t xml:space="preserve"> </w:t>
      </w:r>
      <w:r w:rsidR="00397331">
        <w:t>T</w:t>
      </w:r>
      <w:r w:rsidR="00077F90">
        <w:t>heir behav</w:t>
      </w:r>
      <w:r w:rsidR="00113F39">
        <w:t>iour, their understanding</w:t>
      </w:r>
      <w:r w:rsidR="00606B55">
        <w:t>, their thought process</w:t>
      </w:r>
      <w:r w:rsidR="00113F39">
        <w:t>?</w:t>
      </w:r>
      <w:r w:rsidR="004E7E02">
        <w:t xml:space="preserve"> Many people have their own opinions </w:t>
      </w:r>
      <w:r w:rsidR="008C6C45">
        <w:t xml:space="preserve">and ideas </w:t>
      </w:r>
      <w:r w:rsidR="000535D0">
        <w:t xml:space="preserve">to explain </w:t>
      </w:r>
      <w:r w:rsidR="001C7E8C">
        <w:t>why</w:t>
      </w:r>
      <w:r w:rsidR="00522D8B">
        <w:t xml:space="preserve">, this is called </w:t>
      </w:r>
      <w:r w:rsidR="001C7E8C">
        <w:t xml:space="preserve">a </w:t>
      </w:r>
      <w:r w:rsidR="008C6C45">
        <w:t>theor</w:t>
      </w:r>
      <w:r w:rsidR="001C7E8C">
        <w:t>y</w:t>
      </w:r>
      <w:r w:rsidR="008C6C45">
        <w:t>.</w:t>
      </w:r>
      <w:r w:rsidR="00A27BD4">
        <w:t xml:space="preserve"> For this particular </w:t>
      </w:r>
      <w:r w:rsidR="00190373">
        <w:t>subject, we look upon the theories to explain if a child’s</w:t>
      </w:r>
      <w:r w:rsidR="00673DB2">
        <w:t xml:space="preserve"> behaviour and understanding</w:t>
      </w:r>
      <w:r w:rsidR="00847B6F">
        <w:t xml:space="preserve"> </w:t>
      </w:r>
      <w:r w:rsidR="00A40EB8">
        <w:t xml:space="preserve">can be </w:t>
      </w:r>
      <w:r w:rsidR="00847B6F">
        <w:t xml:space="preserve">learnt </w:t>
      </w:r>
      <w:r w:rsidR="00673DB2">
        <w:t xml:space="preserve">through </w:t>
      </w:r>
      <w:r w:rsidR="00DC3AB3">
        <w:t xml:space="preserve">conditioned </w:t>
      </w:r>
      <w:r w:rsidR="00847B6F">
        <w:t xml:space="preserve">behaviour or </w:t>
      </w:r>
      <w:r w:rsidR="00A40EB8">
        <w:t>if</w:t>
      </w:r>
      <w:r w:rsidR="00847B6F">
        <w:t xml:space="preserve"> it</w:t>
      </w:r>
      <w:r w:rsidR="00A40EB8">
        <w:t xml:space="preserve"> is learnt</w:t>
      </w:r>
      <w:r w:rsidR="00847B6F">
        <w:t xml:space="preserve"> through </w:t>
      </w:r>
      <w:r w:rsidR="00A3102A">
        <w:t xml:space="preserve">life </w:t>
      </w:r>
      <w:r w:rsidR="00847B6F">
        <w:t>experiences</w:t>
      </w:r>
      <w:r w:rsidR="00A3102A">
        <w:t xml:space="preserve">. </w:t>
      </w:r>
      <w:r w:rsidR="009256A2">
        <w:t>Firstly, understanding the theories behind this wonder</w:t>
      </w:r>
      <w:r w:rsidR="005C4157">
        <w:t>,</w:t>
      </w:r>
      <w:r w:rsidR="009256A2">
        <w:t xml:space="preserve"> could give you a better idea </w:t>
      </w:r>
      <w:r w:rsidR="008C2F35">
        <w:t>on</w:t>
      </w:r>
      <w:r w:rsidR="009256A2">
        <w:t xml:space="preserve"> you</w:t>
      </w:r>
      <w:r w:rsidR="00DC3AB3">
        <w:t>r personal</w:t>
      </w:r>
      <w:r w:rsidR="009256A2">
        <w:t xml:space="preserve"> </w:t>
      </w:r>
      <w:r w:rsidR="00C872DA">
        <w:t xml:space="preserve">viewpoint. </w:t>
      </w:r>
      <w:r w:rsidR="005C4157">
        <w:t xml:space="preserve">Is </w:t>
      </w:r>
      <w:r w:rsidR="0082130D">
        <w:t>it best practise to have a</w:t>
      </w:r>
      <w:r w:rsidR="005C4157">
        <w:t xml:space="preserve"> child </w:t>
      </w:r>
      <w:r w:rsidR="00BC7741">
        <w:t>individual in their own mind and own behaviour? Or are we all conditioned the same</w:t>
      </w:r>
      <w:r w:rsidR="0082130D">
        <w:t xml:space="preserve"> t</w:t>
      </w:r>
      <w:r w:rsidR="00593924">
        <w:t>o think and act alike?</w:t>
      </w:r>
      <w:r w:rsidR="00BC7741">
        <w:t xml:space="preserve"> </w:t>
      </w:r>
      <w:r w:rsidR="00593924">
        <w:t>L</w:t>
      </w:r>
      <w:r w:rsidR="00C872DA">
        <w:t xml:space="preserve">ooking at </w:t>
      </w:r>
      <w:r w:rsidR="004E2B2A">
        <w:t>behaviourism</w:t>
      </w:r>
      <w:r w:rsidR="00BE3522">
        <w:t xml:space="preserve"> </w:t>
      </w:r>
      <w:r w:rsidR="00B91750">
        <w:t xml:space="preserve">to </w:t>
      </w:r>
      <w:r w:rsidR="006F07FD">
        <w:t>educate ourselves, to see</w:t>
      </w:r>
      <w:r w:rsidR="001F3942">
        <w:t xml:space="preserve"> if </w:t>
      </w:r>
      <w:r w:rsidR="00C076B8">
        <w:t xml:space="preserve">it </w:t>
      </w:r>
      <w:r w:rsidR="00B91750">
        <w:t>is the best</w:t>
      </w:r>
      <w:r w:rsidR="00C076B8">
        <w:t xml:space="preserve"> theory, </w:t>
      </w:r>
      <w:r w:rsidR="001F3942">
        <w:t>in your opinion</w:t>
      </w:r>
      <w:r w:rsidR="00A40EB8">
        <w:t>,</w:t>
      </w:r>
      <w:r w:rsidR="001F3942">
        <w:t xml:space="preserve"> </w:t>
      </w:r>
      <w:r w:rsidR="00B91750">
        <w:t xml:space="preserve">for children to be taught </w:t>
      </w:r>
      <w:r w:rsidR="00074CD0">
        <w:t xml:space="preserve">and it’s </w:t>
      </w:r>
      <w:r w:rsidR="00A437EF">
        <w:t xml:space="preserve">input into </w:t>
      </w:r>
      <w:r w:rsidR="00133334">
        <w:t xml:space="preserve">a child’s </w:t>
      </w:r>
      <w:r w:rsidR="00A437EF">
        <w:t>life</w:t>
      </w:r>
      <w:r w:rsidR="006F07FD">
        <w:t>, thinking</w:t>
      </w:r>
      <w:r w:rsidR="00901100">
        <w:t xml:space="preserve"> and way of behaving.</w:t>
      </w:r>
    </w:p>
    <w:p w14:paraId="23451B31" w14:textId="1FE70D51" w:rsidR="00D01B61" w:rsidRPr="005E43E1" w:rsidRDefault="005E43E1" w:rsidP="00A15FC1">
      <w:pPr>
        <w:jc w:val="center"/>
        <w:rPr>
          <w:b/>
          <w:bCs/>
          <w:sz w:val="28"/>
          <w:szCs w:val="28"/>
          <w:u w:val="single"/>
        </w:rPr>
      </w:pPr>
      <w:r w:rsidRPr="005E43E1">
        <w:rPr>
          <w:b/>
          <w:bCs/>
          <w:sz w:val="28"/>
          <w:szCs w:val="28"/>
          <w:u w:val="single"/>
        </w:rPr>
        <w:t>Behaviourism</w:t>
      </w:r>
    </w:p>
    <w:p w14:paraId="29321B22" w14:textId="5BF0CA75" w:rsidR="00794F57" w:rsidRDefault="00794F57" w:rsidP="00A15FC1">
      <w:pPr>
        <w:jc w:val="center"/>
        <w:rPr>
          <w:b/>
          <w:bCs/>
          <w:u w:val="single"/>
        </w:rPr>
      </w:pPr>
      <w:r>
        <w:rPr>
          <w:noProof/>
        </w:rPr>
        <w:drawing>
          <wp:inline distT="0" distB="0" distL="0" distR="0" wp14:anchorId="766AC93E" wp14:editId="7260D7CA">
            <wp:extent cx="5731510" cy="2823210"/>
            <wp:effectExtent l="0" t="0" r="2540" b="0"/>
            <wp:docPr id="795801273" name="Picture 2" descr="A group of robots in a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01273" name="Picture 2" descr="A group of robots in a group&#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23210"/>
                    </a:xfrm>
                    <a:prstGeom prst="rect">
                      <a:avLst/>
                    </a:prstGeom>
                    <a:noFill/>
                    <a:ln>
                      <a:noFill/>
                    </a:ln>
                  </pic:spPr>
                </pic:pic>
              </a:graphicData>
            </a:graphic>
          </wp:inline>
        </w:drawing>
      </w:r>
    </w:p>
    <w:p w14:paraId="301A6870" w14:textId="040E4FDA" w:rsidR="005E43E1" w:rsidRPr="005E43E1" w:rsidRDefault="005E43E1" w:rsidP="005E43E1">
      <w:pPr>
        <w:jc w:val="right"/>
      </w:pPr>
      <w:r w:rsidRPr="005E43E1">
        <w:t>(Ryder 2019)</w:t>
      </w:r>
    </w:p>
    <w:p w14:paraId="035CDB15" w14:textId="2276E43E" w:rsidR="003F0C76" w:rsidRPr="00C14D16" w:rsidRDefault="00D840A4" w:rsidP="00A040E8">
      <w:pPr>
        <w:rPr>
          <w:rFonts w:cstheme="minorHAnsi"/>
        </w:rPr>
      </w:pPr>
      <w:r>
        <w:t xml:space="preserve">The </w:t>
      </w:r>
      <w:r w:rsidR="00B76C30">
        <w:t>work of Skinner (1904-1990)</w:t>
      </w:r>
      <w:r w:rsidR="0089404E">
        <w:t xml:space="preserve"> was </w:t>
      </w:r>
      <w:r w:rsidR="00EE6347">
        <w:t>innov</w:t>
      </w:r>
      <w:r w:rsidR="00527044">
        <w:t>ative</w:t>
      </w:r>
      <w:r w:rsidR="0089404E">
        <w:t xml:space="preserve"> </w:t>
      </w:r>
      <w:r w:rsidR="00767841">
        <w:t xml:space="preserve">and </w:t>
      </w:r>
      <w:r w:rsidR="00FF7F99">
        <w:t>essential</w:t>
      </w:r>
      <w:r w:rsidR="00767841">
        <w:t xml:space="preserve"> for the </w:t>
      </w:r>
      <w:r w:rsidR="00FF7F99">
        <w:t>evolution</w:t>
      </w:r>
      <w:r w:rsidR="00767841">
        <w:t xml:space="preserve"> </w:t>
      </w:r>
      <w:r w:rsidR="00FF7F99">
        <w:t>in Behaviour therapy and Behaviour Modification,</w:t>
      </w:r>
      <w:r w:rsidR="0026183E">
        <w:t xml:space="preserve"> </w:t>
      </w:r>
      <w:r w:rsidR="008D43B5">
        <w:t xml:space="preserve">his take on Behaviourism was that </w:t>
      </w:r>
      <w:r w:rsidR="0026183E">
        <w:t>a chil</w:t>
      </w:r>
      <w:r w:rsidR="00156677">
        <w:t>d’s behaviour</w:t>
      </w:r>
      <w:r w:rsidR="0026183E">
        <w:t xml:space="preserve"> can b</w:t>
      </w:r>
      <w:r w:rsidR="0090604D">
        <w:t>e influen</w:t>
      </w:r>
      <w:r w:rsidR="00A559D5">
        <w:t>ced</w:t>
      </w:r>
      <w:r w:rsidR="00156677">
        <w:t xml:space="preserve"> </w:t>
      </w:r>
      <w:r w:rsidR="003C1B8A">
        <w:t xml:space="preserve">and controlled </w:t>
      </w:r>
      <w:r w:rsidR="00156677">
        <w:t>by their environment and external factors</w:t>
      </w:r>
      <w:r w:rsidR="003C1B8A">
        <w:t xml:space="preserve">. </w:t>
      </w:r>
      <w:r w:rsidR="001307A3">
        <w:t>His</w:t>
      </w:r>
      <w:r w:rsidR="00451EAD">
        <w:t xml:space="preserve"> take on Behaviourism</w:t>
      </w:r>
      <w:r w:rsidR="00353FB6">
        <w:t xml:space="preserve"> </w:t>
      </w:r>
      <w:r w:rsidR="001307A3">
        <w:t>(</w:t>
      </w:r>
      <w:r w:rsidR="00353FB6">
        <w:t>Operant Conditioning</w:t>
      </w:r>
      <w:r w:rsidR="001307A3">
        <w:t>)</w:t>
      </w:r>
      <w:r w:rsidR="00451EAD">
        <w:t xml:space="preserve"> </w:t>
      </w:r>
      <w:r w:rsidR="00353FB6">
        <w:t>was highly</w:t>
      </w:r>
      <w:r w:rsidR="00D80D35">
        <w:t xml:space="preserve"> influenced by Pavlov’s </w:t>
      </w:r>
      <w:r w:rsidR="00F11027">
        <w:t xml:space="preserve">(1849-1936) </w:t>
      </w:r>
      <w:r w:rsidR="00293452">
        <w:t xml:space="preserve">theory </w:t>
      </w:r>
      <w:r w:rsidR="00353FB6">
        <w:t>on Classical</w:t>
      </w:r>
      <w:r w:rsidR="00293452">
        <w:t xml:space="preserve"> </w:t>
      </w:r>
      <w:r w:rsidR="00353FB6">
        <w:t>C</w:t>
      </w:r>
      <w:r w:rsidR="00293452">
        <w:t>onditioning.</w:t>
      </w:r>
      <w:r w:rsidR="007B3678">
        <w:t xml:space="preserve"> </w:t>
      </w:r>
      <w:r w:rsidR="00DD641D">
        <w:t>“</w:t>
      </w:r>
      <w:r w:rsidR="00DD641D" w:rsidRPr="00DD641D">
        <w:rPr>
          <w:rFonts w:ascii="Calibri" w:hAnsi="Calibri" w:cs="Calibri"/>
          <w:color w:val="2D2D2D"/>
          <w:shd w:val="clear" w:color="auto" w:fill="FFFFFF"/>
        </w:rPr>
        <w:t xml:space="preserve">Classical conditioning and operant conditioning are key terms in </w:t>
      </w:r>
      <w:proofErr w:type="spellStart"/>
      <w:r w:rsidR="00DD641D" w:rsidRPr="00DD641D">
        <w:rPr>
          <w:rFonts w:ascii="Calibri" w:hAnsi="Calibri" w:cs="Calibri"/>
          <w:color w:val="2D2D2D"/>
          <w:shd w:val="clear" w:color="auto" w:fill="FFFFFF"/>
        </w:rPr>
        <w:t>behavioral</w:t>
      </w:r>
      <w:proofErr w:type="spellEnd"/>
      <w:r w:rsidR="00DD641D" w:rsidRPr="00DD641D">
        <w:rPr>
          <w:rFonts w:ascii="Calibri" w:hAnsi="Calibri" w:cs="Calibri"/>
          <w:color w:val="2D2D2D"/>
          <w:shd w:val="clear" w:color="auto" w:fill="FFFFFF"/>
        </w:rPr>
        <w:t xml:space="preserve"> psychology. In classical conditioning, involuntary responses occur to a specific stimulus. For example, dogs salivate after a tone because food is being served. In operant conditioning, </w:t>
      </w:r>
      <w:proofErr w:type="gramStart"/>
      <w:r w:rsidR="00DD641D" w:rsidRPr="00DD641D">
        <w:rPr>
          <w:rFonts w:ascii="Calibri" w:hAnsi="Calibri" w:cs="Calibri"/>
          <w:color w:val="2D2D2D"/>
          <w:shd w:val="clear" w:color="auto" w:fill="FFFFFF"/>
        </w:rPr>
        <w:t>reinforcement</w:t>
      </w:r>
      <w:proofErr w:type="gramEnd"/>
      <w:r w:rsidR="00DD641D" w:rsidRPr="00DD641D">
        <w:rPr>
          <w:rFonts w:ascii="Calibri" w:hAnsi="Calibri" w:cs="Calibri"/>
          <w:color w:val="2D2D2D"/>
          <w:shd w:val="clear" w:color="auto" w:fill="FFFFFF"/>
        </w:rPr>
        <w:t xml:space="preserve"> or punishment shapes voluntary </w:t>
      </w:r>
      <w:proofErr w:type="spellStart"/>
      <w:r w:rsidR="00DD641D" w:rsidRPr="00DD641D">
        <w:rPr>
          <w:rFonts w:ascii="Calibri" w:hAnsi="Calibri" w:cs="Calibri"/>
          <w:color w:val="2D2D2D"/>
          <w:shd w:val="clear" w:color="auto" w:fill="FFFFFF"/>
        </w:rPr>
        <w:t>behavior</w:t>
      </w:r>
      <w:proofErr w:type="spellEnd"/>
      <w:r w:rsidR="00DD641D" w:rsidRPr="00DD641D">
        <w:rPr>
          <w:rFonts w:ascii="Calibri" w:hAnsi="Calibri" w:cs="Calibri"/>
          <w:color w:val="2D2D2D"/>
          <w:shd w:val="clear" w:color="auto" w:fill="FFFFFF"/>
        </w:rPr>
        <w:t>.</w:t>
      </w:r>
      <w:r w:rsidR="00DD641D">
        <w:rPr>
          <w:rFonts w:ascii="Calibri" w:hAnsi="Calibri" w:cs="Calibri"/>
          <w:color w:val="2D2D2D"/>
          <w:shd w:val="clear" w:color="auto" w:fill="FFFFFF"/>
        </w:rPr>
        <w:t>”</w:t>
      </w:r>
      <w:r w:rsidR="0078334B">
        <w:rPr>
          <w:rFonts w:ascii="Calibri" w:hAnsi="Calibri" w:cs="Calibri"/>
          <w:color w:val="2D2D2D"/>
          <w:shd w:val="clear" w:color="auto" w:fill="FFFFFF"/>
        </w:rPr>
        <w:t xml:space="preserve"> </w:t>
      </w:r>
      <w:r w:rsidR="00917CA6">
        <w:rPr>
          <w:rFonts w:ascii="Calibri" w:hAnsi="Calibri" w:cs="Calibri"/>
          <w:color w:val="2D2D2D"/>
          <w:shd w:val="clear" w:color="auto" w:fill="FFFFFF"/>
        </w:rPr>
        <w:t>(Arzt 2023).</w:t>
      </w:r>
      <w:r w:rsidR="00DD641D">
        <w:rPr>
          <w:rFonts w:ascii="Lato" w:hAnsi="Lato"/>
          <w:color w:val="2D2D2D"/>
          <w:sz w:val="27"/>
          <w:szCs w:val="27"/>
          <w:shd w:val="clear" w:color="auto" w:fill="FFFFFF"/>
        </w:rPr>
        <w:t> </w:t>
      </w:r>
      <w:r w:rsidR="001307A3">
        <w:t>Skinner</w:t>
      </w:r>
      <w:r w:rsidR="00853B29">
        <w:t xml:space="preserve"> believed in t</w:t>
      </w:r>
      <w:r w:rsidR="007B3678">
        <w:t>he</w:t>
      </w:r>
      <w:r w:rsidR="00F1298D">
        <w:t xml:space="preserve"> modification of behaviour</w:t>
      </w:r>
      <w:r w:rsidR="000B37C7">
        <w:t xml:space="preserve">, </w:t>
      </w:r>
      <w:r w:rsidR="00006A9A">
        <w:t>“</w:t>
      </w:r>
      <w:r w:rsidR="001132AC">
        <w:t xml:space="preserve">that </w:t>
      </w:r>
      <w:r w:rsidR="00B473C1">
        <w:t>desired behaviour</w:t>
      </w:r>
      <w:r w:rsidR="00F1298D">
        <w:t xml:space="preserve"> </w:t>
      </w:r>
      <w:r w:rsidR="001132AC">
        <w:t xml:space="preserve">is learnt </w:t>
      </w:r>
      <w:r w:rsidR="00F1298D">
        <w:t xml:space="preserve">through </w:t>
      </w:r>
      <w:r w:rsidR="00B473C1">
        <w:t xml:space="preserve">repeated </w:t>
      </w:r>
      <w:r w:rsidR="00C1739E">
        <w:t>reinforcement</w:t>
      </w:r>
      <w:r w:rsidR="007C37B2">
        <w:t xml:space="preserve"> and</w:t>
      </w:r>
      <w:r w:rsidR="001132AC">
        <w:t xml:space="preserve"> </w:t>
      </w:r>
      <w:r w:rsidR="00983378">
        <w:t>undesired behaviour</w:t>
      </w:r>
      <w:r w:rsidR="00853B29">
        <w:t xml:space="preserve"> can</w:t>
      </w:r>
      <w:r w:rsidR="00983378">
        <w:t xml:space="preserve"> become less frequent through a form of punishmen</w:t>
      </w:r>
      <w:r w:rsidR="00006A9A">
        <w:t>t</w:t>
      </w:r>
      <w:r w:rsidR="00983378">
        <w:t>.</w:t>
      </w:r>
      <w:r w:rsidR="00006A9A">
        <w:t>”</w:t>
      </w:r>
      <w:r w:rsidR="00983378">
        <w:t xml:space="preserve"> </w:t>
      </w:r>
      <w:r w:rsidR="00407F96" w:rsidRPr="00C14D16">
        <w:rPr>
          <w:rFonts w:cstheme="minorHAnsi"/>
        </w:rPr>
        <w:t>(</w:t>
      </w:r>
      <w:proofErr w:type="spellStart"/>
      <w:r w:rsidR="00407F96" w:rsidRPr="00C14D16">
        <w:rPr>
          <w:rFonts w:cstheme="minorHAnsi"/>
        </w:rPr>
        <w:t>Mcleod</w:t>
      </w:r>
      <w:proofErr w:type="spellEnd"/>
      <w:r w:rsidR="00407F96" w:rsidRPr="00C14D16">
        <w:rPr>
          <w:rFonts w:cstheme="minorHAnsi"/>
        </w:rPr>
        <w:t>, 2023)</w:t>
      </w:r>
      <w:r w:rsidR="00CB572E" w:rsidRPr="00C14D16">
        <w:rPr>
          <w:rFonts w:cstheme="minorHAnsi"/>
        </w:rPr>
        <w:t>.</w:t>
      </w:r>
      <w:r w:rsidR="00CC67AC" w:rsidRPr="00C14D16">
        <w:rPr>
          <w:rFonts w:cstheme="minorHAnsi"/>
        </w:rPr>
        <w:t xml:space="preserve"> </w:t>
      </w:r>
    </w:p>
    <w:p w14:paraId="67B53709" w14:textId="1D51E543" w:rsidR="002921B7" w:rsidRPr="00535C8A" w:rsidRDefault="00CB572E" w:rsidP="00A040E8">
      <w:pPr>
        <w:rPr>
          <w:rFonts w:ascii="Calibri" w:hAnsi="Calibri" w:cs="Calibri"/>
          <w:color w:val="222222"/>
          <w:shd w:val="clear" w:color="auto" w:fill="FFFFFF"/>
        </w:rPr>
      </w:pPr>
      <w:r w:rsidRPr="00C14D16">
        <w:rPr>
          <w:rFonts w:cstheme="minorHAnsi"/>
        </w:rPr>
        <w:t>The</w:t>
      </w:r>
      <w:r w:rsidR="00596E6B" w:rsidRPr="00C14D16">
        <w:rPr>
          <w:rFonts w:cstheme="minorHAnsi"/>
        </w:rPr>
        <w:t xml:space="preserve"> study and</w:t>
      </w:r>
      <w:r w:rsidRPr="00C14D16">
        <w:rPr>
          <w:rFonts w:cstheme="minorHAnsi"/>
        </w:rPr>
        <w:t xml:space="preserve"> experiments carried out to </w:t>
      </w:r>
      <w:r w:rsidR="004F17F7" w:rsidRPr="00C14D16">
        <w:rPr>
          <w:rFonts w:cstheme="minorHAnsi"/>
        </w:rPr>
        <w:t>support his theory</w:t>
      </w:r>
      <w:r w:rsidR="00596E6B" w:rsidRPr="00C14D16">
        <w:rPr>
          <w:rFonts w:cstheme="minorHAnsi"/>
        </w:rPr>
        <w:t xml:space="preserve"> of Operant Conditioning</w:t>
      </w:r>
      <w:r w:rsidR="004F17F7" w:rsidRPr="00C14D16">
        <w:rPr>
          <w:rFonts w:cstheme="minorHAnsi"/>
        </w:rPr>
        <w:t>, was the</w:t>
      </w:r>
      <w:r w:rsidR="00596E6B" w:rsidRPr="00C14D16">
        <w:rPr>
          <w:rFonts w:cstheme="minorHAnsi"/>
        </w:rPr>
        <w:t xml:space="preserve"> use of </w:t>
      </w:r>
      <w:r w:rsidR="001F2286" w:rsidRPr="00C14D16">
        <w:rPr>
          <w:rFonts w:cstheme="minorHAnsi"/>
        </w:rPr>
        <w:t>a</w:t>
      </w:r>
      <w:r w:rsidR="00F36F58" w:rsidRPr="00C14D16">
        <w:rPr>
          <w:rFonts w:cstheme="minorHAnsi"/>
        </w:rPr>
        <w:t>n</w:t>
      </w:r>
      <w:r w:rsidR="001F2286" w:rsidRPr="004769FB">
        <w:rPr>
          <w:rFonts w:ascii="Calibri" w:hAnsi="Calibri" w:cs="Calibri"/>
        </w:rPr>
        <w:t xml:space="preserve"> operant conditioning chamber</w:t>
      </w:r>
      <w:r w:rsidR="00833154" w:rsidRPr="004769FB">
        <w:rPr>
          <w:rFonts w:ascii="Calibri" w:hAnsi="Calibri" w:cs="Calibri"/>
        </w:rPr>
        <w:t>, also known as a Skinner box</w:t>
      </w:r>
      <w:r w:rsidR="004769FB" w:rsidRPr="004769FB">
        <w:rPr>
          <w:rFonts w:ascii="Calibri" w:hAnsi="Calibri" w:cs="Calibri"/>
        </w:rPr>
        <w:t>.</w:t>
      </w:r>
      <w:r w:rsidR="004769FB" w:rsidRPr="004769FB">
        <w:rPr>
          <w:rStyle w:val="NormalWeb"/>
          <w:rFonts w:ascii="Calibri" w:hAnsi="Calibri" w:cs="Calibri"/>
          <w:color w:val="222222"/>
          <w:shd w:val="clear" w:color="auto" w:fill="FFFFFF"/>
        </w:rPr>
        <w:t xml:space="preserve"> </w:t>
      </w:r>
      <w:r w:rsidR="004769FB" w:rsidRPr="004769FB">
        <w:rPr>
          <w:rStyle w:val="Strong"/>
          <w:rFonts w:ascii="Calibri" w:hAnsi="Calibri" w:cs="Calibri"/>
          <w:b w:val="0"/>
          <w:bCs w:val="0"/>
          <w:color w:val="222222"/>
          <w:shd w:val="clear" w:color="auto" w:fill="FFFFFF"/>
        </w:rPr>
        <w:t>“Skinner box” is a term for a box where animal experiments are conducted. In the box, the animal is isolated and only surrounded by levers or other apparatuses.</w:t>
      </w:r>
      <w:r w:rsidR="00535C8A">
        <w:rPr>
          <w:rStyle w:val="Strong"/>
          <w:rFonts w:ascii="Calibri" w:hAnsi="Calibri" w:cs="Calibri"/>
          <w:b w:val="0"/>
          <w:bCs w:val="0"/>
          <w:color w:val="222222"/>
          <w:shd w:val="clear" w:color="auto" w:fill="FFFFFF"/>
        </w:rPr>
        <w:t xml:space="preserve"> (T, 2022</w:t>
      </w:r>
      <w:r w:rsidR="00814884">
        <w:rPr>
          <w:rStyle w:val="Strong"/>
          <w:rFonts w:ascii="Calibri" w:hAnsi="Calibri" w:cs="Calibri"/>
          <w:b w:val="0"/>
          <w:bCs w:val="0"/>
          <w:color w:val="222222"/>
          <w:shd w:val="clear" w:color="auto" w:fill="FFFFFF"/>
        </w:rPr>
        <w:t xml:space="preserve">). </w:t>
      </w:r>
      <w:r w:rsidR="00E82A80" w:rsidRPr="005755F0">
        <w:rPr>
          <w:rFonts w:ascii="Calibri" w:hAnsi="Calibri" w:cs="Calibri"/>
        </w:rPr>
        <w:t>During this time within the box the animals were expected to learn tasks, to produc</w:t>
      </w:r>
      <w:r w:rsidR="009F0955">
        <w:rPr>
          <w:rFonts w:ascii="Calibri" w:hAnsi="Calibri" w:cs="Calibri"/>
        </w:rPr>
        <w:t xml:space="preserve">e </w:t>
      </w:r>
      <w:r w:rsidR="00E82A80" w:rsidRPr="005755F0">
        <w:rPr>
          <w:rFonts w:ascii="Calibri" w:hAnsi="Calibri" w:cs="Calibri"/>
        </w:rPr>
        <w:t>either rewards or punishments</w:t>
      </w:r>
      <w:r w:rsidR="005755F0" w:rsidRPr="005755F0">
        <w:rPr>
          <w:rFonts w:ascii="Calibri" w:hAnsi="Calibri" w:cs="Calibri"/>
        </w:rPr>
        <w:t>,</w:t>
      </w:r>
      <w:r w:rsidR="001F2286" w:rsidRPr="00C14D16">
        <w:rPr>
          <w:rFonts w:cstheme="minorHAnsi"/>
        </w:rPr>
        <w:t xml:space="preserve"> </w:t>
      </w:r>
      <w:r w:rsidR="00F36F58" w:rsidRPr="00C14D16">
        <w:rPr>
          <w:rFonts w:cstheme="minorHAnsi"/>
        </w:rPr>
        <w:t>“</w:t>
      </w:r>
      <w:r w:rsidR="001F2286" w:rsidRPr="00C14D16">
        <w:rPr>
          <w:rFonts w:cstheme="minorHAnsi"/>
        </w:rPr>
        <w:t>for them to learn the behaviour of pulling a leve</w:t>
      </w:r>
      <w:r w:rsidR="00A76056" w:rsidRPr="00C14D16">
        <w:rPr>
          <w:rFonts w:cstheme="minorHAnsi"/>
        </w:rPr>
        <w:t xml:space="preserve">r to be rewarded with food, or the </w:t>
      </w:r>
      <w:r w:rsidR="005D4C8C" w:rsidRPr="00C14D16">
        <w:rPr>
          <w:rFonts w:cstheme="minorHAnsi"/>
        </w:rPr>
        <w:t xml:space="preserve">punishment of going hungry if </w:t>
      </w:r>
      <w:r w:rsidR="002A6730" w:rsidRPr="00C14D16">
        <w:rPr>
          <w:rFonts w:cstheme="minorHAnsi"/>
        </w:rPr>
        <w:t>not.</w:t>
      </w:r>
      <w:r w:rsidR="00F36F58" w:rsidRPr="00C14D16">
        <w:rPr>
          <w:rFonts w:cstheme="minorHAnsi"/>
        </w:rPr>
        <w:t>” (Vinney, 2018)</w:t>
      </w:r>
      <w:r w:rsidR="007C49E2" w:rsidRPr="00C14D16">
        <w:rPr>
          <w:rFonts w:cstheme="minorHAnsi"/>
        </w:rPr>
        <w:t xml:space="preserve">. </w:t>
      </w:r>
      <w:r w:rsidR="000F4586" w:rsidRPr="00C14D16">
        <w:rPr>
          <w:rFonts w:cstheme="minorHAnsi"/>
        </w:rPr>
        <w:t xml:space="preserve">With the </w:t>
      </w:r>
      <w:r w:rsidR="000F4586" w:rsidRPr="00C14D16">
        <w:rPr>
          <w:rFonts w:cstheme="minorHAnsi"/>
        </w:rPr>
        <w:lastRenderedPageBreak/>
        <w:t xml:space="preserve">research of Operant conditioning, Skinner identified 3 </w:t>
      </w:r>
      <w:r w:rsidR="007E5725" w:rsidRPr="00C14D16">
        <w:rPr>
          <w:rFonts w:cstheme="minorHAnsi"/>
        </w:rPr>
        <w:t>types of responses</w:t>
      </w:r>
      <w:r w:rsidR="002921B7" w:rsidRPr="00C14D16">
        <w:rPr>
          <w:rFonts w:cstheme="minorHAnsi"/>
        </w:rPr>
        <w:t xml:space="preserve"> - </w:t>
      </w:r>
      <w:r w:rsidR="007E5725" w:rsidRPr="00C14D16">
        <w:rPr>
          <w:rFonts w:cstheme="minorHAnsi"/>
        </w:rPr>
        <w:t>Neutrals, Reinforcers and Punishers</w:t>
      </w:r>
      <w:r w:rsidR="002921B7" w:rsidRPr="00C14D16">
        <w:rPr>
          <w:rFonts w:cstheme="minorHAnsi"/>
        </w:rPr>
        <w:t xml:space="preserve">. </w:t>
      </w:r>
      <w:r w:rsidR="00DA5452" w:rsidRPr="00C14D16">
        <w:rPr>
          <w:rFonts w:cstheme="minorHAnsi"/>
        </w:rPr>
        <w:t>“Neutrals</w:t>
      </w:r>
      <w:r w:rsidR="00F748C3" w:rsidRPr="00C14D16">
        <w:rPr>
          <w:rFonts w:cstheme="minorHAnsi"/>
        </w:rPr>
        <w:t xml:space="preserve"> </w:t>
      </w:r>
      <w:r w:rsidR="00C14D16">
        <w:rPr>
          <w:rFonts w:cstheme="minorHAnsi"/>
          <w:color w:val="222222"/>
          <w:shd w:val="clear" w:color="auto" w:fill="FFFFFF"/>
        </w:rPr>
        <w:t xml:space="preserve">are the </w:t>
      </w:r>
      <w:r w:rsidR="00C14D16" w:rsidRPr="00C14D16">
        <w:rPr>
          <w:rFonts w:cstheme="minorHAnsi"/>
          <w:color w:val="222222"/>
          <w:shd w:val="clear" w:color="auto" w:fill="FFFFFF"/>
        </w:rPr>
        <w:t>responses</w:t>
      </w:r>
      <w:r w:rsidR="00C14D16">
        <w:rPr>
          <w:rFonts w:cstheme="minorHAnsi"/>
          <w:color w:val="222222"/>
          <w:shd w:val="clear" w:color="auto" w:fill="FFFFFF"/>
        </w:rPr>
        <w:t xml:space="preserve"> that</w:t>
      </w:r>
      <w:r w:rsidR="00C14D16" w:rsidRPr="00C14D16">
        <w:rPr>
          <w:rFonts w:cstheme="minorHAnsi"/>
          <w:color w:val="222222"/>
          <w:shd w:val="clear" w:color="auto" w:fill="FFFFFF"/>
        </w:rPr>
        <w:t xml:space="preserve"> would not increase or decrease the probability that a behavio</w:t>
      </w:r>
      <w:r w:rsidR="00C14D16">
        <w:rPr>
          <w:rFonts w:cstheme="minorHAnsi"/>
          <w:color w:val="222222"/>
          <w:shd w:val="clear" w:color="auto" w:fill="FFFFFF"/>
        </w:rPr>
        <w:t>u</w:t>
      </w:r>
      <w:r w:rsidR="00C14D16" w:rsidRPr="00C14D16">
        <w:rPr>
          <w:rFonts w:cstheme="minorHAnsi"/>
          <w:color w:val="222222"/>
          <w:shd w:val="clear" w:color="auto" w:fill="FFFFFF"/>
        </w:rPr>
        <w:t>r would be repeated.</w:t>
      </w:r>
      <w:r w:rsidR="00C14D16" w:rsidRPr="00C14D16">
        <w:rPr>
          <w:rFonts w:cstheme="minorHAnsi"/>
        </w:rPr>
        <w:t xml:space="preserve"> </w:t>
      </w:r>
      <w:r w:rsidR="00DA5452" w:rsidRPr="00C14D16">
        <w:rPr>
          <w:rFonts w:cstheme="minorHAnsi"/>
        </w:rPr>
        <w:t>Reinforce</w:t>
      </w:r>
      <w:r w:rsidR="00FE38D1" w:rsidRPr="00C14D16">
        <w:rPr>
          <w:rFonts w:cstheme="minorHAnsi"/>
        </w:rPr>
        <w:t xml:space="preserve">rs is the response of a behaviour being </w:t>
      </w:r>
      <w:r w:rsidR="00A22E63" w:rsidRPr="00C14D16">
        <w:rPr>
          <w:rFonts w:cstheme="minorHAnsi"/>
        </w:rPr>
        <w:t xml:space="preserve">repeated. Punishers </w:t>
      </w:r>
      <w:r w:rsidR="00A22E63" w:rsidRPr="00CF3DC7">
        <w:rPr>
          <w:rFonts w:cstheme="minorHAnsi"/>
        </w:rPr>
        <w:t>is the likelihood of behaviour not being repeated.”</w:t>
      </w:r>
      <w:r w:rsidR="00A7174F" w:rsidRPr="00CF3DC7">
        <w:rPr>
          <w:rFonts w:cstheme="minorHAnsi"/>
        </w:rPr>
        <w:t xml:space="preserve"> (Lombardo, 2017)</w:t>
      </w:r>
      <w:r w:rsidR="00CF3DC7" w:rsidRPr="00CF3DC7">
        <w:rPr>
          <w:rFonts w:cstheme="minorHAnsi"/>
        </w:rPr>
        <w:t>.</w:t>
      </w:r>
    </w:p>
    <w:p w14:paraId="300747D2" w14:textId="25A8E669" w:rsidR="00605A90" w:rsidRPr="00CF3DC7" w:rsidRDefault="00605A90" w:rsidP="00A040E8">
      <w:pPr>
        <w:rPr>
          <w:rFonts w:ascii="Calibri" w:hAnsi="Calibri" w:cs="Calibri"/>
          <w:color w:val="000000" w:themeColor="text1"/>
        </w:rPr>
      </w:pPr>
      <w:r w:rsidRPr="00CF3DC7">
        <w:rPr>
          <w:rStyle w:val="Emphasis"/>
          <w:rFonts w:ascii="Calibri" w:hAnsi="Calibri" w:cs="Calibri"/>
          <w:i w:val="0"/>
          <w:iCs w:val="0"/>
          <w:color w:val="000000" w:themeColor="text1"/>
          <w:shd w:val="clear" w:color="auto" w:fill="FFFFFF"/>
        </w:rPr>
        <w:t>“A person who has been punished is not thereby simply less inclined to behave in a given way; at best, he learns how to avoid punishment.”</w:t>
      </w:r>
      <w:r w:rsidR="00F3376A" w:rsidRPr="00CF3DC7">
        <w:rPr>
          <w:rStyle w:val="Emphasis"/>
          <w:rFonts w:ascii="Calibri" w:hAnsi="Calibri" w:cs="Calibri"/>
          <w:i w:val="0"/>
          <w:iCs w:val="0"/>
          <w:color w:val="000000" w:themeColor="text1"/>
          <w:shd w:val="clear" w:color="auto" w:fill="FFFFFF"/>
        </w:rPr>
        <w:t xml:space="preserve"> (</w:t>
      </w:r>
      <w:r w:rsidR="00CF3DC7" w:rsidRPr="00CF3DC7">
        <w:rPr>
          <w:rStyle w:val="Emphasis"/>
          <w:rFonts w:ascii="Calibri" w:hAnsi="Calibri" w:cs="Calibri"/>
          <w:i w:val="0"/>
          <w:iCs w:val="0"/>
          <w:color w:val="000000" w:themeColor="text1"/>
          <w:shd w:val="clear" w:color="auto" w:fill="FFFFFF"/>
        </w:rPr>
        <w:t>B.F</w:t>
      </w:r>
      <w:r w:rsidR="009D2164">
        <w:rPr>
          <w:rStyle w:val="Emphasis"/>
          <w:rFonts w:ascii="Calibri" w:hAnsi="Calibri" w:cs="Calibri"/>
          <w:i w:val="0"/>
          <w:iCs w:val="0"/>
          <w:color w:val="000000" w:themeColor="text1"/>
          <w:shd w:val="clear" w:color="auto" w:fill="FFFFFF"/>
        </w:rPr>
        <w:t xml:space="preserve"> </w:t>
      </w:r>
      <w:r w:rsidR="00F3376A" w:rsidRPr="00CF3DC7">
        <w:rPr>
          <w:rStyle w:val="Emphasis"/>
          <w:rFonts w:ascii="Calibri" w:hAnsi="Calibri" w:cs="Calibri"/>
          <w:i w:val="0"/>
          <w:iCs w:val="0"/>
          <w:color w:val="000000" w:themeColor="text1"/>
          <w:shd w:val="clear" w:color="auto" w:fill="FFFFFF"/>
        </w:rPr>
        <w:t>Skinner</w:t>
      </w:r>
      <w:r w:rsidR="000C5C81" w:rsidRPr="00CF3DC7">
        <w:rPr>
          <w:rStyle w:val="Emphasis"/>
          <w:rFonts w:ascii="Calibri" w:hAnsi="Calibri" w:cs="Calibri"/>
          <w:i w:val="0"/>
          <w:iCs w:val="0"/>
          <w:color w:val="000000" w:themeColor="text1"/>
          <w:shd w:val="clear" w:color="auto" w:fill="FFFFFF"/>
        </w:rPr>
        <w:t>, 19</w:t>
      </w:r>
      <w:r w:rsidR="00CF3DC7" w:rsidRPr="00CF3DC7">
        <w:rPr>
          <w:rStyle w:val="Emphasis"/>
          <w:rFonts w:ascii="Calibri" w:hAnsi="Calibri" w:cs="Calibri"/>
          <w:i w:val="0"/>
          <w:iCs w:val="0"/>
          <w:color w:val="000000" w:themeColor="text1"/>
          <w:shd w:val="clear" w:color="auto" w:fill="FFFFFF"/>
        </w:rPr>
        <w:t>72</w:t>
      </w:r>
      <w:r w:rsidR="000C5C81" w:rsidRPr="00CF3DC7">
        <w:rPr>
          <w:rStyle w:val="Emphasis"/>
          <w:rFonts w:ascii="Calibri" w:hAnsi="Calibri" w:cs="Calibri"/>
          <w:i w:val="0"/>
          <w:iCs w:val="0"/>
          <w:color w:val="000000" w:themeColor="text1"/>
          <w:shd w:val="clear" w:color="auto" w:fill="FFFFFF"/>
        </w:rPr>
        <w:t>)</w:t>
      </w:r>
    </w:p>
    <w:p w14:paraId="1A407C36" w14:textId="1E4A7815" w:rsidR="00182A9C" w:rsidRDefault="007C49E2" w:rsidP="00A040E8">
      <w:r>
        <w:t>This today, is modelled within our schools</w:t>
      </w:r>
      <w:r w:rsidR="00B148FD">
        <w:t xml:space="preserve">. </w:t>
      </w:r>
      <w:r w:rsidR="00993A2C">
        <w:t>“</w:t>
      </w:r>
      <w:r w:rsidR="00B148FD">
        <w:t xml:space="preserve">The </w:t>
      </w:r>
      <w:r w:rsidR="005770C1">
        <w:t>3 characteristics of Operant conditionin</w:t>
      </w:r>
      <w:r w:rsidR="00800BC1">
        <w:t>g are vitally important to classroom and be</w:t>
      </w:r>
      <w:r w:rsidR="009D2164">
        <w:t>h</w:t>
      </w:r>
      <w:r w:rsidR="00800BC1">
        <w:t>a</w:t>
      </w:r>
      <w:r w:rsidR="009D2164">
        <w:t>v</w:t>
      </w:r>
      <w:r w:rsidR="00800BC1">
        <w:t>iour management within a learning environment</w:t>
      </w:r>
      <w:r w:rsidR="004D38B1">
        <w:t xml:space="preserve">, the reinforcer, the </w:t>
      </w:r>
      <w:r w:rsidR="00E768E9">
        <w:t xml:space="preserve">reinforcement </w:t>
      </w:r>
      <w:r w:rsidR="00BE6F16">
        <w:t>schedule,</w:t>
      </w:r>
      <w:r w:rsidR="00E768E9">
        <w:t xml:space="preserve"> and the timing of reinforcement</w:t>
      </w:r>
      <w:r w:rsidR="009D2164">
        <w:t>.</w:t>
      </w:r>
      <w:r w:rsidR="00993A2C">
        <w:t>”</w:t>
      </w:r>
      <w:r w:rsidR="0031292C">
        <w:t xml:space="preserve"> </w:t>
      </w:r>
      <w:r w:rsidR="00BE6F16">
        <w:t xml:space="preserve">(Skinner, </w:t>
      </w:r>
      <w:proofErr w:type="spellStart"/>
      <w:r w:rsidR="00BE6F16">
        <w:t>Wikibooks</w:t>
      </w:r>
      <w:proofErr w:type="spellEnd"/>
      <w:r w:rsidR="00BE6F16">
        <w:t>, n.d.)</w:t>
      </w:r>
      <w:r w:rsidR="00224CE2">
        <w:t xml:space="preserve">. Many teachers use this method in a form of </w:t>
      </w:r>
      <w:r w:rsidR="00CB07EC">
        <w:t xml:space="preserve">rewarding stickers or golden time, </w:t>
      </w:r>
      <w:r w:rsidR="00224CE2">
        <w:t xml:space="preserve">however </w:t>
      </w:r>
      <w:r w:rsidR="00CB07EC">
        <w:t>the</w:t>
      </w:r>
      <w:r w:rsidR="00CD6673">
        <w:t>re is a</w:t>
      </w:r>
      <w:r w:rsidR="00993A2C">
        <w:t xml:space="preserve">lso a </w:t>
      </w:r>
      <w:r w:rsidR="009E7AB1">
        <w:t>use of punishment</w:t>
      </w:r>
      <w:r w:rsidR="00993A2C">
        <w:t>,</w:t>
      </w:r>
      <w:r w:rsidR="009E7AB1">
        <w:t xml:space="preserve"> in a form of detention or a phone call home</w:t>
      </w:r>
      <w:r w:rsidR="00CD6673">
        <w:t xml:space="preserve"> if undesired behaviour </w:t>
      </w:r>
      <w:r w:rsidR="00993A2C">
        <w:t>occurs</w:t>
      </w:r>
      <w:r w:rsidR="009E7AB1">
        <w:t xml:space="preserve">. </w:t>
      </w:r>
      <w:r w:rsidR="00663DED">
        <w:t xml:space="preserve">The use of theses techniques is to require the desired behaviour of students within our schools and to </w:t>
      </w:r>
      <w:r w:rsidR="00FF3024">
        <w:t>teach them about</w:t>
      </w:r>
      <w:r w:rsidR="008E6155">
        <w:t xml:space="preserve"> unwanted behaviour in the eyes of others. Would you agree with this theory? </w:t>
      </w:r>
      <w:r w:rsidR="00693130">
        <w:t>Some may critique this theory</w:t>
      </w:r>
      <w:r w:rsidR="00993A2C">
        <w:t>,</w:t>
      </w:r>
      <w:r w:rsidR="00693130">
        <w:t xml:space="preserve"> in the instance that it has taken out all form of </w:t>
      </w:r>
      <w:r w:rsidR="00BA74EE">
        <w:t xml:space="preserve">free will of </w:t>
      </w:r>
      <w:r w:rsidR="009E5046">
        <w:t xml:space="preserve">a </w:t>
      </w:r>
      <w:r w:rsidR="00BA74EE">
        <w:t>person to be able to act how they see fit</w:t>
      </w:r>
      <w:r w:rsidR="00993A2C">
        <w:t xml:space="preserve"> with everyday situations</w:t>
      </w:r>
      <w:r w:rsidR="00BA74EE">
        <w:t>. This theory is to train the mind for all to think and act alike.</w:t>
      </w:r>
    </w:p>
    <w:p w14:paraId="6899E6DB" w14:textId="254A2611" w:rsidR="00794F57" w:rsidRDefault="00794F57" w:rsidP="00A040E8">
      <w:r>
        <w:rPr>
          <w:noProof/>
        </w:rPr>
        <w:drawing>
          <wp:inline distT="0" distB="0" distL="0" distR="0" wp14:anchorId="28A32974" wp14:editId="3368C2F0">
            <wp:extent cx="5731510" cy="4143375"/>
            <wp:effectExtent l="0" t="0" r="2540" b="9525"/>
            <wp:docPr id="684825486" name="Picture 1" descr="A person standing on a road with a sign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25486" name="Picture 1" descr="A person standing on a road with a signpos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143375"/>
                    </a:xfrm>
                    <a:prstGeom prst="rect">
                      <a:avLst/>
                    </a:prstGeom>
                    <a:noFill/>
                    <a:ln>
                      <a:noFill/>
                    </a:ln>
                  </pic:spPr>
                </pic:pic>
              </a:graphicData>
            </a:graphic>
          </wp:inline>
        </w:drawing>
      </w:r>
    </w:p>
    <w:p w14:paraId="656C5A31" w14:textId="77777777" w:rsidR="00794F57" w:rsidRPr="00C95BE8" w:rsidRDefault="00794F57" w:rsidP="00794F57">
      <w:pPr>
        <w:jc w:val="right"/>
      </w:pPr>
      <w:r w:rsidRPr="00C95BE8">
        <w:rPr>
          <w:color w:val="05103E"/>
          <w:shd w:val="clear" w:color="auto" w:fill="CEE7FE"/>
        </w:rPr>
        <w:t>(</w:t>
      </w:r>
      <w:proofErr w:type="spellStart"/>
      <w:r w:rsidRPr="00C95BE8">
        <w:rPr>
          <w:color w:val="05103E"/>
          <w:shd w:val="clear" w:color="auto" w:fill="CEE7FE"/>
        </w:rPr>
        <w:t>Rustyanto</w:t>
      </w:r>
      <w:proofErr w:type="spellEnd"/>
      <w:r w:rsidRPr="00C95BE8">
        <w:rPr>
          <w:color w:val="05103E"/>
          <w:shd w:val="clear" w:color="auto" w:fill="CEE7FE"/>
        </w:rPr>
        <w:t>, n.d.)</w:t>
      </w:r>
    </w:p>
    <w:p w14:paraId="190B669D" w14:textId="77777777" w:rsidR="00794F57" w:rsidRDefault="00794F57" w:rsidP="00794F57">
      <w:pPr>
        <w:jc w:val="right"/>
      </w:pPr>
    </w:p>
    <w:p w14:paraId="33A103D7" w14:textId="77777777" w:rsidR="003E5CCA" w:rsidRDefault="0021439E" w:rsidP="003E5CCA">
      <w:r>
        <w:t xml:space="preserve">The </w:t>
      </w:r>
      <w:r w:rsidR="00540D74">
        <w:t xml:space="preserve">opinion is </w:t>
      </w:r>
      <w:r w:rsidR="00074CD0">
        <w:t>yours;</w:t>
      </w:r>
      <w:r w:rsidR="00540D74">
        <w:t xml:space="preserve"> do you believe that Skinner has the best theory to </w:t>
      </w:r>
      <w:r w:rsidR="00026ECD">
        <w:t>teach children and young minds alike</w:t>
      </w:r>
      <w:r w:rsidR="006F07FD">
        <w:t xml:space="preserve">, </w:t>
      </w:r>
      <w:r w:rsidR="00026ECD">
        <w:t xml:space="preserve">to be </w:t>
      </w:r>
      <w:r w:rsidR="0044356E">
        <w:t xml:space="preserve">taught </w:t>
      </w:r>
      <w:r w:rsidR="00C16F77">
        <w:t xml:space="preserve">the </w:t>
      </w:r>
      <w:r w:rsidR="00622BE9">
        <w:t>ways of li</w:t>
      </w:r>
      <w:r w:rsidR="00C16F77">
        <w:t>f</w:t>
      </w:r>
      <w:r w:rsidR="00622BE9">
        <w:t>e and how to behave</w:t>
      </w:r>
      <w:r w:rsidR="006F07FD">
        <w:t xml:space="preserve"> and think</w:t>
      </w:r>
      <w:r w:rsidR="00622BE9">
        <w:t xml:space="preserve"> </w:t>
      </w:r>
      <w:r w:rsidR="00C16F77">
        <w:t>appropriately</w:t>
      </w:r>
      <w:r w:rsidR="006F07FD">
        <w:t xml:space="preserve"> in the eyes of society</w:t>
      </w:r>
      <w:r w:rsidR="00C16F77">
        <w:t>?</w:t>
      </w:r>
      <w:r w:rsidR="006F07FD">
        <w:t xml:space="preserve"> Robot or Child?</w:t>
      </w:r>
    </w:p>
    <w:p w14:paraId="76EDD9B7" w14:textId="34E44111" w:rsidR="00A15FC1" w:rsidRPr="003E5CCA" w:rsidRDefault="00A15FC1" w:rsidP="003E5CCA">
      <w:pPr>
        <w:jc w:val="center"/>
      </w:pPr>
      <w:r w:rsidRPr="00A15FC1">
        <w:rPr>
          <w:sz w:val="52"/>
          <w:szCs w:val="52"/>
          <w:u w:val="single"/>
        </w:rPr>
        <w:lastRenderedPageBreak/>
        <w:t>Blog 1: Reference list</w:t>
      </w:r>
    </w:p>
    <w:p w14:paraId="11BB6AA2" w14:textId="2FACE963" w:rsidR="00917CA6" w:rsidRPr="00917CA6" w:rsidRDefault="003E392F" w:rsidP="000B4264">
      <w:pPr>
        <w:rPr>
          <w:rFonts w:ascii="Calibri" w:hAnsi="Calibri" w:cs="Calibri"/>
          <w:color w:val="05103E"/>
        </w:rPr>
      </w:pPr>
      <w:r w:rsidRPr="00917CA6">
        <w:rPr>
          <w:rFonts w:ascii="Calibri" w:hAnsi="Calibri" w:cs="Calibri"/>
          <w:color w:val="05103E"/>
        </w:rPr>
        <w:t>Arzt, N. (2023) </w:t>
      </w:r>
      <w:r w:rsidRPr="00917CA6">
        <w:rPr>
          <w:rFonts w:ascii="Calibri" w:hAnsi="Calibri" w:cs="Calibri"/>
          <w:i/>
          <w:iCs/>
          <w:color w:val="05103E"/>
          <w:bdr w:val="single" w:sz="2" w:space="0" w:color="ECEDEE" w:frame="1"/>
        </w:rPr>
        <w:t>Classical Vs. Operant Conditioning: What Is the Difference?</w:t>
      </w:r>
      <w:r w:rsidRPr="00917CA6">
        <w:rPr>
          <w:rFonts w:ascii="Calibri" w:hAnsi="Calibri" w:cs="Calibri"/>
          <w:color w:val="05103E"/>
        </w:rPr>
        <w:t> </w:t>
      </w:r>
      <w:hyperlink r:id="rId7" w:history="1">
        <w:r w:rsidR="00917CA6" w:rsidRPr="00917CA6">
          <w:rPr>
            <w:rStyle w:val="Hyperlink"/>
            <w:rFonts w:ascii="Calibri" w:hAnsi="Calibri" w:cs="Calibri"/>
            <w:bdr w:val="single" w:sz="2" w:space="0" w:color="ECEDEE" w:frame="1"/>
          </w:rPr>
          <w:t>https://www.choosingtherapy.com/classical-vs-operant-conditioning/</w:t>
        </w:r>
      </w:hyperlink>
      <w:r w:rsidR="00917CA6" w:rsidRPr="00917CA6">
        <w:rPr>
          <w:rFonts w:ascii="Calibri" w:hAnsi="Calibri" w:cs="Calibri"/>
          <w:color w:val="05103E"/>
          <w:bdr w:val="single" w:sz="2" w:space="0" w:color="ECEDEE" w:frame="1"/>
        </w:rPr>
        <w:t xml:space="preserve"> </w:t>
      </w:r>
      <w:r w:rsidRPr="00917CA6">
        <w:rPr>
          <w:rFonts w:ascii="Calibri" w:hAnsi="Calibri" w:cs="Calibri"/>
          <w:color w:val="05103E"/>
        </w:rPr>
        <w:t> (Accessed: January 3, 2023).</w:t>
      </w:r>
      <w:r w:rsidR="00917CA6" w:rsidRPr="00917CA6">
        <w:rPr>
          <w:rFonts w:ascii="Calibri" w:hAnsi="Calibri" w:cs="Calibri"/>
          <w:color w:val="05103E"/>
        </w:rPr>
        <w:t xml:space="preserve"> </w:t>
      </w:r>
    </w:p>
    <w:p w14:paraId="63501DC0" w14:textId="31B89867" w:rsidR="000B4264" w:rsidRPr="00BE6F16" w:rsidRDefault="000B4264" w:rsidP="000B4264">
      <w:pPr>
        <w:rPr>
          <w:rFonts w:ascii="Calibri" w:hAnsi="Calibri" w:cs="Calibri"/>
          <w:color w:val="000000" w:themeColor="text1"/>
        </w:rPr>
      </w:pPr>
      <w:r w:rsidRPr="00BE6F16">
        <w:rPr>
          <w:rFonts w:ascii="Calibri" w:hAnsi="Calibri" w:cs="Calibri"/>
          <w:color w:val="000000" w:themeColor="text1"/>
          <w:shd w:val="clear" w:color="auto" w:fill="FFFFFF"/>
        </w:rPr>
        <w:t>B. F. Skinner, 1904-1990, Psychologist &amp; Writer, Beyond Freedom and Dignity, 1972</w:t>
      </w:r>
      <w:r w:rsidRPr="00BE6F16">
        <w:rPr>
          <w:rFonts w:ascii="Calibri" w:hAnsi="Calibri" w:cs="Calibri"/>
          <w:color w:val="000000" w:themeColor="text1"/>
        </w:rPr>
        <w:t xml:space="preserve"> </w:t>
      </w:r>
    </w:p>
    <w:p w14:paraId="0D3371FA" w14:textId="23A32420" w:rsidR="00BE6F16" w:rsidRPr="00BE6F16" w:rsidRDefault="00BE6F16" w:rsidP="000B4264">
      <w:pPr>
        <w:rPr>
          <w:rFonts w:ascii="Calibri" w:hAnsi="Calibri" w:cs="Calibri"/>
          <w:color w:val="000000" w:themeColor="text1"/>
        </w:rPr>
      </w:pPr>
      <w:r w:rsidRPr="00BE6F16">
        <w:rPr>
          <w:rFonts w:ascii="Calibri" w:hAnsi="Calibri" w:cs="Calibri"/>
          <w:i/>
          <w:iCs/>
          <w:color w:val="05103E"/>
          <w:bdr w:val="single" w:sz="2" w:space="0" w:color="ECEDEE" w:frame="1"/>
        </w:rPr>
        <w:t xml:space="preserve">Classroom Management Theorists and Theories/Burrhus Frederic Skinner - </w:t>
      </w:r>
      <w:proofErr w:type="spellStart"/>
      <w:r w:rsidRPr="00BE6F16">
        <w:rPr>
          <w:rFonts w:ascii="Calibri" w:hAnsi="Calibri" w:cs="Calibri"/>
          <w:i/>
          <w:iCs/>
          <w:color w:val="05103E"/>
          <w:bdr w:val="single" w:sz="2" w:space="0" w:color="ECEDEE" w:frame="1"/>
        </w:rPr>
        <w:t>Wikibooks</w:t>
      </w:r>
      <w:proofErr w:type="spellEnd"/>
      <w:r w:rsidRPr="00BE6F16">
        <w:rPr>
          <w:rFonts w:ascii="Calibri" w:hAnsi="Calibri" w:cs="Calibri"/>
          <w:i/>
          <w:iCs/>
          <w:color w:val="05103E"/>
          <w:bdr w:val="single" w:sz="2" w:space="0" w:color="ECEDEE" w:frame="1"/>
        </w:rPr>
        <w:t>, open books for an open world</w:t>
      </w:r>
      <w:r w:rsidRPr="00BE6F16">
        <w:rPr>
          <w:rFonts w:ascii="Calibri" w:hAnsi="Calibri" w:cs="Calibri"/>
          <w:color w:val="05103E"/>
        </w:rPr>
        <w:t> (no date). </w:t>
      </w:r>
      <w:hyperlink r:id="rId8" w:history="1">
        <w:r w:rsidRPr="00D7562E">
          <w:rPr>
            <w:rStyle w:val="Hyperlink"/>
            <w:rFonts w:ascii="Calibri" w:hAnsi="Calibri" w:cs="Calibri"/>
            <w:bdr w:val="single" w:sz="2" w:space="0" w:color="ECEDEE" w:frame="1"/>
          </w:rPr>
          <w:t>https://en.wikibooks.org/wiki/Classroom_Management_Theorists_and_Theories/Burrhus_Frederic_Skinner#:~:text=Skinner%20advocated%20for%20immediate%20praise%2C%20feedback%2C%20and%2For%20reward,students%20immediately%20for%20behaviors%20that%20they%20are%20reinforcing</w:t>
        </w:r>
      </w:hyperlink>
      <w:r w:rsidRPr="00BE6F16">
        <w:rPr>
          <w:rFonts w:ascii="Calibri" w:hAnsi="Calibri" w:cs="Calibri"/>
          <w:color w:val="05103E"/>
          <w:bdr w:val="single" w:sz="2" w:space="0" w:color="ECEDEE" w:frame="1"/>
        </w:rPr>
        <w:t>.</w:t>
      </w:r>
      <w:r>
        <w:rPr>
          <w:rFonts w:ascii="Calibri" w:hAnsi="Calibri" w:cs="Calibri"/>
          <w:color w:val="05103E"/>
          <w:bdr w:val="single" w:sz="2" w:space="0" w:color="ECEDEE" w:frame="1"/>
        </w:rPr>
        <w:t xml:space="preserve"> (Accessed 3/1/2024)</w:t>
      </w:r>
    </w:p>
    <w:p w14:paraId="65F64960" w14:textId="6DFD230B" w:rsidR="00553144" w:rsidRDefault="00CC0F02" w:rsidP="00F3192A">
      <w:pPr>
        <w:rPr>
          <w:color w:val="05103E"/>
          <w:bdr w:val="single" w:sz="2" w:space="0" w:color="ECEDEE" w:frame="1"/>
        </w:rPr>
      </w:pPr>
      <w:proofErr w:type="spellStart"/>
      <w:r w:rsidRPr="00A371EE">
        <w:rPr>
          <w:color w:val="05103E"/>
        </w:rPr>
        <w:t>Mcleod</w:t>
      </w:r>
      <w:proofErr w:type="spellEnd"/>
      <w:r w:rsidRPr="00A371EE">
        <w:rPr>
          <w:color w:val="05103E"/>
        </w:rPr>
        <w:t>, S., PhD (2023) 'Operant Conditioning: What it is, how it works, and examples,' </w:t>
      </w:r>
      <w:r w:rsidRPr="00A371EE">
        <w:rPr>
          <w:color w:val="05103E"/>
          <w:bdr w:val="single" w:sz="2" w:space="0" w:color="ECEDEE" w:frame="1"/>
        </w:rPr>
        <w:t>Simply Psychology</w:t>
      </w:r>
      <w:r w:rsidRPr="00A371EE">
        <w:rPr>
          <w:color w:val="05103E"/>
        </w:rPr>
        <w:t>. </w:t>
      </w:r>
      <w:hyperlink r:id="rId9" w:anchor=":~:text=Operant%20conditioning%2C%20or%20instrumental%20conditioning%2C%20is%20a%20theory,behavior%20that%20is%20punished%20will%20occur%20less%20frequently" w:history="1">
        <w:r w:rsidRPr="00A371EE">
          <w:rPr>
            <w:rStyle w:val="Hyperlink"/>
            <w:bdr w:val="single" w:sz="2" w:space="0" w:color="ECEDEE" w:frame="1"/>
          </w:rPr>
          <w:t>https://www.simplypsychology.org/operant-conditioning.html#:~:text=Operant%20conditioning%2C%20or%20instrumental%20conditioning%2C%20is%20a%20theory,behavior%20that%20is%20punished%20will%20occur%20less%20frequently</w:t>
        </w:r>
      </w:hyperlink>
      <w:r w:rsidRPr="00A371EE">
        <w:rPr>
          <w:color w:val="05103E"/>
          <w:bdr w:val="single" w:sz="2" w:space="0" w:color="ECEDEE" w:frame="1"/>
        </w:rPr>
        <w:t>.</w:t>
      </w:r>
      <w:r w:rsidR="00FA3F56">
        <w:rPr>
          <w:color w:val="05103E"/>
          <w:bdr w:val="single" w:sz="2" w:space="0" w:color="ECEDEE" w:frame="1"/>
        </w:rPr>
        <w:t xml:space="preserve"> </w:t>
      </w:r>
      <w:r w:rsidR="000B4264">
        <w:rPr>
          <w:color w:val="05103E"/>
          <w:bdr w:val="single" w:sz="2" w:space="0" w:color="ECEDEE" w:frame="1"/>
        </w:rPr>
        <w:t>(</w:t>
      </w:r>
      <w:r w:rsidR="00FA3F56">
        <w:rPr>
          <w:color w:val="05103E"/>
          <w:bdr w:val="single" w:sz="2" w:space="0" w:color="ECEDEE" w:frame="1"/>
        </w:rPr>
        <w:t>Accessed 9/11/2023)</w:t>
      </w:r>
    </w:p>
    <w:p w14:paraId="599AB542" w14:textId="6F075F97" w:rsidR="00A06E39" w:rsidRPr="00C95BE8" w:rsidRDefault="00A06E39" w:rsidP="00F3192A">
      <w:pPr>
        <w:rPr>
          <w:color w:val="05103E"/>
        </w:rPr>
      </w:pPr>
      <w:r w:rsidRPr="00C95BE8">
        <w:rPr>
          <w:color w:val="05103E"/>
        </w:rPr>
        <w:t>Lombardo, C.R. (2017) </w:t>
      </w:r>
      <w:r w:rsidRPr="00C95BE8">
        <w:rPr>
          <w:i/>
          <w:iCs/>
          <w:color w:val="05103E"/>
          <w:bdr w:val="single" w:sz="2" w:space="0" w:color="ECEDEE" w:frame="1"/>
        </w:rPr>
        <w:t xml:space="preserve">BF Skinner </w:t>
      </w:r>
      <w:proofErr w:type="spellStart"/>
      <w:r w:rsidRPr="00C95BE8">
        <w:rPr>
          <w:i/>
          <w:iCs/>
          <w:color w:val="05103E"/>
          <w:bdr w:val="single" w:sz="2" w:space="0" w:color="ECEDEE" w:frame="1"/>
        </w:rPr>
        <w:t>Behaviorism</w:t>
      </w:r>
      <w:proofErr w:type="spellEnd"/>
      <w:r w:rsidRPr="00C95BE8">
        <w:rPr>
          <w:i/>
          <w:iCs/>
          <w:color w:val="05103E"/>
          <w:bdr w:val="single" w:sz="2" w:space="0" w:color="ECEDEE" w:frame="1"/>
        </w:rPr>
        <w:t xml:space="preserve"> Theory Explained - HRF</w:t>
      </w:r>
      <w:r w:rsidRPr="00C95BE8">
        <w:rPr>
          <w:color w:val="05103E"/>
        </w:rPr>
        <w:t>. </w:t>
      </w:r>
      <w:hyperlink r:id="rId10" w:history="1">
        <w:r w:rsidRPr="00C95BE8">
          <w:rPr>
            <w:rStyle w:val="Hyperlink"/>
            <w:bdr w:val="single" w:sz="2" w:space="0" w:color="ECEDEE" w:frame="1"/>
          </w:rPr>
          <w:t>https://healthresearchfunding.org/bf-skinner-behaviorism-theory-explained/</w:t>
        </w:r>
      </w:hyperlink>
      <w:r w:rsidRPr="00C95BE8">
        <w:rPr>
          <w:color w:val="05103E"/>
        </w:rPr>
        <w:t xml:space="preserve">. </w:t>
      </w:r>
      <w:r w:rsidR="000B4264">
        <w:rPr>
          <w:color w:val="05103E"/>
        </w:rPr>
        <w:t>(Accessed 9</w:t>
      </w:r>
      <w:r w:rsidR="00FA3F56">
        <w:rPr>
          <w:color w:val="05103E"/>
        </w:rPr>
        <w:t>/11/2023)</w:t>
      </w:r>
    </w:p>
    <w:p w14:paraId="221B45FE" w14:textId="63A110F0" w:rsidR="0020463D" w:rsidRPr="00092F63" w:rsidRDefault="0020463D" w:rsidP="00F3192A">
      <w:pPr>
        <w:rPr>
          <w:color w:val="05103E"/>
          <w:bdr w:val="single" w:sz="2" w:space="0" w:color="ECEDEE" w:frame="1"/>
        </w:rPr>
      </w:pPr>
      <w:proofErr w:type="spellStart"/>
      <w:r w:rsidRPr="00C95BE8">
        <w:rPr>
          <w:color w:val="05103E"/>
        </w:rPr>
        <w:t>Rustyanto</w:t>
      </w:r>
      <w:proofErr w:type="spellEnd"/>
      <w:r w:rsidRPr="00C95BE8">
        <w:rPr>
          <w:color w:val="05103E"/>
        </w:rPr>
        <w:t>, P. (n.d.). </w:t>
      </w:r>
      <w:r w:rsidRPr="00C95BE8">
        <w:rPr>
          <w:i/>
          <w:iCs/>
          <w:color w:val="05103E"/>
          <w:bdr w:val="single" w:sz="2" w:space="0" w:color="ECEDEE" w:frame="1"/>
        </w:rPr>
        <w:t>business child with a sign of right vs wrong decision</w:t>
      </w:r>
      <w:r w:rsidRPr="00C95BE8">
        <w:rPr>
          <w:color w:val="05103E"/>
        </w:rPr>
        <w:t>. dreamstime.com. </w:t>
      </w:r>
      <w:hyperlink r:id="rId11" w:history="1">
        <w:r w:rsidR="00C95BE8" w:rsidRPr="00092F63">
          <w:rPr>
            <w:rStyle w:val="Hyperlink"/>
            <w:bdr w:val="single" w:sz="2" w:space="0" w:color="ECEDEE" w:frame="1"/>
          </w:rPr>
          <w:t>https://thumbs.dreamstime.com/z/business-child-sign-right-vs-wrong-decision-little-standing-road-36992744.jpg</w:t>
        </w:r>
      </w:hyperlink>
      <w:r w:rsidR="00C95BE8" w:rsidRPr="00092F63">
        <w:rPr>
          <w:color w:val="05103E"/>
          <w:bdr w:val="single" w:sz="2" w:space="0" w:color="ECEDEE" w:frame="1"/>
        </w:rPr>
        <w:t xml:space="preserve"> </w:t>
      </w:r>
      <w:r w:rsidR="000B4264" w:rsidRPr="00092F63">
        <w:rPr>
          <w:color w:val="05103E"/>
          <w:bdr w:val="single" w:sz="2" w:space="0" w:color="ECEDEE" w:frame="1"/>
        </w:rPr>
        <w:t xml:space="preserve"> (</w:t>
      </w:r>
      <w:r w:rsidR="00461C76" w:rsidRPr="00092F63">
        <w:rPr>
          <w:color w:val="05103E"/>
          <w:bdr w:val="single" w:sz="2" w:space="0" w:color="ECEDEE" w:frame="1"/>
        </w:rPr>
        <w:t>Accessed 3/1/2024)</w:t>
      </w:r>
    </w:p>
    <w:p w14:paraId="238AA88C" w14:textId="2DC71739" w:rsidR="00092F63" w:rsidRPr="00092F63" w:rsidRDefault="00092F63" w:rsidP="00F3192A">
      <w:pPr>
        <w:rPr>
          <w:color w:val="05103E"/>
          <w:bdr w:val="single" w:sz="2" w:space="0" w:color="ECEDEE" w:frame="1"/>
        </w:rPr>
      </w:pPr>
      <w:r w:rsidRPr="00092F63">
        <w:rPr>
          <w:rFonts w:ascii="Calibri" w:hAnsi="Calibri" w:cs="Calibri"/>
          <w:color w:val="05103E"/>
        </w:rPr>
        <w:t>Ryder, M. (2019) </w:t>
      </w:r>
      <w:r w:rsidRPr="00092F63">
        <w:rPr>
          <w:rFonts w:ascii="Calibri" w:hAnsi="Calibri" w:cs="Calibri"/>
          <w:i/>
          <w:iCs/>
          <w:color w:val="05103E"/>
          <w:bdr w:val="single" w:sz="2" w:space="0" w:color="ECEDEE" w:frame="1"/>
        </w:rPr>
        <w:t>Killer robots already exist, and they’ve been here a very long time</w:t>
      </w:r>
      <w:r w:rsidRPr="00092F63">
        <w:rPr>
          <w:rFonts w:ascii="Calibri" w:hAnsi="Calibri" w:cs="Calibri"/>
          <w:color w:val="05103E"/>
        </w:rPr>
        <w:t>, </w:t>
      </w:r>
      <w:r w:rsidRPr="00092F63">
        <w:rPr>
          <w:rFonts w:ascii="Calibri" w:hAnsi="Calibri" w:cs="Calibri"/>
          <w:i/>
          <w:iCs/>
          <w:color w:val="05103E"/>
          <w:bdr w:val="single" w:sz="2" w:space="0" w:color="ECEDEE" w:frame="1"/>
        </w:rPr>
        <w:t>The Conversation</w:t>
      </w:r>
      <w:r w:rsidRPr="00092F63">
        <w:rPr>
          <w:rFonts w:ascii="Calibri" w:hAnsi="Calibri" w:cs="Calibri"/>
          <w:color w:val="05103E"/>
        </w:rPr>
        <w:t>. </w:t>
      </w:r>
      <w:hyperlink r:id="rId12" w:history="1">
        <w:r w:rsidR="005E43E1" w:rsidRPr="00D7562E">
          <w:rPr>
            <w:rStyle w:val="Hyperlink"/>
            <w:rFonts w:ascii="Calibri" w:hAnsi="Calibri" w:cs="Calibri"/>
            <w:bdr w:val="single" w:sz="2" w:space="0" w:color="ECEDEE" w:frame="1"/>
          </w:rPr>
          <w:t>https://uk.images.search.yahoo.com/yhs/search;_ylt=AwrFFhtCUZVlPRQZyFKe3olQ;_ylu=c2VjA3NlYXJjaARzbGsDYnV0dG9u;_ylc=X1MDMTM1MTIxMjcwMgRfcgMyBGZyA3locy1wdHktYnJvd3Nlcl93YXZlYnJvd3NlcgRmcjIDcDpzLHY6aSxtOnNiLXRvcARncHJpZAN1WTVVT1BFUlF0bXdQR0h3Q0NHRElBBG5fcnNsdAMwBG5fc3VnZwM2BG9yaWdpbgN1ay5pbWFnZXMuc2VhcmNoLnlhaG9vLmNvbQRwb3MDMARwcXN0cgMEcHFzdHJsAzAEcXN0cmwDMTAEcXVlcnkDcm9ib3QlMjBhcm15BHRfc3RtcAMxNzA0Mjg0NTE4?p=robot+army&amp;fr=yhs-pty-browser_wavebrowser&amp;fr2=p%3As%2Cv%3Ai%2Cm%3Asb-top&amp;ei=UTF-8&amp;x=wrt&amp;type=A1-brwsr-%7E2022-43%7E&amp;hsimp=yhs-browser_wavebrowser&amp;hspart=pty¶m1=20221021¶m2=368ba4f8-d960-43db-b6f8-e51220403841¶m3=wav%7EGB%7Eappfocus1%7E¶m4=d-cp16517693884-lp5-typ-bluehh2%3Aon-obem-wav-vuentp%3Aon-igmIpXqWOwWdHQEkwBlJQ-ab36-w64-vnitw-wn104-capn-ineco1-brwsr-obx%7EChrome%7Erobot+childrenn%7EB2D7D7656EB4E5153688637C8FBF7B49%7EWin10#id=76&amp;iurl=https%3A%2F%2Fimages.theconversation.com%2Ffiles%2F265890%2Foriginal%2Ffile-20190326-36270-hurjwk.jpg%3Fixlib%3Drb-1.1.0%26rect%3D0%252C100%252C5600%252C2800%26q%3D45%26auto%3Dformat%26w%3D1356%26h%3D668%26fit%3Dcrop&amp;action=click</w:t>
        </w:r>
      </w:hyperlink>
      <w:r w:rsidRPr="00092F63">
        <w:rPr>
          <w:rFonts w:ascii="Calibri" w:hAnsi="Calibri" w:cs="Calibri"/>
          <w:color w:val="05103E"/>
        </w:rPr>
        <w:t>.</w:t>
      </w:r>
      <w:r w:rsidR="005E43E1">
        <w:rPr>
          <w:rFonts w:ascii="Calibri" w:hAnsi="Calibri" w:cs="Calibri"/>
          <w:color w:val="05103E"/>
        </w:rPr>
        <w:t xml:space="preserve"> (accessed 3/1/2024) </w:t>
      </w:r>
    </w:p>
    <w:p w14:paraId="6A33D4F5" w14:textId="00B3DA1B" w:rsidR="00D46871" w:rsidRPr="000B4264" w:rsidRDefault="00D46871" w:rsidP="00F3192A">
      <w:pPr>
        <w:rPr>
          <w:color w:val="05103E"/>
          <w:bdr w:val="single" w:sz="2" w:space="0" w:color="ECEDEE" w:frame="1"/>
        </w:rPr>
      </w:pPr>
      <w:r w:rsidRPr="00D46871">
        <w:rPr>
          <w:rFonts w:ascii="Calibri" w:hAnsi="Calibri" w:cs="Calibri"/>
          <w:color w:val="05103E"/>
        </w:rPr>
        <w:lastRenderedPageBreak/>
        <w:t>T, T. (2022) </w:t>
      </w:r>
      <w:r w:rsidRPr="00D46871">
        <w:rPr>
          <w:rFonts w:ascii="Calibri" w:hAnsi="Calibri" w:cs="Calibri"/>
          <w:i/>
          <w:iCs/>
          <w:color w:val="05103E"/>
          <w:bdr w:val="single" w:sz="2" w:space="0" w:color="ECEDEE" w:frame="1"/>
        </w:rPr>
        <w:t xml:space="preserve">Skinner’s Box Experiment | </w:t>
      </w:r>
      <w:proofErr w:type="spellStart"/>
      <w:r w:rsidRPr="00D46871">
        <w:rPr>
          <w:rFonts w:ascii="Calibri" w:hAnsi="Calibri" w:cs="Calibri"/>
          <w:i/>
          <w:iCs/>
          <w:color w:val="05103E"/>
          <w:bdr w:val="single" w:sz="2" w:space="0" w:color="ECEDEE" w:frame="1"/>
        </w:rPr>
        <w:t>Behaviorism</w:t>
      </w:r>
      <w:proofErr w:type="spellEnd"/>
      <w:r w:rsidRPr="00D46871">
        <w:rPr>
          <w:rFonts w:ascii="Calibri" w:hAnsi="Calibri" w:cs="Calibri"/>
          <w:i/>
          <w:iCs/>
          <w:color w:val="05103E"/>
          <w:bdr w:val="single" w:sz="2" w:space="0" w:color="ECEDEE" w:frame="1"/>
        </w:rPr>
        <w:t xml:space="preserve"> | Practical Psychology</w:t>
      </w:r>
      <w:r w:rsidRPr="00D46871">
        <w:rPr>
          <w:rFonts w:ascii="Calibri" w:hAnsi="Calibri" w:cs="Calibri"/>
          <w:color w:val="05103E"/>
        </w:rPr>
        <w:t>. </w:t>
      </w:r>
      <w:hyperlink r:id="rId13" w:history="1">
        <w:r w:rsidRPr="00D46871">
          <w:rPr>
            <w:rStyle w:val="Hyperlink"/>
            <w:rFonts w:ascii="Calibri" w:hAnsi="Calibri" w:cs="Calibri"/>
            <w:bdr w:val="single" w:sz="2" w:space="0" w:color="ECEDEE" w:frame="1"/>
          </w:rPr>
          <w:t>https://practicalpsychology.com/skinners-box-experiment/</w:t>
        </w:r>
      </w:hyperlink>
      <w:r>
        <w:rPr>
          <w:rFonts w:ascii="Calibri" w:hAnsi="Calibri" w:cs="Calibri"/>
          <w:color w:val="05103E"/>
          <w:sz w:val="27"/>
          <w:szCs w:val="27"/>
        </w:rPr>
        <w:t>.</w:t>
      </w:r>
      <w:r>
        <w:rPr>
          <w:rFonts w:ascii="Calibri" w:hAnsi="Calibri" w:cs="Calibri"/>
          <w:color w:val="05103E"/>
          <w:sz w:val="27"/>
          <w:szCs w:val="27"/>
        </w:rPr>
        <w:t xml:space="preserve"> </w:t>
      </w:r>
      <w:r w:rsidR="000B4264">
        <w:rPr>
          <w:rFonts w:ascii="Calibri" w:hAnsi="Calibri" w:cs="Calibri"/>
          <w:color w:val="05103E"/>
          <w:sz w:val="27"/>
          <w:szCs w:val="27"/>
        </w:rPr>
        <w:t>(</w:t>
      </w:r>
      <w:proofErr w:type="spellStart"/>
      <w:r w:rsidR="000B4264">
        <w:rPr>
          <w:rFonts w:ascii="Calibri" w:hAnsi="Calibri" w:cs="Calibri"/>
          <w:color w:val="05103E"/>
        </w:rPr>
        <w:t>Accesseed</w:t>
      </w:r>
      <w:proofErr w:type="spellEnd"/>
      <w:r w:rsidR="000B4264">
        <w:rPr>
          <w:rFonts w:ascii="Calibri" w:hAnsi="Calibri" w:cs="Calibri"/>
          <w:color w:val="05103E"/>
        </w:rPr>
        <w:t xml:space="preserve"> 3/1/2024)</w:t>
      </w:r>
    </w:p>
    <w:p w14:paraId="3EDEB3E2" w14:textId="08EB1168" w:rsidR="00553144" w:rsidRPr="00553144" w:rsidRDefault="00553144" w:rsidP="00F3192A">
      <w:r w:rsidRPr="00C95BE8">
        <w:rPr>
          <w:color w:val="05103E"/>
        </w:rPr>
        <w:t>Vinney, C. (2018) </w:t>
      </w:r>
      <w:r w:rsidRPr="00C95BE8">
        <w:rPr>
          <w:i/>
          <w:iCs/>
          <w:color w:val="05103E"/>
          <w:bdr w:val="single" w:sz="2" w:space="0" w:color="ECEDEE" w:frame="1"/>
        </w:rPr>
        <w:t>What is operant conditioning? Definition and</w:t>
      </w:r>
      <w:r w:rsidRPr="00553144">
        <w:rPr>
          <w:i/>
          <w:iCs/>
          <w:color w:val="05103E"/>
          <w:bdr w:val="single" w:sz="2" w:space="0" w:color="ECEDEE" w:frame="1"/>
        </w:rPr>
        <w:t xml:space="preserve"> examples</w:t>
      </w:r>
      <w:r w:rsidRPr="00553144">
        <w:rPr>
          <w:color w:val="05103E"/>
        </w:rPr>
        <w:t>. </w:t>
      </w:r>
      <w:hyperlink r:id="rId14" w:anchor=":~:text=To%20study%20operant%20conditioning%2C%20Skinner%20conducted%20experiments%20using,animal%20would%20press%20the%20lever%20and%20be%20rewarded" w:history="1">
        <w:r w:rsidRPr="00553144">
          <w:rPr>
            <w:rStyle w:val="Hyperlink"/>
            <w:bdr w:val="single" w:sz="2" w:space="0" w:color="ECEDEE" w:frame="1"/>
          </w:rPr>
          <w:t>https://www.thoughtco.com/operant-conditioning-definition-examples-4491210#:~:text=To%20study%20operant%20conditioning%2C%20Skinner%20conducted%20experiments%20using,animal%20would%20press%20the%20lever%20and%20be%20rewarded</w:t>
        </w:r>
      </w:hyperlink>
      <w:r w:rsidRPr="00553144">
        <w:rPr>
          <w:color w:val="05103E"/>
          <w:bdr w:val="single" w:sz="2" w:space="0" w:color="ECEDEE" w:frame="1"/>
        </w:rPr>
        <w:t xml:space="preserve">. </w:t>
      </w:r>
      <w:r w:rsidR="00A158EF">
        <w:rPr>
          <w:color w:val="05103E"/>
          <w:bdr w:val="single" w:sz="2" w:space="0" w:color="ECEDEE" w:frame="1"/>
        </w:rPr>
        <w:t xml:space="preserve"> </w:t>
      </w:r>
      <w:r w:rsidR="000B4264">
        <w:rPr>
          <w:color w:val="05103E"/>
          <w:bdr w:val="single" w:sz="2" w:space="0" w:color="ECEDEE" w:frame="1"/>
        </w:rPr>
        <w:t>(</w:t>
      </w:r>
      <w:r w:rsidR="00A158EF">
        <w:rPr>
          <w:color w:val="05103E"/>
          <w:bdr w:val="single" w:sz="2" w:space="0" w:color="ECEDEE" w:frame="1"/>
        </w:rPr>
        <w:t>Accessed 9/11/2023)</w:t>
      </w:r>
    </w:p>
    <w:p w14:paraId="2D25EFC5" w14:textId="77777777" w:rsidR="00A9740F" w:rsidRPr="00A9740F" w:rsidRDefault="00A9740F" w:rsidP="00A9740F"/>
    <w:p w14:paraId="19BC50A7" w14:textId="77777777" w:rsidR="00A15FC1" w:rsidRDefault="00A15FC1" w:rsidP="00844671">
      <w:pPr>
        <w:rPr>
          <w:sz w:val="52"/>
          <w:szCs w:val="52"/>
          <w:u w:val="single"/>
        </w:rPr>
      </w:pPr>
    </w:p>
    <w:p w14:paraId="13FD9514" w14:textId="77777777" w:rsidR="003F1A67" w:rsidRDefault="003F1A67" w:rsidP="00A9740F">
      <w:pPr>
        <w:jc w:val="center"/>
        <w:rPr>
          <w:sz w:val="52"/>
          <w:szCs w:val="52"/>
          <w:u w:val="single"/>
        </w:rPr>
      </w:pPr>
    </w:p>
    <w:p w14:paraId="5BD38A1F" w14:textId="77777777" w:rsidR="003F1A67" w:rsidRDefault="003F1A67" w:rsidP="00A9740F">
      <w:pPr>
        <w:jc w:val="center"/>
        <w:rPr>
          <w:sz w:val="52"/>
          <w:szCs w:val="52"/>
          <w:u w:val="single"/>
        </w:rPr>
      </w:pPr>
    </w:p>
    <w:p w14:paraId="45EBC35C" w14:textId="77777777" w:rsidR="003F1A67" w:rsidRDefault="003F1A67" w:rsidP="00A9740F">
      <w:pPr>
        <w:jc w:val="center"/>
        <w:rPr>
          <w:sz w:val="52"/>
          <w:szCs w:val="52"/>
          <w:u w:val="single"/>
        </w:rPr>
      </w:pPr>
    </w:p>
    <w:p w14:paraId="5BCC79B5" w14:textId="77777777" w:rsidR="003F1A67" w:rsidRDefault="003F1A67" w:rsidP="00A9740F">
      <w:pPr>
        <w:jc w:val="center"/>
        <w:rPr>
          <w:sz w:val="52"/>
          <w:szCs w:val="52"/>
          <w:u w:val="single"/>
        </w:rPr>
      </w:pPr>
    </w:p>
    <w:p w14:paraId="38343235" w14:textId="77777777" w:rsidR="003F1A67" w:rsidRDefault="003F1A67" w:rsidP="00A9740F">
      <w:pPr>
        <w:jc w:val="center"/>
        <w:rPr>
          <w:sz w:val="52"/>
          <w:szCs w:val="52"/>
          <w:u w:val="single"/>
        </w:rPr>
      </w:pPr>
    </w:p>
    <w:p w14:paraId="7FB6AA9C" w14:textId="77777777" w:rsidR="003F1A67" w:rsidRDefault="003F1A67" w:rsidP="00A9740F">
      <w:pPr>
        <w:jc w:val="center"/>
        <w:rPr>
          <w:sz w:val="52"/>
          <w:szCs w:val="52"/>
          <w:u w:val="single"/>
        </w:rPr>
      </w:pPr>
    </w:p>
    <w:p w14:paraId="578CA65C" w14:textId="77777777" w:rsidR="003F1A67" w:rsidRDefault="003F1A67" w:rsidP="00A9740F">
      <w:pPr>
        <w:jc w:val="center"/>
        <w:rPr>
          <w:sz w:val="52"/>
          <w:szCs w:val="52"/>
          <w:u w:val="single"/>
        </w:rPr>
      </w:pPr>
    </w:p>
    <w:p w14:paraId="5776778D" w14:textId="77777777" w:rsidR="003F1A67" w:rsidRDefault="003F1A67" w:rsidP="00A9740F">
      <w:pPr>
        <w:jc w:val="center"/>
        <w:rPr>
          <w:sz w:val="52"/>
          <w:szCs w:val="52"/>
          <w:u w:val="single"/>
        </w:rPr>
      </w:pPr>
    </w:p>
    <w:p w14:paraId="6F539548" w14:textId="77777777" w:rsidR="003F1A67" w:rsidRDefault="003F1A67" w:rsidP="00A9740F">
      <w:pPr>
        <w:jc w:val="center"/>
        <w:rPr>
          <w:sz w:val="52"/>
          <w:szCs w:val="52"/>
          <w:u w:val="single"/>
        </w:rPr>
      </w:pPr>
    </w:p>
    <w:p w14:paraId="3F00AC59" w14:textId="77777777" w:rsidR="003F1A67" w:rsidRDefault="003F1A67" w:rsidP="00A9740F">
      <w:pPr>
        <w:jc w:val="center"/>
        <w:rPr>
          <w:sz w:val="52"/>
          <w:szCs w:val="52"/>
          <w:u w:val="single"/>
        </w:rPr>
      </w:pPr>
    </w:p>
    <w:p w14:paraId="205F6F7D" w14:textId="77777777" w:rsidR="003F1A67" w:rsidRDefault="003F1A67" w:rsidP="00A9740F">
      <w:pPr>
        <w:jc w:val="center"/>
        <w:rPr>
          <w:sz w:val="52"/>
          <w:szCs w:val="52"/>
          <w:u w:val="single"/>
        </w:rPr>
      </w:pPr>
    </w:p>
    <w:p w14:paraId="54C7E075" w14:textId="56C2EEDC" w:rsidR="00A15FC1" w:rsidRDefault="00A15FC1" w:rsidP="00E61F0B">
      <w:pPr>
        <w:rPr>
          <w:sz w:val="52"/>
          <w:szCs w:val="52"/>
          <w:u w:val="single"/>
        </w:rPr>
      </w:pPr>
    </w:p>
    <w:p w14:paraId="43751F00" w14:textId="1ED1755E" w:rsidR="00A9740F" w:rsidRDefault="005A7DD7" w:rsidP="00A9740F">
      <w:pPr>
        <w:jc w:val="center"/>
        <w:rPr>
          <w:sz w:val="52"/>
          <w:szCs w:val="52"/>
          <w:u w:val="single"/>
        </w:rPr>
      </w:pPr>
      <w:r>
        <w:rPr>
          <w:sz w:val="52"/>
          <w:szCs w:val="52"/>
          <w:u w:val="single"/>
        </w:rPr>
        <w:lastRenderedPageBreak/>
        <w:t xml:space="preserve">Building </w:t>
      </w:r>
      <w:r w:rsidR="00046532">
        <w:rPr>
          <w:sz w:val="52"/>
          <w:szCs w:val="52"/>
          <w:u w:val="single"/>
        </w:rPr>
        <w:t>k</w:t>
      </w:r>
      <w:r w:rsidR="002130E5">
        <w:rPr>
          <w:sz w:val="52"/>
          <w:szCs w:val="52"/>
          <w:u w:val="single"/>
        </w:rPr>
        <w:t xml:space="preserve">nowledge or just </w:t>
      </w:r>
      <w:r w:rsidR="00046532">
        <w:rPr>
          <w:sz w:val="52"/>
          <w:szCs w:val="52"/>
          <w:u w:val="single"/>
        </w:rPr>
        <w:t>b</w:t>
      </w:r>
      <w:r w:rsidR="002130E5">
        <w:rPr>
          <w:sz w:val="52"/>
          <w:szCs w:val="52"/>
          <w:u w:val="single"/>
        </w:rPr>
        <w:t>locks?</w:t>
      </w:r>
      <w:r>
        <w:rPr>
          <w:sz w:val="52"/>
          <w:szCs w:val="52"/>
          <w:u w:val="single"/>
        </w:rPr>
        <w:t xml:space="preserve"> </w:t>
      </w:r>
    </w:p>
    <w:p w14:paraId="29974512" w14:textId="5C721A8D" w:rsidR="003F71B2" w:rsidRPr="003F71B2" w:rsidRDefault="009D2C86" w:rsidP="00A9740F">
      <w:pPr>
        <w:jc w:val="center"/>
      </w:pPr>
      <w:r>
        <w:t xml:space="preserve">Does the building of blocks lead children to building more cognitive development </w:t>
      </w:r>
      <w:r w:rsidR="00097D44">
        <w:t xml:space="preserve">and knowledge of the world, or is it simply a playful activity? </w:t>
      </w:r>
      <w:r w:rsidR="002E4C97">
        <w:t xml:space="preserve">Does the understanding of placing one block on </w:t>
      </w:r>
      <w:r w:rsidR="0096449F">
        <w:t>top of another mean there are</w:t>
      </w:r>
      <w:r w:rsidR="00EA6CF7">
        <w:t xml:space="preserve"> understanding the tower can get higher and that it is stable or is it by chance</w:t>
      </w:r>
      <w:r w:rsidR="00997390">
        <w:t xml:space="preserve">? Constructivism is the theory on which we learn through play and </w:t>
      </w:r>
      <w:r w:rsidR="00743075">
        <w:t>life’s experiences, but is that really the best way forward for our future generations?</w:t>
      </w:r>
    </w:p>
    <w:p w14:paraId="5E890C38" w14:textId="6AAFD21A" w:rsidR="00844671" w:rsidRPr="00A9740F" w:rsidRDefault="00154338" w:rsidP="00A15FC1">
      <w:pPr>
        <w:jc w:val="center"/>
        <w:rPr>
          <w:sz w:val="32"/>
          <w:szCs w:val="32"/>
          <w:u w:val="single"/>
        </w:rPr>
      </w:pPr>
      <w:r w:rsidRPr="00A9740F">
        <w:rPr>
          <w:sz w:val="32"/>
          <w:szCs w:val="32"/>
          <w:u w:val="single"/>
        </w:rPr>
        <w:t>Constructivis</w:t>
      </w:r>
      <w:r w:rsidR="005A7DD7">
        <w:rPr>
          <w:sz w:val="32"/>
          <w:szCs w:val="32"/>
          <w:u w:val="single"/>
        </w:rPr>
        <w:t>m</w:t>
      </w:r>
    </w:p>
    <w:p w14:paraId="198DA0A6" w14:textId="4833EED1" w:rsidR="00B3296D" w:rsidRDefault="00B3296D" w:rsidP="00A15FC1">
      <w:pPr>
        <w:jc w:val="center"/>
        <w:rPr>
          <w:u w:val="single"/>
        </w:rPr>
      </w:pPr>
      <w:r>
        <w:rPr>
          <w:noProof/>
        </w:rPr>
        <w:drawing>
          <wp:inline distT="0" distB="0" distL="0" distR="0" wp14:anchorId="6C8429ED" wp14:editId="1D4E2334">
            <wp:extent cx="5731510" cy="3820795"/>
            <wp:effectExtent l="0" t="0" r="2540" b="8255"/>
            <wp:docPr id="1812654987" name="Picture 2" descr="A group of children playing with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54987" name="Picture 2" descr="A group of children playing with block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C5EC3BF" w14:textId="4578742E" w:rsidR="00A9740F" w:rsidRDefault="00A9740F" w:rsidP="00A9740F">
      <w:pPr>
        <w:jc w:val="right"/>
        <w:rPr>
          <w:u w:val="single"/>
        </w:rPr>
      </w:pPr>
      <w:r>
        <w:rPr>
          <w:u w:val="single"/>
        </w:rPr>
        <w:t>(learn through play, 2017)</w:t>
      </w:r>
    </w:p>
    <w:p w14:paraId="621E2AE5" w14:textId="77777777" w:rsidR="00A9740F" w:rsidRPr="00154338" w:rsidRDefault="00A9740F" w:rsidP="00655F58">
      <w:pPr>
        <w:rPr>
          <w:u w:val="single"/>
        </w:rPr>
      </w:pPr>
    </w:p>
    <w:p w14:paraId="389A662D" w14:textId="147F767E" w:rsidR="003B7B4C" w:rsidRDefault="008050E3" w:rsidP="004F5682">
      <w:pPr>
        <w:rPr>
          <w:rFonts w:ascii="Calibri" w:hAnsi="Calibri" w:cs="Calibri"/>
          <w:color w:val="000000"/>
          <w:shd w:val="clear" w:color="auto" w:fill="FFFFFF"/>
        </w:rPr>
      </w:pPr>
      <w:r>
        <w:t>One of t</w:t>
      </w:r>
      <w:r w:rsidR="00260E61">
        <w:t>he founding father</w:t>
      </w:r>
      <w:r>
        <w:t>s</w:t>
      </w:r>
      <w:r w:rsidR="00260E61">
        <w:t xml:space="preserve"> of </w:t>
      </w:r>
      <w:r>
        <w:t>the C</w:t>
      </w:r>
      <w:r w:rsidR="00260E61">
        <w:t>onstructivi</w:t>
      </w:r>
      <w:r w:rsidR="00C501DB">
        <w:t xml:space="preserve">sm </w:t>
      </w:r>
      <w:r>
        <w:t>Theory</w:t>
      </w:r>
      <w:r w:rsidR="00E075B0">
        <w:t>,</w:t>
      </w:r>
      <w:r>
        <w:t xml:space="preserve"> </w:t>
      </w:r>
      <w:r w:rsidR="00C501DB">
        <w:t>would b</w:t>
      </w:r>
      <w:r w:rsidR="007713FB">
        <w:t>e the Swiss</w:t>
      </w:r>
      <w:r w:rsidR="00E075B0">
        <w:t xml:space="preserve"> child</w:t>
      </w:r>
      <w:r w:rsidR="007713FB">
        <w:t xml:space="preserve"> psychologist and academic,</w:t>
      </w:r>
      <w:r w:rsidR="00C501DB">
        <w:t xml:space="preserve"> </w:t>
      </w:r>
      <w:r w:rsidR="007713FB">
        <w:t>Jean Piaget</w:t>
      </w:r>
      <w:r w:rsidR="0026406D">
        <w:t xml:space="preserve"> (</w:t>
      </w:r>
      <w:r w:rsidR="00130B99">
        <w:t>1896-1980)</w:t>
      </w:r>
      <w:r w:rsidR="0070466C">
        <w:t xml:space="preserve">. </w:t>
      </w:r>
      <w:r w:rsidR="009846EB">
        <w:t>His theory of Constructivism</w:t>
      </w:r>
      <w:r w:rsidR="0070466C">
        <w:t xml:space="preserve"> was that child</w:t>
      </w:r>
      <w:r w:rsidR="00E075B0">
        <w:t>ren</w:t>
      </w:r>
      <w:r w:rsidR="0070466C">
        <w:t xml:space="preserve"> </w:t>
      </w:r>
      <w:r w:rsidR="00B7295C">
        <w:t>learn</w:t>
      </w:r>
      <w:r w:rsidR="00262D06">
        <w:t xml:space="preserve"> </w:t>
      </w:r>
      <w:r w:rsidR="00B7295C">
        <w:t xml:space="preserve">from their experiences, </w:t>
      </w:r>
      <w:r w:rsidR="00372D9B">
        <w:t>and</w:t>
      </w:r>
      <w:r w:rsidR="008A028F">
        <w:t xml:space="preserve"> to </w:t>
      </w:r>
      <w:r w:rsidR="00372D9B">
        <w:t xml:space="preserve">gain more understanding </w:t>
      </w:r>
      <w:r w:rsidR="00E67A70">
        <w:t>from p</w:t>
      </w:r>
      <w:r w:rsidR="00A81489">
        <w:t>ast experiences and prior knowledge</w:t>
      </w:r>
      <w:r w:rsidR="00C727CE">
        <w:t xml:space="preserve">, building on ‘Schemas’ </w:t>
      </w:r>
      <w:r w:rsidR="006227FF">
        <w:t xml:space="preserve">and their cognitive development. </w:t>
      </w:r>
      <w:r w:rsidR="00F95B84">
        <w:t>He believed</w:t>
      </w:r>
      <w:r w:rsidR="00551146">
        <w:t xml:space="preserve"> that</w:t>
      </w:r>
      <w:r w:rsidR="00F95B84">
        <w:t xml:space="preserve"> children </w:t>
      </w:r>
      <w:r w:rsidR="00551146">
        <w:t xml:space="preserve">should </w:t>
      </w:r>
      <w:r w:rsidR="00F95B84">
        <w:t>hav</w:t>
      </w:r>
      <w:r w:rsidR="00551146">
        <w:t>e</w:t>
      </w:r>
      <w:r w:rsidR="00F95B84">
        <w:t xml:space="preserve"> an active part in their education and being engaged in what they</w:t>
      </w:r>
      <w:r w:rsidR="00E17638">
        <w:t xml:space="preserve"> are</w:t>
      </w:r>
      <w:r w:rsidR="00F95B84">
        <w:t xml:space="preserve"> </w:t>
      </w:r>
      <w:r w:rsidR="000604CC">
        <w:t>doing and learning about, t</w:t>
      </w:r>
      <w:r w:rsidR="00E17638">
        <w:t>hat they have</w:t>
      </w:r>
      <w:r w:rsidR="000604CC">
        <w:t xml:space="preserve"> a better chance of building their knowledge and widening their </w:t>
      </w:r>
      <w:r w:rsidR="009846EB">
        <w:t>schemas on individual topics and scenarios</w:t>
      </w:r>
      <w:r w:rsidR="00FF1DD6">
        <w:t xml:space="preserve"> if they investigate themselves and become their own </w:t>
      </w:r>
      <w:r w:rsidR="003977B8">
        <w:t>‘L</w:t>
      </w:r>
      <w:r w:rsidR="000210E1">
        <w:t>ittle</w:t>
      </w:r>
      <w:r w:rsidR="003977B8">
        <w:t xml:space="preserve"> scientist’</w:t>
      </w:r>
      <w:r w:rsidR="009846EB">
        <w:t xml:space="preserve">. </w:t>
      </w:r>
      <w:r w:rsidR="00D11F26">
        <w:t>Piaget’s idea of learning, was to be completely u</w:t>
      </w:r>
      <w:r w:rsidR="006B340C">
        <w:t xml:space="preserve">nique to the individual and at their own pace, </w:t>
      </w:r>
      <w:r w:rsidR="00076647">
        <w:t xml:space="preserve">learning from their own senses and prior understanding. </w:t>
      </w:r>
      <w:r w:rsidR="00DD7529" w:rsidRPr="00962C04">
        <w:rPr>
          <w:rFonts w:ascii="Calibri" w:hAnsi="Calibri" w:cs="Calibri"/>
        </w:rPr>
        <w:t>“</w:t>
      </w:r>
      <w:r w:rsidR="00DD7529" w:rsidRPr="00962C04">
        <w:rPr>
          <w:rFonts w:ascii="Calibri" w:hAnsi="Calibri" w:cs="Calibri"/>
          <w:color w:val="000000"/>
          <w:shd w:val="clear" w:color="auto" w:fill="FFFFFF"/>
        </w:rPr>
        <w:t>Constructivism is an </w:t>
      </w:r>
      <w:hyperlink r:id="rId16" w:history="1">
        <w:r w:rsidR="00DD7529" w:rsidRPr="00962C04">
          <w:rPr>
            <w:rStyle w:val="Hyperlink"/>
            <w:rFonts w:ascii="Calibri" w:hAnsi="Calibri" w:cs="Calibri"/>
            <w:color w:val="4B4B4E"/>
            <w:shd w:val="clear" w:color="auto" w:fill="FFFFFF"/>
          </w:rPr>
          <w:t>education philosophy</w:t>
        </w:r>
      </w:hyperlink>
      <w:r w:rsidR="00DD7529" w:rsidRPr="00962C04">
        <w:rPr>
          <w:rFonts w:ascii="Calibri" w:hAnsi="Calibri" w:cs="Calibri"/>
          <w:color w:val="000000"/>
          <w:shd w:val="clear" w:color="auto" w:fill="FFFFFF"/>
        </w:rPr>
        <w:t xml:space="preserve">, not a learning method. </w:t>
      </w:r>
      <w:proofErr w:type="gramStart"/>
      <w:r w:rsidR="00DD7529" w:rsidRPr="00962C04">
        <w:rPr>
          <w:rFonts w:ascii="Calibri" w:hAnsi="Calibri" w:cs="Calibri"/>
          <w:color w:val="000000"/>
          <w:shd w:val="clear" w:color="auto" w:fill="FFFFFF"/>
        </w:rPr>
        <w:t>So</w:t>
      </w:r>
      <w:proofErr w:type="gramEnd"/>
      <w:r w:rsidR="00DD7529" w:rsidRPr="00962C04">
        <w:rPr>
          <w:rFonts w:ascii="Calibri" w:hAnsi="Calibri" w:cs="Calibri"/>
          <w:color w:val="000000"/>
          <w:shd w:val="clear" w:color="auto" w:fill="FFFFFF"/>
        </w:rPr>
        <w:t xml:space="preserve"> while it encourages students to take more ownership of their own learning, it doesn’t specify how that should be done.</w:t>
      </w:r>
      <w:r w:rsidR="00962C04">
        <w:rPr>
          <w:rFonts w:ascii="Calibri" w:hAnsi="Calibri" w:cs="Calibri"/>
          <w:color w:val="000000"/>
          <w:shd w:val="clear" w:color="auto" w:fill="FFFFFF"/>
        </w:rPr>
        <w:t>”</w:t>
      </w:r>
      <w:r w:rsidR="00D422DB">
        <w:rPr>
          <w:rFonts w:ascii="Calibri" w:hAnsi="Calibri" w:cs="Calibri"/>
          <w:color w:val="000000"/>
          <w:shd w:val="clear" w:color="auto" w:fill="FFFFFF"/>
        </w:rPr>
        <w:t xml:space="preserve"> (</w:t>
      </w:r>
      <w:proofErr w:type="spellStart"/>
      <w:r w:rsidR="00D422DB">
        <w:rPr>
          <w:rFonts w:ascii="Calibri" w:hAnsi="Calibri" w:cs="Calibri"/>
          <w:color w:val="000000"/>
          <w:shd w:val="clear" w:color="auto" w:fill="FFFFFF"/>
        </w:rPr>
        <w:t>Zaphir</w:t>
      </w:r>
      <w:proofErr w:type="spellEnd"/>
      <w:r w:rsidR="00D422DB">
        <w:rPr>
          <w:rFonts w:ascii="Calibri" w:hAnsi="Calibri" w:cs="Calibri"/>
          <w:color w:val="000000"/>
          <w:shd w:val="clear" w:color="auto" w:fill="FFFFFF"/>
        </w:rPr>
        <w:t>, 2019)</w:t>
      </w:r>
      <w:r w:rsidR="003977B8">
        <w:rPr>
          <w:rFonts w:ascii="Calibri" w:hAnsi="Calibri" w:cs="Calibri"/>
          <w:color w:val="000000"/>
          <w:shd w:val="clear" w:color="auto" w:fill="FFFFFF"/>
        </w:rPr>
        <w:t xml:space="preserve">. </w:t>
      </w:r>
    </w:p>
    <w:p w14:paraId="3EBF263E" w14:textId="39E61A3E" w:rsidR="007728CF" w:rsidRPr="004F5682" w:rsidRDefault="003B7B4C" w:rsidP="004F5682">
      <w:pPr>
        <w:rPr>
          <w:rFonts w:ascii="Calibri" w:hAnsi="Calibri" w:cs="Calibri"/>
          <w:color w:val="000000"/>
          <w:shd w:val="clear" w:color="auto" w:fill="FFFFFF"/>
        </w:rPr>
      </w:pPr>
      <w:r>
        <w:rPr>
          <w:rFonts w:ascii="Calibri" w:hAnsi="Calibri" w:cs="Calibri"/>
          <w:color w:val="000000"/>
          <w:shd w:val="clear" w:color="auto" w:fill="FFFFFF"/>
        </w:rPr>
        <w:lastRenderedPageBreak/>
        <w:t>Piaget</w:t>
      </w:r>
      <w:r w:rsidR="00B247A7">
        <w:rPr>
          <w:rFonts w:ascii="Calibri" w:hAnsi="Calibri" w:cs="Calibri"/>
          <w:color w:val="000000"/>
          <w:shd w:val="clear" w:color="auto" w:fill="FFFFFF"/>
        </w:rPr>
        <w:t xml:space="preserve"> suggested that child</w:t>
      </w:r>
      <w:r w:rsidR="00A718B1">
        <w:rPr>
          <w:rFonts w:ascii="Calibri" w:hAnsi="Calibri" w:cs="Calibri"/>
          <w:color w:val="000000"/>
          <w:shd w:val="clear" w:color="auto" w:fill="FFFFFF"/>
        </w:rPr>
        <w:t>ren</w:t>
      </w:r>
      <w:r w:rsidR="00B247A7">
        <w:rPr>
          <w:rFonts w:ascii="Calibri" w:hAnsi="Calibri" w:cs="Calibri"/>
          <w:color w:val="000000"/>
          <w:shd w:val="clear" w:color="auto" w:fill="FFFFFF"/>
        </w:rPr>
        <w:t xml:space="preserve"> learn in stages and not by ages. </w:t>
      </w:r>
      <w:r w:rsidR="004F5682">
        <w:rPr>
          <w:rFonts w:ascii="Calibri" w:hAnsi="Calibri" w:cs="Calibri"/>
          <w:color w:val="000000"/>
          <w:shd w:val="clear" w:color="auto" w:fill="FFFFFF"/>
        </w:rPr>
        <w:t>The Sensorimotor stage (0-2 years)</w:t>
      </w:r>
      <w:r>
        <w:rPr>
          <w:rFonts w:ascii="Calibri" w:hAnsi="Calibri" w:cs="Calibri"/>
          <w:color w:val="000000"/>
          <w:shd w:val="clear" w:color="auto" w:fill="FFFFFF"/>
        </w:rPr>
        <w:t xml:space="preserve"> where </w:t>
      </w:r>
      <w:r w:rsidR="00374D02">
        <w:rPr>
          <w:rFonts w:ascii="Calibri" w:hAnsi="Calibri" w:cs="Calibri"/>
          <w:color w:val="000000"/>
          <w:shd w:val="clear" w:color="auto" w:fill="FFFFFF"/>
        </w:rPr>
        <w:t xml:space="preserve">a </w:t>
      </w:r>
      <w:r>
        <w:rPr>
          <w:rFonts w:ascii="Calibri" w:hAnsi="Calibri" w:cs="Calibri"/>
          <w:color w:val="000000"/>
          <w:shd w:val="clear" w:color="auto" w:fill="FFFFFF"/>
        </w:rPr>
        <w:t xml:space="preserve">child </w:t>
      </w:r>
      <w:proofErr w:type="gramStart"/>
      <w:r>
        <w:rPr>
          <w:rFonts w:ascii="Calibri" w:hAnsi="Calibri" w:cs="Calibri"/>
          <w:color w:val="000000"/>
          <w:shd w:val="clear" w:color="auto" w:fill="FFFFFF"/>
        </w:rPr>
        <w:t>learn</w:t>
      </w:r>
      <w:proofErr w:type="gramEnd"/>
      <w:r>
        <w:rPr>
          <w:rFonts w:ascii="Calibri" w:hAnsi="Calibri" w:cs="Calibri"/>
          <w:color w:val="000000"/>
          <w:shd w:val="clear" w:color="auto" w:fill="FFFFFF"/>
        </w:rPr>
        <w:t xml:space="preserve"> through</w:t>
      </w:r>
      <w:r w:rsidR="00164BA4">
        <w:rPr>
          <w:rFonts w:ascii="Calibri" w:hAnsi="Calibri" w:cs="Calibri"/>
          <w:color w:val="000000"/>
          <w:shd w:val="clear" w:color="auto" w:fill="FFFFFF"/>
        </w:rPr>
        <w:t xml:space="preserve"> their senses and motor skills</w:t>
      </w:r>
      <w:r w:rsidR="004F5682">
        <w:rPr>
          <w:rFonts w:ascii="Calibri" w:hAnsi="Calibri" w:cs="Calibri"/>
          <w:color w:val="000000"/>
          <w:shd w:val="clear" w:color="auto" w:fill="FFFFFF"/>
        </w:rPr>
        <w:t>, Preoperational stage (2-7 years)</w:t>
      </w:r>
      <w:r w:rsidR="000D5CD7">
        <w:rPr>
          <w:rFonts w:ascii="Calibri" w:hAnsi="Calibri" w:cs="Calibri"/>
          <w:color w:val="000000"/>
          <w:shd w:val="clear" w:color="auto" w:fill="FFFFFF"/>
        </w:rPr>
        <w:t xml:space="preserve"> where children use mental abstractions</w:t>
      </w:r>
      <w:r w:rsidR="004F5682">
        <w:rPr>
          <w:rFonts w:ascii="Calibri" w:hAnsi="Calibri" w:cs="Calibri"/>
          <w:color w:val="000000"/>
          <w:shd w:val="clear" w:color="auto" w:fill="FFFFFF"/>
        </w:rPr>
        <w:t>, Concrete operational stage (</w:t>
      </w:r>
      <w:r w:rsidR="00E3051C">
        <w:rPr>
          <w:rFonts w:ascii="Calibri" w:hAnsi="Calibri" w:cs="Calibri"/>
          <w:color w:val="000000"/>
          <w:shd w:val="clear" w:color="auto" w:fill="FFFFFF"/>
        </w:rPr>
        <w:t xml:space="preserve">7-11 years) </w:t>
      </w:r>
      <w:r w:rsidR="005C6F05">
        <w:rPr>
          <w:rFonts w:ascii="Calibri" w:hAnsi="Calibri" w:cs="Calibri"/>
          <w:color w:val="000000"/>
          <w:shd w:val="clear" w:color="auto" w:fill="FFFFFF"/>
        </w:rPr>
        <w:t xml:space="preserve">where children are more </w:t>
      </w:r>
      <w:r w:rsidR="00F826A5">
        <w:rPr>
          <w:rFonts w:ascii="Calibri" w:hAnsi="Calibri" w:cs="Calibri"/>
          <w:color w:val="000000"/>
          <w:shd w:val="clear" w:color="auto" w:fill="FFFFFF"/>
        </w:rPr>
        <w:t xml:space="preserve">capable of problem solving and seeing different perspectives, </w:t>
      </w:r>
      <w:r w:rsidR="00E3051C">
        <w:rPr>
          <w:rFonts w:ascii="Calibri" w:hAnsi="Calibri" w:cs="Calibri"/>
          <w:color w:val="000000"/>
          <w:shd w:val="clear" w:color="auto" w:fill="FFFFFF"/>
        </w:rPr>
        <w:t>and the Formal operational stage (11 years +)</w:t>
      </w:r>
      <w:r w:rsidR="00C024F3">
        <w:rPr>
          <w:rFonts w:ascii="Calibri" w:hAnsi="Calibri" w:cs="Calibri"/>
          <w:color w:val="000000"/>
          <w:shd w:val="clear" w:color="auto" w:fill="FFFFFF"/>
        </w:rPr>
        <w:t xml:space="preserve"> where children can</w:t>
      </w:r>
      <w:r w:rsidR="00267803">
        <w:rPr>
          <w:rFonts w:ascii="Calibri" w:hAnsi="Calibri" w:cs="Calibri"/>
          <w:color w:val="000000"/>
          <w:shd w:val="clear" w:color="auto" w:fill="FFFFFF"/>
        </w:rPr>
        <w:t xml:space="preserve"> think about abstract concepts, not limiting themselves to a </w:t>
      </w:r>
      <w:r w:rsidR="00100ED4">
        <w:rPr>
          <w:rFonts w:ascii="Calibri" w:hAnsi="Calibri" w:cs="Calibri"/>
          <w:color w:val="000000"/>
          <w:shd w:val="clear" w:color="auto" w:fill="FFFFFF"/>
        </w:rPr>
        <w:t xml:space="preserve">specific time, </w:t>
      </w:r>
      <w:r w:rsidR="000103E4">
        <w:rPr>
          <w:rFonts w:ascii="Calibri" w:hAnsi="Calibri" w:cs="Calibri"/>
          <w:color w:val="000000"/>
          <w:shd w:val="clear" w:color="auto" w:fill="FFFFFF"/>
        </w:rPr>
        <w:t>place,</w:t>
      </w:r>
      <w:r w:rsidR="00100ED4">
        <w:rPr>
          <w:rFonts w:ascii="Calibri" w:hAnsi="Calibri" w:cs="Calibri"/>
          <w:color w:val="000000"/>
          <w:shd w:val="clear" w:color="auto" w:fill="FFFFFF"/>
        </w:rPr>
        <w:t xml:space="preserve"> or </w:t>
      </w:r>
      <w:r w:rsidR="00100ED4" w:rsidRPr="006801FB">
        <w:rPr>
          <w:rFonts w:ascii="Calibri" w:hAnsi="Calibri" w:cs="Calibri"/>
          <w:color w:val="000000"/>
          <w:shd w:val="clear" w:color="auto" w:fill="FFFFFF"/>
        </w:rPr>
        <w:t>person.</w:t>
      </w:r>
      <w:r w:rsidR="006801FB" w:rsidRPr="006801FB">
        <w:rPr>
          <w:rFonts w:ascii="Calibri" w:hAnsi="Calibri" w:cs="Calibri"/>
          <w:color w:val="000000"/>
          <w:shd w:val="clear" w:color="auto" w:fill="FFFFFF"/>
        </w:rPr>
        <w:t xml:space="preserve"> “</w:t>
      </w:r>
      <w:r w:rsidR="006801FB" w:rsidRPr="006801FB">
        <w:rPr>
          <w:rFonts w:ascii="Calibri" w:hAnsi="Calibri" w:cs="Calibri"/>
          <w:color w:val="231F20"/>
        </w:rPr>
        <w:t>He put forth the idea of distinct developmental stages through which children learn language, memory, and reasoning.</w:t>
      </w:r>
      <w:r w:rsidR="001D6247">
        <w:rPr>
          <w:rFonts w:ascii="Calibri" w:hAnsi="Calibri" w:cs="Calibri"/>
          <w:color w:val="231F20"/>
        </w:rPr>
        <w:t>”</w:t>
      </w:r>
      <w:r w:rsidR="002A6703">
        <w:rPr>
          <w:rFonts w:ascii="Calibri" w:hAnsi="Calibri" w:cs="Calibri"/>
          <w:color w:val="231F20"/>
        </w:rPr>
        <w:t xml:space="preserve"> (Sherrell, 2024)</w:t>
      </w:r>
    </w:p>
    <w:p w14:paraId="73FE6011" w14:textId="0A4E2A27" w:rsidR="00A130BB" w:rsidRPr="00F406C0" w:rsidRDefault="00A130BB" w:rsidP="00655F58">
      <w:pPr>
        <w:rPr>
          <w:rFonts w:ascii="Calibri" w:hAnsi="Calibri" w:cs="Calibri"/>
        </w:rPr>
      </w:pPr>
      <w:r>
        <w:rPr>
          <w:rFonts w:ascii="Calibri" w:hAnsi="Calibri" w:cs="Calibri"/>
          <w:color w:val="000000"/>
          <w:shd w:val="clear" w:color="auto" w:fill="FFFFFF"/>
        </w:rPr>
        <w:tab/>
      </w:r>
      <w:r w:rsidR="006F4914">
        <w:rPr>
          <w:rFonts w:ascii="Calibri" w:hAnsi="Calibri" w:cs="Calibri"/>
          <w:color w:val="000000"/>
          <w:shd w:val="clear" w:color="auto" w:fill="FFFFFF"/>
        </w:rPr>
        <w:t xml:space="preserve">Piaget’s </w:t>
      </w:r>
      <w:r w:rsidR="00EB129E">
        <w:rPr>
          <w:rFonts w:ascii="Calibri" w:hAnsi="Calibri" w:cs="Calibri"/>
          <w:color w:val="000000"/>
          <w:shd w:val="clear" w:color="auto" w:fill="FFFFFF"/>
        </w:rPr>
        <w:t xml:space="preserve">take on </w:t>
      </w:r>
      <w:r w:rsidR="00FF760B">
        <w:rPr>
          <w:rFonts w:ascii="Calibri" w:hAnsi="Calibri" w:cs="Calibri"/>
          <w:color w:val="000000"/>
          <w:shd w:val="clear" w:color="auto" w:fill="FFFFFF"/>
        </w:rPr>
        <w:t>building</w:t>
      </w:r>
      <w:r w:rsidR="00D6384F">
        <w:rPr>
          <w:rFonts w:ascii="Calibri" w:hAnsi="Calibri" w:cs="Calibri"/>
          <w:color w:val="000000"/>
          <w:shd w:val="clear" w:color="auto" w:fill="FFFFFF"/>
        </w:rPr>
        <w:t xml:space="preserve"> </w:t>
      </w:r>
      <w:r w:rsidR="00EB129E">
        <w:rPr>
          <w:rFonts w:ascii="Calibri" w:hAnsi="Calibri" w:cs="Calibri"/>
          <w:color w:val="000000"/>
          <w:shd w:val="clear" w:color="auto" w:fill="FFFFFF"/>
        </w:rPr>
        <w:t>schemas, “</w:t>
      </w:r>
      <w:r w:rsidR="00F406C0" w:rsidRPr="00F406C0">
        <w:rPr>
          <w:rFonts w:ascii="Calibri" w:hAnsi="Calibri" w:cs="Calibri"/>
          <w:color w:val="282828"/>
          <w:shd w:val="clear" w:color="auto" w:fill="FFFFFF"/>
        </w:rPr>
        <w:t>Schema theory is a branch of </w:t>
      </w:r>
      <w:hyperlink r:id="rId17" w:history="1">
        <w:r w:rsidR="00F406C0" w:rsidRPr="00F406C0">
          <w:rPr>
            <w:rStyle w:val="Hyperlink"/>
            <w:rFonts w:ascii="Calibri" w:hAnsi="Calibri" w:cs="Calibri"/>
            <w:color w:val="02838D"/>
            <w:shd w:val="clear" w:color="auto" w:fill="FFFFFF"/>
          </w:rPr>
          <w:t>cognitive science</w:t>
        </w:r>
      </w:hyperlink>
      <w:r w:rsidR="00F406C0" w:rsidRPr="00F406C0">
        <w:rPr>
          <w:rFonts w:ascii="Calibri" w:hAnsi="Calibri" w:cs="Calibri"/>
          <w:color w:val="282828"/>
          <w:shd w:val="clear" w:color="auto" w:fill="FFFFFF"/>
        </w:rPr>
        <w:t xml:space="preserve"> concerned with how the brain structures knowledge. Schema (plural: schemas or schemata) is an organized unit of knowledge for a subject or event based on </w:t>
      </w:r>
      <w:proofErr w:type="gramStart"/>
      <w:r w:rsidR="00F406C0" w:rsidRPr="00F406C0">
        <w:rPr>
          <w:rFonts w:ascii="Calibri" w:hAnsi="Calibri" w:cs="Calibri"/>
          <w:color w:val="282828"/>
          <w:shd w:val="clear" w:color="auto" w:fill="FFFFFF"/>
        </w:rPr>
        <w:t>past experience</w:t>
      </w:r>
      <w:proofErr w:type="gramEnd"/>
      <w:r w:rsidR="00F406C0" w:rsidRPr="00F406C0">
        <w:rPr>
          <w:rFonts w:ascii="Calibri" w:hAnsi="Calibri" w:cs="Calibri"/>
          <w:color w:val="282828"/>
          <w:shd w:val="clear" w:color="auto" w:fill="FFFFFF"/>
        </w:rPr>
        <w:t>.</w:t>
      </w:r>
      <w:r w:rsidR="00F406C0">
        <w:rPr>
          <w:rFonts w:ascii="Calibri" w:hAnsi="Calibri" w:cs="Calibri"/>
          <w:color w:val="282828"/>
          <w:shd w:val="clear" w:color="auto" w:fill="FFFFFF"/>
        </w:rPr>
        <w:t>”</w:t>
      </w:r>
      <w:r w:rsidR="00FF3EAE">
        <w:rPr>
          <w:rFonts w:ascii="Calibri" w:hAnsi="Calibri" w:cs="Calibri"/>
          <w:color w:val="282828"/>
          <w:shd w:val="clear" w:color="auto" w:fill="FFFFFF"/>
        </w:rPr>
        <w:t xml:space="preserve"> (Nickerson PhD, 2023)</w:t>
      </w:r>
      <w:r w:rsidR="00AA39F9">
        <w:rPr>
          <w:rFonts w:ascii="Calibri" w:hAnsi="Calibri" w:cs="Calibri"/>
          <w:color w:val="282828"/>
          <w:shd w:val="clear" w:color="auto" w:fill="FFFFFF"/>
        </w:rPr>
        <w:t>, was th</w:t>
      </w:r>
      <w:r w:rsidR="00CE42A5">
        <w:rPr>
          <w:rFonts w:ascii="Calibri" w:hAnsi="Calibri" w:cs="Calibri"/>
          <w:color w:val="282828"/>
          <w:shd w:val="clear" w:color="auto" w:fill="FFFFFF"/>
        </w:rPr>
        <w:t>a</w:t>
      </w:r>
      <w:r w:rsidR="00AA39F9">
        <w:rPr>
          <w:rFonts w:ascii="Calibri" w:hAnsi="Calibri" w:cs="Calibri"/>
          <w:color w:val="282828"/>
          <w:shd w:val="clear" w:color="auto" w:fill="FFFFFF"/>
        </w:rPr>
        <w:t>t through every life experience</w:t>
      </w:r>
      <w:r w:rsidR="00CE42A5">
        <w:rPr>
          <w:rFonts w:ascii="Calibri" w:hAnsi="Calibri" w:cs="Calibri"/>
          <w:color w:val="282828"/>
          <w:shd w:val="clear" w:color="auto" w:fill="FFFFFF"/>
        </w:rPr>
        <w:t xml:space="preserve"> </w:t>
      </w:r>
      <w:r w:rsidR="00AA39F9">
        <w:rPr>
          <w:rFonts w:ascii="Calibri" w:hAnsi="Calibri" w:cs="Calibri"/>
          <w:color w:val="282828"/>
          <w:shd w:val="clear" w:color="auto" w:fill="FFFFFF"/>
        </w:rPr>
        <w:t>was a learning lesson</w:t>
      </w:r>
      <w:r w:rsidR="00CE42A5">
        <w:rPr>
          <w:rFonts w:ascii="Calibri" w:hAnsi="Calibri" w:cs="Calibri"/>
          <w:color w:val="282828"/>
          <w:shd w:val="clear" w:color="auto" w:fill="FFFFFF"/>
        </w:rPr>
        <w:t xml:space="preserve"> of</w:t>
      </w:r>
      <w:r w:rsidR="00AA39F9">
        <w:rPr>
          <w:rFonts w:ascii="Calibri" w:hAnsi="Calibri" w:cs="Calibri"/>
          <w:color w:val="282828"/>
          <w:shd w:val="clear" w:color="auto" w:fill="FFFFFF"/>
        </w:rPr>
        <w:t xml:space="preserve"> </w:t>
      </w:r>
      <w:r w:rsidR="00AA39F9" w:rsidRPr="004E3831">
        <w:rPr>
          <w:rFonts w:ascii="Calibri" w:hAnsi="Calibri" w:cs="Calibri"/>
          <w:color w:val="282828"/>
          <w:shd w:val="clear" w:color="auto" w:fill="FFFFFF"/>
        </w:rPr>
        <w:t xml:space="preserve">which you could build on your </w:t>
      </w:r>
      <w:r w:rsidR="00D6384F" w:rsidRPr="004E3831">
        <w:rPr>
          <w:rFonts w:ascii="Calibri" w:hAnsi="Calibri" w:cs="Calibri"/>
          <w:color w:val="282828"/>
          <w:shd w:val="clear" w:color="auto" w:fill="FFFFFF"/>
        </w:rPr>
        <w:t xml:space="preserve">already existing </w:t>
      </w:r>
      <w:r w:rsidR="00AA39F9" w:rsidRPr="004E3831">
        <w:rPr>
          <w:rFonts w:ascii="Calibri" w:hAnsi="Calibri" w:cs="Calibri"/>
          <w:color w:val="282828"/>
          <w:shd w:val="clear" w:color="auto" w:fill="FFFFFF"/>
        </w:rPr>
        <w:t xml:space="preserve">schemas, to </w:t>
      </w:r>
      <w:r w:rsidR="00494D58" w:rsidRPr="004E3831">
        <w:rPr>
          <w:rFonts w:ascii="Calibri" w:hAnsi="Calibri" w:cs="Calibri"/>
          <w:color w:val="282828"/>
          <w:shd w:val="clear" w:color="auto" w:fill="FFFFFF"/>
        </w:rPr>
        <w:t>widen your knowledge o</w:t>
      </w:r>
      <w:r w:rsidR="00D6384F" w:rsidRPr="004E3831">
        <w:rPr>
          <w:rFonts w:ascii="Calibri" w:hAnsi="Calibri" w:cs="Calibri"/>
          <w:color w:val="282828"/>
          <w:shd w:val="clear" w:color="auto" w:fill="FFFFFF"/>
        </w:rPr>
        <w:t>f the topic or experience</w:t>
      </w:r>
      <w:r w:rsidR="00FC0C9C">
        <w:rPr>
          <w:rFonts w:ascii="Calibri" w:hAnsi="Calibri" w:cs="Calibri"/>
          <w:color w:val="282828"/>
          <w:shd w:val="clear" w:color="auto" w:fill="FFFFFF"/>
        </w:rPr>
        <w:t>, or to create a new schema</w:t>
      </w:r>
      <w:r w:rsidR="00D6384F" w:rsidRPr="004E3831">
        <w:rPr>
          <w:rFonts w:ascii="Calibri" w:hAnsi="Calibri" w:cs="Calibri"/>
          <w:color w:val="282828"/>
          <w:shd w:val="clear" w:color="auto" w:fill="FFFFFF"/>
        </w:rPr>
        <w:t xml:space="preserve">. </w:t>
      </w:r>
      <w:r w:rsidR="004E3831" w:rsidRPr="004E3831">
        <w:rPr>
          <w:rFonts w:ascii="Calibri" w:hAnsi="Calibri" w:cs="Calibri"/>
          <w:color w:val="282828"/>
          <w:shd w:val="clear" w:color="auto" w:fill="FFFFFF"/>
        </w:rPr>
        <w:t>“</w:t>
      </w:r>
      <w:r w:rsidR="004E3831">
        <w:rPr>
          <w:rFonts w:ascii="Calibri" w:hAnsi="Calibri" w:cs="Calibri"/>
          <w:color w:val="111111"/>
          <w:shd w:val="clear" w:color="auto" w:fill="FFFFFF"/>
        </w:rPr>
        <w:t>A</w:t>
      </w:r>
      <w:r w:rsidR="004E3831" w:rsidRPr="004E3831">
        <w:rPr>
          <w:rFonts w:ascii="Calibri" w:hAnsi="Calibri" w:cs="Calibri"/>
          <w:color w:val="111111"/>
          <w:shd w:val="clear" w:color="auto" w:fill="FFFFFF"/>
        </w:rPr>
        <w:t xml:space="preserve"> mental model you’ve created through a process of trial and error to find the best and most efficient way of completing your task.</w:t>
      </w:r>
      <w:r w:rsidR="00F2239A">
        <w:rPr>
          <w:rFonts w:ascii="Calibri" w:hAnsi="Calibri" w:cs="Calibri"/>
          <w:color w:val="111111"/>
          <w:shd w:val="clear" w:color="auto" w:fill="FFFFFF"/>
        </w:rPr>
        <w:t>” (</w:t>
      </w:r>
      <w:r w:rsidR="0090180B">
        <w:rPr>
          <w:rFonts w:ascii="Calibri" w:hAnsi="Calibri" w:cs="Calibri"/>
          <w:color w:val="111111"/>
          <w:shd w:val="clear" w:color="auto" w:fill="FFFFFF"/>
        </w:rPr>
        <w:t>Ralphs, 2023)</w:t>
      </w:r>
      <w:r w:rsidR="009C37D5">
        <w:rPr>
          <w:rFonts w:ascii="Calibri" w:hAnsi="Calibri" w:cs="Calibri"/>
          <w:color w:val="111111"/>
          <w:shd w:val="clear" w:color="auto" w:fill="FFFFFF"/>
        </w:rPr>
        <w:t>.</w:t>
      </w:r>
      <w:r w:rsidR="00144CF7">
        <w:rPr>
          <w:rFonts w:ascii="Calibri" w:hAnsi="Calibri" w:cs="Calibri"/>
          <w:color w:val="111111"/>
          <w:shd w:val="clear" w:color="auto" w:fill="FFFFFF"/>
        </w:rPr>
        <w:t xml:space="preserve"> </w:t>
      </w:r>
    </w:p>
    <w:p w14:paraId="1D5D707C" w14:textId="56E74F15" w:rsidR="00144CF7" w:rsidRDefault="00652585" w:rsidP="00144CF7">
      <w:pPr>
        <w:ind w:firstLine="720"/>
        <w:rPr>
          <w:rFonts w:ascii="Calibri" w:hAnsi="Calibri" w:cs="Calibri"/>
          <w:color w:val="05103E"/>
          <w:bdr w:val="single" w:sz="2" w:space="0" w:color="ECEDEE" w:frame="1"/>
        </w:rPr>
      </w:pPr>
      <w:r>
        <w:t>This</w:t>
      </w:r>
      <w:r w:rsidR="009C37D5">
        <w:t xml:space="preserve"> Constructi</w:t>
      </w:r>
      <w:r w:rsidR="003F32AF">
        <w:t>vism</w:t>
      </w:r>
      <w:r>
        <w:t xml:space="preserve"> theory is undertaken within our education s</w:t>
      </w:r>
      <w:r w:rsidR="003F32AF">
        <w:t>ettings</w:t>
      </w:r>
      <w:r>
        <w:t xml:space="preserve"> today, </w:t>
      </w:r>
      <w:r w:rsidR="003F32AF">
        <w:t xml:space="preserve">for example </w:t>
      </w:r>
      <w:r>
        <w:t xml:space="preserve">many schools part </w:t>
      </w:r>
      <w:r w:rsidR="009C37D5">
        <w:t>takes</w:t>
      </w:r>
      <w:r>
        <w:t xml:space="preserve"> in ‘forest school’, </w:t>
      </w:r>
      <w:r w:rsidR="00884DB4">
        <w:t>in the hopes that children can educate themselves, by investigating their surroundings</w:t>
      </w:r>
      <w:r w:rsidR="006914D0">
        <w:t xml:space="preserve"> or object,</w:t>
      </w:r>
      <w:r w:rsidR="00884DB4">
        <w:t xml:space="preserve"> </w:t>
      </w:r>
      <w:r w:rsidR="00183835">
        <w:t>as an individual or as a group effort</w:t>
      </w:r>
      <w:r w:rsidR="003F32AF">
        <w:t xml:space="preserve"> </w:t>
      </w:r>
      <w:proofErr w:type="gramStart"/>
      <w:r w:rsidR="00C07381">
        <w:t>in order to</w:t>
      </w:r>
      <w:proofErr w:type="gramEnd"/>
      <w:r w:rsidR="00C07381">
        <w:t xml:space="preserve"> build or create new schemas, to help aid cognitive development </w:t>
      </w:r>
      <w:r w:rsidR="006E3E84">
        <w:t>and upgrade their cognitive development stage</w:t>
      </w:r>
      <w:r w:rsidR="00183835" w:rsidRPr="00183835">
        <w:rPr>
          <w:rFonts w:ascii="Calibri" w:hAnsi="Calibri" w:cs="Calibri"/>
        </w:rPr>
        <w:t>. “</w:t>
      </w:r>
      <w:r w:rsidR="00183835" w:rsidRPr="00183835">
        <w:rPr>
          <w:rFonts w:ascii="Calibri" w:hAnsi="Calibri" w:cs="Calibri"/>
          <w:color w:val="333333"/>
          <w:shd w:val="clear" w:color="auto" w:fill="FFFFFF"/>
        </w:rPr>
        <w:t xml:space="preserve">Cognitivist teaching methods aim to assist students in assimilating new information to existing knowledge, as well as enabling them to </w:t>
      </w:r>
      <w:r w:rsidR="00183835" w:rsidRPr="00144CF7">
        <w:rPr>
          <w:rFonts w:ascii="Calibri" w:hAnsi="Calibri" w:cs="Calibri"/>
          <w:color w:val="333333"/>
          <w:shd w:val="clear" w:color="auto" w:fill="FFFFFF"/>
        </w:rPr>
        <w:t>make the appropriate modifications to their existing intellectual framework to accommodate that information.</w:t>
      </w:r>
      <w:r w:rsidR="00183835" w:rsidRPr="00144CF7">
        <w:rPr>
          <w:rFonts w:ascii="Calibri" w:hAnsi="Calibri" w:cs="Calibri"/>
          <w:color w:val="333333"/>
          <w:shd w:val="clear" w:color="auto" w:fill="FFFFFF"/>
        </w:rPr>
        <w:t>”</w:t>
      </w:r>
      <w:r w:rsidR="00655F58" w:rsidRPr="00144CF7">
        <w:rPr>
          <w:rFonts w:ascii="Calibri" w:hAnsi="Calibri" w:cs="Calibri"/>
          <w:color w:val="333333"/>
          <w:shd w:val="clear" w:color="auto" w:fill="FFFFFF"/>
        </w:rPr>
        <w:t xml:space="preserve"> (</w:t>
      </w:r>
      <w:r w:rsidR="00655F58" w:rsidRPr="00144CF7">
        <w:rPr>
          <w:rFonts w:ascii="Calibri" w:hAnsi="Calibri" w:cs="Calibri"/>
          <w:color w:val="05103E"/>
          <w:bdr w:val="single" w:sz="2" w:space="0" w:color="ECEDEE" w:frame="1"/>
        </w:rPr>
        <w:t xml:space="preserve">GSI Teaching &amp; Resource </w:t>
      </w:r>
      <w:proofErr w:type="spellStart"/>
      <w:r w:rsidR="00655F58" w:rsidRPr="00144CF7">
        <w:rPr>
          <w:rFonts w:ascii="Calibri" w:hAnsi="Calibri" w:cs="Calibri"/>
          <w:color w:val="05103E"/>
          <w:bdr w:val="single" w:sz="2" w:space="0" w:color="ECEDEE" w:frame="1"/>
        </w:rPr>
        <w:t>Cente</w:t>
      </w:r>
      <w:r w:rsidR="00144CF7" w:rsidRPr="00144CF7">
        <w:rPr>
          <w:rFonts w:ascii="Calibri" w:hAnsi="Calibri" w:cs="Calibri"/>
          <w:color w:val="05103E"/>
          <w:bdr w:val="single" w:sz="2" w:space="0" w:color="ECEDEE" w:frame="1"/>
        </w:rPr>
        <w:t>r</w:t>
      </w:r>
      <w:proofErr w:type="spellEnd"/>
      <w:r w:rsidR="00144CF7" w:rsidRPr="00144CF7">
        <w:rPr>
          <w:rFonts w:ascii="Calibri" w:hAnsi="Calibri" w:cs="Calibri"/>
          <w:color w:val="05103E"/>
          <w:bdr w:val="single" w:sz="2" w:space="0" w:color="ECEDEE" w:frame="1"/>
        </w:rPr>
        <w:t>, no date)</w:t>
      </w:r>
    </w:p>
    <w:p w14:paraId="43A6E106" w14:textId="6920B4C2" w:rsidR="00144CF7" w:rsidRDefault="00144CF7" w:rsidP="00144CF7">
      <w:pPr>
        <w:ind w:firstLine="720"/>
        <w:rPr>
          <w:rFonts w:ascii="Calibri" w:hAnsi="Calibri" w:cs="Calibri"/>
          <w:color w:val="111111"/>
          <w:shd w:val="clear" w:color="auto" w:fill="FFFFFF"/>
        </w:rPr>
      </w:pPr>
      <w:r>
        <w:rPr>
          <w:rFonts w:ascii="Calibri" w:hAnsi="Calibri" w:cs="Calibri"/>
          <w:color w:val="111111"/>
          <w:shd w:val="clear" w:color="auto" w:fill="FFFFFF"/>
        </w:rPr>
        <w:t>Many would</w:t>
      </w:r>
      <w:r>
        <w:rPr>
          <w:rFonts w:ascii="Calibri" w:hAnsi="Calibri" w:cs="Calibri"/>
          <w:color w:val="111111"/>
          <w:shd w:val="clear" w:color="auto" w:fill="FFFFFF"/>
        </w:rPr>
        <w:t xml:space="preserve"> disagree with this theory, saying this is not best practice for children to learn</w:t>
      </w:r>
      <w:r w:rsidR="009B0BE4">
        <w:rPr>
          <w:rFonts w:ascii="Calibri" w:hAnsi="Calibri" w:cs="Calibri"/>
          <w:color w:val="111111"/>
          <w:shd w:val="clear" w:color="auto" w:fill="FFFFFF"/>
        </w:rPr>
        <w:t>.</w:t>
      </w:r>
      <w:r>
        <w:rPr>
          <w:rFonts w:ascii="Calibri" w:hAnsi="Calibri" w:cs="Calibri"/>
          <w:color w:val="111111"/>
          <w:shd w:val="clear" w:color="auto" w:fill="FFFFFF"/>
        </w:rPr>
        <w:t xml:space="preserve"> </w:t>
      </w:r>
      <w:r w:rsidR="005E47FE">
        <w:rPr>
          <w:rFonts w:ascii="Calibri" w:hAnsi="Calibri" w:cs="Calibri"/>
          <w:color w:val="111111"/>
          <w:shd w:val="clear" w:color="auto" w:fill="FFFFFF"/>
        </w:rPr>
        <w:t xml:space="preserve">Piaget’s constructivism theory is based off the finding he made off this own </w:t>
      </w:r>
      <w:r w:rsidR="009365A3">
        <w:rPr>
          <w:rFonts w:ascii="Calibri" w:hAnsi="Calibri" w:cs="Calibri"/>
          <w:color w:val="111111"/>
          <w:shd w:val="clear" w:color="auto" w:fill="FFFFFF"/>
        </w:rPr>
        <w:t xml:space="preserve">3 children. Signalling that the data he provided was </w:t>
      </w:r>
      <w:r w:rsidR="009B0BE4">
        <w:rPr>
          <w:rFonts w:ascii="Calibri" w:hAnsi="Calibri" w:cs="Calibri"/>
          <w:color w:val="111111"/>
          <w:shd w:val="clear" w:color="auto" w:fill="FFFFFF"/>
        </w:rPr>
        <w:t xml:space="preserve">not based off a </w:t>
      </w:r>
      <w:r w:rsidR="00E47480">
        <w:rPr>
          <w:rFonts w:ascii="Calibri" w:hAnsi="Calibri" w:cs="Calibri"/>
          <w:color w:val="111111"/>
          <w:shd w:val="clear" w:color="auto" w:fill="FFFFFF"/>
        </w:rPr>
        <w:t>widen range of subjects with different social status, backgrounds</w:t>
      </w:r>
      <w:r w:rsidR="00F77C92">
        <w:rPr>
          <w:rFonts w:ascii="Calibri" w:hAnsi="Calibri" w:cs="Calibri"/>
          <w:color w:val="111111"/>
          <w:shd w:val="clear" w:color="auto" w:fill="FFFFFF"/>
        </w:rPr>
        <w:t xml:space="preserve">, history and or additional needs. </w:t>
      </w:r>
      <w:r w:rsidR="001013F1">
        <w:rPr>
          <w:rFonts w:ascii="Calibri" w:hAnsi="Calibri" w:cs="Calibri"/>
          <w:color w:val="111111"/>
          <w:shd w:val="clear" w:color="auto" w:fill="FFFFFF"/>
        </w:rPr>
        <w:t xml:space="preserve">The observation was only made on 3 higher class members of society. </w:t>
      </w:r>
      <w:r w:rsidR="00736787">
        <w:rPr>
          <w:rFonts w:ascii="Calibri" w:hAnsi="Calibri" w:cs="Calibri"/>
          <w:color w:val="111111"/>
          <w:shd w:val="clear" w:color="auto" w:fill="FFFFFF"/>
        </w:rPr>
        <w:t xml:space="preserve">Piaget also did not </w:t>
      </w:r>
      <w:r w:rsidR="00FC1188">
        <w:rPr>
          <w:rFonts w:ascii="Calibri" w:hAnsi="Calibri" w:cs="Calibri"/>
          <w:color w:val="111111"/>
          <w:shd w:val="clear" w:color="auto" w:fill="FFFFFF"/>
        </w:rPr>
        <w:t>consider</w:t>
      </w:r>
      <w:r w:rsidR="00736787">
        <w:rPr>
          <w:rFonts w:ascii="Calibri" w:hAnsi="Calibri" w:cs="Calibri"/>
          <w:color w:val="111111"/>
          <w:shd w:val="clear" w:color="auto" w:fill="FFFFFF"/>
        </w:rPr>
        <w:t xml:space="preserve"> that children can got backwards and forwards within their development. </w:t>
      </w:r>
      <w:r w:rsidR="00443CEF">
        <w:rPr>
          <w:rFonts w:ascii="Calibri" w:hAnsi="Calibri" w:cs="Calibri"/>
          <w:color w:val="111111"/>
          <w:shd w:val="clear" w:color="auto" w:fill="FFFFFF"/>
        </w:rPr>
        <w:t>Many children in today’s school settings have found that after significant amounts of time away from school</w:t>
      </w:r>
      <w:r w:rsidR="00C9469C">
        <w:rPr>
          <w:rFonts w:ascii="Calibri" w:hAnsi="Calibri" w:cs="Calibri"/>
          <w:color w:val="111111"/>
          <w:shd w:val="clear" w:color="auto" w:fill="FFFFFF"/>
        </w:rPr>
        <w:t>,</w:t>
      </w:r>
      <w:r w:rsidR="00443CEF">
        <w:rPr>
          <w:rFonts w:ascii="Calibri" w:hAnsi="Calibri" w:cs="Calibri"/>
          <w:color w:val="111111"/>
          <w:shd w:val="clear" w:color="auto" w:fill="FFFFFF"/>
        </w:rPr>
        <w:t xml:space="preserve"> can affect their knowledge</w:t>
      </w:r>
      <w:r w:rsidR="00C9469C">
        <w:rPr>
          <w:rFonts w:ascii="Calibri" w:hAnsi="Calibri" w:cs="Calibri"/>
          <w:color w:val="111111"/>
          <w:shd w:val="clear" w:color="auto" w:fill="FFFFFF"/>
        </w:rPr>
        <w:t xml:space="preserve"> and ability to retain information or schema</w:t>
      </w:r>
      <w:r w:rsidR="00443CEF">
        <w:rPr>
          <w:rFonts w:ascii="Calibri" w:hAnsi="Calibri" w:cs="Calibri"/>
          <w:color w:val="111111"/>
          <w:shd w:val="clear" w:color="auto" w:fill="FFFFFF"/>
        </w:rPr>
        <w:t xml:space="preserve">, much like school holidays. </w:t>
      </w:r>
      <w:r w:rsidR="008D14F0">
        <w:rPr>
          <w:rFonts w:ascii="Calibri" w:hAnsi="Calibri" w:cs="Calibri"/>
          <w:color w:val="111111"/>
          <w:shd w:val="clear" w:color="auto" w:fill="FFFFFF"/>
        </w:rPr>
        <w:t xml:space="preserve">It is the repetitiveness of investigating and </w:t>
      </w:r>
      <w:r w:rsidR="00FC1188">
        <w:rPr>
          <w:rFonts w:ascii="Calibri" w:hAnsi="Calibri" w:cs="Calibri"/>
          <w:color w:val="111111"/>
          <w:shd w:val="clear" w:color="auto" w:fill="FFFFFF"/>
        </w:rPr>
        <w:t xml:space="preserve">education that with help build </w:t>
      </w:r>
      <w:r w:rsidR="00C17A86">
        <w:rPr>
          <w:rFonts w:ascii="Calibri" w:hAnsi="Calibri" w:cs="Calibri"/>
          <w:color w:val="111111"/>
          <w:shd w:val="clear" w:color="auto" w:fill="FFFFFF"/>
        </w:rPr>
        <w:t>schemas.</w:t>
      </w:r>
      <w:r w:rsidR="00D22057">
        <w:rPr>
          <w:rFonts w:ascii="Calibri" w:hAnsi="Calibri" w:cs="Calibri"/>
          <w:color w:val="111111"/>
          <w:shd w:val="clear" w:color="auto" w:fill="FFFFFF"/>
        </w:rPr>
        <w:t xml:space="preserve"> Another argument that could be made </w:t>
      </w:r>
      <w:r w:rsidR="000B0AD1">
        <w:rPr>
          <w:rFonts w:ascii="Calibri" w:hAnsi="Calibri" w:cs="Calibri"/>
          <w:color w:val="111111"/>
          <w:shd w:val="clear" w:color="auto" w:fill="FFFFFF"/>
        </w:rPr>
        <w:t xml:space="preserve">against this theory is the fact of children who experience Adverse Childhood Experience </w:t>
      </w:r>
      <w:r w:rsidR="003D6F3C">
        <w:rPr>
          <w:rFonts w:ascii="Calibri" w:hAnsi="Calibri" w:cs="Calibri"/>
          <w:color w:val="111111"/>
          <w:shd w:val="clear" w:color="auto" w:fill="FFFFFF"/>
        </w:rPr>
        <w:t xml:space="preserve">(ACE’s) and the mental </w:t>
      </w:r>
      <w:r w:rsidR="00F97369">
        <w:rPr>
          <w:rFonts w:ascii="Calibri" w:hAnsi="Calibri" w:cs="Calibri"/>
          <w:color w:val="111111"/>
          <w:shd w:val="clear" w:color="auto" w:fill="FFFFFF"/>
        </w:rPr>
        <w:t xml:space="preserve">and cognitive effect they could have on a child. </w:t>
      </w:r>
      <w:r w:rsidR="001013F1">
        <w:rPr>
          <w:rFonts w:ascii="Calibri" w:hAnsi="Calibri" w:cs="Calibri"/>
          <w:color w:val="111111"/>
          <w:shd w:val="clear" w:color="auto" w:fill="FFFFFF"/>
        </w:rPr>
        <w:t xml:space="preserve"> </w:t>
      </w:r>
    </w:p>
    <w:p w14:paraId="69A81F4A" w14:textId="5FB4EBE4" w:rsidR="00A15FC1" w:rsidRDefault="00766410" w:rsidP="003752D9">
      <w:pPr>
        <w:ind w:firstLine="720"/>
        <w:rPr>
          <w:rFonts w:ascii="Calibri" w:hAnsi="Calibri" w:cs="Calibri"/>
          <w:color w:val="111111"/>
          <w:shd w:val="clear" w:color="auto" w:fill="FFFFFF"/>
        </w:rPr>
      </w:pPr>
      <w:proofErr w:type="gramStart"/>
      <w:r>
        <w:rPr>
          <w:rFonts w:ascii="Calibri" w:hAnsi="Calibri" w:cs="Calibri"/>
          <w:color w:val="111111"/>
          <w:shd w:val="clear" w:color="auto" w:fill="FFFFFF"/>
        </w:rPr>
        <w:t>So</w:t>
      </w:r>
      <w:proofErr w:type="gramEnd"/>
      <w:r>
        <w:rPr>
          <w:rFonts w:ascii="Calibri" w:hAnsi="Calibri" w:cs="Calibri"/>
          <w:color w:val="111111"/>
          <w:shd w:val="clear" w:color="auto" w:fill="FFFFFF"/>
        </w:rPr>
        <w:t xml:space="preserve"> the question is up to you, is </w:t>
      </w:r>
      <w:r w:rsidR="00B91AFF">
        <w:rPr>
          <w:rFonts w:ascii="Calibri" w:hAnsi="Calibri" w:cs="Calibri"/>
          <w:color w:val="111111"/>
          <w:shd w:val="clear" w:color="auto" w:fill="FFFFFF"/>
        </w:rPr>
        <w:t>Constructivism</w:t>
      </w:r>
      <w:r>
        <w:rPr>
          <w:rFonts w:ascii="Calibri" w:hAnsi="Calibri" w:cs="Calibri"/>
          <w:color w:val="111111"/>
          <w:shd w:val="clear" w:color="auto" w:fill="FFFFFF"/>
        </w:rPr>
        <w:t xml:space="preserve"> really the best way </w:t>
      </w:r>
      <w:r w:rsidR="00B91AFF">
        <w:rPr>
          <w:rFonts w:ascii="Calibri" w:hAnsi="Calibri" w:cs="Calibri"/>
          <w:color w:val="111111"/>
          <w:shd w:val="clear" w:color="auto" w:fill="FFFFFF"/>
        </w:rPr>
        <w:t>to build children’s knowledge of the world or are they simply just building blocks?</w:t>
      </w:r>
    </w:p>
    <w:p w14:paraId="034712D0" w14:textId="77777777" w:rsidR="003752D9" w:rsidRDefault="003752D9" w:rsidP="003752D9">
      <w:pPr>
        <w:ind w:firstLine="720"/>
        <w:rPr>
          <w:rFonts w:ascii="Calibri" w:hAnsi="Calibri" w:cs="Calibri"/>
          <w:color w:val="111111"/>
          <w:shd w:val="clear" w:color="auto" w:fill="FFFFFF"/>
        </w:rPr>
      </w:pPr>
    </w:p>
    <w:p w14:paraId="749D0869" w14:textId="77777777" w:rsidR="003752D9" w:rsidRPr="003752D9" w:rsidRDefault="003752D9" w:rsidP="003752D9">
      <w:pPr>
        <w:ind w:firstLine="720"/>
        <w:rPr>
          <w:rFonts w:ascii="Calibri" w:hAnsi="Calibri" w:cs="Calibri"/>
          <w:color w:val="111111"/>
          <w:shd w:val="clear" w:color="auto" w:fill="FFFFFF"/>
        </w:rPr>
      </w:pPr>
    </w:p>
    <w:p w14:paraId="69557861" w14:textId="77777777" w:rsidR="00A15FC1" w:rsidRDefault="00A15FC1" w:rsidP="00EB2553">
      <w:pPr>
        <w:rPr>
          <w:sz w:val="52"/>
          <w:szCs w:val="52"/>
          <w:u w:val="single"/>
        </w:rPr>
      </w:pPr>
    </w:p>
    <w:p w14:paraId="1BE4E7D9" w14:textId="77777777" w:rsidR="00E61F0B" w:rsidRDefault="00E61F0B" w:rsidP="00EB2553">
      <w:pPr>
        <w:rPr>
          <w:sz w:val="52"/>
          <w:szCs w:val="52"/>
          <w:u w:val="single"/>
        </w:rPr>
      </w:pPr>
    </w:p>
    <w:p w14:paraId="3B313A20" w14:textId="1DBECBAB" w:rsidR="00A15FC1" w:rsidRDefault="00A15FC1" w:rsidP="00A15FC1">
      <w:pPr>
        <w:jc w:val="center"/>
        <w:rPr>
          <w:sz w:val="52"/>
          <w:szCs w:val="52"/>
          <w:u w:val="single"/>
        </w:rPr>
      </w:pPr>
      <w:r>
        <w:rPr>
          <w:sz w:val="52"/>
          <w:szCs w:val="52"/>
          <w:u w:val="single"/>
        </w:rPr>
        <w:lastRenderedPageBreak/>
        <w:t>Blog 2: Reference list</w:t>
      </w:r>
    </w:p>
    <w:p w14:paraId="334C3C91" w14:textId="3F055E5D" w:rsidR="0058413B" w:rsidRPr="0058413B" w:rsidRDefault="00394524" w:rsidP="001968AE">
      <w:pPr>
        <w:spacing w:before="240"/>
        <w:rPr>
          <w:rFonts w:ascii="Calibri" w:hAnsi="Calibri" w:cs="Calibri"/>
          <w:color w:val="05103E"/>
        </w:rPr>
      </w:pPr>
      <w:r w:rsidRPr="0058413B">
        <w:rPr>
          <w:rFonts w:ascii="Calibri" w:hAnsi="Calibri" w:cs="Calibri"/>
          <w:i/>
          <w:iCs/>
          <w:color w:val="05103E"/>
          <w:bdr w:val="single" w:sz="2" w:space="0" w:color="ECEDEE" w:frame="1"/>
        </w:rPr>
        <w:t xml:space="preserve">GSI Teaching &amp; Resource </w:t>
      </w:r>
      <w:proofErr w:type="spellStart"/>
      <w:r w:rsidRPr="0058413B">
        <w:rPr>
          <w:rFonts w:ascii="Calibri" w:hAnsi="Calibri" w:cs="Calibri"/>
          <w:i/>
          <w:iCs/>
          <w:color w:val="05103E"/>
          <w:bdr w:val="single" w:sz="2" w:space="0" w:color="ECEDEE" w:frame="1"/>
        </w:rPr>
        <w:t>Center</w:t>
      </w:r>
      <w:proofErr w:type="spellEnd"/>
      <w:r w:rsidRPr="0058413B">
        <w:rPr>
          <w:rFonts w:ascii="Calibri" w:hAnsi="Calibri" w:cs="Calibri"/>
          <w:i/>
          <w:iCs/>
          <w:color w:val="05103E"/>
          <w:bdr w:val="single" w:sz="2" w:space="0" w:color="ECEDEE" w:frame="1"/>
        </w:rPr>
        <w:t>, no date)</w:t>
      </w:r>
      <w:r w:rsidRPr="0058413B">
        <w:rPr>
          <w:rFonts w:ascii="Calibri" w:hAnsi="Calibri" w:cs="Calibri"/>
          <w:color w:val="05103E"/>
        </w:rPr>
        <w:t> (no date). </w:t>
      </w:r>
      <w:hyperlink r:id="rId18" w:history="1">
        <w:r w:rsidR="0058413B" w:rsidRPr="0058413B">
          <w:rPr>
            <w:rStyle w:val="Hyperlink"/>
            <w:rFonts w:ascii="Calibri" w:hAnsi="Calibri" w:cs="Calibri"/>
            <w:bdr w:val="single" w:sz="2" w:space="0" w:color="ECEDEE" w:frame="1"/>
          </w:rPr>
          <w:t>https://gsi.berkeley.edu/gsi-guide-contents/learning-theory-research/cognitive-constructivism/</w:t>
        </w:r>
      </w:hyperlink>
      <w:r w:rsidR="0058413B" w:rsidRPr="0058413B">
        <w:rPr>
          <w:rFonts w:ascii="Calibri" w:hAnsi="Calibri" w:cs="Calibri"/>
          <w:color w:val="05103E"/>
          <w:bdr w:val="single" w:sz="2" w:space="0" w:color="ECEDEE" w:frame="1"/>
        </w:rPr>
        <w:t xml:space="preserve"> </w:t>
      </w:r>
      <w:r w:rsidRPr="0058413B">
        <w:rPr>
          <w:rFonts w:ascii="Calibri" w:hAnsi="Calibri" w:cs="Calibri"/>
          <w:color w:val="05103E"/>
        </w:rPr>
        <w:t> (Accessed: January 3, 2024).</w:t>
      </w:r>
      <w:r w:rsidRPr="0058413B">
        <w:rPr>
          <w:rFonts w:ascii="Calibri" w:hAnsi="Calibri" w:cs="Calibri"/>
          <w:color w:val="05103E"/>
        </w:rPr>
        <w:t xml:space="preserve"> </w:t>
      </w:r>
    </w:p>
    <w:p w14:paraId="7C7D1728" w14:textId="76900F82" w:rsidR="00EB2553" w:rsidRDefault="00EB2553" w:rsidP="001968AE">
      <w:pPr>
        <w:spacing w:before="240"/>
        <w:rPr>
          <w:color w:val="05103E"/>
        </w:rPr>
      </w:pPr>
      <w:r w:rsidRPr="001968AE">
        <w:rPr>
          <w:i/>
          <w:iCs/>
          <w:color w:val="05103E"/>
          <w:bdr w:val="single" w:sz="2" w:space="0" w:color="ECEDEE" w:frame="1"/>
        </w:rPr>
        <w:t>learn through play</w:t>
      </w:r>
      <w:r w:rsidRPr="001968AE">
        <w:rPr>
          <w:color w:val="05103E"/>
        </w:rPr>
        <w:t> (2017) </w:t>
      </w:r>
      <w:r w:rsidRPr="001968AE">
        <w:rPr>
          <w:i/>
          <w:iCs/>
          <w:color w:val="05103E"/>
          <w:bdr w:val="single" w:sz="2" w:space="0" w:color="ECEDEE" w:frame="1"/>
        </w:rPr>
        <w:t>parents.eduguide.sg</w:t>
      </w:r>
      <w:r w:rsidRPr="001968AE">
        <w:rPr>
          <w:color w:val="05103E"/>
        </w:rPr>
        <w:t>. </w:t>
      </w:r>
      <w:hyperlink r:id="rId19" w:history="1">
        <w:r w:rsidRPr="001968AE">
          <w:rPr>
            <w:rStyle w:val="Hyperlink"/>
            <w:bdr w:val="single" w:sz="2" w:space="0" w:color="ECEDEE" w:frame="1"/>
          </w:rPr>
          <w:t>http://parents.eduguide.sg/wp-content/uploads/2017/06/Learn-through-play.jpg</w:t>
        </w:r>
      </w:hyperlink>
      <w:r w:rsidRPr="001968AE">
        <w:rPr>
          <w:color w:val="05103E"/>
        </w:rPr>
        <w:t xml:space="preserve">. </w:t>
      </w:r>
      <w:r w:rsidR="00A158EF" w:rsidRPr="001968AE">
        <w:rPr>
          <w:color w:val="05103E"/>
        </w:rPr>
        <w:t xml:space="preserve"> Accessed </w:t>
      </w:r>
      <w:r w:rsidR="001968AE" w:rsidRPr="001968AE">
        <w:rPr>
          <w:color w:val="05103E"/>
        </w:rPr>
        <w:t>16/11/2023)</w:t>
      </w:r>
    </w:p>
    <w:p w14:paraId="12054CFB" w14:textId="7AEAF219" w:rsidR="00EA4929" w:rsidRDefault="00EA4929" w:rsidP="001968AE">
      <w:pPr>
        <w:spacing w:before="240"/>
        <w:rPr>
          <w:rFonts w:ascii="Calibri" w:hAnsi="Calibri" w:cs="Calibri"/>
          <w:color w:val="05103E"/>
        </w:rPr>
      </w:pPr>
      <w:r w:rsidRPr="00EA4929">
        <w:rPr>
          <w:rFonts w:ascii="Calibri" w:hAnsi="Calibri" w:cs="Calibri"/>
          <w:color w:val="05103E"/>
        </w:rPr>
        <w:t>Nickerson PhD, C. (2023) </w:t>
      </w:r>
      <w:r w:rsidRPr="00EA4929">
        <w:rPr>
          <w:rFonts w:ascii="Calibri" w:hAnsi="Calibri" w:cs="Calibri"/>
          <w:i/>
          <w:iCs/>
          <w:color w:val="05103E"/>
          <w:bdr w:val="single" w:sz="2" w:space="0" w:color="ECEDEE" w:frame="1"/>
        </w:rPr>
        <w:t xml:space="preserve">Schema Theory </w:t>
      </w:r>
      <w:proofErr w:type="gramStart"/>
      <w:r w:rsidRPr="00EA4929">
        <w:rPr>
          <w:rFonts w:ascii="Calibri" w:hAnsi="Calibri" w:cs="Calibri"/>
          <w:i/>
          <w:iCs/>
          <w:color w:val="05103E"/>
          <w:bdr w:val="single" w:sz="2" w:space="0" w:color="ECEDEE" w:frame="1"/>
        </w:rPr>
        <w:t>In</w:t>
      </w:r>
      <w:proofErr w:type="gramEnd"/>
      <w:r w:rsidRPr="00EA4929">
        <w:rPr>
          <w:rFonts w:ascii="Calibri" w:hAnsi="Calibri" w:cs="Calibri"/>
          <w:i/>
          <w:iCs/>
          <w:color w:val="05103E"/>
          <w:bdr w:val="single" w:sz="2" w:space="0" w:color="ECEDEE" w:frame="1"/>
        </w:rPr>
        <w:t xml:space="preserve"> Psychology</w:t>
      </w:r>
      <w:r w:rsidRPr="00EA4929">
        <w:rPr>
          <w:rFonts w:ascii="Calibri" w:hAnsi="Calibri" w:cs="Calibri"/>
          <w:color w:val="05103E"/>
        </w:rPr>
        <w:t>. </w:t>
      </w:r>
      <w:hyperlink r:id="rId20" w:history="1">
        <w:r w:rsidRPr="00D7562E">
          <w:rPr>
            <w:rStyle w:val="Hyperlink"/>
            <w:rFonts w:ascii="Calibri" w:hAnsi="Calibri" w:cs="Calibri"/>
            <w:bdr w:val="single" w:sz="2" w:space="0" w:color="ECEDEE" w:frame="1"/>
          </w:rPr>
          <w:t>https://www.simplypsychology.org/what-is-a-schema.html</w:t>
        </w:r>
      </w:hyperlink>
      <w:r>
        <w:rPr>
          <w:rFonts w:ascii="Calibri" w:hAnsi="Calibri" w:cs="Calibri"/>
          <w:color w:val="05103E"/>
          <w:bdr w:val="single" w:sz="2" w:space="0" w:color="ECEDEE" w:frame="1"/>
        </w:rPr>
        <w:t xml:space="preserve"> </w:t>
      </w:r>
      <w:r w:rsidRPr="00EA4929">
        <w:rPr>
          <w:rFonts w:ascii="Calibri" w:hAnsi="Calibri" w:cs="Calibri"/>
          <w:color w:val="05103E"/>
        </w:rPr>
        <w:t> (Accessed: January 3, 2024).</w:t>
      </w:r>
    </w:p>
    <w:p w14:paraId="21D3701C" w14:textId="291491F4" w:rsidR="00F2239A" w:rsidRDefault="00F2239A" w:rsidP="001968AE">
      <w:pPr>
        <w:spacing w:before="240"/>
        <w:rPr>
          <w:rFonts w:ascii="Calibri" w:hAnsi="Calibri" w:cs="Calibri"/>
          <w:color w:val="05103E"/>
        </w:rPr>
      </w:pPr>
      <w:r w:rsidRPr="00F2239A">
        <w:rPr>
          <w:rFonts w:ascii="Calibri" w:hAnsi="Calibri" w:cs="Calibri"/>
          <w:color w:val="05103E"/>
        </w:rPr>
        <w:t>Ralphs, A. (2023) </w:t>
      </w:r>
      <w:r w:rsidRPr="00F2239A">
        <w:rPr>
          <w:rFonts w:ascii="Calibri" w:hAnsi="Calibri" w:cs="Calibri"/>
          <w:i/>
          <w:iCs/>
          <w:color w:val="05103E"/>
          <w:bdr w:val="single" w:sz="2" w:space="0" w:color="ECEDEE" w:frame="1"/>
        </w:rPr>
        <w:t>A guide to schema play in toddlers</w:t>
      </w:r>
      <w:r w:rsidRPr="00F2239A">
        <w:rPr>
          <w:rFonts w:ascii="Calibri" w:hAnsi="Calibri" w:cs="Calibri"/>
          <w:color w:val="05103E"/>
        </w:rPr>
        <w:t>. </w:t>
      </w:r>
      <w:hyperlink r:id="rId21" w:history="1">
        <w:r w:rsidR="004A2678" w:rsidRPr="00D7562E">
          <w:rPr>
            <w:rStyle w:val="Hyperlink"/>
            <w:rFonts w:ascii="Calibri" w:hAnsi="Calibri" w:cs="Calibri"/>
            <w:bdr w:val="single" w:sz="2" w:space="0" w:color="ECEDEE" w:frame="1"/>
          </w:rPr>
          <w:t>https://www.onehundredtoys.com/understanding-schema-play-in-toddlers/</w:t>
        </w:r>
      </w:hyperlink>
      <w:r w:rsidR="004A2678">
        <w:rPr>
          <w:rFonts w:ascii="Calibri" w:hAnsi="Calibri" w:cs="Calibri"/>
          <w:color w:val="05103E"/>
        </w:rPr>
        <w:t xml:space="preserve"> </w:t>
      </w:r>
      <w:r w:rsidRPr="00F2239A">
        <w:rPr>
          <w:rFonts w:ascii="Calibri" w:hAnsi="Calibri" w:cs="Calibri"/>
          <w:color w:val="05103E"/>
        </w:rPr>
        <w:t>(Accessed: January 3, 2024).</w:t>
      </w:r>
    </w:p>
    <w:p w14:paraId="5DAEEE34" w14:textId="21573708" w:rsidR="004A2678" w:rsidRPr="004A2678" w:rsidRDefault="004A2678" w:rsidP="001968AE">
      <w:pPr>
        <w:spacing w:before="240"/>
        <w:rPr>
          <w:color w:val="05103E"/>
        </w:rPr>
      </w:pPr>
      <w:r w:rsidRPr="004A2678">
        <w:rPr>
          <w:rFonts w:ascii="Calibri" w:hAnsi="Calibri" w:cs="Calibri"/>
          <w:color w:val="05103E"/>
        </w:rPr>
        <w:t>Sherrell, Z. (2024) </w:t>
      </w:r>
      <w:r w:rsidRPr="004A2678">
        <w:rPr>
          <w:rFonts w:ascii="Calibri" w:hAnsi="Calibri" w:cs="Calibri"/>
          <w:i/>
          <w:iCs/>
          <w:color w:val="05103E"/>
          <w:bdr w:val="single" w:sz="2" w:space="0" w:color="ECEDEE" w:frame="1"/>
        </w:rPr>
        <w:t>What are Piaget’s stages of development, and what are examples of each?</w:t>
      </w:r>
      <w:r w:rsidRPr="004A2678">
        <w:rPr>
          <w:rFonts w:ascii="Calibri" w:hAnsi="Calibri" w:cs="Calibri"/>
          <w:color w:val="05103E"/>
        </w:rPr>
        <w:t> </w:t>
      </w:r>
      <w:hyperlink r:id="rId22" w:history="1">
        <w:r w:rsidRPr="00D7562E">
          <w:rPr>
            <w:rStyle w:val="Hyperlink"/>
            <w:rFonts w:ascii="Calibri" w:hAnsi="Calibri" w:cs="Calibri"/>
            <w:bdr w:val="single" w:sz="2" w:space="0" w:color="ECEDEE" w:frame="1"/>
          </w:rPr>
          <w:t>https://www.medicalnewstoday.com/articles/325030</w:t>
        </w:r>
      </w:hyperlink>
      <w:r>
        <w:rPr>
          <w:rFonts w:ascii="Calibri" w:hAnsi="Calibri" w:cs="Calibri"/>
          <w:color w:val="05103E"/>
        </w:rPr>
        <w:t xml:space="preserve"> </w:t>
      </w:r>
      <w:r w:rsidRPr="004A2678">
        <w:rPr>
          <w:rFonts w:ascii="Calibri" w:hAnsi="Calibri" w:cs="Calibri"/>
          <w:color w:val="05103E"/>
        </w:rPr>
        <w:t>(Accessed: January 3, 2024).</w:t>
      </w:r>
    </w:p>
    <w:p w14:paraId="69E51485" w14:textId="2B0C7203" w:rsidR="007E3055" w:rsidRPr="007E3055" w:rsidRDefault="007E3055" w:rsidP="001968AE">
      <w:pPr>
        <w:spacing w:before="240"/>
        <w:rPr>
          <w:u w:val="single"/>
        </w:rPr>
      </w:pPr>
      <w:proofErr w:type="spellStart"/>
      <w:r w:rsidRPr="007E3055">
        <w:rPr>
          <w:rFonts w:ascii="Calibri" w:hAnsi="Calibri" w:cs="Calibri"/>
          <w:color w:val="05103E"/>
        </w:rPr>
        <w:t>Zaphir</w:t>
      </w:r>
      <w:proofErr w:type="spellEnd"/>
      <w:r w:rsidRPr="007E3055">
        <w:rPr>
          <w:rFonts w:ascii="Calibri" w:hAnsi="Calibri" w:cs="Calibri"/>
          <w:color w:val="05103E"/>
        </w:rPr>
        <w:t>, L. (2019) </w:t>
      </w:r>
      <w:r w:rsidRPr="007E3055">
        <w:rPr>
          <w:rFonts w:ascii="Calibri" w:hAnsi="Calibri" w:cs="Calibri"/>
          <w:i/>
          <w:iCs/>
          <w:color w:val="05103E"/>
          <w:bdr w:val="single" w:sz="2" w:space="0" w:color="ECEDEE" w:frame="1"/>
        </w:rPr>
        <w:t>Knowledge is a process of discovery: how constructivism changed education</w:t>
      </w:r>
      <w:r w:rsidRPr="007E3055">
        <w:rPr>
          <w:rFonts w:ascii="Calibri" w:hAnsi="Calibri" w:cs="Calibri"/>
          <w:color w:val="05103E"/>
        </w:rPr>
        <w:t>. </w:t>
      </w:r>
      <w:hyperlink r:id="rId23" w:history="1">
        <w:r w:rsidRPr="007E3055">
          <w:rPr>
            <w:rStyle w:val="Hyperlink"/>
            <w:rFonts w:ascii="Calibri" w:hAnsi="Calibri" w:cs="Calibri"/>
            <w:bdr w:val="single" w:sz="2" w:space="0" w:color="ECEDEE" w:frame="1"/>
          </w:rPr>
          <w:t>https://theconversation.com/knowledge-is-a-process-of-discovery-how-constructivism-changed-education-126585</w:t>
        </w:r>
      </w:hyperlink>
      <w:r w:rsidRPr="007E3055">
        <w:rPr>
          <w:rFonts w:ascii="Calibri" w:hAnsi="Calibri" w:cs="Calibri"/>
          <w:color w:val="05103E"/>
          <w:bdr w:val="single" w:sz="2" w:space="0" w:color="ECEDEE" w:frame="1"/>
        </w:rPr>
        <w:t xml:space="preserve"> </w:t>
      </w:r>
      <w:r w:rsidRPr="007E3055">
        <w:rPr>
          <w:rFonts w:ascii="Calibri" w:hAnsi="Calibri" w:cs="Calibri"/>
          <w:color w:val="05103E"/>
        </w:rPr>
        <w:t> (Accessed: January 3, 2024).</w:t>
      </w:r>
    </w:p>
    <w:p w14:paraId="53CF0C19" w14:textId="77777777" w:rsidR="00A15FC1" w:rsidRDefault="00A15FC1" w:rsidP="00A15FC1">
      <w:pPr>
        <w:jc w:val="center"/>
        <w:rPr>
          <w:sz w:val="52"/>
          <w:szCs w:val="52"/>
          <w:u w:val="single"/>
        </w:rPr>
      </w:pPr>
    </w:p>
    <w:p w14:paraId="06393C22" w14:textId="77777777" w:rsidR="00A15FC1" w:rsidRDefault="00A15FC1" w:rsidP="00A15FC1">
      <w:pPr>
        <w:jc w:val="center"/>
        <w:rPr>
          <w:sz w:val="52"/>
          <w:szCs w:val="52"/>
          <w:u w:val="single"/>
        </w:rPr>
      </w:pPr>
    </w:p>
    <w:p w14:paraId="7B01C8B4" w14:textId="77777777" w:rsidR="00A15FC1" w:rsidRDefault="00A15FC1" w:rsidP="00A15FC1">
      <w:pPr>
        <w:jc w:val="center"/>
        <w:rPr>
          <w:sz w:val="52"/>
          <w:szCs w:val="52"/>
          <w:u w:val="single"/>
        </w:rPr>
      </w:pPr>
    </w:p>
    <w:p w14:paraId="054E0EBA" w14:textId="77777777" w:rsidR="00A15FC1" w:rsidRDefault="00A15FC1" w:rsidP="00A15FC1">
      <w:pPr>
        <w:jc w:val="center"/>
        <w:rPr>
          <w:sz w:val="52"/>
          <w:szCs w:val="52"/>
          <w:u w:val="single"/>
        </w:rPr>
      </w:pPr>
    </w:p>
    <w:p w14:paraId="3C2018D1" w14:textId="77777777" w:rsidR="00A15FC1" w:rsidRDefault="00A15FC1" w:rsidP="00A15FC1">
      <w:pPr>
        <w:jc w:val="center"/>
        <w:rPr>
          <w:sz w:val="52"/>
          <w:szCs w:val="52"/>
          <w:u w:val="single"/>
        </w:rPr>
      </w:pPr>
    </w:p>
    <w:p w14:paraId="54A5A8DA" w14:textId="77777777" w:rsidR="00A15FC1" w:rsidRDefault="00A15FC1" w:rsidP="00A15FC1">
      <w:pPr>
        <w:jc w:val="center"/>
        <w:rPr>
          <w:sz w:val="52"/>
          <w:szCs w:val="52"/>
          <w:u w:val="single"/>
        </w:rPr>
      </w:pPr>
    </w:p>
    <w:p w14:paraId="599EEAB9" w14:textId="77777777" w:rsidR="00A15FC1" w:rsidRDefault="00A15FC1" w:rsidP="00A15FC1">
      <w:pPr>
        <w:jc w:val="center"/>
        <w:rPr>
          <w:sz w:val="52"/>
          <w:szCs w:val="52"/>
          <w:u w:val="single"/>
        </w:rPr>
      </w:pPr>
    </w:p>
    <w:p w14:paraId="51120BB0" w14:textId="77777777" w:rsidR="00EB2488" w:rsidRDefault="00EB2488" w:rsidP="00EB2488">
      <w:pPr>
        <w:rPr>
          <w:sz w:val="52"/>
          <w:szCs w:val="52"/>
          <w:u w:val="single"/>
        </w:rPr>
      </w:pPr>
    </w:p>
    <w:p w14:paraId="0A6557D7" w14:textId="77777777" w:rsidR="00A15FC1" w:rsidRDefault="00A15FC1" w:rsidP="00E61F0B">
      <w:pPr>
        <w:rPr>
          <w:sz w:val="52"/>
          <w:szCs w:val="52"/>
          <w:u w:val="single"/>
        </w:rPr>
      </w:pPr>
    </w:p>
    <w:p w14:paraId="06CFCE93" w14:textId="10E196C5" w:rsidR="00A15FC1" w:rsidRDefault="003752D9" w:rsidP="00A15FC1">
      <w:pPr>
        <w:jc w:val="center"/>
        <w:rPr>
          <w:sz w:val="52"/>
          <w:szCs w:val="52"/>
          <w:u w:val="single"/>
        </w:rPr>
      </w:pPr>
      <w:r>
        <w:rPr>
          <w:sz w:val="52"/>
          <w:szCs w:val="52"/>
          <w:u w:val="single"/>
        </w:rPr>
        <w:lastRenderedPageBreak/>
        <w:t>Play or Punishment</w:t>
      </w:r>
      <w:r w:rsidR="00993252">
        <w:rPr>
          <w:sz w:val="52"/>
          <w:szCs w:val="52"/>
          <w:u w:val="single"/>
        </w:rPr>
        <w:t>?</w:t>
      </w:r>
    </w:p>
    <w:p w14:paraId="4A32F1AE" w14:textId="61A5C1E8" w:rsidR="004C1CF6" w:rsidRDefault="004C1CF6" w:rsidP="00A15FC1">
      <w:pPr>
        <w:jc w:val="center"/>
        <w:rPr>
          <w:sz w:val="52"/>
          <w:szCs w:val="52"/>
          <w:u w:val="single"/>
        </w:rPr>
      </w:pPr>
      <w:r>
        <w:rPr>
          <w:noProof/>
        </w:rPr>
        <w:drawing>
          <wp:inline distT="0" distB="0" distL="0" distR="0" wp14:anchorId="490BDBC0" wp14:editId="22E3EC27">
            <wp:extent cx="5731510" cy="4585335"/>
            <wp:effectExtent l="0" t="0" r="2540" b="5715"/>
            <wp:docPr id="1097812768" name="Picture 3" descr="A group of boys in police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12768" name="Picture 3" descr="A group of boys in police uniforms&#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15F44A69" w14:textId="4C75DF11" w:rsidR="00A15FC1" w:rsidRPr="002D0D18" w:rsidRDefault="006E3339" w:rsidP="006E3339">
      <w:pPr>
        <w:jc w:val="right"/>
      </w:pPr>
      <w:r w:rsidRPr="002D0D18">
        <w:t xml:space="preserve">(police child, </w:t>
      </w:r>
      <w:proofErr w:type="spellStart"/>
      <w:r w:rsidRPr="002D0D18">
        <w:t>n.d</w:t>
      </w:r>
      <w:proofErr w:type="spellEnd"/>
      <w:r w:rsidRPr="002D0D18">
        <w:t>)</w:t>
      </w:r>
    </w:p>
    <w:p w14:paraId="0F2B940B" w14:textId="321A47AD" w:rsidR="002C35F5" w:rsidRDefault="002D0D18" w:rsidP="006E3339">
      <w:r w:rsidRPr="002D0D18">
        <w:t xml:space="preserve">Have </w:t>
      </w:r>
      <w:r>
        <w:t xml:space="preserve">you ever asked yourself, </w:t>
      </w:r>
      <w:r w:rsidR="00E23B05">
        <w:t>h</w:t>
      </w:r>
      <w:r>
        <w:t>ow is my child being taught in school?</w:t>
      </w:r>
      <w:r w:rsidR="005D38E5">
        <w:t xml:space="preserve"> Well</w:t>
      </w:r>
      <w:r w:rsidR="00452225">
        <w:t>,</w:t>
      </w:r>
      <w:r w:rsidR="005D38E5">
        <w:t xml:space="preserve"> I’m here to tell you. If </w:t>
      </w:r>
      <w:r w:rsidR="00452225">
        <w:t xml:space="preserve">I said that your child spends all day learning by just playing with toys </w:t>
      </w:r>
      <w:r w:rsidR="00662BD7">
        <w:t>and playing outside</w:t>
      </w:r>
      <w:r w:rsidR="002A3436">
        <w:t xml:space="preserve"> and had no set work to follow or complete</w:t>
      </w:r>
      <w:r w:rsidR="00144B99">
        <w:t>, but just left to make up their own education</w:t>
      </w:r>
      <w:r w:rsidR="00DD7F05">
        <w:t xml:space="preserve"> as they go along</w:t>
      </w:r>
      <w:r w:rsidR="00662BD7">
        <w:t xml:space="preserve">, would you be happy? Or </w:t>
      </w:r>
      <w:r w:rsidR="00323E6A">
        <w:t xml:space="preserve">would you </w:t>
      </w:r>
      <w:r w:rsidR="00726159">
        <w:t>happy</w:t>
      </w:r>
      <w:r w:rsidR="00323E6A">
        <w:t xml:space="preserve"> if I said your child gets punished if </w:t>
      </w:r>
      <w:r w:rsidR="00037FDD">
        <w:t>the work was</w:t>
      </w:r>
      <w:r w:rsidR="00323E6A">
        <w:t xml:space="preserve"> wrong</w:t>
      </w:r>
      <w:r w:rsidR="00726159">
        <w:t xml:space="preserve"> but would get rewarded if it was right</w:t>
      </w:r>
      <w:r w:rsidR="00017DEC">
        <w:t>? Most people would</w:t>
      </w:r>
      <w:r w:rsidR="00037FDD">
        <w:t xml:space="preserve"> be shocked at either thought, however </w:t>
      </w:r>
      <w:r w:rsidR="000A68BC">
        <w:t>both are used as teaching tools in all schools today, but in the form of Operant Conditioning and Constructivism.</w:t>
      </w:r>
    </w:p>
    <w:p w14:paraId="7FAE577A" w14:textId="466CB61C" w:rsidR="00F44EFE" w:rsidRPr="00A61CA5" w:rsidRDefault="002C35F5" w:rsidP="006E3339">
      <w:r>
        <w:tab/>
        <w:t xml:space="preserve">As </w:t>
      </w:r>
      <w:r w:rsidR="005C4286">
        <w:t>foundered by B.F Skinner</w:t>
      </w:r>
      <w:r w:rsidR="00E24230">
        <w:t xml:space="preserve"> (</w:t>
      </w:r>
      <w:r w:rsidR="00AB2BC5">
        <w:t xml:space="preserve">operant </w:t>
      </w:r>
      <w:r w:rsidR="00E24230">
        <w:t>conditionin</w:t>
      </w:r>
      <w:r w:rsidR="00AB2BC5">
        <w:t>g)</w:t>
      </w:r>
      <w:r w:rsidR="005C4286">
        <w:t xml:space="preserve"> and J. Piaget</w:t>
      </w:r>
      <w:r w:rsidR="00AB2BC5">
        <w:t xml:space="preserve"> (constructivism)</w:t>
      </w:r>
      <w:r w:rsidR="005C4286">
        <w:t>,</w:t>
      </w:r>
      <w:r w:rsidR="00AB2BC5" w:rsidRPr="00AB2BC5">
        <w:t xml:space="preserve"> </w:t>
      </w:r>
      <w:r w:rsidR="00AB2BC5">
        <w:t>Operant</w:t>
      </w:r>
      <w:r w:rsidR="005C4286">
        <w:t xml:space="preserve"> Conditioning theory and Constructivism theory are </w:t>
      </w:r>
      <w:r w:rsidR="00E24230">
        <w:t xml:space="preserve">both </w:t>
      </w:r>
      <w:r w:rsidR="00AB2BC5">
        <w:t xml:space="preserve">very different in their forms of learning. </w:t>
      </w:r>
      <w:r w:rsidR="001B611E">
        <w:t xml:space="preserve">Operant conditioning is the theory of which we learn by reinforcing </w:t>
      </w:r>
      <w:r w:rsidR="00D47B4B">
        <w:t>preferred behaviour and punishment of undesired behaviour</w:t>
      </w:r>
      <w:r w:rsidR="004F1917">
        <w:t xml:space="preserve">. (UCF, </w:t>
      </w:r>
      <w:proofErr w:type="spellStart"/>
      <w:r w:rsidR="004F1917">
        <w:t>n.d</w:t>
      </w:r>
      <w:proofErr w:type="spellEnd"/>
      <w:r w:rsidR="004F1917">
        <w:t>)</w:t>
      </w:r>
      <w:r w:rsidR="00E125B9">
        <w:t>. Constructivism is the theory of</w:t>
      </w:r>
      <w:r w:rsidR="002F7642">
        <w:t xml:space="preserve"> learners constructing their experiences to </w:t>
      </w:r>
      <w:r w:rsidR="001A00D0">
        <w:t xml:space="preserve">gain knowledge and build on prior knowledge to build schemas </w:t>
      </w:r>
      <w:r w:rsidR="00AC2FA1">
        <w:t>to help with their cognitive development</w:t>
      </w:r>
      <w:r w:rsidR="00863521">
        <w:t xml:space="preserve"> (WGU.edu, 2020).</w:t>
      </w:r>
      <w:r w:rsidR="002A5384">
        <w:t>, both theories are practised within schools today.</w:t>
      </w:r>
      <w:r w:rsidR="00863521">
        <w:t xml:space="preserve"> </w:t>
      </w:r>
      <w:r w:rsidR="00F411E4">
        <w:t xml:space="preserve">The use of reward stickers and </w:t>
      </w:r>
      <w:r w:rsidR="00CB56EA">
        <w:t>golden time for pupils, are a way of rewarding good beha</w:t>
      </w:r>
      <w:r w:rsidR="00BF6985">
        <w:t>v</w:t>
      </w:r>
      <w:r w:rsidR="00CB56EA">
        <w:t>iour and work, whereas detention or a</w:t>
      </w:r>
      <w:r w:rsidR="00676480">
        <w:t xml:space="preserve"> reduction of golden time is deemed a punishment for undesirable behaviour</w:t>
      </w:r>
      <w:r w:rsidR="00BF6985">
        <w:t xml:space="preserve"> to pupils</w:t>
      </w:r>
      <w:r w:rsidR="00676480">
        <w:t xml:space="preserve">, both are extremely </w:t>
      </w:r>
      <w:r w:rsidR="00A53A20">
        <w:t>useful tools and practises within a classroom</w:t>
      </w:r>
      <w:r w:rsidR="00BF6985">
        <w:t xml:space="preserve"> to help with behaviour management and </w:t>
      </w:r>
      <w:r w:rsidR="00B313AE">
        <w:t xml:space="preserve">efficient and effective </w:t>
      </w:r>
      <w:r w:rsidR="00BF6985">
        <w:t>learning</w:t>
      </w:r>
      <w:r w:rsidR="00B313AE">
        <w:t xml:space="preserve">, </w:t>
      </w:r>
      <w:r w:rsidR="00B313AE" w:rsidRPr="00AA4D85">
        <w:rPr>
          <w:rFonts w:ascii="Calibri" w:hAnsi="Calibri" w:cs="Calibri"/>
        </w:rPr>
        <w:t xml:space="preserve">these are all forms of </w:t>
      </w:r>
      <w:r w:rsidR="009068C8" w:rsidRPr="00AA4D85">
        <w:rPr>
          <w:rFonts w:ascii="Calibri" w:hAnsi="Calibri" w:cs="Calibri"/>
        </w:rPr>
        <w:t>Operant conditioning</w:t>
      </w:r>
      <w:r w:rsidR="00B313AE" w:rsidRPr="00AA4D85">
        <w:rPr>
          <w:rFonts w:ascii="Calibri" w:hAnsi="Calibri" w:cs="Calibri"/>
        </w:rPr>
        <w:t xml:space="preserve">. </w:t>
      </w:r>
    </w:p>
    <w:p w14:paraId="79DDF6E7" w14:textId="23FB2B7E" w:rsidR="00F44EFE" w:rsidRDefault="00F44EFE" w:rsidP="00FD180C">
      <w:pPr>
        <w:ind w:firstLine="720"/>
      </w:pPr>
      <w:r>
        <w:rPr>
          <w:rFonts w:ascii="Calibri" w:hAnsi="Calibri" w:cs="Calibri"/>
        </w:rPr>
        <w:lastRenderedPageBreak/>
        <w:t>“</w:t>
      </w:r>
      <w:r w:rsidR="00AA4D85" w:rsidRPr="00AA4D85">
        <w:rPr>
          <w:rFonts w:ascii="Calibri" w:hAnsi="Calibri" w:cs="Calibri"/>
          <w:color w:val="000000"/>
          <w:shd w:val="clear" w:color="auto" w:fill="FFFFFF"/>
        </w:rPr>
        <w:t>Psychologists have observed that we every action has a consequence, and if this is good, the person is more likely to do it again in the future. However, if the consequence isn't so great, it is likely the individual will avoid doing it in a similar situation next time round</w:t>
      </w:r>
      <w:r w:rsidR="00AA4D85" w:rsidRPr="00AA4D85">
        <w:rPr>
          <w:rFonts w:ascii="Calibri" w:hAnsi="Calibri" w:cs="Calibri"/>
          <w:color w:val="000000"/>
          <w:shd w:val="clear" w:color="auto" w:fill="FFFFFF"/>
        </w:rPr>
        <w:t>”</w:t>
      </w:r>
      <w:r w:rsidR="00AA4D85">
        <w:t xml:space="preserve"> </w:t>
      </w:r>
      <w:r w:rsidR="00F33C16">
        <w:t>(</w:t>
      </w:r>
      <w:proofErr w:type="spellStart"/>
      <w:r w:rsidR="00F33C16">
        <w:t>teachnology</w:t>
      </w:r>
      <w:proofErr w:type="spellEnd"/>
      <w:r w:rsidR="00F33C16">
        <w:t xml:space="preserve">, </w:t>
      </w:r>
      <w:proofErr w:type="spellStart"/>
      <w:r w:rsidR="00F33C16">
        <w:t>n.d</w:t>
      </w:r>
      <w:proofErr w:type="spellEnd"/>
      <w:r w:rsidR="00F33C16">
        <w:t>)</w:t>
      </w:r>
      <w:r>
        <w:t>.</w:t>
      </w:r>
      <w:r w:rsidR="00F33C16">
        <w:t xml:space="preserve"> </w:t>
      </w:r>
    </w:p>
    <w:p w14:paraId="4766FA8C" w14:textId="27178B4C" w:rsidR="002C35F5" w:rsidRDefault="00B313AE" w:rsidP="00FD180C">
      <w:pPr>
        <w:ind w:firstLine="720"/>
        <w:rPr>
          <w:rFonts w:ascii="Calibri" w:hAnsi="Calibri" w:cs="Calibri"/>
          <w:color w:val="333333"/>
          <w:shd w:val="clear" w:color="auto" w:fill="FFFFFF"/>
        </w:rPr>
      </w:pPr>
      <w:r>
        <w:t xml:space="preserve">The same for </w:t>
      </w:r>
      <w:r w:rsidR="009068C8">
        <w:t xml:space="preserve">Constructivism, especially within Early Years, </w:t>
      </w:r>
      <w:r w:rsidR="00837431">
        <w:t xml:space="preserve">constructivism has many great values to education, in the form of </w:t>
      </w:r>
      <w:r w:rsidR="00373A0A">
        <w:t>discovery learning</w:t>
      </w:r>
      <w:r w:rsidR="00837431">
        <w:t xml:space="preserve">, </w:t>
      </w:r>
      <w:r w:rsidR="002E5DDF">
        <w:t>w</w:t>
      </w:r>
      <w:r w:rsidR="00837431">
        <w:t xml:space="preserve">here children can explore, </w:t>
      </w:r>
      <w:r w:rsidR="00D369B0">
        <w:t>experiment,</w:t>
      </w:r>
      <w:r w:rsidR="00837431">
        <w:t xml:space="preserve"> and investigate </w:t>
      </w:r>
      <w:r w:rsidR="00373A0A">
        <w:t xml:space="preserve">their </w:t>
      </w:r>
      <w:r w:rsidR="00837431">
        <w:t>surroundings as an individual or as a group.</w:t>
      </w:r>
      <w:r w:rsidR="00373A0A">
        <w:t xml:space="preserve"> </w:t>
      </w:r>
      <w:r w:rsidR="00373A0A" w:rsidRPr="00D369B0">
        <w:rPr>
          <w:rFonts w:ascii="Calibri" w:hAnsi="Calibri" w:cs="Calibri"/>
        </w:rPr>
        <w:t>“</w:t>
      </w:r>
      <w:r w:rsidR="00373A0A" w:rsidRPr="00D369B0">
        <w:rPr>
          <w:rFonts w:ascii="Calibri" w:hAnsi="Calibri" w:cs="Calibri"/>
          <w:color w:val="333333"/>
          <w:shd w:val="clear" w:color="auto" w:fill="FFFFFF"/>
        </w:rPr>
        <w:t>Early childhood professionals recognise the importance of child-initiated activity as being essential for meaningful learning and development. is ‘learning through experience’ is often called ‘discovery learning’.</w:t>
      </w:r>
      <w:r w:rsidR="00D369B0">
        <w:rPr>
          <w:rFonts w:ascii="Calibri" w:hAnsi="Calibri" w:cs="Calibri"/>
          <w:color w:val="333333"/>
          <w:shd w:val="clear" w:color="auto" w:fill="FFFFFF"/>
        </w:rPr>
        <w:t>”</w:t>
      </w:r>
      <w:r w:rsidR="000A70CD">
        <w:rPr>
          <w:rFonts w:ascii="Calibri" w:hAnsi="Calibri" w:cs="Calibri"/>
          <w:color w:val="333333"/>
          <w:shd w:val="clear" w:color="auto" w:fill="FFFFFF"/>
        </w:rPr>
        <w:t xml:space="preserve"> (Martin, 2021)</w:t>
      </w:r>
      <w:r w:rsidR="00C95D97">
        <w:rPr>
          <w:rFonts w:ascii="Calibri" w:hAnsi="Calibri" w:cs="Calibri"/>
          <w:color w:val="333333"/>
          <w:shd w:val="clear" w:color="auto" w:fill="FFFFFF"/>
        </w:rPr>
        <w:t>.</w:t>
      </w:r>
    </w:p>
    <w:p w14:paraId="6562352D" w14:textId="77777777" w:rsidR="00A82F4B" w:rsidRDefault="006A1C06" w:rsidP="00E44686">
      <w:pPr>
        <w:ind w:firstLine="720"/>
        <w:rPr>
          <w:rFonts w:ascii="Calibri" w:hAnsi="Calibri" w:cs="Calibri"/>
          <w:color w:val="333333"/>
          <w:shd w:val="clear" w:color="auto" w:fill="FFFFFF"/>
        </w:rPr>
      </w:pPr>
      <w:r>
        <w:rPr>
          <w:rFonts w:ascii="Calibri" w:hAnsi="Calibri" w:cs="Calibri"/>
          <w:color w:val="333333"/>
          <w:shd w:val="clear" w:color="auto" w:fill="FFFFFF"/>
        </w:rPr>
        <w:t>So which theory would you prefer your child to follow to aid</w:t>
      </w:r>
      <w:r w:rsidR="00D711AA">
        <w:rPr>
          <w:rFonts w:ascii="Calibri" w:hAnsi="Calibri" w:cs="Calibri"/>
          <w:color w:val="333333"/>
          <w:shd w:val="clear" w:color="auto" w:fill="FFFFFF"/>
        </w:rPr>
        <w:t xml:space="preserve"> their</w:t>
      </w:r>
      <w:r>
        <w:rPr>
          <w:rFonts w:ascii="Calibri" w:hAnsi="Calibri" w:cs="Calibri"/>
          <w:color w:val="333333"/>
          <w:shd w:val="clear" w:color="auto" w:fill="FFFFFF"/>
        </w:rPr>
        <w:t xml:space="preserve"> development, it is a</w:t>
      </w:r>
      <w:r w:rsidR="008A2074">
        <w:rPr>
          <w:rFonts w:ascii="Calibri" w:hAnsi="Calibri" w:cs="Calibri"/>
          <w:color w:val="333333"/>
          <w:shd w:val="clear" w:color="auto" w:fill="FFFFFF"/>
        </w:rPr>
        <w:t>n extremely</w:t>
      </w:r>
      <w:r w:rsidR="00D711AA">
        <w:rPr>
          <w:rFonts w:ascii="Calibri" w:hAnsi="Calibri" w:cs="Calibri"/>
          <w:color w:val="333333"/>
          <w:shd w:val="clear" w:color="auto" w:fill="FFFFFF"/>
        </w:rPr>
        <w:t xml:space="preserve"> difficult decision</w:t>
      </w:r>
      <w:r w:rsidR="00A82F4B">
        <w:rPr>
          <w:rFonts w:ascii="Calibri" w:hAnsi="Calibri" w:cs="Calibri"/>
          <w:color w:val="333333"/>
          <w:shd w:val="clear" w:color="auto" w:fill="FFFFFF"/>
        </w:rPr>
        <w:t>?</w:t>
      </w:r>
    </w:p>
    <w:p w14:paraId="542F3849" w14:textId="5EFE59BE" w:rsidR="00C95D97" w:rsidRDefault="00D711AA" w:rsidP="00E44686">
      <w:pPr>
        <w:ind w:firstLine="720"/>
        <w:rPr>
          <w:rFonts w:ascii="Calibri" w:hAnsi="Calibri" w:cs="Calibri"/>
          <w:color w:val="1D2228"/>
          <w:shd w:val="clear" w:color="auto" w:fill="FFFFFF"/>
        </w:rPr>
      </w:pPr>
      <w:r>
        <w:rPr>
          <w:rFonts w:ascii="Calibri" w:hAnsi="Calibri" w:cs="Calibri"/>
          <w:color w:val="333333"/>
          <w:shd w:val="clear" w:color="auto" w:fill="FFFFFF"/>
        </w:rPr>
        <w:t xml:space="preserve"> </w:t>
      </w:r>
      <w:r w:rsidR="004960AD">
        <w:rPr>
          <w:rFonts w:ascii="Calibri" w:hAnsi="Calibri" w:cs="Calibri"/>
          <w:color w:val="333333"/>
          <w:shd w:val="clear" w:color="auto" w:fill="FFFFFF"/>
        </w:rPr>
        <w:t xml:space="preserve">With Constructivism, they have the freedom to experience and gain knowledge in areas they are </w:t>
      </w:r>
      <w:r w:rsidR="00365B06">
        <w:rPr>
          <w:rFonts w:ascii="Calibri" w:hAnsi="Calibri" w:cs="Calibri"/>
          <w:color w:val="333333"/>
          <w:shd w:val="clear" w:color="auto" w:fill="FFFFFF"/>
        </w:rPr>
        <w:t>interested in</w:t>
      </w:r>
      <w:r w:rsidR="00E44686">
        <w:rPr>
          <w:rFonts w:ascii="Calibri" w:hAnsi="Calibri" w:cs="Calibri"/>
          <w:color w:val="333333"/>
          <w:shd w:val="clear" w:color="auto" w:fill="FFFFFF"/>
        </w:rPr>
        <w:t>, to</w:t>
      </w:r>
      <w:r w:rsidR="00365B06">
        <w:rPr>
          <w:rFonts w:ascii="Calibri" w:hAnsi="Calibri" w:cs="Calibri"/>
          <w:color w:val="333333"/>
          <w:shd w:val="clear" w:color="auto" w:fill="FFFFFF"/>
        </w:rPr>
        <w:t xml:space="preserve"> gain life experiences which can widen their understanding </w:t>
      </w:r>
      <w:r w:rsidR="004C396C">
        <w:rPr>
          <w:rFonts w:ascii="Calibri" w:hAnsi="Calibri" w:cs="Calibri"/>
          <w:color w:val="333333"/>
          <w:shd w:val="clear" w:color="auto" w:fill="FFFFFF"/>
        </w:rPr>
        <w:t xml:space="preserve">in other areas they have yet to explore. </w:t>
      </w:r>
      <w:r w:rsidR="00E44686">
        <w:rPr>
          <w:rFonts w:ascii="Calibri" w:hAnsi="Calibri" w:cs="Calibri"/>
          <w:color w:val="333333"/>
          <w:shd w:val="clear" w:color="auto" w:fill="FFFFFF"/>
        </w:rPr>
        <w:t xml:space="preserve">For </w:t>
      </w:r>
      <w:r w:rsidR="00A82F4B">
        <w:rPr>
          <w:rFonts w:ascii="Calibri" w:hAnsi="Calibri" w:cs="Calibri"/>
          <w:color w:val="333333"/>
          <w:shd w:val="clear" w:color="auto" w:fill="FFFFFF"/>
        </w:rPr>
        <w:t>example,</w:t>
      </w:r>
      <w:r w:rsidR="00E44686">
        <w:rPr>
          <w:rFonts w:ascii="Calibri" w:hAnsi="Calibri" w:cs="Calibri"/>
          <w:color w:val="333333"/>
          <w:shd w:val="clear" w:color="auto" w:fill="FFFFFF"/>
        </w:rPr>
        <w:t xml:space="preserve"> i</w:t>
      </w:r>
      <w:r w:rsidR="004C396C">
        <w:rPr>
          <w:rFonts w:ascii="Calibri" w:hAnsi="Calibri" w:cs="Calibri"/>
          <w:color w:val="333333"/>
          <w:shd w:val="clear" w:color="auto" w:fill="FFFFFF"/>
        </w:rPr>
        <w:t xml:space="preserve">f they </w:t>
      </w:r>
      <w:r w:rsidR="001F3482">
        <w:rPr>
          <w:rFonts w:ascii="Calibri" w:hAnsi="Calibri" w:cs="Calibri"/>
          <w:color w:val="333333"/>
          <w:shd w:val="clear" w:color="auto" w:fill="FFFFFF"/>
        </w:rPr>
        <w:t xml:space="preserve">find enjoyment with playing with water </w:t>
      </w:r>
      <w:r w:rsidR="00E27F92">
        <w:rPr>
          <w:rFonts w:ascii="Calibri" w:hAnsi="Calibri" w:cs="Calibri"/>
          <w:color w:val="333333"/>
          <w:shd w:val="clear" w:color="auto" w:fill="FFFFFF"/>
        </w:rPr>
        <w:t>it could lead to other areas that link with the topic, therefore</w:t>
      </w:r>
      <w:r w:rsidR="004C396C">
        <w:rPr>
          <w:rFonts w:ascii="Calibri" w:hAnsi="Calibri" w:cs="Calibri"/>
          <w:color w:val="333333"/>
          <w:shd w:val="clear" w:color="auto" w:fill="FFFFFF"/>
        </w:rPr>
        <w:t xml:space="preserve"> they may go on to </w:t>
      </w:r>
      <w:r w:rsidR="00C7574E">
        <w:rPr>
          <w:rFonts w:ascii="Calibri" w:hAnsi="Calibri" w:cs="Calibri"/>
          <w:color w:val="333333"/>
          <w:shd w:val="clear" w:color="auto" w:fill="FFFFFF"/>
        </w:rPr>
        <w:t>learn about hot and cold</w:t>
      </w:r>
      <w:r w:rsidR="00E44686">
        <w:rPr>
          <w:rFonts w:ascii="Calibri" w:hAnsi="Calibri" w:cs="Calibri"/>
          <w:color w:val="333333"/>
          <w:shd w:val="clear" w:color="auto" w:fill="FFFFFF"/>
        </w:rPr>
        <w:t xml:space="preserve"> temperatures, states of matter</w:t>
      </w:r>
      <w:r w:rsidR="00C7574E">
        <w:rPr>
          <w:rFonts w:ascii="Calibri" w:hAnsi="Calibri" w:cs="Calibri"/>
          <w:color w:val="333333"/>
          <w:shd w:val="clear" w:color="auto" w:fill="FFFFFF"/>
        </w:rPr>
        <w:t>,</w:t>
      </w:r>
      <w:r w:rsidR="00E44686">
        <w:rPr>
          <w:rFonts w:ascii="Calibri" w:hAnsi="Calibri" w:cs="Calibri"/>
          <w:color w:val="333333"/>
          <w:shd w:val="clear" w:color="auto" w:fill="FFFFFF"/>
        </w:rPr>
        <w:t xml:space="preserve"> and</w:t>
      </w:r>
      <w:r w:rsidR="00C7574E">
        <w:rPr>
          <w:rFonts w:ascii="Calibri" w:hAnsi="Calibri" w:cs="Calibri"/>
          <w:color w:val="333333"/>
          <w:shd w:val="clear" w:color="auto" w:fill="FFFFFF"/>
        </w:rPr>
        <w:t xml:space="preserve"> creatures that live in water. </w:t>
      </w:r>
      <w:r w:rsidR="002A670F">
        <w:rPr>
          <w:rFonts w:ascii="Calibri" w:hAnsi="Calibri" w:cs="Calibri"/>
          <w:color w:val="333333"/>
          <w:shd w:val="clear" w:color="auto" w:fill="FFFFFF"/>
        </w:rPr>
        <w:t>However</w:t>
      </w:r>
      <w:r w:rsidR="001254A7">
        <w:rPr>
          <w:rFonts w:ascii="Calibri" w:hAnsi="Calibri" w:cs="Calibri"/>
          <w:color w:val="333333"/>
          <w:shd w:val="clear" w:color="auto" w:fill="FFFFFF"/>
        </w:rPr>
        <w:t xml:space="preserve">, within an </w:t>
      </w:r>
      <w:proofErr w:type="gramStart"/>
      <w:r w:rsidR="00AF22C9">
        <w:rPr>
          <w:rFonts w:ascii="Calibri" w:hAnsi="Calibri" w:cs="Calibri"/>
          <w:color w:val="333333"/>
          <w:shd w:val="clear" w:color="auto" w:fill="FFFFFF"/>
        </w:rPr>
        <w:t>early years</w:t>
      </w:r>
      <w:proofErr w:type="gramEnd"/>
      <w:r w:rsidR="001254A7">
        <w:rPr>
          <w:rFonts w:ascii="Calibri" w:hAnsi="Calibri" w:cs="Calibri"/>
          <w:color w:val="333333"/>
          <w:shd w:val="clear" w:color="auto" w:fill="FFFFFF"/>
        </w:rPr>
        <w:t xml:space="preserve"> setting, children tent to have a short attention span and tend to wonder from activity to activity, possibly not getting much information to add their prior knowledge and schema. </w:t>
      </w:r>
      <w:r w:rsidR="00AF22C9" w:rsidRPr="00AF22C9">
        <w:rPr>
          <w:rFonts w:ascii="Calibri" w:hAnsi="Calibri" w:cs="Calibri"/>
          <w:color w:val="333333"/>
          <w:shd w:val="clear" w:color="auto" w:fill="FFFFFF"/>
        </w:rPr>
        <w:t>“</w:t>
      </w:r>
      <w:r w:rsidR="00AF22C9" w:rsidRPr="00AF22C9">
        <w:rPr>
          <w:rFonts w:ascii="Calibri" w:hAnsi="Calibri" w:cs="Calibri"/>
          <w:color w:val="1D2228"/>
          <w:shd w:val="clear" w:color="auto" w:fill="FFFFFF"/>
        </w:rPr>
        <w:t>One in five teachers report that they spend less than 10 minutes on average on any single activity to maintain their children’s attention, the survey found</w:t>
      </w:r>
      <w:r w:rsidR="00AF22C9">
        <w:rPr>
          <w:rFonts w:ascii="Calibri" w:hAnsi="Calibri" w:cs="Calibri"/>
          <w:color w:val="1D2228"/>
          <w:shd w:val="clear" w:color="auto" w:fill="FFFFFF"/>
        </w:rPr>
        <w:t>.”</w:t>
      </w:r>
      <w:r w:rsidR="00E531CB">
        <w:rPr>
          <w:rFonts w:ascii="Calibri" w:hAnsi="Calibri" w:cs="Calibri"/>
          <w:color w:val="1D2228"/>
          <w:shd w:val="clear" w:color="auto" w:fill="FFFFFF"/>
        </w:rPr>
        <w:t xml:space="preserve"> (Busby, 2023)</w:t>
      </w:r>
      <w:r w:rsidR="00F9240C">
        <w:rPr>
          <w:rFonts w:ascii="Calibri" w:hAnsi="Calibri" w:cs="Calibri"/>
          <w:color w:val="1D2228"/>
          <w:shd w:val="clear" w:color="auto" w:fill="FFFFFF"/>
        </w:rPr>
        <w:t xml:space="preserve">. </w:t>
      </w:r>
    </w:p>
    <w:p w14:paraId="1E1AC78A" w14:textId="0483C293" w:rsidR="00715774" w:rsidRDefault="00B565C3" w:rsidP="00B565C3">
      <w:pPr>
        <w:rPr>
          <w:rFonts w:ascii="Calibri" w:hAnsi="Calibri" w:cs="Calibri"/>
          <w:color w:val="000000"/>
          <w:shd w:val="clear" w:color="auto" w:fill="FFFFFF"/>
        </w:rPr>
      </w:pPr>
      <w:r>
        <w:rPr>
          <w:rFonts w:ascii="Calibri" w:hAnsi="Calibri" w:cs="Calibri"/>
          <w:color w:val="1D2228"/>
          <w:shd w:val="clear" w:color="auto" w:fill="FFFFFF"/>
        </w:rPr>
        <w:tab/>
        <w:t xml:space="preserve">Whereas when it comes to Operant Condtioning, the learning objective is very clear and structured. </w:t>
      </w:r>
      <w:r w:rsidR="00715774">
        <w:rPr>
          <w:rFonts w:ascii="Calibri" w:hAnsi="Calibri" w:cs="Calibri"/>
          <w:color w:val="1D2228"/>
          <w:shd w:val="clear" w:color="auto" w:fill="FFFFFF"/>
        </w:rPr>
        <w:t xml:space="preserve">Positive behaviour is reinforced with a reward, negative behaviour </w:t>
      </w:r>
      <w:r w:rsidR="002E60C2">
        <w:rPr>
          <w:rFonts w:ascii="Calibri" w:hAnsi="Calibri" w:cs="Calibri"/>
          <w:color w:val="1D2228"/>
          <w:shd w:val="clear" w:color="auto" w:fill="FFFFFF"/>
        </w:rPr>
        <w:t xml:space="preserve">has a punishment. There </w:t>
      </w:r>
      <w:r w:rsidR="0052588A">
        <w:rPr>
          <w:rFonts w:ascii="Calibri" w:hAnsi="Calibri" w:cs="Calibri"/>
          <w:color w:val="1D2228"/>
          <w:shd w:val="clear" w:color="auto" w:fill="FFFFFF"/>
        </w:rPr>
        <w:t xml:space="preserve">is no </w:t>
      </w:r>
      <w:r w:rsidR="00C828F2">
        <w:rPr>
          <w:rFonts w:ascii="Calibri" w:hAnsi="Calibri" w:cs="Calibri"/>
          <w:color w:val="1D2228"/>
          <w:shd w:val="clear" w:color="auto" w:fill="FFFFFF"/>
        </w:rPr>
        <w:t>confusion on this matter, which some pupil</w:t>
      </w:r>
      <w:r w:rsidR="00E71308">
        <w:rPr>
          <w:rFonts w:ascii="Calibri" w:hAnsi="Calibri" w:cs="Calibri"/>
          <w:color w:val="1D2228"/>
          <w:shd w:val="clear" w:color="auto" w:fill="FFFFFF"/>
        </w:rPr>
        <w:t>s</w:t>
      </w:r>
      <w:r w:rsidR="00C828F2">
        <w:rPr>
          <w:rFonts w:ascii="Calibri" w:hAnsi="Calibri" w:cs="Calibri"/>
          <w:color w:val="1D2228"/>
          <w:shd w:val="clear" w:color="auto" w:fill="FFFFFF"/>
        </w:rPr>
        <w:t xml:space="preserve"> respond well to, having consistency </w:t>
      </w:r>
      <w:r w:rsidR="002A21CB">
        <w:rPr>
          <w:rFonts w:ascii="Calibri" w:hAnsi="Calibri" w:cs="Calibri"/>
          <w:color w:val="1D2228"/>
          <w:shd w:val="clear" w:color="auto" w:fill="FFFFFF"/>
        </w:rPr>
        <w:t>to their time within sch</w:t>
      </w:r>
      <w:r w:rsidR="002A21CB" w:rsidRPr="00106664">
        <w:rPr>
          <w:rFonts w:ascii="Calibri" w:hAnsi="Calibri" w:cs="Calibri"/>
          <w:color w:val="1D2228"/>
          <w:shd w:val="clear" w:color="auto" w:fill="FFFFFF"/>
        </w:rPr>
        <w:t>ool.</w:t>
      </w:r>
      <w:r w:rsidR="00106664" w:rsidRPr="00106664">
        <w:rPr>
          <w:rFonts w:ascii="Calibri" w:hAnsi="Calibri" w:cs="Calibri"/>
          <w:color w:val="1D2228"/>
          <w:shd w:val="clear" w:color="auto" w:fill="FFFFFF"/>
        </w:rPr>
        <w:t xml:space="preserve"> </w:t>
      </w:r>
      <w:r w:rsidR="00106664" w:rsidRPr="00106664">
        <w:rPr>
          <w:rFonts w:ascii="Calibri" w:hAnsi="Calibri" w:cs="Calibri"/>
          <w:color w:val="212937"/>
        </w:rPr>
        <w:t>“Pupils need to experience a degree of consistency of experience if they are to learn how to learn and to learn how to behave.”</w:t>
      </w:r>
      <w:r w:rsidR="00E71308">
        <w:rPr>
          <w:rFonts w:ascii="Calibri" w:hAnsi="Calibri" w:cs="Calibri"/>
          <w:color w:val="212937"/>
        </w:rPr>
        <w:t xml:space="preserve"> (Worth, 2023)</w:t>
      </w:r>
      <w:r w:rsidR="00117E63">
        <w:rPr>
          <w:rFonts w:ascii="Calibri" w:hAnsi="Calibri" w:cs="Calibri"/>
          <w:color w:val="212937"/>
        </w:rPr>
        <w:t>, however this may</w:t>
      </w:r>
      <w:r w:rsidR="00487507">
        <w:rPr>
          <w:rFonts w:ascii="Calibri" w:hAnsi="Calibri" w:cs="Calibri"/>
          <w:color w:val="212937"/>
        </w:rPr>
        <w:t xml:space="preserve"> be</w:t>
      </w:r>
      <w:r w:rsidR="00117E63">
        <w:rPr>
          <w:rFonts w:ascii="Calibri" w:hAnsi="Calibri" w:cs="Calibri"/>
          <w:color w:val="212937"/>
        </w:rPr>
        <w:t xml:space="preserve"> completely </w:t>
      </w:r>
      <w:r w:rsidR="00487507">
        <w:rPr>
          <w:rFonts w:ascii="Calibri" w:hAnsi="Calibri" w:cs="Calibri"/>
          <w:color w:val="212937"/>
        </w:rPr>
        <w:t>pointless theory</w:t>
      </w:r>
      <w:r w:rsidR="001F53EF">
        <w:rPr>
          <w:rFonts w:ascii="Calibri" w:hAnsi="Calibri" w:cs="Calibri"/>
          <w:color w:val="212937"/>
        </w:rPr>
        <w:t xml:space="preserve"> for some students. Many children with ALN</w:t>
      </w:r>
      <w:r w:rsidR="00D757B6">
        <w:rPr>
          <w:rFonts w:ascii="Calibri" w:hAnsi="Calibri" w:cs="Calibri"/>
          <w:color w:val="212937"/>
        </w:rPr>
        <w:t xml:space="preserve"> may not be able to understand the reward and punishment process. Children with ASD may find it difficult to read a smile as a form of praise, some children with ODD simply may not care for </w:t>
      </w:r>
      <w:r w:rsidR="00BC1387">
        <w:rPr>
          <w:rFonts w:ascii="Calibri" w:hAnsi="Calibri" w:cs="Calibri"/>
          <w:color w:val="212937"/>
        </w:rPr>
        <w:t xml:space="preserve">consequence, positive </w:t>
      </w:r>
      <w:r w:rsidR="00BC1387" w:rsidRPr="00FC5687">
        <w:rPr>
          <w:rFonts w:ascii="Calibri" w:hAnsi="Calibri" w:cs="Calibri"/>
          <w:color w:val="212937"/>
        </w:rPr>
        <w:t xml:space="preserve">or negative. </w:t>
      </w:r>
      <w:r w:rsidR="00FC5687" w:rsidRPr="00FC5687">
        <w:rPr>
          <w:rFonts w:ascii="Calibri" w:hAnsi="Calibri" w:cs="Calibri"/>
          <w:color w:val="212937"/>
        </w:rPr>
        <w:t>“</w:t>
      </w:r>
      <w:r w:rsidR="00FC5687" w:rsidRPr="00FC5687">
        <w:rPr>
          <w:rFonts w:ascii="Calibri" w:hAnsi="Calibri" w:cs="Calibri"/>
          <w:color w:val="000000"/>
          <w:shd w:val="clear" w:color="auto" w:fill="FFFFFF"/>
        </w:rPr>
        <w:t>Autism means that the way you think about and experience the world is different to most people.</w:t>
      </w:r>
      <w:r w:rsidR="00FC5687" w:rsidRPr="00FC5687">
        <w:rPr>
          <w:rFonts w:ascii="Calibri" w:hAnsi="Calibri" w:cs="Calibri"/>
          <w:color w:val="000000"/>
          <w:shd w:val="clear" w:color="auto" w:fill="FFFFFF"/>
        </w:rPr>
        <w:t>”</w:t>
      </w:r>
      <w:r w:rsidR="002A4CDA">
        <w:rPr>
          <w:rFonts w:ascii="Calibri" w:hAnsi="Calibri" w:cs="Calibri"/>
          <w:color w:val="000000"/>
          <w:shd w:val="clear" w:color="auto" w:fill="FFFFFF"/>
        </w:rPr>
        <w:t xml:space="preserve"> (NHS,2023)</w:t>
      </w:r>
    </w:p>
    <w:p w14:paraId="5AF52A9B" w14:textId="51490FFF" w:rsidR="00A15FC1" w:rsidRDefault="009238DD" w:rsidP="00E61F0B">
      <w:pPr>
        <w:rPr>
          <w:rFonts w:ascii="Calibri" w:hAnsi="Calibri" w:cs="Calibri"/>
          <w:color w:val="1D2228"/>
          <w:shd w:val="clear" w:color="auto" w:fill="FFFFFF"/>
        </w:rPr>
      </w:pPr>
      <w:r>
        <w:rPr>
          <w:rFonts w:ascii="Calibri" w:hAnsi="Calibri" w:cs="Calibri"/>
          <w:color w:val="000000"/>
          <w:shd w:val="clear" w:color="auto" w:fill="FFFFFF"/>
        </w:rPr>
        <w:tab/>
      </w:r>
      <w:r w:rsidR="00F92457">
        <w:rPr>
          <w:rFonts w:ascii="Calibri" w:hAnsi="Calibri" w:cs="Calibri"/>
          <w:color w:val="000000"/>
          <w:shd w:val="clear" w:color="auto" w:fill="FFFFFF"/>
        </w:rPr>
        <w:t xml:space="preserve">So, with comparing both theories against each other it is clear to see that they both have their own </w:t>
      </w:r>
      <w:r w:rsidR="000C3FD7">
        <w:rPr>
          <w:rFonts w:ascii="Calibri" w:hAnsi="Calibri" w:cs="Calibri"/>
          <w:color w:val="000000"/>
          <w:shd w:val="clear" w:color="auto" w:fill="FFFFFF"/>
        </w:rPr>
        <w:t>positive and negative points, much like operant conditioning you need a clear balance of both positive and negative</w:t>
      </w:r>
      <w:r w:rsidR="004555CB">
        <w:rPr>
          <w:rFonts w:ascii="Calibri" w:hAnsi="Calibri" w:cs="Calibri"/>
          <w:color w:val="000000"/>
          <w:shd w:val="clear" w:color="auto" w:fill="FFFFFF"/>
        </w:rPr>
        <w:t>, yet much like constructivism you need the freedom to learn from past experiences and failures. Balance is the key to all success with the world of education and life</w:t>
      </w:r>
      <w:r w:rsidR="00856329">
        <w:rPr>
          <w:rFonts w:ascii="Calibri" w:hAnsi="Calibri" w:cs="Calibri"/>
          <w:color w:val="000000"/>
          <w:shd w:val="clear" w:color="auto" w:fill="FFFFFF"/>
        </w:rPr>
        <w:t>, it’s not all just play and punishment.</w:t>
      </w:r>
    </w:p>
    <w:p w14:paraId="05AF4328" w14:textId="77777777" w:rsidR="00E61F0B" w:rsidRDefault="00E61F0B" w:rsidP="00E61F0B">
      <w:pPr>
        <w:rPr>
          <w:rFonts w:ascii="Calibri" w:hAnsi="Calibri" w:cs="Calibri"/>
          <w:color w:val="1D2228"/>
          <w:shd w:val="clear" w:color="auto" w:fill="FFFFFF"/>
        </w:rPr>
      </w:pPr>
    </w:p>
    <w:p w14:paraId="1230828E" w14:textId="77777777" w:rsidR="00E61F0B" w:rsidRPr="00E61F0B" w:rsidRDefault="00E61F0B" w:rsidP="00E61F0B">
      <w:pPr>
        <w:rPr>
          <w:rFonts w:ascii="Calibri" w:hAnsi="Calibri" w:cs="Calibri"/>
          <w:color w:val="1D2228"/>
          <w:shd w:val="clear" w:color="auto" w:fill="FFFFFF"/>
        </w:rPr>
      </w:pPr>
    </w:p>
    <w:p w14:paraId="64A48012" w14:textId="77777777" w:rsidR="00A15FC1" w:rsidRDefault="00A15FC1" w:rsidP="00A15FC1">
      <w:pPr>
        <w:jc w:val="center"/>
        <w:rPr>
          <w:sz w:val="52"/>
          <w:szCs w:val="52"/>
          <w:u w:val="single"/>
        </w:rPr>
      </w:pPr>
    </w:p>
    <w:p w14:paraId="2D3AED70" w14:textId="77777777" w:rsidR="001F103A" w:rsidRDefault="001F103A" w:rsidP="00A15FC1">
      <w:pPr>
        <w:jc w:val="center"/>
        <w:rPr>
          <w:sz w:val="52"/>
          <w:szCs w:val="52"/>
          <w:u w:val="single"/>
        </w:rPr>
      </w:pPr>
    </w:p>
    <w:p w14:paraId="365FB4D8" w14:textId="19A01464" w:rsidR="00A15FC1" w:rsidRDefault="00A15FC1" w:rsidP="00A15FC1">
      <w:pPr>
        <w:jc w:val="center"/>
        <w:rPr>
          <w:sz w:val="52"/>
          <w:szCs w:val="52"/>
          <w:u w:val="single"/>
        </w:rPr>
      </w:pPr>
      <w:r>
        <w:rPr>
          <w:sz w:val="52"/>
          <w:szCs w:val="52"/>
          <w:u w:val="single"/>
        </w:rPr>
        <w:lastRenderedPageBreak/>
        <w:t>Blog 3: Reference list</w:t>
      </w:r>
    </w:p>
    <w:p w14:paraId="7D89955E" w14:textId="0362C782" w:rsidR="00900013" w:rsidRPr="00900013" w:rsidRDefault="00900013" w:rsidP="006E3339">
      <w:pPr>
        <w:rPr>
          <w:color w:val="05103E"/>
        </w:rPr>
      </w:pPr>
      <w:r w:rsidRPr="00900013">
        <w:rPr>
          <w:color w:val="05103E"/>
        </w:rPr>
        <w:t>Busby, E. (2023) 'Children’s attention span is ‘shorter than ever’ in the classroom, teachers say,' </w:t>
      </w:r>
      <w:r w:rsidRPr="00900013">
        <w:rPr>
          <w:i/>
          <w:iCs/>
          <w:color w:val="05103E"/>
          <w:bdr w:val="single" w:sz="2" w:space="0" w:color="ECEDEE" w:frame="1"/>
        </w:rPr>
        <w:t>Yahoo News</w:t>
      </w:r>
      <w:r w:rsidRPr="00900013">
        <w:rPr>
          <w:color w:val="05103E"/>
        </w:rPr>
        <w:t>, 7 June. </w:t>
      </w:r>
      <w:hyperlink r:id="rId25" w:history="1">
        <w:r w:rsidRPr="00D7562E">
          <w:rPr>
            <w:rStyle w:val="Hyperlink"/>
            <w:bdr w:val="single" w:sz="2" w:space="0" w:color="ECEDEE" w:frame="1"/>
          </w:rPr>
          <w:t>https://uk.news.yahoo.com/children-attention-span-shorter-ever-230100361.html</w:t>
        </w:r>
      </w:hyperlink>
      <w:r>
        <w:rPr>
          <w:color w:val="05103E"/>
        </w:rPr>
        <w:t xml:space="preserve"> </w:t>
      </w:r>
      <w:r w:rsidRPr="00900013">
        <w:rPr>
          <w:color w:val="05103E"/>
        </w:rPr>
        <w:t>(Accessed: January 3, 2024).</w:t>
      </w:r>
    </w:p>
    <w:p w14:paraId="17D006E9" w14:textId="0E0C00DB" w:rsidR="001F103A" w:rsidRPr="002A4CDA" w:rsidRDefault="001F103A" w:rsidP="006E3339">
      <w:pPr>
        <w:rPr>
          <w:color w:val="05103E"/>
        </w:rPr>
      </w:pPr>
      <w:r w:rsidRPr="001F103A">
        <w:rPr>
          <w:color w:val="05103E"/>
        </w:rPr>
        <w:t>Martin, E. (2021) </w:t>
      </w:r>
      <w:r w:rsidRPr="001F103A">
        <w:rPr>
          <w:i/>
          <w:iCs/>
          <w:color w:val="05103E"/>
          <w:bdr w:val="single" w:sz="2" w:space="0" w:color="ECEDEE" w:frame="1"/>
        </w:rPr>
        <w:t>Pioneers: Jean Piaget and Lev Vygotsky</w:t>
      </w:r>
      <w:r w:rsidRPr="001F103A">
        <w:rPr>
          <w:color w:val="05103E"/>
        </w:rPr>
        <w:t>. </w:t>
      </w:r>
      <w:hyperlink r:id="rId26" w:history="1">
        <w:r w:rsidRPr="002A4CDA">
          <w:rPr>
            <w:rStyle w:val="Hyperlink"/>
            <w:bdr w:val="single" w:sz="2" w:space="0" w:color="ECEDEE" w:frame="1"/>
          </w:rPr>
          <w:t>https://www.earlyyearseducator.co.uk/features/article/pioneers-jean-piaget-and-lev-vygotsky</w:t>
        </w:r>
      </w:hyperlink>
      <w:r w:rsidRPr="002A4CDA">
        <w:rPr>
          <w:color w:val="05103E"/>
        </w:rPr>
        <w:t xml:space="preserve"> </w:t>
      </w:r>
      <w:r w:rsidRPr="002A4CDA">
        <w:rPr>
          <w:color w:val="05103E"/>
        </w:rPr>
        <w:t>(Accessed: January 3, 2024).</w:t>
      </w:r>
    </w:p>
    <w:p w14:paraId="3118C6D2" w14:textId="5D190606" w:rsidR="002A4CDA" w:rsidRPr="002A4CDA" w:rsidRDefault="002A4CDA" w:rsidP="006E3339">
      <w:pPr>
        <w:rPr>
          <w:color w:val="05103E"/>
        </w:rPr>
      </w:pPr>
      <w:r w:rsidRPr="002A4CDA">
        <w:rPr>
          <w:color w:val="05103E"/>
        </w:rPr>
        <w:t>NHS (2023) </w:t>
      </w:r>
      <w:r w:rsidRPr="002A4CDA">
        <w:rPr>
          <w:i/>
          <w:iCs/>
          <w:color w:val="05103E"/>
          <w:bdr w:val="single" w:sz="2" w:space="0" w:color="ECEDEE" w:frame="1"/>
        </w:rPr>
        <w:t>About autism</w:t>
      </w:r>
      <w:r w:rsidRPr="002A4CDA">
        <w:rPr>
          <w:color w:val="05103E"/>
        </w:rPr>
        <w:t>. </w:t>
      </w:r>
      <w:hyperlink r:id="rId27" w:history="1">
        <w:r w:rsidRPr="00D7562E">
          <w:rPr>
            <w:rStyle w:val="Hyperlink"/>
            <w:bdr w:val="single" w:sz="2" w:space="0" w:color="ECEDEE" w:frame="1"/>
          </w:rPr>
          <w:t>https://www.nhsinform.scot/illnesses-and-conditions/brain-nerves-and-spinal-cord/autism-spectrum-disorder-asd</w:t>
        </w:r>
      </w:hyperlink>
      <w:r>
        <w:rPr>
          <w:color w:val="05103E"/>
        </w:rPr>
        <w:t xml:space="preserve"> </w:t>
      </w:r>
      <w:r w:rsidRPr="002A4CDA">
        <w:rPr>
          <w:color w:val="05103E"/>
        </w:rPr>
        <w:t>(Accessed: January 3, 2024).</w:t>
      </w:r>
    </w:p>
    <w:p w14:paraId="7608371D" w14:textId="54CEAD02" w:rsidR="00A15FC1" w:rsidRPr="00F33C16" w:rsidRDefault="006E3339" w:rsidP="006E3339">
      <w:pPr>
        <w:rPr>
          <w:color w:val="05103E"/>
        </w:rPr>
      </w:pPr>
      <w:r w:rsidRPr="00F33C16">
        <w:rPr>
          <w:i/>
          <w:iCs/>
          <w:color w:val="05103E"/>
          <w:bdr w:val="single" w:sz="2" w:space="0" w:color="ECEDEE" w:frame="1"/>
        </w:rPr>
        <w:t>police child</w:t>
      </w:r>
      <w:r w:rsidRPr="00F33C16">
        <w:rPr>
          <w:color w:val="05103E"/>
        </w:rPr>
        <w:t> (no date) </w:t>
      </w:r>
      <w:proofErr w:type="spellStart"/>
      <w:r w:rsidRPr="00F33C16">
        <w:rPr>
          <w:i/>
          <w:iCs/>
          <w:color w:val="05103E"/>
          <w:bdr w:val="single" w:sz="2" w:space="0" w:color="ECEDEE" w:frame="1"/>
        </w:rPr>
        <w:t>Ubicacionde</w:t>
      </w:r>
      <w:proofErr w:type="spellEnd"/>
      <w:r w:rsidRPr="00F33C16">
        <w:rPr>
          <w:i/>
          <w:iCs/>
          <w:color w:val="05103E"/>
          <w:bdr w:val="single" w:sz="2" w:space="0" w:color="ECEDEE" w:frame="1"/>
        </w:rPr>
        <w:t xml:space="preserve"> Personas</w:t>
      </w:r>
      <w:r w:rsidRPr="00F33C16">
        <w:rPr>
          <w:color w:val="05103E"/>
        </w:rPr>
        <w:t>. </w:t>
      </w:r>
      <w:hyperlink r:id="rId28" w:history="1">
        <w:r w:rsidR="00B17676" w:rsidRPr="00F33C16">
          <w:rPr>
            <w:rStyle w:val="Hyperlink"/>
            <w:bdr w:val="single" w:sz="2" w:space="0" w:color="ECEDEE" w:frame="1"/>
          </w:rPr>
          <w:t>https://ubicaciondepersonas.cdmx.gob.mx/404</w:t>
        </w:r>
      </w:hyperlink>
      <w:r w:rsidRPr="00F33C16">
        <w:rPr>
          <w:color w:val="05103E"/>
        </w:rPr>
        <w:t>.</w:t>
      </w:r>
    </w:p>
    <w:p w14:paraId="3EDD1D53" w14:textId="0B1A451D" w:rsidR="00F33C16" w:rsidRPr="00F33C16" w:rsidRDefault="00F33C16" w:rsidP="006E3339">
      <w:pPr>
        <w:rPr>
          <w:color w:val="05103E"/>
        </w:rPr>
      </w:pPr>
      <w:proofErr w:type="spellStart"/>
      <w:r w:rsidRPr="00F33C16">
        <w:rPr>
          <w:color w:val="05103E"/>
        </w:rPr>
        <w:t>teachnology</w:t>
      </w:r>
      <w:proofErr w:type="spellEnd"/>
      <w:r w:rsidRPr="00F33C16">
        <w:rPr>
          <w:color w:val="05103E"/>
        </w:rPr>
        <w:t xml:space="preserve"> [teach-</w:t>
      </w:r>
      <w:proofErr w:type="spellStart"/>
      <w:r w:rsidRPr="00F33C16">
        <w:rPr>
          <w:color w:val="05103E"/>
        </w:rPr>
        <w:t>nology</w:t>
      </w:r>
      <w:proofErr w:type="spellEnd"/>
      <w:r w:rsidRPr="00F33C16">
        <w:rPr>
          <w:color w:val="05103E"/>
        </w:rPr>
        <w:t>] (no date) </w:t>
      </w:r>
      <w:r w:rsidRPr="00F33C16">
        <w:rPr>
          <w:i/>
          <w:iCs/>
          <w:color w:val="05103E"/>
          <w:bdr w:val="single" w:sz="2" w:space="0" w:color="ECEDEE" w:frame="1"/>
        </w:rPr>
        <w:t xml:space="preserve">How </w:t>
      </w:r>
      <w:proofErr w:type="gramStart"/>
      <w:r w:rsidRPr="00F33C16">
        <w:rPr>
          <w:i/>
          <w:iCs/>
          <w:color w:val="05103E"/>
          <w:bdr w:val="single" w:sz="2" w:space="0" w:color="ECEDEE" w:frame="1"/>
        </w:rPr>
        <w:t>To</w:t>
      </w:r>
      <w:proofErr w:type="gramEnd"/>
      <w:r w:rsidRPr="00F33C16">
        <w:rPr>
          <w:i/>
          <w:iCs/>
          <w:color w:val="05103E"/>
          <w:bdr w:val="single" w:sz="2" w:space="0" w:color="ECEDEE" w:frame="1"/>
        </w:rPr>
        <w:t xml:space="preserve"> Use Operant conditioning in your classroom</w:t>
      </w:r>
      <w:r w:rsidRPr="00F33C16">
        <w:rPr>
          <w:color w:val="05103E"/>
        </w:rPr>
        <w:t>. </w:t>
      </w:r>
      <w:hyperlink r:id="rId29" w:history="1">
        <w:r w:rsidRPr="00D7562E">
          <w:rPr>
            <w:rStyle w:val="Hyperlink"/>
            <w:bdr w:val="single" w:sz="2" w:space="0" w:color="ECEDEE" w:frame="1"/>
          </w:rPr>
          <w:t>https://www.teach-nology.com/tutorials/teaching/operantcond.html</w:t>
        </w:r>
      </w:hyperlink>
      <w:r>
        <w:rPr>
          <w:color w:val="05103E"/>
        </w:rPr>
        <w:t xml:space="preserve"> </w:t>
      </w:r>
      <w:r w:rsidRPr="00F33C16">
        <w:rPr>
          <w:color w:val="05103E"/>
        </w:rPr>
        <w:t>(Accessed: January 3, 2024).</w:t>
      </w:r>
    </w:p>
    <w:p w14:paraId="2A72D223" w14:textId="2EEAE131" w:rsidR="00B17676" w:rsidRDefault="00063AE2" w:rsidP="006E3339">
      <w:pPr>
        <w:rPr>
          <w:color w:val="05103E"/>
        </w:rPr>
      </w:pPr>
      <w:r>
        <w:rPr>
          <w:i/>
          <w:iCs/>
          <w:color w:val="05103E"/>
          <w:bdr w:val="single" w:sz="2" w:space="0" w:color="ECEDEE" w:frame="1"/>
        </w:rPr>
        <w:t>Ucf</w:t>
      </w:r>
      <w:r w:rsidR="003322D4">
        <w:rPr>
          <w:i/>
          <w:iCs/>
          <w:color w:val="05103E"/>
          <w:bdr w:val="single" w:sz="2" w:space="0" w:color="ECEDEE" w:frame="1"/>
        </w:rPr>
        <w:t>.edu</w:t>
      </w:r>
      <w:r>
        <w:rPr>
          <w:color w:val="05103E"/>
        </w:rPr>
        <w:t>, reinforcement</w:t>
      </w:r>
      <w:r w:rsidR="008F2B9F">
        <w:rPr>
          <w:color w:val="05103E"/>
        </w:rPr>
        <w:t xml:space="preserve"> and punishment</w:t>
      </w:r>
      <w:r>
        <w:rPr>
          <w:color w:val="05103E"/>
        </w:rPr>
        <w:t xml:space="preserve"> </w:t>
      </w:r>
      <w:r w:rsidR="00B17676" w:rsidRPr="00B17676">
        <w:rPr>
          <w:color w:val="05103E"/>
        </w:rPr>
        <w:t>(</w:t>
      </w:r>
      <w:proofErr w:type="gramStart"/>
      <w:r w:rsidR="00B17676" w:rsidRPr="00B17676">
        <w:rPr>
          <w:color w:val="05103E"/>
        </w:rPr>
        <w:t>no</w:t>
      </w:r>
      <w:r w:rsidR="008F2B9F">
        <w:rPr>
          <w:color w:val="05103E"/>
        </w:rPr>
        <w:t>.</w:t>
      </w:r>
      <w:r w:rsidR="00B17676" w:rsidRPr="00B17676">
        <w:rPr>
          <w:color w:val="05103E"/>
        </w:rPr>
        <w:t>date</w:t>
      </w:r>
      <w:proofErr w:type="gramEnd"/>
      <w:r w:rsidR="00B17676" w:rsidRPr="00B17676">
        <w:rPr>
          <w:color w:val="05103E"/>
        </w:rPr>
        <w:t>). </w:t>
      </w:r>
      <w:hyperlink r:id="rId30" w:history="1">
        <w:r w:rsidR="00B17676" w:rsidRPr="00B17676">
          <w:rPr>
            <w:rStyle w:val="Hyperlink"/>
            <w:bdr w:val="single" w:sz="2" w:space="0" w:color="ECEDEE" w:frame="1"/>
          </w:rPr>
          <w:t>https://pressbooks.online.ucf.edu/lumenpsychology/</w:t>
        </w:r>
        <w:r w:rsidR="00B17676" w:rsidRPr="00B17676">
          <w:rPr>
            <w:rStyle w:val="Hyperlink"/>
            <w:bdr w:val="single" w:sz="2" w:space="0" w:color="ECEDEE" w:frame="1"/>
          </w:rPr>
          <w:t>chapter/operant-conditioning/#:~:text=Reinforcement%20means%20you%20are%20increasing%20a%20behavior%2C%20and,negative%29%20increase%20the%20likelihood%20of%20a%20behavioral%20response</w:t>
        </w:r>
      </w:hyperlink>
      <w:r w:rsidR="00B17676" w:rsidRPr="00B17676">
        <w:rPr>
          <w:color w:val="05103E"/>
          <w:bdr w:val="single" w:sz="2" w:space="0" w:color="ECEDEE" w:frame="1"/>
        </w:rPr>
        <w:t>.</w:t>
      </w:r>
      <w:r w:rsidR="00B17676" w:rsidRPr="00B17676">
        <w:rPr>
          <w:color w:val="05103E"/>
          <w:bdr w:val="single" w:sz="2" w:space="0" w:color="ECEDEE" w:frame="1"/>
        </w:rPr>
        <w:t xml:space="preserve"> </w:t>
      </w:r>
      <w:r w:rsidR="00B17676" w:rsidRPr="00B17676">
        <w:rPr>
          <w:color w:val="05103E"/>
        </w:rPr>
        <w:t> (Accessed: January 3, 2024).</w:t>
      </w:r>
    </w:p>
    <w:p w14:paraId="0D167670" w14:textId="01B500B5" w:rsidR="00063AE2" w:rsidRDefault="00063AE2" w:rsidP="006E3339">
      <w:pPr>
        <w:rPr>
          <w:color w:val="05103E"/>
        </w:rPr>
      </w:pPr>
      <w:r>
        <w:rPr>
          <w:i/>
          <w:iCs/>
          <w:color w:val="05103E"/>
          <w:bdr w:val="single" w:sz="2" w:space="0" w:color="ECEDEE" w:frame="1"/>
        </w:rPr>
        <w:t>Wgu</w:t>
      </w:r>
      <w:r w:rsidR="003322D4">
        <w:rPr>
          <w:i/>
          <w:iCs/>
          <w:color w:val="05103E"/>
          <w:bdr w:val="single" w:sz="2" w:space="0" w:color="ECEDEE" w:frame="1"/>
        </w:rPr>
        <w:t xml:space="preserve">.edu, </w:t>
      </w:r>
      <w:r w:rsidRPr="00063AE2">
        <w:rPr>
          <w:i/>
          <w:iCs/>
          <w:color w:val="05103E"/>
          <w:bdr w:val="single" w:sz="2" w:space="0" w:color="ECEDEE" w:frame="1"/>
        </w:rPr>
        <w:t>what is constructivim?</w:t>
      </w:r>
      <w:r w:rsidRPr="00063AE2">
        <w:rPr>
          <w:color w:val="05103E"/>
        </w:rPr>
        <w:t> (2020).</w:t>
      </w:r>
      <w:r w:rsidR="008F2B9F">
        <w:rPr>
          <w:color w:val="05103E"/>
        </w:rPr>
        <w:t xml:space="preserve"> </w:t>
      </w:r>
      <w:r w:rsidRPr="00063AE2">
        <w:rPr>
          <w:color w:val="05103E"/>
        </w:rPr>
        <w:t> </w:t>
      </w:r>
      <w:hyperlink r:id="rId31" w:history="1">
        <w:r w:rsidR="008F2B9F" w:rsidRPr="00D7562E">
          <w:rPr>
            <w:rStyle w:val="Hyperlink"/>
            <w:bdr w:val="single" w:sz="2" w:space="0" w:color="ECEDEE" w:frame="1"/>
          </w:rPr>
          <w:t>https://www.wgu.edu/blog/what-constructivism2005.html</w:t>
        </w:r>
      </w:hyperlink>
      <w:r w:rsidR="008F2B9F">
        <w:rPr>
          <w:color w:val="05103E"/>
        </w:rPr>
        <w:t xml:space="preserve"> </w:t>
      </w:r>
      <w:r w:rsidRPr="00063AE2">
        <w:rPr>
          <w:color w:val="05103E"/>
        </w:rPr>
        <w:t>(Accessed: January 3, 2024).</w:t>
      </w:r>
    </w:p>
    <w:p w14:paraId="782F3B80" w14:textId="0966C2F2" w:rsidR="00E71308" w:rsidRPr="00E71308" w:rsidRDefault="00E71308" w:rsidP="006E3339">
      <w:pPr>
        <w:rPr>
          <w:u w:val="single"/>
        </w:rPr>
      </w:pPr>
      <w:r w:rsidRPr="00E71308">
        <w:rPr>
          <w:color w:val="05103E"/>
        </w:rPr>
        <w:t>Worth, D. (2023) </w:t>
      </w:r>
      <w:r w:rsidRPr="00E71308">
        <w:rPr>
          <w:i/>
          <w:iCs/>
          <w:color w:val="05103E"/>
          <w:bdr w:val="single" w:sz="2" w:space="0" w:color="ECEDEE" w:frame="1"/>
        </w:rPr>
        <w:t>Behaviour management: is consistency even possible?</w:t>
      </w:r>
      <w:r w:rsidRPr="00E71308">
        <w:rPr>
          <w:color w:val="05103E"/>
        </w:rPr>
        <w:t> </w:t>
      </w:r>
      <w:hyperlink r:id="rId32" w:history="1">
        <w:r w:rsidRPr="00D7562E">
          <w:rPr>
            <w:rStyle w:val="Hyperlink"/>
            <w:bdr w:val="single" w:sz="2" w:space="0" w:color="ECEDEE" w:frame="1"/>
          </w:rPr>
          <w:t>https://www.tes.com/magazine/analysis/general/behaviour-management-schools-consistency</w:t>
        </w:r>
      </w:hyperlink>
      <w:r>
        <w:rPr>
          <w:color w:val="05103E"/>
        </w:rPr>
        <w:t xml:space="preserve"> </w:t>
      </w:r>
      <w:r w:rsidRPr="00E71308">
        <w:rPr>
          <w:color w:val="05103E"/>
        </w:rPr>
        <w:t>(Accessed: January 3, 2024).</w:t>
      </w:r>
    </w:p>
    <w:p w14:paraId="4A8B8049" w14:textId="77777777" w:rsidR="00A15FC1" w:rsidRDefault="00A15FC1" w:rsidP="00A15FC1">
      <w:pPr>
        <w:jc w:val="center"/>
        <w:rPr>
          <w:sz w:val="52"/>
          <w:szCs w:val="52"/>
          <w:u w:val="single"/>
        </w:rPr>
      </w:pPr>
    </w:p>
    <w:p w14:paraId="5F256545" w14:textId="77777777" w:rsidR="00A15FC1" w:rsidRDefault="00A15FC1" w:rsidP="00A15FC1">
      <w:pPr>
        <w:jc w:val="center"/>
        <w:rPr>
          <w:sz w:val="52"/>
          <w:szCs w:val="52"/>
          <w:u w:val="single"/>
        </w:rPr>
      </w:pPr>
    </w:p>
    <w:p w14:paraId="4D71D422" w14:textId="77777777" w:rsidR="00E61F0B" w:rsidRDefault="00E61F0B" w:rsidP="00A15FC1">
      <w:pPr>
        <w:jc w:val="center"/>
        <w:rPr>
          <w:sz w:val="52"/>
          <w:szCs w:val="52"/>
          <w:u w:val="single"/>
        </w:rPr>
      </w:pPr>
    </w:p>
    <w:p w14:paraId="0E9AF39A" w14:textId="77777777" w:rsidR="00A15FC1" w:rsidRDefault="00A15FC1" w:rsidP="00A15FC1">
      <w:pPr>
        <w:jc w:val="center"/>
        <w:rPr>
          <w:sz w:val="52"/>
          <w:szCs w:val="52"/>
          <w:u w:val="single"/>
        </w:rPr>
      </w:pPr>
    </w:p>
    <w:p w14:paraId="73BB541D" w14:textId="77777777" w:rsidR="00A15FC1" w:rsidRDefault="00A15FC1" w:rsidP="00A15FC1">
      <w:pPr>
        <w:jc w:val="center"/>
        <w:rPr>
          <w:sz w:val="52"/>
          <w:szCs w:val="52"/>
          <w:u w:val="single"/>
        </w:rPr>
      </w:pPr>
    </w:p>
    <w:p w14:paraId="5B262A67" w14:textId="77777777" w:rsidR="00A15FC1" w:rsidRDefault="00A15FC1" w:rsidP="00A15FC1">
      <w:pPr>
        <w:jc w:val="center"/>
        <w:rPr>
          <w:sz w:val="52"/>
          <w:szCs w:val="52"/>
          <w:u w:val="single"/>
        </w:rPr>
      </w:pPr>
    </w:p>
    <w:p w14:paraId="6CD9F56F" w14:textId="44996275" w:rsidR="00A15FC1" w:rsidRDefault="00A15FC1" w:rsidP="00A15FC1">
      <w:pPr>
        <w:jc w:val="center"/>
        <w:rPr>
          <w:sz w:val="52"/>
          <w:szCs w:val="52"/>
          <w:u w:val="single"/>
        </w:rPr>
      </w:pPr>
      <w:r>
        <w:rPr>
          <w:sz w:val="52"/>
          <w:szCs w:val="52"/>
          <w:u w:val="single"/>
        </w:rPr>
        <w:lastRenderedPageBreak/>
        <w:t>Blog 4</w:t>
      </w:r>
    </w:p>
    <w:p w14:paraId="487DFC59" w14:textId="237BFAF9" w:rsidR="00A15FC1" w:rsidRDefault="0006620B" w:rsidP="00A15FC1">
      <w:pPr>
        <w:jc w:val="center"/>
        <w:rPr>
          <w:sz w:val="52"/>
          <w:szCs w:val="52"/>
          <w:u w:val="single"/>
        </w:rPr>
      </w:pPr>
      <w:r>
        <w:rPr>
          <w:sz w:val="52"/>
          <w:szCs w:val="52"/>
          <w:u w:val="single"/>
        </w:rPr>
        <w:t>You are what you Teach!</w:t>
      </w:r>
    </w:p>
    <w:p w14:paraId="2A28CE60" w14:textId="46E862FA" w:rsidR="00A15FC1" w:rsidRPr="00404EC8" w:rsidRDefault="0092742B" w:rsidP="00FE2F42">
      <w:r>
        <w:t xml:space="preserve">Every educator has a different approach to how children should be taught and </w:t>
      </w:r>
      <w:r w:rsidR="00D935F2">
        <w:t>treated</w:t>
      </w:r>
      <w:r w:rsidR="00404EC8">
        <w:t xml:space="preserve"> within the classroom environment</w:t>
      </w:r>
      <w:r w:rsidR="00D935F2">
        <w:t xml:space="preserve">. Many would prefer to give children options and </w:t>
      </w:r>
      <w:r w:rsidR="00991067">
        <w:t>free will over their decisions and education, much like Piaget theory of Constructivism</w:t>
      </w:r>
      <w:r w:rsidR="004A0769">
        <w:t xml:space="preserve"> (</w:t>
      </w:r>
      <w:proofErr w:type="spellStart"/>
      <w:r w:rsidR="004A0769">
        <w:t>Barrouillet</w:t>
      </w:r>
      <w:proofErr w:type="spellEnd"/>
      <w:r w:rsidR="004A0769">
        <w:t>, 2015)</w:t>
      </w:r>
      <w:r w:rsidR="00991067">
        <w:t xml:space="preserve">, </w:t>
      </w:r>
      <w:r w:rsidR="004C54AB">
        <w:t xml:space="preserve">however, </w:t>
      </w:r>
      <w:r w:rsidR="00BF17AB">
        <w:t>many prefer the approach of positive and negative punishment like Skinners Behaviourism theory</w:t>
      </w:r>
      <w:r w:rsidR="00CB7CF5">
        <w:t xml:space="preserve"> (Midgley and Morris, 1998)</w:t>
      </w:r>
      <w:r w:rsidR="007215FD">
        <w:t xml:space="preserve">. You are either a strong believer in discipline </w:t>
      </w:r>
      <w:r w:rsidR="0093486E">
        <w:t xml:space="preserve">or </w:t>
      </w:r>
      <w:r w:rsidR="0067346A">
        <w:t>nurture</w:t>
      </w:r>
      <w:r w:rsidR="0093486E">
        <w:t xml:space="preserve"> and free will, </w:t>
      </w:r>
      <w:r w:rsidR="00030ACE">
        <w:t xml:space="preserve">myself on the other hand like to provide a range of theories in my educating. </w:t>
      </w:r>
    </w:p>
    <w:p w14:paraId="18EC6BF1" w14:textId="4E13673F" w:rsidR="0009405E" w:rsidRDefault="00A625BC" w:rsidP="00FE2F42">
      <w:pPr>
        <w:rPr>
          <w:sz w:val="52"/>
          <w:szCs w:val="52"/>
          <w:u w:val="single"/>
        </w:rPr>
      </w:pPr>
      <w:r>
        <w:rPr>
          <w:noProof/>
        </w:rPr>
        <w:drawing>
          <wp:inline distT="0" distB="0" distL="0" distR="0" wp14:anchorId="39823D45" wp14:editId="45FD2ABE">
            <wp:extent cx="5727700" cy="3311517"/>
            <wp:effectExtent l="0" t="0" r="6350" b="3810"/>
            <wp:docPr id="347395797" name="Picture 5" descr="A teacher and students in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95797" name="Picture 5" descr="A teacher and students in a classroom&#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56570" cy="3328208"/>
                    </a:xfrm>
                    <a:prstGeom prst="rect">
                      <a:avLst/>
                    </a:prstGeom>
                    <a:noFill/>
                    <a:ln>
                      <a:noFill/>
                    </a:ln>
                  </pic:spPr>
                </pic:pic>
              </a:graphicData>
            </a:graphic>
          </wp:inline>
        </w:drawing>
      </w:r>
    </w:p>
    <w:p w14:paraId="115BF636" w14:textId="3BC2F75B" w:rsidR="00AA7DC8" w:rsidRPr="00AA7DC8" w:rsidRDefault="00AA7DC8" w:rsidP="00AA7DC8">
      <w:pPr>
        <w:jc w:val="right"/>
      </w:pPr>
      <w:r>
        <w:t xml:space="preserve">(Flickr, </w:t>
      </w:r>
      <w:proofErr w:type="spellStart"/>
      <w:r>
        <w:t>n.d</w:t>
      </w:r>
      <w:proofErr w:type="spellEnd"/>
      <w:r>
        <w:t>)</w:t>
      </w:r>
    </w:p>
    <w:p w14:paraId="68EA011C" w14:textId="694B08E7" w:rsidR="00A15FC1" w:rsidRDefault="00B51E5E" w:rsidP="00185290">
      <w:r>
        <w:t>My firm belief</w:t>
      </w:r>
      <w:r w:rsidR="005F4EEC">
        <w:t xml:space="preserve"> is to guide children in the right </w:t>
      </w:r>
      <w:r w:rsidR="002B6525">
        <w:t>direction of positive learning and behaviour</w:t>
      </w:r>
      <w:r w:rsidR="00B72218">
        <w:t xml:space="preserve">, to learn from their mistakes and what is </w:t>
      </w:r>
      <w:r w:rsidR="004816E2">
        <w:t>welcomed behaviour in the eyes of society. Children need to be led by example</w:t>
      </w:r>
      <w:r w:rsidR="00CA77C8">
        <w:t xml:space="preserve">, much like </w:t>
      </w:r>
      <w:r w:rsidR="009F555C">
        <w:t xml:space="preserve">Vygotsky’s </w:t>
      </w:r>
      <w:r w:rsidR="000F0B06">
        <w:t>Social Constructivism theory</w:t>
      </w:r>
      <w:r>
        <w:t xml:space="preserve"> (</w:t>
      </w:r>
      <w:proofErr w:type="spellStart"/>
      <w:r>
        <w:t>Mcleod</w:t>
      </w:r>
      <w:proofErr w:type="spellEnd"/>
      <w:r>
        <w:t>, 2023)</w:t>
      </w:r>
      <w:r w:rsidR="001B644F">
        <w:t xml:space="preserve">, to follow suit in </w:t>
      </w:r>
      <w:r w:rsidR="00CF3D18">
        <w:t xml:space="preserve">how to behave and in their learning, they would be able to visually learn </w:t>
      </w:r>
      <w:r w:rsidR="0065549F">
        <w:t xml:space="preserve">how to approach problem solving as seen by others. </w:t>
      </w:r>
    </w:p>
    <w:p w14:paraId="5135491D" w14:textId="1FB87CFD" w:rsidR="00156C57" w:rsidRDefault="00156C57" w:rsidP="00185290">
      <w:r>
        <w:tab/>
        <w:t>Each learning expe</w:t>
      </w:r>
      <w:r w:rsidR="008F1027">
        <w:t xml:space="preserve">rience can be catered to a different theory. There is no set right way to teach children. </w:t>
      </w:r>
      <w:r w:rsidR="00505D62">
        <w:t xml:space="preserve">A child may see another child throw an object in a classroom, Vygotsky’s theory </w:t>
      </w:r>
      <w:r w:rsidR="00AD4005">
        <w:t xml:space="preserve">and Piaget theory </w:t>
      </w:r>
      <w:r w:rsidR="00505D62">
        <w:t xml:space="preserve">would not apply here, </w:t>
      </w:r>
      <w:r w:rsidR="00254DFD">
        <w:t xml:space="preserve">this is an undesired behaviour, Skinner’s approach of positive and negative punishment would be </w:t>
      </w:r>
      <w:r w:rsidR="00AD4005">
        <w:t>more applicable here</w:t>
      </w:r>
      <w:r w:rsidR="00A74CD6">
        <w:t>, to take away the object or the firm warning of</w:t>
      </w:r>
      <w:r w:rsidR="00421E4D">
        <w:t>,</w:t>
      </w:r>
      <w:r w:rsidR="00A74CD6">
        <w:t xml:space="preserve"> if the action is repeated </w:t>
      </w:r>
      <w:r w:rsidR="003868B9">
        <w:t xml:space="preserve">there would be a consequence for the action. </w:t>
      </w:r>
      <w:r w:rsidR="005520BA">
        <w:t>(Practical Psychology, 2023)</w:t>
      </w:r>
      <w:r w:rsidR="00DB727A">
        <w:t>.</w:t>
      </w:r>
    </w:p>
    <w:p w14:paraId="428F181C" w14:textId="77777777" w:rsidR="00145CDC" w:rsidRDefault="00145CDC" w:rsidP="00145CDC">
      <w:r>
        <w:tab/>
      </w:r>
      <w:r>
        <w:t xml:space="preserve">Experimental play and learning are another great way to educate ourselves, a clear case of Piaget constructivism theory. This is an important part of education, like in our pre-school years, even from birth, we learn through discovery, (Ansorge, 2023). Our first forms are discovery, is to explore, </w:t>
      </w:r>
      <w:r>
        <w:lastRenderedPageBreak/>
        <w:t xml:space="preserve">touch, see, hear, smell and taste items, and all on our own, like we’re ‘Little Scientists’, (Kennedy Constantini, 2021). We as babies are not punished for this discovery learning, this isn’t learnt by others. </w:t>
      </w:r>
    </w:p>
    <w:p w14:paraId="7AF0D2ED" w14:textId="48315C3C" w:rsidR="006A7607" w:rsidRDefault="00DB727A" w:rsidP="00185290">
      <w:r>
        <w:tab/>
        <w:t xml:space="preserve">Another example of having different theory for different scenarios </w:t>
      </w:r>
      <w:r w:rsidR="006D3E27">
        <w:t xml:space="preserve">within a classroom, </w:t>
      </w:r>
      <w:r w:rsidR="007C69BF">
        <w:t xml:space="preserve">is the important task of learning </w:t>
      </w:r>
      <w:r w:rsidR="00FE5D7B">
        <w:t xml:space="preserve">how to read and spell. </w:t>
      </w:r>
      <w:r w:rsidR="008E1BD8">
        <w:t xml:space="preserve">This could have a mixture of theories, the child needs to be taught by someone who has the knowledge of the skill (Vygotsky) </w:t>
      </w:r>
      <w:r w:rsidR="008458CA">
        <w:t xml:space="preserve">and the repetition of the task with positive praise (Skinner), however if the child </w:t>
      </w:r>
      <w:r w:rsidR="00043C49">
        <w:t>would</w:t>
      </w:r>
      <w:r w:rsidR="008458CA">
        <w:t xml:space="preserve"> get the </w:t>
      </w:r>
      <w:r w:rsidR="007F4CD2">
        <w:t xml:space="preserve">letter wrong, a negative punishment would not be best practise, to shatter a child’s confidence </w:t>
      </w:r>
      <w:r w:rsidR="001942D6">
        <w:t xml:space="preserve">and emotion upset would not be recommended. A nurture </w:t>
      </w:r>
      <w:r w:rsidR="00792EB3">
        <w:t>element to teaching would have to</w:t>
      </w:r>
      <w:r w:rsidR="00743054">
        <w:t xml:space="preserve"> guide the child into their own learning, and to learn from their own mistakes (Piaget)</w:t>
      </w:r>
      <w:r w:rsidR="00792DFE">
        <w:t>,</w:t>
      </w:r>
      <w:r w:rsidR="001D3A8E">
        <w:t xml:space="preserve"> </w:t>
      </w:r>
      <w:r w:rsidR="007A12F7">
        <w:t>(Perkinson, 1979)</w:t>
      </w:r>
      <w:r w:rsidR="00792DFE">
        <w:t>.</w:t>
      </w:r>
      <w:r w:rsidR="00400074">
        <w:t xml:space="preserve"> </w:t>
      </w:r>
      <w:r w:rsidR="00145CDC">
        <w:t xml:space="preserve"> </w:t>
      </w:r>
    </w:p>
    <w:p w14:paraId="3477470D" w14:textId="24CF2D59" w:rsidR="00400074" w:rsidRDefault="00400074" w:rsidP="00173C38">
      <w:pPr>
        <w:ind w:firstLine="720"/>
      </w:pPr>
      <w:r>
        <w:t xml:space="preserve">Catering a </w:t>
      </w:r>
      <w:r w:rsidR="008D2CA1">
        <w:t>theory round a</w:t>
      </w:r>
      <w:r>
        <w:t xml:space="preserve"> child</w:t>
      </w:r>
      <w:r w:rsidR="008D2CA1">
        <w:t xml:space="preserve">’s </w:t>
      </w:r>
      <w:r>
        <w:t xml:space="preserve">needs </w:t>
      </w:r>
      <w:r w:rsidR="00D5089A">
        <w:t xml:space="preserve">can lead to a positive outcome, both educationally and personally. Knowing the child’s background, history, needs and </w:t>
      </w:r>
      <w:r w:rsidR="00DA6443">
        <w:t>ways of learning can benefit themselves, educators and to help with classroom management</w:t>
      </w:r>
      <w:r w:rsidR="00A64631">
        <w:t xml:space="preserve"> </w:t>
      </w:r>
      <w:r w:rsidR="0052439A">
        <w:t>(Welsh Government, 2022)</w:t>
      </w:r>
      <w:r w:rsidR="00A64631">
        <w:t xml:space="preserve">. </w:t>
      </w:r>
      <w:r w:rsidR="006F4E9A">
        <w:t xml:space="preserve">A child with ODD, isn’t going to </w:t>
      </w:r>
      <w:r w:rsidR="006F6E1A">
        <w:t>learn from other</w:t>
      </w:r>
      <w:r w:rsidR="00373691">
        <w:t xml:space="preserve"> (Vygotsky)</w:t>
      </w:r>
      <w:r w:rsidR="006F6E1A">
        <w:t>, they will learn as they deem fit to themselves</w:t>
      </w:r>
      <w:r w:rsidR="00373691">
        <w:t xml:space="preserve"> (Piaget).</w:t>
      </w:r>
      <w:r w:rsidR="006F6E1A">
        <w:t xml:space="preserve"> </w:t>
      </w:r>
      <w:r w:rsidR="00373691">
        <w:t>ASD children may not pick up on positive praise</w:t>
      </w:r>
      <w:r w:rsidR="0079513E">
        <w:t>, such as a smile (Skinner). Knowing your audience is ha</w:t>
      </w:r>
      <w:r w:rsidR="00FF7DA0">
        <w:t>lf</w:t>
      </w:r>
      <w:r w:rsidR="0079513E">
        <w:t xml:space="preserve"> the battle when </w:t>
      </w:r>
      <w:r w:rsidR="006A2D61">
        <w:t>teaching children</w:t>
      </w:r>
      <w:r w:rsidR="00FF7DA0">
        <w:t>, building relationships with them is the main priority</w:t>
      </w:r>
      <w:r w:rsidR="001A128E">
        <w:t xml:space="preserve">, when it comes </w:t>
      </w:r>
      <w:r w:rsidR="008E23C5">
        <w:t xml:space="preserve">to an inclusive education. </w:t>
      </w:r>
    </w:p>
    <w:p w14:paraId="4B80CCAB" w14:textId="7E7F7E2F" w:rsidR="001A128E" w:rsidRPr="00185290" w:rsidRDefault="001A128E" w:rsidP="00185290">
      <w:r>
        <w:tab/>
      </w:r>
      <w:r w:rsidR="00351309">
        <w:t xml:space="preserve">Everyone has their own ideas on </w:t>
      </w:r>
      <w:r w:rsidR="005E5DB4">
        <w:t xml:space="preserve">how to teach children, your opinion maybe completely different to </w:t>
      </w:r>
      <w:r w:rsidR="002D102E">
        <w:t>others</w:t>
      </w:r>
      <w:r w:rsidR="005E5DB4">
        <w:t xml:space="preserve">, that’s </w:t>
      </w:r>
      <w:r w:rsidR="00695CDB">
        <w:t>fine</w:t>
      </w:r>
      <w:r w:rsidR="005E5DB4">
        <w:t xml:space="preserve">. </w:t>
      </w:r>
      <w:r w:rsidR="007B22A4">
        <w:t>However</w:t>
      </w:r>
      <w:r w:rsidR="00695CDB">
        <w:t xml:space="preserve">, </w:t>
      </w:r>
      <w:r w:rsidR="007B22A4">
        <w:t xml:space="preserve">I think we can all agree that depending on the children, their background, </w:t>
      </w:r>
      <w:r w:rsidR="001E3B88">
        <w:t>history,</w:t>
      </w:r>
      <w:r w:rsidR="007B22A4">
        <w:t xml:space="preserve"> and needs, that every child and situation is different and that their ways of learning </w:t>
      </w:r>
      <w:r w:rsidR="002514F5">
        <w:t>need</w:t>
      </w:r>
      <w:r w:rsidR="007B22A4">
        <w:t xml:space="preserve"> to be catered to the individual or class</w:t>
      </w:r>
      <w:r w:rsidR="000F41D0">
        <w:t xml:space="preserve">, to maximise their potential. </w:t>
      </w:r>
      <w:r w:rsidR="002514F5">
        <w:t xml:space="preserve">We can agree that some behaviour needs positive and negative consequences, sometimes </w:t>
      </w:r>
      <w:r w:rsidR="001E3B88">
        <w:t>we need to let children figure it out for themselves</w:t>
      </w:r>
      <w:r w:rsidR="00BD2105">
        <w:t xml:space="preserve"> and learn from their own experiences, past or new. </w:t>
      </w:r>
      <w:r w:rsidR="0057419E">
        <w:t xml:space="preserve">There is no right way to teach, it depends on you, </w:t>
      </w:r>
      <w:r w:rsidR="002B4572">
        <w:t xml:space="preserve">you are how you teach. </w:t>
      </w:r>
    </w:p>
    <w:p w14:paraId="5DA5F9E9" w14:textId="77777777" w:rsidR="00A15FC1" w:rsidRDefault="00A15FC1" w:rsidP="00A15FC1">
      <w:pPr>
        <w:jc w:val="center"/>
        <w:rPr>
          <w:sz w:val="52"/>
          <w:szCs w:val="52"/>
          <w:u w:val="single"/>
        </w:rPr>
      </w:pPr>
    </w:p>
    <w:p w14:paraId="7D09AF58" w14:textId="77777777" w:rsidR="00EB2488" w:rsidRDefault="00EB2488" w:rsidP="00585DD0">
      <w:pPr>
        <w:rPr>
          <w:sz w:val="52"/>
          <w:szCs w:val="52"/>
          <w:u w:val="single"/>
        </w:rPr>
      </w:pPr>
    </w:p>
    <w:p w14:paraId="6A665402" w14:textId="3C5752A1" w:rsidR="00A15FC1" w:rsidRDefault="00A15FC1" w:rsidP="00A15FC1">
      <w:pPr>
        <w:jc w:val="center"/>
        <w:rPr>
          <w:sz w:val="52"/>
          <w:szCs w:val="52"/>
          <w:u w:val="single"/>
        </w:rPr>
      </w:pPr>
      <w:r>
        <w:rPr>
          <w:sz w:val="52"/>
          <w:szCs w:val="52"/>
          <w:u w:val="single"/>
        </w:rPr>
        <w:t>Blog 4: Reference list</w:t>
      </w:r>
    </w:p>
    <w:p w14:paraId="0510B0B4" w14:textId="61B80970" w:rsidR="00B072FA" w:rsidRPr="00B072FA" w:rsidRDefault="00B072FA" w:rsidP="006D61B5">
      <w:pPr>
        <w:rPr>
          <w:color w:val="05103E"/>
        </w:rPr>
      </w:pPr>
      <w:r w:rsidRPr="00B072FA">
        <w:rPr>
          <w:color w:val="05103E"/>
        </w:rPr>
        <w:t>Ansorge, R. (2023) </w:t>
      </w:r>
      <w:r w:rsidRPr="00B072FA">
        <w:rPr>
          <w:i/>
          <w:iCs/>
          <w:color w:val="05103E"/>
          <w:bdr w:val="single" w:sz="2" w:space="0" w:color="ECEDEE" w:frame="1"/>
        </w:rPr>
        <w:t>Piaget Stages of Development</w:t>
      </w:r>
      <w:r w:rsidRPr="00B072FA">
        <w:rPr>
          <w:color w:val="05103E"/>
        </w:rPr>
        <w:t>. </w:t>
      </w:r>
      <w:hyperlink r:id="rId34" w:history="1">
        <w:r w:rsidRPr="00D7562E">
          <w:rPr>
            <w:rStyle w:val="Hyperlink"/>
            <w:bdr w:val="single" w:sz="2" w:space="0" w:color="ECEDEE" w:frame="1"/>
          </w:rPr>
          <w:t>https://www.webmd.com/children/piaget-stages-of-development</w:t>
        </w:r>
      </w:hyperlink>
      <w:r>
        <w:rPr>
          <w:color w:val="05103E"/>
        </w:rPr>
        <w:t xml:space="preserve"> </w:t>
      </w:r>
      <w:r w:rsidRPr="00B072FA">
        <w:rPr>
          <w:color w:val="05103E"/>
        </w:rPr>
        <w:t>(Accessed: January 7, 2024).</w:t>
      </w:r>
    </w:p>
    <w:p w14:paraId="54417177" w14:textId="52B1AB97" w:rsidR="004A0769" w:rsidRDefault="004A0769" w:rsidP="006D61B5">
      <w:pPr>
        <w:rPr>
          <w:color w:val="05103E"/>
        </w:rPr>
      </w:pPr>
      <w:proofErr w:type="spellStart"/>
      <w:r w:rsidRPr="004A0769">
        <w:rPr>
          <w:color w:val="05103E"/>
        </w:rPr>
        <w:t>Barrouillet</w:t>
      </w:r>
      <w:proofErr w:type="spellEnd"/>
      <w:r w:rsidRPr="004A0769">
        <w:rPr>
          <w:color w:val="05103E"/>
        </w:rPr>
        <w:t>, P. (2015) </w:t>
      </w:r>
      <w:r w:rsidRPr="004A0769">
        <w:rPr>
          <w:i/>
          <w:iCs/>
          <w:color w:val="05103E"/>
          <w:bdr w:val="single" w:sz="2" w:space="0" w:color="ECEDEE" w:frame="1"/>
        </w:rPr>
        <w:t>Theories of cognitive development: From Piaget to today</w:t>
      </w:r>
      <w:r w:rsidRPr="004A0769">
        <w:rPr>
          <w:color w:val="05103E"/>
        </w:rPr>
        <w:t>. </w:t>
      </w:r>
      <w:hyperlink r:id="rId35" w:history="1">
        <w:r w:rsidRPr="004A0769">
          <w:rPr>
            <w:rStyle w:val="Hyperlink"/>
            <w:bdr w:val="single" w:sz="2" w:space="0" w:color="ECEDEE" w:frame="1"/>
          </w:rPr>
          <w:t>https://www.sciencedirect.com/science/article/abs/pii/S0273229715000325</w:t>
        </w:r>
      </w:hyperlink>
      <w:r w:rsidRPr="004A0769">
        <w:rPr>
          <w:color w:val="05103E"/>
        </w:rPr>
        <w:t xml:space="preserve"> </w:t>
      </w:r>
      <w:r w:rsidRPr="004A0769">
        <w:rPr>
          <w:color w:val="05103E"/>
        </w:rPr>
        <w:t>(Accessed: January 7, 2024).</w:t>
      </w:r>
    </w:p>
    <w:p w14:paraId="45241D3B" w14:textId="17D8B467" w:rsidR="00FE067B" w:rsidRDefault="00FE067B" w:rsidP="006D61B5">
      <w:pPr>
        <w:rPr>
          <w:color w:val="05103E"/>
        </w:rPr>
      </w:pPr>
      <w:r w:rsidRPr="00FE067B">
        <w:rPr>
          <w:color w:val="05103E"/>
        </w:rPr>
        <w:t>Flickr (no date) </w:t>
      </w:r>
      <w:r w:rsidRPr="00FE067B">
        <w:rPr>
          <w:i/>
          <w:iCs/>
          <w:color w:val="05103E"/>
          <w:bdr w:val="single" w:sz="2" w:space="0" w:color="ECEDEE" w:frame="1"/>
        </w:rPr>
        <w:t>Bring healthy food education into the classroom</w:t>
      </w:r>
      <w:r w:rsidRPr="00FE067B">
        <w:rPr>
          <w:color w:val="05103E"/>
        </w:rPr>
        <w:t>, </w:t>
      </w:r>
      <w:r w:rsidRPr="00FE067B">
        <w:rPr>
          <w:i/>
          <w:iCs/>
          <w:color w:val="05103E"/>
          <w:bdr w:val="single" w:sz="2" w:space="0" w:color="ECEDEE" w:frame="1"/>
        </w:rPr>
        <w:t>Action Lab</w:t>
      </w:r>
      <w:r w:rsidRPr="00FE067B">
        <w:rPr>
          <w:color w:val="05103E"/>
        </w:rPr>
        <w:t>.</w:t>
      </w:r>
      <w:r w:rsidR="00AA7DC8">
        <w:rPr>
          <w:color w:val="05103E"/>
        </w:rPr>
        <w:t xml:space="preserve"> </w:t>
      </w:r>
      <w:hyperlink r:id="rId36" w:history="1">
        <w:r w:rsidR="00AA7DC8" w:rsidRPr="00D7562E">
          <w:rPr>
            <w:rStyle w:val="Hyperlink"/>
            <w:bdr w:val="single" w:sz="2" w:space="0" w:color="ECEDEE" w:frame="1"/>
          </w:rPr>
          <w:t>https://actionlab.org/issue/education/healthy-food-education</w:t>
        </w:r>
      </w:hyperlink>
      <w:r w:rsidRPr="00FE067B">
        <w:rPr>
          <w:color w:val="05103E"/>
        </w:rPr>
        <w:t>.</w:t>
      </w:r>
      <w:r w:rsidR="00AA7DC8">
        <w:rPr>
          <w:color w:val="05103E"/>
        </w:rPr>
        <w:t xml:space="preserve"> </w:t>
      </w:r>
    </w:p>
    <w:p w14:paraId="3A6B0BCB" w14:textId="4BD1E795" w:rsidR="00173C38" w:rsidRPr="00173C38" w:rsidRDefault="00173C38" w:rsidP="006D61B5">
      <w:pPr>
        <w:rPr>
          <w:color w:val="05103E"/>
        </w:rPr>
      </w:pPr>
      <w:r w:rsidRPr="00173C38">
        <w:rPr>
          <w:color w:val="05103E"/>
        </w:rPr>
        <w:t>Kennedy Constantini, S. (2021) </w:t>
      </w:r>
      <w:r w:rsidRPr="00173C38">
        <w:rPr>
          <w:i/>
          <w:iCs/>
          <w:color w:val="05103E"/>
          <w:bdr w:val="single" w:sz="2" w:space="0" w:color="ECEDEE" w:frame="1"/>
        </w:rPr>
        <w:t>Children are Little Scientists</w:t>
      </w:r>
      <w:r w:rsidRPr="00173C38">
        <w:rPr>
          <w:color w:val="05103E"/>
        </w:rPr>
        <w:t>. </w:t>
      </w:r>
      <w:hyperlink r:id="rId37" w:history="1">
        <w:r w:rsidRPr="00D7562E">
          <w:rPr>
            <w:rStyle w:val="Hyperlink"/>
            <w:bdr w:val="single" w:sz="2" w:space="0" w:color="ECEDEE" w:frame="1"/>
          </w:rPr>
          <w:t>https://www.scienceminded.org/post/children-are-little-scientists</w:t>
        </w:r>
      </w:hyperlink>
      <w:r>
        <w:rPr>
          <w:color w:val="05103E"/>
        </w:rPr>
        <w:t xml:space="preserve"> </w:t>
      </w:r>
      <w:r w:rsidRPr="00173C38">
        <w:rPr>
          <w:color w:val="05103E"/>
        </w:rPr>
        <w:t>(Accessed: January 7, 2024).</w:t>
      </w:r>
    </w:p>
    <w:p w14:paraId="1C6FF636" w14:textId="5BF44071" w:rsidR="0083404C" w:rsidRPr="0083404C" w:rsidRDefault="0083404C" w:rsidP="006D61B5">
      <w:pPr>
        <w:rPr>
          <w:color w:val="05103E"/>
        </w:rPr>
      </w:pPr>
      <w:proofErr w:type="spellStart"/>
      <w:r w:rsidRPr="0083404C">
        <w:rPr>
          <w:color w:val="05103E"/>
        </w:rPr>
        <w:lastRenderedPageBreak/>
        <w:t>Mcleod</w:t>
      </w:r>
      <w:proofErr w:type="spellEnd"/>
      <w:r w:rsidRPr="0083404C">
        <w:rPr>
          <w:color w:val="05103E"/>
        </w:rPr>
        <w:t>. PhD, S. (2023) </w:t>
      </w:r>
      <w:proofErr w:type="spellStart"/>
      <w:r w:rsidRPr="0083404C">
        <w:rPr>
          <w:i/>
          <w:iCs/>
          <w:color w:val="05103E"/>
          <w:bdr w:val="single" w:sz="2" w:space="0" w:color="ECEDEE" w:frame="1"/>
        </w:rPr>
        <w:t>Barrouillet</w:t>
      </w:r>
      <w:proofErr w:type="spellEnd"/>
      <w:r w:rsidRPr="0083404C">
        <w:rPr>
          <w:i/>
          <w:iCs/>
          <w:color w:val="05103E"/>
          <w:bdr w:val="single" w:sz="2" w:space="0" w:color="ECEDEE" w:frame="1"/>
        </w:rPr>
        <w:t>, P. (2015) Theories of cognitive development: From Piaget to today. https://www.sciencedirect.com/science/article/abs/pii/S0273229715000325 (Accessed: January 7, 2024).</w:t>
      </w:r>
      <w:r w:rsidRPr="0083404C">
        <w:rPr>
          <w:color w:val="05103E"/>
        </w:rPr>
        <w:t> </w:t>
      </w:r>
      <w:hyperlink r:id="rId38" w:history="1">
        <w:r w:rsidRPr="00D7562E">
          <w:rPr>
            <w:rStyle w:val="Hyperlink"/>
            <w:bdr w:val="single" w:sz="2" w:space="0" w:color="ECEDEE" w:frame="1"/>
          </w:rPr>
          <w:t>https://www.simplypsychology.org/vygotsky.html</w:t>
        </w:r>
      </w:hyperlink>
      <w:r>
        <w:rPr>
          <w:color w:val="05103E"/>
        </w:rPr>
        <w:t xml:space="preserve"> </w:t>
      </w:r>
      <w:r w:rsidRPr="0083404C">
        <w:rPr>
          <w:color w:val="05103E"/>
        </w:rPr>
        <w:t>(Accessed: January 7, 2024).</w:t>
      </w:r>
    </w:p>
    <w:p w14:paraId="2629B7C7" w14:textId="297DA576" w:rsidR="006D61B5" w:rsidRPr="004B1F1B" w:rsidRDefault="006D61B5" w:rsidP="006D61B5">
      <w:pPr>
        <w:rPr>
          <w:rFonts w:ascii="Calibri" w:hAnsi="Calibri" w:cs="Calibri"/>
          <w:color w:val="05103E"/>
        </w:rPr>
      </w:pPr>
      <w:r w:rsidRPr="006D61B5">
        <w:rPr>
          <w:color w:val="05103E"/>
        </w:rPr>
        <w:t>Midg</w:t>
      </w:r>
      <w:r w:rsidR="00CB7CF5">
        <w:rPr>
          <w:color w:val="05103E"/>
        </w:rPr>
        <w:t>l</w:t>
      </w:r>
      <w:r w:rsidRPr="006D61B5">
        <w:rPr>
          <w:color w:val="05103E"/>
        </w:rPr>
        <w:t xml:space="preserve">ey, </w:t>
      </w:r>
      <w:proofErr w:type="spellStart"/>
      <w:r w:rsidRPr="006D61B5">
        <w:rPr>
          <w:color w:val="05103E"/>
        </w:rPr>
        <w:t>Bryan.D</w:t>
      </w:r>
      <w:proofErr w:type="spellEnd"/>
      <w:r w:rsidRPr="006D61B5">
        <w:rPr>
          <w:color w:val="05103E"/>
        </w:rPr>
        <w:t xml:space="preserve">. and Morris, </w:t>
      </w:r>
      <w:proofErr w:type="spellStart"/>
      <w:r w:rsidRPr="006D61B5">
        <w:rPr>
          <w:color w:val="05103E"/>
        </w:rPr>
        <w:t>Edward.K</w:t>
      </w:r>
      <w:proofErr w:type="spellEnd"/>
      <w:r w:rsidRPr="006D61B5">
        <w:rPr>
          <w:color w:val="05103E"/>
        </w:rPr>
        <w:t>. (1998) </w:t>
      </w:r>
      <w:r w:rsidRPr="006D61B5">
        <w:rPr>
          <w:i/>
          <w:iCs/>
          <w:color w:val="05103E"/>
          <w:bdr w:val="single" w:sz="2" w:space="0" w:color="ECEDEE" w:frame="1"/>
        </w:rPr>
        <w:t xml:space="preserve">Skinner’s </w:t>
      </w:r>
      <w:proofErr w:type="spellStart"/>
      <w:r w:rsidRPr="006D61B5">
        <w:rPr>
          <w:i/>
          <w:iCs/>
          <w:color w:val="05103E"/>
          <w:bdr w:val="single" w:sz="2" w:space="0" w:color="ECEDEE" w:frame="1"/>
        </w:rPr>
        <w:t>Behaviorism</w:t>
      </w:r>
      <w:proofErr w:type="spellEnd"/>
      <w:r w:rsidRPr="006D61B5">
        <w:rPr>
          <w:i/>
          <w:iCs/>
          <w:color w:val="05103E"/>
          <w:bdr w:val="single" w:sz="2" w:space="0" w:color="ECEDEE" w:frame="1"/>
        </w:rPr>
        <w:t xml:space="preserve"> and the Nature-Nurture </w:t>
      </w:r>
      <w:r w:rsidRPr="004B1F1B">
        <w:rPr>
          <w:rFonts w:ascii="Calibri" w:hAnsi="Calibri" w:cs="Calibri"/>
          <w:i/>
          <w:iCs/>
          <w:color w:val="05103E"/>
          <w:bdr w:val="single" w:sz="2" w:space="0" w:color="ECEDEE" w:frame="1"/>
        </w:rPr>
        <w:t>Dichotomy</w:t>
      </w:r>
      <w:r w:rsidRPr="004B1F1B">
        <w:rPr>
          <w:rFonts w:ascii="Calibri" w:hAnsi="Calibri" w:cs="Calibri"/>
          <w:color w:val="05103E"/>
        </w:rPr>
        <w:t>. </w:t>
      </w:r>
      <w:hyperlink r:id="rId39" w:history="1">
        <w:r w:rsidRPr="004B1F1B">
          <w:rPr>
            <w:rStyle w:val="Hyperlink"/>
            <w:rFonts w:ascii="Calibri" w:hAnsi="Calibri" w:cs="Calibri"/>
            <w:bdr w:val="single" w:sz="2" w:space="0" w:color="ECEDEE" w:frame="1"/>
          </w:rPr>
          <w:t>https://psycnet.apa.org/fulltext/2014-55588-005.html</w:t>
        </w:r>
      </w:hyperlink>
      <w:r w:rsidRPr="004B1F1B">
        <w:rPr>
          <w:rFonts w:ascii="Calibri" w:hAnsi="Calibri" w:cs="Calibri"/>
          <w:color w:val="05103E"/>
        </w:rPr>
        <w:t xml:space="preserve"> </w:t>
      </w:r>
      <w:r w:rsidRPr="004B1F1B">
        <w:rPr>
          <w:rFonts w:ascii="Calibri" w:hAnsi="Calibri" w:cs="Calibri"/>
          <w:color w:val="05103E"/>
        </w:rPr>
        <w:t>(Accessed: January 7, 2024).</w:t>
      </w:r>
    </w:p>
    <w:p w14:paraId="4C64E200" w14:textId="554DE2E9" w:rsidR="004B1F1B" w:rsidRPr="004B1F1B" w:rsidRDefault="004B1F1B" w:rsidP="006D61B5">
      <w:pPr>
        <w:rPr>
          <w:rFonts w:ascii="Calibri" w:hAnsi="Calibri" w:cs="Calibri"/>
          <w:color w:val="05103E"/>
        </w:rPr>
      </w:pPr>
      <w:r w:rsidRPr="004B1F1B">
        <w:rPr>
          <w:rFonts w:ascii="Calibri" w:hAnsi="Calibri" w:cs="Calibri"/>
          <w:color w:val="000000"/>
          <w:spacing w:val="-5"/>
        </w:rPr>
        <w:t>Perkinson, H. J. (1979). LEARNING FROM OUR MISTAKES. </w:t>
      </w:r>
      <w:r w:rsidRPr="004B1F1B">
        <w:rPr>
          <w:rFonts w:ascii="Calibri" w:hAnsi="Calibri" w:cs="Calibri"/>
          <w:i/>
          <w:iCs/>
          <w:color w:val="000000"/>
          <w:spacing w:val="-5"/>
        </w:rPr>
        <w:t>ETC: A Review of General Semantics</w:t>
      </w:r>
      <w:r w:rsidRPr="004B1F1B">
        <w:rPr>
          <w:rFonts w:ascii="Calibri" w:hAnsi="Calibri" w:cs="Calibri"/>
          <w:color w:val="000000"/>
          <w:spacing w:val="-5"/>
        </w:rPr>
        <w:t>, </w:t>
      </w:r>
      <w:r w:rsidRPr="004B1F1B">
        <w:rPr>
          <w:rFonts w:ascii="Calibri" w:hAnsi="Calibri" w:cs="Calibri"/>
          <w:i/>
          <w:iCs/>
          <w:color w:val="000000"/>
          <w:spacing w:val="-5"/>
        </w:rPr>
        <w:t>36</w:t>
      </w:r>
      <w:r w:rsidRPr="004B1F1B">
        <w:rPr>
          <w:rFonts w:ascii="Calibri" w:hAnsi="Calibri" w:cs="Calibri"/>
          <w:color w:val="000000"/>
          <w:spacing w:val="-5"/>
        </w:rPr>
        <w:t xml:space="preserve">(1), 37–57. </w:t>
      </w:r>
      <w:hyperlink r:id="rId40" w:history="1">
        <w:r w:rsidRPr="00D7562E">
          <w:rPr>
            <w:rStyle w:val="Hyperlink"/>
            <w:rFonts w:ascii="Calibri" w:hAnsi="Calibri" w:cs="Calibri"/>
            <w:spacing w:val="-5"/>
          </w:rPr>
          <w:t>http://www.jstor.org/stable/42575890</w:t>
        </w:r>
      </w:hyperlink>
      <w:r>
        <w:rPr>
          <w:rFonts w:ascii="Calibri" w:hAnsi="Calibri" w:cs="Calibri"/>
          <w:color w:val="000000"/>
          <w:spacing w:val="-5"/>
        </w:rPr>
        <w:t xml:space="preserve"> </w:t>
      </w:r>
      <w:r w:rsidR="007A12F7">
        <w:rPr>
          <w:rFonts w:ascii="Calibri" w:hAnsi="Calibri" w:cs="Calibri"/>
          <w:color w:val="000000"/>
          <w:spacing w:val="-5"/>
        </w:rPr>
        <w:t>(Accessed: January 7, 2024)</w:t>
      </w:r>
    </w:p>
    <w:p w14:paraId="10375C12" w14:textId="282114AC" w:rsidR="00585DD0" w:rsidRDefault="00585DD0" w:rsidP="006D61B5">
      <w:pPr>
        <w:rPr>
          <w:color w:val="05103E"/>
        </w:rPr>
      </w:pPr>
      <w:r w:rsidRPr="00585DD0">
        <w:rPr>
          <w:color w:val="05103E"/>
        </w:rPr>
        <w:t>Practical Psychology (2023) </w:t>
      </w:r>
      <w:r w:rsidRPr="00585DD0">
        <w:rPr>
          <w:i/>
          <w:iCs/>
          <w:color w:val="05103E"/>
          <w:bdr w:val="single" w:sz="2" w:space="0" w:color="ECEDEE" w:frame="1"/>
        </w:rPr>
        <w:t>Negative Punishment (Definition + Examples)</w:t>
      </w:r>
      <w:r w:rsidRPr="00585DD0">
        <w:rPr>
          <w:color w:val="05103E"/>
        </w:rPr>
        <w:t>. </w:t>
      </w:r>
      <w:hyperlink r:id="rId41" w:history="1">
        <w:r w:rsidRPr="00585DD0">
          <w:rPr>
            <w:rStyle w:val="Hyperlink"/>
            <w:bdr w:val="single" w:sz="2" w:space="0" w:color="ECEDEE" w:frame="1"/>
          </w:rPr>
          <w:t>https://practicalpie.com/negative-punishment/</w:t>
        </w:r>
      </w:hyperlink>
      <w:r w:rsidRPr="00585DD0">
        <w:rPr>
          <w:color w:val="05103E"/>
        </w:rPr>
        <w:t xml:space="preserve"> </w:t>
      </w:r>
      <w:r w:rsidRPr="00585DD0">
        <w:rPr>
          <w:color w:val="05103E"/>
        </w:rPr>
        <w:t>(Accessed: January 7, 2024).</w:t>
      </w:r>
    </w:p>
    <w:p w14:paraId="0E6C1184" w14:textId="129EF727" w:rsidR="0052439A" w:rsidRPr="0052439A" w:rsidRDefault="0052439A" w:rsidP="006D61B5">
      <w:pPr>
        <w:rPr>
          <w:u w:val="single"/>
        </w:rPr>
      </w:pPr>
      <w:r w:rsidRPr="0052439A">
        <w:rPr>
          <w:color w:val="05103E"/>
        </w:rPr>
        <w:t>Welsh government (2022) </w:t>
      </w:r>
      <w:r w:rsidRPr="0052439A">
        <w:rPr>
          <w:i/>
          <w:iCs/>
          <w:color w:val="05103E"/>
          <w:bdr w:val="single" w:sz="2" w:space="0" w:color="ECEDEE" w:frame="1"/>
        </w:rPr>
        <w:t>The additional learning needs transformation programme: frequently asked questions</w:t>
      </w:r>
      <w:r w:rsidRPr="0052439A">
        <w:rPr>
          <w:color w:val="05103E"/>
        </w:rPr>
        <w:t>. </w:t>
      </w:r>
      <w:hyperlink r:id="rId42" w:history="1">
        <w:r w:rsidRPr="00D7562E">
          <w:rPr>
            <w:rStyle w:val="Hyperlink"/>
            <w:bdr w:val="single" w:sz="2" w:space="0" w:color="ECEDEE" w:frame="1"/>
          </w:rPr>
          <w:t>https://www.gov.wales/additional-learning-needs-transformation-programme-frequently-asked-questions-html</w:t>
        </w:r>
      </w:hyperlink>
      <w:r w:rsidRPr="0052439A">
        <w:rPr>
          <w:color w:val="05103E"/>
        </w:rPr>
        <w:t>(</w:t>
      </w:r>
      <w:r>
        <w:rPr>
          <w:color w:val="05103E"/>
        </w:rPr>
        <w:t xml:space="preserve"> </w:t>
      </w:r>
      <w:r w:rsidRPr="0052439A">
        <w:rPr>
          <w:color w:val="05103E"/>
        </w:rPr>
        <w:t>Accessed: January 7, 2024).</w:t>
      </w:r>
    </w:p>
    <w:sectPr w:rsidR="0052439A" w:rsidRPr="00524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669A1"/>
    <w:multiLevelType w:val="hybridMultilevel"/>
    <w:tmpl w:val="14FC6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437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06A9A"/>
    <w:rsid w:val="000103E4"/>
    <w:rsid w:val="00017DEC"/>
    <w:rsid w:val="000210E1"/>
    <w:rsid w:val="00026ECD"/>
    <w:rsid w:val="00030ACE"/>
    <w:rsid w:val="00037FDD"/>
    <w:rsid w:val="00043C49"/>
    <w:rsid w:val="00046532"/>
    <w:rsid w:val="000535D0"/>
    <w:rsid w:val="000604CC"/>
    <w:rsid w:val="00063AE2"/>
    <w:rsid w:val="0006620B"/>
    <w:rsid w:val="00066C02"/>
    <w:rsid w:val="00070532"/>
    <w:rsid w:val="00074CD0"/>
    <w:rsid w:val="00076647"/>
    <w:rsid w:val="00077F90"/>
    <w:rsid w:val="0008437D"/>
    <w:rsid w:val="00092F63"/>
    <w:rsid w:val="0009405E"/>
    <w:rsid w:val="00097D44"/>
    <w:rsid w:val="000A68BC"/>
    <w:rsid w:val="000A70CD"/>
    <w:rsid w:val="000B0A6C"/>
    <w:rsid w:val="000B0AD1"/>
    <w:rsid w:val="000B37C7"/>
    <w:rsid w:val="000B4264"/>
    <w:rsid w:val="000C38E9"/>
    <w:rsid w:val="000C3FD7"/>
    <w:rsid w:val="000C58BE"/>
    <w:rsid w:val="000C5C81"/>
    <w:rsid w:val="000D5CD7"/>
    <w:rsid w:val="000E2196"/>
    <w:rsid w:val="000F0B06"/>
    <w:rsid w:val="000F1E44"/>
    <w:rsid w:val="000F41D0"/>
    <w:rsid w:val="000F4586"/>
    <w:rsid w:val="00100ED4"/>
    <w:rsid w:val="001013F1"/>
    <w:rsid w:val="00106664"/>
    <w:rsid w:val="001132AC"/>
    <w:rsid w:val="00113F39"/>
    <w:rsid w:val="001179A3"/>
    <w:rsid w:val="00117E63"/>
    <w:rsid w:val="001254A7"/>
    <w:rsid w:val="001307A3"/>
    <w:rsid w:val="00130B99"/>
    <w:rsid w:val="00133334"/>
    <w:rsid w:val="00144B99"/>
    <w:rsid w:val="00144CF7"/>
    <w:rsid w:val="00145CDC"/>
    <w:rsid w:val="00150D2F"/>
    <w:rsid w:val="00154338"/>
    <w:rsid w:val="00156677"/>
    <w:rsid w:val="00156C57"/>
    <w:rsid w:val="00157916"/>
    <w:rsid w:val="00164BA4"/>
    <w:rsid w:val="00173C38"/>
    <w:rsid w:val="00182A9C"/>
    <w:rsid w:val="00183835"/>
    <w:rsid w:val="00184833"/>
    <w:rsid w:val="00185290"/>
    <w:rsid w:val="00190373"/>
    <w:rsid w:val="001942D6"/>
    <w:rsid w:val="001968AE"/>
    <w:rsid w:val="001A00D0"/>
    <w:rsid w:val="001A128E"/>
    <w:rsid w:val="001A5FB2"/>
    <w:rsid w:val="001B3976"/>
    <w:rsid w:val="001B611E"/>
    <w:rsid w:val="001B644F"/>
    <w:rsid w:val="001C7E8C"/>
    <w:rsid w:val="001D3A8E"/>
    <w:rsid w:val="001D6247"/>
    <w:rsid w:val="001E3B88"/>
    <w:rsid w:val="001F103A"/>
    <w:rsid w:val="001F207B"/>
    <w:rsid w:val="001F2286"/>
    <w:rsid w:val="001F2434"/>
    <w:rsid w:val="001F3482"/>
    <w:rsid w:val="001F3942"/>
    <w:rsid w:val="001F53EF"/>
    <w:rsid w:val="00202648"/>
    <w:rsid w:val="0020463D"/>
    <w:rsid w:val="002130E5"/>
    <w:rsid w:val="0021439E"/>
    <w:rsid w:val="00224CE2"/>
    <w:rsid w:val="00233A17"/>
    <w:rsid w:val="002514F5"/>
    <w:rsid w:val="00251C81"/>
    <w:rsid w:val="00254DFD"/>
    <w:rsid w:val="00260E61"/>
    <w:rsid w:val="0026183E"/>
    <w:rsid w:val="00262D06"/>
    <w:rsid w:val="0026406D"/>
    <w:rsid w:val="00267803"/>
    <w:rsid w:val="002921B7"/>
    <w:rsid w:val="00293452"/>
    <w:rsid w:val="002A21CB"/>
    <w:rsid w:val="002A3436"/>
    <w:rsid w:val="002A4CDA"/>
    <w:rsid w:val="002A5384"/>
    <w:rsid w:val="002A649A"/>
    <w:rsid w:val="002A6703"/>
    <w:rsid w:val="002A670F"/>
    <w:rsid w:val="002A6730"/>
    <w:rsid w:val="002B3A4B"/>
    <w:rsid w:val="002B4572"/>
    <w:rsid w:val="002B6525"/>
    <w:rsid w:val="002C35F5"/>
    <w:rsid w:val="002D0D18"/>
    <w:rsid w:val="002D102E"/>
    <w:rsid w:val="002E3AED"/>
    <w:rsid w:val="002E4C97"/>
    <w:rsid w:val="002E5DDF"/>
    <w:rsid w:val="002E60C2"/>
    <w:rsid w:val="002F7642"/>
    <w:rsid w:val="0031292C"/>
    <w:rsid w:val="0031414D"/>
    <w:rsid w:val="00323E6A"/>
    <w:rsid w:val="003322D4"/>
    <w:rsid w:val="00351309"/>
    <w:rsid w:val="00353FB6"/>
    <w:rsid w:val="00361013"/>
    <w:rsid w:val="00365B06"/>
    <w:rsid w:val="00372D9B"/>
    <w:rsid w:val="00373691"/>
    <w:rsid w:val="00373A0A"/>
    <w:rsid w:val="00374D02"/>
    <w:rsid w:val="003752D9"/>
    <w:rsid w:val="00380D46"/>
    <w:rsid w:val="0038601C"/>
    <w:rsid w:val="003868B9"/>
    <w:rsid w:val="00394524"/>
    <w:rsid w:val="00397331"/>
    <w:rsid w:val="003977B8"/>
    <w:rsid w:val="003B5A4C"/>
    <w:rsid w:val="003B7B4C"/>
    <w:rsid w:val="003C1B8A"/>
    <w:rsid w:val="003D6F3C"/>
    <w:rsid w:val="003E392F"/>
    <w:rsid w:val="003E5CCA"/>
    <w:rsid w:val="003F0C76"/>
    <w:rsid w:val="003F1A67"/>
    <w:rsid w:val="003F238F"/>
    <w:rsid w:val="003F32AF"/>
    <w:rsid w:val="003F71B2"/>
    <w:rsid w:val="00400074"/>
    <w:rsid w:val="00404EC8"/>
    <w:rsid w:val="00407F96"/>
    <w:rsid w:val="004111CD"/>
    <w:rsid w:val="00421E4D"/>
    <w:rsid w:val="0044356E"/>
    <w:rsid w:val="00443CEF"/>
    <w:rsid w:val="00444696"/>
    <w:rsid w:val="00451EAD"/>
    <w:rsid w:val="00452225"/>
    <w:rsid w:val="004555CB"/>
    <w:rsid w:val="00461C76"/>
    <w:rsid w:val="00471DE8"/>
    <w:rsid w:val="004769FB"/>
    <w:rsid w:val="004816E2"/>
    <w:rsid w:val="00487507"/>
    <w:rsid w:val="00494D58"/>
    <w:rsid w:val="004960AD"/>
    <w:rsid w:val="004A04E4"/>
    <w:rsid w:val="004A0769"/>
    <w:rsid w:val="004A2678"/>
    <w:rsid w:val="004A36E9"/>
    <w:rsid w:val="004A6C70"/>
    <w:rsid w:val="004B1F1B"/>
    <w:rsid w:val="004C1CF6"/>
    <w:rsid w:val="004C396C"/>
    <w:rsid w:val="004C54AB"/>
    <w:rsid w:val="004D38B1"/>
    <w:rsid w:val="004E2B2A"/>
    <w:rsid w:val="004E3831"/>
    <w:rsid w:val="004E7E02"/>
    <w:rsid w:val="004F17F7"/>
    <w:rsid w:val="004F1917"/>
    <w:rsid w:val="004F5682"/>
    <w:rsid w:val="00505D62"/>
    <w:rsid w:val="00522D8B"/>
    <w:rsid w:val="0052439A"/>
    <w:rsid w:val="0052588A"/>
    <w:rsid w:val="00527044"/>
    <w:rsid w:val="00535C8A"/>
    <w:rsid w:val="00540D74"/>
    <w:rsid w:val="00551146"/>
    <w:rsid w:val="005520BA"/>
    <w:rsid w:val="00553144"/>
    <w:rsid w:val="005576F2"/>
    <w:rsid w:val="0057419E"/>
    <w:rsid w:val="005755F0"/>
    <w:rsid w:val="005770C1"/>
    <w:rsid w:val="0058413B"/>
    <w:rsid w:val="005843A3"/>
    <w:rsid w:val="00585DD0"/>
    <w:rsid w:val="005877FE"/>
    <w:rsid w:val="00593924"/>
    <w:rsid w:val="005964BC"/>
    <w:rsid w:val="00596E6B"/>
    <w:rsid w:val="005A7DD7"/>
    <w:rsid w:val="005B41E1"/>
    <w:rsid w:val="005C05AC"/>
    <w:rsid w:val="005C1F3D"/>
    <w:rsid w:val="005C4157"/>
    <w:rsid w:val="005C4286"/>
    <w:rsid w:val="005C6F05"/>
    <w:rsid w:val="005C74D5"/>
    <w:rsid w:val="005D38E5"/>
    <w:rsid w:val="005D4C8C"/>
    <w:rsid w:val="005E43E1"/>
    <w:rsid w:val="005E47FE"/>
    <w:rsid w:val="005E5DB4"/>
    <w:rsid w:val="005F4EEC"/>
    <w:rsid w:val="00605A90"/>
    <w:rsid w:val="00606B55"/>
    <w:rsid w:val="00617B91"/>
    <w:rsid w:val="006227FF"/>
    <w:rsid w:val="00622BE9"/>
    <w:rsid w:val="00652585"/>
    <w:rsid w:val="0065549F"/>
    <w:rsid w:val="00655F58"/>
    <w:rsid w:val="00662BD7"/>
    <w:rsid w:val="00663DED"/>
    <w:rsid w:val="0067346A"/>
    <w:rsid w:val="00673DB2"/>
    <w:rsid w:val="0067421D"/>
    <w:rsid w:val="00676480"/>
    <w:rsid w:val="006801FB"/>
    <w:rsid w:val="00686538"/>
    <w:rsid w:val="006914D0"/>
    <w:rsid w:val="00693130"/>
    <w:rsid w:val="00695CDB"/>
    <w:rsid w:val="006A1C06"/>
    <w:rsid w:val="006A2D61"/>
    <w:rsid w:val="006A7607"/>
    <w:rsid w:val="006B340C"/>
    <w:rsid w:val="006D3E27"/>
    <w:rsid w:val="006D61B5"/>
    <w:rsid w:val="006E3339"/>
    <w:rsid w:val="006E3E84"/>
    <w:rsid w:val="006F07FD"/>
    <w:rsid w:val="006F4914"/>
    <w:rsid w:val="006F4E9A"/>
    <w:rsid w:val="006F6E1A"/>
    <w:rsid w:val="0070466C"/>
    <w:rsid w:val="00715774"/>
    <w:rsid w:val="007215FD"/>
    <w:rsid w:val="00726159"/>
    <w:rsid w:val="00736787"/>
    <w:rsid w:val="00743054"/>
    <w:rsid w:val="00743075"/>
    <w:rsid w:val="00766410"/>
    <w:rsid w:val="00767841"/>
    <w:rsid w:val="007713FB"/>
    <w:rsid w:val="007728CF"/>
    <w:rsid w:val="00774B92"/>
    <w:rsid w:val="007763CF"/>
    <w:rsid w:val="0078334B"/>
    <w:rsid w:val="00792DFE"/>
    <w:rsid w:val="00792EB3"/>
    <w:rsid w:val="00794F57"/>
    <w:rsid w:val="0079513E"/>
    <w:rsid w:val="007974A4"/>
    <w:rsid w:val="007A12F7"/>
    <w:rsid w:val="007B22A4"/>
    <w:rsid w:val="007B3678"/>
    <w:rsid w:val="007B7542"/>
    <w:rsid w:val="007C343D"/>
    <w:rsid w:val="007C37B2"/>
    <w:rsid w:val="007C49E2"/>
    <w:rsid w:val="007C69BF"/>
    <w:rsid w:val="007E3055"/>
    <w:rsid w:val="007E5725"/>
    <w:rsid w:val="007F4CD2"/>
    <w:rsid w:val="00800BC1"/>
    <w:rsid w:val="008050E3"/>
    <w:rsid w:val="00814884"/>
    <w:rsid w:val="0082130D"/>
    <w:rsid w:val="00833154"/>
    <w:rsid w:val="0083404C"/>
    <w:rsid w:val="00837431"/>
    <w:rsid w:val="00837EC3"/>
    <w:rsid w:val="00844671"/>
    <w:rsid w:val="008458CA"/>
    <w:rsid w:val="00847B6F"/>
    <w:rsid w:val="0085224F"/>
    <w:rsid w:val="00853B29"/>
    <w:rsid w:val="00856329"/>
    <w:rsid w:val="00863521"/>
    <w:rsid w:val="0087205A"/>
    <w:rsid w:val="0088462C"/>
    <w:rsid w:val="00884DB4"/>
    <w:rsid w:val="0089404E"/>
    <w:rsid w:val="008A028F"/>
    <w:rsid w:val="008A2074"/>
    <w:rsid w:val="008B5667"/>
    <w:rsid w:val="008C2F35"/>
    <w:rsid w:val="008C6C45"/>
    <w:rsid w:val="008D14F0"/>
    <w:rsid w:val="008D2CA1"/>
    <w:rsid w:val="008D43B5"/>
    <w:rsid w:val="008E1BD8"/>
    <w:rsid w:val="008E23C5"/>
    <w:rsid w:val="008E6155"/>
    <w:rsid w:val="008E7BA4"/>
    <w:rsid w:val="008F1027"/>
    <w:rsid w:val="008F2B9F"/>
    <w:rsid w:val="00900013"/>
    <w:rsid w:val="00901100"/>
    <w:rsid w:val="0090180B"/>
    <w:rsid w:val="0090604D"/>
    <w:rsid w:val="009068C8"/>
    <w:rsid w:val="00917CA6"/>
    <w:rsid w:val="00920BF1"/>
    <w:rsid w:val="009238DD"/>
    <w:rsid w:val="009256A2"/>
    <w:rsid w:val="009266C6"/>
    <w:rsid w:val="0092742B"/>
    <w:rsid w:val="009333D2"/>
    <w:rsid w:val="0093486E"/>
    <w:rsid w:val="009365A3"/>
    <w:rsid w:val="009425A5"/>
    <w:rsid w:val="00946915"/>
    <w:rsid w:val="00962C04"/>
    <w:rsid w:val="0096449F"/>
    <w:rsid w:val="00982C65"/>
    <w:rsid w:val="00983378"/>
    <w:rsid w:val="009846EB"/>
    <w:rsid w:val="00991067"/>
    <w:rsid w:val="00993252"/>
    <w:rsid w:val="00993A2C"/>
    <w:rsid w:val="00997390"/>
    <w:rsid w:val="009B0BE4"/>
    <w:rsid w:val="009C37D5"/>
    <w:rsid w:val="009D2164"/>
    <w:rsid w:val="009D2C86"/>
    <w:rsid w:val="009E5046"/>
    <w:rsid w:val="009E7AB1"/>
    <w:rsid w:val="009F0955"/>
    <w:rsid w:val="009F555C"/>
    <w:rsid w:val="00A040E8"/>
    <w:rsid w:val="00A06E39"/>
    <w:rsid w:val="00A122F7"/>
    <w:rsid w:val="00A130BB"/>
    <w:rsid w:val="00A158EF"/>
    <w:rsid w:val="00A15FC1"/>
    <w:rsid w:val="00A22E63"/>
    <w:rsid w:val="00A275D3"/>
    <w:rsid w:val="00A27BD4"/>
    <w:rsid w:val="00A3102A"/>
    <w:rsid w:val="00A371EE"/>
    <w:rsid w:val="00A40EB8"/>
    <w:rsid w:val="00A437EF"/>
    <w:rsid w:val="00A51D3F"/>
    <w:rsid w:val="00A53A20"/>
    <w:rsid w:val="00A559D5"/>
    <w:rsid w:val="00A61CA5"/>
    <w:rsid w:val="00A625BC"/>
    <w:rsid w:val="00A64631"/>
    <w:rsid w:val="00A7174F"/>
    <w:rsid w:val="00A718B1"/>
    <w:rsid w:val="00A74CD6"/>
    <w:rsid w:val="00A76056"/>
    <w:rsid w:val="00A7790A"/>
    <w:rsid w:val="00A81489"/>
    <w:rsid w:val="00A82F4B"/>
    <w:rsid w:val="00A9740F"/>
    <w:rsid w:val="00AA39F9"/>
    <w:rsid w:val="00AA4D85"/>
    <w:rsid w:val="00AA7DC8"/>
    <w:rsid w:val="00AB2BC5"/>
    <w:rsid w:val="00AB61A1"/>
    <w:rsid w:val="00AC2FA1"/>
    <w:rsid w:val="00AD4005"/>
    <w:rsid w:val="00AF22C9"/>
    <w:rsid w:val="00B072FA"/>
    <w:rsid w:val="00B148FD"/>
    <w:rsid w:val="00B1727C"/>
    <w:rsid w:val="00B17676"/>
    <w:rsid w:val="00B247A7"/>
    <w:rsid w:val="00B26E3B"/>
    <w:rsid w:val="00B313AE"/>
    <w:rsid w:val="00B3290D"/>
    <w:rsid w:val="00B3296D"/>
    <w:rsid w:val="00B367B7"/>
    <w:rsid w:val="00B473C1"/>
    <w:rsid w:val="00B51E5E"/>
    <w:rsid w:val="00B53164"/>
    <w:rsid w:val="00B565C3"/>
    <w:rsid w:val="00B72218"/>
    <w:rsid w:val="00B7295C"/>
    <w:rsid w:val="00B76C30"/>
    <w:rsid w:val="00B91750"/>
    <w:rsid w:val="00B91AFF"/>
    <w:rsid w:val="00B96D30"/>
    <w:rsid w:val="00BA74EE"/>
    <w:rsid w:val="00BC1387"/>
    <w:rsid w:val="00BC24AB"/>
    <w:rsid w:val="00BC7741"/>
    <w:rsid w:val="00BD2105"/>
    <w:rsid w:val="00BE3522"/>
    <w:rsid w:val="00BE6F16"/>
    <w:rsid w:val="00BF0FDC"/>
    <w:rsid w:val="00BF17AB"/>
    <w:rsid w:val="00BF6985"/>
    <w:rsid w:val="00C024F3"/>
    <w:rsid w:val="00C07381"/>
    <w:rsid w:val="00C076B8"/>
    <w:rsid w:val="00C14D16"/>
    <w:rsid w:val="00C16F77"/>
    <w:rsid w:val="00C1739E"/>
    <w:rsid w:val="00C17A86"/>
    <w:rsid w:val="00C217F6"/>
    <w:rsid w:val="00C46A7B"/>
    <w:rsid w:val="00C501DB"/>
    <w:rsid w:val="00C66EBF"/>
    <w:rsid w:val="00C727CE"/>
    <w:rsid w:val="00C7574E"/>
    <w:rsid w:val="00C828F2"/>
    <w:rsid w:val="00C86E41"/>
    <w:rsid w:val="00C872DA"/>
    <w:rsid w:val="00C9469C"/>
    <w:rsid w:val="00C95BE8"/>
    <w:rsid w:val="00C95D97"/>
    <w:rsid w:val="00CA77C8"/>
    <w:rsid w:val="00CB07EC"/>
    <w:rsid w:val="00CB56EA"/>
    <w:rsid w:val="00CB572E"/>
    <w:rsid w:val="00CB7CF5"/>
    <w:rsid w:val="00CC0F02"/>
    <w:rsid w:val="00CC67AC"/>
    <w:rsid w:val="00CD36A2"/>
    <w:rsid w:val="00CD6673"/>
    <w:rsid w:val="00CE42A5"/>
    <w:rsid w:val="00CF3D18"/>
    <w:rsid w:val="00CF3DC7"/>
    <w:rsid w:val="00CF76E9"/>
    <w:rsid w:val="00CF7DE0"/>
    <w:rsid w:val="00D01B61"/>
    <w:rsid w:val="00D03F5A"/>
    <w:rsid w:val="00D11F26"/>
    <w:rsid w:val="00D22057"/>
    <w:rsid w:val="00D2552E"/>
    <w:rsid w:val="00D369B0"/>
    <w:rsid w:val="00D422DB"/>
    <w:rsid w:val="00D46871"/>
    <w:rsid w:val="00D47B4B"/>
    <w:rsid w:val="00D5089A"/>
    <w:rsid w:val="00D63650"/>
    <w:rsid w:val="00D6384F"/>
    <w:rsid w:val="00D711AA"/>
    <w:rsid w:val="00D757B6"/>
    <w:rsid w:val="00D80D35"/>
    <w:rsid w:val="00D840A4"/>
    <w:rsid w:val="00D935F2"/>
    <w:rsid w:val="00DA5452"/>
    <w:rsid w:val="00DA6443"/>
    <w:rsid w:val="00DB0B0B"/>
    <w:rsid w:val="00DB727A"/>
    <w:rsid w:val="00DC3AB3"/>
    <w:rsid w:val="00DD641D"/>
    <w:rsid w:val="00DD7529"/>
    <w:rsid w:val="00DD7F05"/>
    <w:rsid w:val="00E075B0"/>
    <w:rsid w:val="00E125B9"/>
    <w:rsid w:val="00E17638"/>
    <w:rsid w:val="00E1776A"/>
    <w:rsid w:val="00E23B05"/>
    <w:rsid w:val="00E24230"/>
    <w:rsid w:val="00E27F92"/>
    <w:rsid w:val="00E3051C"/>
    <w:rsid w:val="00E44686"/>
    <w:rsid w:val="00E464B7"/>
    <w:rsid w:val="00E47480"/>
    <w:rsid w:val="00E5113A"/>
    <w:rsid w:val="00E531CB"/>
    <w:rsid w:val="00E61F0B"/>
    <w:rsid w:val="00E67A70"/>
    <w:rsid w:val="00E71308"/>
    <w:rsid w:val="00E768E9"/>
    <w:rsid w:val="00E82A80"/>
    <w:rsid w:val="00E84AA3"/>
    <w:rsid w:val="00E94BE1"/>
    <w:rsid w:val="00EA1E7A"/>
    <w:rsid w:val="00EA4929"/>
    <w:rsid w:val="00EA6CF7"/>
    <w:rsid w:val="00EB129E"/>
    <w:rsid w:val="00EB2488"/>
    <w:rsid w:val="00EB2553"/>
    <w:rsid w:val="00EE6347"/>
    <w:rsid w:val="00EF3594"/>
    <w:rsid w:val="00F00EF0"/>
    <w:rsid w:val="00F05372"/>
    <w:rsid w:val="00F10D61"/>
    <w:rsid w:val="00F11027"/>
    <w:rsid w:val="00F1298D"/>
    <w:rsid w:val="00F2239A"/>
    <w:rsid w:val="00F3047E"/>
    <w:rsid w:val="00F3192A"/>
    <w:rsid w:val="00F3376A"/>
    <w:rsid w:val="00F33C16"/>
    <w:rsid w:val="00F35C8C"/>
    <w:rsid w:val="00F36F58"/>
    <w:rsid w:val="00F406C0"/>
    <w:rsid w:val="00F411E4"/>
    <w:rsid w:val="00F44EFE"/>
    <w:rsid w:val="00F538E1"/>
    <w:rsid w:val="00F606F9"/>
    <w:rsid w:val="00F66561"/>
    <w:rsid w:val="00F748C3"/>
    <w:rsid w:val="00F77C92"/>
    <w:rsid w:val="00F826A5"/>
    <w:rsid w:val="00F9240C"/>
    <w:rsid w:val="00F92457"/>
    <w:rsid w:val="00F92FA0"/>
    <w:rsid w:val="00F95B84"/>
    <w:rsid w:val="00F97369"/>
    <w:rsid w:val="00FA3F56"/>
    <w:rsid w:val="00FB31AA"/>
    <w:rsid w:val="00FC0C9C"/>
    <w:rsid w:val="00FC1188"/>
    <w:rsid w:val="00FC5687"/>
    <w:rsid w:val="00FD180C"/>
    <w:rsid w:val="00FE067B"/>
    <w:rsid w:val="00FE2F42"/>
    <w:rsid w:val="00FE38D1"/>
    <w:rsid w:val="00FE5D7B"/>
    <w:rsid w:val="00FF1DD6"/>
    <w:rsid w:val="00FF3024"/>
    <w:rsid w:val="00FF3EAE"/>
    <w:rsid w:val="00FF5E64"/>
    <w:rsid w:val="00FF760B"/>
    <w:rsid w:val="00FF7DA0"/>
    <w:rsid w:val="00FF7F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character" w:styleId="Hyperlink">
    <w:name w:val="Hyperlink"/>
    <w:basedOn w:val="DefaultParagraphFont"/>
    <w:uiPriority w:val="99"/>
    <w:unhideWhenUsed/>
    <w:rsid w:val="00F3192A"/>
    <w:rPr>
      <w:color w:val="0563C1" w:themeColor="hyperlink"/>
      <w:u w:val="single"/>
    </w:rPr>
  </w:style>
  <w:style w:type="character" w:styleId="UnresolvedMention">
    <w:name w:val="Unresolved Mention"/>
    <w:basedOn w:val="DefaultParagraphFont"/>
    <w:uiPriority w:val="99"/>
    <w:semiHidden/>
    <w:unhideWhenUsed/>
    <w:rsid w:val="00F3192A"/>
    <w:rPr>
      <w:color w:val="605E5C"/>
      <w:shd w:val="clear" w:color="auto" w:fill="E1DFDD"/>
    </w:rPr>
  </w:style>
  <w:style w:type="character" w:styleId="Emphasis">
    <w:name w:val="Emphasis"/>
    <w:basedOn w:val="DefaultParagraphFont"/>
    <w:uiPriority w:val="20"/>
    <w:qFormat/>
    <w:rsid w:val="00605A90"/>
    <w:rPr>
      <w:i/>
      <w:iCs/>
    </w:rPr>
  </w:style>
  <w:style w:type="character" w:styleId="Strong">
    <w:name w:val="Strong"/>
    <w:basedOn w:val="DefaultParagraphFont"/>
    <w:uiPriority w:val="22"/>
    <w:qFormat/>
    <w:rsid w:val="004769FB"/>
    <w:rPr>
      <w:b/>
      <w:bCs/>
    </w:rPr>
  </w:style>
  <w:style w:type="paragraph" w:styleId="ListParagraph">
    <w:name w:val="List Paragraph"/>
    <w:basedOn w:val="Normal"/>
    <w:uiPriority w:val="34"/>
    <w:qFormat/>
    <w:rsid w:val="00CF7DE0"/>
    <w:pPr>
      <w:ind w:left="720"/>
      <w:contextualSpacing/>
    </w:pPr>
  </w:style>
  <w:style w:type="character" w:styleId="FollowedHyperlink">
    <w:name w:val="FollowedHyperlink"/>
    <w:basedOn w:val="DefaultParagraphFont"/>
    <w:uiPriority w:val="99"/>
    <w:semiHidden/>
    <w:unhideWhenUsed/>
    <w:rsid w:val="003322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acticalpsychology.com/skinners-box-experiment/" TargetMode="External"/><Relationship Id="rId18" Type="http://schemas.openxmlformats.org/officeDocument/2006/relationships/hyperlink" Target="https://gsi.berkeley.edu/gsi-guide-contents/learning-theory-research/cognitive-constructivism/" TargetMode="External"/><Relationship Id="rId26" Type="http://schemas.openxmlformats.org/officeDocument/2006/relationships/hyperlink" Target="https://www.earlyyearseducator.co.uk/features/article/pioneers-jean-piaget-and-lev-vygotsky" TargetMode="External"/><Relationship Id="rId39" Type="http://schemas.openxmlformats.org/officeDocument/2006/relationships/hyperlink" Target="https://psycnet.apa.org/fulltext/2014-55588-005.html" TargetMode="External"/><Relationship Id="rId21" Type="http://schemas.openxmlformats.org/officeDocument/2006/relationships/hyperlink" Target="https://www.onehundredtoys.com/understanding-schema-play-in-toddlers/" TargetMode="External"/><Relationship Id="rId34" Type="http://schemas.openxmlformats.org/officeDocument/2006/relationships/hyperlink" Target="https://www.webmd.com/children/piaget-stages-of-development" TargetMode="External"/><Relationship Id="rId42" Type="http://schemas.openxmlformats.org/officeDocument/2006/relationships/hyperlink" Target="https://www.gov.wales/additional-learning-needs-transformation-programme-frequently-asked-questions-html" TargetMode="External"/><Relationship Id="rId7" Type="http://schemas.openxmlformats.org/officeDocument/2006/relationships/hyperlink" Target="https://www.choosingtherapy.com/classical-vs-operant-conditioning/" TargetMode="External"/><Relationship Id="rId2" Type="http://schemas.openxmlformats.org/officeDocument/2006/relationships/styles" Target="styles.xml"/><Relationship Id="rId16" Type="http://schemas.openxmlformats.org/officeDocument/2006/relationships/hyperlink" Target="https://research.acer.edu.au/cgi/viewcontent.cgi?article=1008&amp;context=learning_processes" TargetMode="External"/><Relationship Id="rId20" Type="http://schemas.openxmlformats.org/officeDocument/2006/relationships/hyperlink" Target="https://www.simplypsychology.org/what-is-a-schema.html" TargetMode="External"/><Relationship Id="rId29" Type="http://schemas.openxmlformats.org/officeDocument/2006/relationships/hyperlink" Target="https://www.teach-nology.com/tutorials/teaching/operantcond.html" TargetMode="External"/><Relationship Id="rId41" Type="http://schemas.openxmlformats.org/officeDocument/2006/relationships/hyperlink" Target="https://practicalpie.com/negative-punishme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thumbs.dreamstime.com/z/business-child-sign-right-vs-wrong-decision-little-standing-road-36992744.jpg" TargetMode="External"/><Relationship Id="rId24" Type="http://schemas.openxmlformats.org/officeDocument/2006/relationships/image" Target="media/image4.jpeg"/><Relationship Id="rId32" Type="http://schemas.openxmlformats.org/officeDocument/2006/relationships/hyperlink" Target="https://www.tes.com/magazine/analysis/general/behaviour-management-schools-consistency" TargetMode="External"/><Relationship Id="rId37" Type="http://schemas.openxmlformats.org/officeDocument/2006/relationships/hyperlink" Target="https://www.scienceminded.org/post/children-are-little-scientists" TargetMode="External"/><Relationship Id="rId40" Type="http://schemas.openxmlformats.org/officeDocument/2006/relationships/hyperlink" Target="http://www.jstor.org/stable/42575890" TargetMode="External"/><Relationship Id="rId5" Type="http://schemas.openxmlformats.org/officeDocument/2006/relationships/image" Target="media/image1.jpeg"/><Relationship Id="rId15" Type="http://schemas.openxmlformats.org/officeDocument/2006/relationships/image" Target="media/image3.jpeg"/><Relationship Id="rId23" Type="http://schemas.openxmlformats.org/officeDocument/2006/relationships/hyperlink" Target="https://theconversation.com/knowledge-is-a-process-of-discovery-how-constructivism-changed-education-126585" TargetMode="External"/><Relationship Id="rId28" Type="http://schemas.openxmlformats.org/officeDocument/2006/relationships/hyperlink" Target="https://ubicaciondepersonas.cdmx.gob.mx/404" TargetMode="External"/><Relationship Id="rId36" Type="http://schemas.openxmlformats.org/officeDocument/2006/relationships/hyperlink" Target="https://actionlab.org/issue/education/healthy-food-education" TargetMode="External"/><Relationship Id="rId10" Type="http://schemas.openxmlformats.org/officeDocument/2006/relationships/hyperlink" Target="https://healthresearchfunding.org/bf-skinner-behaviorism-theory-explained/" TargetMode="External"/><Relationship Id="rId19" Type="http://schemas.openxmlformats.org/officeDocument/2006/relationships/hyperlink" Target="http://parents.eduguide.sg/wp-content/uploads/2017/06/Learn-through-play.jpg" TargetMode="External"/><Relationship Id="rId31" Type="http://schemas.openxmlformats.org/officeDocument/2006/relationships/hyperlink" Target="https://www.wgu.edu/blog/what-constructivism2005.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operant-conditioning.html" TargetMode="External"/><Relationship Id="rId14" Type="http://schemas.openxmlformats.org/officeDocument/2006/relationships/hyperlink" Target="https://www.thoughtco.com/operant-conditioning-definition-examples-4491210" TargetMode="External"/><Relationship Id="rId22" Type="http://schemas.openxmlformats.org/officeDocument/2006/relationships/hyperlink" Target="https://www.medicalnewstoday.com/articles/325030" TargetMode="External"/><Relationship Id="rId27" Type="http://schemas.openxmlformats.org/officeDocument/2006/relationships/hyperlink" Target="https://www.nhsinform.scot/illnesses-and-conditions/brain-nerves-and-spinal-cord/autism-spectrum-disorder-asd" TargetMode="External"/><Relationship Id="rId30" Type="http://schemas.openxmlformats.org/officeDocument/2006/relationships/hyperlink" Target="https://pressbooks.online.ucf.edu/lumenpsychology/chapter/operant-conditioning/#:~:text=Reinforcement%20means%20you%20are%20increasing%20a%20behavior%2C%20and,negative%29%20increase%20the%20likelihood%20of%20a%20behavioral%20response" TargetMode="External"/><Relationship Id="rId35" Type="http://schemas.openxmlformats.org/officeDocument/2006/relationships/hyperlink" Target="https://www.sciencedirect.com/science/article/abs/pii/S0273229715000325" TargetMode="External"/><Relationship Id="rId43" Type="http://schemas.openxmlformats.org/officeDocument/2006/relationships/fontTable" Target="fontTable.xml"/><Relationship Id="rId8" Type="http://schemas.openxmlformats.org/officeDocument/2006/relationships/hyperlink" Target="https://en.wikibooks.org/wiki/Classroom_Management_Theorists_and_Theories/Burrhus_Frederic_Skinner#:~:text=Skinner%20advocated%20for%20immediate%20praise%2C%20feedback%2C%20and%2For%20reward,students%20immediately%20for%20behaviors%20that%20they%20are%20reinforcing" TargetMode="External"/><Relationship Id="rId3" Type="http://schemas.openxmlformats.org/officeDocument/2006/relationships/settings" Target="settings.xml"/><Relationship Id="rId12" Type="http://schemas.openxmlformats.org/officeDocument/2006/relationships/hyperlink" Target="https://uk.images.search.yahoo.com/yhs/search;_ylt=AwrFFhtCUZVlPRQZyFKe3olQ;_ylu=c2VjA3NlYXJjaARzbGsDYnV0dG9u;_ylc=X1MDMTM1MTIxMjcwMgRfcgMyBGZyA3locy1wdHktYnJvd3Nlcl93YXZlYnJvd3NlcgRmcjIDcDpzLHY6aSxtOnNiLXRvcARncHJpZAN1WTVVT1BFUlF0bXdQR0h3Q0NHRElBBG5fcnNsdAMwBG5fc3VnZwM2BG9yaWdpbgN1ay5pbWFnZXMuc2VhcmNoLnlhaG9vLmNvbQRwb3MDMARwcXN0cgMEcHFzdHJsAzAEcXN0cmwDMTAEcXVlcnkDcm9ib3QlMjBhcm15BHRfc3RtcAMxNzA0Mjg0NTE4?p=robot+army&amp;fr=yhs-pty-browser_wavebrowser&amp;fr2=p%3As%2Cv%3Ai%2Cm%3Asb-top&amp;ei=UTF-8&amp;x=wrt&amp;type=A1-brwsr-%7E2022-43%7E&amp;hsimp=yhs-browser_wavebrowser&amp;hspart=pty&#182;m1=20221021&#182;m2=368ba4f8-d960-43db-b6f8-e51220403841&#182;m3=wav%7EGB%7Eappfocus1%7E&#182;m4=d-cp16517693884-lp5-typ-bluehh2%3Aon-obem-wav-vuentp%3Aon-igmIpXqWOwWdHQEkwBlJQ-ab36-w64-vnitw-wn104-capn-ineco1-brwsr-obx%7EChrome%7Erobot+childrenn%7EB2D7D7656EB4E5153688637C8FBF7B49%7EWin10#id=76&amp;iurl=https%3A%2F%2Fimages.theconversation.com%2Ffiles%2F265890%2Foriginal%2Ffile-20190326-36270-hurjwk.jpg%3Fixlib%3Drb-1.1.0%26rect%3D0%252C100%252C5600%252C2800%26q%3D45%26auto%3Dformat%26w%3D1356%26h%3D668%26fit%3Dcrop&amp;action=click" TargetMode="External"/><Relationship Id="rId17" Type="http://schemas.openxmlformats.org/officeDocument/2006/relationships/hyperlink" Target="https://www.simplypsychology.org/cognitive.html" TargetMode="External"/><Relationship Id="rId25" Type="http://schemas.openxmlformats.org/officeDocument/2006/relationships/hyperlink" Target="https://uk.news.yahoo.com/children-attention-span-shorter-ever-230100361.html" TargetMode="External"/><Relationship Id="rId33" Type="http://schemas.openxmlformats.org/officeDocument/2006/relationships/image" Target="media/image5.jpeg"/><Relationship Id="rId38" Type="http://schemas.openxmlformats.org/officeDocument/2006/relationships/hyperlink" Target="https://www.simplypsychology.org/vygotsk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4375</Words>
  <Characters>24940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Amie Langford</cp:lastModifiedBy>
  <cp:revision>2</cp:revision>
  <dcterms:created xsi:type="dcterms:W3CDTF">2024-01-07T19:04:00Z</dcterms:created>
  <dcterms:modified xsi:type="dcterms:W3CDTF">2024-01-07T19:04:00Z</dcterms:modified>
</cp:coreProperties>
</file>