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E7425C" w14:textId="50368605" w:rsidR="00282043" w:rsidRDefault="00282043">
      <w:bookmarkStart w:id="0" w:name="_GoBack"/>
      <w:bookmarkEnd w:id="0"/>
    </w:p>
    <w:p w14:paraId="56C05AD6" w14:textId="7BB215C9" w:rsidR="00CB756B" w:rsidRDefault="00CB756B"/>
    <w:p w14:paraId="79FAC550" w14:textId="247093A9" w:rsidR="00CB756B" w:rsidRDefault="00CB756B"/>
    <w:p w14:paraId="0DDD8F24" w14:textId="07C91C44" w:rsidR="00CB756B" w:rsidRDefault="00CB756B"/>
    <w:p w14:paraId="494E1B6B" w14:textId="183FFB31" w:rsidR="00CB756B" w:rsidRDefault="00CB756B"/>
    <w:p w14:paraId="69944CC8" w14:textId="79528785" w:rsidR="00CB756B" w:rsidRDefault="00CB756B"/>
    <w:p w14:paraId="6E25E49C" w14:textId="3EC03912" w:rsidR="00CB756B" w:rsidRDefault="00CB756B"/>
    <w:p w14:paraId="25F0963D" w14:textId="77777777" w:rsidR="00CB756B" w:rsidRDefault="00CB756B"/>
    <w:p w14:paraId="1BA54298" w14:textId="2DF87AEA" w:rsidR="00CB756B" w:rsidRDefault="00CB756B"/>
    <w:p w14:paraId="6FA693E7" w14:textId="0644CB82" w:rsidR="00CB756B" w:rsidRPr="00CB756B" w:rsidRDefault="00CB756B" w:rsidP="00CB756B">
      <w:pPr>
        <w:jc w:val="center"/>
        <w:rPr>
          <w:b/>
          <w:bCs/>
          <w:sz w:val="52"/>
          <w:szCs w:val="52"/>
        </w:rPr>
      </w:pPr>
      <w:r w:rsidRPr="00CB756B">
        <w:rPr>
          <w:b/>
          <w:bCs/>
          <w:sz w:val="52"/>
          <w:szCs w:val="52"/>
        </w:rPr>
        <w:t>How to improve the protection of user information and data?</w:t>
      </w:r>
    </w:p>
    <w:p w14:paraId="5E36672D" w14:textId="19C067D9" w:rsidR="00CB756B" w:rsidRDefault="00CB756B"/>
    <w:p w14:paraId="055CA077" w14:textId="6B6FB34B" w:rsidR="00CB756B" w:rsidRDefault="00CB756B"/>
    <w:p w14:paraId="373E2C53" w14:textId="67372B2A" w:rsidR="00CB756B" w:rsidRDefault="00CB756B"/>
    <w:p w14:paraId="4A7FE13E" w14:textId="26F0F273" w:rsidR="00CB756B" w:rsidRDefault="00CB756B"/>
    <w:p w14:paraId="0491E0FA" w14:textId="6B7076F6" w:rsidR="00CB756B" w:rsidRDefault="00CB756B"/>
    <w:p w14:paraId="5490B8A5" w14:textId="4F0886C1" w:rsidR="00CB756B" w:rsidRDefault="00CB756B"/>
    <w:p w14:paraId="15267AC6" w14:textId="0040BD8C" w:rsidR="00CB756B" w:rsidRDefault="00CB756B"/>
    <w:p w14:paraId="1DC413E1" w14:textId="77777777" w:rsidR="00CB756B" w:rsidRDefault="00CB756B"/>
    <w:p w14:paraId="749F610E" w14:textId="40BE36F1" w:rsidR="00CB756B" w:rsidRDefault="00CB756B"/>
    <w:p w14:paraId="5C4E897A" w14:textId="3A857AB2" w:rsidR="00CB756B" w:rsidRDefault="00CB756B" w:rsidP="00CB756B">
      <w:pPr>
        <w:jc w:val="center"/>
      </w:pPr>
      <w:r w:rsidRPr="00CB756B">
        <w:t>Organisational Consultancy</w:t>
      </w:r>
    </w:p>
    <w:p w14:paraId="442A7352" w14:textId="0C64D831" w:rsidR="00CB756B" w:rsidRDefault="00CB756B" w:rsidP="00CB756B">
      <w:pPr>
        <w:jc w:val="center"/>
      </w:pPr>
      <w:proofErr w:type="spellStart"/>
      <w:r>
        <w:rPr>
          <w:rFonts w:hint="eastAsia"/>
        </w:rPr>
        <w:t>Shijie</w:t>
      </w:r>
      <w:proofErr w:type="spellEnd"/>
      <w:r>
        <w:t xml:space="preserve"> </w:t>
      </w:r>
      <w:r>
        <w:rPr>
          <w:rFonts w:hint="eastAsia"/>
        </w:rPr>
        <w:t>Yan</w:t>
      </w:r>
    </w:p>
    <w:p w14:paraId="13C67D36" w14:textId="6E19B633" w:rsidR="00CB756B" w:rsidRDefault="00CB756B" w:rsidP="00CB756B">
      <w:pPr>
        <w:jc w:val="center"/>
      </w:pPr>
      <w:r>
        <w:rPr>
          <w:rFonts w:hint="eastAsia"/>
        </w:rPr>
        <w:t>1</w:t>
      </w:r>
      <w:r>
        <w:t>900193</w:t>
      </w:r>
    </w:p>
    <w:p w14:paraId="58F69268" w14:textId="063B6F24" w:rsidR="00CB756B" w:rsidRDefault="00CB756B"/>
    <w:p w14:paraId="312367BC" w14:textId="364F5EDB" w:rsidR="00CB756B" w:rsidRDefault="00CB756B"/>
    <w:p w14:paraId="1DF6BCF2" w14:textId="77777777" w:rsidR="00CB756B" w:rsidRDefault="00CB756B"/>
    <w:p w14:paraId="267B607B" w14:textId="0406CFB9" w:rsidR="004C52A9" w:rsidRDefault="00282043">
      <w:pPr>
        <w:widowControl/>
        <w:spacing w:line="240" w:lineRule="auto"/>
        <w:jc w:val="left"/>
      </w:pPr>
      <w:r>
        <w:br w:type="page"/>
      </w:r>
    </w:p>
    <w:p w14:paraId="22062F66" w14:textId="77EFE1B3" w:rsidR="004C52A9" w:rsidRPr="004C52A9" w:rsidRDefault="004C52A9">
      <w:pPr>
        <w:widowControl/>
        <w:spacing w:line="240" w:lineRule="auto"/>
        <w:jc w:val="left"/>
        <w:rPr>
          <w:b/>
          <w:bCs/>
          <w:sz w:val="32"/>
          <w:szCs w:val="32"/>
        </w:rPr>
      </w:pPr>
      <w:r w:rsidRPr="004C52A9">
        <w:rPr>
          <w:b/>
          <w:bCs/>
          <w:sz w:val="32"/>
          <w:szCs w:val="32"/>
        </w:rPr>
        <w:lastRenderedPageBreak/>
        <w:t>Contact</w:t>
      </w:r>
    </w:p>
    <w:p w14:paraId="6DD267DD" w14:textId="20D85BE8" w:rsidR="004C52A9" w:rsidRDefault="005246AE">
      <w:pPr>
        <w:pStyle w:val="TOC1"/>
        <w:tabs>
          <w:tab w:val="right" w:leader="middleDot" w:pos="9622"/>
        </w:tabs>
        <w:rPr>
          <w:rFonts w:asciiTheme="minorHAnsi" w:eastAsiaTheme="minorEastAsia" w:hAnsiTheme="minorHAnsi" w:cstheme="minorBidi"/>
          <w:noProof/>
          <w:sz w:val="21"/>
          <w:lang w:val="en-US"/>
        </w:rPr>
      </w:pPr>
      <w:r>
        <w:fldChar w:fldCharType="begin"/>
      </w:r>
      <w:r>
        <w:instrText xml:space="preserve"> TOC \o "1-3" \h \z \u </w:instrText>
      </w:r>
      <w:r>
        <w:fldChar w:fldCharType="separate"/>
      </w:r>
      <w:hyperlink w:anchor="_Toc33799229" w:history="1">
        <w:r w:rsidR="004C52A9" w:rsidRPr="005117F6">
          <w:rPr>
            <w:rStyle w:val="a5"/>
            <w:noProof/>
          </w:rPr>
          <w:t>1.0 Introduction</w:t>
        </w:r>
        <w:r w:rsidR="004C52A9">
          <w:rPr>
            <w:noProof/>
            <w:webHidden/>
          </w:rPr>
          <w:tab/>
        </w:r>
        <w:r w:rsidR="004C52A9">
          <w:rPr>
            <w:noProof/>
            <w:webHidden/>
          </w:rPr>
          <w:fldChar w:fldCharType="begin"/>
        </w:r>
        <w:r w:rsidR="004C52A9">
          <w:rPr>
            <w:noProof/>
            <w:webHidden/>
          </w:rPr>
          <w:instrText xml:space="preserve"> PAGEREF _Toc33799229 \h </w:instrText>
        </w:r>
        <w:r w:rsidR="004C52A9">
          <w:rPr>
            <w:noProof/>
            <w:webHidden/>
          </w:rPr>
        </w:r>
        <w:r w:rsidR="004C52A9">
          <w:rPr>
            <w:noProof/>
            <w:webHidden/>
          </w:rPr>
          <w:fldChar w:fldCharType="separate"/>
        </w:r>
        <w:r w:rsidR="004C52A9">
          <w:rPr>
            <w:noProof/>
            <w:webHidden/>
          </w:rPr>
          <w:t>3</w:t>
        </w:r>
        <w:r w:rsidR="004C52A9">
          <w:rPr>
            <w:noProof/>
            <w:webHidden/>
          </w:rPr>
          <w:fldChar w:fldCharType="end"/>
        </w:r>
      </w:hyperlink>
    </w:p>
    <w:p w14:paraId="3BE7685F" w14:textId="086C5F21" w:rsidR="004C52A9" w:rsidRDefault="00A9600F">
      <w:pPr>
        <w:pStyle w:val="TOC1"/>
        <w:tabs>
          <w:tab w:val="right" w:leader="middleDot" w:pos="9622"/>
        </w:tabs>
        <w:rPr>
          <w:rFonts w:asciiTheme="minorHAnsi" w:eastAsiaTheme="minorEastAsia" w:hAnsiTheme="minorHAnsi" w:cstheme="minorBidi"/>
          <w:noProof/>
          <w:sz w:val="21"/>
          <w:lang w:val="en-US"/>
        </w:rPr>
      </w:pPr>
      <w:hyperlink w:anchor="_Toc33799230" w:history="1">
        <w:r w:rsidR="004C52A9" w:rsidRPr="005117F6">
          <w:rPr>
            <w:rStyle w:val="a5"/>
            <w:noProof/>
          </w:rPr>
          <w:t>2.0 Project Justification</w:t>
        </w:r>
        <w:r w:rsidR="004C52A9">
          <w:rPr>
            <w:noProof/>
            <w:webHidden/>
          </w:rPr>
          <w:tab/>
        </w:r>
        <w:r w:rsidR="004C52A9">
          <w:rPr>
            <w:noProof/>
            <w:webHidden/>
          </w:rPr>
          <w:fldChar w:fldCharType="begin"/>
        </w:r>
        <w:r w:rsidR="004C52A9">
          <w:rPr>
            <w:noProof/>
            <w:webHidden/>
          </w:rPr>
          <w:instrText xml:space="preserve"> PAGEREF _Toc33799230 \h </w:instrText>
        </w:r>
        <w:r w:rsidR="004C52A9">
          <w:rPr>
            <w:noProof/>
            <w:webHidden/>
          </w:rPr>
        </w:r>
        <w:r w:rsidR="004C52A9">
          <w:rPr>
            <w:noProof/>
            <w:webHidden/>
          </w:rPr>
          <w:fldChar w:fldCharType="separate"/>
        </w:r>
        <w:r w:rsidR="004C52A9">
          <w:rPr>
            <w:noProof/>
            <w:webHidden/>
          </w:rPr>
          <w:t>4</w:t>
        </w:r>
        <w:r w:rsidR="004C52A9">
          <w:rPr>
            <w:noProof/>
            <w:webHidden/>
          </w:rPr>
          <w:fldChar w:fldCharType="end"/>
        </w:r>
      </w:hyperlink>
    </w:p>
    <w:p w14:paraId="379BCB52" w14:textId="01FD1078" w:rsidR="004C52A9" w:rsidRDefault="00A9600F">
      <w:pPr>
        <w:pStyle w:val="TOC2"/>
        <w:tabs>
          <w:tab w:val="right" w:leader="middleDot" w:pos="9622"/>
        </w:tabs>
        <w:ind w:left="480"/>
        <w:rPr>
          <w:rFonts w:asciiTheme="minorHAnsi" w:eastAsiaTheme="minorEastAsia" w:hAnsiTheme="minorHAnsi" w:cstheme="minorBidi"/>
          <w:noProof/>
          <w:sz w:val="21"/>
          <w:lang w:val="en-US"/>
        </w:rPr>
      </w:pPr>
      <w:hyperlink w:anchor="_Toc33799231" w:history="1">
        <w:r w:rsidR="004C52A9" w:rsidRPr="005117F6">
          <w:rPr>
            <w:rStyle w:val="a5"/>
            <w:noProof/>
          </w:rPr>
          <w:t>2.1 Aim and Objectives</w:t>
        </w:r>
        <w:r w:rsidR="004C52A9">
          <w:rPr>
            <w:noProof/>
            <w:webHidden/>
          </w:rPr>
          <w:tab/>
        </w:r>
        <w:r w:rsidR="004C52A9">
          <w:rPr>
            <w:noProof/>
            <w:webHidden/>
          </w:rPr>
          <w:fldChar w:fldCharType="begin"/>
        </w:r>
        <w:r w:rsidR="004C52A9">
          <w:rPr>
            <w:noProof/>
            <w:webHidden/>
          </w:rPr>
          <w:instrText xml:space="preserve"> PAGEREF _Toc33799231 \h </w:instrText>
        </w:r>
        <w:r w:rsidR="004C52A9">
          <w:rPr>
            <w:noProof/>
            <w:webHidden/>
          </w:rPr>
        </w:r>
        <w:r w:rsidR="004C52A9">
          <w:rPr>
            <w:noProof/>
            <w:webHidden/>
          </w:rPr>
          <w:fldChar w:fldCharType="separate"/>
        </w:r>
        <w:r w:rsidR="004C52A9">
          <w:rPr>
            <w:noProof/>
            <w:webHidden/>
          </w:rPr>
          <w:t>4</w:t>
        </w:r>
        <w:r w:rsidR="004C52A9">
          <w:rPr>
            <w:noProof/>
            <w:webHidden/>
          </w:rPr>
          <w:fldChar w:fldCharType="end"/>
        </w:r>
      </w:hyperlink>
    </w:p>
    <w:p w14:paraId="6ED3D537" w14:textId="045BD9A5" w:rsidR="004C52A9" w:rsidRDefault="00A9600F">
      <w:pPr>
        <w:pStyle w:val="TOC2"/>
        <w:tabs>
          <w:tab w:val="right" w:leader="middleDot" w:pos="9622"/>
        </w:tabs>
        <w:ind w:left="480"/>
        <w:rPr>
          <w:rFonts w:asciiTheme="minorHAnsi" w:eastAsiaTheme="minorEastAsia" w:hAnsiTheme="minorHAnsi" w:cstheme="minorBidi"/>
          <w:noProof/>
          <w:sz w:val="21"/>
          <w:lang w:val="en-US"/>
        </w:rPr>
      </w:pPr>
      <w:hyperlink w:anchor="_Toc33799232" w:history="1">
        <w:r w:rsidR="004C52A9" w:rsidRPr="005117F6">
          <w:rPr>
            <w:rStyle w:val="a5"/>
            <w:noProof/>
          </w:rPr>
          <w:t>2.2 Rational</w:t>
        </w:r>
        <w:r w:rsidR="004C52A9">
          <w:rPr>
            <w:noProof/>
            <w:webHidden/>
          </w:rPr>
          <w:tab/>
        </w:r>
        <w:r w:rsidR="004C52A9">
          <w:rPr>
            <w:noProof/>
            <w:webHidden/>
          </w:rPr>
          <w:fldChar w:fldCharType="begin"/>
        </w:r>
        <w:r w:rsidR="004C52A9">
          <w:rPr>
            <w:noProof/>
            <w:webHidden/>
          </w:rPr>
          <w:instrText xml:space="preserve"> PAGEREF _Toc33799232 \h </w:instrText>
        </w:r>
        <w:r w:rsidR="004C52A9">
          <w:rPr>
            <w:noProof/>
            <w:webHidden/>
          </w:rPr>
        </w:r>
        <w:r w:rsidR="004C52A9">
          <w:rPr>
            <w:noProof/>
            <w:webHidden/>
          </w:rPr>
          <w:fldChar w:fldCharType="separate"/>
        </w:r>
        <w:r w:rsidR="004C52A9">
          <w:rPr>
            <w:noProof/>
            <w:webHidden/>
          </w:rPr>
          <w:t>4</w:t>
        </w:r>
        <w:r w:rsidR="004C52A9">
          <w:rPr>
            <w:noProof/>
            <w:webHidden/>
          </w:rPr>
          <w:fldChar w:fldCharType="end"/>
        </w:r>
      </w:hyperlink>
    </w:p>
    <w:p w14:paraId="4FA7834F" w14:textId="6D034409" w:rsidR="004C52A9" w:rsidRDefault="00A9600F">
      <w:pPr>
        <w:pStyle w:val="TOC1"/>
        <w:tabs>
          <w:tab w:val="right" w:leader="middleDot" w:pos="9622"/>
        </w:tabs>
        <w:rPr>
          <w:rFonts w:asciiTheme="minorHAnsi" w:eastAsiaTheme="minorEastAsia" w:hAnsiTheme="minorHAnsi" w:cstheme="minorBidi"/>
          <w:noProof/>
          <w:sz w:val="21"/>
          <w:lang w:val="en-US"/>
        </w:rPr>
      </w:pPr>
      <w:hyperlink w:anchor="_Toc33799233" w:history="1">
        <w:r w:rsidR="004C52A9" w:rsidRPr="005117F6">
          <w:rPr>
            <w:rStyle w:val="a5"/>
            <w:noProof/>
          </w:rPr>
          <w:t>3.0 Business Case and Project Approach</w:t>
        </w:r>
        <w:r w:rsidR="004C52A9">
          <w:rPr>
            <w:noProof/>
            <w:webHidden/>
          </w:rPr>
          <w:tab/>
        </w:r>
        <w:r w:rsidR="004C52A9">
          <w:rPr>
            <w:noProof/>
            <w:webHidden/>
          </w:rPr>
          <w:fldChar w:fldCharType="begin"/>
        </w:r>
        <w:r w:rsidR="004C52A9">
          <w:rPr>
            <w:noProof/>
            <w:webHidden/>
          </w:rPr>
          <w:instrText xml:space="preserve"> PAGEREF _Toc33799233 \h </w:instrText>
        </w:r>
        <w:r w:rsidR="004C52A9">
          <w:rPr>
            <w:noProof/>
            <w:webHidden/>
          </w:rPr>
        </w:r>
        <w:r w:rsidR="004C52A9">
          <w:rPr>
            <w:noProof/>
            <w:webHidden/>
          </w:rPr>
          <w:fldChar w:fldCharType="separate"/>
        </w:r>
        <w:r w:rsidR="004C52A9">
          <w:rPr>
            <w:noProof/>
            <w:webHidden/>
          </w:rPr>
          <w:t>6</w:t>
        </w:r>
        <w:r w:rsidR="004C52A9">
          <w:rPr>
            <w:noProof/>
            <w:webHidden/>
          </w:rPr>
          <w:fldChar w:fldCharType="end"/>
        </w:r>
      </w:hyperlink>
    </w:p>
    <w:p w14:paraId="68654FEE" w14:textId="2DF78607" w:rsidR="004C52A9" w:rsidRDefault="00A9600F">
      <w:pPr>
        <w:pStyle w:val="TOC2"/>
        <w:tabs>
          <w:tab w:val="right" w:leader="middleDot" w:pos="9622"/>
        </w:tabs>
        <w:ind w:left="480"/>
        <w:rPr>
          <w:rFonts w:asciiTheme="minorHAnsi" w:eastAsiaTheme="minorEastAsia" w:hAnsiTheme="minorHAnsi" w:cstheme="minorBidi"/>
          <w:noProof/>
          <w:sz w:val="21"/>
          <w:lang w:val="en-US"/>
        </w:rPr>
      </w:pPr>
      <w:hyperlink w:anchor="_Toc33799234" w:history="1">
        <w:r w:rsidR="004C52A9" w:rsidRPr="005117F6">
          <w:rPr>
            <w:rStyle w:val="a5"/>
            <w:noProof/>
          </w:rPr>
          <w:t>3.1 Benefits to the organisation</w:t>
        </w:r>
        <w:r w:rsidR="004C52A9">
          <w:rPr>
            <w:noProof/>
            <w:webHidden/>
          </w:rPr>
          <w:tab/>
        </w:r>
        <w:r w:rsidR="004C52A9">
          <w:rPr>
            <w:noProof/>
            <w:webHidden/>
          </w:rPr>
          <w:fldChar w:fldCharType="begin"/>
        </w:r>
        <w:r w:rsidR="004C52A9">
          <w:rPr>
            <w:noProof/>
            <w:webHidden/>
          </w:rPr>
          <w:instrText xml:space="preserve"> PAGEREF _Toc33799234 \h </w:instrText>
        </w:r>
        <w:r w:rsidR="004C52A9">
          <w:rPr>
            <w:noProof/>
            <w:webHidden/>
          </w:rPr>
        </w:r>
        <w:r w:rsidR="004C52A9">
          <w:rPr>
            <w:noProof/>
            <w:webHidden/>
          </w:rPr>
          <w:fldChar w:fldCharType="separate"/>
        </w:r>
        <w:r w:rsidR="004C52A9">
          <w:rPr>
            <w:noProof/>
            <w:webHidden/>
          </w:rPr>
          <w:t>6</w:t>
        </w:r>
        <w:r w:rsidR="004C52A9">
          <w:rPr>
            <w:noProof/>
            <w:webHidden/>
          </w:rPr>
          <w:fldChar w:fldCharType="end"/>
        </w:r>
      </w:hyperlink>
    </w:p>
    <w:p w14:paraId="11B83C53" w14:textId="793ED3FF" w:rsidR="004C52A9" w:rsidRDefault="00A9600F">
      <w:pPr>
        <w:pStyle w:val="TOC2"/>
        <w:tabs>
          <w:tab w:val="right" w:leader="middleDot" w:pos="9622"/>
        </w:tabs>
        <w:ind w:left="480"/>
        <w:rPr>
          <w:rFonts w:asciiTheme="minorHAnsi" w:eastAsiaTheme="minorEastAsia" w:hAnsiTheme="minorHAnsi" w:cstheme="minorBidi"/>
          <w:noProof/>
          <w:sz w:val="21"/>
          <w:lang w:val="en-US"/>
        </w:rPr>
      </w:pPr>
      <w:hyperlink w:anchor="_Toc33799235" w:history="1">
        <w:r w:rsidR="004C52A9" w:rsidRPr="005117F6">
          <w:rPr>
            <w:rStyle w:val="a5"/>
            <w:noProof/>
          </w:rPr>
          <w:t>3.2 Background Literature</w:t>
        </w:r>
        <w:r w:rsidR="004C52A9">
          <w:rPr>
            <w:noProof/>
            <w:webHidden/>
          </w:rPr>
          <w:tab/>
        </w:r>
        <w:r w:rsidR="004C52A9">
          <w:rPr>
            <w:noProof/>
            <w:webHidden/>
          </w:rPr>
          <w:fldChar w:fldCharType="begin"/>
        </w:r>
        <w:r w:rsidR="004C52A9">
          <w:rPr>
            <w:noProof/>
            <w:webHidden/>
          </w:rPr>
          <w:instrText xml:space="preserve"> PAGEREF _Toc33799235 \h </w:instrText>
        </w:r>
        <w:r w:rsidR="004C52A9">
          <w:rPr>
            <w:noProof/>
            <w:webHidden/>
          </w:rPr>
        </w:r>
        <w:r w:rsidR="004C52A9">
          <w:rPr>
            <w:noProof/>
            <w:webHidden/>
          </w:rPr>
          <w:fldChar w:fldCharType="separate"/>
        </w:r>
        <w:r w:rsidR="004C52A9">
          <w:rPr>
            <w:noProof/>
            <w:webHidden/>
          </w:rPr>
          <w:t>6</w:t>
        </w:r>
        <w:r w:rsidR="004C52A9">
          <w:rPr>
            <w:noProof/>
            <w:webHidden/>
          </w:rPr>
          <w:fldChar w:fldCharType="end"/>
        </w:r>
      </w:hyperlink>
    </w:p>
    <w:p w14:paraId="63EEEDFA" w14:textId="754B1AEA" w:rsidR="004C52A9" w:rsidRDefault="00A9600F">
      <w:pPr>
        <w:pStyle w:val="TOC2"/>
        <w:tabs>
          <w:tab w:val="right" w:leader="middleDot" w:pos="9622"/>
        </w:tabs>
        <w:ind w:left="480"/>
        <w:rPr>
          <w:rFonts w:asciiTheme="minorHAnsi" w:eastAsiaTheme="minorEastAsia" w:hAnsiTheme="minorHAnsi" w:cstheme="minorBidi"/>
          <w:noProof/>
          <w:sz w:val="21"/>
          <w:lang w:val="en-US"/>
        </w:rPr>
      </w:pPr>
      <w:hyperlink w:anchor="_Toc33799236" w:history="1">
        <w:r w:rsidR="004C52A9" w:rsidRPr="005117F6">
          <w:rPr>
            <w:rStyle w:val="a5"/>
            <w:noProof/>
          </w:rPr>
          <w:t>3.3 Potential Limitations</w:t>
        </w:r>
        <w:r w:rsidR="004C52A9">
          <w:rPr>
            <w:noProof/>
            <w:webHidden/>
          </w:rPr>
          <w:tab/>
        </w:r>
        <w:r w:rsidR="004C52A9">
          <w:rPr>
            <w:noProof/>
            <w:webHidden/>
          </w:rPr>
          <w:fldChar w:fldCharType="begin"/>
        </w:r>
        <w:r w:rsidR="004C52A9">
          <w:rPr>
            <w:noProof/>
            <w:webHidden/>
          </w:rPr>
          <w:instrText xml:space="preserve"> PAGEREF _Toc33799236 \h </w:instrText>
        </w:r>
        <w:r w:rsidR="004C52A9">
          <w:rPr>
            <w:noProof/>
            <w:webHidden/>
          </w:rPr>
        </w:r>
        <w:r w:rsidR="004C52A9">
          <w:rPr>
            <w:noProof/>
            <w:webHidden/>
          </w:rPr>
          <w:fldChar w:fldCharType="separate"/>
        </w:r>
        <w:r w:rsidR="004C52A9">
          <w:rPr>
            <w:noProof/>
            <w:webHidden/>
          </w:rPr>
          <w:t>7</w:t>
        </w:r>
        <w:r w:rsidR="004C52A9">
          <w:rPr>
            <w:noProof/>
            <w:webHidden/>
          </w:rPr>
          <w:fldChar w:fldCharType="end"/>
        </w:r>
      </w:hyperlink>
    </w:p>
    <w:p w14:paraId="602C8801" w14:textId="0D60D5C9" w:rsidR="004C52A9" w:rsidRDefault="00A9600F">
      <w:pPr>
        <w:pStyle w:val="TOC1"/>
        <w:tabs>
          <w:tab w:val="right" w:leader="middleDot" w:pos="9622"/>
        </w:tabs>
        <w:rPr>
          <w:rFonts w:asciiTheme="minorHAnsi" w:eastAsiaTheme="minorEastAsia" w:hAnsiTheme="minorHAnsi" w:cstheme="minorBidi"/>
          <w:noProof/>
          <w:sz w:val="21"/>
          <w:lang w:val="en-US"/>
        </w:rPr>
      </w:pPr>
      <w:hyperlink w:anchor="_Toc33799237" w:history="1">
        <w:r w:rsidR="004C52A9" w:rsidRPr="005117F6">
          <w:rPr>
            <w:rStyle w:val="a5"/>
            <w:noProof/>
          </w:rPr>
          <w:t>4.0 Research Methodology</w:t>
        </w:r>
        <w:r w:rsidR="004C52A9">
          <w:rPr>
            <w:noProof/>
            <w:webHidden/>
          </w:rPr>
          <w:tab/>
        </w:r>
        <w:r w:rsidR="004C52A9">
          <w:rPr>
            <w:noProof/>
            <w:webHidden/>
          </w:rPr>
          <w:fldChar w:fldCharType="begin"/>
        </w:r>
        <w:r w:rsidR="004C52A9">
          <w:rPr>
            <w:noProof/>
            <w:webHidden/>
          </w:rPr>
          <w:instrText xml:space="preserve"> PAGEREF _Toc33799237 \h </w:instrText>
        </w:r>
        <w:r w:rsidR="004C52A9">
          <w:rPr>
            <w:noProof/>
            <w:webHidden/>
          </w:rPr>
        </w:r>
        <w:r w:rsidR="004C52A9">
          <w:rPr>
            <w:noProof/>
            <w:webHidden/>
          </w:rPr>
          <w:fldChar w:fldCharType="separate"/>
        </w:r>
        <w:r w:rsidR="004C52A9">
          <w:rPr>
            <w:noProof/>
            <w:webHidden/>
          </w:rPr>
          <w:t>8</w:t>
        </w:r>
        <w:r w:rsidR="004C52A9">
          <w:rPr>
            <w:noProof/>
            <w:webHidden/>
          </w:rPr>
          <w:fldChar w:fldCharType="end"/>
        </w:r>
      </w:hyperlink>
    </w:p>
    <w:p w14:paraId="276A75B1" w14:textId="4E8E1925" w:rsidR="004C52A9" w:rsidRDefault="00A9600F">
      <w:pPr>
        <w:pStyle w:val="TOC1"/>
        <w:tabs>
          <w:tab w:val="right" w:leader="middleDot" w:pos="9622"/>
        </w:tabs>
        <w:rPr>
          <w:rFonts w:asciiTheme="minorHAnsi" w:eastAsiaTheme="minorEastAsia" w:hAnsiTheme="minorHAnsi" w:cstheme="minorBidi"/>
          <w:noProof/>
          <w:sz w:val="21"/>
          <w:lang w:val="en-US"/>
        </w:rPr>
      </w:pPr>
      <w:hyperlink w:anchor="_Toc33799238" w:history="1">
        <w:r w:rsidR="004C52A9" w:rsidRPr="005117F6">
          <w:rPr>
            <w:rStyle w:val="a5"/>
            <w:noProof/>
          </w:rPr>
          <w:t>5.0 Project Plan</w:t>
        </w:r>
        <w:r w:rsidR="004C52A9">
          <w:rPr>
            <w:noProof/>
            <w:webHidden/>
          </w:rPr>
          <w:tab/>
        </w:r>
        <w:r w:rsidR="004C52A9">
          <w:rPr>
            <w:noProof/>
            <w:webHidden/>
          </w:rPr>
          <w:fldChar w:fldCharType="begin"/>
        </w:r>
        <w:r w:rsidR="004C52A9">
          <w:rPr>
            <w:noProof/>
            <w:webHidden/>
          </w:rPr>
          <w:instrText xml:space="preserve"> PAGEREF _Toc33799238 \h </w:instrText>
        </w:r>
        <w:r w:rsidR="004C52A9">
          <w:rPr>
            <w:noProof/>
            <w:webHidden/>
          </w:rPr>
        </w:r>
        <w:r w:rsidR="004C52A9">
          <w:rPr>
            <w:noProof/>
            <w:webHidden/>
          </w:rPr>
          <w:fldChar w:fldCharType="separate"/>
        </w:r>
        <w:r w:rsidR="004C52A9">
          <w:rPr>
            <w:noProof/>
            <w:webHidden/>
          </w:rPr>
          <w:t>8</w:t>
        </w:r>
        <w:r w:rsidR="004C52A9">
          <w:rPr>
            <w:noProof/>
            <w:webHidden/>
          </w:rPr>
          <w:fldChar w:fldCharType="end"/>
        </w:r>
      </w:hyperlink>
    </w:p>
    <w:p w14:paraId="3A31CD49" w14:textId="7CD81AFB" w:rsidR="004C52A9" w:rsidRDefault="00A9600F">
      <w:pPr>
        <w:pStyle w:val="TOC1"/>
        <w:tabs>
          <w:tab w:val="right" w:leader="middleDot" w:pos="9622"/>
        </w:tabs>
        <w:rPr>
          <w:rFonts w:asciiTheme="minorHAnsi" w:eastAsiaTheme="minorEastAsia" w:hAnsiTheme="minorHAnsi" w:cstheme="minorBidi"/>
          <w:noProof/>
          <w:sz w:val="21"/>
          <w:lang w:val="en-US"/>
        </w:rPr>
      </w:pPr>
      <w:hyperlink w:anchor="_Toc33799239" w:history="1">
        <w:r w:rsidR="004C52A9" w:rsidRPr="005117F6">
          <w:rPr>
            <w:rStyle w:val="a5"/>
            <w:noProof/>
          </w:rPr>
          <w:t>References</w:t>
        </w:r>
        <w:r w:rsidR="004C52A9">
          <w:rPr>
            <w:noProof/>
            <w:webHidden/>
          </w:rPr>
          <w:tab/>
        </w:r>
        <w:r w:rsidR="004C52A9">
          <w:rPr>
            <w:noProof/>
            <w:webHidden/>
          </w:rPr>
          <w:fldChar w:fldCharType="begin"/>
        </w:r>
        <w:r w:rsidR="004C52A9">
          <w:rPr>
            <w:noProof/>
            <w:webHidden/>
          </w:rPr>
          <w:instrText xml:space="preserve"> PAGEREF _Toc33799239 \h </w:instrText>
        </w:r>
        <w:r w:rsidR="004C52A9">
          <w:rPr>
            <w:noProof/>
            <w:webHidden/>
          </w:rPr>
        </w:r>
        <w:r w:rsidR="004C52A9">
          <w:rPr>
            <w:noProof/>
            <w:webHidden/>
          </w:rPr>
          <w:fldChar w:fldCharType="separate"/>
        </w:r>
        <w:r w:rsidR="004C52A9">
          <w:rPr>
            <w:noProof/>
            <w:webHidden/>
          </w:rPr>
          <w:t>10</w:t>
        </w:r>
        <w:r w:rsidR="004C52A9">
          <w:rPr>
            <w:noProof/>
            <w:webHidden/>
          </w:rPr>
          <w:fldChar w:fldCharType="end"/>
        </w:r>
      </w:hyperlink>
    </w:p>
    <w:p w14:paraId="13F10BCE" w14:textId="239D3606" w:rsidR="00282043" w:rsidRDefault="005246AE">
      <w:r>
        <w:fldChar w:fldCharType="end"/>
      </w:r>
    </w:p>
    <w:p w14:paraId="215EA552" w14:textId="77777777" w:rsidR="00282043" w:rsidRDefault="00282043">
      <w:pPr>
        <w:widowControl/>
        <w:spacing w:line="240" w:lineRule="auto"/>
        <w:jc w:val="left"/>
      </w:pPr>
      <w:r>
        <w:br w:type="page"/>
      </w:r>
    </w:p>
    <w:p w14:paraId="5BEF9DCA" w14:textId="6B32C6ED" w:rsidR="00282043" w:rsidRDefault="005246AE" w:rsidP="00990B04">
      <w:pPr>
        <w:pStyle w:val="1"/>
      </w:pPr>
      <w:bookmarkStart w:id="1" w:name="_Toc33799229"/>
      <w:r>
        <w:lastRenderedPageBreak/>
        <w:t xml:space="preserve">1.0 </w:t>
      </w:r>
      <w:r w:rsidR="00282043" w:rsidRPr="005246AE">
        <w:t>Introduction</w:t>
      </w:r>
      <w:bookmarkEnd w:id="1"/>
    </w:p>
    <w:p w14:paraId="755F4AF8" w14:textId="77777777" w:rsidR="009D76EE" w:rsidRPr="009D76EE" w:rsidRDefault="009D76EE" w:rsidP="00672896">
      <w:pPr>
        <w:rPr>
          <w:rFonts w:eastAsia="宋体"/>
        </w:rPr>
      </w:pPr>
      <w:r w:rsidRPr="009D76EE">
        <w:rPr>
          <w:rFonts w:eastAsia="宋体"/>
        </w:rPr>
        <w:t xml:space="preserve">The purpose of the report explains the importance of personal information protection for a company, the risk of database leakage, how to improve the protection of user information and data and give some suggestion of user information protection. </w:t>
      </w:r>
    </w:p>
    <w:p w14:paraId="63CC088C" w14:textId="77777777" w:rsidR="009D76EE" w:rsidRPr="009D76EE" w:rsidRDefault="009D76EE" w:rsidP="00672896">
      <w:pPr>
        <w:rPr>
          <w:rFonts w:eastAsia="宋体"/>
        </w:rPr>
      </w:pPr>
      <w:r w:rsidRPr="009D76EE">
        <w:rPr>
          <w:rFonts w:eastAsia="宋体"/>
        </w:rPr>
        <w:t>Facebook is an online social media company and is based in Californian. It was founded by Mark Zuckerberg and his four roommates and schoolmates. The initial purpose of Facebook was to help Harvard college students connect. In a month, Facebook open for other Ivy League students. In 2006, Facebook opened to membership of anyone over the age of 13. In 2012, more than one billion users share photographs, post comments, chat live and watch short-form video. Facebook becomes the most popular social network in the world. Facebook has more than 2.3 billion monthly active users in the first quarter of 2019. (Hutchinson, 2019) In 2012, Facebook announced the acquisition of Instagram. In 2014, Facebook announced the acquisition of WhatsApp and Oculus.</w:t>
      </w:r>
    </w:p>
    <w:p w14:paraId="1367FA4B" w14:textId="2570D7D3" w:rsidR="000E5812" w:rsidRPr="002458BC" w:rsidRDefault="009D76EE" w:rsidP="00672896">
      <w:pPr>
        <w:rPr>
          <w:rFonts w:eastAsia="宋体"/>
        </w:rPr>
      </w:pPr>
      <w:r w:rsidRPr="009D76EE">
        <w:rPr>
          <w:rFonts w:eastAsia="宋体"/>
        </w:rPr>
        <w:t>Facebook has serious issues of database leakage. In 2015, Ted Cruz’s presidential campaign. He uses the Cambridge Analytica to collect millions of unwitting US Facebook users' personal data to analysis psychographic profiles of citizens to help win Ted Cruz votes. In July, US regulators announced a $5 billion fine to Facebook (Davies, 2015). In 2018, the security breach of Facebook had exposed the personal information of approximately 50 million users and this it is the largest in the company’s 14-year history. (Isaac and Frenkel, 2018). In December 2019, there are more than 267 million Facebook user IDs, phone numbers, and names were exposed in the website, anyone can access without any other authentication. In September 2019, more than 419 million records that include phone numbers and Facebook IDs databases were exposed (Bischoff, 2019). A larger amount of personal information leakage makes personal privacy cannot be protected and criminals may use this personal information for illegal activities. Because of the personal database leakage, more and more users do not trust Facebook and the profit of Facebook drops by 16% in 2019. Facebook's brand value dropped from 8th place in 2017 to 14th place in 2019 and Its brand value is reduced by about $ 40 billion.</w:t>
      </w:r>
    </w:p>
    <w:p w14:paraId="35241083" w14:textId="41C3B873" w:rsidR="005246AE" w:rsidRDefault="005246AE" w:rsidP="00980B9B">
      <w:pPr>
        <w:pStyle w:val="1"/>
      </w:pPr>
      <w:bookmarkStart w:id="2" w:name="_Toc33799230"/>
      <w:r>
        <w:lastRenderedPageBreak/>
        <w:t xml:space="preserve">2.0 </w:t>
      </w:r>
      <w:r w:rsidR="00282043">
        <w:t>Project Justification</w:t>
      </w:r>
      <w:bookmarkEnd w:id="2"/>
    </w:p>
    <w:p w14:paraId="3227CC54" w14:textId="5A5F73B0" w:rsidR="0089074F" w:rsidRPr="0089074F" w:rsidRDefault="000E70C2" w:rsidP="0089074F">
      <w:r w:rsidRPr="000E70C2">
        <w:t>In this section, the researchers explain the aim and objective of the report, why they should study this issue, and conduct a SWOT analysis of the organization.</w:t>
      </w:r>
    </w:p>
    <w:p w14:paraId="439A33E7" w14:textId="77777777" w:rsidR="00282043" w:rsidRDefault="00282043" w:rsidP="00282043">
      <w:pPr>
        <w:pStyle w:val="2"/>
      </w:pPr>
      <w:bookmarkStart w:id="3" w:name="_Toc33799231"/>
      <w:r>
        <w:t>2.1 Aim and Objectives</w:t>
      </w:r>
      <w:bookmarkEnd w:id="3"/>
    </w:p>
    <w:p w14:paraId="27F44109" w14:textId="1FD0A8D8" w:rsidR="00282043" w:rsidRDefault="0004107C" w:rsidP="00282043">
      <w:r w:rsidRPr="0004107C">
        <w:t xml:space="preserve">This project aim is knowing the importance of personal information protection and improving the protection of personal information and data. </w:t>
      </w:r>
      <w:r w:rsidR="0031069B">
        <w:t xml:space="preserve"> </w:t>
      </w:r>
    </w:p>
    <w:p w14:paraId="60EA0508" w14:textId="1CF99D9F" w:rsidR="009220E6" w:rsidRDefault="00C357A1" w:rsidP="00282043">
      <w:r>
        <w:t xml:space="preserve">The </w:t>
      </w:r>
      <w:r w:rsidRPr="00C357A1">
        <w:t>SMART objectives of</w:t>
      </w:r>
      <w:r w:rsidR="00D62CE5">
        <w:t xml:space="preserve"> this</w:t>
      </w:r>
      <w:r w:rsidRPr="00C357A1">
        <w:t xml:space="preserve"> report</w:t>
      </w:r>
      <w:r w:rsidR="0065170E">
        <w:t xml:space="preserve"> </w:t>
      </w:r>
      <w:r w:rsidR="0065170E">
        <w:rPr>
          <w:rFonts w:hint="eastAsia"/>
        </w:rPr>
        <w:t>are</w:t>
      </w:r>
      <w:r>
        <w:t xml:space="preserve"> </w:t>
      </w:r>
      <w:r w:rsidR="00523622">
        <w:t>following</w:t>
      </w:r>
    </w:p>
    <w:tbl>
      <w:tblPr>
        <w:tblStyle w:val="ad"/>
        <w:tblW w:w="0" w:type="auto"/>
        <w:tblLook w:val="04A0" w:firstRow="1" w:lastRow="0" w:firstColumn="1" w:lastColumn="0" w:noHBand="0" w:noVBand="1"/>
        <w:tblCaption w:val="Table 1: SMART Objective"/>
      </w:tblPr>
      <w:tblGrid>
        <w:gridCol w:w="1696"/>
        <w:gridCol w:w="7926"/>
      </w:tblGrid>
      <w:tr w:rsidR="00CE467C" w14:paraId="2D42811B" w14:textId="77777777" w:rsidTr="00CE467C">
        <w:tc>
          <w:tcPr>
            <w:tcW w:w="1696" w:type="dxa"/>
          </w:tcPr>
          <w:p w14:paraId="25C6EC91" w14:textId="23C6FB2D" w:rsidR="00CE467C" w:rsidRDefault="00D05B05" w:rsidP="004921EF">
            <w:r w:rsidRPr="00D05B05">
              <w:t>Specific</w:t>
            </w:r>
          </w:p>
        </w:tc>
        <w:tc>
          <w:tcPr>
            <w:tcW w:w="7926" w:type="dxa"/>
          </w:tcPr>
          <w:p w14:paraId="5B6E305F" w14:textId="36500701" w:rsidR="000B6E05" w:rsidRDefault="000B6E05" w:rsidP="004921EF">
            <w:r>
              <w:rPr>
                <w:rFonts w:hint="eastAsia"/>
              </w:rPr>
              <w:t xml:space="preserve">To </w:t>
            </w:r>
            <w:r w:rsidR="00FD4A3C">
              <w:rPr>
                <w:rFonts w:hint="eastAsia"/>
              </w:rPr>
              <w:t>identify</w:t>
            </w:r>
            <w:r w:rsidR="00FD4A3C">
              <w:t xml:space="preserve"> </w:t>
            </w:r>
            <w:r w:rsidR="00FD4A3C">
              <w:rPr>
                <w:rFonts w:hint="eastAsia"/>
              </w:rPr>
              <w:t>the</w:t>
            </w:r>
            <w:r w:rsidR="00FD4A3C">
              <w:t xml:space="preserve"> </w:t>
            </w:r>
            <w:r w:rsidR="008B1CA9">
              <w:rPr>
                <w:rFonts w:hint="eastAsia"/>
              </w:rPr>
              <w:t>reason</w:t>
            </w:r>
            <w:r w:rsidR="008B1CA9">
              <w:t xml:space="preserve"> </w:t>
            </w:r>
            <w:r w:rsidR="005A372E">
              <w:t xml:space="preserve">for </w:t>
            </w:r>
            <w:r w:rsidR="008B1CA9">
              <w:t xml:space="preserve">database leakage and </w:t>
            </w:r>
            <w:r w:rsidR="00A549FD">
              <w:t>it</w:t>
            </w:r>
            <w:r w:rsidR="003D31F9">
              <w:t>s effect</w:t>
            </w:r>
            <w:r w:rsidR="00A550D5">
              <w:t xml:space="preserve">s and losses. </w:t>
            </w:r>
          </w:p>
        </w:tc>
      </w:tr>
      <w:tr w:rsidR="00CE467C" w14:paraId="3EC03D3D" w14:textId="77777777" w:rsidTr="00CE467C">
        <w:tc>
          <w:tcPr>
            <w:tcW w:w="1696" w:type="dxa"/>
          </w:tcPr>
          <w:p w14:paraId="6B5FC56B" w14:textId="418A252B" w:rsidR="00CE467C" w:rsidRDefault="00D05B05" w:rsidP="004921EF">
            <w:r w:rsidRPr="00D05B05">
              <w:t>Measurable</w:t>
            </w:r>
          </w:p>
        </w:tc>
        <w:tc>
          <w:tcPr>
            <w:tcW w:w="7926" w:type="dxa"/>
          </w:tcPr>
          <w:p w14:paraId="54258731" w14:textId="7F04158F" w:rsidR="00CE467C" w:rsidRPr="004921EF" w:rsidRDefault="0040097D" w:rsidP="004921EF">
            <w:pPr>
              <w:rPr>
                <w:rFonts w:ascii="宋体" w:eastAsia="宋体" w:hAnsi="宋体" w:cs="宋体"/>
              </w:rPr>
            </w:pPr>
            <w:r>
              <w:rPr>
                <w:rFonts w:hint="eastAsia"/>
              </w:rPr>
              <w:t>Facebook</w:t>
            </w:r>
            <w:r w:rsidR="002B2B13">
              <w:t xml:space="preserve"> </w:t>
            </w:r>
            <w:r w:rsidR="002B2B13">
              <w:rPr>
                <w:rFonts w:hint="eastAsia"/>
              </w:rPr>
              <w:t>can</w:t>
            </w:r>
            <w:r w:rsidR="002B2B13">
              <w:t xml:space="preserve"> </w:t>
            </w:r>
            <w:r w:rsidR="006B4406">
              <w:rPr>
                <w:rFonts w:hint="eastAsia"/>
              </w:rPr>
              <w:t>establish</w:t>
            </w:r>
            <w:r w:rsidR="007208DE">
              <w:t xml:space="preserve"> </w:t>
            </w:r>
            <w:r w:rsidR="00324B63">
              <w:t>a supervision</w:t>
            </w:r>
            <w:r w:rsidR="00533191">
              <w:t xml:space="preserve"> department</w:t>
            </w:r>
            <w:r w:rsidR="007159D5">
              <w:t xml:space="preserve"> that</w:t>
            </w:r>
            <w:r w:rsidR="009443D2">
              <w:t xml:space="preserve"> can manage the other department </w:t>
            </w:r>
            <w:r w:rsidR="00A20740">
              <w:t xml:space="preserve">how to use the </w:t>
            </w:r>
            <w:r w:rsidR="00BF5E5E">
              <w:t>custo</w:t>
            </w:r>
            <w:r w:rsidR="006E632F">
              <w:t xml:space="preserve">mer’s </w:t>
            </w:r>
            <w:r w:rsidR="004E1C76">
              <w:t>information</w:t>
            </w:r>
            <w:r w:rsidR="00940EE5">
              <w:t xml:space="preserve"> and </w:t>
            </w:r>
            <w:r w:rsidR="004921EF">
              <w:rPr>
                <w:rFonts w:hint="eastAsia"/>
              </w:rPr>
              <w:t>r</w:t>
            </w:r>
            <w:r w:rsidR="004921EF" w:rsidRPr="004921EF">
              <w:t>elease reports regularly</w:t>
            </w:r>
            <w:r w:rsidR="00E63B9D">
              <w:t>.</w:t>
            </w:r>
          </w:p>
        </w:tc>
      </w:tr>
      <w:tr w:rsidR="00CE467C" w14:paraId="04DD0C81" w14:textId="77777777" w:rsidTr="00CE467C">
        <w:tc>
          <w:tcPr>
            <w:tcW w:w="1696" w:type="dxa"/>
          </w:tcPr>
          <w:p w14:paraId="6FFA3036" w14:textId="5C95CE7A" w:rsidR="00CE467C" w:rsidRDefault="00C827AA" w:rsidP="004921EF">
            <w:r w:rsidRPr="00C827AA">
              <w:t>Achievable</w:t>
            </w:r>
          </w:p>
        </w:tc>
        <w:tc>
          <w:tcPr>
            <w:tcW w:w="7926" w:type="dxa"/>
          </w:tcPr>
          <w:p w14:paraId="6C188CC3" w14:textId="215F5A42" w:rsidR="00CE467C" w:rsidRDefault="003A7D15" w:rsidP="004921EF">
            <w:r>
              <w:rPr>
                <w:rFonts w:hint="eastAsia"/>
              </w:rPr>
              <w:t>Facebook</w:t>
            </w:r>
            <w:r>
              <w:t xml:space="preserve"> </w:t>
            </w:r>
            <w:r>
              <w:rPr>
                <w:rFonts w:hint="eastAsia"/>
              </w:rPr>
              <w:t>can</w:t>
            </w:r>
            <w:r>
              <w:t xml:space="preserve"> </w:t>
            </w:r>
            <w:r w:rsidRPr="003A7D15">
              <w:t>encourage</w:t>
            </w:r>
            <w:r>
              <w:t xml:space="preserve"> </w:t>
            </w:r>
            <w:r w:rsidR="0052621E">
              <w:t xml:space="preserve">staffs when they find the </w:t>
            </w:r>
            <w:r w:rsidR="002A6A6A">
              <w:t>s</w:t>
            </w:r>
            <w:r w:rsidR="002A6A6A" w:rsidRPr="00046851">
              <w:t xml:space="preserve">ecurity </w:t>
            </w:r>
            <w:r w:rsidR="002A6A6A">
              <w:t>b</w:t>
            </w:r>
            <w:r w:rsidR="002A6A6A" w:rsidRPr="00046851">
              <w:t>reach</w:t>
            </w:r>
            <w:r w:rsidR="002A6A6A">
              <w:t xml:space="preserve"> and report it. </w:t>
            </w:r>
          </w:p>
        </w:tc>
      </w:tr>
      <w:tr w:rsidR="00CE467C" w14:paraId="794AEF96" w14:textId="77777777" w:rsidTr="00CE467C">
        <w:tc>
          <w:tcPr>
            <w:tcW w:w="1696" w:type="dxa"/>
          </w:tcPr>
          <w:p w14:paraId="2F35677D" w14:textId="18A63F28" w:rsidR="00CE467C" w:rsidRDefault="00C827AA" w:rsidP="004921EF">
            <w:r w:rsidRPr="00C827AA">
              <w:t>Realistic</w:t>
            </w:r>
          </w:p>
        </w:tc>
        <w:tc>
          <w:tcPr>
            <w:tcW w:w="7926" w:type="dxa"/>
          </w:tcPr>
          <w:p w14:paraId="2ECFE9D9" w14:textId="6F7E2287" w:rsidR="00CE467C" w:rsidRDefault="006B163B" w:rsidP="004921EF">
            <w:r>
              <w:rPr>
                <w:rFonts w:hint="eastAsia"/>
              </w:rPr>
              <w:t>Fac</w:t>
            </w:r>
            <w:r w:rsidR="003735AD">
              <w:t xml:space="preserve">ebook </w:t>
            </w:r>
            <w:r w:rsidR="00C1220E">
              <w:rPr>
                <w:rFonts w:hint="eastAsia"/>
              </w:rPr>
              <w:t>c</w:t>
            </w:r>
            <w:r w:rsidR="00C1220E" w:rsidRPr="00C1220E">
              <w:t>an build a more secure data management system.</w:t>
            </w:r>
          </w:p>
        </w:tc>
      </w:tr>
      <w:tr w:rsidR="00CE467C" w14:paraId="7268775B" w14:textId="77777777" w:rsidTr="00CE467C">
        <w:tc>
          <w:tcPr>
            <w:tcW w:w="1696" w:type="dxa"/>
          </w:tcPr>
          <w:p w14:paraId="4AD651D1" w14:textId="30EBC0C0" w:rsidR="00CE467C" w:rsidRDefault="00C827AA" w:rsidP="004921EF">
            <w:r w:rsidRPr="00C827AA">
              <w:t>Time-bound</w:t>
            </w:r>
          </w:p>
        </w:tc>
        <w:tc>
          <w:tcPr>
            <w:tcW w:w="7926" w:type="dxa"/>
          </w:tcPr>
          <w:p w14:paraId="1B0D9060" w14:textId="44BF9D3A" w:rsidR="00CE467C" w:rsidRDefault="00305924" w:rsidP="004921EF">
            <w:r>
              <w:t xml:space="preserve">The new </w:t>
            </w:r>
            <w:r w:rsidRPr="00C1220E">
              <w:t>data</w:t>
            </w:r>
            <w:r>
              <w:t>base</w:t>
            </w:r>
            <w:r w:rsidRPr="00C1220E">
              <w:t xml:space="preserve"> management system</w:t>
            </w:r>
            <w:r>
              <w:t xml:space="preserve"> should </w:t>
            </w:r>
            <w:r w:rsidR="00437C83">
              <w:t>complete</w:t>
            </w:r>
            <w:r>
              <w:t xml:space="preserve"> </w:t>
            </w:r>
            <w:r w:rsidR="00437C83" w:rsidRPr="00437C83">
              <w:t>in 2</w:t>
            </w:r>
            <w:r w:rsidR="00437C83">
              <w:t xml:space="preserve"> </w:t>
            </w:r>
            <w:r w:rsidR="00437C83" w:rsidRPr="00437C83">
              <w:t>months.</w:t>
            </w:r>
          </w:p>
        </w:tc>
      </w:tr>
    </w:tbl>
    <w:p w14:paraId="1E428FDB" w14:textId="6854E18A" w:rsidR="00C827AA" w:rsidRPr="00A75744" w:rsidRDefault="00C827AA" w:rsidP="00AF3EF0">
      <w:pPr>
        <w:jc w:val="center"/>
      </w:pPr>
      <w:r>
        <w:t xml:space="preserve">Table </w:t>
      </w:r>
      <w:r>
        <w:fldChar w:fldCharType="begin"/>
      </w:r>
      <w:r>
        <w:instrText xml:space="preserve"> SEQ Table \* ARABIC </w:instrText>
      </w:r>
      <w:r>
        <w:fldChar w:fldCharType="separate"/>
      </w:r>
      <w:r w:rsidR="007F22F2">
        <w:rPr>
          <w:noProof/>
        </w:rPr>
        <w:t>1</w:t>
      </w:r>
      <w:r>
        <w:fldChar w:fldCharType="end"/>
      </w:r>
      <w:r>
        <w:t>: SMART Objectives</w:t>
      </w:r>
    </w:p>
    <w:p w14:paraId="606FC923" w14:textId="77777777" w:rsidR="00282043" w:rsidRDefault="00282043" w:rsidP="00282043">
      <w:pPr>
        <w:pStyle w:val="2"/>
      </w:pPr>
      <w:bookmarkStart w:id="4" w:name="_Toc33799232"/>
      <w:r>
        <w:rPr>
          <w:rFonts w:hint="eastAsia"/>
        </w:rPr>
        <w:t>2</w:t>
      </w:r>
      <w:r>
        <w:t>.2 Rational</w:t>
      </w:r>
      <w:bookmarkEnd w:id="4"/>
    </w:p>
    <w:p w14:paraId="66B99637" w14:textId="39F52CD2" w:rsidR="000F0008" w:rsidRDefault="00090B57" w:rsidP="005246AE">
      <w:r w:rsidRPr="00090B57">
        <w:t>According to a recent Pew Research Centre study, there are 64% of Americans who have experienced personal information leaks.</w:t>
      </w:r>
      <w:r w:rsidR="00E20EEC">
        <w:t xml:space="preserve"> </w:t>
      </w:r>
      <w:r w:rsidR="00E20EEC" w:rsidRPr="00E20EEC">
        <w:t>41% of them experienced fraudulent charges on credit cards. 35% had their sensitive information (such as an account number) compromised.</w:t>
      </w:r>
      <w:r w:rsidR="00E20EEC">
        <w:t xml:space="preserve"> </w:t>
      </w:r>
      <w:r w:rsidR="00D23F7E" w:rsidRPr="00D23F7E">
        <w:t>13% had someone has taken over their social media account.</w:t>
      </w:r>
      <w:r w:rsidR="00DB61F1">
        <w:t xml:space="preserve"> </w:t>
      </w:r>
      <w:r w:rsidR="00DB61F1" w:rsidRPr="00DB61F1">
        <w:t>14% had someone want to use their name to take outlines of credit or loans</w:t>
      </w:r>
      <w:r w:rsidR="0058479D" w:rsidRPr="0058479D">
        <w:t xml:space="preserve"> (Smith</w:t>
      </w:r>
      <w:r w:rsidR="0058479D">
        <w:t>,</w:t>
      </w:r>
      <w:r w:rsidR="0058479D" w:rsidRPr="0058479D">
        <w:t xml:space="preserve"> 2017)</w:t>
      </w:r>
      <w:r w:rsidR="0058479D">
        <w:t>.</w:t>
      </w:r>
      <w:r w:rsidR="00081277">
        <w:t xml:space="preserve"> </w:t>
      </w:r>
      <w:r w:rsidR="000E7DA2" w:rsidRPr="000E7DA2">
        <w:t xml:space="preserve">The leakage of personal information and data </w:t>
      </w:r>
      <w:r w:rsidR="000E7DA2">
        <w:rPr>
          <w:rFonts w:hint="eastAsia"/>
        </w:rPr>
        <w:t>is</w:t>
      </w:r>
      <w:r w:rsidR="000E7DA2">
        <w:t xml:space="preserve"> </w:t>
      </w:r>
      <w:r w:rsidR="00DF2132">
        <w:rPr>
          <w:rFonts w:hint="eastAsia"/>
        </w:rPr>
        <w:t>making</w:t>
      </w:r>
      <w:r w:rsidR="000E7DA2" w:rsidRPr="000E7DA2">
        <w:rPr>
          <w:rFonts w:hint="eastAsia"/>
        </w:rPr>
        <w:t xml:space="preserve"> </w:t>
      </w:r>
      <w:r w:rsidR="00160426">
        <w:rPr>
          <w:rFonts w:hint="eastAsia"/>
        </w:rPr>
        <w:t>some</w:t>
      </w:r>
      <w:r w:rsidR="000E7DA2" w:rsidRPr="000E7DA2">
        <w:t xml:space="preserve"> trouble</w:t>
      </w:r>
      <w:r w:rsidR="00160426">
        <w:t>s</w:t>
      </w:r>
      <w:r w:rsidR="000E7DA2" w:rsidRPr="000E7DA2">
        <w:t xml:space="preserve"> and property damage</w:t>
      </w:r>
      <w:r w:rsidR="00160426">
        <w:t xml:space="preserve"> for </w:t>
      </w:r>
      <w:r w:rsidR="00E75D14">
        <w:t>users</w:t>
      </w:r>
      <w:r w:rsidR="000E7DA2" w:rsidRPr="000E7DA2">
        <w:t>.</w:t>
      </w:r>
      <w:r w:rsidR="00E75D14">
        <w:t xml:space="preserve"> </w:t>
      </w:r>
      <w:r w:rsidR="00BE163E" w:rsidRPr="00BE163E">
        <w:t xml:space="preserve">According to the U.S. Department of Justice, the credit card data theft has exploded, increasing by 50% from 2005 to 2010 and the victim can spend years trying to resolve bad debt that causes by the credit card data was </w:t>
      </w:r>
      <w:r w:rsidR="00125FC3" w:rsidRPr="00BE163E">
        <w:t>exploded</w:t>
      </w:r>
      <w:r w:rsidR="00125FC3">
        <w:t xml:space="preserve"> </w:t>
      </w:r>
      <w:r w:rsidR="00125FC3" w:rsidRPr="00A34001">
        <w:t>(</w:t>
      </w:r>
      <w:r w:rsidR="00A34001" w:rsidRPr="00A34001">
        <w:t>Anderson, 2013)</w:t>
      </w:r>
      <w:r w:rsidR="00A34001">
        <w:t>.</w:t>
      </w:r>
      <w:r w:rsidR="00125FC3">
        <w:t xml:space="preserve"> </w:t>
      </w:r>
      <w:r w:rsidR="00C8536A" w:rsidRPr="00C8536A">
        <w:t xml:space="preserve">Facebook as the Most Popular Social Networking Site and there are over 2.3 billion active users as of the </w:t>
      </w:r>
      <w:r w:rsidR="00507D85">
        <w:rPr>
          <w:rFonts w:hint="eastAsia"/>
        </w:rPr>
        <w:t>first</w:t>
      </w:r>
      <w:r w:rsidR="00C8536A" w:rsidRPr="00C8536A">
        <w:t xml:space="preserve"> quarter of 2019. They have personal information and data for all users. It is very important for Facebook </w:t>
      </w:r>
      <w:r w:rsidR="003B686F">
        <w:rPr>
          <w:rFonts w:hint="eastAsia"/>
        </w:rPr>
        <w:t>how</w:t>
      </w:r>
      <w:r w:rsidR="00690AE8">
        <w:t xml:space="preserve"> </w:t>
      </w:r>
      <w:r w:rsidR="00C8536A" w:rsidRPr="00C8536A">
        <w:t>to effectively protect users' personal information and data and prevent data leakage.</w:t>
      </w:r>
      <w:r w:rsidR="00BA0809">
        <w:t xml:space="preserve"> </w:t>
      </w:r>
    </w:p>
    <w:p w14:paraId="548DD0DB" w14:textId="77777777" w:rsidR="00706BC4" w:rsidRDefault="00706BC4" w:rsidP="00706BC4">
      <w:r>
        <w:lastRenderedPageBreak/>
        <w:t>The researcher uses the SWOT analysis to analyse Facebook. The strengths of Facebook: Facebook is the biggest and leading social media in the world. Facebook has a large number of users the advertisement revenue of Facebook is 20.7 billion dollars in the fourth quarter of 2019 (Facebook, 2020). Facebook Inc has many other famous social media such as WhatsApp, Instagram, and Messenger. Facebook has the best human resource management; employees are willing to work for Facebook. The other strength is every year Facebook invest a lot of money on research and development. In 2019, Facebook’s expenditure on research and development was 13.6 billion dollars (Facebook, 2020).  The weakness of Facebook: customers privacy and database leakage has become a main issue challenging in the internet industry. Facebook has a low level of product and service diversification and the company's vast majority of its revenue comes from advertising, which will increase market risk. Facebook's investment in Research and Development above the industry average, but it still cannot compete with industry leaders. Facebook's profitability is below the industry average. The opportunities of Facebook: Facebook can launch new products and services from the development of new technology to attract more users. In 2014, Facebook acquired Oculus VR for $ 2 billion. Facebook can increase its investment in VR technology and gain a competitive advantage in this emerging market. (Sun, 2016) Facebook can also expand its business into other related areas through its technological advantages. The threats of Facebook: the competitive threat is rising. More and more tech companies such as Apple, Amazon and Google are putting more competitive pressure on Facebook. Facebook's operating costs are getting higher and higher. Facebook's operating costs rose to $ 46.7 billion in 2019. (Facebook, 2020)</w:t>
      </w:r>
    </w:p>
    <w:p w14:paraId="6CA3338F" w14:textId="014647F2" w:rsidR="008C77AB" w:rsidRDefault="00706BC4" w:rsidP="00C94314">
      <w:r>
        <w:t>In general, Facebook has some advantage in the market. It is the biggest and popular social media platform, but it also has many problems such as database leakage and user privacy. Facebook face many competitive threat and cost control issues. However, Facebook can attract more users by innovating and expanding related industry.</w:t>
      </w:r>
    </w:p>
    <w:p w14:paraId="0042C76A" w14:textId="46774D2B" w:rsidR="004C52A9" w:rsidRDefault="004C52A9" w:rsidP="00C94314"/>
    <w:p w14:paraId="69D84D00" w14:textId="4A207905" w:rsidR="004C52A9" w:rsidRDefault="004C52A9" w:rsidP="00C94314"/>
    <w:p w14:paraId="5ACF9519" w14:textId="53C93652" w:rsidR="004C52A9" w:rsidRDefault="004C52A9" w:rsidP="00C94314"/>
    <w:p w14:paraId="6935B796" w14:textId="4D40D093" w:rsidR="004C52A9" w:rsidRDefault="004C52A9" w:rsidP="00C94314"/>
    <w:p w14:paraId="039219C6" w14:textId="77777777" w:rsidR="004C52A9" w:rsidRPr="004C52A9" w:rsidRDefault="004C52A9" w:rsidP="00C94314"/>
    <w:p w14:paraId="63A24A22" w14:textId="19244DF2" w:rsidR="00282043" w:rsidRDefault="00282043" w:rsidP="004E2C98">
      <w:pPr>
        <w:pStyle w:val="1"/>
      </w:pPr>
      <w:bookmarkStart w:id="5" w:name="_Toc33799233"/>
      <w:r>
        <w:lastRenderedPageBreak/>
        <w:t>3.0 Business Case and Project Approach</w:t>
      </w:r>
      <w:bookmarkEnd w:id="5"/>
    </w:p>
    <w:p w14:paraId="20CEEE98" w14:textId="6B67FC79" w:rsidR="00591173" w:rsidRPr="00591173" w:rsidRDefault="0089074F" w:rsidP="00591173">
      <w:r w:rsidRPr="0089074F">
        <w:t xml:space="preserve">In this section, the researcher explains what benefits the research will bring to the company, summarizes some relevant literature on the issue, and explains some </w:t>
      </w:r>
      <w:r>
        <w:rPr>
          <w:rFonts w:hint="eastAsia"/>
        </w:rPr>
        <w:t>limitation</w:t>
      </w:r>
      <w:r w:rsidRPr="0089074F">
        <w:t xml:space="preserve"> in the process of completing the report.</w:t>
      </w:r>
    </w:p>
    <w:p w14:paraId="6402E4BF" w14:textId="77777777" w:rsidR="00282043" w:rsidRDefault="00282043" w:rsidP="00282043">
      <w:pPr>
        <w:pStyle w:val="2"/>
      </w:pPr>
      <w:bookmarkStart w:id="6" w:name="_Toc33799234"/>
      <w:r>
        <w:t xml:space="preserve">3.1 </w:t>
      </w:r>
      <w:r>
        <w:rPr>
          <w:rFonts w:hint="eastAsia"/>
        </w:rPr>
        <w:t>B</w:t>
      </w:r>
      <w:r>
        <w:t>enefits to the organisation</w:t>
      </w:r>
      <w:bookmarkEnd w:id="6"/>
    </w:p>
    <w:p w14:paraId="597D2E53" w14:textId="4279DE02" w:rsidR="00282043" w:rsidRDefault="00B22C2F" w:rsidP="00282043">
      <w:r w:rsidRPr="00B22C2F">
        <w:t>Facebook's protection of user information and data, which is a basic social responsibility as a technology company. It is very important for Facebook to establish a complete information security system because only social media that can protect the privacy of users can be trusted by users, and the company can keep the profit. Nowadays personal information and data are becoming more and more important, and many people make huge profits by selling stolen personal information. Criminals also commit themselves to illegal activities through illegally obtained personal information and the lack of serious damage to users' property and reputation. Facebook's protection of user information is also a protection of user property. Facebook protects users’ information and data well that also is the protection of company’s reputation because Facebook has a high brand value and its brand value is $39.9 billion in 2019 (Niu, 2019).</w:t>
      </w:r>
      <w:r w:rsidR="005F3906">
        <w:t xml:space="preserve"> </w:t>
      </w:r>
    </w:p>
    <w:p w14:paraId="32670490" w14:textId="2E76B5C4" w:rsidR="00282043" w:rsidRDefault="00282043" w:rsidP="00282043">
      <w:pPr>
        <w:pStyle w:val="2"/>
      </w:pPr>
      <w:bookmarkStart w:id="7" w:name="_Toc33799235"/>
      <w:r>
        <w:t>3.2 Background Literature</w:t>
      </w:r>
      <w:bookmarkEnd w:id="7"/>
    </w:p>
    <w:p w14:paraId="4FD4CDFF" w14:textId="77777777" w:rsidR="00821565" w:rsidRDefault="00821565" w:rsidP="00821565">
      <w:r>
        <w:t xml:space="preserve">Here are some articles from related books, websites and published reports. According to a study by Po-Ching Lin and Pei-Ying Lin (2016), millions of people use online social networks (OSNs) connect with others such as Facebook. Some users are unwilling to disclose personal information on their personal pages because they worry about the information leakage. However, their friends may inadvertently reveal that. The researchers use J-measure based on the friends’ Facebook pages and groups to find birthdays and educational background of Facebook users, J-measure estimates the accuracy of the birthday of 92.0%, and the accuracy of educational background is 86.3%. The authors recommend the use of sanitized strategies to avoid private information leakage. </w:t>
      </w:r>
    </w:p>
    <w:p w14:paraId="31EF849B" w14:textId="77777777" w:rsidR="00821565" w:rsidRDefault="00821565" w:rsidP="00821565">
      <w:r>
        <w:t xml:space="preserve">After the Facebook–Cambridge Analytica data scandal, Facebook Chairman and CEO Mark Zuckerberg was asked to participate in testimony to Congress and Congress also asked him many key </w:t>
      </w:r>
      <w:r>
        <w:lastRenderedPageBreak/>
        <w:t>questions. For example, how can we be absolutely sure this situation never happens again? Zuckerberg said he will take responsibility for these problems and gives credible assurances such problems won't happen (Lipman, 2018).</w:t>
      </w:r>
    </w:p>
    <w:p w14:paraId="4CBF0766" w14:textId="77777777" w:rsidR="00821565" w:rsidRDefault="00821565" w:rsidP="00821565">
      <w:r>
        <w:t>In book Advances in Information Systems and Technologies</w:t>
      </w:r>
      <w:r>
        <w:rPr>
          <w:rFonts w:ascii="宋体" w:eastAsia="宋体" w:hAnsi="宋体" w:cs="宋体" w:hint="eastAsia"/>
        </w:rPr>
        <w:t>，</w:t>
      </w:r>
      <w:r>
        <w:t>Facebook is a platform for third-party developers to run applications, which can provide users with other services and functionality. Third-party applications can access the user’s information that may lead to information leakage and privacy risks, and Facebook still lacks control in the existing mechanisms. The authors suggest that improved framework allows TPAs to utilize some of the users ’data according to their classification authority to mitigate users’ information leakage (Kavianpour, Ismail and Shanmugam, 2017).</w:t>
      </w:r>
    </w:p>
    <w:p w14:paraId="1A7DD094" w14:textId="578BACC5" w:rsidR="00282043" w:rsidRDefault="00821565" w:rsidP="00821565">
      <w:r>
        <w:t>In the book, A Survey of Data Leakage Detection and Prevention Solutions said the number and the loss of the leakage incidents increases, the information and data Leakage poses a serious threat to companies and organizations. Data leakage prevention (DLP) has been studied in academic research and practical applications. The proposed taxonomy characterizes the DLP solution according to various aspects such as the leakage source, the state of the data, the leak channel, the deployment scheme, the prevention and detection methods, and the measures taken against the leak. In the end, the authors do some case studies of data leakage and give some relevant and applicable solutions (Shabtai, Elovici and Rokach, 2012).</w:t>
      </w:r>
    </w:p>
    <w:p w14:paraId="67B76C72" w14:textId="5A91B241" w:rsidR="00282043" w:rsidRDefault="005246AE" w:rsidP="005246AE">
      <w:pPr>
        <w:pStyle w:val="2"/>
      </w:pPr>
      <w:bookmarkStart w:id="8" w:name="_Toc33799236"/>
      <w:r>
        <w:t xml:space="preserve">3.3 </w:t>
      </w:r>
      <w:r w:rsidR="00282043">
        <w:rPr>
          <w:rFonts w:hint="eastAsia"/>
        </w:rPr>
        <w:t>P</w:t>
      </w:r>
      <w:r w:rsidR="00282043">
        <w:t>otential</w:t>
      </w:r>
      <w:r>
        <w:t xml:space="preserve"> </w:t>
      </w:r>
      <w:r w:rsidR="006D0E8D">
        <w:rPr>
          <w:rFonts w:hint="eastAsia"/>
        </w:rPr>
        <w:t>Limitations</w:t>
      </w:r>
      <w:bookmarkEnd w:id="8"/>
      <w:r>
        <w:t xml:space="preserve"> </w:t>
      </w:r>
    </w:p>
    <w:p w14:paraId="35878CAA" w14:textId="39411D6D" w:rsidR="005246AE" w:rsidRPr="00067B80" w:rsidRDefault="00DA62FC" w:rsidP="006D0E8D">
      <w:pPr>
        <w:rPr>
          <w:rFonts w:ascii="宋体" w:eastAsia="宋体" w:hAnsi="宋体" w:cs="宋体"/>
        </w:rPr>
      </w:pPr>
      <w:r w:rsidRPr="00DA62FC">
        <w:t xml:space="preserve">In the process of the project, researchers may not understand the technical terms and vocabulary of IT when reading related professional literature. This may affect the collection of information. Secondly, researchers could not find the details of Facebook's existing protection of user information and data. Thirdly, the report lacks reliable data, and the conclusions that researchers cannot draw from data analysis reports are unconvincing. Finally, researchers do not have enough time to complete the investigation of primary data and can only rely on existing research reports for analysis. This will affect the final solution to the issues. </w:t>
      </w:r>
      <w:r w:rsidR="00261189">
        <w:t xml:space="preserve"> </w:t>
      </w:r>
    </w:p>
    <w:p w14:paraId="2C2C1FA3" w14:textId="77777777" w:rsidR="00282043" w:rsidRDefault="005246AE" w:rsidP="005246AE">
      <w:pPr>
        <w:pStyle w:val="1"/>
      </w:pPr>
      <w:bookmarkStart w:id="9" w:name="_Toc33799237"/>
      <w:r>
        <w:lastRenderedPageBreak/>
        <w:t xml:space="preserve">4.0 </w:t>
      </w:r>
      <w:r>
        <w:rPr>
          <w:rFonts w:hint="eastAsia"/>
        </w:rPr>
        <w:t>R</w:t>
      </w:r>
      <w:r>
        <w:t>esearch Methodology</w:t>
      </w:r>
      <w:bookmarkEnd w:id="9"/>
    </w:p>
    <w:p w14:paraId="168B256D" w14:textId="2156BF11" w:rsidR="005D5EC6" w:rsidRDefault="00E37B57" w:rsidP="0046093D">
      <w:r w:rsidRPr="00E37B57">
        <w:t>This section explains what research model this report uses.</w:t>
      </w:r>
      <w:r>
        <w:t xml:space="preserve"> </w:t>
      </w:r>
      <w:r w:rsidR="00C63312" w:rsidRPr="00C63312">
        <w:t>The research model includes Primary research and Secondary research.</w:t>
      </w:r>
      <w:r w:rsidR="008C77AB">
        <w:t xml:space="preserve"> </w:t>
      </w:r>
      <w:r w:rsidR="005D5EC6">
        <w:rPr>
          <w:rFonts w:hint="eastAsia"/>
        </w:rPr>
        <w:t>P</w:t>
      </w:r>
      <w:r w:rsidR="005D5EC6" w:rsidRPr="005D5EC6">
        <w:t xml:space="preserve">rimary research is a </w:t>
      </w:r>
      <w:r w:rsidR="00B404E3" w:rsidRPr="00C63312">
        <w:t>research</w:t>
      </w:r>
      <w:r w:rsidR="00B404E3" w:rsidRPr="005D5EC6">
        <w:t xml:space="preserve"> </w:t>
      </w:r>
      <w:r w:rsidR="005D5EC6" w:rsidRPr="005D5EC6">
        <w:t>method that researchers use to collect data</w:t>
      </w:r>
      <w:r w:rsidR="00B404E3">
        <w:t xml:space="preserve"> by themselves</w:t>
      </w:r>
      <w:r w:rsidR="005D5EC6" w:rsidRPr="005D5EC6">
        <w:t xml:space="preserve"> rather than relying on data collected from previous research. the primary research methods are interviews, online surveys and focus groups.</w:t>
      </w:r>
      <w:r w:rsidR="005D5EC6">
        <w:rPr>
          <w:rFonts w:hint="eastAsia"/>
        </w:rPr>
        <w:t xml:space="preserve"> </w:t>
      </w:r>
      <w:r w:rsidR="00C66556" w:rsidRPr="00C66556">
        <w:t xml:space="preserve">Secondary research is a research method </w:t>
      </w:r>
      <w:r w:rsidR="00B217D1">
        <w:t xml:space="preserve">and though </w:t>
      </w:r>
      <w:r w:rsidR="00AA5825" w:rsidRPr="00C86774">
        <w:t>summariz</w:t>
      </w:r>
      <w:r w:rsidR="00C15275">
        <w:t>ing</w:t>
      </w:r>
      <w:r w:rsidR="00AA5825" w:rsidRPr="00C86774">
        <w:t xml:space="preserve"> and collat</w:t>
      </w:r>
      <w:r w:rsidR="00C15275">
        <w:t>ing</w:t>
      </w:r>
      <w:r w:rsidR="00BB56FE" w:rsidRPr="00BB56FE">
        <w:t xml:space="preserve"> existing data</w:t>
      </w:r>
      <w:r w:rsidR="00BB56FE">
        <w:t xml:space="preserve"> </w:t>
      </w:r>
      <w:r w:rsidR="00C86774">
        <w:t xml:space="preserve">to </w:t>
      </w:r>
      <w:r w:rsidR="00EF0066" w:rsidRPr="00EF0066">
        <w:t>increase the effectiveness of research.</w:t>
      </w:r>
      <w:r w:rsidR="00EF0066">
        <w:t xml:space="preserve"> </w:t>
      </w:r>
      <w:r w:rsidR="00314528">
        <w:t>(</w:t>
      </w:r>
      <w:r w:rsidR="00314528" w:rsidRPr="00072980">
        <w:t>Doyle, 2011</w:t>
      </w:r>
      <w:r w:rsidR="00314528">
        <w:t>)</w:t>
      </w:r>
      <w:r w:rsidR="00095732">
        <w:t xml:space="preserve"> </w:t>
      </w:r>
      <w:r w:rsidR="00FF6B79" w:rsidRPr="00FF6B79">
        <w:t>Secondary research includes research</w:t>
      </w:r>
      <w:r w:rsidR="00FF6B79">
        <w:t xml:space="preserve"> </w:t>
      </w:r>
      <w:r w:rsidR="00CB3CBE">
        <w:t>books</w:t>
      </w:r>
      <w:r w:rsidR="006138B7">
        <w:t xml:space="preserve">, </w:t>
      </w:r>
      <w:r w:rsidR="006F6203" w:rsidRPr="006F6203">
        <w:t>periodical</w:t>
      </w:r>
      <w:r w:rsidR="006F6203">
        <w:t xml:space="preserve"> and </w:t>
      </w:r>
      <w:r w:rsidR="00E4148D" w:rsidRPr="00E4148D">
        <w:t>published reports</w:t>
      </w:r>
      <w:r w:rsidR="00E4148D">
        <w:t xml:space="preserve"> that </w:t>
      </w:r>
      <w:r w:rsidR="00272783" w:rsidRPr="00272783">
        <w:t>can be made available by public libraries, websites</w:t>
      </w:r>
      <w:r w:rsidR="00272783">
        <w:t xml:space="preserve"> and </w:t>
      </w:r>
      <w:r w:rsidR="00272783" w:rsidRPr="00272783">
        <w:t>data</w:t>
      </w:r>
      <w:r w:rsidR="00272783">
        <w:t xml:space="preserve">base. </w:t>
      </w:r>
      <w:r w:rsidR="00D2478A">
        <w:t xml:space="preserve">The benefit of </w:t>
      </w:r>
      <w:r w:rsidR="00A66B31">
        <w:t>s</w:t>
      </w:r>
      <w:r w:rsidR="00A66B31" w:rsidRPr="00A66B31">
        <w:t>econdary research</w:t>
      </w:r>
      <w:r w:rsidR="00A66B31">
        <w:t xml:space="preserve"> </w:t>
      </w:r>
      <w:r w:rsidR="009F5039">
        <w:t xml:space="preserve">is more </w:t>
      </w:r>
      <w:r w:rsidR="00156336" w:rsidRPr="00156336">
        <w:t>cost-effective than primary research</w:t>
      </w:r>
      <w:r w:rsidR="0047163A">
        <w:t xml:space="preserve"> and </w:t>
      </w:r>
      <w:r w:rsidR="000236E4">
        <w:t xml:space="preserve">less </w:t>
      </w:r>
      <w:r w:rsidR="00112E1C" w:rsidRPr="00112E1C">
        <w:t>time-consuming process</w:t>
      </w:r>
      <w:r w:rsidR="00112E1C">
        <w:t xml:space="preserve">. </w:t>
      </w:r>
    </w:p>
    <w:p w14:paraId="21091D4A" w14:textId="017CA21C" w:rsidR="00704FD7" w:rsidRDefault="004A659E" w:rsidP="0046093D">
      <w:pPr>
        <w:rPr>
          <w:rFonts w:eastAsia="宋体"/>
        </w:rPr>
      </w:pPr>
      <w:r w:rsidRPr="004A659E">
        <w:t>In this repor</w:t>
      </w:r>
      <w:r w:rsidR="00E6504C">
        <w:t>t, t</w:t>
      </w:r>
      <w:r w:rsidR="00EA3E58" w:rsidRPr="00EA3E58">
        <w:rPr>
          <w:rFonts w:eastAsia="宋体"/>
        </w:rPr>
        <w:t xml:space="preserve">he researchers used </w:t>
      </w:r>
      <w:r w:rsidR="00471DDD">
        <w:rPr>
          <w:rFonts w:eastAsia="宋体"/>
        </w:rPr>
        <w:t>s</w:t>
      </w:r>
      <w:r w:rsidR="00EA3E58" w:rsidRPr="00EA3E58">
        <w:rPr>
          <w:rFonts w:eastAsia="宋体"/>
        </w:rPr>
        <w:t xml:space="preserve">econdary research to obtain data and information by consulting </w:t>
      </w:r>
      <w:r w:rsidR="008D6B79" w:rsidRPr="008D6B79">
        <w:rPr>
          <w:rFonts w:eastAsia="宋体"/>
        </w:rPr>
        <w:t>related books</w:t>
      </w:r>
      <w:r w:rsidR="00EA3E58" w:rsidRPr="00EA3E58">
        <w:rPr>
          <w:rFonts w:eastAsia="宋体"/>
        </w:rPr>
        <w:t>, websites and published reports.</w:t>
      </w:r>
      <w:r w:rsidR="00F174AD">
        <w:rPr>
          <w:rFonts w:eastAsia="宋体"/>
        </w:rPr>
        <w:t xml:space="preserve"> </w:t>
      </w:r>
      <w:r w:rsidR="00F174AD" w:rsidRPr="00F174AD">
        <w:rPr>
          <w:rFonts w:eastAsia="宋体"/>
        </w:rPr>
        <w:t>Researchers get some conclusions by collating and analysing existing information and data.</w:t>
      </w:r>
    </w:p>
    <w:p w14:paraId="2563C74B" w14:textId="77777777" w:rsidR="004C52A9" w:rsidRPr="008F3097" w:rsidRDefault="004C52A9" w:rsidP="0046093D"/>
    <w:p w14:paraId="75B56B55" w14:textId="0A62EA05" w:rsidR="00704FD7" w:rsidRDefault="00704FD7" w:rsidP="00704FD7">
      <w:pPr>
        <w:pStyle w:val="1"/>
      </w:pPr>
      <w:bookmarkStart w:id="10" w:name="_Toc33799238"/>
      <w:r>
        <w:t>5.0 Project Plan</w:t>
      </w:r>
      <w:bookmarkEnd w:id="10"/>
    </w:p>
    <w:p w14:paraId="6CDC78BB" w14:textId="77777777" w:rsidR="00F07A06" w:rsidRDefault="00F07A06" w:rsidP="00F07A06">
      <w:r>
        <w:t>In this section, researchers use Gantt charts to represent the schedule of this plan. This project is hoping to improve the protection of personal information and data. It will start on the 3rd of February. and the final project will be written up and completed by May 8th.</w:t>
      </w:r>
    </w:p>
    <w:p w14:paraId="1F62B59E" w14:textId="61108E40" w:rsidR="001D2637" w:rsidRPr="00F07A06" w:rsidRDefault="00F07A06" w:rsidP="00F07A06">
      <w:pPr>
        <w:rPr>
          <w:rFonts w:eastAsia="宋体"/>
        </w:rPr>
      </w:pPr>
      <w:r>
        <w:t>In the first week, we identified an organization and organizational issues to study. Take another week to find information about the organization. Then spend a week to learn about the organization's issues. Researchers make a plan for this report. After that, it took two or three weeks to collect secondary research. After completing the data and literature collection, the researcher will spend a week to organize the data and literature. Researchers also need to analyse existing data, which will also take a week. After that, it will take two weeks to complete the first draft of the report. After finishing the draft, the researcher will make some changes. Finally, the last week finish the final report.</w:t>
      </w:r>
    </w:p>
    <w:p w14:paraId="1109F96A" w14:textId="7509369F" w:rsidR="007F22F2" w:rsidRDefault="007C3425" w:rsidP="00AB13CD">
      <w:r>
        <w:rPr>
          <w:noProof/>
        </w:rPr>
        <w:lastRenderedPageBreak/>
        <w:drawing>
          <wp:inline distT="0" distB="0" distL="0" distR="0" wp14:anchorId="32E04FCE" wp14:editId="2F03102A">
            <wp:extent cx="6062597" cy="2993720"/>
            <wp:effectExtent l="0" t="0" r="8255" b="16510"/>
            <wp:docPr id="2" name="图表 2">
              <a:extLst xmlns:a="http://schemas.openxmlformats.org/drawingml/2006/main">
                <a:ext uri="{FF2B5EF4-FFF2-40B4-BE49-F238E27FC236}">
                  <a16:creationId xmlns:a16="http://schemas.microsoft.com/office/drawing/2014/main" id="{F4B8D193-E58E-0C40-8879-55DA8DA7F0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Pr>
          <w:noProof/>
        </w:rPr>
        <w:t xml:space="preserve"> </w:t>
      </w:r>
    </w:p>
    <w:p w14:paraId="6F9ABF74" w14:textId="66AE5546" w:rsidR="001D2637" w:rsidRPr="007F22F2" w:rsidRDefault="007F22F2" w:rsidP="00AB13CD">
      <w:pPr>
        <w:jc w:val="center"/>
        <w:rPr>
          <w:rFonts w:eastAsia="宋体"/>
        </w:rPr>
      </w:pPr>
      <w:r w:rsidRPr="007F22F2">
        <w:t xml:space="preserve">Table </w:t>
      </w:r>
      <w:r w:rsidRPr="007F22F2">
        <w:fldChar w:fldCharType="begin"/>
      </w:r>
      <w:r w:rsidRPr="007F22F2">
        <w:instrText xml:space="preserve"> SEQ Table \* ARABIC </w:instrText>
      </w:r>
      <w:r w:rsidRPr="007F22F2">
        <w:fldChar w:fldCharType="separate"/>
      </w:r>
      <w:r w:rsidRPr="007F22F2">
        <w:rPr>
          <w:noProof/>
        </w:rPr>
        <w:t>2</w:t>
      </w:r>
      <w:r w:rsidRPr="007F22F2">
        <w:fldChar w:fldCharType="end"/>
      </w:r>
      <w:r w:rsidRPr="007F22F2">
        <w:t xml:space="preserve"> Gantt chart</w:t>
      </w:r>
    </w:p>
    <w:p w14:paraId="0388FBA0" w14:textId="0AFF3B42" w:rsidR="00DF5B36" w:rsidRPr="00200E1D" w:rsidRDefault="00DF5B36" w:rsidP="00200E1D"/>
    <w:p w14:paraId="29AD3ABB" w14:textId="73CED422" w:rsidR="008451D7" w:rsidRPr="00200E1D" w:rsidRDefault="008451D7" w:rsidP="00200E1D"/>
    <w:p w14:paraId="3847F8BD" w14:textId="36C61D39" w:rsidR="00704FD7" w:rsidRPr="00200E1D" w:rsidRDefault="008451D7" w:rsidP="00200E1D">
      <w:r w:rsidRPr="00200E1D">
        <w:br w:type="page"/>
      </w:r>
    </w:p>
    <w:p w14:paraId="75664944" w14:textId="34B48E37" w:rsidR="00282043" w:rsidRDefault="00704FD7" w:rsidP="00704FD7">
      <w:pPr>
        <w:pStyle w:val="1"/>
      </w:pPr>
      <w:bookmarkStart w:id="11" w:name="_Toc33799239"/>
      <w:r>
        <w:rPr>
          <w:rFonts w:hint="eastAsia"/>
        </w:rPr>
        <w:lastRenderedPageBreak/>
        <w:t>R</w:t>
      </w:r>
      <w:r>
        <w:t>eferences</w:t>
      </w:r>
      <w:bookmarkEnd w:id="11"/>
    </w:p>
    <w:p w14:paraId="131F4FDA" w14:textId="6B6BDB1A" w:rsidR="0014742E" w:rsidRPr="005B5469" w:rsidRDefault="00023006" w:rsidP="00FE7432">
      <w:r w:rsidRPr="00023006">
        <w:t xml:space="preserve">Anderson, J. (2013). </w:t>
      </w:r>
      <w:r w:rsidRPr="00FE7432">
        <w:rPr>
          <w:i/>
          <w:iCs/>
        </w:rPr>
        <w:t>Identity theft growing, costly to victims.</w:t>
      </w:r>
      <w:r w:rsidRPr="00023006">
        <w:t xml:space="preserve"> [online] Available at: </w:t>
      </w:r>
      <w:hyperlink r:id="rId9" w:history="1">
        <w:r w:rsidR="005B5469" w:rsidRPr="004110DB">
          <w:rPr>
            <w:rStyle w:val="a5"/>
          </w:rPr>
          <w:t>https://eu.usatoday.com/story/money/personalfinance/2013/04/14/identity-theft-growing/2082179/</w:t>
        </w:r>
      </w:hyperlink>
      <w:r w:rsidR="005B5469">
        <w:t xml:space="preserve"> </w:t>
      </w:r>
      <w:r w:rsidRPr="00023006">
        <w:t xml:space="preserve"> </w:t>
      </w:r>
      <w:r w:rsidR="00312A73">
        <w:t>(</w:t>
      </w:r>
      <w:r w:rsidR="00312A73" w:rsidRPr="008F4D0A">
        <w:t xml:space="preserve">Accessed </w:t>
      </w:r>
      <w:r w:rsidR="00312A73">
        <w:t>18</w:t>
      </w:r>
      <w:r w:rsidR="00312A73" w:rsidRPr="008F4D0A">
        <w:t xml:space="preserve"> Feb. 2020</w:t>
      </w:r>
      <w:r w:rsidR="00312A73">
        <w:t>)</w:t>
      </w:r>
      <w:r w:rsidR="00312A73" w:rsidRPr="008F4D0A">
        <w:t>.</w:t>
      </w:r>
    </w:p>
    <w:p w14:paraId="7DC7A14A" w14:textId="4EEE071D" w:rsidR="005D60F2" w:rsidRDefault="005D60F2" w:rsidP="00FE7432">
      <w:r w:rsidRPr="007A18E5">
        <w:t xml:space="preserve">Bischoff, P. (2019). </w:t>
      </w:r>
      <w:r w:rsidRPr="00FE7432">
        <w:rPr>
          <w:i/>
          <w:iCs/>
        </w:rPr>
        <w:t>Report: 267 Million Phone Numbers &amp; Facebook User IDs Exposed Online.</w:t>
      </w:r>
      <w:r w:rsidRPr="007A18E5">
        <w:t xml:space="preserve"> [online] Available at: </w:t>
      </w:r>
      <w:hyperlink r:id="rId10" w:history="1">
        <w:r w:rsidRPr="004110DB">
          <w:rPr>
            <w:rStyle w:val="a5"/>
          </w:rPr>
          <w:t>https://www.comparitech.com/blog/information-security/267-million-phone-numbers-exposed-online/</w:t>
        </w:r>
      </w:hyperlink>
      <w:r w:rsidRPr="007A18E5">
        <w:t xml:space="preserve"> </w:t>
      </w:r>
      <w:r w:rsidR="00312A73">
        <w:t>(</w:t>
      </w:r>
      <w:r w:rsidR="00312A73" w:rsidRPr="008F4D0A">
        <w:t xml:space="preserve">Accessed </w:t>
      </w:r>
      <w:r w:rsidR="00312A73">
        <w:t>18</w:t>
      </w:r>
      <w:r w:rsidR="00312A73" w:rsidRPr="008F4D0A">
        <w:t xml:space="preserve"> Feb. 2020</w:t>
      </w:r>
      <w:r w:rsidR="00312A73">
        <w:t>)</w:t>
      </w:r>
      <w:r w:rsidR="00312A73" w:rsidRPr="008F4D0A">
        <w:t>.</w:t>
      </w:r>
    </w:p>
    <w:p w14:paraId="153F7EA0" w14:textId="04ECC71A" w:rsidR="005D60F2" w:rsidRDefault="005D60F2" w:rsidP="00FE7432">
      <w:r w:rsidRPr="005D60F2">
        <w:t xml:space="preserve">BBC News. (2020). </w:t>
      </w:r>
      <w:r w:rsidRPr="00FE7432">
        <w:rPr>
          <w:i/>
          <w:iCs/>
        </w:rPr>
        <w:t>Privacy scandals take toll on Facebook profits.</w:t>
      </w:r>
      <w:r w:rsidRPr="005D60F2">
        <w:t xml:space="preserve"> [online] Available at: </w:t>
      </w:r>
      <w:hyperlink r:id="rId11" w:history="1">
        <w:r w:rsidRPr="004110DB">
          <w:rPr>
            <w:rStyle w:val="a5"/>
          </w:rPr>
          <w:t>https://www.bbc.co.uk/news/business-51304516</w:t>
        </w:r>
      </w:hyperlink>
      <w:r>
        <w:t xml:space="preserve"> </w:t>
      </w:r>
      <w:r w:rsidR="00312A73">
        <w:t>(</w:t>
      </w:r>
      <w:r w:rsidR="00312A73" w:rsidRPr="008F4D0A">
        <w:t xml:space="preserve">Accessed </w:t>
      </w:r>
      <w:r w:rsidR="00312A73">
        <w:t>18</w:t>
      </w:r>
      <w:r w:rsidR="00312A73" w:rsidRPr="008F4D0A">
        <w:t xml:space="preserve"> Feb. 2020</w:t>
      </w:r>
      <w:r w:rsidR="00312A73">
        <w:t>)</w:t>
      </w:r>
      <w:r w:rsidR="00312A73" w:rsidRPr="008F4D0A">
        <w:t>.</w:t>
      </w:r>
    </w:p>
    <w:p w14:paraId="23D4D60D" w14:textId="0D9CBB51" w:rsidR="00230351" w:rsidRDefault="00230351" w:rsidP="00FE7432">
      <w:r w:rsidRPr="0014742E">
        <w:t xml:space="preserve">Carmichael, A. and Ahmad, I. (2018). </w:t>
      </w:r>
      <w:r w:rsidRPr="00FE7432">
        <w:rPr>
          <w:i/>
          <w:iCs/>
        </w:rPr>
        <w:t>Why it’s so important to safeguard your customer data and protect your brand.</w:t>
      </w:r>
      <w:r w:rsidRPr="0014742E">
        <w:t xml:space="preserve"> [online] Available at: </w:t>
      </w:r>
      <w:hyperlink r:id="rId12" w:history="1">
        <w:r w:rsidRPr="00780B66">
          <w:rPr>
            <w:rStyle w:val="a5"/>
          </w:rPr>
          <w:t>https://business.financialpost.com/executive/why-its-so-important-to-safeguard-your-customer-data-and-protect-your-brand</w:t>
        </w:r>
      </w:hyperlink>
      <w:r>
        <w:t xml:space="preserve"> </w:t>
      </w:r>
      <w:r w:rsidRPr="0014742E">
        <w:t>(Accessed 21 Feb. 2020).</w:t>
      </w:r>
    </w:p>
    <w:p w14:paraId="1F8D13B3" w14:textId="14471765" w:rsidR="00072980" w:rsidRDefault="00072980" w:rsidP="00FE7432">
      <w:r w:rsidRPr="00072980">
        <w:t xml:space="preserve">Doyle, C., 2011. </w:t>
      </w:r>
      <w:r w:rsidRPr="00FE7432">
        <w:rPr>
          <w:i/>
          <w:iCs/>
        </w:rPr>
        <w:t>A Dictionary of Marketing</w:t>
      </w:r>
      <w:r w:rsidRPr="00072980">
        <w:t xml:space="preserve">, </w:t>
      </w:r>
      <w:r w:rsidR="00230351">
        <w:t xml:space="preserve">3 ed. </w:t>
      </w:r>
      <w:r w:rsidRPr="00072980">
        <w:t>Oxford University Press.</w:t>
      </w:r>
    </w:p>
    <w:p w14:paraId="3604709A" w14:textId="2F37E577" w:rsidR="005D60F2" w:rsidRDefault="005D60F2" w:rsidP="00FE7432">
      <w:r w:rsidRPr="008F4D0A">
        <w:t xml:space="preserve">Davies, H. (2015). </w:t>
      </w:r>
      <w:r w:rsidRPr="00FE7432">
        <w:rPr>
          <w:i/>
          <w:iCs/>
        </w:rPr>
        <w:t>Ted Cruz campaign using firm that harvested data on millions of unwitting Facebook users.</w:t>
      </w:r>
      <w:r w:rsidRPr="008F4D0A">
        <w:t xml:space="preserve"> [online] Available at: </w:t>
      </w:r>
      <w:hyperlink r:id="rId13" w:history="1">
        <w:r w:rsidRPr="004110DB">
          <w:rPr>
            <w:rStyle w:val="a5"/>
          </w:rPr>
          <w:t>https://www.theguardian.com/us-news/2015/dec/11/senator-ted-cruz-president-campaign-facebook-user-data</w:t>
        </w:r>
      </w:hyperlink>
      <w:r>
        <w:t xml:space="preserve"> </w:t>
      </w:r>
      <w:r w:rsidR="00312A73">
        <w:t>(</w:t>
      </w:r>
      <w:r w:rsidRPr="008F4D0A">
        <w:t xml:space="preserve">Accessed </w:t>
      </w:r>
      <w:r>
        <w:t>1</w:t>
      </w:r>
      <w:r w:rsidR="00081277">
        <w:t>8</w:t>
      </w:r>
      <w:r w:rsidRPr="008F4D0A">
        <w:t xml:space="preserve"> Feb. 2020</w:t>
      </w:r>
      <w:r w:rsidR="00312A73">
        <w:t>)</w:t>
      </w:r>
      <w:r w:rsidRPr="008F4D0A">
        <w:t>.</w:t>
      </w:r>
    </w:p>
    <w:p w14:paraId="62A00031" w14:textId="47D9A21A" w:rsidR="00B6694C" w:rsidRDefault="00AA05A4" w:rsidP="00FE7432">
      <w:r w:rsidRPr="00AA05A4">
        <w:t xml:space="preserve">Facebook. (2020). </w:t>
      </w:r>
      <w:r w:rsidRPr="00FE7432">
        <w:rPr>
          <w:i/>
          <w:iCs/>
        </w:rPr>
        <w:t>Facebook Reports Fourth Quarter and Full Year 2019 Results</w:t>
      </w:r>
      <w:r w:rsidRPr="00AA05A4">
        <w:t>. [online] Available at:</w:t>
      </w:r>
      <w:r>
        <w:t xml:space="preserve"> </w:t>
      </w:r>
      <w:hyperlink r:id="rId14" w:history="1">
        <w:r w:rsidRPr="00780B66">
          <w:rPr>
            <w:rStyle w:val="a5"/>
          </w:rPr>
          <w:t>https://investor.fb.com/investor-news/press-release-details/2020/Facebook-Reports-Fourth-Quarter-and-Full-Year-2019-Results/default.aspx</w:t>
        </w:r>
      </w:hyperlink>
      <w:r>
        <w:t xml:space="preserve"> </w:t>
      </w:r>
      <w:r w:rsidR="00C57B29">
        <w:t>(</w:t>
      </w:r>
      <w:r w:rsidRPr="00AA05A4">
        <w:t>Accessed 20 Feb. 2020</w:t>
      </w:r>
      <w:r w:rsidR="00C57B29">
        <w:t>)</w:t>
      </w:r>
      <w:r w:rsidRPr="00AA05A4">
        <w:t>.</w:t>
      </w:r>
    </w:p>
    <w:p w14:paraId="40BBD750" w14:textId="3D18009B" w:rsidR="00AA05A4" w:rsidRPr="00B6694C" w:rsidRDefault="00B6694C" w:rsidP="00FE7432">
      <w:r w:rsidRPr="00B6694C">
        <w:t xml:space="preserve">Facebook. (2020). </w:t>
      </w:r>
      <w:r w:rsidRPr="00FE7432">
        <w:rPr>
          <w:i/>
          <w:iCs/>
        </w:rPr>
        <w:t>Quarterly Earnings.</w:t>
      </w:r>
      <w:r w:rsidRPr="00B6694C">
        <w:t xml:space="preserve"> [online] Available at: </w:t>
      </w:r>
      <w:hyperlink r:id="rId15" w:history="1">
        <w:r w:rsidRPr="00780B66">
          <w:rPr>
            <w:rStyle w:val="a5"/>
          </w:rPr>
          <w:t>https://investor.fb.com/financials/default.aspx</w:t>
        </w:r>
      </w:hyperlink>
      <w:r>
        <w:t xml:space="preserve"> </w:t>
      </w:r>
      <w:r w:rsidR="00C57B29">
        <w:t>(</w:t>
      </w:r>
      <w:r w:rsidRPr="00B6694C">
        <w:t>Accessed 20 Feb. 2020</w:t>
      </w:r>
      <w:r w:rsidR="0031637F">
        <w:t>)</w:t>
      </w:r>
      <w:r w:rsidRPr="00B6694C">
        <w:t>.</w:t>
      </w:r>
    </w:p>
    <w:p w14:paraId="23972B76" w14:textId="0B62E234" w:rsidR="00323AEB" w:rsidRDefault="00DF5B36" w:rsidP="00FE7432">
      <w:r w:rsidRPr="00DF5B36">
        <w:t xml:space="preserve">Hutchinson, A. (2019). </w:t>
      </w:r>
      <w:r w:rsidRPr="00FE7432">
        <w:rPr>
          <w:i/>
          <w:iCs/>
        </w:rPr>
        <w:t>Facebook Reaches 2.38 Billion Users, Beats Revenue Estimates in Latest Update.</w:t>
      </w:r>
      <w:r w:rsidRPr="00DF5B36">
        <w:t xml:space="preserve"> [online] Available at: </w:t>
      </w:r>
      <w:hyperlink r:id="rId16" w:history="1">
        <w:r w:rsidRPr="00F41FC7">
          <w:rPr>
            <w:rStyle w:val="a5"/>
          </w:rPr>
          <w:t>https://www.socialmediatoday.com/news/facebook-reaches-238-billion-users-beats-revenue-estimates-in-latest-upda/553403/</w:t>
        </w:r>
      </w:hyperlink>
      <w:r>
        <w:t xml:space="preserve"> </w:t>
      </w:r>
      <w:r w:rsidR="0031637F">
        <w:t>(</w:t>
      </w:r>
      <w:r w:rsidRPr="00DF5B36">
        <w:t>Accessed 1</w:t>
      </w:r>
      <w:r w:rsidR="00081277">
        <w:t>7</w:t>
      </w:r>
      <w:r w:rsidRPr="00DF5B36">
        <w:t xml:space="preserve"> Feb. 2020</w:t>
      </w:r>
      <w:r w:rsidR="0031637F">
        <w:t>)</w:t>
      </w:r>
      <w:r w:rsidRPr="00DF5B36">
        <w:t>.</w:t>
      </w:r>
    </w:p>
    <w:p w14:paraId="78918BE1" w14:textId="000BFB36" w:rsidR="00323AEB" w:rsidRDefault="008F2BC4" w:rsidP="00FE7432">
      <w:r w:rsidRPr="008F2BC4">
        <w:t xml:space="preserve">Kavianpour, S., Ismail, Z. and Shanmugam, B. (2017). </w:t>
      </w:r>
      <w:r w:rsidRPr="00FE7432">
        <w:rPr>
          <w:i/>
          <w:iCs/>
        </w:rPr>
        <w:t>Recent Advances in Information Systems and Technologies</w:t>
      </w:r>
      <w:r w:rsidRPr="008F2BC4">
        <w:t>, vol 569. Cham: Springer, pp.144-154.</w:t>
      </w:r>
    </w:p>
    <w:p w14:paraId="7B700421" w14:textId="060DB9D7" w:rsidR="0062230A" w:rsidRDefault="0062230A" w:rsidP="00FE7432">
      <w:r w:rsidRPr="0062230A">
        <w:t xml:space="preserve">Lipman, V. (2018). </w:t>
      </w:r>
      <w:r w:rsidRPr="00FE7432">
        <w:rPr>
          <w:i/>
          <w:iCs/>
        </w:rPr>
        <w:t>The Biggest Question Facebook Needs to Answer.</w:t>
      </w:r>
      <w:r w:rsidRPr="0062230A">
        <w:t xml:space="preserve"> [online] Available at: </w:t>
      </w:r>
      <w:hyperlink r:id="rId17" w:anchor="6f6a730e535f" w:history="1">
        <w:r w:rsidRPr="00780B66">
          <w:rPr>
            <w:rStyle w:val="a5"/>
          </w:rPr>
          <w:t>https://www.forbes.com/sites/victorlipman/2018/04/10/the-one-real-question-facebook-needs-to-</w:t>
        </w:r>
        <w:r w:rsidRPr="00780B66">
          <w:rPr>
            <w:rStyle w:val="a5"/>
          </w:rPr>
          <w:lastRenderedPageBreak/>
          <w:t>answer/#6f6a730e535f</w:t>
        </w:r>
      </w:hyperlink>
      <w:r>
        <w:t xml:space="preserve"> </w:t>
      </w:r>
      <w:r w:rsidRPr="0062230A">
        <w:t>(Accessed 21 Feb. 2020).</w:t>
      </w:r>
    </w:p>
    <w:p w14:paraId="0C6B7A97" w14:textId="3B0D6AF7" w:rsidR="002710F5" w:rsidRDefault="00323AEB" w:rsidP="00FE7432">
      <w:r w:rsidRPr="00323AEB">
        <w:t xml:space="preserve">Lin, P. and Lin, P. (2016). </w:t>
      </w:r>
      <w:r w:rsidRPr="00FE7432">
        <w:rPr>
          <w:i/>
          <w:iCs/>
        </w:rPr>
        <w:t>Unintentional and Involuntary Personal Information Leakage on Facebook from User Interactions.</w:t>
      </w:r>
      <w:r w:rsidRPr="00323AEB">
        <w:t xml:space="preserve"> KSII Transactions on Internet and Information Systems, 10(8), pp.3301-3318.</w:t>
      </w:r>
    </w:p>
    <w:p w14:paraId="1EC9901F" w14:textId="7CAAA97F" w:rsidR="008F2BC4" w:rsidRDefault="002710F5" w:rsidP="00FE7432">
      <w:r w:rsidRPr="002710F5">
        <w:t xml:space="preserve">Niu, E. (2019). </w:t>
      </w:r>
      <w:r w:rsidRPr="00FE7432">
        <w:rPr>
          <w:i/>
          <w:iCs/>
        </w:rPr>
        <w:t>Facebook Is No Longer a Top 10 Global Brand.</w:t>
      </w:r>
      <w:r w:rsidRPr="002710F5">
        <w:t xml:space="preserve"> [online] Available at: </w:t>
      </w:r>
      <w:hyperlink r:id="rId18" w:history="1">
        <w:r w:rsidR="0080145C" w:rsidRPr="00780B66">
          <w:rPr>
            <w:rStyle w:val="a5"/>
          </w:rPr>
          <w:t>https://www.fool.com/investing/2019/10/18/facebook-is-no-longer-a-top-10-global-brand.aspx</w:t>
        </w:r>
      </w:hyperlink>
      <w:r w:rsidR="0080145C">
        <w:t xml:space="preserve"> </w:t>
      </w:r>
      <w:r w:rsidRPr="002710F5">
        <w:t>(Accessed 22 Feb. 2020).</w:t>
      </w:r>
    </w:p>
    <w:p w14:paraId="1A0F9FC9" w14:textId="684305C3" w:rsidR="00081277" w:rsidRDefault="00507AF7" w:rsidP="00FE7432">
      <w:r w:rsidRPr="00507AF7">
        <w:t xml:space="preserve">Isaac, M. and Frenkel, S. (2018). </w:t>
      </w:r>
      <w:r w:rsidRPr="00FE7432">
        <w:rPr>
          <w:i/>
          <w:iCs/>
        </w:rPr>
        <w:t>Facebook Security Breach Exposes Accounts of 50 Million Users.</w:t>
      </w:r>
      <w:r w:rsidRPr="00507AF7">
        <w:t xml:space="preserve"> [online]</w:t>
      </w:r>
      <w:r w:rsidR="005F3636">
        <w:t xml:space="preserve"> </w:t>
      </w:r>
      <w:r w:rsidRPr="00507AF7">
        <w:t xml:space="preserve">Available at: </w:t>
      </w:r>
      <w:hyperlink r:id="rId19" w:history="1">
        <w:r w:rsidRPr="004110DB">
          <w:rPr>
            <w:rStyle w:val="a5"/>
          </w:rPr>
          <w:t>https://www.nytimes.com/2018/09/28/technology/facebook-hack-data-breach.html</w:t>
        </w:r>
      </w:hyperlink>
      <w:r>
        <w:t xml:space="preserve"> </w:t>
      </w:r>
      <w:r w:rsidRPr="00507AF7">
        <w:t>[Accessed</w:t>
      </w:r>
      <w:r w:rsidR="005D60F2">
        <w:t xml:space="preserve"> 1</w:t>
      </w:r>
      <w:r w:rsidR="00081277">
        <w:t>8</w:t>
      </w:r>
      <w:r w:rsidR="00890EA3">
        <w:t xml:space="preserve"> </w:t>
      </w:r>
      <w:r w:rsidRPr="00507AF7">
        <w:t>Feb. 2020].</w:t>
      </w:r>
    </w:p>
    <w:p w14:paraId="77FE1CE3" w14:textId="0199D937" w:rsidR="003C4B88" w:rsidRDefault="00081277" w:rsidP="00FE7432">
      <w:r w:rsidRPr="00081277">
        <w:t xml:space="preserve">Smith, A. (2017). </w:t>
      </w:r>
      <w:r w:rsidRPr="00FE7432">
        <w:rPr>
          <w:i/>
          <w:iCs/>
        </w:rPr>
        <w:t>Americans and Cybersecurity.</w:t>
      </w:r>
      <w:r w:rsidRPr="00081277">
        <w:t xml:space="preserve"> [online]</w:t>
      </w:r>
      <w:r>
        <w:t xml:space="preserve"> </w:t>
      </w:r>
      <w:r w:rsidRPr="00081277">
        <w:t xml:space="preserve">Available at: </w:t>
      </w:r>
      <w:hyperlink r:id="rId20" w:history="1">
        <w:r w:rsidRPr="004110DB">
          <w:rPr>
            <w:rStyle w:val="a5"/>
          </w:rPr>
          <w:t>https://www.pewresearch.org/internet/2017/01/26/americans-and-cybersecurity/</w:t>
        </w:r>
      </w:hyperlink>
      <w:r>
        <w:t xml:space="preserve"> </w:t>
      </w:r>
      <w:r w:rsidRPr="00081277">
        <w:t xml:space="preserve">[Accessed </w:t>
      </w:r>
      <w:r>
        <w:t>18</w:t>
      </w:r>
      <w:r w:rsidRPr="00081277">
        <w:t xml:space="preserve"> Feb. 2020].</w:t>
      </w:r>
    </w:p>
    <w:p w14:paraId="77E42A6A" w14:textId="209B0B4F" w:rsidR="00507AF7" w:rsidRDefault="003C4B88" w:rsidP="00FE7432">
      <w:r w:rsidRPr="003C4B88">
        <w:t xml:space="preserve">Sun, L. (2016). </w:t>
      </w:r>
      <w:r w:rsidRPr="00FE7432">
        <w:rPr>
          <w:i/>
          <w:iCs/>
        </w:rPr>
        <w:t>The 3 Biggest Opportunities for Facebook Inc.</w:t>
      </w:r>
      <w:r w:rsidRPr="003C4B88">
        <w:t xml:space="preserve"> [online] Available at: </w:t>
      </w:r>
      <w:hyperlink r:id="rId21" w:history="1">
        <w:r w:rsidRPr="00780B66">
          <w:rPr>
            <w:rStyle w:val="a5"/>
          </w:rPr>
          <w:t>https://www.fool.com/investing/2016/10/18/the-3-biggest-opportunities-for-facebook-inc.aspx</w:t>
        </w:r>
      </w:hyperlink>
      <w:r>
        <w:t xml:space="preserve"> </w:t>
      </w:r>
      <w:r w:rsidRPr="003C4B88">
        <w:t>(Accessed 22 Feb. 2020).</w:t>
      </w:r>
    </w:p>
    <w:p w14:paraId="3049FCBA" w14:textId="119A9CCD" w:rsidR="008F4D0A" w:rsidRPr="00081277" w:rsidRDefault="00574F56" w:rsidP="00FE7432">
      <w:r w:rsidRPr="00574F56">
        <w:t xml:space="preserve">Shabtai, A., Elovici, Y. and Rokach, L. (2012). </w:t>
      </w:r>
      <w:r w:rsidRPr="00FE7432">
        <w:rPr>
          <w:i/>
          <w:iCs/>
        </w:rPr>
        <w:t>A Survey of Data Leakage Detection and Prevention Solutions.</w:t>
      </w:r>
      <w:r w:rsidRPr="00574F56">
        <w:t xml:space="preserve"> 2012 edition. Boston: Springer. pp.</w:t>
      </w:r>
      <w:r>
        <w:t>17-37</w:t>
      </w:r>
    </w:p>
    <w:sectPr w:rsidR="008F4D0A" w:rsidRPr="00081277" w:rsidSect="00021AC8">
      <w:footerReference w:type="even" r:id="rId22"/>
      <w:footerReference w:type="default" r:id="rId23"/>
      <w:pgSz w:w="11900" w:h="16840"/>
      <w:pgMar w:top="1134" w:right="1134" w:bottom="1134" w:left="1134" w:header="851" w:footer="992"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B9386F" w14:textId="77777777" w:rsidR="00A9600F" w:rsidRDefault="00A9600F" w:rsidP="005246AE">
      <w:pPr>
        <w:spacing w:line="240" w:lineRule="auto"/>
      </w:pPr>
      <w:r>
        <w:separator/>
      </w:r>
    </w:p>
  </w:endnote>
  <w:endnote w:type="continuationSeparator" w:id="0">
    <w:p w14:paraId="2C09E902" w14:textId="77777777" w:rsidR="00A9600F" w:rsidRDefault="00A9600F" w:rsidP="005246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a"/>
      </w:rPr>
      <w:id w:val="-732781247"/>
      <w:docPartObj>
        <w:docPartGallery w:val="Page Numbers (Bottom of Page)"/>
        <w:docPartUnique/>
      </w:docPartObj>
    </w:sdtPr>
    <w:sdtEndPr>
      <w:rPr>
        <w:rStyle w:val="aa"/>
      </w:rPr>
    </w:sdtEndPr>
    <w:sdtContent>
      <w:p w14:paraId="1B876B09" w14:textId="77777777" w:rsidR="005246AE" w:rsidRDefault="005246AE" w:rsidP="00F16B29">
        <w:pPr>
          <w:pStyle w:val="a8"/>
          <w:framePr w:wrap="none" w:vAnchor="text" w:hAnchor="margin" w:xAlign="center" w:y="1"/>
          <w:rPr>
            <w:rStyle w:val="aa"/>
          </w:rPr>
        </w:pPr>
        <w:r>
          <w:rPr>
            <w:rStyle w:val="aa"/>
          </w:rPr>
          <w:fldChar w:fldCharType="begin"/>
        </w:r>
        <w:r>
          <w:rPr>
            <w:rStyle w:val="aa"/>
          </w:rPr>
          <w:instrText xml:space="preserve"> PAGE </w:instrText>
        </w:r>
        <w:r>
          <w:rPr>
            <w:rStyle w:val="aa"/>
          </w:rPr>
          <w:fldChar w:fldCharType="end"/>
        </w:r>
      </w:p>
    </w:sdtContent>
  </w:sdt>
  <w:sdt>
    <w:sdtPr>
      <w:rPr>
        <w:rStyle w:val="aa"/>
      </w:rPr>
      <w:id w:val="-1719047378"/>
      <w:docPartObj>
        <w:docPartGallery w:val="Page Numbers (Bottom of Page)"/>
        <w:docPartUnique/>
      </w:docPartObj>
    </w:sdtPr>
    <w:sdtEndPr>
      <w:rPr>
        <w:rStyle w:val="aa"/>
      </w:rPr>
    </w:sdtEndPr>
    <w:sdtContent>
      <w:p w14:paraId="35220572" w14:textId="77777777" w:rsidR="005246AE" w:rsidRDefault="005246AE" w:rsidP="00F16B29">
        <w:pPr>
          <w:pStyle w:val="a8"/>
          <w:framePr w:wrap="none" w:vAnchor="text" w:hAnchor="margin" w:xAlign="center" w:y="1"/>
          <w:rPr>
            <w:rStyle w:val="aa"/>
          </w:rPr>
        </w:pPr>
        <w:r>
          <w:rPr>
            <w:rStyle w:val="aa"/>
          </w:rPr>
          <w:fldChar w:fldCharType="begin"/>
        </w:r>
        <w:r>
          <w:rPr>
            <w:rStyle w:val="aa"/>
          </w:rPr>
          <w:instrText xml:space="preserve"> PAGE </w:instrText>
        </w:r>
        <w:r>
          <w:rPr>
            <w:rStyle w:val="aa"/>
          </w:rPr>
          <w:fldChar w:fldCharType="end"/>
        </w:r>
      </w:p>
    </w:sdtContent>
  </w:sdt>
  <w:p w14:paraId="7537C3B2" w14:textId="77777777" w:rsidR="005246AE" w:rsidRDefault="005246AE">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a"/>
      </w:rPr>
      <w:id w:val="593443916"/>
      <w:docPartObj>
        <w:docPartGallery w:val="Page Numbers (Bottom of Page)"/>
        <w:docPartUnique/>
      </w:docPartObj>
    </w:sdtPr>
    <w:sdtEndPr>
      <w:rPr>
        <w:rStyle w:val="aa"/>
      </w:rPr>
    </w:sdtEndPr>
    <w:sdtContent>
      <w:p w14:paraId="0DB083E2" w14:textId="77777777" w:rsidR="005246AE" w:rsidRDefault="005246AE" w:rsidP="005246AE">
        <w:pPr>
          <w:pStyle w:val="a8"/>
          <w:framePr w:wrap="none" w:vAnchor="text" w:hAnchor="margin" w:xAlign="center" w:y="1"/>
          <w:rPr>
            <w:rStyle w:val="aa"/>
          </w:rPr>
        </w:pPr>
        <w:r>
          <w:rPr>
            <w:rStyle w:val="aa"/>
          </w:rPr>
          <w:fldChar w:fldCharType="begin"/>
        </w:r>
        <w:r>
          <w:rPr>
            <w:rStyle w:val="aa"/>
          </w:rPr>
          <w:instrText xml:space="preserve"> PAGE </w:instrText>
        </w:r>
        <w:r>
          <w:rPr>
            <w:rStyle w:val="aa"/>
          </w:rPr>
          <w:fldChar w:fldCharType="separate"/>
        </w:r>
        <w:r>
          <w:rPr>
            <w:rStyle w:val="aa"/>
            <w:noProof/>
          </w:rPr>
          <w:t>1</w:t>
        </w:r>
        <w:r>
          <w:rPr>
            <w:rStyle w:val="aa"/>
          </w:rPr>
          <w:fldChar w:fldCharType="end"/>
        </w:r>
      </w:p>
    </w:sdtContent>
  </w:sdt>
  <w:p w14:paraId="47C02E46" w14:textId="77777777" w:rsidR="005246AE" w:rsidRDefault="005246A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349EA8" w14:textId="77777777" w:rsidR="00A9600F" w:rsidRDefault="00A9600F" w:rsidP="005246AE">
      <w:pPr>
        <w:spacing w:line="240" w:lineRule="auto"/>
      </w:pPr>
      <w:r>
        <w:separator/>
      </w:r>
    </w:p>
  </w:footnote>
  <w:footnote w:type="continuationSeparator" w:id="0">
    <w:p w14:paraId="3AFACB9F" w14:textId="77777777" w:rsidR="00A9600F" w:rsidRDefault="00A9600F" w:rsidP="005246A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3B7549"/>
    <w:multiLevelType w:val="multilevel"/>
    <w:tmpl w:val="8AB24D78"/>
    <w:lvl w:ilvl="0">
      <w:start w:val="1"/>
      <w:numFmt w:val="decimal"/>
      <w:lvlText w:val="%1.0"/>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 w15:restartNumberingAfterBreak="0">
    <w:nsid w:val="2A02379A"/>
    <w:multiLevelType w:val="hybridMultilevel"/>
    <w:tmpl w:val="C0D440C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A360580"/>
    <w:multiLevelType w:val="hybridMultilevel"/>
    <w:tmpl w:val="6FE87B8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770C6016"/>
    <w:multiLevelType w:val="hybridMultilevel"/>
    <w:tmpl w:val="FDEE280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A50"/>
    <w:rsid w:val="000001EB"/>
    <w:rsid w:val="000015D9"/>
    <w:rsid w:val="000016E6"/>
    <w:rsid w:val="000110B4"/>
    <w:rsid w:val="00017B46"/>
    <w:rsid w:val="00021AC8"/>
    <w:rsid w:val="00023006"/>
    <w:rsid w:val="000236E4"/>
    <w:rsid w:val="00030784"/>
    <w:rsid w:val="00031269"/>
    <w:rsid w:val="0003441C"/>
    <w:rsid w:val="0003699F"/>
    <w:rsid w:val="00040FD9"/>
    <w:rsid w:val="0004107C"/>
    <w:rsid w:val="0004196E"/>
    <w:rsid w:val="00046851"/>
    <w:rsid w:val="00050468"/>
    <w:rsid w:val="000630D5"/>
    <w:rsid w:val="00066482"/>
    <w:rsid w:val="00067B80"/>
    <w:rsid w:val="00072980"/>
    <w:rsid w:val="00073375"/>
    <w:rsid w:val="00077182"/>
    <w:rsid w:val="00081277"/>
    <w:rsid w:val="00090B57"/>
    <w:rsid w:val="00095732"/>
    <w:rsid w:val="000B458B"/>
    <w:rsid w:val="000B6E05"/>
    <w:rsid w:val="000C3473"/>
    <w:rsid w:val="000D648B"/>
    <w:rsid w:val="000D7E0E"/>
    <w:rsid w:val="000E0A85"/>
    <w:rsid w:val="000E5812"/>
    <w:rsid w:val="000E70C2"/>
    <w:rsid w:val="000E7DA2"/>
    <w:rsid w:val="000F0008"/>
    <w:rsid w:val="000F57D5"/>
    <w:rsid w:val="00103D23"/>
    <w:rsid w:val="00104C0A"/>
    <w:rsid w:val="001051CB"/>
    <w:rsid w:val="001063DD"/>
    <w:rsid w:val="00112E1C"/>
    <w:rsid w:val="00116A9E"/>
    <w:rsid w:val="00122111"/>
    <w:rsid w:val="00125FC3"/>
    <w:rsid w:val="001336D0"/>
    <w:rsid w:val="00142E52"/>
    <w:rsid w:val="00144C16"/>
    <w:rsid w:val="001465DC"/>
    <w:rsid w:val="0014742E"/>
    <w:rsid w:val="001533F1"/>
    <w:rsid w:val="00156336"/>
    <w:rsid w:val="00160426"/>
    <w:rsid w:val="00160488"/>
    <w:rsid w:val="00173D5E"/>
    <w:rsid w:val="00174B8D"/>
    <w:rsid w:val="00194B10"/>
    <w:rsid w:val="00196F41"/>
    <w:rsid w:val="001A36ED"/>
    <w:rsid w:val="001A487B"/>
    <w:rsid w:val="001B0E08"/>
    <w:rsid w:val="001B0F5A"/>
    <w:rsid w:val="001C5106"/>
    <w:rsid w:val="001C5659"/>
    <w:rsid w:val="001C7292"/>
    <w:rsid w:val="001D2637"/>
    <w:rsid w:val="001D7EA8"/>
    <w:rsid w:val="001E07C8"/>
    <w:rsid w:val="002007BE"/>
    <w:rsid w:val="00200E1D"/>
    <w:rsid w:val="00202BBF"/>
    <w:rsid w:val="002047C0"/>
    <w:rsid w:val="00220FA1"/>
    <w:rsid w:val="00230036"/>
    <w:rsid w:val="00230351"/>
    <w:rsid w:val="00236D9A"/>
    <w:rsid w:val="00240B35"/>
    <w:rsid w:val="00243F7C"/>
    <w:rsid w:val="0024435F"/>
    <w:rsid w:val="002458BC"/>
    <w:rsid w:val="0025748A"/>
    <w:rsid w:val="002577DC"/>
    <w:rsid w:val="00261189"/>
    <w:rsid w:val="002660CD"/>
    <w:rsid w:val="002710F5"/>
    <w:rsid w:val="00271296"/>
    <w:rsid w:val="00272783"/>
    <w:rsid w:val="00273531"/>
    <w:rsid w:val="002751CA"/>
    <w:rsid w:val="00276650"/>
    <w:rsid w:val="00280E3E"/>
    <w:rsid w:val="00282043"/>
    <w:rsid w:val="00284394"/>
    <w:rsid w:val="0028578C"/>
    <w:rsid w:val="002875DE"/>
    <w:rsid w:val="00294315"/>
    <w:rsid w:val="002A6A6A"/>
    <w:rsid w:val="002B0CAE"/>
    <w:rsid w:val="002B2B13"/>
    <w:rsid w:val="002B774C"/>
    <w:rsid w:val="002C0429"/>
    <w:rsid w:val="002C3297"/>
    <w:rsid w:val="002D1A6C"/>
    <w:rsid w:val="002D2F93"/>
    <w:rsid w:val="002E6FE4"/>
    <w:rsid w:val="00300339"/>
    <w:rsid w:val="00305924"/>
    <w:rsid w:val="0030592D"/>
    <w:rsid w:val="0030670F"/>
    <w:rsid w:val="003078D4"/>
    <w:rsid w:val="0031069B"/>
    <w:rsid w:val="00312A73"/>
    <w:rsid w:val="00313DD4"/>
    <w:rsid w:val="00314528"/>
    <w:rsid w:val="0031637F"/>
    <w:rsid w:val="003236B4"/>
    <w:rsid w:val="00323AEB"/>
    <w:rsid w:val="00324B63"/>
    <w:rsid w:val="00331097"/>
    <w:rsid w:val="003422B9"/>
    <w:rsid w:val="0034367E"/>
    <w:rsid w:val="00350F2D"/>
    <w:rsid w:val="0035366C"/>
    <w:rsid w:val="00360908"/>
    <w:rsid w:val="00370E87"/>
    <w:rsid w:val="003735AD"/>
    <w:rsid w:val="00375896"/>
    <w:rsid w:val="00384189"/>
    <w:rsid w:val="003852A2"/>
    <w:rsid w:val="0038720C"/>
    <w:rsid w:val="003906DA"/>
    <w:rsid w:val="00390D4D"/>
    <w:rsid w:val="00395820"/>
    <w:rsid w:val="003A0349"/>
    <w:rsid w:val="003A0B5A"/>
    <w:rsid w:val="003A1A15"/>
    <w:rsid w:val="003A7D15"/>
    <w:rsid w:val="003B686F"/>
    <w:rsid w:val="003C3FF9"/>
    <w:rsid w:val="003C4B88"/>
    <w:rsid w:val="003C66A7"/>
    <w:rsid w:val="003D31F9"/>
    <w:rsid w:val="003D4BBB"/>
    <w:rsid w:val="003E1208"/>
    <w:rsid w:val="003E1FAE"/>
    <w:rsid w:val="003F2D7D"/>
    <w:rsid w:val="0040097D"/>
    <w:rsid w:val="00410F5F"/>
    <w:rsid w:val="0041297A"/>
    <w:rsid w:val="00413A5B"/>
    <w:rsid w:val="00427581"/>
    <w:rsid w:val="00436A74"/>
    <w:rsid w:val="00437C83"/>
    <w:rsid w:val="0044099A"/>
    <w:rsid w:val="00442D19"/>
    <w:rsid w:val="004504D5"/>
    <w:rsid w:val="0046053C"/>
    <w:rsid w:val="0046093D"/>
    <w:rsid w:val="00461012"/>
    <w:rsid w:val="00461C36"/>
    <w:rsid w:val="0047163A"/>
    <w:rsid w:val="0047190C"/>
    <w:rsid w:val="00471DDD"/>
    <w:rsid w:val="0047553A"/>
    <w:rsid w:val="0047617D"/>
    <w:rsid w:val="0048095F"/>
    <w:rsid w:val="00484CCF"/>
    <w:rsid w:val="004921EF"/>
    <w:rsid w:val="0049357D"/>
    <w:rsid w:val="004A0241"/>
    <w:rsid w:val="004A1ECC"/>
    <w:rsid w:val="004A3154"/>
    <w:rsid w:val="004A44AA"/>
    <w:rsid w:val="004A659E"/>
    <w:rsid w:val="004C3658"/>
    <w:rsid w:val="004C4787"/>
    <w:rsid w:val="004C52A9"/>
    <w:rsid w:val="004C751C"/>
    <w:rsid w:val="004D2610"/>
    <w:rsid w:val="004E1A50"/>
    <w:rsid w:val="004E1C76"/>
    <w:rsid w:val="004E2C98"/>
    <w:rsid w:val="004E305B"/>
    <w:rsid w:val="004E5653"/>
    <w:rsid w:val="004E6B8E"/>
    <w:rsid w:val="004F23B5"/>
    <w:rsid w:val="004F2E38"/>
    <w:rsid w:val="004F61A1"/>
    <w:rsid w:val="004F6BFC"/>
    <w:rsid w:val="00503DD5"/>
    <w:rsid w:val="005062A9"/>
    <w:rsid w:val="00507AF7"/>
    <w:rsid w:val="00507D85"/>
    <w:rsid w:val="005121AC"/>
    <w:rsid w:val="00523622"/>
    <w:rsid w:val="005246AE"/>
    <w:rsid w:val="0052621E"/>
    <w:rsid w:val="005310B8"/>
    <w:rsid w:val="00532E67"/>
    <w:rsid w:val="00533191"/>
    <w:rsid w:val="005408D2"/>
    <w:rsid w:val="00551BFC"/>
    <w:rsid w:val="005555B1"/>
    <w:rsid w:val="00574F56"/>
    <w:rsid w:val="00577693"/>
    <w:rsid w:val="00584283"/>
    <w:rsid w:val="005844AC"/>
    <w:rsid w:val="0058479D"/>
    <w:rsid w:val="00590AC3"/>
    <w:rsid w:val="00591173"/>
    <w:rsid w:val="00591AF5"/>
    <w:rsid w:val="005944F8"/>
    <w:rsid w:val="005A1AB2"/>
    <w:rsid w:val="005A372E"/>
    <w:rsid w:val="005A5E77"/>
    <w:rsid w:val="005A7762"/>
    <w:rsid w:val="005B5469"/>
    <w:rsid w:val="005C1629"/>
    <w:rsid w:val="005C3B1D"/>
    <w:rsid w:val="005D5EC6"/>
    <w:rsid w:val="005D60F2"/>
    <w:rsid w:val="005D67FE"/>
    <w:rsid w:val="005F3636"/>
    <w:rsid w:val="005F3906"/>
    <w:rsid w:val="005F7C09"/>
    <w:rsid w:val="006105C9"/>
    <w:rsid w:val="006138B7"/>
    <w:rsid w:val="00622298"/>
    <w:rsid w:val="0062230A"/>
    <w:rsid w:val="00622DD4"/>
    <w:rsid w:val="00623654"/>
    <w:rsid w:val="006424B0"/>
    <w:rsid w:val="006459EB"/>
    <w:rsid w:val="006469DC"/>
    <w:rsid w:val="0065170E"/>
    <w:rsid w:val="00662C45"/>
    <w:rsid w:val="00672896"/>
    <w:rsid w:val="00676028"/>
    <w:rsid w:val="0067762B"/>
    <w:rsid w:val="00681065"/>
    <w:rsid w:val="00690AE8"/>
    <w:rsid w:val="006A17F2"/>
    <w:rsid w:val="006A2EF4"/>
    <w:rsid w:val="006A384F"/>
    <w:rsid w:val="006B163B"/>
    <w:rsid w:val="006B3A4F"/>
    <w:rsid w:val="006B4406"/>
    <w:rsid w:val="006C3EDD"/>
    <w:rsid w:val="006C4263"/>
    <w:rsid w:val="006C6CA2"/>
    <w:rsid w:val="006D0E8D"/>
    <w:rsid w:val="006D1147"/>
    <w:rsid w:val="006D2E6D"/>
    <w:rsid w:val="006D3F74"/>
    <w:rsid w:val="006E2D49"/>
    <w:rsid w:val="006E632F"/>
    <w:rsid w:val="006F0780"/>
    <w:rsid w:val="006F31B5"/>
    <w:rsid w:val="006F4905"/>
    <w:rsid w:val="006F6203"/>
    <w:rsid w:val="00700C0F"/>
    <w:rsid w:val="00704280"/>
    <w:rsid w:val="00704FD7"/>
    <w:rsid w:val="00706BC4"/>
    <w:rsid w:val="00711C0E"/>
    <w:rsid w:val="00713DC7"/>
    <w:rsid w:val="007159D5"/>
    <w:rsid w:val="007208DE"/>
    <w:rsid w:val="007355FB"/>
    <w:rsid w:val="00736944"/>
    <w:rsid w:val="00740E05"/>
    <w:rsid w:val="00743CFC"/>
    <w:rsid w:val="00753347"/>
    <w:rsid w:val="00781386"/>
    <w:rsid w:val="007820DB"/>
    <w:rsid w:val="00782C42"/>
    <w:rsid w:val="007902EA"/>
    <w:rsid w:val="00796F1E"/>
    <w:rsid w:val="007A18E5"/>
    <w:rsid w:val="007B14BC"/>
    <w:rsid w:val="007B17BD"/>
    <w:rsid w:val="007C3425"/>
    <w:rsid w:val="007E1D3A"/>
    <w:rsid w:val="007F22F2"/>
    <w:rsid w:val="007F387E"/>
    <w:rsid w:val="007F6A6B"/>
    <w:rsid w:val="00800786"/>
    <w:rsid w:val="0080145C"/>
    <w:rsid w:val="008028F9"/>
    <w:rsid w:val="008037DC"/>
    <w:rsid w:val="00804394"/>
    <w:rsid w:val="0080522E"/>
    <w:rsid w:val="008140AF"/>
    <w:rsid w:val="00816CB2"/>
    <w:rsid w:val="0082056C"/>
    <w:rsid w:val="00821565"/>
    <w:rsid w:val="00832023"/>
    <w:rsid w:val="00835FDF"/>
    <w:rsid w:val="00840A21"/>
    <w:rsid w:val="008451D7"/>
    <w:rsid w:val="0084595D"/>
    <w:rsid w:val="00854C36"/>
    <w:rsid w:val="008566CC"/>
    <w:rsid w:val="0089074F"/>
    <w:rsid w:val="00890EA3"/>
    <w:rsid w:val="00892473"/>
    <w:rsid w:val="008A0BC9"/>
    <w:rsid w:val="008B1CA9"/>
    <w:rsid w:val="008C183F"/>
    <w:rsid w:val="008C3AB7"/>
    <w:rsid w:val="008C538C"/>
    <w:rsid w:val="008C62E2"/>
    <w:rsid w:val="008C77AB"/>
    <w:rsid w:val="008D6B79"/>
    <w:rsid w:val="008F2BC4"/>
    <w:rsid w:val="008F3097"/>
    <w:rsid w:val="008F4D0A"/>
    <w:rsid w:val="00904A22"/>
    <w:rsid w:val="009210A1"/>
    <w:rsid w:val="00921B86"/>
    <w:rsid w:val="009220E6"/>
    <w:rsid w:val="00922636"/>
    <w:rsid w:val="00925402"/>
    <w:rsid w:val="00926126"/>
    <w:rsid w:val="00930782"/>
    <w:rsid w:val="0093183B"/>
    <w:rsid w:val="00940EE5"/>
    <w:rsid w:val="00941068"/>
    <w:rsid w:val="00941FB1"/>
    <w:rsid w:val="0094259E"/>
    <w:rsid w:val="00942CBB"/>
    <w:rsid w:val="009443D2"/>
    <w:rsid w:val="00944C4D"/>
    <w:rsid w:val="009536A2"/>
    <w:rsid w:val="009557E5"/>
    <w:rsid w:val="009631B4"/>
    <w:rsid w:val="009642ED"/>
    <w:rsid w:val="00970FF5"/>
    <w:rsid w:val="009729D5"/>
    <w:rsid w:val="00977A39"/>
    <w:rsid w:val="00980B9B"/>
    <w:rsid w:val="009904E9"/>
    <w:rsid w:val="00990B04"/>
    <w:rsid w:val="009A7C38"/>
    <w:rsid w:val="009A7C5D"/>
    <w:rsid w:val="009B1E02"/>
    <w:rsid w:val="009B3ED8"/>
    <w:rsid w:val="009B7D91"/>
    <w:rsid w:val="009C3B93"/>
    <w:rsid w:val="009C7F5B"/>
    <w:rsid w:val="009D11AF"/>
    <w:rsid w:val="009D1C87"/>
    <w:rsid w:val="009D665B"/>
    <w:rsid w:val="009D76EE"/>
    <w:rsid w:val="009E3A64"/>
    <w:rsid w:val="009F5039"/>
    <w:rsid w:val="009F7E3E"/>
    <w:rsid w:val="00A02A89"/>
    <w:rsid w:val="00A02AD3"/>
    <w:rsid w:val="00A20740"/>
    <w:rsid w:val="00A24F32"/>
    <w:rsid w:val="00A31072"/>
    <w:rsid w:val="00A34001"/>
    <w:rsid w:val="00A4128C"/>
    <w:rsid w:val="00A537E7"/>
    <w:rsid w:val="00A549FD"/>
    <w:rsid w:val="00A550D5"/>
    <w:rsid w:val="00A55424"/>
    <w:rsid w:val="00A56258"/>
    <w:rsid w:val="00A64977"/>
    <w:rsid w:val="00A66B31"/>
    <w:rsid w:val="00A75744"/>
    <w:rsid w:val="00A81E38"/>
    <w:rsid w:val="00A84CFA"/>
    <w:rsid w:val="00A85D79"/>
    <w:rsid w:val="00A90B3A"/>
    <w:rsid w:val="00A9600F"/>
    <w:rsid w:val="00AA05A4"/>
    <w:rsid w:val="00AA5825"/>
    <w:rsid w:val="00AA6160"/>
    <w:rsid w:val="00AB13CD"/>
    <w:rsid w:val="00AB6B06"/>
    <w:rsid w:val="00AC1526"/>
    <w:rsid w:val="00AD3A58"/>
    <w:rsid w:val="00AD5AD3"/>
    <w:rsid w:val="00AF1AD5"/>
    <w:rsid w:val="00AF3EF0"/>
    <w:rsid w:val="00B02AAC"/>
    <w:rsid w:val="00B05B85"/>
    <w:rsid w:val="00B16549"/>
    <w:rsid w:val="00B16891"/>
    <w:rsid w:val="00B217D1"/>
    <w:rsid w:val="00B2210A"/>
    <w:rsid w:val="00B22C2F"/>
    <w:rsid w:val="00B232D9"/>
    <w:rsid w:val="00B35D40"/>
    <w:rsid w:val="00B368DD"/>
    <w:rsid w:val="00B404E3"/>
    <w:rsid w:val="00B429E5"/>
    <w:rsid w:val="00B52E3F"/>
    <w:rsid w:val="00B54797"/>
    <w:rsid w:val="00B6694C"/>
    <w:rsid w:val="00B67051"/>
    <w:rsid w:val="00B678E2"/>
    <w:rsid w:val="00B7112C"/>
    <w:rsid w:val="00B738A1"/>
    <w:rsid w:val="00B836C9"/>
    <w:rsid w:val="00B9350E"/>
    <w:rsid w:val="00BA0809"/>
    <w:rsid w:val="00BA5194"/>
    <w:rsid w:val="00BB033A"/>
    <w:rsid w:val="00BB51E2"/>
    <w:rsid w:val="00BB56FE"/>
    <w:rsid w:val="00BC1227"/>
    <w:rsid w:val="00BD1619"/>
    <w:rsid w:val="00BD4D78"/>
    <w:rsid w:val="00BE163E"/>
    <w:rsid w:val="00BE259E"/>
    <w:rsid w:val="00BE332D"/>
    <w:rsid w:val="00BE6444"/>
    <w:rsid w:val="00BF5E5E"/>
    <w:rsid w:val="00C0194B"/>
    <w:rsid w:val="00C02724"/>
    <w:rsid w:val="00C1220E"/>
    <w:rsid w:val="00C15275"/>
    <w:rsid w:val="00C178CF"/>
    <w:rsid w:val="00C257A1"/>
    <w:rsid w:val="00C25987"/>
    <w:rsid w:val="00C33D44"/>
    <w:rsid w:val="00C357A1"/>
    <w:rsid w:val="00C35980"/>
    <w:rsid w:val="00C5400C"/>
    <w:rsid w:val="00C5707C"/>
    <w:rsid w:val="00C57B29"/>
    <w:rsid w:val="00C611DE"/>
    <w:rsid w:val="00C63312"/>
    <w:rsid w:val="00C66556"/>
    <w:rsid w:val="00C66603"/>
    <w:rsid w:val="00C827AA"/>
    <w:rsid w:val="00C8536A"/>
    <w:rsid w:val="00C86774"/>
    <w:rsid w:val="00C909BD"/>
    <w:rsid w:val="00C94314"/>
    <w:rsid w:val="00CA2E1F"/>
    <w:rsid w:val="00CA30CB"/>
    <w:rsid w:val="00CA4086"/>
    <w:rsid w:val="00CA6D42"/>
    <w:rsid w:val="00CB3099"/>
    <w:rsid w:val="00CB3CBE"/>
    <w:rsid w:val="00CB756B"/>
    <w:rsid w:val="00CC4C99"/>
    <w:rsid w:val="00CD1996"/>
    <w:rsid w:val="00CD30FA"/>
    <w:rsid w:val="00CD3A59"/>
    <w:rsid w:val="00CD5299"/>
    <w:rsid w:val="00CD59EE"/>
    <w:rsid w:val="00CE02FD"/>
    <w:rsid w:val="00CE467C"/>
    <w:rsid w:val="00CE6F56"/>
    <w:rsid w:val="00CF0D87"/>
    <w:rsid w:val="00CF4C0A"/>
    <w:rsid w:val="00CF4EE8"/>
    <w:rsid w:val="00CF7E39"/>
    <w:rsid w:val="00D02ED8"/>
    <w:rsid w:val="00D04F14"/>
    <w:rsid w:val="00D05B05"/>
    <w:rsid w:val="00D13553"/>
    <w:rsid w:val="00D16D13"/>
    <w:rsid w:val="00D23F7E"/>
    <w:rsid w:val="00D2478A"/>
    <w:rsid w:val="00D25B33"/>
    <w:rsid w:val="00D26C51"/>
    <w:rsid w:val="00D36A28"/>
    <w:rsid w:val="00D53A51"/>
    <w:rsid w:val="00D62CE5"/>
    <w:rsid w:val="00D663DD"/>
    <w:rsid w:val="00D7275B"/>
    <w:rsid w:val="00D76BF9"/>
    <w:rsid w:val="00D8064E"/>
    <w:rsid w:val="00DA2CD4"/>
    <w:rsid w:val="00DA62FC"/>
    <w:rsid w:val="00DB61F1"/>
    <w:rsid w:val="00DC0830"/>
    <w:rsid w:val="00DC3875"/>
    <w:rsid w:val="00DD2715"/>
    <w:rsid w:val="00DE210D"/>
    <w:rsid w:val="00DE6CCE"/>
    <w:rsid w:val="00DE7475"/>
    <w:rsid w:val="00DF2132"/>
    <w:rsid w:val="00DF572F"/>
    <w:rsid w:val="00DF5B36"/>
    <w:rsid w:val="00E04B96"/>
    <w:rsid w:val="00E05715"/>
    <w:rsid w:val="00E1160F"/>
    <w:rsid w:val="00E203E9"/>
    <w:rsid w:val="00E20823"/>
    <w:rsid w:val="00E20EEC"/>
    <w:rsid w:val="00E22EFE"/>
    <w:rsid w:val="00E25E62"/>
    <w:rsid w:val="00E265E9"/>
    <w:rsid w:val="00E274A9"/>
    <w:rsid w:val="00E339CE"/>
    <w:rsid w:val="00E33F57"/>
    <w:rsid w:val="00E37B57"/>
    <w:rsid w:val="00E4148D"/>
    <w:rsid w:val="00E43E15"/>
    <w:rsid w:val="00E44A36"/>
    <w:rsid w:val="00E45DAF"/>
    <w:rsid w:val="00E511FD"/>
    <w:rsid w:val="00E57C1A"/>
    <w:rsid w:val="00E63B9D"/>
    <w:rsid w:val="00E648EF"/>
    <w:rsid w:val="00E64D15"/>
    <w:rsid w:val="00E6504C"/>
    <w:rsid w:val="00E670EA"/>
    <w:rsid w:val="00E72446"/>
    <w:rsid w:val="00E75D14"/>
    <w:rsid w:val="00E81104"/>
    <w:rsid w:val="00E81262"/>
    <w:rsid w:val="00E81D13"/>
    <w:rsid w:val="00E873EC"/>
    <w:rsid w:val="00E94979"/>
    <w:rsid w:val="00E95963"/>
    <w:rsid w:val="00E9597F"/>
    <w:rsid w:val="00EA152F"/>
    <w:rsid w:val="00EA17FE"/>
    <w:rsid w:val="00EA20F9"/>
    <w:rsid w:val="00EA2489"/>
    <w:rsid w:val="00EA3E58"/>
    <w:rsid w:val="00EB2D85"/>
    <w:rsid w:val="00EC4BF0"/>
    <w:rsid w:val="00EC64F3"/>
    <w:rsid w:val="00ED2DA0"/>
    <w:rsid w:val="00ED500C"/>
    <w:rsid w:val="00ED7107"/>
    <w:rsid w:val="00EE0713"/>
    <w:rsid w:val="00EE33DB"/>
    <w:rsid w:val="00EF0066"/>
    <w:rsid w:val="00EF1FF8"/>
    <w:rsid w:val="00EF31F2"/>
    <w:rsid w:val="00EF4159"/>
    <w:rsid w:val="00EF5D43"/>
    <w:rsid w:val="00F04400"/>
    <w:rsid w:val="00F07A06"/>
    <w:rsid w:val="00F117E2"/>
    <w:rsid w:val="00F174AD"/>
    <w:rsid w:val="00F37702"/>
    <w:rsid w:val="00F50929"/>
    <w:rsid w:val="00F51487"/>
    <w:rsid w:val="00F63B37"/>
    <w:rsid w:val="00F83410"/>
    <w:rsid w:val="00FA0931"/>
    <w:rsid w:val="00FA7462"/>
    <w:rsid w:val="00FB41CE"/>
    <w:rsid w:val="00FB4903"/>
    <w:rsid w:val="00FB67CD"/>
    <w:rsid w:val="00FC145C"/>
    <w:rsid w:val="00FC5161"/>
    <w:rsid w:val="00FC54B8"/>
    <w:rsid w:val="00FC74A0"/>
    <w:rsid w:val="00FD4A3C"/>
    <w:rsid w:val="00FE5961"/>
    <w:rsid w:val="00FE6047"/>
    <w:rsid w:val="00FE6162"/>
    <w:rsid w:val="00FE7432"/>
    <w:rsid w:val="00FF542F"/>
    <w:rsid w:val="00FF5CEC"/>
    <w:rsid w:val="00FF6B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19607E"/>
  <w15:chartTrackingRefBased/>
  <w15:docId w15:val="{101F01FD-DB56-5C4D-81A6-A1FCEE4F7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1A50"/>
    <w:pPr>
      <w:widowControl w:val="0"/>
      <w:spacing w:line="360" w:lineRule="auto"/>
      <w:jc w:val="both"/>
    </w:pPr>
    <w:rPr>
      <w:rFonts w:ascii="Times New Roman" w:eastAsia="Times New Roman" w:hAnsi="Times New Roman" w:cs="Times New Roman"/>
      <w:sz w:val="24"/>
      <w:lang w:val="en-GB"/>
    </w:rPr>
  </w:style>
  <w:style w:type="paragraph" w:styleId="1">
    <w:name w:val="heading 1"/>
    <w:basedOn w:val="a"/>
    <w:next w:val="a"/>
    <w:link w:val="10"/>
    <w:uiPriority w:val="9"/>
    <w:qFormat/>
    <w:rsid w:val="004E1A50"/>
    <w:pPr>
      <w:keepNext/>
      <w:keepLines/>
      <w:spacing w:before="340" w:after="330" w:line="578" w:lineRule="auto"/>
      <w:outlineLvl w:val="0"/>
    </w:pPr>
    <w:rPr>
      <w:b/>
      <w:bCs/>
      <w:kern w:val="44"/>
      <w:sz w:val="28"/>
      <w:szCs w:val="28"/>
    </w:rPr>
  </w:style>
  <w:style w:type="paragraph" w:styleId="2">
    <w:name w:val="heading 2"/>
    <w:basedOn w:val="a"/>
    <w:next w:val="a"/>
    <w:link w:val="20"/>
    <w:uiPriority w:val="9"/>
    <w:unhideWhenUsed/>
    <w:qFormat/>
    <w:rsid w:val="00282043"/>
    <w:pPr>
      <w:keepNext/>
      <w:keepLines/>
      <w:spacing w:before="260" w:after="260" w:line="416" w:lineRule="auto"/>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E1A50"/>
    <w:rPr>
      <w:rFonts w:ascii="Times New Roman" w:eastAsia="Times New Roman" w:hAnsi="Times New Roman" w:cs="Times New Roman"/>
      <w:b/>
      <w:bCs/>
      <w:kern w:val="44"/>
      <w:sz w:val="28"/>
      <w:szCs w:val="28"/>
      <w:lang w:val="en-GB"/>
    </w:rPr>
  </w:style>
  <w:style w:type="paragraph" w:styleId="a3">
    <w:name w:val="No Spacing"/>
    <w:uiPriority w:val="1"/>
    <w:qFormat/>
    <w:rsid w:val="00282043"/>
    <w:pPr>
      <w:widowControl w:val="0"/>
      <w:jc w:val="both"/>
    </w:pPr>
    <w:rPr>
      <w:rFonts w:ascii="Times New Roman" w:eastAsia="Times New Roman" w:hAnsi="Times New Roman" w:cs="Times New Roman"/>
      <w:sz w:val="24"/>
      <w:lang w:val="en-GB"/>
    </w:rPr>
  </w:style>
  <w:style w:type="character" w:customStyle="1" w:styleId="20">
    <w:name w:val="标题 2 字符"/>
    <w:basedOn w:val="a0"/>
    <w:link w:val="2"/>
    <w:uiPriority w:val="9"/>
    <w:rsid w:val="00282043"/>
    <w:rPr>
      <w:rFonts w:ascii="Times New Roman" w:eastAsia="Times New Roman" w:hAnsi="Times New Roman" w:cs="Times New Roman"/>
      <w:b/>
      <w:bCs/>
      <w:sz w:val="24"/>
      <w:lang w:val="en-GB"/>
    </w:rPr>
  </w:style>
  <w:style w:type="paragraph" w:styleId="a4">
    <w:name w:val="List Paragraph"/>
    <w:basedOn w:val="a"/>
    <w:uiPriority w:val="34"/>
    <w:qFormat/>
    <w:rsid w:val="00282043"/>
    <w:pPr>
      <w:ind w:firstLineChars="200" w:firstLine="420"/>
    </w:pPr>
  </w:style>
  <w:style w:type="paragraph" w:styleId="TOC1">
    <w:name w:val="toc 1"/>
    <w:basedOn w:val="a"/>
    <w:next w:val="a"/>
    <w:autoRedefine/>
    <w:uiPriority w:val="39"/>
    <w:unhideWhenUsed/>
    <w:rsid w:val="005246AE"/>
  </w:style>
  <w:style w:type="paragraph" w:styleId="TOC2">
    <w:name w:val="toc 2"/>
    <w:basedOn w:val="a"/>
    <w:next w:val="a"/>
    <w:autoRedefine/>
    <w:uiPriority w:val="39"/>
    <w:unhideWhenUsed/>
    <w:rsid w:val="005246AE"/>
    <w:pPr>
      <w:ind w:leftChars="200" w:left="420"/>
    </w:pPr>
  </w:style>
  <w:style w:type="character" w:styleId="a5">
    <w:name w:val="Hyperlink"/>
    <w:basedOn w:val="a0"/>
    <w:uiPriority w:val="99"/>
    <w:unhideWhenUsed/>
    <w:rsid w:val="005246AE"/>
    <w:rPr>
      <w:color w:val="0563C1" w:themeColor="hyperlink"/>
      <w:u w:val="single"/>
    </w:rPr>
  </w:style>
  <w:style w:type="paragraph" w:styleId="a6">
    <w:name w:val="header"/>
    <w:basedOn w:val="a"/>
    <w:link w:val="a7"/>
    <w:uiPriority w:val="99"/>
    <w:unhideWhenUsed/>
    <w:rsid w:val="005246AE"/>
    <w:pPr>
      <w:pBdr>
        <w:bottom w:val="single" w:sz="6" w:space="1" w:color="auto"/>
      </w:pBdr>
      <w:tabs>
        <w:tab w:val="center" w:pos="4153"/>
        <w:tab w:val="right" w:pos="8306"/>
      </w:tabs>
      <w:snapToGrid w:val="0"/>
      <w:spacing w:line="240" w:lineRule="auto"/>
      <w:jc w:val="center"/>
    </w:pPr>
    <w:rPr>
      <w:sz w:val="18"/>
      <w:szCs w:val="18"/>
    </w:rPr>
  </w:style>
  <w:style w:type="character" w:customStyle="1" w:styleId="a7">
    <w:name w:val="页眉 字符"/>
    <w:basedOn w:val="a0"/>
    <w:link w:val="a6"/>
    <w:uiPriority w:val="99"/>
    <w:rsid w:val="005246AE"/>
    <w:rPr>
      <w:rFonts w:ascii="Times New Roman" w:eastAsia="Times New Roman" w:hAnsi="Times New Roman" w:cs="Times New Roman"/>
      <w:sz w:val="18"/>
      <w:szCs w:val="18"/>
      <w:lang w:val="en-GB"/>
    </w:rPr>
  </w:style>
  <w:style w:type="paragraph" w:styleId="a8">
    <w:name w:val="footer"/>
    <w:basedOn w:val="a"/>
    <w:link w:val="a9"/>
    <w:uiPriority w:val="99"/>
    <w:unhideWhenUsed/>
    <w:rsid w:val="005246AE"/>
    <w:pPr>
      <w:tabs>
        <w:tab w:val="center" w:pos="4153"/>
        <w:tab w:val="right" w:pos="8306"/>
      </w:tabs>
      <w:snapToGrid w:val="0"/>
      <w:spacing w:line="240" w:lineRule="auto"/>
      <w:jc w:val="left"/>
    </w:pPr>
    <w:rPr>
      <w:sz w:val="18"/>
      <w:szCs w:val="18"/>
    </w:rPr>
  </w:style>
  <w:style w:type="character" w:customStyle="1" w:styleId="a9">
    <w:name w:val="页脚 字符"/>
    <w:basedOn w:val="a0"/>
    <w:link w:val="a8"/>
    <w:uiPriority w:val="99"/>
    <w:rsid w:val="005246AE"/>
    <w:rPr>
      <w:rFonts w:ascii="Times New Roman" w:eastAsia="Times New Roman" w:hAnsi="Times New Roman" w:cs="Times New Roman"/>
      <w:sz w:val="18"/>
      <w:szCs w:val="18"/>
      <w:lang w:val="en-GB"/>
    </w:rPr>
  </w:style>
  <w:style w:type="character" w:styleId="aa">
    <w:name w:val="page number"/>
    <w:basedOn w:val="a0"/>
    <w:uiPriority w:val="99"/>
    <w:semiHidden/>
    <w:unhideWhenUsed/>
    <w:rsid w:val="005246AE"/>
  </w:style>
  <w:style w:type="character" w:styleId="ab">
    <w:name w:val="Unresolved Mention"/>
    <w:basedOn w:val="a0"/>
    <w:uiPriority w:val="99"/>
    <w:semiHidden/>
    <w:unhideWhenUsed/>
    <w:rsid w:val="00DF5B36"/>
    <w:rPr>
      <w:color w:val="605E5C"/>
      <w:shd w:val="clear" w:color="auto" w:fill="E1DFDD"/>
    </w:rPr>
  </w:style>
  <w:style w:type="character" w:styleId="ac">
    <w:name w:val="FollowedHyperlink"/>
    <w:basedOn w:val="a0"/>
    <w:uiPriority w:val="99"/>
    <w:semiHidden/>
    <w:unhideWhenUsed/>
    <w:rsid w:val="00AA05A4"/>
    <w:rPr>
      <w:color w:val="954F72" w:themeColor="followedHyperlink"/>
      <w:u w:val="single"/>
    </w:rPr>
  </w:style>
  <w:style w:type="table" w:styleId="ad">
    <w:name w:val="Table Grid"/>
    <w:basedOn w:val="a1"/>
    <w:uiPriority w:val="39"/>
    <w:rsid w:val="00CE46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caption"/>
    <w:basedOn w:val="a"/>
    <w:next w:val="a"/>
    <w:uiPriority w:val="35"/>
    <w:unhideWhenUsed/>
    <w:qFormat/>
    <w:rsid w:val="00C827AA"/>
    <w:rPr>
      <w:rFonts w:asciiTheme="majorHAnsi" w:eastAsia="黑体" w:hAnsiTheme="majorHAnsi" w:cstheme="majorBidi"/>
      <w:sz w:val="20"/>
      <w:szCs w:val="20"/>
    </w:rPr>
  </w:style>
  <w:style w:type="paragraph" w:styleId="af">
    <w:name w:val="Balloon Text"/>
    <w:basedOn w:val="a"/>
    <w:link w:val="af0"/>
    <w:uiPriority w:val="99"/>
    <w:semiHidden/>
    <w:unhideWhenUsed/>
    <w:rsid w:val="004C52A9"/>
    <w:pPr>
      <w:spacing w:line="240" w:lineRule="auto"/>
    </w:pPr>
    <w:rPr>
      <w:rFonts w:ascii="宋体" w:eastAsia="宋体"/>
      <w:sz w:val="18"/>
      <w:szCs w:val="18"/>
    </w:rPr>
  </w:style>
  <w:style w:type="character" w:customStyle="1" w:styleId="af0">
    <w:name w:val="批注框文本 字符"/>
    <w:basedOn w:val="a0"/>
    <w:link w:val="af"/>
    <w:uiPriority w:val="99"/>
    <w:semiHidden/>
    <w:rsid w:val="004C52A9"/>
    <w:rPr>
      <w:rFonts w:ascii="宋体" w:eastAsia="宋体" w:hAnsi="Times New Roman" w:cs="Times New Roman"/>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5931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theguardian.com/us-news/2015/dec/11/senator-ted-cruz-president-campaign-facebook-user-data" TargetMode="External"/><Relationship Id="rId18" Type="http://schemas.openxmlformats.org/officeDocument/2006/relationships/hyperlink" Target="https://www.fool.com/investing/2019/10/18/facebook-is-no-longer-a-top-10-global-brand.aspx" TargetMode="External"/><Relationship Id="rId3" Type="http://schemas.openxmlformats.org/officeDocument/2006/relationships/styles" Target="styles.xml"/><Relationship Id="rId21" Type="http://schemas.openxmlformats.org/officeDocument/2006/relationships/hyperlink" Target="https://www.fool.com/investing/2016/10/18/the-3-biggest-opportunities-for-facebook-inc.aspx" TargetMode="External"/><Relationship Id="rId7" Type="http://schemas.openxmlformats.org/officeDocument/2006/relationships/endnotes" Target="endnotes.xml"/><Relationship Id="rId12" Type="http://schemas.openxmlformats.org/officeDocument/2006/relationships/hyperlink" Target="https://business.financialpost.com/executive/why-its-so-important-to-safeguard-your-customer-data-and-protect-your-brand" TargetMode="External"/><Relationship Id="rId17" Type="http://schemas.openxmlformats.org/officeDocument/2006/relationships/hyperlink" Target="https://www.forbes.com/sites/victorlipman/2018/04/10/the-one-real-question-facebook-needs-to-answe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ocialmediatoday.com/news/facebook-reaches-238-billion-users-beats-revenue-estimates-in-latest-upda/553403/" TargetMode="External"/><Relationship Id="rId20" Type="http://schemas.openxmlformats.org/officeDocument/2006/relationships/hyperlink" Target="https://www.pewresearch.org/internet/2017/01/26/americans-and-cybersecuri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business-51304516"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investor.fb.com/financials/default.aspx" TargetMode="External"/><Relationship Id="rId23" Type="http://schemas.openxmlformats.org/officeDocument/2006/relationships/footer" Target="footer2.xml"/><Relationship Id="rId10" Type="http://schemas.openxmlformats.org/officeDocument/2006/relationships/hyperlink" Target="https://www.comparitech.com/blog/information-security/267-million-phone-numbers-exposed-online/" TargetMode="External"/><Relationship Id="rId19" Type="http://schemas.openxmlformats.org/officeDocument/2006/relationships/hyperlink" Target="https://www.nytimes.com/2018/09/28/technology/facebook-hack-data-breach.html" TargetMode="External"/><Relationship Id="rId4" Type="http://schemas.openxmlformats.org/officeDocument/2006/relationships/settings" Target="settings.xml"/><Relationship Id="rId9" Type="http://schemas.openxmlformats.org/officeDocument/2006/relationships/hyperlink" Target="https://eu.usatoday.com/story/money/personalfinance/2013/04/14/identity-theft-growing/2082179/" TargetMode="External"/><Relationship Id="rId14" Type="http://schemas.openxmlformats.org/officeDocument/2006/relationships/hyperlink" Target="https://investor.fb.com/investor-news/press-release-details/2020/Facebook-Reports-Fourth-Quarter-and-Full-Year-2019-Results/default.aspx" TargetMode="Externa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Serge/Desktop/OC/&#29976;&#29305;&#22270;%20OC.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GB" altLang="zh-CN" sz="1200">
                <a:solidFill>
                  <a:schemeClr val="tx1"/>
                </a:solidFill>
                <a:latin typeface="Times New Roman" panose="02020603050405020304" pitchFamily="18" charset="0"/>
                <a:cs typeface="Times New Roman" panose="02020603050405020304" pitchFamily="18" charset="0"/>
              </a:rPr>
              <a:t>Project</a:t>
            </a:r>
            <a:r>
              <a:rPr lang="en-US" altLang="zh-CN" sz="1200" baseline="0">
                <a:solidFill>
                  <a:schemeClr val="tx1"/>
                </a:solidFill>
                <a:latin typeface="Times New Roman" panose="02020603050405020304" pitchFamily="18" charset="0"/>
                <a:cs typeface="Times New Roman" panose="02020603050405020304" pitchFamily="18" charset="0"/>
              </a:rPr>
              <a:t> Plan</a:t>
            </a:r>
            <a:endParaRPr lang="en-GB" altLang="zh-CN" sz="1200">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zh-CN"/>
        </a:p>
      </c:txPr>
    </c:title>
    <c:autoTitleDeleted val="0"/>
    <c:plotArea>
      <c:layout/>
      <c:barChart>
        <c:barDir val="bar"/>
        <c:grouping val="stacked"/>
        <c:varyColors val="0"/>
        <c:ser>
          <c:idx val="0"/>
          <c:order val="0"/>
          <c:spPr>
            <a:noFill/>
            <a:ln>
              <a:noFill/>
            </a:ln>
            <a:effectLst/>
          </c:spPr>
          <c:invertIfNegative val="0"/>
          <c:cat>
            <c:strRef>
              <c:f>Sheet1!$B$3:$B$12</c:f>
              <c:strCache>
                <c:ptCount val="10"/>
                <c:pt idx="0">
                  <c:v>Find a company and a research issue</c:v>
                </c:pt>
                <c:pt idx="1">
                  <c:v>Search information about company</c:v>
                </c:pt>
                <c:pt idx="2">
                  <c:v>Learn about organizational issues</c:v>
                </c:pt>
                <c:pt idx="3">
                  <c:v>Making a plan for report</c:v>
                </c:pt>
                <c:pt idx="4">
                  <c:v>Collect data and literature </c:v>
                </c:pt>
                <c:pt idx="5">
                  <c:v>Organize related data and information collected</c:v>
                </c:pt>
                <c:pt idx="6">
                  <c:v>Analyze existing data</c:v>
                </c:pt>
                <c:pt idx="7">
                  <c:v>Complete the draft of the report</c:v>
                </c:pt>
                <c:pt idx="8">
                  <c:v>Make some changes to the report</c:v>
                </c:pt>
                <c:pt idx="9">
                  <c:v>Finish the report</c:v>
                </c:pt>
              </c:strCache>
            </c:strRef>
          </c:cat>
          <c:val>
            <c:numRef>
              <c:f>Sheet1!$C$3:$C$12</c:f>
              <c:numCache>
                <c:formatCode>dd/mm/yy;@</c:formatCode>
                <c:ptCount val="10"/>
                <c:pt idx="0">
                  <c:v>43864</c:v>
                </c:pt>
                <c:pt idx="1">
                  <c:v>43871</c:v>
                </c:pt>
                <c:pt idx="2">
                  <c:v>43878</c:v>
                </c:pt>
                <c:pt idx="3">
                  <c:v>43885</c:v>
                </c:pt>
                <c:pt idx="4">
                  <c:v>43892</c:v>
                </c:pt>
                <c:pt idx="5">
                  <c:v>43913</c:v>
                </c:pt>
                <c:pt idx="6">
                  <c:v>43920</c:v>
                </c:pt>
                <c:pt idx="7">
                  <c:v>43927</c:v>
                </c:pt>
                <c:pt idx="8">
                  <c:v>43941</c:v>
                </c:pt>
                <c:pt idx="9">
                  <c:v>43948</c:v>
                </c:pt>
              </c:numCache>
            </c:numRef>
          </c:val>
          <c:extLst>
            <c:ext xmlns:c16="http://schemas.microsoft.com/office/drawing/2014/chart" uri="{C3380CC4-5D6E-409C-BE32-E72D297353CC}">
              <c16:uniqueId val="{00000000-30AE-6C46-BBF3-235118A00172}"/>
            </c:ext>
          </c:extLst>
        </c:ser>
        <c:ser>
          <c:idx val="1"/>
          <c:order val="1"/>
          <c:spPr>
            <a:solidFill>
              <a:schemeClr val="accent2"/>
            </a:solidFill>
            <a:ln>
              <a:noFill/>
            </a:ln>
            <a:effectLst/>
          </c:spPr>
          <c:invertIfNegative val="0"/>
          <c:cat>
            <c:strRef>
              <c:f>Sheet1!$B$3:$B$12</c:f>
              <c:strCache>
                <c:ptCount val="10"/>
                <c:pt idx="0">
                  <c:v>Find a company and a research issue</c:v>
                </c:pt>
                <c:pt idx="1">
                  <c:v>Search information about company</c:v>
                </c:pt>
                <c:pt idx="2">
                  <c:v>Learn about organizational issues</c:v>
                </c:pt>
                <c:pt idx="3">
                  <c:v>Making a plan for report</c:v>
                </c:pt>
                <c:pt idx="4">
                  <c:v>Collect data and literature </c:v>
                </c:pt>
                <c:pt idx="5">
                  <c:v>Organize related data and information collected</c:v>
                </c:pt>
                <c:pt idx="6">
                  <c:v>Analyze existing data</c:v>
                </c:pt>
                <c:pt idx="7">
                  <c:v>Complete the draft of the report</c:v>
                </c:pt>
                <c:pt idx="8">
                  <c:v>Make some changes to the report</c:v>
                </c:pt>
                <c:pt idx="9">
                  <c:v>Finish the report</c:v>
                </c:pt>
              </c:strCache>
            </c:strRef>
          </c:cat>
          <c:val>
            <c:numRef>
              <c:f>Sheet1!$D$3:$D$12</c:f>
              <c:numCache>
                <c:formatCode>General</c:formatCode>
                <c:ptCount val="10"/>
                <c:pt idx="0">
                  <c:v>7</c:v>
                </c:pt>
                <c:pt idx="1">
                  <c:v>7</c:v>
                </c:pt>
                <c:pt idx="2">
                  <c:v>7</c:v>
                </c:pt>
                <c:pt idx="3">
                  <c:v>7</c:v>
                </c:pt>
                <c:pt idx="4">
                  <c:v>21</c:v>
                </c:pt>
                <c:pt idx="5">
                  <c:v>7</c:v>
                </c:pt>
                <c:pt idx="6">
                  <c:v>7</c:v>
                </c:pt>
                <c:pt idx="7">
                  <c:v>14</c:v>
                </c:pt>
                <c:pt idx="8">
                  <c:v>7</c:v>
                </c:pt>
                <c:pt idx="9">
                  <c:v>7</c:v>
                </c:pt>
              </c:numCache>
            </c:numRef>
          </c:val>
          <c:extLst>
            <c:ext xmlns:c16="http://schemas.microsoft.com/office/drawing/2014/chart" uri="{C3380CC4-5D6E-409C-BE32-E72D297353CC}">
              <c16:uniqueId val="{00000001-30AE-6C46-BBF3-235118A00172}"/>
            </c:ext>
          </c:extLst>
        </c:ser>
        <c:ser>
          <c:idx val="2"/>
          <c:order val="2"/>
          <c:spPr>
            <a:noFill/>
            <a:ln>
              <a:noFill/>
            </a:ln>
            <a:effectLst/>
          </c:spPr>
          <c:invertIfNegative val="0"/>
          <c:cat>
            <c:strRef>
              <c:f>Sheet1!$B$3:$B$12</c:f>
              <c:strCache>
                <c:ptCount val="10"/>
                <c:pt idx="0">
                  <c:v>Find a company and a research issue</c:v>
                </c:pt>
                <c:pt idx="1">
                  <c:v>Search information about company</c:v>
                </c:pt>
                <c:pt idx="2">
                  <c:v>Learn about organizational issues</c:v>
                </c:pt>
                <c:pt idx="3">
                  <c:v>Making a plan for report</c:v>
                </c:pt>
                <c:pt idx="4">
                  <c:v>Collect data and literature </c:v>
                </c:pt>
                <c:pt idx="5">
                  <c:v>Organize related data and information collected</c:v>
                </c:pt>
                <c:pt idx="6">
                  <c:v>Analyze existing data</c:v>
                </c:pt>
                <c:pt idx="7">
                  <c:v>Complete the draft of the report</c:v>
                </c:pt>
                <c:pt idx="8">
                  <c:v>Make some changes to the report</c:v>
                </c:pt>
                <c:pt idx="9">
                  <c:v>Finish the report</c:v>
                </c:pt>
              </c:strCache>
            </c:strRef>
          </c:cat>
          <c:val>
            <c:numRef>
              <c:f>Sheet1!$E$3:$E$12</c:f>
              <c:numCache>
                <c:formatCode>dd/mm/yy;@</c:formatCode>
                <c:ptCount val="10"/>
                <c:pt idx="0">
                  <c:v>43870</c:v>
                </c:pt>
                <c:pt idx="1">
                  <c:v>43877</c:v>
                </c:pt>
                <c:pt idx="2">
                  <c:v>43884</c:v>
                </c:pt>
                <c:pt idx="3">
                  <c:v>43891</c:v>
                </c:pt>
                <c:pt idx="4">
                  <c:v>43912</c:v>
                </c:pt>
                <c:pt idx="5">
                  <c:v>43919</c:v>
                </c:pt>
                <c:pt idx="6">
                  <c:v>43926</c:v>
                </c:pt>
                <c:pt idx="7">
                  <c:v>43940</c:v>
                </c:pt>
                <c:pt idx="8">
                  <c:v>43947</c:v>
                </c:pt>
                <c:pt idx="9">
                  <c:v>43954</c:v>
                </c:pt>
              </c:numCache>
            </c:numRef>
          </c:val>
          <c:extLst>
            <c:ext xmlns:c16="http://schemas.microsoft.com/office/drawing/2014/chart" uri="{C3380CC4-5D6E-409C-BE32-E72D297353CC}">
              <c16:uniqueId val="{00000002-30AE-6C46-BBF3-235118A00172}"/>
            </c:ext>
          </c:extLst>
        </c:ser>
        <c:dLbls>
          <c:showLegendKey val="0"/>
          <c:showVal val="0"/>
          <c:showCatName val="0"/>
          <c:showSerName val="0"/>
          <c:showPercent val="0"/>
          <c:showBubbleSize val="0"/>
        </c:dLbls>
        <c:gapWidth val="150"/>
        <c:overlap val="100"/>
        <c:axId val="1726370047"/>
        <c:axId val="1726459855"/>
      </c:barChart>
      <c:catAx>
        <c:axId val="1726370047"/>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zh-CN"/>
          </a:p>
        </c:txPr>
        <c:crossAx val="1726459855"/>
        <c:crosses val="autoZero"/>
        <c:auto val="1"/>
        <c:lblAlgn val="ctr"/>
        <c:lblOffset val="100"/>
        <c:noMultiLvlLbl val="0"/>
      </c:catAx>
      <c:valAx>
        <c:axId val="1726459855"/>
        <c:scaling>
          <c:orientation val="minMax"/>
          <c:max val="43954"/>
          <c:min val="43864"/>
        </c:scaling>
        <c:delete val="0"/>
        <c:axPos val="t"/>
        <c:majorGridlines>
          <c:spPr>
            <a:ln w="9525" cap="flat" cmpd="sng" algn="ctr">
              <a:solidFill>
                <a:schemeClr val="tx1">
                  <a:lumMod val="15000"/>
                  <a:lumOff val="85000"/>
                </a:schemeClr>
              </a:solidFill>
              <a:round/>
            </a:ln>
            <a:effectLst/>
          </c:spPr>
        </c:majorGridlines>
        <c:numFmt formatCode="dd/mm/yy;@"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zh-CN"/>
          </a:p>
        </c:txPr>
        <c:crossAx val="1726370047"/>
        <c:crosses val="autoZero"/>
        <c:crossBetween val="between"/>
        <c:majorUnit val="10"/>
        <c:minorUnit val="7"/>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96061-11D2-0645-B9E1-2A4EC5DED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2691</Words>
  <Characters>16283</Characters>
  <Application>Microsoft Office Word</Application>
  <DocSecurity>0</DocSecurity>
  <Lines>339</Lines>
  <Paragraphs>112</Paragraphs>
  <ScaleCrop>false</ScaleCrop>
  <Company/>
  <LinksUpToDate>false</LinksUpToDate>
  <CharactersWithSpaces>18862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Shijie Yan (1900193)</dc:creator>
  <cp:keywords/>
  <dc:description/>
  <cp:lastModifiedBy>Shijie Yan (1900193)</cp:lastModifiedBy>
  <cp:revision>2</cp:revision>
  <dcterms:created xsi:type="dcterms:W3CDTF">2020-02-28T16:37:00Z</dcterms:created>
  <dcterms:modified xsi:type="dcterms:W3CDTF">2020-02-28T16:37:00Z</dcterms:modified>
</cp:coreProperties>
</file>