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244EDC" w14:textId="0C74F21C" w:rsidR="00C51F5F" w:rsidRDefault="00C51F5F" w:rsidP="00C51F5F">
      <w:pPr>
        <w:rPr>
          <w:rFonts w:ascii="Arial" w:hAnsi="Arial" w:cs="Arial"/>
          <w:b/>
          <w:bCs/>
          <w:u w:val="single"/>
        </w:rPr>
      </w:pPr>
      <w:r w:rsidRPr="00C51F5F">
        <w:rPr>
          <w:rFonts w:ascii="Arial" w:eastAsiaTheme="majorEastAsia" w:hAnsi="Arial" w:cs="Arial"/>
          <w:b/>
          <w:bCs/>
          <w:u w:val="single"/>
        </w:rPr>
        <w:br/>
      </w:r>
      <w:proofErr w:type="spellStart"/>
      <w:r w:rsidRPr="00C51F5F">
        <w:rPr>
          <w:rFonts w:ascii="Arial" w:eastAsiaTheme="majorEastAsia" w:hAnsi="Arial" w:cs="Arial"/>
          <w:b/>
          <w:bCs/>
          <w:u w:val="single"/>
        </w:rPr>
        <w:t>Amlieithwydd</w:t>
      </w:r>
      <w:proofErr w:type="spellEnd"/>
      <w:r w:rsidRPr="00C51F5F">
        <w:rPr>
          <w:rFonts w:ascii="Arial" w:eastAsiaTheme="majorEastAsia" w:hAnsi="Arial" w:cs="Arial"/>
          <w:b/>
          <w:bCs/>
          <w:u w:val="single"/>
        </w:rPr>
        <w:t xml:space="preserve">, </w:t>
      </w:r>
      <w:proofErr w:type="spellStart"/>
      <w:r w:rsidRPr="00C51F5F">
        <w:rPr>
          <w:rFonts w:ascii="Arial" w:eastAsiaTheme="majorEastAsia" w:hAnsi="Arial" w:cs="Arial"/>
          <w:b/>
          <w:bCs/>
          <w:u w:val="single"/>
        </w:rPr>
        <w:t>aml-feddwl</w:t>
      </w:r>
      <w:proofErr w:type="spellEnd"/>
    </w:p>
    <w:p w14:paraId="355D1582" w14:textId="6A706247" w:rsidR="00EC195E" w:rsidRDefault="0044476C" w:rsidP="00566AE4">
      <w:pPr>
        <w:spacing w:line="276" w:lineRule="auto"/>
        <w:rPr>
          <w:rFonts w:ascii="Arial" w:hAnsi="Arial" w:cs="Arial"/>
          <w:color w:val="1F1F1F"/>
          <w:lang w:val="cy-GB"/>
        </w:rPr>
      </w:pPr>
      <w:proofErr w:type="spellStart"/>
      <w:r>
        <w:rPr>
          <w:rFonts w:ascii="Arial" w:hAnsi="Arial" w:cs="Arial"/>
        </w:rPr>
        <w:t>Cyflwyniad</w:t>
      </w:r>
      <w:proofErr w:type="spellEnd"/>
      <w:r>
        <w:rPr>
          <w:rFonts w:ascii="Arial" w:hAnsi="Arial" w:cs="Arial"/>
        </w:rPr>
        <w:t xml:space="preserve"> </w:t>
      </w:r>
    </w:p>
    <w:p w14:paraId="67DB1B72" w14:textId="77777777" w:rsidR="0044476C" w:rsidRDefault="0044476C" w:rsidP="00566AE4">
      <w:pPr>
        <w:spacing w:line="276" w:lineRule="auto"/>
        <w:rPr>
          <w:rFonts w:ascii="Arial" w:hAnsi="Arial" w:cs="Arial"/>
          <w:b/>
          <w:bCs/>
          <w:color w:val="1F1F1F"/>
          <w:lang w:val="cy-GB"/>
        </w:rPr>
      </w:pPr>
    </w:p>
    <w:p w14:paraId="08CCA0D7" w14:textId="2FA70BEA" w:rsidR="00EC195E" w:rsidRPr="00A50840" w:rsidRDefault="00EC195E" w:rsidP="00566AE4">
      <w:pPr>
        <w:spacing w:line="276" w:lineRule="auto"/>
        <w:rPr>
          <w:rFonts w:ascii="Arial" w:hAnsi="Arial" w:cs="Arial"/>
          <w:b/>
          <w:bCs/>
          <w:color w:val="1F1F1F"/>
          <w:lang w:val="cy-GB"/>
        </w:rPr>
      </w:pPr>
      <w:r w:rsidRPr="00A50840">
        <w:rPr>
          <w:rFonts w:ascii="Arial" w:hAnsi="Arial" w:cs="Arial"/>
          <w:b/>
          <w:bCs/>
          <w:color w:val="1F1F1F"/>
          <w:lang w:val="cy-GB"/>
        </w:rPr>
        <w:t xml:space="preserve">ystyr </w:t>
      </w:r>
    </w:p>
    <w:p w14:paraId="6C72541E" w14:textId="77777777" w:rsidR="00246699" w:rsidRDefault="00246699" w:rsidP="00B60C66">
      <w:pPr>
        <w:spacing w:line="276" w:lineRule="auto"/>
        <w:rPr>
          <w:rFonts w:ascii="Arial" w:hAnsi="Arial" w:cs="Arial"/>
          <w:color w:val="000000"/>
          <w:shd w:val="clear" w:color="auto" w:fill="FFFFFF"/>
        </w:rPr>
      </w:pPr>
    </w:p>
    <w:p w14:paraId="528FF4CC" w14:textId="0B0D80BA" w:rsidR="00823372" w:rsidRPr="00823372" w:rsidRDefault="00823372" w:rsidP="008C4E22">
      <w:pPr>
        <w:pStyle w:val="HTMLPreformatted"/>
        <w:numPr>
          <w:ilvl w:val="0"/>
          <w:numId w:val="20"/>
        </w:numPr>
        <w:spacing w:line="276" w:lineRule="auto"/>
        <w:rPr>
          <w:rFonts w:ascii="Arial" w:hAnsi="Arial" w:cs="Arial"/>
          <w:color w:val="1F1F1F"/>
          <w:sz w:val="24"/>
          <w:szCs w:val="24"/>
        </w:rPr>
      </w:pPr>
      <w:r w:rsidRPr="00823372">
        <w:rPr>
          <w:rStyle w:val="y2iqfc"/>
          <w:rFonts w:ascii="Arial" w:eastAsiaTheme="majorEastAsia" w:hAnsi="Arial" w:cs="Arial"/>
          <w:color w:val="1F1F1F"/>
          <w:sz w:val="24"/>
          <w:szCs w:val="24"/>
          <w:lang w:val="cy-GB"/>
        </w:rPr>
        <w:t>Mae'r diffiniad o ddwyieithrwydd</w:t>
      </w:r>
      <w:r w:rsidR="00D514C6">
        <w:rPr>
          <w:rStyle w:val="y2iqfc"/>
          <w:rFonts w:ascii="Arial" w:eastAsiaTheme="majorEastAsia" w:hAnsi="Arial" w:cs="Arial"/>
          <w:color w:val="1F1F1F"/>
          <w:sz w:val="24"/>
          <w:szCs w:val="24"/>
          <w:lang w:val="cy-GB"/>
        </w:rPr>
        <w:t xml:space="preserve"> </w:t>
      </w:r>
      <w:r w:rsidRPr="00823372">
        <w:rPr>
          <w:rStyle w:val="y2iqfc"/>
          <w:rFonts w:ascii="Arial" w:eastAsiaTheme="majorEastAsia" w:hAnsi="Arial" w:cs="Arial"/>
          <w:color w:val="1F1F1F"/>
          <w:sz w:val="24"/>
          <w:szCs w:val="24"/>
          <w:lang w:val="cy-GB"/>
        </w:rPr>
        <w:t>yn amrywio'n fawr gan ddibynnu ar y cyd-destun,</w:t>
      </w:r>
      <w:r w:rsidR="00A709F5">
        <w:rPr>
          <w:rStyle w:val="y2iqfc"/>
          <w:rFonts w:ascii="Arial" w:eastAsiaTheme="majorEastAsia" w:hAnsi="Arial" w:cs="Arial"/>
          <w:color w:val="1F1F1F"/>
          <w:sz w:val="24"/>
          <w:szCs w:val="24"/>
          <w:lang w:val="cy-GB"/>
        </w:rPr>
        <w:t xml:space="preserve"> </w:t>
      </w:r>
      <w:r w:rsidRPr="00823372">
        <w:rPr>
          <w:rStyle w:val="y2iqfc"/>
          <w:rFonts w:ascii="Arial" w:eastAsiaTheme="majorEastAsia" w:hAnsi="Arial" w:cs="Arial"/>
          <w:color w:val="1F1F1F"/>
          <w:sz w:val="24"/>
          <w:szCs w:val="24"/>
          <w:lang w:val="cy-GB"/>
        </w:rPr>
        <w:t>eglura Grosjean a Li (2012).</w:t>
      </w:r>
    </w:p>
    <w:p w14:paraId="03EA7EA2" w14:textId="77777777" w:rsidR="00EC195E" w:rsidRDefault="00EC195E" w:rsidP="00B60C66">
      <w:pPr>
        <w:spacing w:line="276" w:lineRule="auto"/>
        <w:rPr>
          <w:rFonts w:ascii="Arial" w:hAnsi="Arial" w:cs="Arial"/>
          <w:color w:val="000000"/>
          <w:shd w:val="clear" w:color="auto" w:fill="FFFFFF"/>
        </w:rPr>
      </w:pPr>
    </w:p>
    <w:p w14:paraId="03A59F0E" w14:textId="41C9BAC8" w:rsidR="00D977FE" w:rsidRPr="004D6141" w:rsidRDefault="00D977FE" w:rsidP="004D6141">
      <w:pPr>
        <w:pStyle w:val="HTMLPreformatted"/>
        <w:numPr>
          <w:ilvl w:val="0"/>
          <w:numId w:val="20"/>
        </w:numPr>
        <w:spacing w:line="276" w:lineRule="auto"/>
        <w:rPr>
          <w:rFonts w:ascii="Arial" w:hAnsi="Arial" w:cs="Arial"/>
          <w:color w:val="1F1F1F"/>
          <w:sz w:val="24"/>
          <w:szCs w:val="24"/>
        </w:rPr>
      </w:pPr>
      <w:r w:rsidRPr="004D6141">
        <w:rPr>
          <w:rStyle w:val="y2iqfc"/>
          <w:rFonts w:ascii="Arial" w:eastAsiaTheme="majorEastAsia" w:hAnsi="Arial" w:cs="Arial"/>
          <w:color w:val="1F1F1F"/>
          <w:sz w:val="24"/>
          <w:szCs w:val="24"/>
          <w:lang w:val="cy-GB"/>
        </w:rPr>
        <w:t>Yn ôl Geiriadur Webster (1961), a ddyfynnwyd yn Adebile (2010) dwyieithrwydd yw'r gallu i siarad dwy iaith</w:t>
      </w:r>
      <w:r w:rsidR="008A7EB8">
        <w:rPr>
          <w:rStyle w:val="y2iqfc"/>
          <w:rFonts w:ascii="Arial" w:eastAsiaTheme="majorEastAsia" w:hAnsi="Arial" w:cs="Arial"/>
          <w:color w:val="1F1F1F"/>
          <w:sz w:val="24"/>
          <w:szCs w:val="24"/>
          <w:lang w:val="cy-GB"/>
        </w:rPr>
        <w:t xml:space="preserve"> </w:t>
      </w:r>
      <w:r w:rsidRPr="004D6141">
        <w:rPr>
          <w:rStyle w:val="y2iqfc"/>
          <w:rFonts w:ascii="Arial" w:eastAsiaTheme="majorEastAsia" w:hAnsi="Arial" w:cs="Arial"/>
          <w:color w:val="1F1F1F"/>
          <w:sz w:val="24"/>
          <w:szCs w:val="24"/>
          <w:lang w:val="cy-GB"/>
        </w:rPr>
        <w:t xml:space="preserve">yn </w:t>
      </w:r>
      <w:r w:rsidR="004D6141" w:rsidRPr="004D6141">
        <w:rPr>
          <w:rStyle w:val="y2iqfc"/>
          <w:rFonts w:ascii="Arial" w:eastAsiaTheme="majorEastAsia" w:hAnsi="Arial" w:cs="Arial"/>
          <w:color w:val="1F1F1F"/>
          <w:sz w:val="24"/>
          <w:szCs w:val="24"/>
          <w:lang w:val="cy-GB"/>
        </w:rPr>
        <w:t>hyderus</w:t>
      </w:r>
      <w:r w:rsidR="00EE25F4">
        <w:rPr>
          <w:rStyle w:val="y2iqfc"/>
          <w:rFonts w:ascii="Arial" w:eastAsiaTheme="majorEastAsia" w:hAnsi="Arial" w:cs="Arial"/>
          <w:color w:val="1F1F1F"/>
          <w:sz w:val="24"/>
          <w:szCs w:val="24"/>
          <w:lang w:val="cy-GB"/>
        </w:rPr>
        <w:t>,</w:t>
      </w:r>
      <w:r w:rsidRPr="004D6141">
        <w:rPr>
          <w:rStyle w:val="y2iqfc"/>
          <w:rFonts w:ascii="Arial" w:eastAsiaTheme="majorEastAsia" w:hAnsi="Arial" w:cs="Arial"/>
          <w:color w:val="1F1F1F"/>
          <w:sz w:val="24"/>
          <w:szCs w:val="24"/>
          <w:lang w:val="cy-GB"/>
        </w:rPr>
        <w:t xml:space="preserve"> gyda rheolaeth siaradwr brodorol.</w:t>
      </w:r>
    </w:p>
    <w:p w14:paraId="476B9099" w14:textId="77777777" w:rsidR="00EC195E" w:rsidRDefault="00EC195E" w:rsidP="00B60C66">
      <w:pPr>
        <w:spacing w:line="276" w:lineRule="auto"/>
        <w:rPr>
          <w:rFonts w:ascii="Arial" w:hAnsi="Arial" w:cs="Arial"/>
          <w:color w:val="000000"/>
          <w:shd w:val="clear" w:color="auto" w:fill="FFFFFF"/>
        </w:rPr>
      </w:pPr>
    </w:p>
    <w:p w14:paraId="2E778C0F" w14:textId="14874266" w:rsidR="00BC6AFB" w:rsidRPr="00FC5A03" w:rsidRDefault="00B17947" w:rsidP="0052319E">
      <w:pPr>
        <w:pStyle w:val="HTMLPreformatted"/>
        <w:numPr>
          <w:ilvl w:val="0"/>
          <w:numId w:val="4"/>
        </w:numPr>
        <w:spacing w:line="276" w:lineRule="auto"/>
        <w:rPr>
          <w:rStyle w:val="y2iqfc"/>
          <w:rFonts w:ascii="Arial" w:hAnsi="Arial" w:cs="Arial"/>
          <w:color w:val="1F1F1F"/>
          <w:sz w:val="24"/>
          <w:szCs w:val="24"/>
        </w:rPr>
      </w:pPr>
      <w:r w:rsidRPr="00FC5A03">
        <w:rPr>
          <w:rStyle w:val="y2iqfc"/>
          <w:rFonts w:ascii="Arial" w:eastAsiaTheme="majorEastAsia" w:hAnsi="Arial" w:cs="Arial"/>
          <w:color w:val="1F1F1F"/>
          <w:sz w:val="24"/>
          <w:szCs w:val="24"/>
          <w:lang w:val="cy-GB"/>
        </w:rPr>
        <w:t>Yn ôl y canfyddiad cyffredin, diffinnir dwyieithrwydd fel</w:t>
      </w:r>
      <w:r w:rsidR="004C4C5A" w:rsidRPr="00FC5A03">
        <w:rPr>
          <w:rStyle w:val="y2iqfc"/>
          <w:rFonts w:ascii="Arial" w:eastAsiaTheme="majorEastAsia" w:hAnsi="Arial" w:cs="Arial"/>
          <w:color w:val="1F1F1F"/>
          <w:sz w:val="24"/>
          <w:szCs w:val="24"/>
          <w:lang w:val="cy-GB"/>
        </w:rPr>
        <w:t xml:space="preserve"> yr allu i siarad ddwy iaith </w:t>
      </w:r>
      <w:r w:rsidR="000E5DDA" w:rsidRPr="00FC5A03">
        <w:rPr>
          <w:rStyle w:val="y2iqfc"/>
          <w:rFonts w:ascii="Arial" w:eastAsiaTheme="majorEastAsia" w:hAnsi="Arial" w:cs="Arial"/>
          <w:color w:val="1F1F1F"/>
          <w:sz w:val="24"/>
          <w:szCs w:val="24"/>
          <w:lang w:val="cy-GB"/>
        </w:rPr>
        <w:t xml:space="preserve">yn naturiol. </w:t>
      </w:r>
      <w:r w:rsidRPr="00FC5A03">
        <w:rPr>
          <w:rStyle w:val="y2iqfc"/>
          <w:rFonts w:ascii="Arial" w:eastAsiaTheme="majorEastAsia" w:hAnsi="Arial" w:cs="Arial"/>
          <w:color w:val="1F1F1F"/>
          <w:sz w:val="24"/>
          <w:szCs w:val="24"/>
          <w:lang w:val="cy-GB"/>
        </w:rPr>
        <w:t xml:space="preserve">Mae'r diffiniad hwn yn cyd-fynd â diffiniad Bloomfields (1935) o ddwyieithrwydd. </w:t>
      </w:r>
    </w:p>
    <w:p w14:paraId="5369F389" w14:textId="77777777" w:rsidR="00FC5A03" w:rsidRPr="00FC5A03" w:rsidRDefault="00FC5A03" w:rsidP="0052319E">
      <w:pPr>
        <w:pStyle w:val="HTMLPreformatted"/>
        <w:numPr>
          <w:ilvl w:val="0"/>
          <w:numId w:val="4"/>
        </w:numPr>
        <w:spacing w:line="276" w:lineRule="auto"/>
        <w:rPr>
          <w:rStyle w:val="y2iqfc"/>
          <w:rFonts w:ascii="Arial" w:hAnsi="Arial" w:cs="Arial"/>
          <w:color w:val="1F1F1F"/>
          <w:sz w:val="24"/>
          <w:szCs w:val="24"/>
        </w:rPr>
      </w:pPr>
    </w:p>
    <w:p w14:paraId="2D4C1B30" w14:textId="6CC76191" w:rsidR="00762E60" w:rsidRPr="00C06C62" w:rsidRDefault="00762E60" w:rsidP="00BC6AFB">
      <w:pPr>
        <w:pStyle w:val="HTMLPreformatted"/>
        <w:spacing w:line="276" w:lineRule="auto"/>
        <w:ind w:left="720"/>
        <w:rPr>
          <w:rFonts w:ascii="Arial" w:hAnsi="Arial" w:cs="Arial"/>
          <w:color w:val="1F1F1F"/>
          <w:sz w:val="24"/>
          <w:szCs w:val="24"/>
        </w:rPr>
      </w:pPr>
      <w:r w:rsidRPr="00C06C62">
        <w:rPr>
          <w:rStyle w:val="y2iqfc"/>
          <w:rFonts w:ascii="Arial" w:eastAsiaTheme="majorEastAsia" w:hAnsi="Arial" w:cs="Arial"/>
          <w:color w:val="1F1F1F"/>
          <w:sz w:val="24"/>
          <w:szCs w:val="24"/>
          <w:lang w:val="cy-GB"/>
        </w:rPr>
        <w:t xml:space="preserve">Mae diffiniadau diweddar o ddwyieithrwydd wedi ehangu i gynnwys unrhyw </w:t>
      </w:r>
      <w:r w:rsidR="003673E7">
        <w:rPr>
          <w:rStyle w:val="y2iqfc"/>
          <w:rFonts w:ascii="Arial" w:eastAsiaTheme="majorEastAsia" w:hAnsi="Arial" w:cs="Arial"/>
          <w:color w:val="1F1F1F"/>
          <w:sz w:val="24"/>
          <w:szCs w:val="24"/>
          <w:lang w:val="cy-GB"/>
        </w:rPr>
        <w:t xml:space="preserve">un </w:t>
      </w:r>
      <w:r w:rsidR="002B795B" w:rsidRPr="00C06C62">
        <w:rPr>
          <w:rStyle w:val="y2iqfc"/>
          <w:rFonts w:ascii="Arial" w:eastAsiaTheme="majorEastAsia" w:hAnsi="Arial" w:cs="Arial"/>
          <w:color w:val="1F1F1F"/>
          <w:sz w:val="24"/>
          <w:szCs w:val="24"/>
          <w:lang w:val="cy-GB"/>
        </w:rPr>
        <w:t>a</w:t>
      </w:r>
      <w:r w:rsidRPr="00C06C62">
        <w:rPr>
          <w:rStyle w:val="y2iqfc"/>
          <w:rFonts w:ascii="Arial" w:eastAsiaTheme="majorEastAsia" w:hAnsi="Arial" w:cs="Arial"/>
          <w:color w:val="1F1F1F"/>
          <w:sz w:val="24"/>
          <w:szCs w:val="24"/>
          <w:lang w:val="cy-GB"/>
        </w:rPr>
        <w:t xml:space="preserve"> hyddysg mewn </w:t>
      </w:r>
      <w:r w:rsidR="002B795B" w:rsidRPr="00C06C62">
        <w:rPr>
          <w:rStyle w:val="y2iqfc"/>
          <w:rFonts w:ascii="Arial" w:eastAsiaTheme="majorEastAsia" w:hAnsi="Arial" w:cs="Arial"/>
          <w:color w:val="1F1F1F"/>
          <w:sz w:val="24"/>
          <w:szCs w:val="24"/>
          <w:lang w:val="cy-GB"/>
        </w:rPr>
        <w:t xml:space="preserve">iaith ychwanegol, </w:t>
      </w:r>
      <w:r w:rsidRPr="00C06C62">
        <w:rPr>
          <w:rStyle w:val="y2iqfc"/>
          <w:rFonts w:ascii="Arial" w:eastAsiaTheme="majorEastAsia" w:hAnsi="Arial" w:cs="Arial"/>
          <w:color w:val="1F1F1F"/>
          <w:sz w:val="24"/>
          <w:szCs w:val="24"/>
          <w:lang w:val="cy-GB"/>
        </w:rPr>
        <w:t xml:space="preserve"> meddai Dewale (2015).</w:t>
      </w:r>
    </w:p>
    <w:p w14:paraId="7083445A" w14:textId="77777777" w:rsidR="00762E60" w:rsidRPr="00762E60" w:rsidRDefault="00762E60" w:rsidP="00762E60">
      <w:pPr>
        <w:spacing w:line="276" w:lineRule="auto"/>
        <w:rPr>
          <w:rFonts w:ascii="Arial" w:hAnsi="Arial" w:cs="Arial"/>
          <w:color w:val="000000"/>
          <w:shd w:val="clear" w:color="auto" w:fill="FFFFFF"/>
        </w:rPr>
      </w:pPr>
    </w:p>
    <w:p w14:paraId="2AD320FB" w14:textId="77777777" w:rsidR="00EC195E" w:rsidRDefault="00EC195E" w:rsidP="00EC195E">
      <w:pPr>
        <w:spacing w:line="276" w:lineRule="auto"/>
        <w:rPr>
          <w:rFonts w:ascii="Arial" w:hAnsi="Arial" w:cs="Arial"/>
          <w:color w:val="000000"/>
          <w:shd w:val="clear" w:color="auto" w:fill="FFFFFF"/>
        </w:rPr>
      </w:pPr>
    </w:p>
    <w:p w14:paraId="78D7932D" w14:textId="7C88474D" w:rsidR="004F6524" w:rsidRPr="00A50840" w:rsidRDefault="00C37D43" w:rsidP="00EC195E">
      <w:pPr>
        <w:spacing w:line="276" w:lineRule="auto"/>
        <w:rPr>
          <w:rFonts w:ascii="Arial" w:hAnsi="Arial" w:cs="Arial"/>
          <w:b/>
          <w:bCs/>
          <w:color w:val="000000"/>
          <w:shd w:val="clear" w:color="auto" w:fill="FFFFFF"/>
        </w:rPr>
      </w:pPr>
      <w:proofErr w:type="spellStart"/>
      <w:r w:rsidRPr="00A50840">
        <w:rPr>
          <w:rFonts w:ascii="Arial" w:hAnsi="Arial" w:cs="Arial"/>
          <w:b/>
          <w:bCs/>
          <w:color w:val="000000"/>
          <w:shd w:val="clear" w:color="auto" w:fill="FFFFFF"/>
        </w:rPr>
        <w:t>Yn</w:t>
      </w:r>
      <w:proofErr w:type="spellEnd"/>
      <w:r w:rsidRPr="00A50840">
        <w:rPr>
          <w:rFonts w:ascii="Arial" w:hAnsi="Arial" w:cs="Arial"/>
          <w:b/>
          <w:bCs/>
          <w:color w:val="000000"/>
          <w:shd w:val="clear" w:color="auto" w:fill="FFFFFF"/>
        </w:rPr>
        <w:t xml:space="preserve"> </w:t>
      </w:r>
      <w:proofErr w:type="spellStart"/>
      <w:r w:rsidRPr="00A50840">
        <w:rPr>
          <w:rFonts w:ascii="Arial" w:hAnsi="Arial" w:cs="Arial"/>
          <w:b/>
          <w:bCs/>
          <w:color w:val="000000"/>
          <w:shd w:val="clear" w:color="auto" w:fill="FFFFFF"/>
        </w:rPr>
        <w:t>debyg</w:t>
      </w:r>
      <w:proofErr w:type="spellEnd"/>
      <w:r w:rsidRPr="00A50840">
        <w:rPr>
          <w:rFonts w:ascii="Arial" w:hAnsi="Arial" w:cs="Arial"/>
          <w:b/>
          <w:bCs/>
          <w:color w:val="000000"/>
          <w:shd w:val="clear" w:color="auto" w:fill="FFFFFF"/>
        </w:rPr>
        <w:t xml:space="preserve"> </w:t>
      </w:r>
      <w:proofErr w:type="spellStart"/>
      <w:r w:rsidRPr="00A50840">
        <w:rPr>
          <w:rFonts w:ascii="Arial" w:hAnsi="Arial" w:cs="Arial"/>
          <w:b/>
          <w:bCs/>
          <w:color w:val="000000"/>
          <w:shd w:val="clear" w:color="auto" w:fill="FFFFFF"/>
        </w:rPr>
        <w:t>iawn</w:t>
      </w:r>
      <w:proofErr w:type="spellEnd"/>
      <w:r w:rsidRPr="00A50840">
        <w:rPr>
          <w:rFonts w:ascii="Arial" w:hAnsi="Arial" w:cs="Arial"/>
          <w:b/>
          <w:bCs/>
          <w:color w:val="000000"/>
          <w:shd w:val="clear" w:color="auto" w:fill="FFFFFF"/>
        </w:rPr>
        <w:t xml:space="preserve"> </w:t>
      </w:r>
      <w:proofErr w:type="spellStart"/>
      <w:r w:rsidR="003E101C" w:rsidRPr="00A50840">
        <w:rPr>
          <w:rFonts w:ascii="Arial" w:hAnsi="Arial" w:cs="Arial"/>
          <w:b/>
          <w:bCs/>
          <w:color w:val="000000"/>
          <w:shd w:val="clear" w:color="auto" w:fill="FFFFFF"/>
        </w:rPr>
        <w:t>i</w:t>
      </w:r>
      <w:proofErr w:type="spellEnd"/>
      <w:r w:rsidR="003E101C" w:rsidRPr="00A50840">
        <w:rPr>
          <w:rFonts w:ascii="Arial" w:hAnsi="Arial" w:cs="Arial"/>
          <w:b/>
          <w:bCs/>
          <w:color w:val="000000"/>
          <w:shd w:val="clear" w:color="auto" w:fill="FFFFFF"/>
        </w:rPr>
        <w:t xml:space="preserve"> </w:t>
      </w:r>
      <w:proofErr w:type="spellStart"/>
      <w:r w:rsidR="00D514C6" w:rsidRPr="00A50840">
        <w:rPr>
          <w:rFonts w:ascii="Arial" w:hAnsi="Arial" w:cs="Arial"/>
          <w:b/>
          <w:bCs/>
          <w:color w:val="000000"/>
          <w:shd w:val="clear" w:color="auto" w:fill="FFFFFF"/>
        </w:rPr>
        <w:t>ddwyieithrwydd</w:t>
      </w:r>
      <w:proofErr w:type="spellEnd"/>
      <w:r w:rsidR="00D514C6" w:rsidRPr="00A50840">
        <w:rPr>
          <w:rFonts w:ascii="Arial" w:hAnsi="Arial" w:cs="Arial"/>
          <w:b/>
          <w:bCs/>
          <w:color w:val="000000"/>
          <w:shd w:val="clear" w:color="auto" w:fill="FFFFFF"/>
        </w:rPr>
        <w:t xml:space="preserve"> </w:t>
      </w:r>
      <w:proofErr w:type="spellStart"/>
      <w:r w:rsidR="00D514C6" w:rsidRPr="00A50840">
        <w:rPr>
          <w:rFonts w:ascii="Arial" w:hAnsi="Arial" w:cs="Arial"/>
          <w:b/>
          <w:bCs/>
          <w:color w:val="000000"/>
          <w:shd w:val="clear" w:color="auto" w:fill="FFFFFF"/>
        </w:rPr>
        <w:t>mae</w:t>
      </w:r>
      <w:proofErr w:type="spellEnd"/>
      <w:r w:rsidR="00D514C6" w:rsidRPr="00A50840">
        <w:rPr>
          <w:rFonts w:ascii="Arial" w:hAnsi="Arial" w:cs="Arial"/>
          <w:b/>
          <w:bCs/>
          <w:color w:val="000000"/>
          <w:shd w:val="clear" w:color="auto" w:fill="FFFFFF"/>
        </w:rPr>
        <w:t xml:space="preserve"> </w:t>
      </w:r>
      <w:proofErr w:type="spellStart"/>
      <w:r w:rsidR="00D514C6" w:rsidRPr="00A50840">
        <w:rPr>
          <w:rFonts w:ascii="Arial" w:hAnsi="Arial" w:cs="Arial"/>
          <w:b/>
          <w:bCs/>
          <w:color w:val="000000"/>
          <w:shd w:val="clear" w:color="auto" w:fill="FFFFFF"/>
        </w:rPr>
        <w:t>amlieithrwydd</w:t>
      </w:r>
      <w:proofErr w:type="spellEnd"/>
      <w:r w:rsidRPr="00A50840">
        <w:rPr>
          <w:rFonts w:ascii="Arial" w:hAnsi="Arial" w:cs="Arial"/>
          <w:b/>
          <w:bCs/>
          <w:color w:val="000000"/>
          <w:shd w:val="clear" w:color="auto" w:fill="FFFFFF"/>
        </w:rPr>
        <w:t>.</w:t>
      </w:r>
    </w:p>
    <w:p w14:paraId="44A6017F" w14:textId="7FBFB6DF" w:rsidR="00FA5B1F" w:rsidRDefault="00C37D43" w:rsidP="00EC195E">
      <w:pPr>
        <w:spacing w:line="276" w:lineRule="auto"/>
        <w:rPr>
          <w:rFonts w:ascii="Arial" w:hAnsi="Arial" w:cs="Arial"/>
          <w:color w:val="000000"/>
          <w:shd w:val="clear" w:color="auto" w:fill="FFFFFF"/>
        </w:rPr>
      </w:pPr>
      <w:r>
        <w:rPr>
          <w:rFonts w:ascii="Arial" w:hAnsi="Arial" w:cs="Arial"/>
          <w:color w:val="000000"/>
          <w:shd w:val="clear" w:color="auto" w:fill="FFFFFF"/>
        </w:rPr>
        <w:t xml:space="preserve"> </w:t>
      </w:r>
    </w:p>
    <w:p w14:paraId="2D191648" w14:textId="77777777" w:rsidR="00001FA6" w:rsidRPr="00FC5A03" w:rsidRDefault="00001FA6" w:rsidP="00FC5A03">
      <w:pPr>
        <w:spacing w:line="276" w:lineRule="auto"/>
        <w:rPr>
          <w:rFonts w:ascii="Arial" w:hAnsi="Arial" w:cs="Arial"/>
          <w:color w:val="000000"/>
          <w:shd w:val="clear" w:color="auto" w:fill="FFFFFF"/>
        </w:rPr>
      </w:pPr>
    </w:p>
    <w:p w14:paraId="4277E369" w14:textId="77777777" w:rsidR="003E53F9" w:rsidRPr="003E53F9" w:rsidRDefault="003E53F9" w:rsidP="003E53F9">
      <w:pPr>
        <w:pStyle w:val="HTMLPreformatted"/>
        <w:numPr>
          <w:ilvl w:val="0"/>
          <w:numId w:val="21"/>
        </w:numPr>
        <w:spacing w:line="276" w:lineRule="auto"/>
        <w:rPr>
          <w:rFonts w:ascii="Arial" w:hAnsi="Arial" w:cs="Arial"/>
          <w:color w:val="1F1F1F"/>
          <w:sz w:val="24"/>
          <w:szCs w:val="24"/>
        </w:rPr>
      </w:pPr>
      <w:r w:rsidRPr="003E53F9">
        <w:rPr>
          <w:rStyle w:val="y2iqfc"/>
          <w:rFonts w:ascii="Arial" w:eastAsiaTheme="majorEastAsia" w:hAnsi="Arial" w:cs="Arial"/>
          <w:color w:val="1F1F1F"/>
          <w:sz w:val="24"/>
          <w:szCs w:val="24"/>
          <w:lang w:val="cy-GB"/>
        </w:rPr>
        <w:t>Mae ymchwilwyr yn awgrymu bod y term dwyieithrwydd yn cael ei ddefnyddio'n bennaf i ddisgrifio'r rhai sy'n defnyddio dwy iaith yn unig, tra bod amlieithrwydd yn cael ei ddefnyddio'n gyffredin i ddisgrifio person sy'n defnyddio tair iaith neu fwy, meddai Cenoz (2013).</w:t>
      </w:r>
    </w:p>
    <w:p w14:paraId="76726039" w14:textId="77777777" w:rsidR="00D919A0" w:rsidRPr="003E53F9" w:rsidRDefault="00D919A0" w:rsidP="003E53F9">
      <w:pPr>
        <w:pStyle w:val="ListParagraph"/>
        <w:spacing w:line="276" w:lineRule="auto"/>
        <w:rPr>
          <w:rFonts w:ascii="Arial" w:hAnsi="Arial" w:cs="Arial"/>
          <w:color w:val="000000"/>
          <w:shd w:val="clear" w:color="auto" w:fill="FFFFFF"/>
        </w:rPr>
      </w:pPr>
    </w:p>
    <w:p w14:paraId="65600656" w14:textId="77777777" w:rsidR="00990619" w:rsidRPr="001A6D33" w:rsidRDefault="00990619" w:rsidP="001A6D33">
      <w:pPr>
        <w:pStyle w:val="HTMLPreformatted"/>
        <w:numPr>
          <w:ilvl w:val="0"/>
          <w:numId w:val="5"/>
        </w:numPr>
        <w:spacing w:line="276" w:lineRule="auto"/>
        <w:rPr>
          <w:rFonts w:ascii="Arial" w:hAnsi="Arial" w:cs="Arial"/>
          <w:color w:val="1F1F1F"/>
          <w:sz w:val="24"/>
          <w:szCs w:val="24"/>
        </w:rPr>
      </w:pPr>
      <w:r w:rsidRPr="001A6D33">
        <w:rPr>
          <w:rStyle w:val="y2iqfc"/>
          <w:rFonts w:ascii="Arial" w:eastAsiaTheme="majorEastAsia" w:hAnsi="Arial" w:cs="Arial"/>
          <w:color w:val="1F1F1F"/>
          <w:sz w:val="24"/>
          <w:szCs w:val="24"/>
          <w:lang w:val="cy-GB"/>
        </w:rPr>
        <w:t>Yn debyg iawn i ddwyieithrwydd, mae'r diffiniad o amlieithrwydd hefyd yn amrywio'n fawr gan ddibynnu ar y cyd-destun y'i defnyddir. Y diffiniad cyffredin o amlieithrwydd yw Li (2008) a ddyfynnir yn Cenoz (2013) sy'n diffinio amlieithrwydd fel unrhyw un sy'n gallu cyfathrebu mewn mwy nag un iaith, boed yn weithredol (trwy siarad ac ysgrifennu) neu'n oddefol trwy wrando a darllen.</w:t>
      </w:r>
    </w:p>
    <w:p w14:paraId="0FC5E9A8" w14:textId="77777777" w:rsidR="0070428D" w:rsidRPr="00A50840" w:rsidRDefault="0070428D" w:rsidP="00A50840">
      <w:pPr>
        <w:rPr>
          <w:rFonts w:ascii="Arial" w:hAnsi="Arial" w:cs="Arial"/>
          <w:color w:val="000000"/>
          <w:shd w:val="clear" w:color="auto" w:fill="FFFFFF"/>
        </w:rPr>
      </w:pPr>
    </w:p>
    <w:p w14:paraId="5DC745EC" w14:textId="5593C7EE" w:rsidR="00D6633D" w:rsidRPr="00A50840" w:rsidRDefault="00D6633D" w:rsidP="00D6633D">
      <w:pPr>
        <w:pStyle w:val="HTMLPreformatted"/>
        <w:spacing w:line="540" w:lineRule="atLeast"/>
        <w:rPr>
          <w:rFonts w:ascii="Arial" w:hAnsi="Arial" w:cs="Arial"/>
          <w:b/>
          <w:bCs/>
          <w:color w:val="1F1F1F"/>
          <w:sz w:val="24"/>
          <w:szCs w:val="24"/>
        </w:rPr>
      </w:pPr>
      <w:proofErr w:type="spellStart"/>
      <w:r w:rsidRPr="00A50840">
        <w:rPr>
          <w:rFonts w:ascii="Arial" w:hAnsi="Arial" w:cs="Arial"/>
          <w:b/>
          <w:bCs/>
          <w:color w:val="000000"/>
          <w:sz w:val="24"/>
          <w:szCs w:val="24"/>
          <w:shd w:val="clear" w:color="auto" w:fill="FFFFFF"/>
        </w:rPr>
        <w:t>Nesaf</w:t>
      </w:r>
      <w:proofErr w:type="spellEnd"/>
      <w:r w:rsidRPr="00A50840">
        <w:rPr>
          <w:rFonts w:ascii="Arial" w:hAnsi="Arial" w:cs="Arial"/>
          <w:b/>
          <w:bCs/>
          <w:color w:val="000000"/>
          <w:sz w:val="24"/>
          <w:szCs w:val="24"/>
          <w:shd w:val="clear" w:color="auto" w:fill="FFFFFF"/>
        </w:rPr>
        <w:t xml:space="preserve"> </w:t>
      </w:r>
      <w:proofErr w:type="spellStart"/>
      <w:r w:rsidRPr="00A50840">
        <w:rPr>
          <w:rFonts w:ascii="Arial" w:hAnsi="Arial" w:cs="Arial"/>
          <w:b/>
          <w:bCs/>
          <w:color w:val="000000"/>
          <w:sz w:val="24"/>
          <w:szCs w:val="24"/>
          <w:shd w:val="clear" w:color="auto" w:fill="FFFFFF"/>
        </w:rPr>
        <w:t>byddaf</w:t>
      </w:r>
      <w:proofErr w:type="spellEnd"/>
      <w:r w:rsidRPr="00A50840">
        <w:rPr>
          <w:rFonts w:ascii="Arial" w:hAnsi="Arial" w:cs="Arial"/>
          <w:b/>
          <w:bCs/>
          <w:color w:val="000000"/>
          <w:sz w:val="24"/>
          <w:szCs w:val="24"/>
          <w:shd w:val="clear" w:color="auto" w:fill="FFFFFF"/>
        </w:rPr>
        <w:t xml:space="preserve"> </w:t>
      </w:r>
      <w:proofErr w:type="spellStart"/>
      <w:r w:rsidRPr="00A50840">
        <w:rPr>
          <w:rFonts w:ascii="Arial" w:hAnsi="Arial" w:cs="Arial"/>
          <w:b/>
          <w:bCs/>
          <w:color w:val="000000"/>
          <w:sz w:val="24"/>
          <w:szCs w:val="24"/>
          <w:shd w:val="clear" w:color="auto" w:fill="FFFFFF"/>
        </w:rPr>
        <w:t>yn</w:t>
      </w:r>
      <w:proofErr w:type="spellEnd"/>
      <w:r w:rsidRPr="00A50840">
        <w:rPr>
          <w:rFonts w:ascii="Arial" w:hAnsi="Arial" w:cs="Arial"/>
          <w:b/>
          <w:bCs/>
          <w:color w:val="000000"/>
          <w:sz w:val="24"/>
          <w:szCs w:val="24"/>
          <w:shd w:val="clear" w:color="auto" w:fill="FFFFFF"/>
        </w:rPr>
        <w:t xml:space="preserve"> </w:t>
      </w:r>
      <w:proofErr w:type="spellStart"/>
      <w:r w:rsidRPr="00A50840">
        <w:rPr>
          <w:rFonts w:ascii="Arial" w:hAnsi="Arial" w:cs="Arial"/>
          <w:b/>
          <w:bCs/>
          <w:color w:val="000000"/>
          <w:sz w:val="24"/>
          <w:szCs w:val="24"/>
          <w:shd w:val="clear" w:color="auto" w:fill="FFFFFF"/>
        </w:rPr>
        <w:t>drafod</w:t>
      </w:r>
      <w:proofErr w:type="spellEnd"/>
      <w:r w:rsidRPr="00A50840">
        <w:rPr>
          <w:rFonts w:ascii="Arial" w:hAnsi="Arial" w:cs="Arial"/>
          <w:b/>
          <w:bCs/>
          <w:color w:val="000000"/>
          <w:sz w:val="24"/>
          <w:szCs w:val="24"/>
          <w:shd w:val="clear" w:color="auto" w:fill="FFFFFF"/>
        </w:rPr>
        <w:t xml:space="preserve"> </w:t>
      </w:r>
      <w:r w:rsidRPr="00A50840">
        <w:rPr>
          <w:rStyle w:val="y2iqfc"/>
          <w:rFonts w:ascii="Arial" w:eastAsiaTheme="majorEastAsia" w:hAnsi="Arial" w:cs="Arial"/>
          <w:b/>
          <w:bCs/>
          <w:color w:val="1F1F1F"/>
          <w:sz w:val="24"/>
          <w:szCs w:val="24"/>
          <w:lang w:val="cy-GB"/>
        </w:rPr>
        <w:t xml:space="preserve">Manteision dwyieithrwydd ac amlieithrwydd- </w:t>
      </w:r>
    </w:p>
    <w:p w14:paraId="1CAC8804" w14:textId="40D25E27" w:rsidR="005C2D57" w:rsidRDefault="005C2D57" w:rsidP="00581994">
      <w:pPr>
        <w:spacing w:line="276" w:lineRule="auto"/>
        <w:rPr>
          <w:rFonts w:ascii="Arial" w:hAnsi="Arial" w:cs="Arial"/>
          <w:color w:val="000000"/>
          <w:shd w:val="clear" w:color="auto" w:fill="FFFFFF"/>
        </w:rPr>
      </w:pPr>
    </w:p>
    <w:p w14:paraId="3928B31F" w14:textId="4B3ED789" w:rsidR="00B244D6" w:rsidRPr="00B244D6" w:rsidRDefault="00E651E4" w:rsidP="00B244D6">
      <w:pPr>
        <w:pStyle w:val="HTMLPreformatted"/>
        <w:numPr>
          <w:ilvl w:val="0"/>
          <w:numId w:val="5"/>
        </w:numPr>
        <w:spacing w:line="276" w:lineRule="auto"/>
        <w:rPr>
          <w:rFonts w:ascii="Arial" w:hAnsi="Arial" w:cs="Arial"/>
          <w:color w:val="1F1F1F"/>
          <w:sz w:val="24"/>
          <w:szCs w:val="24"/>
        </w:rPr>
      </w:pPr>
      <w:r>
        <w:rPr>
          <w:rStyle w:val="y2iqfc"/>
          <w:rFonts w:ascii="Arial" w:eastAsiaTheme="majorEastAsia" w:hAnsi="Arial" w:cs="Arial"/>
          <w:color w:val="1F1F1F"/>
          <w:sz w:val="24"/>
          <w:szCs w:val="24"/>
          <w:lang w:val="cy-GB"/>
        </w:rPr>
        <w:t>Dywed</w:t>
      </w:r>
      <w:r w:rsidR="00B244D6" w:rsidRPr="00B244D6">
        <w:rPr>
          <w:rStyle w:val="y2iqfc"/>
          <w:rFonts w:ascii="Arial" w:eastAsiaTheme="majorEastAsia" w:hAnsi="Arial" w:cs="Arial"/>
          <w:color w:val="1F1F1F"/>
          <w:sz w:val="24"/>
          <w:szCs w:val="24"/>
          <w:lang w:val="cy-GB"/>
        </w:rPr>
        <w:t xml:space="preserve"> Dijk (2018), bod dwyieithrwydd yn cael effaith gadarnhaol ar greadigrwydd. Yn ôl Xia </w:t>
      </w:r>
      <w:r w:rsidR="00B244D6" w:rsidRPr="00E651E4">
        <w:rPr>
          <w:rStyle w:val="y2iqfc"/>
          <w:rFonts w:ascii="Arial" w:eastAsiaTheme="majorEastAsia" w:hAnsi="Arial" w:cs="Arial"/>
          <w:i/>
          <w:iCs/>
          <w:color w:val="1F1F1F"/>
          <w:sz w:val="24"/>
          <w:szCs w:val="24"/>
          <w:lang w:val="cy-GB"/>
        </w:rPr>
        <w:t>et al.</w:t>
      </w:r>
      <w:r w:rsidR="00B244D6" w:rsidRPr="00B244D6">
        <w:rPr>
          <w:rStyle w:val="y2iqfc"/>
          <w:rFonts w:ascii="Arial" w:eastAsiaTheme="majorEastAsia" w:hAnsi="Arial" w:cs="Arial"/>
          <w:color w:val="1F1F1F"/>
          <w:sz w:val="24"/>
          <w:szCs w:val="24"/>
          <w:lang w:val="cy-GB"/>
        </w:rPr>
        <w:t xml:space="preserve"> (20</w:t>
      </w:r>
      <w:r w:rsidR="0065141B">
        <w:rPr>
          <w:rStyle w:val="y2iqfc"/>
          <w:rFonts w:ascii="Arial" w:eastAsiaTheme="majorEastAsia" w:hAnsi="Arial" w:cs="Arial"/>
          <w:color w:val="1F1F1F"/>
          <w:sz w:val="24"/>
          <w:szCs w:val="24"/>
          <w:lang w:val="cy-GB"/>
        </w:rPr>
        <w:t>18</w:t>
      </w:r>
      <w:r w:rsidR="00B244D6" w:rsidRPr="00B244D6">
        <w:rPr>
          <w:rStyle w:val="y2iqfc"/>
          <w:rFonts w:ascii="Arial" w:eastAsiaTheme="majorEastAsia" w:hAnsi="Arial" w:cs="Arial"/>
          <w:color w:val="1F1F1F"/>
          <w:sz w:val="24"/>
          <w:szCs w:val="24"/>
          <w:lang w:val="cy-GB"/>
        </w:rPr>
        <w:t xml:space="preserve">), Un </w:t>
      </w:r>
      <w:r w:rsidR="00175036">
        <w:rPr>
          <w:rStyle w:val="y2iqfc"/>
          <w:rFonts w:ascii="Arial" w:eastAsiaTheme="majorEastAsia" w:hAnsi="Arial" w:cs="Arial"/>
          <w:color w:val="1F1F1F"/>
          <w:sz w:val="24"/>
          <w:szCs w:val="24"/>
          <w:lang w:val="cy-GB"/>
        </w:rPr>
        <w:t xml:space="preserve">o’r </w:t>
      </w:r>
      <w:r w:rsidR="00B244D6" w:rsidRPr="00B244D6">
        <w:rPr>
          <w:rStyle w:val="y2iqfc"/>
          <w:rFonts w:ascii="Arial" w:eastAsiaTheme="majorEastAsia" w:hAnsi="Arial" w:cs="Arial"/>
          <w:color w:val="1F1F1F"/>
          <w:sz w:val="24"/>
          <w:szCs w:val="24"/>
          <w:lang w:val="cy-GB"/>
        </w:rPr>
        <w:t>rheswm</w:t>
      </w:r>
      <w:r w:rsidR="0065141B">
        <w:rPr>
          <w:rStyle w:val="y2iqfc"/>
          <w:rFonts w:ascii="Arial" w:eastAsiaTheme="majorEastAsia" w:hAnsi="Arial" w:cs="Arial"/>
          <w:color w:val="1F1F1F"/>
          <w:sz w:val="24"/>
          <w:szCs w:val="24"/>
          <w:lang w:val="cy-GB"/>
        </w:rPr>
        <w:t xml:space="preserve">au </w:t>
      </w:r>
      <w:r w:rsidR="00B244D6" w:rsidRPr="00B244D6">
        <w:rPr>
          <w:rStyle w:val="y2iqfc"/>
          <w:rFonts w:ascii="Arial" w:eastAsiaTheme="majorEastAsia" w:hAnsi="Arial" w:cs="Arial"/>
          <w:color w:val="1F1F1F"/>
          <w:sz w:val="24"/>
          <w:szCs w:val="24"/>
          <w:lang w:val="cy-GB"/>
        </w:rPr>
        <w:t xml:space="preserve">posibl am hyn yw bod gan unigolion dwyieithog y gallu i newid yn gyflym rhwng ieithoedd, a all </w:t>
      </w:r>
      <w:r w:rsidR="0065141B">
        <w:rPr>
          <w:rStyle w:val="y2iqfc"/>
          <w:rFonts w:ascii="Arial" w:eastAsiaTheme="majorEastAsia" w:hAnsi="Arial" w:cs="Arial"/>
          <w:color w:val="1F1F1F"/>
          <w:sz w:val="24"/>
          <w:szCs w:val="24"/>
          <w:lang w:val="cy-GB"/>
        </w:rPr>
        <w:t xml:space="preserve">hyn </w:t>
      </w:r>
      <w:r w:rsidR="00B244D6" w:rsidRPr="00B244D6">
        <w:rPr>
          <w:rStyle w:val="y2iqfc"/>
          <w:rFonts w:ascii="Arial" w:eastAsiaTheme="majorEastAsia" w:hAnsi="Arial" w:cs="Arial"/>
          <w:color w:val="1F1F1F"/>
          <w:sz w:val="24"/>
          <w:szCs w:val="24"/>
          <w:lang w:val="cy-GB"/>
        </w:rPr>
        <w:t>wella prosesau gwybyddol sy’n gysylltiedig â meddwl yn greadigol.</w:t>
      </w:r>
    </w:p>
    <w:p w14:paraId="693A7EAE" w14:textId="77777777" w:rsidR="005C2D57" w:rsidRDefault="005C2D57" w:rsidP="005C2D57">
      <w:pPr>
        <w:spacing w:line="276" w:lineRule="auto"/>
        <w:rPr>
          <w:rFonts w:ascii="Arial" w:hAnsi="Arial" w:cs="Arial"/>
          <w:color w:val="000000"/>
          <w:shd w:val="clear" w:color="auto" w:fill="FFFFFF"/>
        </w:rPr>
      </w:pPr>
    </w:p>
    <w:p w14:paraId="0D4B5D9B" w14:textId="0534C941" w:rsidR="001B205B" w:rsidRPr="00C5370A" w:rsidRDefault="001B205B" w:rsidP="00C5370A">
      <w:pPr>
        <w:pStyle w:val="HTMLPreformatted"/>
        <w:numPr>
          <w:ilvl w:val="0"/>
          <w:numId w:val="5"/>
        </w:numPr>
        <w:spacing w:line="276" w:lineRule="auto"/>
        <w:rPr>
          <w:rFonts w:ascii="Arial" w:hAnsi="Arial" w:cs="Arial"/>
          <w:color w:val="1F1F1F"/>
          <w:sz w:val="24"/>
          <w:szCs w:val="24"/>
        </w:rPr>
      </w:pPr>
      <w:r w:rsidRPr="00C5370A">
        <w:rPr>
          <w:rStyle w:val="y2iqfc"/>
          <w:rFonts w:ascii="Arial" w:eastAsiaTheme="majorEastAsia" w:hAnsi="Arial" w:cs="Arial"/>
          <w:color w:val="1F1F1F"/>
          <w:sz w:val="24"/>
          <w:szCs w:val="24"/>
          <w:lang w:val="cy-GB"/>
        </w:rPr>
        <w:lastRenderedPageBreak/>
        <w:t xml:space="preserve">Yn ôl Marian </w:t>
      </w:r>
      <w:r w:rsidRPr="00C5370A">
        <w:rPr>
          <w:rStyle w:val="y2iqfc"/>
          <w:rFonts w:ascii="Arial" w:eastAsiaTheme="majorEastAsia" w:hAnsi="Arial" w:cs="Arial"/>
          <w:i/>
          <w:iCs/>
          <w:color w:val="1F1F1F"/>
          <w:sz w:val="24"/>
          <w:szCs w:val="24"/>
          <w:lang w:val="cy-GB"/>
        </w:rPr>
        <w:t>et al.</w:t>
      </w:r>
      <w:r w:rsidRPr="00C5370A">
        <w:rPr>
          <w:rStyle w:val="y2iqfc"/>
          <w:rFonts w:ascii="Arial" w:eastAsiaTheme="majorEastAsia" w:hAnsi="Arial" w:cs="Arial"/>
          <w:color w:val="1F1F1F"/>
          <w:sz w:val="24"/>
          <w:szCs w:val="24"/>
          <w:lang w:val="cy-GB"/>
        </w:rPr>
        <w:t xml:space="preserve"> (2012), Mae unigolion dwyieithog yn tueddu i berfformio'n well na</w:t>
      </w:r>
      <w:r w:rsidR="00E93546" w:rsidRPr="00C5370A">
        <w:rPr>
          <w:rStyle w:val="y2iqfc"/>
          <w:rFonts w:ascii="Arial" w:eastAsiaTheme="majorEastAsia" w:hAnsi="Arial" w:cs="Arial"/>
          <w:color w:val="1F1F1F"/>
          <w:sz w:val="24"/>
          <w:szCs w:val="24"/>
          <w:lang w:val="cy-GB"/>
        </w:rPr>
        <w:t>g unigolion un</w:t>
      </w:r>
      <w:r w:rsidR="006526CC" w:rsidRPr="00C5370A">
        <w:rPr>
          <w:rStyle w:val="y2iqfc"/>
          <w:rFonts w:ascii="Arial" w:eastAsiaTheme="majorEastAsia" w:hAnsi="Arial" w:cs="Arial"/>
          <w:color w:val="1F1F1F"/>
          <w:sz w:val="24"/>
          <w:szCs w:val="24"/>
          <w:lang w:val="cy-GB"/>
        </w:rPr>
        <w:t>ieithog</w:t>
      </w:r>
      <w:r w:rsidR="00E93546" w:rsidRPr="00C5370A">
        <w:rPr>
          <w:rStyle w:val="y2iqfc"/>
          <w:rFonts w:ascii="Arial" w:eastAsiaTheme="majorEastAsia" w:hAnsi="Arial" w:cs="Arial"/>
          <w:color w:val="1F1F1F"/>
          <w:sz w:val="24"/>
          <w:szCs w:val="24"/>
          <w:lang w:val="cy-GB"/>
        </w:rPr>
        <w:t xml:space="preserve"> </w:t>
      </w:r>
      <w:r w:rsidRPr="00C5370A">
        <w:rPr>
          <w:rStyle w:val="y2iqfc"/>
          <w:rFonts w:ascii="Arial" w:eastAsiaTheme="majorEastAsia" w:hAnsi="Arial" w:cs="Arial"/>
          <w:color w:val="1F1F1F"/>
          <w:sz w:val="24"/>
          <w:szCs w:val="24"/>
          <w:lang w:val="cy-GB"/>
        </w:rPr>
        <w:t xml:space="preserve">ar dasgau sy'n ymwneud â datrys </w:t>
      </w:r>
      <w:r w:rsidR="00E93546" w:rsidRPr="00C5370A">
        <w:rPr>
          <w:rStyle w:val="y2iqfc"/>
          <w:rFonts w:ascii="Arial" w:eastAsiaTheme="majorEastAsia" w:hAnsi="Arial" w:cs="Arial"/>
          <w:color w:val="1F1F1F"/>
          <w:sz w:val="24"/>
          <w:szCs w:val="24"/>
          <w:lang w:val="cy-GB"/>
        </w:rPr>
        <w:t>problemau</w:t>
      </w:r>
      <w:r w:rsidRPr="00C5370A">
        <w:rPr>
          <w:rStyle w:val="y2iqfc"/>
          <w:rFonts w:ascii="Arial" w:eastAsiaTheme="majorEastAsia" w:hAnsi="Arial" w:cs="Arial"/>
          <w:color w:val="1F1F1F"/>
          <w:sz w:val="24"/>
          <w:szCs w:val="24"/>
          <w:lang w:val="cy-GB"/>
        </w:rPr>
        <w:t xml:space="preserve">. Maent yn esbonio ymhellach bod </w:t>
      </w:r>
      <w:r w:rsidR="00E93546" w:rsidRPr="00C5370A">
        <w:rPr>
          <w:rStyle w:val="y2iqfc"/>
          <w:rFonts w:ascii="Arial" w:eastAsiaTheme="majorEastAsia" w:hAnsi="Arial" w:cs="Arial"/>
          <w:color w:val="1F1F1F"/>
          <w:sz w:val="24"/>
          <w:szCs w:val="24"/>
          <w:lang w:val="cy-GB"/>
        </w:rPr>
        <w:t>c</w:t>
      </w:r>
      <w:r w:rsidRPr="00C5370A">
        <w:rPr>
          <w:rStyle w:val="y2iqfc"/>
          <w:rFonts w:ascii="Arial" w:eastAsiaTheme="majorEastAsia" w:hAnsi="Arial" w:cs="Arial"/>
          <w:color w:val="1F1F1F"/>
          <w:sz w:val="24"/>
          <w:szCs w:val="24"/>
          <w:lang w:val="cy-GB"/>
        </w:rPr>
        <w:t xml:space="preserve">yfranogwyr dwyieithog yn tueddu i berfformio’n well na </w:t>
      </w:r>
      <w:r w:rsidR="006526CC" w:rsidRPr="00C5370A">
        <w:rPr>
          <w:rStyle w:val="y2iqfc"/>
          <w:rFonts w:ascii="Arial" w:eastAsiaTheme="majorEastAsia" w:hAnsi="Arial" w:cs="Arial"/>
          <w:color w:val="1F1F1F"/>
          <w:sz w:val="24"/>
          <w:szCs w:val="24"/>
          <w:lang w:val="cy-GB"/>
        </w:rPr>
        <w:t>cyfranogwyr uniaith</w:t>
      </w:r>
      <w:r w:rsidRPr="00C5370A">
        <w:rPr>
          <w:rStyle w:val="y2iqfc"/>
          <w:rFonts w:ascii="Arial" w:eastAsiaTheme="majorEastAsia" w:hAnsi="Arial" w:cs="Arial"/>
          <w:color w:val="1F1F1F"/>
          <w:sz w:val="24"/>
          <w:szCs w:val="24"/>
          <w:lang w:val="cy-GB"/>
        </w:rPr>
        <w:t xml:space="preserve"> ar dasgau sy’n cynnwys rheolaeth ataliol.</w:t>
      </w:r>
    </w:p>
    <w:p w14:paraId="140740DF" w14:textId="77777777" w:rsidR="005C2D57" w:rsidRPr="005C2D57" w:rsidRDefault="005C2D57" w:rsidP="005C2D57">
      <w:pPr>
        <w:pStyle w:val="ListParagraph"/>
        <w:rPr>
          <w:rFonts w:ascii="Arial" w:hAnsi="Arial" w:cs="Arial"/>
          <w:color w:val="000000"/>
          <w:shd w:val="clear" w:color="auto" w:fill="FFFFFF"/>
        </w:rPr>
      </w:pPr>
    </w:p>
    <w:p w14:paraId="23A19C14" w14:textId="77777777" w:rsidR="007D5039" w:rsidRPr="00C8640D" w:rsidRDefault="007D5039" w:rsidP="00C8640D">
      <w:pPr>
        <w:pStyle w:val="ListParagraph"/>
        <w:spacing w:line="276" w:lineRule="auto"/>
        <w:rPr>
          <w:rFonts w:ascii="Arial" w:hAnsi="Arial" w:cs="Arial"/>
          <w:color w:val="000000"/>
          <w:shd w:val="clear" w:color="auto" w:fill="FFFFFF"/>
        </w:rPr>
      </w:pPr>
    </w:p>
    <w:p w14:paraId="5A050998" w14:textId="053AFE94" w:rsidR="00D94014" w:rsidRPr="00C8640D" w:rsidRDefault="00D94014" w:rsidP="00C8640D">
      <w:pPr>
        <w:pStyle w:val="HTMLPreformatted"/>
        <w:numPr>
          <w:ilvl w:val="0"/>
          <w:numId w:val="5"/>
        </w:numPr>
        <w:spacing w:line="276" w:lineRule="auto"/>
        <w:rPr>
          <w:rFonts w:ascii="Arial" w:eastAsiaTheme="majorEastAsia" w:hAnsi="Arial" w:cs="Arial"/>
          <w:color w:val="1F1F1F"/>
          <w:sz w:val="24"/>
          <w:szCs w:val="24"/>
          <w:lang w:val="cy-GB"/>
        </w:rPr>
      </w:pPr>
      <w:r w:rsidRPr="00C8640D">
        <w:rPr>
          <w:rStyle w:val="y2iqfc"/>
          <w:rFonts w:ascii="Arial" w:eastAsiaTheme="majorEastAsia" w:hAnsi="Arial" w:cs="Arial"/>
          <w:color w:val="1F1F1F"/>
          <w:sz w:val="24"/>
          <w:szCs w:val="24"/>
          <w:lang w:val="cy-GB"/>
        </w:rPr>
        <w:t xml:space="preserve">Yn ôl yr Athro Enlli Thomas (dim dyddiad) a ddyfynnir yn Llywodraeth Cymru (dim dyddiad) mae dwyieithrwydd yn sgil barhaus sy'n parhau'n gyfan hyd yn oed </w:t>
      </w:r>
      <w:r w:rsidR="00D001D8" w:rsidRPr="00C8640D">
        <w:rPr>
          <w:rStyle w:val="y2iqfc"/>
          <w:rFonts w:ascii="Arial" w:eastAsiaTheme="majorEastAsia" w:hAnsi="Arial" w:cs="Arial"/>
          <w:color w:val="1F1F1F"/>
          <w:sz w:val="24"/>
          <w:szCs w:val="24"/>
          <w:lang w:val="cy-GB"/>
        </w:rPr>
        <w:t xml:space="preserve">os nad yw’r iaith yn cael eu ddefnyddio’n dyddiol. </w:t>
      </w:r>
      <w:r w:rsidR="005A33AC" w:rsidRPr="00C8640D">
        <w:rPr>
          <w:rStyle w:val="y2iqfc"/>
          <w:rFonts w:ascii="Arial" w:eastAsiaTheme="majorEastAsia" w:hAnsi="Arial" w:cs="Arial"/>
          <w:color w:val="1F1F1F"/>
          <w:sz w:val="24"/>
          <w:szCs w:val="24"/>
          <w:lang w:val="cy-GB"/>
        </w:rPr>
        <w:t>Dywed Thomas (dim dyddiad)</w:t>
      </w:r>
      <w:r w:rsidRPr="00C8640D">
        <w:rPr>
          <w:rStyle w:val="y2iqfc"/>
          <w:rFonts w:ascii="Arial" w:eastAsiaTheme="majorEastAsia" w:hAnsi="Arial" w:cs="Arial"/>
          <w:color w:val="1F1F1F"/>
          <w:sz w:val="24"/>
          <w:szCs w:val="24"/>
          <w:lang w:val="cy-GB"/>
        </w:rPr>
        <w:t xml:space="preserve"> bod unigolion sydd wedi dysgu iaith yn ystod eu blynyddoedd ysgol yn dal i allu cadw rhai elfennau o’r iaith hyd yn oed ar ôl 50 mlynedd</w:t>
      </w:r>
      <w:r w:rsidR="00B061F4" w:rsidRPr="00C8640D">
        <w:rPr>
          <w:rStyle w:val="y2iqfc"/>
          <w:rFonts w:ascii="Arial" w:eastAsiaTheme="majorEastAsia" w:hAnsi="Arial" w:cs="Arial"/>
          <w:color w:val="1F1F1F"/>
          <w:sz w:val="24"/>
          <w:szCs w:val="24"/>
          <w:lang w:val="cy-GB"/>
        </w:rPr>
        <w:t>. Mae’n honni fod gan yr</w:t>
      </w:r>
      <w:r w:rsidRPr="00C8640D">
        <w:rPr>
          <w:rStyle w:val="y2iqfc"/>
          <w:rFonts w:ascii="Arial" w:eastAsiaTheme="majorEastAsia" w:hAnsi="Arial" w:cs="Arial"/>
          <w:color w:val="1F1F1F"/>
          <w:sz w:val="24"/>
          <w:szCs w:val="24"/>
          <w:lang w:val="cy-GB"/>
        </w:rPr>
        <w:t xml:space="preserve"> ymennydd</w:t>
      </w:r>
      <w:r w:rsidR="00B061F4" w:rsidRPr="00C8640D">
        <w:rPr>
          <w:rStyle w:val="y2iqfc"/>
          <w:rFonts w:ascii="Arial" w:eastAsiaTheme="majorEastAsia" w:hAnsi="Arial" w:cs="Arial"/>
          <w:color w:val="1F1F1F"/>
          <w:sz w:val="24"/>
          <w:szCs w:val="24"/>
          <w:lang w:val="cy-GB"/>
        </w:rPr>
        <w:t xml:space="preserve"> yr allu</w:t>
      </w:r>
      <w:r w:rsidRPr="00C8640D">
        <w:rPr>
          <w:rStyle w:val="y2iqfc"/>
          <w:rFonts w:ascii="Arial" w:eastAsiaTheme="majorEastAsia" w:hAnsi="Arial" w:cs="Arial"/>
          <w:color w:val="1F1F1F"/>
          <w:sz w:val="24"/>
          <w:szCs w:val="24"/>
          <w:lang w:val="cy-GB"/>
        </w:rPr>
        <w:t xml:space="preserve"> i gadw gwybodaeth</w:t>
      </w:r>
      <w:r w:rsidR="00C8640D" w:rsidRPr="00C8640D">
        <w:rPr>
          <w:rStyle w:val="y2iqfc"/>
          <w:rFonts w:ascii="Arial" w:eastAsiaTheme="majorEastAsia" w:hAnsi="Arial" w:cs="Arial"/>
          <w:color w:val="1F1F1F"/>
          <w:sz w:val="24"/>
          <w:szCs w:val="24"/>
          <w:lang w:val="cy-GB"/>
        </w:rPr>
        <w:t xml:space="preserve"> am gyfnod hir.</w:t>
      </w:r>
    </w:p>
    <w:p w14:paraId="145BD83F" w14:textId="77777777" w:rsidR="0035613F" w:rsidRPr="00DA01CF" w:rsidRDefault="0035613F" w:rsidP="00DA01CF">
      <w:pPr>
        <w:spacing w:line="276" w:lineRule="auto"/>
        <w:rPr>
          <w:rFonts w:ascii="Arial" w:hAnsi="Arial" w:cs="Arial"/>
          <w:color w:val="000000"/>
          <w:shd w:val="clear" w:color="auto" w:fill="FFFFFF"/>
        </w:rPr>
      </w:pPr>
    </w:p>
    <w:p w14:paraId="7ED0272A" w14:textId="13A97BF6" w:rsidR="00574D93" w:rsidRPr="00DA01CF" w:rsidRDefault="00574D93" w:rsidP="00DA01CF">
      <w:pPr>
        <w:pStyle w:val="HTMLPreformatted"/>
        <w:numPr>
          <w:ilvl w:val="0"/>
          <w:numId w:val="5"/>
        </w:numPr>
        <w:spacing w:line="276" w:lineRule="auto"/>
        <w:rPr>
          <w:rFonts w:ascii="Arial" w:hAnsi="Arial" w:cs="Arial"/>
          <w:color w:val="1F1F1F"/>
          <w:sz w:val="24"/>
          <w:szCs w:val="24"/>
        </w:rPr>
      </w:pPr>
      <w:r w:rsidRPr="00DA01CF">
        <w:rPr>
          <w:rStyle w:val="y2iqfc"/>
          <w:rFonts w:ascii="Arial" w:eastAsiaTheme="majorEastAsia" w:hAnsi="Arial" w:cs="Arial"/>
          <w:color w:val="1F1F1F"/>
          <w:sz w:val="24"/>
          <w:szCs w:val="24"/>
          <w:lang w:val="cy-GB"/>
        </w:rPr>
        <w:t xml:space="preserve">Fodd bynnag, mae Bailey et al. (2020) a ddyfynnir yn Yurtsever et al. (2023) yn esbonio y gall </w:t>
      </w:r>
      <w:r w:rsidR="00CC71A0" w:rsidRPr="00DA01CF">
        <w:rPr>
          <w:rStyle w:val="y2iqfc"/>
          <w:rFonts w:ascii="Arial" w:eastAsiaTheme="majorEastAsia" w:hAnsi="Arial" w:cs="Arial"/>
          <w:color w:val="1F1F1F"/>
          <w:sz w:val="24"/>
          <w:szCs w:val="24"/>
          <w:lang w:val="cy-GB"/>
        </w:rPr>
        <w:t xml:space="preserve">plant sydd yn cael ei fagi mewn cartref </w:t>
      </w:r>
      <w:r w:rsidRPr="00DA01CF">
        <w:rPr>
          <w:rStyle w:val="y2iqfc"/>
          <w:rFonts w:ascii="Arial" w:eastAsiaTheme="majorEastAsia" w:hAnsi="Arial" w:cs="Arial"/>
          <w:color w:val="1F1F1F"/>
          <w:sz w:val="24"/>
          <w:szCs w:val="24"/>
          <w:lang w:val="cy-GB"/>
        </w:rPr>
        <w:t xml:space="preserve">ddwyieithog arwain at oedi wrth ddatblygu iaith a sgorau cudd-wybodaeth is. Cefnogir hyn gan Bialystok et al. (2012) a ddyfynnir yn Yurtsever et al. (2023) </w:t>
      </w:r>
      <w:r w:rsidR="00730770" w:rsidRPr="00DA01CF">
        <w:rPr>
          <w:rStyle w:val="y2iqfc"/>
          <w:rFonts w:ascii="Arial" w:eastAsiaTheme="majorEastAsia" w:hAnsi="Arial" w:cs="Arial"/>
          <w:color w:val="1F1F1F"/>
          <w:sz w:val="24"/>
          <w:szCs w:val="24"/>
          <w:lang w:val="cy-GB"/>
        </w:rPr>
        <w:t>sy’n ddatgan</w:t>
      </w:r>
      <w:r w:rsidRPr="00DA01CF">
        <w:rPr>
          <w:rStyle w:val="y2iqfc"/>
          <w:rFonts w:ascii="Arial" w:eastAsiaTheme="majorEastAsia" w:hAnsi="Arial" w:cs="Arial"/>
          <w:color w:val="1F1F1F"/>
          <w:sz w:val="24"/>
          <w:szCs w:val="24"/>
          <w:lang w:val="cy-GB"/>
        </w:rPr>
        <w:t xml:space="preserve"> fod p</w:t>
      </w:r>
      <w:r w:rsidR="00730770" w:rsidRPr="00DA01CF">
        <w:rPr>
          <w:rStyle w:val="y2iqfc"/>
          <w:rFonts w:ascii="Arial" w:eastAsiaTheme="majorEastAsia" w:hAnsi="Arial" w:cs="Arial"/>
          <w:color w:val="1F1F1F"/>
          <w:sz w:val="24"/>
          <w:szCs w:val="24"/>
          <w:lang w:val="cy-GB"/>
        </w:rPr>
        <w:t xml:space="preserve">lant </w:t>
      </w:r>
      <w:r w:rsidRPr="00DA01CF">
        <w:rPr>
          <w:rStyle w:val="y2iqfc"/>
          <w:rFonts w:ascii="Arial" w:eastAsiaTheme="majorEastAsia" w:hAnsi="Arial" w:cs="Arial"/>
          <w:color w:val="1F1F1F"/>
          <w:sz w:val="24"/>
          <w:szCs w:val="24"/>
          <w:lang w:val="cy-GB"/>
        </w:rPr>
        <w:t>ddwyieithog fel arfer yn perfformio’n wael ar dasgau ieithyddol oherwydd ei bod yn cymryd mwy o amser iddynt reoli dwy iaith neu fwy.</w:t>
      </w:r>
    </w:p>
    <w:p w14:paraId="560A3233" w14:textId="77777777" w:rsidR="00C355D3" w:rsidRDefault="00C355D3" w:rsidP="00C355D3">
      <w:pPr>
        <w:spacing w:line="276" w:lineRule="auto"/>
        <w:rPr>
          <w:rFonts w:ascii="Arial" w:hAnsi="Arial" w:cs="Arial"/>
          <w:color w:val="000000"/>
          <w:shd w:val="clear" w:color="auto" w:fill="FFFFFF"/>
        </w:rPr>
      </w:pPr>
    </w:p>
    <w:p w14:paraId="532A8C7F" w14:textId="77777777" w:rsidR="008A5410" w:rsidRPr="004D4BC6" w:rsidRDefault="008A5410" w:rsidP="004D4BC6">
      <w:pPr>
        <w:rPr>
          <w:rFonts w:ascii="Arial" w:hAnsi="Arial" w:cs="Arial"/>
          <w:color w:val="000000"/>
          <w:shd w:val="clear" w:color="auto" w:fill="FFFFFF"/>
        </w:rPr>
      </w:pPr>
    </w:p>
    <w:p w14:paraId="04F8605A" w14:textId="1F8B02C4" w:rsidR="005F2659" w:rsidRPr="00E849BF" w:rsidRDefault="002548AF" w:rsidP="00CC3C34">
      <w:pPr>
        <w:pStyle w:val="NormalWeb"/>
        <w:spacing w:before="0" w:beforeAutospacing="0" w:after="150" w:afterAutospacing="0"/>
        <w:rPr>
          <w:rFonts w:ascii="Arial" w:hAnsi="Arial" w:cs="Arial"/>
          <w:b/>
          <w:bCs/>
          <w:color w:val="333333"/>
        </w:rPr>
      </w:pPr>
      <w:proofErr w:type="spellStart"/>
      <w:r>
        <w:rPr>
          <w:rFonts w:ascii="Arial" w:hAnsi="Arial" w:cs="Arial"/>
          <w:b/>
          <w:bCs/>
          <w:color w:val="333333"/>
        </w:rPr>
        <w:t>Nesaf</w:t>
      </w:r>
      <w:proofErr w:type="spellEnd"/>
      <w:r>
        <w:rPr>
          <w:rFonts w:ascii="Arial" w:hAnsi="Arial" w:cs="Arial"/>
          <w:b/>
          <w:bCs/>
          <w:color w:val="333333"/>
        </w:rPr>
        <w:t xml:space="preserve"> </w:t>
      </w:r>
      <w:proofErr w:type="spellStart"/>
      <w:r>
        <w:rPr>
          <w:rFonts w:ascii="Arial" w:hAnsi="Arial" w:cs="Arial"/>
          <w:b/>
          <w:bCs/>
          <w:color w:val="333333"/>
        </w:rPr>
        <w:t>byddaf</w:t>
      </w:r>
      <w:proofErr w:type="spellEnd"/>
      <w:r>
        <w:rPr>
          <w:rFonts w:ascii="Arial" w:hAnsi="Arial" w:cs="Arial"/>
          <w:b/>
          <w:bCs/>
          <w:color w:val="333333"/>
        </w:rPr>
        <w:t xml:space="preserve"> </w:t>
      </w:r>
      <w:proofErr w:type="spellStart"/>
      <w:r>
        <w:rPr>
          <w:rFonts w:ascii="Arial" w:hAnsi="Arial" w:cs="Arial"/>
          <w:b/>
          <w:bCs/>
          <w:color w:val="333333"/>
        </w:rPr>
        <w:t>yn</w:t>
      </w:r>
      <w:proofErr w:type="spellEnd"/>
      <w:r>
        <w:rPr>
          <w:rFonts w:ascii="Arial" w:hAnsi="Arial" w:cs="Arial"/>
          <w:b/>
          <w:bCs/>
          <w:color w:val="333333"/>
        </w:rPr>
        <w:t xml:space="preserve"> </w:t>
      </w:r>
      <w:proofErr w:type="spellStart"/>
      <w:proofErr w:type="gramStart"/>
      <w:r>
        <w:rPr>
          <w:rFonts w:ascii="Arial" w:hAnsi="Arial" w:cs="Arial"/>
          <w:b/>
          <w:bCs/>
          <w:color w:val="333333"/>
        </w:rPr>
        <w:t>drafod</w:t>
      </w:r>
      <w:proofErr w:type="spellEnd"/>
      <w:r>
        <w:rPr>
          <w:rFonts w:ascii="Arial" w:hAnsi="Arial" w:cs="Arial"/>
          <w:b/>
          <w:bCs/>
          <w:color w:val="333333"/>
        </w:rPr>
        <w:t xml:space="preserve"> </w:t>
      </w:r>
      <w:r w:rsidR="00E849BF">
        <w:rPr>
          <w:rFonts w:ascii="Arial" w:hAnsi="Arial" w:cs="Arial"/>
          <w:b/>
          <w:bCs/>
          <w:color w:val="333333"/>
        </w:rPr>
        <w:t xml:space="preserve"> Cymraeg</w:t>
      </w:r>
      <w:proofErr w:type="gramEnd"/>
      <w:r w:rsidR="00E849BF">
        <w:rPr>
          <w:rFonts w:ascii="Arial" w:hAnsi="Arial" w:cs="Arial"/>
          <w:b/>
          <w:bCs/>
          <w:color w:val="333333"/>
        </w:rPr>
        <w:t xml:space="preserve"> </w:t>
      </w:r>
      <w:proofErr w:type="spellStart"/>
      <w:r w:rsidR="00E849BF">
        <w:rPr>
          <w:rFonts w:ascii="Arial" w:hAnsi="Arial" w:cs="Arial"/>
          <w:b/>
          <w:bCs/>
          <w:color w:val="333333"/>
        </w:rPr>
        <w:t>fel</w:t>
      </w:r>
      <w:proofErr w:type="spellEnd"/>
      <w:r w:rsidR="00E849BF">
        <w:rPr>
          <w:rFonts w:ascii="Arial" w:hAnsi="Arial" w:cs="Arial"/>
          <w:b/>
          <w:bCs/>
          <w:color w:val="333333"/>
        </w:rPr>
        <w:t xml:space="preserve"> </w:t>
      </w:r>
      <w:proofErr w:type="spellStart"/>
      <w:r w:rsidR="00E849BF">
        <w:rPr>
          <w:rFonts w:ascii="Arial" w:hAnsi="Arial" w:cs="Arial"/>
          <w:b/>
          <w:bCs/>
          <w:color w:val="333333"/>
        </w:rPr>
        <w:t>iaith</w:t>
      </w:r>
      <w:proofErr w:type="spellEnd"/>
      <w:r w:rsidR="00E849BF">
        <w:rPr>
          <w:rFonts w:ascii="Arial" w:hAnsi="Arial" w:cs="Arial"/>
          <w:b/>
          <w:bCs/>
          <w:color w:val="333333"/>
        </w:rPr>
        <w:t xml:space="preserve"> </w:t>
      </w:r>
      <w:proofErr w:type="spellStart"/>
      <w:r w:rsidR="00E849BF">
        <w:rPr>
          <w:rFonts w:ascii="Arial" w:hAnsi="Arial" w:cs="Arial"/>
          <w:b/>
          <w:bCs/>
          <w:color w:val="333333"/>
        </w:rPr>
        <w:t>ychwanegol</w:t>
      </w:r>
      <w:proofErr w:type="spellEnd"/>
      <w:r w:rsidR="0089798E">
        <w:rPr>
          <w:rFonts w:ascii="Arial" w:hAnsi="Arial" w:cs="Arial"/>
          <w:b/>
          <w:bCs/>
          <w:color w:val="333333"/>
        </w:rPr>
        <w:t xml:space="preserve"> CIY</w:t>
      </w:r>
      <w:r w:rsidR="00E849BF">
        <w:rPr>
          <w:rFonts w:ascii="Arial" w:hAnsi="Arial" w:cs="Arial"/>
          <w:b/>
          <w:bCs/>
          <w:color w:val="333333"/>
        </w:rPr>
        <w:t xml:space="preserve"> a </w:t>
      </w:r>
      <w:proofErr w:type="spellStart"/>
      <w:r w:rsidR="00E849BF">
        <w:rPr>
          <w:rFonts w:ascii="Arial" w:hAnsi="Arial" w:cs="Arial"/>
          <w:b/>
          <w:bCs/>
          <w:color w:val="333333"/>
        </w:rPr>
        <w:t>Saesneg</w:t>
      </w:r>
      <w:proofErr w:type="spellEnd"/>
      <w:r w:rsidR="00E849BF">
        <w:rPr>
          <w:rFonts w:ascii="Arial" w:hAnsi="Arial" w:cs="Arial"/>
          <w:b/>
          <w:bCs/>
          <w:color w:val="333333"/>
        </w:rPr>
        <w:t xml:space="preserve"> </w:t>
      </w:r>
      <w:proofErr w:type="spellStart"/>
      <w:r w:rsidR="00E849BF">
        <w:rPr>
          <w:rFonts w:ascii="Arial" w:hAnsi="Arial" w:cs="Arial"/>
          <w:b/>
          <w:bCs/>
          <w:color w:val="333333"/>
        </w:rPr>
        <w:t>fel</w:t>
      </w:r>
      <w:proofErr w:type="spellEnd"/>
      <w:r w:rsidR="00E849BF">
        <w:rPr>
          <w:rFonts w:ascii="Arial" w:hAnsi="Arial" w:cs="Arial"/>
          <w:b/>
          <w:bCs/>
          <w:color w:val="333333"/>
        </w:rPr>
        <w:t xml:space="preserve"> </w:t>
      </w:r>
      <w:proofErr w:type="spellStart"/>
      <w:r w:rsidR="00E849BF">
        <w:rPr>
          <w:rFonts w:ascii="Arial" w:hAnsi="Arial" w:cs="Arial"/>
          <w:b/>
          <w:bCs/>
          <w:color w:val="333333"/>
        </w:rPr>
        <w:t>iaith</w:t>
      </w:r>
      <w:proofErr w:type="spellEnd"/>
      <w:r w:rsidR="00E849BF">
        <w:rPr>
          <w:rFonts w:ascii="Arial" w:hAnsi="Arial" w:cs="Arial"/>
          <w:b/>
          <w:bCs/>
          <w:color w:val="333333"/>
        </w:rPr>
        <w:t xml:space="preserve"> </w:t>
      </w:r>
      <w:proofErr w:type="spellStart"/>
      <w:r w:rsidR="00E849BF">
        <w:rPr>
          <w:rFonts w:ascii="Arial" w:hAnsi="Arial" w:cs="Arial"/>
          <w:b/>
          <w:bCs/>
          <w:color w:val="333333"/>
        </w:rPr>
        <w:t>ychwanegol</w:t>
      </w:r>
      <w:proofErr w:type="spellEnd"/>
      <w:r w:rsidR="0089798E">
        <w:rPr>
          <w:rFonts w:ascii="Arial" w:hAnsi="Arial" w:cs="Arial"/>
          <w:b/>
          <w:bCs/>
          <w:color w:val="333333"/>
        </w:rPr>
        <w:t xml:space="preserve"> SIY</w:t>
      </w:r>
      <w:r w:rsidR="00E849BF">
        <w:rPr>
          <w:rFonts w:ascii="Arial" w:hAnsi="Arial" w:cs="Arial"/>
          <w:b/>
          <w:bCs/>
          <w:color w:val="333333"/>
        </w:rPr>
        <w:t xml:space="preserve">? </w:t>
      </w:r>
    </w:p>
    <w:p w14:paraId="48794CF7" w14:textId="77777777" w:rsidR="00B83EF3" w:rsidRPr="0089798E" w:rsidRDefault="00B83EF3" w:rsidP="00B83EF3">
      <w:pPr>
        <w:pStyle w:val="HTMLPreformatted"/>
        <w:spacing w:line="276" w:lineRule="auto"/>
        <w:rPr>
          <w:rFonts w:ascii="Arial" w:hAnsi="Arial" w:cs="Arial"/>
          <w:color w:val="1F1F1F"/>
          <w:sz w:val="24"/>
          <w:szCs w:val="24"/>
        </w:rPr>
      </w:pPr>
    </w:p>
    <w:p w14:paraId="3BE12D45" w14:textId="515546F9" w:rsidR="00B83EF3" w:rsidRPr="00766499" w:rsidRDefault="00B83EF3" w:rsidP="00766499">
      <w:pPr>
        <w:pStyle w:val="HTMLPreformatted"/>
        <w:numPr>
          <w:ilvl w:val="0"/>
          <w:numId w:val="22"/>
        </w:numPr>
        <w:spacing w:line="276" w:lineRule="auto"/>
        <w:rPr>
          <w:rFonts w:ascii="Arial" w:hAnsi="Arial" w:cs="Arial"/>
          <w:color w:val="1F1F1F"/>
          <w:sz w:val="24"/>
          <w:szCs w:val="24"/>
        </w:rPr>
      </w:pPr>
      <w:r w:rsidRPr="00766499">
        <w:rPr>
          <w:rStyle w:val="y2iqfc"/>
          <w:rFonts w:ascii="Arial" w:eastAsiaTheme="majorEastAsia" w:hAnsi="Arial" w:cs="Arial"/>
          <w:color w:val="1F1F1F"/>
          <w:sz w:val="24"/>
          <w:szCs w:val="24"/>
          <w:lang w:val="cy-GB"/>
        </w:rPr>
        <w:t xml:space="preserve">Mae Dysgwr Iaith Saesneg (SIY) neu Ddysgwr Iaith Gymraeg (CIY) yn ddisgybl a </w:t>
      </w:r>
      <w:r w:rsidR="00766499" w:rsidRPr="00766499">
        <w:rPr>
          <w:rStyle w:val="y2iqfc"/>
          <w:rFonts w:ascii="Arial" w:eastAsiaTheme="majorEastAsia" w:hAnsi="Arial" w:cs="Arial"/>
          <w:color w:val="1F1F1F"/>
          <w:sz w:val="24"/>
          <w:szCs w:val="24"/>
          <w:lang w:val="cy-GB"/>
        </w:rPr>
        <w:t>aned</w:t>
      </w:r>
      <w:r w:rsidRPr="00766499">
        <w:rPr>
          <w:rStyle w:val="y2iqfc"/>
          <w:rFonts w:ascii="Arial" w:eastAsiaTheme="majorEastAsia" w:hAnsi="Arial" w:cs="Arial"/>
          <w:color w:val="1F1F1F"/>
          <w:sz w:val="24"/>
          <w:szCs w:val="24"/>
          <w:lang w:val="cy-GB"/>
        </w:rPr>
        <w:t xml:space="preserve"> mewn gwlad arall neu y mae ei rieni yn siarad iaith arall gartref. Mae hyn yn golygu bod Cymraeg neu Saesneg yn dod yn ail </w:t>
      </w:r>
      <w:r w:rsidR="00766499" w:rsidRPr="00766499">
        <w:rPr>
          <w:rStyle w:val="y2iqfc"/>
          <w:rFonts w:ascii="Arial" w:eastAsiaTheme="majorEastAsia" w:hAnsi="Arial" w:cs="Arial"/>
          <w:color w:val="1F1F1F"/>
          <w:sz w:val="24"/>
          <w:szCs w:val="24"/>
          <w:lang w:val="cy-GB"/>
        </w:rPr>
        <w:t xml:space="preserve">neu trydydd ac ati, </w:t>
      </w:r>
      <w:r w:rsidRPr="00766499">
        <w:rPr>
          <w:rStyle w:val="y2iqfc"/>
          <w:rFonts w:ascii="Arial" w:eastAsiaTheme="majorEastAsia" w:hAnsi="Arial" w:cs="Arial"/>
          <w:color w:val="1F1F1F"/>
          <w:sz w:val="24"/>
          <w:szCs w:val="24"/>
          <w:lang w:val="cy-GB"/>
        </w:rPr>
        <w:t xml:space="preserve"> iaith </w:t>
      </w:r>
      <w:r w:rsidR="00766499" w:rsidRPr="00766499">
        <w:rPr>
          <w:rStyle w:val="y2iqfc"/>
          <w:rFonts w:ascii="Arial" w:eastAsiaTheme="majorEastAsia" w:hAnsi="Arial" w:cs="Arial"/>
          <w:color w:val="1F1F1F"/>
          <w:sz w:val="24"/>
          <w:szCs w:val="24"/>
          <w:lang w:val="cy-GB"/>
        </w:rPr>
        <w:t>y d</w:t>
      </w:r>
      <w:r w:rsidRPr="00766499">
        <w:rPr>
          <w:rStyle w:val="y2iqfc"/>
          <w:rFonts w:ascii="Arial" w:eastAsiaTheme="majorEastAsia" w:hAnsi="Arial" w:cs="Arial"/>
          <w:color w:val="1F1F1F"/>
          <w:sz w:val="24"/>
          <w:szCs w:val="24"/>
          <w:lang w:val="cy-GB"/>
        </w:rPr>
        <w:t>disgybl.</w:t>
      </w:r>
    </w:p>
    <w:p w14:paraId="569FDCCD" w14:textId="77777777" w:rsidR="00957B90" w:rsidRDefault="00957B90" w:rsidP="00957B90">
      <w:pPr>
        <w:rPr>
          <w:rFonts w:ascii="Arial" w:hAnsi="Arial" w:cs="Arial"/>
          <w:color w:val="333333"/>
        </w:rPr>
      </w:pPr>
    </w:p>
    <w:p w14:paraId="19CEB95D" w14:textId="77777777" w:rsidR="00957B90" w:rsidRPr="00957B90" w:rsidRDefault="00957B90" w:rsidP="00957B90">
      <w:pPr>
        <w:rPr>
          <w:rFonts w:ascii="Arial" w:hAnsi="Arial" w:cs="Arial"/>
          <w:color w:val="333333"/>
        </w:rPr>
      </w:pPr>
    </w:p>
    <w:p w14:paraId="3926DBE2" w14:textId="77777777" w:rsidR="00E62403" w:rsidRPr="00515F22" w:rsidRDefault="00E62403" w:rsidP="00E62403">
      <w:pPr>
        <w:pStyle w:val="HTMLPreformatted"/>
        <w:numPr>
          <w:ilvl w:val="0"/>
          <w:numId w:val="15"/>
        </w:numPr>
        <w:spacing w:line="276" w:lineRule="auto"/>
        <w:rPr>
          <w:rStyle w:val="y2iqfc"/>
          <w:rFonts w:ascii="Arial" w:hAnsi="Arial" w:cs="Arial"/>
          <w:color w:val="1F1F1F"/>
          <w:sz w:val="24"/>
          <w:szCs w:val="24"/>
        </w:rPr>
      </w:pPr>
      <w:r w:rsidRPr="00E62403">
        <w:rPr>
          <w:rStyle w:val="y2iqfc"/>
          <w:rFonts w:ascii="Arial" w:eastAsiaTheme="majorEastAsia" w:hAnsi="Arial" w:cs="Arial"/>
          <w:color w:val="1F1F1F"/>
          <w:sz w:val="24"/>
          <w:szCs w:val="24"/>
          <w:lang w:val="cy-GB"/>
        </w:rPr>
        <w:t>Mae Llywodraeth Cymru (dim dyddiad) yn datgan bod system addysg ddwyieithog eisoes yn ei lle yng Nghymru a bod pob plentyn yn cael ei addysgu yn Gymraeg ac yn Saesneg yn yr ysgol. Mae system addysg Cymru hefyd yn datgan bod disgyblion yn derbyn eu haddysg yn bennaf trwy gyfrwng y Gymraeg neu'r Saesneg. Fel y dangosir yn y fideo, roedd yr ymarferydd yn defnyddio'r ddwy iaith drwy gydol ei gweithgaredd fel bod y plant yn derbyn eu haddysg yn y Gymraeg a'r Saesneg.</w:t>
      </w:r>
    </w:p>
    <w:p w14:paraId="654C30AF" w14:textId="78D884B8" w:rsidR="000868EC" w:rsidRPr="000868EC" w:rsidRDefault="004A2F42" w:rsidP="00D7176B">
      <w:pPr>
        <w:pStyle w:val="HTMLPreformatted"/>
        <w:spacing w:line="276" w:lineRule="auto"/>
        <w:ind w:left="360"/>
        <w:rPr>
          <w:rFonts w:ascii="Arial" w:hAnsi="Arial" w:cs="Arial"/>
          <w:color w:val="1F1F1F"/>
          <w:sz w:val="24"/>
          <w:szCs w:val="24"/>
        </w:rPr>
      </w:pPr>
      <w:r w:rsidRPr="00D7176B">
        <w:rPr>
          <w:rStyle w:val="y2iqfc"/>
          <w:rFonts w:ascii="Arial" w:eastAsiaTheme="majorEastAsia" w:hAnsi="Arial" w:cs="Arial"/>
          <w:color w:val="1F1F1F"/>
          <w:sz w:val="24"/>
          <w:szCs w:val="24"/>
          <w:lang w:val="cy-GB"/>
        </w:rPr>
        <w:t>.</w:t>
      </w:r>
    </w:p>
    <w:p w14:paraId="55E31BC9" w14:textId="275C6F42" w:rsidR="008A5F25" w:rsidRPr="000868EC" w:rsidRDefault="008A5F25" w:rsidP="000868EC">
      <w:pPr>
        <w:pStyle w:val="HTMLPreformatted"/>
        <w:spacing w:line="276" w:lineRule="auto"/>
        <w:rPr>
          <w:rStyle w:val="y2iqfc"/>
          <w:rFonts w:ascii="Arial" w:eastAsiaTheme="majorEastAsia" w:hAnsi="Arial" w:cs="Arial"/>
          <w:color w:val="1F1F1F"/>
          <w:sz w:val="24"/>
          <w:szCs w:val="24"/>
          <w:lang w:val="cy-GB"/>
        </w:rPr>
      </w:pPr>
      <w:r w:rsidRPr="000868EC">
        <w:rPr>
          <w:rStyle w:val="y2iqfc"/>
          <w:rFonts w:ascii="Arial" w:eastAsiaTheme="majorEastAsia" w:hAnsi="Arial" w:cs="Arial"/>
          <w:color w:val="1F1F1F"/>
          <w:sz w:val="24"/>
          <w:szCs w:val="24"/>
          <w:lang w:val="cy-GB"/>
        </w:rPr>
        <w:t xml:space="preserve">Yn ystod y gweithgaredd roedd yn amlwg bod yr ymarferwr yn defnyddio'r dull addysgu rhyngosod i gyflwyno'r Gymraeg a'r Saesneg i fyfyrwyr CIY a SIY. Roedd yr ymarferydd </w:t>
      </w:r>
      <w:r w:rsidR="00716B70" w:rsidRPr="000868EC">
        <w:rPr>
          <w:rStyle w:val="y2iqfc"/>
          <w:rFonts w:ascii="Arial" w:eastAsiaTheme="majorEastAsia" w:hAnsi="Arial" w:cs="Arial"/>
          <w:color w:val="1F1F1F"/>
          <w:sz w:val="24"/>
          <w:szCs w:val="24"/>
          <w:lang w:val="cy-GB"/>
        </w:rPr>
        <w:t>yn ddefnyddio</w:t>
      </w:r>
      <w:r w:rsidRPr="000868EC">
        <w:rPr>
          <w:rStyle w:val="y2iqfc"/>
          <w:rFonts w:ascii="Arial" w:eastAsiaTheme="majorEastAsia" w:hAnsi="Arial" w:cs="Arial"/>
          <w:color w:val="1F1F1F"/>
          <w:sz w:val="24"/>
          <w:szCs w:val="24"/>
          <w:lang w:val="cy-GB"/>
        </w:rPr>
        <w:t xml:space="preserve"> Gymraeg a</w:t>
      </w:r>
      <w:r w:rsidR="00716B70" w:rsidRPr="000868EC">
        <w:rPr>
          <w:rStyle w:val="y2iqfc"/>
          <w:rFonts w:ascii="Arial" w:eastAsiaTheme="majorEastAsia" w:hAnsi="Arial" w:cs="Arial"/>
          <w:color w:val="1F1F1F"/>
          <w:sz w:val="24"/>
          <w:szCs w:val="24"/>
          <w:lang w:val="cy-GB"/>
        </w:rPr>
        <w:t xml:space="preserve"> </w:t>
      </w:r>
      <w:r w:rsidRPr="000868EC">
        <w:rPr>
          <w:rStyle w:val="y2iqfc"/>
          <w:rFonts w:ascii="Arial" w:eastAsiaTheme="majorEastAsia" w:hAnsi="Arial" w:cs="Arial"/>
          <w:color w:val="1F1F1F"/>
          <w:sz w:val="24"/>
          <w:szCs w:val="24"/>
          <w:lang w:val="cy-GB"/>
        </w:rPr>
        <w:t>Saesneg am yn ail drwy gydol ei gweithgaredd, gan wneud y ddwy iaith yn amlwg drwyddi draw</w:t>
      </w:r>
    </w:p>
    <w:p w14:paraId="7C787D38" w14:textId="77777777" w:rsidR="00692448" w:rsidRDefault="00692448" w:rsidP="00692448">
      <w:pPr>
        <w:pStyle w:val="HTMLPreformatted"/>
        <w:spacing w:line="276" w:lineRule="auto"/>
        <w:rPr>
          <w:rFonts w:ascii="inherit" w:hAnsi="inherit"/>
          <w:color w:val="1F1F1F"/>
          <w:sz w:val="42"/>
          <w:szCs w:val="42"/>
        </w:rPr>
      </w:pPr>
    </w:p>
    <w:p w14:paraId="473F678F" w14:textId="43B630A4" w:rsidR="00F27075" w:rsidRPr="00925856" w:rsidRDefault="00F27075" w:rsidP="00692448">
      <w:pPr>
        <w:pStyle w:val="HTMLPreformatted"/>
        <w:spacing w:line="276" w:lineRule="auto"/>
        <w:rPr>
          <w:rStyle w:val="y2iqfc"/>
          <w:rFonts w:ascii="Arial" w:eastAsiaTheme="majorEastAsia" w:hAnsi="Arial" w:cs="Arial"/>
          <w:color w:val="1F1F1F"/>
          <w:sz w:val="24"/>
          <w:szCs w:val="24"/>
          <w:lang w:val="cy-GB"/>
        </w:rPr>
      </w:pPr>
      <w:r w:rsidRPr="00925856">
        <w:rPr>
          <w:rStyle w:val="y2iqfc"/>
          <w:rFonts w:ascii="Arial" w:eastAsiaTheme="majorEastAsia" w:hAnsi="Arial" w:cs="Arial"/>
          <w:color w:val="1F1F1F"/>
          <w:sz w:val="24"/>
          <w:szCs w:val="24"/>
          <w:lang w:val="cy-GB"/>
        </w:rPr>
        <w:t xml:space="preserve">Roedd yr ymarferydd hefyd yn annog datblygiad iaith trwy ganu yn ystod ei gweithgaredd - eto trwy ganu yn gyntaf yn Gymraeg, yna yn Saesneg ac yna yn ôl yn Gymraeg eto. </w:t>
      </w:r>
      <w:r w:rsidR="006D7FFB" w:rsidRPr="00925856">
        <w:rPr>
          <w:rStyle w:val="y2iqfc"/>
          <w:rFonts w:ascii="Arial" w:eastAsiaTheme="majorEastAsia" w:hAnsi="Arial" w:cs="Arial"/>
          <w:color w:val="1F1F1F"/>
          <w:sz w:val="24"/>
          <w:szCs w:val="24"/>
          <w:lang w:val="cy-GB"/>
        </w:rPr>
        <w:t xml:space="preserve">Mae </w:t>
      </w:r>
      <w:r w:rsidRPr="00925856">
        <w:rPr>
          <w:rStyle w:val="y2iqfc"/>
          <w:rFonts w:ascii="Arial" w:eastAsiaTheme="majorEastAsia" w:hAnsi="Arial" w:cs="Arial"/>
          <w:color w:val="1F1F1F"/>
          <w:sz w:val="24"/>
          <w:szCs w:val="24"/>
          <w:lang w:val="cy-GB"/>
        </w:rPr>
        <w:t xml:space="preserve">Busse (2021) yn esbonio bod canu yn y dosbarth </w:t>
      </w:r>
      <w:r w:rsidR="00D33BC9" w:rsidRPr="00925856">
        <w:rPr>
          <w:rStyle w:val="y2iqfc"/>
          <w:rFonts w:ascii="Arial" w:eastAsiaTheme="majorEastAsia" w:hAnsi="Arial" w:cs="Arial"/>
          <w:color w:val="1F1F1F"/>
          <w:sz w:val="24"/>
          <w:szCs w:val="24"/>
          <w:lang w:val="cy-GB"/>
        </w:rPr>
        <w:t xml:space="preserve">yn effeithiol </w:t>
      </w:r>
      <w:r w:rsidRPr="00925856">
        <w:rPr>
          <w:rStyle w:val="y2iqfc"/>
          <w:rFonts w:ascii="Arial" w:eastAsiaTheme="majorEastAsia" w:hAnsi="Arial" w:cs="Arial"/>
          <w:color w:val="1F1F1F"/>
          <w:sz w:val="24"/>
          <w:szCs w:val="24"/>
          <w:lang w:val="cy-GB"/>
        </w:rPr>
        <w:t>i’r broses dysgu iaith</w:t>
      </w:r>
      <w:r w:rsidR="006D7FFB" w:rsidRPr="00925856">
        <w:rPr>
          <w:rStyle w:val="y2iqfc"/>
          <w:rFonts w:ascii="Arial" w:eastAsiaTheme="majorEastAsia" w:hAnsi="Arial" w:cs="Arial"/>
          <w:color w:val="1F1F1F"/>
          <w:sz w:val="24"/>
          <w:szCs w:val="24"/>
          <w:lang w:val="cy-GB"/>
        </w:rPr>
        <w:t>.</w:t>
      </w:r>
      <w:r w:rsidRPr="00925856">
        <w:rPr>
          <w:rStyle w:val="y2iqfc"/>
          <w:rFonts w:ascii="Arial" w:eastAsiaTheme="majorEastAsia" w:hAnsi="Arial" w:cs="Arial"/>
          <w:color w:val="1F1F1F"/>
          <w:sz w:val="24"/>
          <w:szCs w:val="24"/>
          <w:lang w:val="cy-GB"/>
        </w:rPr>
        <w:t xml:space="preserve"> </w:t>
      </w:r>
      <w:r w:rsidR="00925856" w:rsidRPr="00925856">
        <w:rPr>
          <w:rStyle w:val="y2iqfc"/>
          <w:rFonts w:ascii="Arial" w:eastAsiaTheme="majorEastAsia" w:hAnsi="Arial" w:cs="Arial"/>
          <w:color w:val="1F1F1F"/>
          <w:sz w:val="24"/>
          <w:szCs w:val="24"/>
          <w:lang w:val="cy-GB"/>
        </w:rPr>
        <w:t xml:space="preserve"> </w:t>
      </w:r>
    </w:p>
    <w:p w14:paraId="5CCABAD0" w14:textId="2E8659DA" w:rsidR="001D1AFF" w:rsidRPr="00863F1F" w:rsidRDefault="001D1AFF" w:rsidP="00863F1F">
      <w:pPr>
        <w:pStyle w:val="NormalWeb"/>
        <w:spacing w:before="0" w:beforeAutospacing="0" w:after="150" w:afterAutospacing="0" w:line="276" w:lineRule="auto"/>
        <w:rPr>
          <w:rFonts w:ascii="Arial" w:hAnsi="Arial" w:cs="Arial"/>
          <w:color w:val="1F1F1F"/>
          <w:shd w:val="clear" w:color="auto" w:fill="F8F9FA"/>
        </w:rPr>
      </w:pPr>
      <w:r>
        <w:br/>
      </w:r>
      <w:proofErr w:type="spellStart"/>
      <w:r w:rsidRPr="0017340A">
        <w:rPr>
          <w:rFonts w:ascii="Arial" w:hAnsi="Arial" w:cs="Arial"/>
          <w:color w:val="1F1F1F"/>
          <w:shd w:val="clear" w:color="auto" w:fill="F8F9FA"/>
        </w:rPr>
        <w:t>Roedd</w:t>
      </w:r>
      <w:proofErr w:type="spellEnd"/>
      <w:r w:rsidRPr="0017340A">
        <w:rPr>
          <w:rFonts w:ascii="Arial" w:hAnsi="Arial" w:cs="Arial"/>
          <w:color w:val="1F1F1F"/>
          <w:shd w:val="clear" w:color="auto" w:fill="F8F9FA"/>
        </w:rPr>
        <w:t xml:space="preserve"> </w:t>
      </w:r>
      <w:proofErr w:type="spellStart"/>
      <w:r w:rsidRPr="0017340A">
        <w:rPr>
          <w:rFonts w:ascii="Arial" w:hAnsi="Arial" w:cs="Arial"/>
          <w:color w:val="1F1F1F"/>
          <w:shd w:val="clear" w:color="auto" w:fill="F8F9FA"/>
        </w:rPr>
        <w:t>iaith</w:t>
      </w:r>
      <w:proofErr w:type="spellEnd"/>
      <w:r w:rsidRPr="0017340A">
        <w:rPr>
          <w:rFonts w:ascii="Arial" w:hAnsi="Arial" w:cs="Arial"/>
          <w:color w:val="1F1F1F"/>
          <w:shd w:val="clear" w:color="auto" w:fill="F8F9FA"/>
        </w:rPr>
        <w:t xml:space="preserve"> </w:t>
      </w:r>
      <w:proofErr w:type="spellStart"/>
      <w:r w:rsidRPr="0017340A">
        <w:rPr>
          <w:rFonts w:ascii="Arial" w:hAnsi="Arial" w:cs="Arial"/>
          <w:color w:val="1F1F1F"/>
          <w:shd w:val="clear" w:color="auto" w:fill="F8F9FA"/>
        </w:rPr>
        <w:t>arwyddion</w:t>
      </w:r>
      <w:proofErr w:type="spellEnd"/>
      <w:r w:rsidRPr="0017340A">
        <w:rPr>
          <w:rFonts w:ascii="Arial" w:hAnsi="Arial" w:cs="Arial"/>
          <w:color w:val="1F1F1F"/>
          <w:shd w:val="clear" w:color="auto" w:fill="F8F9FA"/>
        </w:rPr>
        <w:t xml:space="preserve"> </w:t>
      </w:r>
      <w:proofErr w:type="spellStart"/>
      <w:r w:rsidRPr="0017340A">
        <w:rPr>
          <w:rFonts w:ascii="Arial" w:hAnsi="Arial" w:cs="Arial"/>
          <w:color w:val="1F1F1F"/>
          <w:shd w:val="clear" w:color="auto" w:fill="F8F9FA"/>
        </w:rPr>
        <w:t>yn</w:t>
      </w:r>
      <w:proofErr w:type="spellEnd"/>
      <w:r w:rsidRPr="0017340A">
        <w:rPr>
          <w:rFonts w:ascii="Arial" w:hAnsi="Arial" w:cs="Arial"/>
          <w:color w:val="1F1F1F"/>
          <w:shd w:val="clear" w:color="auto" w:fill="F8F9FA"/>
        </w:rPr>
        <w:t xml:space="preserve"> </w:t>
      </w:r>
      <w:proofErr w:type="spellStart"/>
      <w:r w:rsidRPr="0017340A">
        <w:rPr>
          <w:rFonts w:ascii="Arial" w:hAnsi="Arial" w:cs="Arial"/>
          <w:color w:val="1F1F1F"/>
          <w:shd w:val="clear" w:color="auto" w:fill="F8F9FA"/>
        </w:rPr>
        <w:t>arf</w:t>
      </w:r>
      <w:proofErr w:type="spellEnd"/>
      <w:r w:rsidRPr="0017340A">
        <w:rPr>
          <w:rFonts w:ascii="Arial" w:hAnsi="Arial" w:cs="Arial"/>
          <w:color w:val="1F1F1F"/>
          <w:shd w:val="clear" w:color="auto" w:fill="F8F9FA"/>
        </w:rPr>
        <w:t xml:space="preserve"> </w:t>
      </w:r>
      <w:proofErr w:type="spellStart"/>
      <w:r w:rsidRPr="0017340A">
        <w:rPr>
          <w:rFonts w:ascii="Arial" w:hAnsi="Arial" w:cs="Arial"/>
          <w:color w:val="1F1F1F"/>
          <w:shd w:val="clear" w:color="auto" w:fill="F8F9FA"/>
        </w:rPr>
        <w:t>arall</w:t>
      </w:r>
      <w:proofErr w:type="spellEnd"/>
      <w:r w:rsidRPr="0017340A">
        <w:rPr>
          <w:rFonts w:ascii="Arial" w:hAnsi="Arial" w:cs="Arial"/>
          <w:color w:val="1F1F1F"/>
          <w:shd w:val="clear" w:color="auto" w:fill="F8F9FA"/>
        </w:rPr>
        <w:t xml:space="preserve"> a </w:t>
      </w:r>
      <w:proofErr w:type="spellStart"/>
      <w:r w:rsidRPr="0017340A">
        <w:rPr>
          <w:rFonts w:ascii="Arial" w:hAnsi="Arial" w:cs="Arial"/>
          <w:color w:val="1F1F1F"/>
          <w:shd w:val="clear" w:color="auto" w:fill="F8F9FA"/>
        </w:rPr>
        <w:t>ddefnyddiwyd</w:t>
      </w:r>
      <w:proofErr w:type="spellEnd"/>
      <w:r w:rsidRPr="0017340A">
        <w:rPr>
          <w:rFonts w:ascii="Arial" w:hAnsi="Arial" w:cs="Arial"/>
          <w:color w:val="1F1F1F"/>
          <w:shd w:val="clear" w:color="auto" w:fill="F8F9FA"/>
        </w:rPr>
        <w:t xml:space="preserve"> </w:t>
      </w:r>
      <w:proofErr w:type="spellStart"/>
      <w:r w:rsidRPr="0017340A">
        <w:rPr>
          <w:rFonts w:ascii="Arial" w:hAnsi="Arial" w:cs="Arial"/>
          <w:color w:val="1F1F1F"/>
          <w:shd w:val="clear" w:color="auto" w:fill="F8F9FA"/>
        </w:rPr>
        <w:t>gan</w:t>
      </w:r>
      <w:proofErr w:type="spellEnd"/>
      <w:r w:rsidRPr="0017340A">
        <w:rPr>
          <w:rFonts w:ascii="Arial" w:hAnsi="Arial" w:cs="Arial"/>
          <w:color w:val="1F1F1F"/>
          <w:shd w:val="clear" w:color="auto" w:fill="F8F9FA"/>
        </w:rPr>
        <w:t xml:space="preserve"> </w:t>
      </w:r>
      <w:proofErr w:type="spellStart"/>
      <w:r w:rsidRPr="0017340A">
        <w:rPr>
          <w:rFonts w:ascii="Arial" w:hAnsi="Arial" w:cs="Arial"/>
          <w:color w:val="1F1F1F"/>
          <w:shd w:val="clear" w:color="auto" w:fill="F8F9FA"/>
        </w:rPr>
        <w:t>yr</w:t>
      </w:r>
      <w:proofErr w:type="spellEnd"/>
      <w:r w:rsidRPr="0017340A">
        <w:rPr>
          <w:rFonts w:ascii="Arial" w:hAnsi="Arial" w:cs="Arial"/>
          <w:color w:val="1F1F1F"/>
          <w:shd w:val="clear" w:color="auto" w:fill="F8F9FA"/>
        </w:rPr>
        <w:t xml:space="preserve"> </w:t>
      </w:r>
      <w:proofErr w:type="spellStart"/>
      <w:r w:rsidRPr="0017340A">
        <w:rPr>
          <w:rFonts w:ascii="Arial" w:hAnsi="Arial" w:cs="Arial"/>
          <w:color w:val="1F1F1F"/>
          <w:shd w:val="clear" w:color="auto" w:fill="F8F9FA"/>
        </w:rPr>
        <w:t>ymarferydd</w:t>
      </w:r>
      <w:proofErr w:type="spellEnd"/>
      <w:r w:rsidRPr="0017340A">
        <w:rPr>
          <w:rFonts w:ascii="Arial" w:hAnsi="Arial" w:cs="Arial"/>
          <w:color w:val="1F1F1F"/>
          <w:shd w:val="clear" w:color="auto" w:fill="F8F9FA"/>
        </w:rPr>
        <w:t xml:space="preserve"> </w:t>
      </w:r>
      <w:proofErr w:type="spellStart"/>
      <w:r w:rsidRPr="0017340A">
        <w:rPr>
          <w:rFonts w:ascii="Arial" w:hAnsi="Arial" w:cs="Arial"/>
          <w:color w:val="1F1F1F"/>
          <w:shd w:val="clear" w:color="auto" w:fill="F8F9FA"/>
        </w:rPr>
        <w:t>yn</w:t>
      </w:r>
      <w:proofErr w:type="spellEnd"/>
      <w:r w:rsidRPr="0017340A">
        <w:rPr>
          <w:rFonts w:ascii="Arial" w:hAnsi="Arial" w:cs="Arial"/>
          <w:color w:val="1F1F1F"/>
          <w:shd w:val="clear" w:color="auto" w:fill="F8F9FA"/>
        </w:rPr>
        <w:t xml:space="preserve"> </w:t>
      </w:r>
      <w:proofErr w:type="spellStart"/>
      <w:r w:rsidRPr="0017340A">
        <w:rPr>
          <w:rFonts w:ascii="Arial" w:hAnsi="Arial" w:cs="Arial"/>
          <w:color w:val="1F1F1F"/>
          <w:shd w:val="clear" w:color="auto" w:fill="F8F9FA"/>
        </w:rPr>
        <w:t>ei</w:t>
      </w:r>
      <w:proofErr w:type="spellEnd"/>
      <w:r w:rsidRPr="0017340A">
        <w:rPr>
          <w:rFonts w:ascii="Arial" w:hAnsi="Arial" w:cs="Arial"/>
          <w:color w:val="1F1F1F"/>
          <w:shd w:val="clear" w:color="auto" w:fill="F8F9FA"/>
        </w:rPr>
        <w:t xml:space="preserve"> </w:t>
      </w:r>
      <w:proofErr w:type="spellStart"/>
      <w:r w:rsidRPr="0017340A">
        <w:rPr>
          <w:rFonts w:ascii="Arial" w:hAnsi="Arial" w:cs="Arial"/>
          <w:color w:val="1F1F1F"/>
          <w:shd w:val="clear" w:color="auto" w:fill="F8F9FA"/>
        </w:rPr>
        <w:t>hymarfer</w:t>
      </w:r>
      <w:proofErr w:type="spellEnd"/>
      <w:r w:rsidRPr="0017340A">
        <w:rPr>
          <w:rFonts w:ascii="Arial" w:hAnsi="Arial" w:cs="Arial"/>
          <w:color w:val="1F1F1F"/>
          <w:shd w:val="clear" w:color="auto" w:fill="F8F9FA"/>
        </w:rPr>
        <w:t xml:space="preserve"> </w:t>
      </w:r>
      <w:proofErr w:type="spellStart"/>
      <w:r w:rsidRPr="0017340A">
        <w:rPr>
          <w:rFonts w:ascii="Arial" w:hAnsi="Arial" w:cs="Arial"/>
          <w:color w:val="1F1F1F"/>
          <w:shd w:val="clear" w:color="auto" w:fill="F8F9FA"/>
        </w:rPr>
        <w:t>i</w:t>
      </w:r>
      <w:proofErr w:type="spellEnd"/>
      <w:r w:rsidRPr="0017340A">
        <w:rPr>
          <w:rFonts w:ascii="Arial" w:hAnsi="Arial" w:cs="Arial"/>
          <w:color w:val="1F1F1F"/>
          <w:shd w:val="clear" w:color="auto" w:fill="F8F9FA"/>
        </w:rPr>
        <w:t xml:space="preserve"> </w:t>
      </w:r>
      <w:proofErr w:type="spellStart"/>
      <w:r w:rsidRPr="0017340A">
        <w:rPr>
          <w:rFonts w:ascii="Arial" w:hAnsi="Arial" w:cs="Arial"/>
          <w:color w:val="1F1F1F"/>
          <w:shd w:val="clear" w:color="auto" w:fill="F8F9FA"/>
        </w:rPr>
        <w:t>gefnogi</w:t>
      </w:r>
      <w:proofErr w:type="spellEnd"/>
      <w:r w:rsidRPr="0017340A">
        <w:rPr>
          <w:rFonts w:ascii="Arial" w:hAnsi="Arial" w:cs="Arial"/>
          <w:color w:val="1F1F1F"/>
          <w:shd w:val="clear" w:color="auto" w:fill="F8F9FA"/>
        </w:rPr>
        <w:t xml:space="preserve"> </w:t>
      </w:r>
      <w:proofErr w:type="spellStart"/>
      <w:r w:rsidRPr="0017340A">
        <w:rPr>
          <w:rFonts w:ascii="Arial" w:hAnsi="Arial" w:cs="Arial"/>
          <w:color w:val="1F1F1F"/>
          <w:shd w:val="clear" w:color="auto" w:fill="F8F9FA"/>
        </w:rPr>
        <w:t>datblygiad</w:t>
      </w:r>
      <w:proofErr w:type="spellEnd"/>
      <w:r w:rsidRPr="0017340A">
        <w:rPr>
          <w:rFonts w:ascii="Arial" w:hAnsi="Arial" w:cs="Arial"/>
          <w:color w:val="1F1F1F"/>
          <w:shd w:val="clear" w:color="auto" w:fill="F8F9FA"/>
        </w:rPr>
        <w:t xml:space="preserve"> </w:t>
      </w:r>
      <w:proofErr w:type="spellStart"/>
      <w:r w:rsidRPr="0017340A">
        <w:rPr>
          <w:rFonts w:ascii="Arial" w:hAnsi="Arial" w:cs="Arial"/>
          <w:color w:val="1F1F1F"/>
          <w:shd w:val="clear" w:color="auto" w:fill="F8F9FA"/>
        </w:rPr>
        <w:t>iaith</w:t>
      </w:r>
      <w:proofErr w:type="spellEnd"/>
      <w:r w:rsidRPr="0017340A">
        <w:rPr>
          <w:rFonts w:ascii="Arial" w:hAnsi="Arial" w:cs="Arial"/>
          <w:color w:val="1F1F1F"/>
          <w:shd w:val="clear" w:color="auto" w:fill="F8F9FA"/>
        </w:rPr>
        <w:t xml:space="preserve">. </w:t>
      </w:r>
      <w:proofErr w:type="spellStart"/>
      <w:r w:rsidRPr="0017340A">
        <w:rPr>
          <w:rFonts w:ascii="Arial" w:hAnsi="Arial" w:cs="Arial"/>
          <w:color w:val="1F1F1F"/>
          <w:shd w:val="clear" w:color="auto" w:fill="F8F9FA"/>
        </w:rPr>
        <w:t>Dangoswyd</w:t>
      </w:r>
      <w:proofErr w:type="spellEnd"/>
      <w:r w:rsidRPr="0017340A">
        <w:rPr>
          <w:rFonts w:ascii="Arial" w:hAnsi="Arial" w:cs="Arial"/>
          <w:color w:val="1F1F1F"/>
          <w:shd w:val="clear" w:color="auto" w:fill="F8F9FA"/>
        </w:rPr>
        <w:t xml:space="preserve"> bod </w:t>
      </w:r>
      <w:proofErr w:type="spellStart"/>
      <w:r w:rsidRPr="0017340A">
        <w:rPr>
          <w:rFonts w:ascii="Arial" w:hAnsi="Arial" w:cs="Arial"/>
          <w:color w:val="1F1F1F"/>
          <w:shd w:val="clear" w:color="auto" w:fill="F8F9FA"/>
        </w:rPr>
        <w:t>iaith</w:t>
      </w:r>
      <w:proofErr w:type="spellEnd"/>
      <w:r w:rsidRPr="0017340A">
        <w:rPr>
          <w:rFonts w:ascii="Arial" w:hAnsi="Arial" w:cs="Arial"/>
          <w:color w:val="1F1F1F"/>
          <w:shd w:val="clear" w:color="auto" w:fill="F8F9FA"/>
        </w:rPr>
        <w:t xml:space="preserve"> </w:t>
      </w:r>
      <w:proofErr w:type="spellStart"/>
      <w:r w:rsidRPr="0017340A">
        <w:rPr>
          <w:rFonts w:ascii="Arial" w:hAnsi="Arial" w:cs="Arial"/>
          <w:color w:val="1F1F1F"/>
          <w:shd w:val="clear" w:color="auto" w:fill="F8F9FA"/>
        </w:rPr>
        <w:t>arwyddion</w:t>
      </w:r>
      <w:proofErr w:type="spellEnd"/>
      <w:r w:rsidRPr="0017340A">
        <w:rPr>
          <w:rFonts w:ascii="Arial" w:hAnsi="Arial" w:cs="Arial"/>
          <w:color w:val="1F1F1F"/>
          <w:shd w:val="clear" w:color="auto" w:fill="F8F9FA"/>
        </w:rPr>
        <w:t xml:space="preserve"> </w:t>
      </w:r>
      <w:proofErr w:type="spellStart"/>
      <w:r w:rsidRPr="0017340A">
        <w:rPr>
          <w:rFonts w:ascii="Arial" w:hAnsi="Arial" w:cs="Arial"/>
          <w:color w:val="1F1F1F"/>
          <w:shd w:val="clear" w:color="auto" w:fill="F8F9FA"/>
        </w:rPr>
        <w:t>yn</w:t>
      </w:r>
      <w:proofErr w:type="spellEnd"/>
      <w:r w:rsidRPr="0017340A">
        <w:rPr>
          <w:rFonts w:ascii="Arial" w:hAnsi="Arial" w:cs="Arial"/>
          <w:color w:val="1F1F1F"/>
          <w:shd w:val="clear" w:color="auto" w:fill="F8F9FA"/>
        </w:rPr>
        <w:t xml:space="preserve"> </w:t>
      </w:r>
      <w:proofErr w:type="spellStart"/>
      <w:r w:rsidRPr="0017340A">
        <w:rPr>
          <w:rFonts w:ascii="Arial" w:hAnsi="Arial" w:cs="Arial"/>
          <w:color w:val="1F1F1F"/>
          <w:shd w:val="clear" w:color="auto" w:fill="F8F9FA"/>
        </w:rPr>
        <w:t>effeithiol</w:t>
      </w:r>
      <w:proofErr w:type="spellEnd"/>
      <w:r w:rsidRPr="0017340A">
        <w:rPr>
          <w:rFonts w:ascii="Arial" w:hAnsi="Arial" w:cs="Arial"/>
          <w:color w:val="1F1F1F"/>
          <w:shd w:val="clear" w:color="auto" w:fill="F8F9FA"/>
        </w:rPr>
        <w:t xml:space="preserve"> </w:t>
      </w:r>
      <w:proofErr w:type="spellStart"/>
      <w:r w:rsidRPr="0017340A">
        <w:rPr>
          <w:rFonts w:ascii="Arial" w:hAnsi="Arial" w:cs="Arial"/>
          <w:color w:val="1F1F1F"/>
          <w:shd w:val="clear" w:color="auto" w:fill="F8F9FA"/>
        </w:rPr>
        <w:t>wrth</w:t>
      </w:r>
      <w:proofErr w:type="spellEnd"/>
      <w:r w:rsidRPr="0017340A">
        <w:rPr>
          <w:rFonts w:ascii="Arial" w:hAnsi="Arial" w:cs="Arial"/>
          <w:color w:val="1F1F1F"/>
          <w:shd w:val="clear" w:color="auto" w:fill="F8F9FA"/>
        </w:rPr>
        <w:t xml:space="preserve"> </w:t>
      </w:r>
      <w:proofErr w:type="spellStart"/>
      <w:r w:rsidRPr="0017340A">
        <w:rPr>
          <w:rFonts w:ascii="Arial" w:hAnsi="Arial" w:cs="Arial"/>
          <w:color w:val="1F1F1F"/>
          <w:shd w:val="clear" w:color="auto" w:fill="F8F9FA"/>
        </w:rPr>
        <w:t>helpu</w:t>
      </w:r>
      <w:proofErr w:type="spellEnd"/>
      <w:r w:rsidRPr="0017340A">
        <w:rPr>
          <w:rFonts w:ascii="Arial" w:hAnsi="Arial" w:cs="Arial"/>
          <w:color w:val="1F1F1F"/>
          <w:shd w:val="clear" w:color="auto" w:fill="F8F9FA"/>
        </w:rPr>
        <w:t xml:space="preserve"> plant ag </w:t>
      </w:r>
      <w:proofErr w:type="spellStart"/>
      <w:r w:rsidRPr="0017340A">
        <w:rPr>
          <w:rFonts w:ascii="Arial" w:hAnsi="Arial" w:cs="Arial"/>
          <w:color w:val="1F1F1F"/>
          <w:shd w:val="clear" w:color="auto" w:fill="F8F9FA"/>
        </w:rPr>
        <w:t>oedi</w:t>
      </w:r>
      <w:proofErr w:type="spellEnd"/>
      <w:r w:rsidRPr="0017340A">
        <w:rPr>
          <w:rFonts w:ascii="Arial" w:hAnsi="Arial" w:cs="Arial"/>
          <w:color w:val="1F1F1F"/>
          <w:shd w:val="clear" w:color="auto" w:fill="F8F9FA"/>
        </w:rPr>
        <w:t xml:space="preserve"> </w:t>
      </w:r>
      <w:proofErr w:type="spellStart"/>
      <w:r w:rsidRPr="0017340A">
        <w:rPr>
          <w:rFonts w:ascii="Arial" w:hAnsi="Arial" w:cs="Arial"/>
          <w:color w:val="1F1F1F"/>
          <w:shd w:val="clear" w:color="auto" w:fill="F8F9FA"/>
        </w:rPr>
        <w:t>iaith</w:t>
      </w:r>
      <w:proofErr w:type="spellEnd"/>
      <w:r w:rsidRPr="0017340A">
        <w:rPr>
          <w:rFonts w:ascii="Arial" w:hAnsi="Arial" w:cs="Arial"/>
          <w:color w:val="1F1F1F"/>
          <w:shd w:val="clear" w:color="auto" w:fill="F8F9FA"/>
        </w:rPr>
        <w:t xml:space="preserve"> a </w:t>
      </w:r>
      <w:proofErr w:type="spellStart"/>
      <w:r w:rsidRPr="0017340A">
        <w:rPr>
          <w:rFonts w:ascii="Arial" w:hAnsi="Arial" w:cs="Arial"/>
          <w:color w:val="1F1F1F"/>
          <w:shd w:val="clear" w:color="auto" w:fill="F8F9FA"/>
        </w:rPr>
        <w:t>phroblemau</w:t>
      </w:r>
      <w:proofErr w:type="spellEnd"/>
      <w:r w:rsidRPr="0017340A">
        <w:rPr>
          <w:rFonts w:ascii="Arial" w:hAnsi="Arial" w:cs="Arial"/>
          <w:color w:val="1F1F1F"/>
          <w:shd w:val="clear" w:color="auto" w:fill="F8F9FA"/>
        </w:rPr>
        <w:t xml:space="preserve"> </w:t>
      </w:r>
      <w:proofErr w:type="spellStart"/>
      <w:r w:rsidRPr="0017340A">
        <w:rPr>
          <w:rFonts w:ascii="Arial" w:hAnsi="Arial" w:cs="Arial"/>
          <w:color w:val="1F1F1F"/>
          <w:shd w:val="clear" w:color="auto" w:fill="F8F9FA"/>
        </w:rPr>
        <w:t>cyfathrebu</w:t>
      </w:r>
      <w:proofErr w:type="spellEnd"/>
      <w:r w:rsidRPr="0017340A">
        <w:rPr>
          <w:rFonts w:ascii="Arial" w:hAnsi="Arial" w:cs="Arial"/>
          <w:color w:val="1F1F1F"/>
          <w:shd w:val="clear" w:color="auto" w:fill="F8F9FA"/>
        </w:rPr>
        <w:t xml:space="preserve">, </w:t>
      </w:r>
      <w:proofErr w:type="spellStart"/>
      <w:r w:rsidRPr="0017340A">
        <w:rPr>
          <w:rFonts w:ascii="Arial" w:hAnsi="Arial" w:cs="Arial"/>
          <w:color w:val="1F1F1F"/>
          <w:shd w:val="clear" w:color="auto" w:fill="F8F9FA"/>
        </w:rPr>
        <w:t>yn</w:t>
      </w:r>
      <w:proofErr w:type="spellEnd"/>
      <w:r w:rsidRPr="0017340A">
        <w:rPr>
          <w:rFonts w:ascii="Arial" w:hAnsi="Arial" w:cs="Arial"/>
          <w:color w:val="1F1F1F"/>
          <w:shd w:val="clear" w:color="auto" w:fill="F8F9FA"/>
        </w:rPr>
        <w:t xml:space="preserve"> </w:t>
      </w:r>
      <w:proofErr w:type="spellStart"/>
      <w:r w:rsidRPr="0017340A">
        <w:rPr>
          <w:rFonts w:ascii="Arial" w:hAnsi="Arial" w:cs="Arial"/>
          <w:color w:val="1F1F1F"/>
          <w:shd w:val="clear" w:color="auto" w:fill="F8F9FA"/>
        </w:rPr>
        <w:t>ôl</w:t>
      </w:r>
      <w:proofErr w:type="spellEnd"/>
      <w:r w:rsidRPr="0017340A">
        <w:rPr>
          <w:rFonts w:ascii="Arial" w:hAnsi="Arial" w:cs="Arial"/>
          <w:color w:val="1F1F1F"/>
          <w:shd w:val="clear" w:color="auto" w:fill="F8F9FA"/>
        </w:rPr>
        <w:t xml:space="preserve"> Thompson </w:t>
      </w:r>
      <w:r w:rsidRPr="0017340A">
        <w:rPr>
          <w:rFonts w:ascii="Arial" w:hAnsi="Arial" w:cs="Arial"/>
          <w:i/>
          <w:iCs/>
          <w:color w:val="1F1F1F"/>
          <w:shd w:val="clear" w:color="auto" w:fill="F8F9FA"/>
        </w:rPr>
        <w:t>et al.</w:t>
      </w:r>
      <w:r w:rsidRPr="0017340A">
        <w:rPr>
          <w:rFonts w:ascii="Arial" w:hAnsi="Arial" w:cs="Arial"/>
          <w:color w:val="1F1F1F"/>
          <w:shd w:val="clear" w:color="auto" w:fill="F8F9FA"/>
        </w:rPr>
        <w:t xml:space="preserve"> (2007), </w:t>
      </w:r>
      <w:proofErr w:type="spellStart"/>
      <w:r w:rsidRPr="0017340A">
        <w:rPr>
          <w:rFonts w:ascii="Arial" w:hAnsi="Arial" w:cs="Arial"/>
          <w:color w:val="1F1F1F"/>
          <w:shd w:val="clear" w:color="auto" w:fill="F8F9FA"/>
        </w:rPr>
        <w:t>mae</w:t>
      </w:r>
      <w:proofErr w:type="spellEnd"/>
      <w:r w:rsidRPr="0017340A">
        <w:rPr>
          <w:rFonts w:ascii="Arial" w:hAnsi="Arial" w:cs="Arial"/>
          <w:color w:val="1F1F1F"/>
          <w:shd w:val="clear" w:color="auto" w:fill="F8F9FA"/>
        </w:rPr>
        <w:t xml:space="preserve"> </w:t>
      </w:r>
      <w:proofErr w:type="spellStart"/>
      <w:r w:rsidRPr="0017340A">
        <w:rPr>
          <w:rFonts w:ascii="Arial" w:hAnsi="Arial" w:cs="Arial"/>
          <w:color w:val="1F1F1F"/>
          <w:shd w:val="clear" w:color="auto" w:fill="F8F9FA"/>
        </w:rPr>
        <w:t>hyn</w:t>
      </w:r>
      <w:proofErr w:type="spellEnd"/>
      <w:r w:rsidRPr="0017340A">
        <w:rPr>
          <w:rFonts w:ascii="Arial" w:hAnsi="Arial" w:cs="Arial"/>
          <w:color w:val="1F1F1F"/>
          <w:shd w:val="clear" w:color="auto" w:fill="F8F9FA"/>
        </w:rPr>
        <w:t xml:space="preserve"> </w:t>
      </w:r>
      <w:proofErr w:type="spellStart"/>
      <w:r w:rsidRPr="0017340A">
        <w:rPr>
          <w:rFonts w:ascii="Arial" w:hAnsi="Arial" w:cs="Arial"/>
          <w:color w:val="1F1F1F"/>
          <w:shd w:val="clear" w:color="auto" w:fill="F8F9FA"/>
        </w:rPr>
        <w:t>yn</w:t>
      </w:r>
      <w:proofErr w:type="spellEnd"/>
      <w:r w:rsidRPr="0017340A">
        <w:rPr>
          <w:rFonts w:ascii="Arial" w:hAnsi="Arial" w:cs="Arial"/>
          <w:color w:val="1F1F1F"/>
          <w:shd w:val="clear" w:color="auto" w:fill="F8F9FA"/>
        </w:rPr>
        <w:t xml:space="preserve"> </w:t>
      </w:r>
      <w:proofErr w:type="spellStart"/>
      <w:r w:rsidRPr="0017340A">
        <w:rPr>
          <w:rFonts w:ascii="Arial" w:hAnsi="Arial" w:cs="Arial"/>
          <w:color w:val="1F1F1F"/>
          <w:shd w:val="clear" w:color="auto" w:fill="F8F9FA"/>
        </w:rPr>
        <w:t>seiliedig</w:t>
      </w:r>
      <w:proofErr w:type="spellEnd"/>
      <w:r w:rsidRPr="0017340A">
        <w:rPr>
          <w:rFonts w:ascii="Arial" w:hAnsi="Arial" w:cs="Arial"/>
          <w:color w:val="1F1F1F"/>
          <w:shd w:val="clear" w:color="auto" w:fill="F8F9FA"/>
        </w:rPr>
        <w:t xml:space="preserve"> </w:t>
      </w:r>
      <w:proofErr w:type="spellStart"/>
      <w:r w:rsidRPr="0017340A">
        <w:rPr>
          <w:rFonts w:ascii="Arial" w:hAnsi="Arial" w:cs="Arial"/>
          <w:color w:val="1F1F1F"/>
          <w:shd w:val="clear" w:color="auto" w:fill="F8F9FA"/>
        </w:rPr>
        <w:t>ar</w:t>
      </w:r>
      <w:proofErr w:type="spellEnd"/>
      <w:r w:rsidRPr="0017340A">
        <w:rPr>
          <w:rFonts w:ascii="Arial" w:hAnsi="Arial" w:cs="Arial"/>
          <w:color w:val="1F1F1F"/>
          <w:shd w:val="clear" w:color="auto" w:fill="F8F9FA"/>
        </w:rPr>
        <w:t xml:space="preserve"> </w:t>
      </w:r>
      <w:proofErr w:type="spellStart"/>
      <w:r w:rsidRPr="0017340A">
        <w:rPr>
          <w:rFonts w:ascii="Arial" w:hAnsi="Arial" w:cs="Arial"/>
          <w:color w:val="1F1F1F"/>
          <w:shd w:val="clear" w:color="auto" w:fill="F8F9FA"/>
        </w:rPr>
        <w:t>waith</w:t>
      </w:r>
      <w:proofErr w:type="spellEnd"/>
      <w:r w:rsidRPr="0017340A">
        <w:rPr>
          <w:rFonts w:ascii="Arial" w:hAnsi="Arial" w:cs="Arial"/>
          <w:color w:val="1F1F1F"/>
          <w:shd w:val="clear" w:color="auto" w:fill="F8F9FA"/>
        </w:rPr>
        <w:t xml:space="preserve"> </w:t>
      </w:r>
      <w:proofErr w:type="spellStart"/>
      <w:r w:rsidRPr="0017340A">
        <w:rPr>
          <w:rFonts w:ascii="Arial" w:hAnsi="Arial" w:cs="Arial"/>
          <w:color w:val="1F1F1F"/>
          <w:shd w:val="clear" w:color="auto" w:fill="F8F9FA"/>
        </w:rPr>
        <w:t>Byren</w:t>
      </w:r>
      <w:proofErr w:type="spellEnd"/>
      <w:r w:rsidRPr="0017340A">
        <w:rPr>
          <w:rFonts w:ascii="Arial" w:hAnsi="Arial" w:cs="Arial"/>
          <w:color w:val="1F1F1F"/>
          <w:shd w:val="clear" w:color="auto" w:fill="F8F9FA"/>
        </w:rPr>
        <w:t xml:space="preserve"> a Joyce (1986). </w:t>
      </w:r>
      <w:proofErr w:type="spellStart"/>
      <w:r w:rsidRPr="0017340A">
        <w:rPr>
          <w:rFonts w:ascii="Arial" w:hAnsi="Arial" w:cs="Arial"/>
          <w:color w:val="1F1F1F"/>
          <w:shd w:val="clear" w:color="auto" w:fill="F8F9FA"/>
        </w:rPr>
        <w:t>Maent</w:t>
      </w:r>
      <w:proofErr w:type="spellEnd"/>
      <w:r w:rsidRPr="0017340A">
        <w:rPr>
          <w:rFonts w:ascii="Arial" w:hAnsi="Arial" w:cs="Arial"/>
          <w:color w:val="1F1F1F"/>
          <w:shd w:val="clear" w:color="auto" w:fill="F8F9FA"/>
        </w:rPr>
        <w:t xml:space="preserve"> </w:t>
      </w:r>
      <w:proofErr w:type="spellStart"/>
      <w:r w:rsidRPr="0017340A">
        <w:rPr>
          <w:rFonts w:ascii="Arial" w:hAnsi="Arial" w:cs="Arial"/>
          <w:color w:val="1F1F1F"/>
          <w:shd w:val="clear" w:color="auto" w:fill="F8F9FA"/>
        </w:rPr>
        <w:t>yn</w:t>
      </w:r>
      <w:proofErr w:type="spellEnd"/>
      <w:r w:rsidRPr="0017340A">
        <w:rPr>
          <w:rFonts w:ascii="Arial" w:hAnsi="Arial" w:cs="Arial"/>
          <w:color w:val="1F1F1F"/>
          <w:shd w:val="clear" w:color="auto" w:fill="F8F9FA"/>
        </w:rPr>
        <w:t xml:space="preserve"> </w:t>
      </w:r>
      <w:proofErr w:type="spellStart"/>
      <w:r w:rsidRPr="0017340A">
        <w:rPr>
          <w:rFonts w:ascii="Arial" w:hAnsi="Arial" w:cs="Arial"/>
          <w:color w:val="1F1F1F"/>
          <w:shd w:val="clear" w:color="auto" w:fill="F8F9FA"/>
        </w:rPr>
        <w:t>esbonio</w:t>
      </w:r>
      <w:proofErr w:type="spellEnd"/>
      <w:r w:rsidRPr="0017340A">
        <w:rPr>
          <w:rFonts w:ascii="Arial" w:hAnsi="Arial" w:cs="Arial"/>
          <w:color w:val="1F1F1F"/>
          <w:shd w:val="clear" w:color="auto" w:fill="F8F9FA"/>
        </w:rPr>
        <w:t xml:space="preserve"> bod plant </w:t>
      </w:r>
      <w:proofErr w:type="spellStart"/>
      <w:r w:rsidRPr="0017340A">
        <w:rPr>
          <w:rFonts w:ascii="Arial" w:hAnsi="Arial" w:cs="Arial"/>
          <w:color w:val="1F1F1F"/>
          <w:shd w:val="clear" w:color="auto" w:fill="F8F9FA"/>
        </w:rPr>
        <w:t>sydd</w:t>
      </w:r>
      <w:proofErr w:type="spellEnd"/>
      <w:r w:rsidRPr="0017340A">
        <w:rPr>
          <w:rFonts w:ascii="Arial" w:hAnsi="Arial" w:cs="Arial"/>
          <w:color w:val="1F1F1F"/>
          <w:shd w:val="clear" w:color="auto" w:fill="F8F9FA"/>
        </w:rPr>
        <w:t xml:space="preserve"> â </w:t>
      </w:r>
      <w:proofErr w:type="spellStart"/>
      <w:r w:rsidR="00132EBE" w:rsidRPr="0017340A">
        <w:rPr>
          <w:rFonts w:ascii="Arial" w:hAnsi="Arial" w:cs="Arial"/>
          <w:color w:val="1F1F1F"/>
          <w:shd w:val="clear" w:color="auto" w:fill="F8F9FA"/>
        </w:rPr>
        <w:t>golled</w:t>
      </w:r>
      <w:proofErr w:type="spellEnd"/>
      <w:r w:rsidRPr="0017340A">
        <w:rPr>
          <w:rFonts w:ascii="Arial" w:hAnsi="Arial" w:cs="Arial"/>
          <w:color w:val="1F1F1F"/>
          <w:shd w:val="clear" w:color="auto" w:fill="F8F9FA"/>
        </w:rPr>
        <w:t xml:space="preserve"> </w:t>
      </w:r>
      <w:proofErr w:type="spellStart"/>
      <w:r w:rsidRPr="0017340A">
        <w:rPr>
          <w:rFonts w:ascii="Arial" w:hAnsi="Arial" w:cs="Arial"/>
          <w:color w:val="1F1F1F"/>
          <w:shd w:val="clear" w:color="auto" w:fill="F8F9FA"/>
        </w:rPr>
        <w:t>clyw</w:t>
      </w:r>
      <w:proofErr w:type="spellEnd"/>
      <w:r w:rsidRPr="0017340A">
        <w:rPr>
          <w:rFonts w:ascii="Arial" w:hAnsi="Arial" w:cs="Arial"/>
          <w:color w:val="1F1F1F"/>
          <w:shd w:val="clear" w:color="auto" w:fill="F8F9FA"/>
        </w:rPr>
        <w:t xml:space="preserve">, </w:t>
      </w:r>
      <w:proofErr w:type="spellStart"/>
      <w:r w:rsidRPr="0017340A">
        <w:rPr>
          <w:rFonts w:ascii="Arial" w:hAnsi="Arial" w:cs="Arial"/>
          <w:color w:val="1F1F1F"/>
          <w:shd w:val="clear" w:color="auto" w:fill="F8F9FA"/>
        </w:rPr>
        <w:t>anableddau</w:t>
      </w:r>
      <w:proofErr w:type="spellEnd"/>
      <w:r w:rsidRPr="0017340A">
        <w:rPr>
          <w:rFonts w:ascii="Arial" w:hAnsi="Arial" w:cs="Arial"/>
          <w:color w:val="1F1F1F"/>
          <w:shd w:val="clear" w:color="auto" w:fill="F8F9FA"/>
        </w:rPr>
        <w:t xml:space="preserve"> </w:t>
      </w:r>
      <w:proofErr w:type="spellStart"/>
      <w:r w:rsidRPr="0017340A">
        <w:rPr>
          <w:rFonts w:ascii="Arial" w:hAnsi="Arial" w:cs="Arial"/>
          <w:color w:val="1F1F1F"/>
          <w:shd w:val="clear" w:color="auto" w:fill="F8F9FA"/>
        </w:rPr>
        <w:t>datblygiadol</w:t>
      </w:r>
      <w:proofErr w:type="spellEnd"/>
      <w:r w:rsidRPr="0017340A">
        <w:rPr>
          <w:rFonts w:ascii="Arial" w:hAnsi="Arial" w:cs="Arial"/>
          <w:color w:val="1F1F1F"/>
          <w:shd w:val="clear" w:color="auto" w:fill="F8F9FA"/>
        </w:rPr>
        <w:t xml:space="preserve"> (</w:t>
      </w:r>
      <w:proofErr w:type="spellStart"/>
      <w:r w:rsidRPr="0017340A">
        <w:rPr>
          <w:rFonts w:ascii="Arial" w:hAnsi="Arial" w:cs="Arial"/>
          <w:color w:val="1F1F1F"/>
          <w:shd w:val="clear" w:color="auto" w:fill="F8F9FA"/>
        </w:rPr>
        <w:t>fel</w:t>
      </w:r>
      <w:proofErr w:type="spellEnd"/>
      <w:r w:rsidRPr="0017340A">
        <w:rPr>
          <w:rFonts w:ascii="Arial" w:hAnsi="Arial" w:cs="Arial"/>
          <w:color w:val="1F1F1F"/>
          <w:shd w:val="clear" w:color="auto" w:fill="F8F9FA"/>
        </w:rPr>
        <w:t xml:space="preserve"> </w:t>
      </w:r>
      <w:proofErr w:type="spellStart"/>
      <w:r w:rsidRPr="0017340A">
        <w:rPr>
          <w:rFonts w:ascii="Arial" w:hAnsi="Arial" w:cs="Arial"/>
          <w:color w:val="1F1F1F"/>
          <w:shd w:val="clear" w:color="auto" w:fill="F8F9FA"/>
        </w:rPr>
        <w:t>awtistiaeth</w:t>
      </w:r>
      <w:proofErr w:type="spellEnd"/>
      <w:r w:rsidRPr="0017340A">
        <w:rPr>
          <w:rFonts w:ascii="Arial" w:hAnsi="Arial" w:cs="Arial"/>
          <w:color w:val="1F1F1F"/>
          <w:shd w:val="clear" w:color="auto" w:fill="F8F9FA"/>
        </w:rPr>
        <w:t xml:space="preserve">), </w:t>
      </w:r>
      <w:proofErr w:type="spellStart"/>
      <w:r w:rsidRPr="0017340A">
        <w:rPr>
          <w:rFonts w:ascii="Arial" w:hAnsi="Arial" w:cs="Arial"/>
          <w:color w:val="1F1F1F"/>
          <w:shd w:val="clear" w:color="auto" w:fill="F8F9FA"/>
        </w:rPr>
        <w:t>rhwystrau</w:t>
      </w:r>
      <w:proofErr w:type="spellEnd"/>
      <w:r w:rsidRPr="0017340A">
        <w:rPr>
          <w:rFonts w:ascii="Arial" w:hAnsi="Arial" w:cs="Arial"/>
          <w:color w:val="1F1F1F"/>
          <w:shd w:val="clear" w:color="auto" w:fill="F8F9FA"/>
        </w:rPr>
        <w:t xml:space="preserve"> </w:t>
      </w:r>
      <w:proofErr w:type="spellStart"/>
      <w:r w:rsidRPr="0017340A">
        <w:rPr>
          <w:rFonts w:ascii="Arial" w:hAnsi="Arial" w:cs="Arial"/>
          <w:color w:val="1F1F1F"/>
          <w:shd w:val="clear" w:color="auto" w:fill="F8F9FA"/>
        </w:rPr>
        <w:t>lleferydd</w:t>
      </w:r>
      <w:proofErr w:type="spellEnd"/>
      <w:r w:rsidRPr="0017340A">
        <w:rPr>
          <w:rFonts w:ascii="Arial" w:hAnsi="Arial" w:cs="Arial"/>
          <w:color w:val="1F1F1F"/>
          <w:shd w:val="clear" w:color="auto" w:fill="F8F9FA"/>
        </w:rPr>
        <w:t xml:space="preserve">, ac </w:t>
      </w:r>
      <w:proofErr w:type="spellStart"/>
      <w:r w:rsidRPr="0017340A">
        <w:rPr>
          <w:rFonts w:ascii="Arial" w:hAnsi="Arial" w:cs="Arial"/>
          <w:color w:val="1F1F1F"/>
          <w:shd w:val="clear" w:color="auto" w:fill="F8F9FA"/>
        </w:rPr>
        <w:t>oedi</w:t>
      </w:r>
      <w:proofErr w:type="spellEnd"/>
      <w:r w:rsidRPr="0017340A">
        <w:rPr>
          <w:rFonts w:ascii="Arial" w:hAnsi="Arial" w:cs="Arial"/>
          <w:color w:val="1F1F1F"/>
          <w:shd w:val="clear" w:color="auto" w:fill="F8F9FA"/>
        </w:rPr>
        <w:t xml:space="preserve"> </w:t>
      </w:r>
      <w:proofErr w:type="spellStart"/>
      <w:r w:rsidRPr="0017340A">
        <w:rPr>
          <w:rFonts w:ascii="Arial" w:hAnsi="Arial" w:cs="Arial"/>
          <w:color w:val="1F1F1F"/>
          <w:shd w:val="clear" w:color="auto" w:fill="F8F9FA"/>
        </w:rPr>
        <w:t>iaith</w:t>
      </w:r>
      <w:proofErr w:type="spellEnd"/>
      <w:r w:rsidRPr="0017340A">
        <w:rPr>
          <w:rFonts w:ascii="Arial" w:hAnsi="Arial" w:cs="Arial"/>
          <w:color w:val="1F1F1F"/>
          <w:shd w:val="clear" w:color="auto" w:fill="F8F9FA"/>
        </w:rPr>
        <w:t xml:space="preserve"> </w:t>
      </w:r>
      <w:proofErr w:type="spellStart"/>
      <w:r w:rsidRPr="0017340A">
        <w:rPr>
          <w:rFonts w:ascii="Arial" w:hAnsi="Arial" w:cs="Arial"/>
          <w:color w:val="1F1F1F"/>
          <w:shd w:val="clear" w:color="auto" w:fill="F8F9FA"/>
        </w:rPr>
        <w:t>yn</w:t>
      </w:r>
      <w:proofErr w:type="spellEnd"/>
      <w:r w:rsidRPr="0017340A">
        <w:rPr>
          <w:rFonts w:ascii="Arial" w:hAnsi="Arial" w:cs="Arial"/>
          <w:color w:val="1F1F1F"/>
          <w:shd w:val="clear" w:color="auto" w:fill="F8F9FA"/>
        </w:rPr>
        <w:t xml:space="preserve"> </w:t>
      </w:r>
      <w:proofErr w:type="spellStart"/>
      <w:r w:rsidRPr="0017340A">
        <w:rPr>
          <w:rFonts w:ascii="Arial" w:hAnsi="Arial" w:cs="Arial"/>
          <w:color w:val="1F1F1F"/>
          <w:shd w:val="clear" w:color="auto" w:fill="F8F9FA"/>
        </w:rPr>
        <w:t>dysgu</w:t>
      </w:r>
      <w:proofErr w:type="spellEnd"/>
      <w:r w:rsidRPr="0017340A">
        <w:rPr>
          <w:rFonts w:ascii="Arial" w:hAnsi="Arial" w:cs="Arial"/>
          <w:color w:val="1F1F1F"/>
          <w:shd w:val="clear" w:color="auto" w:fill="F8F9FA"/>
        </w:rPr>
        <w:t xml:space="preserve"> </w:t>
      </w:r>
      <w:proofErr w:type="spellStart"/>
      <w:r w:rsidRPr="0017340A">
        <w:rPr>
          <w:rFonts w:ascii="Arial" w:hAnsi="Arial" w:cs="Arial"/>
          <w:color w:val="1F1F1F"/>
          <w:shd w:val="clear" w:color="auto" w:fill="F8F9FA"/>
        </w:rPr>
        <w:t>cyfathrebu</w:t>
      </w:r>
      <w:proofErr w:type="spellEnd"/>
      <w:r w:rsidRPr="0017340A">
        <w:rPr>
          <w:rFonts w:ascii="Arial" w:hAnsi="Arial" w:cs="Arial"/>
          <w:color w:val="1F1F1F"/>
          <w:shd w:val="clear" w:color="auto" w:fill="F8F9FA"/>
        </w:rPr>
        <w:t xml:space="preserve"> </w:t>
      </w:r>
      <w:proofErr w:type="spellStart"/>
      <w:r w:rsidRPr="0017340A">
        <w:rPr>
          <w:rFonts w:ascii="Arial" w:hAnsi="Arial" w:cs="Arial"/>
          <w:color w:val="1F1F1F"/>
          <w:shd w:val="clear" w:color="auto" w:fill="F8F9FA"/>
        </w:rPr>
        <w:t>gan</w:t>
      </w:r>
      <w:proofErr w:type="spellEnd"/>
      <w:r w:rsidRPr="0017340A">
        <w:rPr>
          <w:rFonts w:ascii="Arial" w:hAnsi="Arial" w:cs="Arial"/>
          <w:color w:val="1F1F1F"/>
          <w:shd w:val="clear" w:color="auto" w:fill="F8F9FA"/>
        </w:rPr>
        <w:t xml:space="preserve"> </w:t>
      </w:r>
      <w:proofErr w:type="spellStart"/>
      <w:r w:rsidRPr="0017340A">
        <w:rPr>
          <w:rFonts w:ascii="Arial" w:hAnsi="Arial" w:cs="Arial"/>
          <w:color w:val="1F1F1F"/>
          <w:shd w:val="clear" w:color="auto" w:fill="F8F9FA"/>
        </w:rPr>
        <w:t>ddefnyddio</w:t>
      </w:r>
      <w:proofErr w:type="spellEnd"/>
      <w:r w:rsidRPr="0017340A">
        <w:rPr>
          <w:rFonts w:ascii="Arial" w:hAnsi="Arial" w:cs="Arial"/>
          <w:color w:val="1F1F1F"/>
          <w:shd w:val="clear" w:color="auto" w:fill="F8F9FA"/>
        </w:rPr>
        <w:t xml:space="preserve"> </w:t>
      </w:r>
      <w:proofErr w:type="spellStart"/>
      <w:r w:rsidRPr="0017340A">
        <w:rPr>
          <w:rFonts w:ascii="Arial" w:hAnsi="Arial" w:cs="Arial"/>
          <w:color w:val="1F1F1F"/>
          <w:shd w:val="clear" w:color="auto" w:fill="F8F9FA"/>
        </w:rPr>
        <w:t>arwyddion</w:t>
      </w:r>
      <w:proofErr w:type="spellEnd"/>
      <w:r w:rsidRPr="0017340A">
        <w:rPr>
          <w:rFonts w:ascii="Arial" w:hAnsi="Arial" w:cs="Arial"/>
          <w:color w:val="1F1F1F"/>
          <w:shd w:val="clear" w:color="auto" w:fill="F8F9FA"/>
        </w:rPr>
        <w:t>.</w:t>
      </w:r>
    </w:p>
    <w:p w14:paraId="17C997BC" w14:textId="77777777" w:rsidR="00FF1B78" w:rsidRDefault="00FF1B78" w:rsidP="00FF1B78">
      <w:pPr>
        <w:pStyle w:val="HTMLPreformatted"/>
        <w:spacing w:line="540" w:lineRule="atLeast"/>
        <w:rPr>
          <w:rStyle w:val="y2iqfc"/>
          <w:rFonts w:ascii="Arial" w:eastAsiaTheme="majorEastAsia" w:hAnsi="Arial" w:cs="Arial"/>
          <w:b/>
          <w:bCs/>
          <w:color w:val="1F1F1F"/>
          <w:sz w:val="24"/>
          <w:szCs w:val="24"/>
          <w:lang w:val="cy-GB"/>
        </w:rPr>
      </w:pPr>
      <w:r w:rsidRPr="00FF1B78">
        <w:rPr>
          <w:rStyle w:val="y2iqfc"/>
          <w:rFonts w:ascii="Arial" w:eastAsiaTheme="majorEastAsia" w:hAnsi="Arial" w:cs="Arial"/>
          <w:b/>
          <w:bCs/>
          <w:color w:val="1F1F1F"/>
          <w:sz w:val="24"/>
          <w:szCs w:val="24"/>
          <w:lang w:val="cy-GB"/>
        </w:rPr>
        <w:t>Datblygiad yr ymennydd</w:t>
      </w:r>
    </w:p>
    <w:p w14:paraId="5CC205AB" w14:textId="77777777" w:rsidR="00FF1B78" w:rsidRPr="00FF1B78" w:rsidRDefault="00FF1B78" w:rsidP="00FF1B78">
      <w:pPr>
        <w:pStyle w:val="HTMLPreformatted"/>
        <w:spacing w:line="540" w:lineRule="atLeast"/>
        <w:rPr>
          <w:rFonts w:ascii="Arial" w:hAnsi="Arial" w:cs="Arial"/>
          <w:b/>
          <w:bCs/>
          <w:color w:val="1F1F1F"/>
          <w:sz w:val="24"/>
          <w:szCs w:val="24"/>
        </w:rPr>
      </w:pPr>
    </w:p>
    <w:p w14:paraId="7034191C" w14:textId="3EBC2B5C" w:rsidR="00202907" w:rsidRPr="00310AB6" w:rsidRDefault="00202907" w:rsidP="00310AB6">
      <w:pPr>
        <w:pStyle w:val="HTMLPreformatted"/>
        <w:numPr>
          <w:ilvl w:val="0"/>
          <w:numId w:val="23"/>
        </w:numPr>
        <w:spacing w:line="276" w:lineRule="auto"/>
        <w:rPr>
          <w:rFonts w:ascii="Arial" w:hAnsi="Arial" w:cs="Arial"/>
          <w:color w:val="1F1F1F"/>
          <w:sz w:val="24"/>
          <w:szCs w:val="24"/>
        </w:rPr>
      </w:pPr>
      <w:r w:rsidRPr="00310AB6">
        <w:rPr>
          <w:rStyle w:val="y2iqfc"/>
          <w:rFonts w:ascii="Arial" w:eastAsiaTheme="majorEastAsia" w:hAnsi="Arial" w:cs="Arial"/>
          <w:color w:val="1F1F1F"/>
          <w:sz w:val="24"/>
          <w:szCs w:val="24"/>
          <w:lang w:val="cy-GB"/>
        </w:rPr>
        <w:t>Yn ôl damcaniaeth Datblygiad Gwybyddol Vygostsky, mae plant yn dysgu orau pan fyddant yn rhyngweithio â rhywun sy'n fwy gwybodus na nhw. Gallai hyn fod yn unrhyw un sydd â gwell dealltwriaeth o'r hyn y mae'r plentyn yn ceisio ei gyflawni neu ei ddysgu. Felly, yn y gweithgaredd a ddangoswyd, roedd yr ymarferydd yn gweithredu fel y person mwyaf gwybodus yn y grŵp, a gafodd effaith ar ddatblygiad gwybyddol ac iaith y plant.</w:t>
      </w:r>
    </w:p>
    <w:p w14:paraId="5A9BFF93" w14:textId="77777777" w:rsidR="00BF2740" w:rsidRDefault="00BF2740" w:rsidP="00BF2740">
      <w:pPr>
        <w:pStyle w:val="NormalWeb"/>
        <w:spacing w:before="0" w:beforeAutospacing="0" w:after="150" w:afterAutospacing="0"/>
        <w:rPr>
          <w:rFonts w:ascii="Arial" w:hAnsi="Arial" w:cs="Arial"/>
          <w:color w:val="333333"/>
          <w:shd w:val="clear" w:color="auto" w:fill="FFFFFF"/>
        </w:rPr>
      </w:pPr>
    </w:p>
    <w:p w14:paraId="3F680194" w14:textId="77777777" w:rsidR="00944C48" w:rsidRPr="00944C48" w:rsidRDefault="00944C48" w:rsidP="00944C48">
      <w:pPr>
        <w:pStyle w:val="HTMLPreformatted"/>
        <w:numPr>
          <w:ilvl w:val="0"/>
          <w:numId w:val="23"/>
        </w:numPr>
        <w:spacing w:line="276" w:lineRule="auto"/>
        <w:rPr>
          <w:rFonts w:ascii="Arial" w:hAnsi="Arial" w:cs="Arial"/>
          <w:color w:val="1F1F1F"/>
          <w:sz w:val="24"/>
          <w:szCs w:val="24"/>
        </w:rPr>
      </w:pPr>
      <w:r w:rsidRPr="00944C48">
        <w:rPr>
          <w:rStyle w:val="y2iqfc"/>
          <w:rFonts w:ascii="Arial" w:eastAsiaTheme="majorEastAsia" w:hAnsi="Arial" w:cs="Arial"/>
          <w:color w:val="1F1F1F"/>
          <w:sz w:val="24"/>
          <w:szCs w:val="24"/>
          <w:lang w:val="cy-GB"/>
        </w:rPr>
        <w:t>Dywed Ali (2023) fod nifer o astudiaethau wedi cadarnhau y gall dwyieithrwydd gael effaith gadarnhaol ar ganfyddiad a datblygiad gwybyddol plant, yn enwedig mewn meysydd sydd angen hyblygrwydd gwybyddol.</w:t>
      </w:r>
    </w:p>
    <w:p w14:paraId="548E77D6" w14:textId="77777777" w:rsidR="00E87268" w:rsidRPr="00E87268" w:rsidRDefault="00E87268" w:rsidP="00E87268">
      <w:pPr>
        <w:pStyle w:val="NormalWeb"/>
        <w:spacing w:before="0" w:beforeAutospacing="0" w:after="150" w:afterAutospacing="0"/>
        <w:rPr>
          <w:rFonts w:ascii="Arial" w:eastAsiaTheme="minorHAnsi" w:hAnsi="Arial" w:cs="Arial"/>
          <w:lang w:eastAsia="en-US"/>
          <w14:ligatures w14:val="standardContextual"/>
        </w:rPr>
      </w:pPr>
    </w:p>
    <w:p w14:paraId="6D195669" w14:textId="5438D34C" w:rsidR="009C11B2" w:rsidRPr="001D735B" w:rsidRDefault="009C11B2" w:rsidP="001D735B">
      <w:pPr>
        <w:pStyle w:val="HTMLPreformatted"/>
        <w:numPr>
          <w:ilvl w:val="0"/>
          <w:numId w:val="23"/>
        </w:numPr>
        <w:spacing w:line="276" w:lineRule="auto"/>
        <w:rPr>
          <w:rFonts w:ascii="Arial" w:hAnsi="Arial" w:cs="Arial"/>
          <w:color w:val="1F1F1F"/>
          <w:sz w:val="24"/>
          <w:szCs w:val="24"/>
        </w:rPr>
      </w:pPr>
      <w:r w:rsidRPr="001D735B">
        <w:rPr>
          <w:rStyle w:val="y2iqfc"/>
          <w:rFonts w:ascii="Arial" w:eastAsiaTheme="majorEastAsia" w:hAnsi="Arial" w:cs="Arial"/>
          <w:color w:val="1F1F1F"/>
          <w:sz w:val="24"/>
          <w:szCs w:val="24"/>
          <w:lang w:val="cy-GB"/>
        </w:rPr>
        <w:t>Mae astudiaeth a gynhaliwyd gan seicolegwyr yn dangos bod plant dwyieithog yn fwy llwyddiannus wrth wahanu gwrthrychau siâp a lliw. Mae hyn yn awgrymu bod y profiad dwyieithog yn gwella canolfan orchymyn yr ymennydd, gan alluogi’r plant i gyflawni’n uwch mewn dasgiau ddatrys problemau a ddasgau meddwl heriol.</w:t>
      </w:r>
    </w:p>
    <w:p w14:paraId="33567A39" w14:textId="77777777" w:rsidR="00707125" w:rsidRPr="00E87268" w:rsidRDefault="00707125" w:rsidP="00E87268">
      <w:pPr>
        <w:ind w:left="360"/>
        <w:rPr>
          <w:rFonts w:ascii="Calibri" w:eastAsiaTheme="minorHAnsi" w:hAnsi="Calibri" w:cs="Calibri"/>
          <w:lang w:eastAsia="en-US"/>
          <w14:ligatures w14:val="standardContextual"/>
        </w:rPr>
      </w:pPr>
    </w:p>
    <w:p w14:paraId="3B635AB4" w14:textId="203ACD94" w:rsidR="00CB527D" w:rsidRPr="00BE55A8" w:rsidRDefault="00CB527D" w:rsidP="00BE55A8">
      <w:pPr>
        <w:pStyle w:val="HTMLPreformatted"/>
        <w:numPr>
          <w:ilvl w:val="0"/>
          <w:numId w:val="11"/>
        </w:numPr>
        <w:spacing w:line="276" w:lineRule="auto"/>
        <w:rPr>
          <w:rStyle w:val="y2iqfc"/>
          <w:rFonts w:ascii="Arial" w:hAnsi="Arial" w:cs="Arial"/>
          <w:color w:val="1F1F1F"/>
          <w:sz w:val="24"/>
          <w:szCs w:val="24"/>
        </w:rPr>
      </w:pPr>
      <w:r w:rsidRPr="00CB527D">
        <w:rPr>
          <w:rStyle w:val="y2iqfc"/>
          <w:rFonts w:ascii="Arial" w:eastAsiaTheme="majorEastAsia" w:hAnsi="Arial" w:cs="Arial"/>
          <w:color w:val="1F1F1F"/>
          <w:sz w:val="24"/>
          <w:szCs w:val="24"/>
          <w:lang w:val="cy-GB"/>
        </w:rPr>
        <w:t>Mae Deluca (2020) yn dadlau nad yw pob ymchwil yn cefnogi'r un casgliad yn gyson. Canfuwyd bod rhai astudiaethau'n awgrymu nad oes gwahaniaeth nodedig yn natblygiad yr ymennydd rhwng plant dwyieithog ac uniaith, mewn gwirionedd mae'r plant hyn yn tueddu i berfformio'n debyg</w:t>
      </w:r>
      <w:r w:rsidRPr="00BE55A8">
        <w:rPr>
          <w:rStyle w:val="y2iqfc"/>
          <w:rFonts w:ascii="Arial" w:eastAsiaTheme="majorEastAsia" w:hAnsi="Arial" w:cs="Arial"/>
          <w:color w:val="1F1F1F"/>
          <w:sz w:val="24"/>
          <w:szCs w:val="24"/>
          <w:lang w:val="cy-GB"/>
        </w:rPr>
        <w:t>.</w:t>
      </w:r>
    </w:p>
    <w:p w14:paraId="4E7DD044" w14:textId="77777777" w:rsidR="00BE55A8" w:rsidRPr="00BE55A8" w:rsidRDefault="00BE55A8" w:rsidP="00BE55A8">
      <w:pPr>
        <w:pStyle w:val="HTMLPreformatted"/>
        <w:spacing w:line="276" w:lineRule="auto"/>
        <w:rPr>
          <w:rFonts w:ascii="Arial" w:hAnsi="Arial" w:cs="Arial"/>
          <w:color w:val="1F1F1F"/>
          <w:sz w:val="24"/>
          <w:szCs w:val="24"/>
        </w:rPr>
      </w:pPr>
    </w:p>
    <w:p w14:paraId="79FB2BDD" w14:textId="4042D184" w:rsidR="00B265FE" w:rsidRPr="00B265FE" w:rsidRDefault="00B265FE" w:rsidP="00B265FE">
      <w:pPr>
        <w:pStyle w:val="NormalWeb"/>
        <w:numPr>
          <w:ilvl w:val="0"/>
          <w:numId w:val="11"/>
        </w:numPr>
        <w:spacing w:before="0" w:beforeAutospacing="0" w:after="150" w:afterAutospacing="0"/>
        <w:rPr>
          <w:rFonts w:ascii="Arial" w:eastAsiaTheme="majorEastAsia" w:hAnsi="Arial" w:cs="Arial"/>
          <w:color w:val="000000"/>
        </w:rPr>
      </w:pPr>
      <w:proofErr w:type="spellStart"/>
      <w:r w:rsidRPr="00B265FE">
        <w:rPr>
          <w:rFonts w:ascii="Arial" w:hAnsi="Arial" w:cs="Arial"/>
          <w:color w:val="1F1F1F"/>
          <w:shd w:val="clear" w:color="auto" w:fill="F8F9FA"/>
        </w:rPr>
        <w:t>Fel</w:t>
      </w:r>
      <w:proofErr w:type="spellEnd"/>
      <w:r w:rsidRPr="00B265FE">
        <w:rPr>
          <w:rFonts w:ascii="Arial" w:hAnsi="Arial" w:cs="Arial"/>
          <w:color w:val="1F1F1F"/>
          <w:shd w:val="clear" w:color="auto" w:fill="F8F9FA"/>
        </w:rPr>
        <w:t xml:space="preserve"> y </w:t>
      </w:r>
      <w:proofErr w:type="spellStart"/>
      <w:r w:rsidRPr="00B265FE">
        <w:rPr>
          <w:rFonts w:ascii="Arial" w:hAnsi="Arial" w:cs="Arial"/>
          <w:color w:val="1F1F1F"/>
          <w:shd w:val="clear" w:color="auto" w:fill="F8F9FA"/>
        </w:rPr>
        <w:t>soniwyd</w:t>
      </w:r>
      <w:proofErr w:type="spellEnd"/>
      <w:r w:rsidRPr="00B265FE">
        <w:rPr>
          <w:rFonts w:ascii="Arial" w:hAnsi="Arial" w:cs="Arial"/>
          <w:color w:val="1F1F1F"/>
          <w:shd w:val="clear" w:color="auto" w:fill="F8F9FA"/>
        </w:rPr>
        <w:t xml:space="preserve"> </w:t>
      </w:r>
      <w:proofErr w:type="spellStart"/>
      <w:r w:rsidRPr="00B265FE">
        <w:rPr>
          <w:rFonts w:ascii="Arial" w:hAnsi="Arial" w:cs="Arial"/>
          <w:color w:val="1F1F1F"/>
          <w:shd w:val="clear" w:color="auto" w:fill="F8F9FA"/>
        </w:rPr>
        <w:t>eisoes</w:t>
      </w:r>
      <w:proofErr w:type="spellEnd"/>
      <w:r w:rsidRPr="00B265FE">
        <w:rPr>
          <w:rFonts w:ascii="Arial" w:hAnsi="Arial" w:cs="Arial"/>
          <w:color w:val="1F1F1F"/>
          <w:shd w:val="clear" w:color="auto" w:fill="F8F9FA"/>
        </w:rPr>
        <w:t xml:space="preserve">, </w:t>
      </w:r>
      <w:proofErr w:type="spellStart"/>
      <w:r w:rsidRPr="00B265FE">
        <w:rPr>
          <w:rFonts w:ascii="Arial" w:hAnsi="Arial" w:cs="Arial"/>
          <w:color w:val="1F1F1F"/>
          <w:shd w:val="clear" w:color="auto" w:fill="F8F9FA"/>
        </w:rPr>
        <w:t>roedd</w:t>
      </w:r>
      <w:proofErr w:type="spellEnd"/>
      <w:r w:rsidRPr="00B265FE">
        <w:rPr>
          <w:rFonts w:ascii="Arial" w:hAnsi="Arial" w:cs="Arial"/>
          <w:color w:val="1F1F1F"/>
          <w:shd w:val="clear" w:color="auto" w:fill="F8F9FA"/>
        </w:rPr>
        <w:t xml:space="preserve"> </w:t>
      </w:r>
      <w:proofErr w:type="spellStart"/>
      <w:r w:rsidRPr="00B265FE">
        <w:rPr>
          <w:rFonts w:ascii="Arial" w:hAnsi="Arial" w:cs="Arial"/>
          <w:color w:val="1F1F1F"/>
          <w:shd w:val="clear" w:color="auto" w:fill="F8F9FA"/>
        </w:rPr>
        <w:t>yr</w:t>
      </w:r>
      <w:proofErr w:type="spellEnd"/>
      <w:r w:rsidRPr="00B265FE">
        <w:rPr>
          <w:rFonts w:ascii="Arial" w:hAnsi="Arial" w:cs="Arial"/>
          <w:color w:val="1F1F1F"/>
          <w:shd w:val="clear" w:color="auto" w:fill="F8F9FA"/>
        </w:rPr>
        <w:t xml:space="preserve"> </w:t>
      </w:r>
      <w:proofErr w:type="spellStart"/>
      <w:r w:rsidRPr="00B265FE">
        <w:rPr>
          <w:rFonts w:ascii="Arial" w:hAnsi="Arial" w:cs="Arial"/>
          <w:color w:val="1F1F1F"/>
          <w:shd w:val="clear" w:color="auto" w:fill="F8F9FA"/>
        </w:rPr>
        <w:t>ymarferydd</w:t>
      </w:r>
      <w:proofErr w:type="spellEnd"/>
      <w:r w:rsidRPr="00B265FE">
        <w:rPr>
          <w:rFonts w:ascii="Arial" w:hAnsi="Arial" w:cs="Arial"/>
          <w:color w:val="1F1F1F"/>
          <w:shd w:val="clear" w:color="auto" w:fill="F8F9FA"/>
        </w:rPr>
        <w:t xml:space="preserve"> </w:t>
      </w:r>
      <w:proofErr w:type="spellStart"/>
      <w:r w:rsidRPr="00B265FE">
        <w:rPr>
          <w:rFonts w:ascii="Arial" w:hAnsi="Arial" w:cs="Arial"/>
          <w:color w:val="1F1F1F"/>
          <w:shd w:val="clear" w:color="auto" w:fill="F8F9FA"/>
        </w:rPr>
        <w:t>yn</w:t>
      </w:r>
      <w:proofErr w:type="spellEnd"/>
      <w:r w:rsidRPr="00B265FE">
        <w:rPr>
          <w:rFonts w:ascii="Arial" w:hAnsi="Arial" w:cs="Arial"/>
          <w:color w:val="1F1F1F"/>
          <w:shd w:val="clear" w:color="auto" w:fill="F8F9FA"/>
        </w:rPr>
        <w:t xml:space="preserve"> </w:t>
      </w:r>
      <w:proofErr w:type="spellStart"/>
      <w:r w:rsidRPr="00B265FE">
        <w:rPr>
          <w:rFonts w:ascii="Arial" w:hAnsi="Arial" w:cs="Arial"/>
          <w:color w:val="1F1F1F"/>
          <w:shd w:val="clear" w:color="auto" w:fill="F8F9FA"/>
        </w:rPr>
        <w:t>defnyddio</w:t>
      </w:r>
      <w:proofErr w:type="spellEnd"/>
      <w:r w:rsidRPr="00B265FE">
        <w:rPr>
          <w:rFonts w:ascii="Arial" w:hAnsi="Arial" w:cs="Arial"/>
          <w:color w:val="1F1F1F"/>
          <w:shd w:val="clear" w:color="auto" w:fill="F8F9FA"/>
        </w:rPr>
        <w:t xml:space="preserve"> </w:t>
      </w:r>
      <w:proofErr w:type="spellStart"/>
      <w:r w:rsidRPr="00B265FE">
        <w:rPr>
          <w:rFonts w:ascii="Arial" w:hAnsi="Arial" w:cs="Arial"/>
          <w:color w:val="1F1F1F"/>
          <w:shd w:val="clear" w:color="auto" w:fill="F8F9FA"/>
        </w:rPr>
        <w:t>rhywbeth</w:t>
      </w:r>
      <w:proofErr w:type="spellEnd"/>
      <w:r w:rsidRPr="00B265FE">
        <w:rPr>
          <w:rFonts w:ascii="Arial" w:hAnsi="Arial" w:cs="Arial"/>
          <w:color w:val="1F1F1F"/>
          <w:shd w:val="clear" w:color="auto" w:fill="F8F9FA"/>
        </w:rPr>
        <w:t xml:space="preserve"> </w:t>
      </w:r>
      <w:proofErr w:type="gramStart"/>
      <w:r w:rsidRPr="00B265FE">
        <w:rPr>
          <w:rFonts w:ascii="Arial" w:hAnsi="Arial" w:cs="Arial"/>
          <w:color w:val="1F1F1F"/>
          <w:shd w:val="clear" w:color="auto" w:fill="F8F9FA"/>
        </w:rPr>
        <w:t>a</w:t>
      </w:r>
      <w:proofErr w:type="gramEnd"/>
      <w:r w:rsidRPr="00B265FE">
        <w:rPr>
          <w:rFonts w:ascii="Arial" w:hAnsi="Arial" w:cs="Arial"/>
          <w:color w:val="1F1F1F"/>
          <w:shd w:val="clear" w:color="auto" w:fill="F8F9FA"/>
        </w:rPr>
        <w:t xml:space="preserve"> </w:t>
      </w:r>
      <w:proofErr w:type="spellStart"/>
      <w:r w:rsidRPr="00B265FE">
        <w:rPr>
          <w:rFonts w:ascii="Arial" w:hAnsi="Arial" w:cs="Arial"/>
          <w:color w:val="1F1F1F"/>
          <w:shd w:val="clear" w:color="auto" w:fill="F8F9FA"/>
        </w:rPr>
        <w:t>elwir</w:t>
      </w:r>
      <w:proofErr w:type="spellEnd"/>
      <w:r w:rsidRPr="00B265FE">
        <w:rPr>
          <w:rFonts w:ascii="Arial" w:hAnsi="Arial" w:cs="Arial"/>
          <w:color w:val="1F1F1F"/>
          <w:shd w:val="clear" w:color="auto" w:fill="F8F9FA"/>
        </w:rPr>
        <w:t xml:space="preserve"> </w:t>
      </w:r>
      <w:proofErr w:type="spellStart"/>
      <w:r w:rsidRPr="00B265FE">
        <w:rPr>
          <w:rFonts w:ascii="Arial" w:hAnsi="Arial" w:cs="Arial"/>
          <w:color w:val="1F1F1F"/>
          <w:shd w:val="clear" w:color="auto" w:fill="F8F9FA"/>
        </w:rPr>
        <w:t>yn</w:t>
      </w:r>
      <w:proofErr w:type="spellEnd"/>
      <w:r w:rsidRPr="00B265FE">
        <w:rPr>
          <w:rFonts w:ascii="Arial" w:hAnsi="Arial" w:cs="Arial"/>
          <w:color w:val="1F1F1F"/>
          <w:shd w:val="clear" w:color="auto" w:fill="F8F9FA"/>
        </w:rPr>
        <w:t xml:space="preserve"> </w:t>
      </w:r>
      <w:proofErr w:type="spellStart"/>
      <w:r w:rsidRPr="00B265FE">
        <w:rPr>
          <w:rFonts w:ascii="Arial" w:hAnsi="Arial" w:cs="Arial"/>
          <w:color w:val="1F1F1F"/>
          <w:shd w:val="clear" w:color="auto" w:fill="F8F9FA"/>
        </w:rPr>
        <w:t>ddull</w:t>
      </w:r>
      <w:proofErr w:type="spellEnd"/>
      <w:r w:rsidRPr="00B265FE">
        <w:rPr>
          <w:rFonts w:ascii="Arial" w:hAnsi="Arial" w:cs="Arial"/>
          <w:color w:val="1F1F1F"/>
          <w:shd w:val="clear" w:color="auto" w:fill="F8F9FA"/>
        </w:rPr>
        <w:t xml:space="preserve"> r</w:t>
      </w:r>
      <w:r w:rsidRPr="00B265FE">
        <w:rPr>
          <w:rStyle w:val="y2iqfc"/>
          <w:rFonts w:ascii="Arial" w:eastAsiaTheme="majorEastAsia" w:hAnsi="Arial" w:cs="Arial"/>
          <w:color w:val="1F1F1F"/>
          <w:lang w:val="cy-GB"/>
        </w:rPr>
        <w:t xml:space="preserve">hyngosod </w:t>
      </w:r>
      <w:proofErr w:type="spellStart"/>
      <w:r w:rsidRPr="00B265FE">
        <w:rPr>
          <w:rFonts w:ascii="Arial" w:hAnsi="Arial" w:cs="Arial"/>
          <w:color w:val="1F1F1F"/>
          <w:shd w:val="clear" w:color="auto" w:fill="F8F9FA"/>
        </w:rPr>
        <w:t>yn</w:t>
      </w:r>
      <w:proofErr w:type="spellEnd"/>
      <w:r w:rsidRPr="00B265FE">
        <w:rPr>
          <w:rFonts w:ascii="Arial" w:hAnsi="Arial" w:cs="Arial"/>
          <w:color w:val="1F1F1F"/>
          <w:shd w:val="clear" w:color="auto" w:fill="F8F9FA"/>
        </w:rPr>
        <w:t xml:space="preserve"> </w:t>
      </w:r>
      <w:proofErr w:type="spellStart"/>
      <w:r w:rsidRPr="00B265FE">
        <w:rPr>
          <w:rFonts w:ascii="Arial" w:hAnsi="Arial" w:cs="Arial"/>
          <w:color w:val="1F1F1F"/>
          <w:shd w:val="clear" w:color="auto" w:fill="F8F9FA"/>
        </w:rPr>
        <w:t>ei</w:t>
      </w:r>
      <w:proofErr w:type="spellEnd"/>
      <w:r w:rsidRPr="00B265FE">
        <w:rPr>
          <w:rFonts w:ascii="Arial" w:hAnsi="Arial" w:cs="Arial"/>
          <w:color w:val="1F1F1F"/>
          <w:shd w:val="clear" w:color="auto" w:fill="F8F9FA"/>
        </w:rPr>
        <w:t xml:space="preserve"> </w:t>
      </w:r>
      <w:proofErr w:type="spellStart"/>
      <w:r w:rsidRPr="00B265FE">
        <w:rPr>
          <w:rFonts w:ascii="Arial" w:hAnsi="Arial" w:cs="Arial"/>
          <w:color w:val="1F1F1F"/>
          <w:shd w:val="clear" w:color="auto" w:fill="F8F9FA"/>
        </w:rPr>
        <w:t>gweithgaredd</w:t>
      </w:r>
      <w:proofErr w:type="spellEnd"/>
      <w:r w:rsidRPr="00B265FE">
        <w:rPr>
          <w:rFonts w:ascii="Arial" w:hAnsi="Arial" w:cs="Arial"/>
          <w:color w:val="1F1F1F"/>
          <w:shd w:val="clear" w:color="auto" w:fill="F8F9FA"/>
        </w:rPr>
        <w:t xml:space="preserve"> </w:t>
      </w:r>
      <w:proofErr w:type="spellStart"/>
      <w:r w:rsidRPr="00B265FE">
        <w:rPr>
          <w:rFonts w:ascii="Arial" w:hAnsi="Arial" w:cs="Arial"/>
          <w:color w:val="1F1F1F"/>
          <w:shd w:val="clear" w:color="auto" w:fill="F8F9FA"/>
        </w:rPr>
        <w:t>nid</w:t>
      </w:r>
      <w:proofErr w:type="spellEnd"/>
      <w:r w:rsidRPr="00B265FE">
        <w:rPr>
          <w:rFonts w:ascii="Arial" w:hAnsi="Arial" w:cs="Arial"/>
          <w:color w:val="1F1F1F"/>
          <w:shd w:val="clear" w:color="auto" w:fill="F8F9FA"/>
        </w:rPr>
        <w:t xml:space="preserve"> </w:t>
      </w:r>
      <w:proofErr w:type="spellStart"/>
      <w:r w:rsidRPr="00B265FE">
        <w:rPr>
          <w:rFonts w:ascii="Arial" w:hAnsi="Arial" w:cs="Arial"/>
          <w:color w:val="1F1F1F"/>
          <w:shd w:val="clear" w:color="auto" w:fill="F8F9FA"/>
        </w:rPr>
        <w:t>yn</w:t>
      </w:r>
      <w:proofErr w:type="spellEnd"/>
      <w:r w:rsidRPr="00B265FE">
        <w:rPr>
          <w:rFonts w:ascii="Arial" w:hAnsi="Arial" w:cs="Arial"/>
          <w:color w:val="1F1F1F"/>
          <w:shd w:val="clear" w:color="auto" w:fill="F8F9FA"/>
        </w:rPr>
        <w:t xml:space="preserve"> </w:t>
      </w:r>
      <w:proofErr w:type="spellStart"/>
      <w:r w:rsidRPr="00B265FE">
        <w:rPr>
          <w:rFonts w:ascii="Arial" w:hAnsi="Arial" w:cs="Arial"/>
          <w:color w:val="1F1F1F"/>
          <w:shd w:val="clear" w:color="auto" w:fill="F8F9FA"/>
        </w:rPr>
        <w:t>unig</w:t>
      </w:r>
      <w:proofErr w:type="spellEnd"/>
      <w:r w:rsidRPr="00B265FE">
        <w:rPr>
          <w:rFonts w:ascii="Arial" w:hAnsi="Arial" w:cs="Arial"/>
          <w:color w:val="1F1F1F"/>
          <w:shd w:val="clear" w:color="auto" w:fill="F8F9FA"/>
        </w:rPr>
        <w:t xml:space="preserve"> </w:t>
      </w:r>
      <w:proofErr w:type="spellStart"/>
      <w:r w:rsidRPr="00B265FE">
        <w:rPr>
          <w:rFonts w:ascii="Arial" w:hAnsi="Arial" w:cs="Arial"/>
          <w:color w:val="1F1F1F"/>
          <w:shd w:val="clear" w:color="auto" w:fill="F8F9FA"/>
        </w:rPr>
        <w:t>i</w:t>
      </w:r>
      <w:proofErr w:type="spellEnd"/>
      <w:r w:rsidRPr="00B265FE">
        <w:rPr>
          <w:rFonts w:ascii="Arial" w:hAnsi="Arial" w:cs="Arial"/>
          <w:color w:val="1F1F1F"/>
          <w:shd w:val="clear" w:color="auto" w:fill="F8F9FA"/>
        </w:rPr>
        <w:t xml:space="preserve"> </w:t>
      </w:r>
      <w:proofErr w:type="spellStart"/>
      <w:r w:rsidRPr="00B265FE">
        <w:rPr>
          <w:rFonts w:ascii="Arial" w:hAnsi="Arial" w:cs="Arial"/>
          <w:color w:val="1F1F1F"/>
          <w:shd w:val="clear" w:color="auto" w:fill="F8F9FA"/>
        </w:rPr>
        <w:t>annog</w:t>
      </w:r>
      <w:proofErr w:type="spellEnd"/>
      <w:r w:rsidRPr="00B265FE">
        <w:rPr>
          <w:rFonts w:ascii="Arial" w:hAnsi="Arial" w:cs="Arial"/>
          <w:color w:val="1F1F1F"/>
          <w:shd w:val="clear" w:color="auto" w:fill="F8F9FA"/>
        </w:rPr>
        <w:t xml:space="preserve"> </w:t>
      </w:r>
      <w:proofErr w:type="spellStart"/>
      <w:r w:rsidRPr="00B265FE">
        <w:rPr>
          <w:rFonts w:ascii="Arial" w:hAnsi="Arial" w:cs="Arial"/>
          <w:color w:val="1F1F1F"/>
          <w:shd w:val="clear" w:color="auto" w:fill="F8F9FA"/>
        </w:rPr>
        <w:t>datblygiad</w:t>
      </w:r>
      <w:proofErr w:type="spellEnd"/>
      <w:r w:rsidRPr="00B265FE">
        <w:rPr>
          <w:rFonts w:ascii="Arial" w:hAnsi="Arial" w:cs="Arial"/>
          <w:color w:val="1F1F1F"/>
          <w:shd w:val="clear" w:color="auto" w:fill="F8F9FA"/>
        </w:rPr>
        <w:t xml:space="preserve"> </w:t>
      </w:r>
      <w:proofErr w:type="spellStart"/>
      <w:r w:rsidRPr="00B265FE">
        <w:rPr>
          <w:rFonts w:ascii="Arial" w:hAnsi="Arial" w:cs="Arial"/>
          <w:color w:val="1F1F1F"/>
          <w:shd w:val="clear" w:color="auto" w:fill="F8F9FA"/>
        </w:rPr>
        <w:t>iaith</w:t>
      </w:r>
      <w:proofErr w:type="spellEnd"/>
      <w:r w:rsidRPr="00B265FE">
        <w:rPr>
          <w:rFonts w:ascii="Arial" w:hAnsi="Arial" w:cs="Arial"/>
          <w:color w:val="1F1F1F"/>
          <w:shd w:val="clear" w:color="auto" w:fill="F8F9FA"/>
        </w:rPr>
        <w:t xml:space="preserve"> </w:t>
      </w:r>
      <w:proofErr w:type="spellStart"/>
      <w:r w:rsidRPr="00B265FE">
        <w:rPr>
          <w:rFonts w:ascii="Arial" w:hAnsi="Arial" w:cs="Arial"/>
          <w:color w:val="1F1F1F"/>
          <w:shd w:val="clear" w:color="auto" w:fill="F8F9FA"/>
        </w:rPr>
        <w:t>ond</w:t>
      </w:r>
      <w:proofErr w:type="spellEnd"/>
      <w:r w:rsidRPr="00B265FE">
        <w:rPr>
          <w:rFonts w:ascii="Arial" w:hAnsi="Arial" w:cs="Arial"/>
          <w:color w:val="1F1F1F"/>
          <w:shd w:val="clear" w:color="auto" w:fill="F8F9FA"/>
        </w:rPr>
        <w:t xml:space="preserve"> </w:t>
      </w:r>
      <w:proofErr w:type="spellStart"/>
      <w:r w:rsidRPr="00B265FE">
        <w:rPr>
          <w:rFonts w:ascii="Arial" w:hAnsi="Arial" w:cs="Arial"/>
          <w:color w:val="1F1F1F"/>
          <w:shd w:val="clear" w:color="auto" w:fill="F8F9FA"/>
        </w:rPr>
        <w:t>hefyd</w:t>
      </w:r>
      <w:proofErr w:type="spellEnd"/>
      <w:r w:rsidRPr="00B265FE">
        <w:rPr>
          <w:rFonts w:ascii="Arial" w:hAnsi="Arial" w:cs="Arial"/>
          <w:color w:val="1F1F1F"/>
          <w:shd w:val="clear" w:color="auto" w:fill="F8F9FA"/>
        </w:rPr>
        <w:t xml:space="preserve"> </w:t>
      </w:r>
      <w:proofErr w:type="spellStart"/>
      <w:r w:rsidRPr="00B265FE">
        <w:rPr>
          <w:rFonts w:ascii="Arial" w:hAnsi="Arial" w:cs="Arial"/>
          <w:color w:val="1F1F1F"/>
          <w:shd w:val="clear" w:color="auto" w:fill="F8F9FA"/>
        </w:rPr>
        <w:t>datblygiad</w:t>
      </w:r>
      <w:proofErr w:type="spellEnd"/>
      <w:r w:rsidRPr="00B265FE">
        <w:rPr>
          <w:rFonts w:ascii="Arial" w:hAnsi="Arial" w:cs="Arial"/>
          <w:color w:val="1F1F1F"/>
          <w:shd w:val="clear" w:color="auto" w:fill="F8F9FA"/>
        </w:rPr>
        <w:t xml:space="preserve"> </w:t>
      </w:r>
      <w:proofErr w:type="spellStart"/>
      <w:r w:rsidRPr="00B265FE">
        <w:rPr>
          <w:rFonts w:ascii="Arial" w:hAnsi="Arial" w:cs="Arial"/>
          <w:color w:val="1F1F1F"/>
          <w:shd w:val="clear" w:color="auto" w:fill="F8F9FA"/>
        </w:rPr>
        <w:t>yr</w:t>
      </w:r>
      <w:proofErr w:type="spellEnd"/>
      <w:r w:rsidRPr="00B265FE">
        <w:rPr>
          <w:rFonts w:ascii="Arial" w:hAnsi="Arial" w:cs="Arial"/>
          <w:color w:val="1F1F1F"/>
          <w:shd w:val="clear" w:color="auto" w:fill="F8F9FA"/>
        </w:rPr>
        <w:t xml:space="preserve"> </w:t>
      </w:r>
      <w:proofErr w:type="spellStart"/>
      <w:r w:rsidRPr="00B265FE">
        <w:rPr>
          <w:rFonts w:ascii="Arial" w:hAnsi="Arial" w:cs="Arial"/>
          <w:color w:val="1F1F1F"/>
          <w:shd w:val="clear" w:color="auto" w:fill="F8F9FA"/>
        </w:rPr>
        <w:t>ymennydd</w:t>
      </w:r>
      <w:proofErr w:type="spellEnd"/>
      <w:r w:rsidRPr="00B265FE">
        <w:rPr>
          <w:rFonts w:ascii="Arial" w:hAnsi="Arial" w:cs="Arial"/>
          <w:color w:val="1F1F1F"/>
          <w:shd w:val="clear" w:color="auto" w:fill="F8F9FA"/>
        </w:rPr>
        <w:t xml:space="preserve">. Mae </w:t>
      </w:r>
      <w:proofErr w:type="spellStart"/>
      <w:r w:rsidRPr="00B265FE">
        <w:rPr>
          <w:rFonts w:ascii="Arial" w:hAnsi="Arial" w:cs="Arial"/>
          <w:color w:val="1F1F1F"/>
          <w:shd w:val="clear" w:color="auto" w:fill="F8F9FA"/>
        </w:rPr>
        <w:t>Trautner</w:t>
      </w:r>
      <w:proofErr w:type="spellEnd"/>
      <w:r w:rsidRPr="00B265FE">
        <w:rPr>
          <w:rFonts w:ascii="Arial" w:hAnsi="Arial" w:cs="Arial"/>
          <w:color w:val="1F1F1F"/>
          <w:shd w:val="clear" w:color="auto" w:fill="F8F9FA"/>
        </w:rPr>
        <w:t xml:space="preserve"> (2019) </w:t>
      </w:r>
      <w:proofErr w:type="spellStart"/>
      <w:r w:rsidRPr="00B265FE">
        <w:rPr>
          <w:rFonts w:ascii="Arial" w:hAnsi="Arial" w:cs="Arial"/>
          <w:color w:val="1F1F1F"/>
          <w:shd w:val="clear" w:color="auto" w:fill="F8F9FA"/>
        </w:rPr>
        <w:t>yn</w:t>
      </w:r>
      <w:proofErr w:type="spellEnd"/>
      <w:r w:rsidRPr="00B265FE">
        <w:rPr>
          <w:rFonts w:ascii="Arial" w:hAnsi="Arial" w:cs="Arial"/>
          <w:color w:val="1F1F1F"/>
          <w:shd w:val="clear" w:color="auto" w:fill="F8F9FA"/>
        </w:rPr>
        <w:t xml:space="preserve"> </w:t>
      </w:r>
      <w:proofErr w:type="spellStart"/>
      <w:r w:rsidRPr="00B265FE">
        <w:rPr>
          <w:rFonts w:ascii="Arial" w:hAnsi="Arial" w:cs="Arial"/>
          <w:color w:val="1F1F1F"/>
          <w:shd w:val="clear" w:color="auto" w:fill="F8F9FA"/>
        </w:rPr>
        <w:t>awgrymu</w:t>
      </w:r>
      <w:proofErr w:type="spellEnd"/>
      <w:r w:rsidRPr="00B265FE">
        <w:rPr>
          <w:rFonts w:ascii="Arial" w:hAnsi="Arial" w:cs="Arial"/>
          <w:color w:val="1F1F1F"/>
          <w:shd w:val="clear" w:color="auto" w:fill="F8F9FA"/>
        </w:rPr>
        <w:t xml:space="preserve">, </w:t>
      </w:r>
      <w:proofErr w:type="spellStart"/>
      <w:r w:rsidRPr="00B265FE">
        <w:rPr>
          <w:rFonts w:ascii="Arial" w:hAnsi="Arial" w:cs="Arial"/>
          <w:color w:val="1F1F1F"/>
          <w:shd w:val="clear" w:color="auto" w:fill="F8F9FA"/>
        </w:rPr>
        <w:t>drwy</w:t>
      </w:r>
      <w:proofErr w:type="spellEnd"/>
      <w:r w:rsidRPr="00B265FE">
        <w:rPr>
          <w:rFonts w:ascii="Arial" w:hAnsi="Arial" w:cs="Arial"/>
          <w:color w:val="1F1F1F"/>
          <w:shd w:val="clear" w:color="auto" w:fill="F8F9FA"/>
        </w:rPr>
        <w:t xml:space="preserve"> </w:t>
      </w:r>
      <w:proofErr w:type="spellStart"/>
      <w:r w:rsidRPr="00B265FE">
        <w:rPr>
          <w:rFonts w:ascii="Arial" w:hAnsi="Arial" w:cs="Arial"/>
          <w:color w:val="1F1F1F"/>
          <w:shd w:val="clear" w:color="auto" w:fill="F8F9FA"/>
        </w:rPr>
        <w:t>ddefnyddio’r</w:t>
      </w:r>
      <w:proofErr w:type="spellEnd"/>
      <w:r w:rsidRPr="00B265FE">
        <w:rPr>
          <w:rFonts w:ascii="Arial" w:hAnsi="Arial" w:cs="Arial"/>
          <w:color w:val="1F1F1F"/>
          <w:shd w:val="clear" w:color="auto" w:fill="F8F9FA"/>
        </w:rPr>
        <w:t xml:space="preserve"> math </w:t>
      </w:r>
      <w:proofErr w:type="spellStart"/>
      <w:r w:rsidRPr="00B265FE">
        <w:rPr>
          <w:rFonts w:ascii="Arial" w:hAnsi="Arial" w:cs="Arial"/>
          <w:color w:val="1F1F1F"/>
          <w:shd w:val="clear" w:color="auto" w:fill="F8F9FA"/>
        </w:rPr>
        <w:t>hwn</w:t>
      </w:r>
      <w:proofErr w:type="spellEnd"/>
      <w:r w:rsidRPr="00B265FE">
        <w:rPr>
          <w:rFonts w:ascii="Arial" w:hAnsi="Arial" w:cs="Arial"/>
          <w:color w:val="1F1F1F"/>
          <w:shd w:val="clear" w:color="auto" w:fill="F8F9FA"/>
        </w:rPr>
        <w:t xml:space="preserve"> o </w:t>
      </w:r>
      <w:proofErr w:type="spellStart"/>
      <w:r w:rsidRPr="00B265FE">
        <w:rPr>
          <w:rFonts w:ascii="Arial" w:hAnsi="Arial" w:cs="Arial"/>
          <w:color w:val="1F1F1F"/>
          <w:shd w:val="clear" w:color="auto" w:fill="F8F9FA"/>
        </w:rPr>
        <w:t>ddull</w:t>
      </w:r>
      <w:proofErr w:type="spellEnd"/>
      <w:r w:rsidRPr="00B265FE">
        <w:rPr>
          <w:rFonts w:ascii="Arial" w:hAnsi="Arial" w:cs="Arial"/>
          <w:color w:val="1F1F1F"/>
          <w:shd w:val="clear" w:color="auto" w:fill="F8F9FA"/>
        </w:rPr>
        <w:t xml:space="preserve">, y </w:t>
      </w:r>
      <w:proofErr w:type="spellStart"/>
      <w:r w:rsidRPr="00B265FE">
        <w:rPr>
          <w:rFonts w:ascii="Arial" w:hAnsi="Arial" w:cs="Arial"/>
          <w:color w:val="1F1F1F"/>
          <w:shd w:val="clear" w:color="auto" w:fill="F8F9FA"/>
        </w:rPr>
        <w:t>gallai’r</w:t>
      </w:r>
      <w:proofErr w:type="spellEnd"/>
      <w:r w:rsidRPr="00B265FE">
        <w:rPr>
          <w:rFonts w:ascii="Arial" w:hAnsi="Arial" w:cs="Arial"/>
          <w:color w:val="1F1F1F"/>
          <w:shd w:val="clear" w:color="auto" w:fill="F8F9FA"/>
        </w:rPr>
        <w:t xml:space="preserve"> </w:t>
      </w:r>
      <w:proofErr w:type="spellStart"/>
      <w:r w:rsidRPr="00B265FE">
        <w:rPr>
          <w:rFonts w:ascii="Arial" w:hAnsi="Arial" w:cs="Arial"/>
          <w:color w:val="1F1F1F"/>
          <w:shd w:val="clear" w:color="auto" w:fill="F8F9FA"/>
        </w:rPr>
        <w:t>ymarferydd</w:t>
      </w:r>
      <w:proofErr w:type="spellEnd"/>
      <w:r w:rsidRPr="00B265FE">
        <w:rPr>
          <w:rFonts w:ascii="Arial" w:hAnsi="Arial" w:cs="Arial"/>
          <w:color w:val="1F1F1F"/>
          <w:shd w:val="clear" w:color="auto" w:fill="F8F9FA"/>
        </w:rPr>
        <w:t xml:space="preserve"> </w:t>
      </w:r>
      <w:proofErr w:type="spellStart"/>
      <w:r w:rsidRPr="00B265FE">
        <w:rPr>
          <w:rFonts w:ascii="Arial" w:hAnsi="Arial" w:cs="Arial"/>
          <w:color w:val="1F1F1F"/>
          <w:shd w:val="clear" w:color="auto" w:fill="F8F9FA"/>
        </w:rPr>
        <w:t>ddatblygu</w:t>
      </w:r>
      <w:proofErr w:type="spellEnd"/>
      <w:r w:rsidRPr="00B265FE">
        <w:rPr>
          <w:rFonts w:ascii="Arial" w:hAnsi="Arial" w:cs="Arial"/>
          <w:color w:val="1F1F1F"/>
          <w:shd w:val="clear" w:color="auto" w:fill="F8F9FA"/>
        </w:rPr>
        <w:t xml:space="preserve"> </w:t>
      </w:r>
      <w:proofErr w:type="spellStart"/>
      <w:r w:rsidRPr="00B265FE">
        <w:rPr>
          <w:rFonts w:ascii="Arial" w:hAnsi="Arial" w:cs="Arial"/>
          <w:color w:val="1F1F1F"/>
          <w:shd w:val="clear" w:color="auto" w:fill="F8F9FA"/>
        </w:rPr>
        <w:t>rhywbeth</w:t>
      </w:r>
      <w:proofErr w:type="spellEnd"/>
      <w:r w:rsidRPr="00B265FE">
        <w:rPr>
          <w:rFonts w:ascii="Arial" w:hAnsi="Arial" w:cs="Arial"/>
          <w:color w:val="1F1F1F"/>
          <w:shd w:val="clear" w:color="auto" w:fill="F8F9FA"/>
        </w:rPr>
        <w:t xml:space="preserve"> </w:t>
      </w:r>
      <w:proofErr w:type="gramStart"/>
      <w:r w:rsidRPr="00B265FE">
        <w:rPr>
          <w:rFonts w:ascii="Arial" w:hAnsi="Arial" w:cs="Arial"/>
          <w:color w:val="1F1F1F"/>
          <w:shd w:val="clear" w:color="auto" w:fill="F8F9FA"/>
        </w:rPr>
        <w:t>a</w:t>
      </w:r>
      <w:proofErr w:type="gramEnd"/>
      <w:r w:rsidRPr="00B265FE">
        <w:rPr>
          <w:rFonts w:ascii="Arial" w:hAnsi="Arial" w:cs="Arial"/>
          <w:color w:val="1F1F1F"/>
          <w:shd w:val="clear" w:color="auto" w:fill="F8F9FA"/>
        </w:rPr>
        <w:t xml:space="preserve"> </w:t>
      </w:r>
      <w:proofErr w:type="spellStart"/>
      <w:r w:rsidRPr="00B265FE">
        <w:rPr>
          <w:rFonts w:ascii="Arial" w:hAnsi="Arial" w:cs="Arial"/>
          <w:color w:val="1F1F1F"/>
          <w:shd w:val="clear" w:color="auto" w:fill="F8F9FA"/>
        </w:rPr>
        <w:t>elwir</w:t>
      </w:r>
      <w:proofErr w:type="spellEnd"/>
      <w:r w:rsidRPr="00B265FE">
        <w:rPr>
          <w:rFonts w:ascii="Arial" w:hAnsi="Arial" w:cs="Arial"/>
          <w:color w:val="1F1F1F"/>
          <w:shd w:val="clear" w:color="auto" w:fill="F8F9FA"/>
        </w:rPr>
        <w:t xml:space="preserve"> </w:t>
      </w:r>
      <w:proofErr w:type="spellStart"/>
      <w:r w:rsidRPr="00B265FE">
        <w:rPr>
          <w:rFonts w:ascii="Arial" w:hAnsi="Arial" w:cs="Arial"/>
          <w:color w:val="1F1F1F"/>
          <w:shd w:val="clear" w:color="auto" w:fill="F8F9FA"/>
        </w:rPr>
        <w:t>yn</w:t>
      </w:r>
      <w:proofErr w:type="spellEnd"/>
      <w:r w:rsidRPr="00B265FE">
        <w:rPr>
          <w:rFonts w:ascii="Arial" w:hAnsi="Arial" w:cs="Arial"/>
          <w:color w:val="1F1F1F"/>
          <w:shd w:val="clear" w:color="auto" w:fill="F8F9FA"/>
        </w:rPr>
        <w:t xml:space="preserve"> </w:t>
      </w:r>
      <w:proofErr w:type="spellStart"/>
      <w:r w:rsidRPr="00B265FE">
        <w:rPr>
          <w:rFonts w:ascii="Arial" w:hAnsi="Arial" w:cs="Arial"/>
          <w:color w:val="1F1F1F"/>
          <w:shd w:val="clear" w:color="auto" w:fill="F8F9FA"/>
        </w:rPr>
        <w:t>hyblygrwydd</w:t>
      </w:r>
      <w:proofErr w:type="spellEnd"/>
      <w:r w:rsidRPr="00B265FE">
        <w:rPr>
          <w:rFonts w:ascii="Arial" w:hAnsi="Arial" w:cs="Arial"/>
          <w:color w:val="1F1F1F"/>
          <w:shd w:val="clear" w:color="auto" w:fill="F8F9FA"/>
        </w:rPr>
        <w:t xml:space="preserve"> </w:t>
      </w:r>
      <w:proofErr w:type="spellStart"/>
      <w:r w:rsidRPr="00B265FE">
        <w:rPr>
          <w:rFonts w:ascii="Arial" w:hAnsi="Arial" w:cs="Arial"/>
          <w:color w:val="1F1F1F"/>
          <w:shd w:val="clear" w:color="auto" w:fill="F8F9FA"/>
        </w:rPr>
        <w:t>gwybyddol</w:t>
      </w:r>
      <w:proofErr w:type="spellEnd"/>
      <w:r w:rsidRPr="00B265FE">
        <w:rPr>
          <w:rFonts w:ascii="Arial" w:hAnsi="Arial" w:cs="Arial"/>
          <w:color w:val="1F1F1F"/>
          <w:shd w:val="clear" w:color="auto" w:fill="F8F9FA"/>
        </w:rPr>
        <w:t xml:space="preserve">, </w:t>
      </w:r>
      <w:proofErr w:type="spellStart"/>
      <w:r w:rsidRPr="00B265FE">
        <w:rPr>
          <w:rFonts w:ascii="Arial" w:hAnsi="Arial" w:cs="Arial"/>
          <w:color w:val="1F1F1F"/>
          <w:shd w:val="clear" w:color="auto" w:fill="F8F9FA"/>
        </w:rPr>
        <w:t>gan</w:t>
      </w:r>
      <w:proofErr w:type="spellEnd"/>
      <w:r w:rsidRPr="00B265FE">
        <w:rPr>
          <w:rFonts w:ascii="Arial" w:hAnsi="Arial" w:cs="Arial"/>
          <w:color w:val="1F1F1F"/>
          <w:shd w:val="clear" w:color="auto" w:fill="F8F9FA"/>
        </w:rPr>
        <w:t xml:space="preserve"> </w:t>
      </w:r>
      <w:proofErr w:type="spellStart"/>
      <w:r w:rsidRPr="00B265FE">
        <w:rPr>
          <w:rFonts w:ascii="Arial" w:hAnsi="Arial" w:cs="Arial"/>
          <w:color w:val="1F1F1F"/>
          <w:shd w:val="clear" w:color="auto" w:fill="F8F9FA"/>
        </w:rPr>
        <w:t>fod</w:t>
      </w:r>
      <w:proofErr w:type="spellEnd"/>
      <w:r w:rsidRPr="00B265FE">
        <w:rPr>
          <w:rFonts w:ascii="Arial" w:hAnsi="Arial" w:cs="Arial"/>
          <w:color w:val="1F1F1F"/>
          <w:shd w:val="clear" w:color="auto" w:fill="F8F9FA"/>
        </w:rPr>
        <w:t xml:space="preserve"> y plant </w:t>
      </w:r>
      <w:proofErr w:type="spellStart"/>
      <w:r w:rsidRPr="00B265FE">
        <w:rPr>
          <w:rFonts w:ascii="Arial" w:hAnsi="Arial" w:cs="Arial"/>
          <w:color w:val="1F1F1F"/>
          <w:shd w:val="clear" w:color="auto" w:fill="F8F9FA"/>
        </w:rPr>
        <w:t>yn</w:t>
      </w:r>
      <w:proofErr w:type="spellEnd"/>
      <w:r w:rsidRPr="00B265FE">
        <w:rPr>
          <w:rFonts w:ascii="Arial" w:hAnsi="Arial" w:cs="Arial"/>
          <w:color w:val="1F1F1F"/>
          <w:shd w:val="clear" w:color="auto" w:fill="F8F9FA"/>
        </w:rPr>
        <w:t xml:space="preserve"> </w:t>
      </w:r>
      <w:proofErr w:type="spellStart"/>
      <w:r w:rsidRPr="00B265FE">
        <w:rPr>
          <w:rFonts w:ascii="Arial" w:hAnsi="Arial" w:cs="Arial"/>
          <w:color w:val="1F1F1F"/>
          <w:shd w:val="clear" w:color="auto" w:fill="F8F9FA"/>
        </w:rPr>
        <w:t>canolbwyntio</w:t>
      </w:r>
      <w:proofErr w:type="spellEnd"/>
      <w:r w:rsidRPr="00B265FE">
        <w:rPr>
          <w:rFonts w:ascii="Arial" w:hAnsi="Arial" w:cs="Arial"/>
          <w:color w:val="1F1F1F"/>
          <w:shd w:val="clear" w:color="auto" w:fill="F8F9FA"/>
        </w:rPr>
        <w:t xml:space="preserve"> </w:t>
      </w:r>
      <w:proofErr w:type="spellStart"/>
      <w:r w:rsidRPr="00B265FE">
        <w:rPr>
          <w:rFonts w:ascii="Arial" w:hAnsi="Arial" w:cs="Arial"/>
          <w:color w:val="1F1F1F"/>
          <w:shd w:val="clear" w:color="auto" w:fill="F8F9FA"/>
        </w:rPr>
        <w:t>ar</w:t>
      </w:r>
      <w:proofErr w:type="spellEnd"/>
      <w:r w:rsidRPr="00B265FE">
        <w:rPr>
          <w:rFonts w:ascii="Arial" w:hAnsi="Arial" w:cs="Arial"/>
          <w:color w:val="1F1F1F"/>
          <w:shd w:val="clear" w:color="auto" w:fill="F8F9FA"/>
        </w:rPr>
        <w:t xml:space="preserve"> un </w:t>
      </w:r>
      <w:proofErr w:type="spellStart"/>
      <w:r w:rsidRPr="00B265FE">
        <w:rPr>
          <w:rFonts w:ascii="Arial" w:hAnsi="Arial" w:cs="Arial"/>
          <w:color w:val="1F1F1F"/>
          <w:shd w:val="clear" w:color="auto" w:fill="F8F9FA"/>
        </w:rPr>
        <w:t>peth</w:t>
      </w:r>
      <w:proofErr w:type="spellEnd"/>
      <w:r w:rsidRPr="00B265FE">
        <w:rPr>
          <w:rFonts w:ascii="Arial" w:hAnsi="Arial" w:cs="Arial"/>
          <w:color w:val="1F1F1F"/>
          <w:shd w:val="clear" w:color="auto" w:fill="F8F9FA"/>
        </w:rPr>
        <w:t xml:space="preserve"> – </w:t>
      </w:r>
      <w:r w:rsidRPr="00B265FE">
        <w:rPr>
          <w:rFonts w:ascii="Arial" w:hAnsi="Arial" w:cs="Arial"/>
          <w:color w:val="1F1F1F"/>
          <w:shd w:val="clear" w:color="auto" w:fill="F8F9FA"/>
        </w:rPr>
        <w:lastRenderedPageBreak/>
        <w:t xml:space="preserve">y </w:t>
      </w:r>
      <w:proofErr w:type="spellStart"/>
      <w:r w:rsidRPr="00B265FE">
        <w:rPr>
          <w:rFonts w:ascii="Arial" w:hAnsi="Arial" w:cs="Arial"/>
          <w:color w:val="1F1F1F"/>
          <w:shd w:val="clear" w:color="auto" w:fill="F8F9FA"/>
        </w:rPr>
        <w:t>Gymraeg</w:t>
      </w:r>
      <w:proofErr w:type="spellEnd"/>
      <w:r w:rsidRPr="00B265FE">
        <w:rPr>
          <w:rFonts w:ascii="Arial" w:hAnsi="Arial" w:cs="Arial"/>
          <w:color w:val="1F1F1F"/>
          <w:shd w:val="clear" w:color="auto" w:fill="F8F9FA"/>
        </w:rPr>
        <w:t xml:space="preserve"> </w:t>
      </w:r>
      <w:proofErr w:type="spellStart"/>
      <w:r w:rsidRPr="00B265FE">
        <w:rPr>
          <w:rFonts w:ascii="Arial" w:hAnsi="Arial" w:cs="Arial"/>
          <w:color w:val="1F1F1F"/>
          <w:shd w:val="clear" w:color="auto" w:fill="F8F9FA"/>
        </w:rPr>
        <w:t>yn</w:t>
      </w:r>
      <w:proofErr w:type="spellEnd"/>
      <w:r w:rsidRPr="00B265FE">
        <w:rPr>
          <w:rFonts w:ascii="Arial" w:hAnsi="Arial" w:cs="Arial"/>
          <w:color w:val="1F1F1F"/>
          <w:shd w:val="clear" w:color="auto" w:fill="F8F9FA"/>
        </w:rPr>
        <w:t xml:space="preserve"> </w:t>
      </w:r>
      <w:proofErr w:type="spellStart"/>
      <w:r w:rsidRPr="00B265FE">
        <w:rPr>
          <w:rFonts w:ascii="Arial" w:hAnsi="Arial" w:cs="Arial"/>
          <w:color w:val="1F1F1F"/>
          <w:shd w:val="clear" w:color="auto" w:fill="F8F9FA"/>
        </w:rPr>
        <w:t>yr</w:t>
      </w:r>
      <w:proofErr w:type="spellEnd"/>
      <w:r w:rsidRPr="00B265FE">
        <w:rPr>
          <w:rFonts w:ascii="Arial" w:hAnsi="Arial" w:cs="Arial"/>
          <w:color w:val="1F1F1F"/>
          <w:shd w:val="clear" w:color="auto" w:fill="F8F9FA"/>
        </w:rPr>
        <w:t xml:space="preserve"> </w:t>
      </w:r>
      <w:proofErr w:type="spellStart"/>
      <w:r w:rsidRPr="00B265FE">
        <w:rPr>
          <w:rFonts w:ascii="Arial" w:hAnsi="Arial" w:cs="Arial"/>
          <w:color w:val="1F1F1F"/>
          <w:shd w:val="clear" w:color="auto" w:fill="F8F9FA"/>
        </w:rPr>
        <w:t>achos</w:t>
      </w:r>
      <w:proofErr w:type="spellEnd"/>
      <w:r w:rsidRPr="00B265FE">
        <w:rPr>
          <w:rFonts w:ascii="Arial" w:hAnsi="Arial" w:cs="Arial"/>
          <w:color w:val="1F1F1F"/>
          <w:shd w:val="clear" w:color="auto" w:fill="F8F9FA"/>
        </w:rPr>
        <w:t xml:space="preserve"> </w:t>
      </w:r>
      <w:proofErr w:type="spellStart"/>
      <w:r w:rsidRPr="00B265FE">
        <w:rPr>
          <w:rFonts w:ascii="Arial" w:hAnsi="Arial" w:cs="Arial"/>
          <w:color w:val="1F1F1F"/>
          <w:shd w:val="clear" w:color="auto" w:fill="F8F9FA"/>
        </w:rPr>
        <w:t>hwn</w:t>
      </w:r>
      <w:proofErr w:type="spellEnd"/>
      <w:r w:rsidRPr="00B265FE">
        <w:rPr>
          <w:rFonts w:ascii="Arial" w:hAnsi="Arial" w:cs="Arial"/>
          <w:color w:val="1F1F1F"/>
          <w:shd w:val="clear" w:color="auto" w:fill="F8F9FA"/>
        </w:rPr>
        <w:t xml:space="preserve"> ac </w:t>
      </w:r>
      <w:proofErr w:type="spellStart"/>
      <w:r w:rsidRPr="00B265FE">
        <w:rPr>
          <w:rFonts w:ascii="Arial" w:hAnsi="Arial" w:cs="Arial"/>
          <w:color w:val="1F1F1F"/>
          <w:shd w:val="clear" w:color="auto" w:fill="F8F9FA"/>
        </w:rPr>
        <w:t>yn</w:t>
      </w:r>
      <w:proofErr w:type="spellEnd"/>
      <w:r w:rsidRPr="00B265FE">
        <w:rPr>
          <w:rFonts w:ascii="Arial" w:hAnsi="Arial" w:cs="Arial"/>
          <w:color w:val="1F1F1F"/>
          <w:shd w:val="clear" w:color="auto" w:fill="F8F9FA"/>
        </w:rPr>
        <w:t xml:space="preserve"> </w:t>
      </w:r>
      <w:proofErr w:type="spellStart"/>
      <w:r w:rsidRPr="00B265FE">
        <w:rPr>
          <w:rFonts w:ascii="Arial" w:hAnsi="Arial" w:cs="Arial"/>
          <w:color w:val="1F1F1F"/>
          <w:shd w:val="clear" w:color="auto" w:fill="F8F9FA"/>
        </w:rPr>
        <w:t>newid</w:t>
      </w:r>
      <w:proofErr w:type="spellEnd"/>
      <w:r w:rsidRPr="00B265FE">
        <w:rPr>
          <w:rFonts w:ascii="Arial" w:hAnsi="Arial" w:cs="Arial"/>
          <w:color w:val="1F1F1F"/>
          <w:shd w:val="clear" w:color="auto" w:fill="F8F9FA"/>
        </w:rPr>
        <w:t xml:space="preserve"> </w:t>
      </w:r>
      <w:proofErr w:type="spellStart"/>
      <w:r w:rsidRPr="00B265FE">
        <w:rPr>
          <w:rFonts w:ascii="Arial" w:hAnsi="Arial" w:cs="Arial"/>
          <w:color w:val="1F1F1F"/>
          <w:shd w:val="clear" w:color="auto" w:fill="F8F9FA"/>
        </w:rPr>
        <w:t>eu</w:t>
      </w:r>
      <w:proofErr w:type="spellEnd"/>
      <w:r w:rsidRPr="00B265FE">
        <w:rPr>
          <w:rFonts w:ascii="Arial" w:hAnsi="Arial" w:cs="Arial"/>
          <w:color w:val="1F1F1F"/>
          <w:shd w:val="clear" w:color="auto" w:fill="F8F9FA"/>
        </w:rPr>
        <w:t xml:space="preserve"> </w:t>
      </w:r>
      <w:proofErr w:type="spellStart"/>
      <w:r w:rsidRPr="00B265FE">
        <w:rPr>
          <w:rFonts w:ascii="Arial" w:hAnsi="Arial" w:cs="Arial"/>
          <w:color w:val="1F1F1F"/>
          <w:shd w:val="clear" w:color="auto" w:fill="F8F9FA"/>
        </w:rPr>
        <w:t>ffocws</w:t>
      </w:r>
      <w:proofErr w:type="spellEnd"/>
      <w:r w:rsidRPr="00B265FE">
        <w:rPr>
          <w:rFonts w:ascii="Arial" w:hAnsi="Arial" w:cs="Arial"/>
          <w:color w:val="1F1F1F"/>
          <w:shd w:val="clear" w:color="auto" w:fill="F8F9FA"/>
        </w:rPr>
        <w:t xml:space="preserve"> </w:t>
      </w:r>
      <w:proofErr w:type="spellStart"/>
      <w:r w:rsidRPr="00B265FE">
        <w:rPr>
          <w:rFonts w:ascii="Arial" w:hAnsi="Arial" w:cs="Arial"/>
          <w:color w:val="1F1F1F"/>
          <w:shd w:val="clear" w:color="auto" w:fill="F8F9FA"/>
        </w:rPr>
        <w:t>yn</w:t>
      </w:r>
      <w:proofErr w:type="spellEnd"/>
      <w:r w:rsidRPr="00B265FE">
        <w:rPr>
          <w:rFonts w:ascii="Arial" w:hAnsi="Arial" w:cs="Arial"/>
          <w:color w:val="1F1F1F"/>
          <w:shd w:val="clear" w:color="auto" w:fill="F8F9FA"/>
        </w:rPr>
        <w:t xml:space="preserve"> </w:t>
      </w:r>
      <w:proofErr w:type="spellStart"/>
      <w:r w:rsidRPr="00B265FE">
        <w:rPr>
          <w:rFonts w:ascii="Arial" w:hAnsi="Arial" w:cs="Arial"/>
          <w:color w:val="1F1F1F"/>
          <w:shd w:val="clear" w:color="auto" w:fill="F8F9FA"/>
        </w:rPr>
        <w:t>gyflym</w:t>
      </w:r>
      <w:proofErr w:type="spellEnd"/>
      <w:r w:rsidRPr="00B265FE">
        <w:rPr>
          <w:rFonts w:ascii="Arial" w:hAnsi="Arial" w:cs="Arial"/>
          <w:color w:val="1F1F1F"/>
          <w:shd w:val="clear" w:color="auto" w:fill="F8F9FA"/>
        </w:rPr>
        <w:t xml:space="preserve"> </w:t>
      </w:r>
      <w:proofErr w:type="spellStart"/>
      <w:r w:rsidRPr="00B265FE">
        <w:rPr>
          <w:rFonts w:ascii="Arial" w:hAnsi="Arial" w:cs="Arial"/>
          <w:color w:val="1F1F1F"/>
          <w:shd w:val="clear" w:color="auto" w:fill="F8F9FA"/>
        </w:rPr>
        <w:t>i</w:t>
      </w:r>
      <w:proofErr w:type="spellEnd"/>
      <w:r w:rsidRPr="00B265FE">
        <w:rPr>
          <w:rFonts w:ascii="Arial" w:hAnsi="Arial" w:cs="Arial"/>
          <w:color w:val="1F1F1F"/>
          <w:shd w:val="clear" w:color="auto" w:fill="F8F9FA"/>
        </w:rPr>
        <w:t xml:space="preserve"> un </w:t>
      </w:r>
      <w:proofErr w:type="spellStart"/>
      <w:r w:rsidRPr="00B265FE">
        <w:rPr>
          <w:rFonts w:ascii="Arial" w:hAnsi="Arial" w:cs="Arial"/>
          <w:color w:val="1F1F1F"/>
          <w:shd w:val="clear" w:color="auto" w:fill="F8F9FA"/>
        </w:rPr>
        <w:t>arall</w:t>
      </w:r>
      <w:proofErr w:type="spellEnd"/>
      <w:r w:rsidRPr="00B265FE">
        <w:rPr>
          <w:rFonts w:ascii="Arial" w:hAnsi="Arial" w:cs="Arial"/>
          <w:color w:val="1F1F1F"/>
          <w:shd w:val="clear" w:color="auto" w:fill="F8F9FA"/>
        </w:rPr>
        <w:t xml:space="preserve"> – </w:t>
      </w:r>
      <w:proofErr w:type="spellStart"/>
      <w:r w:rsidRPr="00B265FE">
        <w:rPr>
          <w:rFonts w:ascii="Arial" w:hAnsi="Arial" w:cs="Arial"/>
          <w:color w:val="1F1F1F"/>
          <w:shd w:val="clear" w:color="auto" w:fill="F8F9FA"/>
        </w:rPr>
        <w:t>yr</w:t>
      </w:r>
      <w:proofErr w:type="spellEnd"/>
      <w:r w:rsidRPr="00B265FE">
        <w:rPr>
          <w:rFonts w:ascii="Arial" w:hAnsi="Arial" w:cs="Arial"/>
          <w:color w:val="1F1F1F"/>
          <w:shd w:val="clear" w:color="auto" w:fill="F8F9FA"/>
        </w:rPr>
        <w:t xml:space="preserve"> </w:t>
      </w:r>
      <w:proofErr w:type="spellStart"/>
      <w:r w:rsidRPr="00B265FE">
        <w:rPr>
          <w:rFonts w:ascii="Arial" w:hAnsi="Arial" w:cs="Arial"/>
          <w:color w:val="1F1F1F"/>
          <w:shd w:val="clear" w:color="auto" w:fill="F8F9FA"/>
        </w:rPr>
        <w:t>iaith</w:t>
      </w:r>
      <w:proofErr w:type="spellEnd"/>
      <w:r w:rsidRPr="00B265FE">
        <w:rPr>
          <w:rFonts w:ascii="Arial" w:hAnsi="Arial" w:cs="Arial"/>
          <w:color w:val="1F1F1F"/>
          <w:shd w:val="clear" w:color="auto" w:fill="F8F9FA"/>
        </w:rPr>
        <w:t xml:space="preserve"> </w:t>
      </w:r>
      <w:proofErr w:type="spellStart"/>
      <w:r w:rsidRPr="00B265FE">
        <w:rPr>
          <w:rFonts w:ascii="Arial" w:hAnsi="Arial" w:cs="Arial"/>
          <w:color w:val="1F1F1F"/>
          <w:shd w:val="clear" w:color="auto" w:fill="F8F9FA"/>
        </w:rPr>
        <w:t>Saesneg</w:t>
      </w:r>
      <w:proofErr w:type="spellEnd"/>
      <w:r w:rsidRPr="00B265FE">
        <w:rPr>
          <w:rFonts w:ascii="Arial" w:hAnsi="Arial" w:cs="Arial"/>
          <w:color w:val="1F1F1F"/>
          <w:shd w:val="clear" w:color="auto" w:fill="F8F9FA"/>
        </w:rPr>
        <w:t xml:space="preserve">. </w:t>
      </w:r>
      <w:proofErr w:type="spellStart"/>
      <w:r w:rsidRPr="00B265FE">
        <w:rPr>
          <w:rFonts w:ascii="Arial" w:hAnsi="Arial" w:cs="Arial"/>
          <w:color w:val="1F1F1F"/>
          <w:shd w:val="clear" w:color="auto" w:fill="F8F9FA"/>
        </w:rPr>
        <w:t>Drwy</w:t>
      </w:r>
      <w:proofErr w:type="spellEnd"/>
      <w:r w:rsidRPr="00B265FE">
        <w:rPr>
          <w:rFonts w:ascii="Arial" w:hAnsi="Arial" w:cs="Arial"/>
          <w:color w:val="1F1F1F"/>
          <w:shd w:val="clear" w:color="auto" w:fill="F8F9FA"/>
        </w:rPr>
        <w:t xml:space="preserve"> </w:t>
      </w:r>
      <w:proofErr w:type="spellStart"/>
      <w:r w:rsidRPr="00B265FE">
        <w:rPr>
          <w:rFonts w:ascii="Arial" w:hAnsi="Arial" w:cs="Arial"/>
          <w:color w:val="1F1F1F"/>
          <w:shd w:val="clear" w:color="auto" w:fill="F8F9FA"/>
        </w:rPr>
        <w:t>wneud</w:t>
      </w:r>
      <w:proofErr w:type="spellEnd"/>
      <w:r w:rsidRPr="00B265FE">
        <w:rPr>
          <w:rFonts w:ascii="Arial" w:hAnsi="Arial" w:cs="Arial"/>
          <w:color w:val="1F1F1F"/>
          <w:shd w:val="clear" w:color="auto" w:fill="F8F9FA"/>
        </w:rPr>
        <w:t xml:space="preserve"> </w:t>
      </w:r>
      <w:proofErr w:type="spellStart"/>
      <w:r w:rsidRPr="00B265FE">
        <w:rPr>
          <w:rFonts w:ascii="Arial" w:hAnsi="Arial" w:cs="Arial"/>
          <w:color w:val="1F1F1F"/>
          <w:shd w:val="clear" w:color="auto" w:fill="F8F9FA"/>
        </w:rPr>
        <w:t>hyn</w:t>
      </w:r>
      <w:proofErr w:type="spellEnd"/>
      <w:r w:rsidRPr="00B265FE">
        <w:rPr>
          <w:rFonts w:ascii="Arial" w:hAnsi="Arial" w:cs="Arial"/>
          <w:color w:val="1F1F1F"/>
          <w:shd w:val="clear" w:color="auto" w:fill="F8F9FA"/>
        </w:rPr>
        <w:t xml:space="preserve"> </w:t>
      </w:r>
      <w:proofErr w:type="spellStart"/>
      <w:r w:rsidRPr="00B265FE">
        <w:rPr>
          <w:rFonts w:ascii="Arial" w:hAnsi="Arial" w:cs="Arial"/>
          <w:color w:val="1F1F1F"/>
          <w:shd w:val="clear" w:color="auto" w:fill="F8F9FA"/>
        </w:rPr>
        <w:t>mae</w:t>
      </w:r>
      <w:proofErr w:type="spellEnd"/>
      <w:r w:rsidRPr="00B265FE">
        <w:rPr>
          <w:rFonts w:ascii="Arial" w:hAnsi="Arial" w:cs="Arial"/>
          <w:color w:val="1F1F1F"/>
          <w:shd w:val="clear" w:color="auto" w:fill="F8F9FA"/>
        </w:rPr>
        <w:t xml:space="preserve"> </w:t>
      </w:r>
      <w:proofErr w:type="spellStart"/>
      <w:r w:rsidRPr="00B265FE">
        <w:rPr>
          <w:rFonts w:ascii="Arial" w:hAnsi="Arial" w:cs="Arial"/>
          <w:color w:val="1F1F1F"/>
          <w:shd w:val="clear" w:color="auto" w:fill="F8F9FA"/>
        </w:rPr>
        <w:t>Trautner</w:t>
      </w:r>
      <w:proofErr w:type="spellEnd"/>
      <w:r w:rsidRPr="00B265FE">
        <w:rPr>
          <w:rFonts w:ascii="Arial" w:hAnsi="Arial" w:cs="Arial"/>
          <w:color w:val="1F1F1F"/>
          <w:shd w:val="clear" w:color="auto" w:fill="F8F9FA"/>
        </w:rPr>
        <w:t xml:space="preserve"> (2019) </w:t>
      </w:r>
      <w:proofErr w:type="spellStart"/>
      <w:r w:rsidRPr="00B265FE">
        <w:rPr>
          <w:rFonts w:ascii="Arial" w:hAnsi="Arial" w:cs="Arial"/>
          <w:color w:val="1F1F1F"/>
          <w:shd w:val="clear" w:color="auto" w:fill="F8F9FA"/>
        </w:rPr>
        <w:t>yn</w:t>
      </w:r>
      <w:proofErr w:type="spellEnd"/>
      <w:r w:rsidRPr="00B265FE">
        <w:rPr>
          <w:rFonts w:ascii="Arial" w:hAnsi="Arial" w:cs="Arial"/>
          <w:color w:val="1F1F1F"/>
          <w:shd w:val="clear" w:color="auto" w:fill="F8F9FA"/>
        </w:rPr>
        <w:t xml:space="preserve"> </w:t>
      </w:r>
      <w:proofErr w:type="spellStart"/>
      <w:r w:rsidRPr="00B265FE">
        <w:rPr>
          <w:rFonts w:ascii="Arial" w:hAnsi="Arial" w:cs="Arial"/>
          <w:color w:val="1F1F1F"/>
          <w:shd w:val="clear" w:color="auto" w:fill="F8F9FA"/>
        </w:rPr>
        <w:t>dadlau</w:t>
      </w:r>
      <w:proofErr w:type="spellEnd"/>
      <w:r w:rsidRPr="00B265FE">
        <w:rPr>
          <w:rFonts w:ascii="Arial" w:hAnsi="Arial" w:cs="Arial"/>
          <w:color w:val="1F1F1F"/>
          <w:shd w:val="clear" w:color="auto" w:fill="F8F9FA"/>
        </w:rPr>
        <w:t xml:space="preserve"> y gall </w:t>
      </w:r>
      <w:proofErr w:type="spellStart"/>
      <w:r w:rsidRPr="00B265FE">
        <w:rPr>
          <w:rFonts w:ascii="Arial" w:hAnsi="Arial" w:cs="Arial"/>
          <w:color w:val="1F1F1F"/>
          <w:shd w:val="clear" w:color="auto" w:fill="F8F9FA"/>
        </w:rPr>
        <w:t>hefyd</w:t>
      </w:r>
      <w:proofErr w:type="spellEnd"/>
      <w:r w:rsidRPr="00B265FE">
        <w:rPr>
          <w:rFonts w:ascii="Arial" w:hAnsi="Arial" w:cs="Arial"/>
          <w:color w:val="1F1F1F"/>
          <w:shd w:val="clear" w:color="auto" w:fill="F8F9FA"/>
        </w:rPr>
        <w:t xml:space="preserve"> </w:t>
      </w:r>
      <w:proofErr w:type="spellStart"/>
      <w:r w:rsidRPr="00B265FE">
        <w:rPr>
          <w:rFonts w:ascii="Arial" w:hAnsi="Arial" w:cs="Arial"/>
          <w:color w:val="1F1F1F"/>
          <w:shd w:val="clear" w:color="auto" w:fill="F8F9FA"/>
        </w:rPr>
        <w:t>ddatblygu</w:t>
      </w:r>
      <w:proofErr w:type="spellEnd"/>
      <w:r w:rsidRPr="00B265FE">
        <w:rPr>
          <w:rFonts w:ascii="Arial" w:hAnsi="Arial" w:cs="Arial"/>
          <w:color w:val="1F1F1F"/>
          <w:shd w:val="clear" w:color="auto" w:fill="F8F9FA"/>
        </w:rPr>
        <w:t xml:space="preserve"> </w:t>
      </w:r>
      <w:proofErr w:type="spellStart"/>
      <w:r w:rsidRPr="00B265FE">
        <w:rPr>
          <w:rFonts w:ascii="Arial" w:hAnsi="Arial" w:cs="Arial"/>
          <w:color w:val="1F1F1F"/>
          <w:shd w:val="clear" w:color="auto" w:fill="F8F9FA"/>
        </w:rPr>
        <w:t>hunanreolaeth</w:t>
      </w:r>
      <w:proofErr w:type="spellEnd"/>
    </w:p>
    <w:p w14:paraId="33CEC368" w14:textId="77777777" w:rsidR="00B265FE" w:rsidRDefault="00B265FE" w:rsidP="00B265FE">
      <w:pPr>
        <w:pStyle w:val="ListParagraph"/>
        <w:rPr>
          <w:rStyle w:val="apple-converted-space"/>
          <w:rFonts w:ascii="Arial" w:eastAsiaTheme="majorEastAsia" w:hAnsi="Arial" w:cs="Arial"/>
          <w:color w:val="000000"/>
        </w:rPr>
      </w:pPr>
    </w:p>
    <w:p w14:paraId="07D57CCC" w14:textId="77777777" w:rsidR="00B2751A" w:rsidRPr="00B2751A" w:rsidRDefault="00B2751A" w:rsidP="00B2751A">
      <w:pPr>
        <w:pStyle w:val="HTMLPreformatted"/>
        <w:numPr>
          <w:ilvl w:val="0"/>
          <w:numId w:val="11"/>
        </w:numPr>
        <w:spacing w:line="276" w:lineRule="auto"/>
        <w:rPr>
          <w:rFonts w:ascii="Arial" w:hAnsi="Arial" w:cs="Arial"/>
          <w:color w:val="1F1F1F"/>
          <w:sz w:val="24"/>
          <w:szCs w:val="24"/>
        </w:rPr>
      </w:pPr>
      <w:r w:rsidRPr="00B2751A">
        <w:rPr>
          <w:rStyle w:val="y2iqfc"/>
          <w:rFonts w:ascii="Arial" w:eastAsiaTheme="majorEastAsia" w:hAnsi="Arial" w:cs="Arial"/>
          <w:color w:val="1F1F1F"/>
          <w:sz w:val="24"/>
          <w:szCs w:val="24"/>
          <w:lang w:val="cy-GB"/>
        </w:rPr>
        <w:t xml:space="preserve">Roedd yr ymarferydd hefyd yn annog datblygiad yr ymennydd yn ystod ei gweithgaredd trwy ddefnyddio delweddau - er enghraifft y tedis a welwyd yn y gweithgaredd. Argymhellir delweddau gweledol yn fawr ar gyfer annog datblygiad yr ymennydd, meddai Eiteljoerge </w:t>
      </w:r>
      <w:r w:rsidRPr="0061764C">
        <w:rPr>
          <w:rStyle w:val="y2iqfc"/>
          <w:rFonts w:ascii="Arial" w:eastAsiaTheme="majorEastAsia" w:hAnsi="Arial" w:cs="Arial"/>
          <w:i/>
          <w:iCs/>
          <w:color w:val="1F1F1F"/>
          <w:sz w:val="24"/>
          <w:szCs w:val="24"/>
          <w:lang w:val="cy-GB"/>
        </w:rPr>
        <w:t>et al.</w:t>
      </w:r>
      <w:r w:rsidRPr="00B2751A">
        <w:rPr>
          <w:rStyle w:val="y2iqfc"/>
          <w:rFonts w:ascii="Arial" w:eastAsiaTheme="majorEastAsia" w:hAnsi="Arial" w:cs="Arial"/>
          <w:color w:val="1F1F1F"/>
          <w:sz w:val="24"/>
          <w:szCs w:val="24"/>
          <w:lang w:val="cy-GB"/>
        </w:rPr>
        <w:t xml:space="preserve"> (2019) gan fod plant yn dueddol o gysylltu geiriau a gwrthrychau – er enghraifft tedi coch, roedd y plant yn gallu cysylltu’r lliw coch â’r gwrthrych.</w:t>
      </w:r>
    </w:p>
    <w:p w14:paraId="43B9FE29" w14:textId="77777777" w:rsidR="00DF6AC2" w:rsidRPr="007F7E44" w:rsidRDefault="00DF6AC2" w:rsidP="00DF6AC2">
      <w:pPr>
        <w:pStyle w:val="NormalWeb"/>
        <w:spacing w:before="0" w:beforeAutospacing="0" w:after="150" w:afterAutospacing="0"/>
        <w:rPr>
          <w:rStyle w:val="apple-converted-space"/>
          <w:rFonts w:ascii="Arial" w:eastAsiaTheme="majorEastAsia" w:hAnsi="Arial" w:cs="Arial"/>
          <w:color w:val="000000"/>
        </w:rPr>
      </w:pPr>
    </w:p>
    <w:p w14:paraId="584DB693" w14:textId="20F52DB4" w:rsidR="009F4049" w:rsidRDefault="004367CB" w:rsidP="004367CB">
      <w:pPr>
        <w:pStyle w:val="HTMLPreformatted"/>
        <w:spacing w:line="540" w:lineRule="atLeast"/>
        <w:rPr>
          <w:rStyle w:val="y2iqfc"/>
          <w:rFonts w:ascii="Arial" w:eastAsiaTheme="majorEastAsia" w:hAnsi="Arial" w:cs="Arial"/>
          <w:b/>
          <w:bCs/>
          <w:color w:val="1F1F1F"/>
          <w:sz w:val="24"/>
          <w:szCs w:val="24"/>
          <w:lang w:val="cy-GB"/>
        </w:rPr>
      </w:pPr>
      <w:r w:rsidRPr="004367CB">
        <w:rPr>
          <w:rStyle w:val="y2iqfc"/>
          <w:rFonts w:ascii="Arial" w:eastAsiaTheme="majorEastAsia" w:hAnsi="Arial" w:cs="Arial"/>
          <w:b/>
          <w:bCs/>
          <w:color w:val="1F1F1F"/>
          <w:sz w:val="24"/>
          <w:szCs w:val="24"/>
          <w:lang w:val="cy-GB"/>
        </w:rPr>
        <w:t>Meddwl dargyfeiriol</w:t>
      </w:r>
    </w:p>
    <w:p w14:paraId="5617766F" w14:textId="77777777" w:rsidR="009F4049" w:rsidRDefault="009F4049" w:rsidP="004367CB">
      <w:pPr>
        <w:pStyle w:val="HTMLPreformatted"/>
        <w:spacing w:line="540" w:lineRule="atLeast"/>
        <w:rPr>
          <w:rStyle w:val="y2iqfc"/>
          <w:rFonts w:ascii="Arial" w:eastAsiaTheme="majorEastAsia" w:hAnsi="Arial" w:cs="Arial"/>
          <w:b/>
          <w:bCs/>
          <w:color w:val="1F1F1F"/>
          <w:sz w:val="24"/>
          <w:szCs w:val="24"/>
          <w:lang w:val="cy-GB"/>
        </w:rPr>
      </w:pPr>
    </w:p>
    <w:p w14:paraId="33949521" w14:textId="77777777" w:rsidR="009F4049" w:rsidRPr="009F4049" w:rsidRDefault="009F4049" w:rsidP="009F4049">
      <w:pPr>
        <w:pStyle w:val="HTMLPreformatted"/>
        <w:numPr>
          <w:ilvl w:val="0"/>
          <w:numId w:val="13"/>
        </w:numPr>
        <w:spacing w:line="276" w:lineRule="auto"/>
        <w:rPr>
          <w:rStyle w:val="y2iqfc"/>
          <w:rFonts w:ascii="Arial" w:hAnsi="Arial" w:cs="Arial"/>
          <w:color w:val="1F1F1F"/>
          <w:sz w:val="24"/>
          <w:szCs w:val="24"/>
        </w:rPr>
      </w:pPr>
      <w:r w:rsidRPr="009F4049">
        <w:rPr>
          <w:rStyle w:val="y2iqfc"/>
          <w:rFonts w:ascii="Arial" w:eastAsiaTheme="majorEastAsia" w:hAnsi="Arial" w:cs="Arial"/>
          <w:color w:val="1F1F1F"/>
          <w:sz w:val="24"/>
          <w:szCs w:val="24"/>
          <w:lang w:val="cy-GB"/>
        </w:rPr>
        <w:t>Mae meddwl dargyfeiriol yn ddull gwybyddol a gyflwynwyd gan y Seicolegydd JP Gilford, eglura Spencer (2019). Fe'i defnyddir ochr yn ochr â meddwl cydgyfeiriol i ddatrys problemau a chynhyrchu syniadau newydd.</w:t>
      </w:r>
    </w:p>
    <w:p w14:paraId="008B1E5C" w14:textId="77777777" w:rsidR="009F4049" w:rsidRDefault="009F4049" w:rsidP="009F4049">
      <w:pPr>
        <w:pStyle w:val="HTMLPreformatted"/>
        <w:spacing w:line="540" w:lineRule="atLeast"/>
        <w:ind w:left="720"/>
        <w:rPr>
          <w:rFonts w:ascii="inherit" w:hAnsi="inherit"/>
          <w:color w:val="1F1F1F"/>
          <w:sz w:val="42"/>
          <w:szCs w:val="42"/>
        </w:rPr>
      </w:pPr>
    </w:p>
    <w:p w14:paraId="5A4708AC" w14:textId="77777777" w:rsidR="005B7C59" w:rsidRPr="005B7C59" w:rsidRDefault="005B7C59" w:rsidP="005B7C59">
      <w:pPr>
        <w:pStyle w:val="HTMLPreformatted"/>
        <w:numPr>
          <w:ilvl w:val="0"/>
          <w:numId w:val="13"/>
        </w:numPr>
        <w:spacing w:line="276" w:lineRule="auto"/>
        <w:rPr>
          <w:rStyle w:val="y2iqfc"/>
          <w:rFonts w:ascii="Arial" w:hAnsi="Arial" w:cs="Arial"/>
          <w:color w:val="1F1F1F"/>
          <w:sz w:val="24"/>
          <w:szCs w:val="24"/>
        </w:rPr>
      </w:pPr>
      <w:r w:rsidRPr="005B7C59">
        <w:rPr>
          <w:rStyle w:val="y2iqfc"/>
          <w:rFonts w:ascii="Arial" w:eastAsiaTheme="majorEastAsia" w:hAnsi="Arial" w:cs="Arial"/>
          <w:color w:val="1F1F1F"/>
          <w:sz w:val="24"/>
          <w:szCs w:val="24"/>
          <w:lang w:val="cy-GB"/>
        </w:rPr>
        <w:t>Mae Spencer (2019) yn diffinio meddwl dargyfeiriol fel ffordd benagored, hyblyg o feddwl, wrth iddo ehangu tuag allan gan ganolbwyntio ar gysylltiadau rhwng syniadau. Anogir unigolion i gymryd risgiau creadigol i oresgyn rhwystrau a chynhyrchu syniadau newydd yn ystod meddwl dargyfeiriol.</w:t>
      </w:r>
    </w:p>
    <w:p w14:paraId="1C883A44" w14:textId="77777777" w:rsidR="005B7C59" w:rsidRDefault="005B7C59" w:rsidP="005B7C59">
      <w:pPr>
        <w:pStyle w:val="ListParagraph"/>
        <w:rPr>
          <w:rFonts w:ascii="Arial" w:hAnsi="Arial" w:cs="Arial"/>
          <w:color w:val="1F1F1F"/>
        </w:rPr>
      </w:pPr>
    </w:p>
    <w:p w14:paraId="3C86DAE4" w14:textId="77777777" w:rsidR="005B7C59" w:rsidRPr="005B7C59" w:rsidRDefault="005B7C59" w:rsidP="005B7C59">
      <w:pPr>
        <w:pStyle w:val="HTMLPreformatted"/>
        <w:spacing w:line="276" w:lineRule="auto"/>
        <w:ind w:left="720"/>
        <w:rPr>
          <w:rFonts w:ascii="Arial" w:hAnsi="Arial" w:cs="Arial"/>
          <w:color w:val="1F1F1F"/>
          <w:sz w:val="24"/>
          <w:szCs w:val="24"/>
        </w:rPr>
      </w:pPr>
    </w:p>
    <w:p w14:paraId="60353B1A" w14:textId="045019A3" w:rsidR="00AF4468" w:rsidRPr="003B6738" w:rsidRDefault="00AF4468" w:rsidP="003B6738">
      <w:pPr>
        <w:pStyle w:val="HTMLPreformatted"/>
        <w:numPr>
          <w:ilvl w:val="0"/>
          <w:numId w:val="13"/>
        </w:numPr>
        <w:spacing w:line="276" w:lineRule="auto"/>
        <w:rPr>
          <w:rFonts w:ascii="Arial" w:hAnsi="Arial" w:cs="Arial"/>
          <w:color w:val="1F1F1F"/>
          <w:sz w:val="24"/>
          <w:szCs w:val="24"/>
        </w:rPr>
      </w:pPr>
      <w:r w:rsidRPr="003B6738">
        <w:rPr>
          <w:rStyle w:val="y2iqfc"/>
          <w:rFonts w:ascii="Arial" w:eastAsiaTheme="majorEastAsia" w:hAnsi="Arial" w:cs="Arial"/>
          <w:color w:val="1F1F1F"/>
          <w:sz w:val="24"/>
          <w:szCs w:val="24"/>
          <w:lang w:val="cy-GB"/>
        </w:rPr>
        <w:t>Mae dwyieithrwydd yn aml wedi'i gysylltu â swyddogaeth weithredol, datrys problemau, a sgiliau meddwl yn feirniadol, yn ôl Mister (2023). Mae Bialystock a Barac (2012), a ddyfynnir yn Mister (2023), yn datgan bod plant dwyieithog yn dangos buddion o ran, gweithrediad gwybyddol</w:t>
      </w:r>
      <w:r w:rsidR="0078273C" w:rsidRPr="003B6738">
        <w:rPr>
          <w:rStyle w:val="y2iqfc"/>
          <w:rFonts w:ascii="Arial" w:eastAsiaTheme="majorEastAsia" w:hAnsi="Arial" w:cs="Arial"/>
          <w:color w:val="1F1F1F"/>
          <w:sz w:val="24"/>
          <w:szCs w:val="24"/>
          <w:lang w:val="cy-GB"/>
        </w:rPr>
        <w:t xml:space="preserve"> </w:t>
      </w:r>
      <w:r w:rsidRPr="003B6738">
        <w:rPr>
          <w:rStyle w:val="y2iqfc"/>
          <w:rFonts w:ascii="Arial" w:eastAsiaTheme="majorEastAsia" w:hAnsi="Arial" w:cs="Arial"/>
          <w:color w:val="1F1F1F"/>
          <w:sz w:val="24"/>
          <w:szCs w:val="24"/>
          <w:lang w:val="cy-GB"/>
        </w:rPr>
        <w:t xml:space="preserve">a datrys </w:t>
      </w:r>
      <w:r w:rsidR="0078273C" w:rsidRPr="003B6738">
        <w:rPr>
          <w:rStyle w:val="y2iqfc"/>
          <w:rFonts w:ascii="Arial" w:eastAsiaTheme="majorEastAsia" w:hAnsi="Arial" w:cs="Arial"/>
          <w:color w:val="1F1F1F"/>
          <w:sz w:val="24"/>
          <w:szCs w:val="24"/>
          <w:lang w:val="cy-GB"/>
        </w:rPr>
        <w:t>problemau</w:t>
      </w:r>
      <w:r w:rsidRPr="003B6738">
        <w:rPr>
          <w:rStyle w:val="y2iqfc"/>
          <w:rFonts w:ascii="Arial" w:eastAsiaTheme="majorEastAsia" w:hAnsi="Arial" w:cs="Arial"/>
          <w:color w:val="1F1F1F"/>
          <w:sz w:val="24"/>
          <w:szCs w:val="24"/>
          <w:lang w:val="cy-GB"/>
        </w:rPr>
        <w:t>.</w:t>
      </w:r>
    </w:p>
    <w:p w14:paraId="6DB4530D" w14:textId="77777777" w:rsidR="00972464" w:rsidRPr="000F6BD2" w:rsidRDefault="00972464" w:rsidP="00815B45">
      <w:pPr>
        <w:pStyle w:val="NormalWeb"/>
        <w:spacing w:before="0" w:beforeAutospacing="0" w:after="150" w:afterAutospacing="0"/>
        <w:rPr>
          <w:rFonts w:ascii="Arial" w:hAnsi="Arial" w:cs="Arial"/>
          <w:color w:val="333333"/>
          <w:shd w:val="clear" w:color="auto" w:fill="FFFFFF"/>
        </w:rPr>
      </w:pPr>
    </w:p>
    <w:p w14:paraId="492DD08C" w14:textId="5E27F69F" w:rsidR="009F3F3D" w:rsidRPr="00BB1F98" w:rsidRDefault="009F3F3D" w:rsidP="00BB1F98">
      <w:pPr>
        <w:pStyle w:val="HTMLPreformatted"/>
        <w:numPr>
          <w:ilvl w:val="0"/>
          <w:numId w:val="13"/>
        </w:numPr>
        <w:spacing w:line="276" w:lineRule="auto"/>
        <w:rPr>
          <w:rFonts w:ascii="Arial" w:hAnsi="Arial" w:cs="Arial"/>
          <w:color w:val="1F1F1F"/>
          <w:sz w:val="24"/>
          <w:szCs w:val="24"/>
        </w:rPr>
      </w:pPr>
      <w:r w:rsidRPr="00BB1F98">
        <w:rPr>
          <w:rStyle w:val="y2iqfc"/>
          <w:rFonts w:ascii="Arial" w:eastAsiaTheme="majorEastAsia" w:hAnsi="Arial" w:cs="Arial"/>
          <w:color w:val="1F1F1F"/>
          <w:sz w:val="24"/>
          <w:szCs w:val="24"/>
          <w:lang w:val="cy-GB"/>
        </w:rPr>
        <w:t xml:space="preserve">Fodd bynnag, yn ôl Booton et al. (2021), nid oes </w:t>
      </w:r>
      <w:r w:rsidR="00B65F78" w:rsidRPr="00BB1F98">
        <w:rPr>
          <w:rStyle w:val="y2iqfc"/>
          <w:rFonts w:ascii="Arial" w:eastAsiaTheme="majorEastAsia" w:hAnsi="Arial" w:cs="Arial"/>
          <w:color w:val="1F1F1F"/>
          <w:sz w:val="24"/>
          <w:szCs w:val="24"/>
          <w:lang w:val="cy-GB"/>
        </w:rPr>
        <w:t>tystiolaeth fod plant ddwyieithipg yn brofi’n well o rhan greadigrwydd</w:t>
      </w:r>
      <w:r w:rsidRPr="00BB1F98">
        <w:rPr>
          <w:rStyle w:val="y2iqfc"/>
          <w:rFonts w:ascii="Arial" w:eastAsiaTheme="majorEastAsia" w:hAnsi="Arial" w:cs="Arial"/>
          <w:color w:val="1F1F1F"/>
          <w:sz w:val="24"/>
          <w:szCs w:val="24"/>
          <w:lang w:val="cy-GB"/>
        </w:rPr>
        <w:t>. Er bod gan ddwyieithrwydd lawer o fanteision, nid yw meddwl dargyfeiriol wedi'i nodi fel un ohonynt.</w:t>
      </w:r>
    </w:p>
    <w:p w14:paraId="1F24C826" w14:textId="77777777" w:rsidR="00E84722" w:rsidRDefault="00E84722" w:rsidP="00E84722">
      <w:pPr>
        <w:pStyle w:val="NormalWeb"/>
        <w:spacing w:before="0" w:beforeAutospacing="0" w:after="150" w:afterAutospacing="0"/>
        <w:rPr>
          <w:rFonts w:ascii="Arial" w:hAnsi="Arial" w:cs="Arial"/>
          <w:color w:val="333333"/>
          <w:shd w:val="clear" w:color="auto" w:fill="FFFFFF"/>
        </w:rPr>
      </w:pPr>
    </w:p>
    <w:p w14:paraId="7B3F3BFA" w14:textId="3B63D22F" w:rsidR="00B96E9B" w:rsidRPr="003676A1" w:rsidRDefault="00B96E9B" w:rsidP="002622C1">
      <w:pPr>
        <w:pStyle w:val="HTMLPreformatted"/>
        <w:numPr>
          <w:ilvl w:val="0"/>
          <w:numId w:val="13"/>
        </w:numPr>
        <w:spacing w:line="276" w:lineRule="auto"/>
        <w:rPr>
          <w:rStyle w:val="y2iqfc"/>
          <w:rFonts w:ascii="Arial" w:hAnsi="Arial" w:cs="Arial"/>
          <w:color w:val="1F1F1F"/>
          <w:sz w:val="24"/>
          <w:szCs w:val="24"/>
        </w:rPr>
      </w:pPr>
      <w:r w:rsidRPr="002622C1">
        <w:rPr>
          <w:rStyle w:val="y2iqfc"/>
          <w:rFonts w:ascii="Arial" w:eastAsiaTheme="majorEastAsia" w:hAnsi="Arial" w:cs="Arial"/>
          <w:color w:val="1F1F1F"/>
          <w:sz w:val="24"/>
          <w:szCs w:val="24"/>
          <w:lang w:val="cy-GB"/>
        </w:rPr>
        <w:t xml:space="preserve">Yn y gweithgaredd, roedd yr ymarferydd yn hybu meddwl dargyfeiriol trwy </w:t>
      </w:r>
      <w:r w:rsidR="002622C1" w:rsidRPr="002622C1">
        <w:rPr>
          <w:rStyle w:val="y2iqfc"/>
          <w:rFonts w:ascii="Arial" w:eastAsiaTheme="majorEastAsia" w:hAnsi="Arial" w:cs="Arial"/>
          <w:color w:val="1F1F1F"/>
          <w:sz w:val="24"/>
          <w:szCs w:val="24"/>
          <w:lang w:val="cy-GB"/>
        </w:rPr>
        <w:t xml:space="preserve">ychwanegu dasg </w:t>
      </w:r>
      <w:r w:rsidRPr="002622C1">
        <w:rPr>
          <w:rStyle w:val="y2iqfc"/>
          <w:rFonts w:ascii="Arial" w:eastAsiaTheme="majorEastAsia" w:hAnsi="Arial" w:cs="Arial"/>
          <w:color w:val="1F1F1F"/>
          <w:sz w:val="24"/>
          <w:szCs w:val="24"/>
          <w:lang w:val="cy-GB"/>
        </w:rPr>
        <w:t>datrys problemau - ee helpu'r tedi i ddod o hyd i'w sedd ar y bws - fel hyn gallai'r plant gynnwys eu hunain yn gorfforol yn y dasg. Yn ôl Prifysgol Iwerydd (2022), mae cynnwys plant wrth gyflawni tasgau yn fuddiol iawn ar gyfer datblygiad cynnar yr ymennydd gan ei fod yn helpu plant i gof</w:t>
      </w:r>
      <w:r w:rsidR="002622C1" w:rsidRPr="002622C1">
        <w:rPr>
          <w:rStyle w:val="y2iqfc"/>
          <w:rFonts w:ascii="Arial" w:eastAsiaTheme="majorEastAsia" w:hAnsi="Arial" w:cs="Arial"/>
          <w:color w:val="1F1F1F"/>
          <w:sz w:val="24"/>
          <w:szCs w:val="24"/>
          <w:lang w:val="cy-GB"/>
        </w:rPr>
        <w:t xml:space="preserve">io’r wybodaeth y maent wedi’i ddysgu yn hawdd. </w:t>
      </w:r>
    </w:p>
    <w:p w14:paraId="26DB5B0C" w14:textId="77777777" w:rsidR="003676A1" w:rsidRDefault="003676A1" w:rsidP="003676A1">
      <w:pPr>
        <w:pStyle w:val="ListParagraph"/>
        <w:rPr>
          <w:rFonts w:ascii="Arial" w:hAnsi="Arial" w:cs="Arial"/>
          <w:color w:val="1F1F1F"/>
        </w:rPr>
      </w:pPr>
    </w:p>
    <w:p w14:paraId="3D4FE5DB" w14:textId="77777777" w:rsidR="008D406B" w:rsidRDefault="008D406B" w:rsidP="003676A1">
      <w:pPr>
        <w:pStyle w:val="HTMLPreformatted"/>
        <w:spacing w:line="540" w:lineRule="atLeast"/>
        <w:rPr>
          <w:rStyle w:val="y2iqfc"/>
          <w:rFonts w:ascii="Arial" w:eastAsiaTheme="majorEastAsia" w:hAnsi="Arial" w:cs="Arial"/>
          <w:b/>
          <w:bCs/>
          <w:color w:val="1F1F1F"/>
          <w:sz w:val="24"/>
          <w:szCs w:val="24"/>
          <w:lang w:val="cy-GB"/>
        </w:rPr>
      </w:pPr>
    </w:p>
    <w:p w14:paraId="5436072D" w14:textId="6DED2275" w:rsidR="003676A1" w:rsidRPr="003676A1" w:rsidRDefault="003676A1" w:rsidP="003676A1">
      <w:pPr>
        <w:pStyle w:val="HTMLPreformatted"/>
        <w:spacing w:line="540" w:lineRule="atLeast"/>
        <w:rPr>
          <w:rFonts w:ascii="Arial" w:hAnsi="Arial" w:cs="Arial"/>
          <w:b/>
          <w:bCs/>
          <w:color w:val="1F1F1F"/>
          <w:sz w:val="24"/>
          <w:szCs w:val="24"/>
        </w:rPr>
      </w:pPr>
      <w:r w:rsidRPr="003676A1">
        <w:rPr>
          <w:rStyle w:val="y2iqfc"/>
          <w:rFonts w:ascii="Arial" w:eastAsiaTheme="majorEastAsia" w:hAnsi="Arial" w:cs="Arial"/>
          <w:b/>
          <w:bCs/>
          <w:color w:val="1F1F1F"/>
          <w:sz w:val="24"/>
          <w:szCs w:val="24"/>
          <w:lang w:val="cy-GB"/>
        </w:rPr>
        <w:lastRenderedPageBreak/>
        <w:t>Fframweithiau a rhaglenni blynyddoedd cynnar</w:t>
      </w:r>
    </w:p>
    <w:p w14:paraId="2F91B611" w14:textId="2984CB4B" w:rsidR="003676A1" w:rsidRPr="00356ED5" w:rsidRDefault="003676A1" w:rsidP="005E1533">
      <w:pPr>
        <w:spacing w:line="276" w:lineRule="auto"/>
        <w:rPr>
          <w:rStyle w:val="apple-converted-space"/>
          <w:rFonts w:ascii="Arial" w:hAnsi="Arial" w:cs="Arial"/>
          <w:i/>
          <w:iCs/>
          <w:color w:val="1F1F1F"/>
          <w:sz w:val="18"/>
          <w:szCs w:val="18"/>
        </w:rPr>
      </w:pPr>
    </w:p>
    <w:p w14:paraId="17924A98" w14:textId="15DA871C" w:rsidR="009D699F" w:rsidRPr="009D699F" w:rsidRDefault="009D699F" w:rsidP="009D699F">
      <w:pPr>
        <w:pStyle w:val="HTMLPreformatted"/>
        <w:numPr>
          <w:ilvl w:val="0"/>
          <w:numId w:val="24"/>
        </w:numPr>
        <w:spacing w:line="276" w:lineRule="auto"/>
        <w:rPr>
          <w:rFonts w:ascii="Arial" w:hAnsi="Arial" w:cs="Arial"/>
          <w:color w:val="1F1F1F"/>
          <w:sz w:val="24"/>
          <w:szCs w:val="24"/>
        </w:rPr>
      </w:pPr>
      <w:r w:rsidRPr="009D699F">
        <w:rPr>
          <w:rStyle w:val="y2iqfc"/>
          <w:rFonts w:ascii="Arial" w:eastAsiaTheme="majorEastAsia" w:hAnsi="Arial" w:cs="Arial"/>
          <w:color w:val="1F1F1F"/>
          <w:sz w:val="24"/>
          <w:szCs w:val="24"/>
          <w:lang w:val="cy-GB"/>
        </w:rPr>
        <w:t>Mae Llywodraeth Cymru</w:t>
      </w:r>
      <w:r w:rsidR="00E31199">
        <w:rPr>
          <w:rStyle w:val="y2iqfc"/>
          <w:rFonts w:ascii="Arial" w:eastAsiaTheme="majorEastAsia" w:hAnsi="Arial" w:cs="Arial"/>
          <w:color w:val="1F1F1F"/>
          <w:sz w:val="24"/>
          <w:szCs w:val="24"/>
          <w:lang w:val="cy-GB"/>
        </w:rPr>
        <w:t xml:space="preserve"> (2017)</w:t>
      </w:r>
      <w:r w:rsidRPr="009D699F">
        <w:rPr>
          <w:rStyle w:val="y2iqfc"/>
          <w:rFonts w:ascii="Arial" w:eastAsiaTheme="majorEastAsia" w:hAnsi="Arial" w:cs="Arial"/>
          <w:color w:val="1F1F1F"/>
          <w:sz w:val="24"/>
          <w:szCs w:val="24"/>
          <w:lang w:val="cy-GB"/>
        </w:rPr>
        <w:t xml:space="preserve"> wedi gosod targed o filiwn o siaradwyr Cymraeg erbyn 2050. Mae’r system addysg Gymraeg yn allweddol i’r nod hwn, gan ei fod yn helpu i dyfu’r sector Cymraeg ac yn annog pobl ifanc i ddatblygu eu gallu yn y Gymraeg mewn ysgolion cyfrwng Saesneg. . Cefnogir hyn gan gynlluniau strategol Cymraeg mewn Addysg (llywodraeth cymru 2011).</w:t>
      </w:r>
    </w:p>
    <w:p w14:paraId="2FB46E7F" w14:textId="77777777" w:rsidR="00903CB2" w:rsidRDefault="00903CB2" w:rsidP="00DC2E4C">
      <w:pPr>
        <w:pStyle w:val="ListParagraph"/>
        <w:rPr>
          <w:rFonts w:ascii="Arial" w:hAnsi="Arial" w:cs="Arial"/>
          <w:color w:val="333333"/>
          <w:shd w:val="clear" w:color="auto" w:fill="FFFFFF"/>
        </w:rPr>
      </w:pPr>
    </w:p>
    <w:p w14:paraId="7FB664F0" w14:textId="77777777" w:rsidR="00E31199" w:rsidRDefault="00E31199" w:rsidP="001F5A6E">
      <w:pPr>
        <w:pStyle w:val="HTMLPreformatted"/>
        <w:spacing w:line="276" w:lineRule="auto"/>
        <w:rPr>
          <w:rStyle w:val="y2iqfc"/>
          <w:rFonts w:ascii="Arial" w:eastAsiaTheme="majorEastAsia" w:hAnsi="Arial" w:cs="Arial"/>
          <w:color w:val="1F1F1F"/>
          <w:sz w:val="24"/>
          <w:szCs w:val="24"/>
          <w:lang w:val="cy-GB"/>
        </w:rPr>
      </w:pPr>
      <w:r w:rsidRPr="001F5A6E">
        <w:rPr>
          <w:rStyle w:val="y2iqfc"/>
          <w:rFonts w:ascii="Arial" w:eastAsiaTheme="majorEastAsia" w:hAnsi="Arial" w:cs="Arial"/>
          <w:color w:val="1F1F1F"/>
          <w:sz w:val="24"/>
          <w:szCs w:val="24"/>
          <w:lang w:val="cy-GB"/>
        </w:rPr>
        <w:t>Fel y gwelwyd yn y gweithgaredd roedd yr ymarferydd yn dangos defnydd clir o fframwaith 2017 a osodwyd gan Lywodraeth Cymru, gan ei bod bob amser yn defnyddio ac yn hyrwyddo’r Gymraeg o fewn ei gweithgaredd. Roedd yr ymarferydd yn annog datblygiad yr iaith Gymraeg gyda’r gobaith y bydd y plant yn dysgu ac yn gafael mewn ychydig o eirfa Gymraeg.</w:t>
      </w:r>
    </w:p>
    <w:p w14:paraId="385A2EC7" w14:textId="77777777" w:rsidR="0008460A" w:rsidRDefault="0008460A" w:rsidP="001F5A6E">
      <w:pPr>
        <w:pStyle w:val="HTMLPreformatted"/>
        <w:spacing w:line="276" w:lineRule="auto"/>
        <w:rPr>
          <w:rStyle w:val="y2iqfc"/>
          <w:rFonts w:ascii="Arial" w:eastAsiaTheme="majorEastAsia" w:hAnsi="Arial" w:cs="Arial"/>
          <w:color w:val="1F1F1F"/>
          <w:sz w:val="24"/>
          <w:szCs w:val="24"/>
          <w:lang w:val="cy-GB"/>
        </w:rPr>
      </w:pPr>
    </w:p>
    <w:p w14:paraId="73C7850E" w14:textId="0551CF86" w:rsidR="0008460A" w:rsidRDefault="0008460A" w:rsidP="001F5A6E">
      <w:pPr>
        <w:pStyle w:val="HTMLPreformatted"/>
        <w:spacing w:line="276" w:lineRule="auto"/>
        <w:rPr>
          <w:rStyle w:val="y2iqfc"/>
          <w:rFonts w:ascii="Arial" w:eastAsiaTheme="majorEastAsia" w:hAnsi="Arial" w:cs="Arial"/>
          <w:color w:val="1F1F1F"/>
          <w:sz w:val="24"/>
          <w:szCs w:val="24"/>
          <w:lang w:val="cy-GB"/>
        </w:rPr>
      </w:pPr>
      <w:r>
        <w:rPr>
          <w:rStyle w:val="y2iqfc"/>
          <w:rFonts w:ascii="Arial" w:eastAsiaTheme="majorEastAsia" w:hAnsi="Arial" w:cs="Arial"/>
          <w:color w:val="1F1F1F"/>
          <w:sz w:val="24"/>
          <w:szCs w:val="24"/>
          <w:lang w:val="cy-GB"/>
        </w:rPr>
        <w:t>Casgliad-</w:t>
      </w:r>
    </w:p>
    <w:p w14:paraId="4E453141" w14:textId="6B219EFB" w:rsidR="00AF2E3F" w:rsidRDefault="000C69E3" w:rsidP="001F5A6E">
      <w:pPr>
        <w:pStyle w:val="HTMLPreformatted"/>
        <w:spacing w:line="276" w:lineRule="auto"/>
        <w:rPr>
          <w:rStyle w:val="y2iqfc"/>
          <w:rFonts w:ascii="Arial" w:eastAsiaTheme="majorEastAsia" w:hAnsi="Arial" w:cs="Arial"/>
          <w:color w:val="1F1F1F"/>
          <w:sz w:val="24"/>
          <w:szCs w:val="24"/>
          <w:lang w:val="cy-GB"/>
        </w:rPr>
      </w:pPr>
      <w:r>
        <w:rPr>
          <w:rStyle w:val="y2iqfc"/>
          <w:rFonts w:ascii="Arial" w:eastAsiaTheme="majorEastAsia" w:hAnsi="Arial" w:cs="Arial"/>
          <w:color w:val="1F1F1F"/>
          <w:sz w:val="24"/>
          <w:szCs w:val="24"/>
          <w:lang w:val="cy-GB"/>
        </w:rPr>
        <w:t>Amlwg fod ddwiethrwydd yn dda</w:t>
      </w:r>
    </w:p>
    <w:p w14:paraId="50566475" w14:textId="08380FBF" w:rsidR="000C69E3" w:rsidRDefault="000C69E3" w:rsidP="001F5A6E">
      <w:pPr>
        <w:pStyle w:val="HTMLPreformatted"/>
        <w:spacing w:line="276" w:lineRule="auto"/>
        <w:rPr>
          <w:rStyle w:val="y2iqfc"/>
          <w:rFonts w:ascii="Arial" w:eastAsiaTheme="majorEastAsia" w:hAnsi="Arial" w:cs="Arial"/>
          <w:color w:val="1F1F1F"/>
          <w:sz w:val="24"/>
          <w:szCs w:val="24"/>
          <w:lang w:val="cy-GB"/>
        </w:rPr>
      </w:pPr>
      <w:r>
        <w:rPr>
          <w:rStyle w:val="y2iqfc"/>
          <w:rFonts w:ascii="Arial" w:eastAsiaTheme="majorEastAsia" w:hAnsi="Arial" w:cs="Arial"/>
          <w:color w:val="1F1F1F"/>
          <w:sz w:val="24"/>
          <w:szCs w:val="24"/>
          <w:lang w:val="cy-GB"/>
        </w:rPr>
        <w:t>Hysbridoli i siarad y ddwy iath yn fwy aml</w:t>
      </w:r>
    </w:p>
    <w:p w14:paraId="20D5BF18" w14:textId="77777777" w:rsidR="000C69E3" w:rsidRDefault="000C69E3" w:rsidP="001F5A6E">
      <w:pPr>
        <w:pStyle w:val="HTMLPreformatted"/>
        <w:spacing w:line="276" w:lineRule="auto"/>
        <w:rPr>
          <w:rStyle w:val="y2iqfc"/>
          <w:rFonts w:ascii="Arial" w:eastAsiaTheme="majorEastAsia" w:hAnsi="Arial" w:cs="Arial"/>
          <w:color w:val="1F1F1F"/>
          <w:sz w:val="24"/>
          <w:szCs w:val="24"/>
          <w:lang w:val="cy-GB"/>
        </w:rPr>
      </w:pPr>
    </w:p>
    <w:p w14:paraId="68BE5F76" w14:textId="766DD87F" w:rsidR="00AF2E3F" w:rsidRPr="001F5A6E" w:rsidRDefault="00AF2E3F" w:rsidP="001F5A6E">
      <w:pPr>
        <w:pStyle w:val="HTMLPreformatted"/>
        <w:spacing w:line="276" w:lineRule="auto"/>
        <w:rPr>
          <w:rFonts w:ascii="Arial" w:hAnsi="Arial" w:cs="Arial"/>
          <w:color w:val="1F1F1F"/>
          <w:sz w:val="24"/>
          <w:szCs w:val="24"/>
        </w:rPr>
      </w:pPr>
      <w:r>
        <w:rPr>
          <w:rStyle w:val="y2iqfc"/>
          <w:rFonts w:ascii="Arial" w:eastAsiaTheme="majorEastAsia" w:hAnsi="Arial" w:cs="Arial"/>
          <w:color w:val="1F1F1F"/>
          <w:sz w:val="24"/>
          <w:szCs w:val="24"/>
          <w:lang w:val="cy-GB"/>
        </w:rPr>
        <w:t xml:space="preserve">Diolch am eich grandawiad. </w:t>
      </w:r>
    </w:p>
    <w:p w14:paraId="2A850383" w14:textId="77777777" w:rsidR="00212EC4" w:rsidRPr="001F5A6E" w:rsidRDefault="00212EC4" w:rsidP="001F5A6E">
      <w:pPr>
        <w:pStyle w:val="NormalWeb"/>
        <w:spacing w:before="0" w:beforeAutospacing="0" w:after="150" w:afterAutospacing="0" w:line="276" w:lineRule="auto"/>
        <w:rPr>
          <w:rFonts w:ascii="Arial" w:hAnsi="Arial" w:cs="Arial"/>
          <w:color w:val="333333"/>
          <w:shd w:val="clear" w:color="auto" w:fill="FFFFFF"/>
        </w:rPr>
      </w:pPr>
    </w:p>
    <w:p w14:paraId="26719725" w14:textId="77777777" w:rsidR="00863F1F" w:rsidRDefault="00863F1F" w:rsidP="002F360A">
      <w:pPr>
        <w:pStyle w:val="NormalWeb"/>
        <w:spacing w:before="0" w:beforeAutospacing="0" w:after="150" w:afterAutospacing="0"/>
        <w:rPr>
          <w:rFonts w:ascii="Arial" w:hAnsi="Arial" w:cs="Arial"/>
          <w:color w:val="333333"/>
          <w:shd w:val="clear" w:color="auto" w:fill="FFFFFF"/>
        </w:rPr>
      </w:pPr>
    </w:p>
    <w:p w14:paraId="7D1A2018" w14:textId="77777777" w:rsidR="008D406B" w:rsidRDefault="008D406B" w:rsidP="002F360A">
      <w:pPr>
        <w:pStyle w:val="NormalWeb"/>
        <w:spacing w:before="0" w:beforeAutospacing="0" w:after="150" w:afterAutospacing="0"/>
        <w:rPr>
          <w:rFonts w:ascii="Arial" w:hAnsi="Arial" w:cs="Arial"/>
          <w:color w:val="333333"/>
          <w:shd w:val="clear" w:color="auto" w:fill="FFFFFF"/>
        </w:rPr>
      </w:pPr>
    </w:p>
    <w:p w14:paraId="4A6621D8" w14:textId="77777777" w:rsidR="008D406B" w:rsidRDefault="008D406B" w:rsidP="002F360A">
      <w:pPr>
        <w:pStyle w:val="NormalWeb"/>
        <w:spacing w:before="0" w:beforeAutospacing="0" w:after="150" w:afterAutospacing="0"/>
        <w:rPr>
          <w:rFonts w:ascii="Arial" w:hAnsi="Arial" w:cs="Arial"/>
          <w:color w:val="333333"/>
          <w:shd w:val="clear" w:color="auto" w:fill="FFFFFF"/>
        </w:rPr>
      </w:pPr>
    </w:p>
    <w:p w14:paraId="228510CD" w14:textId="77777777" w:rsidR="008D406B" w:rsidRDefault="008D406B" w:rsidP="002F360A">
      <w:pPr>
        <w:pStyle w:val="NormalWeb"/>
        <w:spacing w:before="0" w:beforeAutospacing="0" w:after="150" w:afterAutospacing="0"/>
        <w:rPr>
          <w:rFonts w:ascii="Arial" w:hAnsi="Arial" w:cs="Arial"/>
          <w:color w:val="333333"/>
          <w:shd w:val="clear" w:color="auto" w:fill="FFFFFF"/>
        </w:rPr>
      </w:pPr>
    </w:p>
    <w:p w14:paraId="367584AB" w14:textId="77777777" w:rsidR="008D406B" w:rsidRDefault="008D406B" w:rsidP="002F360A">
      <w:pPr>
        <w:pStyle w:val="NormalWeb"/>
        <w:spacing w:before="0" w:beforeAutospacing="0" w:after="150" w:afterAutospacing="0"/>
        <w:rPr>
          <w:rFonts w:ascii="Arial" w:hAnsi="Arial" w:cs="Arial"/>
          <w:color w:val="333333"/>
          <w:shd w:val="clear" w:color="auto" w:fill="FFFFFF"/>
        </w:rPr>
      </w:pPr>
    </w:p>
    <w:p w14:paraId="2FF3FB5E" w14:textId="77777777" w:rsidR="008D406B" w:rsidRDefault="008D406B" w:rsidP="002F360A">
      <w:pPr>
        <w:pStyle w:val="NormalWeb"/>
        <w:spacing w:before="0" w:beforeAutospacing="0" w:after="150" w:afterAutospacing="0"/>
        <w:rPr>
          <w:rFonts w:ascii="Arial" w:hAnsi="Arial" w:cs="Arial"/>
          <w:color w:val="333333"/>
          <w:shd w:val="clear" w:color="auto" w:fill="FFFFFF"/>
        </w:rPr>
      </w:pPr>
    </w:p>
    <w:p w14:paraId="7C3B4546" w14:textId="77777777" w:rsidR="008D406B" w:rsidRDefault="008D406B" w:rsidP="002F360A">
      <w:pPr>
        <w:pStyle w:val="NormalWeb"/>
        <w:spacing w:before="0" w:beforeAutospacing="0" w:after="150" w:afterAutospacing="0"/>
        <w:rPr>
          <w:rFonts w:ascii="Arial" w:hAnsi="Arial" w:cs="Arial"/>
          <w:color w:val="333333"/>
          <w:shd w:val="clear" w:color="auto" w:fill="FFFFFF"/>
        </w:rPr>
      </w:pPr>
    </w:p>
    <w:p w14:paraId="349F06A7" w14:textId="77777777" w:rsidR="008D406B" w:rsidRDefault="008D406B" w:rsidP="002F360A">
      <w:pPr>
        <w:pStyle w:val="NormalWeb"/>
        <w:spacing w:before="0" w:beforeAutospacing="0" w:after="150" w:afterAutospacing="0"/>
        <w:rPr>
          <w:rFonts w:ascii="Arial" w:hAnsi="Arial" w:cs="Arial"/>
          <w:color w:val="333333"/>
          <w:shd w:val="clear" w:color="auto" w:fill="FFFFFF"/>
        </w:rPr>
      </w:pPr>
    </w:p>
    <w:p w14:paraId="4A49B8F1" w14:textId="77777777" w:rsidR="008D406B" w:rsidRDefault="008D406B" w:rsidP="002F360A">
      <w:pPr>
        <w:pStyle w:val="NormalWeb"/>
        <w:spacing w:before="0" w:beforeAutospacing="0" w:after="150" w:afterAutospacing="0"/>
        <w:rPr>
          <w:rFonts w:ascii="Arial" w:hAnsi="Arial" w:cs="Arial"/>
          <w:color w:val="333333"/>
          <w:shd w:val="clear" w:color="auto" w:fill="FFFFFF"/>
        </w:rPr>
      </w:pPr>
    </w:p>
    <w:p w14:paraId="47A833C1" w14:textId="77777777" w:rsidR="008D406B" w:rsidRDefault="008D406B" w:rsidP="002F360A">
      <w:pPr>
        <w:pStyle w:val="NormalWeb"/>
        <w:spacing w:before="0" w:beforeAutospacing="0" w:after="150" w:afterAutospacing="0"/>
        <w:rPr>
          <w:rFonts w:ascii="Arial" w:hAnsi="Arial" w:cs="Arial"/>
          <w:color w:val="333333"/>
          <w:shd w:val="clear" w:color="auto" w:fill="FFFFFF"/>
        </w:rPr>
      </w:pPr>
    </w:p>
    <w:p w14:paraId="27D1FB27" w14:textId="77777777" w:rsidR="008D406B" w:rsidRDefault="008D406B" w:rsidP="002F360A">
      <w:pPr>
        <w:pStyle w:val="NormalWeb"/>
        <w:spacing w:before="0" w:beforeAutospacing="0" w:after="150" w:afterAutospacing="0"/>
        <w:rPr>
          <w:rFonts w:ascii="Arial" w:hAnsi="Arial" w:cs="Arial"/>
          <w:color w:val="333333"/>
          <w:shd w:val="clear" w:color="auto" w:fill="FFFFFF"/>
        </w:rPr>
      </w:pPr>
    </w:p>
    <w:p w14:paraId="461D7F26" w14:textId="77777777" w:rsidR="008D406B" w:rsidRDefault="008D406B" w:rsidP="002F360A">
      <w:pPr>
        <w:pStyle w:val="NormalWeb"/>
        <w:spacing w:before="0" w:beforeAutospacing="0" w:after="150" w:afterAutospacing="0"/>
        <w:rPr>
          <w:rFonts w:ascii="Arial" w:hAnsi="Arial" w:cs="Arial"/>
          <w:color w:val="333333"/>
          <w:shd w:val="clear" w:color="auto" w:fill="FFFFFF"/>
        </w:rPr>
      </w:pPr>
    </w:p>
    <w:p w14:paraId="5A9F0770" w14:textId="77777777" w:rsidR="008D406B" w:rsidRDefault="008D406B" w:rsidP="002F360A">
      <w:pPr>
        <w:pStyle w:val="NormalWeb"/>
        <w:spacing w:before="0" w:beforeAutospacing="0" w:after="150" w:afterAutospacing="0"/>
        <w:rPr>
          <w:rFonts w:ascii="Arial" w:hAnsi="Arial" w:cs="Arial"/>
          <w:color w:val="333333"/>
          <w:shd w:val="clear" w:color="auto" w:fill="FFFFFF"/>
        </w:rPr>
      </w:pPr>
    </w:p>
    <w:p w14:paraId="00677BC7" w14:textId="77777777" w:rsidR="008D406B" w:rsidRDefault="008D406B" w:rsidP="002F360A">
      <w:pPr>
        <w:pStyle w:val="NormalWeb"/>
        <w:spacing w:before="0" w:beforeAutospacing="0" w:after="150" w:afterAutospacing="0"/>
        <w:rPr>
          <w:rFonts w:ascii="Arial" w:hAnsi="Arial" w:cs="Arial"/>
          <w:color w:val="333333"/>
          <w:shd w:val="clear" w:color="auto" w:fill="FFFFFF"/>
        </w:rPr>
      </w:pPr>
    </w:p>
    <w:p w14:paraId="4324955D" w14:textId="77777777" w:rsidR="008D406B" w:rsidRDefault="008D406B" w:rsidP="002F360A">
      <w:pPr>
        <w:pStyle w:val="NormalWeb"/>
        <w:spacing w:before="0" w:beforeAutospacing="0" w:after="150" w:afterAutospacing="0"/>
        <w:rPr>
          <w:rStyle w:val="apple-converted-space"/>
          <w:rFonts w:ascii="Arial" w:eastAsiaTheme="majorEastAsia" w:hAnsi="Arial" w:cs="Arial"/>
          <w:b/>
          <w:bCs/>
          <w:color w:val="000000"/>
        </w:rPr>
      </w:pPr>
    </w:p>
    <w:p w14:paraId="59D155A2" w14:textId="410BC907" w:rsidR="0070428D" w:rsidRPr="00713B24" w:rsidRDefault="00AE38DF" w:rsidP="00713B24">
      <w:pPr>
        <w:pStyle w:val="NormalWeb"/>
        <w:spacing w:before="0" w:beforeAutospacing="0" w:after="150" w:afterAutospacing="0"/>
        <w:rPr>
          <w:rFonts w:ascii="Arial" w:eastAsiaTheme="majorEastAsia" w:hAnsi="Arial" w:cs="Arial"/>
          <w:b/>
          <w:bCs/>
          <w:color w:val="000000"/>
        </w:rPr>
      </w:pPr>
      <w:r w:rsidRPr="002F360A">
        <w:rPr>
          <w:rStyle w:val="apple-converted-space"/>
          <w:rFonts w:ascii="Arial" w:eastAsiaTheme="majorEastAsia" w:hAnsi="Arial" w:cs="Arial"/>
          <w:b/>
          <w:bCs/>
          <w:color w:val="000000"/>
        </w:rPr>
        <w:t xml:space="preserve"> </w:t>
      </w:r>
      <w:proofErr w:type="spellStart"/>
      <w:r w:rsidR="002F360A" w:rsidRPr="002F360A">
        <w:rPr>
          <w:rStyle w:val="apple-converted-space"/>
          <w:rFonts w:ascii="Arial" w:eastAsiaTheme="majorEastAsia" w:hAnsi="Arial" w:cs="Arial"/>
          <w:b/>
          <w:bCs/>
          <w:color w:val="000000"/>
        </w:rPr>
        <w:t>Llyfyddiaeth</w:t>
      </w:r>
      <w:proofErr w:type="spellEnd"/>
    </w:p>
    <w:p w14:paraId="3A2DF132" w14:textId="77777777" w:rsidR="004F6524" w:rsidRDefault="004F6524" w:rsidP="004F6524">
      <w:pPr>
        <w:spacing w:line="0" w:lineRule="auto"/>
        <w:rPr>
          <w:rFonts w:ascii="ff3" w:hAnsi="ff3"/>
          <w:color w:val="000000"/>
          <w:sz w:val="60"/>
          <w:szCs w:val="60"/>
        </w:rPr>
      </w:pPr>
      <w:r>
        <w:rPr>
          <w:rFonts w:ascii="ff3" w:hAnsi="ff3"/>
          <w:color w:val="000000"/>
          <w:sz w:val="60"/>
          <w:szCs w:val="60"/>
        </w:rPr>
        <w:t>(2008)</w:t>
      </w:r>
      <w:r>
        <w:rPr>
          <w:rStyle w:val="a"/>
          <w:rFonts w:ascii="ff3" w:eastAsiaTheme="majorEastAsia" w:hAnsi="ff3"/>
          <w:color w:val="000000"/>
          <w:sz w:val="60"/>
          <w:szCs w:val="60"/>
        </w:rPr>
        <w:t xml:space="preserve"> </w:t>
      </w:r>
      <w:r>
        <w:rPr>
          <w:rFonts w:ascii="ff3" w:hAnsi="ff3"/>
          <w:color w:val="000000"/>
          <w:sz w:val="60"/>
          <w:szCs w:val="60"/>
        </w:rPr>
        <w:t>deﬁned</w:t>
      </w:r>
      <w:r>
        <w:rPr>
          <w:rStyle w:val="a"/>
          <w:rFonts w:ascii="ff3" w:eastAsiaTheme="majorEastAsia" w:hAnsi="ff3"/>
          <w:color w:val="000000"/>
          <w:sz w:val="60"/>
          <w:szCs w:val="60"/>
        </w:rPr>
        <w:t xml:space="preserve"> </w:t>
      </w:r>
      <w:r>
        <w:rPr>
          <w:rFonts w:ascii="ff3" w:hAnsi="ff3"/>
          <w:color w:val="000000"/>
          <w:sz w:val="60"/>
          <w:szCs w:val="60"/>
        </w:rPr>
        <w:t>a</w:t>
      </w:r>
      <w:r>
        <w:rPr>
          <w:rStyle w:val="a"/>
          <w:rFonts w:ascii="ff3" w:eastAsiaTheme="majorEastAsia" w:hAnsi="ff3"/>
          <w:color w:val="000000"/>
          <w:sz w:val="60"/>
          <w:szCs w:val="60"/>
        </w:rPr>
        <w:t xml:space="preserve"> </w:t>
      </w:r>
      <w:r>
        <w:rPr>
          <w:rFonts w:ascii="ff3" w:hAnsi="ff3"/>
          <w:color w:val="000000"/>
          <w:sz w:val="60"/>
          <w:szCs w:val="60"/>
        </w:rPr>
        <w:t>multilingual</w:t>
      </w:r>
      <w:r>
        <w:rPr>
          <w:rStyle w:val="a"/>
          <w:rFonts w:ascii="ff3" w:eastAsiaTheme="majorEastAsia" w:hAnsi="ff3"/>
          <w:color w:val="000000"/>
          <w:sz w:val="60"/>
          <w:szCs w:val="60"/>
        </w:rPr>
        <w:t xml:space="preserve"> </w:t>
      </w:r>
      <w:r>
        <w:rPr>
          <w:rFonts w:ascii="ff3" w:hAnsi="ff3"/>
          <w:color w:val="000000"/>
          <w:sz w:val="60"/>
          <w:szCs w:val="60"/>
        </w:rPr>
        <w:t>individual</w:t>
      </w:r>
      <w:r>
        <w:rPr>
          <w:rStyle w:val="a"/>
          <w:rFonts w:ascii="ff3" w:eastAsiaTheme="majorEastAsia" w:hAnsi="ff3"/>
          <w:color w:val="000000"/>
          <w:sz w:val="60"/>
          <w:szCs w:val="60"/>
        </w:rPr>
        <w:t xml:space="preserve"> </w:t>
      </w:r>
      <w:r>
        <w:rPr>
          <w:rFonts w:ascii="ff3" w:hAnsi="ff3"/>
          <w:color w:val="000000"/>
          <w:sz w:val="60"/>
          <w:szCs w:val="60"/>
        </w:rPr>
        <w:t>as</w:t>
      </w:r>
      <w:r>
        <w:rPr>
          <w:rStyle w:val="a"/>
          <w:rFonts w:ascii="ff3" w:eastAsiaTheme="majorEastAsia" w:hAnsi="ff3"/>
          <w:color w:val="000000"/>
          <w:sz w:val="60"/>
          <w:szCs w:val="60"/>
        </w:rPr>
        <w:t xml:space="preserve"> </w:t>
      </w:r>
      <w:r>
        <w:rPr>
          <w:rFonts w:ascii="ff3" w:hAnsi="ff3"/>
          <w:color w:val="000000"/>
          <w:sz w:val="60"/>
          <w:szCs w:val="60"/>
        </w:rPr>
        <w:t>“anyone</w:t>
      </w:r>
      <w:r>
        <w:rPr>
          <w:rStyle w:val="a"/>
          <w:rFonts w:ascii="ff3" w:eastAsiaTheme="majorEastAsia" w:hAnsi="ff3"/>
          <w:color w:val="000000"/>
          <w:sz w:val="60"/>
          <w:szCs w:val="60"/>
        </w:rPr>
        <w:t xml:space="preserve"> </w:t>
      </w:r>
      <w:r>
        <w:rPr>
          <w:rFonts w:ascii="ff3" w:hAnsi="ff3"/>
          <w:color w:val="000000"/>
          <w:sz w:val="60"/>
          <w:szCs w:val="60"/>
        </w:rPr>
        <w:t>who</w:t>
      </w:r>
      <w:r>
        <w:rPr>
          <w:rStyle w:val="a"/>
          <w:rFonts w:ascii="ff3" w:eastAsiaTheme="majorEastAsia" w:hAnsi="ff3"/>
          <w:color w:val="000000"/>
          <w:sz w:val="60"/>
          <w:szCs w:val="60"/>
        </w:rPr>
        <w:t xml:space="preserve"> </w:t>
      </w:r>
      <w:r>
        <w:rPr>
          <w:rFonts w:ascii="ff3" w:hAnsi="ff3"/>
          <w:color w:val="000000"/>
          <w:sz w:val="60"/>
          <w:szCs w:val="60"/>
        </w:rPr>
        <w:t>can</w:t>
      </w:r>
      <w:r>
        <w:rPr>
          <w:rStyle w:val="a"/>
          <w:rFonts w:ascii="ff3" w:eastAsiaTheme="majorEastAsia" w:hAnsi="ff3"/>
          <w:color w:val="000000"/>
          <w:sz w:val="60"/>
          <w:szCs w:val="60"/>
        </w:rPr>
        <w:t xml:space="preserve"> </w:t>
      </w:r>
      <w:r>
        <w:rPr>
          <w:rFonts w:ascii="ff3" w:hAnsi="ff3"/>
          <w:color w:val="000000"/>
          <w:sz w:val="60"/>
          <w:szCs w:val="60"/>
        </w:rPr>
        <w:t>communicate</w:t>
      </w:r>
      <w:r>
        <w:rPr>
          <w:rStyle w:val="a"/>
          <w:rFonts w:ascii="ff3" w:eastAsiaTheme="majorEastAsia" w:hAnsi="ff3"/>
          <w:color w:val="000000"/>
          <w:sz w:val="60"/>
          <w:szCs w:val="60"/>
        </w:rPr>
        <w:t xml:space="preserve"> </w:t>
      </w:r>
      <w:r>
        <w:rPr>
          <w:rFonts w:ascii="ff3" w:hAnsi="ff3"/>
          <w:color w:val="000000"/>
          <w:sz w:val="60"/>
          <w:szCs w:val="60"/>
        </w:rPr>
        <w:t>in</w:t>
      </w:r>
    </w:p>
    <w:p w14:paraId="0F8AD9B1" w14:textId="77777777" w:rsidR="004F6524" w:rsidRDefault="004F6524" w:rsidP="004F6524">
      <w:pPr>
        <w:spacing w:line="0" w:lineRule="auto"/>
        <w:rPr>
          <w:rFonts w:ascii="ff3" w:hAnsi="ff3"/>
          <w:color w:val="000000"/>
          <w:sz w:val="60"/>
          <w:szCs w:val="60"/>
        </w:rPr>
      </w:pPr>
      <w:r>
        <w:rPr>
          <w:rFonts w:ascii="ff3" w:hAnsi="ff3"/>
          <w:color w:val="000000"/>
          <w:sz w:val="60"/>
          <w:szCs w:val="60"/>
        </w:rPr>
        <w:t>more</w:t>
      </w:r>
      <w:r>
        <w:rPr>
          <w:rStyle w:val="a"/>
          <w:rFonts w:ascii="ff3" w:eastAsiaTheme="majorEastAsia" w:hAnsi="ff3"/>
          <w:color w:val="000000"/>
          <w:sz w:val="60"/>
          <w:szCs w:val="60"/>
        </w:rPr>
        <w:t xml:space="preserve"> </w:t>
      </w:r>
      <w:r>
        <w:rPr>
          <w:rFonts w:ascii="ff3" w:hAnsi="ff3"/>
          <w:color w:val="000000"/>
          <w:sz w:val="60"/>
          <w:szCs w:val="60"/>
        </w:rPr>
        <w:t>than</w:t>
      </w:r>
      <w:r>
        <w:rPr>
          <w:rStyle w:val="a"/>
          <w:rFonts w:ascii="ff3" w:eastAsiaTheme="majorEastAsia" w:hAnsi="ff3"/>
          <w:color w:val="000000"/>
          <w:sz w:val="60"/>
          <w:szCs w:val="60"/>
        </w:rPr>
        <w:t xml:space="preserve"> </w:t>
      </w:r>
      <w:r>
        <w:rPr>
          <w:rFonts w:ascii="ff3" w:hAnsi="ff3"/>
          <w:color w:val="000000"/>
          <w:sz w:val="60"/>
          <w:szCs w:val="60"/>
        </w:rPr>
        <w:t>one</w:t>
      </w:r>
      <w:r>
        <w:rPr>
          <w:rStyle w:val="a"/>
          <w:rFonts w:ascii="ff3" w:eastAsiaTheme="majorEastAsia" w:hAnsi="ff3"/>
          <w:color w:val="000000"/>
          <w:sz w:val="60"/>
          <w:szCs w:val="60"/>
        </w:rPr>
        <w:t xml:space="preserve"> </w:t>
      </w:r>
      <w:r>
        <w:rPr>
          <w:rFonts w:ascii="ff3" w:hAnsi="ff3"/>
          <w:color w:val="000000"/>
          <w:sz w:val="60"/>
          <w:szCs w:val="60"/>
        </w:rPr>
        <w:t>language,</w:t>
      </w:r>
      <w:r>
        <w:rPr>
          <w:rStyle w:val="a"/>
          <w:rFonts w:ascii="ff3" w:eastAsiaTheme="majorEastAsia" w:hAnsi="ff3"/>
          <w:color w:val="000000"/>
          <w:sz w:val="60"/>
          <w:szCs w:val="60"/>
        </w:rPr>
        <w:t xml:space="preserve"> </w:t>
      </w:r>
      <w:r>
        <w:rPr>
          <w:rFonts w:ascii="ff3" w:hAnsi="ff3"/>
          <w:color w:val="000000"/>
          <w:sz w:val="60"/>
          <w:szCs w:val="60"/>
        </w:rPr>
        <w:t>be</w:t>
      </w:r>
      <w:r>
        <w:rPr>
          <w:rStyle w:val="a"/>
          <w:rFonts w:ascii="ff3" w:eastAsiaTheme="majorEastAsia" w:hAnsi="ff3"/>
          <w:color w:val="000000"/>
          <w:sz w:val="60"/>
          <w:szCs w:val="60"/>
        </w:rPr>
        <w:t xml:space="preserve"> </w:t>
      </w:r>
      <w:r>
        <w:rPr>
          <w:rFonts w:ascii="ff3" w:hAnsi="ff3"/>
          <w:color w:val="000000"/>
          <w:sz w:val="60"/>
          <w:szCs w:val="60"/>
        </w:rPr>
        <w:t>it</w:t>
      </w:r>
      <w:r>
        <w:rPr>
          <w:rStyle w:val="a"/>
          <w:rFonts w:ascii="ff3" w:eastAsiaTheme="majorEastAsia" w:hAnsi="ff3"/>
          <w:color w:val="000000"/>
          <w:sz w:val="60"/>
          <w:szCs w:val="60"/>
        </w:rPr>
        <w:t xml:space="preserve"> </w:t>
      </w:r>
      <w:r>
        <w:rPr>
          <w:rFonts w:ascii="ff3" w:hAnsi="ff3"/>
          <w:color w:val="000000"/>
          <w:sz w:val="60"/>
          <w:szCs w:val="60"/>
        </w:rPr>
        <w:t>active</w:t>
      </w:r>
      <w:r>
        <w:rPr>
          <w:rStyle w:val="a"/>
          <w:rFonts w:ascii="ff3" w:eastAsiaTheme="majorEastAsia" w:hAnsi="ff3"/>
          <w:color w:val="000000"/>
          <w:sz w:val="60"/>
          <w:szCs w:val="60"/>
        </w:rPr>
        <w:t xml:space="preserve"> </w:t>
      </w:r>
      <w:r>
        <w:rPr>
          <w:rFonts w:ascii="ff3" w:hAnsi="ff3"/>
          <w:color w:val="000000"/>
          <w:sz w:val="60"/>
          <w:szCs w:val="60"/>
        </w:rPr>
        <w:t>(through</w:t>
      </w:r>
      <w:r>
        <w:rPr>
          <w:rStyle w:val="a"/>
          <w:rFonts w:ascii="ff3" w:eastAsiaTheme="majorEastAsia" w:hAnsi="ff3"/>
          <w:color w:val="000000"/>
          <w:sz w:val="60"/>
          <w:szCs w:val="60"/>
        </w:rPr>
        <w:t xml:space="preserve"> </w:t>
      </w:r>
      <w:r>
        <w:rPr>
          <w:rFonts w:ascii="ff3" w:hAnsi="ff3"/>
          <w:color w:val="000000"/>
          <w:sz w:val="60"/>
          <w:szCs w:val="60"/>
        </w:rPr>
        <w:t>speaking</w:t>
      </w:r>
      <w:r>
        <w:rPr>
          <w:rStyle w:val="a"/>
          <w:rFonts w:ascii="ff3" w:eastAsiaTheme="majorEastAsia" w:hAnsi="ff3"/>
          <w:color w:val="000000"/>
          <w:sz w:val="60"/>
          <w:szCs w:val="60"/>
        </w:rPr>
        <w:t xml:space="preserve"> </w:t>
      </w:r>
      <w:r>
        <w:rPr>
          <w:rFonts w:ascii="ff3" w:hAnsi="ff3"/>
          <w:color w:val="000000"/>
          <w:sz w:val="60"/>
          <w:szCs w:val="60"/>
        </w:rPr>
        <w:t>and</w:t>
      </w:r>
      <w:r>
        <w:rPr>
          <w:rStyle w:val="a"/>
          <w:rFonts w:ascii="ff3" w:eastAsiaTheme="majorEastAsia" w:hAnsi="ff3"/>
          <w:color w:val="000000"/>
          <w:sz w:val="60"/>
          <w:szCs w:val="60"/>
        </w:rPr>
        <w:t xml:space="preserve"> </w:t>
      </w:r>
      <w:r>
        <w:rPr>
          <w:rFonts w:ascii="ff3" w:hAnsi="ff3"/>
          <w:color w:val="000000"/>
          <w:sz w:val="60"/>
          <w:szCs w:val="60"/>
        </w:rPr>
        <w:t>writing)</w:t>
      </w:r>
      <w:r>
        <w:rPr>
          <w:rStyle w:val="a"/>
          <w:rFonts w:ascii="ff3" w:eastAsiaTheme="majorEastAsia" w:hAnsi="ff3"/>
          <w:color w:val="000000"/>
          <w:sz w:val="60"/>
          <w:szCs w:val="60"/>
        </w:rPr>
        <w:t xml:space="preserve"> </w:t>
      </w:r>
      <w:r>
        <w:rPr>
          <w:rFonts w:ascii="ff3" w:hAnsi="ff3"/>
          <w:color w:val="000000"/>
          <w:sz w:val="60"/>
          <w:szCs w:val="60"/>
        </w:rPr>
        <w:t>or</w:t>
      </w:r>
      <w:r>
        <w:rPr>
          <w:rStyle w:val="a"/>
          <w:rFonts w:ascii="ff3" w:eastAsiaTheme="majorEastAsia" w:hAnsi="ff3"/>
          <w:color w:val="000000"/>
          <w:sz w:val="60"/>
          <w:szCs w:val="60"/>
        </w:rPr>
        <w:t xml:space="preserve"> </w:t>
      </w:r>
      <w:proofErr w:type="gramStart"/>
      <w:r>
        <w:rPr>
          <w:rFonts w:ascii="ff3" w:hAnsi="ff3"/>
          <w:color w:val="000000"/>
          <w:sz w:val="60"/>
          <w:szCs w:val="60"/>
        </w:rPr>
        <w:t>passive</w:t>
      </w:r>
      <w:proofErr w:type="gramEnd"/>
    </w:p>
    <w:p w14:paraId="5CCE1C90" w14:textId="77777777" w:rsidR="004F6524" w:rsidRDefault="004F6524" w:rsidP="004F6524">
      <w:pPr>
        <w:spacing w:line="0" w:lineRule="auto"/>
        <w:rPr>
          <w:rFonts w:ascii="ff3" w:hAnsi="ff3"/>
          <w:color w:val="000000"/>
          <w:sz w:val="60"/>
          <w:szCs w:val="60"/>
        </w:rPr>
      </w:pPr>
      <w:r>
        <w:rPr>
          <w:rFonts w:ascii="ff3" w:hAnsi="ff3"/>
          <w:color w:val="000000"/>
          <w:sz w:val="60"/>
          <w:szCs w:val="60"/>
        </w:rPr>
        <w:t>(</w:t>
      </w:r>
      <w:proofErr w:type="gramStart"/>
      <w:r>
        <w:rPr>
          <w:rFonts w:ascii="ff3" w:hAnsi="ff3"/>
          <w:color w:val="000000"/>
          <w:sz w:val="60"/>
          <w:szCs w:val="60"/>
        </w:rPr>
        <w:t>through</w:t>
      </w:r>
      <w:proofErr w:type="gramEnd"/>
      <w:r>
        <w:rPr>
          <w:rStyle w:val="a"/>
          <w:rFonts w:ascii="ff3" w:eastAsiaTheme="majorEastAsia" w:hAnsi="ff3"/>
          <w:color w:val="000000"/>
          <w:sz w:val="60"/>
          <w:szCs w:val="60"/>
        </w:rPr>
        <w:t xml:space="preserve"> </w:t>
      </w:r>
      <w:r>
        <w:rPr>
          <w:rFonts w:ascii="ff3" w:hAnsi="ff3"/>
          <w:color w:val="000000"/>
          <w:sz w:val="60"/>
          <w:szCs w:val="60"/>
        </w:rPr>
        <w:t>listening</w:t>
      </w:r>
      <w:r>
        <w:rPr>
          <w:rStyle w:val="a"/>
          <w:rFonts w:ascii="ff3" w:eastAsiaTheme="majorEastAsia" w:hAnsi="ff3"/>
          <w:color w:val="000000"/>
          <w:sz w:val="60"/>
          <w:szCs w:val="60"/>
        </w:rPr>
        <w:t xml:space="preserve"> </w:t>
      </w:r>
      <w:r>
        <w:rPr>
          <w:rFonts w:ascii="ff3" w:hAnsi="ff3"/>
          <w:color w:val="000000"/>
          <w:sz w:val="60"/>
          <w:szCs w:val="60"/>
        </w:rPr>
        <w:t>and</w:t>
      </w:r>
      <w:r>
        <w:rPr>
          <w:rStyle w:val="a"/>
          <w:rFonts w:ascii="ff3" w:eastAsiaTheme="majorEastAsia" w:hAnsi="ff3"/>
          <w:color w:val="000000"/>
          <w:sz w:val="60"/>
          <w:szCs w:val="60"/>
        </w:rPr>
        <w:t xml:space="preserve"> </w:t>
      </w:r>
      <w:r>
        <w:rPr>
          <w:rFonts w:ascii="ff3" w:hAnsi="ff3"/>
          <w:color w:val="000000"/>
          <w:sz w:val="60"/>
          <w:szCs w:val="60"/>
        </w:rPr>
        <w:t>reading”</w:t>
      </w:r>
    </w:p>
    <w:p w14:paraId="6A2AA22B" w14:textId="77777777" w:rsidR="004F6524" w:rsidRDefault="004F6524" w:rsidP="004F6524">
      <w:pPr>
        <w:spacing w:line="0" w:lineRule="auto"/>
        <w:rPr>
          <w:rFonts w:ascii="ff3" w:hAnsi="ff3"/>
          <w:color w:val="000000"/>
          <w:sz w:val="60"/>
          <w:szCs w:val="60"/>
        </w:rPr>
      </w:pPr>
      <w:r>
        <w:rPr>
          <w:rFonts w:ascii="ff3" w:hAnsi="ff3"/>
          <w:color w:val="000000"/>
          <w:sz w:val="60"/>
          <w:szCs w:val="60"/>
        </w:rPr>
        <w:t>There</w:t>
      </w:r>
      <w:r>
        <w:rPr>
          <w:rStyle w:val="a"/>
          <w:rFonts w:ascii="ff3" w:eastAsiaTheme="majorEastAsia" w:hAnsi="ff3"/>
          <w:color w:val="000000"/>
          <w:sz w:val="60"/>
          <w:szCs w:val="60"/>
        </w:rPr>
        <w:t xml:space="preserve"> </w:t>
      </w:r>
      <w:r>
        <w:rPr>
          <w:rFonts w:ascii="ff3" w:hAnsi="ff3"/>
          <w:color w:val="000000"/>
          <w:sz w:val="60"/>
          <w:szCs w:val="60"/>
        </w:rPr>
        <w:t>are</w:t>
      </w:r>
      <w:r>
        <w:rPr>
          <w:rStyle w:val="a"/>
          <w:rFonts w:ascii="ff3" w:eastAsiaTheme="majorEastAsia" w:hAnsi="ff3"/>
          <w:color w:val="000000"/>
          <w:sz w:val="60"/>
          <w:szCs w:val="60"/>
        </w:rPr>
        <w:t xml:space="preserve"> </w:t>
      </w:r>
      <w:r>
        <w:rPr>
          <w:rFonts w:ascii="ff3" w:hAnsi="ff3"/>
          <w:color w:val="000000"/>
          <w:sz w:val="60"/>
          <w:szCs w:val="60"/>
        </w:rPr>
        <w:t>many</w:t>
      </w:r>
      <w:r>
        <w:rPr>
          <w:rStyle w:val="a"/>
          <w:rFonts w:ascii="ff3" w:eastAsiaTheme="majorEastAsia" w:hAnsi="ff3"/>
          <w:color w:val="000000"/>
          <w:sz w:val="60"/>
          <w:szCs w:val="60"/>
        </w:rPr>
        <w:t xml:space="preserve"> </w:t>
      </w:r>
      <w:r>
        <w:rPr>
          <w:rFonts w:ascii="ff3" w:hAnsi="ff3"/>
          <w:color w:val="000000"/>
          <w:sz w:val="60"/>
          <w:szCs w:val="60"/>
        </w:rPr>
        <w:t>deﬁnitions</w:t>
      </w:r>
      <w:r>
        <w:rPr>
          <w:rStyle w:val="a"/>
          <w:rFonts w:ascii="ff3" w:eastAsiaTheme="majorEastAsia" w:hAnsi="ff3"/>
          <w:color w:val="000000"/>
          <w:sz w:val="60"/>
          <w:szCs w:val="60"/>
        </w:rPr>
        <w:t xml:space="preserve"> </w:t>
      </w:r>
      <w:r>
        <w:rPr>
          <w:rFonts w:ascii="ff3" w:hAnsi="ff3"/>
          <w:color w:val="000000"/>
          <w:sz w:val="60"/>
          <w:szCs w:val="60"/>
        </w:rPr>
        <w:t>of</w:t>
      </w:r>
      <w:r>
        <w:rPr>
          <w:rStyle w:val="a"/>
          <w:rFonts w:ascii="ff3" w:eastAsiaTheme="majorEastAsia" w:hAnsi="ff3"/>
          <w:color w:val="000000"/>
          <w:sz w:val="60"/>
          <w:szCs w:val="60"/>
        </w:rPr>
        <w:t xml:space="preserve"> </w:t>
      </w:r>
      <w:r>
        <w:rPr>
          <w:rFonts w:ascii="ff3" w:hAnsi="ff3"/>
          <w:color w:val="000000"/>
          <w:sz w:val="60"/>
          <w:szCs w:val="60"/>
        </w:rPr>
        <w:t>multilingualism.</w:t>
      </w:r>
      <w:r>
        <w:rPr>
          <w:rStyle w:val="a"/>
          <w:rFonts w:ascii="ff3" w:eastAsiaTheme="majorEastAsia" w:hAnsi="ff3"/>
          <w:color w:val="000000"/>
          <w:sz w:val="60"/>
          <w:szCs w:val="60"/>
        </w:rPr>
        <w:t xml:space="preserve"> </w:t>
      </w:r>
      <w:r>
        <w:rPr>
          <w:rFonts w:ascii="ff3" w:hAnsi="ff3"/>
          <w:color w:val="000000"/>
          <w:sz w:val="60"/>
          <w:szCs w:val="60"/>
        </w:rPr>
        <w:t>For</w:t>
      </w:r>
      <w:r>
        <w:rPr>
          <w:rStyle w:val="a"/>
          <w:rFonts w:ascii="ff3" w:eastAsiaTheme="majorEastAsia" w:hAnsi="ff3"/>
          <w:color w:val="000000"/>
          <w:sz w:val="60"/>
          <w:szCs w:val="60"/>
        </w:rPr>
        <w:t xml:space="preserve"> </w:t>
      </w:r>
      <w:r>
        <w:rPr>
          <w:rFonts w:ascii="ff3" w:hAnsi="ff3"/>
          <w:color w:val="000000"/>
          <w:sz w:val="60"/>
          <w:szCs w:val="60"/>
        </w:rPr>
        <w:t>example,</w:t>
      </w:r>
      <w:r>
        <w:rPr>
          <w:rStyle w:val="a"/>
          <w:rFonts w:ascii="ff3" w:eastAsiaTheme="majorEastAsia" w:hAnsi="ff3"/>
          <w:color w:val="000000"/>
          <w:sz w:val="60"/>
          <w:szCs w:val="60"/>
        </w:rPr>
        <w:t xml:space="preserve"> </w:t>
      </w:r>
      <w:r>
        <w:rPr>
          <w:rFonts w:ascii="ff3" w:hAnsi="ff3"/>
          <w:color w:val="000000"/>
          <w:sz w:val="60"/>
          <w:szCs w:val="60"/>
        </w:rPr>
        <w:t>Li</w:t>
      </w:r>
    </w:p>
    <w:p w14:paraId="009C2E02" w14:textId="77777777" w:rsidR="004F6524" w:rsidRDefault="004F6524" w:rsidP="004F6524">
      <w:pPr>
        <w:spacing w:line="0" w:lineRule="auto"/>
        <w:rPr>
          <w:rFonts w:ascii="ff3" w:hAnsi="ff3"/>
          <w:color w:val="000000"/>
          <w:sz w:val="60"/>
          <w:szCs w:val="60"/>
        </w:rPr>
      </w:pPr>
      <w:r>
        <w:rPr>
          <w:rFonts w:ascii="ff3" w:hAnsi="ff3"/>
          <w:color w:val="000000"/>
          <w:sz w:val="60"/>
          <w:szCs w:val="60"/>
        </w:rPr>
        <w:t>(2008)</w:t>
      </w:r>
      <w:r>
        <w:rPr>
          <w:rStyle w:val="a"/>
          <w:rFonts w:ascii="ff3" w:eastAsiaTheme="majorEastAsia" w:hAnsi="ff3"/>
          <w:color w:val="000000"/>
          <w:sz w:val="60"/>
          <w:szCs w:val="60"/>
        </w:rPr>
        <w:t xml:space="preserve"> </w:t>
      </w:r>
      <w:r>
        <w:rPr>
          <w:rFonts w:ascii="ff3" w:hAnsi="ff3"/>
          <w:color w:val="000000"/>
          <w:sz w:val="60"/>
          <w:szCs w:val="60"/>
        </w:rPr>
        <w:t>deﬁned</w:t>
      </w:r>
      <w:r>
        <w:rPr>
          <w:rStyle w:val="a"/>
          <w:rFonts w:ascii="ff3" w:eastAsiaTheme="majorEastAsia" w:hAnsi="ff3"/>
          <w:color w:val="000000"/>
          <w:sz w:val="60"/>
          <w:szCs w:val="60"/>
        </w:rPr>
        <w:t xml:space="preserve"> </w:t>
      </w:r>
      <w:r>
        <w:rPr>
          <w:rFonts w:ascii="ff3" w:hAnsi="ff3"/>
          <w:color w:val="000000"/>
          <w:sz w:val="60"/>
          <w:szCs w:val="60"/>
        </w:rPr>
        <w:t>a</w:t>
      </w:r>
      <w:r>
        <w:rPr>
          <w:rStyle w:val="a"/>
          <w:rFonts w:ascii="ff3" w:eastAsiaTheme="majorEastAsia" w:hAnsi="ff3"/>
          <w:color w:val="000000"/>
          <w:sz w:val="60"/>
          <w:szCs w:val="60"/>
        </w:rPr>
        <w:t xml:space="preserve"> </w:t>
      </w:r>
      <w:r>
        <w:rPr>
          <w:rFonts w:ascii="ff3" w:hAnsi="ff3"/>
          <w:color w:val="000000"/>
          <w:sz w:val="60"/>
          <w:szCs w:val="60"/>
        </w:rPr>
        <w:t>multilingual</w:t>
      </w:r>
      <w:r>
        <w:rPr>
          <w:rStyle w:val="a"/>
          <w:rFonts w:ascii="ff3" w:eastAsiaTheme="majorEastAsia" w:hAnsi="ff3"/>
          <w:color w:val="000000"/>
          <w:sz w:val="60"/>
          <w:szCs w:val="60"/>
        </w:rPr>
        <w:t xml:space="preserve"> </w:t>
      </w:r>
      <w:r>
        <w:rPr>
          <w:rFonts w:ascii="ff3" w:hAnsi="ff3"/>
          <w:color w:val="000000"/>
          <w:sz w:val="60"/>
          <w:szCs w:val="60"/>
        </w:rPr>
        <w:t>individual</w:t>
      </w:r>
      <w:r>
        <w:rPr>
          <w:rStyle w:val="a"/>
          <w:rFonts w:ascii="ff3" w:eastAsiaTheme="majorEastAsia" w:hAnsi="ff3"/>
          <w:color w:val="000000"/>
          <w:sz w:val="60"/>
          <w:szCs w:val="60"/>
        </w:rPr>
        <w:t xml:space="preserve"> </w:t>
      </w:r>
      <w:r>
        <w:rPr>
          <w:rFonts w:ascii="ff3" w:hAnsi="ff3"/>
          <w:color w:val="000000"/>
          <w:sz w:val="60"/>
          <w:szCs w:val="60"/>
        </w:rPr>
        <w:t>as</w:t>
      </w:r>
      <w:r>
        <w:rPr>
          <w:rStyle w:val="a"/>
          <w:rFonts w:ascii="ff3" w:eastAsiaTheme="majorEastAsia" w:hAnsi="ff3"/>
          <w:color w:val="000000"/>
          <w:sz w:val="60"/>
          <w:szCs w:val="60"/>
        </w:rPr>
        <w:t xml:space="preserve"> </w:t>
      </w:r>
      <w:r>
        <w:rPr>
          <w:rFonts w:ascii="ff3" w:hAnsi="ff3"/>
          <w:color w:val="000000"/>
          <w:sz w:val="60"/>
          <w:szCs w:val="60"/>
        </w:rPr>
        <w:t>“anyone</w:t>
      </w:r>
      <w:r>
        <w:rPr>
          <w:rStyle w:val="a"/>
          <w:rFonts w:ascii="ff3" w:eastAsiaTheme="majorEastAsia" w:hAnsi="ff3"/>
          <w:color w:val="000000"/>
          <w:sz w:val="60"/>
          <w:szCs w:val="60"/>
        </w:rPr>
        <w:t xml:space="preserve"> </w:t>
      </w:r>
      <w:r>
        <w:rPr>
          <w:rFonts w:ascii="ff3" w:hAnsi="ff3"/>
          <w:color w:val="000000"/>
          <w:sz w:val="60"/>
          <w:szCs w:val="60"/>
        </w:rPr>
        <w:t>who</w:t>
      </w:r>
      <w:r>
        <w:rPr>
          <w:rStyle w:val="a"/>
          <w:rFonts w:ascii="ff3" w:eastAsiaTheme="majorEastAsia" w:hAnsi="ff3"/>
          <w:color w:val="000000"/>
          <w:sz w:val="60"/>
          <w:szCs w:val="60"/>
        </w:rPr>
        <w:t xml:space="preserve"> </w:t>
      </w:r>
      <w:r>
        <w:rPr>
          <w:rFonts w:ascii="ff3" w:hAnsi="ff3"/>
          <w:color w:val="000000"/>
          <w:sz w:val="60"/>
          <w:szCs w:val="60"/>
        </w:rPr>
        <w:t>can</w:t>
      </w:r>
      <w:r>
        <w:rPr>
          <w:rStyle w:val="a"/>
          <w:rFonts w:ascii="ff3" w:eastAsiaTheme="majorEastAsia" w:hAnsi="ff3"/>
          <w:color w:val="000000"/>
          <w:sz w:val="60"/>
          <w:szCs w:val="60"/>
        </w:rPr>
        <w:t xml:space="preserve"> </w:t>
      </w:r>
      <w:r>
        <w:rPr>
          <w:rFonts w:ascii="ff3" w:hAnsi="ff3"/>
          <w:color w:val="000000"/>
          <w:sz w:val="60"/>
          <w:szCs w:val="60"/>
        </w:rPr>
        <w:t>communicate</w:t>
      </w:r>
      <w:r>
        <w:rPr>
          <w:rStyle w:val="a"/>
          <w:rFonts w:ascii="ff3" w:eastAsiaTheme="majorEastAsia" w:hAnsi="ff3"/>
          <w:color w:val="000000"/>
          <w:sz w:val="60"/>
          <w:szCs w:val="60"/>
        </w:rPr>
        <w:t xml:space="preserve"> </w:t>
      </w:r>
      <w:r>
        <w:rPr>
          <w:rFonts w:ascii="ff3" w:hAnsi="ff3"/>
          <w:color w:val="000000"/>
          <w:sz w:val="60"/>
          <w:szCs w:val="60"/>
        </w:rPr>
        <w:t>in</w:t>
      </w:r>
    </w:p>
    <w:p w14:paraId="029DA2CD" w14:textId="77777777" w:rsidR="004F6524" w:rsidRDefault="004F6524" w:rsidP="004F6524">
      <w:pPr>
        <w:spacing w:line="0" w:lineRule="auto"/>
        <w:rPr>
          <w:rFonts w:ascii="ff3" w:hAnsi="ff3"/>
          <w:color w:val="000000"/>
          <w:sz w:val="60"/>
          <w:szCs w:val="60"/>
        </w:rPr>
      </w:pPr>
      <w:r>
        <w:rPr>
          <w:rFonts w:ascii="ff3" w:hAnsi="ff3"/>
          <w:color w:val="000000"/>
          <w:sz w:val="60"/>
          <w:szCs w:val="60"/>
        </w:rPr>
        <w:t>more</w:t>
      </w:r>
      <w:r>
        <w:rPr>
          <w:rStyle w:val="a"/>
          <w:rFonts w:ascii="ff3" w:eastAsiaTheme="majorEastAsia" w:hAnsi="ff3"/>
          <w:color w:val="000000"/>
          <w:sz w:val="60"/>
          <w:szCs w:val="60"/>
        </w:rPr>
        <w:t xml:space="preserve"> </w:t>
      </w:r>
      <w:r>
        <w:rPr>
          <w:rFonts w:ascii="ff3" w:hAnsi="ff3"/>
          <w:color w:val="000000"/>
          <w:sz w:val="60"/>
          <w:szCs w:val="60"/>
        </w:rPr>
        <w:t>than</w:t>
      </w:r>
      <w:r>
        <w:rPr>
          <w:rStyle w:val="a"/>
          <w:rFonts w:ascii="ff3" w:eastAsiaTheme="majorEastAsia" w:hAnsi="ff3"/>
          <w:color w:val="000000"/>
          <w:sz w:val="60"/>
          <w:szCs w:val="60"/>
        </w:rPr>
        <w:t xml:space="preserve"> </w:t>
      </w:r>
      <w:r>
        <w:rPr>
          <w:rFonts w:ascii="ff3" w:hAnsi="ff3"/>
          <w:color w:val="000000"/>
          <w:sz w:val="60"/>
          <w:szCs w:val="60"/>
        </w:rPr>
        <w:t>one</w:t>
      </w:r>
      <w:r>
        <w:rPr>
          <w:rStyle w:val="a"/>
          <w:rFonts w:ascii="ff3" w:eastAsiaTheme="majorEastAsia" w:hAnsi="ff3"/>
          <w:color w:val="000000"/>
          <w:sz w:val="60"/>
          <w:szCs w:val="60"/>
        </w:rPr>
        <w:t xml:space="preserve"> </w:t>
      </w:r>
      <w:r>
        <w:rPr>
          <w:rFonts w:ascii="ff3" w:hAnsi="ff3"/>
          <w:color w:val="000000"/>
          <w:sz w:val="60"/>
          <w:szCs w:val="60"/>
        </w:rPr>
        <w:t>language,</w:t>
      </w:r>
      <w:r>
        <w:rPr>
          <w:rStyle w:val="a"/>
          <w:rFonts w:ascii="ff3" w:eastAsiaTheme="majorEastAsia" w:hAnsi="ff3"/>
          <w:color w:val="000000"/>
          <w:sz w:val="60"/>
          <w:szCs w:val="60"/>
        </w:rPr>
        <w:t xml:space="preserve"> </w:t>
      </w:r>
      <w:r>
        <w:rPr>
          <w:rFonts w:ascii="ff3" w:hAnsi="ff3"/>
          <w:color w:val="000000"/>
          <w:sz w:val="60"/>
          <w:szCs w:val="60"/>
        </w:rPr>
        <w:t>be</w:t>
      </w:r>
      <w:r>
        <w:rPr>
          <w:rStyle w:val="a"/>
          <w:rFonts w:ascii="ff3" w:eastAsiaTheme="majorEastAsia" w:hAnsi="ff3"/>
          <w:color w:val="000000"/>
          <w:sz w:val="60"/>
          <w:szCs w:val="60"/>
        </w:rPr>
        <w:t xml:space="preserve"> </w:t>
      </w:r>
      <w:r>
        <w:rPr>
          <w:rFonts w:ascii="ff3" w:hAnsi="ff3"/>
          <w:color w:val="000000"/>
          <w:sz w:val="60"/>
          <w:szCs w:val="60"/>
        </w:rPr>
        <w:t>it</w:t>
      </w:r>
      <w:r>
        <w:rPr>
          <w:rStyle w:val="a"/>
          <w:rFonts w:ascii="ff3" w:eastAsiaTheme="majorEastAsia" w:hAnsi="ff3"/>
          <w:color w:val="000000"/>
          <w:sz w:val="60"/>
          <w:szCs w:val="60"/>
        </w:rPr>
        <w:t xml:space="preserve"> </w:t>
      </w:r>
      <w:r>
        <w:rPr>
          <w:rFonts w:ascii="ff3" w:hAnsi="ff3"/>
          <w:color w:val="000000"/>
          <w:sz w:val="60"/>
          <w:szCs w:val="60"/>
        </w:rPr>
        <w:t>active</w:t>
      </w:r>
      <w:r>
        <w:rPr>
          <w:rStyle w:val="a"/>
          <w:rFonts w:ascii="ff3" w:eastAsiaTheme="majorEastAsia" w:hAnsi="ff3"/>
          <w:color w:val="000000"/>
          <w:sz w:val="60"/>
          <w:szCs w:val="60"/>
        </w:rPr>
        <w:t xml:space="preserve"> </w:t>
      </w:r>
      <w:r>
        <w:rPr>
          <w:rFonts w:ascii="ff3" w:hAnsi="ff3"/>
          <w:color w:val="000000"/>
          <w:sz w:val="60"/>
          <w:szCs w:val="60"/>
        </w:rPr>
        <w:t>(through</w:t>
      </w:r>
      <w:r>
        <w:rPr>
          <w:rStyle w:val="a"/>
          <w:rFonts w:ascii="ff3" w:eastAsiaTheme="majorEastAsia" w:hAnsi="ff3"/>
          <w:color w:val="000000"/>
          <w:sz w:val="60"/>
          <w:szCs w:val="60"/>
        </w:rPr>
        <w:t xml:space="preserve"> </w:t>
      </w:r>
      <w:r>
        <w:rPr>
          <w:rFonts w:ascii="ff3" w:hAnsi="ff3"/>
          <w:color w:val="000000"/>
          <w:sz w:val="60"/>
          <w:szCs w:val="60"/>
        </w:rPr>
        <w:t>speaking</w:t>
      </w:r>
      <w:r>
        <w:rPr>
          <w:rStyle w:val="a"/>
          <w:rFonts w:ascii="ff3" w:eastAsiaTheme="majorEastAsia" w:hAnsi="ff3"/>
          <w:color w:val="000000"/>
          <w:sz w:val="60"/>
          <w:szCs w:val="60"/>
        </w:rPr>
        <w:t xml:space="preserve"> </w:t>
      </w:r>
      <w:r>
        <w:rPr>
          <w:rFonts w:ascii="ff3" w:hAnsi="ff3"/>
          <w:color w:val="000000"/>
          <w:sz w:val="60"/>
          <w:szCs w:val="60"/>
        </w:rPr>
        <w:t>and</w:t>
      </w:r>
      <w:r>
        <w:rPr>
          <w:rStyle w:val="a"/>
          <w:rFonts w:ascii="ff3" w:eastAsiaTheme="majorEastAsia" w:hAnsi="ff3"/>
          <w:color w:val="000000"/>
          <w:sz w:val="60"/>
          <w:szCs w:val="60"/>
        </w:rPr>
        <w:t xml:space="preserve"> </w:t>
      </w:r>
      <w:r>
        <w:rPr>
          <w:rFonts w:ascii="ff3" w:hAnsi="ff3"/>
          <w:color w:val="000000"/>
          <w:sz w:val="60"/>
          <w:szCs w:val="60"/>
        </w:rPr>
        <w:t>writing)</w:t>
      </w:r>
      <w:r>
        <w:rPr>
          <w:rStyle w:val="a"/>
          <w:rFonts w:ascii="ff3" w:eastAsiaTheme="majorEastAsia" w:hAnsi="ff3"/>
          <w:color w:val="000000"/>
          <w:sz w:val="60"/>
          <w:szCs w:val="60"/>
        </w:rPr>
        <w:t xml:space="preserve"> </w:t>
      </w:r>
      <w:r>
        <w:rPr>
          <w:rFonts w:ascii="ff3" w:hAnsi="ff3"/>
          <w:color w:val="000000"/>
          <w:sz w:val="60"/>
          <w:szCs w:val="60"/>
        </w:rPr>
        <w:t>or</w:t>
      </w:r>
      <w:r>
        <w:rPr>
          <w:rStyle w:val="a"/>
          <w:rFonts w:ascii="ff3" w:eastAsiaTheme="majorEastAsia" w:hAnsi="ff3"/>
          <w:color w:val="000000"/>
          <w:sz w:val="60"/>
          <w:szCs w:val="60"/>
        </w:rPr>
        <w:t xml:space="preserve"> </w:t>
      </w:r>
      <w:proofErr w:type="gramStart"/>
      <w:r>
        <w:rPr>
          <w:rFonts w:ascii="ff3" w:hAnsi="ff3"/>
          <w:color w:val="000000"/>
          <w:sz w:val="60"/>
          <w:szCs w:val="60"/>
        </w:rPr>
        <w:t>passive</w:t>
      </w:r>
      <w:proofErr w:type="gramEnd"/>
    </w:p>
    <w:p w14:paraId="3F1315DD" w14:textId="49F3B514" w:rsidR="00713B24" w:rsidRPr="00713B24" w:rsidRDefault="004F6524" w:rsidP="00713B24">
      <w:pPr>
        <w:spacing w:line="0" w:lineRule="auto"/>
        <w:rPr>
          <w:rFonts w:ascii="ff3" w:hAnsi="ff3"/>
          <w:color w:val="000000"/>
          <w:sz w:val="60"/>
          <w:szCs w:val="60"/>
        </w:rPr>
      </w:pPr>
      <w:r>
        <w:rPr>
          <w:rFonts w:ascii="ff3" w:hAnsi="ff3"/>
          <w:color w:val="000000"/>
          <w:sz w:val="60"/>
          <w:szCs w:val="60"/>
        </w:rPr>
        <w:t>(through</w:t>
      </w:r>
      <w:r>
        <w:rPr>
          <w:rStyle w:val="a"/>
          <w:rFonts w:ascii="ff3" w:eastAsiaTheme="majorEastAsia" w:hAnsi="ff3"/>
          <w:color w:val="000000"/>
          <w:sz w:val="60"/>
          <w:szCs w:val="60"/>
        </w:rPr>
        <w:t xml:space="preserve"> </w:t>
      </w:r>
      <w:r>
        <w:rPr>
          <w:rFonts w:ascii="ff3" w:hAnsi="ff3"/>
          <w:color w:val="000000"/>
          <w:sz w:val="60"/>
          <w:szCs w:val="60"/>
        </w:rPr>
        <w:t>listening</w:t>
      </w:r>
      <w:r>
        <w:rPr>
          <w:rStyle w:val="a"/>
          <w:rFonts w:ascii="ff3" w:eastAsiaTheme="majorEastAsia" w:hAnsi="ff3"/>
          <w:color w:val="000000"/>
          <w:sz w:val="60"/>
          <w:szCs w:val="60"/>
        </w:rPr>
        <w:t xml:space="preserve"> </w:t>
      </w:r>
      <w:r>
        <w:rPr>
          <w:rFonts w:ascii="ff3" w:hAnsi="ff3"/>
          <w:color w:val="000000"/>
          <w:sz w:val="60"/>
          <w:szCs w:val="60"/>
        </w:rPr>
        <w:t>and</w:t>
      </w:r>
      <w:r>
        <w:rPr>
          <w:rStyle w:val="a"/>
          <w:rFonts w:ascii="ff3" w:eastAsiaTheme="majorEastAsia" w:hAnsi="ff3"/>
          <w:color w:val="000000"/>
          <w:sz w:val="60"/>
          <w:szCs w:val="60"/>
        </w:rPr>
        <w:t xml:space="preserve"> </w:t>
      </w:r>
      <w:proofErr w:type="spellStart"/>
      <w:proofErr w:type="gramStart"/>
      <w:r>
        <w:rPr>
          <w:rFonts w:ascii="ff3" w:hAnsi="ff3"/>
          <w:color w:val="000000"/>
          <w:sz w:val="60"/>
          <w:szCs w:val="60"/>
        </w:rPr>
        <w:t>reading”</w:t>
      </w:r>
      <w:r w:rsidR="00D919A0" w:rsidRPr="004150E5">
        <w:rPr>
          <w:rFonts w:ascii="Arial" w:hAnsi="Arial" w:cs="Arial"/>
          <w:b/>
          <w:bCs/>
          <w:u w:val="single"/>
        </w:rPr>
        <w:t>Llyfryddiaet</w:t>
      </w:r>
      <w:proofErr w:type="spellEnd"/>
      <w:proofErr w:type="gramEnd"/>
    </w:p>
    <w:p w14:paraId="5A3A881D" w14:textId="3639DE8D" w:rsidR="00713B24" w:rsidRDefault="00713B24" w:rsidP="00713B24">
      <w:pPr>
        <w:rPr>
          <w:rFonts w:ascii="Arial" w:hAnsi="Arial" w:cs="Arial"/>
          <w:color w:val="000000"/>
          <w:shd w:val="clear" w:color="auto" w:fill="FFFFFF"/>
        </w:rPr>
      </w:pPr>
      <w:proofErr w:type="spellStart"/>
      <w:r w:rsidRPr="00713B24">
        <w:rPr>
          <w:rFonts w:ascii="Arial" w:hAnsi="Arial" w:cs="Arial"/>
          <w:color w:val="000000"/>
          <w:shd w:val="clear" w:color="auto" w:fill="FFFFFF"/>
        </w:rPr>
        <w:lastRenderedPageBreak/>
        <w:t>Adebile</w:t>
      </w:r>
      <w:proofErr w:type="spellEnd"/>
      <w:r w:rsidRPr="00713B24">
        <w:rPr>
          <w:rFonts w:ascii="Arial" w:hAnsi="Arial" w:cs="Arial"/>
          <w:color w:val="000000"/>
          <w:shd w:val="clear" w:color="auto" w:fill="FFFFFF"/>
        </w:rPr>
        <w:t xml:space="preserve">, Ruth (2010) ‘The Origin, Notions, Extent </w:t>
      </w:r>
      <w:proofErr w:type="gramStart"/>
      <w:r w:rsidRPr="00713B24">
        <w:rPr>
          <w:rFonts w:ascii="Arial" w:hAnsi="Arial" w:cs="Arial"/>
          <w:color w:val="000000"/>
          <w:shd w:val="clear" w:color="auto" w:fill="FFFFFF"/>
        </w:rPr>
        <w:t>And</w:t>
      </w:r>
      <w:proofErr w:type="gramEnd"/>
      <w:r w:rsidRPr="00713B24">
        <w:rPr>
          <w:rFonts w:ascii="Arial" w:hAnsi="Arial" w:cs="Arial"/>
          <w:color w:val="000000"/>
          <w:shd w:val="clear" w:color="auto" w:fill="FFFFFF"/>
        </w:rPr>
        <w:t xml:space="preserve"> Outcome Of Bilingualism: Implication For Effective Teaching And Learning Of English Language In Nigerian Junior Secondary Schools,’ </w:t>
      </w:r>
      <w:r w:rsidRPr="00713B24">
        <w:rPr>
          <w:rStyle w:val="Emphasis"/>
          <w:rFonts w:ascii="Arial" w:eastAsiaTheme="majorEastAsia" w:hAnsi="Arial" w:cs="Arial"/>
          <w:color w:val="000000"/>
          <w:bdr w:val="none" w:sz="0" w:space="0" w:color="auto" w:frame="1"/>
        </w:rPr>
        <w:t>Academic Leadership: The Online Journal</w:t>
      </w:r>
      <w:r w:rsidRPr="00713B24">
        <w:rPr>
          <w:rFonts w:ascii="Arial" w:hAnsi="Arial" w:cs="Arial"/>
          <w:color w:val="000000"/>
          <w:shd w:val="clear" w:color="auto" w:fill="FFFFFF"/>
        </w:rPr>
        <w:t xml:space="preserve">: Vol. 8: </w:t>
      </w:r>
      <w:proofErr w:type="spellStart"/>
      <w:r w:rsidRPr="00713B24">
        <w:rPr>
          <w:rFonts w:ascii="Arial" w:hAnsi="Arial" w:cs="Arial"/>
          <w:color w:val="000000"/>
          <w:shd w:val="clear" w:color="auto" w:fill="FFFFFF"/>
        </w:rPr>
        <w:t>Iss</w:t>
      </w:r>
      <w:proofErr w:type="spellEnd"/>
      <w:r w:rsidRPr="00713B24">
        <w:rPr>
          <w:rFonts w:ascii="Arial" w:hAnsi="Arial" w:cs="Arial"/>
          <w:color w:val="000000"/>
          <w:shd w:val="clear" w:color="auto" w:fill="FFFFFF"/>
        </w:rPr>
        <w:t>. 4, Article 71.</w:t>
      </w:r>
      <w:r w:rsidRPr="00713B24">
        <w:rPr>
          <w:rStyle w:val="apple-converted-space"/>
          <w:rFonts w:ascii="Arial" w:eastAsiaTheme="majorEastAsia" w:hAnsi="Arial" w:cs="Arial"/>
          <w:color w:val="000000"/>
          <w:shd w:val="clear" w:color="auto" w:fill="FFFFFF"/>
        </w:rPr>
        <w:t> </w:t>
      </w:r>
      <w:r w:rsidRPr="00713B24">
        <w:rPr>
          <w:rFonts w:ascii="Arial" w:hAnsi="Arial" w:cs="Arial"/>
          <w:color w:val="000000"/>
          <w:shd w:val="clear" w:color="auto" w:fill="FFFFFF"/>
        </w:rPr>
        <w:t>DOI: 10.58809/NLDX4582</w:t>
      </w:r>
      <w:r w:rsidR="00275875">
        <w:rPr>
          <w:rStyle w:val="apple-converted-space"/>
          <w:rFonts w:ascii="Arial" w:eastAsiaTheme="majorEastAsia" w:hAnsi="Arial" w:cs="Arial"/>
          <w:color w:val="000000"/>
          <w:shd w:val="clear" w:color="auto" w:fill="FFFFFF"/>
        </w:rPr>
        <w:t xml:space="preserve">. </w:t>
      </w:r>
      <w:proofErr w:type="spellStart"/>
      <w:r w:rsidRPr="00713B24">
        <w:rPr>
          <w:rFonts w:ascii="Arial" w:hAnsi="Arial" w:cs="Arial"/>
          <w:color w:val="000000"/>
          <w:shd w:val="clear" w:color="auto" w:fill="FFFFFF"/>
        </w:rPr>
        <w:t>Ar</w:t>
      </w:r>
      <w:proofErr w:type="spellEnd"/>
      <w:r w:rsidRPr="00713B24">
        <w:rPr>
          <w:rFonts w:ascii="Arial" w:hAnsi="Arial" w:cs="Arial"/>
          <w:color w:val="000000"/>
          <w:shd w:val="clear" w:color="auto" w:fill="FFFFFF"/>
        </w:rPr>
        <w:t xml:space="preserve"> </w:t>
      </w:r>
      <w:proofErr w:type="spellStart"/>
      <w:r w:rsidRPr="00713B24">
        <w:rPr>
          <w:rFonts w:ascii="Arial" w:hAnsi="Arial" w:cs="Arial"/>
          <w:color w:val="000000"/>
          <w:shd w:val="clear" w:color="auto" w:fill="FFFFFF"/>
        </w:rPr>
        <w:t>gael</w:t>
      </w:r>
      <w:proofErr w:type="spellEnd"/>
      <w:r w:rsidRPr="00713B24">
        <w:rPr>
          <w:rFonts w:ascii="Arial" w:hAnsi="Arial" w:cs="Arial"/>
          <w:color w:val="000000"/>
          <w:shd w:val="clear" w:color="auto" w:fill="FFFFFF"/>
        </w:rPr>
        <w:t xml:space="preserve"> </w:t>
      </w:r>
      <w:proofErr w:type="spellStart"/>
      <w:r w:rsidRPr="00713B24">
        <w:rPr>
          <w:rFonts w:ascii="Arial" w:hAnsi="Arial" w:cs="Arial"/>
          <w:color w:val="000000"/>
          <w:shd w:val="clear" w:color="auto" w:fill="FFFFFF"/>
        </w:rPr>
        <w:t>ar</w:t>
      </w:r>
      <w:proofErr w:type="spellEnd"/>
      <w:r w:rsidRPr="00713B24">
        <w:rPr>
          <w:rFonts w:ascii="Arial" w:hAnsi="Arial" w:cs="Arial"/>
          <w:color w:val="000000"/>
          <w:shd w:val="clear" w:color="auto" w:fill="FFFFFF"/>
        </w:rPr>
        <w:t xml:space="preserve">: </w:t>
      </w:r>
      <w:hyperlink r:id="rId7" w:history="1">
        <w:r w:rsidRPr="00713B24">
          <w:rPr>
            <w:rStyle w:val="Hyperlink"/>
            <w:rFonts w:ascii="Arial" w:hAnsi="Arial" w:cs="Arial"/>
            <w:shd w:val="clear" w:color="auto" w:fill="FFFFFF"/>
          </w:rPr>
          <w:t>https://scholars.fhsu.edu/alj/vol8/iss4/71</w:t>
        </w:r>
      </w:hyperlink>
      <w:r w:rsidRPr="00713B24">
        <w:rPr>
          <w:rFonts w:ascii="Arial" w:hAnsi="Arial" w:cs="Arial"/>
          <w:color w:val="000000"/>
          <w:shd w:val="clear" w:color="auto" w:fill="FFFFFF"/>
        </w:rPr>
        <w:t xml:space="preserve"> </w:t>
      </w:r>
      <w:r w:rsidR="00025ACD" w:rsidRPr="00713B24">
        <w:rPr>
          <w:rFonts w:ascii="Arial" w:hAnsi="Arial" w:cs="Arial"/>
        </w:rPr>
        <w:t>(</w:t>
      </w:r>
      <w:proofErr w:type="spellStart"/>
      <w:r w:rsidR="00025ACD" w:rsidRPr="00713B24">
        <w:rPr>
          <w:rFonts w:ascii="Arial" w:hAnsi="Arial" w:cs="Arial"/>
          <w:color w:val="212121"/>
          <w:shd w:val="clear" w:color="auto" w:fill="FFFFFF"/>
        </w:rPr>
        <w:t>Cyrchwyd</w:t>
      </w:r>
      <w:proofErr w:type="spellEnd"/>
      <w:r w:rsidR="00025ACD" w:rsidRPr="00713B24">
        <w:rPr>
          <w:rFonts w:ascii="Arial" w:hAnsi="Arial" w:cs="Arial"/>
        </w:rPr>
        <w:t xml:space="preserve">: 18fed o </w:t>
      </w:r>
      <w:proofErr w:type="spellStart"/>
      <w:r w:rsidR="00025ACD" w:rsidRPr="00713B24">
        <w:rPr>
          <w:rFonts w:ascii="Arial" w:hAnsi="Arial" w:cs="Arial"/>
        </w:rPr>
        <w:t>Ebrill</w:t>
      </w:r>
      <w:proofErr w:type="spellEnd"/>
      <w:r w:rsidR="00025ACD" w:rsidRPr="00713B24">
        <w:rPr>
          <w:rFonts w:ascii="Arial" w:hAnsi="Arial" w:cs="Arial"/>
        </w:rPr>
        <w:t xml:space="preserve"> 2024)</w:t>
      </w:r>
      <w:r w:rsidR="00025ACD">
        <w:rPr>
          <w:rFonts w:ascii="Arial" w:hAnsi="Arial" w:cs="Arial"/>
        </w:rPr>
        <w:t>.</w:t>
      </w:r>
    </w:p>
    <w:p w14:paraId="516A1775" w14:textId="77777777" w:rsidR="00713B24" w:rsidRPr="00713B24" w:rsidRDefault="00713B24" w:rsidP="00713B24">
      <w:pPr>
        <w:rPr>
          <w:rFonts w:ascii="Arial" w:hAnsi="Arial" w:cs="Arial"/>
          <w:color w:val="000000"/>
          <w:shd w:val="clear" w:color="auto" w:fill="FFFFFF"/>
        </w:rPr>
      </w:pPr>
    </w:p>
    <w:p w14:paraId="1284AFA8" w14:textId="62DF9D20" w:rsidR="00713B24" w:rsidRDefault="00713B24" w:rsidP="00713B24">
      <w:pPr>
        <w:rPr>
          <w:rFonts w:ascii="Arial" w:hAnsi="Arial" w:cs="Arial"/>
        </w:rPr>
      </w:pPr>
      <w:r w:rsidRPr="00713B24">
        <w:rPr>
          <w:rFonts w:ascii="Arial" w:hAnsi="Arial" w:cs="Arial"/>
        </w:rPr>
        <w:t xml:space="preserve">Ali, A. (2023). ‘Effect of Bilingualism on Cognitive Development in Children Review Article’. </w:t>
      </w:r>
      <w:r w:rsidRPr="00713B24">
        <w:rPr>
          <w:rFonts w:ascii="Arial" w:hAnsi="Arial" w:cs="Arial"/>
          <w:i/>
          <w:iCs/>
        </w:rPr>
        <w:t>ALUSTATH JOURNAL FOR HUMAN AND SOCIAL SCIENCES</w:t>
      </w:r>
      <w:r w:rsidRPr="00713B24">
        <w:rPr>
          <w:rFonts w:ascii="Arial" w:hAnsi="Arial" w:cs="Arial"/>
        </w:rPr>
        <w:t>. 62. 387-404. 10.36473/</w:t>
      </w:r>
      <w:proofErr w:type="gramStart"/>
      <w:r w:rsidRPr="00713B24">
        <w:rPr>
          <w:rFonts w:ascii="Arial" w:hAnsi="Arial" w:cs="Arial"/>
        </w:rPr>
        <w:t>ujhss.v</w:t>
      </w:r>
      <w:proofErr w:type="gramEnd"/>
      <w:r w:rsidRPr="00713B24">
        <w:rPr>
          <w:rFonts w:ascii="Arial" w:hAnsi="Arial" w:cs="Arial"/>
        </w:rPr>
        <w:t>62i4.2278</w:t>
      </w:r>
      <w:r w:rsidR="00275875">
        <w:rPr>
          <w:rFonts w:ascii="Arial" w:hAnsi="Arial" w:cs="Arial"/>
        </w:rPr>
        <w:t>.</w:t>
      </w:r>
    </w:p>
    <w:p w14:paraId="28A87D67" w14:textId="77777777" w:rsidR="00275875" w:rsidRPr="00713B24" w:rsidRDefault="00275875" w:rsidP="00713B24">
      <w:pPr>
        <w:rPr>
          <w:rFonts w:ascii="Arial" w:hAnsi="Arial" w:cs="Arial"/>
        </w:rPr>
      </w:pPr>
    </w:p>
    <w:p w14:paraId="075381D2" w14:textId="57C07DB9" w:rsidR="00713B24" w:rsidRDefault="00713B24" w:rsidP="00713B24">
      <w:pPr>
        <w:rPr>
          <w:rFonts w:ascii="Arial" w:hAnsi="Arial" w:cs="Arial"/>
        </w:rPr>
      </w:pPr>
      <w:r w:rsidRPr="00713B24">
        <w:rPr>
          <w:rFonts w:ascii="Arial" w:hAnsi="Arial" w:cs="Arial"/>
          <w:color w:val="212121"/>
          <w:shd w:val="clear" w:color="auto" w:fill="FFFFFF"/>
        </w:rPr>
        <w:t xml:space="preserve">Atlantic University (2022) </w:t>
      </w:r>
      <w:r w:rsidRPr="00713B24">
        <w:rPr>
          <w:rFonts w:ascii="Arial" w:hAnsi="Arial" w:cs="Arial"/>
          <w:i/>
          <w:iCs/>
          <w:color w:val="212121"/>
          <w:shd w:val="clear" w:color="auto" w:fill="FFFFFF"/>
        </w:rPr>
        <w:t xml:space="preserve">Show, Don’t Tell: What it means to Be a Visual Learner. </w:t>
      </w:r>
      <w:proofErr w:type="spellStart"/>
      <w:r w:rsidRPr="00713B24">
        <w:rPr>
          <w:rFonts w:ascii="Arial" w:hAnsi="Arial" w:cs="Arial"/>
          <w:color w:val="212121"/>
          <w:shd w:val="clear" w:color="auto" w:fill="FFFFFF"/>
        </w:rPr>
        <w:t>Ar</w:t>
      </w:r>
      <w:proofErr w:type="spellEnd"/>
      <w:r w:rsidRPr="00713B24">
        <w:rPr>
          <w:rFonts w:ascii="Arial" w:hAnsi="Arial" w:cs="Arial"/>
          <w:color w:val="212121"/>
          <w:shd w:val="clear" w:color="auto" w:fill="FFFFFF"/>
        </w:rPr>
        <w:t xml:space="preserve"> </w:t>
      </w:r>
      <w:proofErr w:type="spellStart"/>
      <w:r w:rsidRPr="00713B24">
        <w:rPr>
          <w:rFonts w:ascii="Arial" w:hAnsi="Arial" w:cs="Arial"/>
          <w:color w:val="212121"/>
          <w:shd w:val="clear" w:color="auto" w:fill="FFFFFF"/>
        </w:rPr>
        <w:t>gael</w:t>
      </w:r>
      <w:proofErr w:type="spellEnd"/>
      <w:r w:rsidRPr="00713B24">
        <w:rPr>
          <w:rFonts w:ascii="Arial" w:hAnsi="Arial" w:cs="Arial"/>
          <w:color w:val="212121"/>
          <w:shd w:val="clear" w:color="auto" w:fill="FFFFFF"/>
        </w:rPr>
        <w:t xml:space="preserve"> </w:t>
      </w:r>
      <w:proofErr w:type="spellStart"/>
      <w:r w:rsidRPr="00713B24">
        <w:rPr>
          <w:rFonts w:ascii="Arial" w:hAnsi="Arial" w:cs="Arial"/>
          <w:color w:val="212121"/>
          <w:shd w:val="clear" w:color="auto" w:fill="FFFFFF"/>
        </w:rPr>
        <w:t>ar</w:t>
      </w:r>
      <w:proofErr w:type="spellEnd"/>
      <w:r w:rsidRPr="00713B24">
        <w:rPr>
          <w:rFonts w:ascii="Arial" w:hAnsi="Arial" w:cs="Arial"/>
          <w:color w:val="212121"/>
          <w:shd w:val="clear" w:color="auto" w:fill="FFFFFF"/>
        </w:rPr>
        <w:t xml:space="preserve">: </w:t>
      </w:r>
      <w:hyperlink r:id="rId8" w:anchor=":~:text=Visual%20learners%20have%20the%20ability,a%20keen%20eye%20for%20detail" w:history="1">
        <w:r w:rsidRPr="00713B24">
          <w:rPr>
            <w:rStyle w:val="Hyperlink"/>
            <w:rFonts w:ascii="Arial" w:hAnsi="Arial" w:cs="Arial"/>
            <w:shd w:val="clear" w:color="auto" w:fill="FFFFFF"/>
          </w:rPr>
          <w:t>https://bau.edu/blog/visual-learner/#:~:text=Visual%20learners%20have%20the%20ability,a%20keen%20eye%20for%20detail</w:t>
        </w:r>
      </w:hyperlink>
      <w:r w:rsidRPr="00713B24">
        <w:rPr>
          <w:rFonts w:ascii="Arial" w:hAnsi="Arial" w:cs="Arial"/>
          <w:color w:val="212121"/>
          <w:shd w:val="clear" w:color="auto" w:fill="FFFFFF"/>
        </w:rPr>
        <w:t xml:space="preserve">. </w:t>
      </w:r>
      <w:r w:rsidRPr="00713B24">
        <w:rPr>
          <w:rFonts w:ascii="Arial" w:hAnsi="Arial" w:cs="Arial"/>
        </w:rPr>
        <w:t>(</w:t>
      </w:r>
      <w:proofErr w:type="spellStart"/>
      <w:r w:rsidRPr="00713B24">
        <w:rPr>
          <w:rFonts w:ascii="Arial" w:hAnsi="Arial" w:cs="Arial"/>
          <w:color w:val="212121"/>
          <w:shd w:val="clear" w:color="auto" w:fill="FFFFFF"/>
        </w:rPr>
        <w:t>Cyrchwyd</w:t>
      </w:r>
      <w:proofErr w:type="spellEnd"/>
      <w:r w:rsidRPr="00713B24">
        <w:rPr>
          <w:rFonts w:ascii="Arial" w:hAnsi="Arial" w:cs="Arial"/>
        </w:rPr>
        <w:t xml:space="preserve">: 18fed o </w:t>
      </w:r>
      <w:proofErr w:type="spellStart"/>
      <w:r w:rsidRPr="00713B24">
        <w:rPr>
          <w:rFonts w:ascii="Arial" w:hAnsi="Arial" w:cs="Arial"/>
        </w:rPr>
        <w:t>Ebrill</w:t>
      </w:r>
      <w:proofErr w:type="spellEnd"/>
      <w:r w:rsidRPr="00713B24">
        <w:rPr>
          <w:rFonts w:ascii="Arial" w:hAnsi="Arial" w:cs="Arial"/>
        </w:rPr>
        <w:t xml:space="preserve"> 2024)</w:t>
      </w:r>
      <w:r w:rsidR="00025ACD">
        <w:rPr>
          <w:rFonts w:ascii="Arial" w:hAnsi="Arial" w:cs="Arial"/>
        </w:rPr>
        <w:t>.</w:t>
      </w:r>
    </w:p>
    <w:p w14:paraId="6DBF9786" w14:textId="77777777" w:rsidR="00275875" w:rsidRPr="00713B24" w:rsidRDefault="00275875" w:rsidP="00713B24">
      <w:pPr>
        <w:rPr>
          <w:rFonts w:ascii="Arial" w:hAnsi="Arial" w:cs="Arial"/>
        </w:rPr>
      </w:pPr>
    </w:p>
    <w:p w14:paraId="29A81B33" w14:textId="77777777" w:rsidR="00713B24" w:rsidRPr="00713B24" w:rsidRDefault="00713B24" w:rsidP="00713B24">
      <w:pPr>
        <w:rPr>
          <w:rFonts w:ascii="Arial" w:hAnsi="Arial" w:cs="Arial"/>
          <w:color w:val="212121"/>
          <w:shd w:val="clear" w:color="auto" w:fill="FFFFFF"/>
        </w:rPr>
      </w:pPr>
      <w:r w:rsidRPr="00713B24">
        <w:rPr>
          <w:rFonts w:ascii="Arial" w:hAnsi="Arial" w:cs="Arial"/>
          <w:color w:val="212121"/>
          <w:shd w:val="clear" w:color="auto" w:fill="FFFFFF"/>
        </w:rPr>
        <w:t xml:space="preserve">Bailey, C. </w:t>
      </w:r>
      <w:proofErr w:type="spellStart"/>
      <w:r w:rsidRPr="00713B24">
        <w:rPr>
          <w:rFonts w:ascii="Arial" w:hAnsi="Arial" w:cs="Arial"/>
          <w:color w:val="212121"/>
          <w:shd w:val="clear" w:color="auto" w:fill="FFFFFF"/>
        </w:rPr>
        <w:t>Venta</w:t>
      </w:r>
      <w:proofErr w:type="spellEnd"/>
      <w:r w:rsidRPr="00713B24">
        <w:rPr>
          <w:rFonts w:ascii="Arial" w:hAnsi="Arial" w:cs="Arial"/>
          <w:color w:val="212121"/>
          <w:shd w:val="clear" w:color="auto" w:fill="FFFFFF"/>
        </w:rPr>
        <w:t xml:space="preserve">, A. and Langley, H. (2020) ‘The bilingual [dis]advantage’, </w:t>
      </w:r>
      <w:r w:rsidRPr="00713B24">
        <w:rPr>
          <w:rFonts w:ascii="Arial" w:hAnsi="Arial" w:cs="Arial"/>
          <w:i/>
          <w:iCs/>
          <w:color w:val="212121"/>
          <w:shd w:val="clear" w:color="auto" w:fill="FFFFFF"/>
        </w:rPr>
        <w:t xml:space="preserve">Language and Cognition, </w:t>
      </w:r>
      <w:r w:rsidRPr="00713B24">
        <w:rPr>
          <w:rFonts w:ascii="Arial" w:hAnsi="Arial" w:cs="Arial"/>
          <w:color w:val="212121"/>
          <w:shd w:val="clear" w:color="auto" w:fill="FFFFFF"/>
        </w:rPr>
        <w:t>12(2), pp. 225-281. Doi:10.1017/langcog.2019.43.</w:t>
      </w:r>
    </w:p>
    <w:p w14:paraId="31283910" w14:textId="33EF6523" w:rsidR="00713B24" w:rsidRDefault="00713B24" w:rsidP="00713B24">
      <w:pPr>
        <w:rPr>
          <w:rFonts w:ascii="Arial" w:hAnsi="Arial" w:cs="Arial"/>
        </w:rPr>
      </w:pPr>
      <w:r w:rsidRPr="00713B24">
        <w:rPr>
          <w:rFonts w:ascii="Arial" w:hAnsi="Arial" w:cs="Arial"/>
          <w:color w:val="333333"/>
        </w:rPr>
        <w:t xml:space="preserve">Bartle, G. (1962) ‘Music in the Language Classroom’, Vol. 19, Issue. 1. Pp. 11-14. Doi: </w:t>
      </w:r>
      <w:hyperlink r:id="rId9" w:history="1">
        <w:r w:rsidRPr="00713B24">
          <w:rPr>
            <w:rStyle w:val="Hyperlink"/>
            <w:rFonts w:ascii="Arial" w:eastAsiaTheme="majorEastAsia" w:hAnsi="Arial" w:cs="Arial"/>
            <w:b/>
            <w:bCs/>
            <w:color w:val="002554"/>
          </w:rPr>
          <w:t>https://doi.org/10.3138/cmlr.19.1.11</w:t>
        </w:r>
      </w:hyperlink>
      <w:r w:rsidR="00275875">
        <w:rPr>
          <w:rFonts w:ascii="Arial" w:hAnsi="Arial" w:cs="Arial"/>
        </w:rPr>
        <w:t>.</w:t>
      </w:r>
    </w:p>
    <w:p w14:paraId="25C02687" w14:textId="77777777" w:rsidR="00275875" w:rsidRPr="00713B24" w:rsidRDefault="00275875" w:rsidP="00713B24">
      <w:pPr>
        <w:rPr>
          <w:rFonts w:ascii="Arial" w:hAnsi="Arial" w:cs="Arial"/>
          <w:color w:val="333333"/>
        </w:rPr>
      </w:pPr>
    </w:p>
    <w:p w14:paraId="6F21E3DD" w14:textId="77777777" w:rsidR="00713B24" w:rsidRDefault="00713B24" w:rsidP="00713B24">
      <w:pPr>
        <w:rPr>
          <w:rFonts w:ascii="Arial" w:hAnsi="Arial" w:cs="Arial"/>
        </w:rPr>
      </w:pPr>
      <w:r w:rsidRPr="00713B24">
        <w:rPr>
          <w:rFonts w:ascii="Arial" w:hAnsi="Arial" w:cs="Arial"/>
        </w:rPr>
        <w:t xml:space="preserve">Bloomfield, L (1935) </w:t>
      </w:r>
      <w:r w:rsidRPr="00713B24">
        <w:rPr>
          <w:rFonts w:ascii="Arial" w:hAnsi="Arial" w:cs="Arial"/>
          <w:i/>
          <w:iCs/>
        </w:rPr>
        <w:t xml:space="preserve">Loom of Language. </w:t>
      </w:r>
      <w:r w:rsidRPr="00713B24">
        <w:rPr>
          <w:rFonts w:ascii="Arial" w:hAnsi="Arial" w:cs="Arial"/>
        </w:rPr>
        <w:t>1</w:t>
      </w:r>
      <w:r w:rsidRPr="00713B24">
        <w:rPr>
          <w:rFonts w:ascii="Arial" w:hAnsi="Arial" w:cs="Arial"/>
          <w:vertAlign w:val="superscript"/>
        </w:rPr>
        <w:t>st</w:t>
      </w:r>
      <w:r w:rsidRPr="00713B24">
        <w:rPr>
          <w:rFonts w:ascii="Arial" w:hAnsi="Arial" w:cs="Arial"/>
        </w:rPr>
        <w:t xml:space="preserve"> </w:t>
      </w:r>
      <w:proofErr w:type="spellStart"/>
      <w:r w:rsidRPr="00713B24">
        <w:rPr>
          <w:rFonts w:ascii="Arial" w:hAnsi="Arial" w:cs="Arial"/>
        </w:rPr>
        <w:t>Edn</w:t>
      </w:r>
      <w:proofErr w:type="spellEnd"/>
      <w:r w:rsidRPr="00713B24">
        <w:rPr>
          <w:rFonts w:ascii="Arial" w:hAnsi="Arial" w:cs="Arial"/>
        </w:rPr>
        <w:t xml:space="preserve">. Great Britain: Compton Printing LTD. </w:t>
      </w:r>
    </w:p>
    <w:p w14:paraId="7BBE6CF1" w14:textId="77777777" w:rsidR="00275875" w:rsidRPr="00713B24" w:rsidRDefault="00275875" w:rsidP="00713B24">
      <w:pPr>
        <w:rPr>
          <w:rFonts w:ascii="Arial" w:hAnsi="Arial" w:cs="Arial"/>
        </w:rPr>
      </w:pPr>
    </w:p>
    <w:p w14:paraId="022F9950" w14:textId="7213FD66" w:rsidR="00713B24" w:rsidRDefault="00713B24" w:rsidP="00713B24">
      <w:pPr>
        <w:rPr>
          <w:rFonts w:ascii="Arial" w:hAnsi="Arial" w:cs="Arial"/>
        </w:rPr>
      </w:pPr>
      <w:proofErr w:type="spellStart"/>
      <w:r w:rsidRPr="00713B24">
        <w:rPr>
          <w:rFonts w:ascii="Arial" w:hAnsi="Arial" w:cs="Arial"/>
        </w:rPr>
        <w:t>Booton</w:t>
      </w:r>
      <w:proofErr w:type="spellEnd"/>
      <w:r w:rsidRPr="00713B24">
        <w:rPr>
          <w:rFonts w:ascii="Arial" w:hAnsi="Arial" w:cs="Arial"/>
        </w:rPr>
        <w:t xml:space="preserve">, S. </w:t>
      </w:r>
      <w:r w:rsidRPr="00713B24">
        <w:rPr>
          <w:rFonts w:ascii="Arial" w:hAnsi="Arial" w:cs="Arial"/>
          <w:i/>
          <w:iCs/>
        </w:rPr>
        <w:t>et al.</w:t>
      </w:r>
      <w:r w:rsidRPr="00713B24">
        <w:rPr>
          <w:rFonts w:ascii="Arial" w:hAnsi="Arial" w:cs="Arial"/>
        </w:rPr>
        <w:t xml:space="preserve"> (2021) ‘Children’s Divergent Thinking and Bilingualism, Thinking Skills and Creativity’. Vol. 41, ISSN. 1871-1871. </w:t>
      </w:r>
      <w:proofErr w:type="spellStart"/>
      <w:r w:rsidRPr="00713B24">
        <w:rPr>
          <w:rFonts w:ascii="Arial" w:hAnsi="Arial" w:cs="Arial"/>
        </w:rPr>
        <w:t>doi</w:t>
      </w:r>
      <w:proofErr w:type="spellEnd"/>
      <w:r w:rsidRPr="00713B24">
        <w:rPr>
          <w:rFonts w:ascii="Arial" w:hAnsi="Arial" w:cs="Arial"/>
        </w:rPr>
        <w:t xml:space="preserve">: </w:t>
      </w:r>
      <w:hyperlink r:id="rId10" w:tgtFrame="_blank" w:tooltip="Persistent link using digital object identifier" w:history="1">
        <w:r w:rsidRPr="00713B24">
          <w:rPr>
            <w:rStyle w:val="anchor-text"/>
            <w:rFonts w:ascii="Arial" w:eastAsiaTheme="majorEastAsia" w:hAnsi="Arial" w:cs="Arial"/>
            <w:color w:val="0272B1"/>
          </w:rPr>
          <w:t>https://doi.org/10.1016/j.tsc.2021.100918</w:t>
        </w:r>
      </w:hyperlink>
      <w:r w:rsidR="00275875">
        <w:rPr>
          <w:rFonts w:ascii="Arial" w:hAnsi="Arial" w:cs="Arial"/>
        </w:rPr>
        <w:t xml:space="preserve">. </w:t>
      </w:r>
    </w:p>
    <w:p w14:paraId="1738191B" w14:textId="77777777" w:rsidR="00275875" w:rsidRPr="00713B24" w:rsidRDefault="00275875" w:rsidP="00713B24">
      <w:pPr>
        <w:rPr>
          <w:rFonts w:ascii="Arial" w:hAnsi="Arial" w:cs="Arial"/>
        </w:rPr>
      </w:pPr>
    </w:p>
    <w:p w14:paraId="7719477C" w14:textId="24115939" w:rsidR="00713B24" w:rsidRDefault="00713B24" w:rsidP="00713B24">
      <w:pPr>
        <w:rPr>
          <w:rFonts w:ascii="Arial" w:hAnsi="Arial" w:cs="Arial"/>
        </w:rPr>
      </w:pPr>
      <w:proofErr w:type="spellStart"/>
      <w:r w:rsidRPr="00713B24">
        <w:rPr>
          <w:rFonts w:ascii="Arial" w:hAnsi="Arial" w:cs="Arial"/>
        </w:rPr>
        <w:t>Busse</w:t>
      </w:r>
      <w:proofErr w:type="spellEnd"/>
      <w:r w:rsidRPr="00713B24">
        <w:rPr>
          <w:rFonts w:ascii="Arial" w:hAnsi="Arial" w:cs="Arial"/>
        </w:rPr>
        <w:t xml:space="preserve">, V., Hennies, C., Kreutz, G., &amp; </w:t>
      </w:r>
      <w:proofErr w:type="spellStart"/>
      <w:r w:rsidRPr="00713B24">
        <w:rPr>
          <w:rFonts w:ascii="Arial" w:hAnsi="Arial" w:cs="Arial"/>
        </w:rPr>
        <w:t>Roden</w:t>
      </w:r>
      <w:proofErr w:type="spellEnd"/>
      <w:r w:rsidRPr="00713B24">
        <w:rPr>
          <w:rFonts w:ascii="Arial" w:hAnsi="Arial" w:cs="Arial"/>
        </w:rPr>
        <w:t xml:space="preserve">, I (2021) ‘Learning grammar through singing? An intervention with EFL primary school learners, learning and Instruction’, Vol. 71, ISSN. 0959-4752. Doi: </w:t>
      </w:r>
      <w:hyperlink r:id="rId11" w:history="1">
        <w:r w:rsidRPr="00713B24">
          <w:rPr>
            <w:rStyle w:val="Hyperlink"/>
            <w:rFonts w:ascii="Arial" w:hAnsi="Arial" w:cs="Arial"/>
          </w:rPr>
          <w:t>https://www.sciencedirect.com/science/article/pii/S0959475219304190?via%3Dihub</w:t>
        </w:r>
      </w:hyperlink>
      <w:r w:rsidR="00275875">
        <w:rPr>
          <w:rFonts w:ascii="Arial" w:hAnsi="Arial" w:cs="Arial"/>
        </w:rPr>
        <w:t>.</w:t>
      </w:r>
    </w:p>
    <w:p w14:paraId="3A9A4329" w14:textId="77777777" w:rsidR="00275875" w:rsidRPr="00713B24" w:rsidRDefault="00275875" w:rsidP="00713B24">
      <w:pPr>
        <w:rPr>
          <w:rFonts w:ascii="Arial" w:hAnsi="Arial" w:cs="Arial"/>
        </w:rPr>
      </w:pPr>
    </w:p>
    <w:p w14:paraId="1FD84D72" w14:textId="32391A70" w:rsidR="00713B24" w:rsidRDefault="00713B24" w:rsidP="00713B24">
      <w:pPr>
        <w:rPr>
          <w:rFonts w:ascii="Arial" w:hAnsi="Arial" w:cs="Arial"/>
          <w:color w:val="212121"/>
          <w:shd w:val="clear" w:color="auto" w:fill="FFFFFF"/>
        </w:rPr>
      </w:pPr>
      <w:r w:rsidRPr="00713B24">
        <w:rPr>
          <w:rFonts w:ascii="Arial" w:hAnsi="Arial" w:cs="Arial"/>
          <w:color w:val="212121"/>
          <w:shd w:val="clear" w:color="auto" w:fill="FFFFFF"/>
        </w:rPr>
        <w:t>Cai, X., Peng, M., Qin, J., Zhou, K., Li, Z., Yang, S., &amp; Yan, F. (2022). ‘Sandwich teaching improved students' critical thinking, self-learning ability, and course experience in the Community Nursing Course: A quasi-experimental study’.</w:t>
      </w:r>
      <w:r w:rsidRPr="00713B24">
        <w:rPr>
          <w:rStyle w:val="apple-converted-space"/>
          <w:rFonts w:ascii="Arial" w:eastAsiaTheme="majorEastAsia" w:hAnsi="Arial" w:cs="Arial"/>
          <w:color w:val="212121"/>
          <w:shd w:val="clear" w:color="auto" w:fill="FFFFFF"/>
        </w:rPr>
        <w:t> </w:t>
      </w:r>
      <w:r w:rsidRPr="00713B24">
        <w:rPr>
          <w:rFonts w:ascii="Arial" w:hAnsi="Arial" w:cs="Arial"/>
          <w:i/>
          <w:iCs/>
          <w:color w:val="212121"/>
        </w:rPr>
        <w:t>Frontiers in psychology</w:t>
      </w:r>
      <w:r w:rsidRPr="00713B24">
        <w:rPr>
          <w:rFonts w:ascii="Arial" w:hAnsi="Arial" w:cs="Arial"/>
          <w:color w:val="212121"/>
          <w:shd w:val="clear" w:color="auto" w:fill="FFFFFF"/>
        </w:rPr>
        <w:t>,</w:t>
      </w:r>
      <w:r w:rsidRPr="00713B24">
        <w:rPr>
          <w:rStyle w:val="apple-converted-space"/>
          <w:rFonts w:ascii="Arial" w:eastAsiaTheme="majorEastAsia" w:hAnsi="Arial" w:cs="Arial"/>
          <w:color w:val="212121"/>
          <w:shd w:val="clear" w:color="auto" w:fill="FFFFFF"/>
        </w:rPr>
        <w:t> </w:t>
      </w:r>
      <w:r w:rsidRPr="00713B24">
        <w:rPr>
          <w:rFonts w:ascii="Arial" w:hAnsi="Arial" w:cs="Arial"/>
          <w:i/>
          <w:iCs/>
          <w:color w:val="212121"/>
        </w:rPr>
        <w:t>13</w:t>
      </w:r>
      <w:r w:rsidRPr="00713B24">
        <w:rPr>
          <w:rFonts w:ascii="Arial" w:hAnsi="Arial" w:cs="Arial"/>
          <w:color w:val="212121"/>
          <w:shd w:val="clear" w:color="auto" w:fill="FFFFFF"/>
        </w:rPr>
        <w:t xml:space="preserve">, 957652. </w:t>
      </w:r>
      <w:hyperlink r:id="rId12" w:history="1">
        <w:r w:rsidRPr="00713B24">
          <w:rPr>
            <w:rStyle w:val="Hyperlink"/>
            <w:rFonts w:ascii="Arial" w:hAnsi="Arial" w:cs="Arial"/>
            <w:shd w:val="clear" w:color="auto" w:fill="FFFFFF"/>
          </w:rPr>
          <w:t>https://doi.org/10.3389/fpsyg.2022.957652</w:t>
        </w:r>
      </w:hyperlink>
      <w:r w:rsidR="00275875">
        <w:rPr>
          <w:rFonts w:ascii="Arial" w:hAnsi="Arial" w:cs="Arial"/>
          <w:color w:val="212121"/>
          <w:shd w:val="clear" w:color="auto" w:fill="FFFFFF"/>
        </w:rPr>
        <w:t>.</w:t>
      </w:r>
    </w:p>
    <w:p w14:paraId="24E52F1D" w14:textId="77777777" w:rsidR="00275875" w:rsidRPr="00713B24" w:rsidRDefault="00275875" w:rsidP="00713B24">
      <w:pPr>
        <w:rPr>
          <w:rFonts w:ascii="Arial" w:hAnsi="Arial" w:cs="Arial"/>
          <w:color w:val="212121"/>
          <w:shd w:val="clear" w:color="auto" w:fill="FFFFFF"/>
        </w:rPr>
      </w:pPr>
    </w:p>
    <w:p w14:paraId="481FE04F" w14:textId="77777777" w:rsidR="00713B24" w:rsidRDefault="00713B24" w:rsidP="00713B24">
      <w:pPr>
        <w:rPr>
          <w:rFonts w:ascii="Arial" w:hAnsi="Arial" w:cs="Arial"/>
          <w:color w:val="000000"/>
          <w:shd w:val="clear" w:color="auto" w:fill="FFFFFF"/>
        </w:rPr>
      </w:pPr>
      <w:proofErr w:type="spellStart"/>
      <w:r w:rsidRPr="00713B24">
        <w:rPr>
          <w:rFonts w:ascii="Arial" w:hAnsi="Arial" w:cs="Arial"/>
          <w:color w:val="000000"/>
          <w:shd w:val="clear" w:color="auto" w:fill="FFFFFF"/>
        </w:rPr>
        <w:t>Cenoz</w:t>
      </w:r>
      <w:proofErr w:type="spellEnd"/>
      <w:r w:rsidRPr="00713B24">
        <w:rPr>
          <w:rFonts w:ascii="Arial" w:hAnsi="Arial" w:cs="Arial"/>
          <w:color w:val="000000"/>
          <w:shd w:val="clear" w:color="auto" w:fill="FFFFFF"/>
        </w:rPr>
        <w:t xml:space="preserve">, J. (2013). ‘Defining Multilingualism’, </w:t>
      </w:r>
      <w:r w:rsidRPr="00713B24">
        <w:rPr>
          <w:rFonts w:ascii="Arial" w:hAnsi="Arial" w:cs="Arial"/>
          <w:i/>
          <w:iCs/>
          <w:color w:val="000000"/>
          <w:shd w:val="clear" w:color="auto" w:fill="FFFFFF"/>
        </w:rPr>
        <w:t xml:space="preserve">Annual Review of Applied Linguistics, </w:t>
      </w:r>
      <w:r w:rsidRPr="00713B24">
        <w:rPr>
          <w:rFonts w:ascii="Arial" w:hAnsi="Arial" w:cs="Arial"/>
          <w:color w:val="000000"/>
          <w:shd w:val="clear" w:color="auto" w:fill="FFFFFF"/>
        </w:rPr>
        <w:t xml:space="preserve">33, pp. 3-18. </w:t>
      </w:r>
      <w:proofErr w:type="spellStart"/>
      <w:r w:rsidRPr="00713B24">
        <w:rPr>
          <w:rFonts w:ascii="Arial" w:hAnsi="Arial" w:cs="Arial"/>
          <w:color w:val="000000"/>
          <w:shd w:val="clear" w:color="auto" w:fill="FFFFFF"/>
        </w:rPr>
        <w:t>doi</w:t>
      </w:r>
      <w:proofErr w:type="spellEnd"/>
      <w:r w:rsidRPr="00713B24">
        <w:rPr>
          <w:rFonts w:ascii="Arial" w:hAnsi="Arial" w:cs="Arial"/>
          <w:color w:val="000000"/>
          <w:shd w:val="clear" w:color="auto" w:fill="FFFFFF"/>
        </w:rPr>
        <w:t xml:space="preserve">: 10.1017/S026719051300007X. </w:t>
      </w:r>
    </w:p>
    <w:p w14:paraId="584BACF7" w14:textId="77777777" w:rsidR="00275875" w:rsidRPr="00713B24" w:rsidRDefault="00275875" w:rsidP="00713B24">
      <w:pPr>
        <w:rPr>
          <w:rFonts w:ascii="Arial" w:hAnsi="Arial" w:cs="Arial"/>
          <w:color w:val="000000"/>
          <w:shd w:val="clear" w:color="auto" w:fill="FFFFFF"/>
        </w:rPr>
      </w:pPr>
    </w:p>
    <w:p w14:paraId="09ED24FF" w14:textId="3C7B0D78" w:rsidR="00713B24" w:rsidRDefault="00713B24" w:rsidP="00713B24">
      <w:pPr>
        <w:rPr>
          <w:rFonts w:ascii="Arial" w:hAnsi="Arial" w:cs="Arial"/>
        </w:rPr>
      </w:pPr>
      <w:r w:rsidRPr="00713B24">
        <w:rPr>
          <w:rFonts w:ascii="Arial" w:hAnsi="Arial" w:cs="Arial"/>
        </w:rPr>
        <w:t xml:space="preserve">DeLuca, V. (2020) </w:t>
      </w:r>
      <w:r w:rsidRPr="00713B24">
        <w:rPr>
          <w:rFonts w:ascii="Arial" w:hAnsi="Arial" w:cs="Arial"/>
          <w:i/>
          <w:iCs/>
        </w:rPr>
        <w:t xml:space="preserve">How does </w:t>
      </w:r>
      <w:proofErr w:type="gramStart"/>
      <w:r w:rsidRPr="00713B24">
        <w:rPr>
          <w:rFonts w:ascii="Arial" w:hAnsi="Arial" w:cs="Arial"/>
          <w:i/>
          <w:iCs/>
        </w:rPr>
        <w:t>being</w:t>
      </w:r>
      <w:proofErr w:type="gramEnd"/>
      <w:r w:rsidRPr="00713B24">
        <w:rPr>
          <w:rFonts w:ascii="Arial" w:hAnsi="Arial" w:cs="Arial"/>
          <w:i/>
          <w:iCs/>
        </w:rPr>
        <w:t xml:space="preserve"> bilingual affect your brain? It depends on how you use language.</w:t>
      </w:r>
      <w:r w:rsidRPr="00713B24">
        <w:rPr>
          <w:rFonts w:ascii="Arial" w:hAnsi="Arial" w:cs="Arial"/>
        </w:rPr>
        <w:t xml:space="preserve"> </w:t>
      </w:r>
      <w:proofErr w:type="spellStart"/>
      <w:r w:rsidRPr="00713B24">
        <w:rPr>
          <w:rFonts w:ascii="Arial" w:hAnsi="Arial" w:cs="Arial"/>
        </w:rPr>
        <w:t>Ar</w:t>
      </w:r>
      <w:proofErr w:type="spellEnd"/>
      <w:r w:rsidRPr="00713B24">
        <w:rPr>
          <w:rFonts w:ascii="Arial" w:hAnsi="Arial" w:cs="Arial"/>
        </w:rPr>
        <w:t xml:space="preserve"> </w:t>
      </w:r>
      <w:proofErr w:type="spellStart"/>
      <w:r w:rsidRPr="00713B24">
        <w:rPr>
          <w:rFonts w:ascii="Arial" w:hAnsi="Arial" w:cs="Arial"/>
        </w:rPr>
        <w:t>gael</w:t>
      </w:r>
      <w:proofErr w:type="spellEnd"/>
      <w:r w:rsidRPr="00713B24">
        <w:rPr>
          <w:rFonts w:ascii="Arial" w:hAnsi="Arial" w:cs="Arial"/>
        </w:rPr>
        <w:t xml:space="preserve"> </w:t>
      </w:r>
      <w:proofErr w:type="spellStart"/>
      <w:r w:rsidRPr="00713B24">
        <w:rPr>
          <w:rFonts w:ascii="Arial" w:hAnsi="Arial" w:cs="Arial"/>
        </w:rPr>
        <w:t>ar</w:t>
      </w:r>
      <w:proofErr w:type="spellEnd"/>
      <w:r w:rsidRPr="00713B24">
        <w:rPr>
          <w:rFonts w:ascii="Arial" w:hAnsi="Arial" w:cs="Arial"/>
        </w:rPr>
        <w:t xml:space="preserve">: </w:t>
      </w:r>
      <w:hyperlink r:id="rId13" w:history="1">
        <w:r w:rsidRPr="00713B24">
          <w:rPr>
            <w:rStyle w:val="Hyperlink"/>
            <w:rFonts w:ascii="Arial" w:hAnsi="Arial" w:cs="Arial"/>
          </w:rPr>
          <w:t>https://theconversation.com/how-does-being-bilingual-affect-your-brain-it-depends-on-how-you-use-language-146264</w:t>
        </w:r>
      </w:hyperlink>
      <w:r w:rsidRPr="00713B24">
        <w:rPr>
          <w:rFonts w:ascii="Arial" w:hAnsi="Arial" w:cs="Arial"/>
        </w:rPr>
        <w:t xml:space="preserve"> (</w:t>
      </w:r>
      <w:proofErr w:type="spellStart"/>
      <w:r w:rsidRPr="00713B24">
        <w:rPr>
          <w:rFonts w:ascii="Arial" w:hAnsi="Arial" w:cs="Arial"/>
          <w:color w:val="212121"/>
          <w:shd w:val="clear" w:color="auto" w:fill="FFFFFF"/>
        </w:rPr>
        <w:t>Cyrchwyd</w:t>
      </w:r>
      <w:proofErr w:type="spellEnd"/>
      <w:r w:rsidRPr="00713B24">
        <w:rPr>
          <w:rFonts w:ascii="Arial" w:hAnsi="Arial" w:cs="Arial"/>
        </w:rPr>
        <w:t xml:space="preserve">: 18fed o </w:t>
      </w:r>
      <w:proofErr w:type="spellStart"/>
      <w:r w:rsidRPr="00713B24">
        <w:rPr>
          <w:rFonts w:ascii="Arial" w:hAnsi="Arial" w:cs="Arial"/>
        </w:rPr>
        <w:t>Ebrill</w:t>
      </w:r>
      <w:proofErr w:type="spellEnd"/>
      <w:r w:rsidRPr="00713B24">
        <w:rPr>
          <w:rFonts w:ascii="Arial" w:hAnsi="Arial" w:cs="Arial"/>
        </w:rPr>
        <w:t xml:space="preserve"> 2024)</w:t>
      </w:r>
      <w:r w:rsidR="00025ACD">
        <w:rPr>
          <w:rFonts w:ascii="Arial" w:hAnsi="Arial" w:cs="Arial"/>
        </w:rPr>
        <w:t>.</w:t>
      </w:r>
    </w:p>
    <w:p w14:paraId="67B9301D" w14:textId="77777777" w:rsidR="00275875" w:rsidRPr="00713B24" w:rsidRDefault="00275875" w:rsidP="00713B24">
      <w:pPr>
        <w:rPr>
          <w:rFonts w:ascii="Arial" w:hAnsi="Arial" w:cs="Arial"/>
        </w:rPr>
      </w:pPr>
    </w:p>
    <w:p w14:paraId="69B10C7F" w14:textId="77777777" w:rsidR="00713B24" w:rsidRPr="00713B24" w:rsidRDefault="00713B24" w:rsidP="00713B24">
      <w:pPr>
        <w:rPr>
          <w:rFonts w:ascii="Arial" w:hAnsi="Arial" w:cs="Arial"/>
        </w:rPr>
      </w:pPr>
      <w:proofErr w:type="spellStart"/>
      <w:r w:rsidRPr="00713B24">
        <w:rPr>
          <w:rFonts w:ascii="Arial" w:hAnsi="Arial" w:cs="Arial"/>
        </w:rPr>
        <w:t>Dewaele</w:t>
      </w:r>
      <w:proofErr w:type="spellEnd"/>
      <w:r w:rsidRPr="00713B24">
        <w:rPr>
          <w:rFonts w:ascii="Arial" w:hAnsi="Arial" w:cs="Arial"/>
        </w:rPr>
        <w:t xml:space="preserve">, J. (2015) </w:t>
      </w:r>
      <w:r w:rsidRPr="00713B24">
        <w:rPr>
          <w:rFonts w:ascii="Arial" w:hAnsi="Arial" w:cs="Arial"/>
          <w:i/>
          <w:iCs/>
        </w:rPr>
        <w:t xml:space="preserve">Bilingualism and Multilingualism. </w:t>
      </w:r>
      <w:r w:rsidRPr="00713B24">
        <w:rPr>
          <w:rFonts w:ascii="Arial" w:hAnsi="Arial" w:cs="Arial"/>
        </w:rPr>
        <w:t>1</w:t>
      </w:r>
      <w:r w:rsidRPr="00713B24">
        <w:rPr>
          <w:rFonts w:ascii="Arial" w:hAnsi="Arial" w:cs="Arial"/>
          <w:vertAlign w:val="superscript"/>
        </w:rPr>
        <w:t>st</w:t>
      </w:r>
      <w:r w:rsidRPr="00713B24">
        <w:rPr>
          <w:rFonts w:ascii="Arial" w:hAnsi="Arial" w:cs="Arial"/>
        </w:rPr>
        <w:t xml:space="preserve"> </w:t>
      </w:r>
      <w:proofErr w:type="spellStart"/>
      <w:r w:rsidRPr="00713B24">
        <w:rPr>
          <w:rFonts w:ascii="Arial" w:hAnsi="Arial" w:cs="Arial"/>
        </w:rPr>
        <w:t>Edn</w:t>
      </w:r>
      <w:proofErr w:type="spellEnd"/>
      <w:r w:rsidRPr="00713B24">
        <w:rPr>
          <w:rFonts w:ascii="Arial" w:hAnsi="Arial" w:cs="Arial"/>
        </w:rPr>
        <w:t xml:space="preserve">. John Wiley &amp; Sons, Inc. </w:t>
      </w:r>
    </w:p>
    <w:p w14:paraId="48395760" w14:textId="0BDD1BAA" w:rsidR="00713B24" w:rsidRPr="00713B24" w:rsidRDefault="00713B24" w:rsidP="00713B24">
      <w:pPr>
        <w:rPr>
          <w:rFonts w:ascii="Arial" w:hAnsi="Arial" w:cs="Arial"/>
          <w:color w:val="212121"/>
          <w:shd w:val="clear" w:color="auto" w:fill="FFFFFF"/>
        </w:rPr>
      </w:pPr>
      <w:r w:rsidRPr="00713B24">
        <w:rPr>
          <w:rFonts w:ascii="Arial" w:hAnsi="Arial" w:cs="Arial"/>
          <w:color w:val="212121"/>
          <w:shd w:val="clear" w:color="auto" w:fill="FFFFFF"/>
        </w:rPr>
        <w:t xml:space="preserve">Dijk, M. </w:t>
      </w:r>
      <w:r w:rsidRPr="00713B24">
        <w:rPr>
          <w:rFonts w:ascii="Arial" w:hAnsi="Arial" w:cs="Arial"/>
          <w:i/>
          <w:iCs/>
          <w:color w:val="212121"/>
          <w:shd w:val="clear" w:color="auto" w:fill="FFFFFF"/>
        </w:rPr>
        <w:t xml:space="preserve">et al. </w:t>
      </w:r>
      <w:r w:rsidRPr="00713B24">
        <w:rPr>
          <w:rFonts w:ascii="Arial" w:hAnsi="Arial" w:cs="Arial"/>
          <w:color w:val="212121"/>
          <w:shd w:val="clear" w:color="auto" w:fill="FFFFFF"/>
        </w:rPr>
        <w:t xml:space="preserve">(2018) ‘Bilingualism and Creativity: Towards a Situated Cognition Approach’, </w:t>
      </w:r>
      <w:r w:rsidRPr="00713B24">
        <w:rPr>
          <w:rFonts w:ascii="Arial" w:hAnsi="Arial" w:cs="Arial"/>
          <w:i/>
          <w:iCs/>
          <w:color w:val="212121"/>
          <w:shd w:val="clear" w:color="auto" w:fill="FFFFFF"/>
        </w:rPr>
        <w:t xml:space="preserve">The Journal of Creative Behaviour, </w:t>
      </w:r>
      <w:r w:rsidRPr="00713B24">
        <w:rPr>
          <w:rFonts w:ascii="Arial" w:hAnsi="Arial" w:cs="Arial"/>
          <w:color w:val="212121"/>
          <w:shd w:val="clear" w:color="auto" w:fill="FFFFFF"/>
        </w:rPr>
        <w:t xml:space="preserve">Vol. 53, </w:t>
      </w:r>
      <w:proofErr w:type="spellStart"/>
      <w:r w:rsidRPr="00713B24">
        <w:rPr>
          <w:rFonts w:ascii="Arial" w:hAnsi="Arial" w:cs="Arial"/>
          <w:color w:val="212121"/>
          <w:shd w:val="clear" w:color="auto" w:fill="FFFFFF"/>
        </w:rPr>
        <w:t>Iss</w:t>
      </w:r>
      <w:proofErr w:type="spellEnd"/>
      <w:r w:rsidRPr="00713B24">
        <w:rPr>
          <w:rFonts w:ascii="Arial" w:hAnsi="Arial" w:cs="Arial"/>
          <w:color w:val="212121"/>
          <w:shd w:val="clear" w:color="auto" w:fill="FFFFFF"/>
        </w:rPr>
        <w:t>. 2, pp. 178-188. doi:10.1002/jocb.238</w:t>
      </w:r>
      <w:r w:rsidR="00025ACD">
        <w:rPr>
          <w:rFonts w:ascii="Arial" w:hAnsi="Arial" w:cs="Arial"/>
          <w:color w:val="212121"/>
          <w:shd w:val="clear" w:color="auto" w:fill="FFFFFF"/>
        </w:rPr>
        <w:t>.</w:t>
      </w:r>
    </w:p>
    <w:p w14:paraId="5AD9E5A6" w14:textId="2B77AAA8" w:rsidR="00713B24" w:rsidRDefault="00713B24" w:rsidP="00713B24">
      <w:pPr>
        <w:rPr>
          <w:rFonts w:ascii="Arial" w:hAnsi="Arial" w:cs="Arial"/>
          <w:color w:val="212121"/>
          <w:shd w:val="clear" w:color="auto" w:fill="FFFFFF"/>
        </w:rPr>
      </w:pPr>
      <w:proofErr w:type="spellStart"/>
      <w:r w:rsidRPr="00713B24">
        <w:rPr>
          <w:rFonts w:ascii="Arial" w:hAnsi="Arial" w:cs="Arial"/>
          <w:color w:val="212121"/>
          <w:shd w:val="clear" w:color="auto" w:fill="FFFFFF"/>
        </w:rPr>
        <w:lastRenderedPageBreak/>
        <w:t>Eiteljoerge</w:t>
      </w:r>
      <w:proofErr w:type="spellEnd"/>
      <w:r w:rsidRPr="00713B24">
        <w:rPr>
          <w:rFonts w:ascii="Arial" w:hAnsi="Arial" w:cs="Arial"/>
          <w:color w:val="212121"/>
          <w:shd w:val="clear" w:color="auto" w:fill="FFFFFF"/>
        </w:rPr>
        <w:t>, S. F. V., Adam, M., Elsner, B., &amp; Mani, N. (2019). Word-object and action-object association learning across early development.</w:t>
      </w:r>
      <w:r w:rsidRPr="00713B24">
        <w:rPr>
          <w:rStyle w:val="apple-converted-space"/>
          <w:rFonts w:ascii="Arial" w:eastAsiaTheme="majorEastAsia" w:hAnsi="Arial" w:cs="Arial"/>
          <w:color w:val="212121"/>
          <w:shd w:val="clear" w:color="auto" w:fill="FFFFFF"/>
        </w:rPr>
        <w:t> </w:t>
      </w:r>
      <w:proofErr w:type="spellStart"/>
      <w:r w:rsidRPr="00713B24">
        <w:rPr>
          <w:rFonts w:ascii="Arial" w:hAnsi="Arial" w:cs="Arial"/>
          <w:i/>
          <w:iCs/>
          <w:color w:val="212121"/>
        </w:rPr>
        <w:t>PloS</w:t>
      </w:r>
      <w:proofErr w:type="spellEnd"/>
      <w:r w:rsidRPr="00713B24">
        <w:rPr>
          <w:rFonts w:ascii="Arial" w:hAnsi="Arial" w:cs="Arial"/>
          <w:i/>
          <w:iCs/>
          <w:color w:val="212121"/>
        </w:rPr>
        <w:t xml:space="preserve"> one</w:t>
      </w:r>
      <w:r w:rsidRPr="00713B24">
        <w:rPr>
          <w:rFonts w:ascii="Arial" w:hAnsi="Arial" w:cs="Arial"/>
          <w:color w:val="212121"/>
          <w:shd w:val="clear" w:color="auto" w:fill="FFFFFF"/>
        </w:rPr>
        <w:t>,</w:t>
      </w:r>
      <w:r w:rsidRPr="00713B24">
        <w:rPr>
          <w:rStyle w:val="apple-converted-space"/>
          <w:rFonts w:ascii="Arial" w:eastAsiaTheme="majorEastAsia" w:hAnsi="Arial" w:cs="Arial"/>
          <w:color w:val="212121"/>
          <w:shd w:val="clear" w:color="auto" w:fill="FFFFFF"/>
        </w:rPr>
        <w:t> </w:t>
      </w:r>
      <w:r w:rsidRPr="00713B24">
        <w:rPr>
          <w:rFonts w:ascii="Arial" w:hAnsi="Arial" w:cs="Arial"/>
          <w:i/>
          <w:iCs/>
          <w:color w:val="212121"/>
        </w:rPr>
        <w:t>14</w:t>
      </w:r>
      <w:r w:rsidRPr="00713B24">
        <w:rPr>
          <w:rFonts w:ascii="Arial" w:hAnsi="Arial" w:cs="Arial"/>
          <w:color w:val="212121"/>
          <w:shd w:val="clear" w:color="auto" w:fill="FFFFFF"/>
        </w:rPr>
        <w:t xml:space="preserve">(8), e0220317. </w:t>
      </w:r>
      <w:hyperlink r:id="rId14" w:history="1">
        <w:r w:rsidRPr="00713B24">
          <w:rPr>
            <w:rStyle w:val="Hyperlink"/>
            <w:rFonts w:ascii="Arial" w:hAnsi="Arial" w:cs="Arial"/>
            <w:shd w:val="clear" w:color="auto" w:fill="FFFFFF"/>
          </w:rPr>
          <w:t>https://doi.org/10.1371/journal.pone.0220317</w:t>
        </w:r>
      </w:hyperlink>
      <w:r w:rsidR="00B17A2F">
        <w:rPr>
          <w:rFonts w:ascii="Arial" w:hAnsi="Arial" w:cs="Arial"/>
          <w:color w:val="212121"/>
          <w:shd w:val="clear" w:color="auto" w:fill="FFFFFF"/>
        </w:rPr>
        <w:t>.</w:t>
      </w:r>
    </w:p>
    <w:p w14:paraId="331E4632" w14:textId="77777777" w:rsidR="00B17A2F" w:rsidRPr="00713B24" w:rsidRDefault="00B17A2F" w:rsidP="00713B24">
      <w:pPr>
        <w:rPr>
          <w:rFonts w:ascii="Arial" w:hAnsi="Arial" w:cs="Arial"/>
          <w:color w:val="212121"/>
          <w:shd w:val="clear" w:color="auto" w:fill="FFFFFF"/>
        </w:rPr>
      </w:pPr>
    </w:p>
    <w:p w14:paraId="744C0118" w14:textId="4D39879C" w:rsidR="00713B24" w:rsidRDefault="00713B24" w:rsidP="00713B24">
      <w:pPr>
        <w:rPr>
          <w:rFonts w:ascii="Arial" w:hAnsi="Arial" w:cs="Arial"/>
          <w:color w:val="333333"/>
        </w:rPr>
      </w:pPr>
      <w:proofErr w:type="spellStart"/>
      <w:r w:rsidRPr="00713B24">
        <w:rPr>
          <w:rFonts w:ascii="Arial" w:hAnsi="Arial" w:cs="Arial"/>
        </w:rPr>
        <w:t>Engh</w:t>
      </w:r>
      <w:proofErr w:type="spellEnd"/>
      <w:r w:rsidRPr="00713B24">
        <w:rPr>
          <w:rFonts w:ascii="Arial" w:hAnsi="Arial" w:cs="Arial"/>
        </w:rPr>
        <w:t xml:space="preserve">, D. (2013) ‘Why Use Music in English Language Learning? A survey of the Literature’ Vol. 6, No. 2. Doi: </w:t>
      </w:r>
      <w:hyperlink r:id="rId15" w:tgtFrame="_blank" w:history="1">
        <w:r w:rsidRPr="00713B24">
          <w:rPr>
            <w:rStyle w:val="Hyperlink"/>
            <w:rFonts w:ascii="Arial" w:eastAsiaTheme="majorEastAsia" w:hAnsi="Arial" w:cs="Arial"/>
            <w:color w:val="337AB7"/>
          </w:rPr>
          <w:t>10.5539/</w:t>
        </w:r>
        <w:proofErr w:type="gramStart"/>
        <w:r w:rsidRPr="00713B24">
          <w:rPr>
            <w:rStyle w:val="Hyperlink"/>
            <w:rFonts w:ascii="Arial" w:eastAsiaTheme="majorEastAsia" w:hAnsi="Arial" w:cs="Arial"/>
            <w:color w:val="337AB7"/>
          </w:rPr>
          <w:t>elt.v</w:t>
        </w:r>
        <w:proofErr w:type="gramEnd"/>
        <w:r w:rsidRPr="00713B24">
          <w:rPr>
            <w:rStyle w:val="Hyperlink"/>
            <w:rFonts w:ascii="Arial" w:eastAsiaTheme="majorEastAsia" w:hAnsi="Arial" w:cs="Arial"/>
            <w:color w:val="337AB7"/>
          </w:rPr>
          <w:t>6n2p113</w:t>
        </w:r>
      </w:hyperlink>
      <w:r w:rsidR="00B17A2F">
        <w:rPr>
          <w:rFonts w:ascii="Arial" w:hAnsi="Arial" w:cs="Arial"/>
          <w:color w:val="333333"/>
        </w:rPr>
        <w:t>.</w:t>
      </w:r>
    </w:p>
    <w:p w14:paraId="6967C691" w14:textId="77777777" w:rsidR="00B17A2F" w:rsidRPr="00713B24" w:rsidRDefault="00B17A2F" w:rsidP="00713B24">
      <w:pPr>
        <w:rPr>
          <w:rFonts w:ascii="Arial" w:hAnsi="Arial" w:cs="Arial"/>
          <w:color w:val="333333"/>
        </w:rPr>
      </w:pPr>
    </w:p>
    <w:p w14:paraId="22D2F639" w14:textId="403D5470" w:rsidR="00713B24" w:rsidRDefault="00713B24" w:rsidP="00713B24">
      <w:pPr>
        <w:rPr>
          <w:rFonts w:ascii="Arial" w:hAnsi="Arial" w:cs="Arial"/>
        </w:rPr>
      </w:pPr>
      <w:r w:rsidRPr="00713B24">
        <w:rPr>
          <w:rFonts w:ascii="Arial" w:hAnsi="Arial" w:cs="Arial"/>
          <w:color w:val="212121"/>
          <w:shd w:val="clear" w:color="auto" w:fill="FFFFFF"/>
        </w:rPr>
        <w:t xml:space="preserve">Gowrie New South Wales (no date) </w:t>
      </w:r>
      <w:r w:rsidRPr="00713B24">
        <w:rPr>
          <w:rFonts w:ascii="Arial" w:hAnsi="Arial" w:cs="Arial"/>
          <w:i/>
          <w:iCs/>
          <w:color w:val="212121"/>
          <w:shd w:val="clear" w:color="auto" w:fill="FFFFFF"/>
        </w:rPr>
        <w:t xml:space="preserve">Lev </w:t>
      </w:r>
      <w:proofErr w:type="spellStart"/>
      <w:r w:rsidRPr="00713B24">
        <w:rPr>
          <w:rFonts w:ascii="Arial" w:hAnsi="Arial" w:cs="Arial"/>
          <w:i/>
          <w:iCs/>
          <w:color w:val="212121"/>
          <w:shd w:val="clear" w:color="auto" w:fill="FFFFFF"/>
        </w:rPr>
        <w:t>Vygostsky’s</w:t>
      </w:r>
      <w:proofErr w:type="spellEnd"/>
      <w:r w:rsidRPr="00713B24">
        <w:rPr>
          <w:rFonts w:ascii="Arial" w:hAnsi="Arial" w:cs="Arial"/>
          <w:i/>
          <w:iCs/>
          <w:color w:val="212121"/>
          <w:shd w:val="clear" w:color="auto" w:fill="FFFFFF"/>
        </w:rPr>
        <w:t xml:space="preserve"> Theory of Child Development- Gowrie NSW.</w:t>
      </w:r>
      <w:r w:rsidRPr="00713B24">
        <w:rPr>
          <w:rFonts w:ascii="Arial" w:hAnsi="Arial" w:cs="Arial"/>
          <w:color w:val="212121"/>
          <w:shd w:val="clear" w:color="auto" w:fill="FFFFFF"/>
        </w:rPr>
        <w:t xml:space="preserve"> </w:t>
      </w:r>
      <w:proofErr w:type="spellStart"/>
      <w:r w:rsidRPr="00713B24">
        <w:rPr>
          <w:rFonts w:ascii="Arial" w:hAnsi="Arial" w:cs="Arial"/>
          <w:color w:val="212121"/>
          <w:shd w:val="clear" w:color="auto" w:fill="FFFFFF"/>
        </w:rPr>
        <w:t>Ar</w:t>
      </w:r>
      <w:proofErr w:type="spellEnd"/>
      <w:r w:rsidRPr="00713B24">
        <w:rPr>
          <w:rFonts w:ascii="Arial" w:hAnsi="Arial" w:cs="Arial"/>
          <w:color w:val="212121"/>
          <w:shd w:val="clear" w:color="auto" w:fill="FFFFFF"/>
        </w:rPr>
        <w:t xml:space="preserve"> </w:t>
      </w:r>
      <w:proofErr w:type="spellStart"/>
      <w:r w:rsidRPr="00713B24">
        <w:rPr>
          <w:rFonts w:ascii="Arial" w:hAnsi="Arial" w:cs="Arial"/>
          <w:color w:val="212121"/>
          <w:shd w:val="clear" w:color="auto" w:fill="FFFFFF"/>
        </w:rPr>
        <w:t>gael</w:t>
      </w:r>
      <w:proofErr w:type="spellEnd"/>
      <w:r w:rsidRPr="00713B24">
        <w:rPr>
          <w:rFonts w:ascii="Arial" w:hAnsi="Arial" w:cs="Arial"/>
          <w:color w:val="212121"/>
          <w:shd w:val="clear" w:color="auto" w:fill="FFFFFF"/>
        </w:rPr>
        <w:t xml:space="preserve"> </w:t>
      </w:r>
      <w:proofErr w:type="spellStart"/>
      <w:r w:rsidRPr="00713B24">
        <w:rPr>
          <w:rFonts w:ascii="Arial" w:hAnsi="Arial" w:cs="Arial"/>
          <w:color w:val="212121"/>
          <w:shd w:val="clear" w:color="auto" w:fill="FFFFFF"/>
        </w:rPr>
        <w:t>ar</w:t>
      </w:r>
      <w:proofErr w:type="spellEnd"/>
      <w:r w:rsidRPr="00713B24">
        <w:rPr>
          <w:rFonts w:ascii="Arial" w:hAnsi="Arial" w:cs="Arial"/>
          <w:color w:val="212121"/>
          <w:shd w:val="clear" w:color="auto" w:fill="FFFFFF"/>
        </w:rPr>
        <w:t xml:space="preserve">: </w:t>
      </w:r>
      <w:hyperlink r:id="rId16" w:anchor=":~:text=Vygotsky's%20theory%20places%20importance%20on,trying%20to%20complete%20or%20learn" w:history="1">
        <w:r w:rsidRPr="00713B24">
          <w:rPr>
            <w:rStyle w:val="Hyperlink"/>
            <w:rFonts w:ascii="Arial" w:hAnsi="Arial" w:cs="Arial"/>
            <w:shd w:val="clear" w:color="auto" w:fill="FFFFFF"/>
          </w:rPr>
          <w:t>https://www.gowriensw.com.au/thought-leadership/vygotsky-theory#:~:text=Vygotsky's%20theory%20places%20importance%20on,trying%20to%20complete%20or%20learn</w:t>
        </w:r>
      </w:hyperlink>
      <w:r w:rsidRPr="00713B24">
        <w:rPr>
          <w:rFonts w:ascii="Arial" w:hAnsi="Arial" w:cs="Arial"/>
          <w:color w:val="212121"/>
          <w:shd w:val="clear" w:color="auto" w:fill="FFFFFF"/>
        </w:rPr>
        <w:t xml:space="preserve">. </w:t>
      </w:r>
      <w:r w:rsidRPr="00713B24">
        <w:rPr>
          <w:rFonts w:ascii="Arial" w:hAnsi="Arial" w:cs="Arial"/>
        </w:rPr>
        <w:t>(</w:t>
      </w:r>
      <w:proofErr w:type="spellStart"/>
      <w:r w:rsidRPr="00713B24">
        <w:rPr>
          <w:rFonts w:ascii="Arial" w:hAnsi="Arial" w:cs="Arial"/>
          <w:color w:val="212121"/>
          <w:shd w:val="clear" w:color="auto" w:fill="FFFFFF"/>
        </w:rPr>
        <w:t>Cyrchwyd</w:t>
      </w:r>
      <w:proofErr w:type="spellEnd"/>
      <w:r w:rsidRPr="00713B24">
        <w:rPr>
          <w:rFonts w:ascii="Arial" w:hAnsi="Arial" w:cs="Arial"/>
        </w:rPr>
        <w:t xml:space="preserve">: 18fed o </w:t>
      </w:r>
      <w:proofErr w:type="spellStart"/>
      <w:r w:rsidRPr="00713B24">
        <w:rPr>
          <w:rFonts w:ascii="Arial" w:hAnsi="Arial" w:cs="Arial"/>
        </w:rPr>
        <w:t>Ebrill</w:t>
      </w:r>
      <w:proofErr w:type="spellEnd"/>
      <w:r w:rsidRPr="00713B24">
        <w:rPr>
          <w:rFonts w:ascii="Arial" w:hAnsi="Arial" w:cs="Arial"/>
        </w:rPr>
        <w:t xml:space="preserve"> 2024)</w:t>
      </w:r>
      <w:r w:rsidR="00025ACD">
        <w:rPr>
          <w:rFonts w:ascii="Arial" w:hAnsi="Arial" w:cs="Arial"/>
        </w:rPr>
        <w:t>.</w:t>
      </w:r>
      <w:r w:rsidRPr="00713B24">
        <w:rPr>
          <w:rFonts w:ascii="Arial" w:hAnsi="Arial" w:cs="Arial"/>
        </w:rPr>
        <w:t xml:space="preserve"> </w:t>
      </w:r>
    </w:p>
    <w:p w14:paraId="2C879B15" w14:textId="77777777" w:rsidR="00B17A2F" w:rsidRPr="00713B24" w:rsidRDefault="00B17A2F" w:rsidP="00713B24">
      <w:pPr>
        <w:rPr>
          <w:rFonts w:ascii="Arial" w:hAnsi="Arial" w:cs="Arial"/>
        </w:rPr>
      </w:pPr>
    </w:p>
    <w:p w14:paraId="123CAFF8" w14:textId="77777777" w:rsidR="00713B24" w:rsidRDefault="00713B24" w:rsidP="00713B24">
      <w:pPr>
        <w:rPr>
          <w:rFonts w:ascii="Arial" w:hAnsi="Arial" w:cs="Arial"/>
        </w:rPr>
      </w:pPr>
      <w:r w:rsidRPr="00713B24">
        <w:rPr>
          <w:rFonts w:ascii="Arial" w:hAnsi="Arial" w:cs="Arial"/>
        </w:rPr>
        <w:t xml:space="preserve">Grosjean, F and Li, P. (2013) </w:t>
      </w:r>
      <w:r w:rsidRPr="00713B24">
        <w:rPr>
          <w:rFonts w:ascii="Arial" w:hAnsi="Arial" w:cs="Arial"/>
          <w:i/>
          <w:iCs/>
        </w:rPr>
        <w:t xml:space="preserve">The Psycholinguistics of Bilingualism. </w:t>
      </w:r>
      <w:r w:rsidRPr="00713B24">
        <w:rPr>
          <w:rFonts w:ascii="Arial" w:hAnsi="Arial" w:cs="Arial"/>
        </w:rPr>
        <w:t xml:space="preserve">1st </w:t>
      </w:r>
      <w:proofErr w:type="spellStart"/>
      <w:r w:rsidRPr="00713B24">
        <w:rPr>
          <w:rFonts w:ascii="Arial" w:hAnsi="Arial" w:cs="Arial"/>
        </w:rPr>
        <w:t>Edn</w:t>
      </w:r>
      <w:proofErr w:type="spellEnd"/>
      <w:r w:rsidRPr="00713B24">
        <w:rPr>
          <w:rFonts w:ascii="Arial" w:hAnsi="Arial" w:cs="Arial"/>
        </w:rPr>
        <w:t xml:space="preserve">. Blackwell Publishing, Ltd. </w:t>
      </w:r>
    </w:p>
    <w:p w14:paraId="05042D8F" w14:textId="77777777" w:rsidR="00B17A2F" w:rsidRPr="00713B24" w:rsidRDefault="00B17A2F" w:rsidP="00713B24">
      <w:pPr>
        <w:rPr>
          <w:rFonts w:ascii="Arial" w:hAnsi="Arial" w:cs="Arial"/>
        </w:rPr>
      </w:pPr>
    </w:p>
    <w:p w14:paraId="3D37669B" w14:textId="6420C365" w:rsidR="00713B24" w:rsidRDefault="00713B24" w:rsidP="00713B24">
      <w:pPr>
        <w:rPr>
          <w:rFonts w:ascii="Arial" w:hAnsi="Arial" w:cs="Arial"/>
        </w:rPr>
      </w:pPr>
      <w:proofErr w:type="spellStart"/>
      <w:r w:rsidRPr="00713B24">
        <w:rPr>
          <w:rFonts w:ascii="Arial" w:hAnsi="Arial" w:cs="Arial"/>
          <w:color w:val="212121"/>
          <w:shd w:val="clear" w:color="auto" w:fill="FFFFFF"/>
        </w:rPr>
        <w:t>Kotkov</w:t>
      </w:r>
      <w:proofErr w:type="spellEnd"/>
      <w:r w:rsidRPr="00713B24">
        <w:rPr>
          <w:rFonts w:ascii="Arial" w:hAnsi="Arial" w:cs="Arial"/>
          <w:color w:val="212121"/>
          <w:shd w:val="clear" w:color="auto" w:fill="FFFFFF"/>
        </w:rPr>
        <w:t xml:space="preserve">, G. (2021) </w:t>
      </w:r>
      <w:r w:rsidRPr="00713B24">
        <w:rPr>
          <w:rFonts w:ascii="Arial" w:hAnsi="Arial" w:cs="Arial"/>
          <w:i/>
          <w:iCs/>
          <w:color w:val="212121"/>
          <w:shd w:val="clear" w:color="auto" w:fill="FFFFFF"/>
        </w:rPr>
        <w:t xml:space="preserve">What is the Sandwich </w:t>
      </w:r>
      <w:proofErr w:type="gramStart"/>
      <w:r w:rsidRPr="00713B24">
        <w:rPr>
          <w:rFonts w:ascii="Arial" w:hAnsi="Arial" w:cs="Arial"/>
          <w:i/>
          <w:iCs/>
          <w:color w:val="212121"/>
          <w:shd w:val="clear" w:color="auto" w:fill="FFFFFF"/>
        </w:rPr>
        <w:t>Technique?.</w:t>
      </w:r>
      <w:proofErr w:type="gramEnd"/>
      <w:r w:rsidRPr="00713B24">
        <w:rPr>
          <w:rFonts w:ascii="Arial" w:hAnsi="Arial" w:cs="Arial"/>
          <w:i/>
          <w:iCs/>
          <w:color w:val="212121"/>
          <w:shd w:val="clear" w:color="auto" w:fill="FFFFFF"/>
        </w:rPr>
        <w:t xml:space="preserve"> </w:t>
      </w:r>
      <w:proofErr w:type="spellStart"/>
      <w:r w:rsidRPr="00713B24">
        <w:rPr>
          <w:rFonts w:ascii="Arial" w:hAnsi="Arial" w:cs="Arial"/>
          <w:color w:val="212121"/>
          <w:shd w:val="clear" w:color="auto" w:fill="FFFFFF"/>
        </w:rPr>
        <w:t>Ar</w:t>
      </w:r>
      <w:proofErr w:type="spellEnd"/>
      <w:r w:rsidRPr="00713B24">
        <w:rPr>
          <w:rFonts w:ascii="Arial" w:hAnsi="Arial" w:cs="Arial"/>
          <w:color w:val="212121"/>
          <w:shd w:val="clear" w:color="auto" w:fill="FFFFFF"/>
        </w:rPr>
        <w:t xml:space="preserve"> </w:t>
      </w:r>
      <w:proofErr w:type="spellStart"/>
      <w:r w:rsidRPr="00713B24">
        <w:rPr>
          <w:rFonts w:ascii="Arial" w:hAnsi="Arial" w:cs="Arial"/>
          <w:color w:val="212121"/>
          <w:shd w:val="clear" w:color="auto" w:fill="FFFFFF"/>
        </w:rPr>
        <w:t>gael</w:t>
      </w:r>
      <w:proofErr w:type="spellEnd"/>
      <w:r w:rsidRPr="00713B24">
        <w:rPr>
          <w:rFonts w:ascii="Arial" w:hAnsi="Arial" w:cs="Arial"/>
          <w:color w:val="212121"/>
          <w:shd w:val="clear" w:color="auto" w:fill="FFFFFF"/>
        </w:rPr>
        <w:t xml:space="preserve"> </w:t>
      </w:r>
      <w:proofErr w:type="spellStart"/>
      <w:r w:rsidRPr="00713B24">
        <w:rPr>
          <w:rFonts w:ascii="Arial" w:hAnsi="Arial" w:cs="Arial"/>
          <w:color w:val="212121"/>
          <w:shd w:val="clear" w:color="auto" w:fill="FFFFFF"/>
        </w:rPr>
        <w:t>ar</w:t>
      </w:r>
      <w:proofErr w:type="spellEnd"/>
      <w:r w:rsidRPr="00713B24">
        <w:rPr>
          <w:rFonts w:ascii="Arial" w:hAnsi="Arial" w:cs="Arial"/>
          <w:color w:val="212121"/>
          <w:shd w:val="clear" w:color="auto" w:fill="FFFFFF"/>
        </w:rPr>
        <w:t xml:space="preserve">: </w:t>
      </w:r>
      <w:hyperlink r:id="rId17" w:history="1">
        <w:r w:rsidRPr="00713B24">
          <w:rPr>
            <w:rStyle w:val="Hyperlink"/>
            <w:rFonts w:ascii="Arial" w:hAnsi="Arial" w:cs="Arial"/>
            <w:shd w:val="clear" w:color="auto" w:fill="FFFFFF"/>
          </w:rPr>
          <w:t>https://multilingualmontessori.org/what-is-the-sandwich-technique/</w:t>
        </w:r>
      </w:hyperlink>
      <w:r w:rsidRPr="00713B24">
        <w:rPr>
          <w:rFonts w:ascii="Arial" w:hAnsi="Arial" w:cs="Arial"/>
          <w:color w:val="212121"/>
          <w:shd w:val="clear" w:color="auto" w:fill="FFFFFF"/>
        </w:rPr>
        <w:t xml:space="preserve"> </w:t>
      </w:r>
      <w:r w:rsidRPr="00713B24">
        <w:rPr>
          <w:rFonts w:ascii="Arial" w:hAnsi="Arial" w:cs="Arial"/>
        </w:rPr>
        <w:t>(</w:t>
      </w:r>
      <w:r w:rsidRPr="00713B24">
        <w:rPr>
          <w:rFonts w:ascii="Arial" w:hAnsi="Arial" w:cs="Arial"/>
          <w:color w:val="212121"/>
          <w:shd w:val="clear" w:color="auto" w:fill="FFFFFF"/>
        </w:rPr>
        <w:t>Cyrchwyd</w:t>
      </w:r>
      <w:r w:rsidRPr="00713B24">
        <w:rPr>
          <w:rFonts w:ascii="Arial" w:hAnsi="Arial" w:cs="Arial"/>
        </w:rPr>
        <w:t xml:space="preserve">:15fed o </w:t>
      </w:r>
      <w:proofErr w:type="spellStart"/>
      <w:r w:rsidRPr="00713B24">
        <w:rPr>
          <w:rFonts w:ascii="Arial" w:hAnsi="Arial" w:cs="Arial"/>
        </w:rPr>
        <w:t>Ebrill</w:t>
      </w:r>
      <w:proofErr w:type="spellEnd"/>
      <w:r w:rsidRPr="00713B24">
        <w:rPr>
          <w:rFonts w:ascii="Arial" w:hAnsi="Arial" w:cs="Arial"/>
        </w:rPr>
        <w:t xml:space="preserve"> 2024)</w:t>
      </w:r>
      <w:r w:rsidR="00B17A2F">
        <w:rPr>
          <w:rFonts w:ascii="Arial" w:hAnsi="Arial" w:cs="Arial"/>
        </w:rPr>
        <w:t>.</w:t>
      </w:r>
    </w:p>
    <w:p w14:paraId="209311A4" w14:textId="77777777" w:rsidR="00B17A2F" w:rsidRPr="00713B24" w:rsidRDefault="00B17A2F" w:rsidP="00713B24">
      <w:pPr>
        <w:rPr>
          <w:rFonts w:ascii="Arial" w:hAnsi="Arial" w:cs="Arial"/>
        </w:rPr>
      </w:pPr>
    </w:p>
    <w:p w14:paraId="116813EA" w14:textId="71BFBF74" w:rsidR="00713B24" w:rsidRDefault="00713B24" w:rsidP="00713B24">
      <w:pPr>
        <w:rPr>
          <w:rFonts w:ascii="Arial" w:hAnsi="Arial" w:cs="Arial"/>
        </w:rPr>
      </w:pPr>
      <w:proofErr w:type="spellStart"/>
      <w:r w:rsidRPr="00713B24">
        <w:rPr>
          <w:rFonts w:ascii="Arial" w:hAnsi="Arial" w:cs="Arial"/>
        </w:rPr>
        <w:t>Llywodraeth</w:t>
      </w:r>
      <w:proofErr w:type="spellEnd"/>
      <w:r w:rsidRPr="00713B24">
        <w:rPr>
          <w:rFonts w:ascii="Arial" w:hAnsi="Arial" w:cs="Arial"/>
        </w:rPr>
        <w:t xml:space="preserve"> Cymru (2011) </w:t>
      </w:r>
      <w:r w:rsidRPr="00713B24">
        <w:rPr>
          <w:rFonts w:ascii="Arial" w:hAnsi="Arial" w:cs="Arial"/>
          <w:i/>
          <w:iCs/>
        </w:rPr>
        <w:t xml:space="preserve">Welsh Language (Wales) Measure 2011. </w:t>
      </w:r>
      <w:proofErr w:type="spellStart"/>
      <w:r w:rsidRPr="00713B24">
        <w:rPr>
          <w:rFonts w:ascii="Arial" w:hAnsi="Arial" w:cs="Arial"/>
        </w:rPr>
        <w:t>Ar</w:t>
      </w:r>
      <w:proofErr w:type="spellEnd"/>
      <w:r w:rsidRPr="00713B24">
        <w:rPr>
          <w:rFonts w:ascii="Arial" w:hAnsi="Arial" w:cs="Arial"/>
        </w:rPr>
        <w:t xml:space="preserve"> </w:t>
      </w:r>
      <w:proofErr w:type="spellStart"/>
      <w:r w:rsidRPr="00713B24">
        <w:rPr>
          <w:rFonts w:ascii="Arial" w:hAnsi="Arial" w:cs="Arial"/>
        </w:rPr>
        <w:t>gael</w:t>
      </w:r>
      <w:proofErr w:type="spellEnd"/>
      <w:r w:rsidRPr="00713B24">
        <w:rPr>
          <w:rFonts w:ascii="Arial" w:hAnsi="Arial" w:cs="Arial"/>
        </w:rPr>
        <w:t xml:space="preserve"> </w:t>
      </w:r>
      <w:proofErr w:type="spellStart"/>
      <w:r w:rsidRPr="00713B24">
        <w:rPr>
          <w:rFonts w:ascii="Arial" w:hAnsi="Arial" w:cs="Arial"/>
        </w:rPr>
        <w:t>ar</w:t>
      </w:r>
      <w:proofErr w:type="spellEnd"/>
      <w:r w:rsidRPr="00713B24">
        <w:rPr>
          <w:rFonts w:ascii="Arial" w:hAnsi="Arial" w:cs="Arial"/>
        </w:rPr>
        <w:t xml:space="preserve">: </w:t>
      </w:r>
      <w:hyperlink r:id="rId18" w:history="1">
        <w:r w:rsidRPr="00713B24">
          <w:rPr>
            <w:rStyle w:val="Hyperlink"/>
            <w:rFonts w:ascii="Arial" w:hAnsi="Arial" w:cs="Arial"/>
          </w:rPr>
          <w:t>https://law.gov.wales/culture/welsh-language/welsh-language-wales-measure-2011</w:t>
        </w:r>
      </w:hyperlink>
      <w:r w:rsidRPr="00713B24">
        <w:rPr>
          <w:rFonts w:ascii="Arial" w:hAnsi="Arial" w:cs="Arial"/>
        </w:rPr>
        <w:t xml:space="preserve"> (</w:t>
      </w:r>
      <w:proofErr w:type="spellStart"/>
      <w:r w:rsidRPr="00713B24">
        <w:rPr>
          <w:rFonts w:ascii="Arial" w:hAnsi="Arial" w:cs="Arial"/>
          <w:color w:val="212121"/>
          <w:shd w:val="clear" w:color="auto" w:fill="FFFFFF"/>
        </w:rPr>
        <w:t>Cyrchwyd</w:t>
      </w:r>
      <w:proofErr w:type="spellEnd"/>
      <w:r w:rsidRPr="00713B24">
        <w:rPr>
          <w:rFonts w:ascii="Arial" w:hAnsi="Arial" w:cs="Arial"/>
        </w:rPr>
        <w:t xml:space="preserve">: 20fed o </w:t>
      </w:r>
      <w:proofErr w:type="spellStart"/>
      <w:r w:rsidRPr="00713B24">
        <w:rPr>
          <w:rFonts w:ascii="Arial" w:hAnsi="Arial" w:cs="Arial"/>
        </w:rPr>
        <w:t>Ebrill</w:t>
      </w:r>
      <w:proofErr w:type="spellEnd"/>
      <w:r w:rsidRPr="00713B24">
        <w:rPr>
          <w:rFonts w:ascii="Arial" w:hAnsi="Arial" w:cs="Arial"/>
        </w:rPr>
        <w:t xml:space="preserve"> 2024)</w:t>
      </w:r>
      <w:r w:rsidR="00B17A2F">
        <w:rPr>
          <w:rFonts w:ascii="Arial" w:hAnsi="Arial" w:cs="Arial"/>
        </w:rPr>
        <w:t>.</w:t>
      </w:r>
    </w:p>
    <w:p w14:paraId="59E643B1" w14:textId="77777777" w:rsidR="00B17A2F" w:rsidRPr="00713B24" w:rsidRDefault="00B17A2F" w:rsidP="00713B24">
      <w:pPr>
        <w:rPr>
          <w:rFonts w:ascii="Arial" w:hAnsi="Arial" w:cs="Arial"/>
        </w:rPr>
      </w:pPr>
    </w:p>
    <w:p w14:paraId="60D0B60C" w14:textId="651BA508" w:rsidR="00713B24" w:rsidRDefault="00713B24" w:rsidP="00713B24">
      <w:pPr>
        <w:rPr>
          <w:rFonts w:ascii="Arial" w:hAnsi="Arial" w:cs="Arial"/>
          <w:color w:val="212121"/>
          <w:shd w:val="clear" w:color="auto" w:fill="FFFFFF"/>
        </w:rPr>
      </w:pPr>
      <w:proofErr w:type="spellStart"/>
      <w:r w:rsidRPr="00713B24">
        <w:rPr>
          <w:rFonts w:ascii="Arial" w:hAnsi="Arial" w:cs="Arial"/>
          <w:color w:val="212121"/>
          <w:shd w:val="clear" w:color="auto" w:fill="FFFFFF"/>
        </w:rPr>
        <w:t>Llywodraeth</w:t>
      </w:r>
      <w:proofErr w:type="spellEnd"/>
      <w:r w:rsidRPr="00713B24">
        <w:rPr>
          <w:rFonts w:ascii="Arial" w:hAnsi="Arial" w:cs="Arial"/>
          <w:color w:val="212121"/>
          <w:shd w:val="clear" w:color="auto" w:fill="FFFFFF"/>
        </w:rPr>
        <w:t xml:space="preserve"> Cymru (dim </w:t>
      </w:r>
      <w:proofErr w:type="spellStart"/>
      <w:r w:rsidRPr="00713B24">
        <w:rPr>
          <w:rFonts w:ascii="Arial" w:hAnsi="Arial" w:cs="Arial"/>
          <w:color w:val="212121"/>
          <w:shd w:val="clear" w:color="auto" w:fill="FFFFFF"/>
        </w:rPr>
        <w:t>dyddiad</w:t>
      </w:r>
      <w:proofErr w:type="spellEnd"/>
      <w:r w:rsidRPr="00713B24">
        <w:rPr>
          <w:rFonts w:ascii="Arial" w:hAnsi="Arial" w:cs="Arial"/>
          <w:color w:val="212121"/>
          <w:shd w:val="clear" w:color="auto" w:fill="FFFFFF"/>
        </w:rPr>
        <w:t>)</w:t>
      </w:r>
      <w:r w:rsidRPr="00713B24">
        <w:rPr>
          <w:rFonts w:ascii="Arial" w:hAnsi="Arial" w:cs="Arial"/>
          <w:i/>
          <w:iCs/>
          <w:color w:val="212121"/>
          <w:shd w:val="clear" w:color="auto" w:fill="FFFFFF"/>
        </w:rPr>
        <w:t xml:space="preserve"> Has the pattern of your child’s use of Welsh changed </w:t>
      </w:r>
      <w:proofErr w:type="gramStart"/>
      <w:r w:rsidRPr="00713B24">
        <w:rPr>
          <w:rFonts w:ascii="Arial" w:hAnsi="Arial" w:cs="Arial"/>
          <w:i/>
          <w:iCs/>
          <w:color w:val="212121"/>
          <w:shd w:val="clear" w:color="auto" w:fill="FFFFFF"/>
        </w:rPr>
        <w:t>recently?.</w:t>
      </w:r>
      <w:proofErr w:type="gramEnd"/>
      <w:r w:rsidRPr="00713B24">
        <w:rPr>
          <w:rFonts w:ascii="Arial" w:hAnsi="Arial" w:cs="Arial"/>
          <w:i/>
          <w:iCs/>
          <w:color w:val="212121"/>
          <w:shd w:val="clear" w:color="auto" w:fill="FFFFFF"/>
        </w:rPr>
        <w:t xml:space="preserve"> </w:t>
      </w:r>
      <w:proofErr w:type="spellStart"/>
      <w:r w:rsidRPr="00713B24">
        <w:rPr>
          <w:rFonts w:ascii="Arial" w:hAnsi="Arial" w:cs="Arial"/>
          <w:color w:val="212121"/>
          <w:shd w:val="clear" w:color="auto" w:fill="FFFFFF"/>
        </w:rPr>
        <w:t>Ar</w:t>
      </w:r>
      <w:proofErr w:type="spellEnd"/>
      <w:r w:rsidRPr="00713B24">
        <w:rPr>
          <w:rFonts w:ascii="Arial" w:hAnsi="Arial" w:cs="Arial"/>
          <w:color w:val="212121"/>
          <w:shd w:val="clear" w:color="auto" w:fill="FFFFFF"/>
        </w:rPr>
        <w:t xml:space="preserve"> </w:t>
      </w:r>
      <w:proofErr w:type="spellStart"/>
      <w:r w:rsidRPr="00713B24">
        <w:rPr>
          <w:rFonts w:ascii="Arial" w:hAnsi="Arial" w:cs="Arial"/>
          <w:color w:val="212121"/>
          <w:shd w:val="clear" w:color="auto" w:fill="FFFFFF"/>
        </w:rPr>
        <w:t>gael</w:t>
      </w:r>
      <w:proofErr w:type="spellEnd"/>
      <w:r w:rsidRPr="00713B24">
        <w:rPr>
          <w:rFonts w:ascii="Arial" w:hAnsi="Arial" w:cs="Arial"/>
          <w:color w:val="212121"/>
          <w:shd w:val="clear" w:color="auto" w:fill="FFFFFF"/>
        </w:rPr>
        <w:t xml:space="preserve"> </w:t>
      </w:r>
      <w:proofErr w:type="spellStart"/>
      <w:r w:rsidRPr="00713B24">
        <w:rPr>
          <w:rFonts w:ascii="Arial" w:hAnsi="Arial" w:cs="Arial"/>
          <w:color w:val="212121"/>
          <w:shd w:val="clear" w:color="auto" w:fill="FFFFFF"/>
        </w:rPr>
        <w:t>ar</w:t>
      </w:r>
      <w:proofErr w:type="spellEnd"/>
      <w:r w:rsidRPr="00713B24">
        <w:rPr>
          <w:rFonts w:ascii="Arial" w:hAnsi="Arial" w:cs="Arial"/>
          <w:color w:val="212121"/>
          <w:shd w:val="clear" w:color="auto" w:fill="FFFFFF"/>
        </w:rPr>
        <w:t xml:space="preserve">: </w:t>
      </w:r>
      <w:hyperlink r:id="rId19" w:history="1">
        <w:r w:rsidRPr="00713B24">
          <w:rPr>
            <w:rStyle w:val="Hyperlink"/>
            <w:rFonts w:ascii="Arial" w:hAnsi="Arial" w:cs="Arial"/>
            <w:shd w:val="clear" w:color="auto" w:fill="FFFFFF"/>
          </w:rPr>
          <w:t>https://www.gov.wales/cymraeg-for-kids/has-pattern-your-childs-use-welsh-changed-recently</w:t>
        </w:r>
      </w:hyperlink>
      <w:r w:rsidRPr="00713B24">
        <w:rPr>
          <w:rFonts w:ascii="Arial" w:hAnsi="Arial" w:cs="Arial"/>
          <w:color w:val="212121"/>
          <w:shd w:val="clear" w:color="auto" w:fill="FFFFFF"/>
        </w:rPr>
        <w:t xml:space="preserve"> (</w:t>
      </w:r>
      <w:proofErr w:type="spellStart"/>
      <w:r w:rsidRPr="00713B24">
        <w:rPr>
          <w:rFonts w:ascii="Arial" w:hAnsi="Arial" w:cs="Arial"/>
          <w:color w:val="212121"/>
          <w:shd w:val="clear" w:color="auto" w:fill="FFFFFF"/>
        </w:rPr>
        <w:t>Cyrchwyd</w:t>
      </w:r>
      <w:proofErr w:type="spellEnd"/>
      <w:r w:rsidRPr="00713B24">
        <w:rPr>
          <w:rFonts w:ascii="Arial" w:hAnsi="Arial" w:cs="Arial"/>
          <w:color w:val="212121"/>
          <w:shd w:val="clear" w:color="auto" w:fill="FFFFFF"/>
        </w:rPr>
        <w:t xml:space="preserve">: 10fed o </w:t>
      </w:r>
      <w:proofErr w:type="spellStart"/>
      <w:r w:rsidRPr="00713B24">
        <w:rPr>
          <w:rFonts w:ascii="Arial" w:hAnsi="Arial" w:cs="Arial"/>
          <w:color w:val="212121"/>
          <w:shd w:val="clear" w:color="auto" w:fill="FFFFFF"/>
        </w:rPr>
        <w:t>Ebrill</w:t>
      </w:r>
      <w:proofErr w:type="spellEnd"/>
      <w:r w:rsidRPr="00713B24">
        <w:rPr>
          <w:rFonts w:ascii="Arial" w:hAnsi="Arial" w:cs="Arial"/>
          <w:color w:val="212121"/>
          <w:shd w:val="clear" w:color="auto" w:fill="FFFFFF"/>
        </w:rPr>
        <w:t xml:space="preserve"> 2024)</w:t>
      </w:r>
      <w:r w:rsidR="00025ACD">
        <w:rPr>
          <w:rFonts w:ascii="Arial" w:hAnsi="Arial" w:cs="Arial"/>
          <w:color w:val="212121"/>
          <w:shd w:val="clear" w:color="auto" w:fill="FFFFFF"/>
        </w:rPr>
        <w:t>.</w:t>
      </w:r>
    </w:p>
    <w:p w14:paraId="6DF2BEA4" w14:textId="77777777" w:rsidR="00025ACD" w:rsidRPr="00713B24" w:rsidRDefault="00025ACD" w:rsidP="00713B24">
      <w:pPr>
        <w:rPr>
          <w:rFonts w:ascii="Arial" w:hAnsi="Arial" w:cs="Arial"/>
          <w:color w:val="212121"/>
          <w:shd w:val="clear" w:color="auto" w:fill="FFFFFF"/>
        </w:rPr>
      </w:pPr>
    </w:p>
    <w:p w14:paraId="41E4D37C" w14:textId="14887BAA" w:rsidR="00713B24" w:rsidRDefault="00713B24" w:rsidP="00713B24">
      <w:pPr>
        <w:rPr>
          <w:rFonts w:ascii="Arial" w:hAnsi="Arial" w:cs="Arial"/>
        </w:rPr>
      </w:pPr>
      <w:proofErr w:type="spellStart"/>
      <w:r w:rsidRPr="00713B24">
        <w:rPr>
          <w:rFonts w:ascii="Arial" w:hAnsi="Arial" w:cs="Arial"/>
          <w:color w:val="212121"/>
          <w:shd w:val="clear" w:color="auto" w:fill="FFFFFF"/>
        </w:rPr>
        <w:t>Llywodraeth</w:t>
      </w:r>
      <w:proofErr w:type="spellEnd"/>
      <w:r w:rsidRPr="00713B24">
        <w:rPr>
          <w:rFonts w:ascii="Arial" w:hAnsi="Arial" w:cs="Arial"/>
          <w:color w:val="212121"/>
          <w:shd w:val="clear" w:color="auto" w:fill="FFFFFF"/>
        </w:rPr>
        <w:t xml:space="preserve"> Cymru (dim </w:t>
      </w:r>
      <w:proofErr w:type="spellStart"/>
      <w:r w:rsidRPr="00713B24">
        <w:rPr>
          <w:rFonts w:ascii="Arial" w:hAnsi="Arial" w:cs="Arial"/>
          <w:color w:val="212121"/>
          <w:shd w:val="clear" w:color="auto" w:fill="FFFFFF"/>
        </w:rPr>
        <w:t>dyddiad</w:t>
      </w:r>
      <w:proofErr w:type="spellEnd"/>
      <w:r w:rsidRPr="00713B24">
        <w:rPr>
          <w:rFonts w:ascii="Arial" w:hAnsi="Arial" w:cs="Arial"/>
          <w:color w:val="212121"/>
          <w:shd w:val="clear" w:color="auto" w:fill="FFFFFF"/>
        </w:rPr>
        <w:t xml:space="preserve">) </w:t>
      </w:r>
      <w:r w:rsidRPr="00713B24">
        <w:rPr>
          <w:rFonts w:ascii="Arial" w:hAnsi="Arial" w:cs="Arial"/>
          <w:i/>
          <w:iCs/>
        </w:rPr>
        <w:t xml:space="preserve">Welsh Government’s Needs Assessment Survey. </w:t>
      </w:r>
      <w:proofErr w:type="spellStart"/>
      <w:r w:rsidRPr="00713B24">
        <w:rPr>
          <w:rFonts w:ascii="Arial" w:hAnsi="Arial" w:cs="Arial"/>
        </w:rPr>
        <w:t>Ar</w:t>
      </w:r>
      <w:proofErr w:type="spellEnd"/>
      <w:r w:rsidRPr="00713B24">
        <w:rPr>
          <w:rFonts w:ascii="Arial" w:hAnsi="Arial" w:cs="Arial"/>
        </w:rPr>
        <w:t xml:space="preserve"> </w:t>
      </w:r>
      <w:proofErr w:type="spellStart"/>
      <w:r w:rsidRPr="00713B24">
        <w:rPr>
          <w:rFonts w:ascii="Arial" w:hAnsi="Arial" w:cs="Arial"/>
        </w:rPr>
        <w:t>gael</w:t>
      </w:r>
      <w:proofErr w:type="spellEnd"/>
      <w:r w:rsidRPr="00713B24">
        <w:rPr>
          <w:rFonts w:ascii="Arial" w:hAnsi="Arial" w:cs="Arial"/>
        </w:rPr>
        <w:t xml:space="preserve"> </w:t>
      </w:r>
      <w:proofErr w:type="spellStart"/>
      <w:r w:rsidRPr="00713B24">
        <w:rPr>
          <w:rFonts w:ascii="Arial" w:hAnsi="Arial" w:cs="Arial"/>
        </w:rPr>
        <w:t>ar</w:t>
      </w:r>
      <w:proofErr w:type="spellEnd"/>
      <w:r w:rsidRPr="00713B24">
        <w:rPr>
          <w:rFonts w:ascii="Arial" w:hAnsi="Arial" w:cs="Arial"/>
        </w:rPr>
        <w:t xml:space="preserve">: </w:t>
      </w:r>
      <w:hyperlink r:id="rId20" w:history="1">
        <w:r w:rsidRPr="00713B24">
          <w:rPr>
            <w:rStyle w:val="Hyperlink"/>
            <w:rFonts w:ascii="Arial" w:hAnsi="Arial" w:cs="Arial"/>
          </w:rPr>
          <w:t>https://hwb.gov.wales/api/storage/14e54da5-1255-4150-bded-556c2069d14d/Needsassessmentsurveyguide_4.pdf</w:t>
        </w:r>
      </w:hyperlink>
      <w:r w:rsidRPr="00713B24">
        <w:rPr>
          <w:rFonts w:ascii="Arial" w:hAnsi="Arial" w:cs="Arial"/>
        </w:rPr>
        <w:t xml:space="preserve"> (</w:t>
      </w:r>
      <w:r w:rsidRPr="00713B24">
        <w:rPr>
          <w:rFonts w:ascii="Arial" w:hAnsi="Arial" w:cs="Arial"/>
          <w:color w:val="212121"/>
          <w:shd w:val="clear" w:color="auto" w:fill="FFFFFF"/>
        </w:rPr>
        <w:t>Cyrchwyd</w:t>
      </w:r>
      <w:r w:rsidRPr="00713B24">
        <w:rPr>
          <w:rFonts w:ascii="Arial" w:hAnsi="Arial" w:cs="Arial"/>
        </w:rPr>
        <w:t xml:space="preserve">:15fed o </w:t>
      </w:r>
      <w:proofErr w:type="spellStart"/>
      <w:r w:rsidRPr="00713B24">
        <w:rPr>
          <w:rFonts w:ascii="Arial" w:hAnsi="Arial" w:cs="Arial"/>
        </w:rPr>
        <w:t>Ebrill</w:t>
      </w:r>
      <w:proofErr w:type="spellEnd"/>
      <w:r w:rsidRPr="00713B24">
        <w:rPr>
          <w:rFonts w:ascii="Arial" w:hAnsi="Arial" w:cs="Arial"/>
        </w:rPr>
        <w:t xml:space="preserve"> 2024)</w:t>
      </w:r>
      <w:r w:rsidR="00025ACD">
        <w:rPr>
          <w:rFonts w:ascii="Arial" w:hAnsi="Arial" w:cs="Arial"/>
        </w:rPr>
        <w:t>.</w:t>
      </w:r>
    </w:p>
    <w:p w14:paraId="48468ABB" w14:textId="77777777" w:rsidR="00025ACD" w:rsidRPr="00713B24" w:rsidRDefault="00025ACD" w:rsidP="00713B24">
      <w:pPr>
        <w:rPr>
          <w:rFonts w:ascii="Arial" w:hAnsi="Arial" w:cs="Arial"/>
        </w:rPr>
      </w:pPr>
    </w:p>
    <w:p w14:paraId="02920FD2" w14:textId="77777777" w:rsidR="00713B24" w:rsidRDefault="00713B24" w:rsidP="00713B24">
      <w:pPr>
        <w:rPr>
          <w:rFonts w:ascii="Arial" w:hAnsi="Arial" w:cs="Arial"/>
          <w:color w:val="212121"/>
          <w:shd w:val="clear" w:color="auto" w:fill="FFFFFF"/>
        </w:rPr>
      </w:pPr>
      <w:r w:rsidRPr="00713B24">
        <w:rPr>
          <w:rFonts w:ascii="Arial" w:hAnsi="Arial" w:cs="Arial"/>
          <w:color w:val="212121"/>
          <w:shd w:val="clear" w:color="auto" w:fill="FFFFFF"/>
        </w:rPr>
        <w:t>Marian, V., &amp; Shook, A. (2012). ‘The cognitive benefits of being bilingual’.</w:t>
      </w:r>
      <w:r w:rsidRPr="00713B24">
        <w:rPr>
          <w:rStyle w:val="apple-converted-space"/>
          <w:rFonts w:ascii="Arial" w:eastAsiaTheme="majorEastAsia" w:hAnsi="Arial" w:cs="Arial"/>
          <w:color w:val="212121"/>
          <w:shd w:val="clear" w:color="auto" w:fill="FFFFFF"/>
        </w:rPr>
        <w:t> </w:t>
      </w:r>
      <w:proofErr w:type="gramStart"/>
      <w:r w:rsidRPr="00713B24">
        <w:rPr>
          <w:rFonts w:ascii="Arial" w:hAnsi="Arial" w:cs="Arial"/>
          <w:i/>
          <w:iCs/>
          <w:color w:val="212121"/>
        </w:rPr>
        <w:t>Cerebrum :</w:t>
      </w:r>
      <w:proofErr w:type="gramEnd"/>
      <w:r w:rsidRPr="00713B24">
        <w:rPr>
          <w:rFonts w:ascii="Arial" w:hAnsi="Arial" w:cs="Arial"/>
          <w:i/>
          <w:iCs/>
          <w:color w:val="212121"/>
        </w:rPr>
        <w:t xml:space="preserve"> the Dana forum on brain science</w:t>
      </w:r>
      <w:r w:rsidRPr="00713B24">
        <w:rPr>
          <w:rFonts w:ascii="Arial" w:hAnsi="Arial" w:cs="Arial"/>
          <w:color w:val="212121"/>
          <w:shd w:val="clear" w:color="auto" w:fill="FFFFFF"/>
        </w:rPr>
        <w:t>,</w:t>
      </w:r>
      <w:r w:rsidRPr="00713B24">
        <w:rPr>
          <w:rStyle w:val="apple-converted-space"/>
          <w:rFonts w:ascii="Arial" w:eastAsiaTheme="majorEastAsia" w:hAnsi="Arial" w:cs="Arial"/>
          <w:color w:val="212121"/>
          <w:shd w:val="clear" w:color="auto" w:fill="FFFFFF"/>
        </w:rPr>
        <w:t> </w:t>
      </w:r>
      <w:r w:rsidRPr="00713B24">
        <w:rPr>
          <w:rFonts w:ascii="Arial" w:hAnsi="Arial" w:cs="Arial"/>
          <w:i/>
          <w:iCs/>
          <w:color w:val="212121"/>
        </w:rPr>
        <w:t>2012</w:t>
      </w:r>
      <w:r w:rsidRPr="00713B24">
        <w:rPr>
          <w:rFonts w:ascii="Arial" w:hAnsi="Arial" w:cs="Arial"/>
          <w:color w:val="212121"/>
          <w:shd w:val="clear" w:color="auto" w:fill="FFFFFF"/>
        </w:rPr>
        <w:t>, 13.</w:t>
      </w:r>
    </w:p>
    <w:p w14:paraId="517370D8" w14:textId="77777777" w:rsidR="00025ACD" w:rsidRPr="00713B24" w:rsidRDefault="00025ACD" w:rsidP="00713B24">
      <w:pPr>
        <w:rPr>
          <w:rFonts w:ascii="Arial" w:hAnsi="Arial" w:cs="Arial"/>
          <w:color w:val="212121"/>
          <w:shd w:val="clear" w:color="auto" w:fill="FFFFFF"/>
        </w:rPr>
      </w:pPr>
    </w:p>
    <w:p w14:paraId="3875A19D" w14:textId="70D51197" w:rsidR="00713B24" w:rsidRDefault="00713B24" w:rsidP="00713B24">
      <w:pPr>
        <w:rPr>
          <w:rFonts w:ascii="Arial" w:hAnsi="Arial" w:cs="Arial"/>
        </w:rPr>
      </w:pPr>
      <w:r w:rsidRPr="00713B24">
        <w:rPr>
          <w:rFonts w:ascii="Arial" w:hAnsi="Arial" w:cs="Arial"/>
        </w:rPr>
        <w:t xml:space="preserve">Mister, B. (2023) </w:t>
      </w:r>
      <w:r w:rsidRPr="00713B24">
        <w:rPr>
          <w:rFonts w:ascii="Arial" w:hAnsi="Arial" w:cs="Arial"/>
          <w:i/>
          <w:iCs/>
        </w:rPr>
        <w:t xml:space="preserve">The Effects of Bilingualism on Problem-solving and Critical Thinking. </w:t>
      </w:r>
      <w:proofErr w:type="spellStart"/>
      <w:r w:rsidRPr="00713B24">
        <w:rPr>
          <w:rFonts w:ascii="Arial" w:hAnsi="Arial" w:cs="Arial"/>
        </w:rPr>
        <w:t>Ar</w:t>
      </w:r>
      <w:proofErr w:type="spellEnd"/>
      <w:r w:rsidRPr="00713B24">
        <w:rPr>
          <w:rFonts w:ascii="Arial" w:hAnsi="Arial" w:cs="Arial"/>
        </w:rPr>
        <w:t xml:space="preserve"> </w:t>
      </w:r>
      <w:proofErr w:type="spellStart"/>
      <w:r w:rsidRPr="00713B24">
        <w:rPr>
          <w:rFonts w:ascii="Arial" w:hAnsi="Arial" w:cs="Arial"/>
        </w:rPr>
        <w:t>gael</w:t>
      </w:r>
      <w:proofErr w:type="spellEnd"/>
      <w:r w:rsidRPr="00713B24">
        <w:rPr>
          <w:rFonts w:ascii="Arial" w:hAnsi="Arial" w:cs="Arial"/>
        </w:rPr>
        <w:t xml:space="preserve"> </w:t>
      </w:r>
      <w:proofErr w:type="spellStart"/>
      <w:r w:rsidRPr="00713B24">
        <w:rPr>
          <w:rFonts w:ascii="Arial" w:hAnsi="Arial" w:cs="Arial"/>
        </w:rPr>
        <w:t>ar</w:t>
      </w:r>
      <w:proofErr w:type="spellEnd"/>
      <w:r w:rsidRPr="00713B24">
        <w:rPr>
          <w:rFonts w:ascii="Arial" w:hAnsi="Arial" w:cs="Arial"/>
        </w:rPr>
        <w:t xml:space="preserve">: </w:t>
      </w:r>
      <w:hyperlink r:id="rId21" w:history="1">
        <w:r w:rsidRPr="00713B24">
          <w:rPr>
            <w:rStyle w:val="Hyperlink"/>
            <w:rFonts w:ascii="Arial" w:hAnsi="Arial" w:cs="Arial"/>
          </w:rPr>
          <w:t>https://www.linkedin.com/pulse/effects-bilingualism-problem-solving-critical-bianca-mister-phd</w:t>
        </w:r>
      </w:hyperlink>
      <w:r w:rsidRPr="00713B24">
        <w:rPr>
          <w:rFonts w:ascii="Arial" w:hAnsi="Arial" w:cs="Arial"/>
        </w:rPr>
        <w:t xml:space="preserve"> (</w:t>
      </w:r>
      <w:proofErr w:type="spellStart"/>
      <w:r w:rsidRPr="00713B24">
        <w:rPr>
          <w:rFonts w:ascii="Arial" w:hAnsi="Arial" w:cs="Arial"/>
          <w:color w:val="212121"/>
          <w:shd w:val="clear" w:color="auto" w:fill="FFFFFF"/>
        </w:rPr>
        <w:t>Cyrchwyd</w:t>
      </w:r>
      <w:proofErr w:type="spellEnd"/>
      <w:r w:rsidRPr="00713B24">
        <w:rPr>
          <w:rFonts w:ascii="Arial" w:hAnsi="Arial" w:cs="Arial"/>
        </w:rPr>
        <w:t xml:space="preserve">: 20fed o </w:t>
      </w:r>
      <w:proofErr w:type="spellStart"/>
      <w:r w:rsidRPr="00713B24">
        <w:rPr>
          <w:rFonts w:ascii="Arial" w:hAnsi="Arial" w:cs="Arial"/>
        </w:rPr>
        <w:t>Ebrill</w:t>
      </w:r>
      <w:proofErr w:type="spellEnd"/>
      <w:r w:rsidRPr="00713B24">
        <w:rPr>
          <w:rFonts w:ascii="Arial" w:hAnsi="Arial" w:cs="Arial"/>
        </w:rPr>
        <w:t xml:space="preserve"> 2024)</w:t>
      </w:r>
      <w:r w:rsidR="00025ACD">
        <w:rPr>
          <w:rFonts w:ascii="Arial" w:hAnsi="Arial" w:cs="Arial"/>
        </w:rPr>
        <w:t>.</w:t>
      </w:r>
    </w:p>
    <w:p w14:paraId="1A84EEA6" w14:textId="77777777" w:rsidR="00025ACD" w:rsidRPr="00713B24" w:rsidRDefault="00025ACD" w:rsidP="00713B24">
      <w:pPr>
        <w:rPr>
          <w:rFonts w:ascii="Arial" w:hAnsi="Arial" w:cs="Arial"/>
        </w:rPr>
      </w:pPr>
    </w:p>
    <w:p w14:paraId="1CA754E3" w14:textId="77777777" w:rsidR="00025ACD" w:rsidRDefault="00713B24" w:rsidP="00713B24">
      <w:pPr>
        <w:rPr>
          <w:rFonts w:ascii="Arial" w:hAnsi="Arial" w:cs="Arial"/>
          <w:color w:val="212121"/>
          <w:shd w:val="clear" w:color="auto" w:fill="FFFFFF"/>
        </w:rPr>
      </w:pPr>
      <w:r w:rsidRPr="00713B24">
        <w:rPr>
          <w:rFonts w:ascii="Arial" w:hAnsi="Arial" w:cs="Arial"/>
          <w:color w:val="212121"/>
          <w:shd w:val="clear" w:color="auto" w:fill="FFFFFF"/>
        </w:rPr>
        <w:t xml:space="preserve">Sonny, H (2021) </w:t>
      </w:r>
      <w:r w:rsidRPr="00713B24">
        <w:rPr>
          <w:rFonts w:ascii="Arial" w:hAnsi="Arial" w:cs="Arial"/>
          <w:i/>
          <w:iCs/>
          <w:color w:val="212121"/>
          <w:shd w:val="clear" w:color="auto" w:fill="FFFFFF"/>
        </w:rPr>
        <w:t xml:space="preserve">The Advantages and Disadvantages of Raising a Child as Bilingual or Multilingual. </w:t>
      </w:r>
      <w:proofErr w:type="spellStart"/>
      <w:r w:rsidRPr="00713B24">
        <w:rPr>
          <w:rFonts w:ascii="Arial" w:hAnsi="Arial" w:cs="Arial"/>
          <w:color w:val="212121"/>
          <w:shd w:val="clear" w:color="auto" w:fill="FFFFFF"/>
        </w:rPr>
        <w:t>Ar</w:t>
      </w:r>
      <w:proofErr w:type="spellEnd"/>
      <w:r w:rsidRPr="00713B24">
        <w:rPr>
          <w:rFonts w:ascii="Arial" w:hAnsi="Arial" w:cs="Arial"/>
          <w:color w:val="212121"/>
          <w:shd w:val="clear" w:color="auto" w:fill="FFFFFF"/>
        </w:rPr>
        <w:t xml:space="preserve"> </w:t>
      </w:r>
      <w:proofErr w:type="spellStart"/>
      <w:r w:rsidRPr="00713B24">
        <w:rPr>
          <w:rFonts w:ascii="Arial" w:hAnsi="Arial" w:cs="Arial"/>
          <w:color w:val="212121"/>
          <w:shd w:val="clear" w:color="auto" w:fill="FFFFFF"/>
        </w:rPr>
        <w:t>gael</w:t>
      </w:r>
      <w:proofErr w:type="spellEnd"/>
      <w:r w:rsidRPr="00713B24">
        <w:rPr>
          <w:rFonts w:ascii="Arial" w:hAnsi="Arial" w:cs="Arial"/>
          <w:color w:val="212121"/>
          <w:shd w:val="clear" w:color="auto" w:fill="FFFFFF"/>
        </w:rPr>
        <w:t xml:space="preserve"> </w:t>
      </w:r>
      <w:proofErr w:type="spellStart"/>
      <w:r w:rsidRPr="00713B24">
        <w:rPr>
          <w:rFonts w:ascii="Arial" w:hAnsi="Arial" w:cs="Arial"/>
          <w:color w:val="212121"/>
          <w:shd w:val="clear" w:color="auto" w:fill="FFFFFF"/>
        </w:rPr>
        <w:t>ar</w:t>
      </w:r>
      <w:proofErr w:type="spellEnd"/>
      <w:r w:rsidRPr="00713B24">
        <w:rPr>
          <w:rFonts w:ascii="Arial" w:hAnsi="Arial" w:cs="Arial"/>
          <w:color w:val="212121"/>
          <w:shd w:val="clear" w:color="auto" w:fill="FFFFFF"/>
        </w:rPr>
        <w:t xml:space="preserve">: </w:t>
      </w:r>
      <w:hyperlink r:id="rId22" w:anchor=":~:text=%E2%80%8B%E2%80%8BOne%20disadvantage%20of,than%20for%20a%20monolingual%20speaker" w:history="1">
        <w:r w:rsidRPr="00713B24">
          <w:rPr>
            <w:rStyle w:val="Hyperlink"/>
            <w:rFonts w:ascii="Arial" w:hAnsi="Arial" w:cs="Arial"/>
            <w:shd w:val="clear" w:color="auto" w:fill="FFFFFF"/>
          </w:rPr>
          <w:t>https://crystalcleartranslation.com/the-advantages-and-disadvantages-of-raising-a-child-as-bilingual-or-multilingual/#:~:text=%E2%80%8B%E2%80%8BOne%20disadvantage%20of,than%20for%20a%20monolingual%20speaker</w:t>
        </w:r>
      </w:hyperlink>
      <w:r w:rsidRPr="00713B24">
        <w:rPr>
          <w:rFonts w:ascii="Arial" w:hAnsi="Arial" w:cs="Arial"/>
          <w:color w:val="212121"/>
          <w:shd w:val="clear" w:color="auto" w:fill="FFFFFF"/>
        </w:rPr>
        <w:t>. (</w:t>
      </w:r>
      <w:proofErr w:type="spellStart"/>
      <w:r w:rsidRPr="00713B24">
        <w:rPr>
          <w:rFonts w:ascii="Arial" w:hAnsi="Arial" w:cs="Arial"/>
          <w:color w:val="212121"/>
          <w:shd w:val="clear" w:color="auto" w:fill="FFFFFF"/>
        </w:rPr>
        <w:t>Cyrchwyd</w:t>
      </w:r>
      <w:proofErr w:type="spellEnd"/>
      <w:r w:rsidRPr="00713B24">
        <w:rPr>
          <w:rFonts w:ascii="Arial" w:hAnsi="Arial" w:cs="Arial"/>
          <w:color w:val="212121"/>
          <w:shd w:val="clear" w:color="auto" w:fill="FFFFFF"/>
        </w:rPr>
        <w:t xml:space="preserve">: 10fed o </w:t>
      </w:r>
      <w:proofErr w:type="spellStart"/>
      <w:r w:rsidRPr="00713B24">
        <w:rPr>
          <w:rFonts w:ascii="Arial" w:hAnsi="Arial" w:cs="Arial"/>
          <w:color w:val="212121"/>
          <w:shd w:val="clear" w:color="auto" w:fill="FFFFFF"/>
        </w:rPr>
        <w:t>Ebrill</w:t>
      </w:r>
      <w:proofErr w:type="spellEnd"/>
      <w:r w:rsidRPr="00713B24">
        <w:rPr>
          <w:rFonts w:ascii="Arial" w:hAnsi="Arial" w:cs="Arial"/>
          <w:color w:val="212121"/>
          <w:shd w:val="clear" w:color="auto" w:fill="FFFFFF"/>
        </w:rPr>
        <w:t xml:space="preserve"> 2024)</w:t>
      </w:r>
      <w:r w:rsidR="00025ACD">
        <w:rPr>
          <w:rFonts w:ascii="Arial" w:hAnsi="Arial" w:cs="Arial"/>
          <w:color w:val="212121"/>
          <w:shd w:val="clear" w:color="auto" w:fill="FFFFFF"/>
        </w:rPr>
        <w:t>.</w:t>
      </w:r>
    </w:p>
    <w:p w14:paraId="600CBD2B" w14:textId="1664308D" w:rsidR="00713B24" w:rsidRPr="00713B24" w:rsidRDefault="00713B24" w:rsidP="00713B24">
      <w:pPr>
        <w:rPr>
          <w:rFonts w:ascii="Arial" w:hAnsi="Arial" w:cs="Arial"/>
          <w:color w:val="212121"/>
          <w:shd w:val="clear" w:color="auto" w:fill="FFFFFF"/>
        </w:rPr>
      </w:pPr>
      <w:r w:rsidRPr="00713B24">
        <w:rPr>
          <w:rFonts w:ascii="Arial" w:hAnsi="Arial" w:cs="Arial"/>
          <w:color w:val="212121"/>
          <w:shd w:val="clear" w:color="auto" w:fill="FFFFFF"/>
        </w:rPr>
        <w:t xml:space="preserve"> </w:t>
      </w:r>
    </w:p>
    <w:p w14:paraId="63C1FD26" w14:textId="5A703CC3" w:rsidR="00713B24" w:rsidRDefault="00713B24" w:rsidP="00713B24">
      <w:pPr>
        <w:rPr>
          <w:rFonts w:ascii="Arial" w:hAnsi="Arial" w:cs="Arial"/>
        </w:rPr>
      </w:pPr>
      <w:r w:rsidRPr="00713B24">
        <w:rPr>
          <w:rFonts w:ascii="Arial" w:hAnsi="Arial" w:cs="Arial"/>
        </w:rPr>
        <w:t xml:space="preserve">Spencer, J. (2019) </w:t>
      </w:r>
      <w:r w:rsidRPr="00713B24">
        <w:rPr>
          <w:rFonts w:ascii="Arial" w:hAnsi="Arial" w:cs="Arial"/>
          <w:i/>
          <w:iCs/>
        </w:rPr>
        <w:t xml:space="preserve">Convergent Thinking Versus Divergent Thinking. </w:t>
      </w:r>
      <w:r w:rsidRPr="00713B24">
        <w:rPr>
          <w:rFonts w:ascii="Arial" w:hAnsi="Arial" w:cs="Arial"/>
        </w:rPr>
        <w:t xml:space="preserve">19fed o </w:t>
      </w:r>
      <w:proofErr w:type="spellStart"/>
      <w:r w:rsidRPr="00713B24">
        <w:rPr>
          <w:rFonts w:ascii="Arial" w:hAnsi="Arial" w:cs="Arial"/>
        </w:rPr>
        <w:t>Chwefror</w:t>
      </w:r>
      <w:proofErr w:type="spellEnd"/>
      <w:r w:rsidRPr="00713B24">
        <w:rPr>
          <w:rFonts w:ascii="Arial" w:hAnsi="Arial" w:cs="Arial"/>
        </w:rPr>
        <w:t xml:space="preserve"> 2019. </w:t>
      </w:r>
      <w:proofErr w:type="spellStart"/>
      <w:r w:rsidRPr="00713B24">
        <w:rPr>
          <w:rFonts w:ascii="Arial" w:hAnsi="Arial" w:cs="Arial"/>
        </w:rPr>
        <w:t>Ar</w:t>
      </w:r>
      <w:proofErr w:type="spellEnd"/>
      <w:r w:rsidRPr="00713B24">
        <w:rPr>
          <w:rFonts w:ascii="Arial" w:hAnsi="Arial" w:cs="Arial"/>
        </w:rPr>
        <w:t xml:space="preserve"> </w:t>
      </w:r>
      <w:proofErr w:type="spellStart"/>
      <w:r w:rsidRPr="00713B24">
        <w:rPr>
          <w:rFonts w:ascii="Arial" w:hAnsi="Arial" w:cs="Arial"/>
        </w:rPr>
        <w:t>gael</w:t>
      </w:r>
      <w:proofErr w:type="spellEnd"/>
      <w:r w:rsidRPr="00713B24">
        <w:rPr>
          <w:rFonts w:ascii="Arial" w:hAnsi="Arial" w:cs="Arial"/>
        </w:rPr>
        <w:t xml:space="preserve"> </w:t>
      </w:r>
      <w:proofErr w:type="spellStart"/>
      <w:r w:rsidRPr="00713B24">
        <w:rPr>
          <w:rFonts w:ascii="Arial" w:hAnsi="Arial" w:cs="Arial"/>
        </w:rPr>
        <w:t>ar</w:t>
      </w:r>
      <w:proofErr w:type="spellEnd"/>
      <w:r w:rsidRPr="00713B24">
        <w:rPr>
          <w:rFonts w:ascii="Arial" w:hAnsi="Arial" w:cs="Arial"/>
        </w:rPr>
        <w:t xml:space="preserve">: </w:t>
      </w:r>
      <w:hyperlink r:id="rId23" w:history="1">
        <w:r w:rsidRPr="00713B24">
          <w:rPr>
            <w:rStyle w:val="Hyperlink"/>
            <w:rFonts w:ascii="Arial" w:hAnsi="Arial" w:cs="Arial"/>
          </w:rPr>
          <w:t>https://www.youtube.com/watch?v=cmBf1fBRXms</w:t>
        </w:r>
      </w:hyperlink>
      <w:r w:rsidRPr="00713B24">
        <w:rPr>
          <w:rFonts w:ascii="Arial" w:hAnsi="Arial" w:cs="Arial"/>
        </w:rPr>
        <w:t xml:space="preserve"> (</w:t>
      </w:r>
      <w:proofErr w:type="spellStart"/>
      <w:r w:rsidRPr="00713B24">
        <w:rPr>
          <w:rFonts w:ascii="Arial" w:hAnsi="Arial" w:cs="Arial"/>
          <w:color w:val="212121"/>
          <w:shd w:val="clear" w:color="auto" w:fill="FFFFFF"/>
        </w:rPr>
        <w:t>Cyrchwyd</w:t>
      </w:r>
      <w:proofErr w:type="spellEnd"/>
      <w:r w:rsidRPr="00713B24">
        <w:rPr>
          <w:rFonts w:ascii="Arial" w:hAnsi="Arial" w:cs="Arial"/>
        </w:rPr>
        <w:t xml:space="preserve">: 20fed o </w:t>
      </w:r>
      <w:proofErr w:type="spellStart"/>
      <w:r w:rsidRPr="00713B24">
        <w:rPr>
          <w:rFonts w:ascii="Arial" w:hAnsi="Arial" w:cs="Arial"/>
        </w:rPr>
        <w:t>Ebrill</w:t>
      </w:r>
      <w:proofErr w:type="spellEnd"/>
      <w:r w:rsidRPr="00713B24">
        <w:rPr>
          <w:rFonts w:ascii="Arial" w:hAnsi="Arial" w:cs="Arial"/>
        </w:rPr>
        <w:t xml:space="preserve"> 2024)</w:t>
      </w:r>
      <w:r w:rsidR="00025ACD">
        <w:rPr>
          <w:rFonts w:ascii="Arial" w:hAnsi="Arial" w:cs="Arial"/>
        </w:rPr>
        <w:t>.</w:t>
      </w:r>
    </w:p>
    <w:p w14:paraId="5F0A16E4" w14:textId="77777777" w:rsidR="00025ACD" w:rsidRPr="00713B24" w:rsidRDefault="00025ACD" w:rsidP="00713B24">
      <w:pPr>
        <w:rPr>
          <w:rFonts w:ascii="Arial" w:hAnsi="Arial" w:cs="Arial"/>
        </w:rPr>
      </w:pPr>
    </w:p>
    <w:p w14:paraId="2419958A" w14:textId="211D218A" w:rsidR="00713B24" w:rsidRDefault="00713B24" w:rsidP="00713B24">
      <w:pPr>
        <w:rPr>
          <w:rFonts w:ascii="Arial" w:hAnsi="Arial" w:cs="Arial"/>
          <w:color w:val="212121"/>
          <w:shd w:val="clear" w:color="auto" w:fill="FFFFFF"/>
        </w:rPr>
      </w:pPr>
      <w:r w:rsidRPr="00713B24">
        <w:rPr>
          <w:rFonts w:ascii="Arial" w:hAnsi="Arial" w:cs="Arial"/>
          <w:color w:val="212121"/>
          <w:shd w:val="clear" w:color="auto" w:fill="FFFFFF"/>
        </w:rPr>
        <w:lastRenderedPageBreak/>
        <w:t xml:space="preserve">Thompson, R. H., </w:t>
      </w:r>
      <w:proofErr w:type="spellStart"/>
      <w:r w:rsidRPr="00713B24">
        <w:rPr>
          <w:rFonts w:ascii="Arial" w:hAnsi="Arial" w:cs="Arial"/>
          <w:color w:val="212121"/>
          <w:shd w:val="clear" w:color="auto" w:fill="FFFFFF"/>
        </w:rPr>
        <w:t>Cotnoir-Bichelman</w:t>
      </w:r>
      <w:proofErr w:type="spellEnd"/>
      <w:r w:rsidRPr="00713B24">
        <w:rPr>
          <w:rFonts w:ascii="Arial" w:hAnsi="Arial" w:cs="Arial"/>
          <w:color w:val="212121"/>
          <w:shd w:val="clear" w:color="auto" w:fill="FFFFFF"/>
        </w:rPr>
        <w:t xml:space="preserve">, N. M., </w:t>
      </w:r>
      <w:proofErr w:type="spellStart"/>
      <w:r w:rsidRPr="00713B24">
        <w:rPr>
          <w:rFonts w:ascii="Arial" w:hAnsi="Arial" w:cs="Arial"/>
          <w:color w:val="212121"/>
          <w:shd w:val="clear" w:color="auto" w:fill="FFFFFF"/>
        </w:rPr>
        <w:t>McKerchar</w:t>
      </w:r>
      <w:proofErr w:type="spellEnd"/>
      <w:r w:rsidRPr="00713B24">
        <w:rPr>
          <w:rFonts w:ascii="Arial" w:hAnsi="Arial" w:cs="Arial"/>
          <w:color w:val="212121"/>
          <w:shd w:val="clear" w:color="auto" w:fill="FFFFFF"/>
        </w:rPr>
        <w:t xml:space="preserve">, P. M., Tate, T. L., &amp; </w:t>
      </w:r>
      <w:proofErr w:type="spellStart"/>
      <w:r w:rsidRPr="00713B24">
        <w:rPr>
          <w:rFonts w:ascii="Arial" w:hAnsi="Arial" w:cs="Arial"/>
          <w:color w:val="212121"/>
          <w:shd w:val="clear" w:color="auto" w:fill="FFFFFF"/>
        </w:rPr>
        <w:t>Dancho</w:t>
      </w:r>
      <w:proofErr w:type="spellEnd"/>
      <w:r w:rsidRPr="00713B24">
        <w:rPr>
          <w:rFonts w:ascii="Arial" w:hAnsi="Arial" w:cs="Arial"/>
          <w:color w:val="212121"/>
          <w:shd w:val="clear" w:color="auto" w:fill="FFFFFF"/>
        </w:rPr>
        <w:t>, K. A. (2007). Enhancing early communication through infant sign training.</w:t>
      </w:r>
      <w:r w:rsidRPr="00713B24">
        <w:rPr>
          <w:rStyle w:val="apple-converted-space"/>
          <w:rFonts w:ascii="Arial" w:eastAsiaTheme="majorEastAsia" w:hAnsi="Arial" w:cs="Arial"/>
          <w:color w:val="212121"/>
          <w:shd w:val="clear" w:color="auto" w:fill="FFFFFF"/>
        </w:rPr>
        <w:t> </w:t>
      </w:r>
      <w:r w:rsidRPr="00713B24">
        <w:rPr>
          <w:rFonts w:ascii="Arial" w:hAnsi="Arial" w:cs="Arial"/>
          <w:i/>
          <w:iCs/>
          <w:color w:val="212121"/>
        </w:rPr>
        <w:t xml:space="preserve">Journal of applied </w:t>
      </w:r>
      <w:proofErr w:type="spellStart"/>
      <w:r w:rsidRPr="00713B24">
        <w:rPr>
          <w:rFonts w:ascii="Arial" w:hAnsi="Arial" w:cs="Arial"/>
          <w:i/>
          <w:iCs/>
          <w:color w:val="212121"/>
        </w:rPr>
        <w:t>behavior</w:t>
      </w:r>
      <w:proofErr w:type="spellEnd"/>
      <w:r w:rsidRPr="00713B24">
        <w:rPr>
          <w:rFonts w:ascii="Arial" w:hAnsi="Arial" w:cs="Arial"/>
          <w:i/>
          <w:iCs/>
          <w:color w:val="212121"/>
        </w:rPr>
        <w:t xml:space="preserve"> analysis</w:t>
      </w:r>
      <w:r w:rsidRPr="00713B24">
        <w:rPr>
          <w:rFonts w:ascii="Arial" w:hAnsi="Arial" w:cs="Arial"/>
          <w:color w:val="212121"/>
          <w:shd w:val="clear" w:color="auto" w:fill="FFFFFF"/>
        </w:rPr>
        <w:t>,</w:t>
      </w:r>
      <w:r w:rsidRPr="00713B24">
        <w:rPr>
          <w:rStyle w:val="apple-converted-space"/>
          <w:rFonts w:ascii="Arial" w:eastAsiaTheme="majorEastAsia" w:hAnsi="Arial" w:cs="Arial"/>
          <w:color w:val="212121"/>
          <w:shd w:val="clear" w:color="auto" w:fill="FFFFFF"/>
        </w:rPr>
        <w:t> </w:t>
      </w:r>
      <w:r w:rsidRPr="00713B24">
        <w:rPr>
          <w:rFonts w:ascii="Arial" w:hAnsi="Arial" w:cs="Arial"/>
          <w:i/>
          <w:iCs/>
          <w:color w:val="212121"/>
        </w:rPr>
        <w:t>40</w:t>
      </w:r>
      <w:r w:rsidRPr="00713B24">
        <w:rPr>
          <w:rFonts w:ascii="Arial" w:hAnsi="Arial" w:cs="Arial"/>
          <w:color w:val="212121"/>
          <w:shd w:val="clear" w:color="auto" w:fill="FFFFFF"/>
        </w:rPr>
        <w:t xml:space="preserve">(1), 15–23. </w:t>
      </w:r>
      <w:hyperlink r:id="rId24" w:history="1">
        <w:r w:rsidRPr="00713B24">
          <w:rPr>
            <w:rStyle w:val="Hyperlink"/>
            <w:rFonts w:ascii="Arial" w:hAnsi="Arial" w:cs="Arial"/>
            <w:shd w:val="clear" w:color="auto" w:fill="FFFFFF"/>
          </w:rPr>
          <w:t>https://doi.org/10.1901/jaba.2007.23-06</w:t>
        </w:r>
      </w:hyperlink>
      <w:r w:rsidR="00025ACD">
        <w:rPr>
          <w:rFonts w:ascii="Arial" w:hAnsi="Arial" w:cs="Arial"/>
          <w:color w:val="212121"/>
          <w:shd w:val="clear" w:color="auto" w:fill="FFFFFF"/>
        </w:rPr>
        <w:t>.</w:t>
      </w:r>
    </w:p>
    <w:p w14:paraId="0E7B4F18" w14:textId="77777777" w:rsidR="00025ACD" w:rsidRPr="00713B24" w:rsidRDefault="00025ACD" w:rsidP="00713B24">
      <w:pPr>
        <w:rPr>
          <w:rFonts w:ascii="Arial" w:hAnsi="Arial" w:cs="Arial"/>
          <w:color w:val="212121"/>
          <w:shd w:val="clear" w:color="auto" w:fill="FFFFFF"/>
        </w:rPr>
      </w:pPr>
    </w:p>
    <w:p w14:paraId="048A96D8" w14:textId="2B95F48E" w:rsidR="00713B24" w:rsidRDefault="00713B24" w:rsidP="00713B24">
      <w:pPr>
        <w:rPr>
          <w:rFonts w:ascii="Arial" w:hAnsi="Arial" w:cs="Arial"/>
        </w:rPr>
      </w:pPr>
      <w:proofErr w:type="spellStart"/>
      <w:r w:rsidRPr="00713B24">
        <w:rPr>
          <w:rFonts w:ascii="Arial" w:hAnsi="Arial" w:cs="Arial"/>
        </w:rPr>
        <w:t>Trautner</w:t>
      </w:r>
      <w:proofErr w:type="spellEnd"/>
      <w:r w:rsidRPr="00713B24">
        <w:rPr>
          <w:rFonts w:ascii="Arial" w:hAnsi="Arial" w:cs="Arial"/>
        </w:rPr>
        <w:t xml:space="preserve">, T. (2019) </w:t>
      </w:r>
      <w:r w:rsidRPr="00713B24">
        <w:rPr>
          <w:rFonts w:ascii="Arial" w:hAnsi="Arial" w:cs="Arial"/>
          <w:i/>
          <w:iCs/>
        </w:rPr>
        <w:t xml:space="preserve">Advantages of a bilingual brain. </w:t>
      </w:r>
      <w:proofErr w:type="spellStart"/>
      <w:r w:rsidRPr="00713B24">
        <w:rPr>
          <w:rFonts w:ascii="Arial" w:hAnsi="Arial" w:cs="Arial"/>
        </w:rPr>
        <w:t>Ar</w:t>
      </w:r>
      <w:proofErr w:type="spellEnd"/>
      <w:r w:rsidRPr="00713B24">
        <w:rPr>
          <w:rFonts w:ascii="Arial" w:hAnsi="Arial" w:cs="Arial"/>
        </w:rPr>
        <w:t xml:space="preserve"> </w:t>
      </w:r>
      <w:proofErr w:type="spellStart"/>
      <w:r w:rsidRPr="00713B24">
        <w:rPr>
          <w:rFonts w:ascii="Arial" w:hAnsi="Arial" w:cs="Arial"/>
        </w:rPr>
        <w:t>gael</w:t>
      </w:r>
      <w:proofErr w:type="spellEnd"/>
      <w:r w:rsidRPr="00713B24">
        <w:rPr>
          <w:rFonts w:ascii="Arial" w:hAnsi="Arial" w:cs="Arial"/>
        </w:rPr>
        <w:t xml:space="preserve"> </w:t>
      </w:r>
      <w:proofErr w:type="spellStart"/>
      <w:r w:rsidRPr="00713B24">
        <w:rPr>
          <w:rFonts w:ascii="Arial" w:hAnsi="Arial" w:cs="Arial"/>
        </w:rPr>
        <w:t>ar</w:t>
      </w:r>
      <w:proofErr w:type="spellEnd"/>
      <w:r w:rsidRPr="00713B24">
        <w:rPr>
          <w:rFonts w:ascii="Arial" w:hAnsi="Arial" w:cs="Arial"/>
        </w:rPr>
        <w:t xml:space="preserve">: </w:t>
      </w:r>
      <w:hyperlink r:id="rId25" w:anchor=":~:text=Bilingual%20children%20may%20have%20a,classroom%20as%20well%20as%20life" w:history="1">
        <w:r w:rsidRPr="00713B24">
          <w:rPr>
            <w:rStyle w:val="Hyperlink"/>
            <w:rFonts w:ascii="Arial" w:hAnsi="Arial" w:cs="Arial"/>
          </w:rPr>
          <w:t>https://www.canr.msu.edu/news/advantages_of_a_bilingual_brain#:~:text=Bilingual%20children%20may%20have%20a,classroom%20as%20well%20as%20life</w:t>
        </w:r>
      </w:hyperlink>
      <w:r w:rsidRPr="00713B24">
        <w:rPr>
          <w:rFonts w:ascii="Arial" w:hAnsi="Arial" w:cs="Arial"/>
        </w:rPr>
        <w:t>. (</w:t>
      </w:r>
      <w:proofErr w:type="spellStart"/>
      <w:r w:rsidRPr="00713B24">
        <w:rPr>
          <w:rFonts w:ascii="Arial" w:hAnsi="Arial" w:cs="Arial"/>
          <w:color w:val="212121"/>
          <w:shd w:val="clear" w:color="auto" w:fill="FFFFFF"/>
        </w:rPr>
        <w:t>Cyrchwyd</w:t>
      </w:r>
      <w:proofErr w:type="spellEnd"/>
      <w:r w:rsidRPr="00713B24">
        <w:rPr>
          <w:rFonts w:ascii="Arial" w:hAnsi="Arial" w:cs="Arial"/>
        </w:rPr>
        <w:t xml:space="preserve">: 18fed o </w:t>
      </w:r>
      <w:proofErr w:type="spellStart"/>
      <w:r w:rsidRPr="00713B24">
        <w:rPr>
          <w:rFonts w:ascii="Arial" w:hAnsi="Arial" w:cs="Arial"/>
        </w:rPr>
        <w:t>Ebrill</w:t>
      </w:r>
      <w:proofErr w:type="spellEnd"/>
      <w:r w:rsidRPr="00713B24">
        <w:rPr>
          <w:rFonts w:ascii="Arial" w:hAnsi="Arial" w:cs="Arial"/>
        </w:rPr>
        <w:t xml:space="preserve"> 2024)</w:t>
      </w:r>
      <w:r w:rsidR="00025ACD">
        <w:rPr>
          <w:rFonts w:ascii="Arial" w:hAnsi="Arial" w:cs="Arial"/>
        </w:rPr>
        <w:t>.</w:t>
      </w:r>
    </w:p>
    <w:p w14:paraId="014118A9" w14:textId="77777777" w:rsidR="00025ACD" w:rsidRPr="00713B24" w:rsidRDefault="00025ACD" w:rsidP="00713B24">
      <w:pPr>
        <w:rPr>
          <w:rFonts w:ascii="Arial" w:hAnsi="Arial" w:cs="Arial"/>
        </w:rPr>
      </w:pPr>
    </w:p>
    <w:p w14:paraId="53C9896D" w14:textId="395BCAC9" w:rsidR="00713B24" w:rsidRDefault="00713B24" w:rsidP="00713B24">
      <w:pPr>
        <w:rPr>
          <w:rFonts w:ascii="Arial" w:hAnsi="Arial" w:cs="Arial"/>
        </w:rPr>
      </w:pPr>
      <w:r w:rsidRPr="00713B24">
        <w:rPr>
          <w:rFonts w:ascii="Arial" w:hAnsi="Arial" w:cs="Arial"/>
        </w:rPr>
        <w:t xml:space="preserve">Welsh Government (2023) </w:t>
      </w:r>
      <w:r w:rsidRPr="00713B24">
        <w:rPr>
          <w:rFonts w:ascii="Arial" w:hAnsi="Arial" w:cs="Arial"/>
          <w:i/>
          <w:iCs/>
        </w:rPr>
        <w:t xml:space="preserve">The Legislative Framework that Supports Welsh-medium Education. </w:t>
      </w:r>
      <w:proofErr w:type="spellStart"/>
      <w:r w:rsidRPr="00713B24">
        <w:rPr>
          <w:rFonts w:ascii="Arial" w:hAnsi="Arial" w:cs="Arial"/>
        </w:rPr>
        <w:t>Ar</w:t>
      </w:r>
      <w:proofErr w:type="spellEnd"/>
      <w:r w:rsidRPr="00713B24">
        <w:rPr>
          <w:rFonts w:ascii="Arial" w:hAnsi="Arial" w:cs="Arial"/>
        </w:rPr>
        <w:t xml:space="preserve"> </w:t>
      </w:r>
      <w:proofErr w:type="spellStart"/>
      <w:r w:rsidRPr="00713B24">
        <w:rPr>
          <w:rFonts w:ascii="Arial" w:hAnsi="Arial" w:cs="Arial"/>
        </w:rPr>
        <w:t>gael</w:t>
      </w:r>
      <w:proofErr w:type="spellEnd"/>
      <w:r w:rsidRPr="00713B24">
        <w:rPr>
          <w:rFonts w:ascii="Arial" w:hAnsi="Arial" w:cs="Arial"/>
        </w:rPr>
        <w:t xml:space="preserve"> </w:t>
      </w:r>
      <w:proofErr w:type="spellStart"/>
      <w:r w:rsidRPr="00713B24">
        <w:rPr>
          <w:rFonts w:ascii="Arial" w:hAnsi="Arial" w:cs="Arial"/>
        </w:rPr>
        <w:t>ar</w:t>
      </w:r>
      <w:proofErr w:type="spellEnd"/>
      <w:r w:rsidRPr="00713B24">
        <w:rPr>
          <w:rFonts w:ascii="Arial" w:hAnsi="Arial" w:cs="Arial"/>
        </w:rPr>
        <w:t xml:space="preserve">: </w:t>
      </w:r>
      <w:hyperlink r:id="rId26" w:history="1">
        <w:r w:rsidRPr="00713B24">
          <w:rPr>
            <w:rStyle w:val="Hyperlink"/>
            <w:rFonts w:ascii="Arial" w:hAnsi="Arial" w:cs="Arial"/>
          </w:rPr>
          <w:t>https://senedd.wales/media/r5sgnreu/cr-ld15837-e.pdf</w:t>
        </w:r>
      </w:hyperlink>
      <w:r w:rsidRPr="00713B24">
        <w:rPr>
          <w:rFonts w:ascii="Arial" w:hAnsi="Arial" w:cs="Arial"/>
        </w:rPr>
        <w:t xml:space="preserve"> (</w:t>
      </w:r>
      <w:r w:rsidRPr="00713B24">
        <w:rPr>
          <w:rFonts w:ascii="Arial" w:hAnsi="Arial" w:cs="Arial"/>
          <w:color w:val="212121"/>
          <w:shd w:val="clear" w:color="auto" w:fill="FFFFFF"/>
        </w:rPr>
        <w:t>Cyrchwyd</w:t>
      </w:r>
      <w:r w:rsidRPr="00713B24">
        <w:rPr>
          <w:rFonts w:ascii="Arial" w:hAnsi="Arial" w:cs="Arial"/>
        </w:rPr>
        <w:t xml:space="preserve">:20fed o </w:t>
      </w:r>
      <w:proofErr w:type="spellStart"/>
      <w:r w:rsidRPr="00713B24">
        <w:rPr>
          <w:rFonts w:ascii="Arial" w:hAnsi="Arial" w:cs="Arial"/>
        </w:rPr>
        <w:t>Ebrill</w:t>
      </w:r>
      <w:proofErr w:type="spellEnd"/>
      <w:r w:rsidRPr="00713B24">
        <w:rPr>
          <w:rFonts w:ascii="Arial" w:hAnsi="Arial" w:cs="Arial"/>
        </w:rPr>
        <w:t xml:space="preserve"> 2024)</w:t>
      </w:r>
      <w:r w:rsidR="00025ACD">
        <w:rPr>
          <w:rFonts w:ascii="Arial" w:hAnsi="Arial" w:cs="Arial"/>
        </w:rPr>
        <w:t>.</w:t>
      </w:r>
    </w:p>
    <w:p w14:paraId="5BE4DD0B" w14:textId="77777777" w:rsidR="00025ACD" w:rsidRPr="00713B24" w:rsidRDefault="00025ACD" w:rsidP="00713B24">
      <w:pPr>
        <w:rPr>
          <w:rFonts w:ascii="Arial" w:hAnsi="Arial" w:cs="Arial"/>
        </w:rPr>
      </w:pPr>
    </w:p>
    <w:p w14:paraId="75A9F3D6" w14:textId="7600CA68" w:rsidR="00713B24" w:rsidRDefault="00713B24" w:rsidP="00713B24">
      <w:pPr>
        <w:rPr>
          <w:rFonts w:ascii="Arial" w:hAnsi="Arial" w:cs="Arial"/>
          <w:color w:val="212121"/>
          <w:shd w:val="clear" w:color="auto" w:fill="FFFFFF"/>
        </w:rPr>
      </w:pPr>
      <w:r w:rsidRPr="00713B24">
        <w:rPr>
          <w:rFonts w:ascii="Arial" w:hAnsi="Arial" w:cs="Arial"/>
          <w:color w:val="212121"/>
          <w:shd w:val="clear" w:color="auto" w:fill="FFFFFF"/>
        </w:rPr>
        <w:t xml:space="preserve">Xia, </w:t>
      </w:r>
      <w:proofErr w:type="spellStart"/>
      <w:r w:rsidRPr="00713B24">
        <w:rPr>
          <w:rFonts w:ascii="Arial" w:hAnsi="Arial" w:cs="Arial"/>
          <w:color w:val="212121"/>
          <w:shd w:val="clear" w:color="auto" w:fill="FFFFFF"/>
        </w:rPr>
        <w:t>Tiansheng</w:t>
      </w:r>
      <w:proofErr w:type="spellEnd"/>
      <w:r w:rsidRPr="00713B24">
        <w:rPr>
          <w:rFonts w:ascii="Arial" w:hAnsi="Arial" w:cs="Arial"/>
          <w:color w:val="212121"/>
          <w:shd w:val="clear" w:color="auto" w:fill="FFFFFF"/>
        </w:rPr>
        <w:t xml:space="preserve"> </w:t>
      </w:r>
      <w:r w:rsidRPr="00713B24">
        <w:rPr>
          <w:rFonts w:ascii="Arial" w:hAnsi="Arial" w:cs="Arial"/>
          <w:i/>
          <w:iCs/>
          <w:color w:val="212121"/>
          <w:shd w:val="clear" w:color="auto" w:fill="FFFFFF"/>
        </w:rPr>
        <w:t>et al</w:t>
      </w:r>
      <w:r w:rsidRPr="00713B24">
        <w:rPr>
          <w:rFonts w:ascii="Arial" w:hAnsi="Arial" w:cs="Arial"/>
          <w:color w:val="212121"/>
          <w:shd w:val="clear" w:color="auto" w:fill="FFFFFF"/>
        </w:rPr>
        <w:t>. (2018) ‘Bilingualism and creativity: Benefits from cognitive inhibition and cognitive flexibility.’</w:t>
      </w:r>
      <w:r w:rsidRPr="00713B24">
        <w:rPr>
          <w:rStyle w:val="apple-converted-space"/>
          <w:rFonts w:ascii="Arial" w:eastAsiaTheme="majorEastAsia" w:hAnsi="Arial" w:cs="Arial"/>
          <w:color w:val="212121"/>
          <w:shd w:val="clear" w:color="auto" w:fill="FFFFFF"/>
        </w:rPr>
        <w:t> </w:t>
      </w:r>
      <w:r w:rsidRPr="00713B24">
        <w:rPr>
          <w:rFonts w:ascii="Arial" w:hAnsi="Arial" w:cs="Arial"/>
          <w:i/>
          <w:iCs/>
          <w:color w:val="212121"/>
        </w:rPr>
        <w:t>Frontiers in psychology</w:t>
      </w:r>
      <w:r w:rsidRPr="00713B24">
        <w:rPr>
          <w:rStyle w:val="apple-converted-space"/>
          <w:rFonts w:ascii="Arial" w:eastAsiaTheme="majorEastAsia" w:hAnsi="Arial" w:cs="Arial"/>
          <w:color w:val="212121"/>
          <w:shd w:val="clear" w:color="auto" w:fill="FFFFFF"/>
        </w:rPr>
        <w:t> </w:t>
      </w:r>
      <w:r w:rsidRPr="00713B24">
        <w:rPr>
          <w:rFonts w:ascii="Arial" w:hAnsi="Arial" w:cs="Arial"/>
          <w:color w:val="212121"/>
          <w:shd w:val="clear" w:color="auto" w:fill="FFFFFF"/>
        </w:rPr>
        <w:t>vol. 13 1016777. 3 Nov. 2022, doi:10.3389/fpsyg.2022.1016777</w:t>
      </w:r>
      <w:r w:rsidR="00025ACD">
        <w:rPr>
          <w:rFonts w:ascii="Arial" w:hAnsi="Arial" w:cs="Arial"/>
          <w:color w:val="212121"/>
          <w:shd w:val="clear" w:color="auto" w:fill="FFFFFF"/>
        </w:rPr>
        <w:t>.</w:t>
      </w:r>
    </w:p>
    <w:p w14:paraId="2228EAAE" w14:textId="77777777" w:rsidR="00025ACD" w:rsidRPr="00713B24" w:rsidRDefault="00025ACD" w:rsidP="00713B24">
      <w:pPr>
        <w:rPr>
          <w:rFonts w:ascii="Arial" w:hAnsi="Arial" w:cs="Arial"/>
          <w:color w:val="212121"/>
          <w:shd w:val="clear" w:color="auto" w:fill="FFFFFF"/>
        </w:rPr>
      </w:pPr>
    </w:p>
    <w:p w14:paraId="13FC3F66" w14:textId="77777777" w:rsidR="00713B24" w:rsidRDefault="00713B24" w:rsidP="00713B24">
      <w:pPr>
        <w:rPr>
          <w:rFonts w:ascii="Arial" w:hAnsi="Arial" w:cs="Arial"/>
          <w:color w:val="212121"/>
          <w:shd w:val="clear" w:color="auto" w:fill="FFFFFF"/>
        </w:rPr>
      </w:pPr>
      <w:proofErr w:type="spellStart"/>
      <w:r w:rsidRPr="00713B24">
        <w:rPr>
          <w:rFonts w:ascii="Arial" w:hAnsi="Arial" w:cs="Arial"/>
          <w:color w:val="212121"/>
          <w:shd w:val="clear" w:color="auto" w:fill="FFFFFF"/>
        </w:rPr>
        <w:t>Yurtsever</w:t>
      </w:r>
      <w:proofErr w:type="spellEnd"/>
      <w:r w:rsidRPr="00713B24">
        <w:rPr>
          <w:rFonts w:ascii="Arial" w:hAnsi="Arial" w:cs="Arial"/>
          <w:color w:val="212121"/>
          <w:shd w:val="clear" w:color="auto" w:fill="FFFFFF"/>
        </w:rPr>
        <w:t xml:space="preserve">, A. </w:t>
      </w:r>
      <w:r w:rsidRPr="00713B24">
        <w:rPr>
          <w:rFonts w:ascii="Arial" w:hAnsi="Arial" w:cs="Arial"/>
          <w:i/>
          <w:iCs/>
          <w:color w:val="212121"/>
          <w:shd w:val="clear" w:color="auto" w:fill="FFFFFF"/>
        </w:rPr>
        <w:t xml:space="preserve">et al. </w:t>
      </w:r>
      <w:r w:rsidRPr="00713B24">
        <w:rPr>
          <w:rFonts w:ascii="Arial" w:hAnsi="Arial" w:cs="Arial"/>
          <w:color w:val="212121"/>
          <w:shd w:val="clear" w:color="auto" w:fill="FFFFFF"/>
        </w:rPr>
        <w:t xml:space="preserve">(2023) ‘Bilingual Children Outperform Monolingual Children on Executive Function Tasks Far More Often Than Chance: An Updated Quantitative Analysis’ </w:t>
      </w:r>
      <w:r w:rsidRPr="00713B24">
        <w:rPr>
          <w:rFonts w:ascii="Arial" w:hAnsi="Arial" w:cs="Arial"/>
          <w:i/>
          <w:iCs/>
          <w:color w:val="212121"/>
          <w:shd w:val="clear" w:color="auto" w:fill="FFFFFF"/>
        </w:rPr>
        <w:t xml:space="preserve">Developmental Review, </w:t>
      </w:r>
      <w:r w:rsidRPr="00713B24">
        <w:rPr>
          <w:rFonts w:ascii="Arial" w:hAnsi="Arial" w:cs="Arial"/>
          <w:color w:val="212121"/>
          <w:shd w:val="clear" w:color="auto" w:fill="FFFFFF"/>
        </w:rPr>
        <w:t xml:space="preserve">Vol. 69, ISSN 0273-2297. Doi:  </w:t>
      </w:r>
      <w:hyperlink r:id="rId27" w:history="1">
        <w:r w:rsidRPr="00713B24">
          <w:rPr>
            <w:rStyle w:val="Hyperlink"/>
            <w:rFonts w:ascii="Arial" w:hAnsi="Arial" w:cs="Arial"/>
            <w:shd w:val="clear" w:color="auto" w:fill="FFFFFF"/>
          </w:rPr>
          <w:t>https://doi.org/10.1016/j.dr.2023.101084</w:t>
        </w:r>
      </w:hyperlink>
      <w:r w:rsidRPr="00713B24">
        <w:rPr>
          <w:rFonts w:ascii="Arial" w:hAnsi="Arial" w:cs="Arial"/>
          <w:color w:val="212121"/>
          <w:shd w:val="clear" w:color="auto" w:fill="FFFFFF"/>
        </w:rPr>
        <w:t>.</w:t>
      </w:r>
    </w:p>
    <w:p w14:paraId="56FE740C" w14:textId="77777777" w:rsidR="00025ACD" w:rsidRPr="00713B24" w:rsidRDefault="00025ACD" w:rsidP="00713B24">
      <w:pPr>
        <w:rPr>
          <w:rFonts w:ascii="Arial" w:hAnsi="Arial" w:cs="Arial"/>
          <w:color w:val="212121"/>
          <w:shd w:val="clear" w:color="auto" w:fill="FFFFFF"/>
        </w:rPr>
      </w:pPr>
    </w:p>
    <w:p w14:paraId="4F18D9AF" w14:textId="7AB6D85B" w:rsidR="00713B24" w:rsidRPr="00713B24" w:rsidRDefault="00713B24" w:rsidP="00713B24">
      <w:pPr>
        <w:rPr>
          <w:rFonts w:ascii="Arial" w:hAnsi="Arial" w:cs="Arial"/>
          <w:color w:val="212121"/>
          <w:shd w:val="clear" w:color="auto" w:fill="FFFFFF"/>
        </w:rPr>
      </w:pPr>
      <w:r w:rsidRPr="00713B24">
        <w:rPr>
          <w:rFonts w:ascii="Arial" w:hAnsi="Arial" w:cs="Arial"/>
          <w:color w:val="212121"/>
          <w:shd w:val="clear" w:color="auto" w:fill="FFFFFF"/>
        </w:rPr>
        <w:t xml:space="preserve">Zhang, W., Yao, T., &amp; Dong, G. (2022). ‘Application of Sandwich Teaching Method Based on Network Platform in Rehabilitation Nursing Teaching in </w:t>
      </w:r>
      <w:proofErr w:type="spellStart"/>
      <w:r w:rsidRPr="00713B24">
        <w:rPr>
          <w:rFonts w:ascii="Arial" w:hAnsi="Arial" w:cs="Arial"/>
          <w:color w:val="212121"/>
          <w:shd w:val="clear" w:color="auto" w:fill="FFFFFF"/>
        </w:rPr>
        <w:t>Postepidemic</w:t>
      </w:r>
      <w:proofErr w:type="spellEnd"/>
      <w:r w:rsidRPr="00713B24">
        <w:rPr>
          <w:rFonts w:ascii="Arial" w:hAnsi="Arial" w:cs="Arial"/>
          <w:color w:val="212121"/>
          <w:shd w:val="clear" w:color="auto" w:fill="FFFFFF"/>
        </w:rPr>
        <w:t xml:space="preserve"> Era’.</w:t>
      </w:r>
      <w:r w:rsidRPr="00713B24">
        <w:rPr>
          <w:rStyle w:val="apple-converted-space"/>
          <w:rFonts w:ascii="Arial" w:eastAsiaTheme="majorEastAsia" w:hAnsi="Arial" w:cs="Arial"/>
          <w:color w:val="212121"/>
          <w:shd w:val="clear" w:color="auto" w:fill="FFFFFF"/>
        </w:rPr>
        <w:t> </w:t>
      </w:r>
      <w:r w:rsidRPr="00713B24">
        <w:rPr>
          <w:rFonts w:ascii="Arial" w:hAnsi="Arial" w:cs="Arial"/>
          <w:i/>
          <w:iCs/>
          <w:color w:val="212121"/>
        </w:rPr>
        <w:t>BioMed research international</w:t>
      </w:r>
      <w:r w:rsidRPr="00713B24">
        <w:rPr>
          <w:rFonts w:ascii="Arial" w:hAnsi="Arial" w:cs="Arial"/>
          <w:color w:val="212121"/>
          <w:shd w:val="clear" w:color="auto" w:fill="FFFFFF"/>
        </w:rPr>
        <w:t>,</w:t>
      </w:r>
      <w:r w:rsidRPr="00713B24">
        <w:rPr>
          <w:rStyle w:val="apple-converted-space"/>
          <w:rFonts w:ascii="Arial" w:eastAsiaTheme="majorEastAsia" w:hAnsi="Arial" w:cs="Arial"/>
          <w:color w:val="212121"/>
          <w:shd w:val="clear" w:color="auto" w:fill="FFFFFF"/>
        </w:rPr>
        <w:t> </w:t>
      </w:r>
      <w:r w:rsidRPr="00713B24">
        <w:rPr>
          <w:rFonts w:ascii="Arial" w:hAnsi="Arial" w:cs="Arial"/>
          <w:i/>
          <w:iCs/>
          <w:color w:val="212121"/>
        </w:rPr>
        <w:t>2022</w:t>
      </w:r>
      <w:r w:rsidRPr="00713B24">
        <w:rPr>
          <w:rFonts w:ascii="Arial" w:hAnsi="Arial" w:cs="Arial"/>
          <w:color w:val="212121"/>
          <w:shd w:val="clear" w:color="auto" w:fill="FFFFFF"/>
        </w:rPr>
        <w:t xml:space="preserve">, 7489023. https://doi.org/10.1155/2022/7489023 (Retraction published Biomed Res Int. 2023 Jul </w:t>
      </w:r>
      <w:proofErr w:type="gramStart"/>
      <w:r w:rsidRPr="00713B24">
        <w:rPr>
          <w:rFonts w:ascii="Arial" w:hAnsi="Arial" w:cs="Arial"/>
          <w:color w:val="212121"/>
          <w:shd w:val="clear" w:color="auto" w:fill="FFFFFF"/>
        </w:rPr>
        <w:t>12;2023:9842014</w:t>
      </w:r>
      <w:proofErr w:type="gramEnd"/>
      <w:r w:rsidRPr="00713B24">
        <w:rPr>
          <w:rFonts w:ascii="Arial" w:hAnsi="Arial" w:cs="Arial"/>
          <w:color w:val="212121"/>
          <w:shd w:val="clear" w:color="auto" w:fill="FFFFFF"/>
        </w:rPr>
        <w:t>)</w:t>
      </w:r>
      <w:r w:rsidR="00025ACD">
        <w:rPr>
          <w:rFonts w:ascii="Arial" w:hAnsi="Arial" w:cs="Arial"/>
          <w:color w:val="212121"/>
          <w:shd w:val="clear" w:color="auto" w:fill="FFFFFF"/>
        </w:rPr>
        <w:t>.</w:t>
      </w:r>
    </w:p>
    <w:p w14:paraId="7FD1F4CB" w14:textId="77777777" w:rsidR="00BB21EE" w:rsidRDefault="00BB21EE">
      <w:pPr>
        <w:rPr>
          <w:rFonts w:ascii="avenir-regular-class" w:hAnsi="avenir-regular-class"/>
          <w:color w:val="333333"/>
          <w:sz w:val="23"/>
          <w:szCs w:val="23"/>
          <w:shd w:val="clear" w:color="auto" w:fill="FBFBFB"/>
        </w:rPr>
      </w:pPr>
    </w:p>
    <w:p w14:paraId="541DB74D" w14:textId="017ED30D" w:rsidR="00BB21EE" w:rsidRPr="008B313D" w:rsidRDefault="00BB21EE">
      <w:pPr>
        <w:rPr>
          <w:rFonts w:ascii="Arial" w:hAnsi="Arial" w:cs="Arial"/>
          <w:color w:val="212121"/>
          <w:shd w:val="clear" w:color="auto" w:fill="FFFFFF"/>
        </w:rPr>
      </w:pPr>
    </w:p>
    <w:p w14:paraId="3BF8C629" w14:textId="77777777" w:rsidR="007B5042" w:rsidRDefault="007B5042">
      <w:pPr>
        <w:rPr>
          <w:rFonts w:ascii="Arial" w:hAnsi="Arial" w:cs="Arial"/>
          <w:color w:val="212121"/>
          <w:shd w:val="clear" w:color="auto" w:fill="FFFFFF"/>
        </w:rPr>
      </w:pPr>
    </w:p>
    <w:p w14:paraId="3A259DEC" w14:textId="77777777" w:rsidR="007B5042" w:rsidRPr="001D0627" w:rsidRDefault="007B5042">
      <w:pPr>
        <w:rPr>
          <w:rFonts w:ascii="Arial" w:hAnsi="Arial" w:cs="Arial"/>
          <w:color w:val="212121"/>
          <w:shd w:val="clear" w:color="auto" w:fill="FFFFFF"/>
        </w:rPr>
      </w:pPr>
    </w:p>
    <w:p w14:paraId="0F6CF26C" w14:textId="77777777" w:rsidR="00B00C87" w:rsidRDefault="00B00C87">
      <w:pPr>
        <w:rPr>
          <w:rFonts w:ascii="Roboto" w:hAnsi="Roboto"/>
          <w:color w:val="212121"/>
          <w:sz w:val="26"/>
          <w:szCs w:val="26"/>
          <w:shd w:val="clear" w:color="auto" w:fill="FFFFFF"/>
        </w:rPr>
      </w:pPr>
    </w:p>
    <w:p w14:paraId="5A6E50DF" w14:textId="77777777" w:rsidR="00B00C87" w:rsidRDefault="00B00C87">
      <w:pPr>
        <w:rPr>
          <w:rFonts w:ascii="Roboto" w:hAnsi="Roboto"/>
          <w:color w:val="212121"/>
          <w:sz w:val="26"/>
          <w:szCs w:val="26"/>
          <w:shd w:val="clear" w:color="auto" w:fill="FFFFFF"/>
        </w:rPr>
      </w:pPr>
    </w:p>
    <w:p w14:paraId="5145F859" w14:textId="77777777" w:rsidR="00B00C87" w:rsidRPr="007C5EB8" w:rsidRDefault="00B00C87">
      <w:pPr>
        <w:rPr>
          <w:rFonts w:ascii="Arial,Bold" w:hAnsi="Arial,Bold"/>
          <w:sz w:val="22"/>
          <w:szCs w:val="22"/>
        </w:rPr>
      </w:pPr>
    </w:p>
    <w:p w14:paraId="6261F965" w14:textId="77777777" w:rsidR="007C5EB8" w:rsidRDefault="007C5EB8">
      <w:pPr>
        <w:rPr>
          <w:rFonts w:ascii="Arial,Bold" w:hAnsi="Arial,Bold"/>
          <w:sz w:val="22"/>
          <w:szCs w:val="22"/>
        </w:rPr>
      </w:pPr>
    </w:p>
    <w:p w14:paraId="78A01E1E" w14:textId="77777777" w:rsidR="007C5EB8" w:rsidRDefault="007C5EB8">
      <w:pPr>
        <w:rPr>
          <w:rFonts w:ascii="Arial,Bold" w:hAnsi="Arial,Bold"/>
          <w:sz w:val="22"/>
          <w:szCs w:val="22"/>
        </w:rPr>
      </w:pPr>
    </w:p>
    <w:p w14:paraId="13A2F288" w14:textId="77777777" w:rsidR="00E96C86" w:rsidRDefault="00E96C86">
      <w:pPr>
        <w:rPr>
          <w:rStyle w:val="Strong"/>
          <w:rFonts w:ascii="Montserrat" w:eastAsiaTheme="majorEastAsia" w:hAnsi="Montserrat"/>
          <w:color w:val="383838"/>
          <w:sz w:val="57"/>
          <w:szCs w:val="57"/>
          <w:bdr w:val="none" w:sz="0" w:space="0" w:color="auto" w:frame="1"/>
          <w:shd w:val="clear" w:color="auto" w:fill="FFFFFF"/>
        </w:rPr>
      </w:pPr>
    </w:p>
    <w:p w14:paraId="71DEC46F" w14:textId="77777777" w:rsidR="00DB7F39" w:rsidRDefault="00DB7F39">
      <w:pPr>
        <w:rPr>
          <w:rStyle w:val="Strong"/>
          <w:rFonts w:ascii="Montserrat" w:eastAsiaTheme="majorEastAsia" w:hAnsi="Montserrat"/>
          <w:color w:val="383838"/>
          <w:sz w:val="57"/>
          <w:szCs w:val="57"/>
          <w:bdr w:val="none" w:sz="0" w:space="0" w:color="auto" w:frame="1"/>
          <w:shd w:val="clear" w:color="auto" w:fill="FFFFFF"/>
        </w:rPr>
      </w:pPr>
    </w:p>
    <w:p w14:paraId="4833903F" w14:textId="77777777" w:rsidR="00355C9D" w:rsidRDefault="00355C9D">
      <w:pPr>
        <w:rPr>
          <w:rFonts w:ascii="Roboto" w:hAnsi="Roboto"/>
          <w:color w:val="212121"/>
          <w:sz w:val="26"/>
          <w:szCs w:val="26"/>
          <w:shd w:val="clear" w:color="auto" w:fill="FFFFFF"/>
        </w:rPr>
      </w:pPr>
    </w:p>
    <w:p w14:paraId="75B004B8" w14:textId="77777777" w:rsidR="00355C9D" w:rsidRDefault="00355C9D">
      <w:pPr>
        <w:rPr>
          <w:rFonts w:ascii="Roboto" w:hAnsi="Roboto"/>
          <w:color w:val="212121"/>
          <w:sz w:val="26"/>
          <w:szCs w:val="26"/>
          <w:shd w:val="clear" w:color="auto" w:fill="FFFFFF"/>
        </w:rPr>
      </w:pPr>
    </w:p>
    <w:p w14:paraId="6718B6F3" w14:textId="77777777" w:rsidR="00355C9D" w:rsidRDefault="00355C9D">
      <w:pPr>
        <w:rPr>
          <w:rFonts w:ascii="Roboto" w:hAnsi="Roboto"/>
          <w:color w:val="212121"/>
          <w:sz w:val="26"/>
          <w:szCs w:val="26"/>
          <w:shd w:val="clear" w:color="auto" w:fill="FFFFFF"/>
        </w:rPr>
      </w:pPr>
    </w:p>
    <w:p w14:paraId="4DC168EE" w14:textId="77777777" w:rsidR="00355C9D" w:rsidRDefault="00355C9D">
      <w:pPr>
        <w:rPr>
          <w:rFonts w:ascii="Arial" w:hAnsi="Arial" w:cs="Arial"/>
          <w:color w:val="000000"/>
          <w:sz w:val="17"/>
          <w:szCs w:val="17"/>
          <w:shd w:val="clear" w:color="auto" w:fill="FFFFFF"/>
        </w:rPr>
      </w:pPr>
    </w:p>
    <w:p w14:paraId="06FAD339" w14:textId="77777777" w:rsidR="00767635" w:rsidRDefault="00767635">
      <w:pPr>
        <w:rPr>
          <w:rFonts w:ascii="Arial" w:hAnsi="Arial" w:cs="Arial"/>
          <w:color w:val="000000"/>
          <w:sz w:val="17"/>
          <w:szCs w:val="17"/>
          <w:shd w:val="clear" w:color="auto" w:fill="FFFFFF"/>
        </w:rPr>
      </w:pPr>
    </w:p>
    <w:p w14:paraId="2EDE4BF0" w14:textId="77777777" w:rsidR="00767635" w:rsidRDefault="00767635">
      <w:pPr>
        <w:rPr>
          <w:rFonts w:ascii="Arial" w:hAnsi="Arial" w:cs="Arial"/>
          <w:color w:val="000000"/>
          <w:sz w:val="17"/>
          <w:szCs w:val="17"/>
          <w:shd w:val="clear" w:color="auto" w:fill="FFFFFF"/>
        </w:rPr>
      </w:pPr>
    </w:p>
    <w:p w14:paraId="2BE04CB6" w14:textId="77777777" w:rsidR="00FC0DF1" w:rsidRDefault="00FC0DF1"/>
    <w:p w14:paraId="2A465252" w14:textId="77777777" w:rsidR="00FC0DF1" w:rsidRDefault="00FC0DF1"/>
    <w:p w14:paraId="48DFFAA5" w14:textId="77777777" w:rsidR="00D919A0" w:rsidRDefault="00D919A0" w:rsidP="00D919A0">
      <w:pPr>
        <w:rPr>
          <w:rFonts w:ascii="avenir-regular-class" w:hAnsi="avenir-regular-class"/>
          <w:color w:val="333333"/>
          <w:sz w:val="23"/>
          <w:szCs w:val="23"/>
          <w:shd w:val="clear" w:color="auto" w:fill="FBFBFB"/>
        </w:rPr>
      </w:pPr>
    </w:p>
    <w:p w14:paraId="36EA36F1" w14:textId="77777777" w:rsidR="00D919A0" w:rsidRPr="00D919A0" w:rsidRDefault="00D919A0" w:rsidP="00D919A0">
      <w:pPr>
        <w:rPr>
          <w:rFonts w:ascii="avenir-regular-class" w:hAnsi="avenir-regular-class"/>
          <w:color w:val="333333"/>
          <w:sz w:val="23"/>
          <w:szCs w:val="23"/>
          <w:shd w:val="clear" w:color="auto" w:fill="FBFBFB"/>
        </w:rPr>
      </w:pPr>
    </w:p>
    <w:sectPr w:rsidR="00D919A0" w:rsidRPr="00D919A0">
      <w:headerReference w:type="default" r:id="rId28"/>
      <w:footerReference w:type="even" r:id="rId29"/>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E3FC52" w14:textId="77777777" w:rsidR="00425463" w:rsidRDefault="00425463" w:rsidP="00C51F5F">
      <w:r>
        <w:separator/>
      </w:r>
    </w:p>
  </w:endnote>
  <w:endnote w:type="continuationSeparator" w:id="0">
    <w:p w14:paraId="66244C16" w14:textId="77777777" w:rsidR="00425463" w:rsidRDefault="00425463" w:rsidP="00C51F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inherit">
    <w:altName w:val="Cambria"/>
    <w:panose1 w:val="020B0604020202020204"/>
    <w:charset w:val="00"/>
    <w:family w:val="roman"/>
    <w:notTrueType/>
    <w:pitch w:val="default"/>
  </w:font>
  <w:font w:name="Calibri">
    <w:panose1 w:val="020F0502020204030204"/>
    <w:charset w:val="00"/>
    <w:family w:val="swiss"/>
    <w:pitch w:val="variable"/>
    <w:sig w:usb0="E0002AFF" w:usb1="C000247B" w:usb2="00000009" w:usb3="00000000" w:csb0="000001FF" w:csb1="00000000"/>
  </w:font>
  <w:font w:name="ff3">
    <w:altName w:val="Cambria"/>
    <w:panose1 w:val="020B0604020202020204"/>
    <w:charset w:val="00"/>
    <w:family w:val="roman"/>
    <w:notTrueType/>
    <w:pitch w:val="default"/>
  </w:font>
  <w:font w:name="avenir-regular-class">
    <w:altName w:val="Avenir"/>
    <w:panose1 w:val="020B0604020202020204"/>
    <w:charset w:val="00"/>
    <w:family w:val="roman"/>
    <w:notTrueType/>
    <w:pitch w:val="default"/>
  </w:font>
  <w:font w:name="Roboto">
    <w:panose1 w:val="02000000000000000000"/>
    <w:charset w:val="00"/>
    <w:family w:val="auto"/>
    <w:pitch w:val="variable"/>
    <w:sig w:usb0="E0000AFF" w:usb1="5000217F" w:usb2="00000021" w:usb3="00000000" w:csb0="0000019F" w:csb1="00000000"/>
  </w:font>
  <w:font w:name="Arial,Bold">
    <w:altName w:val="Arial"/>
    <w:panose1 w:val="020B0604020202020204"/>
    <w:charset w:val="00"/>
    <w:family w:val="roman"/>
    <w:pitch w:val="default"/>
  </w:font>
  <w:font w:name="Montserrat">
    <w:panose1 w:val="00000500000000000000"/>
    <w:charset w:val="4D"/>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37031740"/>
      <w:docPartObj>
        <w:docPartGallery w:val="Page Numbers (Bottom of Page)"/>
        <w:docPartUnique/>
      </w:docPartObj>
    </w:sdtPr>
    <w:sdtEndPr>
      <w:rPr>
        <w:rStyle w:val="PageNumber"/>
      </w:rPr>
    </w:sdtEndPr>
    <w:sdtContent>
      <w:p w14:paraId="05DDF3C4" w14:textId="7BEEA394" w:rsidR="0041482B" w:rsidRDefault="0041482B" w:rsidP="00233A7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53E1046" w14:textId="77777777" w:rsidR="0041482B" w:rsidRDefault="0041482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84982882"/>
      <w:docPartObj>
        <w:docPartGallery w:val="Page Numbers (Bottom of Page)"/>
        <w:docPartUnique/>
      </w:docPartObj>
    </w:sdtPr>
    <w:sdtEndPr>
      <w:rPr>
        <w:rStyle w:val="PageNumber"/>
      </w:rPr>
    </w:sdtEndPr>
    <w:sdtContent>
      <w:p w14:paraId="5DC06F14" w14:textId="56D229BE" w:rsidR="0041482B" w:rsidRDefault="0041482B" w:rsidP="00233A7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6B62E61" w14:textId="77777777" w:rsidR="0041482B" w:rsidRDefault="004148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11CA0A" w14:textId="77777777" w:rsidR="00425463" w:rsidRDefault="00425463" w:rsidP="00C51F5F">
      <w:r>
        <w:separator/>
      </w:r>
    </w:p>
  </w:footnote>
  <w:footnote w:type="continuationSeparator" w:id="0">
    <w:p w14:paraId="5ED61773" w14:textId="77777777" w:rsidR="00425463" w:rsidRDefault="00425463" w:rsidP="00C51F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67DA8F" w14:textId="0B181258" w:rsidR="00C51F5F" w:rsidRPr="00C51F5F" w:rsidRDefault="00C51F5F">
    <w:pPr>
      <w:pStyle w:val="Header"/>
      <w:rPr>
        <w:rFonts w:ascii="Arial" w:hAnsi="Arial" w:cs="Arial"/>
        <w:sz w:val="22"/>
        <w:szCs w:val="22"/>
      </w:rPr>
    </w:pPr>
    <w:r w:rsidRPr="00C51F5F">
      <w:rPr>
        <w:rFonts w:ascii="Arial" w:hAnsi="Arial" w:cs="Arial"/>
        <w:sz w:val="22"/>
        <w:szCs w:val="22"/>
      </w:rPr>
      <w:t>Module number- ECEY4004C</w:t>
    </w:r>
  </w:p>
  <w:p w14:paraId="36B1E5B4" w14:textId="7A6C3382" w:rsidR="00C51F5F" w:rsidRPr="00C51F5F" w:rsidRDefault="00C51F5F">
    <w:pPr>
      <w:pStyle w:val="Header"/>
      <w:rPr>
        <w:rFonts w:ascii="Arial" w:hAnsi="Arial" w:cs="Arial"/>
        <w:sz w:val="22"/>
        <w:szCs w:val="22"/>
      </w:rPr>
    </w:pPr>
    <w:r w:rsidRPr="00C51F5F">
      <w:rPr>
        <w:rFonts w:ascii="Arial" w:hAnsi="Arial" w:cs="Arial"/>
        <w:sz w:val="22"/>
        <w:szCs w:val="22"/>
      </w:rPr>
      <w:t>Student number- 2306769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22065"/>
    <w:multiLevelType w:val="hybridMultilevel"/>
    <w:tmpl w:val="047C53B0"/>
    <w:lvl w:ilvl="0" w:tplc="1C9603AA">
      <w:start w:val="1"/>
      <w:numFmt w:val="bullet"/>
      <w:lvlText w:val="•"/>
      <w:lvlJc w:val="left"/>
      <w:pPr>
        <w:tabs>
          <w:tab w:val="num" w:pos="720"/>
        </w:tabs>
        <w:ind w:left="720" w:hanging="360"/>
      </w:pPr>
      <w:rPr>
        <w:rFonts w:ascii="Arial" w:hAnsi="Arial" w:hint="default"/>
      </w:rPr>
    </w:lvl>
    <w:lvl w:ilvl="1" w:tplc="EA6A9AF2" w:tentative="1">
      <w:start w:val="1"/>
      <w:numFmt w:val="bullet"/>
      <w:lvlText w:val="•"/>
      <w:lvlJc w:val="left"/>
      <w:pPr>
        <w:tabs>
          <w:tab w:val="num" w:pos="1440"/>
        </w:tabs>
        <w:ind w:left="1440" w:hanging="360"/>
      </w:pPr>
      <w:rPr>
        <w:rFonts w:ascii="Arial" w:hAnsi="Arial" w:hint="default"/>
      </w:rPr>
    </w:lvl>
    <w:lvl w:ilvl="2" w:tplc="9E8AB9C0" w:tentative="1">
      <w:start w:val="1"/>
      <w:numFmt w:val="bullet"/>
      <w:lvlText w:val="•"/>
      <w:lvlJc w:val="left"/>
      <w:pPr>
        <w:tabs>
          <w:tab w:val="num" w:pos="2160"/>
        </w:tabs>
        <w:ind w:left="2160" w:hanging="360"/>
      </w:pPr>
      <w:rPr>
        <w:rFonts w:ascii="Arial" w:hAnsi="Arial" w:hint="default"/>
      </w:rPr>
    </w:lvl>
    <w:lvl w:ilvl="3" w:tplc="97D687A4" w:tentative="1">
      <w:start w:val="1"/>
      <w:numFmt w:val="bullet"/>
      <w:lvlText w:val="•"/>
      <w:lvlJc w:val="left"/>
      <w:pPr>
        <w:tabs>
          <w:tab w:val="num" w:pos="2880"/>
        </w:tabs>
        <w:ind w:left="2880" w:hanging="360"/>
      </w:pPr>
      <w:rPr>
        <w:rFonts w:ascii="Arial" w:hAnsi="Arial" w:hint="default"/>
      </w:rPr>
    </w:lvl>
    <w:lvl w:ilvl="4" w:tplc="36801574" w:tentative="1">
      <w:start w:val="1"/>
      <w:numFmt w:val="bullet"/>
      <w:lvlText w:val="•"/>
      <w:lvlJc w:val="left"/>
      <w:pPr>
        <w:tabs>
          <w:tab w:val="num" w:pos="3600"/>
        </w:tabs>
        <w:ind w:left="3600" w:hanging="360"/>
      </w:pPr>
      <w:rPr>
        <w:rFonts w:ascii="Arial" w:hAnsi="Arial" w:hint="default"/>
      </w:rPr>
    </w:lvl>
    <w:lvl w:ilvl="5" w:tplc="72E2C084" w:tentative="1">
      <w:start w:val="1"/>
      <w:numFmt w:val="bullet"/>
      <w:lvlText w:val="•"/>
      <w:lvlJc w:val="left"/>
      <w:pPr>
        <w:tabs>
          <w:tab w:val="num" w:pos="4320"/>
        </w:tabs>
        <w:ind w:left="4320" w:hanging="360"/>
      </w:pPr>
      <w:rPr>
        <w:rFonts w:ascii="Arial" w:hAnsi="Arial" w:hint="default"/>
      </w:rPr>
    </w:lvl>
    <w:lvl w:ilvl="6" w:tplc="1C3C7C5A" w:tentative="1">
      <w:start w:val="1"/>
      <w:numFmt w:val="bullet"/>
      <w:lvlText w:val="•"/>
      <w:lvlJc w:val="left"/>
      <w:pPr>
        <w:tabs>
          <w:tab w:val="num" w:pos="5040"/>
        </w:tabs>
        <w:ind w:left="5040" w:hanging="360"/>
      </w:pPr>
      <w:rPr>
        <w:rFonts w:ascii="Arial" w:hAnsi="Arial" w:hint="default"/>
      </w:rPr>
    </w:lvl>
    <w:lvl w:ilvl="7" w:tplc="264CBAEA" w:tentative="1">
      <w:start w:val="1"/>
      <w:numFmt w:val="bullet"/>
      <w:lvlText w:val="•"/>
      <w:lvlJc w:val="left"/>
      <w:pPr>
        <w:tabs>
          <w:tab w:val="num" w:pos="5760"/>
        </w:tabs>
        <w:ind w:left="5760" w:hanging="360"/>
      </w:pPr>
      <w:rPr>
        <w:rFonts w:ascii="Arial" w:hAnsi="Arial" w:hint="default"/>
      </w:rPr>
    </w:lvl>
    <w:lvl w:ilvl="8" w:tplc="130CEFE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27D3713"/>
    <w:multiLevelType w:val="hybridMultilevel"/>
    <w:tmpl w:val="9DDEC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7D5ABF"/>
    <w:multiLevelType w:val="hybridMultilevel"/>
    <w:tmpl w:val="531A5C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926826"/>
    <w:multiLevelType w:val="hybridMultilevel"/>
    <w:tmpl w:val="7FD0C5FC"/>
    <w:lvl w:ilvl="0" w:tplc="0366C428">
      <w:start w:val="1"/>
      <w:numFmt w:val="bullet"/>
      <w:lvlText w:val="-"/>
      <w:lvlJc w:val="left"/>
      <w:pPr>
        <w:tabs>
          <w:tab w:val="num" w:pos="720"/>
        </w:tabs>
        <w:ind w:left="720" w:hanging="360"/>
      </w:pPr>
      <w:rPr>
        <w:rFonts w:ascii="Times New Roman" w:hAnsi="Times New Roman" w:hint="default"/>
      </w:rPr>
    </w:lvl>
    <w:lvl w:ilvl="1" w:tplc="B30078E6" w:tentative="1">
      <w:start w:val="1"/>
      <w:numFmt w:val="bullet"/>
      <w:lvlText w:val="-"/>
      <w:lvlJc w:val="left"/>
      <w:pPr>
        <w:tabs>
          <w:tab w:val="num" w:pos="1440"/>
        </w:tabs>
        <w:ind w:left="1440" w:hanging="360"/>
      </w:pPr>
      <w:rPr>
        <w:rFonts w:ascii="Times New Roman" w:hAnsi="Times New Roman" w:hint="default"/>
      </w:rPr>
    </w:lvl>
    <w:lvl w:ilvl="2" w:tplc="7DE43986" w:tentative="1">
      <w:start w:val="1"/>
      <w:numFmt w:val="bullet"/>
      <w:lvlText w:val="-"/>
      <w:lvlJc w:val="left"/>
      <w:pPr>
        <w:tabs>
          <w:tab w:val="num" w:pos="2160"/>
        </w:tabs>
        <w:ind w:left="2160" w:hanging="360"/>
      </w:pPr>
      <w:rPr>
        <w:rFonts w:ascii="Times New Roman" w:hAnsi="Times New Roman" w:hint="default"/>
      </w:rPr>
    </w:lvl>
    <w:lvl w:ilvl="3" w:tplc="1D9075FE" w:tentative="1">
      <w:start w:val="1"/>
      <w:numFmt w:val="bullet"/>
      <w:lvlText w:val="-"/>
      <w:lvlJc w:val="left"/>
      <w:pPr>
        <w:tabs>
          <w:tab w:val="num" w:pos="2880"/>
        </w:tabs>
        <w:ind w:left="2880" w:hanging="360"/>
      </w:pPr>
      <w:rPr>
        <w:rFonts w:ascii="Times New Roman" w:hAnsi="Times New Roman" w:hint="default"/>
      </w:rPr>
    </w:lvl>
    <w:lvl w:ilvl="4" w:tplc="1B0E5F68" w:tentative="1">
      <w:start w:val="1"/>
      <w:numFmt w:val="bullet"/>
      <w:lvlText w:val="-"/>
      <w:lvlJc w:val="left"/>
      <w:pPr>
        <w:tabs>
          <w:tab w:val="num" w:pos="3600"/>
        </w:tabs>
        <w:ind w:left="3600" w:hanging="360"/>
      </w:pPr>
      <w:rPr>
        <w:rFonts w:ascii="Times New Roman" w:hAnsi="Times New Roman" w:hint="default"/>
      </w:rPr>
    </w:lvl>
    <w:lvl w:ilvl="5" w:tplc="75FE2734" w:tentative="1">
      <w:start w:val="1"/>
      <w:numFmt w:val="bullet"/>
      <w:lvlText w:val="-"/>
      <w:lvlJc w:val="left"/>
      <w:pPr>
        <w:tabs>
          <w:tab w:val="num" w:pos="4320"/>
        </w:tabs>
        <w:ind w:left="4320" w:hanging="360"/>
      </w:pPr>
      <w:rPr>
        <w:rFonts w:ascii="Times New Roman" w:hAnsi="Times New Roman" w:hint="default"/>
      </w:rPr>
    </w:lvl>
    <w:lvl w:ilvl="6" w:tplc="48BA79BA" w:tentative="1">
      <w:start w:val="1"/>
      <w:numFmt w:val="bullet"/>
      <w:lvlText w:val="-"/>
      <w:lvlJc w:val="left"/>
      <w:pPr>
        <w:tabs>
          <w:tab w:val="num" w:pos="5040"/>
        </w:tabs>
        <w:ind w:left="5040" w:hanging="360"/>
      </w:pPr>
      <w:rPr>
        <w:rFonts w:ascii="Times New Roman" w:hAnsi="Times New Roman" w:hint="default"/>
      </w:rPr>
    </w:lvl>
    <w:lvl w:ilvl="7" w:tplc="5B4E2AFA" w:tentative="1">
      <w:start w:val="1"/>
      <w:numFmt w:val="bullet"/>
      <w:lvlText w:val="-"/>
      <w:lvlJc w:val="left"/>
      <w:pPr>
        <w:tabs>
          <w:tab w:val="num" w:pos="5760"/>
        </w:tabs>
        <w:ind w:left="5760" w:hanging="360"/>
      </w:pPr>
      <w:rPr>
        <w:rFonts w:ascii="Times New Roman" w:hAnsi="Times New Roman" w:hint="default"/>
      </w:rPr>
    </w:lvl>
    <w:lvl w:ilvl="8" w:tplc="47F863DE"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1735106B"/>
    <w:multiLevelType w:val="multilevel"/>
    <w:tmpl w:val="391C5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3E31F2"/>
    <w:multiLevelType w:val="hybridMultilevel"/>
    <w:tmpl w:val="7CC86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5D37AD"/>
    <w:multiLevelType w:val="hybridMultilevel"/>
    <w:tmpl w:val="609801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BA0B9F"/>
    <w:multiLevelType w:val="hybridMultilevel"/>
    <w:tmpl w:val="1DD4AC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FD24CF"/>
    <w:multiLevelType w:val="multilevel"/>
    <w:tmpl w:val="ABB85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782D6D"/>
    <w:multiLevelType w:val="hybridMultilevel"/>
    <w:tmpl w:val="9DE84B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BE4622"/>
    <w:multiLevelType w:val="hybridMultilevel"/>
    <w:tmpl w:val="DBD635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D710B56"/>
    <w:multiLevelType w:val="hybridMultilevel"/>
    <w:tmpl w:val="D5EEA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6CF4FA4"/>
    <w:multiLevelType w:val="hybridMultilevel"/>
    <w:tmpl w:val="A0F8F8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9EA7F54"/>
    <w:multiLevelType w:val="hybridMultilevel"/>
    <w:tmpl w:val="C8C81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1384050"/>
    <w:multiLevelType w:val="hybridMultilevel"/>
    <w:tmpl w:val="E8746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21B3EAA"/>
    <w:multiLevelType w:val="hybridMultilevel"/>
    <w:tmpl w:val="08FAC5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8CB6016"/>
    <w:multiLevelType w:val="hybridMultilevel"/>
    <w:tmpl w:val="F7BEFA1E"/>
    <w:lvl w:ilvl="0" w:tplc="17D6CBE8">
      <w:start w:val="1"/>
      <w:numFmt w:val="bullet"/>
      <w:lvlText w:val="•"/>
      <w:lvlJc w:val="left"/>
      <w:pPr>
        <w:tabs>
          <w:tab w:val="num" w:pos="720"/>
        </w:tabs>
        <w:ind w:left="720" w:hanging="360"/>
      </w:pPr>
      <w:rPr>
        <w:rFonts w:ascii="Arial" w:hAnsi="Arial" w:hint="default"/>
      </w:rPr>
    </w:lvl>
    <w:lvl w:ilvl="1" w:tplc="03342142" w:tentative="1">
      <w:start w:val="1"/>
      <w:numFmt w:val="bullet"/>
      <w:lvlText w:val="•"/>
      <w:lvlJc w:val="left"/>
      <w:pPr>
        <w:tabs>
          <w:tab w:val="num" w:pos="1440"/>
        </w:tabs>
        <w:ind w:left="1440" w:hanging="360"/>
      </w:pPr>
      <w:rPr>
        <w:rFonts w:ascii="Arial" w:hAnsi="Arial" w:hint="default"/>
      </w:rPr>
    </w:lvl>
    <w:lvl w:ilvl="2" w:tplc="6B70FF20" w:tentative="1">
      <w:start w:val="1"/>
      <w:numFmt w:val="bullet"/>
      <w:lvlText w:val="•"/>
      <w:lvlJc w:val="left"/>
      <w:pPr>
        <w:tabs>
          <w:tab w:val="num" w:pos="2160"/>
        </w:tabs>
        <w:ind w:left="2160" w:hanging="360"/>
      </w:pPr>
      <w:rPr>
        <w:rFonts w:ascii="Arial" w:hAnsi="Arial" w:hint="default"/>
      </w:rPr>
    </w:lvl>
    <w:lvl w:ilvl="3" w:tplc="3D08EC52" w:tentative="1">
      <w:start w:val="1"/>
      <w:numFmt w:val="bullet"/>
      <w:lvlText w:val="•"/>
      <w:lvlJc w:val="left"/>
      <w:pPr>
        <w:tabs>
          <w:tab w:val="num" w:pos="2880"/>
        </w:tabs>
        <w:ind w:left="2880" w:hanging="360"/>
      </w:pPr>
      <w:rPr>
        <w:rFonts w:ascii="Arial" w:hAnsi="Arial" w:hint="default"/>
      </w:rPr>
    </w:lvl>
    <w:lvl w:ilvl="4" w:tplc="830AAD1E" w:tentative="1">
      <w:start w:val="1"/>
      <w:numFmt w:val="bullet"/>
      <w:lvlText w:val="•"/>
      <w:lvlJc w:val="left"/>
      <w:pPr>
        <w:tabs>
          <w:tab w:val="num" w:pos="3600"/>
        </w:tabs>
        <w:ind w:left="3600" w:hanging="360"/>
      </w:pPr>
      <w:rPr>
        <w:rFonts w:ascii="Arial" w:hAnsi="Arial" w:hint="default"/>
      </w:rPr>
    </w:lvl>
    <w:lvl w:ilvl="5" w:tplc="E88A9D26" w:tentative="1">
      <w:start w:val="1"/>
      <w:numFmt w:val="bullet"/>
      <w:lvlText w:val="•"/>
      <w:lvlJc w:val="left"/>
      <w:pPr>
        <w:tabs>
          <w:tab w:val="num" w:pos="4320"/>
        </w:tabs>
        <w:ind w:left="4320" w:hanging="360"/>
      </w:pPr>
      <w:rPr>
        <w:rFonts w:ascii="Arial" w:hAnsi="Arial" w:hint="default"/>
      </w:rPr>
    </w:lvl>
    <w:lvl w:ilvl="6" w:tplc="21DA2750" w:tentative="1">
      <w:start w:val="1"/>
      <w:numFmt w:val="bullet"/>
      <w:lvlText w:val="•"/>
      <w:lvlJc w:val="left"/>
      <w:pPr>
        <w:tabs>
          <w:tab w:val="num" w:pos="5040"/>
        </w:tabs>
        <w:ind w:left="5040" w:hanging="360"/>
      </w:pPr>
      <w:rPr>
        <w:rFonts w:ascii="Arial" w:hAnsi="Arial" w:hint="default"/>
      </w:rPr>
    </w:lvl>
    <w:lvl w:ilvl="7" w:tplc="79C04E10" w:tentative="1">
      <w:start w:val="1"/>
      <w:numFmt w:val="bullet"/>
      <w:lvlText w:val="•"/>
      <w:lvlJc w:val="left"/>
      <w:pPr>
        <w:tabs>
          <w:tab w:val="num" w:pos="5760"/>
        </w:tabs>
        <w:ind w:left="5760" w:hanging="360"/>
      </w:pPr>
      <w:rPr>
        <w:rFonts w:ascii="Arial" w:hAnsi="Arial" w:hint="default"/>
      </w:rPr>
    </w:lvl>
    <w:lvl w:ilvl="8" w:tplc="1A4EA38C"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4F1E676F"/>
    <w:multiLevelType w:val="hybridMultilevel"/>
    <w:tmpl w:val="7A847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A732CF8"/>
    <w:multiLevelType w:val="hybridMultilevel"/>
    <w:tmpl w:val="81DA22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E8146EF"/>
    <w:multiLevelType w:val="multilevel"/>
    <w:tmpl w:val="F3665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15B3D90"/>
    <w:multiLevelType w:val="hybridMultilevel"/>
    <w:tmpl w:val="A6B892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B57A24"/>
    <w:multiLevelType w:val="hybridMultilevel"/>
    <w:tmpl w:val="34D89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B78184C"/>
    <w:multiLevelType w:val="hybridMultilevel"/>
    <w:tmpl w:val="BE44DEE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70BB1756"/>
    <w:multiLevelType w:val="hybridMultilevel"/>
    <w:tmpl w:val="03505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4227680">
    <w:abstractNumId w:val="0"/>
  </w:num>
  <w:num w:numId="2" w16cid:durableId="1561280481">
    <w:abstractNumId w:val="3"/>
  </w:num>
  <w:num w:numId="3" w16cid:durableId="1372344552">
    <w:abstractNumId w:val="16"/>
  </w:num>
  <w:num w:numId="4" w16cid:durableId="1987733473">
    <w:abstractNumId w:val="23"/>
  </w:num>
  <w:num w:numId="5" w16cid:durableId="145976505">
    <w:abstractNumId w:val="12"/>
  </w:num>
  <w:num w:numId="6" w16cid:durableId="1047878803">
    <w:abstractNumId w:val="19"/>
  </w:num>
  <w:num w:numId="7" w16cid:durableId="1646010151">
    <w:abstractNumId w:val="15"/>
  </w:num>
  <w:num w:numId="8" w16cid:durableId="1082138378">
    <w:abstractNumId w:val="1"/>
  </w:num>
  <w:num w:numId="9" w16cid:durableId="1001159887">
    <w:abstractNumId w:val="8"/>
  </w:num>
  <w:num w:numId="10" w16cid:durableId="1737820706">
    <w:abstractNumId w:val="18"/>
  </w:num>
  <w:num w:numId="11" w16cid:durableId="675038359">
    <w:abstractNumId w:val="7"/>
  </w:num>
  <w:num w:numId="12" w16cid:durableId="1452477544">
    <w:abstractNumId w:val="6"/>
  </w:num>
  <w:num w:numId="13" w16cid:durableId="1009818">
    <w:abstractNumId w:val="5"/>
  </w:num>
  <w:num w:numId="14" w16cid:durableId="765348146">
    <w:abstractNumId w:val="4"/>
  </w:num>
  <w:num w:numId="15" w16cid:durableId="486558989">
    <w:abstractNumId w:val="14"/>
  </w:num>
  <w:num w:numId="16" w16cid:durableId="738093412">
    <w:abstractNumId w:val="22"/>
  </w:num>
  <w:num w:numId="17" w16cid:durableId="1727996480">
    <w:abstractNumId w:val="9"/>
  </w:num>
  <w:num w:numId="18" w16cid:durableId="1174610537">
    <w:abstractNumId w:val="17"/>
  </w:num>
  <w:num w:numId="19" w16cid:durableId="1986229797">
    <w:abstractNumId w:val="13"/>
  </w:num>
  <w:num w:numId="20" w16cid:durableId="1707440126">
    <w:abstractNumId w:val="2"/>
  </w:num>
  <w:num w:numId="21" w16cid:durableId="1830246191">
    <w:abstractNumId w:val="21"/>
  </w:num>
  <w:num w:numId="22" w16cid:durableId="549535752">
    <w:abstractNumId w:val="10"/>
  </w:num>
  <w:num w:numId="23" w16cid:durableId="1511489271">
    <w:abstractNumId w:val="11"/>
  </w:num>
  <w:num w:numId="24" w16cid:durableId="139277787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1F5F"/>
    <w:rsid w:val="00001FA6"/>
    <w:rsid w:val="00002DE6"/>
    <w:rsid w:val="00012894"/>
    <w:rsid w:val="00013390"/>
    <w:rsid w:val="000177D9"/>
    <w:rsid w:val="0002319F"/>
    <w:rsid w:val="000248E7"/>
    <w:rsid w:val="00025ACD"/>
    <w:rsid w:val="00034250"/>
    <w:rsid w:val="00041489"/>
    <w:rsid w:val="00042850"/>
    <w:rsid w:val="00047905"/>
    <w:rsid w:val="000815AB"/>
    <w:rsid w:val="00083B76"/>
    <w:rsid w:val="0008460A"/>
    <w:rsid w:val="000858E5"/>
    <w:rsid w:val="0008615E"/>
    <w:rsid w:val="000868EC"/>
    <w:rsid w:val="000916AD"/>
    <w:rsid w:val="000968B5"/>
    <w:rsid w:val="000A2130"/>
    <w:rsid w:val="000B54DD"/>
    <w:rsid w:val="000C69E3"/>
    <w:rsid w:val="000C6B02"/>
    <w:rsid w:val="000D7D26"/>
    <w:rsid w:val="000E509A"/>
    <w:rsid w:val="000E5DDA"/>
    <w:rsid w:val="000F0E60"/>
    <w:rsid w:val="000F1B52"/>
    <w:rsid w:val="000F6BD2"/>
    <w:rsid w:val="00101517"/>
    <w:rsid w:val="0010155E"/>
    <w:rsid w:val="00105EC0"/>
    <w:rsid w:val="00117B53"/>
    <w:rsid w:val="001221EB"/>
    <w:rsid w:val="0012427D"/>
    <w:rsid w:val="00125C81"/>
    <w:rsid w:val="00127A20"/>
    <w:rsid w:val="00130823"/>
    <w:rsid w:val="00132EBE"/>
    <w:rsid w:val="00137ADF"/>
    <w:rsid w:val="00146349"/>
    <w:rsid w:val="001479F4"/>
    <w:rsid w:val="001542E4"/>
    <w:rsid w:val="0016383A"/>
    <w:rsid w:val="00165A1A"/>
    <w:rsid w:val="00171B87"/>
    <w:rsid w:val="00171BB4"/>
    <w:rsid w:val="0017340A"/>
    <w:rsid w:val="00174C9F"/>
    <w:rsid w:val="00175036"/>
    <w:rsid w:val="00175912"/>
    <w:rsid w:val="00190DF6"/>
    <w:rsid w:val="00193919"/>
    <w:rsid w:val="00193C4B"/>
    <w:rsid w:val="001A6D33"/>
    <w:rsid w:val="001B205B"/>
    <w:rsid w:val="001B4D16"/>
    <w:rsid w:val="001B5241"/>
    <w:rsid w:val="001C4F02"/>
    <w:rsid w:val="001D0627"/>
    <w:rsid w:val="001D15DE"/>
    <w:rsid w:val="001D1AFF"/>
    <w:rsid w:val="001D57D0"/>
    <w:rsid w:val="001D735B"/>
    <w:rsid w:val="001E0830"/>
    <w:rsid w:val="001F5A6E"/>
    <w:rsid w:val="002005C2"/>
    <w:rsid w:val="00202907"/>
    <w:rsid w:val="0021203E"/>
    <w:rsid w:val="00212EC4"/>
    <w:rsid w:val="00225E10"/>
    <w:rsid w:val="002303F3"/>
    <w:rsid w:val="00232475"/>
    <w:rsid w:val="00241ED3"/>
    <w:rsid w:val="00246699"/>
    <w:rsid w:val="002548AF"/>
    <w:rsid w:val="00260460"/>
    <w:rsid w:val="002605B9"/>
    <w:rsid w:val="002622C1"/>
    <w:rsid w:val="00264B36"/>
    <w:rsid w:val="002650ED"/>
    <w:rsid w:val="00265958"/>
    <w:rsid w:val="00270CF1"/>
    <w:rsid w:val="00271F63"/>
    <w:rsid w:val="00272802"/>
    <w:rsid w:val="00275875"/>
    <w:rsid w:val="0027799E"/>
    <w:rsid w:val="00283EFE"/>
    <w:rsid w:val="00291E64"/>
    <w:rsid w:val="00295048"/>
    <w:rsid w:val="002A0B87"/>
    <w:rsid w:val="002B3278"/>
    <w:rsid w:val="002B795B"/>
    <w:rsid w:val="002C36B2"/>
    <w:rsid w:val="002C59F5"/>
    <w:rsid w:val="002D3619"/>
    <w:rsid w:val="002D63B2"/>
    <w:rsid w:val="002F360A"/>
    <w:rsid w:val="00310AB6"/>
    <w:rsid w:val="00310F64"/>
    <w:rsid w:val="00311E95"/>
    <w:rsid w:val="00313D24"/>
    <w:rsid w:val="003143BE"/>
    <w:rsid w:val="003203E5"/>
    <w:rsid w:val="00322AB0"/>
    <w:rsid w:val="00323ED8"/>
    <w:rsid w:val="00325E2F"/>
    <w:rsid w:val="003350BA"/>
    <w:rsid w:val="00344199"/>
    <w:rsid w:val="00354292"/>
    <w:rsid w:val="00355C9D"/>
    <w:rsid w:val="0035613F"/>
    <w:rsid w:val="00356ED5"/>
    <w:rsid w:val="003673E7"/>
    <w:rsid w:val="003676A1"/>
    <w:rsid w:val="00373A11"/>
    <w:rsid w:val="003757FE"/>
    <w:rsid w:val="003817F2"/>
    <w:rsid w:val="00384375"/>
    <w:rsid w:val="00390D8B"/>
    <w:rsid w:val="0039271C"/>
    <w:rsid w:val="003940AD"/>
    <w:rsid w:val="003972AC"/>
    <w:rsid w:val="003B0ED0"/>
    <w:rsid w:val="003B6738"/>
    <w:rsid w:val="003B7A02"/>
    <w:rsid w:val="003C0121"/>
    <w:rsid w:val="003C31A0"/>
    <w:rsid w:val="003D28D6"/>
    <w:rsid w:val="003E101C"/>
    <w:rsid w:val="003E25C1"/>
    <w:rsid w:val="003E53F9"/>
    <w:rsid w:val="003F0338"/>
    <w:rsid w:val="003F4449"/>
    <w:rsid w:val="003F504B"/>
    <w:rsid w:val="00404168"/>
    <w:rsid w:val="00405209"/>
    <w:rsid w:val="00405E4E"/>
    <w:rsid w:val="004077CE"/>
    <w:rsid w:val="00407FA2"/>
    <w:rsid w:val="00411D8B"/>
    <w:rsid w:val="0041482B"/>
    <w:rsid w:val="00414D1A"/>
    <w:rsid w:val="004150E5"/>
    <w:rsid w:val="00417495"/>
    <w:rsid w:val="00421756"/>
    <w:rsid w:val="004246CF"/>
    <w:rsid w:val="00425463"/>
    <w:rsid w:val="00435375"/>
    <w:rsid w:val="004367CB"/>
    <w:rsid w:val="0044476C"/>
    <w:rsid w:val="00445CD8"/>
    <w:rsid w:val="00447FE8"/>
    <w:rsid w:val="00453B00"/>
    <w:rsid w:val="00467691"/>
    <w:rsid w:val="00476782"/>
    <w:rsid w:val="00486613"/>
    <w:rsid w:val="0049347F"/>
    <w:rsid w:val="004A2F42"/>
    <w:rsid w:val="004A3D88"/>
    <w:rsid w:val="004B0088"/>
    <w:rsid w:val="004B1061"/>
    <w:rsid w:val="004B5775"/>
    <w:rsid w:val="004C4C5A"/>
    <w:rsid w:val="004D4BC6"/>
    <w:rsid w:val="004D6141"/>
    <w:rsid w:val="004F6524"/>
    <w:rsid w:val="004F6CDB"/>
    <w:rsid w:val="00501E39"/>
    <w:rsid w:val="00504F73"/>
    <w:rsid w:val="00510351"/>
    <w:rsid w:val="005109F5"/>
    <w:rsid w:val="005155B4"/>
    <w:rsid w:val="00515F22"/>
    <w:rsid w:val="005178FD"/>
    <w:rsid w:val="00532562"/>
    <w:rsid w:val="00533263"/>
    <w:rsid w:val="0053389F"/>
    <w:rsid w:val="005369D6"/>
    <w:rsid w:val="005408E8"/>
    <w:rsid w:val="00544A3F"/>
    <w:rsid w:val="00550324"/>
    <w:rsid w:val="0056192F"/>
    <w:rsid w:val="005655DD"/>
    <w:rsid w:val="00566AE4"/>
    <w:rsid w:val="005676E3"/>
    <w:rsid w:val="0056775D"/>
    <w:rsid w:val="00573C03"/>
    <w:rsid w:val="00574D93"/>
    <w:rsid w:val="00581994"/>
    <w:rsid w:val="005902E4"/>
    <w:rsid w:val="005921FD"/>
    <w:rsid w:val="005953D8"/>
    <w:rsid w:val="005A33AC"/>
    <w:rsid w:val="005A731E"/>
    <w:rsid w:val="005B057B"/>
    <w:rsid w:val="005B66D9"/>
    <w:rsid w:val="005B7C59"/>
    <w:rsid w:val="005C2D57"/>
    <w:rsid w:val="005E1533"/>
    <w:rsid w:val="005E6014"/>
    <w:rsid w:val="005F02C2"/>
    <w:rsid w:val="005F2659"/>
    <w:rsid w:val="00603823"/>
    <w:rsid w:val="00613A96"/>
    <w:rsid w:val="00614659"/>
    <w:rsid w:val="0061764C"/>
    <w:rsid w:val="006222F9"/>
    <w:rsid w:val="00624AFB"/>
    <w:rsid w:val="00631EA7"/>
    <w:rsid w:val="0063244C"/>
    <w:rsid w:val="0065141B"/>
    <w:rsid w:val="006526CC"/>
    <w:rsid w:val="00653A51"/>
    <w:rsid w:val="006666CA"/>
    <w:rsid w:val="00670D44"/>
    <w:rsid w:val="006725D1"/>
    <w:rsid w:val="00674C3D"/>
    <w:rsid w:val="0068461D"/>
    <w:rsid w:val="00685020"/>
    <w:rsid w:val="00686DCA"/>
    <w:rsid w:val="00692448"/>
    <w:rsid w:val="00692FA8"/>
    <w:rsid w:val="00694A81"/>
    <w:rsid w:val="00697F7F"/>
    <w:rsid w:val="006A1FB0"/>
    <w:rsid w:val="006B4DDD"/>
    <w:rsid w:val="006B6CC7"/>
    <w:rsid w:val="006B7B27"/>
    <w:rsid w:val="006D07C0"/>
    <w:rsid w:val="006D1391"/>
    <w:rsid w:val="006D577D"/>
    <w:rsid w:val="006D7FFB"/>
    <w:rsid w:val="006E037F"/>
    <w:rsid w:val="006E1ABB"/>
    <w:rsid w:val="006F6444"/>
    <w:rsid w:val="006F6639"/>
    <w:rsid w:val="00702D49"/>
    <w:rsid w:val="00704200"/>
    <w:rsid w:val="0070428D"/>
    <w:rsid w:val="00707125"/>
    <w:rsid w:val="00713B24"/>
    <w:rsid w:val="00715116"/>
    <w:rsid w:val="00716B70"/>
    <w:rsid w:val="00730770"/>
    <w:rsid w:val="00734CDA"/>
    <w:rsid w:val="007568FD"/>
    <w:rsid w:val="00756CF3"/>
    <w:rsid w:val="00757E9F"/>
    <w:rsid w:val="007621DA"/>
    <w:rsid w:val="00762E60"/>
    <w:rsid w:val="00762F31"/>
    <w:rsid w:val="00766499"/>
    <w:rsid w:val="00767635"/>
    <w:rsid w:val="00770DAB"/>
    <w:rsid w:val="00774D8A"/>
    <w:rsid w:val="00780A7E"/>
    <w:rsid w:val="0078273C"/>
    <w:rsid w:val="007906B8"/>
    <w:rsid w:val="007A6FC4"/>
    <w:rsid w:val="007B3FA1"/>
    <w:rsid w:val="007B5042"/>
    <w:rsid w:val="007C0359"/>
    <w:rsid w:val="007C2ABE"/>
    <w:rsid w:val="007C3A23"/>
    <w:rsid w:val="007C5EB8"/>
    <w:rsid w:val="007C65E0"/>
    <w:rsid w:val="007D5039"/>
    <w:rsid w:val="007D7DFE"/>
    <w:rsid w:val="007E12B3"/>
    <w:rsid w:val="007E6EA8"/>
    <w:rsid w:val="007F01D7"/>
    <w:rsid w:val="007F4645"/>
    <w:rsid w:val="007F7E44"/>
    <w:rsid w:val="00806BE3"/>
    <w:rsid w:val="00815B45"/>
    <w:rsid w:val="00820F97"/>
    <w:rsid w:val="00823372"/>
    <w:rsid w:val="00827357"/>
    <w:rsid w:val="00831C05"/>
    <w:rsid w:val="00831D6F"/>
    <w:rsid w:val="0083224D"/>
    <w:rsid w:val="00834442"/>
    <w:rsid w:val="00841E4A"/>
    <w:rsid w:val="00847DE7"/>
    <w:rsid w:val="008514C3"/>
    <w:rsid w:val="00851F12"/>
    <w:rsid w:val="008524EF"/>
    <w:rsid w:val="00863EC7"/>
    <w:rsid w:val="00863F1F"/>
    <w:rsid w:val="00872ADE"/>
    <w:rsid w:val="00875463"/>
    <w:rsid w:val="00883456"/>
    <w:rsid w:val="0088414B"/>
    <w:rsid w:val="008915ED"/>
    <w:rsid w:val="00897106"/>
    <w:rsid w:val="0089798E"/>
    <w:rsid w:val="008A0DA2"/>
    <w:rsid w:val="008A1903"/>
    <w:rsid w:val="008A232C"/>
    <w:rsid w:val="008A34EB"/>
    <w:rsid w:val="008A435C"/>
    <w:rsid w:val="008A5410"/>
    <w:rsid w:val="008A5F25"/>
    <w:rsid w:val="008A7EB8"/>
    <w:rsid w:val="008B1D87"/>
    <w:rsid w:val="008B313D"/>
    <w:rsid w:val="008C4E22"/>
    <w:rsid w:val="008D0EA6"/>
    <w:rsid w:val="008D406B"/>
    <w:rsid w:val="008D5CE3"/>
    <w:rsid w:val="008E1AD0"/>
    <w:rsid w:val="008F01F8"/>
    <w:rsid w:val="008F1895"/>
    <w:rsid w:val="008F7FEA"/>
    <w:rsid w:val="00903CB2"/>
    <w:rsid w:val="00906DCF"/>
    <w:rsid w:val="0091280C"/>
    <w:rsid w:val="0092389E"/>
    <w:rsid w:val="00925856"/>
    <w:rsid w:val="00926EDD"/>
    <w:rsid w:val="009362CD"/>
    <w:rsid w:val="00941679"/>
    <w:rsid w:val="00944C48"/>
    <w:rsid w:val="009528D2"/>
    <w:rsid w:val="009537FB"/>
    <w:rsid w:val="0095577D"/>
    <w:rsid w:val="00957B90"/>
    <w:rsid w:val="009613FC"/>
    <w:rsid w:val="0096197A"/>
    <w:rsid w:val="00961C2F"/>
    <w:rsid w:val="0096350F"/>
    <w:rsid w:val="00963D2D"/>
    <w:rsid w:val="0096648B"/>
    <w:rsid w:val="009710A4"/>
    <w:rsid w:val="00972464"/>
    <w:rsid w:val="00972E07"/>
    <w:rsid w:val="00973278"/>
    <w:rsid w:val="009757CF"/>
    <w:rsid w:val="00986040"/>
    <w:rsid w:val="00990619"/>
    <w:rsid w:val="00991CF5"/>
    <w:rsid w:val="0099280C"/>
    <w:rsid w:val="00993B51"/>
    <w:rsid w:val="00994141"/>
    <w:rsid w:val="009A33B5"/>
    <w:rsid w:val="009A7845"/>
    <w:rsid w:val="009B1B1B"/>
    <w:rsid w:val="009C11B2"/>
    <w:rsid w:val="009C40F7"/>
    <w:rsid w:val="009C466C"/>
    <w:rsid w:val="009C7957"/>
    <w:rsid w:val="009D55A3"/>
    <w:rsid w:val="009D699F"/>
    <w:rsid w:val="009E27DA"/>
    <w:rsid w:val="009E42D6"/>
    <w:rsid w:val="009E5002"/>
    <w:rsid w:val="009E5279"/>
    <w:rsid w:val="009F1CB8"/>
    <w:rsid w:val="009F3F3D"/>
    <w:rsid w:val="009F4049"/>
    <w:rsid w:val="009F677A"/>
    <w:rsid w:val="00A0460B"/>
    <w:rsid w:val="00A058E7"/>
    <w:rsid w:val="00A07B3F"/>
    <w:rsid w:val="00A10357"/>
    <w:rsid w:val="00A1192A"/>
    <w:rsid w:val="00A13983"/>
    <w:rsid w:val="00A17014"/>
    <w:rsid w:val="00A20A49"/>
    <w:rsid w:val="00A22E62"/>
    <w:rsid w:val="00A23DCA"/>
    <w:rsid w:val="00A24BAE"/>
    <w:rsid w:val="00A265B1"/>
    <w:rsid w:val="00A4188A"/>
    <w:rsid w:val="00A436CB"/>
    <w:rsid w:val="00A50840"/>
    <w:rsid w:val="00A54EC2"/>
    <w:rsid w:val="00A556F7"/>
    <w:rsid w:val="00A608A5"/>
    <w:rsid w:val="00A637C9"/>
    <w:rsid w:val="00A709F5"/>
    <w:rsid w:val="00A70D6A"/>
    <w:rsid w:val="00A74F6C"/>
    <w:rsid w:val="00A86C43"/>
    <w:rsid w:val="00A971C3"/>
    <w:rsid w:val="00AA3D4A"/>
    <w:rsid w:val="00AA5CC3"/>
    <w:rsid w:val="00AA7F27"/>
    <w:rsid w:val="00AB15B6"/>
    <w:rsid w:val="00AB2A01"/>
    <w:rsid w:val="00AD0C26"/>
    <w:rsid w:val="00AE38DF"/>
    <w:rsid w:val="00AE3A13"/>
    <w:rsid w:val="00AE711D"/>
    <w:rsid w:val="00AF0139"/>
    <w:rsid w:val="00AF030F"/>
    <w:rsid w:val="00AF13F0"/>
    <w:rsid w:val="00AF2E3F"/>
    <w:rsid w:val="00AF4468"/>
    <w:rsid w:val="00AF7C07"/>
    <w:rsid w:val="00B00C87"/>
    <w:rsid w:val="00B061F4"/>
    <w:rsid w:val="00B1416A"/>
    <w:rsid w:val="00B15339"/>
    <w:rsid w:val="00B17947"/>
    <w:rsid w:val="00B17A2F"/>
    <w:rsid w:val="00B244D6"/>
    <w:rsid w:val="00B24EBC"/>
    <w:rsid w:val="00B265FE"/>
    <w:rsid w:val="00B2751A"/>
    <w:rsid w:val="00B2767A"/>
    <w:rsid w:val="00B30029"/>
    <w:rsid w:val="00B323C7"/>
    <w:rsid w:val="00B4488E"/>
    <w:rsid w:val="00B44F9A"/>
    <w:rsid w:val="00B45D3F"/>
    <w:rsid w:val="00B514D8"/>
    <w:rsid w:val="00B55998"/>
    <w:rsid w:val="00B57972"/>
    <w:rsid w:val="00B60C66"/>
    <w:rsid w:val="00B65F78"/>
    <w:rsid w:val="00B704D8"/>
    <w:rsid w:val="00B73FF4"/>
    <w:rsid w:val="00B8179D"/>
    <w:rsid w:val="00B83EF3"/>
    <w:rsid w:val="00B85192"/>
    <w:rsid w:val="00B952A1"/>
    <w:rsid w:val="00B957E6"/>
    <w:rsid w:val="00B96E9B"/>
    <w:rsid w:val="00BA2897"/>
    <w:rsid w:val="00BB1F98"/>
    <w:rsid w:val="00BB21EE"/>
    <w:rsid w:val="00BC468D"/>
    <w:rsid w:val="00BC6AFB"/>
    <w:rsid w:val="00BE0F5D"/>
    <w:rsid w:val="00BE1B68"/>
    <w:rsid w:val="00BE55A8"/>
    <w:rsid w:val="00BF23CB"/>
    <w:rsid w:val="00BF2740"/>
    <w:rsid w:val="00BF7856"/>
    <w:rsid w:val="00C00278"/>
    <w:rsid w:val="00C050B5"/>
    <w:rsid w:val="00C06C62"/>
    <w:rsid w:val="00C16121"/>
    <w:rsid w:val="00C21F9C"/>
    <w:rsid w:val="00C2464E"/>
    <w:rsid w:val="00C25362"/>
    <w:rsid w:val="00C322A3"/>
    <w:rsid w:val="00C355D3"/>
    <w:rsid w:val="00C37C68"/>
    <w:rsid w:val="00C37D43"/>
    <w:rsid w:val="00C461DB"/>
    <w:rsid w:val="00C469BB"/>
    <w:rsid w:val="00C51F5F"/>
    <w:rsid w:val="00C5317C"/>
    <w:rsid w:val="00C5370A"/>
    <w:rsid w:val="00C552EE"/>
    <w:rsid w:val="00C73BB9"/>
    <w:rsid w:val="00C75F96"/>
    <w:rsid w:val="00C76B2E"/>
    <w:rsid w:val="00C8361A"/>
    <w:rsid w:val="00C8640D"/>
    <w:rsid w:val="00C86618"/>
    <w:rsid w:val="00C940BC"/>
    <w:rsid w:val="00C97EE2"/>
    <w:rsid w:val="00CA0055"/>
    <w:rsid w:val="00CA2AA7"/>
    <w:rsid w:val="00CB0C72"/>
    <w:rsid w:val="00CB527D"/>
    <w:rsid w:val="00CB57E7"/>
    <w:rsid w:val="00CC3C34"/>
    <w:rsid w:val="00CC69AF"/>
    <w:rsid w:val="00CC71A0"/>
    <w:rsid w:val="00CD099C"/>
    <w:rsid w:val="00CD4D8A"/>
    <w:rsid w:val="00CF14A7"/>
    <w:rsid w:val="00CF7E7A"/>
    <w:rsid w:val="00D001D8"/>
    <w:rsid w:val="00D028AD"/>
    <w:rsid w:val="00D05536"/>
    <w:rsid w:val="00D07192"/>
    <w:rsid w:val="00D101BE"/>
    <w:rsid w:val="00D16C62"/>
    <w:rsid w:val="00D17123"/>
    <w:rsid w:val="00D20CD2"/>
    <w:rsid w:val="00D2357B"/>
    <w:rsid w:val="00D26FE4"/>
    <w:rsid w:val="00D33BC9"/>
    <w:rsid w:val="00D356A8"/>
    <w:rsid w:val="00D45812"/>
    <w:rsid w:val="00D46FC8"/>
    <w:rsid w:val="00D50FA6"/>
    <w:rsid w:val="00D514C6"/>
    <w:rsid w:val="00D53D9A"/>
    <w:rsid w:val="00D56590"/>
    <w:rsid w:val="00D60EDB"/>
    <w:rsid w:val="00D65A6C"/>
    <w:rsid w:val="00D66015"/>
    <w:rsid w:val="00D6633D"/>
    <w:rsid w:val="00D7176B"/>
    <w:rsid w:val="00D73990"/>
    <w:rsid w:val="00D754FC"/>
    <w:rsid w:val="00D7718D"/>
    <w:rsid w:val="00D919A0"/>
    <w:rsid w:val="00D94014"/>
    <w:rsid w:val="00D977FE"/>
    <w:rsid w:val="00DA01CF"/>
    <w:rsid w:val="00DA1062"/>
    <w:rsid w:val="00DA574F"/>
    <w:rsid w:val="00DB2B97"/>
    <w:rsid w:val="00DB69DF"/>
    <w:rsid w:val="00DB7F39"/>
    <w:rsid w:val="00DC2E4C"/>
    <w:rsid w:val="00DC4AD8"/>
    <w:rsid w:val="00DC4FA5"/>
    <w:rsid w:val="00DD7158"/>
    <w:rsid w:val="00DE3D88"/>
    <w:rsid w:val="00DF148D"/>
    <w:rsid w:val="00DF16EC"/>
    <w:rsid w:val="00DF6778"/>
    <w:rsid w:val="00DF6AC2"/>
    <w:rsid w:val="00E061C4"/>
    <w:rsid w:val="00E158CB"/>
    <w:rsid w:val="00E23F25"/>
    <w:rsid w:val="00E247E9"/>
    <w:rsid w:val="00E31199"/>
    <w:rsid w:val="00E33CA6"/>
    <w:rsid w:val="00E4031C"/>
    <w:rsid w:val="00E455E9"/>
    <w:rsid w:val="00E503EA"/>
    <w:rsid w:val="00E513D3"/>
    <w:rsid w:val="00E5683D"/>
    <w:rsid w:val="00E57A6F"/>
    <w:rsid w:val="00E609FF"/>
    <w:rsid w:val="00E62403"/>
    <w:rsid w:val="00E651E4"/>
    <w:rsid w:val="00E730B5"/>
    <w:rsid w:val="00E73B34"/>
    <w:rsid w:val="00E84491"/>
    <w:rsid w:val="00E84722"/>
    <w:rsid w:val="00E849BF"/>
    <w:rsid w:val="00E85EF5"/>
    <w:rsid w:val="00E87268"/>
    <w:rsid w:val="00E90AAD"/>
    <w:rsid w:val="00E93546"/>
    <w:rsid w:val="00E96C86"/>
    <w:rsid w:val="00E97FE1"/>
    <w:rsid w:val="00EA31AD"/>
    <w:rsid w:val="00EA3736"/>
    <w:rsid w:val="00EC195E"/>
    <w:rsid w:val="00EC5FB6"/>
    <w:rsid w:val="00EC6498"/>
    <w:rsid w:val="00ED1C55"/>
    <w:rsid w:val="00ED31C2"/>
    <w:rsid w:val="00EE052D"/>
    <w:rsid w:val="00EE25F4"/>
    <w:rsid w:val="00EE2FBE"/>
    <w:rsid w:val="00EE7683"/>
    <w:rsid w:val="00EF15A4"/>
    <w:rsid w:val="00F01F2F"/>
    <w:rsid w:val="00F11B04"/>
    <w:rsid w:val="00F11D4C"/>
    <w:rsid w:val="00F2698D"/>
    <w:rsid w:val="00F27075"/>
    <w:rsid w:val="00F27F41"/>
    <w:rsid w:val="00F31DDD"/>
    <w:rsid w:val="00F33EDF"/>
    <w:rsid w:val="00F33EEF"/>
    <w:rsid w:val="00F34BCC"/>
    <w:rsid w:val="00F44CF5"/>
    <w:rsid w:val="00F54776"/>
    <w:rsid w:val="00F561C0"/>
    <w:rsid w:val="00F602D4"/>
    <w:rsid w:val="00F71243"/>
    <w:rsid w:val="00F71430"/>
    <w:rsid w:val="00F74C06"/>
    <w:rsid w:val="00F77ECB"/>
    <w:rsid w:val="00FA0A8A"/>
    <w:rsid w:val="00FA5B1F"/>
    <w:rsid w:val="00FB0F2F"/>
    <w:rsid w:val="00FB2D8D"/>
    <w:rsid w:val="00FB302D"/>
    <w:rsid w:val="00FC0DF1"/>
    <w:rsid w:val="00FC434D"/>
    <w:rsid w:val="00FC5439"/>
    <w:rsid w:val="00FC5A03"/>
    <w:rsid w:val="00FC6666"/>
    <w:rsid w:val="00FE24A8"/>
    <w:rsid w:val="00FE4783"/>
    <w:rsid w:val="00FE5780"/>
    <w:rsid w:val="00FF1B78"/>
    <w:rsid w:val="00FF3661"/>
    <w:rsid w:val="00FF58E5"/>
    <w:rsid w:val="00FF70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DEBA1D"/>
  <w15:chartTrackingRefBased/>
  <w15:docId w15:val="{DDC48C63-0B96-9445-9577-C608B9187F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2DE6"/>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C51F5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51F5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51F5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51F5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51F5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51F5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51F5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51F5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51F5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1F5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51F5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51F5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51F5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51F5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51F5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51F5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51F5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51F5F"/>
    <w:rPr>
      <w:rFonts w:eastAsiaTheme="majorEastAsia" w:cstheme="majorBidi"/>
      <w:color w:val="272727" w:themeColor="text1" w:themeTint="D8"/>
    </w:rPr>
  </w:style>
  <w:style w:type="paragraph" w:styleId="Title">
    <w:name w:val="Title"/>
    <w:basedOn w:val="Normal"/>
    <w:next w:val="Normal"/>
    <w:link w:val="TitleChar"/>
    <w:uiPriority w:val="10"/>
    <w:qFormat/>
    <w:rsid w:val="00C51F5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51F5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51F5F"/>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51F5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51F5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51F5F"/>
    <w:rPr>
      <w:i/>
      <w:iCs/>
      <w:color w:val="404040" w:themeColor="text1" w:themeTint="BF"/>
    </w:rPr>
  </w:style>
  <w:style w:type="paragraph" w:styleId="ListParagraph">
    <w:name w:val="List Paragraph"/>
    <w:basedOn w:val="Normal"/>
    <w:uiPriority w:val="34"/>
    <w:qFormat/>
    <w:rsid w:val="00C51F5F"/>
    <w:pPr>
      <w:ind w:left="720"/>
      <w:contextualSpacing/>
    </w:pPr>
  </w:style>
  <w:style w:type="character" w:styleId="IntenseEmphasis">
    <w:name w:val="Intense Emphasis"/>
    <w:basedOn w:val="DefaultParagraphFont"/>
    <w:uiPriority w:val="21"/>
    <w:qFormat/>
    <w:rsid w:val="00C51F5F"/>
    <w:rPr>
      <w:i/>
      <w:iCs/>
      <w:color w:val="0F4761" w:themeColor="accent1" w:themeShade="BF"/>
    </w:rPr>
  </w:style>
  <w:style w:type="paragraph" w:styleId="IntenseQuote">
    <w:name w:val="Intense Quote"/>
    <w:basedOn w:val="Normal"/>
    <w:next w:val="Normal"/>
    <w:link w:val="IntenseQuoteChar"/>
    <w:uiPriority w:val="30"/>
    <w:qFormat/>
    <w:rsid w:val="00C51F5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51F5F"/>
    <w:rPr>
      <w:i/>
      <w:iCs/>
      <w:color w:val="0F4761" w:themeColor="accent1" w:themeShade="BF"/>
    </w:rPr>
  </w:style>
  <w:style w:type="character" w:styleId="IntenseReference">
    <w:name w:val="Intense Reference"/>
    <w:basedOn w:val="DefaultParagraphFont"/>
    <w:uiPriority w:val="32"/>
    <w:qFormat/>
    <w:rsid w:val="00C51F5F"/>
    <w:rPr>
      <w:b/>
      <w:bCs/>
      <w:smallCaps/>
      <w:color w:val="0F4761" w:themeColor="accent1" w:themeShade="BF"/>
      <w:spacing w:val="5"/>
    </w:rPr>
  </w:style>
  <w:style w:type="paragraph" w:styleId="Header">
    <w:name w:val="header"/>
    <w:basedOn w:val="Normal"/>
    <w:link w:val="HeaderChar"/>
    <w:uiPriority w:val="99"/>
    <w:unhideWhenUsed/>
    <w:rsid w:val="00C51F5F"/>
    <w:pPr>
      <w:tabs>
        <w:tab w:val="center" w:pos="4513"/>
        <w:tab w:val="right" w:pos="9026"/>
      </w:tabs>
    </w:pPr>
  </w:style>
  <w:style w:type="character" w:customStyle="1" w:styleId="HeaderChar">
    <w:name w:val="Header Char"/>
    <w:basedOn w:val="DefaultParagraphFont"/>
    <w:link w:val="Header"/>
    <w:uiPriority w:val="99"/>
    <w:rsid w:val="00C51F5F"/>
  </w:style>
  <w:style w:type="paragraph" w:styleId="Footer">
    <w:name w:val="footer"/>
    <w:basedOn w:val="Normal"/>
    <w:link w:val="FooterChar"/>
    <w:uiPriority w:val="99"/>
    <w:unhideWhenUsed/>
    <w:rsid w:val="00C51F5F"/>
    <w:pPr>
      <w:tabs>
        <w:tab w:val="center" w:pos="4513"/>
        <w:tab w:val="right" w:pos="9026"/>
      </w:tabs>
    </w:pPr>
  </w:style>
  <w:style w:type="character" w:customStyle="1" w:styleId="FooterChar">
    <w:name w:val="Footer Char"/>
    <w:basedOn w:val="DefaultParagraphFont"/>
    <w:link w:val="Footer"/>
    <w:uiPriority w:val="99"/>
    <w:rsid w:val="00C51F5F"/>
  </w:style>
  <w:style w:type="paragraph" w:styleId="HTMLPreformatted">
    <w:name w:val="HTML Preformatted"/>
    <w:basedOn w:val="Normal"/>
    <w:link w:val="HTMLPreformattedChar"/>
    <w:uiPriority w:val="99"/>
    <w:unhideWhenUsed/>
    <w:rsid w:val="004A3D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4A3D88"/>
    <w:rPr>
      <w:rFonts w:ascii="Courier New" w:eastAsia="Times New Roman" w:hAnsi="Courier New" w:cs="Courier New"/>
      <w:kern w:val="0"/>
      <w:sz w:val="20"/>
      <w:szCs w:val="20"/>
      <w:lang w:eastAsia="en-GB"/>
      <w14:ligatures w14:val="none"/>
    </w:rPr>
  </w:style>
  <w:style w:type="character" w:customStyle="1" w:styleId="y2iqfc">
    <w:name w:val="y2iqfc"/>
    <w:basedOn w:val="DefaultParagraphFont"/>
    <w:rsid w:val="004A3D88"/>
  </w:style>
  <w:style w:type="paragraph" w:styleId="NormalWeb">
    <w:name w:val="Normal (Web)"/>
    <w:basedOn w:val="Normal"/>
    <w:uiPriority w:val="99"/>
    <w:unhideWhenUsed/>
    <w:rsid w:val="00A22E62"/>
    <w:pPr>
      <w:spacing w:before="100" w:beforeAutospacing="1" w:after="100" w:afterAutospacing="1"/>
    </w:pPr>
  </w:style>
  <w:style w:type="character" w:customStyle="1" w:styleId="apple-converted-space">
    <w:name w:val="apple-converted-space"/>
    <w:basedOn w:val="DefaultParagraphFont"/>
    <w:rsid w:val="00246699"/>
  </w:style>
  <w:style w:type="character" w:customStyle="1" w:styleId="a">
    <w:name w:val="_"/>
    <w:basedOn w:val="DefaultParagraphFont"/>
    <w:rsid w:val="00EC195E"/>
  </w:style>
  <w:style w:type="character" w:styleId="Emphasis">
    <w:name w:val="Emphasis"/>
    <w:basedOn w:val="DefaultParagraphFont"/>
    <w:uiPriority w:val="20"/>
    <w:qFormat/>
    <w:rsid w:val="000A2130"/>
    <w:rPr>
      <w:i/>
      <w:iCs/>
    </w:rPr>
  </w:style>
  <w:style w:type="character" w:styleId="Hyperlink">
    <w:name w:val="Hyperlink"/>
    <w:basedOn w:val="DefaultParagraphFont"/>
    <w:uiPriority w:val="99"/>
    <w:unhideWhenUsed/>
    <w:rsid w:val="000A2130"/>
    <w:rPr>
      <w:color w:val="467886" w:themeColor="hyperlink"/>
      <w:u w:val="single"/>
    </w:rPr>
  </w:style>
  <w:style w:type="character" w:styleId="UnresolvedMention">
    <w:name w:val="Unresolved Mention"/>
    <w:basedOn w:val="DefaultParagraphFont"/>
    <w:uiPriority w:val="99"/>
    <w:semiHidden/>
    <w:unhideWhenUsed/>
    <w:rsid w:val="000A2130"/>
    <w:rPr>
      <w:color w:val="605E5C"/>
      <w:shd w:val="clear" w:color="auto" w:fill="E1DFDD"/>
    </w:rPr>
  </w:style>
  <w:style w:type="paragraph" w:customStyle="1" w:styleId="tick-list">
    <w:name w:val="tick-list"/>
    <w:basedOn w:val="Normal"/>
    <w:rsid w:val="0096648B"/>
    <w:pPr>
      <w:spacing w:before="100" w:beforeAutospacing="1" w:after="100" w:afterAutospacing="1"/>
    </w:pPr>
  </w:style>
  <w:style w:type="character" w:customStyle="1" w:styleId="sr-inner">
    <w:name w:val="sr-inner"/>
    <w:basedOn w:val="DefaultParagraphFont"/>
    <w:rsid w:val="0035613F"/>
  </w:style>
  <w:style w:type="character" w:customStyle="1" w:styleId="posted-by">
    <w:name w:val="posted-by"/>
    <w:basedOn w:val="DefaultParagraphFont"/>
    <w:rsid w:val="00692FA8"/>
  </w:style>
  <w:style w:type="character" w:customStyle="1" w:styleId="author-name">
    <w:name w:val="author-name"/>
    <w:basedOn w:val="DefaultParagraphFont"/>
    <w:rsid w:val="00692FA8"/>
  </w:style>
  <w:style w:type="character" w:customStyle="1" w:styleId="posted-on">
    <w:name w:val="posted-on"/>
    <w:basedOn w:val="DefaultParagraphFont"/>
    <w:rsid w:val="00692FA8"/>
  </w:style>
  <w:style w:type="character" w:styleId="FollowedHyperlink">
    <w:name w:val="FollowedHyperlink"/>
    <w:basedOn w:val="DefaultParagraphFont"/>
    <w:uiPriority w:val="99"/>
    <w:semiHidden/>
    <w:unhideWhenUsed/>
    <w:rsid w:val="007621DA"/>
    <w:rPr>
      <w:color w:val="96607D" w:themeColor="followedHyperlink"/>
      <w:u w:val="single"/>
    </w:rPr>
  </w:style>
  <w:style w:type="character" w:customStyle="1" w:styleId="prev">
    <w:name w:val="prev"/>
    <w:basedOn w:val="DefaultParagraphFont"/>
    <w:rsid w:val="009A33B5"/>
  </w:style>
  <w:style w:type="character" w:customStyle="1" w:styleId="journalnavcentertd">
    <w:name w:val="journalnavcentertd"/>
    <w:basedOn w:val="DefaultParagraphFont"/>
    <w:rsid w:val="009A33B5"/>
  </w:style>
  <w:style w:type="character" w:customStyle="1" w:styleId="articlepagerange">
    <w:name w:val="articlepagerange"/>
    <w:basedOn w:val="DefaultParagraphFont"/>
    <w:rsid w:val="009A33B5"/>
  </w:style>
  <w:style w:type="character" w:customStyle="1" w:styleId="hgkelc">
    <w:name w:val="hgkelc"/>
    <w:basedOn w:val="DefaultParagraphFont"/>
    <w:rsid w:val="00F44CF5"/>
  </w:style>
  <w:style w:type="character" w:customStyle="1" w:styleId="kx21rb">
    <w:name w:val="kx21rb"/>
    <w:basedOn w:val="DefaultParagraphFont"/>
    <w:rsid w:val="00F44CF5"/>
  </w:style>
  <w:style w:type="character" w:customStyle="1" w:styleId="fn">
    <w:name w:val="fn"/>
    <w:basedOn w:val="DefaultParagraphFont"/>
    <w:rsid w:val="00B957E6"/>
  </w:style>
  <w:style w:type="character" w:styleId="Strong">
    <w:name w:val="Strong"/>
    <w:basedOn w:val="DefaultParagraphFont"/>
    <w:uiPriority w:val="22"/>
    <w:qFormat/>
    <w:rsid w:val="00CC69AF"/>
    <w:rPr>
      <w:b/>
      <w:bCs/>
    </w:rPr>
  </w:style>
  <w:style w:type="character" w:customStyle="1" w:styleId="hscoswrapper">
    <w:name w:val="hs_cos_wrapper"/>
    <w:basedOn w:val="DefaultParagraphFont"/>
    <w:rsid w:val="007B5042"/>
  </w:style>
  <w:style w:type="character" w:customStyle="1" w:styleId="singleword">
    <w:name w:val="singleword"/>
    <w:basedOn w:val="DefaultParagraphFont"/>
    <w:rsid w:val="00B57972"/>
  </w:style>
  <w:style w:type="character" w:customStyle="1" w:styleId="anchor-text">
    <w:name w:val="anchor-text"/>
    <w:basedOn w:val="DefaultParagraphFont"/>
    <w:rsid w:val="00780A7E"/>
  </w:style>
  <w:style w:type="character" w:customStyle="1" w:styleId="field">
    <w:name w:val="field"/>
    <w:basedOn w:val="DefaultParagraphFont"/>
    <w:rsid w:val="00C8361A"/>
  </w:style>
  <w:style w:type="character" w:styleId="PageNumber">
    <w:name w:val="page number"/>
    <w:basedOn w:val="DefaultParagraphFont"/>
    <w:uiPriority w:val="99"/>
    <w:semiHidden/>
    <w:unhideWhenUsed/>
    <w:rsid w:val="004148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31281">
      <w:bodyDiv w:val="1"/>
      <w:marLeft w:val="0"/>
      <w:marRight w:val="0"/>
      <w:marTop w:val="0"/>
      <w:marBottom w:val="0"/>
      <w:divBdr>
        <w:top w:val="none" w:sz="0" w:space="0" w:color="auto"/>
        <w:left w:val="none" w:sz="0" w:space="0" w:color="auto"/>
        <w:bottom w:val="none" w:sz="0" w:space="0" w:color="auto"/>
        <w:right w:val="none" w:sz="0" w:space="0" w:color="auto"/>
      </w:divBdr>
    </w:div>
    <w:div w:id="9647313">
      <w:bodyDiv w:val="1"/>
      <w:marLeft w:val="0"/>
      <w:marRight w:val="0"/>
      <w:marTop w:val="0"/>
      <w:marBottom w:val="0"/>
      <w:divBdr>
        <w:top w:val="none" w:sz="0" w:space="0" w:color="auto"/>
        <w:left w:val="none" w:sz="0" w:space="0" w:color="auto"/>
        <w:bottom w:val="none" w:sz="0" w:space="0" w:color="auto"/>
        <w:right w:val="none" w:sz="0" w:space="0" w:color="auto"/>
      </w:divBdr>
      <w:divsChild>
        <w:div w:id="1981302549">
          <w:marLeft w:val="0"/>
          <w:marRight w:val="0"/>
          <w:marTop w:val="0"/>
          <w:marBottom w:val="0"/>
          <w:divBdr>
            <w:top w:val="none" w:sz="0" w:space="0" w:color="auto"/>
            <w:left w:val="none" w:sz="0" w:space="0" w:color="auto"/>
            <w:bottom w:val="none" w:sz="0" w:space="0" w:color="auto"/>
            <w:right w:val="none" w:sz="0" w:space="0" w:color="auto"/>
          </w:divBdr>
          <w:divsChild>
            <w:div w:id="667907844">
              <w:marLeft w:val="0"/>
              <w:marRight w:val="0"/>
              <w:marTop w:val="0"/>
              <w:marBottom w:val="0"/>
              <w:divBdr>
                <w:top w:val="none" w:sz="0" w:space="0" w:color="auto"/>
                <w:left w:val="none" w:sz="0" w:space="0" w:color="auto"/>
                <w:bottom w:val="none" w:sz="0" w:space="0" w:color="auto"/>
                <w:right w:val="none" w:sz="0" w:space="0" w:color="auto"/>
              </w:divBdr>
              <w:divsChild>
                <w:div w:id="951669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348671">
      <w:bodyDiv w:val="1"/>
      <w:marLeft w:val="0"/>
      <w:marRight w:val="0"/>
      <w:marTop w:val="0"/>
      <w:marBottom w:val="0"/>
      <w:divBdr>
        <w:top w:val="none" w:sz="0" w:space="0" w:color="auto"/>
        <w:left w:val="none" w:sz="0" w:space="0" w:color="auto"/>
        <w:bottom w:val="none" w:sz="0" w:space="0" w:color="auto"/>
        <w:right w:val="none" w:sz="0" w:space="0" w:color="auto"/>
      </w:divBdr>
    </w:div>
    <w:div w:id="87237261">
      <w:bodyDiv w:val="1"/>
      <w:marLeft w:val="0"/>
      <w:marRight w:val="0"/>
      <w:marTop w:val="0"/>
      <w:marBottom w:val="0"/>
      <w:divBdr>
        <w:top w:val="none" w:sz="0" w:space="0" w:color="auto"/>
        <w:left w:val="none" w:sz="0" w:space="0" w:color="auto"/>
        <w:bottom w:val="none" w:sz="0" w:space="0" w:color="auto"/>
        <w:right w:val="none" w:sz="0" w:space="0" w:color="auto"/>
      </w:divBdr>
      <w:divsChild>
        <w:div w:id="1622958367">
          <w:marLeft w:val="0"/>
          <w:marRight w:val="0"/>
          <w:marTop w:val="0"/>
          <w:marBottom w:val="0"/>
          <w:divBdr>
            <w:top w:val="none" w:sz="0" w:space="0" w:color="auto"/>
            <w:left w:val="none" w:sz="0" w:space="0" w:color="auto"/>
            <w:bottom w:val="none" w:sz="0" w:space="0" w:color="auto"/>
            <w:right w:val="none" w:sz="0" w:space="0" w:color="auto"/>
          </w:divBdr>
          <w:divsChild>
            <w:div w:id="979304537">
              <w:marLeft w:val="0"/>
              <w:marRight w:val="0"/>
              <w:marTop w:val="0"/>
              <w:marBottom w:val="0"/>
              <w:divBdr>
                <w:top w:val="none" w:sz="0" w:space="0" w:color="auto"/>
                <w:left w:val="none" w:sz="0" w:space="0" w:color="auto"/>
                <w:bottom w:val="none" w:sz="0" w:space="0" w:color="auto"/>
                <w:right w:val="none" w:sz="0" w:space="0" w:color="auto"/>
              </w:divBdr>
              <w:divsChild>
                <w:div w:id="366223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089115">
      <w:bodyDiv w:val="1"/>
      <w:marLeft w:val="0"/>
      <w:marRight w:val="0"/>
      <w:marTop w:val="0"/>
      <w:marBottom w:val="0"/>
      <w:divBdr>
        <w:top w:val="none" w:sz="0" w:space="0" w:color="auto"/>
        <w:left w:val="none" w:sz="0" w:space="0" w:color="auto"/>
        <w:bottom w:val="none" w:sz="0" w:space="0" w:color="auto"/>
        <w:right w:val="none" w:sz="0" w:space="0" w:color="auto"/>
      </w:divBdr>
    </w:div>
    <w:div w:id="98647424">
      <w:bodyDiv w:val="1"/>
      <w:marLeft w:val="0"/>
      <w:marRight w:val="0"/>
      <w:marTop w:val="0"/>
      <w:marBottom w:val="0"/>
      <w:divBdr>
        <w:top w:val="none" w:sz="0" w:space="0" w:color="auto"/>
        <w:left w:val="none" w:sz="0" w:space="0" w:color="auto"/>
        <w:bottom w:val="none" w:sz="0" w:space="0" w:color="auto"/>
        <w:right w:val="none" w:sz="0" w:space="0" w:color="auto"/>
      </w:divBdr>
    </w:div>
    <w:div w:id="119302873">
      <w:bodyDiv w:val="1"/>
      <w:marLeft w:val="0"/>
      <w:marRight w:val="0"/>
      <w:marTop w:val="0"/>
      <w:marBottom w:val="0"/>
      <w:divBdr>
        <w:top w:val="none" w:sz="0" w:space="0" w:color="auto"/>
        <w:left w:val="none" w:sz="0" w:space="0" w:color="auto"/>
        <w:bottom w:val="none" w:sz="0" w:space="0" w:color="auto"/>
        <w:right w:val="none" w:sz="0" w:space="0" w:color="auto"/>
      </w:divBdr>
      <w:divsChild>
        <w:div w:id="686449581">
          <w:marLeft w:val="0"/>
          <w:marRight w:val="0"/>
          <w:marTop w:val="0"/>
          <w:marBottom w:val="0"/>
          <w:divBdr>
            <w:top w:val="none" w:sz="0" w:space="0" w:color="auto"/>
            <w:left w:val="none" w:sz="0" w:space="0" w:color="auto"/>
            <w:bottom w:val="none" w:sz="0" w:space="0" w:color="auto"/>
            <w:right w:val="none" w:sz="0" w:space="0" w:color="auto"/>
          </w:divBdr>
          <w:divsChild>
            <w:div w:id="802694074">
              <w:marLeft w:val="0"/>
              <w:marRight w:val="0"/>
              <w:marTop w:val="0"/>
              <w:marBottom w:val="0"/>
              <w:divBdr>
                <w:top w:val="none" w:sz="0" w:space="0" w:color="auto"/>
                <w:left w:val="none" w:sz="0" w:space="0" w:color="auto"/>
                <w:bottom w:val="none" w:sz="0" w:space="0" w:color="auto"/>
                <w:right w:val="none" w:sz="0" w:space="0" w:color="auto"/>
              </w:divBdr>
              <w:divsChild>
                <w:div w:id="536085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960384">
      <w:bodyDiv w:val="1"/>
      <w:marLeft w:val="0"/>
      <w:marRight w:val="0"/>
      <w:marTop w:val="0"/>
      <w:marBottom w:val="0"/>
      <w:divBdr>
        <w:top w:val="none" w:sz="0" w:space="0" w:color="auto"/>
        <w:left w:val="none" w:sz="0" w:space="0" w:color="auto"/>
        <w:bottom w:val="none" w:sz="0" w:space="0" w:color="auto"/>
        <w:right w:val="none" w:sz="0" w:space="0" w:color="auto"/>
      </w:divBdr>
    </w:div>
    <w:div w:id="156238600">
      <w:bodyDiv w:val="1"/>
      <w:marLeft w:val="0"/>
      <w:marRight w:val="0"/>
      <w:marTop w:val="0"/>
      <w:marBottom w:val="0"/>
      <w:divBdr>
        <w:top w:val="none" w:sz="0" w:space="0" w:color="auto"/>
        <w:left w:val="none" w:sz="0" w:space="0" w:color="auto"/>
        <w:bottom w:val="none" w:sz="0" w:space="0" w:color="auto"/>
        <w:right w:val="none" w:sz="0" w:space="0" w:color="auto"/>
      </w:divBdr>
    </w:div>
    <w:div w:id="201988338">
      <w:bodyDiv w:val="1"/>
      <w:marLeft w:val="0"/>
      <w:marRight w:val="0"/>
      <w:marTop w:val="0"/>
      <w:marBottom w:val="0"/>
      <w:divBdr>
        <w:top w:val="none" w:sz="0" w:space="0" w:color="auto"/>
        <w:left w:val="none" w:sz="0" w:space="0" w:color="auto"/>
        <w:bottom w:val="none" w:sz="0" w:space="0" w:color="auto"/>
        <w:right w:val="none" w:sz="0" w:space="0" w:color="auto"/>
      </w:divBdr>
    </w:div>
    <w:div w:id="204099687">
      <w:bodyDiv w:val="1"/>
      <w:marLeft w:val="0"/>
      <w:marRight w:val="0"/>
      <w:marTop w:val="0"/>
      <w:marBottom w:val="0"/>
      <w:divBdr>
        <w:top w:val="none" w:sz="0" w:space="0" w:color="auto"/>
        <w:left w:val="none" w:sz="0" w:space="0" w:color="auto"/>
        <w:bottom w:val="none" w:sz="0" w:space="0" w:color="auto"/>
        <w:right w:val="none" w:sz="0" w:space="0" w:color="auto"/>
      </w:divBdr>
      <w:divsChild>
        <w:div w:id="1037387237">
          <w:marLeft w:val="0"/>
          <w:marRight w:val="0"/>
          <w:marTop w:val="100"/>
          <w:marBottom w:val="100"/>
          <w:divBdr>
            <w:top w:val="none" w:sz="0" w:space="0" w:color="auto"/>
            <w:left w:val="none" w:sz="0" w:space="0" w:color="auto"/>
            <w:bottom w:val="none" w:sz="0" w:space="0" w:color="auto"/>
            <w:right w:val="none" w:sz="0" w:space="0" w:color="auto"/>
          </w:divBdr>
        </w:div>
      </w:divsChild>
    </w:div>
    <w:div w:id="215243335">
      <w:bodyDiv w:val="1"/>
      <w:marLeft w:val="0"/>
      <w:marRight w:val="0"/>
      <w:marTop w:val="0"/>
      <w:marBottom w:val="0"/>
      <w:divBdr>
        <w:top w:val="none" w:sz="0" w:space="0" w:color="auto"/>
        <w:left w:val="none" w:sz="0" w:space="0" w:color="auto"/>
        <w:bottom w:val="none" w:sz="0" w:space="0" w:color="auto"/>
        <w:right w:val="none" w:sz="0" w:space="0" w:color="auto"/>
      </w:divBdr>
    </w:div>
    <w:div w:id="222835428">
      <w:bodyDiv w:val="1"/>
      <w:marLeft w:val="0"/>
      <w:marRight w:val="0"/>
      <w:marTop w:val="0"/>
      <w:marBottom w:val="0"/>
      <w:divBdr>
        <w:top w:val="none" w:sz="0" w:space="0" w:color="auto"/>
        <w:left w:val="none" w:sz="0" w:space="0" w:color="auto"/>
        <w:bottom w:val="none" w:sz="0" w:space="0" w:color="auto"/>
        <w:right w:val="none" w:sz="0" w:space="0" w:color="auto"/>
      </w:divBdr>
    </w:div>
    <w:div w:id="224027085">
      <w:bodyDiv w:val="1"/>
      <w:marLeft w:val="0"/>
      <w:marRight w:val="0"/>
      <w:marTop w:val="0"/>
      <w:marBottom w:val="0"/>
      <w:divBdr>
        <w:top w:val="none" w:sz="0" w:space="0" w:color="auto"/>
        <w:left w:val="none" w:sz="0" w:space="0" w:color="auto"/>
        <w:bottom w:val="none" w:sz="0" w:space="0" w:color="auto"/>
        <w:right w:val="none" w:sz="0" w:space="0" w:color="auto"/>
      </w:divBdr>
      <w:divsChild>
        <w:div w:id="1881437371">
          <w:marLeft w:val="0"/>
          <w:marRight w:val="0"/>
          <w:marTop w:val="0"/>
          <w:marBottom w:val="0"/>
          <w:divBdr>
            <w:top w:val="none" w:sz="0" w:space="0" w:color="auto"/>
            <w:left w:val="none" w:sz="0" w:space="0" w:color="auto"/>
            <w:bottom w:val="none" w:sz="0" w:space="0" w:color="auto"/>
            <w:right w:val="none" w:sz="0" w:space="0" w:color="auto"/>
          </w:divBdr>
        </w:div>
        <w:div w:id="1530148231">
          <w:marLeft w:val="0"/>
          <w:marRight w:val="0"/>
          <w:marTop w:val="0"/>
          <w:marBottom w:val="0"/>
          <w:divBdr>
            <w:top w:val="none" w:sz="0" w:space="0" w:color="auto"/>
            <w:left w:val="none" w:sz="0" w:space="0" w:color="auto"/>
            <w:bottom w:val="none" w:sz="0" w:space="0" w:color="auto"/>
            <w:right w:val="none" w:sz="0" w:space="0" w:color="auto"/>
          </w:divBdr>
        </w:div>
      </w:divsChild>
    </w:div>
    <w:div w:id="329480957">
      <w:bodyDiv w:val="1"/>
      <w:marLeft w:val="0"/>
      <w:marRight w:val="0"/>
      <w:marTop w:val="0"/>
      <w:marBottom w:val="0"/>
      <w:divBdr>
        <w:top w:val="none" w:sz="0" w:space="0" w:color="auto"/>
        <w:left w:val="none" w:sz="0" w:space="0" w:color="auto"/>
        <w:bottom w:val="none" w:sz="0" w:space="0" w:color="auto"/>
        <w:right w:val="none" w:sz="0" w:space="0" w:color="auto"/>
      </w:divBdr>
    </w:div>
    <w:div w:id="417556468">
      <w:bodyDiv w:val="1"/>
      <w:marLeft w:val="0"/>
      <w:marRight w:val="0"/>
      <w:marTop w:val="0"/>
      <w:marBottom w:val="0"/>
      <w:divBdr>
        <w:top w:val="none" w:sz="0" w:space="0" w:color="auto"/>
        <w:left w:val="none" w:sz="0" w:space="0" w:color="auto"/>
        <w:bottom w:val="none" w:sz="0" w:space="0" w:color="auto"/>
        <w:right w:val="none" w:sz="0" w:space="0" w:color="auto"/>
      </w:divBdr>
      <w:divsChild>
        <w:div w:id="1219248108">
          <w:marLeft w:val="0"/>
          <w:marRight w:val="0"/>
          <w:marTop w:val="0"/>
          <w:marBottom w:val="0"/>
          <w:divBdr>
            <w:top w:val="none" w:sz="0" w:space="0" w:color="auto"/>
            <w:left w:val="none" w:sz="0" w:space="0" w:color="auto"/>
            <w:bottom w:val="none" w:sz="0" w:space="0" w:color="auto"/>
            <w:right w:val="none" w:sz="0" w:space="0" w:color="auto"/>
          </w:divBdr>
        </w:div>
        <w:div w:id="1228297052">
          <w:marLeft w:val="0"/>
          <w:marRight w:val="0"/>
          <w:marTop w:val="0"/>
          <w:marBottom w:val="0"/>
          <w:divBdr>
            <w:top w:val="none" w:sz="0" w:space="0" w:color="auto"/>
            <w:left w:val="none" w:sz="0" w:space="0" w:color="auto"/>
            <w:bottom w:val="none" w:sz="0" w:space="0" w:color="auto"/>
            <w:right w:val="none" w:sz="0" w:space="0" w:color="auto"/>
          </w:divBdr>
        </w:div>
      </w:divsChild>
    </w:div>
    <w:div w:id="513301472">
      <w:bodyDiv w:val="1"/>
      <w:marLeft w:val="0"/>
      <w:marRight w:val="0"/>
      <w:marTop w:val="0"/>
      <w:marBottom w:val="0"/>
      <w:divBdr>
        <w:top w:val="none" w:sz="0" w:space="0" w:color="auto"/>
        <w:left w:val="none" w:sz="0" w:space="0" w:color="auto"/>
        <w:bottom w:val="none" w:sz="0" w:space="0" w:color="auto"/>
        <w:right w:val="none" w:sz="0" w:space="0" w:color="auto"/>
      </w:divBdr>
    </w:div>
    <w:div w:id="515925286">
      <w:bodyDiv w:val="1"/>
      <w:marLeft w:val="0"/>
      <w:marRight w:val="0"/>
      <w:marTop w:val="0"/>
      <w:marBottom w:val="0"/>
      <w:divBdr>
        <w:top w:val="none" w:sz="0" w:space="0" w:color="auto"/>
        <w:left w:val="none" w:sz="0" w:space="0" w:color="auto"/>
        <w:bottom w:val="none" w:sz="0" w:space="0" w:color="auto"/>
        <w:right w:val="none" w:sz="0" w:space="0" w:color="auto"/>
      </w:divBdr>
    </w:div>
    <w:div w:id="562326258">
      <w:bodyDiv w:val="1"/>
      <w:marLeft w:val="0"/>
      <w:marRight w:val="0"/>
      <w:marTop w:val="0"/>
      <w:marBottom w:val="0"/>
      <w:divBdr>
        <w:top w:val="none" w:sz="0" w:space="0" w:color="auto"/>
        <w:left w:val="none" w:sz="0" w:space="0" w:color="auto"/>
        <w:bottom w:val="none" w:sz="0" w:space="0" w:color="auto"/>
        <w:right w:val="none" w:sz="0" w:space="0" w:color="auto"/>
      </w:divBdr>
    </w:div>
    <w:div w:id="577979279">
      <w:bodyDiv w:val="1"/>
      <w:marLeft w:val="0"/>
      <w:marRight w:val="0"/>
      <w:marTop w:val="0"/>
      <w:marBottom w:val="0"/>
      <w:divBdr>
        <w:top w:val="none" w:sz="0" w:space="0" w:color="auto"/>
        <w:left w:val="none" w:sz="0" w:space="0" w:color="auto"/>
        <w:bottom w:val="none" w:sz="0" w:space="0" w:color="auto"/>
        <w:right w:val="none" w:sz="0" w:space="0" w:color="auto"/>
      </w:divBdr>
    </w:div>
    <w:div w:id="620038212">
      <w:bodyDiv w:val="1"/>
      <w:marLeft w:val="0"/>
      <w:marRight w:val="0"/>
      <w:marTop w:val="0"/>
      <w:marBottom w:val="0"/>
      <w:divBdr>
        <w:top w:val="none" w:sz="0" w:space="0" w:color="auto"/>
        <w:left w:val="none" w:sz="0" w:space="0" w:color="auto"/>
        <w:bottom w:val="none" w:sz="0" w:space="0" w:color="auto"/>
        <w:right w:val="none" w:sz="0" w:space="0" w:color="auto"/>
      </w:divBdr>
    </w:div>
    <w:div w:id="638802385">
      <w:bodyDiv w:val="1"/>
      <w:marLeft w:val="0"/>
      <w:marRight w:val="0"/>
      <w:marTop w:val="0"/>
      <w:marBottom w:val="0"/>
      <w:divBdr>
        <w:top w:val="none" w:sz="0" w:space="0" w:color="auto"/>
        <w:left w:val="none" w:sz="0" w:space="0" w:color="auto"/>
        <w:bottom w:val="none" w:sz="0" w:space="0" w:color="auto"/>
        <w:right w:val="none" w:sz="0" w:space="0" w:color="auto"/>
      </w:divBdr>
    </w:div>
    <w:div w:id="649555720">
      <w:bodyDiv w:val="1"/>
      <w:marLeft w:val="0"/>
      <w:marRight w:val="0"/>
      <w:marTop w:val="0"/>
      <w:marBottom w:val="0"/>
      <w:divBdr>
        <w:top w:val="none" w:sz="0" w:space="0" w:color="auto"/>
        <w:left w:val="none" w:sz="0" w:space="0" w:color="auto"/>
        <w:bottom w:val="none" w:sz="0" w:space="0" w:color="auto"/>
        <w:right w:val="none" w:sz="0" w:space="0" w:color="auto"/>
      </w:divBdr>
    </w:div>
    <w:div w:id="671105943">
      <w:bodyDiv w:val="1"/>
      <w:marLeft w:val="0"/>
      <w:marRight w:val="0"/>
      <w:marTop w:val="0"/>
      <w:marBottom w:val="0"/>
      <w:divBdr>
        <w:top w:val="none" w:sz="0" w:space="0" w:color="auto"/>
        <w:left w:val="none" w:sz="0" w:space="0" w:color="auto"/>
        <w:bottom w:val="none" w:sz="0" w:space="0" w:color="auto"/>
        <w:right w:val="none" w:sz="0" w:space="0" w:color="auto"/>
      </w:divBdr>
    </w:div>
    <w:div w:id="675763713">
      <w:bodyDiv w:val="1"/>
      <w:marLeft w:val="0"/>
      <w:marRight w:val="0"/>
      <w:marTop w:val="0"/>
      <w:marBottom w:val="0"/>
      <w:divBdr>
        <w:top w:val="none" w:sz="0" w:space="0" w:color="auto"/>
        <w:left w:val="none" w:sz="0" w:space="0" w:color="auto"/>
        <w:bottom w:val="none" w:sz="0" w:space="0" w:color="auto"/>
        <w:right w:val="none" w:sz="0" w:space="0" w:color="auto"/>
      </w:divBdr>
    </w:div>
    <w:div w:id="703601505">
      <w:bodyDiv w:val="1"/>
      <w:marLeft w:val="0"/>
      <w:marRight w:val="0"/>
      <w:marTop w:val="0"/>
      <w:marBottom w:val="0"/>
      <w:divBdr>
        <w:top w:val="none" w:sz="0" w:space="0" w:color="auto"/>
        <w:left w:val="none" w:sz="0" w:space="0" w:color="auto"/>
        <w:bottom w:val="none" w:sz="0" w:space="0" w:color="auto"/>
        <w:right w:val="none" w:sz="0" w:space="0" w:color="auto"/>
      </w:divBdr>
    </w:div>
    <w:div w:id="706641876">
      <w:bodyDiv w:val="1"/>
      <w:marLeft w:val="0"/>
      <w:marRight w:val="0"/>
      <w:marTop w:val="0"/>
      <w:marBottom w:val="0"/>
      <w:divBdr>
        <w:top w:val="none" w:sz="0" w:space="0" w:color="auto"/>
        <w:left w:val="none" w:sz="0" w:space="0" w:color="auto"/>
        <w:bottom w:val="none" w:sz="0" w:space="0" w:color="auto"/>
        <w:right w:val="none" w:sz="0" w:space="0" w:color="auto"/>
      </w:divBdr>
    </w:div>
    <w:div w:id="722142889">
      <w:bodyDiv w:val="1"/>
      <w:marLeft w:val="0"/>
      <w:marRight w:val="0"/>
      <w:marTop w:val="0"/>
      <w:marBottom w:val="0"/>
      <w:divBdr>
        <w:top w:val="none" w:sz="0" w:space="0" w:color="auto"/>
        <w:left w:val="none" w:sz="0" w:space="0" w:color="auto"/>
        <w:bottom w:val="none" w:sz="0" w:space="0" w:color="auto"/>
        <w:right w:val="none" w:sz="0" w:space="0" w:color="auto"/>
      </w:divBdr>
    </w:div>
    <w:div w:id="733747568">
      <w:bodyDiv w:val="1"/>
      <w:marLeft w:val="0"/>
      <w:marRight w:val="0"/>
      <w:marTop w:val="0"/>
      <w:marBottom w:val="0"/>
      <w:divBdr>
        <w:top w:val="none" w:sz="0" w:space="0" w:color="auto"/>
        <w:left w:val="none" w:sz="0" w:space="0" w:color="auto"/>
        <w:bottom w:val="none" w:sz="0" w:space="0" w:color="auto"/>
        <w:right w:val="none" w:sz="0" w:space="0" w:color="auto"/>
      </w:divBdr>
      <w:divsChild>
        <w:div w:id="1629630851">
          <w:marLeft w:val="0"/>
          <w:marRight w:val="0"/>
          <w:marTop w:val="0"/>
          <w:marBottom w:val="0"/>
          <w:divBdr>
            <w:top w:val="none" w:sz="0" w:space="0" w:color="auto"/>
            <w:left w:val="none" w:sz="0" w:space="0" w:color="auto"/>
            <w:bottom w:val="none" w:sz="0" w:space="0" w:color="auto"/>
            <w:right w:val="none" w:sz="0" w:space="0" w:color="auto"/>
          </w:divBdr>
        </w:div>
        <w:div w:id="1832405275">
          <w:marLeft w:val="0"/>
          <w:marRight w:val="0"/>
          <w:marTop w:val="0"/>
          <w:marBottom w:val="0"/>
          <w:divBdr>
            <w:top w:val="none" w:sz="0" w:space="0" w:color="auto"/>
            <w:left w:val="none" w:sz="0" w:space="0" w:color="auto"/>
            <w:bottom w:val="none" w:sz="0" w:space="0" w:color="auto"/>
            <w:right w:val="none" w:sz="0" w:space="0" w:color="auto"/>
          </w:divBdr>
          <w:divsChild>
            <w:div w:id="584605425">
              <w:marLeft w:val="0"/>
              <w:marRight w:val="165"/>
              <w:marTop w:val="150"/>
              <w:marBottom w:val="0"/>
              <w:divBdr>
                <w:top w:val="none" w:sz="0" w:space="0" w:color="auto"/>
                <w:left w:val="none" w:sz="0" w:space="0" w:color="auto"/>
                <w:bottom w:val="none" w:sz="0" w:space="0" w:color="auto"/>
                <w:right w:val="none" w:sz="0" w:space="0" w:color="auto"/>
              </w:divBdr>
              <w:divsChild>
                <w:div w:id="2045329306">
                  <w:marLeft w:val="0"/>
                  <w:marRight w:val="0"/>
                  <w:marTop w:val="0"/>
                  <w:marBottom w:val="0"/>
                  <w:divBdr>
                    <w:top w:val="none" w:sz="0" w:space="0" w:color="auto"/>
                    <w:left w:val="none" w:sz="0" w:space="0" w:color="auto"/>
                    <w:bottom w:val="none" w:sz="0" w:space="0" w:color="auto"/>
                    <w:right w:val="none" w:sz="0" w:space="0" w:color="auto"/>
                  </w:divBdr>
                  <w:divsChild>
                    <w:div w:id="101458986">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8600520">
      <w:bodyDiv w:val="1"/>
      <w:marLeft w:val="0"/>
      <w:marRight w:val="0"/>
      <w:marTop w:val="0"/>
      <w:marBottom w:val="0"/>
      <w:divBdr>
        <w:top w:val="none" w:sz="0" w:space="0" w:color="auto"/>
        <w:left w:val="none" w:sz="0" w:space="0" w:color="auto"/>
        <w:bottom w:val="none" w:sz="0" w:space="0" w:color="auto"/>
        <w:right w:val="none" w:sz="0" w:space="0" w:color="auto"/>
      </w:divBdr>
    </w:div>
    <w:div w:id="807014145">
      <w:bodyDiv w:val="1"/>
      <w:marLeft w:val="0"/>
      <w:marRight w:val="0"/>
      <w:marTop w:val="0"/>
      <w:marBottom w:val="0"/>
      <w:divBdr>
        <w:top w:val="none" w:sz="0" w:space="0" w:color="auto"/>
        <w:left w:val="none" w:sz="0" w:space="0" w:color="auto"/>
        <w:bottom w:val="none" w:sz="0" w:space="0" w:color="auto"/>
        <w:right w:val="none" w:sz="0" w:space="0" w:color="auto"/>
      </w:divBdr>
    </w:div>
    <w:div w:id="870456281">
      <w:bodyDiv w:val="1"/>
      <w:marLeft w:val="0"/>
      <w:marRight w:val="0"/>
      <w:marTop w:val="0"/>
      <w:marBottom w:val="0"/>
      <w:divBdr>
        <w:top w:val="none" w:sz="0" w:space="0" w:color="auto"/>
        <w:left w:val="none" w:sz="0" w:space="0" w:color="auto"/>
        <w:bottom w:val="none" w:sz="0" w:space="0" w:color="auto"/>
        <w:right w:val="none" w:sz="0" w:space="0" w:color="auto"/>
      </w:divBdr>
    </w:div>
    <w:div w:id="883444590">
      <w:bodyDiv w:val="1"/>
      <w:marLeft w:val="0"/>
      <w:marRight w:val="0"/>
      <w:marTop w:val="0"/>
      <w:marBottom w:val="0"/>
      <w:divBdr>
        <w:top w:val="none" w:sz="0" w:space="0" w:color="auto"/>
        <w:left w:val="none" w:sz="0" w:space="0" w:color="auto"/>
        <w:bottom w:val="none" w:sz="0" w:space="0" w:color="auto"/>
        <w:right w:val="none" w:sz="0" w:space="0" w:color="auto"/>
      </w:divBdr>
    </w:div>
    <w:div w:id="899249993">
      <w:bodyDiv w:val="1"/>
      <w:marLeft w:val="0"/>
      <w:marRight w:val="0"/>
      <w:marTop w:val="0"/>
      <w:marBottom w:val="0"/>
      <w:divBdr>
        <w:top w:val="none" w:sz="0" w:space="0" w:color="auto"/>
        <w:left w:val="none" w:sz="0" w:space="0" w:color="auto"/>
        <w:bottom w:val="none" w:sz="0" w:space="0" w:color="auto"/>
        <w:right w:val="none" w:sz="0" w:space="0" w:color="auto"/>
      </w:divBdr>
      <w:divsChild>
        <w:div w:id="58721435">
          <w:marLeft w:val="0"/>
          <w:marRight w:val="0"/>
          <w:marTop w:val="0"/>
          <w:marBottom w:val="0"/>
          <w:divBdr>
            <w:top w:val="none" w:sz="0" w:space="0" w:color="auto"/>
            <w:left w:val="none" w:sz="0" w:space="0" w:color="auto"/>
            <w:bottom w:val="none" w:sz="0" w:space="0" w:color="auto"/>
            <w:right w:val="none" w:sz="0" w:space="0" w:color="auto"/>
          </w:divBdr>
          <w:divsChild>
            <w:div w:id="2126846364">
              <w:marLeft w:val="0"/>
              <w:marRight w:val="0"/>
              <w:marTop w:val="0"/>
              <w:marBottom w:val="0"/>
              <w:divBdr>
                <w:top w:val="none" w:sz="0" w:space="0" w:color="auto"/>
                <w:left w:val="none" w:sz="0" w:space="0" w:color="auto"/>
                <w:bottom w:val="none" w:sz="0" w:space="0" w:color="auto"/>
                <w:right w:val="none" w:sz="0" w:space="0" w:color="auto"/>
              </w:divBdr>
              <w:divsChild>
                <w:div w:id="429081361">
                  <w:marLeft w:val="0"/>
                  <w:marRight w:val="0"/>
                  <w:marTop w:val="0"/>
                  <w:marBottom w:val="0"/>
                  <w:divBdr>
                    <w:top w:val="none" w:sz="0" w:space="0" w:color="auto"/>
                    <w:left w:val="none" w:sz="0" w:space="0" w:color="auto"/>
                    <w:bottom w:val="none" w:sz="0" w:space="0" w:color="auto"/>
                    <w:right w:val="none" w:sz="0" w:space="0" w:color="auto"/>
                  </w:divBdr>
                  <w:divsChild>
                    <w:div w:id="122770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0145476">
      <w:bodyDiv w:val="1"/>
      <w:marLeft w:val="0"/>
      <w:marRight w:val="0"/>
      <w:marTop w:val="0"/>
      <w:marBottom w:val="0"/>
      <w:divBdr>
        <w:top w:val="none" w:sz="0" w:space="0" w:color="auto"/>
        <w:left w:val="none" w:sz="0" w:space="0" w:color="auto"/>
        <w:bottom w:val="none" w:sz="0" w:space="0" w:color="auto"/>
        <w:right w:val="none" w:sz="0" w:space="0" w:color="auto"/>
      </w:divBdr>
    </w:div>
    <w:div w:id="950939178">
      <w:bodyDiv w:val="1"/>
      <w:marLeft w:val="0"/>
      <w:marRight w:val="0"/>
      <w:marTop w:val="0"/>
      <w:marBottom w:val="0"/>
      <w:divBdr>
        <w:top w:val="none" w:sz="0" w:space="0" w:color="auto"/>
        <w:left w:val="none" w:sz="0" w:space="0" w:color="auto"/>
        <w:bottom w:val="none" w:sz="0" w:space="0" w:color="auto"/>
        <w:right w:val="none" w:sz="0" w:space="0" w:color="auto"/>
      </w:divBdr>
    </w:div>
    <w:div w:id="952135150">
      <w:bodyDiv w:val="1"/>
      <w:marLeft w:val="0"/>
      <w:marRight w:val="0"/>
      <w:marTop w:val="0"/>
      <w:marBottom w:val="0"/>
      <w:divBdr>
        <w:top w:val="none" w:sz="0" w:space="0" w:color="auto"/>
        <w:left w:val="none" w:sz="0" w:space="0" w:color="auto"/>
        <w:bottom w:val="none" w:sz="0" w:space="0" w:color="auto"/>
        <w:right w:val="none" w:sz="0" w:space="0" w:color="auto"/>
      </w:divBdr>
      <w:divsChild>
        <w:div w:id="27722964">
          <w:marLeft w:val="0"/>
          <w:marRight w:val="0"/>
          <w:marTop w:val="0"/>
          <w:marBottom w:val="0"/>
          <w:divBdr>
            <w:top w:val="none" w:sz="0" w:space="0" w:color="auto"/>
            <w:left w:val="none" w:sz="0" w:space="0" w:color="auto"/>
            <w:bottom w:val="none" w:sz="0" w:space="0" w:color="auto"/>
            <w:right w:val="none" w:sz="0" w:space="0" w:color="auto"/>
          </w:divBdr>
          <w:divsChild>
            <w:div w:id="144206118">
              <w:marLeft w:val="0"/>
              <w:marRight w:val="0"/>
              <w:marTop w:val="0"/>
              <w:marBottom w:val="0"/>
              <w:divBdr>
                <w:top w:val="none" w:sz="0" w:space="0" w:color="auto"/>
                <w:left w:val="none" w:sz="0" w:space="0" w:color="auto"/>
                <w:bottom w:val="none" w:sz="0" w:space="0" w:color="auto"/>
                <w:right w:val="none" w:sz="0" w:space="0" w:color="auto"/>
              </w:divBdr>
              <w:divsChild>
                <w:div w:id="549802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4041430">
      <w:bodyDiv w:val="1"/>
      <w:marLeft w:val="0"/>
      <w:marRight w:val="0"/>
      <w:marTop w:val="0"/>
      <w:marBottom w:val="0"/>
      <w:divBdr>
        <w:top w:val="none" w:sz="0" w:space="0" w:color="auto"/>
        <w:left w:val="none" w:sz="0" w:space="0" w:color="auto"/>
        <w:bottom w:val="none" w:sz="0" w:space="0" w:color="auto"/>
        <w:right w:val="none" w:sz="0" w:space="0" w:color="auto"/>
      </w:divBdr>
    </w:div>
    <w:div w:id="995378136">
      <w:bodyDiv w:val="1"/>
      <w:marLeft w:val="0"/>
      <w:marRight w:val="0"/>
      <w:marTop w:val="0"/>
      <w:marBottom w:val="0"/>
      <w:divBdr>
        <w:top w:val="none" w:sz="0" w:space="0" w:color="auto"/>
        <w:left w:val="none" w:sz="0" w:space="0" w:color="auto"/>
        <w:bottom w:val="none" w:sz="0" w:space="0" w:color="auto"/>
        <w:right w:val="none" w:sz="0" w:space="0" w:color="auto"/>
      </w:divBdr>
    </w:div>
    <w:div w:id="999380780">
      <w:bodyDiv w:val="1"/>
      <w:marLeft w:val="0"/>
      <w:marRight w:val="0"/>
      <w:marTop w:val="0"/>
      <w:marBottom w:val="0"/>
      <w:divBdr>
        <w:top w:val="none" w:sz="0" w:space="0" w:color="auto"/>
        <w:left w:val="none" w:sz="0" w:space="0" w:color="auto"/>
        <w:bottom w:val="none" w:sz="0" w:space="0" w:color="auto"/>
        <w:right w:val="none" w:sz="0" w:space="0" w:color="auto"/>
      </w:divBdr>
      <w:divsChild>
        <w:div w:id="1870727090">
          <w:marLeft w:val="0"/>
          <w:marRight w:val="0"/>
          <w:marTop w:val="0"/>
          <w:marBottom w:val="0"/>
          <w:divBdr>
            <w:top w:val="none" w:sz="0" w:space="0" w:color="auto"/>
            <w:left w:val="none" w:sz="0" w:space="0" w:color="auto"/>
            <w:bottom w:val="none" w:sz="0" w:space="0" w:color="auto"/>
            <w:right w:val="none" w:sz="0" w:space="0" w:color="auto"/>
          </w:divBdr>
        </w:div>
        <w:div w:id="837767505">
          <w:marLeft w:val="0"/>
          <w:marRight w:val="0"/>
          <w:marTop w:val="0"/>
          <w:marBottom w:val="0"/>
          <w:divBdr>
            <w:top w:val="none" w:sz="0" w:space="0" w:color="auto"/>
            <w:left w:val="none" w:sz="0" w:space="0" w:color="auto"/>
            <w:bottom w:val="none" w:sz="0" w:space="0" w:color="auto"/>
            <w:right w:val="none" w:sz="0" w:space="0" w:color="auto"/>
          </w:divBdr>
        </w:div>
        <w:div w:id="771820886">
          <w:marLeft w:val="0"/>
          <w:marRight w:val="0"/>
          <w:marTop w:val="0"/>
          <w:marBottom w:val="0"/>
          <w:divBdr>
            <w:top w:val="none" w:sz="0" w:space="0" w:color="auto"/>
            <w:left w:val="none" w:sz="0" w:space="0" w:color="auto"/>
            <w:bottom w:val="none" w:sz="0" w:space="0" w:color="auto"/>
            <w:right w:val="none" w:sz="0" w:space="0" w:color="auto"/>
          </w:divBdr>
        </w:div>
        <w:div w:id="707267888">
          <w:marLeft w:val="0"/>
          <w:marRight w:val="0"/>
          <w:marTop w:val="0"/>
          <w:marBottom w:val="0"/>
          <w:divBdr>
            <w:top w:val="none" w:sz="0" w:space="0" w:color="auto"/>
            <w:left w:val="none" w:sz="0" w:space="0" w:color="auto"/>
            <w:bottom w:val="none" w:sz="0" w:space="0" w:color="auto"/>
            <w:right w:val="none" w:sz="0" w:space="0" w:color="auto"/>
          </w:divBdr>
        </w:div>
        <w:div w:id="1855533706">
          <w:marLeft w:val="0"/>
          <w:marRight w:val="0"/>
          <w:marTop w:val="0"/>
          <w:marBottom w:val="0"/>
          <w:divBdr>
            <w:top w:val="none" w:sz="0" w:space="0" w:color="auto"/>
            <w:left w:val="none" w:sz="0" w:space="0" w:color="auto"/>
            <w:bottom w:val="none" w:sz="0" w:space="0" w:color="auto"/>
            <w:right w:val="none" w:sz="0" w:space="0" w:color="auto"/>
          </w:divBdr>
        </w:div>
        <w:div w:id="1842356471">
          <w:marLeft w:val="0"/>
          <w:marRight w:val="0"/>
          <w:marTop w:val="0"/>
          <w:marBottom w:val="0"/>
          <w:divBdr>
            <w:top w:val="none" w:sz="0" w:space="0" w:color="auto"/>
            <w:left w:val="none" w:sz="0" w:space="0" w:color="auto"/>
            <w:bottom w:val="none" w:sz="0" w:space="0" w:color="auto"/>
            <w:right w:val="none" w:sz="0" w:space="0" w:color="auto"/>
          </w:divBdr>
        </w:div>
      </w:divsChild>
    </w:div>
    <w:div w:id="1027173625">
      <w:bodyDiv w:val="1"/>
      <w:marLeft w:val="0"/>
      <w:marRight w:val="0"/>
      <w:marTop w:val="0"/>
      <w:marBottom w:val="0"/>
      <w:divBdr>
        <w:top w:val="none" w:sz="0" w:space="0" w:color="auto"/>
        <w:left w:val="none" w:sz="0" w:space="0" w:color="auto"/>
        <w:bottom w:val="none" w:sz="0" w:space="0" w:color="auto"/>
        <w:right w:val="none" w:sz="0" w:space="0" w:color="auto"/>
      </w:divBdr>
    </w:div>
    <w:div w:id="1031153183">
      <w:bodyDiv w:val="1"/>
      <w:marLeft w:val="0"/>
      <w:marRight w:val="0"/>
      <w:marTop w:val="0"/>
      <w:marBottom w:val="0"/>
      <w:divBdr>
        <w:top w:val="none" w:sz="0" w:space="0" w:color="auto"/>
        <w:left w:val="none" w:sz="0" w:space="0" w:color="auto"/>
        <w:bottom w:val="none" w:sz="0" w:space="0" w:color="auto"/>
        <w:right w:val="none" w:sz="0" w:space="0" w:color="auto"/>
      </w:divBdr>
      <w:divsChild>
        <w:div w:id="1212182994">
          <w:marLeft w:val="0"/>
          <w:marRight w:val="0"/>
          <w:marTop w:val="0"/>
          <w:marBottom w:val="0"/>
          <w:divBdr>
            <w:top w:val="none" w:sz="0" w:space="0" w:color="auto"/>
            <w:left w:val="none" w:sz="0" w:space="0" w:color="auto"/>
            <w:bottom w:val="none" w:sz="0" w:space="0" w:color="auto"/>
            <w:right w:val="none" w:sz="0" w:space="0" w:color="auto"/>
          </w:divBdr>
          <w:divsChild>
            <w:div w:id="843671591">
              <w:marLeft w:val="0"/>
              <w:marRight w:val="0"/>
              <w:marTop w:val="0"/>
              <w:marBottom w:val="0"/>
              <w:divBdr>
                <w:top w:val="none" w:sz="0" w:space="0" w:color="auto"/>
                <w:left w:val="none" w:sz="0" w:space="0" w:color="auto"/>
                <w:bottom w:val="none" w:sz="0" w:space="0" w:color="auto"/>
                <w:right w:val="none" w:sz="0" w:space="0" w:color="auto"/>
              </w:divBdr>
              <w:divsChild>
                <w:div w:id="433794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1789226">
      <w:bodyDiv w:val="1"/>
      <w:marLeft w:val="0"/>
      <w:marRight w:val="0"/>
      <w:marTop w:val="0"/>
      <w:marBottom w:val="0"/>
      <w:divBdr>
        <w:top w:val="none" w:sz="0" w:space="0" w:color="auto"/>
        <w:left w:val="none" w:sz="0" w:space="0" w:color="auto"/>
        <w:bottom w:val="none" w:sz="0" w:space="0" w:color="auto"/>
        <w:right w:val="none" w:sz="0" w:space="0" w:color="auto"/>
      </w:divBdr>
    </w:div>
    <w:div w:id="1043168501">
      <w:bodyDiv w:val="1"/>
      <w:marLeft w:val="0"/>
      <w:marRight w:val="0"/>
      <w:marTop w:val="0"/>
      <w:marBottom w:val="0"/>
      <w:divBdr>
        <w:top w:val="none" w:sz="0" w:space="0" w:color="auto"/>
        <w:left w:val="none" w:sz="0" w:space="0" w:color="auto"/>
        <w:bottom w:val="none" w:sz="0" w:space="0" w:color="auto"/>
        <w:right w:val="none" w:sz="0" w:space="0" w:color="auto"/>
      </w:divBdr>
      <w:divsChild>
        <w:div w:id="1625961644">
          <w:marLeft w:val="0"/>
          <w:marRight w:val="0"/>
          <w:marTop w:val="0"/>
          <w:marBottom w:val="0"/>
          <w:divBdr>
            <w:top w:val="none" w:sz="0" w:space="0" w:color="auto"/>
            <w:left w:val="none" w:sz="0" w:space="0" w:color="auto"/>
            <w:bottom w:val="none" w:sz="0" w:space="0" w:color="auto"/>
            <w:right w:val="none" w:sz="0" w:space="0" w:color="auto"/>
          </w:divBdr>
          <w:divsChild>
            <w:div w:id="1010180828">
              <w:marLeft w:val="0"/>
              <w:marRight w:val="0"/>
              <w:marTop w:val="0"/>
              <w:marBottom w:val="0"/>
              <w:divBdr>
                <w:top w:val="none" w:sz="0" w:space="0" w:color="auto"/>
                <w:left w:val="none" w:sz="0" w:space="0" w:color="auto"/>
                <w:bottom w:val="none" w:sz="0" w:space="0" w:color="auto"/>
                <w:right w:val="none" w:sz="0" w:space="0" w:color="auto"/>
              </w:divBdr>
              <w:divsChild>
                <w:div w:id="1306932850">
                  <w:marLeft w:val="0"/>
                  <w:marRight w:val="0"/>
                  <w:marTop w:val="0"/>
                  <w:marBottom w:val="0"/>
                  <w:divBdr>
                    <w:top w:val="none" w:sz="0" w:space="0" w:color="auto"/>
                    <w:left w:val="none" w:sz="0" w:space="0" w:color="auto"/>
                    <w:bottom w:val="none" w:sz="0" w:space="0" w:color="auto"/>
                    <w:right w:val="none" w:sz="0" w:space="0" w:color="auto"/>
                  </w:divBdr>
                  <w:divsChild>
                    <w:div w:id="1769308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9809824">
      <w:bodyDiv w:val="1"/>
      <w:marLeft w:val="0"/>
      <w:marRight w:val="0"/>
      <w:marTop w:val="0"/>
      <w:marBottom w:val="0"/>
      <w:divBdr>
        <w:top w:val="none" w:sz="0" w:space="0" w:color="auto"/>
        <w:left w:val="none" w:sz="0" w:space="0" w:color="auto"/>
        <w:bottom w:val="none" w:sz="0" w:space="0" w:color="auto"/>
        <w:right w:val="none" w:sz="0" w:space="0" w:color="auto"/>
      </w:divBdr>
    </w:div>
    <w:div w:id="1090273010">
      <w:bodyDiv w:val="1"/>
      <w:marLeft w:val="0"/>
      <w:marRight w:val="0"/>
      <w:marTop w:val="0"/>
      <w:marBottom w:val="0"/>
      <w:divBdr>
        <w:top w:val="none" w:sz="0" w:space="0" w:color="auto"/>
        <w:left w:val="none" w:sz="0" w:space="0" w:color="auto"/>
        <w:bottom w:val="none" w:sz="0" w:space="0" w:color="auto"/>
        <w:right w:val="none" w:sz="0" w:space="0" w:color="auto"/>
      </w:divBdr>
    </w:div>
    <w:div w:id="1101803797">
      <w:bodyDiv w:val="1"/>
      <w:marLeft w:val="0"/>
      <w:marRight w:val="0"/>
      <w:marTop w:val="0"/>
      <w:marBottom w:val="0"/>
      <w:divBdr>
        <w:top w:val="none" w:sz="0" w:space="0" w:color="auto"/>
        <w:left w:val="none" w:sz="0" w:space="0" w:color="auto"/>
        <w:bottom w:val="none" w:sz="0" w:space="0" w:color="auto"/>
        <w:right w:val="none" w:sz="0" w:space="0" w:color="auto"/>
      </w:divBdr>
      <w:divsChild>
        <w:div w:id="426967332">
          <w:marLeft w:val="0"/>
          <w:marRight w:val="0"/>
          <w:marTop w:val="0"/>
          <w:marBottom w:val="0"/>
          <w:divBdr>
            <w:top w:val="none" w:sz="0" w:space="0" w:color="auto"/>
            <w:left w:val="none" w:sz="0" w:space="0" w:color="auto"/>
            <w:bottom w:val="none" w:sz="0" w:space="0" w:color="auto"/>
            <w:right w:val="none" w:sz="0" w:space="0" w:color="auto"/>
          </w:divBdr>
          <w:divsChild>
            <w:div w:id="659233381">
              <w:marLeft w:val="0"/>
              <w:marRight w:val="0"/>
              <w:marTop w:val="0"/>
              <w:marBottom w:val="0"/>
              <w:divBdr>
                <w:top w:val="none" w:sz="0" w:space="0" w:color="auto"/>
                <w:left w:val="none" w:sz="0" w:space="0" w:color="auto"/>
                <w:bottom w:val="none" w:sz="0" w:space="0" w:color="auto"/>
                <w:right w:val="none" w:sz="0" w:space="0" w:color="auto"/>
              </w:divBdr>
              <w:divsChild>
                <w:div w:id="1758625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2549382">
      <w:bodyDiv w:val="1"/>
      <w:marLeft w:val="0"/>
      <w:marRight w:val="0"/>
      <w:marTop w:val="0"/>
      <w:marBottom w:val="0"/>
      <w:divBdr>
        <w:top w:val="none" w:sz="0" w:space="0" w:color="auto"/>
        <w:left w:val="none" w:sz="0" w:space="0" w:color="auto"/>
        <w:bottom w:val="none" w:sz="0" w:space="0" w:color="auto"/>
        <w:right w:val="none" w:sz="0" w:space="0" w:color="auto"/>
      </w:divBdr>
    </w:div>
    <w:div w:id="1144934960">
      <w:bodyDiv w:val="1"/>
      <w:marLeft w:val="0"/>
      <w:marRight w:val="0"/>
      <w:marTop w:val="0"/>
      <w:marBottom w:val="0"/>
      <w:divBdr>
        <w:top w:val="none" w:sz="0" w:space="0" w:color="auto"/>
        <w:left w:val="none" w:sz="0" w:space="0" w:color="auto"/>
        <w:bottom w:val="none" w:sz="0" w:space="0" w:color="auto"/>
        <w:right w:val="none" w:sz="0" w:space="0" w:color="auto"/>
      </w:divBdr>
    </w:div>
    <w:div w:id="1176770596">
      <w:bodyDiv w:val="1"/>
      <w:marLeft w:val="0"/>
      <w:marRight w:val="0"/>
      <w:marTop w:val="0"/>
      <w:marBottom w:val="0"/>
      <w:divBdr>
        <w:top w:val="none" w:sz="0" w:space="0" w:color="auto"/>
        <w:left w:val="none" w:sz="0" w:space="0" w:color="auto"/>
        <w:bottom w:val="none" w:sz="0" w:space="0" w:color="auto"/>
        <w:right w:val="none" w:sz="0" w:space="0" w:color="auto"/>
      </w:divBdr>
    </w:div>
    <w:div w:id="1209994278">
      <w:bodyDiv w:val="1"/>
      <w:marLeft w:val="0"/>
      <w:marRight w:val="0"/>
      <w:marTop w:val="0"/>
      <w:marBottom w:val="0"/>
      <w:divBdr>
        <w:top w:val="none" w:sz="0" w:space="0" w:color="auto"/>
        <w:left w:val="none" w:sz="0" w:space="0" w:color="auto"/>
        <w:bottom w:val="none" w:sz="0" w:space="0" w:color="auto"/>
        <w:right w:val="none" w:sz="0" w:space="0" w:color="auto"/>
      </w:divBdr>
    </w:div>
    <w:div w:id="1224752332">
      <w:bodyDiv w:val="1"/>
      <w:marLeft w:val="0"/>
      <w:marRight w:val="0"/>
      <w:marTop w:val="0"/>
      <w:marBottom w:val="0"/>
      <w:divBdr>
        <w:top w:val="none" w:sz="0" w:space="0" w:color="auto"/>
        <w:left w:val="none" w:sz="0" w:space="0" w:color="auto"/>
        <w:bottom w:val="none" w:sz="0" w:space="0" w:color="auto"/>
        <w:right w:val="none" w:sz="0" w:space="0" w:color="auto"/>
      </w:divBdr>
    </w:div>
    <w:div w:id="1233851082">
      <w:bodyDiv w:val="1"/>
      <w:marLeft w:val="0"/>
      <w:marRight w:val="0"/>
      <w:marTop w:val="0"/>
      <w:marBottom w:val="0"/>
      <w:divBdr>
        <w:top w:val="none" w:sz="0" w:space="0" w:color="auto"/>
        <w:left w:val="none" w:sz="0" w:space="0" w:color="auto"/>
        <w:bottom w:val="none" w:sz="0" w:space="0" w:color="auto"/>
        <w:right w:val="none" w:sz="0" w:space="0" w:color="auto"/>
      </w:divBdr>
    </w:div>
    <w:div w:id="1289780202">
      <w:bodyDiv w:val="1"/>
      <w:marLeft w:val="0"/>
      <w:marRight w:val="0"/>
      <w:marTop w:val="0"/>
      <w:marBottom w:val="0"/>
      <w:divBdr>
        <w:top w:val="none" w:sz="0" w:space="0" w:color="auto"/>
        <w:left w:val="none" w:sz="0" w:space="0" w:color="auto"/>
        <w:bottom w:val="none" w:sz="0" w:space="0" w:color="auto"/>
        <w:right w:val="none" w:sz="0" w:space="0" w:color="auto"/>
      </w:divBdr>
    </w:div>
    <w:div w:id="1296830905">
      <w:bodyDiv w:val="1"/>
      <w:marLeft w:val="0"/>
      <w:marRight w:val="0"/>
      <w:marTop w:val="0"/>
      <w:marBottom w:val="0"/>
      <w:divBdr>
        <w:top w:val="none" w:sz="0" w:space="0" w:color="auto"/>
        <w:left w:val="none" w:sz="0" w:space="0" w:color="auto"/>
        <w:bottom w:val="none" w:sz="0" w:space="0" w:color="auto"/>
        <w:right w:val="none" w:sz="0" w:space="0" w:color="auto"/>
      </w:divBdr>
    </w:div>
    <w:div w:id="1301616212">
      <w:bodyDiv w:val="1"/>
      <w:marLeft w:val="0"/>
      <w:marRight w:val="0"/>
      <w:marTop w:val="0"/>
      <w:marBottom w:val="0"/>
      <w:divBdr>
        <w:top w:val="none" w:sz="0" w:space="0" w:color="auto"/>
        <w:left w:val="none" w:sz="0" w:space="0" w:color="auto"/>
        <w:bottom w:val="none" w:sz="0" w:space="0" w:color="auto"/>
        <w:right w:val="none" w:sz="0" w:space="0" w:color="auto"/>
      </w:divBdr>
    </w:div>
    <w:div w:id="1323049663">
      <w:bodyDiv w:val="1"/>
      <w:marLeft w:val="0"/>
      <w:marRight w:val="0"/>
      <w:marTop w:val="0"/>
      <w:marBottom w:val="0"/>
      <w:divBdr>
        <w:top w:val="none" w:sz="0" w:space="0" w:color="auto"/>
        <w:left w:val="none" w:sz="0" w:space="0" w:color="auto"/>
        <w:bottom w:val="none" w:sz="0" w:space="0" w:color="auto"/>
        <w:right w:val="none" w:sz="0" w:space="0" w:color="auto"/>
      </w:divBdr>
    </w:div>
    <w:div w:id="1394620747">
      <w:bodyDiv w:val="1"/>
      <w:marLeft w:val="0"/>
      <w:marRight w:val="0"/>
      <w:marTop w:val="0"/>
      <w:marBottom w:val="0"/>
      <w:divBdr>
        <w:top w:val="none" w:sz="0" w:space="0" w:color="auto"/>
        <w:left w:val="none" w:sz="0" w:space="0" w:color="auto"/>
        <w:bottom w:val="none" w:sz="0" w:space="0" w:color="auto"/>
        <w:right w:val="none" w:sz="0" w:space="0" w:color="auto"/>
      </w:divBdr>
    </w:div>
    <w:div w:id="1456753599">
      <w:bodyDiv w:val="1"/>
      <w:marLeft w:val="0"/>
      <w:marRight w:val="0"/>
      <w:marTop w:val="0"/>
      <w:marBottom w:val="0"/>
      <w:divBdr>
        <w:top w:val="none" w:sz="0" w:space="0" w:color="auto"/>
        <w:left w:val="none" w:sz="0" w:space="0" w:color="auto"/>
        <w:bottom w:val="none" w:sz="0" w:space="0" w:color="auto"/>
        <w:right w:val="none" w:sz="0" w:space="0" w:color="auto"/>
      </w:divBdr>
    </w:div>
    <w:div w:id="1479759777">
      <w:bodyDiv w:val="1"/>
      <w:marLeft w:val="0"/>
      <w:marRight w:val="0"/>
      <w:marTop w:val="0"/>
      <w:marBottom w:val="0"/>
      <w:divBdr>
        <w:top w:val="none" w:sz="0" w:space="0" w:color="auto"/>
        <w:left w:val="none" w:sz="0" w:space="0" w:color="auto"/>
        <w:bottom w:val="none" w:sz="0" w:space="0" w:color="auto"/>
        <w:right w:val="none" w:sz="0" w:space="0" w:color="auto"/>
      </w:divBdr>
      <w:divsChild>
        <w:div w:id="333456065">
          <w:marLeft w:val="0"/>
          <w:marRight w:val="0"/>
          <w:marTop w:val="0"/>
          <w:marBottom w:val="0"/>
          <w:divBdr>
            <w:top w:val="none" w:sz="0" w:space="0" w:color="auto"/>
            <w:left w:val="none" w:sz="0" w:space="0" w:color="auto"/>
            <w:bottom w:val="none" w:sz="0" w:space="0" w:color="auto"/>
            <w:right w:val="none" w:sz="0" w:space="0" w:color="auto"/>
          </w:divBdr>
          <w:divsChild>
            <w:div w:id="1949314735">
              <w:marLeft w:val="0"/>
              <w:marRight w:val="0"/>
              <w:marTop w:val="0"/>
              <w:marBottom w:val="0"/>
              <w:divBdr>
                <w:top w:val="none" w:sz="0" w:space="0" w:color="auto"/>
                <w:left w:val="none" w:sz="0" w:space="0" w:color="auto"/>
                <w:bottom w:val="none" w:sz="0" w:space="0" w:color="auto"/>
                <w:right w:val="none" w:sz="0" w:space="0" w:color="auto"/>
              </w:divBdr>
              <w:divsChild>
                <w:div w:id="904879834">
                  <w:marLeft w:val="0"/>
                  <w:marRight w:val="0"/>
                  <w:marTop w:val="0"/>
                  <w:marBottom w:val="0"/>
                  <w:divBdr>
                    <w:top w:val="none" w:sz="0" w:space="0" w:color="auto"/>
                    <w:left w:val="none" w:sz="0" w:space="0" w:color="auto"/>
                    <w:bottom w:val="none" w:sz="0" w:space="0" w:color="auto"/>
                    <w:right w:val="none" w:sz="0" w:space="0" w:color="auto"/>
                  </w:divBdr>
                  <w:divsChild>
                    <w:div w:id="660158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0000982">
      <w:bodyDiv w:val="1"/>
      <w:marLeft w:val="0"/>
      <w:marRight w:val="0"/>
      <w:marTop w:val="0"/>
      <w:marBottom w:val="0"/>
      <w:divBdr>
        <w:top w:val="none" w:sz="0" w:space="0" w:color="auto"/>
        <w:left w:val="none" w:sz="0" w:space="0" w:color="auto"/>
        <w:bottom w:val="none" w:sz="0" w:space="0" w:color="auto"/>
        <w:right w:val="none" w:sz="0" w:space="0" w:color="auto"/>
      </w:divBdr>
    </w:div>
    <w:div w:id="1493058849">
      <w:bodyDiv w:val="1"/>
      <w:marLeft w:val="0"/>
      <w:marRight w:val="0"/>
      <w:marTop w:val="0"/>
      <w:marBottom w:val="0"/>
      <w:divBdr>
        <w:top w:val="none" w:sz="0" w:space="0" w:color="auto"/>
        <w:left w:val="none" w:sz="0" w:space="0" w:color="auto"/>
        <w:bottom w:val="none" w:sz="0" w:space="0" w:color="auto"/>
        <w:right w:val="none" w:sz="0" w:space="0" w:color="auto"/>
      </w:divBdr>
    </w:div>
    <w:div w:id="1518081672">
      <w:bodyDiv w:val="1"/>
      <w:marLeft w:val="0"/>
      <w:marRight w:val="0"/>
      <w:marTop w:val="0"/>
      <w:marBottom w:val="0"/>
      <w:divBdr>
        <w:top w:val="none" w:sz="0" w:space="0" w:color="auto"/>
        <w:left w:val="none" w:sz="0" w:space="0" w:color="auto"/>
        <w:bottom w:val="none" w:sz="0" w:space="0" w:color="auto"/>
        <w:right w:val="none" w:sz="0" w:space="0" w:color="auto"/>
      </w:divBdr>
      <w:divsChild>
        <w:div w:id="1360279543">
          <w:marLeft w:val="360"/>
          <w:marRight w:val="0"/>
          <w:marTop w:val="200"/>
          <w:marBottom w:val="0"/>
          <w:divBdr>
            <w:top w:val="none" w:sz="0" w:space="0" w:color="auto"/>
            <w:left w:val="none" w:sz="0" w:space="0" w:color="auto"/>
            <w:bottom w:val="none" w:sz="0" w:space="0" w:color="auto"/>
            <w:right w:val="none" w:sz="0" w:space="0" w:color="auto"/>
          </w:divBdr>
        </w:div>
        <w:div w:id="106966634">
          <w:marLeft w:val="360"/>
          <w:marRight w:val="0"/>
          <w:marTop w:val="200"/>
          <w:marBottom w:val="0"/>
          <w:divBdr>
            <w:top w:val="none" w:sz="0" w:space="0" w:color="auto"/>
            <w:left w:val="none" w:sz="0" w:space="0" w:color="auto"/>
            <w:bottom w:val="none" w:sz="0" w:space="0" w:color="auto"/>
            <w:right w:val="none" w:sz="0" w:space="0" w:color="auto"/>
          </w:divBdr>
        </w:div>
        <w:div w:id="688070894">
          <w:marLeft w:val="360"/>
          <w:marRight w:val="0"/>
          <w:marTop w:val="200"/>
          <w:marBottom w:val="0"/>
          <w:divBdr>
            <w:top w:val="none" w:sz="0" w:space="0" w:color="auto"/>
            <w:left w:val="none" w:sz="0" w:space="0" w:color="auto"/>
            <w:bottom w:val="none" w:sz="0" w:space="0" w:color="auto"/>
            <w:right w:val="none" w:sz="0" w:space="0" w:color="auto"/>
          </w:divBdr>
        </w:div>
      </w:divsChild>
    </w:div>
    <w:div w:id="1569723533">
      <w:bodyDiv w:val="1"/>
      <w:marLeft w:val="0"/>
      <w:marRight w:val="0"/>
      <w:marTop w:val="0"/>
      <w:marBottom w:val="0"/>
      <w:divBdr>
        <w:top w:val="none" w:sz="0" w:space="0" w:color="auto"/>
        <w:left w:val="none" w:sz="0" w:space="0" w:color="auto"/>
        <w:bottom w:val="none" w:sz="0" w:space="0" w:color="auto"/>
        <w:right w:val="none" w:sz="0" w:space="0" w:color="auto"/>
      </w:divBdr>
      <w:divsChild>
        <w:div w:id="1137256980">
          <w:marLeft w:val="0"/>
          <w:marRight w:val="0"/>
          <w:marTop w:val="0"/>
          <w:marBottom w:val="0"/>
          <w:divBdr>
            <w:top w:val="none" w:sz="0" w:space="0" w:color="auto"/>
            <w:left w:val="none" w:sz="0" w:space="0" w:color="auto"/>
            <w:bottom w:val="none" w:sz="0" w:space="0" w:color="auto"/>
            <w:right w:val="none" w:sz="0" w:space="0" w:color="auto"/>
          </w:divBdr>
          <w:divsChild>
            <w:div w:id="1465613389">
              <w:marLeft w:val="0"/>
              <w:marRight w:val="0"/>
              <w:marTop w:val="0"/>
              <w:marBottom w:val="0"/>
              <w:divBdr>
                <w:top w:val="none" w:sz="0" w:space="0" w:color="auto"/>
                <w:left w:val="none" w:sz="0" w:space="0" w:color="auto"/>
                <w:bottom w:val="none" w:sz="0" w:space="0" w:color="auto"/>
                <w:right w:val="none" w:sz="0" w:space="0" w:color="auto"/>
              </w:divBdr>
              <w:divsChild>
                <w:div w:id="777412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0965615">
      <w:bodyDiv w:val="1"/>
      <w:marLeft w:val="0"/>
      <w:marRight w:val="0"/>
      <w:marTop w:val="0"/>
      <w:marBottom w:val="0"/>
      <w:divBdr>
        <w:top w:val="none" w:sz="0" w:space="0" w:color="auto"/>
        <w:left w:val="none" w:sz="0" w:space="0" w:color="auto"/>
        <w:bottom w:val="none" w:sz="0" w:space="0" w:color="auto"/>
        <w:right w:val="none" w:sz="0" w:space="0" w:color="auto"/>
      </w:divBdr>
    </w:div>
    <w:div w:id="1635331177">
      <w:bodyDiv w:val="1"/>
      <w:marLeft w:val="0"/>
      <w:marRight w:val="0"/>
      <w:marTop w:val="0"/>
      <w:marBottom w:val="0"/>
      <w:divBdr>
        <w:top w:val="none" w:sz="0" w:space="0" w:color="auto"/>
        <w:left w:val="none" w:sz="0" w:space="0" w:color="auto"/>
        <w:bottom w:val="none" w:sz="0" w:space="0" w:color="auto"/>
        <w:right w:val="none" w:sz="0" w:space="0" w:color="auto"/>
      </w:divBdr>
      <w:divsChild>
        <w:div w:id="1743405473">
          <w:marLeft w:val="0"/>
          <w:marRight w:val="0"/>
          <w:marTop w:val="0"/>
          <w:marBottom w:val="0"/>
          <w:divBdr>
            <w:top w:val="none" w:sz="0" w:space="0" w:color="auto"/>
            <w:left w:val="none" w:sz="0" w:space="0" w:color="auto"/>
            <w:bottom w:val="none" w:sz="0" w:space="0" w:color="auto"/>
            <w:right w:val="none" w:sz="0" w:space="0" w:color="auto"/>
          </w:divBdr>
          <w:divsChild>
            <w:div w:id="589583629">
              <w:marLeft w:val="0"/>
              <w:marRight w:val="0"/>
              <w:marTop w:val="0"/>
              <w:marBottom w:val="0"/>
              <w:divBdr>
                <w:top w:val="none" w:sz="0" w:space="0" w:color="auto"/>
                <w:left w:val="none" w:sz="0" w:space="0" w:color="auto"/>
                <w:bottom w:val="none" w:sz="0" w:space="0" w:color="auto"/>
                <w:right w:val="none" w:sz="0" w:space="0" w:color="auto"/>
              </w:divBdr>
              <w:divsChild>
                <w:div w:id="1155954159">
                  <w:marLeft w:val="0"/>
                  <w:marRight w:val="0"/>
                  <w:marTop w:val="0"/>
                  <w:marBottom w:val="0"/>
                  <w:divBdr>
                    <w:top w:val="none" w:sz="0" w:space="0" w:color="auto"/>
                    <w:left w:val="none" w:sz="0" w:space="0" w:color="auto"/>
                    <w:bottom w:val="none" w:sz="0" w:space="0" w:color="auto"/>
                    <w:right w:val="none" w:sz="0" w:space="0" w:color="auto"/>
                  </w:divBdr>
                  <w:divsChild>
                    <w:div w:id="163714852">
                      <w:marLeft w:val="0"/>
                      <w:marRight w:val="0"/>
                      <w:marTop w:val="0"/>
                      <w:marBottom w:val="0"/>
                      <w:divBdr>
                        <w:top w:val="none" w:sz="0" w:space="0" w:color="auto"/>
                        <w:left w:val="none" w:sz="0" w:space="0" w:color="auto"/>
                        <w:bottom w:val="none" w:sz="0" w:space="0" w:color="auto"/>
                        <w:right w:val="none" w:sz="0" w:space="0" w:color="auto"/>
                      </w:divBdr>
                    </w:div>
                  </w:divsChild>
                </w:div>
                <w:div w:id="509805819">
                  <w:marLeft w:val="0"/>
                  <w:marRight w:val="0"/>
                  <w:marTop w:val="0"/>
                  <w:marBottom w:val="0"/>
                  <w:divBdr>
                    <w:top w:val="none" w:sz="0" w:space="0" w:color="auto"/>
                    <w:left w:val="none" w:sz="0" w:space="0" w:color="auto"/>
                    <w:bottom w:val="none" w:sz="0" w:space="0" w:color="auto"/>
                    <w:right w:val="none" w:sz="0" w:space="0" w:color="auto"/>
                  </w:divBdr>
                  <w:divsChild>
                    <w:div w:id="79954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5349549">
      <w:bodyDiv w:val="1"/>
      <w:marLeft w:val="0"/>
      <w:marRight w:val="0"/>
      <w:marTop w:val="0"/>
      <w:marBottom w:val="0"/>
      <w:divBdr>
        <w:top w:val="none" w:sz="0" w:space="0" w:color="auto"/>
        <w:left w:val="none" w:sz="0" w:space="0" w:color="auto"/>
        <w:bottom w:val="none" w:sz="0" w:space="0" w:color="auto"/>
        <w:right w:val="none" w:sz="0" w:space="0" w:color="auto"/>
      </w:divBdr>
    </w:div>
    <w:div w:id="1646548149">
      <w:bodyDiv w:val="1"/>
      <w:marLeft w:val="0"/>
      <w:marRight w:val="0"/>
      <w:marTop w:val="0"/>
      <w:marBottom w:val="0"/>
      <w:divBdr>
        <w:top w:val="none" w:sz="0" w:space="0" w:color="auto"/>
        <w:left w:val="none" w:sz="0" w:space="0" w:color="auto"/>
        <w:bottom w:val="none" w:sz="0" w:space="0" w:color="auto"/>
        <w:right w:val="none" w:sz="0" w:space="0" w:color="auto"/>
      </w:divBdr>
      <w:divsChild>
        <w:div w:id="1757554656">
          <w:marLeft w:val="0"/>
          <w:marRight w:val="0"/>
          <w:marTop w:val="0"/>
          <w:marBottom w:val="0"/>
          <w:divBdr>
            <w:top w:val="none" w:sz="0" w:space="0" w:color="auto"/>
            <w:left w:val="none" w:sz="0" w:space="0" w:color="auto"/>
            <w:bottom w:val="none" w:sz="0" w:space="0" w:color="auto"/>
            <w:right w:val="none" w:sz="0" w:space="0" w:color="auto"/>
          </w:divBdr>
          <w:divsChild>
            <w:div w:id="49575046">
              <w:marLeft w:val="0"/>
              <w:marRight w:val="0"/>
              <w:marTop w:val="0"/>
              <w:marBottom w:val="0"/>
              <w:divBdr>
                <w:top w:val="none" w:sz="0" w:space="0" w:color="auto"/>
                <w:left w:val="none" w:sz="0" w:space="0" w:color="auto"/>
                <w:bottom w:val="none" w:sz="0" w:space="0" w:color="auto"/>
                <w:right w:val="none" w:sz="0" w:space="0" w:color="auto"/>
              </w:divBdr>
              <w:divsChild>
                <w:div w:id="1696887803">
                  <w:marLeft w:val="0"/>
                  <w:marRight w:val="0"/>
                  <w:marTop w:val="0"/>
                  <w:marBottom w:val="0"/>
                  <w:divBdr>
                    <w:top w:val="none" w:sz="0" w:space="0" w:color="auto"/>
                    <w:left w:val="none" w:sz="0" w:space="0" w:color="auto"/>
                    <w:bottom w:val="none" w:sz="0" w:space="0" w:color="auto"/>
                    <w:right w:val="none" w:sz="0" w:space="0" w:color="auto"/>
                  </w:divBdr>
                  <w:divsChild>
                    <w:div w:id="713383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8048326">
      <w:bodyDiv w:val="1"/>
      <w:marLeft w:val="0"/>
      <w:marRight w:val="0"/>
      <w:marTop w:val="0"/>
      <w:marBottom w:val="0"/>
      <w:divBdr>
        <w:top w:val="none" w:sz="0" w:space="0" w:color="auto"/>
        <w:left w:val="none" w:sz="0" w:space="0" w:color="auto"/>
        <w:bottom w:val="none" w:sz="0" w:space="0" w:color="auto"/>
        <w:right w:val="none" w:sz="0" w:space="0" w:color="auto"/>
      </w:divBdr>
    </w:div>
    <w:div w:id="1679842250">
      <w:bodyDiv w:val="1"/>
      <w:marLeft w:val="0"/>
      <w:marRight w:val="0"/>
      <w:marTop w:val="0"/>
      <w:marBottom w:val="0"/>
      <w:divBdr>
        <w:top w:val="none" w:sz="0" w:space="0" w:color="auto"/>
        <w:left w:val="none" w:sz="0" w:space="0" w:color="auto"/>
        <w:bottom w:val="none" w:sz="0" w:space="0" w:color="auto"/>
        <w:right w:val="none" w:sz="0" w:space="0" w:color="auto"/>
      </w:divBdr>
    </w:div>
    <w:div w:id="1686134136">
      <w:bodyDiv w:val="1"/>
      <w:marLeft w:val="0"/>
      <w:marRight w:val="0"/>
      <w:marTop w:val="0"/>
      <w:marBottom w:val="0"/>
      <w:divBdr>
        <w:top w:val="none" w:sz="0" w:space="0" w:color="auto"/>
        <w:left w:val="none" w:sz="0" w:space="0" w:color="auto"/>
        <w:bottom w:val="none" w:sz="0" w:space="0" w:color="auto"/>
        <w:right w:val="none" w:sz="0" w:space="0" w:color="auto"/>
      </w:divBdr>
    </w:div>
    <w:div w:id="1698116807">
      <w:bodyDiv w:val="1"/>
      <w:marLeft w:val="0"/>
      <w:marRight w:val="0"/>
      <w:marTop w:val="0"/>
      <w:marBottom w:val="0"/>
      <w:divBdr>
        <w:top w:val="none" w:sz="0" w:space="0" w:color="auto"/>
        <w:left w:val="none" w:sz="0" w:space="0" w:color="auto"/>
        <w:bottom w:val="none" w:sz="0" w:space="0" w:color="auto"/>
        <w:right w:val="none" w:sz="0" w:space="0" w:color="auto"/>
      </w:divBdr>
    </w:div>
    <w:div w:id="1741751093">
      <w:bodyDiv w:val="1"/>
      <w:marLeft w:val="0"/>
      <w:marRight w:val="0"/>
      <w:marTop w:val="0"/>
      <w:marBottom w:val="0"/>
      <w:divBdr>
        <w:top w:val="none" w:sz="0" w:space="0" w:color="auto"/>
        <w:left w:val="none" w:sz="0" w:space="0" w:color="auto"/>
        <w:bottom w:val="none" w:sz="0" w:space="0" w:color="auto"/>
        <w:right w:val="none" w:sz="0" w:space="0" w:color="auto"/>
      </w:divBdr>
    </w:div>
    <w:div w:id="1744986629">
      <w:bodyDiv w:val="1"/>
      <w:marLeft w:val="0"/>
      <w:marRight w:val="0"/>
      <w:marTop w:val="0"/>
      <w:marBottom w:val="0"/>
      <w:divBdr>
        <w:top w:val="none" w:sz="0" w:space="0" w:color="auto"/>
        <w:left w:val="none" w:sz="0" w:space="0" w:color="auto"/>
        <w:bottom w:val="none" w:sz="0" w:space="0" w:color="auto"/>
        <w:right w:val="none" w:sz="0" w:space="0" w:color="auto"/>
      </w:divBdr>
      <w:divsChild>
        <w:div w:id="643891239">
          <w:marLeft w:val="0"/>
          <w:marRight w:val="0"/>
          <w:marTop w:val="0"/>
          <w:marBottom w:val="0"/>
          <w:divBdr>
            <w:top w:val="none" w:sz="0" w:space="0" w:color="auto"/>
            <w:left w:val="none" w:sz="0" w:space="0" w:color="auto"/>
            <w:bottom w:val="none" w:sz="0" w:space="0" w:color="auto"/>
            <w:right w:val="none" w:sz="0" w:space="0" w:color="auto"/>
          </w:divBdr>
          <w:divsChild>
            <w:div w:id="490756850">
              <w:marLeft w:val="0"/>
              <w:marRight w:val="0"/>
              <w:marTop w:val="0"/>
              <w:marBottom w:val="0"/>
              <w:divBdr>
                <w:top w:val="none" w:sz="0" w:space="0" w:color="auto"/>
                <w:left w:val="none" w:sz="0" w:space="0" w:color="auto"/>
                <w:bottom w:val="none" w:sz="0" w:space="0" w:color="auto"/>
                <w:right w:val="none" w:sz="0" w:space="0" w:color="auto"/>
              </w:divBdr>
              <w:divsChild>
                <w:div w:id="869801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9061517">
      <w:bodyDiv w:val="1"/>
      <w:marLeft w:val="0"/>
      <w:marRight w:val="0"/>
      <w:marTop w:val="0"/>
      <w:marBottom w:val="0"/>
      <w:divBdr>
        <w:top w:val="none" w:sz="0" w:space="0" w:color="auto"/>
        <w:left w:val="none" w:sz="0" w:space="0" w:color="auto"/>
        <w:bottom w:val="none" w:sz="0" w:space="0" w:color="auto"/>
        <w:right w:val="none" w:sz="0" w:space="0" w:color="auto"/>
      </w:divBdr>
    </w:div>
    <w:div w:id="1788309357">
      <w:bodyDiv w:val="1"/>
      <w:marLeft w:val="0"/>
      <w:marRight w:val="0"/>
      <w:marTop w:val="0"/>
      <w:marBottom w:val="0"/>
      <w:divBdr>
        <w:top w:val="none" w:sz="0" w:space="0" w:color="auto"/>
        <w:left w:val="none" w:sz="0" w:space="0" w:color="auto"/>
        <w:bottom w:val="none" w:sz="0" w:space="0" w:color="auto"/>
        <w:right w:val="none" w:sz="0" w:space="0" w:color="auto"/>
      </w:divBdr>
      <w:divsChild>
        <w:div w:id="1690447301">
          <w:marLeft w:val="0"/>
          <w:marRight w:val="0"/>
          <w:marTop w:val="0"/>
          <w:marBottom w:val="0"/>
          <w:divBdr>
            <w:top w:val="none" w:sz="0" w:space="0" w:color="auto"/>
            <w:left w:val="none" w:sz="0" w:space="0" w:color="auto"/>
            <w:bottom w:val="none" w:sz="0" w:space="0" w:color="auto"/>
            <w:right w:val="none" w:sz="0" w:space="0" w:color="auto"/>
          </w:divBdr>
          <w:divsChild>
            <w:div w:id="751047160">
              <w:marLeft w:val="0"/>
              <w:marRight w:val="0"/>
              <w:marTop w:val="0"/>
              <w:marBottom w:val="0"/>
              <w:divBdr>
                <w:top w:val="none" w:sz="0" w:space="0" w:color="auto"/>
                <w:left w:val="none" w:sz="0" w:space="0" w:color="auto"/>
                <w:bottom w:val="none" w:sz="0" w:space="0" w:color="auto"/>
                <w:right w:val="none" w:sz="0" w:space="0" w:color="auto"/>
              </w:divBdr>
              <w:divsChild>
                <w:div w:id="972756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8064458">
      <w:bodyDiv w:val="1"/>
      <w:marLeft w:val="0"/>
      <w:marRight w:val="0"/>
      <w:marTop w:val="0"/>
      <w:marBottom w:val="0"/>
      <w:divBdr>
        <w:top w:val="none" w:sz="0" w:space="0" w:color="auto"/>
        <w:left w:val="none" w:sz="0" w:space="0" w:color="auto"/>
        <w:bottom w:val="none" w:sz="0" w:space="0" w:color="auto"/>
        <w:right w:val="none" w:sz="0" w:space="0" w:color="auto"/>
      </w:divBdr>
      <w:divsChild>
        <w:div w:id="272440525">
          <w:marLeft w:val="0"/>
          <w:marRight w:val="0"/>
          <w:marTop w:val="0"/>
          <w:marBottom w:val="0"/>
          <w:divBdr>
            <w:top w:val="none" w:sz="0" w:space="0" w:color="auto"/>
            <w:left w:val="none" w:sz="0" w:space="0" w:color="auto"/>
            <w:bottom w:val="none" w:sz="0" w:space="0" w:color="auto"/>
            <w:right w:val="none" w:sz="0" w:space="0" w:color="auto"/>
          </w:divBdr>
          <w:divsChild>
            <w:div w:id="1178425848">
              <w:marLeft w:val="0"/>
              <w:marRight w:val="0"/>
              <w:marTop w:val="0"/>
              <w:marBottom w:val="0"/>
              <w:divBdr>
                <w:top w:val="none" w:sz="0" w:space="0" w:color="auto"/>
                <w:left w:val="none" w:sz="0" w:space="0" w:color="auto"/>
                <w:bottom w:val="none" w:sz="0" w:space="0" w:color="auto"/>
                <w:right w:val="none" w:sz="0" w:space="0" w:color="auto"/>
              </w:divBdr>
              <w:divsChild>
                <w:div w:id="291715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8056259">
      <w:bodyDiv w:val="1"/>
      <w:marLeft w:val="0"/>
      <w:marRight w:val="0"/>
      <w:marTop w:val="0"/>
      <w:marBottom w:val="0"/>
      <w:divBdr>
        <w:top w:val="none" w:sz="0" w:space="0" w:color="auto"/>
        <w:left w:val="none" w:sz="0" w:space="0" w:color="auto"/>
        <w:bottom w:val="none" w:sz="0" w:space="0" w:color="auto"/>
        <w:right w:val="none" w:sz="0" w:space="0" w:color="auto"/>
      </w:divBdr>
      <w:divsChild>
        <w:div w:id="888343529">
          <w:marLeft w:val="360"/>
          <w:marRight w:val="0"/>
          <w:marTop w:val="200"/>
          <w:marBottom w:val="0"/>
          <w:divBdr>
            <w:top w:val="none" w:sz="0" w:space="0" w:color="auto"/>
            <w:left w:val="none" w:sz="0" w:space="0" w:color="auto"/>
            <w:bottom w:val="none" w:sz="0" w:space="0" w:color="auto"/>
            <w:right w:val="none" w:sz="0" w:space="0" w:color="auto"/>
          </w:divBdr>
        </w:div>
      </w:divsChild>
    </w:div>
    <w:div w:id="1862890868">
      <w:bodyDiv w:val="1"/>
      <w:marLeft w:val="0"/>
      <w:marRight w:val="0"/>
      <w:marTop w:val="0"/>
      <w:marBottom w:val="0"/>
      <w:divBdr>
        <w:top w:val="none" w:sz="0" w:space="0" w:color="auto"/>
        <w:left w:val="none" w:sz="0" w:space="0" w:color="auto"/>
        <w:bottom w:val="none" w:sz="0" w:space="0" w:color="auto"/>
        <w:right w:val="none" w:sz="0" w:space="0" w:color="auto"/>
      </w:divBdr>
    </w:div>
    <w:div w:id="1890919240">
      <w:bodyDiv w:val="1"/>
      <w:marLeft w:val="0"/>
      <w:marRight w:val="0"/>
      <w:marTop w:val="0"/>
      <w:marBottom w:val="0"/>
      <w:divBdr>
        <w:top w:val="none" w:sz="0" w:space="0" w:color="auto"/>
        <w:left w:val="none" w:sz="0" w:space="0" w:color="auto"/>
        <w:bottom w:val="none" w:sz="0" w:space="0" w:color="auto"/>
        <w:right w:val="none" w:sz="0" w:space="0" w:color="auto"/>
      </w:divBdr>
    </w:div>
    <w:div w:id="1911500196">
      <w:bodyDiv w:val="1"/>
      <w:marLeft w:val="0"/>
      <w:marRight w:val="0"/>
      <w:marTop w:val="0"/>
      <w:marBottom w:val="0"/>
      <w:divBdr>
        <w:top w:val="none" w:sz="0" w:space="0" w:color="auto"/>
        <w:left w:val="none" w:sz="0" w:space="0" w:color="auto"/>
        <w:bottom w:val="none" w:sz="0" w:space="0" w:color="auto"/>
        <w:right w:val="none" w:sz="0" w:space="0" w:color="auto"/>
      </w:divBdr>
      <w:divsChild>
        <w:div w:id="968898493">
          <w:marLeft w:val="0"/>
          <w:marRight w:val="0"/>
          <w:marTop w:val="0"/>
          <w:marBottom w:val="0"/>
          <w:divBdr>
            <w:top w:val="none" w:sz="0" w:space="0" w:color="auto"/>
            <w:left w:val="none" w:sz="0" w:space="0" w:color="auto"/>
            <w:bottom w:val="none" w:sz="0" w:space="0" w:color="auto"/>
            <w:right w:val="none" w:sz="0" w:space="0" w:color="auto"/>
          </w:divBdr>
          <w:divsChild>
            <w:div w:id="1908495100">
              <w:marLeft w:val="0"/>
              <w:marRight w:val="0"/>
              <w:marTop w:val="0"/>
              <w:marBottom w:val="0"/>
              <w:divBdr>
                <w:top w:val="none" w:sz="0" w:space="0" w:color="auto"/>
                <w:left w:val="none" w:sz="0" w:space="0" w:color="auto"/>
                <w:bottom w:val="none" w:sz="0" w:space="0" w:color="auto"/>
                <w:right w:val="none" w:sz="0" w:space="0" w:color="auto"/>
              </w:divBdr>
              <w:divsChild>
                <w:div w:id="861430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5283556">
      <w:bodyDiv w:val="1"/>
      <w:marLeft w:val="0"/>
      <w:marRight w:val="0"/>
      <w:marTop w:val="0"/>
      <w:marBottom w:val="0"/>
      <w:divBdr>
        <w:top w:val="none" w:sz="0" w:space="0" w:color="auto"/>
        <w:left w:val="none" w:sz="0" w:space="0" w:color="auto"/>
        <w:bottom w:val="none" w:sz="0" w:space="0" w:color="auto"/>
        <w:right w:val="none" w:sz="0" w:space="0" w:color="auto"/>
      </w:divBdr>
    </w:div>
    <w:div w:id="2002462280">
      <w:bodyDiv w:val="1"/>
      <w:marLeft w:val="0"/>
      <w:marRight w:val="0"/>
      <w:marTop w:val="0"/>
      <w:marBottom w:val="0"/>
      <w:divBdr>
        <w:top w:val="none" w:sz="0" w:space="0" w:color="auto"/>
        <w:left w:val="none" w:sz="0" w:space="0" w:color="auto"/>
        <w:bottom w:val="none" w:sz="0" w:space="0" w:color="auto"/>
        <w:right w:val="none" w:sz="0" w:space="0" w:color="auto"/>
      </w:divBdr>
    </w:div>
    <w:div w:id="2022002483">
      <w:bodyDiv w:val="1"/>
      <w:marLeft w:val="0"/>
      <w:marRight w:val="0"/>
      <w:marTop w:val="0"/>
      <w:marBottom w:val="0"/>
      <w:divBdr>
        <w:top w:val="none" w:sz="0" w:space="0" w:color="auto"/>
        <w:left w:val="none" w:sz="0" w:space="0" w:color="auto"/>
        <w:bottom w:val="none" w:sz="0" w:space="0" w:color="auto"/>
        <w:right w:val="none" w:sz="0" w:space="0" w:color="auto"/>
      </w:divBdr>
    </w:div>
    <w:div w:id="2025936922">
      <w:bodyDiv w:val="1"/>
      <w:marLeft w:val="0"/>
      <w:marRight w:val="0"/>
      <w:marTop w:val="0"/>
      <w:marBottom w:val="0"/>
      <w:divBdr>
        <w:top w:val="none" w:sz="0" w:space="0" w:color="auto"/>
        <w:left w:val="none" w:sz="0" w:space="0" w:color="auto"/>
        <w:bottom w:val="none" w:sz="0" w:space="0" w:color="auto"/>
        <w:right w:val="none" w:sz="0" w:space="0" w:color="auto"/>
      </w:divBdr>
      <w:divsChild>
        <w:div w:id="2139833355">
          <w:marLeft w:val="0"/>
          <w:marRight w:val="0"/>
          <w:marTop w:val="0"/>
          <w:marBottom w:val="0"/>
          <w:divBdr>
            <w:top w:val="none" w:sz="0" w:space="0" w:color="auto"/>
            <w:left w:val="none" w:sz="0" w:space="0" w:color="auto"/>
            <w:bottom w:val="none" w:sz="0" w:space="0" w:color="auto"/>
            <w:right w:val="none" w:sz="0" w:space="0" w:color="auto"/>
          </w:divBdr>
          <w:divsChild>
            <w:div w:id="354039592">
              <w:marLeft w:val="0"/>
              <w:marRight w:val="0"/>
              <w:marTop w:val="0"/>
              <w:marBottom w:val="0"/>
              <w:divBdr>
                <w:top w:val="none" w:sz="0" w:space="0" w:color="auto"/>
                <w:left w:val="none" w:sz="0" w:space="0" w:color="auto"/>
                <w:bottom w:val="none" w:sz="0" w:space="0" w:color="auto"/>
                <w:right w:val="none" w:sz="0" w:space="0" w:color="auto"/>
              </w:divBdr>
              <w:divsChild>
                <w:div w:id="743263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6925215">
      <w:bodyDiv w:val="1"/>
      <w:marLeft w:val="0"/>
      <w:marRight w:val="0"/>
      <w:marTop w:val="0"/>
      <w:marBottom w:val="0"/>
      <w:divBdr>
        <w:top w:val="none" w:sz="0" w:space="0" w:color="auto"/>
        <w:left w:val="none" w:sz="0" w:space="0" w:color="auto"/>
        <w:bottom w:val="none" w:sz="0" w:space="0" w:color="auto"/>
        <w:right w:val="none" w:sz="0" w:space="0" w:color="auto"/>
      </w:divBdr>
    </w:div>
    <w:div w:id="2057654842">
      <w:bodyDiv w:val="1"/>
      <w:marLeft w:val="0"/>
      <w:marRight w:val="0"/>
      <w:marTop w:val="0"/>
      <w:marBottom w:val="0"/>
      <w:divBdr>
        <w:top w:val="none" w:sz="0" w:space="0" w:color="auto"/>
        <w:left w:val="none" w:sz="0" w:space="0" w:color="auto"/>
        <w:bottom w:val="none" w:sz="0" w:space="0" w:color="auto"/>
        <w:right w:val="none" w:sz="0" w:space="0" w:color="auto"/>
      </w:divBdr>
    </w:div>
    <w:div w:id="2078362547">
      <w:bodyDiv w:val="1"/>
      <w:marLeft w:val="0"/>
      <w:marRight w:val="0"/>
      <w:marTop w:val="0"/>
      <w:marBottom w:val="0"/>
      <w:divBdr>
        <w:top w:val="none" w:sz="0" w:space="0" w:color="auto"/>
        <w:left w:val="none" w:sz="0" w:space="0" w:color="auto"/>
        <w:bottom w:val="none" w:sz="0" w:space="0" w:color="auto"/>
        <w:right w:val="none" w:sz="0" w:space="0" w:color="auto"/>
      </w:divBdr>
    </w:div>
    <w:div w:id="2102408512">
      <w:bodyDiv w:val="1"/>
      <w:marLeft w:val="0"/>
      <w:marRight w:val="0"/>
      <w:marTop w:val="0"/>
      <w:marBottom w:val="0"/>
      <w:divBdr>
        <w:top w:val="none" w:sz="0" w:space="0" w:color="auto"/>
        <w:left w:val="none" w:sz="0" w:space="0" w:color="auto"/>
        <w:bottom w:val="none" w:sz="0" w:space="0" w:color="auto"/>
        <w:right w:val="none" w:sz="0" w:space="0" w:color="auto"/>
      </w:divBdr>
    </w:div>
    <w:div w:id="2107841817">
      <w:bodyDiv w:val="1"/>
      <w:marLeft w:val="0"/>
      <w:marRight w:val="0"/>
      <w:marTop w:val="0"/>
      <w:marBottom w:val="0"/>
      <w:divBdr>
        <w:top w:val="none" w:sz="0" w:space="0" w:color="auto"/>
        <w:left w:val="none" w:sz="0" w:space="0" w:color="auto"/>
        <w:bottom w:val="none" w:sz="0" w:space="0" w:color="auto"/>
        <w:right w:val="none" w:sz="0" w:space="0" w:color="auto"/>
      </w:divBdr>
      <w:divsChild>
        <w:div w:id="1961958585">
          <w:marLeft w:val="0"/>
          <w:marRight w:val="0"/>
          <w:marTop w:val="0"/>
          <w:marBottom w:val="0"/>
          <w:divBdr>
            <w:top w:val="none" w:sz="0" w:space="0" w:color="auto"/>
            <w:left w:val="none" w:sz="0" w:space="0" w:color="auto"/>
            <w:bottom w:val="none" w:sz="0" w:space="0" w:color="auto"/>
            <w:right w:val="none" w:sz="0" w:space="0" w:color="auto"/>
          </w:divBdr>
          <w:divsChild>
            <w:div w:id="1959483751">
              <w:marLeft w:val="0"/>
              <w:marRight w:val="0"/>
              <w:marTop w:val="0"/>
              <w:marBottom w:val="0"/>
              <w:divBdr>
                <w:top w:val="none" w:sz="0" w:space="0" w:color="auto"/>
                <w:left w:val="none" w:sz="0" w:space="0" w:color="auto"/>
                <w:bottom w:val="none" w:sz="0" w:space="0" w:color="auto"/>
                <w:right w:val="none" w:sz="0" w:space="0" w:color="auto"/>
              </w:divBdr>
              <w:divsChild>
                <w:div w:id="2136219453">
                  <w:marLeft w:val="0"/>
                  <w:marRight w:val="0"/>
                  <w:marTop w:val="0"/>
                  <w:marBottom w:val="0"/>
                  <w:divBdr>
                    <w:top w:val="none" w:sz="0" w:space="0" w:color="auto"/>
                    <w:left w:val="none" w:sz="0" w:space="0" w:color="auto"/>
                    <w:bottom w:val="none" w:sz="0" w:space="0" w:color="auto"/>
                    <w:right w:val="none" w:sz="0" w:space="0" w:color="auto"/>
                  </w:divBdr>
                  <w:divsChild>
                    <w:div w:id="2007242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0906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au.edu/blog/visual-learner/" TargetMode="External"/><Relationship Id="rId13" Type="http://schemas.openxmlformats.org/officeDocument/2006/relationships/hyperlink" Target="https://theconversation.com/how-does-being-bilingual-affect-your-brain-it-depends-on-how-you-use-language-146264" TargetMode="External"/><Relationship Id="rId18" Type="http://schemas.openxmlformats.org/officeDocument/2006/relationships/hyperlink" Target="https://law.gov.wales/culture/welsh-language/welsh-language-wales-measure-2011" TargetMode="External"/><Relationship Id="rId26" Type="http://schemas.openxmlformats.org/officeDocument/2006/relationships/hyperlink" Target="https://senedd.wales/media/r5sgnreu/cr-ld15837-e.pdf" TargetMode="External"/><Relationship Id="rId3" Type="http://schemas.openxmlformats.org/officeDocument/2006/relationships/settings" Target="settings.xml"/><Relationship Id="rId21" Type="http://schemas.openxmlformats.org/officeDocument/2006/relationships/hyperlink" Target="https://www.linkedin.com/pulse/effects-bilingualism-problem-solving-critical-bianca-mister-phd" TargetMode="External"/><Relationship Id="rId7" Type="http://schemas.openxmlformats.org/officeDocument/2006/relationships/hyperlink" Target="https://scholars.fhsu.edu/alj/vol8/iss4/71" TargetMode="External"/><Relationship Id="rId12" Type="http://schemas.openxmlformats.org/officeDocument/2006/relationships/hyperlink" Target="https://doi.org/10.3389/fpsyg.2022.957652" TargetMode="External"/><Relationship Id="rId17" Type="http://schemas.openxmlformats.org/officeDocument/2006/relationships/hyperlink" Target="https://multilingualmontessori.org/what-is-the-sandwich-technique/" TargetMode="External"/><Relationship Id="rId25" Type="http://schemas.openxmlformats.org/officeDocument/2006/relationships/hyperlink" Target="https://www.canr.msu.edu/news/advantages_of_a_bilingual_brain" TargetMode="External"/><Relationship Id="rId2" Type="http://schemas.openxmlformats.org/officeDocument/2006/relationships/styles" Target="styles.xml"/><Relationship Id="rId16" Type="http://schemas.openxmlformats.org/officeDocument/2006/relationships/hyperlink" Target="https://www.gowriensw.com.au/thought-leadership/vygotsky-theory" TargetMode="External"/><Relationship Id="rId20" Type="http://schemas.openxmlformats.org/officeDocument/2006/relationships/hyperlink" Target="https://hwb.gov.wales/api/storage/14e54da5-1255-4150-bded-556c2069d14d/Needsassessmentsurveyguide_4.pdf"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ciencedirect.com/science/article/pii/S0959475219304190?via%3Dihub" TargetMode="External"/><Relationship Id="rId24" Type="http://schemas.openxmlformats.org/officeDocument/2006/relationships/hyperlink" Target="https://doi.org/10.1901/jaba.2007.23-06"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doi.org/10.5539/elt.v6n2p113" TargetMode="External"/><Relationship Id="rId23" Type="http://schemas.openxmlformats.org/officeDocument/2006/relationships/hyperlink" Target="https://www.youtube.com/watch?v=cmBf1fBRXms" TargetMode="External"/><Relationship Id="rId28" Type="http://schemas.openxmlformats.org/officeDocument/2006/relationships/header" Target="header1.xml"/><Relationship Id="rId10" Type="http://schemas.openxmlformats.org/officeDocument/2006/relationships/hyperlink" Target="https://doi.org/10.1016/j.tsc.2021.100918" TargetMode="External"/><Relationship Id="rId19" Type="http://schemas.openxmlformats.org/officeDocument/2006/relationships/hyperlink" Target="https://www.gov.wales/cymraeg-for-kids/has-pattern-your-childs-use-welsh-changed-recently"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3138/cmlr.19.1.11" TargetMode="External"/><Relationship Id="rId14" Type="http://schemas.openxmlformats.org/officeDocument/2006/relationships/hyperlink" Target="https://doi.org/10.1371/journal.pone.0220317" TargetMode="External"/><Relationship Id="rId22" Type="http://schemas.openxmlformats.org/officeDocument/2006/relationships/hyperlink" Target="https://crystalcleartranslation.com/the-advantages-and-disadvantages-of-raising-a-child-as-bilingual-or-multilingual/" TargetMode="External"/><Relationship Id="rId27" Type="http://schemas.openxmlformats.org/officeDocument/2006/relationships/hyperlink" Target="https://doi.org/10.1016/j.dr.2023.101084" TargetMode="External"/><Relationship Id="rId3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2735</Words>
  <Characters>15595</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Alys Jones (2306769)</dc:creator>
  <cp:keywords/>
  <dc:description/>
  <cp:lastModifiedBy>Alys Jones (2306769)</cp:lastModifiedBy>
  <cp:revision>3</cp:revision>
  <dcterms:created xsi:type="dcterms:W3CDTF">2024-04-21T19:08:00Z</dcterms:created>
  <dcterms:modified xsi:type="dcterms:W3CDTF">2024-04-21T19:09:00Z</dcterms:modified>
</cp:coreProperties>
</file>