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75FBA" w14:textId="34E132F6" w:rsidR="0030452B" w:rsidRPr="00461218" w:rsidRDefault="00461218">
      <w:pPr>
        <w:rPr>
          <w:rFonts w:ascii="Arial" w:hAnsi="Arial" w:cs="Arial"/>
          <w:sz w:val="32"/>
          <w:szCs w:val="32"/>
          <w:u w:val="single"/>
        </w:rPr>
      </w:pPr>
      <w:r w:rsidRPr="00461218">
        <w:rPr>
          <w:rFonts w:ascii="Arial" w:hAnsi="Arial" w:cs="Arial"/>
          <w:sz w:val="32"/>
          <w:szCs w:val="32"/>
          <w:u w:val="single"/>
        </w:rPr>
        <w:t xml:space="preserve">Support paper </w:t>
      </w:r>
    </w:p>
    <w:p w14:paraId="6A12B7B2" w14:textId="77777777" w:rsidR="00461218" w:rsidRDefault="00461218" w:rsidP="00461218">
      <w:pPr>
        <w:jc w:val="center"/>
        <w:rPr>
          <w:rFonts w:ascii="Arial" w:hAnsi="Arial" w:cs="Arial"/>
          <w:sz w:val="32"/>
          <w:szCs w:val="32"/>
        </w:rPr>
      </w:pPr>
    </w:p>
    <w:p w14:paraId="7014566D" w14:textId="784AD678" w:rsidR="00461218" w:rsidRPr="00461218" w:rsidRDefault="00461218" w:rsidP="00461218">
      <w:pPr>
        <w:jc w:val="center"/>
        <w:rPr>
          <w:rFonts w:ascii="Arial" w:hAnsi="Arial" w:cs="Arial"/>
          <w:sz w:val="32"/>
          <w:szCs w:val="32"/>
          <w:u w:val="single"/>
        </w:rPr>
      </w:pPr>
      <w:r w:rsidRPr="00461218">
        <w:rPr>
          <w:rFonts w:ascii="Arial" w:hAnsi="Arial" w:cs="Arial"/>
          <w:sz w:val="32"/>
          <w:szCs w:val="32"/>
          <w:u w:val="single"/>
        </w:rPr>
        <w:t>‘Extensive media coverage of terrorist attacks contributes to the continuing terrorist threat’</w:t>
      </w:r>
    </w:p>
    <w:p w14:paraId="27BB4E13" w14:textId="77777777" w:rsidR="00461218" w:rsidRDefault="00461218" w:rsidP="008F31FB">
      <w:pPr>
        <w:spacing w:line="360" w:lineRule="auto"/>
        <w:rPr>
          <w:rFonts w:ascii="Arial" w:hAnsi="Arial" w:cs="Arial"/>
          <w:sz w:val="28"/>
          <w:szCs w:val="28"/>
        </w:rPr>
      </w:pPr>
    </w:p>
    <w:p w14:paraId="6D3FD247" w14:textId="24F9C991" w:rsidR="008F31FB" w:rsidRDefault="007A19A7" w:rsidP="008F31FB">
      <w:pPr>
        <w:spacing w:line="360" w:lineRule="auto"/>
        <w:rPr>
          <w:rFonts w:ascii="Arial" w:hAnsi="Arial" w:cs="Arial"/>
          <w:sz w:val="28"/>
          <w:szCs w:val="28"/>
        </w:rPr>
      </w:pPr>
      <w:r>
        <w:rPr>
          <w:rFonts w:ascii="Arial" w:hAnsi="Arial" w:cs="Arial"/>
          <w:sz w:val="28"/>
          <w:szCs w:val="28"/>
        </w:rPr>
        <w:t>The media, such as news broadcasters and newspapers</w:t>
      </w:r>
      <w:r w:rsidR="009872E2">
        <w:rPr>
          <w:rFonts w:ascii="Arial" w:hAnsi="Arial" w:cs="Arial"/>
          <w:sz w:val="28"/>
          <w:szCs w:val="28"/>
        </w:rPr>
        <w:t xml:space="preserve">, have been known to be attracted to </w:t>
      </w:r>
      <w:r w:rsidR="003229C6">
        <w:rPr>
          <w:rFonts w:ascii="Arial" w:hAnsi="Arial" w:cs="Arial"/>
          <w:sz w:val="28"/>
          <w:szCs w:val="28"/>
        </w:rPr>
        <w:t xml:space="preserve">producing stories surrounding </w:t>
      </w:r>
      <w:r w:rsidR="009872E2">
        <w:rPr>
          <w:rFonts w:ascii="Arial" w:hAnsi="Arial" w:cs="Arial"/>
          <w:sz w:val="28"/>
          <w:szCs w:val="28"/>
        </w:rPr>
        <w:t>extreme terrorist attacks, this is generally due to their nature of competition for viewers and profits.</w:t>
      </w:r>
      <w:r w:rsidR="001078B9">
        <w:rPr>
          <w:rFonts w:ascii="Arial" w:hAnsi="Arial" w:cs="Arial"/>
          <w:sz w:val="28"/>
          <w:szCs w:val="28"/>
        </w:rPr>
        <w:t xml:space="preserve"> This allows the industry to become a selfish environment where producers are not regarding their viewers feelings towards t</w:t>
      </w:r>
      <w:r w:rsidR="003229C6">
        <w:rPr>
          <w:rFonts w:ascii="Arial" w:hAnsi="Arial" w:cs="Arial"/>
          <w:sz w:val="28"/>
          <w:szCs w:val="28"/>
        </w:rPr>
        <w:t>heir</w:t>
      </w:r>
      <w:r w:rsidR="001078B9">
        <w:rPr>
          <w:rFonts w:ascii="Arial" w:hAnsi="Arial" w:cs="Arial"/>
          <w:sz w:val="28"/>
          <w:szCs w:val="28"/>
        </w:rPr>
        <w:t xml:space="preserve"> content or the impact that </w:t>
      </w:r>
      <w:r w:rsidR="0030452B">
        <w:rPr>
          <w:rFonts w:ascii="Arial" w:hAnsi="Arial" w:cs="Arial"/>
          <w:sz w:val="28"/>
          <w:szCs w:val="28"/>
        </w:rPr>
        <w:t>it has upon the continuing issue of terrorism</w:t>
      </w:r>
      <w:r w:rsidR="00461218">
        <w:rPr>
          <w:rFonts w:ascii="Arial" w:hAnsi="Arial" w:cs="Arial"/>
          <w:sz w:val="28"/>
          <w:szCs w:val="28"/>
        </w:rPr>
        <w:t xml:space="preserve"> (</w:t>
      </w:r>
      <w:r w:rsidR="000C3232">
        <w:rPr>
          <w:rFonts w:ascii="Arial" w:hAnsi="Arial" w:cs="Arial"/>
          <w:sz w:val="28"/>
          <w:szCs w:val="28"/>
        </w:rPr>
        <w:t>Jarab, 2005</w:t>
      </w:r>
      <w:r w:rsidR="00461218">
        <w:rPr>
          <w:rFonts w:ascii="Arial" w:hAnsi="Arial" w:cs="Arial"/>
          <w:sz w:val="28"/>
          <w:szCs w:val="28"/>
        </w:rPr>
        <w:t>)</w:t>
      </w:r>
      <w:r w:rsidR="0030452B">
        <w:rPr>
          <w:rFonts w:ascii="Arial" w:hAnsi="Arial" w:cs="Arial"/>
          <w:sz w:val="28"/>
          <w:szCs w:val="28"/>
        </w:rPr>
        <w:t xml:space="preserve">. The media often reports on terrorism in a specific way, this includes sharing </w:t>
      </w:r>
      <w:r w:rsidR="00052B5B">
        <w:rPr>
          <w:rFonts w:ascii="Arial" w:hAnsi="Arial" w:cs="Arial"/>
          <w:sz w:val="28"/>
          <w:szCs w:val="28"/>
        </w:rPr>
        <w:t xml:space="preserve">concerning headlines, </w:t>
      </w:r>
      <w:r w:rsidR="0030452B">
        <w:rPr>
          <w:rFonts w:ascii="Arial" w:hAnsi="Arial" w:cs="Arial"/>
          <w:sz w:val="28"/>
          <w:szCs w:val="28"/>
        </w:rPr>
        <w:t xml:space="preserve">limited information, or images and videos of the aftermath of the attack, </w:t>
      </w:r>
      <w:r w:rsidR="00052B5B">
        <w:rPr>
          <w:rFonts w:ascii="Arial" w:hAnsi="Arial" w:cs="Arial"/>
          <w:sz w:val="28"/>
          <w:szCs w:val="28"/>
        </w:rPr>
        <w:t>all</w:t>
      </w:r>
      <w:r w:rsidR="0030452B">
        <w:rPr>
          <w:rFonts w:ascii="Arial" w:hAnsi="Arial" w:cs="Arial"/>
          <w:sz w:val="28"/>
          <w:szCs w:val="28"/>
        </w:rPr>
        <w:t xml:space="preserve"> </w:t>
      </w:r>
      <w:r w:rsidR="00E0387B">
        <w:rPr>
          <w:rFonts w:ascii="Arial" w:hAnsi="Arial" w:cs="Arial"/>
          <w:sz w:val="28"/>
          <w:szCs w:val="28"/>
        </w:rPr>
        <w:t>of</w:t>
      </w:r>
      <w:r w:rsidR="0030452B">
        <w:rPr>
          <w:rFonts w:ascii="Arial" w:hAnsi="Arial" w:cs="Arial"/>
          <w:sz w:val="28"/>
          <w:szCs w:val="28"/>
        </w:rPr>
        <w:t xml:space="preserve"> which instil fear in consumers</w:t>
      </w:r>
      <w:r w:rsidR="00676E12">
        <w:rPr>
          <w:rFonts w:ascii="Arial" w:hAnsi="Arial" w:cs="Arial"/>
          <w:sz w:val="28"/>
          <w:szCs w:val="28"/>
        </w:rPr>
        <w:t xml:space="preserve"> (Guler, 2023)</w:t>
      </w:r>
      <w:r w:rsidR="0030452B">
        <w:rPr>
          <w:rFonts w:ascii="Arial" w:hAnsi="Arial" w:cs="Arial"/>
          <w:sz w:val="28"/>
          <w:szCs w:val="28"/>
        </w:rPr>
        <w:t xml:space="preserve">. When looking at the definition of terrorism </w:t>
      </w:r>
      <w:r w:rsidR="001E051E">
        <w:rPr>
          <w:rFonts w:ascii="Arial" w:hAnsi="Arial" w:cs="Arial"/>
          <w:sz w:val="28"/>
          <w:szCs w:val="28"/>
        </w:rPr>
        <w:t xml:space="preserve">it </w:t>
      </w:r>
      <w:r w:rsidR="00FC1011">
        <w:rPr>
          <w:rFonts w:ascii="Arial" w:hAnsi="Arial" w:cs="Arial"/>
          <w:sz w:val="28"/>
          <w:szCs w:val="28"/>
        </w:rPr>
        <w:t>states,</w:t>
      </w:r>
      <w:r w:rsidR="001E051E">
        <w:rPr>
          <w:rFonts w:ascii="Arial" w:hAnsi="Arial" w:cs="Arial"/>
          <w:sz w:val="28"/>
          <w:szCs w:val="28"/>
        </w:rPr>
        <w:t xml:space="preserve"> ‘the intentional use of violence to create fear and terror as a means to achieve a specific aim’</w:t>
      </w:r>
      <w:r w:rsidR="00461218">
        <w:rPr>
          <w:rFonts w:ascii="Arial" w:hAnsi="Arial" w:cs="Arial"/>
          <w:sz w:val="28"/>
          <w:szCs w:val="28"/>
        </w:rPr>
        <w:t xml:space="preserve"> (</w:t>
      </w:r>
      <w:r w:rsidR="0035701C">
        <w:rPr>
          <w:rFonts w:ascii="Arial" w:hAnsi="Arial" w:cs="Arial"/>
          <w:sz w:val="28"/>
          <w:szCs w:val="28"/>
        </w:rPr>
        <w:t>Legistaltion.GOV.UK, 2006</w:t>
      </w:r>
      <w:r w:rsidR="00461218">
        <w:rPr>
          <w:rFonts w:ascii="Arial" w:hAnsi="Arial" w:cs="Arial"/>
          <w:sz w:val="28"/>
          <w:szCs w:val="28"/>
        </w:rPr>
        <w:t>)</w:t>
      </w:r>
      <w:r w:rsidR="00E0387B">
        <w:rPr>
          <w:rFonts w:ascii="Arial" w:hAnsi="Arial" w:cs="Arial"/>
          <w:sz w:val="28"/>
          <w:szCs w:val="28"/>
        </w:rPr>
        <w:t>.  T</w:t>
      </w:r>
      <w:r w:rsidR="001E051E">
        <w:rPr>
          <w:rFonts w:ascii="Arial" w:hAnsi="Arial" w:cs="Arial"/>
          <w:sz w:val="28"/>
          <w:szCs w:val="28"/>
        </w:rPr>
        <w:t xml:space="preserve">his clearly demonstrates that terrorists are aiming to instil fear </w:t>
      </w:r>
      <w:r w:rsidR="00E0387B">
        <w:rPr>
          <w:rFonts w:ascii="Arial" w:hAnsi="Arial" w:cs="Arial"/>
          <w:sz w:val="28"/>
          <w:szCs w:val="28"/>
        </w:rPr>
        <w:t>in</w:t>
      </w:r>
      <w:r w:rsidR="001E051E">
        <w:rPr>
          <w:rFonts w:ascii="Arial" w:hAnsi="Arial" w:cs="Arial"/>
          <w:sz w:val="28"/>
          <w:szCs w:val="28"/>
        </w:rPr>
        <w:t xml:space="preserve"> the general public, therefore it could be suggested that the media are aiding th</w:t>
      </w:r>
      <w:r w:rsidR="00052B5B">
        <w:rPr>
          <w:rFonts w:ascii="Arial" w:hAnsi="Arial" w:cs="Arial"/>
          <w:sz w:val="28"/>
          <w:szCs w:val="28"/>
        </w:rPr>
        <w:t>em in achieving their goals</w:t>
      </w:r>
      <w:r w:rsidR="001E051E">
        <w:rPr>
          <w:rFonts w:ascii="Arial" w:hAnsi="Arial" w:cs="Arial"/>
          <w:sz w:val="28"/>
          <w:szCs w:val="28"/>
        </w:rPr>
        <w:t xml:space="preserve"> </w:t>
      </w:r>
      <w:r w:rsidR="00C13CCA">
        <w:rPr>
          <w:rFonts w:ascii="Arial" w:hAnsi="Arial" w:cs="Arial"/>
          <w:sz w:val="28"/>
          <w:szCs w:val="28"/>
        </w:rPr>
        <w:t xml:space="preserve">as they continue to produce content that leaves consumers fearful of </w:t>
      </w:r>
      <w:r w:rsidR="00BF363A">
        <w:rPr>
          <w:rFonts w:ascii="Arial" w:hAnsi="Arial" w:cs="Arial"/>
          <w:sz w:val="28"/>
          <w:szCs w:val="28"/>
        </w:rPr>
        <w:t xml:space="preserve">the possibility of a </w:t>
      </w:r>
      <w:r w:rsidR="00C13CCA">
        <w:rPr>
          <w:rFonts w:ascii="Arial" w:hAnsi="Arial" w:cs="Arial"/>
          <w:sz w:val="28"/>
          <w:szCs w:val="28"/>
        </w:rPr>
        <w:t>terrorist attack</w:t>
      </w:r>
      <w:r w:rsidR="00461218">
        <w:rPr>
          <w:rFonts w:ascii="Arial" w:hAnsi="Arial" w:cs="Arial"/>
          <w:sz w:val="28"/>
          <w:szCs w:val="28"/>
        </w:rPr>
        <w:t xml:space="preserve"> (</w:t>
      </w:r>
      <w:r w:rsidR="005129B0">
        <w:rPr>
          <w:rFonts w:ascii="Arial" w:hAnsi="Arial" w:cs="Arial"/>
          <w:sz w:val="28"/>
          <w:szCs w:val="28"/>
        </w:rPr>
        <w:t>Guler, 2023</w:t>
      </w:r>
      <w:r w:rsidR="00461218">
        <w:rPr>
          <w:rFonts w:ascii="Arial" w:hAnsi="Arial" w:cs="Arial"/>
          <w:sz w:val="28"/>
          <w:szCs w:val="28"/>
        </w:rPr>
        <w:t>)</w:t>
      </w:r>
      <w:r w:rsidR="00C13CCA">
        <w:rPr>
          <w:rFonts w:ascii="Arial" w:hAnsi="Arial" w:cs="Arial"/>
          <w:sz w:val="28"/>
          <w:szCs w:val="28"/>
        </w:rPr>
        <w:t>.</w:t>
      </w:r>
      <w:r w:rsidR="00066F4E">
        <w:rPr>
          <w:rFonts w:ascii="Arial" w:hAnsi="Arial" w:cs="Arial"/>
          <w:sz w:val="28"/>
          <w:szCs w:val="28"/>
        </w:rPr>
        <w:t xml:space="preserve"> The continuation of this coverage allows perpetrators of violence such as terrorists to gain a world-wide platform and expands the impact of their actions across the globe</w:t>
      </w:r>
      <w:r w:rsidR="00AD5293">
        <w:rPr>
          <w:rFonts w:ascii="Arial" w:hAnsi="Arial" w:cs="Arial"/>
          <w:sz w:val="28"/>
          <w:szCs w:val="28"/>
        </w:rPr>
        <w:t xml:space="preserve">, </w:t>
      </w:r>
      <w:r w:rsidR="00E0387B">
        <w:rPr>
          <w:rFonts w:ascii="Arial" w:hAnsi="Arial" w:cs="Arial"/>
          <w:sz w:val="28"/>
          <w:szCs w:val="28"/>
        </w:rPr>
        <w:t>which</w:t>
      </w:r>
      <w:r w:rsidR="00AD5293">
        <w:rPr>
          <w:rFonts w:ascii="Arial" w:hAnsi="Arial" w:cs="Arial"/>
          <w:sz w:val="28"/>
          <w:szCs w:val="28"/>
        </w:rPr>
        <w:t xml:space="preserve"> may not be the case if media coverage on these events decreased. It also raises the question of ‘would terrorists continue to launch these extreme attacks if they knew that no coverage or awareness would be gained?’</w:t>
      </w:r>
      <w:r w:rsidR="00461218">
        <w:rPr>
          <w:rFonts w:ascii="Arial" w:hAnsi="Arial" w:cs="Arial"/>
          <w:sz w:val="28"/>
          <w:szCs w:val="28"/>
        </w:rPr>
        <w:t>(</w:t>
      </w:r>
      <w:r w:rsidR="004420FB">
        <w:rPr>
          <w:rFonts w:ascii="Arial" w:hAnsi="Arial" w:cs="Arial"/>
          <w:sz w:val="28"/>
          <w:szCs w:val="28"/>
        </w:rPr>
        <w:t>Guler, 2023</w:t>
      </w:r>
      <w:r w:rsidR="00461218">
        <w:rPr>
          <w:rFonts w:ascii="Arial" w:hAnsi="Arial" w:cs="Arial"/>
          <w:sz w:val="28"/>
          <w:szCs w:val="28"/>
        </w:rPr>
        <w:t xml:space="preserve">) </w:t>
      </w:r>
      <w:r w:rsidR="00AD5293">
        <w:rPr>
          <w:rFonts w:ascii="Arial" w:hAnsi="Arial" w:cs="Arial"/>
          <w:sz w:val="28"/>
          <w:szCs w:val="28"/>
        </w:rPr>
        <w:t>.</w:t>
      </w:r>
      <w:r w:rsidR="00052B5B">
        <w:rPr>
          <w:rFonts w:ascii="Arial" w:hAnsi="Arial" w:cs="Arial"/>
          <w:sz w:val="28"/>
          <w:szCs w:val="28"/>
        </w:rPr>
        <w:t xml:space="preserve"> As a result of media</w:t>
      </w:r>
      <w:r w:rsidR="003323B4">
        <w:rPr>
          <w:rFonts w:ascii="Arial" w:hAnsi="Arial" w:cs="Arial"/>
          <w:sz w:val="28"/>
          <w:szCs w:val="28"/>
        </w:rPr>
        <w:t xml:space="preserve"> coverage</w:t>
      </w:r>
      <w:r w:rsidR="00E0387B">
        <w:rPr>
          <w:rFonts w:ascii="Arial" w:hAnsi="Arial" w:cs="Arial"/>
          <w:sz w:val="28"/>
          <w:szCs w:val="28"/>
        </w:rPr>
        <w:t>,</w:t>
      </w:r>
      <w:r w:rsidR="00052B5B">
        <w:rPr>
          <w:rFonts w:ascii="Arial" w:hAnsi="Arial" w:cs="Arial"/>
          <w:sz w:val="28"/>
          <w:szCs w:val="28"/>
        </w:rPr>
        <w:t xml:space="preserve"> such detailed and distressing aftermaths of these</w:t>
      </w:r>
      <w:r w:rsidR="003323B4">
        <w:rPr>
          <w:rFonts w:ascii="Arial" w:hAnsi="Arial" w:cs="Arial"/>
          <w:sz w:val="28"/>
          <w:szCs w:val="28"/>
        </w:rPr>
        <w:t xml:space="preserve"> events</w:t>
      </w:r>
      <w:r w:rsidR="005810EE">
        <w:rPr>
          <w:rFonts w:ascii="Arial" w:hAnsi="Arial" w:cs="Arial"/>
          <w:sz w:val="28"/>
          <w:szCs w:val="28"/>
        </w:rPr>
        <w:t xml:space="preserve"> </w:t>
      </w:r>
      <w:r w:rsidR="00052B5B">
        <w:rPr>
          <w:rFonts w:ascii="Arial" w:hAnsi="Arial" w:cs="Arial"/>
          <w:sz w:val="28"/>
          <w:szCs w:val="28"/>
        </w:rPr>
        <w:t>could also incite similar attacks which increases the risk of public safety</w:t>
      </w:r>
      <w:r w:rsidR="00461218">
        <w:rPr>
          <w:rFonts w:ascii="Arial" w:hAnsi="Arial" w:cs="Arial"/>
          <w:sz w:val="28"/>
          <w:szCs w:val="28"/>
        </w:rPr>
        <w:t xml:space="preserve"> (</w:t>
      </w:r>
      <w:r w:rsidR="005129B0">
        <w:rPr>
          <w:rFonts w:ascii="Arial" w:hAnsi="Arial" w:cs="Arial"/>
          <w:sz w:val="28"/>
          <w:szCs w:val="28"/>
        </w:rPr>
        <w:t>Buchanan, 2015</w:t>
      </w:r>
      <w:r w:rsidR="00461218">
        <w:rPr>
          <w:rFonts w:ascii="Arial" w:hAnsi="Arial" w:cs="Arial"/>
          <w:sz w:val="28"/>
          <w:szCs w:val="28"/>
        </w:rPr>
        <w:t>)</w:t>
      </w:r>
      <w:r w:rsidR="00052B5B">
        <w:rPr>
          <w:rFonts w:ascii="Arial" w:hAnsi="Arial" w:cs="Arial"/>
          <w:sz w:val="28"/>
          <w:szCs w:val="28"/>
        </w:rPr>
        <w:t>.</w:t>
      </w:r>
      <w:r w:rsidR="00B71487">
        <w:rPr>
          <w:rFonts w:ascii="Arial" w:hAnsi="Arial" w:cs="Arial"/>
          <w:sz w:val="28"/>
          <w:szCs w:val="28"/>
        </w:rPr>
        <w:t xml:space="preserve"> </w:t>
      </w:r>
      <w:r w:rsidR="005810EE">
        <w:rPr>
          <w:rFonts w:ascii="Arial" w:hAnsi="Arial" w:cs="Arial"/>
          <w:sz w:val="28"/>
          <w:szCs w:val="28"/>
        </w:rPr>
        <w:t>However, a</w:t>
      </w:r>
      <w:r w:rsidR="00B71487">
        <w:rPr>
          <w:rFonts w:ascii="Arial" w:hAnsi="Arial" w:cs="Arial"/>
          <w:sz w:val="28"/>
          <w:szCs w:val="28"/>
        </w:rPr>
        <w:t xml:space="preserve"> counter argument to this</w:t>
      </w:r>
      <w:r w:rsidR="0052633C">
        <w:rPr>
          <w:rFonts w:ascii="Arial" w:hAnsi="Arial" w:cs="Arial"/>
          <w:sz w:val="28"/>
          <w:szCs w:val="28"/>
        </w:rPr>
        <w:t xml:space="preserve"> </w:t>
      </w:r>
      <w:r w:rsidR="0052633C">
        <w:rPr>
          <w:rFonts w:ascii="Arial" w:hAnsi="Arial" w:cs="Arial"/>
          <w:sz w:val="28"/>
          <w:szCs w:val="28"/>
        </w:rPr>
        <w:lastRenderedPageBreak/>
        <w:t>theory</w:t>
      </w:r>
      <w:r w:rsidR="00B71487">
        <w:rPr>
          <w:rFonts w:ascii="Arial" w:hAnsi="Arial" w:cs="Arial"/>
          <w:sz w:val="28"/>
          <w:szCs w:val="28"/>
        </w:rPr>
        <w:t xml:space="preserve"> </w:t>
      </w:r>
      <w:r w:rsidR="005810EE">
        <w:rPr>
          <w:rFonts w:ascii="Arial" w:hAnsi="Arial" w:cs="Arial"/>
          <w:sz w:val="28"/>
          <w:szCs w:val="28"/>
        </w:rPr>
        <w:t xml:space="preserve">that is </w:t>
      </w:r>
      <w:r w:rsidR="00B71487">
        <w:rPr>
          <w:rFonts w:ascii="Arial" w:hAnsi="Arial" w:cs="Arial"/>
          <w:sz w:val="28"/>
          <w:szCs w:val="28"/>
        </w:rPr>
        <w:t>commonly raised</w:t>
      </w:r>
      <w:r w:rsidR="005810EE">
        <w:rPr>
          <w:rFonts w:ascii="Arial" w:hAnsi="Arial" w:cs="Arial"/>
          <w:sz w:val="28"/>
          <w:szCs w:val="28"/>
        </w:rPr>
        <w:t xml:space="preserve"> </w:t>
      </w:r>
      <w:r w:rsidR="00B71487">
        <w:rPr>
          <w:rFonts w:ascii="Arial" w:hAnsi="Arial" w:cs="Arial"/>
          <w:sz w:val="28"/>
          <w:szCs w:val="28"/>
        </w:rPr>
        <w:t>suggest</w:t>
      </w:r>
      <w:r w:rsidR="005810EE">
        <w:rPr>
          <w:rFonts w:ascii="Arial" w:hAnsi="Arial" w:cs="Arial"/>
          <w:sz w:val="28"/>
          <w:szCs w:val="28"/>
        </w:rPr>
        <w:t>s</w:t>
      </w:r>
      <w:r w:rsidR="00B71487">
        <w:rPr>
          <w:rFonts w:ascii="Arial" w:hAnsi="Arial" w:cs="Arial"/>
          <w:sz w:val="28"/>
          <w:szCs w:val="28"/>
        </w:rPr>
        <w:t xml:space="preserve"> the role of the media is to report on </w:t>
      </w:r>
      <w:r w:rsidR="008D38BF">
        <w:rPr>
          <w:rFonts w:ascii="Arial" w:hAnsi="Arial" w:cs="Arial"/>
          <w:sz w:val="28"/>
          <w:szCs w:val="28"/>
        </w:rPr>
        <w:t>impactful events across the world</w:t>
      </w:r>
      <w:r w:rsidR="005810EE">
        <w:rPr>
          <w:rFonts w:ascii="Arial" w:hAnsi="Arial" w:cs="Arial"/>
          <w:sz w:val="28"/>
          <w:szCs w:val="28"/>
        </w:rPr>
        <w:t>.  T</w:t>
      </w:r>
      <w:r w:rsidR="008D38BF">
        <w:rPr>
          <w:rFonts w:ascii="Arial" w:hAnsi="Arial" w:cs="Arial"/>
          <w:sz w:val="28"/>
          <w:szCs w:val="28"/>
        </w:rPr>
        <w:t>herefore</w:t>
      </w:r>
      <w:r w:rsidR="005810EE">
        <w:rPr>
          <w:rFonts w:ascii="Arial" w:hAnsi="Arial" w:cs="Arial"/>
          <w:sz w:val="28"/>
          <w:szCs w:val="28"/>
        </w:rPr>
        <w:t>,</w:t>
      </w:r>
      <w:r w:rsidR="008D38BF">
        <w:rPr>
          <w:rFonts w:ascii="Arial" w:hAnsi="Arial" w:cs="Arial"/>
          <w:sz w:val="28"/>
          <w:szCs w:val="28"/>
        </w:rPr>
        <w:t xml:space="preserve"> it can be argued </w:t>
      </w:r>
      <w:r w:rsidR="0052633C">
        <w:rPr>
          <w:rFonts w:ascii="Arial" w:hAnsi="Arial" w:cs="Arial"/>
          <w:sz w:val="28"/>
          <w:szCs w:val="28"/>
        </w:rPr>
        <w:t>that decreasing coverage of sensitive content</w:t>
      </w:r>
      <w:r w:rsidR="005810EE">
        <w:rPr>
          <w:rFonts w:ascii="Arial" w:hAnsi="Arial" w:cs="Arial"/>
          <w:sz w:val="28"/>
          <w:szCs w:val="28"/>
        </w:rPr>
        <w:t>,</w:t>
      </w:r>
      <w:r w:rsidR="0052633C">
        <w:rPr>
          <w:rFonts w:ascii="Arial" w:hAnsi="Arial" w:cs="Arial"/>
          <w:sz w:val="28"/>
          <w:szCs w:val="28"/>
        </w:rPr>
        <w:t xml:space="preserve"> such as terrorism would discard the need for any broadcasting platforms</w:t>
      </w:r>
      <w:r w:rsidR="00461218">
        <w:rPr>
          <w:rFonts w:ascii="Arial" w:hAnsi="Arial" w:cs="Arial"/>
          <w:sz w:val="28"/>
          <w:szCs w:val="28"/>
        </w:rPr>
        <w:t xml:space="preserve"> (</w:t>
      </w:r>
      <w:r w:rsidR="00AE6C58">
        <w:rPr>
          <w:rFonts w:ascii="Arial" w:hAnsi="Arial" w:cs="Arial"/>
          <w:sz w:val="28"/>
          <w:szCs w:val="28"/>
        </w:rPr>
        <w:t>White, 2020</w:t>
      </w:r>
      <w:r w:rsidR="00461218">
        <w:rPr>
          <w:rFonts w:ascii="Arial" w:hAnsi="Arial" w:cs="Arial"/>
          <w:sz w:val="28"/>
          <w:szCs w:val="28"/>
        </w:rPr>
        <w:t>)</w:t>
      </w:r>
      <w:r w:rsidR="0052633C">
        <w:rPr>
          <w:rFonts w:ascii="Arial" w:hAnsi="Arial" w:cs="Arial"/>
          <w:sz w:val="28"/>
          <w:szCs w:val="28"/>
        </w:rPr>
        <w:t>. Although this argument is valid</w:t>
      </w:r>
      <w:r w:rsidR="001B32A2">
        <w:rPr>
          <w:rFonts w:ascii="Arial" w:hAnsi="Arial" w:cs="Arial"/>
          <w:sz w:val="28"/>
          <w:szCs w:val="28"/>
        </w:rPr>
        <w:t xml:space="preserve"> and the media is completing its role accurately, it should be noted that evidence continues to suggest that instilling fear </w:t>
      </w:r>
      <w:r w:rsidR="005810EE">
        <w:rPr>
          <w:rFonts w:ascii="Arial" w:hAnsi="Arial" w:cs="Arial"/>
          <w:sz w:val="28"/>
          <w:szCs w:val="28"/>
        </w:rPr>
        <w:t>in</w:t>
      </w:r>
      <w:r w:rsidR="001B32A2">
        <w:rPr>
          <w:rFonts w:ascii="Arial" w:hAnsi="Arial" w:cs="Arial"/>
          <w:sz w:val="28"/>
          <w:szCs w:val="28"/>
        </w:rPr>
        <w:t xml:space="preserve"> consumers aligns with the goals of terrorism and continues to provide them with a global platform that highlights how impactful their attacks can be.</w:t>
      </w:r>
    </w:p>
    <w:p w14:paraId="049F0A07" w14:textId="77777777" w:rsidR="000F4FE0" w:rsidRDefault="000F4FE0" w:rsidP="008F31FB">
      <w:pPr>
        <w:spacing w:line="360" w:lineRule="auto"/>
        <w:rPr>
          <w:rFonts w:ascii="Arial" w:hAnsi="Arial" w:cs="Arial"/>
          <w:sz w:val="28"/>
          <w:szCs w:val="28"/>
        </w:rPr>
      </w:pPr>
    </w:p>
    <w:p w14:paraId="21C23E47" w14:textId="33C37FF5" w:rsidR="00563BBA" w:rsidRDefault="008A6498" w:rsidP="008F31FB">
      <w:pPr>
        <w:spacing w:line="360" w:lineRule="auto"/>
        <w:rPr>
          <w:rFonts w:ascii="Arial" w:hAnsi="Arial" w:cs="Arial"/>
          <w:sz w:val="28"/>
          <w:szCs w:val="28"/>
        </w:rPr>
      </w:pPr>
      <w:r w:rsidRPr="008A6498">
        <w:rPr>
          <w:rFonts w:ascii="Arial" w:hAnsi="Arial" w:cs="Arial"/>
          <w:sz w:val="28"/>
          <w:szCs w:val="28"/>
        </w:rPr>
        <w:t xml:space="preserve">The 7/7 bombings </w:t>
      </w:r>
      <w:r w:rsidR="00F328B1">
        <w:rPr>
          <w:rFonts w:ascii="Arial" w:hAnsi="Arial" w:cs="Arial"/>
          <w:sz w:val="28"/>
          <w:szCs w:val="28"/>
        </w:rPr>
        <w:t xml:space="preserve">are an example of an extreme terrorist attack that received a significantly large amount of media coverage. The attack took place on the July </w:t>
      </w:r>
      <w:r w:rsidR="005810EE">
        <w:rPr>
          <w:rFonts w:ascii="Arial" w:hAnsi="Arial" w:cs="Arial"/>
          <w:sz w:val="28"/>
          <w:szCs w:val="28"/>
        </w:rPr>
        <w:t>7</w:t>
      </w:r>
      <w:r w:rsidR="005810EE" w:rsidRPr="005810EE">
        <w:rPr>
          <w:rFonts w:ascii="Arial" w:hAnsi="Arial" w:cs="Arial"/>
          <w:sz w:val="28"/>
          <w:szCs w:val="28"/>
          <w:vertAlign w:val="superscript"/>
        </w:rPr>
        <w:t>th</w:t>
      </w:r>
      <w:r w:rsidR="005810EE">
        <w:rPr>
          <w:rFonts w:ascii="Arial" w:hAnsi="Arial" w:cs="Arial"/>
          <w:sz w:val="28"/>
          <w:szCs w:val="28"/>
        </w:rPr>
        <w:t xml:space="preserve"> </w:t>
      </w:r>
      <w:r w:rsidR="00F328B1">
        <w:rPr>
          <w:rFonts w:ascii="Arial" w:hAnsi="Arial" w:cs="Arial"/>
          <w:sz w:val="28"/>
          <w:szCs w:val="28"/>
        </w:rPr>
        <w:t>2005</w:t>
      </w:r>
      <w:r w:rsidR="005810EE">
        <w:rPr>
          <w:rFonts w:ascii="Arial" w:hAnsi="Arial" w:cs="Arial"/>
          <w:sz w:val="28"/>
          <w:szCs w:val="28"/>
        </w:rPr>
        <w:t xml:space="preserve">, </w:t>
      </w:r>
      <w:r w:rsidR="00F328B1">
        <w:rPr>
          <w:rFonts w:ascii="Arial" w:hAnsi="Arial" w:cs="Arial"/>
          <w:sz w:val="28"/>
          <w:szCs w:val="28"/>
        </w:rPr>
        <w:t>soon after 8am</w:t>
      </w:r>
      <w:r w:rsidR="005810EE">
        <w:rPr>
          <w:rFonts w:ascii="Arial" w:hAnsi="Arial" w:cs="Arial"/>
          <w:sz w:val="28"/>
          <w:szCs w:val="28"/>
        </w:rPr>
        <w:t xml:space="preserve"> </w:t>
      </w:r>
      <w:r w:rsidR="00F328B1">
        <w:rPr>
          <w:rFonts w:ascii="Arial" w:hAnsi="Arial" w:cs="Arial"/>
          <w:sz w:val="28"/>
          <w:szCs w:val="28"/>
        </w:rPr>
        <w:t>and target</w:t>
      </w:r>
      <w:r w:rsidR="005810EE">
        <w:rPr>
          <w:rFonts w:ascii="Arial" w:hAnsi="Arial" w:cs="Arial"/>
          <w:sz w:val="28"/>
          <w:szCs w:val="28"/>
        </w:rPr>
        <w:t>ed</w:t>
      </w:r>
      <w:r w:rsidR="00F328B1">
        <w:rPr>
          <w:rFonts w:ascii="Arial" w:hAnsi="Arial" w:cs="Arial"/>
          <w:sz w:val="28"/>
          <w:szCs w:val="28"/>
        </w:rPr>
        <w:t xml:space="preserve"> the London transport system at its peak time. This </w:t>
      </w:r>
      <w:r w:rsidR="00E00ED9">
        <w:rPr>
          <w:rFonts w:ascii="Arial" w:hAnsi="Arial" w:cs="Arial"/>
          <w:sz w:val="28"/>
          <w:szCs w:val="28"/>
        </w:rPr>
        <w:t xml:space="preserve">attack </w:t>
      </w:r>
      <w:r w:rsidR="00F328B1">
        <w:rPr>
          <w:rFonts w:ascii="Arial" w:hAnsi="Arial" w:cs="Arial"/>
          <w:sz w:val="28"/>
          <w:szCs w:val="28"/>
        </w:rPr>
        <w:t>left hundreds of civilians injured and 52 dead</w:t>
      </w:r>
      <w:r w:rsidR="00E00ED9">
        <w:rPr>
          <w:rFonts w:ascii="Arial" w:hAnsi="Arial" w:cs="Arial"/>
          <w:sz w:val="28"/>
          <w:szCs w:val="28"/>
        </w:rPr>
        <w:t xml:space="preserve"> (</w:t>
      </w:r>
      <w:r w:rsidR="00AE6C58">
        <w:rPr>
          <w:rFonts w:ascii="Arial" w:hAnsi="Arial" w:cs="Arial"/>
          <w:sz w:val="28"/>
          <w:szCs w:val="28"/>
        </w:rPr>
        <w:t>Ray, 2023</w:t>
      </w:r>
      <w:r w:rsidR="00E00ED9">
        <w:rPr>
          <w:rFonts w:ascii="Arial" w:hAnsi="Arial" w:cs="Arial"/>
          <w:sz w:val="28"/>
          <w:szCs w:val="28"/>
        </w:rPr>
        <w:t>)</w:t>
      </w:r>
      <w:r w:rsidR="00F328B1">
        <w:rPr>
          <w:rFonts w:ascii="Arial" w:hAnsi="Arial" w:cs="Arial"/>
          <w:sz w:val="28"/>
          <w:szCs w:val="28"/>
        </w:rPr>
        <w:t xml:space="preserve">. The media coverage surrounding this event started immediately, with news reporters rushing to the scenes to inform the world of this tragedy. The first newspaper to release the 7/7 bombings story was the London </w:t>
      </w:r>
      <w:r w:rsidR="000A40ED">
        <w:rPr>
          <w:rFonts w:ascii="Arial" w:hAnsi="Arial" w:cs="Arial"/>
          <w:sz w:val="28"/>
          <w:szCs w:val="28"/>
        </w:rPr>
        <w:t>E</w:t>
      </w:r>
      <w:r w:rsidR="00F328B1">
        <w:rPr>
          <w:rFonts w:ascii="Arial" w:hAnsi="Arial" w:cs="Arial"/>
          <w:sz w:val="28"/>
          <w:szCs w:val="28"/>
        </w:rPr>
        <w:t xml:space="preserve">vening </w:t>
      </w:r>
      <w:r w:rsidR="000A40ED">
        <w:rPr>
          <w:rFonts w:ascii="Arial" w:hAnsi="Arial" w:cs="Arial"/>
          <w:sz w:val="28"/>
          <w:szCs w:val="28"/>
        </w:rPr>
        <w:t>S</w:t>
      </w:r>
      <w:r w:rsidR="00F328B1">
        <w:rPr>
          <w:rFonts w:ascii="Arial" w:hAnsi="Arial" w:cs="Arial"/>
          <w:sz w:val="28"/>
          <w:szCs w:val="28"/>
        </w:rPr>
        <w:t>tandard</w:t>
      </w:r>
      <w:r w:rsidR="000A40ED">
        <w:rPr>
          <w:rFonts w:ascii="Arial" w:hAnsi="Arial" w:cs="Arial"/>
          <w:sz w:val="28"/>
          <w:szCs w:val="28"/>
        </w:rPr>
        <w:t>,</w:t>
      </w:r>
      <w:r w:rsidR="00B22AFC">
        <w:rPr>
          <w:rFonts w:ascii="Arial" w:hAnsi="Arial" w:cs="Arial"/>
          <w:sz w:val="28"/>
          <w:szCs w:val="28"/>
        </w:rPr>
        <w:t xml:space="preserve"> at 3pm on the same day of the attack. At this time many of the details were still unknown, but the industry was not concerned about providing the nation with accurate information</w:t>
      </w:r>
      <w:r w:rsidR="000A40ED">
        <w:rPr>
          <w:rFonts w:ascii="Arial" w:hAnsi="Arial" w:cs="Arial"/>
          <w:sz w:val="28"/>
          <w:szCs w:val="28"/>
        </w:rPr>
        <w:t xml:space="preserve">; </w:t>
      </w:r>
      <w:r w:rsidR="00B22AFC">
        <w:rPr>
          <w:rFonts w:ascii="Arial" w:hAnsi="Arial" w:cs="Arial"/>
          <w:sz w:val="28"/>
          <w:szCs w:val="28"/>
        </w:rPr>
        <w:t>only that it persuaded them to buy their paper</w:t>
      </w:r>
      <w:r w:rsidR="00E00ED9">
        <w:rPr>
          <w:rFonts w:ascii="Arial" w:hAnsi="Arial" w:cs="Arial"/>
          <w:sz w:val="28"/>
          <w:szCs w:val="28"/>
        </w:rPr>
        <w:t xml:space="preserve"> (</w:t>
      </w:r>
      <w:r w:rsidR="00150F3D">
        <w:rPr>
          <w:rFonts w:ascii="Arial" w:hAnsi="Arial" w:cs="Arial"/>
          <w:sz w:val="28"/>
          <w:szCs w:val="28"/>
        </w:rPr>
        <w:t>Buchanan, 2015</w:t>
      </w:r>
      <w:r w:rsidR="00E00ED9">
        <w:rPr>
          <w:rFonts w:ascii="Arial" w:hAnsi="Arial" w:cs="Arial"/>
          <w:sz w:val="28"/>
          <w:szCs w:val="28"/>
        </w:rPr>
        <w:t>)</w:t>
      </w:r>
      <w:r w:rsidR="00B22AFC">
        <w:rPr>
          <w:rFonts w:ascii="Arial" w:hAnsi="Arial" w:cs="Arial"/>
          <w:sz w:val="28"/>
          <w:szCs w:val="28"/>
        </w:rPr>
        <w:t xml:space="preserve">. </w:t>
      </w:r>
      <w:r w:rsidR="00FC34E7">
        <w:rPr>
          <w:rFonts w:ascii="Arial" w:hAnsi="Arial" w:cs="Arial"/>
          <w:sz w:val="28"/>
          <w:szCs w:val="28"/>
        </w:rPr>
        <w:t xml:space="preserve">Along with reporting the deaths and people injured by these actions, the media also reported </w:t>
      </w:r>
      <w:r w:rsidR="000A40ED">
        <w:rPr>
          <w:rFonts w:ascii="Arial" w:hAnsi="Arial" w:cs="Arial"/>
          <w:sz w:val="28"/>
          <w:szCs w:val="28"/>
        </w:rPr>
        <w:t>the</w:t>
      </w:r>
      <w:r w:rsidR="00FC34E7">
        <w:rPr>
          <w:rFonts w:ascii="Arial" w:hAnsi="Arial" w:cs="Arial"/>
          <w:sz w:val="28"/>
          <w:szCs w:val="28"/>
        </w:rPr>
        <w:t xml:space="preserve"> damage and disruption caused to London’s transport network, </w:t>
      </w:r>
      <w:r w:rsidR="000A40ED">
        <w:rPr>
          <w:rFonts w:ascii="Arial" w:hAnsi="Arial" w:cs="Arial"/>
          <w:sz w:val="28"/>
          <w:szCs w:val="28"/>
        </w:rPr>
        <w:t>as</w:t>
      </w:r>
      <w:r w:rsidR="00FC34E7">
        <w:rPr>
          <w:rFonts w:ascii="Arial" w:hAnsi="Arial" w:cs="Arial"/>
          <w:sz w:val="28"/>
          <w:szCs w:val="28"/>
        </w:rPr>
        <w:t xml:space="preserve"> the entire underground system </w:t>
      </w:r>
      <w:r w:rsidR="000A40ED">
        <w:rPr>
          <w:rFonts w:ascii="Arial" w:hAnsi="Arial" w:cs="Arial"/>
          <w:sz w:val="28"/>
          <w:szCs w:val="28"/>
        </w:rPr>
        <w:t xml:space="preserve">was </w:t>
      </w:r>
      <w:r w:rsidR="00FC34E7">
        <w:rPr>
          <w:rFonts w:ascii="Arial" w:hAnsi="Arial" w:cs="Arial"/>
          <w:sz w:val="28"/>
          <w:szCs w:val="28"/>
        </w:rPr>
        <w:t>put on lockdown</w:t>
      </w:r>
      <w:r w:rsidR="00E00ED9">
        <w:rPr>
          <w:rFonts w:ascii="Arial" w:hAnsi="Arial" w:cs="Arial"/>
          <w:sz w:val="28"/>
          <w:szCs w:val="28"/>
        </w:rPr>
        <w:t xml:space="preserve"> (</w:t>
      </w:r>
      <w:r w:rsidR="00150F3D">
        <w:rPr>
          <w:rFonts w:ascii="Arial" w:hAnsi="Arial" w:cs="Arial"/>
          <w:sz w:val="28"/>
          <w:szCs w:val="28"/>
        </w:rPr>
        <w:t>London Assembly, 2005</w:t>
      </w:r>
      <w:r w:rsidR="00E00ED9">
        <w:rPr>
          <w:rFonts w:ascii="Arial" w:hAnsi="Arial" w:cs="Arial"/>
          <w:sz w:val="28"/>
          <w:szCs w:val="28"/>
        </w:rPr>
        <w:t>)</w:t>
      </w:r>
      <w:r w:rsidR="00FC34E7">
        <w:rPr>
          <w:rFonts w:ascii="Arial" w:hAnsi="Arial" w:cs="Arial"/>
          <w:sz w:val="28"/>
          <w:szCs w:val="28"/>
        </w:rPr>
        <w:t>.</w:t>
      </w:r>
      <w:r w:rsidR="004C625E">
        <w:rPr>
          <w:rFonts w:ascii="Arial" w:hAnsi="Arial" w:cs="Arial"/>
          <w:sz w:val="28"/>
          <w:szCs w:val="28"/>
        </w:rPr>
        <w:t xml:space="preserve"> Sharing these details has the ability to incite others with terrorism motives as they are able to see how </w:t>
      </w:r>
      <w:r w:rsidR="000A40ED">
        <w:rPr>
          <w:rFonts w:ascii="Arial" w:hAnsi="Arial" w:cs="Arial"/>
          <w:sz w:val="28"/>
          <w:szCs w:val="28"/>
        </w:rPr>
        <w:t>bad</w:t>
      </w:r>
      <w:r w:rsidR="004C625E">
        <w:rPr>
          <w:rFonts w:ascii="Arial" w:hAnsi="Arial" w:cs="Arial"/>
          <w:sz w:val="28"/>
          <w:szCs w:val="28"/>
        </w:rPr>
        <w:t xml:space="preserve"> the </w:t>
      </w:r>
      <w:r w:rsidR="000A40ED">
        <w:rPr>
          <w:rFonts w:ascii="Arial" w:hAnsi="Arial" w:cs="Arial"/>
          <w:sz w:val="28"/>
          <w:szCs w:val="28"/>
        </w:rPr>
        <w:t>effects</w:t>
      </w:r>
      <w:r w:rsidR="004C625E">
        <w:rPr>
          <w:rFonts w:ascii="Arial" w:hAnsi="Arial" w:cs="Arial"/>
          <w:sz w:val="28"/>
          <w:szCs w:val="28"/>
        </w:rPr>
        <w:t xml:space="preserve"> </w:t>
      </w:r>
      <w:r w:rsidR="000A40ED">
        <w:rPr>
          <w:rFonts w:ascii="Arial" w:hAnsi="Arial" w:cs="Arial"/>
          <w:sz w:val="28"/>
          <w:szCs w:val="28"/>
        </w:rPr>
        <w:t xml:space="preserve">of this attack </w:t>
      </w:r>
      <w:r w:rsidR="004C625E">
        <w:rPr>
          <w:rFonts w:ascii="Arial" w:hAnsi="Arial" w:cs="Arial"/>
          <w:sz w:val="28"/>
          <w:szCs w:val="28"/>
        </w:rPr>
        <w:t>were, not just on the individuals targeted</w:t>
      </w:r>
      <w:r w:rsidR="000A40ED">
        <w:rPr>
          <w:rFonts w:ascii="Arial" w:hAnsi="Arial" w:cs="Arial"/>
          <w:sz w:val="28"/>
          <w:szCs w:val="28"/>
        </w:rPr>
        <w:t>,</w:t>
      </w:r>
      <w:r w:rsidR="004C625E">
        <w:rPr>
          <w:rFonts w:ascii="Arial" w:hAnsi="Arial" w:cs="Arial"/>
          <w:sz w:val="28"/>
          <w:szCs w:val="28"/>
        </w:rPr>
        <w:t xml:space="preserve"> but also </w:t>
      </w:r>
      <w:r w:rsidR="000A40ED">
        <w:rPr>
          <w:rFonts w:ascii="Arial" w:hAnsi="Arial" w:cs="Arial"/>
          <w:sz w:val="28"/>
          <w:szCs w:val="28"/>
        </w:rPr>
        <w:t>on</w:t>
      </w:r>
      <w:r w:rsidR="004C625E">
        <w:rPr>
          <w:rFonts w:ascii="Arial" w:hAnsi="Arial" w:cs="Arial"/>
          <w:sz w:val="28"/>
          <w:szCs w:val="28"/>
        </w:rPr>
        <w:t xml:space="preserve"> </w:t>
      </w:r>
      <w:r w:rsidR="000A40ED">
        <w:rPr>
          <w:rFonts w:ascii="Arial" w:hAnsi="Arial" w:cs="Arial"/>
          <w:sz w:val="28"/>
          <w:szCs w:val="28"/>
        </w:rPr>
        <w:t xml:space="preserve">the </w:t>
      </w:r>
      <w:r w:rsidR="004C625E">
        <w:rPr>
          <w:rFonts w:ascii="Arial" w:hAnsi="Arial" w:cs="Arial"/>
          <w:sz w:val="28"/>
          <w:szCs w:val="28"/>
        </w:rPr>
        <w:t xml:space="preserve">entirety of London. Although the specific motives of the four suicide bombers remains unclear, it has been thought to be a home </w:t>
      </w:r>
      <w:r w:rsidR="004C625E">
        <w:rPr>
          <w:rFonts w:ascii="Arial" w:hAnsi="Arial" w:cs="Arial"/>
          <w:sz w:val="28"/>
          <w:szCs w:val="28"/>
        </w:rPr>
        <w:lastRenderedPageBreak/>
        <w:t>grown threat</w:t>
      </w:r>
      <w:r w:rsidR="0054104B">
        <w:rPr>
          <w:rFonts w:ascii="Arial" w:hAnsi="Arial" w:cs="Arial"/>
          <w:sz w:val="28"/>
          <w:szCs w:val="28"/>
        </w:rPr>
        <w:t xml:space="preserve"> and g</w:t>
      </w:r>
      <w:r w:rsidR="004C625E">
        <w:rPr>
          <w:rFonts w:ascii="Arial" w:hAnsi="Arial" w:cs="Arial"/>
          <w:sz w:val="28"/>
          <w:szCs w:val="28"/>
        </w:rPr>
        <w:t>iven the details of the attack</w:t>
      </w:r>
      <w:r w:rsidR="0054104B">
        <w:rPr>
          <w:rFonts w:ascii="Arial" w:hAnsi="Arial" w:cs="Arial"/>
          <w:sz w:val="28"/>
          <w:szCs w:val="28"/>
        </w:rPr>
        <w:t>,</w:t>
      </w:r>
      <w:r w:rsidR="004C625E">
        <w:rPr>
          <w:rFonts w:ascii="Arial" w:hAnsi="Arial" w:cs="Arial"/>
          <w:sz w:val="28"/>
          <w:szCs w:val="28"/>
        </w:rPr>
        <w:t xml:space="preserve"> such as the time it took place</w:t>
      </w:r>
      <w:r w:rsidR="0054104B">
        <w:rPr>
          <w:rFonts w:ascii="Arial" w:hAnsi="Arial" w:cs="Arial"/>
          <w:sz w:val="28"/>
          <w:szCs w:val="28"/>
        </w:rPr>
        <w:t xml:space="preserve">; </w:t>
      </w:r>
      <w:r w:rsidR="004C625E">
        <w:rPr>
          <w:rFonts w:ascii="Arial" w:hAnsi="Arial" w:cs="Arial"/>
          <w:sz w:val="28"/>
          <w:szCs w:val="28"/>
        </w:rPr>
        <w:t>it is evident that the attackers targeted the transport system at its peak time in order to injure as many people as possible and implement long lasting effects t</w:t>
      </w:r>
      <w:r w:rsidR="0054104B">
        <w:rPr>
          <w:rFonts w:ascii="Arial" w:hAnsi="Arial" w:cs="Arial"/>
          <w:sz w:val="28"/>
          <w:szCs w:val="28"/>
        </w:rPr>
        <w:t>hat would</w:t>
      </w:r>
      <w:r w:rsidR="004C625E">
        <w:rPr>
          <w:rFonts w:ascii="Arial" w:hAnsi="Arial" w:cs="Arial"/>
          <w:sz w:val="28"/>
          <w:szCs w:val="28"/>
        </w:rPr>
        <w:t xml:space="preserve"> instil fear </w:t>
      </w:r>
      <w:r w:rsidR="0054104B">
        <w:rPr>
          <w:rFonts w:ascii="Arial" w:hAnsi="Arial" w:cs="Arial"/>
          <w:sz w:val="28"/>
          <w:szCs w:val="28"/>
        </w:rPr>
        <w:t>in</w:t>
      </w:r>
      <w:r w:rsidR="004C625E">
        <w:rPr>
          <w:rFonts w:ascii="Arial" w:hAnsi="Arial" w:cs="Arial"/>
          <w:sz w:val="28"/>
          <w:szCs w:val="28"/>
        </w:rPr>
        <w:t xml:space="preserve"> those not directly affected by the bombs</w:t>
      </w:r>
      <w:r w:rsidR="00E00ED9">
        <w:rPr>
          <w:rFonts w:ascii="Arial" w:hAnsi="Arial" w:cs="Arial"/>
          <w:sz w:val="28"/>
          <w:szCs w:val="28"/>
        </w:rPr>
        <w:t xml:space="preserve"> (</w:t>
      </w:r>
      <w:r w:rsidR="00150F3D">
        <w:rPr>
          <w:rFonts w:ascii="Arial" w:hAnsi="Arial" w:cs="Arial"/>
          <w:sz w:val="28"/>
          <w:szCs w:val="28"/>
        </w:rPr>
        <w:t>Ray, 2023</w:t>
      </w:r>
      <w:r w:rsidR="00E00ED9">
        <w:rPr>
          <w:rFonts w:ascii="Arial" w:hAnsi="Arial" w:cs="Arial"/>
          <w:sz w:val="28"/>
          <w:szCs w:val="28"/>
        </w:rPr>
        <w:t>)</w:t>
      </w:r>
      <w:r w:rsidR="004C625E">
        <w:rPr>
          <w:rFonts w:ascii="Arial" w:hAnsi="Arial" w:cs="Arial"/>
          <w:sz w:val="28"/>
          <w:szCs w:val="28"/>
        </w:rPr>
        <w:t>.</w:t>
      </w:r>
      <w:r w:rsidR="00532ADF">
        <w:rPr>
          <w:rFonts w:ascii="Arial" w:hAnsi="Arial" w:cs="Arial"/>
          <w:sz w:val="28"/>
          <w:szCs w:val="28"/>
        </w:rPr>
        <w:t xml:space="preserve"> With the increasing amount of media coverage this attack received, including films such as 7/7: </w:t>
      </w:r>
      <w:r w:rsidR="0054104B">
        <w:rPr>
          <w:rFonts w:ascii="Arial" w:hAnsi="Arial" w:cs="Arial"/>
          <w:sz w:val="28"/>
          <w:szCs w:val="28"/>
        </w:rPr>
        <w:t>O</w:t>
      </w:r>
      <w:r w:rsidR="00532ADF">
        <w:rPr>
          <w:rFonts w:ascii="Arial" w:hAnsi="Arial" w:cs="Arial"/>
          <w:sz w:val="28"/>
          <w:szCs w:val="28"/>
        </w:rPr>
        <w:t xml:space="preserve">ne </w:t>
      </w:r>
      <w:r w:rsidR="0054104B">
        <w:rPr>
          <w:rFonts w:ascii="Arial" w:hAnsi="Arial" w:cs="Arial"/>
          <w:sz w:val="28"/>
          <w:szCs w:val="28"/>
        </w:rPr>
        <w:t>D</w:t>
      </w:r>
      <w:r w:rsidR="00532ADF">
        <w:rPr>
          <w:rFonts w:ascii="Arial" w:hAnsi="Arial" w:cs="Arial"/>
          <w:sz w:val="28"/>
          <w:szCs w:val="28"/>
        </w:rPr>
        <w:t xml:space="preserve">ay in London and 7/7: </w:t>
      </w:r>
      <w:r w:rsidR="0054104B">
        <w:rPr>
          <w:rFonts w:ascii="Arial" w:hAnsi="Arial" w:cs="Arial"/>
          <w:sz w:val="28"/>
          <w:szCs w:val="28"/>
        </w:rPr>
        <w:t>A</w:t>
      </w:r>
      <w:r w:rsidR="00532ADF">
        <w:rPr>
          <w:rFonts w:ascii="Arial" w:hAnsi="Arial" w:cs="Arial"/>
          <w:sz w:val="28"/>
          <w:szCs w:val="28"/>
        </w:rPr>
        <w:t xml:space="preserve">ttack on London, </w:t>
      </w:r>
      <w:r w:rsidR="0054104B">
        <w:rPr>
          <w:rFonts w:ascii="Arial" w:hAnsi="Arial" w:cs="Arial"/>
          <w:sz w:val="28"/>
          <w:szCs w:val="28"/>
        </w:rPr>
        <w:t>it</w:t>
      </w:r>
      <w:r w:rsidR="005266EE">
        <w:rPr>
          <w:rFonts w:ascii="Arial" w:hAnsi="Arial" w:cs="Arial"/>
          <w:sz w:val="28"/>
          <w:szCs w:val="28"/>
        </w:rPr>
        <w:t xml:space="preserve"> allows the perpetrators and anyone else involved in the attack to receive the attention and popularity that they perhaps planned and hoped to get</w:t>
      </w:r>
      <w:r w:rsidR="00E00ED9">
        <w:rPr>
          <w:rFonts w:ascii="Arial" w:hAnsi="Arial" w:cs="Arial"/>
          <w:sz w:val="28"/>
          <w:szCs w:val="28"/>
        </w:rPr>
        <w:t xml:space="preserve"> (</w:t>
      </w:r>
      <w:r w:rsidR="00150F3D">
        <w:rPr>
          <w:rFonts w:ascii="Arial" w:hAnsi="Arial" w:cs="Arial"/>
          <w:sz w:val="28"/>
          <w:szCs w:val="28"/>
        </w:rPr>
        <w:t>Anthony, 2012</w:t>
      </w:r>
      <w:r w:rsidR="00E00ED9">
        <w:rPr>
          <w:rFonts w:ascii="Arial" w:hAnsi="Arial" w:cs="Arial"/>
          <w:sz w:val="28"/>
          <w:szCs w:val="28"/>
        </w:rPr>
        <w:t>)</w:t>
      </w:r>
      <w:r w:rsidR="005266EE">
        <w:rPr>
          <w:rFonts w:ascii="Arial" w:hAnsi="Arial" w:cs="Arial"/>
          <w:sz w:val="28"/>
          <w:szCs w:val="28"/>
        </w:rPr>
        <w:t xml:space="preserve">. </w:t>
      </w:r>
      <w:r w:rsidR="00563BBA">
        <w:rPr>
          <w:rFonts w:ascii="Arial" w:hAnsi="Arial" w:cs="Arial"/>
          <w:sz w:val="28"/>
          <w:szCs w:val="28"/>
        </w:rPr>
        <w:t>It also provides anyone else with these ideas or motives with specific details on how they could cause this much disruption and gain popularity across the globe.</w:t>
      </w:r>
    </w:p>
    <w:p w14:paraId="15437296" w14:textId="77777777" w:rsidR="00AF1057" w:rsidRDefault="00AF1057" w:rsidP="008F31FB">
      <w:pPr>
        <w:spacing w:line="360" w:lineRule="auto"/>
        <w:rPr>
          <w:rFonts w:ascii="Arial" w:hAnsi="Arial" w:cs="Arial"/>
          <w:sz w:val="28"/>
          <w:szCs w:val="28"/>
        </w:rPr>
      </w:pPr>
    </w:p>
    <w:p w14:paraId="557DE140" w14:textId="741723FB" w:rsidR="00685FF4" w:rsidRDefault="00685FF4" w:rsidP="008F31FB">
      <w:pPr>
        <w:spacing w:line="360" w:lineRule="auto"/>
        <w:rPr>
          <w:rFonts w:ascii="Arial" w:hAnsi="Arial" w:cs="Arial"/>
          <w:sz w:val="28"/>
          <w:szCs w:val="28"/>
        </w:rPr>
      </w:pPr>
      <w:r>
        <w:rPr>
          <w:rFonts w:ascii="Arial" w:hAnsi="Arial" w:cs="Arial"/>
          <w:sz w:val="28"/>
          <w:szCs w:val="28"/>
        </w:rPr>
        <w:t xml:space="preserve">The continuation of the </w:t>
      </w:r>
      <w:r w:rsidR="00C369A5">
        <w:rPr>
          <w:rFonts w:ascii="Arial" w:hAnsi="Arial" w:cs="Arial"/>
          <w:sz w:val="28"/>
          <w:szCs w:val="28"/>
        </w:rPr>
        <w:t>threat of terrorism is significantly dependent on their ability to recruit new members. This has become increasingly effortless for terrorism groups due to extensive media coverage</w:t>
      </w:r>
      <w:r w:rsidR="00AF1057">
        <w:rPr>
          <w:rFonts w:ascii="Arial" w:hAnsi="Arial" w:cs="Arial"/>
          <w:sz w:val="28"/>
          <w:szCs w:val="28"/>
        </w:rPr>
        <w:t xml:space="preserve"> (</w:t>
      </w:r>
      <w:r w:rsidR="004600A2">
        <w:rPr>
          <w:rFonts w:ascii="Arial" w:hAnsi="Arial" w:cs="Arial"/>
          <w:sz w:val="28"/>
          <w:szCs w:val="28"/>
        </w:rPr>
        <w:t>Jetter, n</w:t>
      </w:r>
      <w:r w:rsidR="0054104B">
        <w:rPr>
          <w:rFonts w:ascii="Arial" w:hAnsi="Arial" w:cs="Arial"/>
          <w:sz w:val="28"/>
          <w:szCs w:val="28"/>
        </w:rPr>
        <w:t>.</w:t>
      </w:r>
      <w:r w:rsidR="004600A2">
        <w:rPr>
          <w:rFonts w:ascii="Arial" w:hAnsi="Arial" w:cs="Arial"/>
          <w:sz w:val="28"/>
          <w:szCs w:val="28"/>
        </w:rPr>
        <w:t>d</w:t>
      </w:r>
      <w:r w:rsidR="00AF1057">
        <w:rPr>
          <w:rFonts w:ascii="Arial" w:hAnsi="Arial" w:cs="Arial"/>
          <w:sz w:val="28"/>
          <w:szCs w:val="28"/>
        </w:rPr>
        <w:t>)</w:t>
      </w:r>
      <w:r w:rsidR="00C369A5">
        <w:rPr>
          <w:rFonts w:ascii="Arial" w:hAnsi="Arial" w:cs="Arial"/>
          <w:sz w:val="28"/>
          <w:szCs w:val="28"/>
        </w:rPr>
        <w:t xml:space="preserve">. When terrorist groups launch an attack that receives global popularity and coverage, </w:t>
      </w:r>
      <w:r w:rsidR="0054104B">
        <w:rPr>
          <w:rFonts w:ascii="Arial" w:hAnsi="Arial" w:cs="Arial"/>
          <w:sz w:val="28"/>
          <w:szCs w:val="28"/>
        </w:rPr>
        <w:t>it</w:t>
      </w:r>
      <w:r w:rsidR="00C369A5">
        <w:rPr>
          <w:rFonts w:ascii="Arial" w:hAnsi="Arial" w:cs="Arial"/>
          <w:sz w:val="28"/>
          <w:szCs w:val="28"/>
        </w:rPr>
        <w:t xml:space="preserve"> is likely to encourage them to attack more frequently in order to stay relevant and continue to instil fear </w:t>
      </w:r>
      <w:r w:rsidR="0054104B">
        <w:rPr>
          <w:rFonts w:ascii="Arial" w:hAnsi="Arial" w:cs="Arial"/>
          <w:sz w:val="28"/>
          <w:szCs w:val="28"/>
        </w:rPr>
        <w:t>in</w:t>
      </w:r>
      <w:r w:rsidR="00C369A5">
        <w:rPr>
          <w:rFonts w:ascii="Arial" w:hAnsi="Arial" w:cs="Arial"/>
          <w:sz w:val="28"/>
          <w:szCs w:val="28"/>
        </w:rPr>
        <w:t xml:space="preserve"> the general public</w:t>
      </w:r>
      <w:r w:rsidR="00AF1057">
        <w:rPr>
          <w:rFonts w:ascii="Arial" w:hAnsi="Arial" w:cs="Arial"/>
          <w:sz w:val="28"/>
          <w:szCs w:val="28"/>
        </w:rPr>
        <w:t xml:space="preserve"> (</w:t>
      </w:r>
      <w:r w:rsidR="004600A2">
        <w:rPr>
          <w:rFonts w:ascii="Arial" w:hAnsi="Arial" w:cs="Arial"/>
          <w:sz w:val="28"/>
          <w:szCs w:val="28"/>
        </w:rPr>
        <w:t>Jarab, 2005</w:t>
      </w:r>
      <w:r w:rsidR="00AF1057">
        <w:rPr>
          <w:rFonts w:ascii="Arial" w:hAnsi="Arial" w:cs="Arial"/>
          <w:sz w:val="28"/>
          <w:szCs w:val="28"/>
        </w:rPr>
        <w:t>)</w:t>
      </w:r>
      <w:r w:rsidR="00C369A5">
        <w:rPr>
          <w:rFonts w:ascii="Arial" w:hAnsi="Arial" w:cs="Arial"/>
          <w:sz w:val="28"/>
          <w:szCs w:val="28"/>
        </w:rPr>
        <w:t>. As they continue in this cycle it creates a desirable environment for recruitment, as people are able to see the rise in the popularity of the group</w:t>
      </w:r>
      <w:r w:rsidR="003938DC">
        <w:rPr>
          <w:rFonts w:ascii="Arial" w:hAnsi="Arial" w:cs="Arial"/>
          <w:sz w:val="28"/>
          <w:szCs w:val="28"/>
        </w:rPr>
        <w:t xml:space="preserve"> and </w:t>
      </w:r>
      <w:r w:rsidR="00C369A5">
        <w:rPr>
          <w:rFonts w:ascii="Arial" w:hAnsi="Arial" w:cs="Arial"/>
          <w:sz w:val="28"/>
          <w:szCs w:val="28"/>
        </w:rPr>
        <w:t xml:space="preserve">if they share similar views and beliefs as other </w:t>
      </w:r>
      <w:r w:rsidR="00C739EA">
        <w:rPr>
          <w:rFonts w:ascii="Arial" w:hAnsi="Arial" w:cs="Arial"/>
          <w:sz w:val="28"/>
          <w:szCs w:val="28"/>
        </w:rPr>
        <w:t>members,</w:t>
      </w:r>
      <w:r w:rsidR="00C369A5">
        <w:rPr>
          <w:rFonts w:ascii="Arial" w:hAnsi="Arial" w:cs="Arial"/>
          <w:sz w:val="28"/>
          <w:szCs w:val="28"/>
        </w:rPr>
        <w:t xml:space="preserve"> they may be </w:t>
      </w:r>
      <w:r w:rsidR="00C739EA">
        <w:rPr>
          <w:rFonts w:ascii="Arial" w:hAnsi="Arial" w:cs="Arial"/>
          <w:sz w:val="28"/>
          <w:szCs w:val="28"/>
        </w:rPr>
        <w:t>attracted by the media coverage that the group receives as well as the impact that their attacks have</w:t>
      </w:r>
      <w:r w:rsidR="00AF1057">
        <w:rPr>
          <w:rFonts w:ascii="Arial" w:hAnsi="Arial" w:cs="Arial"/>
          <w:sz w:val="28"/>
          <w:szCs w:val="28"/>
        </w:rPr>
        <w:t xml:space="preserve"> (</w:t>
      </w:r>
      <w:r w:rsidR="004600A2">
        <w:rPr>
          <w:rFonts w:ascii="Arial" w:hAnsi="Arial" w:cs="Arial"/>
          <w:sz w:val="28"/>
          <w:szCs w:val="28"/>
        </w:rPr>
        <w:t>Jetter, n</w:t>
      </w:r>
      <w:r w:rsidR="003938DC">
        <w:rPr>
          <w:rFonts w:ascii="Arial" w:hAnsi="Arial" w:cs="Arial"/>
          <w:sz w:val="28"/>
          <w:szCs w:val="28"/>
        </w:rPr>
        <w:t>.</w:t>
      </w:r>
      <w:r w:rsidR="004600A2">
        <w:rPr>
          <w:rFonts w:ascii="Arial" w:hAnsi="Arial" w:cs="Arial"/>
          <w:sz w:val="28"/>
          <w:szCs w:val="28"/>
        </w:rPr>
        <w:t>d</w:t>
      </w:r>
      <w:r w:rsidR="00AF1057">
        <w:rPr>
          <w:rFonts w:ascii="Arial" w:hAnsi="Arial" w:cs="Arial"/>
          <w:sz w:val="28"/>
          <w:szCs w:val="28"/>
        </w:rPr>
        <w:t>)</w:t>
      </w:r>
      <w:r w:rsidR="00C739EA">
        <w:rPr>
          <w:rFonts w:ascii="Arial" w:hAnsi="Arial" w:cs="Arial"/>
          <w:sz w:val="28"/>
          <w:szCs w:val="28"/>
        </w:rPr>
        <w:t xml:space="preserve">. Although media coverage alone cannot stand as the full explanation for the continuing terrorist threat, evidence does suggest that it can be labelled as a contributor. Not only does media coverage incite terrorist groups through the ability to gain world-wide popularity, but it also facilitates the recruitment process for these groups, through </w:t>
      </w:r>
      <w:r w:rsidR="00C739EA">
        <w:rPr>
          <w:rFonts w:ascii="Arial" w:hAnsi="Arial" w:cs="Arial"/>
          <w:sz w:val="28"/>
          <w:szCs w:val="28"/>
        </w:rPr>
        <w:lastRenderedPageBreak/>
        <w:t>attracting members by broadcasting their long lasting effects and disruption across the world.</w:t>
      </w:r>
    </w:p>
    <w:p w14:paraId="290F8A67" w14:textId="77777777" w:rsidR="00076387" w:rsidRDefault="00076387" w:rsidP="008F31FB">
      <w:pPr>
        <w:spacing w:line="360" w:lineRule="auto"/>
        <w:rPr>
          <w:rFonts w:ascii="Arial" w:hAnsi="Arial" w:cs="Arial"/>
          <w:sz w:val="28"/>
          <w:szCs w:val="28"/>
        </w:rPr>
      </w:pPr>
    </w:p>
    <w:p w14:paraId="0B50D49C" w14:textId="3057882A" w:rsidR="001A0341" w:rsidRPr="001A0341" w:rsidRDefault="001A0341" w:rsidP="008F31FB">
      <w:pPr>
        <w:spacing w:line="360" w:lineRule="auto"/>
        <w:rPr>
          <w:rFonts w:ascii="Arial" w:hAnsi="Arial" w:cs="Arial"/>
          <w:b/>
          <w:bCs/>
          <w:sz w:val="28"/>
          <w:szCs w:val="28"/>
          <w:u w:val="single"/>
        </w:rPr>
      </w:pPr>
      <w:r w:rsidRPr="001A0341">
        <w:rPr>
          <w:rFonts w:ascii="Arial" w:hAnsi="Arial" w:cs="Arial"/>
          <w:b/>
          <w:bCs/>
          <w:sz w:val="28"/>
          <w:szCs w:val="28"/>
          <w:u w:val="single"/>
        </w:rPr>
        <w:t xml:space="preserve">Reference List </w:t>
      </w:r>
    </w:p>
    <w:p w14:paraId="318DD602" w14:textId="77777777" w:rsidR="001A0341" w:rsidRPr="00770A1C" w:rsidRDefault="001A0341" w:rsidP="001A0341">
      <w:pPr>
        <w:spacing w:line="360" w:lineRule="auto"/>
        <w:rPr>
          <w:rFonts w:ascii="Arial" w:hAnsi="Arial" w:cs="Arial"/>
          <w:b/>
          <w:bCs/>
          <w:sz w:val="28"/>
          <w:szCs w:val="28"/>
          <w:u w:val="single"/>
        </w:rPr>
      </w:pPr>
      <w:r w:rsidRPr="00770A1C">
        <w:rPr>
          <w:rFonts w:ascii="Arial" w:hAnsi="Arial" w:cs="Arial"/>
          <w:color w:val="333333"/>
          <w:sz w:val="28"/>
          <w:szCs w:val="28"/>
          <w:shd w:val="clear" w:color="auto" w:fill="FBFBFB"/>
        </w:rPr>
        <w:t>Anthony, B. (2012) </w:t>
      </w:r>
      <w:r w:rsidRPr="00770A1C">
        <w:rPr>
          <w:rFonts w:ascii="Arial" w:hAnsi="Arial" w:cs="Arial"/>
          <w:i/>
          <w:iCs/>
          <w:color w:val="333333"/>
          <w:sz w:val="28"/>
          <w:szCs w:val="28"/>
          <w:shd w:val="clear" w:color="auto" w:fill="FBFBFB"/>
        </w:rPr>
        <w:t>7/7 One Day in London</w:t>
      </w:r>
      <w:r w:rsidRPr="00770A1C">
        <w:rPr>
          <w:rFonts w:ascii="Arial" w:hAnsi="Arial" w:cs="Arial"/>
          <w:color w:val="333333"/>
          <w:sz w:val="28"/>
          <w:szCs w:val="28"/>
          <w:shd w:val="clear" w:color="auto" w:fill="FBFBFB"/>
        </w:rPr>
        <w:t>. Available at: https://www.imdb.com/title/tt2248152/ (Accessed: 2nd April 2024).</w:t>
      </w:r>
    </w:p>
    <w:p w14:paraId="2957D1E9" w14:textId="77777777" w:rsidR="001A0341" w:rsidRDefault="001A0341" w:rsidP="001A0341">
      <w:pPr>
        <w:spacing w:line="360" w:lineRule="auto"/>
        <w:rPr>
          <w:rFonts w:ascii="Arial" w:hAnsi="Arial" w:cs="Arial"/>
          <w:b/>
          <w:bCs/>
          <w:sz w:val="28"/>
          <w:szCs w:val="28"/>
          <w:u w:val="single"/>
        </w:rPr>
      </w:pPr>
    </w:p>
    <w:p w14:paraId="291CA08D" w14:textId="77777777" w:rsidR="001A0341" w:rsidRPr="003B4C62" w:rsidRDefault="001A0341" w:rsidP="001A0341">
      <w:pPr>
        <w:spacing w:line="360" w:lineRule="auto"/>
        <w:rPr>
          <w:rFonts w:ascii="Arial" w:eastAsia="Times New Roman" w:hAnsi="Arial" w:cs="Arial"/>
          <w:sz w:val="28"/>
          <w:szCs w:val="28"/>
          <w:lang w:eastAsia="en-GB"/>
        </w:rPr>
      </w:pPr>
      <w:r w:rsidRPr="003B4C62">
        <w:rPr>
          <w:rFonts w:ascii="Arial" w:eastAsia="Times New Roman" w:hAnsi="Arial" w:cs="Arial"/>
          <w:color w:val="333333"/>
          <w:sz w:val="28"/>
          <w:szCs w:val="28"/>
          <w:shd w:val="clear" w:color="auto" w:fill="FBFBFB"/>
          <w:lang w:eastAsia="en-GB"/>
        </w:rPr>
        <w:t>Buchanan, R. (2015) </w:t>
      </w:r>
      <w:r w:rsidRPr="003B4C62">
        <w:rPr>
          <w:rFonts w:ascii="Arial" w:eastAsia="Times New Roman" w:hAnsi="Arial" w:cs="Arial"/>
          <w:color w:val="222222"/>
          <w:spacing w:val="-4"/>
          <w:kern w:val="36"/>
          <w:sz w:val="28"/>
          <w:szCs w:val="28"/>
          <w:lang w:eastAsia="en-GB"/>
        </w:rPr>
        <w:t>7/7 bombings: How the papers covered the news following the attack that killed 52</w:t>
      </w:r>
      <w:r>
        <w:rPr>
          <w:rFonts w:ascii="Arial" w:eastAsia="Times New Roman" w:hAnsi="Arial" w:cs="Arial"/>
          <w:color w:val="222222"/>
          <w:spacing w:val="-4"/>
          <w:kern w:val="36"/>
          <w:sz w:val="28"/>
          <w:szCs w:val="28"/>
          <w:lang w:eastAsia="en-GB"/>
        </w:rPr>
        <w:t>.</w:t>
      </w:r>
      <w:r>
        <w:rPr>
          <w:rFonts w:ascii="Arial" w:eastAsia="Times New Roman" w:hAnsi="Arial" w:cs="Arial"/>
          <w:sz w:val="28"/>
          <w:szCs w:val="28"/>
          <w:lang w:eastAsia="en-GB"/>
        </w:rPr>
        <w:t xml:space="preserve"> </w:t>
      </w:r>
      <w:r w:rsidRPr="003B4C62">
        <w:rPr>
          <w:rFonts w:ascii="Arial" w:eastAsia="Times New Roman" w:hAnsi="Arial" w:cs="Arial"/>
          <w:color w:val="333333"/>
          <w:sz w:val="28"/>
          <w:szCs w:val="28"/>
          <w:shd w:val="clear" w:color="auto" w:fill="FBFBFB"/>
          <w:lang w:eastAsia="en-GB"/>
        </w:rPr>
        <w:t>Available at: https://www.independent.co.uk/news/uk/home-news/7-7-bombings-how-the-papers-covered-the-news-following-the-attack-that-killed-52-10371523.html (Accessed: 1st April 2024).</w:t>
      </w:r>
    </w:p>
    <w:p w14:paraId="4A4810F2" w14:textId="77777777" w:rsidR="001A0341" w:rsidRDefault="001A0341" w:rsidP="001A0341">
      <w:pPr>
        <w:spacing w:line="360" w:lineRule="auto"/>
        <w:rPr>
          <w:rFonts w:ascii="Arial" w:hAnsi="Arial" w:cs="Arial"/>
          <w:b/>
          <w:bCs/>
          <w:sz w:val="28"/>
          <w:szCs w:val="28"/>
          <w:u w:val="single"/>
        </w:rPr>
      </w:pPr>
    </w:p>
    <w:p w14:paraId="49BEF7F1" w14:textId="77777777" w:rsidR="001A0341" w:rsidRPr="003A777B" w:rsidRDefault="001A0341" w:rsidP="001A0341">
      <w:pPr>
        <w:spacing w:line="360" w:lineRule="auto"/>
        <w:rPr>
          <w:rFonts w:ascii="Arial" w:hAnsi="Arial" w:cs="Arial"/>
          <w:sz w:val="28"/>
          <w:szCs w:val="28"/>
          <w:u w:val="single"/>
        </w:rPr>
      </w:pPr>
      <w:r w:rsidRPr="003A777B">
        <w:rPr>
          <w:rFonts w:ascii="Arial" w:hAnsi="Arial" w:cs="Arial"/>
          <w:color w:val="333333"/>
          <w:sz w:val="28"/>
          <w:szCs w:val="28"/>
          <w:shd w:val="clear" w:color="auto" w:fill="FBFBFB"/>
        </w:rPr>
        <w:t>Guler, A. (2023) Online and Social Media News Usage, Conspiratorial Attitudes and Fear of Terrorism</w:t>
      </w:r>
      <w:r>
        <w:rPr>
          <w:rFonts w:ascii="Arial" w:hAnsi="Arial" w:cs="Arial"/>
          <w:color w:val="333333"/>
          <w:sz w:val="28"/>
          <w:szCs w:val="28"/>
          <w:shd w:val="clear" w:color="auto" w:fill="FBFBFB"/>
        </w:rPr>
        <w:t>.</w:t>
      </w:r>
      <w:r w:rsidRPr="003A777B">
        <w:rPr>
          <w:rFonts w:ascii="Arial" w:hAnsi="Arial" w:cs="Arial"/>
          <w:color w:val="333333"/>
          <w:sz w:val="28"/>
          <w:szCs w:val="28"/>
          <w:shd w:val="clear" w:color="auto" w:fill="FBFBFB"/>
        </w:rPr>
        <w:t> Available at: https://www.tandfonline.com/doi/full/10.1080/1057610X.2024.2336131?src=#:~:text=People%20who%20rely%20more%20on,the%20fear%20of%20terrorism%20literature. (Accessed: 1st April 2024).</w:t>
      </w:r>
    </w:p>
    <w:p w14:paraId="3E3AC532" w14:textId="77777777" w:rsidR="001A0341" w:rsidRDefault="001A0341" w:rsidP="001A0341">
      <w:pPr>
        <w:spacing w:line="360" w:lineRule="auto"/>
        <w:rPr>
          <w:rFonts w:ascii="Arial" w:hAnsi="Arial" w:cs="Arial"/>
          <w:b/>
          <w:bCs/>
          <w:sz w:val="28"/>
          <w:szCs w:val="28"/>
          <w:u w:val="single"/>
        </w:rPr>
      </w:pPr>
    </w:p>
    <w:p w14:paraId="6FABF789" w14:textId="77777777" w:rsidR="001A0341" w:rsidRDefault="001A0341" w:rsidP="001A0341">
      <w:pPr>
        <w:spacing w:line="360" w:lineRule="auto"/>
        <w:rPr>
          <w:rFonts w:ascii="Arial" w:hAnsi="Arial" w:cs="Arial"/>
          <w:color w:val="333333"/>
          <w:sz w:val="28"/>
          <w:szCs w:val="28"/>
          <w:shd w:val="clear" w:color="auto" w:fill="FBFBFB"/>
        </w:rPr>
      </w:pPr>
      <w:r w:rsidRPr="0039607D">
        <w:rPr>
          <w:rFonts w:ascii="Arial" w:hAnsi="Arial" w:cs="Arial"/>
          <w:color w:val="333333"/>
          <w:sz w:val="28"/>
          <w:szCs w:val="28"/>
          <w:shd w:val="clear" w:color="auto" w:fill="FBFBFB"/>
        </w:rPr>
        <w:t>Jarab, J. (2005) </w:t>
      </w:r>
      <w:r w:rsidRPr="0039607D">
        <w:rPr>
          <w:rFonts w:ascii="Arial" w:hAnsi="Arial" w:cs="Arial"/>
          <w:i/>
          <w:iCs/>
          <w:color w:val="333333"/>
          <w:sz w:val="28"/>
          <w:szCs w:val="28"/>
          <w:shd w:val="clear" w:color="auto" w:fill="FBFBFB"/>
        </w:rPr>
        <w:t>Media and Terrorism</w:t>
      </w:r>
      <w:r w:rsidRPr="0039607D">
        <w:rPr>
          <w:rFonts w:ascii="Arial" w:hAnsi="Arial" w:cs="Arial"/>
          <w:color w:val="333333"/>
          <w:sz w:val="28"/>
          <w:szCs w:val="28"/>
          <w:shd w:val="clear" w:color="auto" w:fill="FBFBFB"/>
        </w:rPr>
        <w:t>. Available at: https://assembly.coe.int/nw/xml/XRef/X2H-Xref-ViewHTML.asp?FileID=10914&amp;lang=EN (Accessed: 1st April 2024).</w:t>
      </w:r>
    </w:p>
    <w:p w14:paraId="334443F2" w14:textId="77777777" w:rsidR="001A0341" w:rsidRDefault="001A0341" w:rsidP="001A0341">
      <w:pPr>
        <w:spacing w:line="360" w:lineRule="auto"/>
        <w:rPr>
          <w:rFonts w:ascii="Arial" w:hAnsi="Arial" w:cs="Arial"/>
          <w:color w:val="333333"/>
          <w:sz w:val="28"/>
          <w:szCs w:val="28"/>
          <w:shd w:val="clear" w:color="auto" w:fill="FBFBFB"/>
        </w:rPr>
      </w:pPr>
    </w:p>
    <w:p w14:paraId="5CEF7A72" w14:textId="2B827180" w:rsidR="001A0341" w:rsidRPr="008305A3" w:rsidRDefault="001A0341" w:rsidP="001A0341">
      <w:pPr>
        <w:spacing w:line="360" w:lineRule="auto"/>
        <w:rPr>
          <w:rFonts w:ascii="Arial" w:eastAsia="Times New Roman" w:hAnsi="Arial" w:cs="Arial"/>
          <w:sz w:val="28"/>
          <w:szCs w:val="28"/>
          <w:lang w:eastAsia="en-GB"/>
        </w:rPr>
      </w:pPr>
      <w:r w:rsidRPr="008305A3">
        <w:rPr>
          <w:rFonts w:ascii="Arial" w:eastAsia="Times New Roman" w:hAnsi="Arial" w:cs="Arial"/>
          <w:color w:val="333333"/>
          <w:sz w:val="28"/>
          <w:szCs w:val="28"/>
          <w:shd w:val="clear" w:color="auto" w:fill="FBFBFB"/>
          <w:lang w:eastAsia="en-GB"/>
        </w:rPr>
        <w:t>Jetter, M. (No Date) </w:t>
      </w:r>
      <w:r w:rsidRPr="008305A3">
        <w:rPr>
          <w:rFonts w:ascii="Arial" w:eastAsia="Times New Roman" w:hAnsi="Arial" w:cs="Arial"/>
          <w:color w:val="2D2D2D"/>
          <w:kern w:val="36"/>
          <w:sz w:val="28"/>
          <w:szCs w:val="28"/>
          <w:lang w:eastAsia="en-GB"/>
        </w:rPr>
        <w:t>Does media attention encourage terrorism and facilitate recruitment?</w:t>
      </w:r>
      <w:r>
        <w:rPr>
          <w:rFonts w:ascii="Arial" w:eastAsia="Times New Roman" w:hAnsi="Arial" w:cs="Arial"/>
          <w:color w:val="2D2D2D"/>
          <w:kern w:val="36"/>
          <w:sz w:val="28"/>
          <w:szCs w:val="28"/>
          <w:lang w:eastAsia="en-GB"/>
        </w:rPr>
        <w:t>.</w:t>
      </w:r>
      <w:r>
        <w:rPr>
          <w:rFonts w:ascii="Arial" w:eastAsia="Times New Roman" w:hAnsi="Arial" w:cs="Arial"/>
          <w:sz w:val="28"/>
          <w:szCs w:val="28"/>
          <w:lang w:eastAsia="en-GB"/>
        </w:rPr>
        <w:t xml:space="preserve"> </w:t>
      </w:r>
      <w:r w:rsidRPr="008305A3">
        <w:rPr>
          <w:rFonts w:ascii="Arial" w:eastAsia="Times New Roman" w:hAnsi="Arial" w:cs="Arial"/>
          <w:color w:val="333333"/>
          <w:sz w:val="28"/>
          <w:szCs w:val="28"/>
          <w:shd w:val="clear" w:color="auto" w:fill="FBFBFB"/>
          <w:lang w:eastAsia="en-GB"/>
        </w:rPr>
        <w:t>Available at: https://theglobalcoalition.org/en/does-media-attention-encourage-terrorism-and-facilitate-recruitment/ (Accessed: 3rd April 2024).</w:t>
      </w:r>
    </w:p>
    <w:p w14:paraId="6A3957F4" w14:textId="77777777" w:rsidR="001A0341" w:rsidRDefault="001A0341" w:rsidP="001A0341">
      <w:pPr>
        <w:spacing w:line="360" w:lineRule="auto"/>
        <w:rPr>
          <w:rFonts w:ascii="Arial" w:hAnsi="Arial" w:cs="Arial"/>
          <w:color w:val="333333"/>
          <w:sz w:val="28"/>
          <w:szCs w:val="28"/>
          <w:shd w:val="clear" w:color="auto" w:fill="FBFBFB"/>
        </w:rPr>
      </w:pPr>
    </w:p>
    <w:p w14:paraId="34F0251A" w14:textId="77777777" w:rsidR="001A0341" w:rsidRDefault="001A0341" w:rsidP="001A0341">
      <w:pPr>
        <w:spacing w:line="360" w:lineRule="auto"/>
        <w:rPr>
          <w:rFonts w:ascii="Arial" w:hAnsi="Arial" w:cs="Arial"/>
          <w:color w:val="333333"/>
          <w:sz w:val="28"/>
          <w:szCs w:val="28"/>
          <w:shd w:val="clear" w:color="auto" w:fill="FBFBFB"/>
        </w:rPr>
      </w:pPr>
      <w:r w:rsidRPr="006A4F16">
        <w:rPr>
          <w:rFonts w:ascii="Arial" w:hAnsi="Arial" w:cs="Arial"/>
          <w:color w:val="333333"/>
          <w:sz w:val="28"/>
          <w:szCs w:val="28"/>
          <w:shd w:val="clear" w:color="auto" w:fill="FBFBFB"/>
        </w:rPr>
        <w:lastRenderedPageBreak/>
        <w:t>Legislation.GOV.UK (2006) </w:t>
      </w:r>
      <w:r w:rsidRPr="006A4F16">
        <w:rPr>
          <w:rFonts w:ascii="Arial" w:hAnsi="Arial" w:cs="Arial"/>
          <w:i/>
          <w:iCs/>
          <w:color w:val="333333"/>
          <w:sz w:val="28"/>
          <w:szCs w:val="28"/>
          <w:shd w:val="clear" w:color="auto" w:fill="FBFBFB"/>
        </w:rPr>
        <w:t>Terrorism Act 2006</w:t>
      </w:r>
      <w:r w:rsidRPr="006A4F16">
        <w:rPr>
          <w:rFonts w:ascii="Arial" w:hAnsi="Arial" w:cs="Arial"/>
          <w:color w:val="333333"/>
          <w:sz w:val="28"/>
          <w:szCs w:val="28"/>
          <w:shd w:val="clear" w:color="auto" w:fill="FBFBFB"/>
        </w:rPr>
        <w:t>. Available at: https://www.legislation.gov.uk/ukpga/2006/11/contents (Accessed: 1st April 2024).</w:t>
      </w:r>
    </w:p>
    <w:p w14:paraId="7BCC1AC7" w14:textId="77777777" w:rsidR="001A0341" w:rsidRDefault="001A0341" w:rsidP="001A0341">
      <w:pPr>
        <w:spacing w:line="360" w:lineRule="auto"/>
        <w:rPr>
          <w:rFonts w:ascii="Arial" w:hAnsi="Arial" w:cs="Arial"/>
          <w:color w:val="333333"/>
          <w:sz w:val="28"/>
          <w:szCs w:val="28"/>
          <w:shd w:val="clear" w:color="auto" w:fill="FBFBFB"/>
        </w:rPr>
      </w:pPr>
    </w:p>
    <w:p w14:paraId="602C374E" w14:textId="77777777" w:rsidR="001A0341" w:rsidRPr="006E1567" w:rsidRDefault="001A0341" w:rsidP="001A0341">
      <w:pPr>
        <w:spacing w:line="360" w:lineRule="auto"/>
        <w:rPr>
          <w:rFonts w:ascii="Arial" w:hAnsi="Arial" w:cs="Arial"/>
          <w:color w:val="333333"/>
          <w:sz w:val="28"/>
          <w:szCs w:val="28"/>
          <w:shd w:val="clear" w:color="auto" w:fill="FBFBFB"/>
        </w:rPr>
      </w:pPr>
      <w:r w:rsidRPr="006E1567">
        <w:rPr>
          <w:rFonts w:ascii="Arial" w:hAnsi="Arial" w:cs="Arial"/>
          <w:color w:val="333333"/>
          <w:sz w:val="28"/>
          <w:szCs w:val="28"/>
          <w:shd w:val="clear" w:color="auto" w:fill="FBFBFB"/>
        </w:rPr>
        <w:t>London Assembly (2005)Report of the 7 July Review Committee. Available at: https://www.london.gov.uk/sites/default/files/gla_migrate_files_destination/archives/assembly-reports-7july-report.pdf (Accessed: 2nd April 2024).</w:t>
      </w:r>
    </w:p>
    <w:p w14:paraId="1B52A4A6" w14:textId="77777777" w:rsidR="001A0341" w:rsidRDefault="001A0341" w:rsidP="001A0341">
      <w:pPr>
        <w:spacing w:line="360" w:lineRule="auto"/>
        <w:rPr>
          <w:rFonts w:ascii="Arial" w:hAnsi="Arial" w:cs="Arial"/>
          <w:color w:val="333333"/>
          <w:sz w:val="28"/>
          <w:szCs w:val="28"/>
          <w:shd w:val="clear" w:color="auto" w:fill="FBFBFB"/>
        </w:rPr>
      </w:pPr>
    </w:p>
    <w:p w14:paraId="4C832AB4" w14:textId="77777777" w:rsidR="001A0341" w:rsidRPr="00B97631" w:rsidRDefault="001A0341" w:rsidP="001A0341">
      <w:pPr>
        <w:spacing w:line="360" w:lineRule="auto"/>
        <w:rPr>
          <w:rFonts w:ascii="Arial" w:hAnsi="Arial" w:cs="Arial"/>
          <w:color w:val="333333"/>
          <w:sz w:val="28"/>
          <w:szCs w:val="28"/>
          <w:shd w:val="clear" w:color="auto" w:fill="FBFBFB"/>
        </w:rPr>
      </w:pPr>
      <w:r w:rsidRPr="00B97631">
        <w:rPr>
          <w:rFonts w:ascii="Arial" w:hAnsi="Arial" w:cs="Arial"/>
          <w:color w:val="333333"/>
          <w:sz w:val="28"/>
          <w:szCs w:val="28"/>
          <w:shd w:val="clear" w:color="auto" w:fill="FBFBFB"/>
        </w:rPr>
        <w:t>Ray, M. (2023) </w:t>
      </w:r>
      <w:r w:rsidRPr="00B97631">
        <w:rPr>
          <w:rFonts w:ascii="Arial" w:hAnsi="Arial" w:cs="Arial"/>
          <w:i/>
          <w:iCs/>
          <w:color w:val="333333"/>
          <w:sz w:val="28"/>
          <w:szCs w:val="28"/>
          <w:shd w:val="clear" w:color="auto" w:fill="FBFBFB"/>
        </w:rPr>
        <w:t>London Bombings of 2005</w:t>
      </w:r>
      <w:r w:rsidRPr="00B97631">
        <w:rPr>
          <w:rFonts w:ascii="Arial" w:hAnsi="Arial" w:cs="Arial"/>
          <w:color w:val="333333"/>
          <w:sz w:val="28"/>
          <w:szCs w:val="28"/>
          <w:shd w:val="clear" w:color="auto" w:fill="FBFBFB"/>
        </w:rPr>
        <w:t>. Available at: https://www.britannica.com/technology/bomb-weapon (Accessed: 2nd April 2024).</w:t>
      </w:r>
    </w:p>
    <w:p w14:paraId="5F0A1048" w14:textId="77777777" w:rsidR="001A0341" w:rsidRDefault="001A0341" w:rsidP="001A0341">
      <w:pPr>
        <w:spacing w:line="360" w:lineRule="auto"/>
        <w:rPr>
          <w:rFonts w:ascii="Arial" w:hAnsi="Arial" w:cs="Arial"/>
          <w:color w:val="333333"/>
          <w:sz w:val="28"/>
          <w:szCs w:val="28"/>
          <w:shd w:val="clear" w:color="auto" w:fill="FBFBFB"/>
        </w:rPr>
      </w:pPr>
    </w:p>
    <w:p w14:paraId="201F92A5" w14:textId="77777777" w:rsidR="001A0341" w:rsidRPr="006A1C97" w:rsidRDefault="001A0341" w:rsidP="001A0341">
      <w:pPr>
        <w:spacing w:line="360" w:lineRule="auto"/>
        <w:rPr>
          <w:rFonts w:ascii="Arial" w:hAnsi="Arial" w:cs="Arial"/>
          <w:b/>
          <w:bCs/>
          <w:sz w:val="28"/>
          <w:szCs w:val="28"/>
          <w:u w:val="single"/>
        </w:rPr>
      </w:pPr>
      <w:r w:rsidRPr="006A1C97">
        <w:rPr>
          <w:rFonts w:ascii="Arial" w:hAnsi="Arial" w:cs="Arial"/>
          <w:color w:val="333333"/>
          <w:sz w:val="28"/>
          <w:szCs w:val="28"/>
          <w:shd w:val="clear" w:color="auto" w:fill="FBFBFB"/>
        </w:rPr>
        <w:t>White, J. (2020) </w:t>
      </w:r>
      <w:r w:rsidRPr="006A1C97">
        <w:rPr>
          <w:rFonts w:ascii="Arial" w:hAnsi="Arial" w:cs="Arial"/>
          <w:i/>
          <w:iCs/>
          <w:color w:val="333333"/>
          <w:sz w:val="28"/>
          <w:szCs w:val="28"/>
          <w:shd w:val="clear" w:color="auto" w:fill="FBFBFB"/>
        </w:rPr>
        <w:t>Terrorism and the Mass Media</w:t>
      </w:r>
      <w:r w:rsidRPr="006A1C97">
        <w:rPr>
          <w:rFonts w:ascii="Arial" w:hAnsi="Arial" w:cs="Arial"/>
          <w:color w:val="333333"/>
          <w:sz w:val="28"/>
          <w:szCs w:val="28"/>
          <w:shd w:val="clear" w:color="auto" w:fill="FBFBFB"/>
        </w:rPr>
        <w:t>. Available at:  https://static.rusi.org/terrorism_and_the_mass_media_final_web_version.pdf Accessed: 1st April 2024).</w:t>
      </w:r>
    </w:p>
    <w:p w14:paraId="3AFDB176" w14:textId="77777777" w:rsidR="001A0341" w:rsidRPr="00685FF4" w:rsidRDefault="001A0341" w:rsidP="008F31FB">
      <w:pPr>
        <w:spacing w:line="360" w:lineRule="auto"/>
        <w:rPr>
          <w:rFonts w:ascii="Arial" w:hAnsi="Arial" w:cs="Arial"/>
          <w:sz w:val="28"/>
          <w:szCs w:val="28"/>
        </w:rPr>
      </w:pPr>
    </w:p>
    <w:sectPr w:rsidR="001A0341" w:rsidRPr="00685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1FB"/>
    <w:rsid w:val="00052B5B"/>
    <w:rsid w:val="00066F4E"/>
    <w:rsid w:val="00076387"/>
    <w:rsid w:val="000A40ED"/>
    <w:rsid w:val="000C3232"/>
    <w:rsid w:val="000F4FE0"/>
    <w:rsid w:val="001078B9"/>
    <w:rsid w:val="00150F3D"/>
    <w:rsid w:val="001A0341"/>
    <w:rsid w:val="001B32A2"/>
    <w:rsid w:val="001E051E"/>
    <w:rsid w:val="0030452B"/>
    <w:rsid w:val="003229C6"/>
    <w:rsid w:val="003323B4"/>
    <w:rsid w:val="0035701C"/>
    <w:rsid w:val="003938DC"/>
    <w:rsid w:val="003F08AF"/>
    <w:rsid w:val="004420FB"/>
    <w:rsid w:val="004600A2"/>
    <w:rsid w:val="00461218"/>
    <w:rsid w:val="004C625E"/>
    <w:rsid w:val="005129B0"/>
    <w:rsid w:val="0052633C"/>
    <w:rsid w:val="005266EE"/>
    <w:rsid w:val="00532ADF"/>
    <w:rsid w:val="0054104B"/>
    <w:rsid w:val="00563BBA"/>
    <w:rsid w:val="005810EE"/>
    <w:rsid w:val="005C3C07"/>
    <w:rsid w:val="00676E12"/>
    <w:rsid w:val="00685FF4"/>
    <w:rsid w:val="006E0CE1"/>
    <w:rsid w:val="007A19A7"/>
    <w:rsid w:val="008A6498"/>
    <w:rsid w:val="008D38BF"/>
    <w:rsid w:val="008F31FB"/>
    <w:rsid w:val="009872E2"/>
    <w:rsid w:val="00A173CA"/>
    <w:rsid w:val="00AD5293"/>
    <w:rsid w:val="00AE6C58"/>
    <w:rsid w:val="00AF1057"/>
    <w:rsid w:val="00B22AFC"/>
    <w:rsid w:val="00B71487"/>
    <w:rsid w:val="00BF363A"/>
    <w:rsid w:val="00C04592"/>
    <w:rsid w:val="00C13CCA"/>
    <w:rsid w:val="00C369A5"/>
    <w:rsid w:val="00C739EA"/>
    <w:rsid w:val="00CD5DFB"/>
    <w:rsid w:val="00CF0C9A"/>
    <w:rsid w:val="00D05C47"/>
    <w:rsid w:val="00E00ED9"/>
    <w:rsid w:val="00E0387B"/>
    <w:rsid w:val="00F328B1"/>
    <w:rsid w:val="00F64835"/>
    <w:rsid w:val="00F82AD8"/>
    <w:rsid w:val="00FA589C"/>
    <w:rsid w:val="00FC1011"/>
    <w:rsid w:val="00FC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62B338"/>
  <w15:chartTrackingRefBased/>
  <w15:docId w15:val="{A5CDE32E-7869-5A48-81A9-6C5E2A0A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31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31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31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31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31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31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31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31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31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1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31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31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31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31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31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31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31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31FB"/>
    <w:rPr>
      <w:rFonts w:eastAsiaTheme="majorEastAsia" w:cstheme="majorBidi"/>
      <w:color w:val="272727" w:themeColor="text1" w:themeTint="D8"/>
    </w:rPr>
  </w:style>
  <w:style w:type="paragraph" w:styleId="Title">
    <w:name w:val="Title"/>
    <w:basedOn w:val="Normal"/>
    <w:next w:val="Normal"/>
    <w:link w:val="TitleChar"/>
    <w:uiPriority w:val="10"/>
    <w:qFormat/>
    <w:rsid w:val="008F31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1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31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31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31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31FB"/>
    <w:rPr>
      <w:i/>
      <w:iCs/>
      <w:color w:val="404040" w:themeColor="text1" w:themeTint="BF"/>
    </w:rPr>
  </w:style>
  <w:style w:type="paragraph" w:styleId="ListParagraph">
    <w:name w:val="List Paragraph"/>
    <w:basedOn w:val="Normal"/>
    <w:uiPriority w:val="34"/>
    <w:qFormat/>
    <w:rsid w:val="008F31FB"/>
    <w:pPr>
      <w:ind w:left="720"/>
      <w:contextualSpacing/>
    </w:pPr>
  </w:style>
  <w:style w:type="character" w:styleId="IntenseEmphasis">
    <w:name w:val="Intense Emphasis"/>
    <w:basedOn w:val="DefaultParagraphFont"/>
    <w:uiPriority w:val="21"/>
    <w:qFormat/>
    <w:rsid w:val="008F31FB"/>
    <w:rPr>
      <w:i/>
      <w:iCs/>
      <w:color w:val="0F4761" w:themeColor="accent1" w:themeShade="BF"/>
    </w:rPr>
  </w:style>
  <w:style w:type="paragraph" w:styleId="IntenseQuote">
    <w:name w:val="Intense Quote"/>
    <w:basedOn w:val="Normal"/>
    <w:next w:val="Normal"/>
    <w:link w:val="IntenseQuoteChar"/>
    <w:uiPriority w:val="30"/>
    <w:qFormat/>
    <w:rsid w:val="008F31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31FB"/>
    <w:rPr>
      <w:i/>
      <w:iCs/>
      <w:color w:val="0F4761" w:themeColor="accent1" w:themeShade="BF"/>
    </w:rPr>
  </w:style>
  <w:style w:type="character" w:styleId="IntenseReference">
    <w:name w:val="Intense Reference"/>
    <w:basedOn w:val="DefaultParagraphFont"/>
    <w:uiPriority w:val="32"/>
    <w:qFormat/>
    <w:rsid w:val="008F31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1140</Words>
  <Characters>6500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dcterms:created xsi:type="dcterms:W3CDTF">2024-05-03T20:16:00Z</dcterms:created>
  <dcterms:modified xsi:type="dcterms:W3CDTF">2024-05-03T20:16:00Z</dcterms:modified>
</cp:coreProperties>
</file>