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C67461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636B522D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273C773E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55B758C5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75D54FD6" w14:textId="77777777" w:rsidR="006516AA" w:rsidRPr="004275DE" w:rsidRDefault="004275DE">
      <w:pPr>
        <w:spacing w:after="1" w:line="408" w:lineRule="auto"/>
        <w:ind w:left="2606" w:right="2104"/>
        <w:jc w:val="center"/>
        <w:rPr>
          <w:sz w:val="28"/>
        </w:rPr>
      </w:pPr>
      <w:r w:rsidRPr="004275DE">
        <w:rPr>
          <w:rFonts w:ascii="Arial" w:eastAsia="Arial" w:hAnsi="Arial" w:cs="Arial"/>
          <w:b/>
          <w:sz w:val="28"/>
        </w:rPr>
        <w:t xml:space="preserve">Reflective Log assessment Research Methods II </w:t>
      </w:r>
    </w:p>
    <w:p w14:paraId="1364AF85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18AE2EA7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6D406C05" w14:textId="77777777" w:rsidR="006516AA" w:rsidRDefault="006516AA">
      <w:pPr>
        <w:spacing w:after="158"/>
        <w:ind w:left="499"/>
        <w:jc w:val="center"/>
      </w:pPr>
    </w:p>
    <w:p w14:paraId="5B7CF43A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63B22B03" w14:textId="77777777" w:rsidR="006516AA" w:rsidRDefault="004275DE">
      <w:pPr>
        <w:spacing w:after="165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4528F90B" w14:textId="77777777" w:rsidR="0027690C" w:rsidRDefault="0027690C">
      <w:pPr>
        <w:spacing w:after="161" w:line="256" w:lineRule="auto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 xml:space="preserve">You must discuss and provide reference to </w:t>
      </w:r>
      <w:r w:rsidR="004275DE">
        <w:rPr>
          <w:rFonts w:ascii="Arial" w:eastAsia="Arial" w:hAnsi="Arial" w:cs="Arial"/>
          <w:i/>
        </w:rPr>
        <w:t xml:space="preserve">the </w:t>
      </w:r>
      <w:r>
        <w:rPr>
          <w:rFonts w:ascii="Arial" w:eastAsia="Arial" w:hAnsi="Arial" w:cs="Arial"/>
          <w:i/>
        </w:rPr>
        <w:t xml:space="preserve">BPS </w:t>
      </w:r>
      <w:r w:rsidR="004275DE">
        <w:rPr>
          <w:rFonts w:ascii="Arial" w:eastAsia="Arial" w:hAnsi="Arial" w:cs="Arial"/>
          <w:i/>
        </w:rPr>
        <w:t xml:space="preserve">ethical </w:t>
      </w:r>
      <w:r>
        <w:rPr>
          <w:rFonts w:ascii="Arial" w:eastAsia="Arial" w:hAnsi="Arial" w:cs="Arial"/>
          <w:i/>
        </w:rPr>
        <w:t xml:space="preserve">guidelines throughout your </w:t>
      </w:r>
      <w:r w:rsidR="004275DE">
        <w:rPr>
          <w:rFonts w:ascii="Arial" w:eastAsia="Arial" w:hAnsi="Arial" w:cs="Arial"/>
          <w:i/>
        </w:rPr>
        <w:t xml:space="preserve">reflective </w:t>
      </w:r>
      <w:r>
        <w:rPr>
          <w:rFonts w:ascii="Arial" w:eastAsia="Arial" w:hAnsi="Arial" w:cs="Arial"/>
          <w:i/>
        </w:rPr>
        <w:t>log.</w:t>
      </w:r>
    </w:p>
    <w:p w14:paraId="4FE6E480" w14:textId="77777777" w:rsidR="004275DE" w:rsidRDefault="004275DE">
      <w:pPr>
        <w:spacing w:after="161" w:line="256" w:lineRule="auto"/>
        <w:rPr>
          <w:rStyle w:val="normaltextrun"/>
          <w:rFonts w:ascii="Arial" w:hAnsi="Arial" w:cs="Arial"/>
          <w:i/>
          <w:iCs/>
          <w:shd w:val="clear" w:color="auto" w:fill="FFFFFF"/>
        </w:rPr>
      </w:pPr>
    </w:p>
    <w:p w14:paraId="67D8E39B" w14:textId="77777777" w:rsidR="0027690C" w:rsidRDefault="004275DE">
      <w:pPr>
        <w:spacing w:after="161" w:line="256" w:lineRule="auto"/>
        <w:rPr>
          <w:rFonts w:ascii="Arial" w:eastAsia="Arial" w:hAnsi="Arial" w:cs="Arial"/>
          <w:i/>
        </w:rPr>
      </w:pPr>
      <w:r>
        <w:rPr>
          <w:rStyle w:val="normaltextrun"/>
          <w:rFonts w:ascii="Arial" w:hAnsi="Arial" w:cs="Arial"/>
          <w:i/>
          <w:iCs/>
          <w:shd w:val="clear" w:color="auto" w:fill="FFFFFF"/>
        </w:rPr>
        <w:t>Your reflective log must also include reference to a range of primary research methods sources.</w:t>
      </w:r>
    </w:p>
    <w:p w14:paraId="06A09ABD" w14:textId="77777777" w:rsidR="004275DE" w:rsidRDefault="004275DE">
      <w:pPr>
        <w:spacing w:after="161" w:line="256" w:lineRule="auto"/>
        <w:rPr>
          <w:rFonts w:ascii="Arial" w:eastAsia="Arial" w:hAnsi="Arial" w:cs="Arial"/>
          <w:i/>
        </w:rPr>
      </w:pPr>
    </w:p>
    <w:p w14:paraId="5A5CE793" w14:textId="77777777" w:rsidR="004275DE" w:rsidRDefault="004275DE">
      <w:pPr>
        <w:spacing w:after="161" w:line="256" w:lineRule="auto"/>
        <w:rPr>
          <w:rFonts w:ascii="Arial" w:eastAsia="Arial" w:hAnsi="Arial" w:cs="Arial"/>
          <w:i/>
        </w:rPr>
      </w:pPr>
    </w:p>
    <w:p w14:paraId="392CE4F8" w14:textId="77777777" w:rsidR="006516AA" w:rsidRDefault="004275DE">
      <w:pPr>
        <w:spacing w:after="161" w:line="256" w:lineRule="auto"/>
      </w:pPr>
      <w:r>
        <w:rPr>
          <w:rFonts w:ascii="Arial" w:eastAsia="Arial" w:hAnsi="Arial" w:cs="Arial"/>
          <w:i/>
        </w:rPr>
        <w:t xml:space="preserve">Note: You </w:t>
      </w:r>
      <w:r w:rsidR="0027690C">
        <w:rPr>
          <w:rFonts w:ascii="Arial" w:eastAsia="Arial" w:hAnsi="Arial" w:cs="Arial"/>
          <w:i/>
        </w:rPr>
        <w:t>are advised to</w:t>
      </w:r>
      <w:r>
        <w:rPr>
          <w:rFonts w:ascii="Arial" w:eastAsia="Arial" w:hAnsi="Arial" w:cs="Arial"/>
          <w:i/>
        </w:rPr>
        <w:t xml:space="preserve"> discuss three studies at a minimum</w:t>
      </w:r>
      <w:r w:rsidR="0027690C">
        <w:rPr>
          <w:rFonts w:ascii="Arial" w:eastAsia="Arial" w:hAnsi="Arial" w:cs="Arial"/>
          <w:i/>
        </w:rPr>
        <w:t xml:space="preserve"> in your reflective log.</w:t>
      </w:r>
      <w:r>
        <w:rPr>
          <w:rFonts w:ascii="Arial" w:eastAsia="Arial" w:hAnsi="Arial" w:cs="Arial"/>
          <w:i/>
        </w:rPr>
        <w:t xml:space="preserve"> </w:t>
      </w:r>
    </w:p>
    <w:p w14:paraId="0A58CD85" w14:textId="77777777" w:rsidR="006516AA" w:rsidRDefault="004275DE">
      <w:pPr>
        <w:spacing w:after="158"/>
      </w:pPr>
      <w:r>
        <w:rPr>
          <w:rFonts w:ascii="Arial" w:eastAsia="Arial" w:hAnsi="Arial" w:cs="Arial"/>
          <w:i/>
        </w:rPr>
        <w:t xml:space="preserve"> </w:t>
      </w:r>
    </w:p>
    <w:p w14:paraId="0BD12F7A" w14:textId="77777777" w:rsidR="006516AA" w:rsidRDefault="004275DE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Word limit: 1,000 words </w:t>
      </w:r>
    </w:p>
    <w:p w14:paraId="73170BB9" w14:textId="77777777" w:rsidR="0027690C" w:rsidRDefault="0027690C">
      <w:pPr>
        <w:rPr>
          <w:rFonts w:ascii="Arial" w:eastAsia="Arial" w:hAnsi="Arial" w:cs="Arial"/>
        </w:rPr>
      </w:pPr>
    </w:p>
    <w:p w14:paraId="56299F15" w14:textId="77777777" w:rsidR="0027690C" w:rsidRDefault="0027690C">
      <w:pPr>
        <w:rPr>
          <w:rFonts w:ascii="Arial" w:eastAsia="Arial" w:hAnsi="Arial" w:cs="Arial"/>
        </w:rPr>
      </w:pPr>
    </w:p>
    <w:p w14:paraId="15C8D19B" w14:textId="77777777" w:rsidR="0027690C" w:rsidRDefault="0027690C">
      <w:pPr>
        <w:rPr>
          <w:rFonts w:ascii="Arial" w:eastAsia="Arial" w:hAnsi="Arial" w:cs="Arial"/>
        </w:rPr>
      </w:pPr>
    </w:p>
    <w:p w14:paraId="541DED24" w14:textId="77777777" w:rsidR="0027690C" w:rsidRDefault="0027690C">
      <w:pPr>
        <w:rPr>
          <w:rFonts w:ascii="Arial" w:eastAsia="Arial" w:hAnsi="Arial" w:cs="Arial"/>
        </w:rPr>
      </w:pPr>
    </w:p>
    <w:p w14:paraId="1B1F6302" w14:textId="77777777" w:rsidR="0027690C" w:rsidRDefault="0027690C">
      <w:pPr>
        <w:rPr>
          <w:rFonts w:ascii="Arial" w:eastAsia="Arial" w:hAnsi="Arial" w:cs="Arial"/>
        </w:rPr>
      </w:pPr>
    </w:p>
    <w:p w14:paraId="1E2610E8" w14:textId="77777777" w:rsidR="0027690C" w:rsidRDefault="0027690C">
      <w:pPr>
        <w:rPr>
          <w:rFonts w:ascii="Arial" w:eastAsia="Arial" w:hAnsi="Arial" w:cs="Arial"/>
        </w:rPr>
      </w:pPr>
    </w:p>
    <w:p w14:paraId="35634B34" w14:textId="77777777" w:rsidR="0027690C" w:rsidRDefault="0027690C">
      <w:pPr>
        <w:rPr>
          <w:rFonts w:ascii="Arial" w:eastAsia="Arial" w:hAnsi="Arial" w:cs="Arial"/>
        </w:rPr>
      </w:pPr>
    </w:p>
    <w:p w14:paraId="3D48E933" w14:textId="77777777" w:rsidR="0027690C" w:rsidRDefault="0027690C">
      <w:pPr>
        <w:rPr>
          <w:rFonts w:ascii="Arial" w:eastAsia="Arial" w:hAnsi="Arial" w:cs="Arial"/>
        </w:rPr>
      </w:pPr>
    </w:p>
    <w:p w14:paraId="3127252A" w14:textId="77777777" w:rsidR="0027690C" w:rsidRDefault="0027690C"/>
    <w:p w14:paraId="45C99BB7" w14:textId="77777777" w:rsidR="006516AA" w:rsidRDefault="004275DE">
      <w:pPr>
        <w:spacing w:after="0"/>
      </w:pPr>
      <w:r>
        <w:rPr>
          <w:rFonts w:ascii="Arial" w:eastAsia="Arial" w:hAnsi="Arial" w:cs="Arial"/>
          <w:i/>
        </w:rPr>
        <w:t xml:space="preserve"> </w:t>
      </w:r>
      <w:r>
        <w:rPr>
          <w:rFonts w:ascii="Arial" w:eastAsia="Arial" w:hAnsi="Arial" w:cs="Arial"/>
          <w:i/>
        </w:rPr>
        <w:tab/>
        <w:t xml:space="preserve"> </w:t>
      </w:r>
    </w:p>
    <w:p w14:paraId="6267A50D" w14:textId="77777777" w:rsidR="006516AA" w:rsidRDefault="006516AA">
      <w:pPr>
        <w:spacing w:after="0"/>
        <w:ind w:left="-1440" w:right="10028"/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 w14:paraId="4E0B00C8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3D33E14E" w14:textId="77777777" w:rsidR="006516AA" w:rsidRDefault="004275DE">
            <w:pPr>
              <w:ind w:left="9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Study One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A57314D" w14:textId="1A640C3C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r w:rsidR="00726367" w:rsidRPr="00507964">
              <w:rPr>
                <w:rFonts w:ascii="Times New Roman" w:eastAsia="Arial" w:hAnsi="Times New Roman" w:cs="Times New Roman"/>
                <w:sz w:val="24"/>
                <w:szCs w:val="24"/>
              </w:rPr>
              <w:t>Swan_Credit_MT</w:t>
            </w:r>
            <w:r w:rsidR="001E7F6A">
              <w:rPr>
                <w:rFonts w:ascii="Arial" w:eastAsia="Arial" w:hAnsi="Arial" w:cs="Arial"/>
              </w:rPr>
              <w:t xml:space="preserve">  </w:t>
            </w:r>
          </w:p>
        </w:tc>
      </w:tr>
      <w:tr w:rsidR="006516AA" w14:paraId="415F94FC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729E023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3C884C4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3E2DDB0" w14:textId="516000B7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 w:rsidR="003E1E6F">
              <w:rPr>
                <w:rFonts w:ascii="Arial" w:eastAsia="Arial" w:hAnsi="Arial" w:cs="Arial"/>
              </w:rPr>
              <w:t>X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BF892D5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E35E8B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4FAEA98D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7AAB62C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283A2F5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A25ADA7" w14:textId="365396E9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 w:rsidR="003E1E6F">
              <w:rPr>
                <w:rFonts w:ascii="Arial" w:eastAsia="Arial" w:hAnsi="Arial" w:cs="Arial"/>
              </w:rPr>
              <w:t>X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919351B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0F48D4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5869ACDB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316EB1A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4D63F4" w14:textId="695C5C71" w:rsidR="00B27B94" w:rsidRPr="003A4ADB" w:rsidRDefault="004275D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bookmarkStart w:id="0" w:name="_Hlk92545737"/>
            <w:r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</w:p>
          <w:p w14:paraId="72D50626" w14:textId="58914157" w:rsidR="00C64C97" w:rsidRDefault="003A4ADB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  <w:bookmarkStart w:id="1" w:name="_Hlk92792077"/>
            <w:r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bookmarkStart w:id="2" w:name="_Hlk92794328"/>
            <w:r w:rsidR="008F5E62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Valid informed </w:t>
            </w:r>
            <w:r w:rsidR="00107ADB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consent was established through the University of Wales, Trinity Saint David (UWTSD), Experiment Management System (EMS), prior to participation, in accordance with the UWTSD Research Ethics and Integrity Code of </w:t>
            </w:r>
            <w:r w:rsidR="00107ADB" w:rsidRPr="00B16B68">
              <w:rPr>
                <w:rFonts w:ascii="Times New Roman" w:eastAsia="Arial" w:hAnsi="Times New Roman" w:cs="Times New Roman"/>
                <w:sz w:val="24"/>
                <w:szCs w:val="24"/>
              </w:rPr>
              <w:t>Practice</w:t>
            </w:r>
            <w:r w:rsidR="009565B5" w:rsidRPr="00B16B68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(UWTSD,</w:t>
            </w:r>
            <w:r w:rsidR="00B16B68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 w:rsidR="009565B5" w:rsidRPr="00B16B68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2020). </w:t>
            </w:r>
            <w:r w:rsidR="00C64C97" w:rsidRPr="00B16B68">
              <w:rPr>
                <w:rFonts w:ascii="Times New Roman" w:eastAsia="Arial" w:hAnsi="Times New Roman" w:cs="Times New Roman"/>
                <w:sz w:val="24"/>
                <w:szCs w:val="24"/>
              </w:rPr>
              <w:t>C</w:t>
            </w:r>
            <w:r w:rsidR="00B27B94" w:rsidRPr="00B16B68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onsent was </w:t>
            </w:r>
            <w:r w:rsidR="002D3C98" w:rsidRPr="00B16B68">
              <w:rPr>
                <w:rFonts w:ascii="Times New Roman" w:eastAsia="Arial" w:hAnsi="Times New Roman" w:cs="Times New Roman"/>
                <w:sz w:val="24"/>
                <w:szCs w:val="24"/>
              </w:rPr>
              <w:t>given</w:t>
            </w:r>
            <w:r w:rsidR="00B27B94" w:rsidRPr="00B16B68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 w:rsidR="002D3C98" w:rsidRPr="00B16B68">
              <w:rPr>
                <w:rFonts w:ascii="Times New Roman" w:eastAsia="Arial" w:hAnsi="Times New Roman" w:cs="Times New Roman"/>
                <w:sz w:val="24"/>
                <w:szCs w:val="24"/>
              </w:rPr>
              <w:t>in</w:t>
            </w:r>
            <w:r w:rsidR="00C315BC" w:rsidRPr="00B16B68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Qualtrics, survey platform,</w:t>
            </w:r>
            <w:r w:rsidR="00B27B94" w:rsidRPr="00B16B68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(</w:t>
            </w:r>
            <w:r w:rsidR="00BA0077" w:rsidRPr="00B16B68">
              <w:rPr>
                <w:rFonts w:ascii="Times New Roman" w:eastAsia="Arial" w:hAnsi="Times New Roman" w:cs="Times New Roman"/>
                <w:sz w:val="24"/>
                <w:szCs w:val="24"/>
              </w:rPr>
              <w:t>Qualtrics.com</w:t>
            </w:r>
            <w:r w:rsidR="00B27B94" w:rsidRPr="00B16B68">
              <w:rPr>
                <w:rFonts w:ascii="Times New Roman" w:eastAsia="Arial" w:hAnsi="Times New Roman" w:cs="Times New Roman"/>
                <w:sz w:val="24"/>
                <w:szCs w:val="24"/>
              </w:rPr>
              <w:t>)</w:t>
            </w:r>
            <w:r w:rsidR="002D3C98" w:rsidRPr="00B16B68">
              <w:rPr>
                <w:rFonts w:ascii="Times New Roman" w:eastAsia="Arial" w:hAnsi="Times New Roman" w:cs="Times New Roman"/>
                <w:sz w:val="24"/>
                <w:szCs w:val="24"/>
              </w:rPr>
              <w:t>,</w:t>
            </w:r>
            <w:r w:rsidR="00C315BC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where </w:t>
            </w:r>
            <w:r w:rsidR="00B27B94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withdrawal rights were elucidated and </w:t>
            </w:r>
            <w:r w:rsidR="00C315BC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participants clicked on </w:t>
            </w:r>
            <w:r w:rsidR="00A44BCF">
              <w:rPr>
                <w:rFonts w:ascii="Times New Roman" w:eastAsia="Arial" w:hAnsi="Times New Roman" w:cs="Times New Roman"/>
                <w:sz w:val="24"/>
                <w:szCs w:val="24"/>
              </w:rPr>
              <w:t>a</w:t>
            </w:r>
            <w:r w:rsidR="00C315BC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statement of informed consent</w:t>
            </w:r>
            <w:r w:rsidR="00A44BCF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, </w:t>
            </w:r>
            <w:r w:rsidR="00C64C97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after having read study information, </w:t>
            </w:r>
            <w:r w:rsidR="002D3C98">
              <w:rPr>
                <w:rFonts w:ascii="Times New Roman" w:eastAsia="Arial" w:hAnsi="Times New Roman" w:cs="Times New Roman"/>
                <w:sz w:val="24"/>
                <w:szCs w:val="24"/>
              </w:rPr>
              <w:t>honouring</w:t>
            </w:r>
            <w:r w:rsidR="00AB7005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the British Psychological Society (BPS) Ethics Guidelines for internet-mediated research (Branley-Bell et al., 2021); </w:t>
            </w:r>
            <w:r w:rsidR="00C64C97" w:rsidRPr="00707634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Participants were warned of the sensitive nature of the research topic in the consent form, </w:t>
            </w:r>
            <w:r>
              <w:rPr>
                <w:rFonts w:ascii="Times New Roman" w:eastAsia="Arial" w:hAnsi="Times New Roman" w:cs="Times New Roman"/>
                <w:sz w:val="24"/>
                <w:szCs w:val="24"/>
              </w:rPr>
              <w:t>observ</w:t>
            </w:r>
            <w:r w:rsidR="00C64C97" w:rsidRPr="00707634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ing the BPS Code of Human Research Ethics, principle </w:t>
            </w:r>
            <w:r w:rsidR="00FA53F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one, </w:t>
            </w:r>
            <w:r w:rsidR="00C64C97" w:rsidRPr="00707634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of </w:t>
            </w:r>
            <w:r w:rsidR="00C64C97">
              <w:rPr>
                <w:rFonts w:ascii="Times New Roman" w:eastAsia="Arial" w:hAnsi="Times New Roman" w:cs="Times New Roman"/>
                <w:sz w:val="24"/>
                <w:szCs w:val="24"/>
              </w:rPr>
              <w:t>R</w:t>
            </w:r>
            <w:r w:rsidR="00C64C97" w:rsidRPr="00707634">
              <w:rPr>
                <w:rFonts w:ascii="Times New Roman" w:eastAsia="Arial" w:hAnsi="Times New Roman" w:cs="Times New Roman"/>
                <w:sz w:val="24"/>
                <w:szCs w:val="24"/>
              </w:rPr>
              <w:t>espect for the autonomy, privacy</w:t>
            </w:r>
            <w:r w:rsidR="00C64C97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and dignity of individuals groups and communities (Carpenter et al., 2021). </w:t>
            </w:r>
            <w:r>
              <w:rPr>
                <w:rFonts w:ascii="Times New Roman" w:eastAsia="Arial" w:hAnsi="Times New Roman" w:cs="Times New Roman"/>
                <w:sz w:val="24"/>
                <w:szCs w:val="24"/>
              </w:rPr>
              <w:t>D</w:t>
            </w:r>
            <w:r w:rsidR="00C64C97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>ata was used for research purposes</w:t>
            </w:r>
            <w:r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and shared only within the research team,</w:t>
            </w:r>
            <w:r w:rsidR="00C64C97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honouring the BPS Code of Ethics and Conduct, principle of Respect for the dignity of persons and peoples </w:t>
            </w:r>
            <w:r w:rsidR="00C64C97">
              <w:rPr>
                <w:rFonts w:ascii="Times New Roman" w:eastAsia="Arial" w:hAnsi="Times New Roman" w:cs="Times New Roman"/>
                <w:sz w:val="24"/>
                <w:szCs w:val="24"/>
              </w:rPr>
              <w:t>(Ethics Committee</w:t>
            </w:r>
            <w:r w:rsidR="00C64C97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, </w:t>
            </w:r>
            <w:r w:rsidR="00C64C97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2018). </w:t>
            </w:r>
          </w:p>
          <w:p w14:paraId="78175221" w14:textId="77777777" w:rsidR="00544426" w:rsidRPr="00BD729B" w:rsidRDefault="00544426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</w:p>
          <w:p w14:paraId="4C96EC78" w14:textId="6F1B5E6F" w:rsidR="00B27B94" w:rsidRPr="00BD729B" w:rsidRDefault="00C64C97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  <w:r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S</w:t>
            </w:r>
            <w:r w:rsidR="009565B5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>tudy procedure w</w:t>
            </w:r>
            <w:r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>as</w:t>
            </w:r>
            <w:r w:rsidR="009565B5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 w:rsidR="00FD69A9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sent </w:t>
            </w:r>
            <w:r w:rsidR="003A4ADB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via email, </w:t>
            </w:r>
            <w:r w:rsidR="00FD69A9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>through the EMS to guarantee participant anonymity</w:t>
            </w:r>
            <w:r w:rsidR="009565B5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(Branley-Bell et al., 2021). </w:t>
            </w:r>
            <w:r w:rsidR="00FD69A9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>Unique ID codes were used when joining a focus group</w:t>
            </w:r>
            <w:r w:rsidR="00B27B94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, in </w:t>
            </w:r>
            <w:r w:rsidR="00B27B94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lastRenderedPageBreak/>
              <w:t>Microsoft-teams</w:t>
            </w:r>
            <w:r w:rsidR="00BF3F5A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, although participant names and email addresses were visible to both </w:t>
            </w:r>
            <w:r w:rsidR="00B53DE8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>r</w:t>
            </w:r>
            <w:r w:rsidR="00BF3F5A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>esearch</w:t>
            </w:r>
            <w:r w:rsidR="00B53DE8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>er</w:t>
            </w:r>
            <w:r w:rsidR="00BF3F5A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and other </w:t>
            </w:r>
            <w:r w:rsidR="00B53DE8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>p</w:t>
            </w:r>
            <w:r w:rsidR="00BF3F5A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>articipants</w:t>
            </w:r>
            <w:r w:rsidR="00EC50D8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; this </w:t>
            </w:r>
            <w:r w:rsidR="00BF3F5A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>confidentiality risk was managed by associating only ID codes with the data</w:t>
            </w:r>
            <w:r w:rsidR="004728E5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>, as recommended for anonymity</w:t>
            </w:r>
            <w:r w:rsidR="004021B4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and withdrawal</w:t>
            </w:r>
            <w:r w:rsidR="004728E5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in the BPS </w:t>
            </w:r>
            <w:r w:rsidR="004021B4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>Guidelines for internet-mediated research (Branley-Bell et al., 2021)</w:t>
            </w:r>
            <w:r w:rsidR="00BF3F5A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. </w:t>
            </w:r>
          </w:p>
          <w:p w14:paraId="104A83F9" w14:textId="72F5F9AE" w:rsidR="00C64C97" w:rsidRPr="00BD729B" w:rsidRDefault="00C64C97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</w:p>
          <w:p w14:paraId="5E328753" w14:textId="77777777" w:rsidR="00327A87" w:rsidRDefault="00C64C97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  <w:r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 w:rsidR="00FB088A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>C</w:t>
            </w:r>
            <w:r w:rsidR="004728E5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>onsent was verified for both audio and video recordings</w:t>
            </w:r>
            <w:r w:rsidR="00707634" w:rsidRPr="00BD729B">
              <w:rPr>
                <w:rFonts w:ascii="Times New Roman" w:eastAsia="Arial" w:hAnsi="Times New Roman" w:cs="Times New Roman"/>
                <w:sz w:val="24"/>
                <w:szCs w:val="24"/>
              </w:rPr>
              <w:t>, in the consent form</w:t>
            </w:r>
            <w:r w:rsidR="00707634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and </w:t>
            </w:r>
            <w:r w:rsidR="004728E5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within the focus group. </w:t>
            </w:r>
            <w:r w:rsidR="00FB088A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As the researcher further anonymised ID codes, during transcription, withdrawal </w:t>
            </w:r>
            <w:r w:rsidR="00327A87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was possible within 48 hours after interview, but of large quotes only, as participants often referred to one another (Branley-Bell et al., 2021). </w:t>
            </w:r>
          </w:p>
          <w:p w14:paraId="31304013" w14:textId="2DAB3A2C" w:rsidR="006516AA" w:rsidRPr="00B27B94" w:rsidRDefault="00327A87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  <w:r>
              <w:rPr>
                <w:rFonts w:ascii="Times New Roman" w:eastAsia="Arial" w:hAnsi="Times New Roman" w:cs="Times New Roman"/>
                <w:sz w:val="24"/>
                <w:szCs w:val="24"/>
              </w:rPr>
              <w:t>Debriefing</w:t>
            </w:r>
            <w:r w:rsidR="00FB088A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Arial" w:hAnsi="Times New Roman" w:cs="Times New Roman"/>
                <w:sz w:val="24"/>
                <w:szCs w:val="24"/>
              </w:rPr>
              <w:t>occurred</w:t>
            </w:r>
            <w:r w:rsidR="00FB088A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via email</w:t>
            </w:r>
            <w:r>
              <w:rPr>
                <w:rFonts w:ascii="Times New Roman" w:eastAsia="Arial" w:hAnsi="Times New Roman" w:cs="Times New Roman"/>
                <w:sz w:val="24"/>
                <w:szCs w:val="24"/>
              </w:rPr>
              <w:t>,</w:t>
            </w:r>
            <w:r w:rsidR="00E12EB7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in line with </w:t>
            </w:r>
            <w:r w:rsidR="002B69E1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the principle of </w:t>
            </w:r>
            <w:r w:rsidR="003A4ADB">
              <w:rPr>
                <w:rFonts w:ascii="Times New Roman" w:eastAsia="Arial" w:hAnsi="Times New Roman" w:cs="Times New Roman"/>
                <w:sz w:val="24"/>
                <w:szCs w:val="24"/>
              </w:rPr>
              <w:t>‘</w:t>
            </w:r>
            <w:r w:rsidR="001E4919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Scientific </w:t>
            </w:r>
            <w:r w:rsidR="00F11FF1">
              <w:rPr>
                <w:rFonts w:ascii="Times New Roman" w:eastAsia="Arial" w:hAnsi="Times New Roman" w:cs="Times New Roman"/>
                <w:sz w:val="24"/>
                <w:szCs w:val="24"/>
              </w:rPr>
              <w:t>i</w:t>
            </w:r>
            <w:r w:rsidR="002B69E1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>ntegrity</w:t>
            </w:r>
            <w:r w:rsidR="003A4ADB">
              <w:rPr>
                <w:rFonts w:ascii="Times New Roman" w:eastAsia="Arial" w:hAnsi="Times New Roman" w:cs="Times New Roman"/>
                <w:sz w:val="24"/>
                <w:szCs w:val="24"/>
              </w:rPr>
              <w:t>’</w:t>
            </w:r>
            <w:r w:rsidR="002B69E1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in the BPS Code of Human Research Ethics</w:t>
            </w:r>
            <w:r w:rsidR="00F11FF1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and</w:t>
            </w:r>
            <w:r w:rsidR="002B69E1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 w:rsidR="00F11FF1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the BPS Code of Ethics and Conduct </w:t>
            </w:r>
            <w:r w:rsidR="002B69E1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>(</w:t>
            </w:r>
            <w:r w:rsidR="00B045DD">
              <w:rPr>
                <w:rFonts w:ascii="Times New Roman" w:eastAsia="Arial" w:hAnsi="Times New Roman" w:cs="Times New Roman"/>
                <w:sz w:val="24"/>
                <w:szCs w:val="24"/>
              </w:rPr>
              <w:t>Ethics Committee</w:t>
            </w:r>
            <w:r w:rsidR="002B69E1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, 2018; Carpenter et al., 2021). </w:t>
            </w:r>
            <w:bookmarkEnd w:id="1"/>
            <w:bookmarkEnd w:id="2"/>
          </w:p>
        </w:tc>
      </w:tr>
      <w:bookmarkEnd w:id="0"/>
      <w:tr w:rsidR="006516AA" w14:paraId="1D7674A2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4601E3" w14:textId="77777777" w:rsidR="006516AA" w:rsidRPr="00DD7ECA" w:rsidRDefault="004275D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D7ECA">
              <w:rPr>
                <w:rFonts w:ascii="Times New Roman" w:eastAsia="Arial" w:hAnsi="Times New Roman" w:cs="Times New Roman"/>
                <w:sz w:val="24"/>
                <w:szCs w:val="24"/>
              </w:rPr>
              <w:lastRenderedPageBreak/>
              <w:t xml:space="preserve">2. Briefly describe/outline the study you participated in  </w:t>
            </w:r>
          </w:p>
          <w:p w14:paraId="35C33935" w14:textId="77777777" w:rsidR="006516AA" w:rsidRPr="00DD7ECA" w:rsidRDefault="004275DE">
            <w:pPr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(What were you asked to do? Did you understand the purpose before/during the study?) </w:t>
            </w:r>
          </w:p>
        </w:tc>
      </w:tr>
      <w:tr w:rsidR="006516AA" w14:paraId="24F30E41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651E2D" w14:textId="77777777" w:rsidR="006516AA" w:rsidRPr="00DD7ECA" w:rsidRDefault="004275D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</w:p>
          <w:p w14:paraId="61FA4172" w14:textId="2389EE12" w:rsidR="00327A87" w:rsidRDefault="004275DE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  <w:bookmarkStart w:id="3" w:name="_Hlk92559160"/>
            <w:r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bookmarkStart w:id="4" w:name="_Hlk92545748"/>
            <w:r w:rsidR="00C67274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Demographic data was </w:t>
            </w:r>
            <w:r w:rsidR="00327A87">
              <w:rPr>
                <w:rFonts w:ascii="Times New Roman" w:eastAsia="Arial" w:hAnsi="Times New Roman" w:cs="Times New Roman"/>
                <w:sz w:val="24"/>
                <w:szCs w:val="24"/>
              </w:rPr>
              <w:t>collected</w:t>
            </w:r>
            <w:r w:rsidR="00C67274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online</w:t>
            </w:r>
            <w:r w:rsidR="00A217E0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(Coolican, 2019)</w:t>
            </w:r>
            <w:r w:rsidR="003A4ADB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, before a semi-structured online </w:t>
            </w:r>
            <w:r w:rsidR="00726367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>focus group</w:t>
            </w:r>
            <w:r w:rsidR="00C84E8F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(</w:t>
            </w:r>
            <w:r w:rsidR="00BA0077">
              <w:rPr>
                <w:rFonts w:ascii="Times New Roman" w:eastAsia="Arial" w:hAnsi="Times New Roman" w:cs="Times New Roman"/>
                <w:sz w:val="24"/>
                <w:szCs w:val="24"/>
              </w:rPr>
              <w:t>Howitt, 2010</w:t>
            </w:r>
            <w:r w:rsidR="00C84E8F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>)</w:t>
            </w:r>
            <w:r w:rsidR="003A4ADB">
              <w:rPr>
                <w:rFonts w:ascii="Times New Roman" w:eastAsia="Arial" w:hAnsi="Times New Roman" w:cs="Times New Roman"/>
                <w:sz w:val="24"/>
                <w:szCs w:val="24"/>
              </w:rPr>
              <w:t>. I</w:t>
            </w:r>
            <w:r w:rsidR="00327A87">
              <w:rPr>
                <w:rFonts w:ascii="Times New Roman" w:eastAsia="Arial" w:hAnsi="Times New Roman" w:cs="Times New Roman"/>
                <w:sz w:val="24"/>
                <w:szCs w:val="24"/>
              </w:rPr>
              <w:t>nterview structure was outline</w:t>
            </w:r>
            <w:r w:rsidR="003A4ADB">
              <w:rPr>
                <w:rFonts w:ascii="Times New Roman" w:eastAsia="Arial" w:hAnsi="Times New Roman" w:cs="Times New Roman"/>
                <w:sz w:val="24"/>
                <w:szCs w:val="24"/>
              </w:rPr>
              <w:t>d</w:t>
            </w:r>
            <w:r w:rsidR="00327A87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and participants were instructed on appropriate conduct</w:t>
            </w:r>
            <w:r w:rsidR="00922A1F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. </w:t>
            </w:r>
          </w:p>
          <w:p w14:paraId="07E2DADD" w14:textId="0E8D4D17" w:rsidR="006516AA" w:rsidRPr="00922A1F" w:rsidRDefault="00726367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  <w:r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>Qualitative data (Coolican, 20</w:t>
            </w:r>
            <w:r w:rsidR="00A217E0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19) </w:t>
            </w:r>
            <w:r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was obtained on </w:t>
            </w:r>
            <w:r w:rsidR="00A217E0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>student opinions and habits</w:t>
            </w:r>
            <w:r w:rsidR="00922A1F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, </w:t>
            </w:r>
            <w:r w:rsidR="00A217E0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of </w:t>
            </w:r>
            <w:r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>healthy eatin</w:t>
            </w:r>
            <w:r w:rsidR="00A217E0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g, alongside university enabling of healthy eating. </w:t>
            </w:r>
            <w:bookmarkEnd w:id="3"/>
            <w:bookmarkEnd w:id="4"/>
          </w:p>
        </w:tc>
      </w:tr>
      <w:tr w:rsidR="006516AA" w14:paraId="755182CB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768F69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2E6860AC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785B7A9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139D8E" w14:textId="77777777" w:rsidR="006516AA" w:rsidRPr="00DD7ECA" w:rsidRDefault="004275D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076F6516" w14:textId="33B76D69" w:rsidR="006516AA" w:rsidRPr="00922A1F" w:rsidRDefault="004275DE" w:rsidP="00544426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bookmarkStart w:id="5" w:name="_Hlk92792042"/>
            <w:r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bookmarkStart w:id="6" w:name="_Hlk92545755"/>
            <w:bookmarkStart w:id="7" w:name="_Hlk92794276"/>
            <w:r w:rsidR="00C84E8F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>The focus group was interesting, as I enjoyed sharing my opinion on the topic, which the qualitative approach permitted</w:t>
            </w:r>
            <w:r w:rsidR="00922A1F">
              <w:rPr>
                <w:rFonts w:ascii="Times New Roman" w:eastAsia="Arial" w:hAnsi="Times New Roman" w:cs="Times New Roman"/>
                <w:sz w:val="24"/>
                <w:szCs w:val="24"/>
              </w:rPr>
              <w:t>,</w:t>
            </w:r>
            <w:r w:rsidR="00C84E8F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in a relaxed environment</w:t>
            </w:r>
            <w:bookmarkEnd w:id="5"/>
            <w:bookmarkEnd w:id="6"/>
            <w:r w:rsidR="003A4ADB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 w:rsidR="00BA0077">
              <w:rPr>
                <w:rFonts w:ascii="Times New Roman" w:eastAsia="Arial" w:hAnsi="Times New Roman" w:cs="Times New Roman"/>
                <w:sz w:val="24"/>
                <w:szCs w:val="24"/>
              </w:rPr>
              <w:t>(Howitt, 2010</w:t>
            </w:r>
            <w:r w:rsidR="003A4ADB">
              <w:rPr>
                <w:rFonts w:ascii="Times New Roman" w:eastAsia="Arial" w:hAnsi="Times New Roman" w:cs="Times New Roman"/>
                <w:sz w:val="24"/>
                <w:szCs w:val="24"/>
              </w:rPr>
              <w:t>).</w:t>
            </w:r>
            <w:bookmarkEnd w:id="7"/>
          </w:p>
        </w:tc>
      </w:tr>
      <w:tr w:rsidR="006516AA" w14:paraId="1D046899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E3B0DA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0D653B28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62D2CB" w14:textId="3010F4EA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8F6EBB3" w14:textId="7D03BF38" w:rsidR="00AE669A" w:rsidRDefault="00761CD7" w:rsidP="00544426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bookmarkStart w:id="8" w:name="_Hlk92545762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bookmarkStart w:id="9" w:name="_Hlk92559141"/>
            <w:r w:rsidR="00AE669A">
              <w:rPr>
                <w:rFonts w:ascii="Times New Roman" w:hAnsi="Times New Roman" w:cs="Times New Roman"/>
                <w:sz w:val="24"/>
                <w:szCs w:val="24"/>
              </w:rPr>
              <w:t>Brief discussion on the focus group transpired within Microsoft Teams, to thank participants</w:t>
            </w:r>
            <w:r w:rsidR="00816225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AE669A">
              <w:rPr>
                <w:rFonts w:ascii="Times New Roman" w:hAnsi="Times New Roman" w:cs="Times New Roman"/>
                <w:sz w:val="24"/>
                <w:szCs w:val="24"/>
              </w:rPr>
              <w:t xml:space="preserve">assess satisfaction and </w:t>
            </w:r>
            <w:r w:rsidR="00816225">
              <w:rPr>
                <w:rFonts w:ascii="Times New Roman" w:hAnsi="Times New Roman" w:cs="Times New Roman"/>
                <w:sz w:val="24"/>
                <w:szCs w:val="24"/>
              </w:rPr>
              <w:t>handle</w:t>
            </w:r>
            <w:r w:rsidR="00AE669A">
              <w:rPr>
                <w:rFonts w:ascii="Times New Roman" w:hAnsi="Times New Roman" w:cs="Times New Roman"/>
                <w:sz w:val="24"/>
                <w:szCs w:val="24"/>
              </w:rPr>
              <w:t xml:space="preserve"> issues (</w:t>
            </w:r>
            <w:r w:rsidR="00BA0077">
              <w:rPr>
                <w:rFonts w:ascii="Times New Roman" w:hAnsi="Times New Roman" w:cs="Times New Roman"/>
                <w:sz w:val="24"/>
                <w:szCs w:val="24"/>
              </w:rPr>
              <w:t>Howitt, 2010</w:t>
            </w:r>
            <w:r w:rsidR="00AE669A">
              <w:rPr>
                <w:rFonts w:ascii="Times New Roman" w:hAnsi="Times New Roman" w:cs="Times New Roman"/>
                <w:sz w:val="24"/>
                <w:szCs w:val="24"/>
              </w:rPr>
              <w:t xml:space="preserve">). </w:t>
            </w:r>
          </w:p>
          <w:p w14:paraId="64C16CE8" w14:textId="08A658D5" w:rsidR="006516AA" w:rsidRPr="00761CD7" w:rsidRDefault="00C84E8F" w:rsidP="00544426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Full debrief was sent via email</w:t>
            </w:r>
            <w:r w:rsidR="00DD7ECA">
              <w:rPr>
                <w:rFonts w:ascii="Times New Roman" w:hAnsi="Times New Roman" w:cs="Times New Roman"/>
                <w:sz w:val="24"/>
                <w:szCs w:val="24"/>
              </w:rPr>
              <w:t xml:space="preserve"> as a form attachment</w:t>
            </w:r>
            <w:r w:rsidR="00CF07EE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761CD7">
              <w:rPr>
                <w:rFonts w:ascii="Times New Roman" w:hAnsi="Times New Roman" w:cs="Times New Roman"/>
                <w:sz w:val="24"/>
                <w:szCs w:val="24"/>
              </w:rPr>
              <w:t>thanking participants and e</w:t>
            </w:r>
            <w:r w:rsidR="00D05741">
              <w:rPr>
                <w:rFonts w:ascii="Times New Roman" w:hAnsi="Times New Roman" w:cs="Times New Roman"/>
                <w:sz w:val="24"/>
                <w:szCs w:val="24"/>
              </w:rPr>
              <w:t xml:space="preserve">xpounding </w:t>
            </w:r>
            <w:r w:rsidR="00CF07EE">
              <w:rPr>
                <w:rFonts w:ascii="Times New Roman" w:hAnsi="Times New Roman" w:cs="Times New Roman"/>
                <w:sz w:val="24"/>
                <w:szCs w:val="24"/>
              </w:rPr>
              <w:t>withdrawal rights</w:t>
            </w:r>
            <w:r w:rsidR="00D05741">
              <w:rPr>
                <w:rFonts w:ascii="Times New Roman" w:hAnsi="Times New Roman" w:cs="Times New Roman"/>
                <w:sz w:val="24"/>
                <w:szCs w:val="24"/>
              </w:rPr>
              <w:t xml:space="preserve">, research purposes, data usage and </w:t>
            </w:r>
            <w:r w:rsidR="00761CD7">
              <w:rPr>
                <w:rFonts w:ascii="Times New Roman" w:hAnsi="Times New Roman" w:cs="Times New Roman"/>
                <w:sz w:val="24"/>
                <w:szCs w:val="24"/>
              </w:rPr>
              <w:t xml:space="preserve">researcher </w:t>
            </w:r>
            <w:r w:rsidR="00D05741">
              <w:rPr>
                <w:rFonts w:ascii="Times New Roman" w:hAnsi="Times New Roman" w:cs="Times New Roman"/>
                <w:sz w:val="24"/>
                <w:szCs w:val="24"/>
              </w:rPr>
              <w:t>contact details</w:t>
            </w:r>
            <w:r w:rsidR="00922A1F">
              <w:rPr>
                <w:rFonts w:ascii="Times New Roman" w:hAnsi="Times New Roman" w:cs="Times New Roman"/>
                <w:sz w:val="24"/>
                <w:szCs w:val="24"/>
              </w:rPr>
              <w:t xml:space="preserve"> (Branley-Bell et al., 2021)</w:t>
            </w:r>
            <w:r w:rsidR="00D05741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bookmarkEnd w:id="8"/>
          </w:p>
          <w:p w14:paraId="6B7BF4A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bookmarkEnd w:id="9"/>
          </w:p>
        </w:tc>
      </w:tr>
      <w:tr w:rsidR="006516AA" w14:paraId="1AFDABC9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9B1F81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7D149DFB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A74CC06" w14:textId="77777777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310368" w14:textId="7D205164" w:rsidR="00761CD7" w:rsidRPr="00761CD7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6180EF9A" w14:textId="67656CD2" w:rsidR="00B97F54" w:rsidRPr="00DD7ECA" w:rsidRDefault="00B97F54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  <w:r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bookmarkStart w:id="10" w:name="_Hlk92794252"/>
            <w:r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If only ID codes were exhibited to researcher and participants in the online platform used for interview, anonymity would be guaranteed. </w:t>
            </w:r>
            <w:bookmarkEnd w:id="10"/>
          </w:p>
        </w:tc>
      </w:tr>
      <w:tr w:rsidR="006516AA" w14:paraId="3E0D5B4A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C3DD4A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7B14C324" w14:textId="77777777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3068B6" w14:textId="77777777" w:rsidR="00816225" w:rsidRDefault="00816225" w:rsidP="00816225">
            <w:pPr>
              <w:rPr>
                <w:sz w:val="24"/>
                <w:szCs w:val="24"/>
              </w:rPr>
            </w:pPr>
          </w:p>
          <w:p w14:paraId="49473241" w14:textId="5F566553" w:rsidR="00816225" w:rsidRDefault="00816225" w:rsidP="00544426">
            <w:pPr>
              <w:spacing w:line="480" w:lineRule="auto"/>
            </w:pPr>
            <w:r>
              <w:rPr>
                <w:sz w:val="24"/>
                <w:szCs w:val="24"/>
              </w:rPr>
              <w:t xml:space="preserve"> </w:t>
            </w:r>
            <w:bookmarkStart w:id="11" w:name="_Hlk92795163"/>
            <w:r w:rsidRPr="00816225">
              <w:rPr>
                <w:rFonts w:ascii="Times New Roman" w:hAnsi="Times New Roman" w:cs="Times New Roman"/>
                <w:sz w:val="24"/>
                <w:szCs w:val="24"/>
              </w:rPr>
              <w:t>Despite Covid-19 restrictions researcher control over qualitative interviewing was adequate, as</w:t>
            </w:r>
            <w:r w:rsidRPr="007D733B">
              <w:rPr>
                <w:rFonts w:ascii="Times New Roman" w:hAnsi="Times New Roman" w:cs="Times New Roman"/>
                <w:sz w:val="24"/>
                <w:szCs w:val="24"/>
              </w:rPr>
              <w:t xml:space="preserve"> enforced by the BPS Ethics best practice guidance on conducting research with human participants during Covid-19 (</w:t>
            </w:r>
            <w:r w:rsidR="00BA0077">
              <w:rPr>
                <w:rFonts w:ascii="Times New Roman" w:hAnsi="Times New Roman" w:cs="Times New Roman"/>
                <w:sz w:val="24"/>
                <w:szCs w:val="24"/>
              </w:rPr>
              <w:t>Ethics Committee, 2020</w:t>
            </w:r>
            <w:r w:rsidRPr="007D733B">
              <w:rPr>
                <w:rFonts w:ascii="Times New Roman" w:hAnsi="Times New Roman" w:cs="Times New Roman"/>
                <w:sz w:val="24"/>
                <w:szCs w:val="24"/>
              </w:rPr>
              <w:t>).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7D733B">
              <w:rPr>
                <w:rFonts w:ascii="Times New Roman" w:hAnsi="Times New Roman" w:cs="Times New Roman"/>
                <w:sz w:val="24"/>
                <w:szCs w:val="24"/>
              </w:rPr>
              <w:t xml:space="preserve">However, there was low control over varying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participation</w:t>
            </w:r>
            <w:r w:rsidRPr="007D733B">
              <w:rPr>
                <w:rFonts w:ascii="Times New Roman" w:hAnsi="Times New Roman" w:cs="Times New Roman"/>
                <w:sz w:val="24"/>
                <w:szCs w:val="24"/>
              </w:rPr>
              <w:t xml:space="preserve"> conditions (Coolican, 2019).</w:t>
            </w:r>
            <w:r>
              <w:t xml:space="preserve"> </w:t>
            </w:r>
            <w:bookmarkEnd w:id="11"/>
          </w:p>
          <w:p w14:paraId="217405F1" w14:textId="4B5FC9D8" w:rsidR="00816225" w:rsidRPr="00375CEA" w:rsidRDefault="0081622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6516AA" w14:paraId="6DB1575B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668F3F0D" w14:textId="77777777" w:rsidR="006516AA" w:rsidRDefault="004275DE">
            <w:pPr>
              <w:ind w:left="10"/>
              <w:jc w:val="center"/>
            </w:pP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Study Two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072C30C" w14:textId="67A4ACF8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r w:rsidR="00C315BC" w:rsidRPr="00507964">
              <w:rPr>
                <w:rFonts w:ascii="Times New Roman" w:eastAsia="Arial" w:hAnsi="Times New Roman" w:cs="Times New Roman"/>
                <w:sz w:val="24"/>
                <w:szCs w:val="24"/>
              </w:rPr>
              <w:t>SWAN_credit_JP</w:t>
            </w:r>
            <w:r w:rsidR="001E7F6A">
              <w:rPr>
                <w:rFonts w:ascii="Arial" w:eastAsia="Arial" w:hAnsi="Arial" w:cs="Arial"/>
              </w:rPr>
              <w:t xml:space="preserve">    </w:t>
            </w:r>
          </w:p>
        </w:tc>
      </w:tr>
      <w:tr w:rsidR="006516AA" w14:paraId="7A789AE1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7714082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5EC49E3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7F62F12" w14:textId="7BCBF4BE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 w:rsidR="00C315BC">
              <w:rPr>
                <w:rFonts w:ascii="Arial" w:eastAsia="Arial" w:hAnsi="Arial" w:cs="Arial"/>
              </w:rPr>
              <w:t>X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86BAD68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DAA5AB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02127BC0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1A22142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7A1D6AF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5E830B8" w14:textId="74490178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 w:rsidR="00C315BC">
              <w:rPr>
                <w:rFonts w:ascii="Arial" w:eastAsia="Arial" w:hAnsi="Arial" w:cs="Arial"/>
              </w:rPr>
              <w:t>X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128F28A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B60198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5F67EE2C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214ED70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6371F1" w14:textId="0BFE1741" w:rsidR="006516AA" w:rsidRDefault="004275DE">
            <w:bookmarkStart w:id="12" w:name="_Hlk92545793"/>
            <w:r>
              <w:rPr>
                <w:rFonts w:ascii="Arial" w:eastAsia="Arial" w:hAnsi="Arial" w:cs="Arial"/>
              </w:rPr>
              <w:t xml:space="preserve"> </w:t>
            </w:r>
          </w:p>
          <w:p w14:paraId="34B7BDA3" w14:textId="165EBD84" w:rsidR="001E4919" w:rsidRPr="00B97F54" w:rsidRDefault="00544426" w:rsidP="00544426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bookmarkStart w:id="13" w:name="_Hlk92792000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315BC" w:rsidRPr="00AB7005">
              <w:rPr>
                <w:rFonts w:ascii="Times New Roman" w:hAnsi="Times New Roman" w:cs="Times New Roman"/>
                <w:sz w:val="24"/>
                <w:szCs w:val="24"/>
              </w:rPr>
              <w:t xml:space="preserve">Valid informed consent was obtained </w:t>
            </w:r>
            <w:r w:rsidR="00375CEA">
              <w:rPr>
                <w:rFonts w:ascii="Times New Roman" w:hAnsi="Times New Roman" w:cs="Times New Roman"/>
                <w:sz w:val="24"/>
                <w:szCs w:val="24"/>
              </w:rPr>
              <w:t xml:space="preserve">online </w:t>
            </w:r>
            <w:r w:rsidR="00C315BC" w:rsidRPr="00AB7005">
              <w:rPr>
                <w:rFonts w:ascii="Times New Roman" w:hAnsi="Times New Roman" w:cs="Times New Roman"/>
                <w:sz w:val="24"/>
                <w:szCs w:val="24"/>
              </w:rPr>
              <w:t xml:space="preserve">within </w:t>
            </w:r>
            <w:r w:rsidR="00375CEA">
              <w:rPr>
                <w:rFonts w:ascii="Times New Roman" w:hAnsi="Times New Roman" w:cs="Times New Roman"/>
                <w:sz w:val="24"/>
                <w:szCs w:val="24"/>
              </w:rPr>
              <w:t>Qualtrics</w:t>
            </w:r>
            <w:r w:rsidR="00C315BC" w:rsidRPr="00AB700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375CEA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="00BA0077">
              <w:rPr>
                <w:rFonts w:ascii="Times New Roman" w:hAnsi="Times New Roman" w:cs="Times New Roman"/>
                <w:sz w:val="24"/>
                <w:szCs w:val="24"/>
              </w:rPr>
              <w:t>Qualtrics.com</w:t>
            </w:r>
            <w:r w:rsidR="00375CEA">
              <w:rPr>
                <w:rFonts w:ascii="Times New Roman" w:hAnsi="Times New Roman" w:cs="Times New Roman"/>
                <w:sz w:val="24"/>
                <w:szCs w:val="24"/>
              </w:rPr>
              <w:t xml:space="preserve">) </w:t>
            </w:r>
            <w:r w:rsidR="00AB7005">
              <w:rPr>
                <w:rFonts w:ascii="Times New Roman" w:hAnsi="Times New Roman" w:cs="Times New Roman"/>
                <w:sz w:val="24"/>
                <w:szCs w:val="24"/>
              </w:rPr>
              <w:t>where participants selected statements of informed consent to proceed</w:t>
            </w:r>
            <w:r w:rsidR="00C315BC" w:rsidRPr="00AB7005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B97F54">
              <w:rPr>
                <w:rFonts w:ascii="Times New Roman" w:hAnsi="Times New Roman" w:cs="Times New Roman"/>
                <w:sz w:val="24"/>
                <w:szCs w:val="24"/>
              </w:rPr>
              <w:t xml:space="preserve">enacting </w:t>
            </w:r>
            <w:r w:rsidR="00C315BC" w:rsidRPr="00AB7005">
              <w:rPr>
                <w:rFonts w:ascii="Times New Roman" w:hAnsi="Times New Roman" w:cs="Times New Roman"/>
                <w:sz w:val="24"/>
                <w:szCs w:val="24"/>
              </w:rPr>
              <w:t xml:space="preserve">BPS </w:t>
            </w:r>
            <w:r w:rsidR="00C315BC" w:rsidRPr="00AB7005">
              <w:rPr>
                <w:rFonts w:ascii="Times New Roman" w:eastAsia="Arial" w:hAnsi="Times New Roman" w:cs="Times New Roman"/>
                <w:sz w:val="24"/>
                <w:szCs w:val="24"/>
              </w:rPr>
              <w:t>Ethics guidelines for internet-mediated research (Branley-Bell et al., 2021).</w:t>
            </w:r>
            <w:r w:rsidR="00AB7005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 w:rsidR="00B82525">
              <w:rPr>
                <w:rFonts w:ascii="Times New Roman" w:eastAsia="Arial" w:hAnsi="Times New Roman" w:cs="Times New Roman"/>
                <w:sz w:val="24"/>
                <w:szCs w:val="24"/>
              </w:rPr>
              <w:t>Study information, d</w:t>
            </w:r>
            <w:r w:rsidR="00AB7005">
              <w:rPr>
                <w:rFonts w:ascii="Times New Roman" w:eastAsia="Arial" w:hAnsi="Times New Roman" w:cs="Times New Roman"/>
                <w:sz w:val="24"/>
                <w:szCs w:val="24"/>
              </w:rPr>
              <w:t>ata handling</w:t>
            </w:r>
            <w:r w:rsidR="00B82525">
              <w:rPr>
                <w:rFonts w:ascii="Times New Roman" w:eastAsia="Arial" w:hAnsi="Times New Roman" w:cs="Times New Roman"/>
                <w:sz w:val="24"/>
                <w:szCs w:val="24"/>
              </w:rPr>
              <w:t>, withdrawal rights</w:t>
            </w:r>
            <w:r w:rsidR="00AB7005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and confidentiality safeguards were explained</w:t>
            </w:r>
            <w:r w:rsidR="00B82525">
              <w:rPr>
                <w:rFonts w:ascii="Times New Roman" w:eastAsia="Arial" w:hAnsi="Times New Roman" w:cs="Times New Roman"/>
                <w:sz w:val="24"/>
                <w:szCs w:val="24"/>
              </w:rPr>
              <w:t>,</w:t>
            </w:r>
            <w:r w:rsidR="00CD46EE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observing the BPS Code of Human Research Ethics</w:t>
            </w:r>
            <w:r w:rsidR="00B82525">
              <w:rPr>
                <w:rFonts w:ascii="Times New Roman" w:eastAsia="Arial" w:hAnsi="Times New Roman" w:cs="Times New Roman"/>
                <w:sz w:val="24"/>
                <w:szCs w:val="24"/>
              </w:rPr>
              <w:t>, principle</w:t>
            </w:r>
            <w:r w:rsidR="002060CD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 w:rsidR="00FA53F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one </w:t>
            </w:r>
            <w:r w:rsidR="00CD46EE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(Carpenter et al., 2021). </w:t>
            </w:r>
            <w:r w:rsidR="00B53DE8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Unique ID codes were assigned through the EMS, to which data was </w:t>
            </w:r>
            <w:r w:rsidR="00FA53F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directly </w:t>
            </w:r>
            <w:r w:rsidR="00B53DE8">
              <w:rPr>
                <w:rFonts w:ascii="Times New Roman" w:eastAsia="Arial" w:hAnsi="Times New Roman" w:cs="Times New Roman"/>
                <w:sz w:val="24"/>
                <w:szCs w:val="24"/>
              </w:rPr>
              <w:t>associated, securing full anonymity</w:t>
            </w:r>
            <w:r w:rsidR="00B53DE8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(Branley-Bell et al., 2021</w:t>
            </w:r>
            <w:r w:rsidR="00B82525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); withdrawal of data </w:t>
            </w:r>
            <w:r w:rsidR="009557CD">
              <w:rPr>
                <w:rFonts w:ascii="Times New Roman" w:eastAsia="Arial" w:hAnsi="Times New Roman" w:cs="Times New Roman"/>
                <w:sz w:val="24"/>
                <w:szCs w:val="24"/>
              </w:rPr>
              <w:t>after submitting responses</w:t>
            </w:r>
            <w:r w:rsidR="00B82525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was </w:t>
            </w:r>
            <w:r w:rsidR="009557CD">
              <w:rPr>
                <w:rFonts w:ascii="Times New Roman" w:eastAsia="Arial" w:hAnsi="Times New Roman" w:cs="Times New Roman"/>
                <w:sz w:val="24"/>
                <w:szCs w:val="24"/>
              </w:rPr>
              <w:t>impossible</w:t>
            </w:r>
            <w:r w:rsidR="00B82525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as </w:t>
            </w:r>
            <w:r w:rsidR="009557CD">
              <w:rPr>
                <w:rFonts w:ascii="Times New Roman" w:eastAsia="Arial" w:hAnsi="Times New Roman" w:cs="Times New Roman"/>
                <w:sz w:val="24"/>
                <w:szCs w:val="24"/>
              </w:rPr>
              <w:t>data</w:t>
            </w:r>
            <w:r w:rsidR="00B82525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was anonym</w:t>
            </w:r>
            <w:r w:rsidR="009557CD">
              <w:rPr>
                <w:rFonts w:ascii="Times New Roman" w:eastAsia="Arial" w:hAnsi="Times New Roman" w:cs="Times New Roman"/>
                <w:sz w:val="24"/>
                <w:szCs w:val="24"/>
              </w:rPr>
              <w:t>ous</w:t>
            </w:r>
            <w:r w:rsidR="00B82525">
              <w:rPr>
                <w:rFonts w:ascii="Times New Roman" w:eastAsia="Arial" w:hAnsi="Times New Roman" w:cs="Times New Roman"/>
                <w:sz w:val="24"/>
                <w:szCs w:val="24"/>
              </w:rPr>
              <w:t>. However, by closing their web browser</w:t>
            </w:r>
            <w:r w:rsidR="002060CD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before submitting data</w:t>
            </w:r>
            <w:r w:rsidR="00B82525">
              <w:rPr>
                <w:rFonts w:ascii="Times New Roman" w:eastAsia="Arial" w:hAnsi="Times New Roman" w:cs="Times New Roman"/>
                <w:sz w:val="24"/>
                <w:szCs w:val="24"/>
              </w:rPr>
              <w:t>, withdrawal from participation was possible, without repercussion</w:t>
            </w:r>
            <w:r w:rsidR="004E192D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s </w:t>
            </w:r>
            <w:r w:rsidR="00B82525" w:rsidRPr="00DD7ECA">
              <w:rPr>
                <w:rFonts w:ascii="Times New Roman" w:eastAsia="Arial" w:hAnsi="Times New Roman" w:cs="Times New Roman"/>
                <w:sz w:val="24"/>
                <w:szCs w:val="24"/>
              </w:rPr>
              <w:t>(Branley-Bell et al., 2021</w:t>
            </w:r>
            <w:r w:rsidR="00B82525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). </w:t>
            </w:r>
          </w:p>
          <w:bookmarkEnd w:id="13"/>
          <w:p w14:paraId="7E6CF096" w14:textId="77777777" w:rsidR="001E4919" w:rsidRDefault="001E4919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</w:p>
          <w:p w14:paraId="0DA4EB40" w14:textId="201E719C" w:rsidR="006516AA" w:rsidRDefault="001E4919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  <w:r>
              <w:rPr>
                <w:rFonts w:ascii="Times New Roman" w:eastAsia="Arial" w:hAnsi="Times New Roman" w:cs="Times New Roman"/>
                <w:sz w:val="24"/>
                <w:szCs w:val="24"/>
              </w:rPr>
              <w:lastRenderedPageBreak/>
              <w:t xml:space="preserve"> </w:t>
            </w:r>
            <w:bookmarkStart w:id="14" w:name="_Hlk92791992"/>
            <w:bookmarkStart w:id="15" w:name="_Hlk92795001"/>
            <w:r w:rsidR="00544426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 w:rsidR="009557CD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The survey included </w:t>
            </w:r>
            <w:r>
              <w:rPr>
                <w:rFonts w:ascii="Times New Roman" w:eastAsia="Arial" w:hAnsi="Times New Roman" w:cs="Times New Roman"/>
                <w:sz w:val="24"/>
                <w:szCs w:val="24"/>
              </w:rPr>
              <w:t>a downloadable debrief form</w:t>
            </w:r>
            <w:r w:rsidR="009C0C14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, </w:t>
            </w:r>
            <w:r w:rsidR="00A0633C">
              <w:rPr>
                <w:rFonts w:ascii="Times New Roman" w:eastAsia="Arial" w:hAnsi="Times New Roman" w:cs="Times New Roman"/>
                <w:sz w:val="24"/>
                <w:szCs w:val="24"/>
              </w:rPr>
              <w:t>providing references, researcher contact details and detailing data</w:t>
            </w:r>
            <w:r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storage, under password protection</w:t>
            </w:r>
            <w:r w:rsidR="00816225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, observing the BPS Code of Ethics and Conduct and the Code of Human Research Ethics, principle of ‘Scientific integrity’ (Carpenter et al., 2021; Ethics Committee, 2018). </w:t>
            </w:r>
            <w:r w:rsidR="00A3212F">
              <w:rPr>
                <w:rFonts w:ascii="Times New Roman" w:eastAsia="Arial" w:hAnsi="Times New Roman" w:cs="Times New Roman"/>
                <w:sz w:val="24"/>
                <w:szCs w:val="24"/>
              </w:rPr>
              <w:t>ID codes were linked to EMS pre-</w:t>
            </w:r>
            <w:r w:rsidR="00A3212F" w:rsidRPr="00B16B68">
              <w:rPr>
                <w:rFonts w:ascii="Times New Roman" w:eastAsia="Arial" w:hAnsi="Times New Roman" w:cs="Times New Roman"/>
                <w:sz w:val="24"/>
                <w:szCs w:val="24"/>
              </w:rPr>
              <w:t>screen data, fulfilling</w:t>
            </w:r>
            <w:r w:rsidR="00816225" w:rsidRPr="00B16B68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 w:rsidRPr="00B16B68">
              <w:rPr>
                <w:rFonts w:ascii="Times New Roman" w:eastAsia="Arial" w:hAnsi="Times New Roman" w:cs="Times New Roman"/>
                <w:sz w:val="24"/>
                <w:szCs w:val="24"/>
              </w:rPr>
              <w:t>the Data Protection Act (2018)</w:t>
            </w:r>
            <w:bookmarkEnd w:id="14"/>
            <w:bookmarkEnd w:id="15"/>
            <w:r w:rsidR="00597C0B" w:rsidRPr="00B16B68">
              <w:rPr>
                <w:rFonts w:ascii="Times New Roman" w:eastAsia="Arial" w:hAnsi="Times New Roman" w:cs="Times New Roman"/>
                <w:sz w:val="24"/>
                <w:szCs w:val="24"/>
              </w:rPr>
              <w:t>.</w:t>
            </w:r>
            <w:r w:rsidR="00816225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</w:p>
          <w:p w14:paraId="5EB93436" w14:textId="35E0D700" w:rsidR="009C39E5" w:rsidRPr="00B045DD" w:rsidRDefault="009C39E5">
            <w:pPr>
              <w:rPr>
                <w:rFonts w:ascii="Times New Roman" w:eastAsia="Arial" w:hAnsi="Times New Roman" w:cs="Times New Roman"/>
                <w:sz w:val="24"/>
                <w:szCs w:val="24"/>
              </w:rPr>
            </w:pPr>
          </w:p>
        </w:tc>
      </w:tr>
      <w:bookmarkEnd w:id="12"/>
      <w:tr w:rsidR="006516AA" w14:paraId="322C26C6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E591CA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2. Briefly describe/outline the study you participated in  </w:t>
            </w:r>
          </w:p>
          <w:p w14:paraId="3D16E3C1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7D48F6F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A75E2B" w14:textId="2D6C6030" w:rsidR="00A3212F" w:rsidRPr="00A3212F" w:rsidRDefault="004275DE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  <w:r w:rsidRPr="00D10369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bookmarkStart w:id="16" w:name="_Hlk92545800"/>
            <w:bookmarkStart w:id="17" w:name="_Hlk92791982"/>
            <w:bookmarkStart w:id="18" w:name="_Hlk92794806"/>
            <w:r w:rsidR="004E192D">
              <w:rPr>
                <w:rFonts w:ascii="Times New Roman" w:eastAsia="Arial" w:hAnsi="Times New Roman" w:cs="Times New Roman"/>
                <w:sz w:val="24"/>
                <w:szCs w:val="24"/>
              </w:rPr>
              <w:t>P</w:t>
            </w:r>
            <w:r w:rsidR="00B045DD" w:rsidRPr="00D10369">
              <w:rPr>
                <w:rFonts w:ascii="Times New Roman" w:eastAsia="Arial" w:hAnsi="Times New Roman" w:cs="Times New Roman"/>
                <w:sz w:val="24"/>
                <w:szCs w:val="24"/>
              </w:rPr>
              <w:t>articipants wa</w:t>
            </w:r>
            <w:r w:rsidR="00F11FF1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tched </w:t>
            </w:r>
            <w:r w:rsidR="00D10369" w:rsidRPr="00D10369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Emma Watson’s </w:t>
            </w:r>
            <w:r w:rsidR="00D10369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HeForShe campaign </w:t>
            </w:r>
            <w:r w:rsidR="00D10369" w:rsidRPr="00D10369">
              <w:rPr>
                <w:rFonts w:ascii="Times New Roman" w:eastAsia="Arial" w:hAnsi="Times New Roman" w:cs="Times New Roman"/>
                <w:sz w:val="24"/>
                <w:szCs w:val="24"/>
              </w:rPr>
              <w:t>speec</w:t>
            </w:r>
            <w:r w:rsidR="00F11FF1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h, </w:t>
            </w:r>
            <w:r w:rsidR="00D10369">
              <w:rPr>
                <w:rFonts w:ascii="Times New Roman" w:eastAsia="Arial" w:hAnsi="Times New Roman" w:cs="Times New Roman"/>
                <w:sz w:val="24"/>
                <w:szCs w:val="24"/>
              </w:rPr>
              <w:t>thereupon respond</w:t>
            </w:r>
            <w:r w:rsidR="004E192D">
              <w:rPr>
                <w:rFonts w:ascii="Times New Roman" w:eastAsia="Arial" w:hAnsi="Times New Roman" w:cs="Times New Roman"/>
                <w:sz w:val="24"/>
                <w:szCs w:val="24"/>
              </w:rPr>
              <w:t>ing</w:t>
            </w:r>
            <w:r w:rsidR="00D10369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to a questionnaire on attitudes towards feminism</w:t>
            </w:r>
            <w:r w:rsidR="00A3212F">
              <w:rPr>
                <w:rFonts w:ascii="Times New Roman" w:eastAsia="Arial" w:hAnsi="Times New Roman" w:cs="Times New Roman"/>
                <w:sz w:val="24"/>
                <w:szCs w:val="24"/>
              </w:rPr>
              <w:t>, a</w:t>
            </w:r>
            <w:r w:rsidR="00D10369">
              <w:rPr>
                <w:rFonts w:ascii="Times New Roman" w:eastAsia="Arial" w:hAnsi="Times New Roman" w:cs="Times New Roman"/>
                <w:sz w:val="24"/>
                <w:szCs w:val="24"/>
              </w:rPr>
              <w:t>dminist</w:t>
            </w:r>
            <w:r w:rsidR="00A3212F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ered </w:t>
            </w:r>
            <w:r w:rsidR="00D10369">
              <w:rPr>
                <w:rFonts w:ascii="Times New Roman" w:eastAsia="Arial" w:hAnsi="Times New Roman" w:cs="Times New Roman"/>
                <w:sz w:val="24"/>
                <w:szCs w:val="24"/>
              </w:rPr>
              <w:t>in three separate blocks to avoid overwhelming participants</w:t>
            </w:r>
            <w:bookmarkEnd w:id="16"/>
            <w:bookmarkEnd w:id="17"/>
            <w:r w:rsidR="00C97757">
              <w:rPr>
                <w:rFonts w:ascii="Times New Roman" w:eastAsia="Arial" w:hAnsi="Times New Roman" w:cs="Times New Roman"/>
                <w:sz w:val="24"/>
                <w:szCs w:val="24"/>
              </w:rPr>
              <w:t>.</w:t>
            </w:r>
            <w:bookmarkEnd w:id="18"/>
          </w:p>
        </w:tc>
      </w:tr>
      <w:tr w:rsidR="006516AA" w14:paraId="4976F403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8F59D0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367534CA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C401574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7BEDA1" w14:textId="77777777" w:rsidR="006516AA" w:rsidRDefault="004275DE" w:rsidP="00544426">
            <w:pPr>
              <w:spacing w:line="480" w:lineRule="auto"/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5B7C57C5" w14:textId="0DDA0954" w:rsidR="006516AA" w:rsidRPr="00544426" w:rsidRDefault="004275DE" w:rsidP="00544426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bookmarkStart w:id="19" w:name="_Hlk92791971"/>
            <w:bookmarkStart w:id="20" w:name="_Hlk92545806"/>
            <w:r>
              <w:rPr>
                <w:rFonts w:ascii="Arial" w:eastAsia="Arial" w:hAnsi="Arial" w:cs="Arial"/>
              </w:rPr>
              <w:t xml:space="preserve"> </w:t>
            </w:r>
            <w:bookmarkStart w:id="21" w:name="_Hlk92794200"/>
            <w:r w:rsidR="009C07B2" w:rsidRPr="00D05741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Participation was enjoyable, given the </w:t>
            </w:r>
            <w:r w:rsidR="009B1AA9" w:rsidRPr="00D05741">
              <w:rPr>
                <w:rFonts w:ascii="Times New Roman" w:eastAsia="Arial" w:hAnsi="Times New Roman" w:cs="Times New Roman"/>
                <w:sz w:val="24"/>
                <w:szCs w:val="24"/>
              </w:rPr>
              <w:t>well-thought-out</w:t>
            </w:r>
            <w:r w:rsidR="009C07B2" w:rsidRPr="00D05741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structure of the study, with an interesting video shown prior to the questionnaire to motivate</w:t>
            </w:r>
            <w:r w:rsidR="00107A89" w:rsidRPr="00D05741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and evoke</w:t>
            </w:r>
            <w:r w:rsidR="009C07B2" w:rsidRPr="00D05741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participant responses.</w:t>
            </w:r>
            <w:bookmarkEnd w:id="19"/>
            <w:bookmarkEnd w:id="20"/>
            <w:bookmarkEnd w:id="21"/>
          </w:p>
        </w:tc>
      </w:tr>
      <w:tr w:rsidR="006516AA" w14:paraId="4CD2430F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83EAC4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456B27EA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F48CA5" w14:textId="77777777" w:rsidR="00C96E73" w:rsidRDefault="004275DE" w:rsidP="00C96E73">
            <w:r>
              <w:rPr>
                <w:rFonts w:ascii="Arial" w:eastAsia="Arial" w:hAnsi="Arial" w:cs="Arial"/>
              </w:rPr>
              <w:t xml:space="preserve"> </w:t>
            </w:r>
            <w:bookmarkStart w:id="22" w:name="_Hlk92791962"/>
          </w:p>
          <w:p w14:paraId="2F74B115" w14:textId="57976D69" w:rsidR="006516AA" w:rsidRDefault="004275DE" w:rsidP="00544426">
            <w:pPr>
              <w:spacing w:line="480" w:lineRule="auto"/>
            </w:pPr>
            <w:bookmarkStart w:id="23" w:name="_Hlk92794189"/>
            <w:r w:rsidRPr="00D05741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 w:rsidR="00D05741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bookmarkStart w:id="24" w:name="_Hlk92545816"/>
            <w:r w:rsidR="00976CF1">
              <w:rPr>
                <w:rFonts w:ascii="Times New Roman" w:eastAsia="Arial" w:hAnsi="Times New Roman" w:cs="Times New Roman"/>
                <w:sz w:val="24"/>
                <w:szCs w:val="24"/>
              </w:rPr>
              <w:t>In debriefing, p</w:t>
            </w:r>
            <w:r w:rsidR="00D05741">
              <w:rPr>
                <w:rFonts w:ascii="Times New Roman" w:eastAsia="Arial" w:hAnsi="Times New Roman" w:cs="Times New Roman"/>
                <w:sz w:val="24"/>
                <w:szCs w:val="24"/>
              </w:rPr>
              <w:t>articipants were thanked for contributi</w:t>
            </w:r>
            <w:r w:rsidR="00976CF1">
              <w:rPr>
                <w:rFonts w:ascii="Times New Roman" w:eastAsia="Arial" w:hAnsi="Times New Roman" w:cs="Times New Roman"/>
                <w:sz w:val="24"/>
                <w:szCs w:val="24"/>
              </w:rPr>
              <w:t>ng, r</w:t>
            </w:r>
            <w:r w:rsidR="00107A89" w:rsidRPr="00D05741">
              <w:rPr>
                <w:rFonts w:ascii="Times New Roman" w:hAnsi="Times New Roman" w:cs="Times New Roman"/>
                <w:sz w:val="24"/>
                <w:szCs w:val="24"/>
              </w:rPr>
              <w:t>esearcher contact details were provided</w:t>
            </w:r>
            <w:r w:rsidR="00976CF1">
              <w:rPr>
                <w:rFonts w:ascii="Times New Roman" w:hAnsi="Times New Roman" w:cs="Times New Roman"/>
                <w:sz w:val="24"/>
                <w:szCs w:val="24"/>
              </w:rPr>
              <w:t xml:space="preserve">, alongside </w:t>
            </w:r>
            <w:r w:rsidR="00107A89" w:rsidRPr="00D05741">
              <w:rPr>
                <w:rFonts w:ascii="Times New Roman" w:hAnsi="Times New Roman" w:cs="Times New Roman"/>
                <w:sz w:val="24"/>
                <w:szCs w:val="24"/>
              </w:rPr>
              <w:t>information explain</w:t>
            </w:r>
            <w:r w:rsidR="00976CF1">
              <w:rPr>
                <w:rFonts w:ascii="Times New Roman" w:hAnsi="Times New Roman" w:cs="Times New Roman"/>
                <w:sz w:val="24"/>
                <w:szCs w:val="24"/>
              </w:rPr>
              <w:t>ing</w:t>
            </w:r>
            <w:r w:rsidR="00107A89" w:rsidRPr="00D05741">
              <w:rPr>
                <w:rFonts w:ascii="Times New Roman" w:hAnsi="Times New Roman" w:cs="Times New Roman"/>
                <w:sz w:val="24"/>
                <w:szCs w:val="24"/>
              </w:rPr>
              <w:t xml:space="preserve"> researcher intentions</w:t>
            </w:r>
            <w:r w:rsidR="00C96E73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="00C96E73">
              <w:rPr>
                <w:rFonts w:ascii="Times New Roman" w:eastAsia="Arial" w:hAnsi="Times New Roman" w:cs="Times New Roman"/>
                <w:sz w:val="24"/>
                <w:szCs w:val="24"/>
              </w:rPr>
              <w:t>Ethics Committee, 2018</w:t>
            </w:r>
            <w:r w:rsidR="00C96E73">
              <w:rPr>
                <w:rFonts w:ascii="Times New Roman" w:hAnsi="Times New Roman" w:cs="Times New Roman"/>
                <w:sz w:val="24"/>
                <w:szCs w:val="24"/>
              </w:rPr>
              <w:t>)</w:t>
            </w:r>
            <w:r w:rsidR="00107A89" w:rsidRPr="00D05741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CF07EE" w:rsidRPr="00D05741">
              <w:rPr>
                <w:rFonts w:ascii="Times New Roman" w:hAnsi="Times New Roman" w:cs="Times New Roman"/>
                <w:sz w:val="24"/>
                <w:szCs w:val="24"/>
              </w:rPr>
              <w:t xml:space="preserve">EMS data handling was reminded, to </w:t>
            </w:r>
            <w:r w:rsidR="00976CF1">
              <w:rPr>
                <w:rFonts w:ascii="Times New Roman" w:hAnsi="Times New Roman" w:cs="Times New Roman"/>
                <w:sz w:val="24"/>
                <w:szCs w:val="24"/>
              </w:rPr>
              <w:t>confirm</w:t>
            </w:r>
            <w:r w:rsidR="00CF07EE" w:rsidRPr="00D0574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976CF1">
              <w:rPr>
                <w:rFonts w:ascii="Times New Roman" w:hAnsi="Times New Roman" w:cs="Times New Roman"/>
                <w:sz w:val="24"/>
                <w:szCs w:val="24"/>
              </w:rPr>
              <w:t>consent for</w:t>
            </w:r>
            <w:r w:rsidR="00CF07EE" w:rsidRPr="00D0574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976CF1">
              <w:rPr>
                <w:rFonts w:ascii="Times New Roman" w:hAnsi="Times New Roman" w:cs="Times New Roman"/>
                <w:sz w:val="24"/>
                <w:szCs w:val="24"/>
              </w:rPr>
              <w:t xml:space="preserve">linking data to </w:t>
            </w:r>
            <w:r w:rsidR="00CF07EE" w:rsidRPr="00D05741">
              <w:rPr>
                <w:rFonts w:ascii="Times New Roman" w:hAnsi="Times New Roman" w:cs="Times New Roman"/>
                <w:sz w:val="24"/>
                <w:szCs w:val="24"/>
              </w:rPr>
              <w:t>Pre-screen data</w:t>
            </w:r>
            <w:bookmarkEnd w:id="22"/>
            <w:bookmarkEnd w:id="23"/>
            <w:bookmarkEnd w:id="24"/>
            <w:r w:rsidR="00544426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2ABA3AB6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</w:tc>
      </w:tr>
      <w:tr w:rsidR="006516AA" w14:paraId="5F49A237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E72702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5. Are there any areas of improvement for this research study? </w:t>
            </w:r>
          </w:p>
          <w:p w14:paraId="50D039E3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D715DD0" w14:textId="77777777" w:rsidTr="004275DE">
        <w:trPr>
          <w:trHeight w:val="228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E0EF46" w14:textId="4A292A38" w:rsidR="006516AA" w:rsidRDefault="006516AA"/>
          <w:p w14:paraId="44C43467" w14:textId="674D34FA" w:rsidR="000B7051" w:rsidRDefault="00544426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  <w:bookmarkStart w:id="25" w:name="_Hlk92545826"/>
            <w:r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 w:rsidR="00142823" w:rsidRPr="005F2A09">
              <w:rPr>
                <w:rFonts w:ascii="Times New Roman" w:eastAsia="Arial" w:hAnsi="Times New Roman" w:cs="Times New Roman"/>
                <w:sz w:val="24"/>
                <w:szCs w:val="24"/>
              </w:rPr>
              <w:t>I</w:t>
            </w:r>
            <w:r w:rsidR="009C28E1" w:rsidRPr="005F2A09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nclusion of </w:t>
            </w:r>
            <w:r w:rsidR="00142823" w:rsidRPr="005F2A09">
              <w:rPr>
                <w:rFonts w:ascii="Times New Roman" w:eastAsia="Arial" w:hAnsi="Times New Roman" w:cs="Times New Roman"/>
                <w:sz w:val="24"/>
                <w:szCs w:val="24"/>
              </w:rPr>
              <w:t>multiple</w:t>
            </w:r>
            <w:r w:rsidR="000B7051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media representations</w:t>
            </w:r>
            <w:r w:rsidR="00A3212F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of the HeforShe campaign</w:t>
            </w:r>
            <w:r w:rsidR="009C28E1" w:rsidRPr="005F2A09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 w:rsidR="000B7051">
              <w:rPr>
                <w:rFonts w:ascii="Times New Roman" w:eastAsia="Arial" w:hAnsi="Times New Roman" w:cs="Times New Roman"/>
                <w:sz w:val="24"/>
                <w:szCs w:val="24"/>
              </w:rPr>
              <w:t>w</w:t>
            </w:r>
            <w:r w:rsidR="009C28E1" w:rsidRPr="005F2A09">
              <w:rPr>
                <w:rFonts w:ascii="Times New Roman" w:eastAsia="Arial" w:hAnsi="Times New Roman" w:cs="Times New Roman"/>
                <w:sz w:val="24"/>
                <w:szCs w:val="24"/>
              </w:rPr>
              <w:t>oul</w:t>
            </w:r>
            <w:r w:rsidR="000B7051">
              <w:rPr>
                <w:rFonts w:ascii="Times New Roman" w:eastAsia="Arial" w:hAnsi="Times New Roman" w:cs="Times New Roman"/>
                <w:sz w:val="24"/>
                <w:szCs w:val="24"/>
              </w:rPr>
              <w:t>d</w:t>
            </w:r>
            <w:r w:rsidR="00142823" w:rsidRPr="005F2A09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wide</w:t>
            </w:r>
            <w:r w:rsidR="000B7051">
              <w:rPr>
                <w:rFonts w:ascii="Times New Roman" w:eastAsia="Arial" w:hAnsi="Times New Roman" w:cs="Times New Roman"/>
                <w:sz w:val="24"/>
                <w:szCs w:val="24"/>
              </w:rPr>
              <w:t>n</w:t>
            </w:r>
            <w:r w:rsidR="00142823" w:rsidRPr="005F2A09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 w:rsidR="000B7051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the </w:t>
            </w:r>
            <w:r w:rsidR="00142823" w:rsidRPr="005F2A09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focus, rather than narrowing reactions down to Emma Watson’s speech. </w:t>
            </w:r>
          </w:p>
          <w:p w14:paraId="4F4E6479" w14:textId="6970CE05" w:rsidR="006516AA" w:rsidRPr="000B7051" w:rsidRDefault="000B7051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  <w:r>
              <w:rPr>
                <w:rFonts w:ascii="Times New Roman" w:eastAsia="Arial" w:hAnsi="Times New Roman" w:cs="Times New Roman"/>
                <w:sz w:val="24"/>
                <w:szCs w:val="24"/>
              </w:rPr>
              <w:t>Integrating s</w:t>
            </w:r>
            <w:r w:rsidR="00142823" w:rsidRPr="005F2A09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imilar feminist campaigns </w:t>
            </w:r>
            <w:r w:rsidR="00A244F7" w:rsidRPr="005F2A09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such as Feminist U.N. </w:t>
            </w:r>
            <w:r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could </w:t>
            </w:r>
            <w:r w:rsidR="00A244F7" w:rsidRPr="005F2A09">
              <w:rPr>
                <w:rFonts w:ascii="Times New Roman" w:eastAsia="Arial" w:hAnsi="Times New Roman" w:cs="Times New Roman"/>
                <w:sz w:val="24"/>
                <w:szCs w:val="24"/>
              </w:rPr>
              <w:t>broaden t</w:t>
            </w:r>
            <w:r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he topic area’s </w:t>
            </w:r>
            <w:r w:rsidR="00A244F7" w:rsidRPr="005F2A09">
              <w:rPr>
                <w:rFonts w:ascii="Times New Roman" w:eastAsia="Arial" w:hAnsi="Times New Roman" w:cs="Times New Roman"/>
                <w:sz w:val="24"/>
                <w:szCs w:val="24"/>
              </w:rPr>
              <w:t>scope (</w:t>
            </w:r>
            <w:r w:rsidR="00BF1EA0" w:rsidRPr="005F2A09">
              <w:rPr>
                <w:rFonts w:ascii="Times New Roman" w:eastAsia="Arial" w:hAnsi="Times New Roman" w:cs="Times New Roman"/>
                <w:sz w:val="24"/>
                <w:szCs w:val="24"/>
              </w:rPr>
              <w:t>Ahmed &amp; Thompson, 2021</w:t>
            </w:r>
            <w:r w:rsidR="00A244F7" w:rsidRPr="005F2A09">
              <w:rPr>
                <w:rFonts w:ascii="Times New Roman" w:eastAsia="Arial" w:hAnsi="Times New Roman" w:cs="Times New Roman"/>
                <w:sz w:val="24"/>
                <w:szCs w:val="24"/>
              </w:rPr>
              <w:t>)</w:t>
            </w:r>
            <w:r w:rsidR="005F2A09" w:rsidRPr="005F2A09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. </w:t>
            </w:r>
            <w:bookmarkEnd w:id="25"/>
          </w:p>
        </w:tc>
      </w:tr>
      <w:tr w:rsidR="006516AA" w14:paraId="1E59299A" w14:textId="77777777">
        <w:trPr>
          <w:trHeight w:val="4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289E99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07EEDA40" w14:textId="77777777">
        <w:trPr>
          <w:trHeight w:val="29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D88DA6" w14:textId="3433E678" w:rsidR="006516AA" w:rsidRDefault="006516AA"/>
          <w:p w14:paraId="5D9DC080" w14:textId="70B3BD0B" w:rsidR="00C96E73" w:rsidRPr="005F2A09" w:rsidRDefault="00C96E73" w:rsidP="00544426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bookmarkStart w:id="26" w:name="_Hlk92545832"/>
            <w:bookmarkStart w:id="27" w:name="_Hlk92794170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Participants </w:t>
            </w:r>
            <w:r w:rsidR="00BD0719">
              <w:rPr>
                <w:rFonts w:ascii="Times New Roman" w:hAnsi="Times New Roman" w:cs="Times New Roman"/>
                <w:sz w:val="24"/>
                <w:szCs w:val="24"/>
              </w:rPr>
              <w:t>may wish to</w:t>
            </w:r>
            <w:r w:rsidR="005F2A09" w:rsidRPr="005F2A09">
              <w:rPr>
                <w:rFonts w:ascii="Times New Roman" w:hAnsi="Times New Roman" w:cs="Times New Roman"/>
                <w:sz w:val="24"/>
                <w:szCs w:val="24"/>
              </w:rPr>
              <w:t xml:space="preserve"> know </w:t>
            </w:r>
            <w:r w:rsidR="004E192D">
              <w:rPr>
                <w:rFonts w:ascii="Times New Roman" w:hAnsi="Times New Roman" w:cs="Times New Roman"/>
                <w:sz w:val="24"/>
                <w:szCs w:val="24"/>
              </w:rPr>
              <w:t>if the</w:t>
            </w:r>
            <w:r w:rsidR="005F2A09" w:rsidRPr="005F2A0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976CF1">
              <w:rPr>
                <w:rFonts w:ascii="Times New Roman" w:hAnsi="Times New Roman" w:cs="Times New Roman"/>
                <w:sz w:val="24"/>
                <w:szCs w:val="24"/>
              </w:rPr>
              <w:t xml:space="preserve">questionnaire </w:t>
            </w:r>
            <w:r w:rsidR="004E192D">
              <w:rPr>
                <w:rFonts w:ascii="Times New Roman" w:hAnsi="Times New Roman" w:cs="Times New Roman"/>
                <w:sz w:val="24"/>
                <w:szCs w:val="24"/>
              </w:rPr>
              <w:t>was standardised</w:t>
            </w:r>
            <w:r w:rsidR="005F2A09" w:rsidRPr="005F2A09">
              <w:rPr>
                <w:rFonts w:ascii="Times New Roman" w:hAnsi="Times New Roman" w:cs="Times New Roman"/>
                <w:sz w:val="24"/>
                <w:szCs w:val="24"/>
              </w:rPr>
              <w:t xml:space="preserve">, or whether it was created by the researcher. </w:t>
            </w:r>
            <w:bookmarkEnd w:id="26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Debriefing could have made explicit reference to the source. </w:t>
            </w:r>
            <w:bookmarkEnd w:id="27"/>
          </w:p>
        </w:tc>
      </w:tr>
    </w:tbl>
    <w:p w14:paraId="7137845E" w14:textId="77777777" w:rsidR="006516AA" w:rsidRDefault="004275DE">
      <w:pPr>
        <w:spacing w:after="158"/>
      </w:pPr>
      <w:r>
        <w:rPr>
          <w:rFonts w:ascii="Arial" w:eastAsia="Arial" w:hAnsi="Arial" w:cs="Arial"/>
        </w:rPr>
        <w:t xml:space="preserve"> </w:t>
      </w:r>
    </w:p>
    <w:p w14:paraId="79DDF00C" w14:textId="77777777" w:rsidR="006516AA" w:rsidRDefault="006516AA">
      <w:pPr>
        <w:spacing w:after="0"/>
        <w:ind w:left="-1440" w:right="10028"/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 w14:paraId="6A28A80E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524EFDC2" w14:textId="77777777" w:rsidR="006516AA" w:rsidRDefault="004275DE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Study Three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B69EFFE" w14:textId="10B8F0A6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r w:rsidR="0036143F" w:rsidRPr="00507964">
              <w:rPr>
                <w:rFonts w:ascii="Times New Roman" w:eastAsia="Arial" w:hAnsi="Times New Roman" w:cs="Times New Roman"/>
                <w:sz w:val="24"/>
                <w:szCs w:val="24"/>
              </w:rPr>
              <w:t>SWAN_credit_TR</w:t>
            </w:r>
          </w:p>
        </w:tc>
      </w:tr>
      <w:tr w:rsidR="006516AA" w14:paraId="5340F7AF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4C4178C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61C8365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8DA8C30" w14:textId="524EA39D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 w:rsidR="0036143F">
              <w:rPr>
                <w:rFonts w:ascii="Arial" w:eastAsia="Arial" w:hAnsi="Arial" w:cs="Arial"/>
              </w:rPr>
              <w:t>X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556EE7A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6AE424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65BF24AC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70EED46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FBC6FC0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3077265" w14:textId="27C6000B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 w:rsidR="0036143F">
              <w:rPr>
                <w:rFonts w:ascii="Arial" w:eastAsia="Arial" w:hAnsi="Arial" w:cs="Arial"/>
              </w:rPr>
              <w:t>X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CB80532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17D12C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Describe how ethical guidelines were followed? Or not, if you believe they were not followed? </w:t>
            </w:r>
          </w:p>
          <w:p w14:paraId="6BC05634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950C7CB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AC3631" w14:textId="77777777" w:rsidR="006516AA" w:rsidRDefault="004275DE" w:rsidP="00544426">
            <w:pPr>
              <w:spacing w:line="480" w:lineRule="auto"/>
            </w:pPr>
            <w:bookmarkStart w:id="28" w:name="_Hlk92791921"/>
            <w:r>
              <w:rPr>
                <w:rFonts w:ascii="Arial" w:eastAsia="Arial" w:hAnsi="Arial" w:cs="Arial"/>
              </w:rPr>
              <w:t xml:space="preserve"> </w:t>
            </w:r>
          </w:p>
          <w:p w14:paraId="390AAEC7" w14:textId="72035155" w:rsidR="00544426" w:rsidRDefault="004275DE" w:rsidP="00544426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r w:rsidR="0036143F">
              <w:t xml:space="preserve"> </w:t>
            </w:r>
            <w:bookmarkStart w:id="29" w:name="_Hlk92794156"/>
            <w:r w:rsidR="0036143F" w:rsidRPr="00507964">
              <w:rPr>
                <w:rFonts w:ascii="Times New Roman" w:hAnsi="Times New Roman" w:cs="Times New Roman"/>
                <w:sz w:val="24"/>
                <w:szCs w:val="24"/>
              </w:rPr>
              <w:t xml:space="preserve">Participants signed up through the EMS </w:t>
            </w:r>
            <w:r w:rsidR="00507964" w:rsidRPr="00507964">
              <w:rPr>
                <w:rFonts w:ascii="Times New Roman" w:hAnsi="Times New Roman" w:cs="Times New Roman"/>
                <w:sz w:val="24"/>
                <w:szCs w:val="24"/>
              </w:rPr>
              <w:t>for</w:t>
            </w:r>
            <w:r w:rsidR="0036143F" w:rsidRPr="00507964">
              <w:rPr>
                <w:rFonts w:ascii="Times New Roman" w:hAnsi="Times New Roman" w:cs="Times New Roman"/>
                <w:sz w:val="24"/>
                <w:szCs w:val="24"/>
              </w:rPr>
              <w:t xml:space="preserve"> full anonymity</w:t>
            </w:r>
            <w:r w:rsidR="00C96E73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36143F" w:rsidRPr="00507964">
              <w:rPr>
                <w:rFonts w:ascii="Times New Roman" w:hAnsi="Times New Roman" w:cs="Times New Roman"/>
                <w:sz w:val="24"/>
                <w:szCs w:val="24"/>
              </w:rPr>
              <w:t xml:space="preserve"> which was </w:t>
            </w:r>
            <w:r w:rsidR="00507964" w:rsidRPr="00507964">
              <w:rPr>
                <w:rFonts w:ascii="Times New Roman" w:hAnsi="Times New Roman" w:cs="Times New Roman"/>
                <w:sz w:val="24"/>
                <w:szCs w:val="24"/>
              </w:rPr>
              <w:t>ensured by identifying participants according to their unique ID code and p</w:t>
            </w:r>
            <w:r w:rsidR="00C96E73">
              <w:rPr>
                <w:rFonts w:ascii="Times New Roman" w:hAnsi="Times New Roman" w:cs="Times New Roman"/>
                <w:sz w:val="24"/>
                <w:szCs w:val="24"/>
              </w:rPr>
              <w:t>roviding</w:t>
            </w:r>
            <w:r w:rsidR="00507964" w:rsidRPr="00507964">
              <w:rPr>
                <w:rFonts w:ascii="Times New Roman" w:hAnsi="Times New Roman" w:cs="Times New Roman"/>
                <w:sz w:val="24"/>
                <w:szCs w:val="24"/>
              </w:rPr>
              <w:t xml:space="preserve"> paper copies of the debrief form, in laboratory, to avoid disclosin</w:t>
            </w:r>
            <w:r w:rsidR="00EE02F5">
              <w:rPr>
                <w:rFonts w:ascii="Times New Roman" w:hAnsi="Times New Roman" w:cs="Times New Roman"/>
                <w:sz w:val="24"/>
                <w:szCs w:val="24"/>
              </w:rPr>
              <w:t>g</w:t>
            </w:r>
            <w:r w:rsidR="00507964" w:rsidRPr="00507964">
              <w:rPr>
                <w:rFonts w:ascii="Times New Roman" w:hAnsi="Times New Roman" w:cs="Times New Roman"/>
                <w:sz w:val="24"/>
                <w:szCs w:val="24"/>
              </w:rPr>
              <w:t xml:space="preserve"> participant emai</w:t>
            </w:r>
            <w:r w:rsidR="00EE02F5">
              <w:rPr>
                <w:rFonts w:ascii="Times New Roman" w:hAnsi="Times New Roman" w:cs="Times New Roman"/>
                <w:sz w:val="24"/>
                <w:szCs w:val="24"/>
              </w:rPr>
              <w:t>ls</w:t>
            </w:r>
            <w:r w:rsidR="00507964" w:rsidRPr="00507964">
              <w:rPr>
                <w:rFonts w:ascii="Times New Roman" w:hAnsi="Times New Roman" w:cs="Times New Roman"/>
                <w:sz w:val="24"/>
                <w:szCs w:val="24"/>
              </w:rPr>
              <w:t>, following BPS Guidelines for internet-mediated research (Branley-Bell et al., 2021)</w:t>
            </w:r>
            <w:r w:rsidR="00EE02F5">
              <w:rPr>
                <w:rFonts w:ascii="Times New Roman" w:hAnsi="Times New Roman" w:cs="Times New Roman"/>
                <w:sz w:val="24"/>
                <w:szCs w:val="24"/>
              </w:rPr>
              <w:t>. Exchange of paper forms</w:t>
            </w:r>
            <w:r w:rsidR="00507964">
              <w:rPr>
                <w:rFonts w:ascii="Times New Roman" w:hAnsi="Times New Roman" w:cs="Times New Roman"/>
                <w:sz w:val="24"/>
                <w:szCs w:val="24"/>
              </w:rPr>
              <w:t xml:space="preserve"> may have posed a</w:t>
            </w:r>
            <w:r w:rsidR="00EE02F5">
              <w:rPr>
                <w:rFonts w:ascii="Times New Roman" w:hAnsi="Times New Roman" w:cs="Times New Roman"/>
                <w:sz w:val="24"/>
                <w:szCs w:val="24"/>
              </w:rPr>
              <w:t>n infection</w:t>
            </w:r>
            <w:r w:rsidR="00507964">
              <w:rPr>
                <w:rFonts w:ascii="Times New Roman" w:hAnsi="Times New Roman" w:cs="Times New Roman"/>
                <w:sz w:val="24"/>
                <w:szCs w:val="24"/>
              </w:rPr>
              <w:t xml:space="preserve"> risk, according to </w:t>
            </w:r>
            <w:r w:rsidR="00FE49CC">
              <w:rPr>
                <w:rFonts w:ascii="Times New Roman" w:hAnsi="Times New Roman" w:cs="Times New Roman"/>
                <w:sz w:val="24"/>
                <w:szCs w:val="24"/>
              </w:rPr>
              <w:t>the Ethics best practice guidance on conducting research with human participants during Covid-19 (</w:t>
            </w:r>
            <w:r w:rsidR="00BA0077">
              <w:rPr>
                <w:rFonts w:ascii="Times New Roman" w:hAnsi="Times New Roman" w:cs="Times New Roman"/>
                <w:sz w:val="24"/>
                <w:szCs w:val="24"/>
              </w:rPr>
              <w:t>Ethics Committee, 2020</w:t>
            </w:r>
            <w:r w:rsidR="00FE49CC">
              <w:rPr>
                <w:rFonts w:ascii="Times New Roman" w:hAnsi="Times New Roman" w:cs="Times New Roman"/>
                <w:sz w:val="24"/>
                <w:szCs w:val="24"/>
              </w:rPr>
              <w:t xml:space="preserve">), mitigated with regular disinfection of </w:t>
            </w:r>
            <w:r w:rsidR="00EE02F5">
              <w:rPr>
                <w:rFonts w:ascii="Times New Roman" w:hAnsi="Times New Roman" w:cs="Times New Roman"/>
                <w:sz w:val="24"/>
                <w:szCs w:val="24"/>
              </w:rPr>
              <w:t>researchers’</w:t>
            </w:r>
            <w:r w:rsidR="00FE49CC">
              <w:rPr>
                <w:rFonts w:ascii="Times New Roman" w:hAnsi="Times New Roman" w:cs="Times New Roman"/>
                <w:sz w:val="24"/>
                <w:szCs w:val="24"/>
              </w:rPr>
              <w:t xml:space="preserve"> hands and of laboratory surfaces before and after each participant (</w:t>
            </w:r>
            <w:r w:rsidR="00BA0077">
              <w:rPr>
                <w:rFonts w:ascii="Times New Roman" w:hAnsi="Times New Roman" w:cs="Times New Roman"/>
                <w:sz w:val="24"/>
                <w:szCs w:val="24"/>
              </w:rPr>
              <w:t>Ethics Committee, 2020</w:t>
            </w:r>
            <w:r w:rsidR="00FE49CC">
              <w:rPr>
                <w:rFonts w:ascii="Times New Roman" w:hAnsi="Times New Roman" w:cs="Times New Roman"/>
                <w:sz w:val="24"/>
                <w:szCs w:val="24"/>
              </w:rPr>
              <w:t xml:space="preserve">). </w:t>
            </w:r>
          </w:p>
          <w:p w14:paraId="0454181A" w14:textId="77777777" w:rsidR="00544426" w:rsidRDefault="00544426" w:rsidP="00544426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7DCF44E" w14:textId="69DFD744" w:rsidR="006516AA" w:rsidRPr="00FE49CC" w:rsidRDefault="00544426" w:rsidP="00544426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FE49CC" w:rsidRPr="00B16B68">
              <w:rPr>
                <w:rFonts w:ascii="Times New Roman" w:hAnsi="Times New Roman" w:cs="Times New Roman"/>
                <w:sz w:val="24"/>
                <w:szCs w:val="24"/>
              </w:rPr>
              <w:t>Informed valid consent was obtained</w:t>
            </w:r>
            <w:r w:rsidR="00F23851" w:rsidRPr="00B16B68">
              <w:rPr>
                <w:rFonts w:ascii="Times New Roman" w:hAnsi="Times New Roman" w:cs="Times New Roman"/>
                <w:sz w:val="24"/>
                <w:szCs w:val="24"/>
              </w:rPr>
              <w:t xml:space="preserve"> online through </w:t>
            </w:r>
            <w:r w:rsidR="0026091A" w:rsidRPr="00B16B68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="00F23851" w:rsidRPr="00B16B68">
              <w:rPr>
                <w:rFonts w:ascii="Times New Roman" w:hAnsi="Times New Roman" w:cs="Times New Roman"/>
                <w:sz w:val="24"/>
                <w:szCs w:val="24"/>
              </w:rPr>
              <w:t>Qualtrics</w:t>
            </w:r>
            <w:r w:rsidR="0026091A" w:rsidRPr="00B16B68">
              <w:rPr>
                <w:rFonts w:ascii="Times New Roman" w:hAnsi="Times New Roman" w:cs="Times New Roman"/>
                <w:sz w:val="24"/>
                <w:szCs w:val="24"/>
              </w:rPr>
              <w:t xml:space="preserve"> survey</w:t>
            </w:r>
            <w:r w:rsidR="00F23851" w:rsidRPr="00B16B68">
              <w:rPr>
                <w:rFonts w:ascii="Times New Roman" w:hAnsi="Times New Roman" w:cs="Times New Roman"/>
                <w:sz w:val="24"/>
                <w:szCs w:val="24"/>
              </w:rPr>
              <w:t xml:space="preserve"> (Qua</w:t>
            </w:r>
            <w:r w:rsidR="00597C0B" w:rsidRPr="00B16B68">
              <w:rPr>
                <w:rFonts w:ascii="Times New Roman" w:hAnsi="Times New Roman" w:cs="Times New Roman"/>
                <w:sz w:val="24"/>
                <w:szCs w:val="24"/>
              </w:rPr>
              <w:t>l</w:t>
            </w:r>
            <w:r w:rsidR="00F23851" w:rsidRPr="00B16B68">
              <w:rPr>
                <w:rFonts w:ascii="Times New Roman" w:hAnsi="Times New Roman" w:cs="Times New Roman"/>
                <w:sz w:val="24"/>
                <w:szCs w:val="24"/>
              </w:rPr>
              <w:t>trics.com)</w:t>
            </w:r>
            <w:r w:rsidR="00FE49CC" w:rsidRPr="00B16B68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FE49CC">
              <w:rPr>
                <w:rFonts w:ascii="Times New Roman" w:hAnsi="Times New Roman" w:cs="Times New Roman"/>
                <w:sz w:val="24"/>
                <w:szCs w:val="24"/>
              </w:rPr>
              <w:t xml:space="preserve"> with an information sheet </w:t>
            </w:r>
            <w:r w:rsidR="00263A84">
              <w:rPr>
                <w:rFonts w:ascii="Times New Roman" w:hAnsi="Times New Roman" w:cs="Times New Roman"/>
                <w:sz w:val="24"/>
                <w:szCs w:val="24"/>
              </w:rPr>
              <w:t xml:space="preserve">presented before the consent form, included confidentiality, anonymity and withdrawal rights, and a clear statement of informed consent to be selected before participation, executing the </w:t>
            </w:r>
            <w:r w:rsidR="00263A84" w:rsidRPr="00707634">
              <w:rPr>
                <w:rFonts w:ascii="Times New Roman" w:eastAsia="Arial" w:hAnsi="Times New Roman" w:cs="Times New Roman"/>
                <w:sz w:val="24"/>
                <w:szCs w:val="24"/>
              </w:rPr>
              <w:t>BPS Code of Human Research Ethics</w:t>
            </w:r>
            <w:r w:rsidR="00263A84">
              <w:rPr>
                <w:rFonts w:ascii="Times New Roman" w:eastAsia="Arial" w:hAnsi="Times New Roman" w:cs="Times New Roman"/>
                <w:sz w:val="24"/>
                <w:szCs w:val="24"/>
              </w:rPr>
              <w:t>’ first principle (Carpenter et al., 2021) and internet-mediated research instructions (</w:t>
            </w:r>
            <w:r w:rsidR="00263A84" w:rsidRPr="00507964">
              <w:rPr>
                <w:rFonts w:ascii="Times New Roman" w:hAnsi="Times New Roman" w:cs="Times New Roman"/>
                <w:sz w:val="24"/>
                <w:szCs w:val="24"/>
              </w:rPr>
              <w:t>Branley-Bell et al., 2021</w:t>
            </w:r>
            <w:r w:rsidR="00263A84">
              <w:rPr>
                <w:rFonts w:ascii="Times New Roman" w:hAnsi="Times New Roman" w:cs="Times New Roman"/>
                <w:sz w:val="24"/>
                <w:szCs w:val="24"/>
              </w:rPr>
              <w:t>)</w:t>
            </w:r>
            <w:r w:rsidR="008D2BD9">
              <w:rPr>
                <w:rFonts w:ascii="Times New Roman" w:hAnsi="Times New Roman" w:cs="Times New Roman"/>
                <w:sz w:val="24"/>
                <w:szCs w:val="24"/>
              </w:rPr>
              <w:t>; withdrawal was p</w:t>
            </w:r>
            <w:r w:rsidR="00EE02F5">
              <w:rPr>
                <w:rFonts w:ascii="Times New Roman" w:hAnsi="Times New Roman" w:cs="Times New Roman"/>
                <w:sz w:val="24"/>
                <w:szCs w:val="24"/>
              </w:rPr>
              <w:t>racticable</w:t>
            </w:r>
            <w:r w:rsidR="008D2BD9">
              <w:rPr>
                <w:rFonts w:ascii="Times New Roman" w:hAnsi="Times New Roman" w:cs="Times New Roman"/>
                <w:sz w:val="24"/>
                <w:szCs w:val="24"/>
              </w:rPr>
              <w:t xml:space="preserve"> by closing the web-browser. </w:t>
            </w:r>
            <w:r w:rsidR="00F23851">
              <w:rPr>
                <w:rFonts w:ascii="Times New Roman" w:hAnsi="Times New Roman" w:cs="Times New Roman"/>
                <w:sz w:val="24"/>
                <w:szCs w:val="24"/>
              </w:rPr>
              <w:t xml:space="preserve">Debriefing occurred in laboratory, where the researcher was present to assure control over variables and participation, </w:t>
            </w:r>
            <w:r w:rsidR="008D2BD9">
              <w:rPr>
                <w:rFonts w:ascii="Times New Roman" w:hAnsi="Times New Roman" w:cs="Times New Roman"/>
                <w:sz w:val="24"/>
                <w:szCs w:val="24"/>
              </w:rPr>
              <w:t xml:space="preserve">implementing the </w:t>
            </w:r>
            <w:r w:rsidR="00F23851">
              <w:rPr>
                <w:rFonts w:ascii="Times New Roman" w:eastAsia="Arial" w:hAnsi="Times New Roman" w:cs="Times New Roman"/>
                <w:sz w:val="24"/>
                <w:szCs w:val="24"/>
              </w:rPr>
              <w:t>BPS Code of Ethics and Conduct and the Code of Human Research Ethics, principle</w:t>
            </w:r>
            <w:r w:rsidR="008D2BD9">
              <w:rPr>
                <w:rFonts w:ascii="Times New Roman" w:eastAsia="Arial" w:hAnsi="Times New Roman" w:cs="Times New Roman"/>
                <w:sz w:val="24"/>
                <w:szCs w:val="24"/>
              </w:rPr>
              <w:t>s</w:t>
            </w:r>
            <w:r w:rsidR="00F23851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of </w:t>
            </w:r>
            <w:r w:rsidR="008D2BD9">
              <w:rPr>
                <w:rFonts w:ascii="Times New Roman" w:eastAsia="Arial" w:hAnsi="Times New Roman" w:cs="Times New Roman"/>
                <w:sz w:val="24"/>
                <w:szCs w:val="24"/>
              </w:rPr>
              <w:t>‘</w:t>
            </w:r>
            <w:r w:rsidR="00F23851">
              <w:rPr>
                <w:rFonts w:ascii="Times New Roman" w:eastAsia="Arial" w:hAnsi="Times New Roman" w:cs="Times New Roman"/>
                <w:sz w:val="24"/>
                <w:szCs w:val="24"/>
              </w:rPr>
              <w:t>Scientific integrity</w:t>
            </w:r>
            <w:r w:rsidR="008D2BD9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’ and ‘Maximising benefit and minimising harm’, or ‘Responsibility’ </w:t>
            </w:r>
            <w:r w:rsidR="00F23851">
              <w:rPr>
                <w:rFonts w:ascii="Times New Roman" w:eastAsia="Arial" w:hAnsi="Times New Roman" w:cs="Times New Roman"/>
                <w:sz w:val="24"/>
                <w:szCs w:val="24"/>
              </w:rPr>
              <w:t>(Carpenter et al., 2021; Ethics Committee, 2018).</w:t>
            </w:r>
          </w:p>
          <w:bookmarkEnd w:id="29"/>
          <w:p w14:paraId="748E7CA5" w14:textId="0D898A3F" w:rsidR="006516AA" w:rsidRDefault="006516AA" w:rsidP="00544426">
            <w:pPr>
              <w:spacing w:line="480" w:lineRule="auto"/>
            </w:pPr>
          </w:p>
        </w:tc>
      </w:tr>
      <w:bookmarkEnd w:id="28"/>
      <w:tr w:rsidR="006516AA" w14:paraId="32E250AD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0D8858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61346A63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B62CEAC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3DC83A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07E47440" w14:textId="5107FB32" w:rsidR="006516AA" w:rsidRPr="00544426" w:rsidRDefault="004275DE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bookmarkStart w:id="30" w:name="_Hlk92794146"/>
            <w:bookmarkStart w:id="31" w:name="_Hlk92791909"/>
            <w:r w:rsidR="00EE02F5">
              <w:rPr>
                <w:rFonts w:ascii="Times New Roman" w:eastAsia="Arial" w:hAnsi="Times New Roman" w:cs="Times New Roman"/>
                <w:sz w:val="24"/>
                <w:szCs w:val="24"/>
              </w:rPr>
              <w:t>D</w:t>
            </w:r>
            <w:r w:rsidR="009932D2" w:rsidRPr="00E12D83">
              <w:rPr>
                <w:rFonts w:ascii="Times New Roman" w:eastAsia="Arial" w:hAnsi="Times New Roman" w:cs="Times New Roman"/>
                <w:sz w:val="24"/>
                <w:szCs w:val="24"/>
              </w:rPr>
              <w:t>emographic data</w:t>
            </w:r>
            <w:r w:rsidR="0026091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(Coolican, 2019)</w:t>
            </w:r>
            <w:r w:rsidR="00EE02F5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was</w:t>
            </w:r>
            <w:r w:rsidR="009932D2" w:rsidRPr="00E12D83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 w:rsidR="00EE02F5">
              <w:rPr>
                <w:rFonts w:ascii="Times New Roman" w:eastAsia="Arial" w:hAnsi="Times New Roman" w:cs="Times New Roman"/>
                <w:sz w:val="24"/>
                <w:szCs w:val="24"/>
              </w:rPr>
              <w:t>collected</w:t>
            </w:r>
            <w:r w:rsidR="009932D2" w:rsidRPr="00E12D83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with </w:t>
            </w:r>
            <w:r w:rsidR="0026091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standardised </w:t>
            </w:r>
            <w:r w:rsidR="009932D2" w:rsidRPr="00E12D83">
              <w:rPr>
                <w:rFonts w:ascii="Times New Roman" w:eastAsia="Arial" w:hAnsi="Times New Roman" w:cs="Times New Roman"/>
                <w:sz w:val="24"/>
                <w:szCs w:val="24"/>
              </w:rPr>
              <w:t>questionnaire responses on perceived stress and individual benefit gained from use of green spaces</w:t>
            </w:r>
            <w:r w:rsidR="0026091A">
              <w:rPr>
                <w:rFonts w:ascii="Times New Roman" w:eastAsia="Arial" w:hAnsi="Times New Roman" w:cs="Times New Roman"/>
                <w:sz w:val="24"/>
                <w:szCs w:val="24"/>
              </w:rPr>
              <w:t>, obtained online</w:t>
            </w:r>
            <w:r w:rsidR="001152A6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with a laptop</w:t>
            </w:r>
            <w:r w:rsidR="009932D2" w:rsidRPr="00E12D83">
              <w:rPr>
                <w:rFonts w:ascii="Times New Roman" w:eastAsia="Arial" w:hAnsi="Times New Roman" w:cs="Times New Roman"/>
                <w:sz w:val="24"/>
                <w:szCs w:val="24"/>
              </w:rPr>
              <w:t>, to assess int</w:t>
            </w:r>
            <w:r w:rsidR="00E12D83" w:rsidRPr="00E12D83">
              <w:rPr>
                <w:rFonts w:ascii="Times New Roman" w:eastAsia="Arial" w:hAnsi="Times New Roman" w:cs="Times New Roman"/>
                <w:sz w:val="24"/>
                <w:szCs w:val="24"/>
              </w:rPr>
              <w:t>e</w:t>
            </w:r>
            <w:r w:rsidR="009932D2" w:rsidRPr="00E12D83">
              <w:rPr>
                <w:rFonts w:ascii="Times New Roman" w:eastAsia="Arial" w:hAnsi="Times New Roman" w:cs="Times New Roman"/>
                <w:sz w:val="24"/>
                <w:szCs w:val="24"/>
              </w:rPr>
              <w:t>ractions between greenspace usage, stress and memory</w:t>
            </w:r>
            <w:r w:rsidR="001152A6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, </w:t>
            </w:r>
            <w:r w:rsidR="00E12D83" w:rsidRPr="00E12D83">
              <w:rPr>
                <w:rFonts w:ascii="Times New Roman" w:eastAsia="Arial" w:hAnsi="Times New Roman" w:cs="Times New Roman"/>
                <w:sz w:val="24"/>
                <w:szCs w:val="24"/>
              </w:rPr>
              <w:t>as described in the information sheet. A series of word sequences were presented in an ‘n’</w:t>
            </w:r>
            <w:r w:rsidR="00E12D83">
              <w:rPr>
                <w:rFonts w:ascii="Times New Roman" w:eastAsia="Arial" w:hAnsi="Times New Roman" w:cs="Times New Roman"/>
                <w:sz w:val="24"/>
                <w:szCs w:val="24"/>
              </w:rPr>
              <w:t>-</w:t>
            </w:r>
            <w:r w:rsidR="00E12D83" w:rsidRPr="00E12D83">
              <w:rPr>
                <w:rFonts w:ascii="Times New Roman" w:eastAsia="Arial" w:hAnsi="Times New Roman" w:cs="Times New Roman"/>
                <w:sz w:val="24"/>
                <w:szCs w:val="24"/>
              </w:rPr>
              <w:t>back memory task,</w:t>
            </w:r>
            <w:r w:rsidR="001152A6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on a computer screen. A</w:t>
            </w:r>
            <w:r w:rsidR="00E12D83" w:rsidRPr="00E12D83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fter each sequence, participants typed </w:t>
            </w:r>
            <w:r w:rsidR="00F03859">
              <w:rPr>
                <w:rFonts w:ascii="Times New Roman" w:eastAsia="Arial" w:hAnsi="Times New Roman" w:cs="Times New Roman"/>
                <w:sz w:val="24"/>
                <w:szCs w:val="24"/>
              </w:rPr>
              <w:t>the</w:t>
            </w:r>
            <w:r w:rsidR="00E12D83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 w:rsidR="00F03859">
              <w:rPr>
                <w:rFonts w:ascii="Times New Roman" w:eastAsia="Arial" w:hAnsi="Times New Roman" w:cs="Times New Roman"/>
                <w:sz w:val="24"/>
                <w:szCs w:val="24"/>
              </w:rPr>
              <w:t>‘</w:t>
            </w:r>
            <w:r w:rsidR="00E12D83">
              <w:rPr>
                <w:rFonts w:ascii="Times New Roman" w:eastAsia="Arial" w:hAnsi="Times New Roman" w:cs="Times New Roman"/>
                <w:sz w:val="24"/>
                <w:szCs w:val="24"/>
              </w:rPr>
              <w:t>word</w:t>
            </w:r>
            <w:r w:rsidR="00F03859">
              <w:rPr>
                <w:rFonts w:ascii="Times New Roman" w:eastAsia="Arial" w:hAnsi="Times New Roman" w:cs="Times New Roman"/>
                <w:sz w:val="24"/>
                <w:szCs w:val="24"/>
              </w:rPr>
              <w:t>’</w:t>
            </w:r>
            <w:r w:rsidR="00E12D83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that was presented a specific number of words back</w:t>
            </w:r>
            <w:r w:rsidR="00E12D83" w:rsidRPr="00E12D83">
              <w:rPr>
                <w:rFonts w:ascii="Times New Roman" w:eastAsia="Arial" w:hAnsi="Times New Roman" w:cs="Times New Roman"/>
                <w:sz w:val="24"/>
                <w:szCs w:val="24"/>
              </w:rPr>
              <w:t>, or ‘unknown’</w:t>
            </w:r>
            <w:r w:rsidR="00F03859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, </w:t>
            </w:r>
            <w:r w:rsidR="00E12D83" w:rsidRPr="00E12D83">
              <w:rPr>
                <w:rFonts w:ascii="Times New Roman" w:eastAsia="Arial" w:hAnsi="Times New Roman" w:cs="Times New Roman"/>
                <w:sz w:val="24"/>
                <w:szCs w:val="24"/>
              </w:rPr>
              <w:t>in a free text box.</w:t>
            </w:r>
            <w:bookmarkEnd w:id="30"/>
            <w:bookmarkEnd w:id="31"/>
          </w:p>
          <w:p w14:paraId="624C7CF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0E762A9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9F6625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661E3BC2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E3FF3FF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C0B76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E1F34F9" w14:textId="005AA0ED" w:rsidR="006516AA" w:rsidRPr="00544426" w:rsidRDefault="004275DE" w:rsidP="00544426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bookmarkStart w:id="32" w:name="_Hlk92791898"/>
            <w:bookmarkStart w:id="33" w:name="_Hlk92794135"/>
            <w:r w:rsidR="00F03859" w:rsidRPr="00F03859">
              <w:rPr>
                <w:rFonts w:ascii="Times New Roman" w:hAnsi="Times New Roman" w:cs="Times New Roman"/>
                <w:sz w:val="24"/>
                <w:szCs w:val="24"/>
              </w:rPr>
              <w:t>The concept of the ‘n’-back task was difficult</w:t>
            </w:r>
            <w:r w:rsidR="008C02E4">
              <w:rPr>
                <w:rFonts w:ascii="Times New Roman" w:hAnsi="Times New Roman" w:cs="Times New Roman"/>
                <w:sz w:val="24"/>
                <w:szCs w:val="24"/>
              </w:rPr>
              <w:t>l</w:t>
            </w:r>
            <w:r w:rsidR="00EE02F5">
              <w:rPr>
                <w:rFonts w:ascii="Times New Roman" w:hAnsi="Times New Roman" w:cs="Times New Roman"/>
                <w:sz w:val="24"/>
                <w:szCs w:val="24"/>
              </w:rPr>
              <w:t>y</w:t>
            </w:r>
            <w:r w:rsidR="00F03859" w:rsidRPr="00F0385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8C02E4" w:rsidRPr="00F03859">
              <w:rPr>
                <w:rFonts w:ascii="Times New Roman" w:hAnsi="Times New Roman" w:cs="Times New Roman"/>
                <w:sz w:val="24"/>
                <w:szCs w:val="24"/>
              </w:rPr>
              <w:t>comprehend</w:t>
            </w:r>
            <w:r w:rsidR="008C02E4">
              <w:rPr>
                <w:rFonts w:ascii="Times New Roman" w:hAnsi="Times New Roman" w:cs="Times New Roman"/>
                <w:sz w:val="24"/>
                <w:szCs w:val="24"/>
              </w:rPr>
              <w:t>ed</w:t>
            </w:r>
            <w:r w:rsidR="008C02E4" w:rsidRPr="00F03859">
              <w:rPr>
                <w:rFonts w:ascii="Times New Roman" w:hAnsi="Times New Roman" w:cs="Times New Roman"/>
                <w:sz w:val="24"/>
                <w:szCs w:val="24"/>
              </w:rPr>
              <w:t>;</w:t>
            </w:r>
            <w:r w:rsidR="00F03859" w:rsidRPr="00F03859">
              <w:rPr>
                <w:rFonts w:ascii="Times New Roman" w:hAnsi="Times New Roman" w:cs="Times New Roman"/>
                <w:sz w:val="24"/>
                <w:szCs w:val="24"/>
              </w:rPr>
              <w:t xml:space="preserve"> I was grateful for the example provided before</w:t>
            </w:r>
            <w:r w:rsidR="00F03859">
              <w:rPr>
                <w:rFonts w:ascii="Times New Roman" w:hAnsi="Times New Roman" w:cs="Times New Roman"/>
                <w:sz w:val="24"/>
                <w:szCs w:val="24"/>
              </w:rPr>
              <w:t xml:space="preserve"> beginn</w:t>
            </w:r>
            <w:r w:rsidR="00F03859" w:rsidRPr="00F03859">
              <w:rPr>
                <w:rFonts w:ascii="Times New Roman" w:hAnsi="Times New Roman" w:cs="Times New Roman"/>
                <w:sz w:val="24"/>
                <w:szCs w:val="24"/>
              </w:rPr>
              <w:t xml:space="preserve">ing the task. </w:t>
            </w:r>
            <w:r w:rsidR="00F03859">
              <w:rPr>
                <w:rFonts w:ascii="Times New Roman" w:hAnsi="Times New Roman" w:cs="Times New Roman"/>
                <w:sz w:val="24"/>
                <w:szCs w:val="24"/>
              </w:rPr>
              <w:t>This complex experiment was less stressful to participate in, thanks to detailed instructions.</w:t>
            </w:r>
            <w:bookmarkEnd w:id="32"/>
            <w:bookmarkEnd w:id="33"/>
          </w:p>
        </w:tc>
      </w:tr>
      <w:tr w:rsidR="006516AA" w14:paraId="64D6B2EC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8058AC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648388EA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9AEBE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9134D27" w14:textId="059055F8" w:rsidR="006516AA" w:rsidRPr="008C02E4" w:rsidRDefault="004275DE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bookmarkStart w:id="34" w:name="_Hlk92791890"/>
            <w:r w:rsidR="006657F1" w:rsidRPr="006657F1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Debriefing, provided research contact details, and outlined study aims, with data handling, and research purposes, after thanking participants for participating. Anonymity rights were reminded, as data could no longer be withdrawn. </w:t>
            </w:r>
            <w:bookmarkEnd w:id="34"/>
          </w:p>
        </w:tc>
      </w:tr>
      <w:tr w:rsidR="006516AA" w14:paraId="585C9661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28583E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17CE1732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C71D36D" w14:textId="77777777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FC28F1" w14:textId="77777777" w:rsidR="00544426" w:rsidRDefault="00544426" w:rsidP="00544426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bookmarkStart w:id="35" w:name="_Hlk92791880"/>
          </w:p>
          <w:p w14:paraId="7301F06F" w14:textId="590034F3" w:rsidR="006516AA" w:rsidRPr="0026091A" w:rsidRDefault="008C02E4" w:rsidP="00544426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bookmarkStart w:id="36" w:name="_Hlk92794117"/>
            <w:r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26091A" w:rsidRPr="0026091A">
              <w:rPr>
                <w:rFonts w:ascii="Times New Roman" w:hAnsi="Times New Roman" w:cs="Times New Roman"/>
                <w:sz w:val="24"/>
                <w:szCs w:val="24"/>
              </w:rPr>
              <w:t>nstruction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26091A" w:rsidRPr="0026091A">
              <w:rPr>
                <w:rFonts w:ascii="Times New Roman" w:hAnsi="Times New Roman" w:cs="Times New Roman"/>
                <w:sz w:val="24"/>
                <w:szCs w:val="24"/>
              </w:rPr>
              <w:t xml:space="preserve"> could have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asked</w:t>
            </w:r>
            <w:r w:rsidR="0026091A" w:rsidRPr="0026091A">
              <w:rPr>
                <w:rFonts w:ascii="Times New Roman" w:hAnsi="Times New Roman" w:cs="Times New Roman"/>
                <w:sz w:val="24"/>
                <w:szCs w:val="24"/>
              </w:rPr>
              <w:t xml:space="preserve"> participants to close their laptops, before moving to the </w:t>
            </w:r>
            <w:r w:rsidR="0026091A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26091A" w:rsidRPr="0026091A">
              <w:rPr>
                <w:rFonts w:ascii="Times New Roman" w:hAnsi="Times New Roman" w:cs="Times New Roman"/>
                <w:sz w:val="24"/>
                <w:szCs w:val="24"/>
              </w:rPr>
              <w:t>omputer screen displaying the memory task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1152A6">
              <w:rPr>
                <w:rFonts w:ascii="Times New Roman" w:hAnsi="Times New Roman" w:cs="Times New Roman"/>
                <w:sz w:val="24"/>
                <w:szCs w:val="24"/>
              </w:rPr>
              <w:t xml:space="preserve"> to avoid distractions (Coolican, 2019). </w:t>
            </w:r>
            <w:bookmarkEnd w:id="35"/>
            <w:bookmarkEnd w:id="36"/>
          </w:p>
        </w:tc>
      </w:tr>
      <w:tr w:rsidR="006516AA" w14:paraId="24A95A6E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C8D53D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442BE88B" w14:textId="77777777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2F6C0E" w14:textId="77777777" w:rsidR="006657F1" w:rsidRDefault="004275DE">
            <w:pPr>
              <w:rPr>
                <w:rFonts w:ascii="Arial" w:eastAsia="Arial" w:hAnsi="Arial" w:cs="Arial"/>
              </w:rPr>
            </w:pPr>
            <w:bookmarkStart w:id="37" w:name="_Hlk92791871"/>
            <w:r>
              <w:rPr>
                <w:rFonts w:ascii="Arial" w:eastAsia="Arial" w:hAnsi="Arial" w:cs="Arial"/>
              </w:rPr>
              <w:t xml:space="preserve"> </w:t>
            </w:r>
          </w:p>
          <w:p w14:paraId="08E3E2DB" w14:textId="77777777" w:rsidR="00544426" w:rsidRDefault="00544426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  <w:bookmarkStart w:id="38" w:name="_Hlk92794105"/>
          </w:p>
          <w:p w14:paraId="0FFEFC90" w14:textId="79493785" w:rsidR="006657F1" w:rsidRPr="0026091A" w:rsidRDefault="00544426" w:rsidP="00544426">
            <w:pPr>
              <w:spacing w:line="480" w:lineRule="auto"/>
              <w:rPr>
                <w:rFonts w:ascii="Times New Roman" w:eastAsia="Arial" w:hAnsi="Times New Roman" w:cs="Times New Roman"/>
                <w:sz w:val="24"/>
                <w:szCs w:val="24"/>
              </w:rPr>
            </w:pPr>
            <w:r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</w:t>
            </w:r>
            <w:r w:rsidR="006657F1" w:rsidRPr="0026091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The questionnaire names were given before each administration in the online </w:t>
            </w:r>
            <w:r w:rsidR="0026091A" w:rsidRPr="0026091A">
              <w:rPr>
                <w:rFonts w:ascii="Times New Roman" w:eastAsia="Arial" w:hAnsi="Times New Roman" w:cs="Times New Roman"/>
                <w:sz w:val="24"/>
                <w:szCs w:val="24"/>
              </w:rPr>
              <w:t>survey, which reassured participants of the researcher</w:t>
            </w:r>
            <w:r w:rsidR="0026091A">
              <w:rPr>
                <w:rFonts w:ascii="Times New Roman" w:eastAsia="Arial" w:hAnsi="Times New Roman" w:cs="Times New Roman"/>
                <w:sz w:val="24"/>
                <w:szCs w:val="24"/>
              </w:rPr>
              <w:t>’</w:t>
            </w:r>
            <w:r w:rsidR="0026091A" w:rsidRPr="0026091A">
              <w:rPr>
                <w:rFonts w:ascii="Times New Roman" w:eastAsia="Arial" w:hAnsi="Times New Roman" w:cs="Times New Roman"/>
                <w:sz w:val="24"/>
                <w:szCs w:val="24"/>
              </w:rPr>
              <w:t>s scientific integrity</w:t>
            </w:r>
            <w:r w:rsidR="0026091A">
              <w:rPr>
                <w:rFonts w:ascii="Times New Roman" w:eastAsia="Arial" w:hAnsi="Times New Roman" w:cs="Times New Roman"/>
                <w:sz w:val="24"/>
                <w:szCs w:val="24"/>
              </w:rPr>
              <w:t xml:space="preserve"> (Carpenter et al., 2021).</w:t>
            </w:r>
            <w:bookmarkEnd w:id="38"/>
          </w:p>
        </w:tc>
      </w:tr>
      <w:bookmarkEnd w:id="37"/>
    </w:tbl>
    <w:p w14:paraId="53DDDF0D" w14:textId="7241A0BE" w:rsidR="006516AA" w:rsidRDefault="006516AA" w:rsidP="004275DE">
      <w:pPr>
        <w:spacing w:after="0"/>
        <w:jc w:val="both"/>
      </w:pPr>
    </w:p>
    <w:p w14:paraId="601A1C50" w14:textId="77777777" w:rsidR="00BF1EA0" w:rsidRDefault="00BF1EA0" w:rsidP="004275DE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43501C24" w14:textId="77777777" w:rsidR="00BF1EA0" w:rsidRDefault="00BF1EA0" w:rsidP="004275DE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07885734" w14:textId="77777777" w:rsidR="00BF1EA0" w:rsidRDefault="00BF1EA0" w:rsidP="004275DE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78067720" w14:textId="77777777" w:rsidR="00BF1EA0" w:rsidRDefault="00BF1EA0" w:rsidP="004275DE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6234F36E" w14:textId="77777777" w:rsidR="00BF1EA0" w:rsidRDefault="00BF1EA0" w:rsidP="004275DE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53E062CD" w14:textId="77777777" w:rsidR="00BF1EA0" w:rsidRDefault="00BF1EA0" w:rsidP="004275DE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1516D41B" w14:textId="77777777" w:rsidR="00BF1EA0" w:rsidRDefault="00BF1EA0" w:rsidP="004275DE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030E6CA7" w14:textId="77777777" w:rsidR="00BF1EA0" w:rsidRDefault="00BF1EA0" w:rsidP="004275DE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2EF677B3" w14:textId="77777777" w:rsidR="00BF1EA0" w:rsidRDefault="00BF1EA0" w:rsidP="004275DE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76A12DCE" w14:textId="77777777" w:rsidR="00BF1EA0" w:rsidRDefault="00BF1EA0" w:rsidP="004275DE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32876D43" w14:textId="77777777" w:rsidR="00BF1EA0" w:rsidRDefault="00BF1EA0" w:rsidP="004275DE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4F8C279A" w14:textId="77777777" w:rsidR="00BF1EA0" w:rsidRDefault="00BF1EA0" w:rsidP="004275DE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1C3E5C49" w14:textId="77777777" w:rsidR="00BF1EA0" w:rsidRDefault="00BF1EA0" w:rsidP="004275DE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7DF735D6" w14:textId="77777777" w:rsidR="00B16B68" w:rsidRDefault="00B16B68" w:rsidP="00BF1EA0">
      <w:pPr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1160B3B" w14:textId="77777777" w:rsidR="00B16B68" w:rsidRDefault="00B16B68" w:rsidP="00BF1EA0">
      <w:pPr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B0ED442" w14:textId="77777777" w:rsidR="00B16B68" w:rsidRDefault="00B16B68" w:rsidP="00BF1EA0">
      <w:pPr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AB199A2" w14:textId="77777777" w:rsidR="00B16B68" w:rsidRDefault="00B16B68" w:rsidP="00BF1EA0">
      <w:pPr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11E2343" w14:textId="77777777" w:rsidR="00B16B68" w:rsidRDefault="00B16B68" w:rsidP="00BF1EA0">
      <w:pPr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6697D9F" w14:textId="77777777" w:rsidR="00B16B68" w:rsidRDefault="00B16B68" w:rsidP="00BF1EA0">
      <w:pPr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95FFFAA" w14:textId="77777777" w:rsidR="00B16B68" w:rsidRDefault="00B16B68" w:rsidP="00BF1EA0">
      <w:pPr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5BC14FB" w14:textId="77777777" w:rsidR="00B16B68" w:rsidRDefault="00B16B68" w:rsidP="00BF1EA0">
      <w:pPr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A52E288" w14:textId="146531C1" w:rsidR="00B16B68" w:rsidRDefault="00B16B68" w:rsidP="00AA442F">
      <w:pPr>
        <w:spacing w:after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093263FA" w14:textId="77777777" w:rsidR="00AA442F" w:rsidRDefault="00AA442F" w:rsidP="00AA442F">
      <w:pPr>
        <w:spacing w:after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5B48EC8E" w14:textId="77777777" w:rsidR="00B16B68" w:rsidRDefault="00B16B68" w:rsidP="00BF1EA0">
      <w:pPr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AC08226" w14:textId="17A7DF13" w:rsidR="00BF1EA0" w:rsidRDefault="00BF1EA0" w:rsidP="00BF1EA0">
      <w:pPr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BF1EA0">
        <w:rPr>
          <w:rFonts w:ascii="Times New Roman" w:hAnsi="Times New Roman" w:cs="Times New Roman"/>
          <w:b/>
          <w:bCs/>
          <w:sz w:val="24"/>
          <w:szCs w:val="24"/>
        </w:rPr>
        <w:lastRenderedPageBreak/>
        <w:t>References</w:t>
      </w:r>
    </w:p>
    <w:p w14:paraId="1E25AD6D" w14:textId="77777777" w:rsidR="00B16B68" w:rsidRPr="00BF1EA0" w:rsidRDefault="00B16B68" w:rsidP="00BF1EA0">
      <w:pPr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997A596" w14:textId="49B85CEF" w:rsidR="00BF1EA0" w:rsidRPr="00BF1EA0" w:rsidRDefault="00BF1EA0" w:rsidP="004275DE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40D216F7" w14:textId="4092EE71" w:rsidR="00BF1EA0" w:rsidRPr="00BF1EA0" w:rsidRDefault="00BF1EA0" w:rsidP="00544426">
      <w:pPr>
        <w:spacing w:after="0"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1EA0">
        <w:rPr>
          <w:rFonts w:ascii="Times New Roman" w:hAnsi="Times New Roman" w:cs="Times New Roman"/>
          <w:sz w:val="24"/>
          <w:szCs w:val="24"/>
        </w:rPr>
        <w:t xml:space="preserve"> Ahmed, S.</w:t>
      </w:r>
      <w:r w:rsidR="00AA442F">
        <w:rPr>
          <w:rFonts w:ascii="Times New Roman" w:hAnsi="Times New Roman" w:cs="Times New Roman"/>
          <w:sz w:val="24"/>
          <w:szCs w:val="24"/>
        </w:rPr>
        <w:t xml:space="preserve"> &amp; </w:t>
      </w:r>
      <w:r w:rsidRPr="00BF1EA0">
        <w:rPr>
          <w:rFonts w:ascii="Times New Roman" w:hAnsi="Times New Roman" w:cs="Times New Roman"/>
          <w:sz w:val="24"/>
          <w:szCs w:val="24"/>
        </w:rPr>
        <w:t>Thompson, L., (2021). Progress in a Pandemic: Toward feminist Leadership in a time of Crisis, A Report Card on the Secretary-General’s Fourth Year from the Feminist U.N. Campaign, 45 International Center for Research on Women.</w:t>
      </w:r>
    </w:p>
    <w:p w14:paraId="451813A0" w14:textId="50227474" w:rsidR="00BF1EA0" w:rsidRPr="00BF1EA0" w:rsidRDefault="002C7853" w:rsidP="00544426">
      <w:pPr>
        <w:spacing w:after="0" w:line="276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URL</w:t>
      </w:r>
      <w:r w:rsidR="00BD729B">
        <w:rPr>
          <w:rFonts w:ascii="Times New Roman" w:hAnsi="Times New Roman" w:cs="Times New Roman"/>
          <w:sz w:val="24"/>
          <w:szCs w:val="24"/>
        </w:rPr>
        <w:t>:</w:t>
      </w:r>
      <w:hyperlink r:id="rId4" w:history="1">
        <w:r w:rsidR="00BD729B" w:rsidRPr="0024205F">
          <w:rPr>
            <w:rStyle w:val="Hyperlink"/>
            <w:rFonts w:ascii="Times New Roman" w:hAnsi="Times New Roman" w:cs="Times New Roman"/>
            <w:sz w:val="24"/>
            <w:szCs w:val="24"/>
          </w:rPr>
          <w:t>https://www.icrw.org/publications/progress-in-a-pandemic-toward-feminist-leadership-in-a-time-of-crisis/</w:t>
        </w:r>
      </w:hyperlink>
    </w:p>
    <w:p w14:paraId="631C3363" w14:textId="338C95D0" w:rsidR="00BF1EA0" w:rsidRDefault="00BF1EA0" w:rsidP="00544426">
      <w:pPr>
        <w:spacing w:after="0" w:line="276" w:lineRule="auto"/>
        <w:jc w:val="both"/>
      </w:pPr>
    </w:p>
    <w:p w14:paraId="76D79E91" w14:textId="1F29FC76" w:rsidR="00BD729B" w:rsidRPr="00BD729B" w:rsidRDefault="00BD729B" w:rsidP="0054442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t xml:space="preserve"> </w:t>
      </w:r>
      <w:r w:rsidRPr="00BD729B">
        <w:rPr>
          <w:rFonts w:ascii="Times New Roman" w:hAnsi="Times New Roman" w:cs="Times New Roman"/>
          <w:sz w:val="24"/>
          <w:szCs w:val="24"/>
        </w:rPr>
        <w:t>Branley-Bell,</w:t>
      </w:r>
      <w:r>
        <w:rPr>
          <w:rFonts w:ascii="Times New Roman" w:hAnsi="Times New Roman" w:cs="Times New Roman"/>
          <w:sz w:val="24"/>
          <w:szCs w:val="24"/>
        </w:rPr>
        <w:t xml:space="preserve"> D., </w:t>
      </w:r>
      <w:r w:rsidRPr="00BD729B">
        <w:rPr>
          <w:rFonts w:ascii="Times New Roman" w:hAnsi="Times New Roman" w:cs="Times New Roman"/>
          <w:sz w:val="24"/>
          <w:szCs w:val="24"/>
        </w:rPr>
        <w:t>Buchanan,</w:t>
      </w:r>
      <w:r>
        <w:rPr>
          <w:rFonts w:ascii="Times New Roman" w:hAnsi="Times New Roman" w:cs="Times New Roman"/>
          <w:sz w:val="24"/>
          <w:szCs w:val="24"/>
        </w:rPr>
        <w:t xml:space="preserve"> T.,</w:t>
      </w:r>
      <w:r w:rsidR="00AA442F">
        <w:rPr>
          <w:rFonts w:ascii="Times New Roman" w:hAnsi="Times New Roman" w:cs="Times New Roman"/>
          <w:sz w:val="24"/>
          <w:szCs w:val="24"/>
        </w:rPr>
        <w:t xml:space="preserve"> </w:t>
      </w:r>
      <w:r w:rsidRPr="00BD729B">
        <w:rPr>
          <w:rFonts w:ascii="Times New Roman" w:hAnsi="Times New Roman" w:cs="Times New Roman"/>
          <w:sz w:val="24"/>
          <w:szCs w:val="24"/>
        </w:rPr>
        <w:t>Coulson,</w:t>
      </w:r>
      <w:r>
        <w:rPr>
          <w:rFonts w:ascii="Times New Roman" w:hAnsi="Times New Roman" w:cs="Times New Roman"/>
          <w:sz w:val="24"/>
          <w:szCs w:val="24"/>
        </w:rPr>
        <w:t xml:space="preserve"> N.</w:t>
      </w:r>
      <w:r w:rsidRPr="00BD729B">
        <w:rPr>
          <w:rFonts w:ascii="Times New Roman" w:hAnsi="Times New Roman" w:cs="Times New Roman"/>
          <w:sz w:val="24"/>
          <w:szCs w:val="24"/>
        </w:rPr>
        <w:t>, Devlin,</w:t>
      </w:r>
      <w:r>
        <w:rPr>
          <w:rFonts w:ascii="Times New Roman" w:hAnsi="Times New Roman" w:cs="Times New Roman"/>
          <w:sz w:val="24"/>
          <w:szCs w:val="24"/>
        </w:rPr>
        <w:t xml:space="preserve"> L.,</w:t>
      </w:r>
      <w:r w:rsidRPr="00BD729B">
        <w:rPr>
          <w:rFonts w:ascii="Times New Roman" w:hAnsi="Times New Roman" w:cs="Times New Roman"/>
          <w:sz w:val="24"/>
          <w:szCs w:val="24"/>
        </w:rPr>
        <w:t xml:space="preserve"> Fullwood,</w:t>
      </w:r>
      <w:r>
        <w:rPr>
          <w:rFonts w:ascii="Times New Roman" w:hAnsi="Times New Roman" w:cs="Times New Roman"/>
          <w:sz w:val="24"/>
          <w:szCs w:val="24"/>
        </w:rPr>
        <w:t xml:space="preserve"> C., </w:t>
      </w:r>
      <w:r w:rsidRPr="00BD729B">
        <w:rPr>
          <w:rFonts w:ascii="Times New Roman" w:hAnsi="Times New Roman" w:cs="Times New Roman"/>
          <w:sz w:val="24"/>
          <w:szCs w:val="24"/>
        </w:rPr>
        <w:t>Kaye,</w:t>
      </w:r>
      <w:r>
        <w:rPr>
          <w:rFonts w:ascii="Times New Roman" w:hAnsi="Times New Roman" w:cs="Times New Roman"/>
          <w:sz w:val="24"/>
          <w:szCs w:val="24"/>
        </w:rPr>
        <w:t xml:space="preserve"> L.</w:t>
      </w:r>
      <w:r w:rsidR="00AA442F">
        <w:rPr>
          <w:rFonts w:ascii="Times New Roman" w:hAnsi="Times New Roman" w:cs="Times New Roman"/>
          <w:sz w:val="24"/>
          <w:szCs w:val="24"/>
        </w:rPr>
        <w:t xml:space="preserve"> &amp; </w:t>
      </w:r>
      <w:r w:rsidRPr="00BD729B">
        <w:rPr>
          <w:rFonts w:ascii="Times New Roman" w:hAnsi="Times New Roman" w:cs="Times New Roman"/>
          <w:sz w:val="24"/>
          <w:szCs w:val="24"/>
        </w:rPr>
        <w:t>Hewson,</w:t>
      </w:r>
      <w:r>
        <w:rPr>
          <w:rFonts w:ascii="Times New Roman" w:hAnsi="Times New Roman" w:cs="Times New Roman"/>
          <w:sz w:val="24"/>
          <w:szCs w:val="24"/>
        </w:rPr>
        <w:t xml:space="preserve"> C.,</w:t>
      </w:r>
      <w:r w:rsidRPr="00BD729B">
        <w:rPr>
          <w:rFonts w:ascii="Times New Roman" w:hAnsi="Times New Roman" w:cs="Times New Roman"/>
          <w:sz w:val="24"/>
          <w:szCs w:val="24"/>
        </w:rPr>
        <w:t xml:space="preserve"> (2021). Ethics guidelines for internet-mediated research, The British Psychological Society.</w:t>
      </w:r>
      <w:r w:rsidR="00597C0B">
        <w:rPr>
          <w:rFonts w:ascii="Times New Roman" w:hAnsi="Times New Roman" w:cs="Times New Roman"/>
          <w:sz w:val="24"/>
          <w:szCs w:val="24"/>
        </w:rPr>
        <w:br/>
      </w:r>
      <w:r w:rsidR="002C7853">
        <w:rPr>
          <w:rFonts w:ascii="Times New Roman" w:hAnsi="Times New Roman" w:cs="Times New Roman"/>
          <w:sz w:val="24"/>
          <w:szCs w:val="24"/>
        </w:rPr>
        <w:t>URL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5" w:history="1">
        <w:r w:rsidRPr="0024205F">
          <w:rPr>
            <w:rStyle w:val="Hyperlink"/>
            <w:rFonts w:ascii="Times New Roman" w:hAnsi="Times New Roman" w:cs="Times New Roman"/>
            <w:sz w:val="24"/>
            <w:szCs w:val="24"/>
          </w:rPr>
          <w:t>https://www.bps.org.uk/sites/www.bps.org.uk/files/Policy/Policy%20-%20Files/Ethics%20Guidelines%20for%20Internet-mediated%20Research.pdf</w:t>
        </w:r>
      </w:hyperlink>
    </w:p>
    <w:p w14:paraId="747FEBCF" w14:textId="70978E55" w:rsidR="00BD729B" w:rsidRDefault="00BD729B" w:rsidP="0054442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BD729B">
        <w:rPr>
          <w:rFonts w:ascii="Times New Roman" w:hAnsi="Times New Roman" w:cs="Times New Roman"/>
          <w:sz w:val="24"/>
          <w:szCs w:val="24"/>
        </w:rPr>
        <w:t xml:space="preserve"> Carpenter, D., Fisher, M., Goodson, S., Hannah, B., Kwiatkowski, R., Oates, J., Prutton, K., </w:t>
      </w:r>
      <w:r w:rsidR="00AA442F">
        <w:rPr>
          <w:rFonts w:ascii="Times New Roman" w:hAnsi="Times New Roman" w:cs="Times New Roman"/>
          <w:sz w:val="24"/>
          <w:szCs w:val="24"/>
        </w:rPr>
        <w:t>Reeves, D. &amp; Wainwright, T.</w:t>
      </w:r>
      <w:r w:rsidRPr="00BD729B">
        <w:rPr>
          <w:rFonts w:ascii="Times New Roman" w:hAnsi="Times New Roman" w:cs="Times New Roman"/>
          <w:sz w:val="24"/>
          <w:szCs w:val="24"/>
        </w:rPr>
        <w:t xml:space="preserve">, (2021). BPS Code of Human Research Ethics, The British Psychological Society. </w:t>
      </w:r>
      <w:r w:rsidR="00597C0B">
        <w:rPr>
          <w:rFonts w:ascii="Times New Roman" w:hAnsi="Times New Roman" w:cs="Times New Roman"/>
          <w:sz w:val="24"/>
          <w:szCs w:val="24"/>
        </w:rPr>
        <w:br/>
      </w:r>
      <w:r w:rsidR="002C7853">
        <w:rPr>
          <w:rFonts w:ascii="Times New Roman" w:hAnsi="Times New Roman" w:cs="Times New Roman"/>
          <w:sz w:val="24"/>
          <w:szCs w:val="24"/>
        </w:rPr>
        <w:t>URL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6" w:history="1">
        <w:r w:rsidRPr="0024205F">
          <w:rPr>
            <w:rStyle w:val="Hyperlink"/>
            <w:rFonts w:ascii="Times New Roman" w:hAnsi="Times New Roman" w:cs="Times New Roman"/>
            <w:sz w:val="24"/>
            <w:szCs w:val="24"/>
          </w:rPr>
          <w:t>https://www.bps.org.uk/sites/www.bps.org.uk/files/Policy/Policy%20-%20Files/BPS%20Code%20of%20Human%20Research%20Ethics.pdf</w:t>
        </w:r>
      </w:hyperlink>
    </w:p>
    <w:p w14:paraId="1E2CA1C0" w14:textId="2295D0B9" w:rsidR="00BD729B" w:rsidRPr="00BD729B" w:rsidRDefault="00BD729B" w:rsidP="0054442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sz w:val="24"/>
          <w:szCs w:val="24"/>
        </w:rPr>
        <w:t xml:space="preserve"> </w:t>
      </w:r>
      <w:r w:rsidRPr="00BD729B">
        <w:rPr>
          <w:rFonts w:ascii="Times New Roman" w:hAnsi="Times New Roman" w:cs="Times New Roman"/>
          <w:sz w:val="24"/>
          <w:szCs w:val="24"/>
        </w:rPr>
        <w:t>Coolican, H. (2019). Research Methods and Statistics in Psychology, (7</w:t>
      </w:r>
      <w:r w:rsidRPr="00BD729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D729B">
        <w:rPr>
          <w:rFonts w:ascii="Times New Roman" w:hAnsi="Times New Roman" w:cs="Times New Roman"/>
          <w:sz w:val="24"/>
          <w:szCs w:val="24"/>
        </w:rPr>
        <w:t xml:space="preserve"> ed.). Oxon, England, New York, N.Y., Routledge.</w:t>
      </w:r>
    </w:p>
    <w:p w14:paraId="3145F388" w14:textId="3B44B481" w:rsidR="00BD729B" w:rsidRPr="00597C0B" w:rsidRDefault="00597C0B" w:rsidP="00544426">
      <w:pPr>
        <w:spacing w:line="276" w:lineRule="auto"/>
        <w:rPr>
          <w:rStyle w:val="Hyperlink"/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97C0B">
        <w:rPr>
          <w:rFonts w:ascii="Times New Roman" w:hAnsi="Times New Roman" w:cs="Times New Roman"/>
          <w:sz w:val="24"/>
          <w:szCs w:val="24"/>
        </w:rPr>
        <w:t xml:space="preserve">Data Protection Act, (2018). UK Public General Acts, Legislation Gov. </w:t>
      </w:r>
      <w:r w:rsidRPr="00597C0B">
        <w:rPr>
          <w:rFonts w:ascii="Times New Roman" w:hAnsi="Times New Roman" w:cs="Times New Roman"/>
          <w:sz w:val="24"/>
          <w:szCs w:val="24"/>
        </w:rPr>
        <w:br/>
      </w:r>
      <w:r w:rsidR="002C7853">
        <w:rPr>
          <w:rFonts w:ascii="Times New Roman" w:hAnsi="Times New Roman" w:cs="Times New Roman"/>
          <w:sz w:val="24"/>
          <w:szCs w:val="24"/>
        </w:rPr>
        <w:t>URL</w:t>
      </w:r>
      <w:r w:rsidRPr="00597C0B">
        <w:rPr>
          <w:rFonts w:ascii="Times New Roman" w:hAnsi="Times New Roman" w:cs="Times New Roman"/>
          <w:sz w:val="24"/>
          <w:szCs w:val="24"/>
        </w:rPr>
        <w:t xml:space="preserve">: </w:t>
      </w:r>
      <w:hyperlink r:id="rId7" w:history="1">
        <w:r w:rsidRPr="00597C0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https://www.legislation.gov.uk/ukpga/2018/12/contents/enacted</w:t>
        </w:r>
      </w:hyperlink>
    </w:p>
    <w:p w14:paraId="4975A4D9" w14:textId="7BA3A45E" w:rsidR="00597C0B" w:rsidRDefault="00597C0B" w:rsidP="0054442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97C0B">
        <w:rPr>
          <w:rFonts w:ascii="Times New Roman" w:hAnsi="Times New Roman" w:cs="Times New Roman"/>
          <w:sz w:val="24"/>
          <w:szCs w:val="24"/>
        </w:rPr>
        <w:t>Ethics Committee, (2018). Code of Ethics and Conduct, The British Psychological Society.</w:t>
      </w:r>
      <w:r w:rsidR="00F55E1D">
        <w:rPr>
          <w:rFonts w:ascii="Times New Roman" w:hAnsi="Times New Roman" w:cs="Times New Roman"/>
          <w:sz w:val="24"/>
          <w:szCs w:val="24"/>
        </w:rPr>
        <w:t xml:space="preserve"> </w:t>
      </w:r>
      <w:r w:rsidRPr="00597C0B">
        <w:rPr>
          <w:rFonts w:ascii="Times New Roman" w:hAnsi="Times New Roman" w:cs="Times New Roman"/>
          <w:sz w:val="24"/>
          <w:szCs w:val="24"/>
        </w:rPr>
        <w:br/>
      </w:r>
      <w:r w:rsidR="002C7853">
        <w:rPr>
          <w:rFonts w:ascii="Times New Roman" w:hAnsi="Times New Roman" w:cs="Times New Roman"/>
          <w:sz w:val="24"/>
          <w:szCs w:val="24"/>
        </w:rPr>
        <w:t>URL</w:t>
      </w:r>
      <w:r w:rsidRPr="00597C0B">
        <w:rPr>
          <w:rFonts w:ascii="Times New Roman" w:hAnsi="Times New Roman" w:cs="Times New Roman"/>
          <w:sz w:val="24"/>
          <w:szCs w:val="24"/>
        </w:rPr>
        <w:t xml:space="preserve">: </w:t>
      </w:r>
      <w:hyperlink r:id="rId8" w:history="1">
        <w:r w:rsidRPr="00597C0B">
          <w:rPr>
            <w:rStyle w:val="Hyperlink"/>
            <w:rFonts w:ascii="Times New Roman" w:hAnsi="Times New Roman" w:cs="Times New Roman"/>
            <w:sz w:val="24"/>
            <w:szCs w:val="24"/>
          </w:rPr>
          <w:t>https://www.bps.org.uk/sites/www.bps.org.uk/files/Policy/Policy%20-%20Files/BPS%20Code%20of%20Ethics%20and%20Conduct%20%28Updated%20July%202018%29.pdf</w:t>
        </w:r>
      </w:hyperlink>
    </w:p>
    <w:p w14:paraId="55AA24EC" w14:textId="7607981B" w:rsidR="00F55E1D" w:rsidRDefault="00F55E1D" w:rsidP="00544426">
      <w:pPr>
        <w:spacing w:line="276" w:lineRule="auto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</w:rPr>
        <w:t xml:space="preserve"> Ethics Committee, (2020). Ethics best practice guidance on conducting research with human participants during Covid-19, </w:t>
      </w:r>
      <w:r w:rsidRPr="00597C0B">
        <w:rPr>
          <w:rFonts w:ascii="Times New Roman" w:hAnsi="Times New Roman" w:cs="Times New Roman"/>
          <w:sz w:val="24"/>
          <w:szCs w:val="24"/>
        </w:rPr>
        <w:t>The British Psychological Society.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br/>
      </w:r>
      <w:r w:rsidR="002C7853">
        <w:rPr>
          <w:rFonts w:ascii="Times New Roman" w:hAnsi="Times New Roman" w:cs="Times New Roman"/>
          <w:color w:val="auto"/>
          <w:sz w:val="24"/>
          <w:szCs w:val="24"/>
        </w:rPr>
        <w:t>URL</w:t>
      </w:r>
      <w:r w:rsidRPr="00F55E1D">
        <w:rPr>
          <w:rFonts w:ascii="Times New Roman" w:hAnsi="Times New Roman" w:cs="Times New Roman"/>
          <w:color w:val="auto"/>
          <w:sz w:val="24"/>
          <w:szCs w:val="24"/>
        </w:rPr>
        <w:t xml:space="preserve">: </w:t>
      </w:r>
      <w:hyperlink r:id="rId9" w:history="1">
        <w:r w:rsidR="00431F52" w:rsidRPr="0024205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https://www.bps.org.uk/sites/www.bps.org.uk/files/Policy/Policy%20-%20Files/Conducting%20research%20with%20human%20participants%20during%20Covid-19.pdf</w:t>
        </w:r>
      </w:hyperlink>
    </w:p>
    <w:p w14:paraId="6FCDBBD7" w14:textId="7CE8F31F" w:rsidR="009C39E5" w:rsidRPr="009C39E5" w:rsidRDefault="009C39E5" w:rsidP="00544426">
      <w:pPr>
        <w:spacing w:line="276" w:lineRule="auto"/>
        <w:rPr>
          <w:rStyle w:val="Hyperlink"/>
          <w:rFonts w:ascii="Times New Roman" w:hAnsi="Times New Roman" w:cs="Times New Roman"/>
          <w:color w:val="000000"/>
          <w:sz w:val="24"/>
          <w:szCs w:val="24"/>
          <w:u w:val="none"/>
        </w:rPr>
      </w:pPr>
      <w:r>
        <w:rPr>
          <w:rFonts w:ascii="Times New Roman" w:hAnsi="Times New Roman" w:cs="Times New Roman"/>
          <w:sz w:val="24"/>
          <w:szCs w:val="24"/>
        </w:rPr>
        <w:t xml:space="preserve"> Howitt, D., (2010). Introduction to qualitative methods in psychology</w:t>
      </w:r>
      <w:r w:rsidR="00297FFC">
        <w:rPr>
          <w:rFonts w:ascii="Times New Roman" w:hAnsi="Times New Roman" w:cs="Times New Roman"/>
          <w:sz w:val="24"/>
          <w:szCs w:val="24"/>
        </w:rPr>
        <w:t>.</w:t>
      </w:r>
      <w:r w:rsidR="00B16B6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Pearson Education. </w:t>
      </w:r>
    </w:p>
    <w:p w14:paraId="335C1FBC" w14:textId="28B73290" w:rsidR="00BD729B" w:rsidRPr="0096084B" w:rsidRDefault="00597C0B" w:rsidP="0096084B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97C0B">
        <w:rPr>
          <w:rFonts w:ascii="Times New Roman" w:hAnsi="Times New Roman" w:cs="Times New Roman"/>
          <w:sz w:val="24"/>
          <w:szCs w:val="24"/>
        </w:rPr>
        <w:t>University of Wales Trinity St. David, (2020). Research Ethics &amp; Integrity Code of Practice, UWTSD.</w:t>
      </w:r>
      <w:r w:rsidRPr="00597C0B">
        <w:rPr>
          <w:rFonts w:ascii="Times New Roman" w:hAnsi="Times New Roman" w:cs="Times New Roman"/>
          <w:sz w:val="24"/>
          <w:szCs w:val="24"/>
        </w:rPr>
        <w:br/>
      </w:r>
      <w:r w:rsidR="002C7853">
        <w:rPr>
          <w:rFonts w:ascii="Times New Roman" w:hAnsi="Times New Roman" w:cs="Times New Roman"/>
          <w:sz w:val="24"/>
          <w:szCs w:val="24"/>
        </w:rPr>
        <w:t>URL</w:t>
      </w:r>
      <w:r w:rsidRPr="00597C0B">
        <w:rPr>
          <w:rFonts w:ascii="Times New Roman" w:hAnsi="Times New Roman" w:cs="Times New Roman"/>
          <w:sz w:val="24"/>
          <w:szCs w:val="24"/>
        </w:rPr>
        <w:t xml:space="preserve">: </w:t>
      </w:r>
      <w:hyperlink r:id="rId10" w:history="1">
        <w:r w:rsidRPr="00597C0B">
          <w:rPr>
            <w:rStyle w:val="Hyperlink"/>
            <w:rFonts w:ascii="Times New Roman" w:hAnsi="Times New Roman" w:cs="Times New Roman"/>
            <w:sz w:val="24"/>
            <w:szCs w:val="24"/>
          </w:rPr>
          <w:t>https://www.uwtsd.ac.uk/media/uwtsd-website/content-assets/documents/research/research-ethics-integrity-code-practice.pdf</w:t>
        </w:r>
      </w:hyperlink>
    </w:p>
    <w:sectPr w:rsidR="00BD729B" w:rsidRPr="0096084B">
      <w:pgSz w:w="11906" w:h="16838"/>
      <w:pgMar w:top="1442" w:right="1878" w:bottom="193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ocumentProtection w:edit="readOnly" w:enforcement="1" w:cryptProviderType="rsaAES" w:cryptAlgorithmClass="hash" w:cryptAlgorithmType="typeAny" w:cryptAlgorithmSid="14" w:cryptSpinCount="100000" w:hash="+EB5jJ9EQ0E0ZNVj+YkdmC0QbGQmXa1eWoL31PWsj3sL5S7Bse6xC3eFVX9Eoh4v5C+VUonyRE2yw4slK/dmfg==" w:salt="c1M23WWE5o8XvBz9XIw9Xw==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16AA"/>
    <w:rsid w:val="000B7051"/>
    <w:rsid w:val="00107A89"/>
    <w:rsid w:val="00107ADB"/>
    <w:rsid w:val="001152A6"/>
    <w:rsid w:val="00142823"/>
    <w:rsid w:val="001E4919"/>
    <w:rsid w:val="001E7F6A"/>
    <w:rsid w:val="002060CD"/>
    <w:rsid w:val="00216A9D"/>
    <w:rsid w:val="00230E47"/>
    <w:rsid w:val="0026091A"/>
    <w:rsid w:val="00263A84"/>
    <w:rsid w:val="0027690C"/>
    <w:rsid w:val="00297FFC"/>
    <w:rsid w:val="002B69E1"/>
    <w:rsid w:val="002C7853"/>
    <w:rsid w:val="002D3C98"/>
    <w:rsid w:val="003036D8"/>
    <w:rsid w:val="00327A87"/>
    <w:rsid w:val="0036143F"/>
    <w:rsid w:val="00370B0A"/>
    <w:rsid w:val="00375CEA"/>
    <w:rsid w:val="003A4ADB"/>
    <w:rsid w:val="003E1E6F"/>
    <w:rsid w:val="004021B4"/>
    <w:rsid w:val="004275DE"/>
    <w:rsid w:val="00431F52"/>
    <w:rsid w:val="00467CEF"/>
    <w:rsid w:val="004728E5"/>
    <w:rsid w:val="004E192D"/>
    <w:rsid w:val="00507964"/>
    <w:rsid w:val="00544426"/>
    <w:rsid w:val="00597C0B"/>
    <w:rsid w:val="005F2A09"/>
    <w:rsid w:val="006516AA"/>
    <w:rsid w:val="006657F1"/>
    <w:rsid w:val="006A5DB6"/>
    <w:rsid w:val="00707634"/>
    <w:rsid w:val="00726367"/>
    <w:rsid w:val="00746AEB"/>
    <w:rsid w:val="00761CD7"/>
    <w:rsid w:val="007D733B"/>
    <w:rsid w:val="00816225"/>
    <w:rsid w:val="008C02E4"/>
    <w:rsid w:val="008D2BD9"/>
    <w:rsid w:val="008F5E62"/>
    <w:rsid w:val="00922A1F"/>
    <w:rsid w:val="009557CD"/>
    <w:rsid w:val="009565B5"/>
    <w:rsid w:val="0096084B"/>
    <w:rsid w:val="00976CF1"/>
    <w:rsid w:val="009932D2"/>
    <w:rsid w:val="009B1AA9"/>
    <w:rsid w:val="009C07B2"/>
    <w:rsid w:val="009C0C14"/>
    <w:rsid w:val="009C28E1"/>
    <w:rsid w:val="009C39E5"/>
    <w:rsid w:val="00A0633C"/>
    <w:rsid w:val="00A217E0"/>
    <w:rsid w:val="00A244F7"/>
    <w:rsid w:val="00A3212F"/>
    <w:rsid w:val="00A44BCF"/>
    <w:rsid w:val="00AA442F"/>
    <w:rsid w:val="00AB7005"/>
    <w:rsid w:val="00AE669A"/>
    <w:rsid w:val="00B045DD"/>
    <w:rsid w:val="00B16B68"/>
    <w:rsid w:val="00B27B94"/>
    <w:rsid w:val="00B53DE8"/>
    <w:rsid w:val="00B82525"/>
    <w:rsid w:val="00B97F54"/>
    <w:rsid w:val="00BA0077"/>
    <w:rsid w:val="00BD0719"/>
    <w:rsid w:val="00BD729B"/>
    <w:rsid w:val="00BF1EA0"/>
    <w:rsid w:val="00BF3F5A"/>
    <w:rsid w:val="00C315BC"/>
    <w:rsid w:val="00C64C97"/>
    <w:rsid w:val="00C67274"/>
    <w:rsid w:val="00C84E8F"/>
    <w:rsid w:val="00C96E73"/>
    <w:rsid w:val="00C97757"/>
    <w:rsid w:val="00CD46EE"/>
    <w:rsid w:val="00CF07EE"/>
    <w:rsid w:val="00D027A3"/>
    <w:rsid w:val="00D05741"/>
    <w:rsid w:val="00D10369"/>
    <w:rsid w:val="00DD7ECA"/>
    <w:rsid w:val="00E12D83"/>
    <w:rsid w:val="00E12EB7"/>
    <w:rsid w:val="00E53B2D"/>
    <w:rsid w:val="00EC50D8"/>
    <w:rsid w:val="00EE02F5"/>
    <w:rsid w:val="00F03859"/>
    <w:rsid w:val="00F066FC"/>
    <w:rsid w:val="00F11FF1"/>
    <w:rsid w:val="00F23851"/>
    <w:rsid w:val="00F55E1D"/>
    <w:rsid w:val="00FA53FA"/>
    <w:rsid w:val="00FB088A"/>
    <w:rsid w:val="00FD69A9"/>
    <w:rsid w:val="00FE49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764F6A"/>
  <w15:docId w15:val="{11BC2E96-5EC7-4158-8119-9715AB572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normaltextrun">
    <w:name w:val="normaltextrun"/>
    <w:basedOn w:val="DefaultParagraphFont"/>
    <w:rsid w:val="004275DE"/>
  </w:style>
  <w:style w:type="character" w:styleId="Hyperlink">
    <w:name w:val="Hyperlink"/>
    <w:basedOn w:val="DefaultParagraphFont"/>
    <w:uiPriority w:val="99"/>
    <w:unhideWhenUsed/>
    <w:rsid w:val="00BF1E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1E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221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ps.org.uk/sites/www.bps.org.uk/files/Policy/Policy%20-%20Files/BPS%20Code%20of%20Ethics%20and%20Conduct%20%28Updated%20July%202018%29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2018/12/contents/enacted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ps.org.uk/sites/www.bps.org.uk/files/Policy/Policy%20-%20Files/BPS%20Code%20of%20Human%20Research%20Ethics.pdf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bps.org.uk/sites/www.bps.org.uk/files/Policy/Policy%20-%20Files/Ethics%20Guidelines%20for%20Internet-mediated%20Research.pdf" TargetMode="External"/><Relationship Id="rId10" Type="http://schemas.openxmlformats.org/officeDocument/2006/relationships/hyperlink" Target="https://www.uwtsd.ac.uk/media/uwtsd-website/content-assets/documents/research/research-ethics-integrity-code-practice.pdf" TargetMode="External"/><Relationship Id="rId4" Type="http://schemas.openxmlformats.org/officeDocument/2006/relationships/hyperlink" Target="https://www.icrw.org/publications/progress-in-a-pandemic-toward-feminist-leadership-in-a-time-of-crisis/" TargetMode="External"/><Relationship Id="rId9" Type="http://schemas.openxmlformats.org/officeDocument/2006/relationships/hyperlink" Target="https://www.bps.org.uk/sites/www.bps.org.uk/files/Policy/Policy%20-%20Files/Conducting%20research%20with%20human%20participants%20during%20Covid-19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2377</Words>
  <Characters>13550</Characters>
  <Application>Microsoft Office Word</Application>
  <DocSecurity>8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cp:lastModifiedBy>Tatiana Stephen</cp:lastModifiedBy>
  <cp:revision>2</cp:revision>
  <dcterms:created xsi:type="dcterms:W3CDTF">2022-01-11T13:49:00Z</dcterms:created>
  <dcterms:modified xsi:type="dcterms:W3CDTF">2022-01-11T13:49:00Z</dcterms:modified>
</cp:coreProperties>
</file>