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charts/chart15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charts/chart16.xml" ContentType="application/vnd.openxmlformats-officedocument.drawingml.chart+xml"/>
  <Override PartName="/word/charts/style16.xml" ContentType="application/vnd.ms-office.chartstyle+xml"/>
  <Override PartName="/word/charts/colors16.xml" ContentType="application/vnd.ms-office.chartcolorstyle+xml"/>
  <Override PartName="/word/charts/chart17.xml" ContentType="application/vnd.openxmlformats-officedocument.drawingml.chart+xml"/>
  <Override PartName="/word/charts/style17.xml" ContentType="application/vnd.ms-office.chartstyle+xml"/>
  <Override PartName="/word/charts/colors17.xml" ContentType="application/vnd.ms-office.chartcolorstyle+xml"/>
  <Override PartName="/word/charts/chart18.xml" ContentType="application/vnd.openxmlformats-officedocument.drawingml.chart+xml"/>
  <Override PartName="/word/charts/style18.xml" ContentType="application/vnd.ms-office.chartstyle+xml"/>
  <Override PartName="/word/charts/colors18.xml" ContentType="application/vnd.ms-office.chartcolorstyle+xml"/>
  <Override PartName="/word/charts/chart19.xml" ContentType="application/vnd.openxmlformats-officedocument.drawingml.chart+xml"/>
  <Override PartName="/word/charts/style19.xml" ContentType="application/vnd.ms-office.chartstyle+xml"/>
  <Override PartName="/word/charts/colors19.xml" ContentType="application/vnd.ms-office.chartcolorstyle+xml"/>
  <Override PartName="/word/charts/chart20.xml" ContentType="application/vnd.openxmlformats-officedocument.drawingml.chart+xml"/>
  <Override PartName="/word/charts/style20.xml" ContentType="application/vnd.ms-office.chartstyle+xml"/>
  <Override PartName="/word/charts/colors20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229A5" w14:textId="36E0E23B" w:rsidR="00A55947" w:rsidRPr="00FD50F5" w:rsidRDefault="00EE6B47" w:rsidP="00A55947">
      <w:pPr>
        <w:rPr>
          <w:b/>
          <w:bCs/>
          <w:sz w:val="28"/>
          <w:szCs w:val="28"/>
        </w:rPr>
      </w:pPr>
      <w:r w:rsidRPr="00FD50F5">
        <w:rPr>
          <w:b/>
          <w:bCs/>
          <w:sz w:val="28"/>
          <w:szCs w:val="28"/>
        </w:rPr>
        <w:t>Evidence-</w:t>
      </w:r>
      <w:r w:rsidR="00FD50F5" w:rsidRPr="00FD50F5">
        <w:rPr>
          <w:b/>
          <w:bCs/>
          <w:sz w:val="28"/>
          <w:szCs w:val="28"/>
        </w:rPr>
        <w:t>B</w:t>
      </w:r>
      <w:r w:rsidRPr="00FD50F5">
        <w:rPr>
          <w:b/>
          <w:bCs/>
          <w:sz w:val="28"/>
          <w:szCs w:val="28"/>
        </w:rPr>
        <w:t>ased Practice</w:t>
      </w:r>
    </w:p>
    <w:p w14:paraId="62518BA4" w14:textId="77777777" w:rsidR="00FD50F5" w:rsidRDefault="00FD50F5" w:rsidP="00A55947">
      <w:pPr>
        <w:rPr>
          <w:b/>
          <w:bCs/>
        </w:rPr>
      </w:pPr>
    </w:p>
    <w:p w14:paraId="737B9D4D" w14:textId="36213EA8" w:rsidR="00FD50F5" w:rsidRPr="00FD50F5" w:rsidRDefault="00FD50F5" w:rsidP="00A55947">
      <w:pPr>
        <w:rPr>
          <w:b/>
          <w:bCs/>
          <w:sz w:val="24"/>
          <w:szCs w:val="24"/>
        </w:rPr>
      </w:pPr>
      <w:r w:rsidRPr="00FD50F5">
        <w:rPr>
          <w:b/>
          <w:bCs/>
          <w:sz w:val="24"/>
          <w:szCs w:val="24"/>
        </w:rPr>
        <w:t>29</w:t>
      </w:r>
      <w:r w:rsidRPr="00FD50F5">
        <w:rPr>
          <w:b/>
          <w:bCs/>
          <w:sz w:val="24"/>
          <w:szCs w:val="24"/>
          <w:vertAlign w:val="superscript"/>
        </w:rPr>
        <w:t>th</w:t>
      </w:r>
      <w:r w:rsidRPr="00FD50F5">
        <w:rPr>
          <w:b/>
          <w:bCs/>
          <w:sz w:val="24"/>
          <w:szCs w:val="24"/>
        </w:rPr>
        <w:t xml:space="preserve"> November 2023</w:t>
      </w:r>
    </w:p>
    <w:p w14:paraId="31160B94" w14:textId="77777777" w:rsidR="00FD50F5" w:rsidRPr="00FD50F5" w:rsidRDefault="00FD50F5" w:rsidP="00A55947">
      <w:pPr>
        <w:rPr>
          <w:b/>
          <w:bCs/>
          <w:sz w:val="24"/>
          <w:szCs w:val="24"/>
        </w:rPr>
      </w:pPr>
    </w:p>
    <w:p w14:paraId="14D9A668" w14:textId="53C37A90" w:rsidR="00FD50F5" w:rsidRPr="00FD50F5" w:rsidRDefault="00FD50F5" w:rsidP="00A55947">
      <w:pPr>
        <w:rPr>
          <w:b/>
          <w:bCs/>
          <w:sz w:val="24"/>
          <w:szCs w:val="24"/>
        </w:rPr>
      </w:pPr>
      <w:r w:rsidRPr="00FD50F5">
        <w:rPr>
          <w:b/>
          <w:bCs/>
          <w:sz w:val="24"/>
          <w:szCs w:val="24"/>
        </w:rPr>
        <w:t>Wendy Williams</w:t>
      </w:r>
    </w:p>
    <w:p w14:paraId="2E7AC3D0" w14:textId="36B6BBE2" w:rsidR="00FD50F5" w:rsidRDefault="00FD50F5">
      <w:pPr>
        <w:widowControl/>
        <w:autoSpaceDE/>
        <w:autoSpaceDN/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6E6CA059" w14:textId="4F75C365" w:rsidR="00A55947" w:rsidRPr="00DE2587" w:rsidRDefault="0091570F" w:rsidP="00A55947">
      <w:pPr>
        <w:rPr>
          <w:rFonts w:asciiTheme="minorHAnsi" w:hAnsiTheme="minorHAnsi" w:cstheme="minorHAnsi"/>
          <w:sz w:val="24"/>
          <w:szCs w:val="24"/>
          <w:u w:val="single"/>
        </w:rPr>
      </w:pPr>
      <w:r w:rsidRPr="00DE2587">
        <w:rPr>
          <w:rFonts w:asciiTheme="minorHAnsi" w:hAnsiTheme="minorHAnsi" w:cstheme="minorHAnsi"/>
          <w:sz w:val="24"/>
          <w:szCs w:val="24"/>
          <w:u w:val="single"/>
        </w:rPr>
        <w:lastRenderedPageBreak/>
        <w:t>Introduction</w:t>
      </w:r>
    </w:p>
    <w:p w14:paraId="417985B6" w14:textId="77777777" w:rsidR="006B0A9D" w:rsidRPr="00C055DE" w:rsidRDefault="006B0A9D" w:rsidP="00117850">
      <w:pPr>
        <w:rPr>
          <w:rFonts w:asciiTheme="minorHAnsi" w:hAnsiTheme="minorHAnsi" w:cstheme="minorHAnsi"/>
          <w:color w:val="00B050"/>
          <w:sz w:val="24"/>
          <w:szCs w:val="24"/>
        </w:rPr>
      </w:pPr>
    </w:p>
    <w:p w14:paraId="5EEA63AF" w14:textId="55C9C9F7" w:rsidR="008149A7" w:rsidRDefault="00261A20" w:rsidP="00B17F8D">
      <w:pPr>
        <w:rPr>
          <w:rFonts w:asciiTheme="minorHAnsi" w:hAnsiTheme="minorHAnsi" w:cstheme="minorHAnsi"/>
          <w:sz w:val="24"/>
          <w:szCs w:val="24"/>
        </w:rPr>
      </w:pPr>
      <w:r w:rsidRPr="00C055DE">
        <w:rPr>
          <w:rFonts w:asciiTheme="minorHAnsi" w:hAnsiTheme="minorHAnsi" w:cstheme="minorHAnsi"/>
          <w:sz w:val="24"/>
          <w:szCs w:val="24"/>
        </w:rPr>
        <w:t>The CIPD</w:t>
      </w:r>
      <w:r w:rsidR="00971BEE">
        <w:rPr>
          <w:rFonts w:asciiTheme="minorHAnsi" w:hAnsiTheme="minorHAnsi" w:cstheme="minorHAnsi"/>
          <w:sz w:val="24"/>
          <w:szCs w:val="24"/>
        </w:rPr>
        <w:t xml:space="preserve"> Profession Ma</w:t>
      </w:r>
      <w:r w:rsidR="00746951">
        <w:rPr>
          <w:rFonts w:asciiTheme="minorHAnsi" w:hAnsiTheme="minorHAnsi" w:cstheme="minorHAnsi"/>
          <w:sz w:val="24"/>
          <w:szCs w:val="24"/>
        </w:rPr>
        <w:t>p</w:t>
      </w:r>
      <w:r w:rsidRPr="00C055DE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 describes a vision of a profession that is </w:t>
      </w:r>
      <w:r w:rsidR="009C39ED">
        <w:rPr>
          <w:rFonts w:asciiTheme="minorHAnsi" w:hAnsiTheme="minorHAnsi" w:cstheme="minorHAnsi"/>
          <w:sz w:val="24"/>
          <w:szCs w:val="24"/>
          <w:shd w:val="clear" w:color="auto" w:fill="FFFFFF"/>
        </w:rPr>
        <w:t>“</w:t>
      </w:r>
      <w:r w:rsidRPr="00C055DE">
        <w:rPr>
          <w:rFonts w:asciiTheme="minorHAnsi" w:hAnsiTheme="minorHAnsi" w:cstheme="minorHAnsi"/>
          <w:sz w:val="24"/>
          <w:szCs w:val="24"/>
          <w:shd w:val="clear" w:color="auto" w:fill="FFFFFF"/>
        </w:rPr>
        <w:t>principles-led, evidence-based and outcomes-driven</w:t>
      </w:r>
      <w:r w:rsidR="009C39ED">
        <w:rPr>
          <w:rFonts w:asciiTheme="minorHAnsi" w:hAnsiTheme="minorHAnsi" w:cstheme="minorHAnsi"/>
          <w:sz w:val="24"/>
          <w:szCs w:val="24"/>
          <w:shd w:val="clear" w:color="auto" w:fill="FFFFFF"/>
        </w:rPr>
        <w:t>”</w:t>
      </w:r>
      <w:r w:rsidRPr="00C055DE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  <w:r w:rsidR="00747DDE" w:rsidRPr="00C055DE">
        <w:rPr>
          <w:rFonts w:asciiTheme="minorHAnsi" w:hAnsiTheme="minorHAnsi" w:cstheme="minorHAnsi"/>
          <w:sz w:val="24"/>
          <w:szCs w:val="24"/>
        </w:rPr>
        <w:t xml:space="preserve"> People Professionals aim to take an evidence-based approach to decision making to encourage critical thinking</w:t>
      </w:r>
      <w:r w:rsidR="00571AAC" w:rsidRPr="00C055DE">
        <w:rPr>
          <w:rFonts w:asciiTheme="minorHAnsi" w:hAnsiTheme="minorHAnsi" w:cstheme="minorHAnsi"/>
          <w:sz w:val="24"/>
          <w:szCs w:val="24"/>
        </w:rPr>
        <w:t>,</w:t>
      </w:r>
      <w:r w:rsidR="00747DDE" w:rsidRPr="00C055DE">
        <w:rPr>
          <w:rFonts w:asciiTheme="minorHAnsi" w:hAnsiTheme="minorHAnsi" w:cstheme="minorHAnsi"/>
          <w:sz w:val="24"/>
          <w:szCs w:val="24"/>
        </w:rPr>
        <w:t xml:space="preserve"> while integrity and value is upheld. (CIPD</w:t>
      </w:r>
      <w:r w:rsidR="00B909B7">
        <w:rPr>
          <w:rFonts w:asciiTheme="minorHAnsi" w:hAnsiTheme="minorHAnsi" w:cstheme="minorHAnsi"/>
          <w:sz w:val="24"/>
          <w:szCs w:val="24"/>
        </w:rPr>
        <w:t xml:space="preserve"> </w:t>
      </w:r>
      <w:r w:rsidR="006D6C36">
        <w:rPr>
          <w:rFonts w:asciiTheme="minorHAnsi" w:hAnsiTheme="minorHAnsi" w:cstheme="minorHAnsi"/>
          <w:sz w:val="24"/>
          <w:szCs w:val="24"/>
        </w:rPr>
        <w:t>a</w:t>
      </w:r>
      <w:r w:rsidR="00747DDE" w:rsidRPr="00C055DE">
        <w:rPr>
          <w:rFonts w:asciiTheme="minorHAnsi" w:hAnsiTheme="minorHAnsi" w:cstheme="minorHAnsi"/>
          <w:sz w:val="24"/>
          <w:szCs w:val="24"/>
        </w:rPr>
        <w:t>).</w:t>
      </w:r>
    </w:p>
    <w:p w14:paraId="77FD7637" w14:textId="77777777" w:rsidR="008149A7" w:rsidRDefault="008149A7" w:rsidP="00B17F8D">
      <w:pPr>
        <w:rPr>
          <w:rFonts w:asciiTheme="minorHAnsi" w:hAnsiTheme="minorHAnsi" w:cstheme="minorHAnsi"/>
          <w:sz w:val="24"/>
          <w:szCs w:val="24"/>
        </w:rPr>
      </w:pPr>
    </w:p>
    <w:p w14:paraId="1285D4A9" w14:textId="361C5534" w:rsidR="00B17F8D" w:rsidRPr="00C055DE" w:rsidRDefault="00747DDE" w:rsidP="00B17F8D">
      <w:pPr>
        <w:rPr>
          <w:rFonts w:asciiTheme="minorHAnsi" w:hAnsiTheme="minorHAnsi" w:cstheme="minorHAnsi"/>
          <w:sz w:val="24"/>
          <w:szCs w:val="24"/>
        </w:rPr>
      </w:pPr>
      <w:r w:rsidRPr="00C055DE">
        <w:rPr>
          <w:rFonts w:asciiTheme="minorHAnsi" w:hAnsiTheme="minorHAnsi" w:cstheme="minorHAnsi"/>
          <w:sz w:val="24"/>
          <w:szCs w:val="24"/>
        </w:rPr>
        <w:t>This report</w:t>
      </w:r>
      <w:r w:rsidR="00063CD8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0A6F3C" w:rsidRPr="00C055DE">
        <w:rPr>
          <w:rFonts w:asciiTheme="minorHAnsi" w:hAnsiTheme="minorHAnsi" w:cstheme="minorHAnsi"/>
          <w:sz w:val="24"/>
          <w:szCs w:val="24"/>
        </w:rPr>
        <w:t xml:space="preserve">explores the </w:t>
      </w:r>
      <w:r w:rsidR="00063CD8" w:rsidRPr="00C055DE">
        <w:rPr>
          <w:rFonts w:asciiTheme="minorHAnsi" w:hAnsiTheme="minorHAnsi" w:cstheme="minorHAnsi"/>
          <w:sz w:val="24"/>
          <w:szCs w:val="24"/>
        </w:rPr>
        <w:t>knowledge and understanding of what evidence-based practice is</w:t>
      </w:r>
      <w:r w:rsidR="000A6F3C" w:rsidRPr="00C055DE">
        <w:rPr>
          <w:rFonts w:asciiTheme="minorHAnsi" w:hAnsiTheme="minorHAnsi" w:cstheme="minorHAnsi"/>
          <w:sz w:val="24"/>
          <w:szCs w:val="24"/>
        </w:rPr>
        <w:t xml:space="preserve"> and </w:t>
      </w:r>
      <w:r w:rsidR="00E91DB0" w:rsidRPr="00C055DE">
        <w:rPr>
          <w:rFonts w:asciiTheme="minorHAnsi" w:hAnsiTheme="minorHAnsi" w:cstheme="minorHAnsi"/>
          <w:sz w:val="24"/>
          <w:szCs w:val="24"/>
        </w:rPr>
        <w:t xml:space="preserve">considers </w:t>
      </w:r>
      <w:r w:rsidR="000A6F3C" w:rsidRPr="00C055DE">
        <w:rPr>
          <w:rFonts w:asciiTheme="minorHAnsi" w:hAnsiTheme="minorHAnsi" w:cstheme="minorHAnsi"/>
          <w:sz w:val="24"/>
          <w:szCs w:val="24"/>
        </w:rPr>
        <w:t>the ap</w:t>
      </w:r>
      <w:r w:rsidR="00593921" w:rsidRPr="00C055DE">
        <w:rPr>
          <w:rFonts w:asciiTheme="minorHAnsi" w:hAnsiTheme="minorHAnsi" w:cstheme="minorHAnsi"/>
          <w:sz w:val="24"/>
          <w:szCs w:val="24"/>
        </w:rPr>
        <w:t>proache</w:t>
      </w:r>
      <w:r w:rsidR="005209EF" w:rsidRPr="00C055DE">
        <w:rPr>
          <w:rFonts w:asciiTheme="minorHAnsi" w:hAnsiTheme="minorHAnsi" w:cstheme="minorHAnsi"/>
          <w:sz w:val="24"/>
          <w:szCs w:val="24"/>
        </w:rPr>
        <w:t>s</w:t>
      </w:r>
      <w:r w:rsidR="00593921" w:rsidRPr="00C055DE">
        <w:rPr>
          <w:rFonts w:asciiTheme="minorHAnsi" w:hAnsiTheme="minorHAnsi" w:cstheme="minorHAnsi"/>
          <w:sz w:val="24"/>
          <w:szCs w:val="24"/>
        </w:rPr>
        <w:t xml:space="preserve"> that can be used to support </w:t>
      </w:r>
      <w:r w:rsidR="00E91DB0" w:rsidRPr="00C055DE">
        <w:rPr>
          <w:rFonts w:asciiTheme="minorHAnsi" w:hAnsiTheme="minorHAnsi" w:cstheme="minorHAnsi"/>
          <w:sz w:val="24"/>
          <w:szCs w:val="24"/>
        </w:rPr>
        <w:t>informed</w:t>
      </w:r>
      <w:r w:rsidR="00593921" w:rsidRPr="00C055DE">
        <w:rPr>
          <w:rFonts w:asciiTheme="minorHAnsi" w:hAnsiTheme="minorHAnsi" w:cstheme="minorHAnsi"/>
          <w:sz w:val="24"/>
          <w:szCs w:val="24"/>
        </w:rPr>
        <w:t xml:space="preserve"> decision making</w:t>
      </w:r>
      <w:r w:rsidR="00E05FF1" w:rsidRPr="00C055DE">
        <w:rPr>
          <w:rFonts w:asciiTheme="minorHAnsi" w:hAnsiTheme="minorHAnsi" w:cstheme="minorHAnsi"/>
          <w:sz w:val="24"/>
          <w:szCs w:val="24"/>
        </w:rPr>
        <w:t xml:space="preserve"> and the value it can add</w:t>
      </w:r>
      <w:r w:rsidR="00593921" w:rsidRPr="00C055DE">
        <w:rPr>
          <w:rFonts w:asciiTheme="minorHAnsi" w:hAnsiTheme="minorHAnsi" w:cstheme="minorHAnsi"/>
          <w:sz w:val="24"/>
          <w:szCs w:val="24"/>
        </w:rPr>
        <w:t>.</w:t>
      </w:r>
    </w:p>
    <w:p w14:paraId="79601D00" w14:textId="77777777" w:rsidR="00593921" w:rsidRPr="00C055DE" w:rsidRDefault="00593921" w:rsidP="00B17F8D">
      <w:pPr>
        <w:rPr>
          <w:rFonts w:asciiTheme="minorHAnsi" w:hAnsiTheme="minorHAnsi" w:cstheme="minorHAnsi"/>
          <w:sz w:val="24"/>
          <w:szCs w:val="24"/>
        </w:rPr>
      </w:pPr>
    </w:p>
    <w:p w14:paraId="29A1330E" w14:textId="3E24A8D4" w:rsidR="00A55947" w:rsidRPr="00DE2587" w:rsidRDefault="00DE2587" w:rsidP="00A55947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sz w:val="24"/>
          <w:szCs w:val="24"/>
          <w:u w:val="single"/>
        </w:rPr>
      </w:pPr>
      <w:r w:rsidRPr="00DE2587">
        <w:rPr>
          <w:rFonts w:asciiTheme="minorHAnsi" w:hAnsiTheme="minorHAnsi" w:cstheme="minorHAnsi"/>
          <w:sz w:val="24"/>
          <w:szCs w:val="24"/>
          <w:u w:val="single"/>
        </w:rPr>
        <w:t>Evidence based practice (AC1.1)</w:t>
      </w:r>
    </w:p>
    <w:p w14:paraId="0AFC3836" w14:textId="77777777" w:rsidR="00A55947" w:rsidRPr="00C055DE" w:rsidRDefault="00A55947" w:rsidP="00A55947">
      <w:pPr>
        <w:rPr>
          <w:rFonts w:asciiTheme="minorHAnsi" w:hAnsiTheme="minorHAnsi" w:cstheme="minorHAnsi"/>
          <w:color w:val="FF0000"/>
          <w:sz w:val="24"/>
          <w:szCs w:val="24"/>
        </w:rPr>
      </w:pPr>
    </w:p>
    <w:p w14:paraId="07FECE33" w14:textId="646EA33C" w:rsidR="002A085A" w:rsidRPr="00C055DE" w:rsidRDefault="002078E3" w:rsidP="00F61666">
      <w:pPr>
        <w:rPr>
          <w:rFonts w:asciiTheme="minorHAnsi" w:hAnsiTheme="minorHAnsi" w:cstheme="minorHAnsi"/>
          <w:sz w:val="24"/>
          <w:szCs w:val="24"/>
        </w:rPr>
      </w:pPr>
      <w:r w:rsidRPr="00C055DE">
        <w:rPr>
          <w:rFonts w:asciiTheme="minorHAnsi" w:hAnsiTheme="minorHAnsi" w:cstheme="minorHAnsi"/>
          <w:sz w:val="24"/>
          <w:szCs w:val="24"/>
        </w:rPr>
        <w:t xml:space="preserve">People professionals use </w:t>
      </w:r>
      <w:r w:rsidR="00EA749D" w:rsidRPr="00C055DE">
        <w:rPr>
          <w:rFonts w:asciiTheme="minorHAnsi" w:hAnsiTheme="minorHAnsi" w:cstheme="minorHAnsi"/>
          <w:sz w:val="24"/>
          <w:szCs w:val="24"/>
        </w:rPr>
        <w:t>evidence-based</w:t>
      </w:r>
      <w:r w:rsidRPr="00C055DE">
        <w:rPr>
          <w:rFonts w:asciiTheme="minorHAnsi" w:hAnsiTheme="minorHAnsi" w:cstheme="minorHAnsi"/>
          <w:sz w:val="24"/>
          <w:szCs w:val="24"/>
        </w:rPr>
        <w:t xml:space="preserve"> practi</w:t>
      </w:r>
      <w:r w:rsidR="00EA749D" w:rsidRPr="00C055DE">
        <w:rPr>
          <w:rFonts w:asciiTheme="minorHAnsi" w:hAnsiTheme="minorHAnsi" w:cstheme="minorHAnsi"/>
          <w:sz w:val="24"/>
          <w:szCs w:val="24"/>
        </w:rPr>
        <w:t>c</w:t>
      </w:r>
      <w:r w:rsidRPr="00C055DE">
        <w:rPr>
          <w:rFonts w:asciiTheme="minorHAnsi" w:hAnsiTheme="minorHAnsi" w:cstheme="minorHAnsi"/>
          <w:sz w:val="24"/>
          <w:szCs w:val="24"/>
        </w:rPr>
        <w:t>e</w:t>
      </w:r>
      <w:r w:rsidR="006A452B" w:rsidRPr="00C055DE">
        <w:rPr>
          <w:rFonts w:asciiTheme="minorHAnsi" w:hAnsiTheme="minorHAnsi" w:cstheme="minorHAnsi"/>
          <w:sz w:val="24"/>
          <w:szCs w:val="24"/>
        </w:rPr>
        <w:t xml:space="preserve"> to </w:t>
      </w:r>
      <w:r w:rsidR="00EA749D" w:rsidRPr="00C055DE">
        <w:rPr>
          <w:rFonts w:asciiTheme="minorHAnsi" w:hAnsiTheme="minorHAnsi" w:cstheme="minorHAnsi"/>
          <w:sz w:val="24"/>
          <w:szCs w:val="24"/>
        </w:rPr>
        <w:t>ensure</w:t>
      </w:r>
      <w:r w:rsidR="006A452B" w:rsidRPr="00C055DE">
        <w:rPr>
          <w:rFonts w:asciiTheme="minorHAnsi" w:hAnsiTheme="minorHAnsi" w:cstheme="minorHAnsi"/>
          <w:sz w:val="24"/>
          <w:szCs w:val="24"/>
        </w:rPr>
        <w:t xml:space="preserve"> their contribution has a positive impact on the organisation</w:t>
      </w:r>
      <w:r w:rsidR="00C455E1" w:rsidRPr="00C055DE">
        <w:rPr>
          <w:rFonts w:asciiTheme="minorHAnsi" w:hAnsiTheme="minorHAnsi" w:cstheme="minorHAnsi"/>
          <w:sz w:val="24"/>
          <w:szCs w:val="24"/>
        </w:rPr>
        <w:t>.</w:t>
      </w:r>
      <w:r w:rsidR="00887B49" w:rsidRPr="00C055DE">
        <w:rPr>
          <w:rFonts w:asciiTheme="minorHAnsi" w:hAnsiTheme="minorHAnsi" w:cstheme="minorHAnsi"/>
          <w:sz w:val="24"/>
          <w:szCs w:val="24"/>
        </w:rPr>
        <w:t xml:space="preserve"> Rather</w:t>
      </w:r>
      <w:r w:rsidR="00D14282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887B49" w:rsidRPr="00C055DE">
        <w:rPr>
          <w:rFonts w:asciiTheme="minorHAnsi" w:hAnsiTheme="minorHAnsi" w:cstheme="minorHAnsi"/>
          <w:sz w:val="24"/>
          <w:szCs w:val="24"/>
        </w:rPr>
        <w:t xml:space="preserve">than </w:t>
      </w:r>
      <w:r w:rsidR="00FD23E9" w:rsidRPr="00C055DE">
        <w:rPr>
          <w:rFonts w:asciiTheme="minorHAnsi" w:hAnsiTheme="minorHAnsi" w:cstheme="minorHAnsi"/>
          <w:sz w:val="24"/>
          <w:szCs w:val="24"/>
        </w:rPr>
        <w:t>relying</w:t>
      </w:r>
      <w:r w:rsidR="00887B49" w:rsidRPr="00C055DE">
        <w:rPr>
          <w:rFonts w:asciiTheme="minorHAnsi" w:hAnsiTheme="minorHAnsi" w:cstheme="minorHAnsi"/>
          <w:sz w:val="24"/>
          <w:szCs w:val="24"/>
        </w:rPr>
        <w:t xml:space="preserve"> on intuition</w:t>
      </w:r>
      <w:r w:rsidR="00D14282" w:rsidRPr="00C055DE">
        <w:rPr>
          <w:rFonts w:asciiTheme="minorHAnsi" w:hAnsiTheme="minorHAnsi" w:cstheme="minorHAnsi"/>
          <w:sz w:val="24"/>
          <w:szCs w:val="24"/>
        </w:rPr>
        <w:t xml:space="preserve">, personal </w:t>
      </w:r>
      <w:r w:rsidR="00386288" w:rsidRPr="00C055DE">
        <w:rPr>
          <w:rFonts w:asciiTheme="minorHAnsi" w:hAnsiTheme="minorHAnsi" w:cstheme="minorHAnsi"/>
          <w:sz w:val="24"/>
          <w:szCs w:val="24"/>
        </w:rPr>
        <w:t>experience,</w:t>
      </w:r>
      <w:r w:rsidR="00D14282" w:rsidRPr="00C055DE">
        <w:rPr>
          <w:rFonts w:asciiTheme="minorHAnsi" w:hAnsiTheme="minorHAnsi" w:cstheme="minorHAnsi"/>
          <w:sz w:val="24"/>
          <w:szCs w:val="24"/>
        </w:rPr>
        <w:t xml:space="preserve"> or </w:t>
      </w:r>
      <w:r w:rsidR="00FD23E9" w:rsidRPr="00C055DE">
        <w:rPr>
          <w:rFonts w:asciiTheme="minorHAnsi" w:hAnsiTheme="minorHAnsi" w:cstheme="minorHAnsi"/>
          <w:sz w:val="24"/>
          <w:szCs w:val="24"/>
        </w:rPr>
        <w:t>anecdote</w:t>
      </w:r>
      <w:r w:rsidR="003374FD" w:rsidRPr="00C055DE">
        <w:rPr>
          <w:rFonts w:asciiTheme="minorHAnsi" w:hAnsiTheme="minorHAnsi" w:cstheme="minorHAnsi"/>
          <w:sz w:val="24"/>
          <w:szCs w:val="24"/>
        </w:rPr>
        <w:t xml:space="preserve">, </w:t>
      </w:r>
      <w:r w:rsidR="00312B8E" w:rsidRPr="00C055DE">
        <w:rPr>
          <w:rFonts w:asciiTheme="minorHAnsi" w:hAnsiTheme="minorHAnsi" w:cstheme="minorHAnsi"/>
          <w:sz w:val="24"/>
          <w:szCs w:val="24"/>
        </w:rPr>
        <w:t>“</w:t>
      </w:r>
      <w:r w:rsidR="00B96806" w:rsidRPr="00C055DE">
        <w:rPr>
          <w:rFonts w:asciiTheme="minorHAnsi" w:hAnsiTheme="minorHAnsi" w:cstheme="minorHAnsi"/>
          <w:sz w:val="24"/>
          <w:szCs w:val="24"/>
        </w:rPr>
        <w:t>evidence-based</w:t>
      </w:r>
      <w:r w:rsidR="00D3208D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8A4E98">
        <w:rPr>
          <w:rFonts w:asciiTheme="minorHAnsi" w:hAnsiTheme="minorHAnsi" w:cstheme="minorHAnsi"/>
          <w:sz w:val="24"/>
          <w:szCs w:val="24"/>
        </w:rPr>
        <w:t>practice</w:t>
      </w:r>
      <w:r w:rsidR="00D3208D" w:rsidRPr="00C055DE">
        <w:rPr>
          <w:rFonts w:asciiTheme="minorHAnsi" w:hAnsiTheme="minorHAnsi" w:cstheme="minorHAnsi"/>
          <w:sz w:val="24"/>
          <w:szCs w:val="24"/>
        </w:rPr>
        <w:t xml:space="preserve"> is a process where evidence from reliable sources is used to develop knowledge and understanding to inform </w:t>
      </w:r>
      <w:r w:rsidR="008A4E98">
        <w:rPr>
          <w:rFonts w:asciiTheme="minorHAnsi" w:hAnsiTheme="minorHAnsi" w:cstheme="minorHAnsi"/>
          <w:sz w:val="24"/>
          <w:szCs w:val="24"/>
        </w:rPr>
        <w:t>practice</w:t>
      </w:r>
      <w:r w:rsidR="00312B8E" w:rsidRPr="00C055DE">
        <w:rPr>
          <w:rFonts w:asciiTheme="minorHAnsi" w:hAnsiTheme="minorHAnsi" w:cstheme="minorHAnsi"/>
          <w:sz w:val="24"/>
          <w:szCs w:val="24"/>
        </w:rPr>
        <w:t>”</w:t>
      </w:r>
      <w:r w:rsidR="008C3E93" w:rsidRPr="00C055DE">
        <w:rPr>
          <w:rFonts w:asciiTheme="minorHAnsi" w:hAnsiTheme="minorHAnsi" w:cstheme="minorHAnsi"/>
          <w:sz w:val="24"/>
          <w:szCs w:val="24"/>
        </w:rPr>
        <w:t>.</w:t>
      </w:r>
      <w:r w:rsidR="00397260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341236">
        <w:rPr>
          <w:rFonts w:asciiTheme="minorHAnsi" w:hAnsiTheme="minorHAnsi" w:cstheme="minorHAnsi"/>
          <w:sz w:val="24"/>
          <w:szCs w:val="24"/>
        </w:rPr>
        <w:t>(</w:t>
      </w:r>
      <w:r w:rsidR="001A70E3" w:rsidRPr="00C055DE">
        <w:rPr>
          <w:rFonts w:asciiTheme="minorHAnsi" w:hAnsiTheme="minorHAnsi" w:cstheme="minorHAnsi"/>
          <w:sz w:val="24"/>
          <w:szCs w:val="24"/>
        </w:rPr>
        <w:t xml:space="preserve">Waite et </w:t>
      </w:r>
      <w:r w:rsidR="00375636">
        <w:rPr>
          <w:rFonts w:asciiTheme="minorHAnsi" w:hAnsiTheme="minorHAnsi" w:cstheme="minorHAnsi"/>
          <w:sz w:val="24"/>
          <w:szCs w:val="24"/>
        </w:rPr>
        <w:t>al</w:t>
      </w:r>
      <w:r w:rsidR="00341236">
        <w:rPr>
          <w:rFonts w:asciiTheme="minorHAnsi" w:hAnsiTheme="minorHAnsi" w:cstheme="minorHAnsi"/>
          <w:sz w:val="24"/>
          <w:szCs w:val="24"/>
        </w:rPr>
        <w:t>.</w:t>
      </w:r>
      <w:r w:rsidR="00142D53">
        <w:rPr>
          <w:rFonts w:asciiTheme="minorHAnsi" w:hAnsiTheme="minorHAnsi" w:cstheme="minorHAnsi"/>
          <w:sz w:val="24"/>
          <w:szCs w:val="24"/>
        </w:rPr>
        <w:t>,</w:t>
      </w:r>
      <w:r w:rsidR="001A70E3" w:rsidRPr="00C055DE">
        <w:rPr>
          <w:rFonts w:asciiTheme="minorHAnsi" w:hAnsiTheme="minorHAnsi" w:cstheme="minorHAnsi"/>
          <w:sz w:val="24"/>
          <w:szCs w:val="24"/>
        </w:rPr>
        <w:t xml:space="preserve"> 2021</w:t>
      </w:r>
      <w:r w:rsidR="00142D53">
        <w:rPr>
          <w:rFonts w:asciiTheme="minorHAnsi" w:hAnsiTheme="minorHAnsi" w:cstheme="minorHAnsi"/>
          <w:sz w:val="24"/>
          <w:szCs w:val="24"/>
        </w:rPr>
        <w:t>,</w:t>
      </w:r>
      <w:r w:rsidR="00152475">
        <w:rPr>
          <w:rFonts w:asciiTheme="minorHAnsi" w:hAnsiTheme="minorHAnsi" w:cstheme="minorHAnsi"/>
          <w:sz w:val="24"/>
          <w:szCs w:val="24"/>
        </w:rPr>
        <w:t xml:space="preserve"> P</w:t>
      </w:r>
      <w:r w:rsidR="000073C4">
        <w:rPr>
          <w:rFonts w:asciiTheme="minorHAnsi" w:hAnsiTheme="minorHAnsi" w:cstheme="minorHAnsi"/>
          <w:sz w:val="24"/>
          <w:szCs w:val="24"/>
        </w:rPr>
        <w:t>.</w:t>
      </w:r>
      <w:r w:rsidR="00152475">
        <w:rPr>
          <w:rFonts w:asciiTheme="minorHAnsi" w:hAnsiTheme="minorHAnsi" w:cstheme="minorHAnsi"/>
          <w:sz w:val="24"/>
          <w:szCs w:val="24"/>
        </w:rPr>
        <w:t>46</w:t>
      </w:r>
      <w:r w:rsidR="00341236">
        <w:rPr>
          <w:rFonts w:asciiTheme="minorHAnsi" w:hAnsiTheme="minorHAnsi" w:cstheme="minorHAnsi"/>
          <w:sz w:val="24"/>
          <w:szCs w:val="24"/>
        </w:rPr>
        <w:t>)</w:t>
      </w:r>
    </w:p>
    <w:p w14:paraId="10419009" w14:textId="77777777" w:rsidR="002A085A" w:rsidRPr="00C055DE" w:rsidRDefault="002A085A" w:rsidP="00F61666">
      <w:pPr>
        <w:rPr>
          <w:rFonts w:asciiTheme="minorHAnsi" w:hAnsiTheme="minorHAnsi" w:cstheme="minorHAnsi"/>
          <w:sz w:val="24"/>
          <w:szCs w:val="24"/>
        </w:rPr>
      </w:pPr>
    </w:p>
    <w:p w14:paraId="0DB7F4F8" w14:textId="600B4F45" w:rsidR="00FC314A" w:rsidRPr="00C055DE" w:rsidRDefault="007F3004" w:rsidP="00F61666">
      <w:pPr>
        <w:rPr>
          <w:rFonts w:asciiTheme="minorHAnsi" w:hAnsiTheme="minorHAnsi" w:cstheme="minorHAnsi"/>
          <w:color w:val="00B050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Rousseau</w:t>
      </w:r>
      <w:r>
        <w:rPr>
          <w:rFonts w:asciiTheme="minorHAnsi" w:hAnsiTheme="minorHAnsi" w:cstheme="minorHAnsi"/>
          <w:sz w:val="24"/>
          <w:szCs w:val="24"/>
        </w:rPr>
        <w:t xml:space="preserve">, </w:t>
      </w:r>
      <w:r w:rsidRPr="00F26BB1">
        <w:rPr>
          <w:rFonts w:asciiTheme="minorHAnsi" w:hAnsiTheme="minorHAnsi" w:cstheme="minorHAnsi"/>
          <w:sz w:val="24"/>
          <w:szCs w:val="24"/>
        </w:rPr>
        <w:t>2006</w:t>
      </w:r>
      <w:r>
        <w:rPr>
          <w:rFonts w:asciiTheme="minorHAnsi" w:hAnsiTheme="minorHAnsi" w:cstheme="minorHAnsi"/>
          <w:sz w:val="24"/>
          <w:szCs w:val="24"/>
        </w:rPr>
        <w:t>, as cited in Taylor and Woodham</w:t>
      </w:r>
      <w:r w:rsidR="009F1C04">
        <w:rPr>
          <w:rFonts w:asciiTheme="minorHAnsi" w:hAnsiTheme="minorHAnsi" w:cstheme="minorHAnsi"/>
          <w:sz w:val="24"/>
          <w:szCs w:val="24"/>
        </w:rPr>
        <w:t>s</w:t>
      </w:r>
      <w:r>
        <w:rPr>
          <w:rFonts w:asciiTheme="minorHAnsi" w:hAnsiTheme="minorHAnsi" w:cstheme="minorHAnsi"/>
          <w:sz w:val="24"/>
          <w:szCs w:val="24"/>
        </w:rPr>
        <w:t>, 2022</w:t>
      </w:r>
      <w:r w:rsidR="0036634A">
        <w:rPr>
          <w:rFonts w:asciiTheme="minorHAnsi" w:hAnsiTheme="minorHAnsi" w:cstheme="minorHAnsi"/>
          <w:sz w:val="24"/>
          <w:szCs w:val="24"/>
        </w:rPr>
        <w:t>,</w:t>
      </w:r>
      <w:r w:rsidR="009C1B5E" w:rsidRPr="00C055DE">
        <w:rPr>
          <w:rFonts w:asciiTheme="minorHAnsi" w:hAnsiTheme="minorHAnsi" w:cstheme="minorHAnsi"/>
          <w:sz w:val="24"/>
          <w:szCs w:val="24"/>
        </w:rPr>
        <w:t xml:space="preserve"> pointed out an objectively derived evidence</w:t>
      </w:r>
      <w:r w:rsidR="002A085A" w:rsidRPr="00C055DE">
        <w:rPr>
          <w:rFonts w:asciiTheme="minorHAnsi" w:hAnsiTheme="minorHAnsi" w:cstheme="minorHAnsi"/>
          <w:sz w:val="24"/>
          <w:szCs w:val="24"/>
        </w:rPr>
        <w:t>-</w:t>
      </w:r>
      <w:r w:rsidR="009C1B5E" w:rsidRPr="00C055DE">
        <w:rPr>
          <w:rFonts w:asciiTheme="minorHAnsi" w:hAnsiTheme="minorHAnsi" w:cstheme="minorHAnsi"/>
          <w:sz w:val="24"/>
          <w:szCs w:val="24"/>
        </w:rPr>
        <w:t xml:space="preserve">based decision will reduce errors in decisions formed on </w:t>
      </w:r>
      <w:r w:rsidR="00415FBA">
        <w:rPr>
          <w:rFonts w:asciiTheme="minorHAnsi" w:hAnsiTheme="minorHAnsi" w:cstheme="minorHAnsi"/>
          <w:sz w:val="24"/>
          <w:szCs w:val="24"/>
        </w:rPr>
        <w:t>opinion</w:t>
      </w:r>
      <w:r w:rsidR="00071B06" w:rsidRPr="00C055DE">
        <w:rPr>
          <w:rFonts w:asciiTheme="minorHAnsi" w:hAnsiTheme="minorHAnsi" w:cstheme="minorHAnsi"/>
          <w:sz w:val="24"/>
          <w:szCs w:val="24"/>
        </w:rPr>
        <w:t>.</w:t>
      </w:r>
      <w:r w:rsidR="00A1003E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443A58" w:rsidRPr="00C055DE">
        <w:rPr>
          <w:rFonts w:asciiTheme="minorHAnsi" w:hAnsiTheme="minorHAnsi" w:cstheme="minorHAnsi"/>
          <w:sz w:val="24"/>
          <w:szCs w:val="24"/>
        </w:rPr>
        <w:t xml:space="preserve">Rob Briner </w:t>
      </w:r>
      <w:r w:rsidR="00A30A7E" w:rsidRPr="00C055DE">
        <w:rPr>
          <w:rFonts w:asciiTheme="minorHAnsi" w:hAnsiTheme="minorHAnsi" w:cstheme="minorHAnsi"/>
          <w:sz w:val="24"/>
          <w:szCs w:val="24"/>
        </w:rPr>
        <w:t>explains</w:t>
      </w:r>
      <w:r w:rsidR="005820C1" w:rsidRPr="00C055DE">
        <w:rPr>
          <w:rFonts w:asciiTheme="minorHAnsi" w:hAnsiTheme="minorHAnsi" w:cstheme="minorHAnsi"/>
          <w:sz w:val="24"/>
          <w:szCs w:val="24"/>
        </w:rPr>
        <w:t xml:space="preserve"> EBP </w:t>
      </w:r>
      <w:r w:rsidR="00C52043" w:rsidRPr="00C055DE">
        <w:rPr>
          <w:rFonts w:asciiTheme="minorHAnsi" w:hAnsiTheme="minorHAnsi" w:cstheme="minorHAnsi"/>
          <w:sz w:val="24"/>
          <w:szCs w:val="24"/>
        </w:rPr>
        <w:t xml:space="preserve">has three </w:t>
      </w:r>
      <w:r w:rsidR="00300CF3" w:rsidRPr="00C055DE">
        <w:rPr>
          <w:rFonts w:asciiTheme="minorHAnsi" w:hAnsiTheme="minorHAnsi" w:cstheme="minorHAnsi"/>
          <w:sz w:val="24"/>
          <w:szCs w:val="24"/>
        </w:rPr>
        <w:t>distinctive</w:t>
      </w:r>
      <w:r w:rsidR="00C52043" w:rsidRPr="00C055DE">
        <w:rPr>
          <w:rFonts w:asciiTheme="minorHAnsi" w:hAnsiTheme="minorHAnsi" w:cstheme="minorHAnsi"/>
          <w:sz w:val="24"/>
          <w:szCs w:val="24"/>
        </w:rPr>
        <w:t xml:space="preserve"> featur</w:t>
      </w:r>
      <w:r w:rsidR="00300CF3" w:rsidRPr="00C055DE">
        <w:rPr>
          <w:rFonts w:asciiTheme="minorHAnsi" w:hAnsiTheme="minorHAnsi" w:cstheme="minorHAnsi"/>
          <w:sz w:val="24"/>
          <w:szCs w:val="24"/>
        </w:rPr>
        <w:t>es from the way we normally use evidence.</w:t>
      </w:r>
      <w:r w:rsidR="007F371E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493F76" w:rsidRPr="00C055DE">
        <w:rPr>
          <w:rFonts w:asciiTheme="minorHAnsi" w:hAnsiTheme="minorHAnsi" w:cstheme="minorHAnsi"/>
          <w:sz w:val="24"/>
          <w:szCs w:val="24"/>
        </w:rPr>
        <w:t>Firstly,</w:t>
      </w:r>
      <w:r w:rsidR="007F371E" w:rsidRPr="00C055DE">
        <w:rPr>
          <w:rFonts w:asciiTheme="minorHAnsi" w:hAnsiTheme="minorHAnsi" w:cstheme="minorHAnsi"/>
          <w:sz w:val="24"/>
          <w:szCs w:val="24"/>
        </w:rPr>
        <w:t xml:space="preserve"> the general approach </w:t>
      </w:r>
      <w:r w:rsidR="00865D08" w:rsidRPr="00C055DE">
        <w:rPr>
          <w:rFonts w:asciiTheme="minorHAnsi" w:hAnsiTheme="minorHAnsi" w:cstheme="minorHAnsi"/>
          <w:sz w:val="24"/>
          <w:szCs w:val="24"/>
        </w:rPr>
        <w:t xml:space="preserve">described as conscientious, </w:t>
      </w:r>
      <w:r w:rsidR="00D02BE1" w:rsidRPr="00C055DE">
        <w:rPr>
          <w:rFonts w:asciiTheme="minorHAnsi" w:hAnsiTheme="minorHAnsi" w:cstheme="minorHAnsi"/>
          <w:sz w:val="24"/>
          <w:szCs w:val="24"/>
        </w:rPr>
        <w:t>judicious,</w:t>
      </w:r>
      <w:r w:rsidR="00BD34F2" w:rsidRPr="00C055DE">
        <w:rPr>
          <w:rFonts w:asciiTheme="minorHAnsi" w:hAnsiTheme="minorHAnsi" w:cstheme="minorHAnsi"/>
          <w:sz w:val="24"/>
          <w:szCs w:val="24"/>
        </w:rPr>
        <w:t xml:space="preserve"> and explicit</w:t>
      </w:r>
      <w:r w:rsidR="009105BE" w:rsidRPr="00C055DE">
        <w:rPr>
          <w:rFonts w:asciiTheme="minorHAnsi" w:hAnsiTheme="minorHAnsi" w:cstheme="minorHAnsi"/>
          <w:sz w:val="24"/>
          <w:szCs w:val="24"/>
        </w:rPr>
        <w:t xml:space="preserve">, </w:t>
      </w:r>
      <w:r w:rsidR="00D72563" w:rsidRPr="00C055DE">
        <w:rPr>
          <w:rFonts w:asciiTheme="minorHAnsi" w:hAnsiTheme="minorHAnsi" w:cstheme="minorHAnsi"/>
          <w:sz w:val="24"/>
          <w:szCs w:val="24"/>
        </w:rPr>
        <w:t>secondly</w:t>
      </w:r>
      <w:r w:rsidR="002A085A" w:rsidRPr="00C055DE">
        <w:rPr>
          <w:rFonts w:asciiTheme="minorHAnsi" w:hAnsiTheme="minorHAnsi" w:cstheme="minorHAnsi"/>
          <w:sz w:val="24"/>
          <w:szCs w:val="24"/>
        </w:rPr>
        <w:t>,</w:t>
      </w:r>
      <w:r w:rsidR="00D72563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9105BE" w:rsidRPr="00C055DE">
        <w:rPr>
          <w:rFonts w:asciiTheme="minorHAnsi" w:hAnsiTheme="minorHAnsi" w:cstheme="minorHAnsi"/>
          <w:sz w:val="24"/>
          <w:szCs w:val="24"/>
        </w:rPr>
        <w:t>using multiple source</w:t>
      </w:r>
      <w:r w:rsidR="008403EA" w:rsidRPr="00C055DE">
        <w:rPr>
          <w:rFonts w:asciiTheme="minorHAnsi" w:hAnsiTheme="minorHAnsi" w:cstheme="minorHAnsi"/>
          <w:sz w:val="24"/>
          <w:szCs w:val="24"/>
        </w:rPr>
        <w:t>s</w:t>
      </w:r>
      <w:r w:rsidR="009105BE" w:rsidRPr="00C055DE">
        <w:rPr>
          <w:rFonts w:asciiTheme="minorHAnsi" w:hAnsiTheme="minorHAnsi" w:cstheme="minorHAnsi"/>
          <w:sz w:val="24"/>
          <w:szCs w:val="24"/>
        </w:rPr>
        <w:t xml:space="preserve"> of data and </w:t>
      </w:r>
      <w:r w:rsidR="00206981" w:rsidRPr="00C055DE">
        <w:rPr>
          <w:rFonts w:asciiTheme="minorHAnsi" w:hAnsiTheme="minorHAnsi" w:cstheme="minorHAnsi"/>
          <w:sz w:val="24"/>
          <w:szCs w:val="24"/>
        </w:rPr>
        <w:t>thirdly</w:t>
      </w:r>
      <w:r w:rsidR="002A085A" w:rsidRPr="00C055DE">
        <w:rPr>
          <w:rFonts w:asciiTheme="minorHAnsi" w:hAnsiTheme="minorHAnsi" w:cstheme="minorHAnsi"/>
          <w:sz w:val="24"/>
          <w:szCs w:val="24"/>
        </w:rPr>
        <w:t>,</w:t>
      </w:r>
      <w:r w:rsidR="00206981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8240F4" w:rsidRPr="00C055DE">
        <w:rPr>
          <w:rFonts w:asciiTheme="minorHAnsi" w:hAnsiTheme="minorHAnsi" w:cstheme="minorHAnsi"/>
          <w:sz w:val="24"/>
          <w:szCs w:val="24"/>
        </w:rPr>
        <w:t>t</w:t>
      </w:r>
      <w:r w:rsidR="00522764" w:rsidRPr="00C055DE">
        <w:rPr>
          <w:rFonts w:asciiTheme="minorHAnsi" w:hAnsiTheme="minorHAnsi" w:cstheme="minorHAnsi"/>
          <w:sz w:val="24"/>
          <w:szCs w:val="24"/>
        </w:rPr>
        <w:t>aking a structured and stepped approach</w:t>
      </w:r>
      <w:r w:rsidR="008403EA" w:rsidRPr="00C055DE">
        <w:rPr>
          <w:rFonts w:asciiTheme="minorHAnsi" w:hAnsiTheme="minorHAnsi" w:cstheme="minorHAnsi"/>
          <w:sz w:val="24"/>
          <w:szCs w:val="24"/>
        </w:rPr>
        <w:t xml:space="preserve"> to decision making</w:t>
      </w:r>
      <w:r w:rsidR="005472D5" w:rsidRPr="00C055DE">
        <w:rPr>
          <w:rFonts w:asciiTheme="minorHAnsi" w:hAnsiTheme="minorHAnsi" w:cstheme="minorHAnsi"/>
          <w:sz w:val="24"/>
          <w:szCs w:val="24"/>
        </w:rPr>
        <w:t>.</w:t>
      </w:r>
      <w:r w:rsidR="00B243D6" w:rsidRPr="00C055DE">
        <w:rPr>
          <w:rFonts w:asciiTheme="minorHAnsi" w:hAnsiTheme="minorHAnsi" w:cstheme="minorHAnsi"/>
          <w:sz w:val="24"/>
          <w:szCs w:val="24"/>
        </w:rPr>
        <w:t xml:space="preserve"> He describes EBP as </w:t>
      </w:r>
      <w:r w:rsidR="00071B06" w:rsidRPr="00C055DE">
        <w:rPr>
          <w:rFonts w:asciiTheme="minorHAnsi" w:hAnsiTheme="minorHAnsi" w:cstheme="minorHAnsi"/>
          <w:sz w:val="24"/>
          <w:szCs w:val="24"/>
        </w:rPr>
        <w:t>“</w:t>
      </w:r>
      <w:r w:rsidR="00B243D6" w:rsidRPr="00C055DE">
        <w:rPr>
          <w:rFonts w:asciiTheme="minorHAnsi" w:hAnsiTheme="minorHAnsi" w:cstheme="minorHAnsi"/>
          <w:sz w:val="24"/>
          <w:szCs w:val="24"/>
        </w:rPr>
        <w:t>making a more informed decision, doing it in a more structured way</w:t>
      </w:r>
      <w:r w:rsidR="00236650" w:rsidRPr="00C055DE">
        <w:rPr>
          <w:rFonts w:asciiTheme="minorHAnsi" w:hAnsiTheme="minorHAnsi" w:cstheme="minorHAnsi"/>
          <w:sz w:val="24"/>
          <w:szCs w:val="24"/>
        </w:rPr>
        <w:t xml:space="preserve">, being aware of </w:t>
      </w:r>
      <w:r w:rsidR="00206981" w:rsidRPr="00C055DE">
        <w:rPr>
          <w:rFonts w:asciiTheme="minorHAnsi" w:hAnsiTheme="minorHAnsi" w:cstheme="minorHAnsi"/>
          <w:sz w:val="24"/>
          <w:szCs w:val="24"/>
        </w:rPr>
        <w:t xml:space="preserve">the </w:t>
      </w:r>
      <w:r w:rsidR="00236650" w:rsidRPr="00C055DE">
        <w:rPr>
          <w:rFonts w:asciiTheme="minorHAnsi" w:hAnsiTheme="minorHAnsi" w:cstheme="minorHAnsi"/>
          <w:sz w:val="24"/>
          <w:szCs w:val="24"/>
        </w:rPr>
        <w:t xml:space="preserve">limitations of the data and evidence </w:t>
      </w:r>
      <w:r w:rsidR="0062300F" w:rsidRPr="00C055DE">
        <w:rPr>
          <w:rFonts w:asciiTheme="minorHAnsi" w:hAnsiTheme="minorHAnsi" w:cstheme="minorHAnsi"/>
          <w:sz w:val="24"/>
          <w:szCs w:val="24"/>
        </w:rPr>
        <w:t>we</w:t>
      </w:r>
      <w:r w:rsidR="00236650" w:rsidRPr="00C055DE">
        <w:rPr>
          <w:rFonts w:asciiTheme="minorHAnsi" w:hAnsiTheme="minorHAnsi" w:cstheme="minorHAnsi"/>
          <w:sz w:val="24"/>
          <w:szCs w:val="24"/>
        </w:rPr>
        <w:t>’ve got</w:t>
      </w:r>
      <w:r w:rsidR="00071B06" w:rsidRPr="00C055DE">
        <w:rPr>
          <w:rFonts w:asciiTheme="minorHAnsi" w:hAnsiTheme="minorHAnsi" w:cstheme="minorHAnsi"/>
          <w:sz w:val="24"/>
          <w:szCs w:val="24"/>
        </w:rPr>
        <w:t>”</w:t>
      </w:r>
      <w:r w:rsidR="005472D5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BC1E62" w:rsidRPr="00C055DE">
        <w:rPr>
          <w:rFonts w:asciiTheme="minorHAnsi" w:hAnsiTheme="minorHAnsi" w:cstheme="minorHAnsi"/>
          <w:sz w:val="24"/>
          <w:szCs w:val="24"/>
        </w:rPr>
        <w:t>Brin</w:t>
      </w:r>
      <w:r w:rsidR="000A344C" w:rsidRPr="00C055DE">
        <w:rPr>
          <w:rFonts w:asciiTheme="minorHAnsi" w:hAnsiTheme="minorHAnsi" w:cstheme="minorHAnsi"/>
          <w:sz w:val="24"/>
          <w:szCs w:val="24"/>
        </w:rPr>
        <w:t>er (2021</w:t>
      </w:r>
      <w:r w:rsidR="007F010E" w:rsidRPr="00C055DE">
        <w:rPr>
          <w:rFonts w:asciiTheme="minorHAnsi" w:hAnsiTheme="minorHAnsi" w:cstheme="minorHAnsi"/>
          <w:sz w:val="24"/>
          <w:szCs w:val="24"/>
        </w:rPr>
        <w:t>).</w:t>
      </w:r>
      <w:r w:rsidR="002E333B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19064C" w:rsidRPr="00C055DE">
        <w:rPr>
          <w:rFonts w:asciiTheme="minorHAnsi" w:hAnsiTheme="minorHAnsi" w:cstheme="minorHAnsi"/>
          <w:sz w:val="24"/>
          <w:szCs w:val="24"/>
        </w:rPr>
        <w:t xml:space="preserve">Using this approach will ensure </w:t>
      </w:r>
      <w:r w:rsidR="00FC314A" w:rsidRPr="00C055DE">
        <w:rPr>
          <w:rFonts w:asciiTheme="minorHAnsi" w:hAnsiTheme="minorHAnsi" w:cstheme="minorHAnsi"/>
          <w:sz w:val="24"/>
          <w:szCs w:val="24"/>
        </w:rPr>
        <w:t xml:space="preserve">HR practitioners make decisions based on </w:t>
      </w:r>
      <w:r w:rsidR="002E333B" w:rsidRPr="00C055DE">
        <w:rPr>
          <w:rFonts w:asciiTheme="minorHAnsi" w:hAnsiTheme="minorHAnsi" w:cstheme="minorHAnsi"/>
          <w:sz w:val="24"/>
          <w:szCs w:val="24"/>
        </w:rPr>
        <w:t>“</w:t>
      </w:r>
      <w:r w:rsidR="00FC314A" w:rsidRPr="00C055DE">
        <w:rPr>
          <w:rFonts w:asciiTheme="minorHAnsi" w:hAnsiTheme="minorHAnsi" w:cstheme="minorHAnsi"/>
          <w:sz w:val="24"/>
          <w:szCs w:val="24"/>
        </w:rPr>
        <w:t>sound evidence triangulated for validity</w:t>
      </w:r>
      <w:r w:rsidR="002E333B" w:rsidRPr="00C055DE">
        <w:rPr>
          <w:rFonts w:asciiTheme="minorHAnsi" w:hAnsiTheme="minorHAnsi" w:cstheme="minorHAnsi"/>
          <w:sz w:val="24"/>
          <w:szCs w:val="24"/>
        </w:rPr>
        <w:t>”.</w:t>
      </w:r>
      <w:r w:rsidR="00FC314A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1E1C30">
        <w:rPr>
          <w:rFonts w:asciiTheme="minorHAnsi" w:hAnsiTheme="minorHAnsi" w:cstheme="minorHAnsi"/>
          <w:sz w:val="24"/>
          <w:szCs w:val="24"/>
        </w:rPr>
        <w:t>(</w:t>
      </w:r>
      <w:r w:rsidR="00491838" w:rsidRPr="00C055DE">
        <w:rPr>
          <w:rFonts w:asciiTheme="minorHAnsi" w:hAnsiTheme="minorHAnsi" w:cstheme="minorHAnsi"/>
          <w:sz w:val="24"/>
          <w:szCs w:val="24"/>
        </w:rPr>
        <w:t>Taylor and Woodhams</w:t>
      </w:r>
      <w:r w:rsidR="001E1C30">
        <w:rPr>
          <w:rFonts w:asciiTheme="minorHAnsi" w:hAnsiTheme="minorHAnsi" w:cstheme="minorHAnsi"/>
          <w:sz w:val="24"/>
          <w:szCs w:val="24"/>
        </w:rPr>
        <w:t xml:space="preserve">, </w:t>
      </w:r>
      <w:r w:rsidR="002E333B" w:rsidRPr="00C055DE">
        <w:rPr>
          <w:rFonts w:asciiTheme="minorHAnsi" w:hAnsiTheme="minorHAnsi" w:cstheme="minorHAnsi"/>
          <w:sz w:val="24"/>
          <w:szCs w:val="24"/>
        </w:rPr>
        <w:t>2022</w:t>
      </w:r>
      <w:r w:rsidR="001E1C30">
        <w:rPr>
          <w:rFonts w:asciiTheme="minorHAnsi" w:hAnsiTheme="minorHAnsi" w:cstheme="minorHAnsi"/>
          <w:sz w:val="24"/>
          <w:szCs w:val="24"/>
        </w:rPr>
        <w:t>,</w:t>
      </w:r>
      <w:r w:rsidR="00491838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1E1C30">
        <w:rPr>
          <w:rFonts w:asciiTheme="minorHAnsi" w:hAnsiTheme="minorHAnsi" w:cstheme="minorHAnsi"/>
          <w:sz w:val="24"/>
          <w:szCs w:val="24"/>
        </w:rPr>
        <w:t>p.</w:t>
      </w:r>
      <w:r w:rsidR="00FC314A" w:rsidRPr="00C055DE">
        <w:rPr>
          <w:rFonts w:asciiTheme="minorHAnsi" w:hAnsiTheme="minorHAnsi" w:cstheme="minorHAnsi"/>
          <w:sz w:val="24"/>
          <w:szCs w:val="24"/>
        </w:rPr>
        <w:t>114</w:t>
      </w:r>
      <w:r w:rsidR="002E333B" w:rsidRPr="00C055DE">
        <w:rPr>
          <w:rFonts w:asciiTheme="minorHAnsi" w:hAnsiTheme="minorHAnsi" w:cstheme="minorHAnsi"/>
          <w:sz w:val="24"/>
          <w:szCs w:val="24"/>
        </w:rPr>
        <w:t>.</w:t>
      </w:r>
      <w:r w:rsidR="001E1C30">
        <w:rPr>
          <w:rFonts w:asciiTheme="minorHAnsi" w:hAnsiTheme="minorHAnsi" w:cstheme="minorHAnsi"/>
          <w:sz w:val="24"/>
          <w:szCs w:val="24"/>
        </w:rPr>
        <w:t>)</w:t>
      </w:r>
    </w:p>
    <w:p w14:paraId="53710B94" w14:textId="77777777" w:rsidR="00093E40" w:rsidRPr="00C055DE" w:rsidRDefault="00093E40" w:rsidP="00A866F5">
      <w:pPr>
        <w:rPr>
          <w:rFonts w:asciiTheme="minorHAnsi" w:hAnsiTheme="minorHAnsi" w:cstheme="minorHAnsi"/>
          <w:i/>
          <w:iCs/>
          <w:color w:val="0070C0"/>
          <w:sz w:val="24"/>
          <w:szCs w:val="24"/>
          <w:u w:val="single"/>
        </w:rPr>
      </w:pPr>
    </w:p>
    <w:p w14:paraId="60E368F9" w14:textId="2D30884F" w:rsidR="006E18BC" w:rsidRPr="00C055DE" w:rsidRDefault="007F5040" w:rsidP="00BC3C4F">
      <w:pPr>
        <w:rPr>
          <w:rFonts w:asciiTheme="minorHAnsi" w:hAnsiTheme="minorHAnsi" w:cstheme="minorHAnsi"/>
          <w:sz w:val="24"/>
          <w:szCs w:val="24"/>
        </w:rPr>
      </w:pPr>
      <w:r w:rsidRPr="00C055DE">
        <w:rPr>
          <w:rFonts w:asciiTheme="minorHAnsi" w:hAnsiTheme="minorHAnsi" w:cstheme="minorHAnsi"/>
          <w:sz w:val="24"/>
          <w:szCs w:val="24"/>
        </w:rPr>
        <w:t xml:space="preserve">Waite et </w:t>
      </w:r>
      <w:r w:rsidR="00375636">
        <w:rPr>
          <w:rFonts w:asciiTheme="minorHAnsi" w:hAnsiTheme="minorHAnsi" w:cstheme="minorHAnsi"/>
          <w:sz w:val="24"/>
          <w:szCs w:val="24"/>
        </w:rPr>
        <w:t>al</w:t>
      </w:r>
      <w:r w:rsidR="00A91AEF">
        <w:rPr>
          <w:rFonts w:asciiTheme="minorHAnsi" w:hAnsiTheme="minorHAnsi" w:cstheme="minorHAnsi"/>
          <w:sz w:val="24"/>
          <w:szCs w:val="24"/>
        </w:rPr>
        <w:t xml:space="preserve">., </w:t>
      </w:r>
      <w:r w:rsidR="00FF21DB">
        <w:rPr>
          <w:rFonts w:asciiTheme="minorHAnsi" w:hAnsiTheme="minorHAnsi" w:cstheme="minorHAnsi"/>
          <w:sz w:val="24"/>
          <w:szCs w:val="24"/>
        </w:rPr>
        <w:t>(</w:t>
      </w:r>
      <w:r w:rsidR="00A91AEF">
        <w:rPr>
          <w:rFonts w:asciiTheme="minorHAnsi" w:hAnsiTheme="minorHAnsi" w:cstheme="minorHAnsi"/>
          <w:sz w:val="24"/>
          <w:szCs w:val="24"/>
        </w:rPr>
        <w:t>2021</w:t>
      </w:r>
      <w:r w:rsidR="00FF21DB">
        <w:rPr>
          <w:rFonts w:asciiTheme="minorHAnsi" w:hAnsiTheme="minorHAnsi" w:cstheme="minorHAnsi"/>
          <w:sz w:val="24"/>
          <w:szCs w:val="24"/>
        </w:rPr>
        <w:t xml:space="preserve">) </w:t>
      </w:r>
      <w:r w:rsidR="00B12426" w:rsidRPr="00C055DE">
        <w:rPr>
          <w:rFonts w:asciiTheme="minorHAnsi" w:hAnsiTheme="minorHAnsi" w:cstheme="minorHAnsi"/>
          <w:sz w:val="24"/>
          <w:szCs w:val="24"/>
        </w:rPr>
        <w:t xml:space="preserve">suggests </w:t>
      </w:r>
      <w:r w:rsidR="00262533" w:rsidRPr="00C055DE">
        <w:rPr>
          <w:rFonts w:asciiTheme="minorHAnsi" w:hAnsiTheme="minorHAnsi" w:cstheme="minorHAnsi"/>
          <w:sz w:val="24"/>
          <w:szCs w:val="24"/>
        </w:rPr>
        <w:t>evidence-based</w:t>
      </w:r>
      <w:r w:rsidR="00093E40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8A4E98">
        <w:rPr>
          <w:rFonts w:asciiTheme="minorHAnsi" w:hAnsiTheme="minorHAnsi" w:cstheme="minorHAnsi"/>
          <w:sz w:val="24"/>
          <w:szCs w:val="24"/>
        </w:rPr>
        <w:t>practice</w:t>
      </w:r>
      <w:r w:rsidR="00093E40" w:rsidRPr="00C055DE">
        <w:rPr>
          <w:rFonts w:asciiTheme="minorHAnsi" w:hAnsiTheme="minorHAnsi" w:cstheme="minorHAnsi"/>
          <w:sz w:val="24"/>
          <w:szCs w:val="24"/>
        </w:rPr>
        <w:t xml:space="preserve"> promotes critical thinking where the reader judges and appraises sources of evidence to determine their relevance to the matter in hand</w:t>
      </w:r>
      <w:r w:rsidR="00DC1F17" w:rsidRPr="00C055DE">
        <w:rPr>
          <w:rFonts w:asciiTheme="minorHAnsi" w:hAnsiTheme="minorHAnsi" w:cstheme="minorHAnsi"/>
          <w:sz w:val="24"/>
          <w:szCs w:val="24"/>
        </w:rPr>
        <w:t xml:space="preserve">. </w:t>
      </w:r>
      <w:r w:rsidR="00D575E0" w:rsidRPr="00C055DE">
        <w:rPr>
          <w:rFonts w:asciiTheme="minorHAnsi" w:hAnsiTheme="minorHAnsi" w:cstheme="minorHAnsi"/>
          <w:sz w:val="24"/>
          <w:szCs w:val="24"/>
        </w:rPr>
        <w:t>B</w:t>
      </w:r>
      <w:r w:rsidR="00BC3C4F" w:rsidRPr="00C055DE">
        <w:rPr>
          <w:rFonts w:asciiTheme="minorHAnsi" w:hAnsiTheme="minorHAnsi" w:cstheme="minorHAnsi"/>
          <w:sz w:val="24"/>
          <w:szCs w:val="24"/>
        </w:rPr>
        <w:t>arends, Rouseau and Briner</w:t>
      </w:r>
      <w:r w:rsidR="001812B0">
        <w:rPr>
          <w:rFonts w:asciiTheme="minorHAnsi" w:hAnsiTheme="minorHAnsi" w:cstheme="minorHAnsi"/>
          <w:sz w:val="24"/>
          <w:szCs w:val="24"/>
        </w:rPr>
        <w:t>,</w:t>
      </w:r>
      <w:r w:rsidR="00BC3C4F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7F062D">
        <w:rPr>
          <w:rFonts w:asciiTheme="minorHAnsi" w:hAnsiTheme="minorHAnsi" w:cstheme="minorHAnsi"/>
          <w:sz w:val="24"/>
          <w:szCs w:val="24"/>
        </w:rPr>
        <w:t>(</w:t>
      </w:r>
      <w:r w:rsidR="00BC3C4F" w:rsidRPr="00C055DE">
        <w:rPr>
          <w:rFonts w:asciiTheme="minorHAnsi" w:hAnsiTheme="minorHAnsi" w:cstheme="minorHAnsi"/>
          <w:sz w:val="24"/>
          <w:szCs w:val="24"/>
        </w:rPr>
        <w:t>2014</w:t>
      </w:r>
      <w:r w:rsidR="001812B0">
        <w:rPr>
          <w:rFonts w:asciiTheme="minorHAnsi" w:hAnsiTheme="minorHAnsi" w:cstheme="minorHAnsi"/>
          <w:sz w:val="24"/>
          <w:szCs w:val="24"/>
        </w:rPr>
        <w:t xml:space="preserve">, as cited in </w:t>
      </w:r>
      <w:r w:rsidR="00D03BDF">
        <w:rPr>
          <w:rFonts w:asciiTheme="minorHAnsi" w:hAnsiTheme="minorHAnsi" w:cstheme="minorHAnsi"/>
          <w:sz w:val="24"/>
          <w:szCs w:val="24"/>
        </w:rPr>
        <w:t xml:space="preserve">Waite et </w:t>
      </w:r>
      <w:r w:rsidR="00FF21DB">
        <w:rPr>
          <w:rFonts w:asciiTheme="minorHAnsi" w:hAnsiTheme="minorHAnsi" w:cstheme="minorHAnsi"/>
          <w:sz w:val="24"/>
          <w:szCs w:val="24"/>
        </w:rPr>
        <w:t>al.,</w:t>
      </w:r>
      <w:r w:rsidR="00D03BDF">
        <w:rPr>
          <w:rFonts w:asciiTheme="minorHAnsi" w:hAnsiTheme="minorHAnsi" w:cstheme="minorHAnsi"/>
          <w:sz w:val="24"/>
          <w:szCs w:val="24"/>
        </w:rPr>
        <w:t xml:space="preserve"> 2021</w:t>
      </w:r>
      <w:r w:rsidR="007F062D">
        <w:rPr>
          <w:rFonts w:asciiTheme="minorHAnsi" w:hAnsiTheme="minorHAnsi" w:cstheme="minorHAnsi"/>
          <w:sz w:val="24"/>
          <w:szCs w:val="24"/>
        </w:rPr>
        <w:t>)</w:t>
      </w:r>
      <w:r w:rsidR="00BC3C4F" w:rsidRPr="00C055DE">
        <w:rPr>
          <w:rFonts w:asciiTheme="minorHAnsi" w:hAnsiTheme="minorHAnsi" w:cstheme="minorHAnsi"/>
          <w:sz w:val="24"/>
          <w:szCs w:val="24"/>
        </w:rPr>
        <w:t xml:space="preserve"> identify four sources of data</w:t>
      </w:r>
      <w:r w:rsidR="00077FF5" w:rsidRPr="00C055DE">
        <w:rPr>
          <w:rFonts w:asciiTheme="minorHAnsi" w:hAnsiTheme="minorHAnsi" w:cstheme="minorHAnsi"/>
          <w:sz w:val="24"/>
          <w:szCs w:val="24"/>
        </w:rPr>
        <w:t xml:space="preserve"> that could be used</w:t>
      </w:r>
      <w:r w:rsidR="00BC3C4F" w:rsidRPr="00C055DE">
        <w:rPr>
          <w:rFonts w:asciiTheme="minorHAnsi" w:hAnsiTheme="minorHAnsi" w:cstheme="minorHAnsi"/>
          <w:sz w:val="24"/>
          <w:szCs w:val="24"/>
        </w:rPr>
        <w:t>, scientific evidence</w:t>
      </w:r>
      <w:r w:rsidR="00463CC6" w:rsidRPr="00C055DE">
        <w:rPr>
          <w:rFonts w:asciiTheme="minorHAnsi" w:hAnsiTheme="minorHAnsi" w:cstheme="minorHAnsi"/>
          <w:sz w:val="24"/>
          <w:szCs w:val="24"/>
        </w:rPr>
        <w:t>,</w:t>
      </w:r>
      <w:r w:rsidR="00BC3C4F" w:rsidRPr="00C055DE">
        <w:rPr>
          <w:rFonts w:asciiTheme="minorHAnsi" w:hAnsiTheme="minorHAnsi" w:cstheme="minorHAnsi"/>
          <w:sz w:val="24"/>
          <w:szCs w:val="24"/>
        </w:rPr>
        <w:t xml:space="preserve"> organisational evidence, experiential </w:t>
      </w:r>
      <w:r w:rsidR="008A53D3" w:rsidRPr="00C055DE">
        <w:rPr>
          <w:rFonts w:asciiTheme="minorHAnsi" w:hAnsiTheme="minorHAnsi" w:cstheme="minorHAnsi"/>
          <w:sz w:val="24"/>
          <w:szCs w:val="24"/>
        </w:rPr>
        <w:t>evidence,</w:t>
      </w:r>
      <w:r w:rsidR="00BC3C4F" w:rsidRPr="00C055DE">
        <w:rPr>
          <w:rFonts w:asciiTheme="minorHAnsi" w:hAnsiTheme="minorHAnsi" w:cstheme="minorHAnsi"/>
          <w:sz w:val="24"/>
          <w:szCs w:val="24"/>
        </w:rPr>
        <w:t xml:space="preserve"> and stakeholder evidence.</w:t>
      </w:r>
      <w:r w:rsidR="0070774A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6D16B6" w:rsidRPr="00C055DE">
        <w:rPr>
          <w:rFonts w:asciiTheme="minorHAnsi" w:hAnsiTheme="minorHAnsi" w:cstheme="minorHAnsi"/>
          <w:sz w:val="24"/>
          <w:szCs w:val="24"/>
        </w:rPr>
        <w:t xml:space="preserve">Using </w:t>
      </w:r>
      <w:r w:rsidR="00463CC6" w:rsidRPr="00C055DE">
        <w:rPr>
          <w:rFonts w:asciiTheme="minorHAnsi" w:hAnsiTheme="minorHAnsi" w:cstheme="minorHAnsi"/>
          <w:sz w:val="24"/>
          <w:szCs w:val="24"/>
        </w:rPr>
        <w:t xml:space="preserve">this range </w:t>
      </w:r>
      <w:r w:rsidR="006301AD" w:rsidRPr="00C055DE">
        <w:rPr>
          <w:rFonts w:asciiTheme="minorHAnsi" w:hAnsiTheme="minorHAnsi" w:cstheme="minorHAnsi"/>
          <w:sz w:val="24"/>
          <w:szCs w:val="24"/>
        </w:rPr>
        <w:t xml:space="preserve">of </w:t>
      </w:r>
      <w:r w:rsidR="006D16B6" w:rsidRPr="00C055DE">
        <w:rPr>
          <w:rFonts w:asciiTheme="minorHAnsi" w:hAnsiTheme="minorHAnsi" w:cstheme="minorHAnsi"/>
          <w:sz w:val="24"/>
          <w:szCs w:val="24"/>
        </w:rPr>
        <w:t xml:space="preserve">evidence allows </w:t>
      </w:r>
      <w:r w:rsidR="00C46AD7" w:rsidRPr="00C055DE">
        <w:rPr>
          <w:rFonts w:asciiTheme="minorHAnsi" w:hAnsiTheme="minorHAnsi" w:cstheme="minorHAnsi"/>
          <w:sz w:val="24"/>
          <w:szCs w:val="24"/>
        </w:rPr>
        <w:t xml:space="preserve">the </w:t>
      </w:r>
      <w:r w:rsidR="00DD64DE" w:rsidRPr="00C055DE">
        <w:rPr>
          <w:rFonts w:asciiTheme="minorHAnsi" w:hAnsiTheme="minorHAnsi" w:cstheme="minorHAnsi"/>
          <w:sz w:val="24"/>
          <w:szCs w:val="24"/>
        </w:rPr>
        <w:t>identif</w:t>
      </w:r>
      <w:r w:rsidR="00C46AD7" w:rsidRPr="00C055DE">
        <w:rPr>
          <w:rFonts w:asciiTheme="minorHAnsi" w:hAnsiTheme="minorHAnsi" w:cstheme="minorHAnsi"/>
          <w:sz w:val="24"/>
          <w:szCs w:val="24"/>
        </w:rPr>
        <w:t xml:space="preserve">ication and </w:t>
      </w:r>
      <w:r w:rsidR="00DD64DE" w:rsidRPr="00C055DE">
        <w:rPr>
          <w:rFonts w:asciiTheme="minorHAnsi" w:hAnsiTheme="minorHAnsi" w:cstheme="minorHAnsi"/>
          <w:sz w:val="24"/>
          <w:szCs w:val="24"/>
        </w:rPr>
        <w:t>understand</w:t>
      </w:r>
      <w:r w:rsidR="00C46AD7" w:rsidRPr="00C055DE">
        <w:rPr>
          <w:rFonts w:asciiTheme="minorHAnsi" w:hAnsiTheme="minorHAnsi" w:cstheme="minorHAnsi"/>
          <w:sz w:val="24"/>
          <w:szCs w:val="24"/>
        </w:rPr>
        <w:t xml:space="preserve">ing of </w:t>
      </w:r>
      <w:r w:rsidR="00DD64DE" w:rsidRPr="00C055DE">
        <w:rPr>
          <w:rFonts w:asciiTheme="minorHAnsi" w:hAnsiTheme="minorHAnsi" w:cstheme="minorHAnsi"/>
          <w:sz w:val="24"/>
          <w:szCs w:val="24"/>
        </w:rPr>
        <w:t>the problem faced</w:t>
      </w:r>
      <w:r w:rsidR="0051203E" w:rsidRPr="00C055DE">
        <w:rPr>
          <w:rFonts w:asciiTheme="minorHAnsi" w:hAnsiTheme="minorHAnsi" w:cstheme="minorHAnsi"/>
          <w:sz w:val="24"/>
          <w:szCs w:val="24"/>
        </w:rPr>
        <w:t xml:space="preserve"> and </w:t>
      </w:r>
      <w:r w:rsidR="00DD64DE" w:rsidRPr="00C055DE">
        <w:rPr>
          <w:rFonts w:asciiTheme="minorHAnsi" w:hAnsiTheme="minorHAnsi" w:cstheme="minorHAnsi"/>
          <w:sz w:val="24"/>
          <w:szCs w:val="24"/>
        </w:rPr>
        <w:t>considering</w:t>
      </w:r>
      <w:r w:rsidR="0051203E" w:rsidRPr="00C055DE">
        <w:rPr>
          <w:rFonts w:asciiTheme="minorHAnsi" w:hAnsiTheme="minorHAnsi" w:cstheme="minorHAnsi"/>
          <w:sz w:val="24"/>
          <w:szCs w:val="24"/>
        </w:rPr>
        <w:t xml:space="preserve"> the </w:t>
      </w:r>
      <w:r w:rsidR="00DD64DE" w:rsidRPr="00C055DE">
        <w:rPr>
          <w:rFonts w:asciiTheme="minorHAnsi" w:hAnsiTheme="minorHAnsi" w:cstheme="minorHAnsi"/>
          <w:sz w:val="24"/>
          <w:szCs w:val="24"/>
        </w:rPr>
        <w:t>reliab</w:t>
      </w:r>
      <w:r w:rsidR="0051203E" w:rsidRPr="00C055DE">
        <w:rPr>
          <w:rFonts w:asciiTheme="minorHAnsi" w:hAnsiTheme="minorHAnsi" w:cstheme="minorHAnsi"/>
          <w:sz w:val="24"/>
          <w:szCs w:val="24"/>
        </w:rPr>
        <w:t xml:space="preserve">ility and </w:t>
      </w:r>
      <w:r w:rsidR="00DD64DE" w:rsidRPr="00C055DE">
        <w:rPr>
          <w:rFonts w:asciiTheme="minorHAnsi" w:hAnsiTheme="minorHAnsi" w:cstheme="minorHAnsi"/>
          <w:sz w:val="24"/>
          <w:szCs w:val="24"/>
        </w:rPr>
        <w:t>trustworth</w:t>
      </w:r>
      <w:r w:rsidR="0051203E" w:rsidRPr="00C055DE">
        <w:rPr>
          <w:rFonts w:asciiTheme="minorHAnsi" w:hAnsiTheme="minorHAnsi" w:cstheme="minorHAnsi"/>
          <w:sz w:val="24"/>
          <w:szCs w:val="24"/>
        </w:rPr>
        <w:t>iness</w:t>
      </w:r>
      <w:r w:rsidR="00E26973" w:rsidRPr="00C055DE">
        <w:rPr>
          <w:rFonts w:asciiTheme="minorHAnsi" w:hAnsiTheme="minorHAnsi" w:cstheme="minorHAnsi"/>
          <w:sz w:val="24"/>
          <w:szCs w:val="24"/>
        </w:rPr>
        <w:t xml:space="preserve"> of </w:t>
      </w:r>
      <w:r w:rsidR="00557D8A" w:rsidRPr="00C055DE">
        <w:rPr>
          <w:rFonts w:asciiTheme="minorHAnsi" w:hAnsiTheme="minorHAnsi" w:cstheme="minorHAnsi"/>
          <w:sz w:val="24"/>
          <w:szCs w:val="24"/>
        </w:rPr>
        <w:t xml:space="preserve">the information </w:t>
      </w:r>
      <w:r w:rsidR="00E26973" w:rsidRPr="00C055DE">
        <w:rPr>
          <w:rFonts w:asciiTheme="minorHAnsi" w:hAnsiTheme="minorHAnsi" w:cstheme="minorHAnsi"/>
          <w:sz w:val="24"/>
          <w:szCs w:val="24"/>
        </w:rPr>
        <w:t xml:space="preserve">ensures more attention </w:t>
      </w:r>
      <w:r w:rsidR="00FF4365" w:rsidRPr="00C055DE">
        <w:rPr>
          <w:rFonts w:asciiTheme="minorHAnsi" w:hAnsiTheme="minorHAnsi" w:cstheme="minorHAnsi"/>
          <w:sz w:val="24"/>
          <w:szCs w:val="24"/>
        </w:rPr>
        <w:t xml:space="preserve">is paid to the more </w:t>
      </w:r>
      <w:r w:rsidR="00C040A6" w:rsidRPr="00C055DE">
        <w:rPr>
          <w:rFonts w:asciiTheme="minorHAnsi" w:hAnsiTheme="minorHAnsi" w:cstheme="minorHAnsi"/>
          <w:sz w:val="24"/>
          <w:szCs w:val="24"/>
        </w:rPr>
        <w:t xml:space="preserve">trustworthy </w:t>
      </w:r>
      <w:r w:rsidR="00FF4365" w:rsidRPr="00C055DE">
        <w:rPr>
          <w:rFonts w:asciiTheme="minorHAnsi" w:hAnsiTheme="minorHAnsi" w:cstheme="minorHAnsi"/>
          <w:sz w:val="24"/>
          <w:szCs w:val="24"/>
        </w:rPr>
        <w:t>source</w:t>
      </w:r>
      <w:r w:rsidR="00CB72A0" w:rsidRPr="00C055DE">
        <w:rPr>
          <w:rFonts w:asciiTheme="minorHAnsi" w:hAnsiTheme="minorHAnsi" w:cstheme="minorHAnsi"/>
          <w:sz w:val="24"/>
          <w:szCs w:val="24"/>
        </w:rPr>
        <w:t>s</w:t>
      </w:r>
      <w:r w:rsidR="00CF081F" w:rsidRPr="00C055DE">
        <w:rPr>
          <w:rFonts w:asciiTheme="minorHAnsi" w:hAnsiTheme="minorHAnsi" w:cstheme="minorHAnsi"/>
          <w:sz w:val="24"/>
          <w:szCs w:val="24"/>
        </w:rPr>
        <w:t xml:space="preserve">, ensuring </w:t>
      </w:r>
      <w:r w:rsidR="00EC0243" w:rsidRPr="00C055DE">
        <w:rPr>
          <w:rFonts w:asciiTheme="minorHAnsi" w:hAnsiTheme="minorHAnsi" w:cstheme="minorHAnsi"/>
          <w:sz w:val="24"/>
          <w:szCs w:val="24"/>
        </w:rPr>
        <w:t>effective selection and interpretation of evidence.</w:t>
      </w:r>
      <w:r w:rsidR="00640B97" w:rsidRPr="00C055DE">
        <w:rPr>
          <w:rFonts w:asciiTheme="minorHAnsi" w:hAnsiTheme="minorHAnsi" w:cstheme="minorHAnsi"/>
          <w:sz w:val="24"/>
          <w:szCs w:val="24"/>
        </w:rPr>
        <w:t xml:space="preserve"> E</w:t>
      </w:r>
      <w:r w:rsidR="001367AF" w:rsidRPr="00C055DE">
        <w:rPr>
          <w:rFonts w:asciiTheme="minorHAnsi" w:hAnsiTheme="minorHAnsi" w:cstheme="minorHAnsi"/>
          <w:sz w:val="24"/>
          <w:szCs w:val="24"/>
        </w:rPr>
        <w:t xml:space="preserve">BP </w:t>
      </w:r>
      <w:r w:rsidR="00940373" w:rsidRPr="00C055DE">
        <w:rPr>
          <w:rFonts w:asciiTheme="minorHAnsi" w:hAnsiTheme="minorHAnsi" w:cstheme="minorHAnsi"/>
          <w:sz w:val="24"/>
          <w:szCs w:val="24"/>
        </w:rPr>
        <w:t xml:space="preserve">also </w:t>
      </w:r>
      <w:r w:rsidR="001367AF" w:rsidRPr="00C055DE">
        <w:rPr>
          <w:rFonts w:asciiTheme="minorHAnsi" w:hAnsiTheme="minorHAnsi" w:cstheme="minorHAnsi"/>
          <w:sz w:val="24"/>
          <w:szCs w:val="24"/>
        </w:rPr>
        <w:t xml:space="preserve">allows practitioners </w:t>
      </w:r>
      <w:r w:rsidR="00940373" w:rsidRPr="00C055DE">
        <w:rPr>
          <w:rFonts w:asciiTheme="minorHAnsi" w:hAnsiTheme="minorHAnsi" w:cstheme="minorHAnsi"/>
          <w:sz w:val="24"/>
          <w:szCs w:val="24"/>
        </w:rPr>
        <w:t>to critically</w:t>
      </w:r>
      <w:r w:rsidR="001367AF" w:rsidRPr="00C055DE">
        <w:rPr>
          <w:rFonts w:asciiTheme="minorHAnsi" w:hAnsiTheme="minorHAnsi" w:cstheme="minorHAnsi"/>
          <w:sz w:val="24"/>
          <w:szCs w:val="24"/>
        </w:rPr>
        <w:t xml:space="preserve"> evaluate </w:t>
      </w:r>
      <w:r w:rsidR="00940373" w:rsidRPr="00C055DE">
        <w:rPr>
          <w:rFonts w:asciiTheme="minorHAnsi" w:hAnsiTheme="minorHAnsi" w:cstheme="minorHAnsi"/>
          <w:sz w:val="24"/>
          <w:szCs w:val="24"/>
        </w:rPr>
        <w:t xml:space="preserve">suggested </w:t>
      </w:r>
      <w:r w:rsidR="00AA28ED" w:rsidRPr="00C055DE">
        <w:rPr>
          <w:rFonts w:asciiTheme="minorHAnsi" w:hAnsiTheme="minorHAnsi" w:cstheme="minorHAnsi"/>
          <w:sz w:val="24"/>
          <w:szCs w:val="24"/>
        </w:rPr>
        <w:t>solutions.</w:t>
      </w:r>
      <w:r w:rsidR="00861260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2D710A" w:rsidRPr="00C055DE">
        <w:rPr>
          <w:rFonts w:asciiTheme="minorHAnsi" w:hAnsiTheme="minorHAnsi" w:cstheme="minorHAnsi"/>
          <w:sz w:val="24"/>
          <w:szCs w:val="24"/>
        </w:rPr>
        <w:t xml:space="preserve">Barends et </w:t>
      </w:r>
      <w:r w:rsidR="0087717F">
        <w:rPr>
          <w:rFonts w:asciiTheme="minorHAnsi" w:hAnsiTheme="minorHAnsi" w:cstheme="minorHAnsi"/>
          <w:sz w:val="24"/>
          <w:szCs w:val="24"/>
        </w:rPr>
        <w:t>al</w:t>
      </w:r>
      <w:r w:rsidR="001F3D2C">
        <w:rPr>
          <w:rFonts w:asciiTheme="minorHAnsi" w:hAnsiTheme="minorHAnsi" w:cstheme="minorHAnsi"/>
          <w:sz w:val="24"/>
          <w:szCs w:val="24"/>
        </w:rPr>
        <w:t>.</w:t>
      </w:r>
      <w:r w:rsidR="004C2D3E" w:rsidRPr="004C2D3E">
        <w:rPr>
          <w:rFonts w:asciiTheme="minorHAnsi" w:hAnsiTheme="minorHAnsi" w:cstheme="minorHAnsi"/>
          <w:sz w:val="24"/>
          <w:szCs w:val="24"/>
        </w:rPr>
        <w:t xml:space="preserve"> </w:t>
      </w:r>
      <w:r w:rsidR="00E7359F">
        <w:rPr>
          <w:rFonts w:asciiTheme="minorHAnsi" w:hAnsiTheme="minorHAnsi" w:cstheme="minorHAnsi"/>
          <w:sz w:val="24"/>
          <w:szCs w:val="24"/>
        </w:rPr>
        <w:t>(</w:t>
      </w:r>
      <w:r w:rsidR="004C2D3E">
        <w:rPr>
          <w:rFonts w:asciiTheme="minorHAnsi" w:hAnsiTheme="minorHAnsi" w:cstheme="minorHAnsi"/>
          <w:sz w:val="24"/>
          <w:szCs w:val="24"/>
        </w:rPr>
        <w:t>as cited in Taylor and Woodhams, 2022</w:t>
      </w:r>
      <w:r w:rsidR="00E7359F">
        <w:rPr>
          <w:rFonts w:asciiTheme="minorHAnsi" w:hAnsiTheme="minorHAnsi" w:cstheme="minorHAnsi"/>
          <w:sz w:val="24"/>
          <w:szCs w:val="24"/>
        </w:rPr>
        <w:t>)</w:t>
      </w:r>
      <w:r w:rsidR="002D710A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3B0C07" w:rsidRPr="00C055DE">
        <w:rPr>
          <w:rFonts w:asciiTheme="minorHAnsi" w:hAnsiTheme="minorHAnsi" w:cstheme="minorHAnsi"/>
          <w:sz w:val="24"/>
          <w:szCs w:val="24"/>
        </w:rPr>
        <w:t xml:space="preserve">argue that an </w:t>
      </w:r>
      <w:r w:rsidR="004A78BD" w:rsidRPr="00C055DE">
        <w:rPr>
          <w:rFonts w:asciiTheme="minorHAnsi" w:hAnsiTheme="minorHAnsi" w:cstheme="minorHAnsi"/>
          <w:sz w:val="24"/>
          <w:szCs w:val="24"/>
        </w:rPr>
        <w:t>individual’s</w:t>
      </w:r>
      <w:r w:rsidR="003B0C07" w:rsidRPr="00C055DE">
        <w:rPr>
          <w:rFonts w:asciiTheme="minorHAnsi" w:hAnsiTheme="minorHAnsi" w:cstheme="minorHAnsi"/>
          <w:sz w:val="24"/>
          <w:szCs w:val="24"/>
        </w:rPr>
        <w:t xml:space="preserve"> cognitive and </w:t>
      </w:r>
      <w:r w:rsidR="008E010C" w:rsidRPr="00C055DE">
        <w:rPr>
          <w:rFonts w:asciiTheme="minorHAnsi" w:hAnsiTheme="minorHAnsi" w:cstheme="minorHAnsi"/>
          <w:sz w:val="24"/>
          <w:szCs w:val="24"/>
        </w:rPr>
        <w:t>information</w:t>
      </w:r>
      <w:r w:rsidR="003B0C07" w:rsidRPr="00C055DE">
        <w:rPr>
          <w:rFonts w:asciiTheme="minorHAnsi" w:hAnsiTheme="minorHAnsi" w:cstheme="minorHAnsi"/>
          <w:sz w:val="24"/>
          <w:szCs w:val="24"/>
        </w:rPr>
        <w:t xml:space="preserve"> processing limits means they are susceptible to </w:t>
      </w:r>
      <w:r w:rsidR="008E010C" w:rsidRPr="00C055DE">
        <w:rPr>
          <w:rFonts w:asciiTheme="minorHAnsi" w:hAnsiTheme="minorHAnsi" w:cstheme="minorHAnsi"/>
          <w:sz w:val="24"/>
          <w:szCs w:val="24"/>
        </w:rPr>
        <w:t xml:space="preserve">bias. </w:t>
      </w:r>
      <w:r w:rsidR="004A78BD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2F41B2" w:rsidRPr="00C055DE">
        <w:rPr>
          <w:rFonts w:asciiTheme="minorHAnsi" w:hAnsiTheme="minorHAnsi" w:cstheme="minorHAnsi"/>
          <w:sz w:val="24"/>
          <w:szCs w:val="24"/>
        </w:rPr>
        <w:t xml:space="preserve">Individuals </w:t>
      </w:r>
      <w:r w:rsidR="00861260" w:rsidRPr="00C055DE">
        <w:rPr>
          <w:rFonts w:asciiTheme="minorHAnsi" w:hAnsiTheme="minorHAnsi" w:cstheme="minorHAnsi"/>
          <w:sz w:val="24"/>
          <w:szCs w:val="24"/>
        </w:rPr>
        <w:t>t</w:t>
      </w:r>
      <w:r w:rsidR="000213CC" w:rsidRPr="00C055DE">
        <w:rPr>
          <w:rFonts w:asciiTheme="minorHAnsi" w:hAnsiTheme="minorHAnsi" w:cstheme="minorHAnsi"/>
          <w:sz w:val="24"/>
          <w:szCs w:val="24"/>
        </w:rPr>
        <w:t>e</w:t>
      </w:r>
      <w:r w:rsidR="00861260" w:rsidRPr="00C055DE">
        <w:rPr>
          <w:rFonts w:asciiTheme="minorHAnsi" w:hAnsiTheme="minorHAnsi" w:cstheme="minorHAnsi"/>
          <w:sz w:val="24"/>
          <w:szCs w:val="24"/>
        </w:rPr>
        <w:t xml:space="preserve">nd to </w:t>
      </w:r>
      <w:r w:rsidR="00B94AD4" w:rsidRPr="00C055DE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‘cherry-pick’ research that backs up a perspective</w:t>
      </w:r>
      <w:r w:rsidR="001F3D2C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  <w:r w:rsidR="00B94AD4" w:rsidRPr="00C055DE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AE3ED0" w:rsidRPr="000A33C8">
        <w:rPr>
          <w:rFonts w:asciiTheme="minorHAnsi" w:hAnsiTheme="minorHAnsi" w:cstheme="minorHAnsi"/>
          <w:sz w:val="24"/>
          <w:szCs w:val="24"/>
        </w:rPr>
        <w:t xml:space="preserve">CIPD </w:t>
      </w:r>
      <w:r w:rsidR="00AE3ED0">
        <w:rPr>
          <w:rFonts w:asciiTheme="minorHAnsi" w:hAnsiTheme="minorHAnsi" w:cstheme="minorHAnsi"/>
          <w:sz w:val="24"/>
          <w:szCs w:val="24"/>
        </w:rPr>
        <w:t>(</w:t>
      </w:r>
      <w:r w:rsidR="00AE3ED0" w:rsidRPr="000A33C8">
        <w:rPr>
          <w:rFonts w:asciiTheme="minorHAnsi" w:hAnsiTheme="minorHAnsi" w:cstheme="minorHAnsi"/>
          <w:sz w:val="24"/>
          <w:szCs w:val="24"/>
        </w:rPr>
        <w:t>2023 a</w:t>
      </w:r>
      <w:r w:rsidR="00AE3ED0">
        <w:rPr>
          <w:rFonts w:asciiTheme="minorHAnsi" w:hAnsiTheme="minorHAnsi" w:cstheme="minorHAnsi"/>
          <w:sz w:val="24"/>
          <w:szCs w:val="24"/>
        </w:rPr>
        <w:t>)</w:t>
      </w:r>
      <w:r w:rsidR="00E16F05" w:rsidRPr="00C055DE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="005A6628" w:rsidRPr="00C055DE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5A6628" w:rsidRPr="00C055DE">
        <w:rPr>
          <w:rFonts w:asciiTheme="minorHAnsi" w:hAnsiTheme="minorHAnsi" w:cstheme="minorHAnsi"/>
          <w:sz w:val="24"/>
          <w:szCs w:val="24"/>
        </w:rPr>
        <w:t xml:space="preserve">so it is important </w:t>
      </w:r>
      <w:r w:rsidR="00CB72A0" w:rsidRPr="00C055DE">
        <w:rPr>
          <w:rFonts w:asciiTheme="minorHAnsi" w:hAnsiTheme="minorHAnsi" w:cstheme="minorHAnsi"/>
          <w:sz w:val="24"/>
          <w:szCs w:val="24"/>
        </w:rPr>
        <w:t>approaches</w:t>
      </w:r>
      <w:r w:rsidR="005A6628" w:rsidRPr="00C055DE">
        <w:rPr>
          <w:rFonts w:asciiTheme="minorHAnsi" w:hAnsiTheme="minorHAnsi" w:cstheme="minorHAnsi"/>
          <w:sz w:val="24"/>
          <w:szCs w:val="24"/>
        </w:rPr>
        <w:t xml:space="preserve"> are used which identify creditable</w:t>
      </w:r>
      <w:r w:rsidR="00CB72A0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5A62F3" w:rsidRPr="00C055DE">
        <w:rPr>
          <w:rFonts w:asciiTheme="minorHAnsi" w:hAnsiTheme="minorHAnsi" w:cstheme="minorHAnsi"/>
          <w:sz w:val="24"/>
          <w:szCs w:val="24"/>
        </w:rPr>
        <w:t>sources of evidence</w:t>
      </w:r>
      <w:r w:rsidR="00E7345F" w:rsidRPr="00C055DE">
        <w:rPr>
          <w:rFonts w:asciiTheme="minorHAnsi" w:hAnsiTheme="minorHAnsi" w:cstheme="minorHAnsi"/>
          <w:sz w:val="24"/>
          <w:szCs w:val="24"/>
        </w:rPr>
        <w:t xml:space="preserve"> to allow for critical review of theory, </w:t>
      </w:r>
      <w:r w:rsidR="00546543" w:rsidRPr="00C055DE">
        <w:rPr>
          <w:rFonts w:asciiTheme="minorHAnsi" w:hAnsiTheme="minorHAnsi" w:cstheme="minorHAnsi"/>
          <w:sz w:val="24"/>
          <w:szCs w:val="24"/>
        </w:rPr>
        <w:t>opinion,</w:t>
      </w:r>
      <w:r w:rsidR="002242E8" w:rsidRPr="00C055DE">
        <w:rPr>
          <w:rFonts w:asciiTheme="minorHAnsi" w:hAnsiTheme="minorHAnsi" w:cstheme="minorHAnsi"/>
          <w:sz w:val="24"/>
          <w:szCs w:val="24"/>
        </w:rPr>
        <w:t xml:space="preserve"> and recommendations</w:t>
      </w:r>
      <w:r w:rsidR="005F5AB2" w:rsidRPr="00C055DE">
        <w:rPr>
          <w:rFonts w:asciiTheme="minorHAnsi" w:hAnsiTheme="minorHAnsi" w:cstheme="minorHAnsi"/>
          <w:sz w:val="24"/>
          <w:szCs w:val="24"/>
        </w:rPr>
        <w:t>.</w:t>
      </w:r>
    </w:p>
    <w:p w14:paraId="127C5F27" w14:textId="77777777" w:rsidR="00A94788" w:rsidRPr="00C055DE" w:rsidRDefault="00A94788" w:rsidP="00BC3C4F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5DD52168" w14:textId="7FBCCA30" w:rsidR="00A94788" w:rsidRPr="00C055DE" w:rsidRDefault="00A94788" w:rsidP="004B5D6A">
      <w:pPr>
        <w:rPr>
          <w:rFonts w:asciiTheme="minorHAnsi" w:hAnsiTheme="minorHAnsi" w:cstheme="minorHAnsi"/>
          <w:color w:val="202020"/>
          <w:sz w:val="24"/>
          <w:szCs w:val="24"/>
        </w:rPr>
      </w:pPr>
      <w:r w:rsidRPr="00C055DE">
        <w:rPr>
          <w:rFonts w:asciiTheme="minorHAnsi" w:hAnsiTheme="minorHAnsi" w:cstheme="minorHAnsi"/>
          <w:sz w:val="24"/>
          <w:szCs w:val="24"/>
        </w:rPr>
        <w:t xml:space="preserve">Andy Lancaster identifies a </w:t>
      </w:r>
      <w:r w:rsidR="004B5D6A" w:rsidRPr="00C055DE">
        <w:rPr>
          <w:rFonts w:asciiTheme="minorHAnsi" w:hAnsiTheme="minorHAnsi" w:cstheme="minorHAnsi"/>
          <w:sz w:val="24"/>
          <w:szCs w:val="24"/>
        </w:rPr>
        <w:t>6 step process which is “</w:t>
      </w:r>
      <w:r w:rsidRPr="00C055DE">
        <w:rPr>
          <w:rFonts w:asciiTheme="minorHAnsi" w:hAnsiTheme="minorHAnsi" w:cstheme="minorHAnsi"/>
          <w:color w:val="202020"/>
          <w:sz w:val="24"/>
          <w:szCs w:val="24"/>
        </w:rPr>
        <w:t xml:space="preserve">grounded in evidence based practice, six As: Asking, really translating a practical issue or a problem into a question, which is that whole kind of hypothesis; Acquiring, systematically searching for the evidence; Appraising, critically judging the trustworthiness and relevance of evidence; Aggregating, weighing and </w:t>
      </w:r>
      <w:r w:rsidRPr="00C055DE">
        <w:rPr>
          <w:rFonts w:asciiTheme="minorHAnsi" w:hAnsiTheme="minorHAnsi" w:cstheme="minorHAnsi"/>
          <w:color w:val="202020"/>
          <w:sz w:val="24"/>
          <w:szCs w:val="24"/>
        </w:rPr>
        <w:lastRenderedPageBreak/>
        <w:t xml:space="preserve">pulling together evidence; Applying, then incorporating that evidence into decision making; and finally </w:t>
      </w:r>
      <w:r w:rsidR="00C31185" w:rsidRPr="00C055DE">
        <w:rPr>
          <w:rFonts w:asciiTheme="minorHAnsi" w:hAnsiTheme="minorHAnsi" w:cstheme="minorHAnsi"/>
          <w:color w:val="202020"/>
          <w:sz w:val="24"/>
          <w:szCs w:val="24"/>
        </w:rPr>
        <w:t>A</w:t>
      </w:r>
      <w:r w:rsidRPr="00C055DE">
        <w:rPr>
          <w:rFonts w:asciiTheme="minorHAnsi" w:hAnsiTheme="minorHAnsi" w:cstheme="minorHAnsi"/>
          <w:color w:val="202020"/>
          <w:sz w:val="24"/>
          <w:szCs w:val="24"/>
        </w:rPr>
        <w:t>ssessing, evaluating the outcome of the decision.</w:t>
      </w:r>
      <w:r w:rsidR="00AD040F" w:rsidRPr="00C055DE">
        <w:rPr>
          <w:rFonts w:asciiTheme="minorHAnsi" w:hAnsiTheme="minorHAnsi" w:cstheme="minorHAnsi"/>
          <w:color w:val="202020"/>
          <w:sz w:val="24"/>
          <w:szCs w:val="24"/>
        </w:rPr>
        <w:t>”</w:t>
      </w:r>
      <w:r w:rsidRPr="00C055DE">
        <w:rPr>
          <w:rFonts w:asciiTheme="minorHAnsi" w:hAnsiTheme="minorHAnsi" w:cstheme="minorHAnsi"/>
          <w:color w:val="202020"/>
          <w:sz w:val="24"/>
          <w:szCs w:val="24"/>
        </w:rPr>
        <w:t> </w:t>
      </w:r>
      <w:r w:rsidR="00C31185" w:rsidRPr="00C055DE">
        <w:rPr>
          <w:rFonts w:asciiTheme="minorHAnsi" w:hAnsiTheme="minorHAnsi" w:cstheme="minorHAnsi"/>
          <w:color w:val="202020"/>
          <w:sz w:val="24"/>
          <w:szCs w:val="24"/>
        </w:rPr>
        <w:t xml:space="preserve">(CIPD </w:t>
      </w:r>
      <w:r w:rsidR="005F311C">
        <w:rPr>
          <w:rFonts w:asciiTheme="minorHAnsi" w:hAnsiTheme="minorHAnsi" w:cstheme="minorHAnsi"/>
          <w:color w:val="202020"/>
          <w:sz w:val="24"/>
          <w:szCs w:val="24"/>
        </w:rPr>
        <w:t>2021 a</w:t>
      </w:r>
      <w:r w:rsidR="00C31185" w:rsidRPr="00C055DE">
        <w:rPr>
          <w:rFonts w:asciiTheme="minorHAnsi" w:hAnsiTheme="minorHAnsi" w:cstheme="minorHAnsi"/>
          <w:color w:val="202020"/>
          <w:sz w:val="24"/>
          <w:szCs w:val="24"/>
        </w:rPr>
        <w:t>)</w:t>
      </w:r>
    </w:p>
    <w:p w14:paraId="56463110" w14:textId="77777777" w:rsidR="00A94788" w:rsidRPr="008C3E93" w:rsidRDefault="00A94788" w:rsidP="00BC3C4F">
      <w:pPr>
        <w:rPr>
          <w:i/>
          <w:iCs/>
          <w:sz w:val="24"/>
          <w:szCs w:val="24"/>
        </w:rPr>
      </w:pPr>
    </w:p>
    <w:p w14:paraId="038F0B54" w14:textId="1B1EAA10" w:rsidR="00EA749D" w:rsidRDefault="00F310E5">
      <w:pPr>
        <w:rPr>
          <w:rFonts w:asciiTheme="minorHAnsi" w:eastAsia="Times New Roman" w:hAnsiTheme="minorHAnsi" w:cstheme="minorHAnsi"/>
          <w:sz w:val="24"/>
          <w:szCs w:val="24"/>
          <w:lang w:eastAsia="en-GB"/>
        </w:rPr>
      </w:pPr>
      <w:r w:rsidRPr="00236802">
        <w:rPr>
          <w:rFonts w:asciiTheme="minorHAnsi" w:eastAsia="Times New Roman" w:hAnsiTheme="minorHAnsi" w:cstheme="minorHAnsi"/>
          <w:sz w:val="24"/>
          <w:szCs w:val="24"/>
          <w:u w:val="single"/>
          <w:lang w:eastAsia="en-GB"/>
        </w:rPr>
        <w:t>Analysis Tools (</w:t>
      </w:r>
      <w:r w:rsidR="00B57E17" w:rsidRPr="00236802">
        <w:rPr>
          <w:rFonts w:asciiTheme="minorHAnsi" w:eastAsia="Times New Roman" w:hAnsiTheme="minorHAnsi" w:cstheme="minorHAnsi"/>
          <w:sz w:val="24"/>
          <w:szCs w:val="24"/>
          <w:u w:val="single"/>
          <w:lang w:eastAsia="en-GB"/>
        </w:rPr>
        <w:t>1.2</w:t>
      </w:r>
      <w:r w:rsidRPr="00236802">
        <w:rPr>
          <w:rFonts w:asciiTheme="minorHAnsi" w:eastAsia="Times New Roman" w:hAnsiTheme="minorHAnsi" w:cstheme="minorHAnsi"/>
          <w:sz w:val="24"/>
          <w:szCs w:val="24"/>
          <w:u w:val="single"/>
          <w:lang w:eastAsia="en-GB"/>
        </w:rPr>
        <w:t>)</w:t>
      </w:r>
      <w:r w:rsidRPr="00236802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 </w:t>
      </w:r>
      <w:r w:rsidR="00B57E17" w:rsidRPr="00236802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 </w:t>
      </w:r>
    </w:p>
    <w:p w14:paraId="297DF78F" w14:textId="77777777" w:rsidR="009D6E4E" w:rsidRPr="00236802" w:rsidRDefault="009D6E4E">
      <w:pPr>
        <w:rPr>
          <w:rFonts w:asciiTheme="minorHAnsi" w:hAnsiTheme="minorHAnsi" w:cstheme="minorHAnsi"/>
          <w:color w:val="FF0000"/>
          <w:sz w:val="24"/>
          <w:szCs w:val="24"/>
        </w:rPr>
      </w:pPr>
    </w:p>
    <w:p w14:paraId="4C24B7E9" w14:textId="6E9E411A" w:rsidR="000A09C0" w:rsidRPr="00236802" w:rsidRDefault="009D6E4E">
      <w:pPr>
        <w:rPr>
          <w:rFonts w:asciiTheme="minorHAnsi" w:hAnsiTheme="minorHAnsi" w:cstheme="minorHAnsi"/>
          <w:sz w:val="24"/>
          <w:szCs w:val="24"/>
        </w:rPr>
      </w:pPr>
      <w:r w:rsidRPr="00236802">
        <w:rPr>
          <w:rFonts w:asciiTheme="minorHAnsi" w:hAnsiTheme="minorHAnsi" w:cstheme="minorHAnsi"/>
          <w:sz w:val="24"/>
          <w:szCs w:val="24"/>
        </w:rPr>
        <w:t xml:space="preserve">People professionals use a range of different </w:t>
      </w:r>
      <w:r w:rsidR="009F7A4E" w:rsidRPr="00236802">
        <w:rPr>
          <w:rFonts w:asciiTheme="minorHAnsi" w:hAnsiTheme="minorHAnsi" w:cstheme="minorHAnsi"/>
          <w:sz w:val="24"/>
          <w:szCs w:val="24"/>
        </w:rPr>
        <w:t>analysis tools to diagnose organisational issues</w:t>
      </w:r>
      <w:r w:rsidR="00B412E2" w:rsidRPr="00236802">
        <w:rPr>
          <w:rFonts w:asciiTheme="minorHAnsi" w:hAnsiTheme="minorHAnsi" w:cstheme="minorHAnsi"/>
          <w:sz w:val="24"/>
          <w:szCs w:val="24"/>
        </w:rPr>
        <w:t>,</w:t>
      </w:r>
      <w:r w:rsidR="007738D6" w:rsidRPr="00236802">
        <w:rPr>
          <w:rFonts w:asciiTheme="minorHAnsi" w:hAnsiTheme="minorHAnsi" w:cstheme="minorHAnsi"/>
          <w:sz w:val="24"/>
          <w:szCs w:val="24"/>
        </w:rPr>
        <w:t xml:space="preserve"> </w:t>
      </w:r>
      <w:r w:rsidR="00F310E5" w:rsidRPr="00236802">
        <w:rPr>
          <w:rFonts w:asciiTheme="minorHAnsi" w:hAnsiTheme="minorHAnsi" w:cstheme="minorHAnsi"/>
          <w:sz w:val="24"/>
          <w:szCs w:val="24"/>
        </w:rPr>
        <w:t>challenges,</w:t>
      </w:r>
      <w:r w:rsidR="00B412E2" w:rsidRPr="00236802">
        <w:rPr>
          <w:rFonts w:asciiTheme="minorHAnsi" w:hAnsiTheme="minorHAnsi" w:cstheme="minorHAnsi"/>
          <w:sz w:val="24"/>
          <w:szCs w:val="24"/>
        </w:rPr>
        <w:t xml:space="preserve"> and opportunities</w:t>
      </w:r>
      <w:r w:rsidR="00FA16CD" w:rsidRPr="00236802">
        <w:rPr>
          <w:rFonts w:asciiTheme="minorHAnsi" w:hAnsiTheme="minorHAnsi" w:cstheme="minorHAnsi"/>
          <w:sz w:val="24"/>
          <w:szCs w:val="24"/>
        </w:rPr>
        <w:t xml:space="preserve">. </w:t>
      </w:r>
      <w:r w:rsidR="0062248B">
        <w:rPr>
          <w:rFonts w:asciiTheme="minorHAnsi" w:hAnsiTheme="minorHAnsi" w:cstheme="minorHAnsi"/>
          <w:sz w:val="24"/>
          <w:szCs w:val="24"/>
        </w:rPr>
        <w:t>For example</w:t>
      </w:r>
      <w:r w:rsidR="00AB6A35">
        <w:rPr>
          <w:rFonts w:asciiTheme="minorHAnsi" w:hAnsiTheme="minorHAnsi" w:cstheme="minorHAnsi"/>
          <w:sz w:val="24"/>
          <w:szCs w:val="24"/>
        </w:rPr>
        <w:t>,</w:t>
      </w:r>
      <w:r w:rsidR="0062248B">
        <w:rPr>
          <w:rFonts w:asciiTheme="minorHAnsi" w:hAnsiTheme="minorHAnsi" w:cstheme="minorHAnsi"/>
          <w:sz w:val="24"/>
          <w:szCs w:val="24"/>
        </w:rPr>
        <w:t xml:space="preserve"> </w:t>
      </w:r>
      <w:r w:rsidR="00B9426C" w:rsidRPr="00236802">
        <w:rPr>
          <w:rFonts w:asciiTheme="minorHAnsi" w:hAnsiTheme="minorHAnsi" w:cstheme="minorHAnsi"/>
          <w:sz w:val="24"/>
          <w:szCs w:val="24"/>
        </w:rPr>
        <w:t>Porters five forces</w:t>
      </w:r>
      <w:r w:rsidR="0070470B" w:rsidRPr="00236802">
        <w:rPr>
          <w:rFonts w:asciiTheme="minorHAnsi" w:hAnsiTheme="minorHAnsi" w:cstheme="minorHAnsi"/>
          <w:sz w:val="24"/>
          <w:szCs w:val="24"/>
        </w:rPr>
        <w:t>, SWOT and PESTLE</w:t>
      </w:r>
      <w:r w:rsidR="00AB6A35">
        <w:rPr>
          <w:rFonts w:asciiTheme="minorHAnsi" w:hAnsiTheme="minorHAnsi" w:cstheme="minorHAnsi"/>
          <w:sz w:val="24"/>
          <w:szCs w:val="24"/>
        </w:rPr>
        <w:t>,</w:t>
      </w:r>
      <w:r w:rsidR="007D099E" w:rsidRPr="00236802">
        <w:rPr>
          <w:rFonts w:asciiTheme="minorHAnsi" w:hAnsiTheme="minorHAnsi" w:cstheme="minorHAnsi"/>
          <w:sz w:val="24"/>
          <w:szCs w:val="24"/>
        </w:rPr>
        <w:t xml:space="preserve"> </w:t>
      </w:r>
      <w:r w:rsidR="00966772" w:rsidRPr="00236802">
        <w:rPr>
          <w:rFonts w:asciiTheme="minorHAnsi" w:hAnsiTheme="minorHAnsi" w:cstheme="minorHAnsi"/>
          <w:sz w:val="24"/>
          <w:szCs w:val="24"/>
        </w:rPr>
        <w:t xml:space="preserve">route </w:t>
      </w:r>
      <w:r w:rsidR="000E717E" w:rsidRPr="00236802">
        <w:rPr>
          <w:rFonts w:asciiTheme="minorHAnsi" w:hAnsiTheme="minorHAnsi" w:cstheme="minorHAnsi"/>
          <w:sz w:val="24"/>
          <w:szCs w:val="24"/>
        </w:rPr>
        <w:t>cause</w:t>
      </w:r>
      <w:r w:rsidR="00966772" w:rsidRPr="00236802">
        <w:rPr>
          <w:rFonts w:asciiTheme="minorHAnsi" w:hAnsiTheme="minorHAnsi" w:cstheme="minorHAnsi"/>
          <w:sz w:val="24"/>
          <w:szCs w:val="24"/>
        </w:rPr>
        <w:t xml:space="preserve"> </w:t>
      </w:r>
      <w:r w:rsidR="000E717E" w:rsidRPr="00236802">
        <w:rPr>
          <w:rFonts w:asciiTheme="minorHAnsi" w:hAnsiTheme="minorHAnsi" w:cstheme="minorHAnsi"/>
          <w:sz w:val="24"/>
          <w:szCs w:val="24"/>
        </w:rPr>
        <w:t xml:space="preserve">analysis </w:t>
      </w:r>
      <w:r w:rsidR="0070470B" w:rsidRPr="00236802">
        <w:rPr>
          <w:rFonts w:asciiTheme="minorHAnsi" w:hAnsiTheme="minorHAnsi" w:cstheme="minorHAnsi"/>
          <w:sz w:val="24"/>
          <w:szCs w:val="24"/>
        </w:rPr>
        <w:t>such</w:t>
      </w:r>
      <w:r w:rsidR="00966772" w:rsidRPr="00236802">
        <w:rPr>
          <w:rFonts w:asciiTheme="minorHAnsi" w:hAnsiTheme="minorHAnsi" w:cstheme="minorHAnsi"/>
          <w:sz w:val="24"/>
          <w:szCs w:val="24"/>
        </w:rPr>
        <w:t xml:space="preserve"> as </w:t>
      </w:r>
      <w:r w:rsidR="000E717E" w:rsidRPr="00236802">
        <w:rPr>
          <w:rFonts w:asciiTheme="minorHAnsi" w:hAnsiTheme="minorHAnsi" w:cstheme="minorHAnsi"/>
          <w:sz w:val="24"/>
          <w:szCs w:val="24"/>
        </w:rPr>
        <w:t>force</w:t>
      </w:r>
      <w:r w:rsidR="00966772" w:rsidRPr="00236802">
        <w:rPr>
          <w:rFonts w:asciiTheme="minorHAnsi" w:hAnsiTheme="minorHAnsi" w:cstheme="minorHAnsi"/>
          <w:sz w:val="24"/>
          <w:szCs w:val="24"/>
        </w:rPr>
        <w:t xml:space="preserve"> fi</w:t>
      </w:r>
      <w:r w:rsidR="000E717E" w:rsidRPr="00236802">
        <w:rPr>
          <w:rFonts w:asciiTheme="minorHAnsi" w:hAnsiTheme="minorHAnsi" w:cstheme="minorHAnsi"/>
          <w:sz w:val="24"/>
          <w:szCs w:val="24"/>
        </w:rPr>
        <w:t>eld</w:t>
      </w:r>
      <w:r w:rsidR="00966772" w:rsidRPr="00236802">
        <w:rPr>
          <w:rFonts w:asciiTheme="minorHAnsi" w:hAnsiTheme="minorHAnsi" w:cstheme="minorHAnsi"/>
          <w:sz w:val="24"/>
          <w:szCs w:val="24"/>
        </w:rPr>
        <w:t xml:space="preserve"> </w:t>
      </w:r>
      <w:r w:rsidR="000E717E" w:rsidRPr="00236802">
        <w:rPr>
          <w:rFonts w:asciiTheme="minorHAnsi" w:hAnsiTheme="minorHAnsi" w:cstheme="minorHAnsi"/>
          <w:sz w:val="24"/>
          <w:szCs w:val="24"/>
        </w:rPr>
        <w:t>analysis</w:t>
      </w:r>
      <w:r w:rsidR="0070470B" w:rsidRPr="00236802">
        <w:rPr>
          <w:rFonts w:asciiTheme="minorHAnsi" w:hAnsiTheme="minorHAnsi" w:cstheme="minorHAnsi"/>
          <w:sz w:val="24"/>
          <w:szCs w:val="24"/>
        </w:rPr>
        <w:t xml:space="preserve"> and </w:t>
      </w:r>
      <w:r w:rsidR="00EA63F9" w:rsidRPr="00236802">
        <w:rPr>
          <w:rFonts w:asciiTheme="minorHAnsi" w:hAnsiTheme="minorHAnsi" w:cstheme="minorHAnsi"/>
          <w:sz w:val="24"/>
          <w:szCs w:val="24"/>
        </w:rPr>
        <w:t>business growth tool</w:t>
      </w:r>
      <w:r w:rsidR="0070470B" w:rsidRPr="00236802">
        <w:rPr>
          <w:rFonts w:asciiTheme="minorHAnsi" w:hAnsiTheme="minorHAnsi" w:cstheme="minorHAnsi"/>
          <w:sz w:val="24"/>
          <w:szCs w:val="24"/>
        </w:rPr>
        <w:t>s</w:t>
      </w:r>
      <w:r w:rsidR="006E5308">
        <w:rPr>
          <w:rFonts w:asciiTheme="minorHAnsi" w:hAnsiTheme="minorHAnsi" w:cstheme="minorHAnsi"/>
          <w:sz w:val="24"/>
          <w:szCs w:val="24"/>
        </w:rPr>
        <w:t>,</w:t>
      </w:r>
      <w:r w:rsidR="00EA63F9" w:rsidRPr="00236802">
        <w:rPr>
          <w:rFonts w:asciiTheme="minorHAnsi" w:hAnsiTheme="minorHAnsi" w:cstheme="minorHAnsi"/>
          <w:sz w:val="24"/>
          <w:szCs w:val="24"/>
        </w:rPr>
        <w:t xml:space="preserve"> </w:t>
      </w:r>
      <w:r w:rsidR="0070470B" w:rsidRPr="00236802">
        <w:rPr>
          <w:rFonts w:asciiTheme="minorHAnsi" w:hAnsiTheme="minorHAnsi" w:cstheme="minorHAnsi"/>
          <w:sz w:val="24"/>
          <w:szCs w:val="24"/>
        </w:rPr>
        <w:t>such</w:t>
      </w:r>
      <w:r w:rsidR="00EA63F9" w:rsidRPr="00236802">
        <w:rPr>
          <w:rFonts w:asciiTheme="minorHAnsi" w:hAnsiTheme="minorHAnsi" w:cstheme="minorHAnsi"/>
          <w:sz w:val="24"/>
          <w:szCs w:val="24"/>
        </w:rPr>
        <w:t xml:space="preserve"> as Ansoff </w:t>
      </w:r>
      <w:r w:rsidR="0070470B" w:rsidRPr="00236802">
        <w:rPr>
          <w:rFonts w:asciiTheme="minorHAnsi" w:hAnsiTheme="minorHAnsi" w:cstheme="minorHAnsi"/>
          <w:sz w:val="24"/>
          <w:szCs w:val="24"/>
        </w:rPr>
        <w:t>matrix, are just to name a few</w:t>
      </w:r>
      <w:r w:rsidR="00466E80" w:rsidRPr="00236802">
        <w:rPr>
          <w:rFonts w:asciiTheme="minorHAnsi" w:hAnsiTheme="minorHAnsi" w:cstheme="minorHAnsi"/>
          <w:sz w:val="24"/>
          <w:szCs w:val="24"/>
        </w:rPr>
        <w:t>.</w:t>
      </w:r>
    </w:p>
    <w:p w14:paraId="08749F1F" w14:textId="377D88FC" w:rsidR="00663464" w:rsidRPr="00236802" w:rsidRDefault="00E10822" w:rsidP="00663464">
      <w:pPr>
        <w:spacing w:before="240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236802">
        <w:rPr>
          <w:rFonts w:asciiTheme="minorHAnsi" w:hAnsiTheme="minorHAnsi" w:cstheme="minorHAnsi"/>
          <w:sz w:val="24"/>
          <w:szCs w:val="24"/>
        </w:rPr>
        <w:t>PEST</w:t>
      </w:r>
      <w:r w:rsidR="006F63D2" w:rsidRPr="00236802">
        <w:rPr>
          <w:rFonts w:asciiTheme="minorHAnsi" w:hAnsiTheme="minorHAnsi" w:cstheme="minorHAnsi"/>
          <w:sz w:val="24"/>
          <w:szCs w:val="24"/>
        </w:rPr>
        <w:t xml:space="preserve">LE </w:t>
      </w:r>
      <w:r w:rsidR="008C5E5C" w:rsidRPr="00236802">
        <w:rPr>
          <w:rFonts w:asciiTheme="minorHAnsi" w:hAnsiTheme="minorHAnsi" w:cstheme="minorHAnsi"/>
          <w:sz w:val="24"/>
          <w:szCs w:val="24"/>
        </w:rPr>
        <w:t xml:space="preserve">is a </w:t>
      </w:r>
      <w:r w:rsidR="008E0370" w:rsidRPr="00236802">
        <w:rPr>
          <w:rFonts w:asciiTheme="minorHAnsi" w:hAnsiTheme="minorHAnsi" w:cstheme="minorHAnsi"/>
          <w:sz w:val="24"/>
          <w:szCs w:val="24"/>
        </w:rPr>
        <w:t>diagnostic</w:t>
      </w:r>
      <w:r w:rsidR="008C5E5C" w:rsidRPr="00236802">
        <w:rPr>
          <w:rFonts w:asciiTheme="minorHAnsi" w:hAnsiTheme="minorHAnsi" w:cstheme="minorHAnsi"/>
          <w:sz w:val="24"/>
          <w:szCs w:val="24"/>
        </w:rPr>
        <w:t xml:space="preserve"> tool which </w:t>
      </w:r>
      <w:r w:rsidR="008E0370" w:rsidRPr="00236802">
        <w:rPr>
          <w:rFonts w:asciiTheme="minorHAnsi" w:hAnsiTheme="minorHAnsi" w:cstheme="minorHAnsi"/>
          <w:sz w:val="24"/>
          <w:szCs w:val="24"/>
        </w:rPr>
        <w:t xml:space="preserve">allows an organisation to understand the external </w:t>
      </w:r>
      <w:r w:rsidR="00B91832" w:rsidRPr="00236802">
        <w:rPr>
          <w:rFonts w:asciiTheme="minorHAnsi" w:hAnsiTheme="minorHAnsi" w:cstheme="minorHAnsi"/>
          <w:sz w:val="24"/>
          <w:szCs w:val="24"/>
        </w:rPr>
        <w:t>factors</w:t>
      </w:r>
      <w:r w:rsidR="008E0370" w:rsidRPr="00236802">
        <w:rPr>
          <w:rFonts w:asciiTheme="minorHAnsi" w:hAnsiTheme="minorHAnsi" w:cstheme="minorHAnsi"/>
          <w:sz w:val="24"/>
          <w:szCs w:val="24"/>
        </w:rPr>
        <w:t xml:space="preserve"> which can “</w:t>
      </w:r>
      <w:r w:rsidR="006F63D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impact upon strategy and influence business decisions</w:t>
      </w:r>
      <w:r w:rsidR="00544F28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”</w:t>
      </w:r>
      <w:r w:rsidR="00947FC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B70001" w:rsidRPr="00B70001">
        <w:rPr>
          <w:rFonts w:asciiTheme="minorHAnsi" w:hAnsiTheme="minorHAnsi" w:cstheme="minorHAnsi"/>
          <w:sz w:val="24"/>
          <w:szCs w:val="24"/>
        </w:rPr>
        <w:t>CIPD (2023 b)</w:t>
      </w:r>
      <w:r w:rsidR="008335E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9B16BE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It considers the political, economic, </w:t>
      </w:r>
      <w:r w:rsidR="005802B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social</w:t>
      </w:r>
      <w:r w:rsidR="009B77C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5802B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technological, </w:t>
      </w:r>
      <w:r w:rsidR="00C102B7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legal,</w:t>
      </w:r>
      <w:r w:rsidR="005802B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environmental </w:t>
      </w:r>
      <w:r w:rsidR="00167047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factors that can impact on </w:t>
      </w:r>
      <w:r w:rsidR="00C5690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an </w:t>
      </w:r>
      <w:r w:rsidR="00167047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organisation</w:t>
      </w:r>
      <w:r w:rsidR="00AF2D1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. When completing a PES</w:t>
      </w:r>
      <w:r w:rsidR="000B5F6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T</w:t>
      </w:r>
      <w:r w:rsidR="00AF2D1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LE </w:t>
      </w:r>
      <w:r w:rsidR="001D71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analysis</w:t>
      </w:r>
      <w:r w:rsidR="008335E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1D71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the scope of the </w:t>
      </w:r>
      <w:r w:rsidR="000B5F6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analysis</w:t>
      </w:r>
      <w:r w:rsidR="001D71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should be considered</w:t>
      </w:r>
      <w:r w:rsidR="004025D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, </w:t>
      </w:r>
      <w:r w:rsidR="005247B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e.g.,</w:t>
      </w:r>
      <w:r w:rsidR="004025D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present and</w:t>
      </w:r>
      <w:r w:rsidR="00C5690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/or</w:t>
      </w:r>
      <w:r w:rsidR="004025D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future scenarios may be </w:t>
      </w:r>
      <w:r w:rsidR="00BE790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explored. Identification</w:t>
      </w:r>
      <w:r w:rsidR="007C6F3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of who should be collecting the data </w:t>
      </w:r>
      <w:r w:rsidR="005247B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is critical </w:t>
      </w:r>
      <w:r w:rsidR="00B2635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especially as </w:t>
      </w:r>
      <w:r w:rsidR="007C6F3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collection from</w:t>
      </w:r>
      <w:r w:rsidR="00DC65C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7C6F3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more th</w:t>
      </w:r>
      <w:r w:rsidR="00DC65C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</w:t>
      </w:r>
      <w:r w:rsidR="007C6F3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n one pe</w:t>
      </w:r>
      <w:r w:rsidR="008335E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ople</w:t>
      </w:r>
      <w:r w:rsidR="007C6F3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can </w:t>
      </w:r>
      <w:r w:rsidR="009D6F8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improve the diversity of the</w:t>
      </w:r>
      <w:r w:rsidR="00DA225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DC65C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evidence</w:t>
      </w:r>
      <w:r w:rsidR="009D6F8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used.</w:t>
      </w:r>
      <w:r w:rsidR="0067218D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66346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PESTLE supports a range of different planning including workforce planning, organisational change, strategic planning, marketing planning. It looks outside the organisation and encourages professions to imagine future trends and possibilities.</w:t>
      </w:r>
    </w:p>
    <w:p w14:paraId="045808A7" w14:textId="497FCB61" w:rsidR="004745F1" w:rsidRPr="00236802" w:rsidRDefault="002A4529" w:rsidP="00B91832">
      <w:pPr>
        <w:spacing w:before="240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Practitioners g</w:t>
      </w:r>
      <w:r w:rsidR="00644A4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ather and analysis the information paying particular attention to areas of risk to the</w:t>
      </w:r>
      <w:r w:rsidR="0036172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644A4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organisation</w:t>
      </w:r>
      <w:r w:rsidR="0016767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S</w:t>
      </w:r>
      <w:r w:rsidR="0016767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olutions to </w:t>
      </w:r>
      <w:r w:rsidR="00AE4F8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challenges</w:t>
      </w:r>
      <w:r w:rsidR="00FE0DC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risks </w:t>
      </w: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can then be i</w:t>
      </w:r>
      <w:r w:rsidR="00FE0DC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dentified</w:t>
      </w:r>
      <w:r w:rsidR="009208D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</w:t>
      </w:r>
      <w:r w:rsidR="00FE0DC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findings </w:t>
      </w:r>
      <w:r w:rsidR="009208D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discussed </w:t>
      </w:r>
      <w:r w:rsidR="00FE0DC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with decision makers and stakeholder</w:t>
      </w:r>
      <w:r w:rsidR="009208D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s </w:t>
      </w:r>
      <w:r w:rsidR="000B280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to</w:t>
      </w:r>
      <w:r w:rsidR="00FE0DC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AE4F8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agree</w:t>
      </w:r>
      <w:r w:rsidR="0038443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actions</w:t>
      </w:r>
      <w:r w:rsidR="000B45C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4745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PESTLE </w:t>
      </w:r>
      <w:r w:rsidR="00A4510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analysis</w:t>
      </w:r>
      <w:r w:rsidR="004745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should be completed 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regularly</w:t>
      </w:r>
      <w:r w:rsidR="004745F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6023C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to a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</w:t>
      </w:r>
      <w:r w:rsidR="006023C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d ongoing monitoring of the 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</w:t>
      </w:r>
      <w:r w:rsidR="006023C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xternal </w:t>
      </w:r>
      <w:r w:rsidR="0018626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environment,</w:t>
      </w:r>
      <w:r w:rsidR="006023C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it </w:t>
      </w:r>
      <w:r w:rsidR="00AE07E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can be used in conjunction with other tools sauch as SWOT, Porters five 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forces</w:t>
      </w:r>
      <w:r w:rsidR="00AE07E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to </w:t>
      </w:r>
      <w:r w:rsidR="00C93A8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</w:t>
      </w:r>
      <w:r w:rsidR="00EB00C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d better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C93A8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competitor </w:t>
      </w:r>
      <w:r w:rsidR="0018626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analyse</w:t>
      </w:r>
      <w:r w:rsidR="00C93A8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scenario </w:t>
      </w:r>
      <w:r w:rsidR="006023C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planning</w:t>
      </w:r>
      <w:r w:rsidR="00F1629D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</w:p>
    <w:p w14:paraId="18BFAF36" w14:textId="08F97350" w:rsidR="009F07C0" w:rsidRPr="00236802" w:rsidRDefault="00A4510B" w:rsidP="00B91832">
      <w:pPr>
        <w:spacing w:before="240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While the tool is simple to use, </w:t>
      </w:r>
      <w:r w:rsidR="004E450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it </w:t>
      </w:r>
      <w:r w:rsidR="00024D9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helps organisation</w:t>
      </w:r>
      <w:r w:rsidR="004E450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s</w:t>
      </w:r>
      <w:r w:rsidR="00024D9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to identify future threats and opportunities, while improving understanding of the external environment</w:t>
      </w:r>
      <w:r w:rsidR="00F14B7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encouraging external and strategic thinking</w:t>
      </w:r>
      <w:r w:rsidR="00C5520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, </w:t>
      </w:r>
      <w:r w:rsidR="006209D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however </w:t>
      </w:r>
      <w:r w:rsidR="00C5520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it does have </w:t>
      </w:r>
      <w:r w:rsidR="00BE790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disadvantages</w:t>
      </w:r>
      <w:r w:rsidR="00C5520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  <w:r w:rsidR="001F790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556DB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Evidence collected can be over simplified, too much data can result in little being used effectively</w:t>
      </w:r>
      <w:r w:rsidR="009B076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information may be based on assumption</w:t>
      </w:r>
      <w:r w:rsidR="00556DB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The tool needs to be used </w:t>
      </w:r>
      <w:r w:rsidR="009B076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repeatedly</w:t>
      </w:r>
      <w:r w:rsidR="00556DB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9B076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and </w:t>
      </w:r>
      <w:r w:rsidR="00BE72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in such a </w:t>
      </w:r>
      <w:r w:rsidR="00B412E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fast-paced</w:t>
      </w:r>
      <w:r w:rsidR="00BE72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environment it can be difficult to predict future threats</w:t>
      </w:r>
      <w:r w:rsidR="00BE790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</w:p>
    <w:p w14:paraId="227D6FB8" w14:textId="0C7E8905" w:rsidR="00E64504" w:rsidRDefault="00B5172B" w:rsidP="00A02A66">
      <w:pPr>
        <w:spacing w:before="240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In conjunction with such </w:t>
      </w:r>
      <w:r w:rsidR="0023680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tool,</w:t>
      </w: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H</w:t>
      </w:r>
      <w:r w:rsidR="00B25D6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R professionals use a range of analysis methods</w:t>
      </w:r>
      <w:r w:rsidR="00CB0B29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19584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The choice of analysis </w:t>
      </w:r>
      <w:r w:rsidR="00A6355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method</w:t>
      </w:r>
      <w:r w:rsidR="0019584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A6355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will</w:t>
      </w:r>
      <w:r w:rsidR="0019584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depend on the </w:t>
      </w:r>
      <w:r w:rsidR="00371E5C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nature of the challenge or project</w:t>
      </w:r>
      <w:r w:rsidR="00A63555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0A68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Anderson et al</w:t>
      </w:r>
      <w:r w:rsidR="000F5D9D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  <w:r w:rsidR="000A68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(2019) and Bryman et al</w:t>
      </w:r>
      <w:r w:rsidR="000F5D9D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  <w:r w:rsidR="000A68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(2018</w:t>
      </w:r>
      <w:r w:rsidR="000F5D9D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0A68D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B22CBC">
        <w:rPr>
          <w:rFonts w:asciiTheme="minorHAnsi" w:hAnsiTheme="minorHAnsi" w:cstheme="minorHAnsi"/>
          <w:sz w:val="24"/>
          <w:szCs w:val="24"/>
        </w:rPr>
        <w:t>as cited in Taylor and Woodhams, 2022</w:t>
      </w:r>
      <w:r w:rsidR="000F5D9D">
        <w:rPr>
          <w:rFonts w:asciiTheme="minorHAnsi" w:hAnsiTheme="minorHAnsi" w:cstheme="minorHAnsi"/>
          <w:sz w:val="24"/>
          <w:szCs w:val="24"/>
        </w:rPr>
        <w:t>)</w:t>
      </w:r>
      <w:r w:rsidR="00B22CBC" w:rsidRPr="00C055DE">
        <w:rPr>
          <w:rFonts w:asciiTheme="minorHAnsi" w:hAnsiTheme="minorHAnsi" w:cstheme="minorHAnsi"/>
          <w:sz w:val="24"/>
          <w:szCs w:val="24"/>
        </w:rPr>
        <w:t xml:space="preserve"> </w:t>
      </w:r>
      <w:r w:rsidR="00F21E5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identify that research projects typically use one</w:t>
      </w:r>
      <w:r w:rsidR="00A02A6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or</w:t>
      </w:r>
      <w:r w:rsidR="00F21E56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more data collection methods</w:t>
      </w:r>
      <w:r w:rsidR="00CA74D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including s</w:t>
      </w:r>
      <w:r w:rsidR="002705B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urveys</w:t>
      </w:r>
      <w:r w:rsidR="00CA74D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, </w:t>
      </w:r>
      <w:r w:rsidR="002705B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interviews</w:t>
      </w:r>
      <w:r w:rsidR="00CA74D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, </w:t>
      </w:r>
      <w:r w:rsidR="002705BF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focus groups</w:t>
      </w:r>
      <w:r w:rsidR="00CA74D1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</w:t>
      </w:r>
      <w:r w:rsidR="00E71FD3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participant </w:t>
      </w:r>
      <w:r w:rsidR="00236802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observation.</w:t>
      </w:r>
    </w:p>
    <w:p w14:paraId="466763D1" w14:textId="14C8743D" w:rsidR="00E05BAB" w:rsidRPr="005F27D3" w:rsidRDefault="00E64504" w:rsidP="00E05BAB">
      <w:pPr>
        <w:spacing w:before="240"/>
        <w:rPr>
          <w:rFonts w:asciiTheme="minorHAnsi" w:hAnsiTheme="minorHAnsi" w:cstheme="minorHAnsi"/>
          <w:sz w:val="24"/>
          <w:szCs w:val="24"/>
          <w:lang w:val="en"/>
        </w:rPr>
      </w:pPr>
      <w:r>
        <w:rPr>
          <w:rFonts w:asciiTheme="minorHAnsi" w:hAnsiTheme="minorHAnsi" w:cstheme="minorHAnsi"/>
          <w:sz w:val="24"/>
          <w:szCs w:val="24"/>
          <w:shd w:val="clear" w:color="auto" w:fill="FFFFFF"/>
        </w:rPr>
        <w:t>Surveys are a</w:t>
      </w:r>
      <w:r w:rsidR="00D63750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D22B10">
        <w:rPr>
          <w:rFonts w:asciiTheme="minorHAnsi" w:hAnsiTheme="minorHAnsi" w:cstheme="minorHAnsi"/>
          <w:sz w:val="24"/>
          <w:szCs w:val="24"/>
          <w:shd w:val="clear" w:color="auto" w:fill="FFFFFF"/>
        </w:rPr>
        <w:t>quick</w:t>
      </w:r>
      <w:r w:rsidR="00B0043C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840CC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430184">
        <w:rPr>
          <w:rFonts w:asciiTheme="minorHAnsi" w:hAnsiTheme="minorHAnsi" w:cstheme="minorHAnsi"/>
          <w:sz w:val="24"/>
          <w:szCs w:val="24"/>
          <w:shd w:val="clear" w:color="auto" w:fill="FFFFFF"/>
        </w:rPr>
        <w:t>easy,</w:t>
      </w:r>
      <w:r w:rsidR="00B0043C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D22B10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and </w:t>
      </w:r>
      <w:r w:rsidR="00B0043C">
        <w:rPr>
          <w:rFonts w:asciiTheme="minorHAnsi" w:hAnsiTheme="minorHAnsi" w:cstheme="minorHAnsi"/>
          <w:sz w:val="24"/>
          <w:szCs w:val="24"/>
          <w:shd w:val="clear" w:color="auto" w:fill="FFFFFF"/>
        </w:rPr>
        <w:t>cheap</w:t>
      </w:r>
      <w:r w:rsidR="00D22B10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w</w:t>
      </w:r>
      <w:r w:rsidR="00D63750">
        <w:rPr>
          <w:rFonts w:asciiTheme="minorHAnsi" w:hAnsiTheme="minorHAnsi" w:cstheme="minorHAnsi"/>
          <w:sz w:val="24"/>
          <w:szCs w:val="24"/>
          <w:shd w:val="clear" w:color="auto" w:fill="FFFFFF"/>
        </w:rPr>
        <w:t>a</w:t>
      </w:r>
      <w:r w:rsidR="00D22B10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y to collect </w:t>
      </w:r>
      <w:r w:rsidR="00D63750">
        <w:rPr>
          <w:rFonts w:asciiTheme="minorHAnsi" w:hAnsiTheme="minorHAnsi" w:cstheme="minorHAnsi"/>
          <w:sz w:val="24"/>
          <w:szCs w:val="24"/>
          <w:shd w:val="clear" w:color="auto" w:fill="FFFFFF"/>
        </w:rPr>
        <w:t>large volumes of data</w:t>
      </w:r>
      <w:r w:rsidR="00C9582A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1925B1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which can allow for a better reflection of </w:t>
      </w:r>
      <w:r w:rsidR="00C9582A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workforce </w:t>
      </w:r>
      <w:r w:rsidR="001925B1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views </w:t>
      </w:r>
      <w:r w:rsidR="00C9582A">
        <w:rPr>
          <w:rFonts w:asciiTheme="minorHAnsi" w:hAnsiTheme="minorHAnsi" w:cstheme="minorHAnsi"/>
          <w:sz w:val="24"/>
          <w:szCs w:val="24"/>
          <w:shd w:val="clear" w:color="auto" w:fill="FFFFFF"/>
        </w:rPr>
        <w:t>and opinions</w:t>
      </w:r>
      <w:r w:rsidR="00380F68">
        <w:rPr>
          <w:rFonts w:asciiTheme="minorHAnsi" w:hAnsiTheme="minorHAnsi" w:cstheme="minorHAnsi"/>
          <w:sz w:val="24"/>
          <w:szCs w:val="24"/>
          <w:shd w:val="clear" w:color="auto" w:fill="FFFFFF"/>
        </w:rPr>
        <w:t>.</w:t>
      </w:r>
      <w:r w:rsidR="00F627E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81046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To ensure good response rates and honest input the questions must be </w:t>
      </w:r>
      <w:r w:rsidR="00E413E4">
        <w:rPr>
          <w:rFonts w:asciiTheme="minorHAnsi" w:hAnsiTheme="minorHAnsi" w:cstheme="minorHAnsi"/>
          <w:sz w:val="24"/>
          <w:szCs w:val="24"/>
          <w:shd w:val="clear" w:color="auto" w:fill="FFFFFF"/>
        </w:rPr>
        <w:t>considered careful</w:t>
      </w:r>
      <w:r w:rsidR="00731E1B">
        <w:rPr>
          <w:rFonts w:asciiTheme="minorHAnsi" w:hAnsiTheme="minorHAnsi" w:cstheme="minorHAnsi"/>
          <w:sz w:val="24"/>
          <w:szCs w:val="24"/>
          <w:shd w:val="clear" w:color="auto" w:fill="FFFFFF"/>
        </w:rPr>
        <w:t>ly</w:t>
      </w:r>
      <w:r w:rsidR="00E413E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should be concise and </w:t>
      </w:r>
      <w:r w:rsidR="00731E1B">
        <w:rPr>
          <w:rFonts w:asciiTheme="minorHAnsi" w:hAnsiTheme="minorHAnsi" w:cstheme="minorHAnsi"/>
          <w:sz w:val="24"/>
          <w:szCs w:val="24"/>
          <w:shd w:val="clear" w:color="auto" w:fill="FFFFFF"/>
        </w:rPr>
        <w:t>easy to understand</w:t>
      </w:r>
      <w:r w:rsidR="00B0043C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0C0644">
        <w:rPr>
          <w:rFonts w:asciiTheme="minorHAnsi" w:hAnsiTheme="minorHAnsi" w:cstheme="minorHAnsi"/>
          <w:sz w:val="24"/>
          <w:szCs w:val="24"/>
          <w:shd w:val="clear" w:color="auto" w:fill="FFFFFF"/>
        </w:rPr>
        <w:t>Survey</w:t>
      </w:r>
      <w:r w:rsidR="001A2754">
        <w:rPr>
          <w:rFonts w:asciiTheme="minorHAnsi" w:hAnsiTheme="minorHAnsi" w:cstheme="minorHAnsi"/>
          <w:sz w:val="24"/>
          <w:szCs w:val="24"/>
          <w:shd w:val="clear" w:color="auto" w:fill="FFFFFF"/>
        </w:rPr>
        <w:t>s</w:t>
      </w:r>
      <w:r w:rsidR="000C064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are </w:t>
      </w:r>
      <w:r w:rsidR="00B06541">
        <w:rPr>
          <w:rFonts w:asciiTheme="minorHAnsi" w:hAnsiTheme="minorHAnsi" w:cstheme="minorHAnsi"/>
          <w:sz w:val="24"/>
          <w:szCs w:val="24"/>
          <w:shd w:val="clear" w:color="auto" w:fill="FFFFFF"/>
        </w:rPr>
        <w:t>limited</w:t>
      </w:r>
      <w:r w:rsidR="000C064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as no opportunity to </w:t>
      </w:r>
      <w:r w:rsidR="00840CC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ask for mor </w:t>
      </w:r>
      <w:r w:rsidR="00B06541">
        <w:rPr>
          <w:rFonts w:asciiTheme="minorHAnsi" w:hAnsiTheme="minorHAnsi" w:cstheme="minorHAnsi"/>
          <w:sz w:val="24"/>
          <w:szCs w:val="24"/>
          <w:shd w:val="clear" w:color="auto" w:fill="FFFFFF"/>
        </w:rPr>
        <w:t>information</w:t>
      </w:r>
      <w:r w:rsidR="00840CC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or </w:t>
      </w:r>
      <w:r w:rsidR="001A2754">
        <w:rPr>
          <w:rFonts w:asciiTheme="minorHAnsi" w:hAnsiTheme="minorHAnsi" w:cstheme="minorHAnsi"/>
          <w:sz w:val="24"/>
          <w:szCs w:val="24"/>
          <w:shd w:val="clear" w:color="auto" w:fill="FFFFFF"/>
        </w:rPr>
        <w:t>complex questioning</w:t>
      </w:r>
      <w:r w:rsidR="00B06541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. </w:t>
      </w:r>
      <w:r w:rsidR="00731E1B">
        <w:rPr>
          <w:rFonts w:asciiTheme="minorHAnsi" w:hAnsiTheme="minorHAnsi" w:cstheme="minorHAnsi"/>
          <w:sz w:val="24"/>
          <w:szCs w:val="24"/>
          <w:shd w:val="clear" w:color="auto" w:fill="FFFFFF"/>
        </w:rPr>
        <w:t>Disadvantages of using survey</w:t>
      </w:r>
      <w:r w:rsidR="00B06541">
        <w:rPr>
          <w:rFonts w:asciiTheme="minorHAnsi" w:hAnsiTheme="minorHAnsi" w:cstheme="minorHAnsi"/>
          <w:sz w:val="24"/>
          <w:szCs w:val="24"/>
          <w:shd w:val="clear" w:color="auto" w:fill="FFFFFF"/>
        </w:rPr>
        <w:t>s</w:t>
      </w:r>
      <w:r w:rsidR="00731E1B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include the opportunity for bias</w:t>
      </w:r>
      <w:r w:rsidR="00077B04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, fear of lack of </w:t>
      </w:r>
      <w:r w:rsidR="001A2754">
        <w:rPr>
          <w:rFonts w:asciiTheme="minorHAnsi" w:hAnsiTheme="minorHAnsi" w:cstheme="minorHAnsi"/>
          <w:sz w:val="24"/>
          <w:szCs w:val="24"/>
          <w:shd w:val="clear" w:color="auto" w:fill="FFFFFF"/>
        </w:rPr>
        <w:t>confidentiality resulting in dishonest answers.</w:t>
      </w:r>
      <w:r w:rsidR="00371B21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371B21" w:rsidRPr="005F27D3">
        <w:rPr>
          <w:rFonts w:asciiTheme="minorHAnsi" w:hAnsiTheme="minorHAnsi" w:cstheme="minorHAnsi"/>
          <w:sz w:val="24"/>
          <w:szCs w:val="24"/>
          <w:shd w:val="clear" w:color="auto" w:fill="FFFFFF"/>
        </w:rPr>
        <w:t>Careers Wales</w:t>
      </w:r>
      <w:r w:rsidR="00CC4E20" w:rsidRPr="005F27D3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carry out a biennial employee survey </w:t>
      </w:r>
      <w:r w:rsidR="00E05BAB" w:rsidRPr="005F27D3">
        <w:rPr>
          <w:rFonts w:asciiTheme="minorHAnsi" w:hAnsiTheme="minorHAnsi" w:cstheme="minorHAnsi"/>
          <w:sz w:val="24"/>
          <w:szCs w:val="24"/>
          <w:lang w:val="en"/>
        </w:rPr>
        <w:t>to evidence key performance indicators on employee engagement and</w:t>
      </w:r>
      <w:r w:rsidR="005F27D3" w:rsidRPr="005F27D3">
        <w:rPr>
          <w:rFonts w:asciiTheme="minorHAnsi" w:hAnsiTheme="minorHAnsi" w:cstheme="minorHAnsi"/>
          <w:sz w:val="24"/>
          <w:szCs w:val="24"/>
          <w:lang w:val="en"/>
        </w:rPr>
        <w:t xml:space="preserve"> management </w:t>
      </w:r>
      <w:r w:rsidR="005F27D3" w:rsidRPr="005F27D3">
        <w:rPr>
          <w:rFonts w:asciiTheme="minorHAnsi" w:hAnsiTheme="minorHAnsi" w:cstheme="minorHAnsi"/>
          <w:sz w:val="24"/>
          <w:szCs w:val="24"/>
          <w:lang w:val="en"/>
        </w:rPr>
        <w:lastRenderedPageBreak/>
        <w:t xml:space="preserve">effectiveness, relating to goals in </w:t>
      </w:r>
      <w:r w:rsidR="00296AB1">
        <w:rPr>
          <w:rFonts w:asciiTheme="minorHAnsi" w:hAnsiTheme="minorHAnsi" w:cstheme="minorHAnsi"/>
          <w:sz w:val="24"/>
          <w:szCs w:val="24"/>
          <w:lang w:val="en"/>
        </w:rPr>
        <w:t xml:space="preserve">their strategic plan, </w:t>
      </w:r>
      <w:r w:rsidR="005F27D3" w:rsidRPr="005F27D3">
        <w:rPr>
          <w:rFonts w:asciiTheme="minorHAnsi" w:hAnsiTheme="minorHAnsi" w:cstheme="minorHAnsi"/>
          <w:sz w:val="24"/>
          <w:szCs w:val="24"/>
          <w:lang w:val="en"/>
        </w:rPr>
        <w:t>Brighter Futures</w:t>
      </w:r>
      <w:r w:rsidR="00296AB1">
        <w:rPr>
          <w:rFonts w:asciiTheme="minorHAnsi" w:hAnsiTheme="minorHAnsi" w:cstheme="minorHAnsi"/>
          <w:sz w:val="24"/>
          <w:szCs w:val="24"/>
          <w:lang w:val="en"/>
        </w:rPr>
        <w:t>.</w:t>
      </w:r>
      <w:r w:rsidR="008A51E0">
        <w:rPr>
          <w:rFonts w:asciiTheme="minorHAnsi" w:hAnsiTheme="minorHAnsi" w:cstheme="minorHAnsi"/>
          <w:sz w:val="24"/>
          <w:szCs w:val="24"/>
          <w:lang w:val="en"/>
        </w:rPr>
        <w:t xml:space="preserve"> Careers Wales (2023)</w:t>
      </w:r>
    </w:p>
    <w:p w14:paraId="571D9F9E" w14:textId="1313EB05" w:rsidR="00502D44" w:rsidRDefault="000D28AE" w:rsidP="00A02A66">
      <w:pPr>
        <w:spacing w:before="240"/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A</w:t>
      </w:r>
      <w:r w:rsidR="00502D44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nalysing data about people </w:t>
      </w:r>
      <w:r w:rsidR="002729EB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can be used to solve organisational problems.</w:t>
      </w:r>
      <w:r w:rsidR="00270708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5037A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Marley and Boudrea</w:t>
      </w:r>
      <w:r w:rsidR="00372285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5037A0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(2016</w:t>
      </w:r>
      <w:r w:rsidR="00372285">
        <w:rPr>
          <w:rFonts w:asciiTheme="minorHAnsi" w:hAnsiTheme="minorHAnsi" w:cstheme="minorHAnsi"/>
          <w:sz w:val="24"/>
          <w:szCs w:val="24"/>
          <w:shd w:val="clear" w:color="auto" w:fill="FFFFFF"/>
        </w:rPr>
        <w:t>,</w:t>
      </w:r>
      <w:r w:rsidR="00270708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1021CA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as cited in </w:t>
      </w:r>
      <w:r w:rsidR="001021CA">
        <w:rPr>
          <w:rFonts w:asciiTheme="minorHAnsi" w:hAnsiTheme="minorHAnsi" w:cstheme="minorHAnsi"/>
          <w:sz w:val="24"/>
          <w:szCs w:val="24"/>
        </w:rPr>
        <w:t>CIPD</w:t>
      </w:r>
      <w:r w:rsidR="00E96BC4">
        <w:rPr>
          <w:rFonts w:asciiTheme="minorHAnsi" w:hAnsiTheme="minorHAnsi" w:cstheme="minorHAnsi"/>
          <w:sz w:val="24"/>
          <w:szCs w:val="24"/>
        </w:rPr>
        <w:t xml:space="preserve">, </w:t>
      </w:r>
      <w:r w:rsidR="001021CA">
        <w:rPr>
          <w:rFonts w:asciiTheme="minorHAnsi" w:hAnsiTheme="minorHAnsi" w:cstheme="minorHAnsi"/>
          <w:sz w:val="24"/>
          <w:szCs w:val="24"/>
        </w:rPr>
        <w:t>2022 a</w:t>
      </w:r>
      <w:r w:rsidR="00E96BC4">
        <w:rPr>
          <w:rFonts w:asciiTheme="minorHAnsi" w:hAnsiTheme="minorHAnsi" w:cstheme="minorHAnsi"/>
          <w:sz w:val="24"/>
          <w:szCs w:val="24"/>
        </w:rPr>
        <w:t>)</w:t>
      </w:r>
      <w:r w:rsidR="001021CA">
        <w:rPr>
          <w:rFonts w:asciiTheme="minorHAnsi" w:hAnsiTheme="minorHAnsi" w:cstheme="minorHAnsi"/>
          <w:sz w:val="24"/>
          <w:szCs w:val="24"/>
        </w:rPr>
        <w:t xml:space="preserve"> </w:t>
      </w:r>
      <w:r w:rsidR="0036634A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describe</w:t>
      </w:r>
      <w:r w:rsidR="0034114E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270708" w:rsidRPr="00236802">
        <w:rPr>
          <w:rFonts w:asciiTheme="minorHAnsi" w:hAnsiTheme="minorHAnsi" w:cstheme="minorHAnsi"/>
          <w:sz w:val="24"/>
          <w:szCs w:val="24"/>
          <w:shd w:val="clear" w:color="auto" w:fill="FFFFFF"/>
        </w:rPr>
        <w:t>it as ‘a number of processes, enabled by technology, that use descriptive, visual and statistical methods to interpret people data and HR processes.' </w:t>
      </w:r>
    </w:p>
    <w:p w14:paraId="32A64A5A" w14:textId="33E15AA9" w:rsidR="00DD2F96" w:rsidRPr="00DF5335" w:rsidRDefault="00771B55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</w:pPr>
      <w:r w:rsidRPr="00DF5335">
        <w:rPr>
          <w:rFonts w:asciiTheme="minorHAnsi" w:hAnsiTheme="minorHAnsi" w:cstheme="minorHAnsi"/>
          <w:sz w:val="24"/>
          <w:szCs w:val="24"/>
          <w:u w:val="single"/>
        </w:rPr>
        <w:t xml:space="preserve">Importance of </w:t>
      </w:r>
      <w:r w:rsidR="00711A0D" w:rsidRPr="00DF5335">
        <w:rPr>
          <w:rFonts w:asciiTheme="minorHAnsi" w:hAnsiTheme="minorHAnsi" w:cstheme="minorHAnsi"/>
          <w:sz w:val="24"/>
          <w:szCs w:val="24"/>
          <w:u w:val="single"/>
        </w:rPr>
        <w:t>Critical Thinking (1</w:t>
      </w:r>
      <w:r w:rsidR="000D7D5E" w:rsidRPr="00DF5335">
        <w:rPr>
          <w:rFonts w:asciiTheme="minorHAnsi" w:hAnsiTheme="minorHAnsi" w:cstheme="minorHAnsi"/>
          <w:sz w:val="24"/>
          <w:szCs w:val="24"/>
          <w:u w:val="single"/>
        </w:rPr>
        <w:t>.3</w:t>
      </w:r>
      <w:r w:rsidR="00711A0D" w:rsidRPr="00DF5335">
        <w:rPr>
          <w:rFonts w:asciiTheme="minorHAnsi" w:hAnsiTheme="minorHAnsi" w:cstheme="minorHAnsi"/>
          <w:sz w:val="24"/>
          <w:szCs w:val="24"/>
          <w:u w:val="single"/>
        </w:rPr>
        <w:t>)</w:t>
      </w:r>
      <w:r w:rsidR="000D7D5E" w:rsidRPr="00DF5335">
        <w:rPr>
          <w:rFonts w:asciiTheme="minorHAnsi" w:hAnsiTheme="minorHAnsi" w:cstheme="minorHAnsi"/>
          <w:sz w:val="24"/>
          <w:szCs w:val="24"/>
          <w:u w:val="single"/>
        </w:rPr>
        <w:t xml:space="preserve"> </w:t>
      </w:r>
    </w:p>
    <w:p w14:paraId="1D99A442" w14:textId="47445171" w:rsidR="00BE7408" w:rsidRPr="00DF5335" w:rsidRDefault="003435C5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Critical thinking </w:t>
      </w:r>
      <w:r w:rsidR="002A05B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helps </w:t>
      </w:r>
      <w:r w:rsidR="00D44D5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practitioners</w:t>
      </w:r>
      <w:r w:rsidR="002A05B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D44D5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make sound business decisions and </w:t>
      </w:r>
      <w:r w:rsidR="002A05B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solve c</w:t>
      </w:r>
      <w:r w:rsidR="00D44D5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om</w:t>
      </w:r>
      <w:r w:rsidR="002A05B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plex </w:t>
      </w:r>
      <w:r w:rsidR="00BE740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problems, “</w:t>
      </w:r>
      <w:r w:rsidR="007025E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it's the ability to think well and to reflect objectively on the ideas, opinions and arguments of others</w:t>
      </w:r>
      <w:r w:rsidR="00BE740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” </w:t>
      </w:r>
      <w:r w:rsidR="00B044F0" w:rsidRPr="00C11B81">
        <w:rPr>
          <w:rFonts w:asciiTheme="minorHAnsi" w:hAnsiTheme="minorHAnsi" w:cstheme="minorHAnsi"/>
          <w:sz w:val="24"/>
          <w:szCs w:val="24"/>
        </w:rPr>
        <w:t>CIPD (2019</w:t>
      </w:r>
      <w:r w:rsidR="00E0688A">
        <w:rPr>
          <w:rFonts w:asciiTheme="minorHAnsi" w:hAnsiTheme="minorHAnsi" w:cstheme="minorHAnsi"/>
          <w:sz w:val="24"/>
          <w:szCs w:val="24"/>
        </w:rPr>
        <w:t xml:space="preserve"> </w:t>
      </w:r>
      <w:r w:rsidR="00B044F0" w:rsidRPr="00C11B81">
        <w:rPr>
          <w:rFonts w:asciiTheme="minorHAnsi" w:hAnsiTheme="minorHAnsi" w:cstheme="minorHAnsi"/>
          <w:sz w:val="24"/>
          <w:szCs w:val="24"/>
        </w:rPr>
        <w:t>a)</w:t>
      </w:r>
    </w:p>
    <w:p w14:paraId="346FEE39" w14:textId="3C1EE2D8" w:rsidR="00265F22" w:rsidRPr="00DF5335" w:rsidRDefault="00195C87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Warren Howlett</w:t>
      </w:r>
      <w:r w:rsidR="00E96BC4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 (2019 as</w:t>
      </w:r>
      <w:r w:rsidR="00CF740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C11B81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cited in </w:t>
      </w:r>
      <w:r w:rsidR="00C11B81" w:rsidRPr="00C11B81">
        <w:rPr>
          <w:rFonts w:asciiTheme="minorHAnsi" w:hAnsiTheme="minorHAnsi" w:cstheme="minorHAnsi"/>
          <w:sz w:val="24"/>
          <w:szCs w:val="24"/>
        </w:rPr>
        <w:t>CIPD</w:t>
      </w:r>
      <w:r w:rsidR="00E96BC4">
        <w:rPr>
          <w:rFonts w:asciiTheme="minorHAnsi" w:hAnsiTheme="minorHAnsi" w:cstheme="minorHAnsi"/>
          <w:sz w:val="24"/>
          <w:szCs w:val="24"/>
        </w:rPr>
        <w:t>,</w:t>
      </w:r>
      <w:r w:rsidR="00C11B81" w:rsidRPr="00C11B81">
        <w:rPr>
          <w:rFonts w:asciiTheme="minorHAnsi" w:hAnsiTheme="minorHAnsi" w:cstheme="minorHAnsi"/>
          <w:sz w:val="24"/>
          <w:szCs w:val="24"/>
        </w:rPr>
        <w:t xml:space="preserve"> 2019</w:t>
      </w:r>
      <w:r w:rsidR="00E0688A">
        <w:rPr>
          <w:rFonts w:asciiTheme="minorHAnsi" w:hAnsiTheme="minorHAnsi" w:cstheme="minorHAnsi"/>
          <w:sz w:val="24"/>
          <w:szCs w:val="24"/>
        </w:rPr>
        <w:t xml:space="preserve"> </w:t>
      </w:r>
      <w:r w:rsidR="00C11B81" w:rsidRPr="00C11B81">
        <w:rPr>
          <w:rFonts w:asciiTheme="minorHAnsi" w:hAnsiTheme="minorHAnsi" w:cstheme="minorHAnsi"/>
          <w:sz w:val="24"/>
          <w:szCs w:val="24"/>
        </w:rPr>
        <w:t>a)</w:t>
      </w:r>
      <w:r w:rsidR="00C11B81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CF740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suggests th</w:t>
      </w:r>
      <w:r w:rsidR="00265F2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ere</w:t>
      </w:r>
      <w:r w:rsidR="00CF740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are three</w:t>
      </w:r>
      <w:r w:rsidR="00265F2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main parts to critical thinking </w:t>
      </w:r>
      <w:r w:rsidR="008C55E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that can impact on people professionals. </w:t>
      </w:r>
      <w:r w:rsidR="005326E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</w:t>
      </w:r>
      <w:r w:rsidR="00497B6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ractitioners</w:t>
      </w:r>
      <w:r w:rsidR="00552D7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use critical thinking to </w:t>
      </w:r>
      <w:r w:rsidR="00FF11B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critically assess and evaluate the </w:t>
      </w:r>
      <w:r w:rsidR="00497B6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information, argument or case being explored</w:t>
      </w:r>
      <w:r w:rsidR="005326E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, but also how they themselves </w:t>
      </w:r>
      <w:r w:rsidR="007F062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construct opi</w:t>
      </w:r>
      <w:r w:rsidR="00F060B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ni</w:t>
      </w:r>
      <w:r w:rsidR="007F062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ons and </w:t>
      </w:r>
      <w:r w:rsidR="00F060B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arguments</w:t>
      </w:r>
      <w:r w:rsidR="00A5762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. Practitioners should also </w:t>
      </w:r>
      <w:r w:rsidR="00C418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consider</w:t>
      </w:r>
      <w:r w:rsidR="00D231D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when others are </w:t>
      </w:r>
      <w:r w:rsidR="00B15E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using</w:t>
      </w:r>
      <w:r w:rsidR="00D231D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critical thinking techniques</w:t>
      </w:r>
      <w:r w:rsidR="00B15E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to </w:t>
      </w:r>
      <w:r w:rsidR="0024686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impact o</w:t>
      </w:r>
      <w:r w:rsidR="000B43A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n</w:t>
      </w:r>
      <w:r w:rsidR="0024686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their a</w:t>
      </w:r>
      <w:r w:rsidR="00B15E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rgument.</w:t>
      </w:r>
    </w:p>
    <w:p w14:paraId="14BE0BCD" w14:textId="2DF8F918" w:rsidR="00A31C4C" w:rsidRPr="00DF5335" w:rsidRDefault="004C6876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As with </w:t>
      </w:r>
      <w:r w:rsidR="009367F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evidence-based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practice a</w:t>
      </w:r>
      <w:r w:rsidR="004F25CE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sking good questions </w:t>
      </w:r>
      <w:r w:rsidR="000B59F1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is important to critical thinking</w:t>
      </w:r>
      <w:r w:rsidR="008225E0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. Critical thinking ensures </w:t>
      </w:r>
      <w:r w:rsidR="0084687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practitioner</w:t>
      </w:r>
      <w:r w:rsidR="00EA183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</w:t>
      </w:r>
      <w:r w:rsidR="008225E0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D3250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challenge </w:t>
      </w:r>
      <w:r w:rsidR="0084687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facts and data</w:t>
      </w:r>
      <w:r w:rsidR="00CA3BE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for accuracy, </w:t>
      </w:r>
      <w:r w:rsidR="00C418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validity,</w:t>
      </w:r>
      <w:r w:rsidR="00DA4F1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and</w:t>
      </w:r>
      <w:r w:rsidR="00CA3BE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reliability</w:t>
      </w:r>
      <w:r w:rsidR="0084687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 remain objective</w:t>
      </w:r>
      <w:r w:rsidR="00EA183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in their research and </w:t>
      </w:r>
      <w:r w:rsidR="001A3271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presentation,</w:t>
      </w:r>
      <w:r w:rsidR="00CA3BE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and </w:t>
      </w:r>
      <w:r w:rsidR="00F2524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analys</w:t>
      </w:r>
      <w:r w:rsidR="00C41CA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</w:t>
      </w:r>
      <w:r w:rsidR="00F2524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assumptions and bias.</w:t>
      </w:r>
      <w:r w:rsidR="00DA4F1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4B371A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 critical thinker</w:t>
      </w:r>
      <w:r w:rsidR="00B5603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4A0BB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</w:t>
      </w:r>
      <w:r w:rsidR="00B5603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ests claims and assumptions </w:t>
      </w:r>
      <w:r w:rsidR="00A31C4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rather than accepting them at face value</w:t>
      </w:r>
      <w:r w:rsidR="001B33A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 thus leaving them able to solve problems more effectively and creatively</w:t>
      </w:r>
      <w:r w:rsidR="008A22B6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  <w:r w:rsidR="001B33A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(</w:t>
      </w:r>
      <w:r w:rsidR="001B33A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Paul and </w:t>
      </w:r>
      <w:r w:rsidR="002A5F47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</w:t>
      </w:r>
      <w:r w:rsidR="001B33A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lder 2019</w:t>
      </w:r>
      <w:r w:rsidR="00E54C73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as cited in </w:t>
      </w:r>
      <w:r w:rsidR="008A22B6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Taylor and </w:t>
      </w:r>
      <w:r w:rsidR="00E54C73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Woodham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="008A22B6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2022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)</w:t>
      </w:r>
      <w:r w:rsidR="00657BF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</w:p>
    <w:p w14:paraId="7B527E1B" w14:textId="70472F29" w:rsidR="00DF6E0F" w:rsidRPr="00DF5335" w:rsidRDefault="00A775F5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Cottrell</w:t>
      </w:r>
      <w:r w:rsidR="00AD2BF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’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s </w:t>
      </w:r>
      <w:r w:rsidR="00AD2BF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(</w:t>
      </w:r>
      <w:r w:rsidR="00F158C5" w:rsidRPr="00C11B81">
        <w:rPr>
          <w:rFonts w:asciiTheme="minorHAnsi" w:hAnsiTheme="minorHAnsi" w:cstheme="minorHAnsi"/>
          <w:sz w:val="24"/>
          <w:szCs w:val="24"/>
        </w:rPr>
        <w:t>CIPD 2019</w:t>
      </w:r>
      <w:r w:rsidR="00AD0717">
        <w:rPr>
          <w:rFonts w:asciiTheme="minorHAnsi" w:hAnsiTheme="minorHAnsi" w:cstheme="minorHAnsi"/>
          <w:sz w:val="24"/>
          <w:szCs w:val="24"/>
        </w:rPr>
        <w:t xml:space="preserve"> </w:t>
      </w:r>
      <w:r w:rsidR="00F158C5" w:rsidRPr="00C11B81">
        <w:rPr>
          <w:rFonts w:asciiTheme="minorHAnsi" w:hAnsiTheme="minorHAnsi" w:cstheme="minorHAnsi"/>
          <w:sz w:val="24"/>
          <w:szCs w:val="24"/>
        </w:rPr>
        <w:t>a)</w:t>
      </w:r>
      <w:r w:rsidR="00F158C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principles of critical thinking expand on </w:t>
      </w:r>
      <w:r w:rsidR="00C4464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this concept further</w:t>
      </w:r>
      <w:r w:rsidR="001E282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: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5354D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“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the principles of identifying evaluating</w:t>
      </w:r>
      <w:r w:rsidR="001E282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weighing up</w:t>
      </w:r>
      <w:r w:rsidR="001E282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reading between the lines</w:t>
      </w:r>
      <w:r w:rsidR="001E282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recognising drawing conclusions</w:t>
      </w:r>
      <w:r w:rsidR="001E282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and presenting a point of view allow the individual to follow step by step in order to realise a critical mindset and develop transferable skills that can be used in a professional environment</w:t>
      </w:r>
      <w:r w:rsidR="005354D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” (Taylor and Woodham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="008A22B6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2022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="005354D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p</w:t>
      </w:r>
      <w:r w:rsidR="008A1CF0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  <w:r w:rsidR="00C4464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200)</w:t>
      </w:r>
    </w:p>
    <w:p w14:paraId="7D34D71A" w14:textId="6CBDDAB6" w:rsidR="00265F22" w:rsidRPr="00DF5335" w:rsidRDefault="00E74E78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Tom Coburn (</w:t>
      </w:r>
      <w:r w:rsidR="00D71F64" w:rsidRPr="00C11B81">
        <w:rPr>
          <w:rFonts w:asciiTheme="minorHAnsi" w:hAnsiTheme="minorHAnsi" w:cstheme="minorHAnsi"/>
          <w:sz w:val="24"/>
          <w:szCs w:val="24"/>
        </w:rPr>
        <w:t>CIPD 2019</w:t>
      </w:r>
      <w:r w:rsidR="00AD0717">
        <w:rPr>
          <w:rFonts w:asciiTheme="minorHAnsi" w:hAnsiTheme="minorHAnsi" w:cstheme="minorHAnsi"/>
          <w:sz w:val="24"/>
          <w:szCs w:val="24"/>
        </w:rPr>
        <w:t xml:space="preserve"> </w:t>
      </w:r>
      <w:r w:rsidR="00D71F64" w:rsidRPr="00C11B81">
        <w:rPr>
          <w:rFonts w:asciiTheme="minorHAnsi" w:hAnsiTheme="minorHAnsi" w:cstheme="minorHAnsi"/>
          <w:sz w:val="24"/>
          <w:szCs w:val="24"/>
        </w:rPr>
        <w:t>a)</w:t>
      </w:r>
      <w:r w:rsidR="006C045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identifies that </w:t>
      </w:r>
      <w:r w:rsidR="007443F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</w:t>
      </w:r>
      <w:r w:rsidR="006C045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ritical thin</w:t>
      </w:r>
      <w:r w:rsidR="006B2DD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king provides a set of stan</w:t>
      </w:r>
      <w:r w:rsidR="0060311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dards or quality criteria that can be used </w:t>
      </w:r>
      <w:r w:rsidR="00905D4A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to measure thinking and </w:t>
      </w:r>
      <w:r w:rsidR="00D175C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its </w:t>
      </w:r>
      <w:r w:rsidR="003F13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results</w:t>
      </w:r>
      <w:r w:rsidR="00D175C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3F13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such</w:t>
      </w:r>
      <w:r w:rsidR="00D175C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as </w:t>
      </w:r>
      <w:r w:rsidR="003F13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recommendations, </w:t>
      </w:r>
      <w:r w:rsidR="00DD71C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solutions,</w:t>
      </w:r>
      <w:r w:rsidR="00905D4A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or ideas</w:t>
      </w:r>
      <w:r w:rsidR="00D175C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  <w:r w:rsidR="008C13E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It also </w:t>
      </w:r>
      <w:r w:rsidR="00B1223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improves the </w:t>
      </w:r>
      <w:r w:rsidR="003F13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awareness of</w:t>
      </w:r>
      <w:r w:rsidR="008C13E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common errors</w:t>
      </w:r>
      <w:r w:rsidR="003F13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that can be made, how to identify them and what questions can be asked to challenge them.</w:t>
      </w:r>
      <w:r w:rsidR="0056143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It also provides a means to </w:t>
      </w:r>
      <w:r w:rsidR="0088156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engage</w:t>
      </w:r>
      <w:r w:rsidR="0056143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in </w:t>
      </w:r>
      <w:r w:rsidR="0088156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strategic</w:t>
      </w:r>
      <w:r w:rsidR="0056143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conversations </w:t>
      </w:r>
      <w:r w:rsidR="00D2715A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particularly</w:t>
      </w:r>
      <w:r w:rsidR="0088156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wh</w:t>
      </w:r>
      <w:r w:rsidR="00D2715A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ere the expertise isn’t universal internally.</w:t>
      </w:r>
    </w:p>
    <w:p w14:paraId="14C4FDA5" w14:textId="23802B30" w:rsidR="00E159C6" w:rsidRPr="00DF5335" w:rsidRDefault="00A3144C" w:rsidP="00A02A66">
      <w:pPr>
        <w:spacing w:before="240"/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</w:t>
      </w:r>
      <w:r w:rsidR="005C48F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ritical</w:t>
      </w:r>
      <w:r w:rsidR="001B61A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thinking</w:t>
      </w:r>
      <w:r w:rsidR="00ED4F8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support</w:t>
      </w:r>
      <w:r w:rsidR="003570B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</w:t>
      </w:r>
      <w:r w:rsidR="00ED4F8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A70DE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</w:t>
      </w:r>
      <w:r w:rsidR="00ED4F8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eople professionals in all areas of their work </w:t>
      </w:r>
      <w:r w:rsidR="00AD0717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e.g.,</w:t>
      </w:r>
      <w:r w:rsidR="00ED4F8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work force planning, creating new policies, </w:t>
      </w:r>
      <w:r w:rsidR="003139FB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recruitment,</w:t>
      </w:r>
      <w:r w:rsidR="00ED4F82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AB7D3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and retention</w:t>
      </w:r>
      <w:r w:rsidR="00A70DE3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etc</w:t>
      </w:r>
      <w:r w:rsidR="00AB7D3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  <w:r w:rsidR="00606A8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E7710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Its principles ensure </w:t>
      </w:r>
      <w:r w:rsidR="00ED127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the best solution is </w:t>
      </w:r>
      <w:r w:rsidR="00C56F8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found. Careers Wales </w:t>
      </w:r>
      <w:r w:rsidR="00CC0CB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use </w:t>
      </w:r>
      <w:r w:rsidR="00D744FB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evidence-based</w:t>
      </w:r>
      <w:r w:rsidR="00CC0CB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practice and the principles of critical thinking when reviewing </w:t>
      </w:r>
      <w:r w:rsidR="00402511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resource problems on the careers connect service. </w:t>
      </w:r>
      <w:r w:rsidR="00F87B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Comparing outputs from the same jo</w:t>
      </w:r>
      <w:r w:rsidR="006B088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b</w:t>
      </w:r>
      <w:r w:rsidR="00F87B5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role across the different delivery areas </w:t>
      </w:r>
      <w:r w:rsidR="00FB272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ensured fact was considered rather</w:t>
      </w:r>
      <w:r w:rsidR="00A0384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FB272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than opinion. Using triangulated evidence </w:t>
      </w:r>
      <w:r w:rsidR="00A0384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resulted</w:t>
      </w:r>
      <w:r w:rsidR="0062363B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in senior leaders understanding the issue free from bias and </w:t>
      </w:r>
      <w:r w:rsidR="003E7F0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historical views, </w:t>
      </w:r>
      <w:r w:rsidR="006B0888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it</w:t>
      </w:r>
      <w:r w:rsidR="003E7F0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identified issues around the different </w:t>
      </w:r>
      <w:r w:rsidR="00EB2EE9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standards expected across the areas, while eliminating personal agendas and fake news, which previously clouded the problem.</w:t>
      </w:r>
      <w:r w:rsidR="00D744FB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Critical thinking allowed leaders to question each other’s views and </w:t>
      </w:r>
      <w:r w:rsidR="003C3091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to challenge potential solutions and recommendations.</w:t>
      </w:r>
      <w:r w:rsidR="00472C2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781F0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It </w:t>
      </w:r>
      <w:r w:rsidR="00F5476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ensure</w:t>
      </w:r>
      <w:r w:rsidR="00F54764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s</w:t>
      </w:r>
      <w:r w:rsidR="00F5476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F54764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lastRenderedPageBreak/>
        <w:t>leaders</w:t>
      </w:r>
      <w:r w:rsidR="00A05E7F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DF533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</w:t>
      </w:r>
      <w:r w:rsidR="00F54764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ake</w:t>
      </w:r>
      <w:r w:rsidR="00DF5335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BF19E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advantage of the opportunity </w:t>
      </w:r>
      <w:r w:rsidR="00781F0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to further their understanding of the delivery </w:t>
      </w:r>
      <w:r w:rsidR="00E159C6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model </w:t>
      </w:r>
      <w:r w:rsidR="0006157B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while recognising common errors</w:t>
      </w:r>
      <w:r w:rsidR="00583E3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such a</w:t>
      </w:r>
      <w:r w:rsidR="00DB0A0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</w:t>
      </w:r>
      <w:r w:rsidR="00583E3C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peals to popularity</w:t>
      </w:r>
      <w:r w:rsidR="00DB0A0D" w:rsidRPr="00DF5335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.</w:t>
      </w:r>
    </w:p>
    <w:p w14:paraId="3BEC3EEC" w14:textId="77777777" w:rsidR="00402511" w:rsidRDefault="00402511" w:rsidP="00A02A66">
      <w:pPr>
        <w:spacing w:before="240"/>
        <w:rPr>
          <w:color w:val="202020"/>
          <w:shd w:val="clear" w:color="auto" w:fill="FFFFFF"/>
        </w:rPr>
      </w:pPr>
    </w:p>
    <w:p w14:paraId="58EEA649" w14:textId="364ADD7C" w:rsidR="00402511" w:rsidRPr="0093229B" w:rsidRDefault="00664597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</w:pPr>
      <w:r w:rsidRPr="0093229B">
        <w:rPr>
          <w:rFonts w:asciiTheme="minorHAnsi" w:hAnsiTheme="minorHAnsi" w:cstheme="minorHAnsi"/>
          <w:sz w:val="24"/>
          <w:szCs w:val="24"/>
          <w:u w:val="single"/>
        </w:rPr>
        <w:t xml:space="preserve">Decision Making Processes </w:t>
      </w:r>
      <w:r w:rsidR="00690D1C" w:rsidRPr="0093229B">
        <w:rPr>
          <w:rFonts w:asciiTheme="minorHAnsi" w:hAnsiTheme="minorHAnsi" w:cstheme="minorHAnsi"/>
          <w:sz w:val="24"/>
          <w:szCs w:val="24"/>
          <w:u w:val="single"/>
        </w:rPr>
        <w:t>(1.4)</w:t>
      </w:r>
    </w:p>
    <w:p w14:paraId="2327853C" w14:textId="629C1C31" w:rsidR="00ED42E7" w:rsidRPr="0093229B" w:rsidRDefault="00506C35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“</w:t>
      </w:r>
      <w:r w:rsidR="00A840BB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Simon</w:t>
      </w:r>
      <w:r w:rsidR="00BD0AB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(in Boddy, 2019) denotes decision making a</w:t>
      </w:r>
      <w:r w:rsidR="004F279F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s </w:t>
      </w:r>
      <w:r w:rsidR="00BD0AB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the process of firstly recognising a problem or </w:t>
      </w:r>
      <w:r w:rsidR="00E624E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opportunity</w:t>
      </w:r>
      <w:r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, and then resolving</w:t>
      </w:r>
      <w:r w:rsidR="004F279F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that problem or opportunity”</w:t>
      </w:r>
      <w:r w:rsidR="004F279F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E624E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(</w:t>
      </w:r>
      <w:r w:rsidR="004F279F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Taylor and Woodhams</w:t>
      </w:r>
      <w:r w:rsidR="005815C6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4F279F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</w:t>
      </w:r>
      <w:r w:rsidR="00E624E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22</w:t>
      </w:r>
      <w:r w:rsidR="005815C6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E624E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</w:t>
      </w:r>
      <w:r w:rsidR="005815C6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E624E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200).</w:t>
      </w:r>
      <w:r w:rsidR="00680FD1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D139F3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Practitioners use decision making skills to consider alternatives</w:t>
      </w:r>
      <w:r w:rsidR="000C59AD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before deciding on an appropriate course of action.</w:t>
      </w:r>
    </w:p>
    <w:p w14:paraId="228D157E" w14:textId="5773E141" w:rsidR="004A78A7" w:rsidRPr="0093229B" w:rsidRDefault="009D5EE9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Several </w:t>
      </w:r>
      <w:r w:rsidR="009D1F79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decision-making</w:t>
      </w:r>
      <w:r w:rsidR="004A78A7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models exist including best fit, future pacing, problem-outcome frame, action learning approaches</w:t>
      </w:r>
      <w:r w:rsidR="009D1F79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Kepner and Tregoe, Deming’s PDCA Cycle </w:t>
      </w:r>
      <w:r w:rsidR="00D07C3C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‘the Deming Wheel’ a</w:t>
      </w:r>
      <w:r w:rsidR="004A78A7" w:rsidRPr="0093229B">
        <w:rPr>
          <w:rFonts w:asciiTheme="minorHAnsi" w:hAnsiTheme="minorHAnsi" w:cstheme="minorHAnsi"/>
          <w:color w:val="000000" w:themeColor="text1"/>
          <w:sz w:val="24"/>
          <w:szCs w:val="24"/>
        </w:rPr>
        <w:t>nd De Bono six thinking hats.</w:t>
      </w:r>
    </w:p>
    <w:p w14:paraId="632BE99E" w14:textId="4DEA5CC6" w:rsidR="00806D23" w:rsidRPr="0093229B" w:rsidRDefault="008452B1" w:rsidP="00682B19">
      <w:pPr>
        <w:pStyle w:val="NormalWeb"/>
        <w:spacing w:before="154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</w:rPr>
      </w:pP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The r</w:t>
      </w:r>
      <w:r w:rsidR="00682B19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ational model of decision making is a model where individuals use information</w:t>
      </w:r>
      <w:r w:rsidR="003E7E7F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to </w:t>
      </w:r>
      <w:r w:rsidR="00360BDE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decide</w:t>
      </w:r>
      <w:r w:rsidR="003E7E7F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235404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between choices, usually taking into </w:t>
      </w: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consideration</w:t>
      </w:r>
      <w:r w:rsidR="00235404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the </w:t>
      </w: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consequences which may be incur. It takes a </w:t>
      </w:r>
      <w:r w:rsidR="00682B19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step-by-step </w:t>
      </w: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process to make the </w:t>
      </w:r>
      <w:r w:rsidR="00682B19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decision.</w:t>
      </w:r>
    </w:p>
    <w:p w14:paraId="5F491462" w14:textId="679905C5" w:rsidR="008E2601" w:rsidRPr="0093229B" w:rsidRDefault="0043356E" w:rsidP="00C033DB">
      <w:pPr>
        <w:pStyle w:val="NormalWeb"/>
        <w:spacing w:before="154" w:beforeAutospacing="0" w:after="0" w:afterAutospacing="0"/>
        <w:rPr>
          <w:rFonts w:asciiTheme="minorHAnsi" w:hAnsiTheme="minorHAnsi" w:cstheme="minorHAnsi"/>
          <w:color w:val="000000" w:themeColor="text1"/>
        </w:rPr>
      </w:pP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Adair</w:t>
      </w:r>
      <w:r w:rsidR="007B4A5C">
        <w:rPr>
          <w:rFonts w:asciiTheme="minorHAnsi" w:eastAsiaTheme="minorEastAsia" w:hAnsiTheme="minorHAnsi" w:cstheme="minorHAnsi"/>
          <w:color w:val="000000" w:themeColor="text1"/>
          <w:kern w:val="24"/>
        </w:rPr>
        <w:t>’s</w:t>
      </w: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822286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5-step</w:t>
      </w:r>
      <w:r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822286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model</w:t>
      </w:r>
      <w:r w:rsidR="00C033D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(App</w:t>
      </w:r>
      <w:r w:rsidR="00F54764">
        <w:rPr>
          <w:rFonts w:asciiTheme="minorHAnsi" w:eastAsiaTheme="minorEastAsia" w:hAnsiTheme="minorHAnsi" w:cstheme="minorHAnsi"/>
          <w:color w:val="000000" w:themeColor="text1"/>
          <w:kern w:val="24"/>
        </w:rPr>
        <w:t>endix</w:t>
      </w:r>
      <w:r w:rsidR="00C033D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2) </w:t>
      </w:r>
      <w:r w:rsidR="0002022A" w:rsidRPr="0093229B">
        <w:rPr>
          <w:rFonts w:asciiTheme="minorHAnsi" w:hAnsiTheme="minorHAnsi" w:cstheme="minorHAnsi"/>
          <w:color w:val="000000" w:themeColor="text1"/>
        </w:rPr>
        <w:t xml:space="preserve">relies </w:t>
      </w:r>
      <w:r w:rsidR="00CF0A2B" w:rsidRPr="0093229B">
        <w:rPr>
          <w:rFonts w:asciiTheme="minorHAnsi" w:hAnsiTheme="minorHAnsi" w:cstheme="minorHAnsi"/>
          <w:color w:val="000000" w:themeColor="text1"/>
        </w:rPr>
        <w:t xml:space="preserve">on relevant information being collected and ensuring </w:t>
      </w:r>
      <w:r w:rsidR="001208AD" w:rsidRPr="0093229B">
        <w:rPr>
          <w:rFonts w:asciiTheme="minorHAnsi" w:hAnsiTheme="minorHAnsi" w:cstheme="minorHAnsi"/>
          <w:color w:val="000000" w:themeColor="text1"/>
        </w:rPr>
        <w:t>options suggested are feasible in terms of cost and time etc.</w:t>
      </w:r>
      <w:r w:rsidR="008E2601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1208AD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When making the decision</w:t>
      </w:r>
      <w:r w:rsidR="002D2A14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,</w:t>
      </w:r>
      <w:r w:rsidR="004677CE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decision makers should consider the advantages and disadvantages</w:t>
      </w:r>
      <w:r w:rsidR="001348AC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, consequences of implementing proposed solutions and the risks involved</w:t>
      </w:r>
      <w:r w:rsidR="002D2A14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before implementation</w:t>
      </w:r>
      <w:r w:rsidR="00172463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. Examples</w:t>
      </w:r>
      <w:r w:rsidR="00A80EDF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4C1CEE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where the model could be used </w:t>
      </w:r>
      <w:r w:rsidR="00A80EDF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include, </w:t>
      </w:r>
      <w:r w:rsidR="00172463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considering</w:t>
      </w:r>
      <w:r w:rsidR="00D463F9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="00172463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the financial impact of introduction a flexi system, </w:t>
      </w:r>
      <w:r w:rsidR="00D463F9" w:rsidRPr="0093229B">
        <w:rPr>
          <w:rFonts w:asciiTheme="minorHAnsi" w:eastAsiaTheme="minorEastAsia" w:hAnsiTheme="minorHAnsi" w:cstheme="minorHAnsi"/>
          <w:color w:val="000000" w:themeColor="text1"/>
          <w:kern w:val="24"/>
        </w:rPr>
        <w:t>or absence process.</w:t>
      </w:r>
    </w:p>
    <w:p w14:paraId="0927A291" w14:textId="5F0FEEF6" w:rsidR="004D29CC" w:rsidRPr="0093229B" w:rsidRDefault="00113B3F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93229B">
        <w:rPr>
          <w:rFonts w:asciiTheme="minorHAnsi" w:hAnsiTheme="minorHAnsi" w:cstheme="minorHAnsi"/>
          <w:sz w:val="24"/>
          <w:szCs w:val="24"/>
        </w:rPr>
        <w:t xml:space="preserve">Some would view rational decision making as a superior </w:t>
      </w:r>
      <w:r w:rsidR="00054D43" w:rsidRPr="0093229B">
        <w:rPr>
          <w:rFonts w:asciiTheme="minorHAnsi" w:hAnsiTheme="minorHAnsi" w:cstheme="minorHAnsi"/>
          <w:sz w:val="24"/>
          <w:szCs w:val="24"/>
        </w:rPr>
        <w:t>method,</w:t>
      </w:r>
      <w:r w:rsidRPr="0093229B">
        <w:rPr>
          <w:rFonts w:asciiTheme="minorHAnsi" w:hAnsiTheme="minorHAnsi" w:cstheme="minorHAnsi"/>
          <w:sz w:val="24"/>
          <w:szCs w:val="24"/>
        </w:rPr>
        <w:t xml:space="preserve"> but </w:t>
      </w:r>
      <w:r w:rsidR="00066331" w:rsidRPr="0093229B">
        <w:rPr>
          <w:rFonts w:asciiTheme="minorHAnsi" w:hAnsiTheme="minorHAnsi" w:cstheme="minorHAnsi"/>
          <w:sz w:val="24"/>
          <w:szCs w:val="24"/>
        </w:rPr>
        <w:t>Watson</w:t>
      </w:r>
      <w:r w:rsidR="006F18A1" w:rsidRPr="0093229B">
        <w:rPr>
          <w:rFonts w:asciiTheme="minorHAnsi" w:hAnsiTheme="minorHAnsi" w:cstheme="minorHAnsi"/>
          <w:sz w:val="24"/>
          <w:szCs w:val="24"/>
        </w:rPr>
        <w:t xml:space="preserve"> suggests that </w:t>
      </w:r>
      <w:r w:rsidR="008751FB" w:rsidRPr="0093229B">
        <w:rPr>
          <w:rFonts w:asciiTheme="minorHAnsi" w:hAnsiTheme="minorHAnsi" w:cstheme="minorHAnsi"/>
          <w:sz w:val="24"/>
          <w:szCs w:val="24"/>
        </w:rPr>
        <w:t>“</w:t>
      </w:r>
      <w:r w:rsidR="006F18A1" w:rsidRPr="0093229B">
        <w:rPr>
          <w:rFonts w:asciiTheme="minorHAnsi" w:hAnsiTheme="minorHAnsi" w:cstheme="minorHAnsi"/>
          <w:sz w:val="24"/>
          <w:szCs w:val="24"/>
        </w:rPr>
        <w:t xml:space="preserve">the quality of </w:t>
      </w:r>
      <w:r w:rsidR="008751FB" w:rsidRPr="0093229B">
        <w:rPr>
          <w:rFonts w:asciiTheme="minorHAnsi" w:hAnsiTheme="minorHAnsi" w:cstheme="minorHAnsi"/>
          <w:sz w:val="24"/>
          <w:szCs w:val="24"/>
        </w:rPr>
        <w:t>decisions</w:t>
      </w:r>
      <w:r w:rsidR="00532D5E" w:rsidRPr="0093229B">
        <w:rPr>
          <w:rFonts w:asciiTheme="minorHAnsi" w:hAnsiTheme="minorHAnsi" w:cstheme="minorHAnsi"/>
          <w:sz w:val="24"/>
          <w:szCs w:val="24"/>
        </w:rPr>
        <w:t xml:space="preserve"> is enhanced b</w:t>
      </w:r>
      <w:r w:rsidR="008751FB" w:rsidRPr="0093229B">
        <w:rPr>
          <w:rFonts w:asciiTheme="minorHAnsi" w:hAnsiTheme="minorHAnsi" w:cstheme="minorHAnsi"/>
          <w:sz w:val="24"/>
          <w:szCs w:val="24"/>
        </w:rPr>
        <w:t>y</w:t>
      </w:r>
      <w:r w:rsidR="00532D5E" w:rsidRPr="0093229B">
        <w:rPr>
          <w:rFonts w:asciiTheme="minorHAnsi" w:hAnsiTheme="minorHAnsi" w:cstheme="minorHAnsi"/>
          <w:sz w:val="24"/>
          <w:szCs w:val="24"/>
        </w:rPr>
        <w:t xml:space="preserve"> the creative method used to solve it</w:t>
      </w:r>
      <w:r w:rsidR="008751FB" w:rsidRPr="0093229B">
        <w:rPr>
          <w:rFonts w:asciiTheme="minorHAnsi" w:hAnsiTheme="minorHAnsi" w:cstheme="minorHAnsi"/>
          <w:sz w:val="24"/>
          <w:szCs w:val="24"/>
        </w:rPr>
        <w:t>”.</w:t>
      </w:r>
      <w:r w:rsidR="00532D5E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8751FB" w:rsidRPr="0093229B">
        <w:rPr>
          <w:rFonts w:asciiTheme="minorHAnsi" w:hAnsiTheme="minorHAnsi" w:cstheme="minorHAnsi"/>
          <w:sz w:val="24"/>
          <w:szCs w:val="24"/>
        </w:rPr>
        <w:t>(Taylor and Woodhams</w:t>
      </w:r>
      <w:r w:rsidR="00B54474">
        <w:rPr>
          <w:rFonts w:asciiTheme="minorHAnsi" w:hAnsiTheme="minorHAnsi" w:cstheme="minorHAnsi"/>
          <w:sz w:val="24"/>
          <w:szCs w:val="24"/>
        </w:rPr>
        <w:t>,</w:t>
      </w:r>
      <w:r w:rsidR="008751FB" w:rsidRPr="0093229B">
        <w:rPr>
          <w:rFonts w:asciiTheme="minorHAnsi" w:hAnsiTheme="minorHAnsi" w:cstheme="minorHAnsi"/>
          <w:sz w:val="24"/>
          <w:szCs w:val="24"/>
        </w:rPr>
        <w:t xml:space="preserve"> 2022</w:t>
      </w:r>
      <w:r w:rsidR="00B54474">
        <w:rPr>
          <w:rFonts w:asciiTheme="minorHAnsi" w:hAnsiTheme="minorHAnsi" w:cstheme="minorHAnsi"/>
          <w:sz w:val="24"/>
          <w:szCs w:val="24"/>
        </w:rPr>
        <w:t>,</w:t>
      </w:r>
      <w:r w:rsidR="0050431D">
        <w:rPr>
          <w:rFonts w:asciiTheme="minorHAnsi" w:hAnsiTheme="minorHAnsi" w:cstheme="minorHAnsi"/>
          <w:sz w:val="24"/>
          <w:szCs w:val="24"/>
        </w:rPr>
        <w:t xml:space="preserve"> </w:t>
      </w:r>
      <w:r w:rsidR="00B54474">
        <w:rPr>
          <w:rFonts w:asciiTheme="minorHAnsi" w:hAnsiTheme="minorHAnsi" w:cstheme="minorHAnsi"/>
          <w:sz w:val="24"/>
          <w:szCs w:val="24"/>
        </w:rPr>
        <w:t>p.199</w:t>
      </w:r>
      <w:r w:rsidR="008751FB" w:rsidRPr="0093229B">
        <w:rPr>
          <w:rFonts w:asciiTheme="minorHAnsi" w:hAnsiTheme="minorHAnsi" w:cstheme="minorHAnsi"/>
          <w:sz w:val="24"/>
          <w:szCs w:val="24"/>
        </w:rPr>
        <w:t>).</w:t>
      </w:r>
    </w:p>
    <w:p w14:paraId="71AD50A6" w14:textId="06351DC2" w:rsidR="00680FD1" w:rsidRPr="0093229B" w:rsidRDefault="00C2444A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93229B">
        <w:rPr>
          <w:rFonts w:asciiTheme="minorHAnsi" w:hAnsiTheme="minorHAnsi" w:cstheme="minorHAnsi"/>
          <w:sz w:val="24"/>
          <w:szCs w:val="24"/>
        </w:rPr>
        <w:t xml:space="preserve">The six thinking hats (de </w:t>
      </w:r>
      <w:r w:rsidR="00EE6466">
        <w:rPr>
          <w:rFonts w:asciiTheme="minorHAnsi" w:hAnsiTheme="minorHAnsi" w:cstheme="minorHAnsi"/>
          <w:sz w:val="24"/>
          <w:szCs w:val="24"/>
        </w:rPr>
        <w:t>Bono</w:t>
      </w:r>
      <w:r w:rsidRPr="0093229B">
        <w:rPr>
          <w:rFonts w:asciiTheme="minorHAnsi" w:hAnsiTheme="minorHAnsi" w:cstheme="minorHAnsi"/>
          <w:sz w:val="24"/>
          <w:szCs w:val="24"/>
        </w:rPr>
        <w:t>, in Watson, 2014</w:t>
      </w:r>
      <w:r w:rsidR="00274C88" w:rsidRPr="0093229B">
        <w:rPr>
          <w:rFonts w:asciiTheme="minorHAnsi" w:hAnsiTheme="minorHAnsi" w:cstheme="minorHAnsi"/>
          <w:sz w:val="24"/>
          <w:szCs w:val="24"/>
        </w:rPr>
        <w:t xml:space="preserve">) </w:t>
      </w:r>
      <w:r w:rsidR="00427370" w:rsidRPr="0093229B">
        <w:rPr>
          <w:rFonts w:asciiTheme="minorHAnsi" w:hAnsiTheme="minorHAnsi" w:cstheme="minorHAnsi"/>
          <w:sz w:val="24"/>
          <w:szCs w:val="24"/>
        </w:rPr>
        <w:t xml:space="preserve">challenges the problem or opportunity from six different distinct directions, </w:t>
      </w:r>
      <w:r w:rsidR="00B546F2" w:rsidRPr="0093229B">
        <w:rPr>
          <w:rFonts w:asciiTheme="minorHAnsi" w:hAnsiTheme="minorHAnsi" w:cstheme="minorHAnsi"/>
          <w:sz w:val="24"/>
          <w:szCs w:val="24"/>
        </w:rPr>
        <w:t>the six different coloured hat</w:t>
      </w:r>
      <w:r w:rsidR="003D5B70">
        <w:rPr>
          <w:rFonts w:asciiTheme="minorHAnsi" w:hAnsiTheme="minorHAnsi" w:cstheme="minorHAnsi"/>
          <w:sz w:val="24"/>
          <w:szCs w:val="24"/>
        </w:rPr>
        <w:t>s</w:t>
      </w:r>
      <w:r w:rsidR="00B546F2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5815C6" w:rsidRPr="0093229B">
        <w:rPr>
          <w:rFonts w:asciiTheme="minorHAnsi" w:hAnsiTheme="minorHAnsi" w:cstheme="minorHAnsi"/>
          <w:sz w:val="24"/>
          <w:szCs w:val="24"/>
        </w:rPr>
        <w:t>allow</w:t>
      </w:r>
      <w:r w:rsidR="00B546F2" w:rsidRPr="0093229B">
        <w:rPr>
          <w:rFonts w:asciiTheme="minorHAnsi" w:hAnsiTheme="minorHAnsi" w:cstheme="minorHAnsi"/>
          <w:sz w:val="24"/>
          <w:szCs w:val="24"/>
        </w:rPr>
        <w:t xml:space="preserve"> leaders t</w:t>
      </w:r>
      <w:r w:rsidR="007F7EA0" w:rsidRPr="0093229B">
        <w:rPr>
          <w:rFonts w:asciiTheme="minorHAnsi" w:hAnsiTheme="minorHAnsi" w:cstheme="minorHAnsi"/>
          <w:sz w:val="24"/>
          <w:szCs w:val="24"/>
        </w:rPr>
        <w:t>he space to conside</w:t>
      </w:r>
      <w:r w:rsidR="00531250" w:rsidRPr="0093229B">
        <w:rPr>
          <w:rFonts w:asciiTheme="minorHAnsi" w:hAnsiTheme="minorHAnsi" w:cstheme="minorHAnsi"/>
          <w:sz w:val="24"/>
          <w:szCs w:val="24"/>
        </w:rPr>
        <w:t>r</w:t>
      </w:r>
      <w:r w:rsidR="007F7EA0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531250" w:rsidRPr="0093229B">
        <w:rPr>
          <w:rFonts w:asciiTheme="minorHAnsi" w:hAnsiTheme="minorHAnsi" w:cstheme="minorHAnsi"/>
          <w:sz w:val="24"/>
          <w:szCs w:val="24"/>
        </w:rPr>
        <w:t xml:space="preserve">the </w:t>
      </w:r>
      <w:r w:rsidR="007F7EA0" w:rsidRPr="0093229B">
        <w:rPr>
          <w:rFonts w:asciiTheme="minorHAnsi" w:hAnsiTheme="minorHAnsi" w:cstheme="minorHAnsi"/>
          <w:sz w:val="24"/>
          <w:szCs w:val="24"/>
        </w:rPr>
        <w:t>problem from all six angles</w:t>
      </w:r>
      <w:r w:rsidR="003B5ED9" w:rsidRPr="0093229B">
        <w:rPr>
          <w:rFonts w:asciiTheme="minorHAnsi" w:hAnsiTheme="minorHAnsi" w:cstheme="minorHAnsi"/>
          <w:sz w:val="24"/>
          <w:szCs w:val="24"/>
        </w:rPr>
        <w:t xml:space="preserve"> or emotion</w:t>
      </w:r>
      <w:r w:rsidR="00A64ECD" w:rsidRPr="0093229B">
        <w:rPr>
          <w:rFonts w:asciiTheme="minorHAnsi" w:hAnsiTheme="minorHAnsi" w:cstheme="minorHAnsi"/>
          <w:sz w:val="24"/>
          <w:szCs w:val="24"/>
        </w:rPr>
        <w:t>s</w:t>
      </w:r>
      <w:r w:rsidR="00C2084A" w:rsidRPr="0093229B">
        <w:rPr>
          <w:rFonts w:asciiTheme="minorHAnsi" w:hAnsiTheme="minorHAnsi" w:cstheme="minorHAnsi"/>
          <w:sz w:val="24"/>
          <w:szCs w:val="24"/>
        </w:rPr>
        <w:t xml:space="preserve"> when decision making</w:t>
      </w:r>
      <w:r w:rsidR="007F7EA0" w:rsidRPr="0093229B">
        <w:rPr>
          <w:rFonts w:asciiTheme="minorHAnsi" w:hAnsiTheme="minorHAnsi" w:cstheme="minorHAnsi"/>
          <w:sz w:val="24"/>
          <w:szCs w:val="24"/>
        </w:rPr>
        <w:t xml:space="preserve">. These include </w:t>
      </w:r>
      <w:r w:rsidR="00524C44" w:rsidRPr="0093229B">
        <w:rPr>
          <w:rFonts w:asciiTheme="minorHAnsi" w:hAnsiTheme="minorHAnsi" w:cstheme="minorHAnsi"/>
          <w:sz w:val="24"/>
          <w:szCs w:val="24"/>
        </w:rPr>
        <w:t>the bigger p</w:t>
      </w:r>
      <w:r w:rsidR="00531250" w:rsidRPr="0093229B">
        <w:rPr>
          <w:rFonts w:asciiTheme="minorHAnsi" w:hAnsiTheme="minorHAnsi" w:cstheme="minorHAnsi"/>
          <w:sz w:val="24"/>
          <w:szCs w:val="24"/>
        </w:rPr>
        <w:t>icture,</w:t>
      </w:r>
      <w:r w:rsidR="00524C44" w:rsidRPr="0093229B">
        <w:rPr>
          <w:rFonts w:asciiTheme="minorHAnsi" w:hAnsiTheme="minorHAnsi" w:cstheme="minorHAnsi"/>
          <w:sz w:val="24"/>
          <w:szCs w:val="24"/>
        </w:rPr>
        <w:t xml:space="preserve"> information and facts, </w:t>
      </w:r>
      <w:r w:rsidR="00531250" w:rsidRPr="0093229B">
        <w:rPr>
          <w:rFonts w:asciiTheme="minorHAnsi" w:hAnsiTheme="minorHAnsi" w:cstheme="minorHAnsi"/>
          <w:sz w:val="24"/>
          <w:szCs w:val="24"/>
        </w:rPr>
        <w:t>feelings and emotion, new ideas, positively and negatively.</w:t>
      </w:r>
      <w:r w:rsidR="0070685B" w:rsidRPr="0093229B">
        <w:rPr>
          <w:rFonts w:asciiTheme="minorHAnsi" w:hAnsiTheme="minorHAnsi" w:cstheme="minorHAnsi"/>
          <w:sz w:val="24"/>
          <w:szCs w:val="24"/>
        </w:rPr>
        <w:t xml:space="preserve"> Looking at a </w:t>
      </w:r>
      <w:r w:rsidR="00E32A8F" w:rsidRPr="0093229B">
        <w:rPr>
          <w:rFonts w:asciiTheme="minorHAnsi" w:hAnsiTheme="minorHAnsi" w:cstheme="minorHAnsi"/>
          <w:sz w:val="24"/>
          <w:szCs w:val="24"/>
        </w:rPr>
        <w:t>problem</w:t>
      </w:r>
      <w:r w:rsidR="0070685B" w:rsidRPr="0093229B">
        <w:rPr>
          <w:rFonts w:asciiTheme="minorHAnsi" w:hAnsiTheme="minorHAnsi" w:cstheme="minorHAnsi"/>
          <w:sz w:val="24"/>
          <w:szCs w:val="24"/>
        </w:rPr>
        <w:t xml:space="preserve"> from these</w:t>
      </w:r>
      <w:r w:rsidR="00E32A8F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56550B" w:rsidRPr="0093229B">
        <w:rPr>
          <w:rFonts w:asciiTheme="minorHAnsi" w:hAnsiTheme="minorHAnsi" w:cstheme="minorHAnsi"/>
          <w:sz w:val="24"/>
          <w:szCs w:val="24"/>
        </w:rPr>
        <w:t>distinct aspects</w:t>
      </w:r>
      <w:r w:rsidR="0070685B" w:rsidRPr="0093229B">
        <w:rPr>
          <w:rFonts w:asciiTheme="minorHAnsi" w:hAnsiTheme="minorHAnsi" w:cstheme="minorHAnsi"/>
          <w:sz w:val="24"/>
          <w:szCs w:val="24"/>
        </w:rPr>
        <w:t xml:space="preserve"> also allow</w:t>
      </w:r>
      <w:r w:rsidR="00923039" w:rsidRPr="0093229B">
        <w:rPr>
          <w:rFonts w:asciiTheme="minorHAnsi" w:hAnsiTheme="minorHAnsi" w:cstheme="minorHAnsi"/>
          <w:sz w:val="24"/>
          <w:szCs w:val="24"/>
        </w:rPr>
        <w:t>s</w:t>
      </w:r>
      <w:r w:rsidR="0070685B" w:rsidRPr="0093229B">
        <w:rPr>
          <w:rFonts w:asciiTheme="minorHAnsi" w:hAnsiTheme="minorHAnsi" w:cstheme="minorHAnsi"/>
          <w:sz w:val="24"/>
          <w:szCs w:val="24"/>
        </w:rPr>
        <w:t xml:space="preserve"> for better collaboration</w:t>
      </w:r>
      <w:r w:rsidR="00E32A8F" w:rsidRPr="0093229B">
        <w:rPr>
          <w:rFonts w:asciiTheme="minorHAnsi" w:hAnsiTheme="minorHAnsi" w:cstheme="minorHAnsi"/>
          <w:sz w:val="24"/>
          <w:szCs w:val="24"/>
        </w:rPr>
        <w:t xml:space="preserve">, allowing more </w:t>
      </w:r>
      <w:r w:rsidR="00A64ECD" w:rsidRPr="0093229B">
        <w:rPr>
          <w:rFonts w:asciiTheme="minorHAnsi" w:hAnsiTheme="minorHAnsi" w:cstheme="minorHAnsi"/>
          <w:sz w:val="24"/>
          <w:szCs w:val="24"/>
        </w:rPr>
        <w:t xml:space="preserve">stakeholders </w:t>
      </w:r>
      <w:r w:rsidR="00E32A8F" w:rsidRPr="0093229B">
        <w:rPr>
          <w:rFonts w:asciiTheme="minorHAnsi" w:hAnsiTheme="minorHAnsi" w:cstheme="minorHAnsi"/>
          <w:sz w:val="24"/>
          <w:szCs w:val="24"/>
        </w:rPr>
        <w:t xml:space="preserve">to be </w:t>
      </w:r>
      <w:r w:rsidR="00B03074" w:rsidRPr="0093229B">
        <w:rPr>
          <w:rFonts w:asciiTheme="minorHAnsi" w:hAnsiTheme="minorHAnsi" w:cstheme="minorHAnsi"/>
          <w:sz w:val="24"/>
          <w:szCs w:val="24"/>
        </w:rPr>
        <w:t>involved</w:t>
      </w:r>
      <w:r w:rsidR="00E32A8F" w:rsidRPr="0093229B">
        <w:rPr>
          <w:rFonts w:asciiTheme="minorHAnsi" w:hAnsiTheme="minorHAnsi" w:cstheme="minorHAnsi"/>
          <w:sz w:val="24"/>
          <w:szCs w:val="24"/>
        </w:rPr>
        <w:t>.</w:t>
      </w:r>
      <w:r w:rsidR="000B6670" w:rsidRPr="0093229B">
        <w:rPr>
          <w:rFonts w:asciiTheme="minorHAnsi" w:hAnsiTheme="minorHAnsi" w:cstheme="minorHAnsi"/>
          <w:sz w:val="24"/>
          <w:szCs w:val="24"/>
        </w:rPr>
        <w:t xml:space="preserve"> When </w:t>
      </w:r>
      <w:r w:rsidR="007C705B" w:rsidRPr="0093229B">
        <w:rPr>
          <w:rFonts w:asciiTheme="minorHAnsi" w:hAnsiTheme="minorHAnsi" w:cstheme="minorHAnsi"/>
          <w:sz w:val="24"/>
          <w:szCs w:val="24"/>
        </w:rPr>
        <w:t xml:space="preserve">facing a human resource problem where </w:t>
      </w:r>
      <w:r w:rsidR="00536014" w:rsidRPr="0093229B">
        <w:rPr>
          <w:rFonts w:asciiTheme="minorHAnsi" w:hAnsiTheme="minorHAnsi" w:cstheme="minorHAnsi"/>
          <w:sz w:val="24"/>
          <w:szCs w:val="24"/>
        </w:rPr>
        <w:t>different</w:t>
      </w:r>
      <w:r w:rsidR="007C705B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536014" w:rsidRPr="0093229B">
        <w:rPr>
          <w:rFonts w:asciiTheme="minorHAnsi" w:hAnsiTheme="minorHAnsi" w:cstheme="minorHAnsi"/>
          <w:sz w:val="24"/>
          <w:szCs w:val="24"/>
        </w:rPr>
        <w:t>stakeholders</w:t>
      </w:r>
      <w:r w:rsidR="007C705B" w:rsidRPr="0093229B">
        <w:rPr>
          <w:rFonts w:asciiTheme="minorHAnsi" w:hAnsiTheme="minorHAnsi" w:cstheme="minorHAnsi"/>
          <w:sz w:val="24"/>
          <w:szCs w:val="24"/>
        </w:rPr>
        <w:t xml:space="preserve"> are </w:t>
      </w:r>
      <w:r w:rsidR="00536014" w:rsidRPr="0093229B">
        <w:rPr>
          <w:rFonts w:asciiTheme="minorHAnsi" w:hAnsiTheme="minorHAnsi" w:cstheme="minorHAnsi"/>
          <w:sz w:val="24"/>
          <w:szCs w:val="24"/>
        </w:rPr>
        <w:t>involved</w:t>
      </w:r>
      <w:r w:rsidR="007C705B" w:rsidRPr="0093229B">
        <w:rPr>
          <w:rFonts w:asciiTheme="minorHAnsi" w:hAnsiTheme="minorHAnsi" w:cstheme="minorHAnsi"/>
          <w:sz w:val="24"/>
          <w:szCs w:val="24"/>
        </w:rPr>
        <w:t xml:space="preserve"> this process is useful to ensure all </w:t>
      </w:r>
      <w:r w:rsidR="00290CA5" w:rsidRPr="0093229B">
        <w:rPr>
          <w:rFonts w:asciiTheme="minorHAnsi" w:hAnsiTheme="minorHAnsi" w:cstheme="minorHAnsi"/>
          <w:sz w:val="24"/>
          <w:szCs w:val="24"/>
        </w:rPr>
        <w:t xml:space="preserve">views are considered. Initially conflict may be experienced but the process identifies a </w:t>
      </w:r>
      <w:r w:rsidR="00140B66" w:rsidRPr="0093229B">
        <w:rPr>
          <w:rFonts w:asciiTheme="minorHAnsi" w:hAnsiTheme="minorHAnsi" w:cstheme="minorHAnsi"/>
          <w:sz w:val="24"/>
          <w:szCs w:val="24"/>
        </w:rPr>
        <w:t>project manager to facilitate this.</w:t>
      </w:r>
    </w:p>
    <w:p w14:paraId="736EFE06" w14:textId="3EC343A3" w:rsidR="0056550B" w:rsidRPr="0093229B" w:rsidRDefault="0056550B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93229B">
        <w:rPr>
          <w:rFonts w:asciiTheme="minorHAnsi" w:hAnsiTheme="minorHAnsi" w:cstheme="minorHAnsi"/>
          <w:sz w:val="24"/>
          <w:szCs w:val="24"/>
        </w:rPr>
        <w:t xml:space="preserve">Future pacing </w:t>
      </w:r>
      <w:r w:rsidR="005A627F" w:rsidRPr="0093229B">
        <w:rPr>
          <w:rFonts w:asciiTheme="minorHAnsi" w:hAnsiTheme="minorHAnsi" w:cstheme="minorHAnsi"/>
          <w:sz w:val="24"/>
          <w:szCs w:val="24"/>
        </w:rPr>
        <w:t xml:space="preserve">is a creative method </w:t>
      </w:r>
      <w:r w:rsidR="00E9537E" w:rsidRPr="0093229B">
        <w:rPr>
          <w:rFonts w:asciiTheme="minorHAnsi" w:hAnsiTheme="minorHAnsi" w:cstheme="minorHAnsi"/>
          <w:sz w:val="24"/>
          <w:szCs w:val="24"/>
        </w:rPr>
        <w:t xml:space="preserve">to decision making </w:t>
      </w:r>
      <w:r w:rsidR="00A5221F" w:rsidRPr="0093229B">
        <w:rPr>
          <w:rFonts w:asciiTheme="minorHAnsi" w:hAnsiTheme="minorHAnsi" w:cstheme="minorHAnsi"/>
          <w:sz w:val="24"/>
          <w:szCs w:val="24"/>
        </w:rPr>
        <w:t xml:space="preserve">which </w:t>
      </w:r>
      <w:r w:rsidR="00E703BB" w:rsidRPr="0093229B">
        <w:rPr>
          <w:rFonts w:asciiTheme="minorHAnsi" w:hAnsiTheme="minorHAnsi" w:cstheme="minorHAnsi"/>
          <w:sz w:val="24"/>
          <w:szCs w:val="24"/>
        </w:rPr>
        <w:t xml:space="preserve">is </w:t>
      </w:r>
      <w:r w:rsidRPr="0093229B">
        <w:rPr>
          <w:rFonts w:asciiTheme="minorHAnsi" w:hAnsiTheme="minorHAnsi" w:cstheme="minorHAnsi"/>
          <w:sz w:val="24"/>
          <w:szCs w:val="24"/>
        </w:rPr>
        <w:t>usually carried out alone</w:t>
      </w:r>
      <w:r w:rsidR="005A627F" w:rsidRPr="0093229B">
        <w:rPr>
          <w:rFonts w:asciiTheme="minorHAnsi" w:hAnsiTheme="minorHAnsi" w:cstheme="minorHAnsi"/>
          <w:sz w:val="24"/>
          <w:szCs w:val="24"/>
        </w:rPr>
        <w:t>.</w:t>
      </w:r>
      <w:r w:rsidR="00042042" w:rsidRPr="0093229B">
        <w:rPr>
          <w:rFonts w:asciiTheme="minorHAnsi" w:hAnsiTheme="minorHAnsi" w:cstheme="minorHAnsi"/>
          <w:sz w:val="24"/>
          <w:szCs w:val="24"/>
        </w:rPr>
        <w:t xml:space="preserve"> By using mental </w:t>
      </w:r>
      <w:r w:rsidR="00782CB7" w:rsidRPr="0093229B">
        <w:rPr>
          <w:rFonts w:asciiTheme="minorHAnsi" w:hAnsiTheme="minorHAnsi" w:cstheme="minorHAnsi"/>
          <w:sz w:val="24"/>
          <w:szCs w:val="24"/>
        </w:rPr>
        <w:t>imagery,</w:t>
      </w:r>
      <w:r w:rsidR="00042042" w:rsidRPr="0093229B">
        <w:rPr>
          <w:rFonts w:asciiTheme="minorHAnsi" w:hAnsiTheme="minorHAnsi" w:cstheme="minorHAnsi"/>
          <w:sz w:val="24"/>
          <w:szCs w:val="24"/>
        </w:rPr>
        <w:t xml:space="preserve"> the decision maker </w:t>
      </w:r>
      <w:r w:rsidR="00E9537E" w:rsidRPr="0093229B">
        <w:rPr>
          <w:rFonts w:asciiTheme="minorHAnsi" w:hAnsiTheme="minorHAnsi" w:cstheme="minorHAnsi"/>
          <w:sz w:val="24"/>
          <w:szCs w:val="24"/>
        </w:rPr>
        <w:t>considers the</w:t>
      </w:r>
      <w:r w:rsidR="00042042" w:rsidRPr="0093229B">
        <w:rPr>
          <w:rFonts w:asciiTheme="minorHAnsi" w:hAnsiTheme="minorHAnsi" w:cstheme="minorHAnsi"/>
          <w:sz w:val="24"/>
          <w:szCs w:val="24"/>
        </w:rPr>
        <w:t xml:space="preserve"> factors that might impact on the </w:t>
      </w:r>
      <w:r w:rsidR="00E9537E" w:rsidRPr="0093229B">
        <w:rPr>
          <w:rFonts w:asciiTheme="minorHAnsi" w:hAnsiTheme="minorHAnsi" w:cstheme="minorHAnsi"/>
          <w:sz w:val="24"/>
          <w:szCs w:val="24"/>
        </w:rPr>
        <w:t>decision</w:t>
      </w:r>
      <w:r w:rsidR="00727ECE" w:rsidRPr="0093229B">
        <w:rPr>
          <w:rFonts w:asciiTheme="minorHAnsi" w:hAnsiTheme="minorHAnsi" w:cstheme="minorHAnsi"/>
          <w:sz w:val="24"/>
          <w:szCs w:val="24"/>
        </w:rPr>
        <w:t xml:space="preserve"> </w:t>
      </w:r>
      <w:r w:rsidR="0093229B" w:rsidRPr="0093229B">
        <w:rPr>
          <w:rFonts w:asciiTheme="minorHAnsi" w:hAnsiTheme="minorHAnsi" w:cstheme="minorHAnsi"/>
          <w:sz w:val="24"/>
          <w:szCs w:val="24"/>
        </w:rPr>
        <w:t>e.g.,</w:t>
      </w:r>
      <w:r w:rsidR="00727ECE" w:rsidRPr="0093229B">
        <w:rPr>
          <w:rFonts w:asciiTheme="minorHAnsi" w:hAnsiTheme="minorHAnsi" w:cstheme="minorHAnsi"/>
          <w:sz w:val="24"/>
          <w:szCs w:val="24"/>
        </w:rPr>
        <w:t xml:space="preserve"> places, people etc</w:t>
      </w:r>
      <w:r w:rsidR="00483D7A" w:rsidRPr="0093229B">
        <w:rPr>
          <w:rFonts w:asciiTheme="minorHAnsi" w:hAnsiTheme="minorHAnsi" w:cstheme="minorHAnsi"/>
          <w:sz w:val="24"/>
          <w:szCs w:val="24"/>
        </w:rPr>
        <w:t xml:space="preserve"> and visualises the effects if certain decisions are made.</w:t>
      </w:r>
      <w:r w:rsidR="00C413B4" w:rsidRPr="0093229B">
        <w:rPr>
          <w:rFonts w:asciiTheme="minorHAnsi" w:hAnsiTheme="minorHAnsi" w:cstheme="minorHAnsi"/>
          <w:sz w:val="24"/>
          <w:szCs w:val="24"/>
        </w:rPr>
        <w:t xml:space="preserve"> Although a </w:t>
      </w:r>
      <w:r w:rsidR="0087681F" w:rsidRPr="0093229B">
        <w:rPr>
          <w:rFonts w:asciiTheme="minorHAnsi" w:hAnsiTheme="minorHAnsi" w:cstheme="minorHAnsi"/>
          <w:sz w:val="24"/>
          <w:szCs w:val="24"/>
        </w:rPr>
        <w:t>well-rounded</w:t>
      </w:r>
      <w:r w:rsidR="00C413B4" w:rsidRPr="0093229B">
        <w:rPr>
          <w:rFonts w:asciiTheme="minorHAnsi" w:hAnsiTheme="minorHAnsi" w:cstheme="minorHAnsi"/>
          <w:sz w:val="24"/>
          <w:szCs w:val="24"/>
        </w:rPr>
        <w:t xml:space="preserve"> approach</w:t>
      </w:r>
      <w:r w:rsidR="00782CB7" w:rsidRPr="0093229B">
        <w:rPr>
          <w:rFonts w:asciiTheme="minorHAnsi" w:hAnsiTheme="minorHAnsi" w:cstheme="minorHAnsi"/>
          <w:sz w:val="24"/>
          <w:szCs w:val="24"/>
        </w:rPr>
        <w:t>,</w:t>
      </w:r>
      <w:r w:rsidR="00C413B4" w:rsidRPr="0093229B">
        <w:rPr>
          <w:rFonts w:asciiTheme="minorHAnsi" w:hAnsiTheme="minorHAnsi" w:cstheme="minorHAnsi"/>
          <w:sz w:val="24"/>
          <w:szCs w:val="24"/>
        </w:rPr>
        <w:t xml:space="preserve"> i</w:t>
      </w:r>
      <w:r w:rsidR="000A4D7E" w:rsidRPr="0093229B">
        <w:rPr>
          <w:rFonts w:asciiTheme="minorHAnsi" w:hAnsiTheme="minorHAnsi" w:cstheme="minorHAnsi"/>
          <w:sz w:val="24"/>
          <w:szCs w:val="24"/>
        </w:rPr>
        <w:t>t</w:t>
      </w:r>
      <w:r w:rsidR="00C413B4" w:rsidRPr="0093229B">
        <w:rPr>
          <w:rFonts w:asciiTheme="minorHAnsi" w:hAnsiTheme="minorHAnsi" w:cstheme="minorHAnsi"/>
          <w:sz w:val="24"/>
          <w:szCs w:val="24"/>
        </w:rPr>
        <w:t xml:space="preserve"> can be open to bias</w:t>
      </w:r>
      <w:r w:rsidR="000A4D7E" w:rsidRPr="0093229B">
        <w:rPr>
          <w:rFonts w:asciiTheme="minorHAnsi" w:hAnsiTheme="minorHAnsi" w:cstheme="minorHAnsi"/>
          <w:sz w:val="24"/>
          <w:szCs w:val="24"/>
        </w:rPr>
        <w:t>.</w:t>
      </w:r>
      <w:r w:rsidR="00557B55" w:rsidRPr="0093229B">
        <w:rPr>
          <w:rFonts w:asciiTheme="minorHAnsi" w:hAnsiTheme="minorHAnsi" w:cstheme="minorHAnsi"/>
          <w:sz w:val="24"/>
          <w:szCs w:val="24"/>
        </w:rPr>
        <w:t xml:space="preserve"> This </w:t>
      </w:r>
      <w:r w:rsidR="00720749" w:rsidRPr="0093229B">
        <w:rPr>
          <w:rFonts w:asciiTheme="minorHAnsi" w:hAnsiTheme="minorHAnsi" w:cstheme="minorHAnsi"/>
          <w:sz w:val="24"/>
          <w:szCs w:val="24"/>
        </w:rPr>
        <w:t xml:space="preserve">process </w:t>
      </w:r>
      <w:r w:rsidR="00557B55" w:rsidRPr="0093229B">
        <w:rPr>
          <w:rFonts w:asciiTheme="minorHAnsi" w:hAnsiTheme="minorHAnsi" w:cstheme="minorHAnsi"/>
          <w:sz w:val="24"/>
          <w:szCs w:val="24"/>
        </w:rPr>
        <w:t xml:space="preserve">can be </w:t>
      </w:r>
      <w:r w:rsidR="0087681F" w:rsidRPr="0093229B">
        <w:rPr>
          <w:rFonts w:asciiTheme="minorHAnsi" w:hAnsiTheme="minorHAnsi" w:cstheme="minorHAnsi"/>
          <w:sz w:val="24"/>
          <w:szCs w:val="24"/>
        </w:rPr>
        <w:t>used</w:t>
      </w:r>
      <w:r w:rsidR="00557B55" w:rsidRPr="0093229B">
        <w:rPr>
          <w:rFonts w:asciiTheme="minorHAnsi" w:hAnsiTheme="minorHAnsi" w:cstheme="minorHAnsi"/>
          <w:sz w:val="24"/>
          <w:szCs w:val="24"/>
        </w:rPr>
        <w:t xml:space="preserve"> effectively b</w:t>
      </w:r>
      <w:r w:rsidR="0087681F" w:rsidRPr="0093229B">
        <w:rPr>
          <w:rFonts w:asciiTheme="minorHAnsi" w:hAnsiTheme="minorHAnsi" w:cstheme="minorHAnsi"/>
          <w:sz w:val="24"/>
          <w:szCs w:val="24"/>
        </w:rPr>
        <w:t>y</w:t>
      </w:r>
      <w:r w:rsidR="00557B55" w:rsidRPr="0093229B">
        <w:rPr>
          <w:rFonts w:asciiTheme="minorHAnsi" w:hAnsiTheme="minorHAnsi" w:cstheme="minorHAnsi"/>
          <w:sz w:val="24"/>
          <w:szCs w:val="24"/>
        </w:rPr>
        <w:t xml:space="preserve"> people professionals conducting a disciplinary </w:t>
      </w:r>
      <w:r w:rsidR="0087681F" w:rsidRPr="0093229B">
        <w:rPr>
          <w:rFonts w:asciiTheme="minorHAnsi" w:hAnsiTheme="minorHAnsi" w:cstheme="minorHAnsi"/>
          <w:sz w:val="24"/>
          <w:szCs w:val="24"/>
        </w:rPr>
        <w:t>hearing. “By taking into account the effects of the decision on not only themselves but also by the employee</w:t>
      </w:r>
      <w:r w:rsidR="00706D75" w:rsidRPr="0093229B">
        <w:rPr>
          <w:rFonts w:asciiTheme="minorHAnsi" w:hAnsiTheme="minorHAnsi" w:cstheme="minorHAnsi"/>
          <w:sz w:val="24"/>
          <w:szCs w:val="24"/>
        </w:rPr>
        <w:t>, it feeds as a catalyst to decision making” (Taylor and Woodham</w:t>
      </w:r>
      <w:r w:rsidR="00140E7E">
        <w:rPr>
          <w:rFonts w:asciiTheme="minorHAnsi" w:hAnsiTheme="minorHAnsi" w:cstheme="minorHAnsi"/>
          <w:sz w:val="24"/>
          <w:szCs w:val="24"/>
        </w:rPr>
        <w:t>,</w:t>
      </w:r>
      <w:r w:rsidR="00706D75" w:rsidRPr="0093229B">
        <w:rPr>
          <w:rFonts w:asciiTheme="minorHAnsi" w:hAnsiTheme="minorHAnsi" w:cstheme="minorHAnsi"/>
          <w:sz w:val="24"/>
          <w:szCs w:val="24"/>
        </w:rPr>
        <w:t xml:space="preserve"> 2002</w:t>
      </w:r>
      <w:r w:rsidR="00140E7E">
        <w:rPr>
          <w:rFonts w:asciiTheme="minorHAnsi" w:hAnsiTheme="minorHAnsi" w:cstheme="minorHAnsi"/>
          <w:sz w:val="24"/>
          <w:szCs w:val="24"/>
        </w:rPr>
        <w:t>,</w:t>
      </w:r>
      <w:r w:rsidR="00706D75" w:rsidRPr="0093229B">
        <w:rPr>
          <w:rFonts w:asciiTheme="minorHAnsi" w:hAnsiTheme="minorHAnsi" w:cstheme="minorHAnsi"/>
          <w:sz w:val="24"/>
          <w:szCs w:val="24"/>
        </w:rPr>
        <w:t xml:space="preserve"> p</w:t>
      </w:r>
      <w:r w:rsidR="005815C6">
        <w:rPr>
          <w:rFonts w:asciiTheme="minorHAnsi" w:hAnsiTheme="minorHAnsi" w:cstheme="minorHAnsi"/>
          <w:sz w:val="24"/>
          <w:szCs w:val="24"/>
        </w:rPr>
        <w:t>.</w:t>
      </w:r>
      <w:r w:rsidR="00706D75" w:rsidRPr="0093229B">
        <w:rPr>
          <w:rFonts w:asciiTheme="minorHAnsi" w:hAnsiTheme="minorHAnsi" w:cstheme="minorHAnsi"/>
          <w:sz w:val="24"/>
          <w:szCs w:val="24"/>
        </w:rPr>
        <w:t>202)</w:t>
      </w:r>
    </w:p>
    <w:p w14:paraId="78A606AB" w14:textId="77777777" w:rsidR="00680FD1" w:rsidRPr="00D07C3C" w:rsidRDefault="00680FD1" w:rsidP="00A02A66">
      <w:pPr>
        <w:spacing w:before="240"/>
      </w:pPr>
    </w:p>
    <w:p w14:paraId="3198AE00" w14:textId="636D01E1" w:rsidR="00ED42E7" w:rsidRDefault="001337B1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5D2124">
        <w:rPr>
          <w:rFonts w:asciiTheme="minorHAnsi" w:hAnsiTheme="minorHAnsi" w:cstheme="minorHAnsi"/>
          <w:sz w:val="24"/>
          <w:szCs w:val="24"/>
          <w:u w:val="single"/>
        </w:rPr>
        <w:lastRenderedPageBreak/>
        <w:t>Ethical Perspectives (</w:t>
      </w:r>
      <w:r w:rsidR="00A80945" w:rsidRPr="005D2124">
        <w:rPr>
          <w:rFonts w:asciiTheme="minorHAnsi" w:hAnsiTheme="minorHAnsi" w:cstheme="minorHAnsi"/>
          <w:sz w:val="24"/>
          <w:szCs w:val="24"/>
          <w:u w:val="single"/>
        </w:rPr>
        <w:t>1.5</w:t>
      </w:r>
      <w:r w:rsidRPr="005D2124">
        <w:rPr>
          <w:rFonts w:asciiTheme="minorHAnsi" w:hAnsiTheme="minorHAnsi" w:cstheme="minorHAnsi"/>
          <w:sz w:val="24"/>
          <w:szCs w:val="24"/>
          <w:u w:val="single"/>
        </w:rPr>
        <w:t>)</w:t>
      </w:r>
    </w:p>
    <w:p w14:paraId="00D95066" w14:textId="0FF39023" w:rsidR="00AE6C4A" w:rsidRPr="005D2124" w:rsidRDefault="00AE6C4A" w:rsidP="00AE6C4A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CIPD describe ethical </w:t>
      </w:r>
      <w:r w:rsidR="008A4E98">
        <w:rPr>
          <w:rFonts w:asciiTheme="minorHAnsi" w:hAnsiTheme="minorHAnsi" w:cstheme="minorHAnsi"/>
          <w:color w:val="000000" w:themeColor="text1"/>
          <w:sz w:val="24"/>
          <w:szCs w:val="24"/>
        </w:rPr>
        <w:t>practice</w:t>
      </w: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as “building trust by role modelling ethical behaviour and applying principles and values consistently in decision making” </w:t>
      </w:r>
      <w:r w:rsidR="009F5BD9">
        <w:rPr>
          <w:rFonts w:asciiTheme="minorHAnsi" w:hAnsiTheme="minorHAnsi" w:cstheme="minorHAnsi"/>
          <w:sz w:val="24"/>
          <w:szCs w:val="24"/>
        </w:rPr>
        <w:t>CIPD (2019 b)</w:t>
      </w: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>. The CIPD set out standards for people professionals in the CIPD professional map which includes ethics under its core behaviours.</w:t>
      </w:r>
    </w:p>
    <w:p w14:paraId="2BEE0244" w14:textId="799B496C" w:rsidR="00AE6C4A" w:rsidRPr="005D2124" w:rsidRDefault="00AE6C4A" w:rsidP="00AE6C4A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5D2124">
        <w:rPr>
          <w:rFonts w:asciiTheme="minorHAnsi" w:hAnsiTheme="minorHAnsi" w:cstheme="minorHAnsi"/>
          <w:sz w:val="24"/>
          <w:szCs w:val="24"/>
        </w:rPr>
        <w:t xml:space="preserve">“Practitioners’ ability to recognise and resolve ethical dilemmas is fundamental to remaining effective and gaining trust with its key stakeholders, when exercising professional judgement.” </w:t>
      </w:r>
      <w:r w:rsidR="00041364">
        <w:rPr>
          <w:rFonts w:asciiTheme="minorHAnsi" w:hAnsiTheme="minorHAnsi" w:cstheme="minorHAnsi"/>
          <w:sz w:val="24"/>
          <w:szCs w:val="24"/>
        </w:rPr>
        <w:t>CIPD (2015)</w:t>
      </w:r>
    </w:p>
    <w:p w14:paraId="4B1A2A4B" w14:textId="64C37A9B" w:rsidR="003139BC" w:rsidRPr="00D47BAA" w:rsidRDefault="0066539B" w:rsidP="003139BC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>Theories</w:t>
      </w:r>
      <w:r w:rsidR="00DA0EDD"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of ethics attempt to provide a clear,</w:t>
      </w: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DA0EDD"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unified account of what </w:t>
      </w:r>
      <w:r w:rsidRPr="005D2124">
        <w:rPr>
          <w:rFonts w:asciiTheme="minorHAnsi" w:hAnsiTheme="minorHAnsi" w:cstheme="minorHAnsi"/>
          <w:color w:val="000000" w:themeColor="text1"/>
          <w:sz w:val="24"/>
          <w:szCs w:val="24"/>
        </w:rPr>
        <w:t>ethical obligations are.</w:t>
      </w:r>
      <w:r w:rsidR="005203C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Mac Donald and </w:t>
      </w:r>
      <w:r w:rsidR="00D71DA1">
        <w:rPr>
          <w:rFonts w:asciiTheme="minorHAnsi" w:hAnsiTheme="minorHAnsi" w:cstheme="minorHAnsi"/>
          <w:color w:val="000000" w:themeColor="text1"/>
          <w:sz w:val="24"/>
          <w:szCs w:val="24"/>
        </w:rPr>
        <w:t>Marcoux</w:t>
      </w:r>
      <w:r w:rsidR="00D47BAA" w:rsidRPr="00D47BAA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(2023</w:t>
      </w:r>
      <w:r w:rsidR="0048200F" w:rsidRPr="00D47BAA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D71DA1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79C29413" w14:textId="3105D388" w:rsidR="004012D0" w:rsidRPr="005D2124" w:rsidRDefault="00DB3340" w:rsidP="003139BC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5D2124">
        <w:rPr>
          <w:rFonts w:asciiTheme="minorHAnsi" w:hAnsiTheme="minorHAnsi" w:cstheme="minorHAnsi"/>
          <w:sz w:val="24"/>
          <w:szCs w:val="24"/>
        </w:rPr>
        <w:t xml:space="preserve">Deontological theory </w:t>
      </w:r>
      <w:r w:rsidR="007442AC" w:rsidRPr="005D2124">
        <w:rPr>
          <w:rFonts w:asciiTheme="minorHAnsi" w:hAnsiTheme="minorHAnsi" w:cstheme="minorHAnsi"/>
          <w:sz w:val="24"/>
          <w:szCs w:val="24"/>
        </w:rPr>
        <w:t xml:space="preserve">identifies </w:t>
      </w:r>
      <w:r w:rsidRPr="005D2124">
        <w:rPr>
          <w:rFonts w:asciiTheme="minorHAnsi" w:hAnsiTheme="minorHAnsi" w:cstheme="minorHAnsi"/>
          <w:sz w:val="24"/>
          <w:szCs w:val="24"/>
        </w:rPr>
        <w:t>that actions are right or wrong irrespective of their consequences.</w:t>
      </w:r>
      <w:r w:rsidR="009574D9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050259" w:rsidRPr="005D2124">
        <w:rPr>
          <w:rFonts w:asciiTheme="minorHAnsi" w:hAnsiTheme="minorHAnsi" w:cstheme="minorHAnsi"/>
          <w:sz w:val="24"/>
          <w:szCs w:val="24"/>
        </w:rPr>
        <w:t xml:space="preserve">Armstrong </w:t>
      </w:r>
      <w:r w:rsidR="00051751">
        <w:rPr>
          <w:rFonts w:asciiTheme="minorHAnsi" w:hAnsiTheme="minorHAnsi" w:cstheme="minorHAnsi"/>
          <w:sz w:val="24"/>
          <w:szCs w:val="24"/>
        </w:rPr>
        <w:t>(</w:t>
      </w:r>
      <w:r w:rsidR="00987B32" w:rsidRPr="005D2124">
        <w:rPr>
          <w:rFonts w:asciiTheme="minorHAnsi" w:hAnsiTheme="minorHAnsi" w:cstheme="minorHAnsi"/>
          <w:sz w:val="24"/>
          <w:szCs w:val="24"/>
        </w:rPr>
        <w:t>2019</w:t>
      </w:r>
      <w:r w:rsidR="00051751">
        <w:rPr>
          <w:rFonts w:asciiTheme="minorHAnsi" w:hAnsiTheme="minorHAnsi" w:cstheme="minorHAnsi"/>
          <w:sz w:val="24"/>
          <w:szCs w:val="24"/>
        </w:rPr>
        <w:t>)</w:t>
      </w:r>
      <w:r w:rsidR="00050259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2708C8" w:rsidRPr="005D2124">
        <w:rPr>
          <w:rFonts w:asciiTheme="minorHAnsi" w:hAnsiTheme="minorHAnsi" w:cstheme="minorHAnsi"/>
          <w:sz w:val="24"/>
          <w:szCs w:val="24"/>
        </w:rPr>
        <w:t>associate</w:t>
      </w:r>
      <w:r w:rsidR="0058014C" w:rsidRPr="005D2124">
        <w:rPr>
          <w:rFonts w:asciiTheme="minorHAnsi" w:hAnsiTheme="minorHAnsi" w:cstheme="minorHAnsi"/>
          <w:sz w:val="24"/>
          <w:szCs w:val="24"/>
        </w:rPr>
        <w:t xml:space="preserve"> the</w:t>
      </w:r>
      <w:r w:rsidR="005E5A0D" w:rsidRPr="005D2124">
        <w:rPr>
          <w:rFonts w:asciiTheme="minorHAnsi" w:hAnsiTheme="minorHAnsi" w:cstheme="minorHAnsi"/>
          <w:sz w:val="24"/>
          <w:szCs w:val="24"/>
        </w:rPr>
        <w:t xml:space="preserve"> theory</w:t>
      </w:r>
      <w:r w:rsidR="0058014C" w:rsidRPr="005D2124">
        <w:rPr>
          <w:rFonts w:asciiTheme="minorHAnsi" w:hAnsiTheme="minorHAnsi" w:cstheme="minorHAnsi"/>
          <w:sz w:val="24"/>
          <w:szCs w:val="24"/>
        </w:rPr>
        <w:t xml:space="preserve"> with “</w:t>
      </w:r>
      <w:r w:rsidRPr="005D2124">
        <w:rPr>
          <w:rFonts w:asciiTheme="minorHAnsi" w:hAnsiTheme="minorHAnsi" w:cstheme="minorHAnsi"/>
          <w:sz w:val="24"/>
          <w:szCs w:val="24"/>
        </w:rPr>
        <w:t>Kant’s notion of the categorical imperative</w:t>
      </w:r>
      <w:r w:rsidR="0058014C" w:rsidRPr="005D2124">
        <w:rPr>
          <w:rFonts w:asciiTheme="minorHAnsi" w:hAnsiTheme="minorHAnsi" w:cstheme="minorHAnsi"/>
          <w:sz w:val="24"/>
          <w:szCs w:val="24"/>
        </w:rPr>
        <w:t>”</w:t>
      </w:r>
      <w:r w:rsidRPr="005D2124">
        <w:rPr>
          <w:rFonts w:asciiTheme="minorHAnsi" w:hAnsiTheme="minorHAnsi" w:cstheme="minorHAnsi"/>
          <w:sz w:val="24"/>
          <w:szCs w:val="24"/>
        </w:rPr>
        <w:t xml:space="preserve">, </w:t>
      </w:r>
      <w:r w:rsidR="005E5A0D" w:rsidRPr="005D2124">
        <w:rPr>
          <w:rFonts w:asciiTheme="minorHAnsi" w:hAnsiTheme="minorHAnsi" w:cstheme="minorHAnsi"/>
          <w:sz w:val="24"/>
          <w:szCs w:val="24"/>
        </w:rPr>
        <w:t>where what is deemed right for one is right for all</w:t>
      </w:r>
      <w:r w:rsidR="00C74563" w:rsidRPr="005D2124">
        <w:rPr>
          <w:rFonts w:asciiTheme="minorHAnsi" w:hAnsiTheme="minorHAnsi" w:cstheme="minorHAnsi"/>
          <w:sz w:val="24"/>
          <w:szCs w:val="24"/>
        </w:rPr>
        <w:t>, and that one should do to others as one is done to oneself</w:t>
      </w:r>
      <w:r w:rsidR="00846104" w:rsidRPr="005D2124">
        <w:rPr>
          <w:rFonts w:asciiTheme="minorHAnsi" w:hAnsiTheme="minorHAnsi" w:cstheme="minorHAnsi"/>
          <w:sz w:val="24"/>
          <w:szCs w:val="24"/>
        </w:rPr>
        <w:t>.</w:t>
      </w:r>
      <w:r w:rsidR="00D41E4E" w:rsidRPr="005D2124">
        <w:rPr>
          <w:rFonts w:asciiTheme="minorHAnsi" w:hAnsiTheme="minorHAnsi" w:cstheme="minorHAnsi"/>
          <w:sz w:val="24"/>
          <w:szCs w:val="24"/>
        </w:rPr>
        <w:t xml:space="preserve"> Individuals are seen as a means to an end rather than the means</w:t>
      </w:r>
      <w:r w:rsidR="007E6D8A" w:rsidRPr="005D2124">
        <w:rPr>
          <w:rFonts w:asciiTheme="minorHAnsi" w:hAnsiTheme="minorHAnsi" w:cstheme="minorHAnsi"/>
          <w:sz w:val="24"/>
          <w:szCs w:val="24"/>
        </w:rPr>
        <w:t xml:space="preserve">, </w:t>
      </w:r>
      <w:r w:rsidR="007B3786" w:rsidRPr="005D2124">
        <w:rPr>
          <w:rFonts w:asciiTheme="minorHAnsi" w:hAnsiTheme="minorHAnsi" w:cstheme="minorHAnsi"/>
          <w:sz w:val="24"/>
          <w:szCs w:val="24"/>
        </w:rPr>
        <w:t xml:space="preserve">which </w:t>
      </w:r>
      <w:r w:rsidR="007E6D8A" w:rsidRPr="005D2124">
        <w:rPr>
          <w:rFonts w:asciiTheme="minorHAnsi" w:hAnsiTheme="minorHAnsi" w:cstheme="minorHAnsi"/>
          <w:sz w:val="24"/>
          <w:szCs w:val="24"/>
        </w:rPr>
        <w:t>safeguard</w:t>
      </w:r>
      <w:r w:rsidR="007B3786" w:rsidRPr="005D2124">
        <w:rPr>
          <w:rFonts w:asciiTheme="minorHAnsi" w:hAnsiTheme="minorHAnsi" w:cstheme="minorHAnsi"/>
          <w:sz w:val="24"/>
          <w:szCs w:val="24"/>
        </w:rPr>
        <w:t>s</w:t>
      </w:r>
      <w:r w:rsidR="007E6D8A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7B3786" w:rsidRPr="005D2124">
        <w:rPr>
          <w:rFonts w:asciiTheme="minorHAnsi" w:hAnsiTheme="minorHAnsi" w:cstheme="minorHAnsi"/>
          <w:sz w:val="24"/>
          <w:szCs w:val="24"/>
        </w:rPr>
        <w:t>vulnerable</w:t>
      </w:r>
      <w:r w:rsidR="007E6D8A" w:rsidRPr="005D2124">
        <w:rPr>
          <w:rFonts w:asciiTheme="minorHAnsi" w:hAnsiTheme="minorHAnsi" w:cstheme="minorHAnsi"/>
          <w:sz w:val="24"/>
          <w:szCs w:val="24"/>
        </w:rPr>
        <w:t xml:space="preserve"> individua</w:t>
      </w:r>
      <w:r w:rsidR="007B3786" w:rsidRPr="005D2124">
        <w:rPr>
          <w:rFonts w:asciiTheme="minorHAnsi" w:hAnsiTheme="minorHAnsi" w:cstheme="minorHAnsi"/>
          <w:sz w:val="24"/>
          <w:szCs w:val="24"/>
        </w:rPr>
        <w:t>l</w:t>
      </w:r>
      <w:r w:rsidR="003203C8" w:rsidRPr="005D2124">
        <w:rPr>
          <w:rFonts w:asciiTheme="minorHAnsi" w:hAnsiTheme="minorHAnsi" w:cstheme="minorHAnsi"/>
          <w:sz w:val="24"/>
          <w:szCs w:val="24"/>
        </w:rPr>
        <w:t>s</w:t>
      </w:r>
      <w:r w:rsidR="00D41E4E" w:rsidRPr="005D2124">
        <w:rPr>
          <w:rFonts w:asciiTheme="minorHAnsi" w:hAnsiTheme="minorHAnsi" w:cstheme="minorHAnsi"/>
          <w:sz w:val="24"/>
          <w:szCs w:val="24"/>
        </w:rPr>
        <w:t xml:space="preserve">. The theory is </w:t>
      </w:r>
      <w:r w:rsidR="007B3786" w:rsidRPr="005D2124">
        <w:rPr>
          <w:rFonts w:asciiTheme="minorHAnsi" w:hAnsiTheme="minorHAnsi" w:cstheme="minorHAnsi"/>
          <w:sz w:val="24"/>
          <w:szCs w:val="24"/>
        </w:rPr>
        <w:t>rigid</w:t>
      </w:r>
      <w:r w:rsidR="00CD7441" w:rsidRPr="005D2124">
        <w:rPr>
          <w:rFonts w:asciiTheme="minorHAnsi" w:hAnsiTheme="minorHAnsi" w:cstheme="minorHAnsi"/>
          <w:sz w:val="24"/>
          <w:szCs w:val="24"/>
        </w:rPr>
        <w:t xml:space="preserve">, ensuring </w:t>
      </w:r>
      <w:r w:rsidR="00BE6B61" w:rsidRPr="005D2124">
        <w:rPr>
          <w:rFonts w:asciiTheme="minorHAnsi" w:hAnsiTheme="minorHAnsi" w:cstheme="minorHAnsi"/>
          <w:sz w:val="24"/>
          <w:szCs w:val="24"/>
        </w:rPr>
        <w:t>decisions</w:t>
      </w:r>
      <w:r w:rsidR="00CD7441" w:rsidRPr="005D2124">
        <w:rPr>
          <w:rFonts w:asciiTheme="minorHAnsi" w:hAnsiTheme="minorHAnsi" w:cstheme="minorHAnsi"/>
          <w:sz w:val="24"/>
          <w:szCs w:val="24"/>
        </w:rPr>
        <w:t xml:space="preserve"> are not clouded by emotion</w:t>
      </w:r>
      <w:r w:rsidR="002F4DE1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BE6B61" w:rsidRPr="005D2124">
        <w:rPr>
          <w:rFonts w:asciiTheme="minorHAnsi" w:hAnsiTheme="minorHAnsi" w:cstheme="minorHAnsi"/>
          <w:sz w:val="24"/>
          <w:szCs w:val="24"/>
        </w:rPr>
        <w:t>and justice</w:t>
      </w:r>
      <w:r w:rsidR="00FD5C27" w:rsidRPr="005D2124">
        <w:rPr>
          <w:rFonts w:asciiTheme="minorHAnsi" w:hAnsiTheme="minorHAnsi" w:cstheme="minorHAnsi"/>
          <w:sz w:val="24"/>
          <w:szCs w:val="24"/>
        </w:rPr>
        <w:t xml:space="preserve"> is </w:t>
      </w:r>
      <w:r w:rsidR="00CD7441" w:rsidRPr="005D2124">
        <w:rPr>
          <w:rFonts w:asciiTheme="minorHAnsi" w:hAnsiTheme="minorHAnsi" w:cstheme="minorHAnsi"/>
          <w:sz w:val="24"/>
          <w:szCs w:val="24"/>
        </w:rPr>
        <w:t>unconditional</w:t>
      </w:r>
      <w:r w:rsidR="00BE6B61" w:rsidRPr="005D2124">
        <w:rPr>
          <w:rFonts w:asciiTheme="minorHAnsi" w:hAnsiTheme="minorHAnsi" w:cstheme="minorHAnsi"/>
          <w:sz w:val="24"/>
          <w:szCs w:val="24"/>
        </w:rPr>
        <w:t>.</w:t>
      </w:r>
      <w:r w:rsidR="00385DC5" w:rsidRPr="005D2124">
        <w:rPr>
          <w:rFonts w:asciiTheme="minorHAnsi" w:hAnsiTheme="minorHAnsi" w:cstheme="minorHAnsi"/>
          <w:sz w:val="24"/>
          <w:szCs w:val="24"/>
        </w:rPr>
        <w:t xml:space="preserve"> It creates a sense of dut</w:t>
      </w:r>
      <w:r w:rsidR="003203C8" w:rsidRPr="005D2124">
        <w:rPr>
          <w:rFonts w:asciiTheme="minorHAnsi" w:hAnsiTheme="minorHAnsi" w:cstheme="minorHAnsi"/>
          <w:sz w:val="24"/>
          <w:szCs w:val="24"/>
        </w:rPr>
        <w:t>y</w:t>
      </w:r>
      <w:r w:rsidR="00385DC5" w:rsidRPr="005D2124">
        <w:rPr>
          <w:rFonts w:asciiTheme="minorHAnsi" w:hAnsiTheme="minorHAnsi" w:cstheme="minorHAnsi"/>
          <w:sz w:val="24"/>
          <w:szCs w:val="24"/>
        </w:rPr>
        <w:t xml:space="preserve"> and </w:t>
      </w:r>
      <w:r w:rsidR="006C28EB" w:rsidRPr="005D2124">
        <w:rPr>
          <w:rFonts w:asciiTheme="minorHAnsi" w:hAnsiTheme="minorHAnsi" w:cstheme="minorHAnsi"/>
          <w:sz w:val="24"/>
          <w:szCs w:val="24"/>
        </w:rPr>
        <w:t>provides autonomous ethical decision making.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4012D0" w:rsidRPr="005D2124">
        <w:rPr>
          <w:rFonts w:asciiTheme="minorHAnsi" w:hAnsiTheme="minorHAnsi" w:cstheme="minorHAnsi"/>
          <w:sz w:val="24"/>
          <w:szCs w:val="24"/>
        </w:rPr>
        <w:t>The theo</w:t>
      </w:r>
      <w:r w:rsidR="003203C8" w:rsidRPr="005D2124">
        <w:rPr>
          <w:rFonts w:asciiTheme="minorHAnsi" w:hAnsiTheme="minorHAnsi" w:cstheme="minorHAnsi"/>
          <w:sz w:val="24"/>
          <w:szCs w:val="24"/>
        </w:rPr>
        <w:t>ry’s</w:t>
      </w:r>
      <w:r w:rsidR="004012D0" w:rsidRPr="005D2124">
        <w:rPr>
          <w:rFonts w:asciiTheme="minorHAnsi" w:hAnsiTheme="minorHAnsi" w:cstheme="minorHAnsi"/>
          <w:sz w:val="24"/>
          <w:szCs w:val="24"/>
        </w:rPr>
        <w:t xml:space="preserve"> biggest disadvantage is its </w:t>
      </w:r>
      <w:r w:rsidR="00F1578C" w:rsidRPr="005D2124">
        <w:rPr>
          <w:rFonts w:asciiTheme="minorHAnsi" w:hAnsiTheme="minorHAnsi" w:cstheme="minorHAnsi"/>
          <w:sz w:val="24"/>
          <w:szCs w:val="24"/>
        </w:rPr>
        <w:t xml:space="preserve">disregard for consequence. Its </w:t>
      </w:r>
      <w:r w:rsidR="003F7D3E" w:rsidRPr="005D2124">
        <w:rPr>
          <w:rFonts w:asciiTheme="minorHAnsi" w:hAnsiTheme="minorHAnsi" w:cstheme="minorHAnsi"/>
          <w:sz w:val="24"/>
          <w:szCs w:val="24"/>
        </w:rPr>
        <w:t>lack</w:t>
      </w:r>
      <w:r w:rsidR="00F1578C" w:rsidRPr="005D2124">
        <w:rPr>
          <w:rFonts w:asciiTheme="minorHAnsi" w:hAnsiTheme="minorHAnsi" w:cstheme="minorHAnsi"/>
          <w:sz w:val="24"/>
          <w:szCs w:val="24"/>
        </w:rPr>
        <w:t xml:space="preserve"> of flexibility </w:t>
      </w:r>
      <w:r w:rsidR="003F7D3E" w:rsidRPr="005D2124">
        <w:rPr>
          <w:rFonts w:asciiTheme="minorHAnsi" w:hAnsiTheme="minorHAnsi" w:cstheme="minorHAnsi"/>
          <w:sz w:val="24"/>
          <w:szCs w:val="24"/>
        </w:rPr>
        <w:t>does</w:t>
      </w:r>
      <w:r w:rsidR="00246221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3F7D3E" w:rsidRPr="005D2124">
        <w:rPr>
          <w:rFonts w:asciiTheme="minorHAnsi" w:hAnsiTheme="minorHAnsi" w:cstheme="minorHAnsi"/>
          <w:sz w:val="24"/>
          <w:szCs w:val="24"/>
        </w:rPr>
        <w:t>not consider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3F7D3E" w:rsidRPr="005D2124">
        <w:rPr>
          <w:rFonts w:asciiTheme="minorHAnsi" w:hAnsiTheme="minorHAnsi" w:cstheme="minorHAnsi"/>
          <w:sz w:val="24"/>
          <w:szCs w:val="24"/>
        </w:rPr>
        <w:t xml:space="preserve">the </w:t>
      </w:r>
      <w:r w:rsidR="007461FC" w:rsidRPr="005D2124">
        <w:rPr>
          <w:rFonts w:asciiTheme="minorHAnsi" w:hAnsiTheme="minorHAnsi" w:cstheme="minorHAnsi"/>
          <w:sz w:val="24"/>
          <w:szCs w:val="24"/>
        </w:rPr>
        <w:t xml:space="preserve">repercussions </w:t>
      </w:r>
      <w:r w:rsidR="003F7D3E" w:rsidRPr="005D2124">
        <w:rPr>
          <w:rFonts w:asciiTheme="minorHAnsi" w:hAnsiTheme="minorHAnsi" w:cstheme="minorHAnsi"/>
          <w:sz w:val="24"/>
          <w:szCs w:val="24"/>
        </w:rPr>
        <w:t>of actions taken</w:t>
      </w:r>
      <w:r w:rsidR="007461FC" w:rsidRPr="005D2124">
        <w:rPr>
          <w:rFonts w:asciiTheme="minorHAnsi" w:hAnsiTheme="minorHAnsi" w:cstheme="minorHAnsi"/>
          <w:sz w:val="24"/>
          <w:szCs w:val="24"/>
        </w:rPr>
        <w:t xml:space="preserve"> and their </w:t>
      </w:r>
      <w:r w:rsidR="00246221" w:rsidRPr="005D2124">
        <w:rPr>
          <w:rFonts w:asciiTheme="minorHAnsi" w:hAnsiTheme="minorHAnsi" w:cstheme="minorHAnsi"/>
          <w:sz w:val="24"/>
          <w:szCs w:val="24"/>
        </w:rPr>
        <w:t>enormity.</w:t>
      </w:r>
    </w:p>
    <w:p w14:paraId="0E54A294" w14:textId="4790E697" w:rsidR="00510B7F" w:rsidRPr="005D2124" w:rsidRDefault="00776276" w:rsidP="003139BC">
      <w:pPr>
        <w:spacing w:before="24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“</w:t>
      </w:r>
      <w:r w:rsidR="00DB3340" w:rsidRPr="005D2124">
        <w:rPr>
          <w:rFonts w:asciiTheme="minorHAnsi" w:hAnsiTheme="minorHAnsi" w:cstheme="minorHAnsi"/>
          <w:sz w:val="24"/>
          <w:szCs w:val="24"/>
        </w:rPr>
        <w:t xml:space="preserve">Utilitarianism is the belief that the highest principle of morality is to maximize happiness, the overall balance of pleasure against pain. Actions are </w:t>
      </w:r>
      <w:r w:rsidR="001B7982" w:rsidRPr="005D2124">
        <w:rPr>
          <w:rFonts w:asciiTheme="minorHAnsi" w:hAnsiTheme="minorHAnsi" w:cstheme="minorHAnsi"/>
          <w:sz w:val="24"/>
          <w:szCs w:val="24"/>
        </w:rPr>
        <w:t>justified</w:t>
      </w:r>
      <w:r w:rsidR="00DB3340" w:rsidRPr="005D2124">
        <w:rPr>
          <w:rFonts w:asciiTheme="minorHAnsi" w:hAnsiTheme="minorHAnsi" w:cstheme="minorHAnsi"/>
          <w:sz w:val="24"/>
          <w:szCs w:val="24"/>
        </w:rPr>
        <w:t xml:space="preserve"> when they result in the greatest good to the greatest number</w:t>
      </w:r>
      <w:r>
        <w:rPr>
          <w:rFonts w:asciiTheme="minorHAnsi" w:hAnsiTheme="minorHAnsi" w:cstheme="minorHAnsi"/>
          <w:sz w:val="24"/>
          <w:szCs w:val="24"/>
        </w:rPr>
        <w:t xml:space="preserve">” </w:t>
      </w:r>
      <w:r w:rsidR="00137F8E" w:rsidRPr="005D2124">
        <w:rPr>
          <w:rFonts w:asciiTheme="minorHAnsi" w:hAnsiTheme="minorHAnsi" w:cstheme="minorHAnsi"/>
          <w:sz w:val="24"/>
          <w:szCs w:val="24"/>
        </w:rPr>
        <w:t>(Armstrong</w:t>
      </w:r>
      <w:r w:rsidR="00051751">
        <w:rPr>
          <w:rFonts w:asciiTheme="minorHAnsi" w:hAnsiTheme="minorHAnsi" w:cstheme="minorHAnsi"/>
          <w:sz w:val="24"/>
          <w:szCs w:val="24"/>
        </w:rPr>
        <w:t>,</w:t>
      </w:r>
      <w:r w:rsidR="00137F8E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987B32" w:rsidRPr="005D2124">
        <w:rPr>
          <w:rFonts w:asciiTheme="minorHAnsi" w:hAnsiTheme="minorHAnsi" w:cstheme="minorHAnsi"/>
          <w:sz w:val="24"/>
          <w:szCs w:val="24"/>
        </w:rPr>
        <w:t>2019</w:t>
      </w:r>
      <w:r w:rsidR="00137F8E" w:rsidRPr="005D2124">
        <w:rPr>
          <w:rFonts w:asciiTheme="minorHAnsi" w:hAnsiTheme="minorHAnsi" w:cstheme="minorHAnsi"/>
          <w:sz w:val="24"/>
          <w:szCs w:val="24"/>
        </w:rPr>
        <w:t>)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. </w:t>
      </w:r>
      <w:r w:rsidR="00DB3340" w:rsidRPr="005D2124">
        <w:rPr>
          <w:rFonts w:asciiTheme="minorHAnsi" w:hAnsiTheme="minorHAnsi" w:cstheme="minorHAnsi"/>
          <w:sz w:val="24"/>
          <w:szCs w:val="24"/>
        </w:rPr>
        <w:t xml:space="preserve">As Sandel (2010: 33) explained, utilitarianism says that ‘the morality of an action depends solely on the consequences it brings about; the right thing to do will be whatever brings about the best state of affairs.’ 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A73C1D" w:rsidRPr="005D2124">
        <w:rPr>
          <w:rFonts w:asciiTheme="minorHAnsi" w:hAnsiTheme="minorHAnsi" w:cstheme="minorHAnsi"/>
          <w:sz w:val="24"/>
          <w:szCs w:val="24"/>
        </w:rPr>
        <w:t>Utilitarianism</w:t>
      </w:r>
      <w:r w:rsidR="00510B7F" w:rsidRPr="005D2124">
        <w:rPr>
          <w:rFonts w:asciiTheme="minorHAnsi" w:hAnsiTheme="minorHAnsi" w:cstheme="minorHAnsi"/>
          <w:sz w:val="24"/>
          <w:szCs w:val="24"/>
        </w:rPr>
        <w:t xml:space="preserve"> has one main flaw</w:t>
      </w:r>
      <w:r w:rsidR="007F4A65" w:rsidRPr="005D2124">
        <w:rPr>
          <w:rFonts w:asciiTheme="minorHAnsi" w:hAnsiTheme="minorHAnsi" w:cstheme="minorHAnsi"/>
          <w:sz w:val="24"/>
          <w:szCs w:val="24"/>
        </w:rPr>
        <w:t xml:space="preserve"> – justice. 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 Unlike the Deontology theory, utilitarianism </w:t>
      </w:r>
      <w:r w:rsidR="00F77868" w:rsidRPr="005D2124">
        <w:rPr>
          <w:rFonts w:asciiTheme="minorHAnsi" w:hAnsiTheme="minorHAnsi" w:cstheme="minorHAnsi"/>
          <w:sz w:val="24"/>
          <w:szCs w:val="24"/>
        </w:rPr>
        <w:t xml:space="preserve">can </w:t>
      </w:r>
      <w:r w:rsidR="00BB2369" w:rsidRPr="005D2124">
        <w:rPr>
          <w:rFonts w:asciiTheme="minorHAnsi" w:hAnsiTheme="minorHAnsi" w:cstheme="minorHAnsi"/>
          <w:sz w:val="24"/>
          <w:szCs w:val="24"/>
        </w:rPr>
        <w:t>fail</w:t>
      </w:r>
      <w:r w:rsidR="007F4A65" w:rsidRPr="005D2124">
        <w:rPr>
          <w:rFonts w:asciiTheme="minorHAnsi" w:hAnsiTheme="minorHAnsi" w:cstheme="minorHAnsi"/>
          <w:sz w:val="24"/>
          <w:szCs w:val="24"/>
        </w:rPr>
        <w:t xml:space="preserve"> to </w:t>
      </w:r>
      <w:r w:rsidR="000E4861" w:rsidRPr="005D2124">
        <w:rPr>
          <w:rFonts w:asciiTheme="minorHAnsi" w:hAnsiTheme="minorHAnsi" w:cstheme="minorHAnsi"/>
          <w:sz w:val="24"/>
          <w:szCs w:val="24"/>
        </w:rPr>
        <w:t>encourage right</w:t>
      </w:r>
      <w:r w:rsidR="003203C8" w:rsidRPr="005D2124">
        <w:rPr>
          <w:rFonts w:asciiTheme="minorHAnsi" w:hAnsiTheme="minorHAnsi" w:cstheme="minorHAnsi"/>
          <w:sz w:val="24"/>
          <w:szCs w:val="24"/>
        </w:rPr>
        <w:t xml:space="preserve"> and just</w:t>
      </w:r>
      <w:r w:rsidR="000E4861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F77868" w:rsidRPr="005D2124">
        <w:rPr>
          <w:rFonts w:asciiTheme="minorHAnsi" w:hAnsiTheme="minorHAnsi" w:cstheme="minorHAnsi"/>
          <w:sz w:val="24"/>
          <w:szCs w:val="24"/>
        </w:rPr>
        <w:t>behaviour</w:t>
      </w:r>
      <w:r w:rsidR="0020318C" w:rsidRPr="005D2124">
        <w:rPr>
          <w:rFonts w:asciiTheme="minorHAnsi" w:hAnsiTheme="minorHAnsi" w:cstheme="minorHAnsi"/>
          <w:sz w:val="24"/>
          <w:szCs w:val="24"/>
        </w:rPr>
        <w:t>. For example</w:t>
      </w:r>
      <w:r w:rsidR="003203C8" w:rsidRPr="005D2124">
        <w:rPr>
          <w:rFonts w:asciiTheme="minorHAnsi" w:hAnsiTheme="minorHAnsi" w:cstheme="minorHAnsi"/>
          <w:sz w:val="24"/>
          <w:szCs w:val="24"/>
        </w:rPr>
        <w:t>,</w:t>
      </w:r>
      <w:r w:rsidR="0020318C" w:rsidRPr="005D2124">
        <w:rPr>
          <w:rFonts w:asciiTheme="minorHAnsi" w:hAnsiTheme="minorHAnsi" w:cstheme="minorHAnsi"/>
          <w:sz w:val="24"/>
          <w:szCs w:val="24"/>
        </w:rPr>
        <w:t xml:space="preserve"> in </w:t>
      </w:r>
      <w:r w:rsidR="00BB2369" w:rsidRPr="005D2124">
        <w:rPr>
          <w:rFonts w:asciiTheme="minorHAnsi" w:hAnsiTheme="minorHAnsi" w:cstheme="minorHAnsi"/>
          <w:sz w:val="24"/>
          <w:szCs w:val="24"/>
        </w:rPr>
        <w:t>trade</w:t>
      </w:r>
      <w:r w:rsidR="0020318C" w:rsidRPr="005D2124">
        <w:rPr>
          <w:rFonts w:asciiTheme="minorHAnsi" w:hAnsiTheme="minorHAnsi" w:cstheme="minorHAnsi"/>
          <w:sz w:val="24"/>
          <w:szCs w:val="24"/>
        </w:rPr>
        <w:t xml:space="preserve"> union </w:t>
      </w:r>
      <w:r w:rsidR="003203C8" w:rsidRPr="005D2124">
        <w:rPr>
          <w:rFonts w:asciiTheme="minorHAnsi" w:hAnsiTheme="minorHAnsi" w:cstheme="minorHAnsi"/>
          <w:sz w:val="24"/>
          <w:szCs w:val="24"/>
        </w:rPr>
        <w:t>negotiations utilitarians</w:t>
      </w:r>
      <w:r w:rsidR="0020318C" w:rsidRPr="005D2124">
        <w:rPr>
          <w:rFonts w:asciiTheme="minorHAnsi" w:hAnsiTheme="minorHAnsi" w:cstheme="minorHAnsi"/>
          <w:sz w:val="24"/>
          <w:szCs w:val="24"/>
        </w:rPr>
        <w:t xml:space="preserve"> will focus on </w:t>
      </w:r>
      <w:r w:rsidR="00F404AF" w:rsidRPr="005D2124">
        <w:rPr>
          <w:rFonts w:asciiTheme="minorHAnsi" w:hAnsiTheme="minorHAnsi" w:cstheme="minorHAnsi"/>
          <w:sz w:val="24"/>
          <w:szCs w:val="24"/>
        </w:rPr>
        <w:t xml:space="preserve">satisfying the majority of the </w:t>
      </w:r>
      <w:r w:rsidR="00BB2369" w:rsidRPr="005D2124">
        <w:rPr>
          <w:rFonts w:asciiTheme="minorHAnsi" w:hAnsiTheme="minorHAnsi" w:cstheme="minorHAnsi"/>
          <w:sz w:val="24"/>
          <w:szCs w:val="24"/>
        </w:rPr>
        <w:t>employees</w:t>
      </w:r>
      <w:r w:rsidR="00F404AF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261C30" w:rsidRPr="005D2124">
        <w:rPr>
          <w:rFonts w:asciiTheme="minorHAnsi" w:hAnsiTheme="minorHAnsi" w:cstheme="minorHAnsi"/>
          <w:sz w:val="24"/>
          <w:szCs w:val="24"/>
        </w:rPr>
        <w:t>whereas</w:t>
      </w:r>
      <w:r w:rsidR="00F404AF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AB2F05" w:rsidRPr="005D2124">
        <w:rPr>
          <w:rFonts w:asciiTheme="minorHAnsi" w:hAnsiTheme="minorHAnsi" w:cstheme="minorHAnsi"/>
          <w:sz w:val="24"/>
          <w:szCs w:val="24"/>
        </w:rPr>
        <w:t>Deontological will</w:t>
      </w:r>
      <w:r w:rsidR="00D8520B" w:rsidRPr="005D2124">
        <w:rPr>
          <w:rFonts w:asciiTheme="minorHAnsi" w:hAnsiTheme="minorHAnsi" w:cstheme="minorHAnsi"/>
          <w:sz w:val="24"/>
          <w:szCs w:val="24"/>
        </w:rPr>
        <w:t xml:space="preserve"> focus more on the right and wrong of the situation and ensure everyone is </w:t>
      </w:r>
      <w:r w:rsidR="00261C30" w:rsidRPr="005D2124">
        <w:rPr>
          <w:rFonts w:asciiTheme="minorHAnsi" w:hAnsiTheme="minorHAnsi" w:cstheme="minorHAnsi"/>
          <w:sz w:val="24"/>
          <w:szCs w:val="24"/>
        </w:rPr>
        <w:t>treated</w:t>
      </w:r>
      <w:r w:rsidR="00D8520B" w:rsidRPr="005D2124">
        <w:rPr>
          <w:rFonts w:asciiTheme="minorHAnsi" w:hAnsiTheme="minorHAnsi" w:cstheme="minorHAnsi"/>
          <w:sz w:val="24"/>
          <w:szCs w:val="24"/>
        </w:rPr>
        <w:t xml:space="preserve"> fairly</w:t>
      </w:r>
      <w:r w:rsidR="003203C8" w:rsidRPr="005D2124">
        <w:rPr>
          <w:rFonts w:asciiTheme="minorHAnsi" w:hAnsiTheme="minorHAnsi" w:cstheme="minorHAnsi"/>
          <w:sz w:val="24"/>
          <w:szCs w:val="24"/>
        </w:rPr>
        <w:t>.</w:t>
      </w:r>
    </w:p>
    <w:p w14:paraId="60B9DD42" w14:textId="1CEB150F" w:rsidR="00DB3340" w:rsidRPr="005D2124" w:rsidRDefault="00DB3340" w:rsidP="003139BC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5D2124">
        <w:rPr>
          <w:rFonts w:asciiTheme="minorHAnsi" w:hAnsiTheme="minorHAnsi" w:cstheme="minorHAnsi"/>
          <w:sz w:val="24"/>
          <w:szCs w:val="24"/>
        </w:rPr>
        <w:t xml:space="preserve">Freeman (1984), </w:t>
      </w:r>
      <w:r w:rsidR="00DA70EE" w:rsidRPr="005D2124">
        <w:rPr>
          <w:rFonts w:asciiTheme="minorHAnsi" w:hAnsiTheme="minorHAnsi" w:cstheme="minorHAnsi"/>
          <w:sz w:val="24"/>
          <w:szCs w:val="24"/>
        </w:rPr>
        <w:t xml:space="preserve">suggests </w:t>
      </w:r>
      <w:r w:rsidRPr="005D2124">
        <w:rPr>
          <w:rFonts w:asciiTheme="minorHAnsi" w:hAnsiTheme="minorHAnsi" w:cstheme="minorHAnsi"/>
          <w:sz w:val="24"/>
          <w:szCs w:val="24"/>
        </w:rPr>
        <w:t>organi</w:t>
      </w:r>
      <w:r w:rsidR="00DA70EE" w:rsidRPr="005D2124">
        <w:rPr>
          <w:rFonts w:asciiTheme="minorHAnsi" w:hAnsiTheme="minorHAnsi" w:cstheme="minorHAnsi"/>
          <w:sz w:val="24"/>
          <w:szCs w:val="24"/>
        </w:rPr>
        <w:t>s</w:t>
      </w:r>
      <w:r w:rsidRPr="005D2124">
        <w:rPr>
          <w:rFonts w:asciiTheme="minorHAnsi" w:hAnsiTheme="minorHAnsi" w:cstheme="minorHAnsi"/>
          <w:sz w:val="24"/>
          <w:szCs w:val="24"/>
        </w:rPr>
        <w:t>ation</w:t>
      </w:r>
      <w:r w:rsidR="00DA70EE" w:rsidRPr="005D2124">
        <w:rPr>
          <w:rFonts w:asciiTheme="minorHAnsi" w:hAnsiTheme="minorHAnsi" w:cstheme="minorHAnsi"/>
          <w:sz w:val="24"/>
          <w:szCs w:val="24"/>
        </w:rPr>
        <w:t>s</w:t>
      </w:r>
      <w:r w:rsidRPr="005D2124">
        <w:rPr>
          <w:rFonts w:asciiTheme="minorHAnsi" w:hAnsiTheme="minorHAnsi" w:cstheme="minorHAnsi"/>
          <w:sz w:val="24"/>
          <w:szCs w:val="24"/>
        </w:rPr>
        <w:t xml:space="preserve"> should be managed on behalf of its stakeholders</w:t>
      </w:r>
      <w:r w:rsidR="00DB6DED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D6750C" w:rsidRPr="005D2124">
        <w:rPr>
          <w:rFonts w:asciiTheme="minorHAnsi" w:hAnsiTheme="minorHAnsi" w:cstheme="minorHAnsi"/>
          <w:sz w:val="24"/>
          <w:szCs w:val="24"/>
        </w:rPr>
        <w:t>i.e.,</w:t>
      </w:r>
      <w:r w:rsidR="00DB6DED" w:rsidRPr="005D2124">
        <w:rPr>
          <w:rFonts w:asciiTheme="minorHAnsi" w:hAnsiTheme="minorHAnsi" w:cstheme="minorHAnsi"/>
          <w:sz w:val="24"/>
          <w:szCs w:val="24"/>
        </w:rPr>
        <w:t xml:space="preserve"> its employees, owners, customers etc</w:t>
      </w:r>
      <w:r w:rsidR="00706CEA" w:rsidRPr="005D2124">
        <w:rPr>
          <w:rFonts w:asciiTheme="minorHAnsi" w:hAnsiTheme="minorHAnsi" w:cstheme="minorHAnsi"/>
          <w:sz w:val="24"/>
          <w:szCs w:val="24"/>
        </w:rPr>
        <w:t xml:space="preserve">. </w:t>
      </w:r>
      <w:r w:rsidR="00F86CB6" w:rsidRPr="005D2124">
        <w:rPr>
          <w:rFonts w:asciiTheme="minorHAnsi" w:hAnsiTheme="minorHAnsi" w:cstheme="minorHAnsi"/>
          <w:sz w:val="24"/>
          <w:szCs w:val="24"/>
        </w:rPr>
        <w:t xml:space="preserve"> This is known as Stakeholder Theory.</w:t>
      </w:r>
      <w:r w:rsidR="00706CEA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Pr="005D2124">
        <w:rPr>
          <w:rFonts w:asciiTheme="minorHAnsi" w:hAnsiTheme="minorHAnsi" w:cstheme="minorHAnsi"/>
          <w:sz w:val="24"/>
          <w:szCs w:val="24"/>
        </w:rPr>
        <w:t xml:space="preserve"> As Legge (1998: 22) described it, </w:t>
      </w:r>
      <w:r w:rsidR="00706CEA" w:rsidRPr="005D2124">
        <w:rPr>
          <w:rFonts w:asciiTheme="minorHAnsi" w:hAnsiTheme="minorHAnsi" w:cstheme="minorHAnsi"/>
          <w:sz w:val="24"/>
          <w:szCs w:val="24"/>
        </w:rPr>
        <w:t>“</w:t>
      </w:r>
      <w:r w:rsidRPr="005D2124">
        <w:rPr>
          <w:rFonts w:asciiTheme="minorHAnsi" w:hAnsiTheme="minorHAnsi" w:cstheme="minorHAnsi"/>
          <w:sz w:val="24"/>
          <w:szCs w:val="24"/>
        </w:rPr>
        <w:t>management must act in the interests of the stakeholders as their agent, and also act in the interests of the organi</w:t>
      </w:r>
      <w:r w:rsidR="003203C8" w:rsidRPr="005D2124">
        <w:rPr>
          <w:rFonts w:asciiTheme="minorHAnsi" w:hAnsiTheme="minorHAnsi" w:cstheme="minorHAnsi"/>
          <w:sz w:val="24"/>
          <w:szCs w:val="24"/>
        </w:rPr>
        <w:t>s</w:t>
      </w:r>
      <w:r w:rsidRPr="005D2124">
        <w:rPr>
          <w:rFonts w:asciiTheme="minorHAnsi" w:hAnsiTheme="minorHAnsi" w:cstheme="minorHAnsi"/>
          <w:sz w:val="24"/>
          <w:szCs w:val="24"/>
        </w:rPr>
        <w:t>ation to ensure the survival of the firm, safeguarding the long-term stakes of each group.</w:t>
      </w:r>
      <w:r w:rsidR="00DB6DED" w:rsidRPr="005D2124">
        <w:rPr>
          <w:rFonts w:asciiTheme="minorHAnsi" w:hAnsiTheme="minorHAnsi" w:cstheme="minorHAnsi"/>
          <w:sz w:val="24"/>
          <w:szCs w:val="24"/>
        </w:rPr>
        <w:t xml:space="preserve">” </w:t>
      </w:r>
      <w:r w:rsidR="00F86CB6" w:rsidRPr="005D2124">
        <w:rPr>
          <w:rFonts w:asciiTheme="minorHAnsi" w:hAnsiTheme="minorHAnsi" w:cstheme="minorHAnsi"/>
          <w:sz w:val="24"/>
          <w:szCs w:val="24"/>
        </w:rPr>
        <w:t>(</w:t>
      </w:r>
      <w:r w:rsidR="00DB6DED" w:rsidRPr="005D2124">
        <w:rPr>
          <w:rFonts w:asciiTheme="minorHAnsi" w:hAnsiTheme="minorHAnsi" w:cstheme="minorHAnsi"/>
          <w:sz w:val="24"/>
          <w:szCs w:val="24"/>
        </w:rPr>
        <w:t>Armstrong</w:t>
      </w:r>
      <w:r w:rsidR="00051751">
        <w:rPr>
          <w:rFonts w:asciiTheme="minorHAnsi" w:hAnsiTheme="minorHAnsi" w:cstheme="minorHAnsi"/>
          <w:sz w:val="24"/>
          <w:szCs w:val="24"/>
        </w:rPr>
        <w:t>,</w:t>
      </w:r>
      <w:r w:rsidR="00DB6DED" w:rsidRPr="005D2124">
        <w:rPr>
          <w:rFonts w:asciiTheme="minorHAnsi" w:hAnsiTheme="minorHAnsi" w:cstheme="minorHAnsi"/>
          <w:sz w:val="24"/>
          <w:szCs w:val="24"/>
        </w:rPr>
        <w:t xml:space="preserve"> </w:t>
      </w:r>
      <w:r w:rsidR="00987B32" w:rsidRPr="005D2124">
        <w:rPr>
          <w:rFonts w:asciiTheme="minorHAnsi" w:hAnsiTheme="minorHAnsi" w:cstheme="minorHAnsi"/>
          <w:sz w:val="24"/>
          <w:szCs w:val="24"/>
        </w:rPr>
        <w:t>2019</w:t>
      </w:r>
      <w:r w:rsidR="00F86CB6" w:rsidRPr="005D2124">
        <w:rPr>
          <w:rFonts w:asciiTheme="minorHAnsi" w:hAnsiTheme="minorHAnsi" w:cstheme="minorHAnsi"/>
          <w:sz w:val="24"/>
          <w:szCs w:val="24"/>
        </w:rPr>
        <w:t>)</w:t>
      </w:r>
    </w:p>
    <w:p w14:paraId="5C043A6F" w14:textId="5C73BF3A" w:rsidR="00F4519F" w:rsidRPr="008A709C" w:rsidRDefault="006C2698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5D2124">
        <w:rPr>
          <w:rFonts w:asciiTheme="minorHAnsi" w:hAnsiTheme="minorHAnsi" w:cstheme="minorHAnsi"/>
          <w:sz w:val="24"/>
          <w:szCs w:val="24"/>
        </w:rPr>
        <w:t xml:space="preserve">To help People </w:t>
      </w:r>
      <w:r w:rsidR="00A40097" w:rsidRPr="005D2124">
        <w:rPr>
          <w:rFonts w:asciiTheme="minorHAnsi" w:hAnsiTheme="minorHAnsi" w:cstheme="minorHAnsi"/>
          <w:sz w:val="24"/>
          <w:szCs w:val="24"/>
        </w:rPr>
        <w:t>P</w:t>
      </w:r>
      <w:r w:rsidRPr="005D2124">
        <w:rPr>
          <w:rFonts w:asciiTheme="minorHAnsi" w:hAnsiTheme="minorHAnsi" w:cstheme="minorHAnsi"/>
          <w:sz w:val="24"/>
          <w:szCs w:val="24"/>
        </w:rPr>
        <w:t>rofessional</w:t>
      </w:r>
      <w:r w:rsidR="001451C6">
        <w:rPr>
          <w:rFonts w:asciiTheme="minorHAnsi" w:hAnsiTheme="minorHAnsi" w:cstheme="minorHAnsi"/>
          <w:sz w:val="24"/>
          <w:szCs w:val="24"/>
        </w:rPr>
        <w:t>s</w:t>
      </w:r>
      <w:r w:rsidRPr="005D2124">
        <w:rPr>
          <w:rFonts w:asciiTheme="minorHAnsi" w:hAnsiTheme="minorHAnsi" w:cstheme="minorHAnsi"/>
          <w:sz w:val="24"/>
          <w:szCs w:val="24"/>
        </w:rPr>
        <w:t xml:space="preserve"> navigate decision</w:t>
      </w:r>
      <w:r w:rsidR="00A40097" w:rsidRPr="005D2124">
        <w:rPr>
          <w:rFonts w:asciiTheme="minorHAnsi" w:hAnsiTheme="minorHAnsi" w:cstheme="minorHAnsi"/>
          <w:sz w:val="24"/>
          <w:szCs w:val="24"/>
        </w:rPr>
        <w:t xml:space="preserve"> making </w:t>
      </w:r>
      <w:r w:rsidRPr="005D2124">
        <w:rPr>
          <w:rFonts w:asciiTheme="minorHAnsi" w:hAnsiTheme="minorHAnsi" w:cstheme="minorHAnsi"/>
          <w:sz w:val="24"/>
          <w:szCs w:val="24"/>
        </w:rPr>
        <w:t>ethically</w:t>
      </w:r>
      <w:r w:rsidR="00A40097" w:rsidRPr="005D2124">
        <w:rPr>
          <w:rFonts w:asciiTheme="minorHAnsi" w:hAnsiTheme="minorHAnsi" w:cstheme="minorHAnsi"/>
          <w:sz w:val="24"/>
          <w:szCs w:val="24"/>
        </w:rPr>
        <w:t>,</w:t>
      </w:r>
      <w:r w:rsidRPr="005D2124">
        <w:rPr>
          <w:rFonts w:asciiTheme="minorHAnsi" w:hAnsiTheme="minorHAnsi" w:cstheme="minorHAnsi"/>
          <w:sz w:val="24"/>
          <w:szCs w:val="24"/>
        </w:rPr>
        <w:t xml:space="preserve"> CIPD </w:t>
      </w:r>
      <w:r w:rsidR="00A73B81" w:rsidRPr="005D2124">
        <w:rPr>
          <w:rFonts w:asciiTheme="minorHAnsi" w:hAnsiTheme="minorHAnsi" w:cstheme="minorHAnsi"/>
          <w:sz w:val="24"/>
          <w:szCs w:val="24"/>
        </w:rPr>
        <w:t xml:space="preserve">identifies eight ethical lenses, through which different </w:t>
      </w:r>
      <w:r w:rsidR="00A40097" w:rsidRPr="005D2124">
        <w:rPr>
          <w:rFonts w:asciiTheme="minorHAnsi" w:hAnsiTheme="minorHAnsi" w:cstheme="minorHAnsi"/>
          <w:sz w:val="24"/>
          <w:szCs w:val="24"/>
        </w:rPr>
        <w:t>perspectives</w:t>
      </w:r>
      <w:r w:rsidR="00A73B81" w:rsidRPr="005D2124">
        <w:rPr>
          <w:rFonts w:asciiTheme="minorHAnsi" w:hAnsiTheme="minorHAnsi" w:cstheme="minorHAnsi"/>
          <w:sz w:val="24"/>
          <w:szCs w:val="24"/>
        </w:rPr>
        <w:t xml:space="preserve"> on work dilemma</w:t>
      </w:r>
      <w:r w:rsidR="00407BD0" w:rsidRPr="005D2124">
        <w:rPr>
          <w:rFonts w:asciiTheme="minorHAnsi" w:hAnsiTheme="minorHAnsi" w:cstheme="minorHAnsi"/>
          <w:sz w:val="24"/>
          <w:szCs w:val="24"/>
        </w:rPr>
        <w:t>s</w:t>
      </w:r>
      <w:r w:rsidR="00A73B81" w:rsidRPr="005D2124">
        <w:rPr>
          <w:rFonts w:asciiTheme="minorHAnsi" w:hAnsiTheme="minorHAnsi" w:cstheme="minorHAnsi"/>
          <w:sz w:val="24"/>
          <w:szCs w:val="24"/>
        </w:rPr>
        <w:t xml:space="preserve"> can be viewed. </w:t>
      </w:r>
      <w:r w:rsidR="004C16CC" w:rsidRPr="005D2124">
        <w:rPr>
          <w:rFonts w:asciiTheme="minorHAnsi" w:hAnsiTheme="minorHAnsi" w:cstheme="minorHAnsi"/>
          <w:sz w:val="24"/>
          <w:szCs w:val="24"/>
        </w:rPr>
        <w:t xml:space="preserve">They do not aim to present a right or wrong way but aim to </w:t>
      </w:r>
      <w:r w:rsidR="00407BD0" w:rsidRPr="005D2124">
        <w:rPr>
          <w:rFonts w:asciiTheme="minorHAnsi" w:hAnsiTheme="minorHAnsi" w:cstheme="minorHAnsi"/>
          <w:sz w:val="24"/>
          <w:szCs w:val="24"/>
        </w:rPr>
        <w:t xml:space="preserve">help </w:t>
      </w:r>
      <w:r w:rsidR="0003585B" w:rsidRPr="005D2124">
        <w:rPr>
          <w:rFonts w:asciiTheme="minorHAnsi" w:hAnsiTheme="minorHAnsi" w:cstheme="minorHAnsi"/>
          <w:sz w:val="24"/>
          <w:szCs w:val="24"/>
        </w:rPr>
        <w:t xml:space="preserve">practitioners define </w:t>
      </w:r>
      <w:r w:rsidR="00E12E08" w:rsidRPr="005D2124">
        <w:rPr>
          <w:rFonts w:asciiTheme="minorHAnsi" w:hAnsiTheme="minorHAnsi" w:cstheme="minorHAnsi"/>
          <w:sz w:val="24"/>
          <w:szCs w:val="24"/>
        </w:rPr>
        <w:t>ethical</w:t>
      </w:r>
      <w:r w:rsidR="0003585B" w:rsidRPr="005D2124">
        <w:rPr>
          <w:rFonts w:asciiTheme="minorHAnsi" w:hAnsiTheme="minorHAnsi" w:cstheme="minorHAnsi"/>
          <w:sz w:val="24"/>
          <w:szCs w:val="24"/>
        </w:rPr>
        <w:t xml:space="preserve"> behaviour</w:t>
      </w:r>
      <w:r w:rsidR="00E12E08" w:rsidRPr="005D2124">
        <w:rPr>
          <w:rFonts w:asciiTheme="minorHAnsi" w:hAnsiTheme="minorHAnsi" w:cstheme="minorHAnsi"/>
          <w:sz w:val="24"/>
          <w:szCs w:val="24"/>
        </w:rPr>
        <w:t xml:space="preserve">, identify non ethical </w:t>
      </w:r>
      <w:r w:rsidR="005D2124" w:rsidRPr="005D2124">
        <w:rPr>
          <w:rFonts w:asciiTheme="minorHAnsi" w:hAnsiTheme="minorHAnsi" w:cstheme="minorHAnsi"/>
          <w:sz w:val="24"/>
          <w:szCs w:val="24"/>
        </w:rPr>
        <w:t>practice,</w:t>
      </w:r>
      <w:r w:rsidR="00E12E08" w:rsidRPr="005D2124">
        <w:rPr>
          <w:rFonts w:asciiTheme="minorHAnsi" w:hAnsiTheme="minorHAnsi" w:cstheme="minorHAnsi"/>
          <w:sz w:val="24"/>
          <w:szCs w:val="24"/>
        </w:rPr>
        <w:t xml:space="preserve"> and support the creation </w:t>
      </w:r>
      <w:r w:rsidR="00A40097" w:rsidRPr="005D2124">
        <w:rPr>
          <w:rFonts w:asciiTheme="minorHAnsi" w:hAnsiTheme="minorHAnsi" w:cstheme="minorHAnsi"/>
          <w:sz w:val="24"/>
          <w:szCs w:val="24"/>
        </w:rPr>
        <w:t xml:space="preserve">of a positive ethical culture within a </w:t>
      </w:r>
      <w:r w:rsidR="00DB0DE9" w:rsidRPr="008A709C">
        <w:rPr>
          <w:rFonts w:asciiTheme="minorHAnsi" w:hAnsiTheme="minorHAnsi" w:cstheme="minorHAnsi"/>
          <w:sz w:val="24"/>
          <w:szCs w:val="24"/>
        </w:rPr>
        <w:t>workplace</w:t>
      </w:r>
      <w:r w:rsidR="00A40097" w:rsidRPr="008A709C">
        <w:rPr>
          <w:rFonts w:asciiTheme="minorHAnsi" w:hAnsiTheme="minorHAnsi" w:cstheme="minorHAnsi"/>
          <w:sz w:val="24"/>
          <w:szCs w:val="24"/>
        </w:rPr>
        <w:t>.</w:t>
      </w:r>
      <w:r w:rsidR="00E0783D" w:rsidRPr="008A709C">
        <w:rPr>
          <w:rFonts w:asciiTheme="minorHAnsi" w:hAnsiTheme="minorHAnsi" w:cstheme="minorHAnsi"/>
          <w:sz w:val="24"/>
          <w:szCs w:val="24"/>
        </w:rPr>
        <w:t xml:space="preserve"> </w:t>
      </w:r>
      <w:r w:rsidR="00041364">
        <w:rPr>
          <w:rFonts w:asciiTheme="minorHAnsi" w:hAnsiTheme="minorHAnsi" w:cstheme="minorHAnsi"/>
          <w:sz w:val="24"/>
          <w:szCs w:val="24"/>
        </w:rPr>
        <w:t>CIPD (2015)</w:t>
      </w:r>
    </w:p>
    <w:p w14:paraId="6BD43155" w14:textId="60D20A03" w:rsidR="006E0723" w:rsidRPr="008A709C" w:rsidRDefault="00EE0F2C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8A709C">
        <w:rPr>
          <w:rFonts w:asciiTheme="minorHAnsi" w:hAnsiTheme="minorHAnsi" w:cstheme="minorHAnsi"/>
          <w:sz w:val="24"/>
          <w:szCs w:val="24"/>
        </w:rPr>
        <w:t xml:space="preserve">“Understanding the different ethical </w:t>
      </w:r>
      <w:r w:rsidR="005D2124" w:rsidRPr="008A709C">
        <w:rPr>
          <w:rFonts w:asciiTheme="minorHAnsi" w:hAnsiTheme="minorHAnsi" w:cstheme="minorHAnsi"/>
          <w:sz w:val="24"/>
          <w:szCs w:val="24"/>
        </w:rPr>
        <w:t>perspectives and</w:t>
      </w:r>
      <w:r w:rsidRPr="008A709C">
        <w:rPr>
          <w:rFonts w:asciiTheme="minorHAnsi" w:hAnsiTheme="minorHAnsi" w:cstheme="minorHAnsi"/>
          <w:sz w:val="24"/>
          <w:szCs w:val="24"/>
        </w:rPr>
        <w:t xml:space="preserve"> demonstrating sensitivity to the ones that matter in a particular organisational context at a particular time, will be a core skill for the HR professional of the future – one that the CIPD is committed to continue developing.” </w:t>
      </w:r>
      <w:r w:rsidR="00041364">
        <w:rPr>
          <w:rFonts w:asciiTheme="minorHAnsi" w:hAnsiTheme="minorHAnsi" w:cstheme="minorHAnsi"/>
          <w:sz w:val="24"/>
          <w:szCs w:val="24"/>
        </w:rPr>
        <w:lastRenderedPageBreak/>
        <w:t>CIPD (2015)</w:t>
      </w:r>
    </w:p>
    <w:p w14:paraId="01F87BDA" w14:textId="46290284" w:rsidR="006E0723" w:rsidRPr="00A20429" w:rsidRDefault="00323755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A20429">
        <w:rPr>
          <w:rFonts w:asciiTheme="minorHAnsi" w:hAnsiTheme="minorHAnsi" w:cstheme="minorHAnsi"/>
          <w:sz w:val="24"/>
          <w:szCs w:val="24"/>
          <w:u w:val="single"/>
        </w:rPr>
        <w:t>M</w:t>
      </w:r>
      <w:r w:rsidR="00306D7F" w:rsidRPr="00A20429">
        <w:rPr>
          <w:rFonts w:asciiTheme="minorHAnsi" w:hAnsiTheme="minorHAnsi" w:cstheme="minorHAnsi"/>
          <w:bCs/>
          <w:sz w:val="24"/>
          <w:szCs w:val="24"/>
          <w:u w:val="single"/>
        </w:rPr>
        <w:t>easur</w:t>
      </w:r>
      <w:r w:rsidRPr="00A20429">
        <w:rPr>
          <w:rFonts w:asciiTheme="minorHAnsi" w:hAnsiTheme="minorHAnsi" w:cstheme="minorHAnsi"/>
          <w:bCs/>
          <w:sz w:val="24"/>
          <w:szCs w:val="24"/>
          <w:u w:val="single"/>
        </w:rPr>
        <w:t>ing F</w:t>
      </w:r>
      <w:r w:rsidR="00306D7F" w:rsidRPr="00A20429">
        <w:rPr>
          <w:rFonts w:asciiTheme="minorHAnsi" w:hAnsiTheme="minorHAnsi" w:cstheme="minorHAnsi"/>
          <w:bCs/>
          <w:sz w:val="24"/>
          <w:szCs w:val="24"/>
          <w:u w:val="single"/>
        </w:rPr>
        <w:t xml:space="preserve">inancial and </w:t>
      </w:r>
      <w:r w:rsidRPr="00A20429">
        <w:rPr>
          <w:rFonts w:asciiTheme="minorHAnsi" w:hAnsiTheme="minorHAnsi" w:cstheme="minorHAnsi"/>
          <w:bCs/>
          <w:sz w:val="24"/>
          <w:szCs w:val="24"/>
          <w:u w:val="single"/>
        </w:rPr>
        <w:t>N</w:t>
      </w:r>
      <w:r w:rsidR="00306D7F" w:rsidRPr="00A20429">
        <w:rPr>
          <w:rFonts w:asciiTheme="minorHAnsi" w:hAnsiTheme="minorHAnsi" w:cstheme="minorHAnsi"/>
          <w:bCs/>
          <w:sz w:val="24"/>
          <w:szCs w:val="24"/>
          <w:u w:val="single"/>
        </w:rPr>
        <w:t>on-</w:t>
      </w:r>
      <w:r w:rsidRPr="00A20429">
        <w:rPr>
          <w:rFonts w:asciiTheme="minorHAnsi" w:hAnsiTheme="minorHAnsi" w:cstheme="minorHAnsi"/>
          <w:bCs/>
          <w:sz w:val="24"/>
          <w:szCs w:val="24"/>
          <w:u w:val="single"/>
        </w:rPr>
        <w:t>F</w:t>
      </w:r>
      <w:r w:rsidR="00306D7F" w:rsidRPr="00A20429">
        <w:rPr>
          <w:rFonts w:asciiTheme="minorHAnsi" w:hAnsiTheme="minorHAnsi" w:cstheme="minorHAnsi"/>
          <w:bCs/>
          <w:sz w:val="24"/>
          <w:szCs w:val="24"/>
          <w:u w:val="single"/>
        </w:rPr>
        <w:t xml:space="preserve">inancial </w:t>
      </w:r>
      <w:r w:rsidRPr="00A20429">
        <w:rPr>
          <w:rFonts w:asciiTheme="minorHAnsi" w:hAnsiTheme="minorHAnsi" w:cstheme="minorHAnsi"/>
          <w:bCs/>
          <w:sz w:val="24"/>
          <w:szCs w:val="24"/>
          <w:u w:val="single"/>
        </w:rPr>
        <w:t>P</w:t>
      </w:r>
      <w:r w:rsidR="00306D7F" w:rsidRPr="00A20429">
        <w:rPr>
          <w:rFonts w:asciiTheme="minorHAnsi" w:hAnsiTheme="minorHAnsi" w:cstheme="minorHAnsi"/>
          <w:bCs/>
          <w:sz w:val="24"/>
          <w:szCs w:val="24"/>
          <w:u w:val="single"/>
        </w:rPr>
        <w:t>erformance</w:t>
      </w:r>
      <w:r w:rsidRPr="00A20429">
        <w:rPr>
          <w:rFonts w:asciiTheme="minorHAnsi" w:hAnsiTheme="minorHAnsi" w:cstheme="minorHAnsi"/>
          <w:bCs/>
          <w:sz w:val="24"/>
          <w:szCs w:val="24"/>
          <w:u w:val="single"/>
        </w:rPr>
        <w:t xml:space="preserve"> (3.1)</w:t>
      </w:r>
    </w:p>
    <w:p w14:paraId="7DFD7F2F" w14:textId="7A7CE4F0" w:rsidR="00311469" w:rsidRDefault="00DB311B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</w:rPr>
        <w:t>Perform</w:t>
      </w:r>
      <w:r w:rsidR="00311469">
        <w:rPr>
          <w:rFonts w:asciiTheme="minorHAnsi" w:hAnsiTheme="minorHAnsi" w:cstheme="minorHAnsi"/>
          <w:color w:val="000000" w:themeColor="text1"/>
          <w:sz w:val="24"/>
          <w:szCs w:val="24"/>
        </w:rPr>
        <w:t>ance measurement is critical to organisational survival.</w:t>
      </w:r>
    </w:p>
    <w:p w14:paraId="15C31757" w14:textId="345000F4" w:rsidR="00FF4DEC" w:rsidRPr="00A20429" w:rsidRDefault="008C2B47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Many methods focus </w:t>
      </w:r>
      <w:r w:rsidR="00D7636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n the 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organi</w:t>
      </w:r>
      <w:r w:rsidR="004616D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ations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financial position, 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quantitative measures such as profit and loss</w:t>
      </w:r>
      <w:r w:rsidR="00115CAF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A5306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which id</w:t>
      </w:r>
      <w:r w:rsidR="00BA77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entifies </w:t>
      </w:r>
      <w:r w:rsidR="00A5306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the difference between the revenue an</w:t>
      </w:r>
      <w:r w:rsidR="001A2B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d outgoings</w:t>
      </w:r>
      <w:r w:rsidR="00A5306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39372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resulting in a profit </w:t>
      </w:r>
      <w:r w:rsidR="00A5306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or loss</w:t>
      </w:r>
      <w:r w:rsidR="00AC76A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A5306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and cash flow </w:t>
      </w:r>
      <w:r w:rsidR="001877C1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statements</w:t>
      </w:r>
      <w:r w:rsidR="001A2B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 which look at money coming in and going out of the business</w:t>
      </w:r>
      <w:r w:rsidR="005D4A4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CA28F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1877C1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</w:t>
      </w:r>
      <w:r w:rsidR="007F7F8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commonplace</w:t>
      </w:r>
      <w:r w:rsidR="001877C1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4616D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</w:p>
    <w:p w14:paraId="62EF6A6C" w14:textId="2218FA34" w:rsidR="00DE3D1B" w:rsidRPr="00A20429" w:rsidRDefault="000335E0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Proctor </w:t>
      </w:r>
      <w:r w:rsidR="00E25F44">
        <w:rPr>
          <w:rFonts w:asciiTheme="minorHAnsi" w:hAnsiTheme="minorHAnsi" w:cstheme="minorHAnsi"/>
          <w:color w:val="000000" w:themeColor="text1"/>
          <w:sz w:val="24"/>
          <w:szCs w:val="24"/>
        </w:rPr>
        <w:t>(2006</w:t>
      </w:r>
      <w:r w:rsidR="001451C6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E25F4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F55EB5">
        <w:rPr>
          <w:rFonts w:asciiTheme="minorHAnsi" w:hAnsiTheme="minorHAnsi" w:cstheme="minorHAnsi"/>
          <w:color w:val="000000" w:themeColor="text1"/>
          <w:sz w:val="24"/>
          <w:szCs w:val="24"/>
        </w:rPr>
        <w:t>as cited in Taylor and Woodhams</w:t>
      </w:r>
      <w:r w:rsidR="001451C6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F55EB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2022</w:t>
      </w:r>
      <w:r w:rsidR="001451C6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F55EB5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</w:t>
      </w:r>
      <w:r w:rsidR="00FB6DC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implies that </w:t>
      </w:r>
      <w:r w:rsidR="00DE3D1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“</w:t>
      </w:r>
      <w:r w:rsidR="00FB6DC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profit and loss accounts have always been considered the most significant measure but it's complex governance and controversial nature have shifted this </w:t>
      </w:r>
      <w:r w:rsidR="0089626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view”.</w:t>
      </w:r>
      <w:r w:rsidR="00DE3D1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</w:p>
    <w:p w14:paraId="229DC691" w14:textId="4C54CD54" w:rsidR="005E69A8" w:rsidRPr="00A20429" w:rsidRDefault="00C873D4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Generally</w:t>
      </w:r>
      <w:r w:rsidR="0089626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organisations tend to fail because of </w:t>
      </w:r>
      <w:r w:rsidR="005E69A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cash flow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5E69A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problems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rather</w:t>
      </w:r>
      <w:r w:rsidR="005E69A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than making a</w:t>
      </w:r>
      <w:r w:rsidR="005E69A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loss</w:t>
      </w:r>
      <w:r w:rsidR="00E24D5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 s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 </w:t>
      </w:r>
      <w:r w:rsidR="00E24D5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cashflow statement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</w:t>
      </w:r>
      <w:r w:rsidR="00E24D5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may give a more useful measure</w:t>
      </w:r>
      <w:r w:rsidR="00EF24F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and as </w:t>
      </w:r>
      <w:r w:rsidR="007F7F8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“cashflow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statements </w:t>
      </w:r>
      <w:r w:rsidR="005C3284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less subjective they cannot be manipulated so depict an honest representation of the financial position” </w:t>
      </w:r>
      <w:r w:rsidR="00D7636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(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Procter</w:t>
      </w:r>
      <w:r w:rsidR="00140E7E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CF06D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2006</w:t>
      </w:r>
      <w:r w:rsidR="00D7636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89626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Cashflow statements 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clearly </w:t>
      </w:r>
      <w:r w:rsidR="00811BE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state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if an orga</w:t>
      </w:r>
      <w:r w:rsidR="0052072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nisation 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can meet its </w:t>
      </w:r>
      <w:r w:rsidR="00E479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debt,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so it </w:t>
      </w:r>
      <w:r w:rsidR="00EC52D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is 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also a</w:t>
      </w:r>
      <w:r w:rsidR="00EC52D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n</w:t>
      </w:r>
      <w:r w:rsidR="0089561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52072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indicator for investors (Taylor and Woodham</w:t>
      </w:r>
      <w:r w:rsidR="00557DB6">
        <w:rPr>
          <w:rFonts w:asciiTheme="minorHAnsi" w:hAnsiTheme="minorHAnsi" w:cstheme="minorHAnsi"/>
          <w:color w:val="000000" w:themeColor="text1"/>
          <w:sz w:val="24"/>
          <w:szCs w:val="24"/>
        </w:rPr>
        <w:t>, 2022</w:t>
      </w:r>
      <w:r w:rsidR="00520722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811BE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</w:p>
    <w:p w14:paraId="6BF1A39C" w14:textId="4FDD74DE" w:rsidR="009201CC" w:rsidRPr="00A20429" w:rsidRDefault="009201CC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As a non-profit organisation Careers Wales </w:t>
      </w:r>
      <w:r w:rsidR="007E3BA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(2022)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use cashflow statements to demonstrate liquidity and value for money.</w:t>
      </w:r>
      <w:r w:rsidR="000E027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8133C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As the</w:t>
      </w:r>
      <w:r w:rsidR="000E027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031AC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organisation</w:t>
      </w:r>
      <w:r w:rsidR="008133C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is funded by Welsh </w:t>
      </w:r>
      <w:r w:rsidR="000E027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Government</w:t>
      </w:r>
      <w:r w:rsidR="008133C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it is essential all spending is </w:t>
      </w:r>
      <w:r w:rsidR="000E027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open and transparent and all actions are taken to reduce </w:t>
      </w:r>
      <w:r w:rsidR="00031AC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w</w:t>
      </w:r>
      <w:r w:rsidR="000E027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astage and </w:t>
      </w:r>
      <w:r w:rsidR="00031AC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improve </w:t>
      </w:r>
      <w:r w:rsidR="008E41C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efficiency.</w:t>
      </w:r>
    </w:p>
    <w:p w14:paraId="55E6FA5A" w14:textId="5E503DC6" w:rsidR="00BB6B85" w:rsidRPr="00A20429" w:rsidRDefault="00FE7F3C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Non-financial</w:t>
      </w:r>
      <w:r w:rsidR="00BB6B8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measures</w:t>
      </w:r>
      <w:r w:rsidR="00BB6B8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o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f</w:t>
      </w:r>
      <w:r w:rsidR="00BB6B85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performance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also required </w:t>
      </w:r>
      <w:r w:rsidR="00DF12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as financial measure</w:t>
      </w:r>
      <w:r w:rsidR="001951C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</w:t>
      </w:r>
      <w:r w:rsidR="00DF12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are not </w:t>
      </w:r>
      <w:r w:rsidR="00202CB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solely</w:t>
      </w:r>
      <w:r w:rsidR="001951C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DF12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adequate </w:t>
      </w:r>
      <w:r w:rsidR="001951C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as </w:t>
      </w:r>
      <w:r w:rsidR="00202CB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 measure. T</w:t>
      </w:r>
      <w:r w:rsidR="001951C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hey d</w:t>
      </w:r>
      <w:r w:rsidR="00202CB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</w:t>
      </w:r>
      <w:r w:rsidR="001951C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not consider the soft skills required to </w:t>
      </w:r>
      <w:r w:rsidR="003F284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develop an organisation and drive financial performance. Also</w:t>
      </w:r>
      <w:r w:rsidR="00F7454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3F284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for </w:t>
      </w:r>
      <w:r w:rsidR="00F7454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nonprofit</w:t>
      </w:r>
      <w:r w:rsidR="003F284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F7454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organisations</w:t>
      </w:r>
      <w:r w:rsidR="003F284E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such as Careers Wales</w:t>
      </w:r>
      <w:r w:rsidR="00F7454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where although financial positivity and value for money is essential </w:t>
      </w:r>
      <w:r w:rsidR="00EA701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the performance of the business is measured very differently.</w:t>
      </w:r>
    </w:p>
    <w:p w14:paraId="7994AC32" w14:textId="3171B361" w:rsidR="005E69A8" w:rsidRPr="00A20429" w:rsidRDefault="00962E01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Benchmarking is an </w:t>
      </w:r>
      <w:r w:rsidR="00AE6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action-based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method </w:t>
      </w:r>
      <w:r w:rsidR="00A2712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used within </w:t>
      </w:r>
      <w:r w:rsidR="004D643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Careers Wales</w:t>
      </w:r>
      <w:r w:rsidR="00D7030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(2022)</w:t>
      </w:r>
      <w:r w:rsidR="004D643D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that focuses on the collection of data to compare levels of performance</w:t>
      </w:r>
      <w:r w:rsidR="000F233F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(Mullin</w:t>
      </w:r>
      <w:r w:rsidR="00C86A7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 2013</w:t>
      </w:r>
      <w:r w:rsidR="00E25F44">
        <w:rPr>
          <w:rFonts w:asciiTheme="minorHAnsi" w:hAnsiTheme="minorHAnsi" w:cstheme="minorHAnsi"/>
          <w:color w:val="000000" w:themeColor="text1"/>
          <w:sz w:val="24"/>
          <w:szCs w:val="24"/>
        </w:rPr>
        <w:t>, as cited in Taylor and Woodhams</w:t>
      </w:r>
      <w:r w:rsidR="00E8646D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E25F4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2022</w:t>
      </w:r>
      <w:r w:rsidR="00C86A77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  <w:r w:rsidR="00B72041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. Measures such as</w:t>
      </w:r>
      <w:r w:rsidR="007A74E4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internal outcomes </w:t>
      </w:r>
      <w:r w:rsidR="00836E38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for example</w:t>
      </w:r>
      <w:r w:rsidR="007A74E4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number of customers engaged, number of schools </w:t>
      </w:r>
      <w:r w:rsidR="003D7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supported</w:t>
      </w:r>
      <w:r w:rsidR="00B72041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54513A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etc </w:t>
      </w:r>
      <w:r w:rsidR="00100E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are </w:t>
      </w:r>
      <w:r w:rsidR="00AE6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benchmark</w:t>
      </w:r>
      <w:r w:rsidR="003D7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ed</w:t>
      </w:r>
      <w:r w:rsidR="00100E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against previous </w:t>
      </w:r>
      <w:r w:rsidR="00AE6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year’s</w:t>
      </w:r>
      <w:r w:rsidR="00100E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performance</w:t>
      </w:r>
      <w:r w:rsidR="003D7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, but also the impact of </w:t>
      </w:r>
      <w:r w:rsidR="00E3521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the</w:t>
      </w:r>
      <w:r w:rsidR="003D7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work on </w:t>
      </w:r>
      <w:r w:rsidR="00E35213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national measures such as </w:t>
      </w:r>
      <w:r w:rsidR="003D7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unemployment rates, NEET figures, destination of school leavers, increased skills development etc, </w:t>
      </w:r>
      <w:r w:rsidR="00B64BE4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are considered and compared with previous data</w:t>
      </w:r>
      <w:r w:rsidR="0080249F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,</w:t>
      </w:r>
      <w:r w:rsidR="00B64BE4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alongside performance for careers companies working in </w:t>
      </w:r>
      <w:r w:rsidR="00100E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other countries</w:t>
      </w:r>
      <w:r w:rsidR="00AE6A6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100E5C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</w:p>
    <w:p w14:paraId="73091DE7" w14:textId="3657962E" w:rsidR="00DF1031" w:rsidRPr="00A20429" w:rsidRDefault="00DF1031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Careers Wales also </w:t>
      </w:r>
      <w:r w:rsidR="00924EE6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use 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customer satisfaction surveys as a performance management tool to ensure the careers guidance delivered fulfils the </w:t>
      </w:r>
      <w:r w:rsidR="00E604B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customers’</w:t>
      </w: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needs </w:t>
      </w:r>
      <w:r w:rsidR="00A62CC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and exceeds the s</w:t>
      </w:r>
      <w:r w:rsidR="00E4790B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ervice expectations</w:t>
      </w:r>
      <w:r w:rsidR="00A62CC0"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D70300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Working Wales (2023).</w:t>
      </w:r>
    </w:p>
    <w:p w14:paraId="5F8E539E" w14:textId="307B88EA" w:rsidR="002E5A9F" w:rsidRPr="00DC324A" w:rsidRDefault="00FB6DC7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A20429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2E5A9F" w:rsidRPr="00DC324A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>M</w:t>
      </w:r>
      <w:r w:rsidR="00306D7F" w:rsidRPr="00DC324A">
        <w:rPr>
          <w:rFonts w:asciiTheme="minorHAnsi" w:hAnsiTheme="minorHAnsi" w:cstheme="minorHAnsi"/>
          <w:sz w:val="24"/>
          <w:szCs w:val="24"/>
          <w:u w:val="single"/>
        </w:rPr>
        <w:t>easur</w:t>
      </w:r>
      <w:r w:rsidR="002E5A9F" w:rsidRPr="00DC324A">
        <w:rPr>
          <w:rFonts w:asciiTheme="minorHAnsi" w:hAnsiTheme="minorHAnsi" w:cstheme="minorHAnsi"/>
          <w:sz w:val="24"/>
          <w:szCs w:val="24"/>
          <w:u w:val="single"/>
        </w:rPr>
        <w:t xml:space="preserve">ing </w:t>
      </w:r>
      <w:r w:rsidR="00306D7F" w:rsidRPr="00DC324A">
        <w:rPr>
          <w:rFonts w:asciiTheme="minorHAnsi" w:hAnsiTheme="minorHAnsi" w:cstheme="minorHAnsi"/>
          <w:sz w:val="24"/>
          <w:szCs w:val="24"/>
          <w:u w:val="single"/>
        </w:rPr>
        <w:t>the impact and value of people practice</w:t>
      </w:r>
      <w:r w:rsidR="002E5A9F" w:rsidRPr="00DC324A">
        <w:rPr>
          <w:rFonts w:asciiTheme="minorHAnsi" w:hAnsiTheme="minorHAnsi" w:cstheme="minorHAnsi"/>
          <w:sz w:val="24"/>
          <w:szCs w:val="24"/>
          <w:u w:val="single"/>
        </w:rPr>
        <w:t xml:space="preserve"> (3.2)</w:t>
      </w:r>
    </w:p>
    <w:p w14:paraId="1CD087AC" w14:textId="6C55EFA5" w:rsidR="006414A2" w:rsidRPr="00DC324A" w:rsidRDefault="00967C97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DC324A">
        <w:rPr>
          <w:rFonts w:asciiTheme="minorHAnsi" w:hAnsiTheme="minorHAnsi" w:cstheme="minorHAnsi"/>
          <w:sz w:val="24"/>
          <w:szCs w:val="24"/>
        </w:rPr>
        <w:t>H</w:t>
      </w:r>
      <w:r w:rsidR="00824529" w:rsidRPr="00DC324A">
        <w:rPr>
          <w:rFonts w:asciiTheme="minorHAnsi" w:hAnsiTheme="minorHAnsi" w:cstheme="minorHAnsi"/>
          <w:sz w:val="24"/>
          <w:szCs w:val="24"/>
        </w:rPr>
        <w:t>u</w:t>
      </w:r>
      <w:r w:rsidR="00A43CA8" w:rsidRPr="00DC324A">
        <w:rPr>
          <w:rFonts w:asciiTheme="minorHAnsi" w:hAnsiTheme="minorHAnsi" w:cstheme="minorHAnsi"/>
          <w:sz w:val="24"/>
          <w:szCs w:val="24"/>
        </w:rPr>
        <w:t xml:space="preserve">man resource </w:t>
      </w:r>
      <w:r w:rsidR="0064259A" w:rsidRPr="00DC324A">
        <w:rPr>
          <w:rFonts w:asciiTheme="minorHAnsi" w:hAnsiTheme="minorHAnsi" w:cstheme="minorHAnsi"/>
          <w:sz w:val="24"/>
          <w:szCs w:val="24"/>
        </w:rPr>
        <w:t>practitioners</w:t>
      </w:r>
      <w:r w:rsidR="00A43CA8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824529" w:rsidRPr="00DC324A">
        <w:rPr>
          <w:rFonts w:asciiTheme="minorHAnsi" w:hAnsiTheme="minorHAnsi" w:cstheme="minorHAnsi"/>
          <w:sz w:val="24"/>
          <w:szCs w:val="24"/>
        </w:rPr>
        <w:t xml:space="preserve">are </w:t>
      </w:r>
      <w:r w:rsidRPr="00DC324A">
        <w:rPr>
          <w:rFonts w:asciiTheme="minorHAnsi" w:hAnsiTheme="minorHAnsi" w:cstheme="minorHAnsi"/>
          <w:sz w:val="24"/>
          <w:szCs w:val="24"/>
        </w:rPr>
        <w:t>expected</w:t>
      </w:r>
      <w:r w:rsidR="00824529" w:rsidRPr="00DC324A">
        <w:rPr>
          <w:rFonts w:asciiTheme="minorHAnsi" w:hAnsiTheme="minorHAnsi" w:cstheme="minorHAnsi"/>
          <w:sz w:val="24"/>
          <w:szCs w:val="24"/>
        </w:rPr>
        <w:t xml:space="preserve"> to evidence the </w:t>
      </w:r>
      <w:r w:rsidR="00A43CA8" w:rsidRPr="00DC324A">
        <w:rPr>
          <w:rFonts w:asciiTheme="minorHAnsi" w:hAnsiTheme="minorHAnsi" w:cstheme="minorHAnsi"/>
          <w:sz w:val="24"/>
          <w:szCs w:val="24"/>
        </w:rPr>
        <w:t>impact</w:t>
      </w:r>
      <w:r w:rsidR="0064259A" w:rsidRPr="00DC324A">
        <w:rPr>
          <w:rFonts w:asciiTheme="minorHAnsi" w:hAnsiTheme="minorHAnsi" w:cstheme="minorHAnsi"/>
          <w:sz w:val="24"/>
          <w:szCs w:val="24"/>
        </w:rPr>
        <w:t xml:space="preserve"> and value</w:t>
      </w:r>
      <w:r w:rsidR="006C40F2" w:rsidRPr="00DC324A">
        <w:rPr>
          <w:rFonts w:asciiTheme="minorHAnsi" w:hAnsiTheme="minorHAnsi" w:cstheme="minorHAnsi"/>
          <w:sz w:val="24"/>
          <w:szCs w:val="24"/>
        </w:rPr>
        <w:t xml:space="preserve"> of people practice </w:t>
      </w:r>
      <w:r w:rsidR="00B87C31" w:rsidRPr="00DC324A">
        <w:rPr>
          <w:rFonts w:asciiTheme="minorHAnsi" w:hAnsiTheme="minorHAnsi" w:cstheme="minorHAnsi"/>
          <w:sz w:val="24"/>
          <w:szCs w:val="24"/>
        </w:rPr>
        <w:t xml:space="preserve">to an </w:t>
      </w:r>
      <w:r w:rsidR="001C1966" w:rsidRPr="00DC324A">
        <w:rPr>
          <w:rFonts w:asciiTheme="minorHAnsi" w:hAnsiTheme="minorHAnsi" w:cstheme="minorHAnsi"/>
          <w:sz w:val="24"/>
          <w:szCs w:val="24"/>
        </w:rPr>
        <w:t>organisation’s</w:t>
      </w:r>
      <w:r w:rsidR="00B87C31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522E5A" w:rsidRPr="00DC324A">
        <w:rPr>
          <w:rFonts w:asciiTheme="minorHAnsi" w:hAnsiTheme="minorHAnsi" w:cstheme="minorHAnsi"/>
          <w:sz w:val="24"/>
          <w:szCs w:val="24"/>
        </w:rPr>
        <w:t>performance</w:t>
      </w:r>
      <w:r w:rsidR="00B87C31" w:rsidRPr="00DC324A">
        <w:rPr>
          <w:rFonts w:asciiTheme="minorHAnsi" w:hAnsiTheme="minorHAnsi" w:cstheme="minorHAnsi"/>
          <w:sz w:val="24"/>
          <w:szCs w:val="24"/>
        </w:rPr>
        <w:t>.</w:t>
      </w:r>
      <w:r w:rsidR="00BE0AE8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801033" w:rsidRPr="00DC324A">
        <w:rPr>
          <w:rFonts w:asciiTheme="minorHAnsi" w:hAnsiTheme="minorHAnsi" w:cstheme="minorHAnsi"/>
          <w:sz w:val="24"/>
          <w:szCs w:val="24"/>
        </w:rPr>
        <w:t xml:space="preserve">Its </w:t>
      </w:r>
      <w:r w:rsidR="00F830A0" w:rsidRPr="00DC324A">
        <w:rPr>
          <w:rFonts w:asciiTheme="minorHAnsi" w:hAnsiTheme="minorHAnsi" w:cstheme="minorHAnsi"/>
          <w:sz w:val="24"/>
          <w:szCs w:val="24"/>
        </w:rPr>
        <w:t xml:space="preserve">primary aim to </w:t>
      </w:r>
      <w:r w:rsidR="006414A2" w:rsidRPr="00DC324A">
        <w:rPr>
          <w:rFonts w:asciiTheme="minorHAnsi" w:hAnsiTheme="minorHAnsi" w:cstheme="minorHAnsi"/>
          <w:sz w:val="24"/>
          <w:szCs w:val="24"/>
        </w:rPr>
        <w:t xml:space="preserve">“add value to the organisation, </w:t>
      </w:r>
      <w:r w:rsidR="006414A2" w:rsidRPr="00DC324A">
        <w:rPr>
          <w:rFonts w:asciiTheme="minorHAnsi" w:hAnsiTheme="minorHAnsi" w:cstheme="minorHAnsi"/>
          <w:sz w:val="24"/>
          <w:szCs w:val="24"/>
        </w:rPr>
        <w:lastRenderedPageBreak/>
        <w:t>its stakeholders, including</w:t>
      </w:r>
      <w:r w:rsidR="00F830A0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6414A2" w:rsidRPr="00DC324A">
        <w:rPr>
          <w:rFonts w:asciiTheme="minorHAnsi" w:hAnsiTheme="minorHAnsi" w:cstheme="minorHAnsi"/>
          <w:sz w:val="24"/>
          <w:szCs w:val="24"/>
        </w:rPr>
        <w:t>shareholders</w:t>
      </w:r>
      <w:r w:rsidR="00801033" w:rsidRPr="00DC324A">
        <w:rPr>
          <w:rFonts w:asciiTheme="minorHAnsi" w:hAnsiTheme="minorHAnsi" w:cstheme="minorHAnsi"/>
          <w:sz w:val="24"/>
          <w:szCs w:val="24"/>
        </w:rPr>
        <w:t>, employees and surrounding community</w:t>
      </w:r>
      <w:r w:rsidR="00BF2107" w:rsidRPr="00DC324A">
        <w:rPr>
          <w:rFonts w:asciiTheme="minorHAnsi" w:hAnsiTheme="minorHAnsi" w:cstheme="minorHAnsi"/>
          <w:sz w:val="24"/>
          <w:szCs w:val="24"/>
        </w:rPr>
        <w:t xml:space="preserve">” </w:t>
      </w:r>
      <w:r w:rsidR="00801033" w:rsidRPr="00DC324A">
        <w:rPr>
          <w:rFonts w:asciiTheme="minorHAnsi" w:hAnsiTheme="minorHAnsi" w:cstheme="minorHAnsi"/>
          <w:sz w:val="24"/>
          <w:szCs w:val="24"/>
        </w:rPr>
        <w:t>(Taylor and Woodhams</w:t>
      </w:r>
      <w:r w:rsidR="002A6D19">
        <w:rPr>
          <w:rFonts w:asciiTheme="minorHAnsi" w:hAnsiTheme="minorHAnsi" w:cstheme="minorHAnsi"/>
          <w:sz w:val="24"/>
          <w:szCs w:val="24"/>
        </w:rPr>
        <w:t>, 2022</w:t>
      </w:r>
      <w:r w:rsidR="00140E7E">
        <w:rPr>
          <w:rFonts w:asciiTheme="minorHAnsi" w:hAnsiTheme="minorHAnsi" w:cstheme="minorHAnsi"/>
          <w:sz w:val="24"/>
          <w:szCs w:val="24"/>
        </w:rPr>
        <w:t>,</w:t>
      </w:r>
      <w:r w:rsidR="002A6D19">
        <w:rPr>
          <w:rFonts w:asciiTheme="minorHAnsi" w:hAnsiTheme="minorHAnsi" w:cstheme="minorHAnsi"/>
          <w:sz w:val="24"/>
          <w:szCs w:val="24"/>
        </w:rPr>
        <w:t xml:space="preserve"> p</w:t>
      </w:r>
      <w:r w:rsidR="00F16319">
        <w:rPr>
          <w:rFonts w:asciiTheme="minorHAnsi" w:hAnsiTheme="minorHAnsi" w:cstheme="minorHAnsi"/>
          <w:sz w:val="24"/>
          <w:szCs w:val="24"/>
        </w:rPr>
        <w:t>204</w:t>
      </w:r>
      <w:r w:rsidR="00A0445B">
        <w:rPr>
          <w:rFonts w:asciiTheme="minorHAnsi" w:hAnsiTheme="minorHAnsi" w:cstheme="minorHAnsi"/>
          <w:sz w:val="24"/>
          <w:szCs w:val="24"/>
        </w:rPr>
        <w:t>)</w:t>
      </w:r>
      <w:r w:rsidR="00F830A0" w:rsidRPr="00DC324A">
        <w:rPr>
          <w:rFonts w:asciiTheme="minorHAnsi" w:hAnsiTheme="minorHAnsi" w:cstheme="minorHAnsi"/>
          <w:sz w:val="24"/>
          <w:szCs w:val="24"/>
        </w:rPr>
        <w:t>, but how can value be measured</w:t>
      </w:r>
      <w:r w:rsidR="001C1966" w:rsidRPr="00DC324A">
        <w:rPr>
          <w:rFonts w:asciiTheme="minorHAnsi" w:hAnsiTheme="minorHAnsi" w:cstheme="minorHAnsi"/>
          <w:sz w:val="24"/>
          <w:szCs w:val="24"/>
        </w:rPr>
        <w:t xml:space="preserve">, </w:t>
      </w:r>
      <w:r w:rsidR="00D85868" w:rsidRPr="00DC324A">
        <w:rPr>
          <w:rFonts w:asciiTheme="minorHAnsi" w:hAnsiTheme="minorHAnsi" w:cstheme="minorHAnsi"/>
          <w:sz w:val="24"/>
          <w:szCs w:val="24"/>
        </w:rPr>
        <w:t>particularly</w:t>
      </w:r>
      <w:r w:rsidR="001C1966" w:rsidRPr="00DC324A">
        <w:rPr>
          <w:rFonts w:asciiTheme="minorHAnsi" w:hAnsiTheme="minorHAnsi" w:cstheme="minorHAnsi"/>
          <w:sz w:val="24"/>
          <w:szCs w:val="24"/>
        </w:rPr>
        <w:t xml:space="preserve"> when value means different</w:t>
      </w:r>
      <w:r w:rsidR="00D85868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1C1966" w:rsidRPr="00DC324A">
        <w:rPr>
          <w:rFonts w:asciiTheme="minorHAnsi" w:hAnsiTheme="minorHAnsi" w:cstheme="minorHAnsi"/>
          <w:sz w:val="24"/>
          <w:szCs w:val="24"/>
        </w:rPr>
        <w:t>things to the different parties</w:t>
      </w:r>
      <w:r w:rsidR="00057111" w:rsidRPr="00DC324A">
        <w:rPr>
          <w:rFonts w:asciiTheme="minorHAnsi" w:hAnsiTheme="minorHAnsi" w:cstheme="minorHAnsi"/>
          <w:sz w:val="24"/>
          <w:szCs w:val="24"/>
        </w:rPr>
        <w:t xml:space="preserve"> involved</w:t>
      </w:r>
      <w:r w:rsidR="001C1966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EA6B4D" w:rsidRPr="00DC324A">
        <w:rPr>
          <w:rFonts w:asciiTheme="minorHAnsi" w:hAnsiTheme="minorHAnsi" w:cstheme="minorHAnsi"/>
          <w:sz w:val="24"/>
          <w:szCs w:val="24"/>
        </w:rPr>
        <w:t>e.g.,</w:t>
      </w:r>
      <w:r w:rsidR="001C1966" w:rsidRPr="00DC324A">
        <w:rPr>
          <w:rFonts w:asciiTheme="minorHAnsi" w:hAnsiTheme="minorHAnsi" w:cstheme="minorHAnsi"/>
          <w:sz w:val="24"/>
          <w:szCs w:val="24"/>
        </w:rPr>
        <w:t xml:space="preserve"> employee</w:t>
      </w:r>
      <w:r w:rsidR="00D85868" w:rsidRPr="00DC324A">
        <w:rPr>
          <w:rFonts w:asciiTheme="minorHAnsi" w:hAnsiTheme="minorHAnsi" w:cstheme="minorHAnsi"/>
          <w:sz w:val="24"/>
          <w:szCs w:val="24"/>
        </w:rPr>
        <w:t>s may val</w:t>
      </w:r>
      <w:r w:rsidR="00057111" w:rsidRPr="00DC324A">
        <w:rPr>
          <w:rFonts w:asciiTheme="minorHAnsi" w:hAnsiTheme="minorHAnsi" w:cstheme="minorHAnsi"/>
          <w:sz w:val="24"/>
          <w:szCs w:val="24"/>
        </w:rPr>
        <w:t>u</w:t>
      </w:r>
      <w:r w:rsidR="00D85868" w:rsidRPr="00DC324A">
        <w:rPr>
          <w:rFonts w:asciiTheme="minorHAnsi" w:hAnsiTheme="minorHAnsi" w:cstheme="minorHAnsi"/>
          <w:sz w:val="24"/>
          <w:szCs w:val="24"/>
        </w:rPr>
        <w:t>e good working conditions</w:t>
      </w:r>
      <w:r w:rsidR="00057111" w:rsidRPr="00DC324A">
        <w:rPr>
          <w:rFonts w:asciiTheme="minorHAnsi" w:hAnsiTheme="minorHAnsi" w:cstheme="minorHAnsi"/>
          <w:sz w:val="24"/>
          <w:szCs w:val="24"/>
        </w:rPr>
        <w:t xml:space="preserve">, whereas community </w:t>
      </w:r>
      <w:r w:rsidR="005578E8" w:rsidRPr="00DC324A">
        <w:rPr>
          <w:rFonts w:asciiTheme="minorHAnsi" w:hAnsiTheme="minorHAnsi" w:cstheme="minorHAnsi"/>
          <w:sz w:val="24"/>
          <w:szCs w:val="24"/>
        </w:rPr>
        <w:t>stakeholder</w:t>
      </w:r>
      <w:r w:rsidR="00057111" w:rsidRPr="00DC324A">
        <w:rPr>
          <w:rFonts w:asciiTheme="minorHAnsi" w:hAnsiTheme="minorHAnsi" w:cstheme="minorHAnsi"/>
          <w:sz w:val="24"/>
          <w:szCs w:val="24"/>
        </w:rPr>
        <w:t xml:space="preserve"> value sustainability</w:t>
      </w:r>
      <w:r w:rsidR="00F830A0" w:rsidRPr="00DC324A">
        <w:rPr>
          <w:rFonts w:asciiTheme="minorHAnsi" w:hAnsiTheme="minorHAnsi" w:cstheme="minorHAnsi"/>
          <w:sz w:val="24"/>
          <w:szCs w:val="24"/>
        </w:rPr>
        <w:t>?</w:t>
      </w:r>
    </w:p>
    <w:p w14:paraId="60F6D2D5" w14:textId="0C823191" w:rsidR="005578E8" w:rsidRPr="00DC324A" w:rsidRDefault="005578E8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DC324A">
        <w:rPr>
          <w:rFonts w:asciiTheme="minorHAnsi" w:hAnsiTheme="minorHAnsi" w:cstheme="minorHAnsi"/>
          <w:sz w:val="24"/>
          <w:szCs w:val="24"/>
        </w:rPr>
        <w:t xml:space="preserve">To measure impact of </w:t>
      </w:r>
      <w:r w:rsidR="00400A81" w:rsidRPr="00DC324A">
        <w:rPr>
          <w:rFonts w:asciiTheme="minorHAnsi" w:hAnsiTheme="minorHAnsi" w:cstheme="minorHAnsi"/>
          <w:sz w:val="24"/>
          <w:szCs w:val="24"/>
        </w:rPr>
        <w:t>evidence-based</w:t>
      </w:r>
      <w:r w:rsidRPr="00DC324A">
        <w:rPr>
          <w:rFonts w:asciiTheme="minorHAnsi" w:hAnsiTheme="minorHAnsi" w:cstheme="minorHAnsi"/>
          <w:sz w:val="24"/>
          <w:szCs w:val="24"/>
        </w:rPr>
        <w:t xml:space="preserve"> decision</w:t>
      </w:r>
      <w:r w:rsidR="00400A81" w:rsidRPr="00DC324A">
        <w:rPr>
          <w:rFonts w:asciiTheme="minorHAnsi" w:hAnsiTheme="minorHAnsi" w:cstheme="minorHAnsi"/>
          <w:sz w:val="24"/>
          <w:szCs w:val="24"/>
        </w:rPr>
        <w:t>s</w:t>
      </w:r>
      <w:r w:rsidRPr="00DC324A">
        <w:rPr>
          <w:rFonts w:asciiTheme="minorHAnsi" w:hAnsiTheme="minorHAnsi" w:cstheme="minorHAnsi"/>
          <w:sz w:val="24"/>
          <w:szCs w:val="24"/>
        </w:rPr>
        <w:t xml:space="preserve"> made </w:t>
      </w:r>
      <w:r w:rsidR="000434A0" w:rsidRPr="00DC324A">
        <w:rPr>
          <w:rFonts w:asciiTheme="minorHAnsi" w:hAnsiTheme="minorHAnsi" w:cstheme="minorHAnsi"/>
          <w:sz w:val="24"/>
          <w:szCs w:val="24"/>
        </w:rPr>
        <w:t>on the</w:t>
      </w:r>
      <w:r w:rsidR="001E7B7A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0434A0" w:rsidRPr="00DC324A">
        <w:rPr>
          <w:rFonts w:asciiTheme="minorHAnsi" w:hAnsiTheme="minorHAnsi" w:cstheme="minorHAnsi"/>
          <w:sz w:val="24"/>
          <w:szCs w:val="24"/>
        </w:rPr>
        <w:t>bottom line</w:t>
      </w:r>
      <w:r w:rsidR="001E7B7A" w:rsidRPr="00DC324A">
        <w:rPr>
          <w:rFonts w:asciiTheme="minorHAnsi" w:hAnsiTheme="minorHAnsi" w:cstheme="minorHAnsi"/>
          <w:sz w:val="24"/>
          <w:szCs w:val="24"/>
        </w:rPr>
        <w:t xml:space="preserve">, HR practitioners can </w:t>
      </w:r>
      <w:r w:rsidR="00FE2554" w:rsidRPr="00DC324A">
        <w:rPr>
          <w:rFonts w:asciiTheme="minorHAnsi" w:hAnsiTheme="minorHAnsi" w:cstheme="minorHAnsi"/>
          <w:sz w:val="24"/>
          <w:szCs w:val="24"/>
        </w:rPr>
        <w:t xml:space="preserve">use </w:t>
      </w:r>
      <w:r w:rsidR="00C8117C" w:rsidRPr="00DC324A">
        <w:rPr>
          <w:rFonts w:asciiTheme="minorHAnsi" w:hAnsiTheme="minorHAnsi" w:cstheme="minorHAnsi"/>
          <w:sz w:val="24"/>
          <w:szCs w:val="24"/>
        </w:rPr>
        <w:t>several</w:t>
      </w:r>
      <w:r w:rsidR="00FE2554" w:rsidRPr="00DC324A">
        <w:rPr>
          <w:rFonts w:asciiTheme="minorHAnsi" w:hAnsiTheme="minorHAnsi" w:cstheme="minorHAnsi"/>
          <w:sz w:val="24"/>
          <w:szCs w:val="24"/>
        </w:rPr>
        <w:t xml:space="preserve"> tools including </w:t>
      </w:r>
      <w:r w:rsidR="001E7B7A" w:rsidRPr="00DC324A">
        <w:rPr>
          <w:rFonts w:asciiTheme="minorHAnsi" w:hAnsiTheme="minorHAnsi" w:cstheme="minorHAnsi"/>
          <w:sz w:val="24"/>
          <w:szCs w:val="24"/>
        </w:rPr>
        <w:t>cost benefit analysis</w:t>
      </w:r>
      <w:r w:rsidR="00C5354A" w:rsidRPr="00DC324A">
        <w:rPr>
          <w:rFonts w:asciiTheme="minorHAnsi" w:hAnsiTheme="minorHAnsi" w:cstheme="minorHAnsi"/>
          <w:sz w:val="24"/>
          <w:szCs w:val="24"/>
        </w:rPr>
        <w:t>, return in investment, etc</w:t>
      </w:r>
      <w:r w:rsidR="00753E43" w:rsidRPr="00DC324A">
        <w:rPr>
          <w:rFonts w:asciiTheme="minorHAnsi" w:hAnsiTheme="minorHAnsi" w:cstheme="minorHAnsi"/>
          <w:sz w:val="24"/>
          <w:szCs w:val="24"/>
        </w:rPr>
        <w:t>.</w:t>
      </w:r>
    </w:p>
    <w:p w14:paraId="2C9106FB" w14:textId="3142C4C5" w:rsidR="00607320" w:rsidRPr="00DC324A" w:rsidRDefault="00753E43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DC324A">
        <w:rPr>
          <w:rFonts w:asciiTheme="minorHAnsi" w:hAnsiTheme="minorHAnsi" w:cstheme="minorHAnsi"/>
          <w:sz w:val="24"/>
          <w:szCs w:val="24"/>
        </w:rPr>
        <w:t xml:space="preserve">Cost benefit </w:t>
      </w:r>
      <w:r w:rsidR="00083D8B" w:rsidRPr="00DC324A">
        <w:rPr>
          <w:rFonts w:asciiTheme="minorHAnsi" w:hAnsiTheme="minorHAnsi" w:cstheme="minorHAnsi"/>
          <w:sz w:val="24"/>
          <w:szCs w:val="24"/>
        </w:rPr>
        <w:t>analysis, “excess</w:t>
      </w:r>
      <w:r w:rsidR="00EA36BF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083D8B" w:rsidRPr="00DC324A">
        <w:rPr>
          <w:rFonts w:asciiTheme="minorHAnsi" w:hAnsiTheme="minorHAnsi" w:cstheme="minorHAnsi"/>
          <w:sz w:val="24"/>
          <w:szCs w:val="24"/>
        </w:rPr>
        <w:t xml:space="preserve">of </w:t>
      </w:r>
      <w:r w:rsidR="00EA36BF" w:rsidRPr="00DC324A">
        <w:rPr>
          <w:rFonts w:asciiTheme="minorHAnsi" w:hAnsiTheme="minorHAnsi" w:cstheme="minorHAnsi"/>
          <w:sz w:val="24"/>
          <w:szCs w:val="24"/>
        </w:rPr>
        <w:t>benefits</w:t>
      </w:r>
      <w:r w:rsidR="00083D8B" w:rsidRPr="00DC324A">
        <w:rPr>
          <w:rFonts w:asciiTheme="minorHAnsi" w:hAnsiTheme="minorHAnsi" w:cstheme="minorHAnsi"/>
          <w:sz w:val="24"/>
          <w:szCs w:val="24"/>
        </w:rPr>
        <w:t xml:space="preserve"> or </w:t>
      </w:r>
      <w:r w:rsidR="00EA36BF" w:rsidRPr="00DC324A">
        <w:rPr>
          <w:rFonts w:asciiTheme="minorHAnsi" w:hAnsiTheme="minorHAnsi" w:cstheme="minorHAnsi"/>
          <w:sz w:val="24"/>
          <w:szCs w:val="24"/>
        </w:rPr>
        <w:t>returns</w:t>
      </w:r>
      <w:r w:rsidR="00083D8B" w:rsidRPr="00DC324A">
        <w:rPr>
          <w:rFonts w:asciiTheme="minorHAnsi" w:hAnsiTheme="minorHAnsi" w:cstheme="minorHAnsi"/>
          <w:sz w:val="24"/>
          <w:szCs w:val="24"/>
        </w:rPr>
        <w:t xml:space="preserve"> relative to the</w:t>
      </w:r>
      <w:r w:rsidR="00EA36BF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F95684" w:rsidRPr="00DC324A">
        <w:rPr>
          <w:rFonts w:asciiTheme="minorHAnsi" w:hAnsiTheme="minorHAnsi" w:cstheme="minorHAnsi"/>
          <w:sz w:val="24"/>
          <w:szCs w:val="24"/>
        </w:rPr>
        <w:t>producer’s</w:t>
      </w:r>
      <w:r w:rsidR="00083D8B" w:rsidRPr="00DC324A">
        <w:rPr>
          <w:rFonts w:asciiTheme="minorHAnsi" w:hAnsiTheme="minorHAnsi" w:cstheme="minorHAnsi"/>
          <w:sz w:val="24"/>
          <w:szCs w:val="24"/>
        </w:rPr>
        <w:t xml:space="preserve"> costs (CIPD</w:t>
      </w:r>
      <w:r w:rsidR="00AE3E74">
        <w:rPr>
          <w:rFonts w:asciiTheme="minorHAnsi" w:hAnsiTheme="minorHAnsi" w:cstheme="minorHAnsi"/>
          <w:sz w:val="24"/>
          <w:szCs w:val="24"/>
        </w:rPr>
        <w:t xml:space="preserve"> 2017</w:t>
      </w:r>
      <w:r w:rsidR="00083D8B" w:rsidRPr="00DC324A">
        <w:rPr>
          <w:rFonts w:asciiTheme="minorHAnsi" w:hAnsiTheme="minorHAnsi" w:cstheme="minorHAnsi"/>
          <w:sz w:val="24"/>
          <w:szCs w:val="24"/>
        </w:rPr>
        <w:t>)</w:t>
      </w:r>
      <w:r w:rsidR="00F95684" w:rsidRPr="00DC324A">
        <w:rPr>
          <w:rFonts w:asciiTheme="minorHAnsi" w:hAnsiTheme="minorHAnsi" w:cstheme="minorHAnsi"/>
          <w:sz w:val="24"/>
          <w:szCs w:val="24"/>
        </w:rPr>
        <w:t xml:space="preserve">. When </w:t>
      </w:r>
      <w:r w:rsidR="00607320" w:rsidRPr="00DC324A">
        <w:rPr>
          <w:rFonts w:asciiTheme="minorHAnsi" w:hAnsiTheme="minorHAnsi" w:cstheme="minorHAnsi"/>
          <w:sz w:val="24"/>
          <w:szCs w:val="24"/>
        </w:rPr>
        <w:t>Citi</w:t>
      </w:r>
      <w:r w:rsidR="009F648B" w:rsidRPr="00DC324A">
        <w:rPr>
          <w:rFonts w:asciiTheme="minorHAnsi" w:hAnsiTheme="minorHAnsi" w:cstheme="minorHAnsi"/>
          <w:sz w:val="24"/>
          <w:szCs w:val="24"/>
        </w:rPr>
        <w:t xml:space="preserve">group </w:t>
      </w:r>
      <w:r w:rsidR="008434AA" w:rsidRPr="00DC324A">
        <w:rPr>
          <w:rFonts w:asciiTheme="minorHAnsi" w:hAnsiTheme="minorHAnsi" w:cstheme="minorHAnsi"/>
          <w:sz w:val="24"/>
          <w:szCs w:val="24"/>
        </w:rPr>
        <w:t>invest</w:t>
      </w:r>
      <w:r w:rsidR="00F95684" w:rsidRPr="00DC324A">
        <w:rPr>
          <w:rFonts w:asciiTheme="minorHAnsi" w:hAnsiTheme="minorHAnsi" w:cstheme="minorHAnsi"/>
          <w:sz w:val="24"/>
          <w:szCs w:val="24"/>
        </w:rPr>
        <w:t xml:space="preserve">ed </w:t>
      </w:r>
      <w:r w:rsidR="002C6165" w:rsidRPr="00DC324A">
        <w:rPr>
          <w:rFonts w:asciiTheme="minorHAnsi" w:hAnsiTheme="minorHAnsi" w:cstheme="minorHAnsi"/>
          <w:sz w:val="24"/>
          <w:szCs w:val="24"/>
        </w:rPr>
        <w:t>heavily</w:t>
      </w:r>
      <w:r w:rsidR="008434AA" w:rsidRPr="00DC324A">
        <w:rPr>
          <w:rFonts w:asciiTheme="minorHAnsi" w:hAnsiTheme="minorHAnsi" w:cstheme="minorHAnsi"/>
          <w:sz w:val="24"/>
          <w:szCs w:val="24"/>
        </w:rPr>
        <w:t xml:space="preserve"> in its </w:t>
      </w:r>
      <w:r w:rsidR="00A16AA2" w:rsidRPr="00DC324A">
        <w:rPr>
          <w:rFonts w:asciiTheme="minorHAnsi" w:hAnsiTheme="minorHAnsi" w:cstheme="minorHAnsi"/>
          <w:sz w:val="24"/>
          <w:szCs w:val="24"/>
        </w:rPr>
        <w:t xml:space="preserve">onsite health </w:t>
      </w:r>
      <w:r w:rsidR="00940C57" w:rsidRPr="00DC324A">
        <w:rPr>
          <w:rFonts w:asciiTheme="minorHAnsi" w:hAnsiTheme="minorHAnsi" w:cstheme="minorHAnsi"/>
          <w:sz w:val="24"/>
          <w:szCs w:val="24"/>
        </w:rPr>
        <w:t>support, it</w:t>
      </w:r>
      <w:r w:rsidR="00F95684" w:rsidRPr="00DC324A">
        <w:rPr>
          <w:rFonts w:asciiTheme="minorHAnsi" w:hAnsiTheme="minorHAnsi" w:cstheme="minorHAnsi"/>
          <w:sz w:val="24"/>
          <w:szCs w:val="24"/>
        </w:rPr>
        <w:t xml:space="preserve"> used cost benefit calculation</w:t>
      </w:r>
      <w:r w:rsidR="00DA5C1F">
        <w:rPr>
          <w:rFonts w:asciiTheme="minorHAnsi" w:hAnsiTheme="minorHAnsi" w:cstheme="minorHAnsi"/>
          <w:sz w:val="24"/>
          <w:szCs w:val="24"/>
        </w:rPr>
        <w:t xml:space="preserve">s </w:t>
      </w:r>
      <w:r w:rsidR="00F95684" w:rsidRPr="00DC324A">
        <w:rPr>
          <w:rFonts w:asciiTheme="minorHAnsi" w:hAnsiTheme="minorHAnsi" w:cstheme="minorHAnsi"/>
          <w:sz w:val="24"/>
          <w:szCs w:val="24"/>
        </w:rPr>
        <w:t>to measure the impact of its new initiatives</w:t>
      </w:r>
      <w:r w:rsidR="008434AA" w:rsidRPr="00DC324A">
        <w:rPr>
          <w:rFonts w:asciiTheme="minorHAnsi" w:hAnsiTheme="minorHAnsi" w:cstheme="minorHAnsi"/>
          <w:sz w:val="24"/>
          <w:szCs w:val="24"/>
        </w:rPr>
        <w:t xml:space="preserve">. </w:t>
      </w:r>
      <w:r w:rsidR="00607320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8434AA" w:rsidRPr="00DC324A">
        <w:rPr>
          <w:rFonts w:asciiTheme="minorHAnsi" w:hAnsiTheme="minorHAnsi" w:cstheme="minorHAnsi"/>
          <w:sz w:val="24"/>
          <w:szCs w:val="24"/>
        </w:rPr>
        <w:t xml:space="preserve">“CITI </w:t>
      </w:r>
      <w:r w:rsidR="00CB54DA" w:rsidRPr="00DC324A">
        <w:rPr>
          <w:rFonts w:asciiTheme="minorHAnsi" w:hAnsiTheme="minorHAnsi" w:cstheme="minorHAnsi"/>
          <w:sz w:val="24"/>
          <w:szCs w:val="24"/>
        </w:rPr>
        <w:t>estimates</w:t>
      </w:r>
      <w:r w:rsidR="008434AA" w:rsidRPr="00DC324A">
        <w:rPr>
          <w:rFonts w:asciiTheme="minorHAnsi" w:hAnsiTheme="minorHAnsi" w:cstheme="minorHAnsi"/>
          <w:sz w:val="24"/>
          <w:szCs w:val="24"/>
        </w:rPr>
        <w:t xml:space="preserve"> </w:t>
      </w:r>
      <w:r w:rsidR="00CB54DA" w:rsidRPr="00DC324A">
        <w:rPr>
          <w:rFonts w:asciiTheme="minorHAnsi" w:hAnsiTheme="minorHAnsi" w:cstheme="minorHAnsi"/>
          <w:sz w:val="24"/>
          <w:szCs w:val="24"/>
        </w:rPr>
        <w:t>that hav</w:t>
      </w:r>
      <w:r w:rsidR="008434AA" w:rsidRPr="00DC324A">
        <w:rPr>
          <w:rFonts w:asciiTheme="minorHAnsi" w:hAnsiTheme="minorHAnsi" w:cstheme="minorHAnsi"/>
          <w:sz w:val="24"/>
          <w:szCs w:val="24"/>
        </w:rPr>
        <w:t xml:space="preserve">ing </w:t>
      </w:r>
      <w:r w:rsidR="00CB54DA" w:rsidRPr="00DC324A">
        <w:rPr>
          <w:rFonts w:asciiTheme="minorHAnsi" w:hAnsiTheme="minorHAnsi" w:cstheme="minorHAnsi"/>
          <w:sz w:val="24"/>
          <w:szCs w:val="24"/>
        </w:rPr>
        <w:t xml:space="preserve">on site health facilities resulted in a saving of 20358 working hours per year </w:t>
      </w:r>
      <w:r w:rsidR="00312FFE" w:rsidRPr="00DC324A">
        <w:rPr>
          <w:rFonts w:asciiTheme="minorHAnsi" w:hAnsiTheme="minorHAnsi" w:cstheme="minorHAnsi"/>
          <w:sz w:val="24"/>
          <w:szCs w:val="24"/>
        </w:rPr>
        <w:t>…equating to £814000in terms of hours saved</w:t>
      </w:r>
      <w:r w:rsidR="002C6165" w:rsidRPr="00DC324A">
        <w:rPr>
          <w:rFonts w:asciiTheme="minorHAnsi" w:hAnsiTheme="minorHAnsi" w:cstheme="minorHAnsi"/>
          <w:sz w:val="24"/>
          <w:szCs w:val="24"/>
        </w:rPr>
        <w:t>. (North 2008:24</w:t>
      </w:r>
      <w:r w:rsidR="004709E9">
        <w:rPr>
          <w:rFonts w:asciiTheme="minorHAnsi" w:hAnsiTheme="minorHAnsi" w:cstheme="minorHAnsi"/>
          <w:sz w:val="24"/>
          <w:szCs w:val="24"/>
        </w:rPr>
        <w:t xml:space="preserve"> as cited in Taylor and Woodhams</w:t>
      </w:r>
      <w:r w:rsidR="00E8646D">
        <w:rPr>
          <w:rFonts w:asciiTheme="minorHAnsi" w:hAnsiTheme="minorHAnsi" w:cstheme="minorHAnsi"/>
          <w:sz w:val="24"/>
          <w:szCs w:val="24"/>
        </w:rPr>
        <w:t>,</w:t>
      </w:r>
      <w:r w:rsidR="004709E9">
        <w:rPr>
          <w:rFonts w:asciiTheme="minorHAnsi" w:hAnsiTheme="minorHAnsi" w:cstheme="minorHAnsi"/>
          <w:sz w:val="24"/>
          <w:szCs w:val="24"/>
        </w:rPr>
        <w:t xml:space="preserve"> 2022</w:t>
      </w:r>
      <w:r w:rsidR="00E8646D">
        <w:rPr>
          <w:rFonts w:asciiTheme="minorHAnsi" w:hAnsiTheme="minorHAnsi" w:cstheme="minorHAnsi"/>
          <w:sz w:val="24"/>
          <w:szCs w:val="24"/>
        </w:rPr>
        <w:t>,</w:t>
      </w:r>
      <w:r w:rsidR="004709E9">
        <w:rPr>
          <w:rFonts w:asciiTheme="minorHAnsi" w:hAnsiTheme="minorHAnsi" w:cstheme="minorHAnsi"/>
          <w:sz w:val="24"/>
          <w:szCs w:val="24"/>
        </w:rPr>
        <w:t xml:space="preserve"> p</w:t>
      </w:r>
      <w:r w:rsidR="00E8646D">
        <w:rPr>
          <w:rFonts w:asciiTheme="minorHAnsi" w:hAnsiTheme="minorHAnsi" w:cstheme="minorHAnsi"/>
          <w:sz w:val="24"/>
          <w:szCs w:val="24"/>
        </w:rPr>
        <w:t>.</w:t>
      </w:r>
      <w:r w:rsidR="004709E9">
        <w:rPr>
          <w:rFonts w:asciiTheme="minorHAnsi" w:hAnsiTheme="minorHAnsi" w:cstheme="minorHAnsi"/>
          <w:sz w:val="24"/>
          <w:szCs w:val="24"/>
        </w:rPr>
        <w:t>136</w:t>
      </w:r>
      <w:r w:rsidR="002C6165" w:rsidRPr="00DC324A">
        <w:rPr>
          <w:rFonts w:asciiTheme="minorHAnsi" w:hAnsiTheme="minorHAnsi" w:cstheme="minorHAnsi"/>
          <w:sz w:val="24"/>
          <w:szCs w:val="24"/>
        </w:rPr>
        <w:t>)</w:t>
      </w:r>
    </w:p>
    <w:p w14:paraId="4BB8F7BA" w14:textId="1E3F00B9" w:rsidR="001310E5" w:rsidRPr="00DC324A" w:rsidRDefault="00782799" w:rsidP="00A02A6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Return on investment is </w:t>
      </w:r>
      <w:r w:rsidR="0045433B"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another method that can be used to measure value added</w:t>
      </w:r>
      <w:r w:rsidR="00677929"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 it is a calculation</w:t>
      </w:r>
      <w:r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of the benefits </w:t>
      </w:r>
      <w:r w:rsidR="00677929"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gained </w:t>
      </w:r>
      <w:r w:rsidR="00A16AA2"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because of</w:t>
      </w:r>
      <w:r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investing in a</w:t>
      </w:r>
      <w:r w:rsidR="00A154F9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new</w:t>
      </w:r>
      <w:r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HR </w:t>
      </w:r>
      <w:r w:rsidR="0048511E"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initiative or </w:t>
      </w:r>
      <w:r w:rsidRPr="00DC324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programme</w:t>
      </w:r>
      <w:r w:rsidR="00C0069B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and can be</w:t>
      </w:r>
      <w:r w:rsidR="001310E5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used to </w:t>
      </w:r>
      <w:r w:rsidR="00C0069B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measure </w:t>
      </w:r>
      <w:r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short, medium- and long-term impacts</w:t>
      </w:r>
      <w:r w:rsidR="00A154F9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.</w:t>
      </w:r>
      <w:r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3BBD023F" w14:textId="2CC56A7F" w:rsidR="00AA5693" w:rsidRPr="00CE7E9F" w:rsidRDefault="00DC324A" w:rsidP="007213AA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However,</w:t>
      </w:r>
      <w:r w:rsidR="004659BA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this focus</w:t>
      </w:r>
      <w:r w:rsidR="000E18C4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on financial capital doesn’t capture the </w:t>
      </w:r>
      <w:r w:rsidR="005C280F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true value</w:t>
      </w:r>
      <w:r w:rsidR="004F507B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. Integrated Reporting </w:t>
      </w:r>
      <w:r w:rsidR="007A33C9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focuses on six capitals – financial, manufacturing, </w:t>
      </w:r>
      <w:r w:rsidR="00B34B02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intellectual</w:t>
      </w:r>
      <w:r w:rsidR="007A33C9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FA6D58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human, </w:t>
      </w:r>
      <w:r w:rsidR="00B34B02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societal</w:t>
      </w:r>
      <w:r w:rsidR="00FA6D58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B34B02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relationship</w:t>
      </w:r>
      <w:r w:rsidR="00FA6D58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and notion – with the value of sustainability at the centre oppose</w:t>
      </w:r>
      <w:r w:rsidR="00B34B02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to shareholder and all capitals ranked equally (CIPD, 2018).</w:t>
      </w:r>
      <w:r w:rsidR="00FC306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This multifaceted approach </w:t>
      </w:r>
      <w:r w:rsidR="00982FB6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using</w:t>
      </w:r>
      <w:r w:rsidR="00911FEF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E7E9F" w:rsidRPr="00CE7E9F">
        <w:rPr>
          <w:rFonts w:asciiTheme="minorHAnsi" w:hAnsiTheme="minorHAnsi" w:cstheme="minorHAnsi"/>
          <w:sz w:val="24"/>
          <w:szCs w:val="24"/>
          <w:shd w:val="clear" w:color="auto" w:fill="FFFFFF"/>
        </w:rPr>
        <w:t>measures</w:t>
      </w:r>
      <w:r w:rsidR="00911FEF" w:rsidRPr="00CE7E9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</w:t>
      </w:r>
      <w:r w:rsidR="00CE7E9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911FEF" w:rsidRPr="00CE7E9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such as </w:t>
      </w:r>
      <w:r w:rsidR="000A6AD8" w:rsidRPr="00CE7E9F">
        <w:rPr>
          <w:rFonts w:asciiTheme="minorHAnsi" w:hAnsiTheme="minorHAnsi" w:cstheme="minorHAnsi"/>
          <w:sz w:val="24"/>
          <w:szCs w:val="24"/>
        </w:rPr>
        <w:t xml:space="preserve">staff satisfaction surveys, </w:t>
      </w:r>
      <w:r w:rsidR="00AA5693" w:rsidRPr="00CE7E9F">
        <w:rPr>
          <w:rFonts w:asciiTheme="minorHAnsi" w:hAnsiTheme="minorHAnsi" w:cstheme="minorHAnsi"/>
          <w:sz w:val="24"/>
          <w:szCs w:val="24"/>
        </w:rPr>
        <w:t xml:space="preserve">absence </w:t>
      </w:r>
      <w:r w:rsidR="00C03C4F" w:rsidRPr="00CE7E9F">
        <w:rPr>
          <w:rFonts w:asciiTheme="minorHAnsi" w:hAnsiTheme="minorHAnsi" w:cstheme="minorHAnsi"/>
          <w:sz w:val="24"/>
          <w:szCs w:val="24"/>
        </w:rPr>
        <w:t>data,</w:t>
      </w:r>
      <w:r w:rsidR="00AA5693" w:rsidRPr="00CE7E9F">
        <w:rPr>
          <w:rFonts w:asciiTheme="minorHAnsi" w:hAnsiTheme="minorHAnsi" w:cstheme="minorHAnsi"/>
          <w:sz w:val="24"/>
          <w:szCs w:val="24"/>
        </w:rPr>
        <w:t xml:space="preserve"> wellbeing </w:t>
      </w:r>
      <w:r w:rsidR="00911FEF" w:rsidRPr="00CE7E9F">
        <w:rPr>
          <w:rFonts w:asciiTheme="minorHAnsi" w:hAnsiTheme="minorHAnsi" w:cstheme="minorHAnsi"/>
          <w:sz w:val="24"/>
          <w:szCs w:val="24"/>
        </w:rPr>
        <w:t xml:space="preserve">measures </w:t>
      </w:r>
      <w:r w:rsidR="00AA5693" w:rsidRPr="00CE7E9F">
        <w:rPr>
          <w:rFonts w:asciiTheme="minorHAnsi" w:hAnsiTheme="minorHAnsi" w:cstheme="minorHAnsi"/>
          <w:sz w:val="24"/>
          <w:szCs w:val="24"/>
        </w:rPr>
        <w:t>etc</w:t>
      </w:r>
      <w:r w:rsidR="00911FEF" w:rsidRPr="00CE7E9F">
        <w:rPr>
          <w:rFonts w:asciiTheme="minorHAnsi" w:hAnsiTheme="minorHAnsi" w:cstheme="minorHAnsi"/>
          <w:sz w:val="24"/>
          <w:szCs w:val="24"/>
        </w:rPr>
        <w:t xml:space="preserve"> can give a better </w:t>
      </w:r>
      <w:r w:rsidR="00CE7E9F" w:rsidRPr="00CE7E9F">
        <w:rPr>
          <w:rFonts w:asciiTheme="minorHAnsi" w:hAnsiTheme="minorHAnsi" w:cstheme="minorHAnsi"/>
          <w:sz w:val="24"/>
          <w:szCs w:val="24"/>
        </w:rPr>
        <w:t>measure of impac</w:t>
      </w:r>
      <w:r w:rsidR="00CE7E9F">
        <w:rPr>
          <w:rFonts w:asciiTheme="minorHAnsi" w:hAnsiTheme="minorHAnsi" w:cstheme="minorHAnsi"/>
          <w:sz w:val="24"/>
          <w:szCs w:val="24"/>
        </w:rPr>
        <w:t>t</w:t>
      </w:r>
      <w:r w:rsidR="00CE7E9F" w:rsidRPr="00CE7E9F">
        <w:rPr>
          <w:rFonts w:asciiTheme="minorHAnsi" w:hAnsiTheme="minorHAnsi" w:cstheme="minorHAnsi"/>
          <w:sz w:val="24"/>
          <w:szCs w:val="24"/>
        </w:rPr>
        <w:t xml:space="preserve"> and value.</w:t>
      </w:r>
    </w:p>
    <w:p w14:paraId="2643E44F" w14:textId="4E211D5B" w:rsidR="00982FB6" w:rsidRDefault="00CE7E9F" w:rsidP="00982FB6">
      <w:pPr>
        <w:spacing w:before="240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Using a range of financial and </w:t>
      </w:r>
      <w:r w:rsidR="00C03C4F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non-financial</w:t>
      </w:r>
      <w: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measures </w:t>
      </w:r>
      <w:r w:rsidR="00225F0D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allow </w:t>
      </w:r>
      <w:r w:rsidR="006C6E5A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organi</w:t>
      </w:r>
      <w:r w:rsidR="007213AA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s</w:t>
      </w:r>
      <w:r w:rsidR="006C6E5A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ations</w:t>
      </w:r>
      <w:r w:rsidR="00225F0D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6C6E5A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justify any monies spent</w:t>
      </w:r>
      <w:r w:rsidR="00F716C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ensure agreed </w:t>
      </w:r>
      <w:r w:rsidR="008279A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objectives</w:t>
      </w:r>
      <w:r w:rsidR="00F716C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are achieved</w:t>
      </w:r>
      <w:r w:rsidR="0069765D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promote </w:t>
      </w:r>
      <w:r w:rsidR="008279A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continual</w:t>
      </w:r>
      <w:r w:rsidR="0069765D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improvement in </w:t>
      </w:r>
      <w:r w:rsidR="008279A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people</w:t>
      </w:r>
      <w:r w:rsidR="0069765D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practice activities </w:t>
      </w:r>
      <w:r w:rsidR="008279AE" w:rsidRPr="00DC324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and inform future business decisions.</w:t>
      </w:r>
    </w:p>
    <w:p w14:paraId="4EB92492" w14:textId="2FBCE535" w:rsidR="00982FB6" w:rsidRDefault="00982FB6">
      <w:pPr>
        <w:widowControl/>
        <w:autoSpaceDE/>
        <w:autoSpaceDN/>
        <w:spacing w:after="160" w:line="259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br w:type="page"/>
      </w:r>
    </w:p>
    <w:p w14:paraId="703BDA4B" w14:textId="1011CFA0" w:rsidR="0006288E" w:rsidRPr="00F26BB1" w:rsidRDefault="00F26BB1" w:rsidP="00F26BB1">
      <w:pPr>
        <w:spacing w:before="240"/>
        <w:jc w:val="center"/>
        <w:rPr>
          <w:rFonts w:asciiTheme="minorHAnsi" w:hAnsiTheme="minorHAnsi" w:cstheme="minorHAnsi"/>
          <w:b/>
          <w:bCs/>
          <w:sz w:val="24"/>
          <w:szCs w:val="24"/>
          <w:u w:val="single"/>
          <w:shd w:val="clear" w:color="auto" w:fill="FFFFFF"/>
        </w:rPr>
      </w:pPr>
      <w:r w:rsidRPr="00F26BB1">
        <w:rPr>
          <w:rFonts w:asciiTheme="minorHAnsi" w:hAnsiTheme="minorHAnsi" w:cstheme="minorHAnsi"/>
          <w:b/>
          <w:bCs/>
          <w:sz w:val="24"/>
          <w:szCs w:val="24"/>
          <w:u w:val="single"/>
          <w:shd w:val="clear" w:color="auto" w:fill="FFFFFF"/>
        </w:rPr>
        <w:lastRenderedPageBreak/>
        <w:t>Appendices</w:t>
      </w:r>
    </w:p>
    <w:p w14:paraId="50908D23" w14:textId="66D34485" w:rsidR="00495A7A" w:rsidRPr="00F26BB1" w:rsidRDefault="00236E50" w:rsidP="00495A7A">
      <w:pPr>
        <w:pStyle w:val="NormalWeb"/>
        <w:shd w:val="clear" w:color="auto" w:fill="FFFFFF"/>
        <w:rPr>
          <w:rFonts w:asciiTheme="minorHAnsi" w:hAnsiTheme="minorHAnsi" w:cstheme="minorHAnsi"/>
          <w:u w:val="single"/>
        </w:rPr>
      </w:pPr>
      <w:r w:rsidRPr="00F26BB1">
        <w:rPr>
          <w:rFonts w:asciiTheme="minorHAnsi" w:hAnsiTheme="minorHAnsi" w:cstheme="minorHAnsi"/>
          <w:u w:val="single"/>
        </w:rPr>
        <w:t>Appendix 1</w:t>
      </w:r>
    </w:p>
    <w:p w14:paraId="4942715C" w14:textId="359BE918" w:rsidR="00236E50" w:rsidRPr="00F26BB1" w:rsidRDefault="00236E50" w:rsidP="00495A7A">
      <w:pPr>
        <w:pStyle w:val="NormalWeb"/>
        <w:shd w:val="clear" w:color="auto" w:fill="FFFFFF"/>
        <w:rPr>
          <w:rFonts w:asciiTheme="minorHAnsi" w:hAnsiTheme="minorHAnsi" w:cstheme="minorHAnsi"/>
          <w:u w:val="single"/>
        </w:rPr>
      </w:pPr>
      <w:r w:rsidRPr="00F26BB1">
        <w:rPr>
          <w:rFonts w:asciiTheme="minorHAnsi" w:hAnsiTheme="minorHAnsi" w:cstheme="minorHAnsi"/>
          <w:u w:val="single"/>
        </w:rPr>
        <w:t>CIPD 8 ethical lenses</w:t>
      </w:r>
    </w:p>
    <w:p w14:paraId="00971F95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“Fairness - Everyone in an organisation should be able to agree to it, whatever their place in it</w:t>
      </w:r>
    </w:p>
    <w:p w14:paraId="40A34CA1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Merit - Jobs and their rewards should track talent and hard work.</w:t>
      </w:r>
    </w:p>
    <w:p w14:paraId="53BF8A7D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Markets - Jobs and their rewards should follow from voluntary market exchanges.</w:t>
      </w:r>
    </w:p>
    <w:p w14:paraId="7630C615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Democracy - No one should be subject to a regime in which they have no say.</w:t>
      </w:r>
    </w:p>
    <w:p w14:paraId="482C0A51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Wellbeing - Work should be good for us.</w:t>
      </w:r>
    </w:p>
    <w:p w14:paraId="5C949479" w14:textId="5D3ED0FF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Rights a</w:t>
      </w:r>
      <w:r w:rsidR="00D35EBC">
        <w:rPr>
          <w:rFonts w:asciiTheme="minorHAnsi" w:hAnsiTheme="minorHAnsi" w:cstheme="minorHAnsi"/>
        </w:rPr>
        <w:t>n</w:t>
      </w:r>
      <w:r w:rsidRPr="00F26BB1">
        <w:rPr>
          <w:rFonts w:asciiTheme="minorHAnsi" w:hAnsiTheme="minorHAnsi" w:cstheme="minorHAnsi"/>
        </w:rPr>
        <w:t xml:space="preserve">d Duties - Everyone has rights to do some things and to be free of some things, and everyone has duties not to violate others’ </w:t>
      </w:r>
      <w:r w:rsidR="00D35EBC" w:rsidRPr="00F26BB1">
        <w:rPr>
          <w:rFonts w:asciiTheme="minorHAnsi" w:hAnsiTheme="minorHAnsi" w:cstheme="minorHAnsi"/>
        </w:rPr>
        <w:t>rights.</w:t>
      </w:r>
    </w:p>
    <w:p w14:paraId="4B10D7FF" w14:textId="77777777" w:rsidR="00236E50" w:rsidRPr="00F26BB1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Character - Each of us should work to develop the best ethical character for our roles.</w:t>
      </w:r>
    </w:p>
    <w:p w14:paraId="603B3D02" w14:textId="562F8287" w:rsidR="00236E50" w:rsidRDefault="00236E50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 xml:space="preserve">Handing down - We can’t reinvent or master the </w:t>
      </w:r>
      <w:r w:rsidR="00D35EBC" w:rsidRPr="00F26BB1">
        <w:rPr>
          <w:rFonts w:asciiTheme="minorHAnsi" w:hAnsiTheme="minorHAnsi" w:cstheme="minorHAnsi"/>
        </w:rPr>
        <w:t>world and</w:t>
      </w:r>
      <w:r w:rsidRPr="00F26BB1">
        <w:rPr>
          <w:rFonts w:asciiTheme="minorHAnsi" w:hAnsiTheme="minorHAnsi" w:cstheme="minorHAnsi"/>
        </w:rPr>
        <w:t xml:space="preserve"> are instead responsible for conserving and maintaining the small part of it over which we currently have stewardship, and for passing it on undamaged to our </w:t>
      </w:r>
      <w:r w:rsidR="00D35EBC" w:rsidRPr="00F26BB1">
        <w:rPr>
          <w:rFonts w:asciiTheme="minorHAnsi" w:hAnsiTheme="minorHAnsi" w:cstheme="minorHAnsi"/>
        </w:rPr>
        <w:t>descendants”.</w:t>
      </w:r>
    </w:p>
    <w:p w14:paraId="4A48CF68" w14:textId="6649A9E3" w:rsidR="00D35EBC" w:rsidRPr="00F26BB1" w:rsidRDefault="00D35EBC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CIPD (2015)</w:t>
      </w:r>
    </w:p>
    <w:p w14:paraId="3DAC486C" w14:textId="77777777" w:rsidR="00C033DB" w:rsidRPr="00F26BB1" w:rsidRDefault="00C033DB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</w:rPr>
      </w:pPr>
    </w:p>
    <w:p w14:paraId="1733B089" w14:textId="3664F384" w:rsidR="00C033DB" w:rsidRPr="00F26BB1" w:rsidRDefault="00C033DB" w:rsidP="00236E50">
      <w:pPr>
        <w:pStyle w:val="NormalWeb"/>
        <w:spacing w:before="120" w:beforeAutospacing="0" w:after="0" w:afterAutospacing="0"/>
        <w:rPr>
          <w:rFonts w:asciiTheme="minorHAnsi" w:hAnsiTheme="minorHAnsi" w:cstheme="minorHAnsi"/>
          <w:u w:val="single"/>
        </w:rPr>
      </w:pPr>
      <w:r w:rsidRPr="00F26BB1">
        <w:rPr>
          <w:rFonts w:asciiTheme="minorHAnsi" w:hAnsiTheme="minorHAnsi" w:cstheme="minorHAnsi"/>
          <w:u w:val="single"/>
        </w:rPr>
        <w:t>Appendix 2</w:t>
      </w:r>
    </w:p>
    <w:p w14:paraId="69F6A39C" w14:textId="77777777" w:rsidR="00C033DB" w:rsidRPr="00F26BB1" w:rsidRDefault="00C033DB" w:rsidP="00C033DB">
      <w:pPr>
        <w:pStyle w:val="NormalWeb"/>
        <w:spacing w:before="154" w:beforeAutospacing="0" w:after="0" w:afterAutospacing="0"/>
        <w:rPr>
          <w:rFonts w:asciiTheme="minorHAnsi" w:eastAsiaTheme="minorEastAsia" w:hAnsiTheme="minorHAnsi" w:cstheme="minorHAnsi"/>
          <w:kern w:val="24"/>
        </w:rPr>
      </w:pPr>
      <w:r w:rsidRPr="00F26BB1">
        <w:rPr>
          <w:rFonts w:asciiTheme="minorHAnsi" w:eastAsiaTheme="minorEastAsia" w:hAnsiTheme="minorHAnsi" w:cstheme="minorHAnsi"/>
          <w:kern w:val="24"/>
        </w:rPr>
        <w:t>Adair 2016 identified a 5-step model:</w:t>
      </w:r>
    </w:p>
    <w:p w14:paraId="35EF8A63" w14:textId="77777777" w:rsidR="00C033DB" w:rsidRPr="00F26BB1" w:rsidRDefault="00C033DB" w:rsidP="00C033DB">
      <w:pPr>
        <w:pStyle w:val="NormalWeb"/>
        <w:spacing w:before="154" w:beforeAutospacing="0" w:after="0" w:afterAutospacing="0"/>
        <w:rPr>
          <w:rFonts w:asciiTheme="minorHAnsi" w:hAnsiTheme="minorHAnsi" w:cstheme="minorHAnsi"/>
        </w:rPr>
      </w:pPr>
      <w:r w:rsidRPr="00F26BB1">
        <w:rPr>
          <w:rFonts w:asciiTheme="minorHAnsi" w:eastAsiaTheme="minorEastAsia" w:hAnsiTheme="minorHAnsi" w:cstheme="minorHAnsi"/>
        </w:rPr>
        <w:t>1 – Define the objective</w:t>
      </w:r>
    </w:p>
    <w:p w14:paraId="419CD553" w14:textId="77777777" w:rsidR="00C033DB" w:rsidRPr="00F26BB1" w:rsidRDefault="00C033DB" w:rsidP="00C033DB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2 – Collect relevant information</w:t>
      </w:r>
    </w:p>
    <w:p w14:paraId="38B0B76E" w14:textId="77777777" w:rsidR="00C033DB" w:rsidRPr="00F26BB1" w:rsidRDefault="00C033DB" w:rsidP="00C033DB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3 – Generate feasible options</w:t>
      </w:r>
    </w:p>
    <w:p w14:paraId="6E79CE7A" w14:textId="77777777" w:rsidR="00C033DB" w:rsidRPr="00F26BB1" w:rsidRDefault="00C033DB" w:rsidP="00C033DB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4 – Make the decision (selection criteria – requirements that must, should, might be met)</w:t>
      </w:r>
    </w:p>
    <w:p w14:paraId="3EEF8BAF" w14:textId="51F2FE27" w:rsidR="00236E50" w:rsidRDefault="00C033DB" w:rsidP="00C033DB">
      <w:pPr>
        <w:pStyle w:val="NormalWeb"/>
        <w:shd w:val="clear" w:color="auto" w:fill="FFFFFF"/>
        <w:rPr>
          <w:rFonts w:asciiTheme="minorHAnsi" w:hAnsiTheme="minorHAnsi" w:cstheme="minorHAnsi"/>
        </w:rPr>
      </w:pPr>
      <w:r w:rsidRPr="00F26BB1">
        <w:rPr>
          <w:rFonts w:asciiTheme="minorHAnsi" w:hAnsiTheme="minorHAnsi" w:cstheme="minorHAnsi"/>
        </w:rPr>
        <w:t>5 – Implement and evaluate</w:t>
      </w:r>
    </w:p>
    <w:p w14:paraId="4ECAEFD8" w14:textId="5A600F6D" w:rsidR="00D35EBC" w:rsidRDefault="00D35EBC" w:rsidP="00C033DB">
      <w:pPr>
        <w:pStyle w:val="NormalWeb"/>
        <w:shd w:val="clear" w:color="auto" w:fill="FFFFFF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Adair, J. (2009).</w:t>
      </w:r>
    </w:p>
    <w:p w14:paraId="2A530351" w14:textId="4DB30A73" w:rsidR="00982FB6" w:rsidRDefault="00982FB6">
      <w:pPr>
        <w:widowControl/>
        <w:autoSpaceDE/>
        <w:autoSpaceDN/>
        <w:spacing w:after="160" w:line="259" w:lineRule="auto"/>
        <w:rPr>
          <w:rFonts w:asciiTheme="minorHAnsi" w:eastAsia="Times New Roman" w:hAnsiTheme="minorHAnsi" w:cstheme="minorHAnsi"/>
          <w:sz w:val="24"/>
          <w:szCs w:val="24"/>
          <w:lang w:eastAsia="en-GB"/>
        </w:rPr>
      </w:pPr>
      <w:r>
        <w:rPr>
          <w:rFonts w:asciiTheme="minorHAnsi" w:hAnsiTheme="minorHAnsi" w:cstheme="minorHAnsi"/>
        </w:rPr>
        <w:br w:type="page"/>
      </w:r>
    </w:p>
    <w:p w14:paraId="16BA5538" w14:textId="7C61BDE5" w:rsidR="000367F8" w:rsidRDefault="000367F8" w:rsidP="00F26BB1">
      <w:pPr>
        <w:pStyle w:val="NormalWeb"/>
        <w:shd w:val="clear" w:color="auto" w:fill="FFFFFF"/>
        <w:jc w:val="center"/>
        <w:rPr>
          <w:rFonts w:asciiTheme="minorHAnsi" w:hAnsiTheme="minorHAnsi" w:cstheme="minorHAnsi"/>
          <w:b/>
          <w:bCs/>
          <w:u w:val="single"/>
        </w:rPr>
      </w:pPr>
      <w:r w:rsidRPr="00F26BB1">
        <w:rPr>
          <w:rFonts w:asciiTheme="minorHAnsi" w:hAnsiTheme="minorHAnsi" w:cstheme="minorHAnsi"/>
          <w:b/>
          <w:bCs/>
          <w:u w:val="single"/>
        </w:rPr>
        <w:lastRenderedPageBreak/>
        <w:t>References:</w:t>
      </w:r>
    </w:p>
    <w:p w14:paraId="04AEB4ED" w14:textId="77777777" w:rsidR="003A0B61" w:rsidRDefault="003A0B61" w:rsidP="00F26BB1">
      <w:pPr>
        <w:pStyle w:val="NormalWeb"/>
        <w:shd w:val="clear" w:color="auto" w:fill="FFFFFF"/>
        <w:jc w:val="center"/>
        <w:rPr>
          <w:rFonts w:asciiTheme="minorHAnsi" w:hAnsiTheme="minorHAnsi" w:cstheme="minorHAnsi"/>
          <w:b/>
          <w:bCs/>
          <w:u w:val="single"/>
        </w:rPr>
      </w:pPr>
    </w:p>
    <w:p w14:paraId="326AF341" w14:textId="705B375C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Adair, J</w:t>
      </w:r>
      <w:r w:rsidR="00CC080B">
        <w:rPr>
          <w:rFonts w:asciiTheme="minorHAnsi" w:hAnsiTheme="minorHAnsi" w:cstheme="minorHAnsi"/>
          <w:sz w:val="24"/>
          <w:szCs w:val="24"/>
        </w:rPr>
        <w:t>. (</w:t>
      </w:r>
      <w:r>
        <w:rPr>
          <w:rFonts w:asciiTheme="minorHAnsi" w:hAnsiTheme="minorHAnsi" w:cstheme="minorHAnsi"/>
          <w:sz w:val="24"/>
          <w:szCs w:val="24"/>
        </w:rPr>
        <w:t>2009</w:t>
      </w:r>
      <w:r w:rsidR="00CC080B">
        <w:rPr>
          <w:rFonts w:asciiTheme="minorHAnsi" w:hAnsiTheme="minorHAnsi" w:cstheme="minorHAnsi"/>
          <w:sz w:val="24"/>
          <w:szCs w:val="24"/>
        </w:rPr>
        <w:t>)</w:t>
      </w:r>
      <w:r>
        <w:rPr>
          <w:rFonts w:asciiTheme="minorHAnsi" w:hAnsiTheme="minorHAnsi" w:cstheme="minorHAnsi"/>
          <w:sz w:val="24"/>
          <w:szCs w:val="24"/>
        </w:rPr>
        <w:t xml:space="preserve">. </w:t>
      </w:r>
      <w:r w:rsidRPr="00670172">
        <w:rPr>
          <w:rFonts w:asciiTheme="minorHAnsi" w:hAnsiTheme="minorHAnsi" w:cstheme="minorHAnsi"/>
          <w:i/>
          <w:iCs/>
          <w:sz w:val="24"/>
          <w:szCs w:val="24"/>
        </w:rPr>
        <w:t>Effective decision making. The essential guide to thinking for management success.</w:t>
      </w:r>
      <w:r w:rsidRPr="00F26BB1">
        <w:rPr>
          <w:rFonts w:asciiTheme="minorHAnsi" w:hAnsiTheme="minorHAnsi" w:cstheme="minorHAnsi"/>
          <w:sz w:val="24"/>
          <w:szCs w:val="24"/>
        </w:rPr>
        <w:t xml:space="preserve"> Pan Books</w:t>
      </w:r>
    </w:p>
    <w:p w14:paraId="50A4BCDD" w14:textId="77777777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229C1F7E" w14:textId="737EB31D" w:rsidR="003A0B61" w:rsidRPr="00040087" w:rsidRDefault="003A0B61" w:rsidP="003A0B61">
      <w:pPr>
        <w:rPr>
          <w:rFonts w:asciiTheme="minorHAnsi" w:hAnsiTheme="minorHAnsi" w:cstheme="minorHAnsi"/>
          <w:sz w:val="24"/>
          <w:szCs w:val="24"/>
        </w:rPr>
      </w:pPr>
      <w:r w:rsidRPr="001B30E7">
        <w:rPr>
          <w:rFonts w:asciiTheme="minorHAnsi" w:hAnsiTheme="minorHAnsi" w:cstheme="minorHAnsi"/>
          <w:sz w:val="24"/>
          <w:szCs w:val="24"/>
        </w:rPr>
        <w:t>Briner, R. (2021)</w:t>
      </w:r>
      <w:r w:rsidRPr="001B30E7">
        <w:rPr>
          <w:rFonts w:asciiTheme="minorHAnsi" w:hAnsiTheme="minorHAnsi" w:cstheme="minorHAnsi"/>
          <w:i/>
          <w:iCs/>
          <w:sz w:val="24"/>
          <w:szCs w:val="24"/>
        </w:rPr>
        <w:t xml:space="preserve"> What is evidence based practice?!-with Rob Brine</w:t>
      </w:r>
      <w:r>
        <w:rPr>
          <w:rFonts w:asciiTheme="minorHAnsi" w:hAnsiTheme="minorHAnsi" w:cstheme="minorHAnsi"/>
          <w:i/>
          <w:iCs/>
          <w:sz w:val="24"/>
          <w:szCs w:val="24"/>
        </w:rPr>
        <w:t>r.</w:t>
      </w:r>
      <w:r w:rsidRPr="001B30E7">
        <w:rPr>
          <w:rFonts w:asciiTheme="minorHAnsi" w:hAnsiTheme="minorHAnsi" w:cstheme="minorHAnsi"/>
          <w:i/>
          <w:iCs/>
          <w:sz w:val="24"/>
          <w:szCs w:val="24"/>
        </w:rPr>
        <w:t xml:space="preserve">  </w:t>
      </w:r>
      <w:r w:rsidRPr="001B30E7">
        <w:rPr>
          <w:rFonts w:asciiTheme="minorHAnsi" w:hAnsiTheme="minorHAnsi" w:cstheme="minorHAnsi"/>
          <w:sz w:val="24"/>
          <w:szCs w:val="24"/>
        </w:rPr>
        <w:t xml:space="preserve">Available at </w:t>
      </w:r>
      <w:hyperlink r:id="rId6" w:history="1">
        <w:r w:rsidRPr="00853CF6">
          <w:rPr>
            <w:rStyle w:val="Hyperlink"/>
            <w:rFonts w:asciiTheme="minorHAnsi" w:hAnsiTheme="minorHAnsi" w:cstheme="minorHAnsi"/>
            <w:sz w:val="24"/>
            <w:szCs w:val="24"/>
          </w:rPr>
          <w:t>https://www.youtube.com</w:t>
        </w:r>
      </w:hyperlink>
      <w:r w:rsidR="008B0082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</w:t>
      </w:r>
      <w:r w:rsidR="00040087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(Accessed</w:t>
      </w:r>
      <w:r w:rsidR="008B0082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29</w:t>
      </w:r>
      <w:r w:rsidR="00963089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</w:t>
      </w:r>
      <w:r w:rsidR="008B0082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23</w:t>
      </w:r>
      <w:r w:rsidR="00040087"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)</w:t>
      </w:r>
    </w:p>
    <w:p w14:paraId="60B23610" w14:textId="3BD4CF1A" w:rsidR="002E72B9" w:rsidRPr="00EE1324" w:rsidRDefault="002E72B9" w:rsidP="002E72B9">
      <w:pPr>
        <w:pStyle w:val="NormalWeb"/>
        <w:rPr>
          <w:rFonts w:ascii="Arial" w:hAnsi="Arial" w:cs="Arial"/>
          <w:lang w:val="en"/>
        </w:rPr>
      </w:pPr>
      <w:r>
        <w:rPr>
          <w:rFonts w:asciiTheme="minorHAnsi" w:hAnsiTheme="minorHAnsi" w:cstheme="minorHAnsi"/>
        </w:rPr>
        <w:t xml:space="preserve">Careers Wales (2023) </w:t>
      </w:r>
      <w:r w:rsidRPr="008A51E0">
        <w:rPr>
          <w:rFonts w:asciiTheme="minorHAnsi" w:hAnsiTheme="minorHAnsi" w:cstheme="minorHAnsi"/>
          <w:i/>
          <w:iCs/>
        </w:rPr>
        <w:t>Employee Survey</w:t>
      </w:r>
      <w:r>
        <w:rPr>
          <w:rFonts w:asciiTheme="minorHAnsi" w:hAnsiTheme="minorHAnsi" w:cstheme="minorHAnsi"/>
        </w:rPr>
        <w:t xml:space="preserve">. Available at: </w:t>
      </w:r>
      <w:hyperlink r:id="rId7" w:history="1">
        <w:r w:rsidRPr="005C1113">
          <w:rPr>
            <w:rStyle w:val="Hyperlink"/>
            <w:rFonts w:ascii="Arial" w:hAnsi="Arial" w:cs="Arial"/>
            <w:lang w:val="en"/>
          </w:rPr>
          <w:t>https://ecv.microsoft.com/GEdk89mMRo</w:t>
        </w:r>
      </w:hyperlink>
      <w:r w:rsidR="00622786">
        <w:rPr>
          <w:rStyle w:val="Hyperlink"/>
          <w:rFonts w:ascii="Arial" w:hAnsi="Arial" w:cs="Arial"/>
          <w:lang w:val="en"/>
        </w:rPr>
        <w:t xml:space="preserve"> </w:t>
      </w:r>
      <w:r w:rsidR="00622786" w:rsidRPr="00EE1324">
        <w:rPr>
          <w:rStyle w:val="Hyperlink"/>
          <w:rFonts w:ascii="Arial" w:hAnsi="Arial" w:cs="Arial"/>
          <w:color w:val="auto"/>
          <w:lang w:val="en"/>
        </w:rPr>
        <w:t>(</w:t>
      </w:r>
      <w:r w:rsidR="00622786" w:rsidRPr="00EE1324">
        <w:rPr>
          <w:rStyle w:val="Hyperlink"/>
          <w:rFonts w:ascii="Arial" w:hAnsi="Arial" w:cs="Arial"/>
          <w:color w:val="auto"/>
          <w:u w:val="none"/>
          <w:lang w:val="en"/>
        </w:rPr>
        <w:t>Accessed 29</w:t>
      </w:r>
      <w:r w:rsidR="00622786" w:rsidRPr="00EE1324">
        <w:rPr>
          <w:rStyle w:val="Hyperlink"/>
          <w:rFonts w:ascii="Arial" w:hAnsi="Arial" w:cs="Arial"/>
          <w:color w:val="auto"/>
          <w:u w:val="none"/>
          <w:vertAlign w:val="superscript"/>
          <w:lang w:val="en"/>
        </w:rPr>
        <w:t>th</w:t>
      </w:r>
      <w:r w:rsidR="00622786" w:rsidRPr="00EE1324">
        <w:rPr>
          <w:rStyle w:val="Hyperlink"/>
          <w:rFonts w:ascii="Arial" w:hAnsi="Arial" w:cs="Arial"/>
          <w:color w:val="auto"/>
          <w:u w:val="none"/>
          <w:lang w:val="en"/>
        </w:rPr>
        <w:t xml:space="preserve"> November</w:t>
      </w:r>
      <w:r w:rsidR="00EE1324" w:rsidRPr="00EE1324">
        <w:rPr>
          <w:rStyle w:val="Hyperlink"/>
          <w:rFonts w:ascii="Arial" w:hAnsi="Arial" w:cs="Arial"/>
          <w:color w:val="auto"/>
          <w:u w:val="none"/>
          <w:lang w:val="en"/>
        </w:rPr>
        <w:t xml:space="preserve"> 2023)</w:t>
      </w:r>
    </w:p>
    <w:p w14:paraId="2FD0E645" w14:textId="1C2C59F1" w:rsidR="002E72B9" w:rsidRPr="00CC080B" w:rsidRDefault="002E72B9" w:rsidP="002E72B9">
      <w:pPr>
        <w:pStyle w:val="NormalWeb"/>
        <w:rPr>
          <w:rFonts w:asciiTheme="minorHAnsi" w:hAnsiTheme="minorHAnsi" w:cstheme="minorHAnsi"/>
        </w:rPr>
      </w:pPr>
      <w:r>
        <w:rPr>
          <w:rFonts w:ascii="Arial" w:hAnsi="Arial" w:cs="Arial"/>
          <w:lang w:val="en"/>
        </w:rPr>
        <w:t xml:space="preserve">Career Wales (2022) </w:t>
      </w:r>
      <w:r w:rsidRPr="001D0E6E">
        <w:rPr>
          <w:i/>
          <w:iCs/>
        </w:rPr>
        <w:t>Career Choices Dewis Gyrfa Careers Wales Annual Report 2021-22</w:t>
      </w:r>
      <w:r>
        <w:rPr>
          <w:i/>
          <w:iCs/>
        </w:rPr>
        <w:t xml:space="preserve">. </w:t>
      </w:r>
      <w:r w:rsidRPr="00CC080B">
        <w:rPr>
          <w:rFonts w:asciiTheme="minorHAnsi" w:hAnsiTheme="minorHAnsi" w:cstheme="minorHAnsi"/>
        </w:rPr>
        <w:t xml:space="preserve">Available at: </w:t>
      </w:r>
      <w:hyperlink r:id="rId8" w:history="1">
        <w:r w:rsidRPr="00CC080B">
          <w:rPr>
            <w:rStyle w:val="Hyperlink"/>
            <w:rFonts w:asciiTheme="minorHAnsi" w:eastAsia="Arial" w:hAnsiTheme="minorHAnsi" w:cstheme="minorHAnsi"/>
          </w:rPr>
          <w:t>Annual Report 2021-2022 (gov.wales)</w:t>
        </w:r>
      </w:hyperlink>
      <w:r w:rsidR="00EE1324" w:rsidRPr="00CC080B">
        <w:rPr>
          <w:rStyle w:val="Hyperlink"/>
          <w:rFonts w:asciiTheme="minorHAnsi" w:eastAsia="Arial" w:hAnsiTheme="minorHAnsi" w:cstheme="minorHAnsi"/>
        </w:rPr>
        <w:t xml:space="preserve">. </w:t>
      </w:r>
      <w:r w:rsidR="00EE1324" w:rsidRPr="00CC080B">
        <w:rPr>
          <w:rStyle w:val="Hyperlink"/>
          <w:rFonts w:asciiTheme="minorHAnsi" w:eastAsia="Arial" w:hAnsiTheme="minorHAnsi" w:cstheme="minorHAnsi"/>
          <w:color w:val="auto"/>
          <w:u w:val="none"/>
        </w:rPr>
        <w:t>(Accessed 29</w:t>
      </w:r>
      <w:r w:rsidR="00EE1324" w:rsidRPr="00CC080B">
        <w:rPr>
          <w:rStyle w:val="Hyperlink"/>
          <w:rFonts w:asciiTheme="minorHAnsi" w:eastAsia="Arial" w:hAnsiTheme="minorHAnsi" w:cstheme="minorHAnsi"/>
          <w:color w:val="auto"/>
          <w:u w:val="none"/>
          <w:vertAlign w:val="superscript"/>
        </w:rPr>
        <w:t>th</w:t>
      </w:r>
      <w:r w:rsidR="00EE1324" w:rsidRPr="00CC080B">
        <w:rPr>
          <w:rStyle w:val="Hyperlink"/>
          <w:rFonts w:asciiTheme="minorHAnsi" w:eastAsia="Arial" w:hAnsiTheme="minorHAnsi" w:cstheme="minorHAnsi"/>
          <w:color w:val="auto"/>
          <w:u w:val="none"/>
        </w:rPr>
        <w:t xml:space="preserve"> November 2023)</w:t>
      </w:r>
    </w:p>
    <w:p w14:paraId="24BB1E36" w14:textId="50096926" w:rsidR="003A0B61" w:rsidRPr="00FF2078" w:rsidRDefault="003A0B61" w:rsidP="003A0B61">
      <w:pP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(2015). </w:t>
      </w:r>
      <w:r w:rsidRPr="00EA346B">
        <w:rPr>
          <w:i/>
          <w:iCs/>
        </w:rPr>
        <w:t>Ethical decision-making: Eight perspectives on workplace dilemmas</w:t>
      </w:r>
      <w:r>
        <w:rPr>
          <w:i/>
          <w:iCs/>
        </w:rPr>
        <w:t xml:space="preserve">. Available at </w:t>
      </w:r>
      <w:r w:rsidRPr="00F26BB1">
        <w:rPr>
          <w:rFonts w:asciiTheme="minorHAnsi" w:hAnsiTheme="minorHAnsi" w:cstheme="minorHAnsi"/>
          <w:sz w:val="24"/>
          <w:szCs w:val="24"/>
        </w:rPr>
        <w:t xml:space="preserve"> </w:t>
      </w:r>
      <w:hyperlink r:id="rId9" w:history="1">
        <w:r w:rsidRPr="00F26BB1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ethical-decision-making-2015-eight-perspectives-on-workplace-dilemmas_tcm18-9564.pdf (cipd.org)</w:t>
        </w:r>
      </w:hyperlink>
      <w:r w:rsidR="00EE1324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EE1324"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(Accessed 29</w:t>
      </w:r>
      <w:r w:rsidR="00EE1324"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EE1324"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3982C9AC" w14:textId="77777777" w:rsidR="003A0B61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697F8CF8" w14:textId="1BEE8464" w:rsidR="003A0B61" w:rsidRPr="00EE1324" w:rsidRDefault="003A0B61" w:rsidP="003A0B61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CIPD (2017). </w:t>
      </w:r>
      <w:r w:rsidRPr="006A616E">
        <w:rPr>
          <w:i/>
          <w:iCs/>
        </w:rPr>
        <w:t>Creating and capturing value at work: who benefits?</w:t>
      </w:r>
      <w:r>
        <w:rPr>
          <w:i/>
          <w:iCs/>
        </w:rPr>
        <w:t xml:space="preserve"> Available at </w:t>
      </w:r>
      <w:hyperlink r:id="rId10" w:history="1">
        <w:r>
          <w:rPr>
            <w:rStyle w:val="Hyperlink"/>
          </w:rPr>
          <w:t>creating-and-capturing-value-at-work_2017-who-benefits-2_tcm18-33097.pdf (cipd.org)</w:t>
        </w:r>
      </w:hyperlink>
      <w:r w:rsidR="00EE1324">
        <w:rPr>
          <w:rStyle w:val="Hyperlink"/>
        </w:rPr>
        <w:t xml:space="preserve">. </w:t>
      </w:r>
      <w:bookmarkStart w:id="0" w:name="_Hlk152136845"/>
      <w:r w:rsidR="00EE1324" w:rsidRPr="00EE1324">
        <w:rPr>
          <w:rStyle w:val="Hyperlink"/>
          <w:color w:val="auto"/>
          <w:u w:val="none"/>
        </w:rPr>
        <w:t>(Accessed 29</w:t>
      </w:r>
      <w:r w:rsidR="00EE1324" w:rsidRPr="00EE1324">
        <w:rPr>
          <w:rStyle w:val="Hyperlink"/>
          <w:color w:val="auto"/>
          <w:u w:val="none"/>
          <w:vertAlign w:val="superscript"/>
        </w:rPr>
        <w:t>th</w:t>
      </w:r>
      <w:r w:rsidR="00EE1324" w:rsidRPr="00EE1324">
        <w:rPr>
          <w:rStyle w:val="Hyperlink"/>
          <w:color w:val="auto"/>
          <w:u w:val="none"/>
        </w:rPr>
        <w:t xml:space="preserve"> November 2023)</w:t>
      </w:r>
    </w:p>
    <w:bookmarkEnd w:id="0"/>
    <w:p w14:paraId="5D4FFCDB" w14:textId="77777777" w:rsidR="003A0B61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28276E7E" w14:textId="368FBF19" w:rsidR="00EE1324" w:rsidRPr="00EE1324" w:rsidRDefault="003A0B61" w:rsidP="00EE1324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i/>
          <w:iCs/>
          <w:sz w:val="24"/>
          <w:szCs w:val="24"/>
        </w:rPr>
        <w:t xml:space="preserve">CIPD (2019 a) Critical Thinking Episode 154: How to think well and reflect objectively on the ideas, </w:t>
      </w:r>
      <w:r w:rsidR="00477EA8">
        <w:rPr>
          <w:rFonts w:asciiTheme="minorHAnsi" w:hAnsiTheme="minorHAnsi" w:cstheme="minorHAnsi"/>
          <w:i/>
          <w:iCs/>
          <w:sz w:val="24"/>
          <w:szCs w:val="24"/>
        </w:rPr>
        <w:t>opinions,</w:t>
      </w:r>
      <w:r>
        <w:rPr>
          <w:rFonts w:asciiTheme="minorHAnsi" w:hAnsiTheme="minorHAnsi" w:cstheme="minorHAnsi"/>
          <w:i/>
          <w:iCs/>
          <w:sz w:val="24"/>
          <w:szCs w:val="24"/>
        </w:rPr>
        <w:t xml:space="preserve"> and arguments of others.</w:t>
      </w:r>
      <w:r>
        <w:rPr>
          <w:rFonts w:asciiTheme="minorHAnsi" w:hAnsiTheme="minorHAnsi" w:cstheme="minorHAnsi"/>
          <w:sz w:val="24"/>
          <w:szCs w:val="24"/>
        </w:rPr>
        <w:t xml:space="preserve"> Available at </w:t>
      </w:r>
      <w:hyperlink r:id="rId11" w:history="1">
        <w:r w:rsidRPr="00853CF6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https://www.cipd.org/uk/knowledge/podcasts/critical-thinking</w:t>
        </w:r>
      </w:hyperlink>
      <w:r w:rsidR="00EE1324">
        <w:rPr>
          <w:rStyle w:val="Hyperlink"/>
          <w:rFonts w:asciiTheme="minorHAnsi" w:hAnsiTheme="minorHAnsi" w:cstheme="minorHAnsi"/>
          <w:sz w:val="24"/>
          <w:szCs w:val="24"/>
        </w:rPr>
        <w:t xml:space="preserve"> </w:t>
      </w:r>
      <w:r w:rsidR="00EE1324" w:rsidRPr="00EE1324">
        <w:rPr>
          <w:rStyle w:val="Hyperlink"/>
          <w:color w:val="auto"/>
          <w:u w:val="none"/>
        </w:rPr>
        <w:t>(Accessed 29</w:t>
      </w:r>
      <w:r w:rsidR="00EE1324" w:rsidRPr="00EE1324">
        <w:rPr>
          <w:rStyle w:val="Hyperlink"/>
          <w:color w:val="auto"/>
          <w:u w:val="none"/>
          <w:vertAlign w:val="superscript"/>
        </w:rPr>
        <w:t>th</w:t>
      </w:r>
      <w:r w:rsidR="00EE1324" w:rsidRPr="00EE1324">
        <w:rPr>
          <w:rStyle w:val="Hyperlink"/>
          <w:color w:val="auto"/>
          <w:u w:val="none"/>
        </w:rPr>
        <w:t xml:space="preserve"> November 2023)</w:t>
      </w:r>
    </w:p>
    <w:p w14:paraId="60A43393" w14:textId="0BC690DF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165B7C53" w14:textId="77777777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189423A9" w14:textId="77777777" w:rsidR="00520C5D" w:rsidRPr="00EE1324" w:rsidRDefault="003A0B61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(2019 b). Ethics at work: An employers guide. Available at </w:t>
      </w:r>
      <w:hyperlink r:id="rId12" w:history="1">
        <w:r w:rsidR="00520C5D" w:rsidRPr="00045505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https://www.cipd.org/en/knowledge/guides/ethics-work-guide</w:t>
        </w:r>
      </w:hyperlink>
      <w:r w:rsidR="00520C5D">
        <w:rPr>
          <w:rFonts w:asciiTheme="minorHAnsi" w:hAnsiTheme="minorHAnsi" w:cstheme="minorHAnsi"/>
          <w:sz w:val="24"/>
          <w:szCs w:val="24"/>
        </w:rPr>
        <w:t xml:space="preserve">. </w:t>
      </w:r>
      <w:r w:rsidR="00520C5D" w:rsidRPr="00EE1324">
        <w:rPr>
          <w:rStyle w:val="Hyperlink"/>
          <w:color w:val="auto"/>
          <w:u w:val="none"/>
        </w:rPr>
        <w:t>(Accessed 29</w:t>
      </w:r>
      <w:r w:rsidR="00520C5D" w:rsidRPr="00EE1324">
        <w:rPr>
          <w:rStyle w:val="Hyperlink"/>
          <w:color w:val="auto"/>
          <w:u w:val="none"/>
          <w:vertAlign w:val="superscript"/>
        </w:rPr>
        <w:t>th</w:t>
      </w:r>
      <w:r w:rsidR="00520C5D" w:rsidRPr="00EE1324">
        <w:rPr>
          <w:rStyle w:val="Hyperlink"/>
          <w:color w:val="auto"/>
          <w:u w:val="none"/>
        </w:rPr>
        <w:t xml:space="preserve"> November 2023)</w:t>
      </w:r>
    </w:p>
    <w:p w14:paraId="4EBD4189" w14:textId="0628D840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4D880640" w14:textId="77777777" w:rsidR="003A0B61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3C842CA5" w14:textId="77777777" w:rsidR="00520C5D" w:rsidRPr="00EE1324" w:rsidRDefault="003A0B61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(2021 a) </w:t>
      </w:r>
      <w:r w:rsidRPr="00FF5C0C">
        <w:rPr>
          <w:rFonts w:asciiTheme="minorHAnsi" w:hAnsiTheme="minorHAnsi" w:cstheme="minorHAnsi"/>
          <w:i/>
          <w:iCs/>
          <w:sz w:val="24"/>
          <w:szCs w:val="24"/>
        </w:rPr>
        <w:t>Evidence-based L&amp;D – Why does it matter</w:t>
      </w:r>
      <w:r>
        <w:rPr>
          <w:rFonts w:asciiTheme="minorHAnsi" w:hAnsiTheme="minorHAnsi" w:cstheme="minorHAnsi"/>
          <w:sz w:val="24"/>
          <w:szCs w:val="24"/>
        </w:rPr>
        <w:t xml:space="preserve">?. Available at </w:t>
      </w:r>
      <w:hyperlink r:id="rId13" w:history="1">
        <w:r w:rsidRPr="00AC23A5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https://www.cipd.org/uk/knowledge/podcasts/ld-why-does-evidence-matter</w:t>
        </w:r>
      </w:hyperlink>
      <w:r w:rsidR="00520C5D">
        <w:rPr>
          <w:rStyle w:val="Hyperlink"/>
          <w:rFonts w:asciiTheme="minorHAnsi" w:hAnsiTheme="minorHAnsi" w:cstheme="minorHAnsi"/>
          <w:sz w:val="24"/>
          <w:szCs w:val="24"/>
        </w:rPr>
        <w:t xml:space="preserve">. </w:t>
      </w:r>
      <w:r w:rsidR="00520C5D" w:rsidRPr="00EE1324">
        <w:rPr>
          <w:rStyle w:val="Hyperlink"/>
          <w:color w:val="auto"/>
          <w:u w:val="none"/>
        </w:rPr>
        <w:t>(Accessed 29</w:t>
      </w:r>
      <w:r w:rsidR="00520C5D" w:rsidRPr="00EE1324">
        <w:rPr>
          <w:rStyle w:val="Hyperlink"/>
          <w:color w:val="auto"/>
          <w:u w:val="none"/>
          <w:vertAlign w:val="superscript"/>
        </w:rPr>
        <w:t>th</w:t>
      </w:r>
      <w:r w:rsidR="00520C5D" w:rsidRPr="00EE1324">
        <w:rPr>
          <w:rStyle w:val="Hyperlink"/>
          <w:color w:val="auto"/>
          <w:u w:val="none"/>
        </w:rPr>
        <w:t xml:space="preserve"> November 2023)</w:t>
      </w:r>
    </w:p>
    <w:p w14:paraId="0F06D236" w14:textId="77777777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13BB0968" w14:textId="77777777" w:rsidR="003A0B61" w:rsidRPr="00B14A60" w:rsidRDefault="003A0B61" w:rsidP="003A0B6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(2022 a) </w:t>
      </w:r>
      <w:r w:rsidRPr="00031238">
        <w:rPr>
          <w:rFonts w:asciiTheme="minorHAnsi" w:hAnsiTheme="minorHAnsi" w:cstheme="minorHAnsi"/>
          <w:i/>
          <w:iCs/>
          <w:sz w:val="24"/>
          <w:szCs w:val="24"/>
        </w:rPr>
        <w:t>People Analytics</w:t>
      </w:r>
      <w:r>
        <w:rPr>
          <w:rFonts w:asciiTheme="minorHAnsi" w:hAnsiTheme="minorHAnsi" w:cstheme="minorHAnsi"/>
          <w:sz w:val="24"/>
          <w:szCs w:val="24"/>
        </w:rPr>
        <w:t xml:space="preserve">. Available at </w:t>
      </w:r>
    </w:p>
    <w:p w14:paraId="00EBAD5F" w14:textId="77777777" w:rsidR="00520C5D" w:rsidRPr="00EE1324" w:rsidRDefault="00FD50F5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hyperlink r:id="rId14" w:history="1">
        <w:r w:rsidR="003A0B61" w:rsidRPr="00853CF6">
          <w:rPr>
            <w:rStyle w:val="Hyperlink"/>
            <w:rFonts w:asciiTheme="minorHAnsi" w:hAnsiTheme="minorHAnsi" w:cstheme="minorHAnsi"/>
            <w:i/>
            <w:iCs/>
            <w:sz w:val="24"/>
            <w:szCs w:val="24"/>
          </w:rPr>
          <w:t>https://www.cipd.org/uk/knowledge/factsheets/analytics-factsheet</w:t>
        </w:r>
      </w:hyperlink>
      <w:r w:rsidR="00520C5D">
        <w:rPr>
          <w:rStyle w:val="Hyperlink"/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="00520C5D" w:rsidRPr="00EE1324">
        <w:rPr>
          <w:rStyle w:val="Hyperlink"/>
          <w:color w:val="auto"/>
          <w:u w:val="none"/>
        </w:rPr>
        <w:t>(Accessed 29</w:t>
      </w:r>
      <w:r w:rsidR="00520C5D" w:rsidRPr="00EE1324">
        <w:rPr>
          <w:rStyle w:val="Hyperlink"/>
          <w:color w:val="auto"/>
          <w:u w:val="none"/>
          <w:vertAlign w:val="superscript"/>
        </w:rPr>
        <w:t>th</w:t>
      </w:r>
      <w:r w:rsidR="00520C5D" w:rsidRPr="00EE1324">
        <w:rPr>
          <w:rStyle w:val="Hyperlink"/>
          <w:color w:val="auto"/>
          <w:u w:val="none"/>
        </w:rPr>
        <w:t xml:space="preserve"> November 2023)</w:t>
      </w:r>
    </w:p>
    <w:p w14:paraId="09649F92" w14:textId="6C66D439" w:rsidR="003A0B61" w:rsidRPr="00C37B14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744A4DC5" w14:textId="77777777" w:rsidR="003A0B61" w:rsidRPr="001B30E7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09D614C4" w14:textId="77777777" w:rsidR="00520C5D" w:rsidRPr="00EE1324" w:rsidRDefault="003A0B61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 w:rsidRPr="000A33C8">
        <w:rPr>
          <w:rFonts w:asciiTheme="minorHAnsi" w:hAnsiTheme="minorHAnsi" w:cstheme="minorHAnsi"/>
          <w:sz w:val="24"/>
          <w:szCs w:val="24"/>
        </w:rPr>
        <w:t xml:space="preserve">CIPD </w:t>
      </w:r>
      <w:r>
        <w:rPr>
          <w:rFonts w:asciiTheme="minorHAnsi" w:hAnsiTheme="minorHAnsi" w:cstheme="minorHAnsi"/>
          <w:sz w:val="24"/>
          <w:szCs w:val="24"/>
        </w:rPr>
        <w:t>(</w:t>
      </w:r>
      <w:r w:rsidRPr="000A33C8">
        <w:rPr>
          <w:rFonts w:asciiTheme="minorHAnsi" w:hAnsiTheme="minorHAnsi" w:cstheme="minorHAnsi"/>
          <w:sz w:val="24"/>
          <w:szCs w:val="24"/>
        </w:rPr>
        <w:t>2023 a</w:t>
      </w:r>
      <w:r>
        <w:rPr>
          <w:rFonts w:asciiTheme="minorHAnsi" w:hAnsiTheme="minorHAnsi" w:cstheme="minorHAnsi"/>
          <w:sz w:val="24"/>
          <w:szCs w:val="24"/>
        </w:rPr>
        <w:t>)</w:t>
      </w:r>
      <w:r w:rsidRPr="00F26BB1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hyperlink r:id="rId15" w:anchor="_ga=2.124070282.1246059219.1635951255-1362614769.1635951255" w:history="1">
        <w:r w:rsidRPr="00C37B14">
          <w:rPr>
            <w:rFonts w:asciiTheme="minorHAnsi" w:hAnsiTheme="minorHAnsi" w:cstheme="minorHAnsi"/>
            <w:sz w:val="24"/>
            <w:szCs w:val="24"/>
          </w:rPr>
          <w:t>Evidence-based Practice for Effective Decision-Making. Available at hhtp://www.cipd.org</w:t>
        </w:r>
      </w:hyperlink>
      <w:r w:rsidR="00520C5D">
        <w:rPr>
          <w:rFonts w:asciiTheme="minorHAnsi" w:hAnsiTheme="minorHAnsi" w:cstheme="minorHAnsi"/>
          <w:sz w:val="24"/>
          <w:szCs w:val="24"/>
        </w:rPr>
        <w:t xml:space="preserve">. </w:t>
      </w:r>
      <w:r w:rsidR="00520C5D" w:rsidRPr="00EE1324">
        <w:rPr>
          <w:rStyle w:val="Hyperlink"/>
          <w:color w:val="auto"/>
          <w:u w:val="none"/>
        </w:rPr>
        <w:t>(Accessed 29</w:t>
      </w:r>
      <w:r w:rsidR="00520C5D" w:rsidRPr="00EE1324">
        <w:rPr>
          <w:rStyle w:val="Hyperlink"/>
          <w:color w:val="auto"/>
          <w:u w:val="none"/>
          <w:vertAlign w:val="superscript"/>
        </w:rPr>
        <w:t>th</w:t>
      </w:r>
      <w:r w:rsidR="00520C5D" w:rsidRPr="00EE1324">
        <w:rPr>
          <w:rStyle w:val="Hyperlink"/>
          <w:color w:val="auto"/>
          <w:u w:val="none"/>
        </w:rPr>
        <w:t xml:space="preserve"> November 2023)</w:t>
      </w:r>
    </w:p>
    <w:p w14:paraId="61968570" w14:textId="74E7466B" w:rsidR="003A0B61" w:rsidRDefault="003A0B61" w:rsidP="003A0B61">
      <w:pPr>
        <w:rPr>
          <w:rFonts w:asciiTheme="minorHAnsi" w:hAnsiTheme="minorHAnsi" w:cstheme="minorHAnsi"/>
          <w:sz w:val="24"/>
          <w:szCs w:val="24"/>
        </w:rPr>
      </w:pPr>
    </w:p>
    <w:p w14:paraId="6689F1BA" w14:textId="77777777" w:rsidR="003A0B61" w:rsidRPr="00F26BB1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71C1EF92" w14:textId="77777777" w:rsidR="00520C5D" w:rsidRPr="00EE1324" w:rsidRDefault="003A0B61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 w:rsidRPr="00B70001">
        <w:rPr>
          <w:rFonts w:asciiTheme="minorHAnsi" w:hAnsiTheme="minorHAnsi" w:cstheme="minorHAnsi"/>
          <w:sz w:val="24"/>
          <w:szCs w:val="24"/>
        </w:rPr>
        <w:lastRenderedPageBreak/>
        <w:t>CIPD (2023 b)</w:t>
      </w:r>
      <w:r>
        <w:rPr>
          <w:rFonts w:asciiTheme="minorHAnsi" w:hAnsiTheme="minorHAnsi" w:cstheme="minorHAnsi"/>
          <w:i/>
          <w:iCs/>
          <w:sz w:val="24"/>
          <w:szCs w:val="24"/>
        </w:rPr>
        <w:t xml:space="preserve"> Pestle Analysis. Available at </w:t>
      </w:r>
      <w:hyperlink r:id="rId16" w:history="1">
        <w:r w:rsidR="00391F13" w:rsidRPr="00F03766">
          <w:rPr>
            <w:rStyle w:val="Hyperlink"/>
            <w:rFonts w:asciiTheme="minorHAnsi" w:hAnsiTheme="minorHAnsi" w:cstheme="minorHAnsi"/>
            <w:i/>
            <w:iCs/>
            <w:sz w:val="24"/>
            <w:szCs w:val="24"/>
          </w:rPr>
          <w:t>https://www.cipd.org/uk/knowledge/factsheets/pestle-analysis-factsheet</w:t>
        </w:r>
      </w:hyperlink>
      <w:r w:rsidR="00520C5D">
        <w:rPr>
          <w:rStyle w:val="Hyperlink"/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="00520C5D" w:rsidRPr="00EE1324">
        <w:rPr>
          <w:rStyle w:val="Hyperlink"/>
          <w:color w:val="auto"/>
          <w:u w:val="none"/>
        </w:rPr>
        <w:t>(Accessed 29</w:t>
      </w:r>
      <w:r w:rsidR="00520C5D" w:rsidRPr="00EE1324">
        <w:rPr>
          <w:rStyle w:val="Hyperlink"/>
          <w:color w:val="auto"/>
          <w:u w:val="none"/>
          <w:vertAlign w:val="superscript"/>
        </w:rPr>
        <w:t>th</w:t>
      </w:r>
      <w:r w:rsidR="00520C5D" w:rsidRPr="00EE1324">
        <w:rPr>
          <w:rStyle w:val="Hyperlink"/>
          <w:color w:val="auto"/>
          <w:u w:val="none"/>
        </w:rPr>
        <w:t xml:space="preserve"> November 2023)</w:t>
      </w:r>
    </w:p>
    <w:p w14:paraId="550B56D1" w14:textId="3810AC99" w:rsidR="003A0B61" w:rsidRDefault="003A0B61" w:rsidP="003A0B61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52912DFE" w14:textId="05511E8F" w:rsidR="00391F13" w:rsidRPr="00F26BB1" w:rsidRDefault="00391F13" w:rsidP="00391F13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</w:rPr>
        <w:t>Freeman (1984</w:t>
      </w:r>
      <w:r w:rsidR="00F872C7">
        <w:rPr>
          <w:rFonts w:asciiTheme="minorHAnsi" w:hAnsiTheme="minorHAnsi" w:cstheme="minorHAnsi"/>
          <w:sz w:val="24"/>
          <w:szCs w:val="24"/>
        </w:rPr>
        <w:t>).</w:t>
      </w:r>
      <w:r w:rsidRPr="00F26BB1">
        <w:rPr>
          <w:rFonts w:asciiTheme="minorHAnsi" w:hAnsiTheme="minorHAnsi" w:cstheme="minorHAnsi"/>
          <w:sz w:val="24"/>
          <w:szCs w:val="24"/>
        </w:rPr>
        <w:t xml:space="preserve"> 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>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269E5DF0" w14:textId="77777777" w:rsidR="00391F13" w:rsidRDefault="00391F13" w:rsidP="00391F13">
      <w:pPr>
        <w:rPr>
          <w:rFonts w:asciiTheme="minorHAnsi" w:hAnsiTheme="minorHAnsi" w:cstheme="minorHAnsi"/>
          <w:sz w:val="24"/>
          <w:szCs w:val="24"/>
        </w:rPr>
      </w:pPr>
    </w:p>
    <w:p w14:paraId="03926230" w14:textId="55DD952B" w:rsidR="00520C5D" w:rsidRPr="00520C5D" w:rsidRDefault="00391F13" w:rsidP="00520C5D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MacDonald, </w:t>
      </w:r>
      <w:r w:rsidR="00477EA8"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>Chris,</w:t>
      </w:r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 and Alexei Marcoux. “Corporate Citizenship,” </w:t>
      </w:r>
      <w:r w:rsidRPr="00520C5D">
        <w:rPr>
          <w:rFonts w:asciiTheme="minorHAnsi" w:eastAsia="Times New Roman" w:hAnsiTheme="minorHAnsi" w:cstheme="minorHAnsi"/>
          <w:i/>
          <w:iCs/>
          <w:color w:val="333333"/>
          <w:sz w:val="24"/>
          <w:szCs w:val="24"/>
          <w:bdr w:val="none" w:sz="0" w:space="0" w:color="auto" w:frame="1"/>
          <w:lang w:eastAsia="en-GB"/>
        </w:rPr>
        <w:t>Concise Encyclopedia of Business Ethics</w:t>
      </w:r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. ISBN 978-0-9940760-1-4. http:www.conciseencyclopedia.org. </w:t>
      </w:r>
      <w:r w:rsidR="00520C5D"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 </w:t>
      </w:r>
      <w:r w:rsidR="00520C5D"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(Accessed 29</w:t>
      </w:r>
      <w:r w:rsidR="00520C5D"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520C5D"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248692E9" w14:textId="0D0946E1" w:rsidR="00391F13" w:rsidRDefault="00391F13" w:rsidP="00391F13">
      <w:pPr>
        <w:widowControl/>
        <w:shd w:val="clear" w:color="auto" w:fill="FFFFFF"/>
        <w:autoSpaceDE/>
        <w:autoSpaceDN/>
        <w:textAlignment w:val="baseline"/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</w:pPr>
    </w:p>
    <w:p w14:paraId="233E89C3" w14:textId="77777777" w:rsidR="00391F13" w:rsidRPr="00F26BB1" w:rsidRDefault="00391F13" w:rsidP="00391F13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Michael Armstrong, D. B. (2019). 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>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213256F4" w14:textId="77777777" w:rsidR="00391F13" w:rsidRPr="00391F13" w:rsidRDefault="00391F13" w:rsidP="00391F13">
      <w:pPr>
        <w:widowControl/>
        <w:shd w:val="clear" w:color="auto" w:fill="FFFFFF"/>
        <w:autoSpaceDE/>
        <w:autoSpaceDN/>
        <w:textAlignment w:val="baseline"/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</w:pPr>
    </w:p>
    <w:p w14:paraId="4D770206" w14:textId="77777777" w:rsidR="00391F13" w:rsidRPr="00F26BB1" w:rsidRDefault="00391F13" w:rsidP="00391F13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</w:rPr>
        <w:t>Sandel (2010: 33)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 xml:space="preserve"> 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59BEBC80" w14:textId="77777777" w:rsidR="00391F13" w:rsidRPr="00391F13" w:rsidRDefault="00391F13" w:rsidP="00391F13">
      <w:pPr>
        <w:rPr>
          <w:rFonts w:asciiTheme="minorHAnsi" w:hAnsiTheme="minorHAnsi" w:cstheme="minorHAnsi"/>
          <w:sz w:val="24"/>
          <w:szCs w:val="24"/>
        </w:rPr>
      </w:pPr>
    </w:p>
    <w:p w14:paraId="2F8EF32D" w14:textId="66DA1633" w:rsidR="000367F8" w:rsidRPr="00C426FA" w:rsidRDefault="00CB2221" w:rsidP="000367F8">
      <w:pPr>
        <w:rPr>
          <w:rFonts w:asciiTheme="minorHAnsi" w:hAnsiTheme="minorHAnsi" w:cstheme="minorHAnsi"/>
          <w:sz w:val="24"/>
          <w:szCs w:val="24"/>
        </w:rPr>
      </w:pPr>
      <w:r w:rsidRPr="00C426FA">
        <w:rPr>
          <w:rFonts w:asciiTheme="minorHAnsi" w:hAnsiTheme="minorHAnsi" w:cstheme="minorHAnsi"/>
          <w:sz w:val="24"/>
          <w:szCs w:val="24"/>
        </w:rPr>
        <w:t>Waite</w:t>
      </w:r>
      <w:r w:rsidR="009D03C4" w:rsidRPr="00C426FA">
        <w:rPr>
          <w:rFonts w:asciiTheme="minorHAnsi" w:hAnsiTheme="minorHAnsi" w:cstheme="minorHAnsi"/>
          <w:sz w:val="24"/>
          <w:szCs w:val="24"/>
        </w:rPr>
        <w:t>, K.,</w:t>
      </w:r>
      <w:r w:rsidR="009311E6">
        <w:rPr>
          <w:rFonts w:asciiTheme="minorHAnsi" w:hAnsiTheme="minorHAnsi" w:cstheme="minorHAnsi"/>
          <w:sz w:val="24"/>
          <w:szCs w:val="24"/>
        </w:rPr>
        <w:t xml:space="preserve"> </w:t>
      </w:r>
      <w:r w:rsidR="009D03C4" w:rsidRPr="00C426FA">
        <w:rPr>
          <w:rFonts w:asciiTheme="minorHAnsi" w:hAnsiTheme="minorHAnsi" w:cstheme="minorHAnsi"/>
          <w:sz w:val="24"/>
          <w:szCs w:val="24"/>
        </w:rPr>
        <w:t>Beavers, K. Small, N. Tom</w:t>
      </w:r>
      <w:r w:rsidR="00CC16B1" w:rsidRPr="00C426FA">
        <w:rPr>
          <w:rFonts w:asciiTheme="minorHAnsi" w:hAnsiTheme="minorHAnsi" w:cstheme="minorHAnsi"/>
          <w:sz w:val="24"/>
          <w:szCs w:val="24"/>
        </w:rPr>
        <w:t xml:space="preserve">linson K. </w:t>
      </w:r>
      <w:r w:rsidR="009311E6">
        <w:rPr>
          <w:rFonts w:asciiTheme="minorHAnsi" w:hAnsiTheme="minorHAnsi" w:cstheme="minorHAnsi"/>
          <w:sz w:val="24"/>
          <w:szCs w:val="24"/>
        </w:rPr>
        <w:t xml:space="preserve">and </w:t>
      </w:r>
      <w:r w:rsidR="00CC16B1" w:rsidRPr="00C426FA">
        <w:rPr>
          <w:rFonts w:asciiTheme="minorHAnsi" w:hAnsiTheme="minorHAnsi" w:cstheme="minorHAnsi"/>
          <w:sz w:val="24"/>
          <w:szCs w:val="24"/>
        </w:rPr>
        <w:t xml:space="preserve">Hussain, s. </w:t>
      </w:r>
      <w:r w:rsidR="000367F8" w:rsidRPr="00C426FA">
        <w:rPr>
          <w:rFonts w:asciiTheme="minorHAnsi" w:hAnsiTheme="minorHAnsi" w:cstheme="minorHAnsi"/>
          <w:sz w:val="24"/>
          <w:szCs w:val="24"/>
        </w:rPr>
        <w:t>(2021)</w:t>
      </w:r>
      <w:r w:rsidR="00C426FA" w:rsidRPr="00C426FA">
        <w:rPr>
          <w:rFonts w:asciiTheme="minorHAnsi" w:hAnsiTheme="minorHAnsi" w:cstheme="minorHAnsi"/>
          <w:sz w:val="24"/>
          <w:szCs w:val="24"/>
        </w:rPr>
        <w:t xml:space="preserve"> </w:t>
      </w:r>
      <w:r w:rsidR="000367F8" w:rsidRPr="001F00E8">
        <w:rPr>
          <w:rFonts w:asciiTheme="minorHAnsi" w:hAnsiTheme="minorHAnsi" w:cstheme="minorHAnsi"/>
          <w:i/>
          <w:iCs/>
          <w:sz w:val="24"/>
          <w:szCs w:val="24"/>
        </w:rPr>
        <w:t xml:space="preserve">People </w:t>
      </w:r>
      <w:r w:rsidR="008A4E98">
        <w:rPr>
          <w:rFonts w:asciiTheme="minorHAnsi" w:hAnsiTheme="minorHAnsi" w:cstheme="minorHAnsi"/>
          <w:i/>
          <w:iCs/>
          <w:sz w:val="24"/>
          <w:szCs w:val="24"/>
        </w:rPr>
        <w:t>practice</w:t>
      </w:r>
      <w:r w:rsidR="000367F8" w:rsidRPr="001F00E8">
        <w:rPr>
          <w:rFonts w:asciiTheme="minorHAnsi" w:hAnsiTheme="minorHAnsi" w:cstheme="minorHAnsi"/>
          <w:i/>
          <w:iCs/>
          <w:sz w:val="24"/>
          <w:szCs w:val="24"/>
        </w:rPr>
        <w:t xml:space="preserve"> a complete guide</w:t>
      </w:r>
      <w:r w:rsidR="000367F8" w:rsidRPr="00C426FA">
        <w:rPr>
          <w:rFonts w:asciiTheme="minorHAnsi" w:hAnsiTheme="minorHAnsi" w:cstheme="minorHAnsi"/>
          <w:sz w:val="24"/>
          <w:szCs w:val="24"/>
        </w:rPr>
        <w:t xml:space="preserve">. </w:t>
      </w:r>
      <w:r w:rsidR="00226646">
        <w:rPr>
          <w:rFonts w:asciiTheme="minorHAnsi" w:hAnsiTheme="minorHAnsi" w:cstheme="minorHAnsi"/>
          <w:sz w:val="24"/>
          <w:szCs w:val="24"/>
        </w:rPr>
        <w:t>1</w:t>
      </w:r>
      <w:r w:rsidR="00226646" w:rsidRPr="00226646">
        <w:rPr>
          <w:rFonts w:asciiTheme="minorHAnsi" w:hAnsiTheme="minorHAnsi" w:cstheme="minorHAnsi"/>
          <w:sz w:val="24"/>
          <w:szCs w:val="24"/>
          <w:vertAlign w:val="superscript"/>
        </w:rPr>
        <w:t>st</w:t>
      </w:r>
      <w:r w:rsidR="00226646">
        <w:rPr>
          <w:rFonts w:asciiTheme="minorHAnsi" w:hAnsiTheme="minorHAnsi" w:cstheme="minorHAnsi"/>
          <w:sz w:val="24"/>
          <w:szCs w:val="24"/>
        </w:rPr>
        <w:t xml:space="preserve"> ed. </w:t>
      </w:r>
      <w:r w:rsidR="00507D7A">
        <w:rPr>
          <w:rFonts w:asciiTheme="minorHAnsi" w:hAnsiTheme="minorHAnsi" w:cstheme="minorHAnsi"/>
          <w:sz w:val="24"/>
          <w:szCs w:val="24"/>
        </w:rPr>
        <w:t>London</w:t>
      </w:r>
      <w:r w:rsidR="009311E6">
        <w:rPr>
          <w:rFonts w:asciiTheme="minorHAnsi" w:hAnsiTheme="minorHAnsi" w:cstheme="minorHAnsi"/>
          <w:sz w:val="24"/>
          <w:szCs w:val="24"/>
        </w:rPr>
        <w:t>:</w:t>
      </w:r>
      <w:r w:rsidR="0029477F">
        <w:rPr>
          <w:rFonts w:asciiTheme="minorHAnsi" w:hAnsiTheme="minorHAnsi" w:cstheme="minorHAnsi"/>
          <w:sz w:val="24"/>
          <w:szCs w:val="24"/>
        </w:rPr>
        <w:t xml:space="preserve"> </w:t>
      </w:r>
      <w:r w:rsidR="009311E6">
        <w:rPr>
          <w:rFonts w:asciiTheme="minorHAnsi" w:hAnsiTheme="minorHAnsi" w:cstheme="minorHAnsi"/>
          <w:sz w:val="24"/>
          <w:szCs w:val="24"/>
        </w:rPr>
        <w:t>Kogan</w:t>
      </w:r>
      <w:r w:rsidR="001B35CD">
        <w:rPr>
          <w:rFonts w:asciiTheme="minorHAnsi" w:hAnsiTheme="minorHAnsi" w:cstheme="minorHAnsi"/>
          <w:sz w:val="24"/>
          <w:szCs w:val="24"/>
        </w:rPr>
        <w:t xml:space="preserve"> </w:t>
      </w:r>
      <w:r w:rsidR="009311E6">
        <w:rPr>
          <w:rFonts w:asciiTheme="minorHAnsi" w:hAnsiTheme="minorHAnsi" w:cstheme="minorHAnsi"/>
          <w:sz w:val="24"/>
          <w:szCs w:val="24"/>
        </w:rPr>
        <w:t>Page</w:t>
      </w:r>
    </w:p>
    <w:p w14:paraId="7E7E9872" w14:textId="77777777" w:rsidR="00C04E79" w:rsidRPr="00C426FA" w:rsidRDefault="00C04E79" w:rsidP="000367F8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6ABF9175" w14:textId="505788D6" w:rsidR="003C7D7D" w:rsidRDefault="003C7D7D" w:rsidP="003C7D7D">
      <w:pPr>
        <w:rPr>
          <w:rFonts w:asciiTheme="minorHAnsi" w:hAnsiTheme="minorHAnsi" w:cstheme="minorHAnsi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Watson, G (2014) Effective decision making and problem solving. In G Watson and C Reissner (eds), Developing skills for Business Leadership, 2</w:t>
      </w:r>
      <w:r w:rsidRPr="00F26BB1">
        <w:rPr>
          <w:rFonts w:asciiTheme="minorHAnsi" w:hAnsiTheme="minorHAnsi" w:cstheme="minorHAnsi"/>
          <w:sz w:val="24"/>
          <w:szCs w:val="24"/>
          <w:vertAlign w:val="superscript"/>
        </w:rPr>
        <w:t>nd</w:t>
      </w:r>
      <w:r w:rsidRPr="00F26BB1">
        <w:rPr>
          <w:rFonts w:asciiTheme="minorHAnsi" w:hAnsiTheme="minorHAnsi" w:cstheme="minorHAnsi"/>
          <w:sz w:val="24"/>
          <w:szCs w:val="24"/>
        </w:rPr>
        <w:t xml:space="preserve"> ed, London: CIPD. Chapter 16</w:t>
      </w:r>
      <w:r w:rsidR="00296AB1">
        <w:rPr>
          <w:rFonts w:asciiTheme="minorHAnsi" w:hAnsiTheme="minorHAnsi" w:cstheme="minorHAnsi"/>
          <w:sz w:val="24"/>
          <w:szCs w:val="24"/>
        </w:rPr>
        <w:t>.</w:t>
      </w:r>
    </w:p>
    <w:p w14:paraId="40E108E4" w14:textId="77777777" w:rsidR="00775977" w:rsidRDefault="00775977" w:rsidP="003C7D7D">
      <w:pPr>
        <w:rPr>
          <w:rFonts w:asciiTheme="minorHAnsi" w:hAnsiTheme="minorHAnsi" w:cstheme="minorHAnsi"/>
          <w:sz w:val="24"/>
          <w:szCs w:val="24"/>
        </w:rPr>
      </w:pPr>
    </w:p>
    <w:p w14:paraId="5792A26E" w14:textId="592386B3" w:rsidR="00775977" w:rsidRDefault="00D70300" w:rsidP="00775977">
      <w:pPr>
        <w:rPr>
          <w:rStyle w:val="Hyperlink"/>
          <w:color w:val="auto"/>
          <w:u w:val="none"/>
        </w:rPr>
      </w:pPr>
      <w:r w:rsidRPr="002E72B9">
        <w:rPr>
          <w:rFonts w:asciiTheme="minorHAnsi" w:hAnsiTheme="minorHAnsi" w:cstheme="minorHAnsi"/>
        </w:rPr>
        <w:t>W</w:t>
      </w:r>
      <w:r w:rsidR="002E72B9" w:rsidRPr="002E72B9">
        <w:rPr>
          <w:rFonts w:asciiTheme="minorHAnsi" w:hAnsiTheme="minorHAnsi" w:cstheme="minorHAnsi"/>
        </w:rPr>
        <w:t>o</w:t>
      </w:r>
      <w:r w:rsidRPr="002E72B9">
        <w:rPr>
          <w:rFonts w:asciiTheme="minorHAnsi" w:hAnsiTheme="minorHAnsi" w:cstheme="minorHAnsi"/>
        </w:rPr>
        <w:t>rking Wales (2023)</w:t>
      </w:r>
      <w:r w:rsidR="004A2DCA" w:rsidRPr="002E72B9">
        <w:rPr>
          <w:rFonts w:asciiTheme="minorHAnsi" w:hAnsiTheme="minorHAnsi" w:cstheme="minorHAnsi"/>
        </w:rPr>
        <w:t xml:space="preserve"> </w:t>
      </w:r>
      <w:r w:rsidR="004A2DCA" w:rsidRPr="002E72B9">
        <w:rPr>
          <w:rFonts w:asciiTheme="minorHAnsi" w:hAnsiTheme="minorHAnsi" w:cstheme="minorHAnsi"/>
          <w:i/>
          <w:iCs/>
        </w:rPr>
        <w:t>Working Wales Monthly Report October 2023</w:t>
      </w:r>
      <w:r w:rsidR="002E72B9" w:rsidRPr="002E72B9">
        <w:rPr>
          <w:rFonts w:asciiTheme="minorHAnsi" w:hAnsiTheme="minorHAnsi" w:cstheme="minorHAnsi"/>
          <w:i/>
          <w:iCs/>
        </w:rPr>
        <w:t>.</w:t>
      </w:r>
      <w:r w:rsidR="002E3E84">
        <w:rPr>
          <w:rFonts w:asciiTheme="minorHAnsi" w:hAnsiTheme="minorHAnsi" w:cstheme="minorHAnsi"/>
          <w:i/>
          <w:iCs/>
        </w:rPr>
        <w:t xml:space="preserve"> Available at </w:t>
      </w:r>
      <w:hyperlink r:id="rId17" w:history="1">
        <w:r w:rsidR="002E3E84" w:rsidRPr="00045505">
          <w:rPr>
            <w:rStyle w:val="Hyperlink"/>
            <w:rFonts w:asciiTheme="minorHAnsi" w:hAnsiTheme="minorHAnsi" w:cstheme="minorHAnsi"/>
            <w:i/>
            <w:iCs/>
          </w:rPr>
          <w:t>WWW.careerswales.gov.uk</w:t>
        </w:r>
      </w:hyperlink>
      <w:r w:rsidR="002E3E84">
        <w:rPr>
          <w:rFonts w:asciiTheme="minorHAnsi" w:hAnsiTheme="minorHAnsi" w:cstheme="minorHAnsi"/>
          <w:i/>
          <w:iCs/>
        </w:rPr>
        <w:t xml:space="preserve"> </w:t>
      </w:r>
      <w:r w:rsidR="002E72B9" w:rsidRPr="002E72B9">
        <w:rPr>
          <w:rFonts w:asciiTheme="minorHAnsi" w:hAnsiTheme="minorHAnsi" w:cstheme="minorHAnsi"/>
          <w:i/>
          <w:iCs/>
        </w:rPr>
        <w:t xml:space="preserve"> </w:t>
      </w:r>
      <w:r w:rsidR="00775977" w:rsidRPr="00EE1324">
        <w:rPr>
          <w:rStyle w:val="Hyperlink"/>
          <w:color w:val="auto"/>
          <w:u w:val="none"/>
        </w:rPr>
        <w:t>(Accessed 29</w:t>
      </w:r>
      <w:r w:rsidR="00775977" w:rsidRPr="00EE1324">
        <w:rPr>
          <w:rStyle w:val="Hyperlink"/>
          <w:color w:val="auto"/>
          <w:u w:val="none"/>
          <w:vertAlign w:val="superscript"/>
        </w:rPr>
        <w:t>th</w:t>
      </w:r>
      <w:r w:rsidR="00775977" w:rsidRPr="00EE1324">
        <w:rPr>
          <w:rStyle w:val="Hyperlink"/>
          <w:color w:val="auto"/>
          <w:u w:val="none"/>
        </w:rPr>
        <w:t xml:space="preserve"> November 2023)</w:t>
      </w:r>
      <w:r w:rsidR="00C0241F">
        <w:rPr>
          <w:rStyle w:val="Hyperlink"/>
          <w:color w:val="auto"/>
          <w:u w:val="none"/>
        </w:rPr>
        <w:t>.</w:t>
      </w:r>
    </w:p>
    <w:p w14:paraId="0CCF49E0" w14:textId="0751D47F" w:rsidR="00C0241F" w:rsidRDefault="00C0241F">
      <w:pPr>
        <w:widowControl/>
        <w:autoSpaceDE/>
        <w:autoSpaceDN/>
        <w:spacing w:after="160" w:line="259" w:lineRule="auto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br w:type="page"/>
      </w:r>
    </w:p>
    <w:p w14:paraId="385ACE2C" w14:textId="18439559" w:rsidR="00CC4579" w:rsidRPr="00CC4579" w:rsidRDefault="00A500D5" w:rsidP="004224B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Data </w:t>
      </w:r>
      <w:r w:rsidR="00A836F4">
        <w:rPr>
          <w:b/>
          <w:bCs/>
          <w:sz w:val="28"/>
          <w:szCs w:val="28"/>
          <w:u w:val="single"/>
        </w:rPr>
        <w:t>A</w:t>
      </w:r>
      <w:r w:rsidR="00CC4579" w:rsidRPr="00CC4579">
        <w:rPr>
          <w:b/>
          <w:bCs/>
          <w:sz w:val="28"/>
          <w:szCs w:val="28"/>
          <w:u w:val="single"/>
        </w:rPr>
        <w:t xml:space="preserve">nalysis </w:t>
      </w:r>
      <w:r w:rsidR="00A836F4">
        <w:rPr>
          <w:b/>
          <w:bCs/>
          <w:sz w:val="28"/>
          <w:szCs w:val="28"/>
          <w:u w:val="single"/>
        </w:rPr>
        <w:t>R</w:t>
      </w:r>
      <w:r w:rsidR="00CC4579" w:rsidRPr="00CC4579">
        <w:rPr>
          <w:b/>
          <w:bCs/>
          <w:sz w:val="28"/>
          <w:szCs w:val="28"/>
          <w:u w:val="single"/>
        </w:rPr>
        <w:t>eview</w:t>
      </w:r>
    </w:p>
    <w:p w14:paraId="1E68069F" w14:textId="77777777" w:rsidR="00703354" w:rsidRDefault="00703354" w:rsidP="00201641"/>
    <w:p w14:paraId="539F5D27" w14:textId="77777777" w:rsidR="00A836F4" w:rsidRDefault="00A836F4" w:rsidP="00A836F4">
      <w:pPr>
        <w:jc w:val="center"/>
        <w:rPr>
          <w:b/>
          <w:bCs/>
          <w:u w:val="single"/>
        </w:rPr>
      </w:pPr>
    </w:p>
    <w:p w14:paraId="15FD4C52" w14:textId="77777777" w:rsidR="00A836F4" w:rsidRPr="00B43E11" w:rsidRDefault="00A836F4" w:rsidP="00A836F4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b/>
          <w:bCs/>
          <w:sz w:val="24"/>
          <w:szCs w:val="24"/>
          <w:u w:val="single"/>
        </w:rPr>
        <w:t>Introduction</w:t>
      </w:r>
    </w:p>
    <w:p w14:paraId="3165B105" w14:textId="77777777" w:rsidR="00A836F4" w:rsidRPr="00B43E11" w:rsidRDefault="00A836F4" w:rsidP="00A836F4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307A89BC" w14:textId="5FCD815D" w:rsidR="004066B3" w:rsidRPr="00B43E11" w:rsidRDefault="00AA79AF" w:rsidP="00A836F4">
      <w:pPr>
        <w:rPr>
          <w:rFonts w:asciiTheme="minorHAnsi" w:hAnsiTheme="minorHAnsi" w:cstheme="minorHAnsi"/>
          <w:sz w:val="24"/>
          <w:szCs w:val="24"/>
        </w:rPr>
      </w:pPr>
      <w:r w:rsidRPr="00B43E11">
        <w:rPr>
          <w:rFonts w:asciiTheme="minorHAnsi" w:hAnsiTheme="minorHAnsi" w:cstheme="minorHAnsi"/>
          <w:sz w:val="24"/>
          <w:szCs w:val="24"/>
        </w:rPr>
        <w:t xml:space="preserve">Employee data </w:t>
      </w:r>
      <w:r w:rsidR="007B16EE" w:rsidRPr="00B43E11">
        <w:rPr>
          <w:rFonts w:asciiTheme="minorHAnsi" w:hAnsiTheme="minorHAnsi" w:cstheme="minorHAnsi"/>
          <w:sz w:val="24"/>
          <w:szCs w:val="24"/>
        </w:rPr>
        <w:t xml:space="preserve">can help </w:t>
      </w:r>
      <w:r w:rsidR="00980D8C" w:rsidRPr="00B43E11">
        <w:rPr>
          <w:rFonts w:asciiTheme="minorHAnsi" w:hAnsiTheme="minorHAnsi" w:cstheme="minorHAnsi"/>
          <w:sz w:val="24"/>
          <w:szCs w:val="24"/>
        </w:rPr>
        <w:t xml:space="preserve">HR </w:t>
      </w:r>
      <w:r w:rsidR="00A926AF" w:rsidRPr="00B43E11">
        <w:rPr>
          <w:rFonts w:asciiTheme="minorHAnsi" w:hAnsiTheme="minorHAnsi" w:cstheme="minorHAnsi"/>
          <w:sz w:val="24"/>
          <w:szCs w:val="24"/>
        </w:rPr>
        <w:t>professiona</w:t>
      </w:r>
      <w:r w:rsidR="00913F16" w:rsidRPr="00B43E11">
        <w:rPr>
          <w:rFonts w:asciiTheme="minorHAnsi" w:hAnsiTheme="minorHAnsi" w:cstheme="minorHAnsi"/>
          <w:sz w:val="24"/>
          <w:szCs w:val="24"/>
        </w:rPr>
        <w:t xml:space="preserve">ls gain </w:t>
      </w:r>
      <w:r w:rsidR="00980D8C" w:rsidRPr="00B43E11">
        <w:rPr>
          <w:rFonts w:asciiTheme="minorHAnsi" w:hAnsiTheme="minorHAnsi" w:cstheme="minorHAnsi"/>
          <w:sz w:val="24"/>
          <w:szCs w:val="24"/>
        </w:rPr>
        <w:t xml:space="preserve">a deeper understanding of their organisation and identify any </w:t>
      </w:r>
      <w:r w:rsidR="006F641A" w:rsidRPr="00B43E11">
        <w:rPr>
          <w:rFonts w:asciiTheme="minorHAnsi" w:hAnsiTheme="minorHAnsi" w:cstheme="minorHAnsi"/>
          <w:sz w:val="24"/>
          <w:szCs w:val="24"/>
        </w:rPr>
        <w:t xml:space="preserve">problem areas saving the organisation </w:t>
      </w:r>
      <w:r w:rsidR="00611C5E" w:rsidRPr="00B43E11">
        <w:rPr>
          <w:rFonts w:asciiTheme="minorHAnsi" w:hAnsiTheme="minorHAnsi" w:cstheme="minorHAnsi"/>
          <w:sz w:val="24"/>
          <w:szCs w:val="24"/>
        </w:rPr>
        <w:t xml:space="preserve">future </w:t>
      </w:r>
      <w:r w:rsidR="006F641A" w:rsidRPr="00B43E11">
        <w:rPr>
          <w:rFonts w:asciiTheme="minorHAnsi" w:hAnsiTheme="minorHAnsi" w:cstheme="minorHAnsi"/>
          <w:sz w:val="24"/>
          <w:szCs w:val="24"/>
        </w:rPr>
        <w:t>time and t</w:t>
      </w:r>
      <w:r w:rsidR="00611C5E" w:rsidRPr="00B43E11">
        <w:rPr>
          <w:rFonts w:asciiTheme="minorHAnsi" w:hAnsiTheme="minorHAnsi" w:cstheme="minorHAnsi"/>
          <w:sz w:val="24"/>
          <w:szCs w:val="24"/>
        </w:rPr>
        <w:t>a</w:t>
      </w:r>
      <w:r w:rsidR="006F641A" w:rsidRPr="00B43E11">
        <w:rPr>
          <w:rFonts w:asciiTheme="minorHAnsi" w:hAnsiTheme="minorHAnsi" w:cstheme="minorHAnsi"/>
          <w:sz w:val="24"/>
          <w:szCs w:val="24"/>
        </w:rPr>
        <w:t>l</w:t>
      </w:r>
      <w:r w:rsidR="00611C5E" w:rsidRPr="00B43E11">
        <w:rPr>
          <w:rFonts w:asciiTheme="minorHAnsi" w:hAnsiTheme="minorHAnsi" w:cstheme="minorHAnsi"/>
          <w:sz w:val="24"/>
          <w:szCs w:val="24"/>
        </w:rPr>
        <w:t>ent</w:t>
      </w:r>
      <w:r w:rsidR="006F641A" w:rsidRPr="00B43E11">
        <w:rPr>
          <w:rFonts w:asciiTheme="minorHAnsi" w:hAnsiTheme="minorHAnsi" w:cstheme="minorHAnsi"/>
          <w:sz w:val="24"/>
          <w:szCs w:val="24"/>
        </w:rPr>
        <w:t>.</w:t>
      </w:r>
      <w:r w:rsidR="00731EB9" w:rsidRPr="00B43E11">
        <w:rPr>
          <w:rFonts w:asciiTheme="minorHAnsi" w:hAnsiTheme="minorHAnsi" w:cstheme="minorHAnsi"/>
          <w:sz w:val="24"/>
          <w:szCs w:val="24"/>
        </w:rPr>
        <w:t xml:space="preserve"> </w:t>
      </w:r>
      <w:r w:rsidR="00181C0C" w:rsidRPr="00B43E11">
        <w:rPr>
          <w:rFonts w:asciiTheme="minorHAnsi" w:hAnsiTheme="minorHAnsi" w:cstheme="minorHAnsi"/>
          <w:sz w:val="24"/>
          <w:szCs w:val="24"/>
        </w:rPr>
        <w:t>(</w:t>
      </w:r>
      <w:r w:rsidR="00731EB9" w:rsidRPr="00B43E11">
        <w:rPr>
          <w:rFonts w:asciiTheme="minorHAnsi" w:hAnsiTheme="minorHAnsi" w:cstheme="minorHAnsi"/>
          <w:sz w:val="24"/>
          <w:szCs w:val="24"/>
        </w:rPr>
        <w:t>Hi</w:t>
      </w:r>
      <w:r w:rsidR="00181C0C" w:rsidRPr="00B43E11">
        <w:rPr>
          <w:rFonts w:asciiTheme="minorHAnsi" w:hAnsiTheme="minorHAnsi" w:cstheme="minorHAnsi"/>
          <w:sz w:val="24"/>
          <w:szCs w:val="24"/>
        </w:rPr>
        <w:t>Bob</w:t>
      </w:r>
      <w:r w:rsidR="003F7E4B">
        <w:rPr>
          <w:rFonts w:asciiTheme="minorHAnsi" w:hAnsiTheme="minorHAnsi" w:cstheme="minorHAnsi"/>
          <w:sz w:val="24"/>
          <w:szCs w:val="24"/>
        </w:rPr>
        <w:t>,</w:t>
      </w:r>
      <w:r w:rsidR="00181C0C" w:rsidRPr="00B43E11">
        <w:rPr>
          <w:rFonts w:asciiTheme="minorHAnsi" w:hAnsiTheme="minorHAnsi" w:cstheme="minorHAnsi"/>
          <w:sz w:val="24"/>
          <w:szCs w:val="24"/>
        </w:rPr>
        <w:t xml:space="preserve"> 2023)</w:t>
      </w:r>
      <w:r w:rsidR="004066B3" w:rsidRPr="00B43E11">
        <w:rPr>
          <w:rFonts w:asciiTheme="minorHAnsi" w:hAnsiTheme="minorHAnsi" w:cstheme="minorHAnsi"/>
          <w:sz w:val="24"/>
          <w:szCs w:val="24"/>
        </w:rPr>
        <w:t>.</w:t>
      </w:r>
    </w:p>
    <w:p w14:paraId="054B998E" w14:textId="775D12F8" w:rsidR="00AA79AF" w:rsidRPr="00B43E11" w:rsidRDefault="004066B3" w:rsidP="00A836F4">
      <w:pPr>
        <w:rPr>
          <w:rFonts w:asciiTheme="minorHAnsi" w:hAnsiTheme="minorHAnsi" w:cstheme="minorHAnsi"/>
          <w:sz w:val="24"/>
          <w:szCs w:val="24"/>
        </w:rPr>
      </w:pPr>
      <w:r w:rsidRPr="00B43E11">
        <w:rPr>
          <w:rFonts w:asciiTheme="minorHAnsi" w:hAnsiTheme="minorHAnsi" w:cstheme="minorHAnsi"/>
          <w:sz w:val="24"/>
          <w:szCs w:val="24"/>
        </w:rPr>
        <w:t xml:space="preserve">Bryman et </w:t>
      </w:r>
      <w:r w:rsidR="003F7E4B">
        <w:rPr>
          <w:rFonts w:asciiTheme="minorHAnsi" w:hAnsiTheme="minorHAnsi" w:cstheme="minorHAnsi"/>
          <w:sz w:val="24"/>
          <w:szCs w:val="24"/>
        </w:rPr>
        <w:t>al (</w:t>
      </w:r>
      <w:r w:rsidRPr="00B43E11">
        <w:rPr>
          <w:rFonts w:asciiTheme="minorHAnsi" w:hAnsiTheme="minorHAnsi" w:cstheme="minorHAnsi"/>
          <w:sz w:val="24"/>
          <w:szCs w:val="24"/>
        </w:rPr>
        <w:t>2018</w:t>
      </w:r>
      <w:r w:rsidR="00D70EE3">
        <w:rPr>
          <w:rFonts w:asciiTheme="minorHAnsi" w:hAnsiTheme="minorHAnsi" w:cstheme="minorHAnsi"/>
          <w:sz w:val="24"/>
          <w:szCs w:val="24"/>
        </w:rPr>
        <w:t>, as cited in Taylor and Woodham</w:t>
      </w:r>
      <w:r w:rsidR="003F7E4B">
        <w:rPr>
          <w:rFonts w:asciiTheme="minorHAnsi" w:hAnsiTheme="minorHAnsi" w:cstheme="minorHAnsi"/>
          <w:sz w:val="24"/>
          <w:szCs w:val="24"/>
        </w:rPr>
        <w:t>,</w:t>
      </w:r>
      <w:r w:rsidR="00D70EE3">
        <w:rPr>
          <w:rFonts w:asciiTheme="minorHAnsi" w:hAnsiTheme="minorHAnsi" w:cstheme="minorHAnsi"/>
          <w:sz w:val="24"/>
          <w:szCs w:val="24"/>
        </w:rPr>
        <w:t xml:space="preserve"> 2022</w:t>
      </w:r>
      <w:r w:rsidR="003F7E4B">
        <w:rPr>
          <w:rFonts w:asciiTheme="minorHAnsi" w:hAnsiTheme="minorHAnsi" w:cstheme="minorHAnsi"/>
          <w:sz w:val="24"/>
          <w:szCs w:val="24"/>
        </w:rPr>
        <w:t>)</w:t>
      </w:r>
      <w:r w:rsidR="00913F16" w:rsidRPr="00B43E11">
        <w:rPr>
          <w:rFonts w:asciiTheme="minorHAnsi" w:hAnsiTheme="minorHAnsi" w:cstheme="minorHAnsi"/>
          <w:sz w:val="24"/>
          <w:szCs w:val="24"/>
        </w:rPr>
        <w:t xml:space="preserve"> say qualitative</w:t>
      </w:r>
      <w:r w:rsidR="00097981" w:rsidRPr="00B43E11">
        <w:rPr>
          <w:rFonts w:asciiTheme="minorHAnsi" w:hAnsiTheme="minorHAnsi" w:cstheme="minorHAnsi"/>
          <w:sz w:val="24"/>
          <w:szCs w:val="24"/>
        </w:rPr>
        <w:t xml:space="preserve"> data is usually based around </w:t>
      </w:r>
      <w:r w:rsidR="00913F16" w:rsidRPr="00B43E11">
        <w:rPr>
          <w:rFonts w:asciiTheme="minorHAnsi" w:hAnsiTheme="minorHAnsi" w:cstheme="minorHAnsi"/>
          <w:sz w:val="24"/>
          <w:szCs w:val="24"/>
        </w:rPr>
        <w:t>words and</w:t>
      </w:r>
      <w:r w:rsidR="00097981" w:rsidRPr="00B43E11">
        <w:rPr>
          <w:rFonts w:asciiTheme="minorHAnsi" w:hAnsiTheme="minorHAnsi" w:cstheme="minorHAnsi"/>
          <w:sz w:val="24"/>
          <w:szCs w:val="24"/>
        </w:rPr>
        <w:t xml:space="preserve"> mea</w:t>
      </w:r>
      <w:r w:rsidR="00E16054" w:rsidRPr="00B43E11">
        <w:rPr>
          <w:rFonts w:asciiTheme="minorHAnsi" w:hAnsiTheme="minorHAnsi" w:cstheme="minorHAnsi"/>
          <w:sz w:val="24"/>
          <w:szCs w:val="24"/>
        </w:rPr>
        <w:t xml:space="preserve">nings </w:t>
      </w:r>
      <w:r w:rsidR="00097981" w:rsidRPr="00B43E11">
        <w:rPr>
          <w:rFonts w:asciiTheme="minorHAnsi" w:hAnsiTheme="minorHAnsi" w:cstheme="minorHAnsi"/>
          <w:sz w:val="24"/>
          <w:szCs w:val="24"/>
        </w:rPr>
        <w:t>rather</w:t>
      </w:r>
      <w:r w:rsidR="007B77F3" w:rsidRPr="00B43E11">
        <w:rPr>
          <w:rFonts w:asciiTheme="minorHAnsi" w:hAnsiTheme="minorHAnsi" w:cstheme="minorHAnsi"/>
          <w:sz w:val="24"/>
          <w:szCs w:val="24"/>
        </w:rPr>
        <w:t xml:space="preserve"> than quantitative data which is the </w:t>
      </w:r>
      <w:r w:rsidR="00097981" w:rsidRPr="00B43E11">
        <w:rPr>
          <w:rFonts w:asciiTheme="minorHAnsi" w:hAnsiTheme="minorHAnsi" w:cstheme="minorHAnsi"/>
          <w:sz w:val="24"/>
          <w:szCs w:val="24"/>
        </w:rPr>
        <w:t>collective</w:t>
      </w:r>
      <w:r w:rsidR="00BA1DC2" w:rsidRPr="00B43E11">
        <w:rPr>
          <w:rFonts w:asciiTheme="minorHAnsi" w:hAnsiTheme="minorHAnsi" w:cstheme="minorHAnsi"/>
          <w:sz w:val="24"/>
          <w:szCs w:val="24"/>
        </w:rPr>
        <w:t xml:space="preserve"> and </w:t>
      </w:r>
      <w:r w:rsidR="00E16054" w:rsidRPr="00B43E11">
        <w:rPr>
          <w:rFonts w:asciiTheme="minorHAnsi" w:hAnsiTheme="minorHAnsi" w:cstheme="minorHAnsi"/>
          <w:sz w:val="24"/>
          <w:szCs w:val="24"/>
        </w:rPr>
        <w:t>analysis</w:t>
      </w:r>
      <w:r w:rsidR="00BA1DC2" w:rsidRPr="00B43E11">
        <w:rPr>
          <w:rFonts w:asciiTheme="minorHAnsi" w:hAnsiTheme="minorHAnsi" w:cstheme="minorHAnsi"/>
          <w:sz w:val="24"/>
          <w:szCs w:val="24"/>
        </w:rPr>
        <w:t xml:space="preserve"> of numbers. </w:t>
      </w:r>
      <w:r w:rsidR="00E16054" w:rsidRPr="00B43E11">
        <w:rPr>
          <w:rFonts w:asciiTheme="minorHAnsi" w:hAnsiTheme="minorHAnsi" w:cstheme="minorHAnsi"/>
          <w:sz w:val="24"/>
          <w:szCs w:val="24"/>
        </w:rPr>
        <w:t xml:space="preserve">Anderson et </w:t>
      </w:r>
      <w:r w:rsidR="00567BB8">
        <w:rPr>
          <w:rFonts w:asciiTheme="minorHAnsi" w:hAnsiTheme="minorHAnsi" w:cstheme="minorHAnsi"/>
          <w:sz w:val="24"/>
          <w:szCs w:val="24"/>
        </w:rPr>
        <w:t>a</w:t>
      </w:r>
      <w:r w:rsidR="00E16054" w:rsidRPr="00B43E11">
        <w:rPr>
          <w:rFonts w:asciiTheme="minorHAnsi" w:hAnsiTheme="minorHAnsi" w:cstheme="minorHAnsi"/>
          <w:sz w:val="24"/>
          <w:szCs w:val="24"/>
        </w:rPr>
        <w:t xml:space="preserve">l </w:t>
      </w:r>
      <w:r w:rsidR="00567BB8">
        <w:rPr>
          <w:rFonts w:asciiTheme="minorHAnsi" w:hAnsiTheme="minorHAnsi" w:cstheme="minorHAnsi"/>
          <w:sz w:val="24"/>
          <w:szCs w:val="24"/>
        </w:rPr>
        <w:t>(</w:t>
      </w:r>
      <w:r w:rsidR="00E16054" w:rsidRPr="00B43E11">
        <w:rPr>
          <w:rFonts w:asciiTheme="minorHAnsi" w:hAnsiTheme="minorHAnsi" w:cstheme="minorHAnsi"/>
          <w:sz w:val="24"/>
          <w:szCs w:val="24"/>
        </w:rPr>
        <w:t>2019</w:t>
      </w:r>
      <w:r w:rsidR="00FD636C">
        <w:rPr>
          <w:rFonts w:asciiTheme="minorHAnsi" w:hAnsiTheme="minorHAnsi" w:cstheme="minorHAnsi"/>
          <w:sz w:val="24"/>
          <w:szCs w:val="24"/>
        </w:rPr>
        <w:t>, as cited in Taylor and Woodham</w:t>
      </w:r>
      <w:r w:rsidR="00567BB8">
        <w:rPr>
          <w:rFonts w:asciiTheme="minorHAnsi" w:hAnsiTheme="minorHAnsi" w:cstheme="minorHAnsi"/>
          <w:sz w:val="24"/>
          <w:szCs w:val="24"/>
        </w:rPr>
        <w:t xml:space="preserve">, </w:t>
      </w:r>
      <w:r w:rsidR="00FD636C">
        <w:rPr>
          <w:rFonts w:asciiTheme="minorHAnsi" w:hAnsiTheme="minorHAnsi" w:cstheme="minorHAnsi"/>
          <w:sz w:val="24"/>
          <w:szCs w:val="24"/>
        </w:rPr>
        <w:t>2022</w:t>
      </w:r>
      <w:r w:rsidR="00567BB8">
        <w:rPr>
          <w:rFonts w:asciiTheme="minorHAnsi" w:hAnsiTheme="minorHAnsi" w:cstheme="minorHAnsi"/>
          <w:sz w:val="24"/>
          <w:szCs w:val="24"/>
        </w:rPr>
        <w:t>)</w:t>
      </w:r>
      <w:r w:rsidR="00205B1E" w:rsidRPr="00B43E11">
        <w:rPr>
          <w:rFonts w:asciiTheme="minorHAnsi" w:hAnsiTheme="minorHAnsi" w:cstheme="minorHAnsi"/>
          <w:sz w:val="24"/>
          <w:szCs w:val="24"/>
        </w:rPr>
        <w:t xml:space="preserve"> suggests q</w:t>
      </w:r>
      <w:r w:rsidR="00E16054" w:rsidRPr="00B43E11">
        <w:rPr>
          <w:rFonts w:asciiTheme="minorHAnsi" w:hAnsiTheme="minorHAnsi" w:cstheme="minorHAnsi"/>
          <w:sz w:val="24"/>
          <w:szCs w:val="24"/>
        </w:rPr>
        <w:t>uantitative</w:t>
      </w:r>
      <w:r w:rsidR="00BA1DC2" w:rsidRPr="00B43E11">
        <w:rPr>
          <w:rFonts w:asciiTheme="minorHAnsi" w:hAnsiTheme="minorHAnsi" w:cstheme="minorHAnsi"/>
          <w:sz w:val="24"/>
          <w:szCs w:val="24"/>
        </w:rPr>
        <w:t xml:space="preserve"> data can help create </w:t>
      </w:r>
      <w:r w:rsidR="00492BC3" w:rsidRPr="00B43E11">
        <w:rPr>
          <w:rFonts w:asciiTheme="minorHAnsi" w:hAnsiTheme="minorHAnsi" w:cstheme="minorHAnsi"/>
          <w:sz w:val="24"/>
          <w:szCs w:val="24"/>
        </w:rPr>
        <w:t xml:space="preserve">a picture of what is </w:t>
      </w:r>
      <w:r w:rsidR="007B77F3" w:rsidRPr="00B43E11">
        <w:rPr>
          <w:rFonts w:asciiTheme="minorHAnsi" w:hAnsiTheme="minorHAnsi" w:cstheme="minorHAnsi"/>
          <w:sz w:val="24"/>
          <w:szCs w:val="24"/>
        </w:rPr>
        <w:t>happening,</w:t>
      </w:r>
      <w:r w:rsidR="00492BC3" w:rsidRPr="00B43E11">
        <w:rPr>
          <w:rFonts w:asciiTheme="minorHAnsi" w:hAnsiTheme="minorHAnsi" w:cstheme="minorHAnsi"/>
          <w:sz w:val="24"/>
          <w:szCs w:val="24"/>
        </w:rPr>
        <w:t xml:space="preserve"> and </w:t>
      </w:r>
      <w:r w:rsidR="00E16054" w:rsidRPr="00B43E11">
        <w:rPr>
          <w:rFonts w:asciiTheme="minorHAnsi" w:hAnsiTheme="minorHAnsi" w:cstheme="minorHAnsi"/>
          <w:sz w:val="24"/>
          <w:szCs w:val="24"/>
        </w:rPr>
        <w:t>qualitative</w:t>
      </w:r>
      <w:r w:rsidR="00492BC3" w:rsidRPr="00B43E11">
        <w:rPr>
          <w:rFonts w:asciiTheme="minorHAnsi" w:hAnsiTheme="minorHAnsi" w:cstheme="minorHAnsi"/>
          <w:sz w:val="24"/>
          <w:szCs w:val="24"/>
        </w:rPr>
        <w:t xml:space="preserve"> </w:t>
      </w:r>
      <w:r w:rsidR="00242681" w:rsidRPr="00B43E11">
        <w:rPr>
          <w:rFonts w:asciiTheme="minorHAnsi" w:hAnsiTheme="minorHAnsi" w:cstheme="minorHAnsi"/>
          <w:sz w:val="24"/>
          <w:szCs w:val="24"/>
        </w:rPr>
        <w:t xml:space="preserve">data </w:t>
      </w:r>
      <w:r w:rsidR="00205B1E" w:rsidRPr="00B43E11">
        <w:rPr>
          <w:rFonts w:asciiTheme="minorHAnsi" w:hAnsiTheme="minorHAnsi" w:cstheme="minorHAnsi"/>
          <w:sz w:val="24"/>
          <w:szCs w:val="24"/>
        </w:rPr>
        <w:t>c</w:t>
      </w:r>
      <w:r w:rsidR="00492BC3" w:rsidRPr="00B43E11">
        <w:rPr>
          <w:rFonts w:asciiTheme="minorHAnsi" w:hAnsiTheme="minorHAnsi" w:cstheme="minorHAnsi"/>
          <w:sz w:val="24"/>
          <w:szCs w:val="24"/>
        </w:rPr>
        <w:t xml:space="preserve">an help the </w:t>
      </w:r>
      <w:r w:rsidR="00E16054" w:rsidRPr="00B43E11">
        <w:rPr>
          <w:rFonts w:asciiTheme="minorHAnsi" w:hAnsiTheme="minorHAnsi" w:cstheme="minorHAnsi"/>
          <w:sz w:val="24"/>
          <w:szCs w:val="24"/>
        </w:rPr>
        <w:t>HR</w:t>
      </w:r>
      <w:r w:rsidR="00A926AF" w:rsidRPr="00B43E11">
        <w:rPr>
          <w:rFonts w:asciiTheme="minorHAnsi" w:hAnsiTheme="minorHAnsi" w:cstheme="minorHAnsi"/>
          <w:sz w:val="24"/>
          <w:szCs w:val="24"/>
        </w:rPr>
        <w:t xml:space="preserve"> professional understand why</w:t>
      </w:r>
      <w:r w:rsidR="00E16054" w:rsidRPr="00B43E11">
        <w:rPr>
          <w:rFonts w:asciiTheme="minorHAnsi" w:hAnsiTheme="minorHAnsi" w:cstheme="minorHAnsi"/>
          <w:sz w:val="24"/>
          <w:szCs w:val="24"/>
        </w:rPr>
        <w:t xml:space="preserve"> </w:t>
      </w:r>
      <w:r w:rsidR="00A926AF" w:rsidRPr="00B43E11">
        <w:rPr>
          <w:rFonts w:asciiTheme="minorHAnsi" w:hAnsiTheme="minorHAnsi" w:cstheme="minorHAnsi"/>
          <w:sz w:val="24"/>
          <w:szCs w:val="24"/>
        </w:rPr>
        <w:t>things are happening</w:t>
      </w:r>
      <w:r w:rsidR="007B77F3" w:rsidRPr="00B43E11">
        <w:rPr>
          <w:rFonts w:asciiTheme="minorHAnsi" w:hAnsiTheme="minorHAnsi" w:cstheme="minorHAnsi"/>
          <w:sz w:val="24"/>
          <w:szCs w:val="24"/>
        </w:rPr>
        <w:t>.</w:t>
      </w:r>
    </w:p>
    <w:p w14:paraId="69F5CE6E" w14:textId="77777777" w:rsidR="00A836F4" w:rsidRPr="00B43E11" w:rsidRDefault="00A836F4" w:rsidP="00A836F4">
      <w:pPr>
        <w:jc w:val="center"/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756593FD" w14:textId="10991A4F" w:rsidR="00A836F4" w:rsidRPr="00B43E11" w:rsidRDefault="00A836F4" w:rsidP="00A836F4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b/>
          <w:bCs/>
          <w:sz w:val="24"/>
          <w:szCs w:val="24"/>
          <w:u w:val="single"/>
        </w:rPr>
        <w:t xml:space="preserve">Equality, Diversity, Inclusion and Salary Review </w:t>
      </w:r>
      <w:r w:rsidR="00D458C5">
        <w:rPr>
          <w:rFonts w:asciiTheme="minorHAnsi" w:hAnsiTheme="minorHAnsi" w:cstheme="minorHAnsi"/>
          <w:b/>
          <w:bCs/>
          <w:sz w:val="24"/>
          <w:szCs w:val="24"/>
          <w:u w:val="single"/>
        </w:rPr>
        <w:t xml:space="preserve">- </w:t>
      </w:r>
      <w:r w:rsidR="00B371BC">
        <w:rPr>
          <w:rFonts w:asciiTheme="minorHAnsi" w:hAnsiTheme="minorHAnsi" w:cstheme="minorHAnsi"/>
          <w:b/>
          <w:bCs/>
          <w:sz w:val="24"/>
          <w:szCs w:val="24"/>
          <w:u w:val="single"/>
        </w:rPr>
        <w:t>Quantitative</w:t>
      </w:r>
    </w:p>
    <w:p w14:paraId="1F3B1421" w14:textId="68DFF634" w:rsidR="000D5C49" w:rsidRPr="00B43E11" w:rsidRDefault="000D5C49" w:rsidP="000D5C49">
      <w:pPr>
        <w:contextualSpacing/>
        <w:rPr>
          <w:rFonts w:asciiTheme="minorHAnsi" w:hAnsiTheme="minorHAnsi" w:cstheme="minorHAnsi"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sz w:val="24"/>
          <w:szCs w:val="24"/>
          <w:u w:val="single"/>
        </w:rPr>
        <w:t>Percentage of each gender by type</w:t>
      </w:r>
    </w:p>
    <w:p w14:paraId="2A8F1068" w14:textId="77777777" w:rsidR="00407132" w:rsidRPr="00B43E11" w:rsidRDefault="00407132" w:rsidP="000D5C49">
      <w:pPr>
        <w:contextualSpacing/>
        <w:rPr>
          <w:rFonts w:asciiTheme="minorHAnsi" w:hAnsiTheme="minorHAnsi" w:cstheme="minorHAnsi"/>
          <w:sz w:val="24"/>
          <w:szCs w:val="24"/>
          <w:u w:val="single"/>
        </w:rPr>
      </w:pPr>
    </w:p>
    <w:p w14:paraId="3AD4ED66" w14:textId="50F12715" w:rsidR="00407132" w:rsidRPr="000D5C49" w:rsidRDefault="00002FFA" w:rsidP="000D5C49">
      <w:pPr>
        <w:contextualSpacing/>
        <w:rPr>
          <w:u w:val="single"/>
        </w:rPr>
      </w:pPr>
      <w:r>
        <w:rPr>
          <w:noProof/>
          <w14:ligatures w14:val="standardContextual"/>
        </w:rPr>
        <w:drawing>
          <wp:inline distT="0" distB="0" distL="0" distR="0" wp14:anchorId="4E752B97" wp14:editId="2DF963EF">
            <wp:extent cx="4236720" cy="1752600"/>
            <wp:effectExtent l="0" t="0" r="11430" b="0"/>
            <wp:docPr id="118627735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835B187-5515-16C5-0CD5-0DF987224A1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D5A60A9" w14:textId="77777777" w:rsidR="000D5C49" w:rsidRPr="000D5C49" w:rsidRDefault="000D5C49" w:rsidP="00201641">
      <w:pPr>
        <w:rPr>
          <w:u w:val="single"/>
        </w:rPr>
      </w:pPr>
    </w:p>
    <w:p w14:paraId="373407FF" w14:textId="51BD6674" w:rsidR="00CC4579" w:rsidRPr="00B43E11" w:rsidRDefault="00CC4579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B43E11">
        <w:rPr>
          <w:rFonts w:asciiTheme="minorHAnsi" w:hAnsiTheme="minorHAnsi" w:cstheme="minorHAnsi"/>
          <w:sz w:val="24"/>
          <w:szCs w:val="24"/>
        </w:rPr>
        <w:t xml:space="preserve">Gender across the organisation is </w:t>
      </w:r>
      <w:r w:rsidR="00FD636C" w:rsidRPr="00B43E11">
        <w:rPr>
          <w:rFonts w:asciiTheme="minorHAnsi" w:hAnsiTheme="minorHAnsi" w:cstheme="minorHAnsi"/>
          <w:sz w:val="24"/>
          <w:szCs w:val="24"/>
        </w:rPr>
        <w:t>balanced</w:t>
      </w:r>
      <w:r w:rsidRPr="00B43E11">
        <w:rPr>
          <w:rFonts w:asciiTheme="minorHAnsi" w:hAnsiTheme="minorHAnsi" w:cstheme="minorHAnsi"/>
          <w:sz w:val="24"/>
          <w:szCs w:val="24"/>
        </w:rPr>
        <w:t xml:space="preserve"> with 118 employees identifying as female, 140 identifying as male and 2 identifying as non-binary.</w:t>
      </w:r>
    </w:p>
    <w:p w14:paraId="77FA2B02" w14:textId="09E1D1A3" w:rsidR="009444F7" w:rsidRPr="00B43E11" w:rsidRDefault="009444F7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sz w:val="24"/>
          <w:szCs w:val="24"/>
          <w:u w:val="single"/>
        </w:rPr>
        <w:t>Ethnicity as a percentage per team</w:t>
      </w:r>
    </w:p>
    <w:p w14:paraId="55213C93" w14:textId="61ED7E77" w:rsidR="0021249A" w:rsidRDefault="00B334DB" w:rsidP="00A02A66">
      <w:pPr>
        <w:spacing w:before="240"/>
        <w:rPr>
          <w:u w:val="single"/>
        </w:rPr>
      </w:pPr>
      <w:r>
        <w:rPr>
          <w:noProof/>
          <w14:ligatures w14:val="standardContextual"/>
        </w:rPr>
        <w:drawing>
          <wp:inline distT="0" distB="0" distL="0" distR="0" wp14:anchorId="6F198FBE" wp14:editId="2AB0594D">
            <wp:extent cx="5356860" cy="1863090"/>
            <wp:effectExtent l="0" t="0" r="15240" b="3810"/>
            <wp:docPr id="56688965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BC0590C-E279-059E-F708-EBF40836E4D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59B9AACD" w14:textId="24E215CD" w:rsidR="00CC4579" w:rsidRPr="00B43E11" w:rsidRDefault="00CC4579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B43E11">
        <w:rPr>
          <w:rFonts w:asciiTheme="minorHAnsi" w:hAnsiTheme="minorHAnsi" w:cstheme="minorHAnsi"/>
          <w:sz w:val="24"/>
          <w:szCs w:val="24"/>
        </w:rPr>
        <w:t xml:space="preserve">Only 6% of the workforce are </w:t>
      </w:r>
      <w:r w:rsidR="0044651C" w:rsidRPr="00B43E11">
        <w:rPr>
          <w:rFonts w:asciiTheme="minorHAnsi" w:hAnsiTheme="minorHAnsi" w:cstheme="minorHAnsi"/>
          <w:sz w:val="24"/>
          <w:szCs w:val="24"/>
        </w:rPr>
        <w:t xml:space="preserve">of an ethnic minority background with 94% being white. </w:t>
      </w:r>
      <w:r w:rsidR="00A836F4" w:rsidRPr="00B43E11">
        <w:rPr>
          <w:rFonts w:asciiTheme="minorHAnsi" w:hAnsiTheme="minorHAnsi" w:cstheme="minorHAnsi"/>
          <w:sz w:val="24"/>
          <w:szCs w:val="24"/>
        </w:rPr>
        <w:t>Several of</w:t>
      </w:r>
      <w:r w:rsidR="0044651C" w:rsidRPr="00B43E11">
        <w:rPr>
          <w:rFonts w:asciiTheme="minorHAnsi" w:hAnsiTheme="minorHAnsi" w:cstheme="minorHAnsi"/>
          <w:sz w:val="24"/>
          <w:szCs w:val="24"/>
        </w:rPr>
        <w:t xml:space="preserve"> the teams are made up entirely </w:t>
      </w:r>
      <w:r w:rsidR="00E364B6" w:rsidRPr="00B43E11">
        <w:rPr>
          <w:rFonts w:asciiTheme="minorHAnsi" w:hAnsiTheme="minorHAnsi" w:cstheme="minorHAnsi"/>
          <w:sz w:val="24"/>
          <w:szCs w:val="24"/>
        </w:rPr>
        <w:t xml:space="preserve">of </w:t>
      </w:r>
      <w:r w:rsidR="0044651C" w:rsidRPr="00B43E11">
        <w:rPr>
          <w:rFonts w:asciiTheme="minorHAnsi" w:hAnsiTheme="minorHAnsi" w:cstheme="minorHAnsi"/>
          <w:sz w:val="24"/>
          <w:szCs w:val="24"/>
        </w:rPr>
        <w:t>white employees</w:t>
      </w:r>
      <w:r w:rsidR="00E364B6" w:rsidRPr="00B43E11">
        <w:rPr>
          <w:rFonts w:asciiTheme="minorHAnsi" w:hAnsiTheme="minorHAnsi" w:cstheme="minorHAnsi"/>
          <w:sz w:val="24"/>
          <w:szCs w:val="24"/>
        </w:rPr>
        <w:t>,</w:t>
      </w:r>
      <w:r w:rsidR="0044651C" w:rsidRPr="00B43E11">
        <w:rPr>
          <w:rFonts w:asciiTheme="minorHAnsi" w:hAnsiTheme="minorHAnsi" w:cstheme="minorHAnsi"/>
          <w:sz w:val="24"/>
          <w:szCs w:val="24"/>
        </w:rPr>
        <w:t xml:space="preserve"> these include business services, facilities, green spaces, income team, </w:t>
      </w:r>
      <w:r w:rsidR="00A836F4" w:rsidRPr="00B43E11">
        <w:rPr>
          <w:rFonts w:asciiTheme="minorHAnsi" w:hAnsiTheme="minorHAnsi" w:cstheme="minorHAnsi"/>
          <w:sz w:val="24"/>
          <w:szCs w:val="24"/>
        </w:rPr>
        <w:t>l</w:t>
      </w:r>
      <w:r w:rsidR="0044651C" w:rsidRPr="00B43E11">
        <w:rPr>
          <w:rFonts w:asciiTheme="minorHAnsi" w:hAnsiTheme="minorHAnsi" w:cstheme="minorHAnsi"/>
          <w:sz w:val="24"/>
          <w:szCs w:val="24"/>
        </w:rPr>
        <w:t xml:space="preserve">ettings, marketing, property team, </w:t>
      </w:r>
      <w:r w:rsidR="00B43E11" w:rsidRPr="00B43E11">
        <w:rPr>
          <w:rFonts w:asciiTheme="minorHAnsi" w:hAnsiTheme="minorHAnsi" w:cstheme="minorHAnsi"/>
          <w:sz w:val="24"/>
          <w:szCs w:val="24"/>
        </w:rPr>
        <w:t>regeneration,</w:t>
      </w:r>
      <w:r w:rsidR="0044651C" w:rsidRPr="00B43E11">
        <w:rPr>
          <w:rFonts w:asciiTheme="minorHAnsi" w:hAnsiTheme="minorHAnsi" w:cstheme="minorHAnsi"/>
          <w:sz w:val="24"/>
          <w:szCs w:val="24"/>
        </w:rPr>
        <w:t xml:space="preserve"> and tenancy </w:t>
      </w:r>
      <w:r w:rsidR="00A836F4" w:rsidRPr="00B43E11">
        <w:rPr>
          <w:rFonts w:asciiTheme="minorHAnsi" w:hAnsiTheme="minorHAnsi" w:cstheme="minorHAnsi"/>
          <w:sz w:val="24"/>
          <w:szCs w:val="24"/>
        </w:rPr>
        <w:t>team.</w:t>
      </w:r>
    </w:p>
    <w:p w14:paraId="23FDE5BD" w14:textId="1CF40D94" w:rsidR="006C32A3" w:rsidRPr="00B43E11" w:rsidRDefault="0021249A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sz w:val="24"/>
          <w:szCs w:val="24"/>
          <w:u w:val="single"/>
        </w:rPr>
        <w:lastRenderedPageBreak/>
        <w:t>D</w:t>
      </w:r>
      <w:r w:rsidR="006C32A3" w:rsidRPr="00B43E11">
        <w:rPr>
          <w:rFonts w:asciiTheme="minorHAnsi" w:hAnsiTheme="minorHAnsi" w:cstheme="minorHAnsi"/>
          <w:sz w:val="24"/>
          <w:szCs w:val="24"/>
          <w:u w:val="single"/>
        </w:rPr>
        <w:t>isability percentage as an organisational whole and by teams</w:t>
      </w:r>
    </w:p>
    <w:p w14:paraId="277A8CE8" w14:textId="10F3C9AE" w:rsidR="00857626" w:rsidRDefault="007A3E5C" w:rsidP="00A02A66">
      <w:pPr>
        <w:spacing w:before="240"/>
        <w:rPr>
          <w:sz w:val="16"/>
          <w:szCs w:val="16"/>
          <w:u w:val="single"/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738CCED5" wp14:editId="30F7AA2B">
            <wp:extent cx="4572000" cy="2743200"/>
            <wp:effectExtent l="0" t="0" r="0" b="0"/>
            <wp:docPr id="183670838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2A60976-6264-B5B3-B075-B0EAB4ADAC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241BD2AA" w14:textId="77777777" w:rsidR="00B43E11" w:rsidRDefault="00A836F4" w:rsidP="00A02A66">
      <w:pPr>
        <w:spacing w:before="240"/>
        <w:rPr>
          <w:rFonts w:asciiTheme="minorHAnsi" w:hAnsiTheme="minorHAnsi" w:cstheme="minorHAnsi"/>
          <w:noProof/>
          <w:sz w:val="24"/>
          <w:szCs w:val="24"/>
          <w14:ligatures w14:val="standardContextual"/>
        </w:rPr>
      </w:pP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92% of the workforce do not </w:t>
      </w:r>
      <w:r w:rsidR="00E820C1"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identify </w:t>
      </w: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as disabled. </w:t>
      </w:r>
    </w:p>
    <w:p w14:paraId="36A911C5" w14:textId="77777777" w:rsidR="00B43E11" w:rsidRDefault="00B43E11" w:rsidP="00A02A66">
      <w:pPr>
        <w:spacing w:before="240"/>
        <w:rPr>
          <w:rFonts w:asciiTheme="minorHAnsi" w:hAnsiTheme="minorHAnsi" w:cstheme="minorHAnsi"/>
          <w:noProof/>
          <w:sz w:val="24"/>
          <w:szCs w:val="24"/>
          <w14:ligatures w14:val="standardContextual"/>
        </w:rPr>
      </w:pPr>
    </w:p>
    <w:p w14:paraId="0DD3444B" w14:textId="5A6D858B" w:rsidR="008872B3" w:rsidRDefault="008872B3" w:rsidP="00A02A66">
      <w:pPr>
        <w:spacing w:before="240"/>
        <w:rPr>
          <w:sz w:val="16"/>
          <w:szCs w:val="16"/>
          <w:u w:val="single"/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5FB022B8" wp14:editId="156F2B31">
            <wp:extent cx="5731510" cy="3049270"/>
            <wp:effectExtent l="0" t="0" r="2540" b="17780"/>
            <wp:docPr id="58413065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26C113F-EE40-D4CD-4005-20B6ACFC7B0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33C7F2FC" w14:textId="4EC06E54" w:rsidR="00A836F4" w:rsidRDefault="00A836F4" w:rsidP="00A836F4">
      <w:pPr>
        <w:spacing w:before="240"/>
        <w:rPr>
          <w:rFonts w:asciiTheme="minorHAnsi" w:hAnsiTheme="minorHAnsi" w:cstheme="minorHAnsi"/>
          <w:noProof/>
          <w:sz w:val="24"/>
          <w:szCs w:val="24"/>
          <w14:ligatures w14:val="standardContextual"/>
        </w:rPr>
      </w:pP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21 </w:t>
      </w:r>
      <w:r w:rsidR="00CB59E4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>disables employess are</w:t>
      </w: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 spread across a number</w:t>
      </w:r>
      <w:r w:rsidR="00E364B6"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 </w:t>
      </w: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of teams. However, business services, directors, facilities, goverance, marketing, regeneration and supported housing </w:t>
      </w:r>
      <w:r w:rsidR="00E364B6"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>do not have</w:t>
      </w:r>
      <w:r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 xml:space="preserve"> any disabled employess in their teams</w:t>
      </w:r>
      <w:r w:rsidR="00E364B6" w:rsidRPr="00B43E11">
        <w:rPr>
          <w:rFonts w:asciiTheme="minorHAnsi" w:hAnsiTheme="minorHAnsi" w:cstheme="minorHAnsi"/>
          <w:noProof/>
          <w:sz w:val="24"/>
          <w:szCs w:val="24"/>
          <w14:ligatures w14:val="standardContextual"/>
        </w:rPr>
        <w:t>.</w:t>
      </w:r>
    </w:p>
    <w:p w14:paraId="64913901" w14:textId="5B6872D4" w:rsidR="00126291" w:rsidRDefault="00126291" w:rsidP="008C37CA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B43E11">
        <w:rPr>
          <w:rFonts w:asciiTheme="minorHAnsi" w:hAnsiTheme="minorHAnsi" w:cstheme="minorHAnsi"/>
          <w:sz w:val="24"/>
          <w:szCs w:val="24"/>
          <w:u w:val="single"/>
        </w:rPr>
        <w:t>Salary difference across genders</w:t>
      </w:r>
    </w:p>
    <w:p w14:paraId="5C2C83CE" w14:textId="77777777" w:rsidR="00FD636C" w:rsidRPr="00B43E11" w:rsidRDefault="00FD636C" w:rsidP="008C37CA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</w:p>
    <w:p w14:paraId="3B150F17" w14:textId="413BDB2C" w:rsidR="000F16AE" w:rsidRDefault="00480572" w:rsidP="00A02A66">
      <w:pPr>
        <w:spacing w:before="240"/>
        <w:rPr>
          <w:u w:val="single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053FC54" wp14:editId="510336D8">
            <wp:extent cx="4572000" cy="2190750"/>
            <wp:effectExtent l="0" t="0" r="0" b="0"/>
            <wp:docPr id="18028122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3CB6489-7474-35A6-1E1A-6096C9531D9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6DD9299E" w14:textId="77777777" w:rsidR="00EC15EA" w:rsidRDefault="00EC15EA" w:rsidP="00EC15EA">
      <w:pPr>
        <w:spacing w:before="240"/>
      </w:pPr>
      <w:r>
        <w:t xml:space="preserve">Overall average salary is </w:t>
      </w:r>
      <w:r w:rsidRPr="00F64D57">
        <w:t>£31</w:t>
      </w:r>
      <w:r>
        <w:t>,</w:t>
      </w:r>
      <w:r w:rsidRPr="00F64D57">
        <w:t>757</w:t>
      </w:r>
      <w:r>
        <w:t xml:space="preserve">. </w:t>
      </w:r>
    </w:p>
    <w:p w14:paraId="4C321FE8" w14:textId="523170F4" w:rsidR="005A3756" w:rsidRPr="00B43E11" w:rsidRDefault="000C3DB0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B43E11">
        <w:rPr>
          <w:rFonts w:asciiTheme="minorHAnsi" w:hAnsiTheme="minorHAnsi" w:cstheme="minorHAnsi"/>
          <w:sz w:val="24"/>
          <w:szCs w:val="24"/>
        </w:rPr>
        <w:t xml:space="preserve">Females earn on average the most </w:t>
      </w:r>
      <w:r w:rsidR="005A3756" w:rsidRPr="00B43E11">
        <w:rPr>
          <w:rFonts w:asciiTheme="minorHAnsi" w:hAnsiTheme="minorHAnsi" w:cstheme="minorHAnsi"/>
          <w:sz w:val="24"/>
          <w:szCs w:val="24"/>
        </w:rPr>
        <w:t>(</w:t>
      </w:r>
      <w:r w:rsidRPr="00B43E11">
        <w:rPr>
          <w:rFonts w:asciiTheme="minorHAnsi" w:hAnsiTheme="minorHAnsi" w:cstheme="minorHAnsi"/>
          <w:sz w:val="24"/>
          <w:szCs w:val="24"/>
        </w:rPr>
        <w:t>£</w:t>
      </w:r>
      <w:r w:rsidR="006C04B7" w:rsidRPr="00B43E11">
        <w:rPr>
          <w:rFonts w:asciiTheme="minorHAnsi" w:hAnsiTheme="minorHAnsi" w:cstheme="minorHAnsi"/>
          <w:sz w:val="24"/>
          <w:szCs w:val="24"/>
        </w:rPr>
        <w:t xml:space="preserve">31,900.30), closely followed by Males (£31,812.18), with non-binary </w:t>
      </w:r>
      <w:r w:rsidR="005A3756" w:rsidRPr="00B43E11">
        <w:rPr>
          <w:rFonts w:asciiTheme="minorHAnsi" w:hAnsiTheme="minorHAnsi" w:cstheme="minorHAnsi"/>
          <w:sz w:val="24"/>
          <w:szCs w:val="24"/>
        </w:rPr>
        <w:t>employees</w:t>
      </w:r>
      <w:r w:rsidR="006C04B7" w:rsidRPr="00B43E11">
        <w:rPr>
          <w:rFonts w:asciiTheme="minorHAnsi" w:hAnsiTheme="minorHAnsi" w:cstheme="minorHAnsi"/>
          <w:sz w:val="24"/>
          <w:szCs w:val="24"/>
        </w:rPr>
        <w:t xml:space="preserve"> earning </w:t>
      </w:r>
      <w:r w:rsidR="008C4D10" w:rsidRPr="00B43E11">
        <w:rPr>
          <w:rFonts w:asciiTheme="minorHAnsi" w:hAnsiTheme="minorHAnsi" w:cstheme="minorHAnsi"/>
          <w:sz w:val="24"/>
          <w:szCs w:val="24"/>
        </w:rPr>
        <w:t xml:space="preserve">on average </w:t>
      </w:r>
      <w:r w:rsidR="005A3756" w:rsidRPr="00B43E11">
        <w:rPr>
          <w:rFonts w:asciiTheme="minorHAnsi" w:hAnsiTheme="minorHAnsi" w:cstheme="minorHAnsi"/>
          <w:sz w:val="24"/>
          <w:szCs w:val="24"/>
        </w:rPr>
        <w:t xml:space="preserve">more than </w:t>
      </w:r>
      <w:r w:rsidR="008C4D10" w:rsidRPr="00B43E11">
        <w:rPr>
          <w:rFonts w:asciiTheme="minorHAnsi" w:hAnsiTheme="minorHAnsi" w:cstheme="minorHAnsi"/>
          <w:sz w:val="24"/>
          <w:szCs w:val="24"/>
        </w:rPr>
        <w:t xml:space="preserve">a third less than their female and male </w:t>
      </w:r>
      <w:r w:rsidR="005A3756" w:rsidRPr="00B43E11">
        <w:rPr>
          <w:rFonts w:asciiTheme="minorHAnsi" w:hAnsiTheme="minorHAnsi" w:cstheme="minorHAnsi"/>
          <w:sz w:val="24"/>
          <w:szCs w:val="24"/>
        </w:rPr>
        <w:t>counterparts</w:t>
      </w:r>
      <w:r w:rsidR="008C4D10" w:rsidRPr="00B43E11">
        <w:rPr>
          <w:rFonts w:asciiTheme="minorHAnsi" w:hAnsiTheme="minorHAnsi" w:cstheme="minorHAnsi"/>
          <w:sz w:val="24"/>
          <w:szCs w:val="24"/>
        </w:rPr>
        <w:t>.</w:t>
      </w:r>
    </w:p>
    <w:p w14:paraId="0387C346" w14:textId="77777777" w:rsidR="003A49C9" w:rsidRPr="003A49C9" w:rsidRDefault="003A49C9" w:rsidP="003A49C9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3A49C9">
        <w:rPr>
          <w:rFonts w:asciiTheme="minorHAnsi" w:hAnsiTheme="minorHAnsi" w:cstheme="minorHAnsi"/>
          <w:sz w:val="24"/>
          <w:szCs w:val="24"/>
        </w:rPr>
        <w:t>In most cases job roles receive the same income regardless of gender, however the Performance Officers in the Business Services team break this trend with a male Performance officer being paid £28500, while his female counterpart is earning £38500 with the same job title.</w:t>
      </w:r>
    </w:p>
    <w:p w14:paraId="279468DE" w14:textId="77777777" w:rsidR="003A49C9" w:rsidRPr="00B43E11" w:rsidRDefault="003A49C9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</w:p>
    <w:p w14:paraId="74E27750" w14:textId="7265508C" w:rsidR="00442703" w:rsidRDefault="00611C49" w:rsidP="00A02A66">
      <w:pPr>
        <w:spacing w:before="240"/>
        <w:rPr>
          <w:rFonts w:asciiTheme="minorHAnsi" w:hAnsiTheme="minorHAnsi" w:cstheme="minorHAnsi"/>
          <w:sz w:val="24"/>
          <w:szCs w:val="24"/>
          <w:u w:val="single"/>
        </w:rPr>
      </w:pPr>
      <w:r w:rsidRPr="00A2250D">
        <w:rPr>
          <w:rFonts w:asciiTheme="minorHAnsi" w:hAnsiTheme="minorHAnsi" w:cstheme="minorHAnsi"/>
          <w:sz w:val="24"/>
          <w:szCs w:val="24"/>
          <w:u w:val="single"/>
        </w:rPr>
        <w:t>Individual Team Analysis</w:t>
      </w:r>
    </w:p>
    <w:p w14:paraId="65FF4181" w14:textId="138ABBFA" w:rsidR="00442703" w:rsidRPr="00F64D57" w:rsidRDefault="00442703" w:rsidP="00A02A66">
      <w:pPr>
        <w:spacing w:before="240"/>
      </w:pPr>
      <w:r>
        <w:rPr>
          <w:noProof/>
          <w14:ligatures w14:val="standardContextual"/>
        </w:rPr>
        <w:drawing>
          <wp:inline distT="0" distB="0" distL="0" distR="0" wp14:anchorId="4C5A213D" wp14:editId="076BC3E5">
            <wp:extent cx="5160645" cy="2232660"/>
            <wp:effectExtent l="0" t="0" r="1905" b="15240"/>
            <wp:docPr id="37585214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385A937-7596-C7BC-EF93-95573D024F5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5BF1ABB5" w14:textId="13870551" w:rsidR="00442703" w:rsidRDefault="007B4E0B" w:rsidP="00A02A66">
      <w:pPr>
        <w:spacing w:before="240"/>
        <w:rPr>
          <w:rFonts w:asciiTheme="minorHAnsi" w:hAnsiTheme="minorHAnsi" w:cstheme="minorHAnsi"/>
          <w:sz w:val="24"/>
          <w:szCs w:val="24"/>
        </w:rPr>
      </w:pPr>
      <w:r w:rsidRPr="00A2250D">
        <w:rPr>
          <w:rFonts w:asciiTheme="minorHAnsi" w:hAnsiTheme="minorHAnsi" w:cstheme="minorHAnsi"/>
          <w:sz w:val="24"/>
          <w:szCs w:val="24"/>
        </w:rPr>
        <w:t>Gender balance across the team</w:t>
      </w:r>
      <w:r w:rsidR="00675D3C" w:rsidRPr="00A2250D">
        <w:rPr>
          <w:rFonts w:asciiTheme="minorHAnsi" w:hAnsiTheme="minorHAnsi" w:cstheme="minorHAnsi"/>
          <w:sz w:val="24"/>
          <w:szCs w:val="24"/>
        </w:rPr>
        <w:t xml:space="preserve">s is </w:t>
      </w:r>
      <w:r w:rsidRPr="00A2250D">
        <w:rPr>
          <w:rFonts w:asciiTheme="minorHAnsi" w:hAnsiTheme="minorHAnsi" w:cstheme="minorHAnsi"/>
          <w:sz w:val="24"/>
          <w:szCs w:val="24"/>
        </w:rPr>
        <w:t>relatively even</w:t>
      </w:r>
      <w:r w:rsidR="00675D3C" w:rsidRPr="00A2250D">
        <w:rPr>
          <w:rFonts w:asciiTheme="minorHAnsi" w:hAnsiTheme="minorHAnsi" w:cstheme="minorHAnsi"/>
          <w:sz w:val="24"/>
          <w:szCs w:val="24"/>
        </w:rPr>
        <w:t>,</w:t>
      </w:r>
      <w:r w:rsidRPr="00A2250D">
        <w:rPr>
          <w:rFonts w:asciiTheme="minorHAnsi" w:hAnsiTheme="minorHAnsi" w:cstheme="minorHAnsi"/>
          <w:sz w:val="24"/>
          <w:szCs w:val="24"/>
        </w:rPr>
        <w:t xml:space="preserve"> </w:t>
      </w:r>
      <w:r w:rsidR="00675D3C" w:rsidRPr="00A2250D">
        <w:rPr>
          <w:rFonts w:asciiTheme="minorHAnsi" w:hAnsiTheme="minorHAnsi" w:cstheme="minorHAnsi"/>
          <w:sz w:val="24"/>
          <w:szCs w:val="24"/>
        </w:rPr>
        <w:t>except for the property team, by far the largest team</w:t>
      </w:r>
      <w:r w:rsidR="00464E41" w:rsidRPr="00A2250D">
        <w:rPr>
          <w:rFonts w:asciiTheme="minorHAnsi" w:hAnsiTheme="minorHAnsi" w:cstheme="minorHAnsi"/>
          <w:sz w:val="24"/>
          <w:szCs w:val="24"/>
        </w:rPr>
        <w:t xml:space="preserve">. </w:t>
      </w:r>
      <w:r w:rsidR="002A5827" w:rsidRPr="00A2250D">
        <w:rPr>
          <w:rFonts w:asciiTheme="minorHAnsi" w:hAnsiTheme="minorHAnsi" w:cstheme="minorHAnsi"/>
          <w:sz w:val="24"/>
          <w:szCs w:val="24"/>
        </w:rPr>
        <w:t>In particular</w:t>
      </w:r>
      <w:r w:rsidR="000445E0" w:rsidRPr="00A2250D">
        <w:rPr>
          <w:rFonts w:asciiTheme="minorHAnsi" w:hAnsiTheme="minorHAnsi" w:cstheme="minorHAnsi"/>
          <w:sz w:val="24"/>
          <w:szCs w:val="24"/>
        </w:rPr>
        <w:t>,</w:t>
      </w:r>
      <w:r w:rsidR="002A5827" w:rsidRPr="00A2250D">
        <w:rPr>
          <w:rFonts w:asciiTheme="minorHAnsi" w:hAnsiTheme="minorHAnsi" w:cstheme="minorHAnsi"/>
          <w:sz w:val="24"/>
          <w:szCs w:val="24"/>
        </w:rPr>
        <w:t xml:space="preserve"> the </w:t>
      </w:r>
      <w:r w:rsidR="00A931D1" w:rsidRPr="00A2250D">
        <w:rPr>
          <w:rFonts w:asciiTheme="minorHAnsi" w:hAnsiTheme="minorHAnsi" w:cstheme="minorHAnsi"/>
          <w:sz w:val="24"/>
          <w:szCs w:val="24"/>
        </w:rPr>
        <w:t>t</w:t>
      </w:r>
      <w:r w:rsidR="00856B13" w:rsidRPr="00A2250D">
        <w:rPr>
          <w:rFonts w:asciiTheme="minorHAnsi" w:hAnsiTheme="minorHAnsi" w:cstheme="minorHAnsi"/>
          <w:sz w:val="24"/>
          <w:szCs w:val="24"/>
        </w:rPr>
        <w:t xml:space="preserve">rade </w:t>
      </w:r>
      <w:r w:rsidR="006A05B4" w:rsidRPr="00A2250D">
        <w:rPr>
          <w:rFonts w:asciiTheme="minorHAnsi" w:hAnsiTheme="minorHAnsi" w:cstheme="minorHAnsi"/>
          <w:sz w:val="24"/>
          <w:szCs w:val="24"/>
        </w:rPr>
        <w:t>roles</w:t>
      </w:r>
      <w:r w:rsidR="000445E0" w:rsidRPr="00A2250D">
        <w:rPr>
          <w:rFonts w:asciiTheme="minorHAnsi" w:hAnsiTheme="minorHAnsi" w:cstheme="minorHAnsi"/>
          <w:sz w:val="24"/>
          <w:szCs w:val="24"/>
        </w:rPr>
        <w:t xml:space="preserve"> </w:t>
      </w:r>
      <w:r w:rsidR="00FA49F4" w:rsidRPr="00A2250D">
        <w:rPr>
          <w:rFonts w:asciiTheme="minorHAnsi" w:hAnsiTheme="minorHAnsi" w:cstheme="minorHAnsi"/>
          <w:sz w:val="24"/>
          <w:szCs w:val="24"/>
        </w:rPr>
        <w:t xml:space="preserve">within the </w:t>
      </w:r>
      <w:r w:rsidR="006A05B4" w:rsidRPr="00A2250D">
        <w:rPr>
          <w:rFonts w:asciiTheme="minorHAnsi" w:hAnsiTheme="minorHAnsi" w:cstheme="minorHAnsi"/>
          <w:sz w:val="24"/>
          <w:szCs w:val="24"/>
        </w:rPr>
        <w:t>property</w:t>
      </w:r>
      <w:r w:rsidR="00FA49F4" w:rsidRPr="00A2250D">
        <w:rPr>
          <w:rFonts w:asciiTheme="minorHAnsi" w:hAnsiTheme="minorHAnsi" w:cstheme="minorHAnsi"/>
          <w:sz w:val="24"/>
          <w:szCs w:val="24"/>
        </w:rPr>
        <w:t xml:space="preserve"> team, </w:t>
      </w:r>
      <w:r w:rsidR="000445E0" w:rsidRPr="00A2250D">
        <w:rPr>
          <w:rFonts w:asciiTheme="minorHAnsi" w:hAnsiTheme="minorHAnsi" w:cstheme="minorHAnsi"/>
          <w:sz w:val="24"/>
          <w:szCs w:val="24"/>
        </w:rPr>
        <w:t xml:space="preserve">which </w:t>
      </w:r>
      <w:r w:rsidR="006A05B4" w:rsidRPr="00A2250D">
        <w:rPr>
          <w:rFonts w:asciiTheme="minorHAnsi" w:hAnsiTheme="minorHAnsi" w:cstheme="minorHAnsi"/>
          <w:sz w:val="24"/>
          <w:szCs w:val="24"/>
        </w:rPr>
        <w:t xml:space="preserve">are </w:t>
      </w:r>
      <w:r w:rsidR="00856B13" w:rsidRPr="00A2250D">
        <w:rPr>
          <w:rFonts w:asciiTheme="minorHAnsi" w:hAnsiTheme="minorHAnsi" w:cstheme="minorHAnsi"/>
          <w:sz w:val="24"/>
          <w:szCs w:val="24"/>
        </w:rPr>
        <w:t>the most common role</w:t>
      </w:r>
      <w:r w:rsidR="000445E0" w:rsidRPr="00A2250D">
        <w:rPr>
          <w:rFonts w:asciiTheme="minorHAnsi" w:hAnsiTheme="minorHAnsi" w:cstheme="minorHAnsi"/>
          <w:sz w:val="24"/>
          <w:szCs w:val="24"/>
        </w:rPr>
        <w:t>s</w:t>
      </w:r>
      <w:r w:rsidR="00856B13" w:rsidRPr="00A2250D">
        <w:rPr>
          <w:rFonts w:asciiTheme="minorHAnsi" w:hAnsiTheme="minorHAnsi" w:cstheme="minorHAnsi"/>
          <w:sz w:val="24"/>
          <w:szCs w:val="24"/>
        </w:rPr>
        <w:t xml:space="preserve"> </w:t>
      </w:r>
      <w:r w:rsidR="00FA49F4" w:rsidRPr="00A2250D">
        <w:rPr>
          <w:rFonts w:asciiTheme="minorHAnsi" w:hAnsiTheme="minorHAnsi" w:cstheme="minorHAnsi"/>
          <w:sz w:val="24"/>
          <w:szCs w:val="24"/>
        </w:rPr>
        <w:t>employing 68 employees</w:t>
      </w:r>
      <w:r w:rsidR="006A05B4" w:rsidRPr="00A2250D">
        <w:rPr>
          <w:rFonts w:asciiTheme="minorHAnsi" w:hAnsiTheme="minorHAnsi" w:cstheme="minorHAnsi"/>
          <w:sz w:val="24"/>
          <w:szCs w:val="24"/>
        </w:rPr>
        <w:t xml:space="preserve">, </w:t>
      </w:r>
      <w:r w:rsidR="00A931D1" w:rsidRPr="00A2250D">
        <w:rPr>
          <w:rFonts w:asciiTheme="minorHAnsi" w:hAnsiTheme="minorHAnsi" w:cstheme="minorHAnsi"/>
          <w:sz w:val="24"/>
          <w:szCs w:val="24"/>
        </w:rPr>
        <w:t xml:space="preserve">but </w:t>
      </w:r>
      <w:r w:rsidR="00EF37D8" w:rsidRPr="00A2250D">
        <w:rPr>
          <w:rFonts w:asciiTheme="minorHAnsi" w:hAnsiTheme="minorHAnsi" w:cstheme="minorHAnsi"/>
          <w:sz w:val="24"/>
          <w:szCs w:val="24"/>
        </w:rPr>
        <w:t>over 90%</w:t>
      </w:r>
      <w:r w:rsidR="00011189" w:rsidRPr="00A2250D">
        <w:rPr>
          <w:rFonts w:asciiTheme="minorHAnsi" w:hAnsiTheme="minorHAnsi" w:cstheme="minorHAnsi"/>
          <w:sz w:val="24"/>
          <w:szCs w:val="24"/>
        </w:rPr>
        <w:t xml:space="preserve"> </w:t>
      </w:r>
      <w:r w:rsidR="00A931D1" w:rsidRPr="00A2250D">
        <w:rPr>
          <w:rFonts w:asciiTheme="minorHAnsi" w:hAnsiTheme="minorHAnsi" w:cstheme="minorHAnsi"/>
          <w:sz w:val="24"/>
          <w:szCs w:val="24"/>
        </w:rPr>
        <w:t>are male</w:t>
      </w:r>
      <w:r w:rsidR="00597920" w:rsidRPr="00A2250D">
        <w:rPr>
          <w:rFonts w:asciiTheme="minorHAnsi" w:hAnsiTheme="minorHAnsi" w:cstheme="minorHAnsi"/>
          <w:sz w:val="24"/>
          <w:szCs w:val="24"/>
        </w:rPr>
        <w:t xml:space="preserve"> and none are of ethnic minority or disabled</w:t>
      </w:r>
      <w:r w:rsidR="00C13890" w:rsidRPr="00A2250D">
        <w:rPr>
          <w:rFonts w:asciiTheme="minorHAnsi" w:hAnsiTheme="minorHAnsi" w:cstheme="minorHAnsi"/>
          <w:sz w:val="24"/>
          <w:szCs w:val="24"/>
        </w:rPr>
        <w:t>, and average earn</w:t>
      </w:r>
      <w:r w:rsidR="004739EB" w:rsidRPr="00A2250D">
        <w:rPr>
          <w:rFonts w:asciiTheme="minorHAnsi" w:hAnsiTheme="minorHAnsi" w:cstheme="minorHAnsi"/>
          <w:sz w:val="24"/>
          <w:szCs w:val="24"/>
        </w:rPr>
        <w:t>ings</w:t>
      </w:r>
      <w:r w:rsidR="00C13890" w:rsidRPr="00A2250D">
        <w:rPr>
          <w:rFonts w:asciiTheme="minorHAnsi" w:hAnsiTheme="minorHAnsi" w:cstheme="minorHAnsi"/>
          <w:sz w:val="24"/>
          <w:szCs w:val="24"/>
        </w:rPr>
        <w:t xml:space="preserve"> are below the organisation average at £29,901.</w:t>
      </w:r>
    </w:p>
    <w:p w14:paraId="3537E956" w14:textId="139088B5" w:rsidR="006A23E4" w:rsidRDefault="006A23E4">
      <w:pPr>
        <w:widowControl/>
        <w:autoSpaceDE/>
        <w:autoSpaceDN/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br w:type="page"/>
      </w:r>
    </w:p>
    <w:p w14:paraId="31FC1AD0" w14:textId="6200E3C9" w:rsidR="00B63B4F" w:rsidRDefault="00B63B4F" w:rsidP="00DB46B7"/>
    <w:p w14:paraId="56A305E3" w14:textId="4DC4556E" w:rsidR="003312BB" w:rsidRPr="008C37CA" w:rsidRDefault="00540B03" w:rsidP="00DB46B7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8C37CA">
        <w:rPr>
          <w:rFonts w:asciiTheme="minorHAnsi" w:hAnsiTheme="minorHAnsi" w:cstheme="minorHAnsi"/>
          <w:b/>
          <w:bCs/>
          <w:sz w:val="24"/>
          <w:szCs w:val="24"/>
        </w:rPr>
        <w:t>Recommendation One:</w:t>
      </w:r>
    </w:p>
    <w:p w14:paraId="0EEAD0AC" w14:textId="572BB358" w:rsidR="003312BB" w:rsidRDefault="003312BB" w:rsidP="00DB46B7">
      <w:pPr>
        <w:rPr>
          <w:rFonts w:asciiTheme="minorHAnsi" w:hAnsiTheme="minorHAnsi" w:cstheme="minorHAnsi"/>
          <w:sz w:val="24"/>
          <w:szCs w:val="24"/>
        </w:rPr>
      </w:pPr>
      <w:r w:rsidRPr="006A23E4">
        <w:rPr>
          <w:rFonts w:asciiTheme="minorHAnsi" w:hAnsiTheme="minorHAnsi" w:cstheme="minorHAnsi"/>
          <w:sz w:val="24"/>
          <w:szCs w:val="24"/>
        </w:rPr>
        <w:t xml:space="preserve">Increase </w:t>
      </w:r>
      <w:r w:rsidR="00D8713E" w:rsidRPr="006A23E4">
        <w:rPr>
          <w:rFonts w:asciiTheme="minorHAnsi" w:hAnsiTheme="minorHAnsi" w:cstheme="minorHAnsi"/>
          <w:sz w:val="24"/>
          <w:szCs w:val="24"/>
        </w:rPr>
        <w:t xml:space="preserve">equality, </w:t>
      </w:r>
      <w:r w:rsidR="009B4798" w:rsidRPr="006A23E4">
        <w:rPr>
          <w:rFonts w:asciiTheme="minorHAnsi" w:hAnsiTheme="minorHAnsi" w:cstheme="minorHAnsi"/>
          <w:sz w:val="24"/>
          <w:szCs w:val="24"/>
        </w:rPr>
        <w:t>diversity,</w:t>
      </w:r>
      <w:r w:rsidR="00D8713E" w:rsidRPr="006A23E4">
        <w:rPr>
          <w:rFonts w:asciiTheme="minorHAnsi" w:hAnsiTheme="minorHAnsi" w:cstheme="minorHAnsi"/>
          <w:sz w:val="24"/>
          <w:szCs w:val="24"/>
        </w:rPr>
        <w:t xml:space="preserve"> and inclusion to</w:t>
      </w:r>
      <w:r w:rsidR="006A28F3" w:rsidRPr="006A23E4">
        <w:rPr>
          <w:rFonts w:asciiTheme="minorHAnsi" w:hAnsiTheme="minorHAnsi" w:cstheme="minorHAnsi"/>
          <w:sz w:val="24"/>
          <w:szCs w:val="24"/>
        </w:rPr>
        <w:t xml:space="preserve"> </w:t>
      </w:r>
      <w:r w:rsidR="006139D4" w:rsidRPr="006A23E4">
        <w:rPr>
          <w:rFonts w:asciiTheme="minorHAnsi" w:hAnsiTheme="minorHAnsi" w:cstheme="minorHAnsi"/>
          <w:sz w:val="24"/>
          <w:szCs w:val="24"/>
        </w:rPr>
        <w:t xml:space="preserve">boost </w:t>
      </w:r>
      <w:r w:rsidR="00D8713E" w:rsidRPr="006A23E4">
        <w:rPr>
          <w:rFonts w:asciiTheme="minorHAnsi" w:hAnsiTheme="minorHAnsi" w:cstheme="minorHAnsi"/>
          <w:sz w:val="24"/>
          <w:szCs w:val="24"/>
        </w:rPr>
        <w:t>wellbeing</w:t>
      </w:r>
      <w:r w:rsidR="006A28F3" w:rsidRPr="006A23E4">
        <w:rPr>
          <w:rFonts w:asciiTheme="minorHAnsi" w:hAnsiTheme="minorHAnsi" w:cstheme="minorHAnsi"/>
          <w:sz w:val="24"/>
          <w:szCs w:val="24"/>
        </w:rPr>
        <w:t xml:space="preserve">, add value </w:t>
      </w:r>
      <w:r w:rsidR="00D8713E" w:rsidRPr="006A23E4">
        <w:rPr>
          <w:rFonts w:asciiTheme="minorHAnsi" w:hAnsiTheme="minorHAnsi" w:cstheme="minorHAnsi"/>
          <w:sz w:val="24"/>
          <w:szCs w:val="24"/>
        </w:rPr>
        <w:t xml:space="preserve">and </w:t>
      </w:r>
      <w:r w:rsidR="004C658D" w:rsidRPr="006A23E4">
        <w:rPr>
          <w:rFonts w:asciiTheme="minorHAnsi" w:hAnsiTheme="minorHAnsi" w:cstheme="minorHAnsi"/>
          <w:sz w:val="24"/>
          <w:szCs w:val="24"/>
        </w:rPr>
        <w:t xml:space="preserve">contribute to the </w:t>
      </w:r>
      <w:r w:rsidR="00D8713E" w:rsidRPr="006A23E4">
        <w:rPr>
          <w:rFonts w:asciiTheme="minorHAnsi" w:hAnsiTheme="minorHAnsi" w:cstheme="minorHAnsi"/>
          <w:sz w:val="24"/>
          <w:szCs w:val="24"/>
        </w:rPr>
        <w:t xml:space="preserve">equality of outcomes and impact on all </w:t>
      </w:r>
      <w:r w:rsidR="003E14CC" w:rsidRPr="006A23E4">
        <w:rPr>
          <w:rFonts w:asciiTheme="minorHAnsi" w:hAnsiTheme="minorHAnsi" w:cstheme="minorHAnsi"/>
          <w:sz w:val="24"/>
          <w:szCs w:val="24"/>
        </w:rPr>
        <w:t>employees</w:t>
      </w:r>
      <w:r w:rsidR="006139D4" w:rsidRPr="006A23E4">
        <w:rPr>
          <w:rFonts w:asciiTheme="minorHAnsi" w:hAnsiTheme="minorHAnsi" w:cstheme="minorHAnsi"/>
          <w:sz w:val="24"/>
          <w:szCs w:val="24"/>
        </w:rPr>
        <w:t>.</w:t>
      </w:r>
    </w:p>
    <w:p w14:paraId="7E840CB4" w14:textId="77777777" w:rsidR="00AE7EFC" w:rsidRDefault="00AE7EFC" w:rsidP="00DB46B7">
      <w:pPr>
        <w:rPr>
          <w:rFonts w:asciiTheme="minorHAnsi" w:hAnsiTheme="minorHAnsi" w:cstheme="minorHAnsi"/>
          <w:sz w:val="24"/>
          <w:szCs w:val="24"/>
        </w:rPr>
      </w:pPr>
    </w:p>
    <w:p w14:paraId="2FF46546" w14:textId="676A61EB" w:rsidR="00AE7EFC" w:rsidRPr="00E57AD4" w:rsidRDefault="00087150" w:rsidP="00E57AD4">
      <w:pPr>
        <w:rPr>
          <w:rFonts w:asciiTheme="minorHAnsi" w:hAnsiTheme="minorHAnsi" w:cstheme="minorHAnsi"/>
          <w:sz w:val="24"/>
          <w:u w:val="single"/>
        </w:rPr>
      </w:pPr>
      <w:r>
        <w:rPr>
          <w:rFonts w:asciiTheme="minorHAnsi" w:hAnsiTheme="minorHAnsi" w:cstheme="minorHAnsi"/>
          <w:sz w:val="24"/>
          <w:u w:val="single"/>
        </w:rPr>
        <w:t>a)</w:t>
      </w:r>
      <w:r w:rsidRPr="00E57AD4">
        <w:rPr>
          <w:rFonts w:asciiTheme="minorHAnsi" w:hAnsiTheme="minorHAnsi" w:cstheme="minorHAnsi"/>
          <w:sz w:val="24"/>
          <w:u w:val="single"/>
        </w:rPr>
        <w:t xml:space="preserve"> Create</w:t>
      </w:r>
      <w:r w:rsidR="00AE7EFC" w:rsidRPr="00E57AD4">
        <w:rPr>
          <w:rFonts w:asciiTheme="minorHAnsi" w:hAnsiTheme="minorHAnsi" w:cstheme="minorHAnsi"/>
          <w:sz w:val="24"/>
          <w:u w:val="single"/>
        </w:rPr>
        <w:t xml:space="preserve"> a company </w:t>
      </w:r>
      <w:r w:rsidR="00C62E29" w:rsidRPr="00E57AD4">
        <w:rPr>
          <w:rFonts w:asciiTheme="minorHAnsi" w:hAnsiTheme="minorHAnsi" w:cstheme="minorHAnsi"/>
          <w:sz w:val="24"/>
          <w:u w:val="single"/>
        </w:rPr>
        <w:t>p</w:t>
      </w:r>
      <w:r w:rsidR="00AE7EFC" w:rsidRPr="00E57AD4">
        <w:rPr>
          <w:rFonts w:asciiTheme="minorHAnsi" w:hAnsiTheme="minorHAnsi" w:cstheme="minorHAnsi"/>
          <w:sz w:val="24"/>
          <w:u w:val="single"/>
        </w:rPr>
        <w:t>ay scale which is free from gender bias</w:t>
      </w:r>
    </w:p>
    <w:p w14:paraId="5AE373E3" w14:textId="77777777" w:rsidR="00C62E29" w:rsidRDefault="00C62E29" w:rsidP="00C62E29">
      <w:pPr>
        <w:rPr>
          <w:rFonts w:asciiTheme="minorHAnsi" w:hAnsiTheme="minorHAnsi" w:cstheme="minorHAnsi"/>
          <w:sz w:val="24"/>
          <w:u w:val="single"/>
        </w:rPr>
      </w:pPr>
    </w:p>
    <w:p w14:paraId="4386D0B0" w14:textId="0E43015C" w:rsidR="00E03C90" w:rsidRPr="00C62E29" w:rsidRDefault="00C62E29" w:rsidP="00C62E29">
      <w:pPr>
        <w:rPr>
          <w:rFonts w:asciiTheme="minorHAnsi" w:hAnsiTheme="minorHAnsi" w:cstheme="minorHAnsi"/>
          <w:sz w:val="24"/>
          <w:u w:val="single"/>
        </w:rPr>
      </w:pPr>
      <w:r w:rsidRPr="00C62E29">
        <w:rPr>
          <w:rFonts w:asciiTheme="minorHAnsi" w:hAnsiTheme="minorHAnsi" w:cstheme="minorHAnsi"/>
          <w:sz w:val="24"/>
        </w:rPr>
        <w:t>With urgency explore the pay reward for</w:t>
      </w:r>
      <w:r>
        <w:rPr>
          <w:rFonts w:asciiTheme="minorHAnsi" w:hAnsiTheme="minorHAnsi" w:cstheme="minorHAnsi"/>
          <w:sz w:val="24"/>
        </w:rPr>
        <w:t xml:space="preserve"> </w:t>
      </w:r>
      <w:r w:rsidRPr="00C62E29">
        <w:rPr>
          <w:rFonts w:asciiTheme="minorHAnsi" w:hAnsiTheme="minorHAnsi" w:cstheme="minorHAnsi"/>
          <w:sz w:val="24"/>
        </w:rPr>
        <w:t>the role of Performance Officer within the Business Services</w:t>
      </w:r>
      <w:r>
        <w:rPr>
          <w:rFonts w:asciiTheme="minorHAnsi" w:hAnsiTheme="minorHAnsi" w:cstheme="minorHAnsi"/>
          <w:sz w:val="24"/>
        </w:rPr>
        <w:t xml:space="preserve"> </w:t>
      </w:r>
      <w:r w:rsidRPr="00C62E29">
        <w:rPr>
          <w:rFonts w:asciiTheme="minorHAnsi" w:hAnsiTheme="minorHAnsi" w:cstheme="minorHAnsi"/>
          <w:sz w:val="24"/>
        </w:rPr>
        <w:t>team</w:t>
      </w:r>
      <w:r w:rsidRPr="000D7291">
        <w:rPr>
          <w:rFonts w:asciiTheme="minorHAnsi" w:hAnsiTheme="minorHAnsi" w:cstheme="minorHAnsi"/>
          <w:sz w:val="24"/>
        </w:rPr>
        <w:t>.</w:t>
      </w:r>
      <w:r w:rsidR="00E03C90" w:rsidRPr="000D7291">
        <w:rPr>
          <w:rFonts w:asciiTheme="minorHAnsi" w:hAnsiTheme="minorHAnsi" w:cstheme="minorHAnsi"/>
          <w:sz w:val="24"/>
        </w:rPr>
        <w:t xml:space="preserve"> </w:t>
      </w:r>
      <w:r w:rsidR="001A4774" w:rsidRPr="000D7291">
        <w:rPr>
          <w:rFonts w:asciiTheme="minorHAnsi" w:hAnsiTheme="minorHAnsi" w:cstheme="minorHAnsi"/>
          <w:sz w:val="24"/>
        </w:rPr>
        <w:t xml:space="preserve">Equality of Pay Act 1970 </w:t>
      </w:r>
      <w:r w:rsidR="000D7291">
        <w:rPr>
          <w:rFonts w:asciiTheme="minorHAnsi" w:hAnsiTheme="minorHAnsi" w:cstheme="minorHAnsi"/>
          <w:sz w:val="24"/>
        </w:rPr>
        <w:t>“</w:t>
      </w:r>
      <w:r w:rsidR="001A4774" w:rsidRPr="000D7291">
        <w:rPr>
          <w:rFonts w:asciiTheme="minorHAnsi" w:hAnsiTheme="minorHAnsi" w:cstheme="minorHAnsi"/>
          <w:sz w:val="24"/>
        </w:rPr>
        <w:t>outlaws</w:t>
      </w:r>
      <w:r w:rsidR="00E03C90" w:rsidRPr="000D7291">
        <w:rPr>
          <w:color w:val="202020"/>
          <w:shd w:val="clear" w:color="auto" w:fill="FFFFFF"/>
        </w:rPr>
        <w:t xml:space="preserve"> any</w:t>
      </w:r>
      <w:r w:rsidR="00E03C90">
        <w:rPr>
          <w:color w:val="202020"/>
          <w:shd w:val="clear" w:color="auto" w:fill="FFFFFF"/>
        </w:rPr>
        <w:t xml:space="preserve"> less favourable treatment between men and women when it comes to pay and conditions of employment</w:t>
      </w:r>
      <w:r w:rsidR="000D7291">
        <w:rPr>
          <w:color w:val="202020"/>
          <w:shd w:val="clear" w:color="auto" w:fill="FFFFFF"/>
        </w:rPr>
        <w:t>”</w:t>
      </w:r>
      <w:r w:rsidR="00E03C90">
        <w:rPr>
          <w:color w:val="202020"/>
          <w:shd w:val="clear" w:color="auto" w:fill="FFFFFF"/>
        </w:rPr>
        <w:t xml:space="preserve">. </w:t>
      </w:r>
      <w:r w:rsidR="000D7291">
        <w:rPr>
          <w:color w:val="202020"/>
          <w:shd w:val="clear" w:color="auto" w:fill="FFFFFF"/>
        </w:rPr>
        <w:t xml:space="preserve">CIPD </w:t>
      </w:r>
      <w:r w:rsidR="00FC0971">
        <w:rPr>
          <w:color w:val="202020"/>
          <w:shd w:val="clear" w:color="auto" w:fill="FFFFFF"/>
        </w:rPr>
        <w:t>(2023</w:t>
      </w:r>
      <w:r w:rsidR="003033E5">
        <w:rPr>
          <w:color w:val="202020"/>
          <w:shd w:val="clear" w:color="auto" w:fill="FFFFFF"/>
        </w:rPr>
        <w:t xml:space="preserve"> </w:t>
      </w:r>
      <w:r w:rsidR="00FC0971">
        <w:rPr>
          <w:color w:val="202020"/>
          <w:shd w:val="clear" w:color="auto" w:fill="FFFFFF"/>
        </w:rPr>
        <w:t>c)</w:t>
      </w:r>
    </w:p>
    <w:p w14:paraId="28B56E2A" w14:textId="77777777" w:rsidR="003E14CC" w:rsidRPr="008C37CA" w:rsidRDefault="003E14CC" w:rsidP="00DB46B7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3E8EF4E8" w14:textId="6525BD3C" w:rsidR="003E14CC" w:rsidRPr="008C37CA" w:rsidRDefault="00AE7EFC" w:rsidP="00540B03">
      <w:pPr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t>b</w:t>
      </w:r>
      <w:r w:rsidR="0028795C" w:rsidRPr="008C37CA">
        <w:rPr>
          <w:rFonts w:asciiTheme="minorHAnsi" w:hAnsiTheme="minorHAnsi" w:cstheme="minorHAnsi"/>
          <w:sz w:val="24"/>
          <w:szCs w:val="24"/>
          <w:u w:val="single"/>
        </w:rPr>
        <w:t>)</w:t>
      </w:r>
      <w:r w:rsidR="00526EA7" w:rsidRPr="008C37CA">
        <w:rPr>
          <w:rFonts w:asciiTheme="minorHAnsi" w:hAnsiTheme="minorHAnsi" w:cstheme="minorHAnsi"/>
          <w:sz w:val="24"/>
          <w:szCs w:val="24"/>
          <w:u w:val="single"/>
        </w:rPr>
        <w:t xml:space="preserve"> </w:t>
      </w:r>
      <w:r w:rsidR="003E14CC" w:rsidRPr="008C37CA">
        <w:rPr>
          <w:rFonts w:asciiTheme="minorHAnsi" w:hAnsiTheme="minorHAnsi" w:cstheme="minorHAnsi"/>
          <w:sz w:val="24"/>
          <w:szCs w:val="24"/>
          <w:u w:val="single"/>
        </w:rPr>
        <w:t>Develop a</w:t>
      </w:r>
      <w:r w:rsidR="005F4EFC" w:rsidRPr="008C37CA">
        <w:rPr>
          <w:rFonts w:asciiTheme="minorHAnsi" w:hAnsiTheme="minorHAnsi" w:cstheme="minorHAnsi"/>
          <w:sz w:val="24"/>
          <w:szCs w:val="24"/>
          <w:u w:val="single"/>
        </w:rPr>
        <w:t>n</w:t>
      </w:r>
      <w:r w:rsidR="003E14CC" w:rsidRPr="008C37CA">
        <w:rPr>
          <w:rFonts w:asciiTheme="minorHAnsi" w:hAnsiTheme="minorHAnsi" w:cstheme="minorHAnsi"/>
          <w:sz w:val="24"/>
          <w:szCs w:val="24"/>
          <w:u w:val="single"/>
        </w:rPr>
        <w:t xml:space="preserve"> EDI strategy for the organisation</w:t>
      </w:r>
    </w:p>
    <w:p w14:paraId="011E91F4" w14:textId="77777777" w:rsidR="004C658D" w:rsidRPr="008C37CA" w:rsidRDefault="004C658D" w:rsidP="00DB46B7">
      <w:pPr>
        <w:rPr>
          <w:rFonts w:asciiTheme="minorHAnsi" w:hAnsiTheme="minorHAnsi" w:cstheme="minorHAnsi"/>
          <w:sz w:val="24"/>
          <w:szCs w:val="24"/>
          <w:u w:val="single"/>
        </w:rPr>
      </w:pPr>
    </w:p>
    <w:p w14:paraId="5315D4B0" w14:textId="3F66431E" w:rsidR="00A105BE" w:rsidRPr="008C37CA" w:rsidRDefault="00A105BE" w:rsidP="00A105BE">
      <w:pP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8C37CA">
        <w:rPr>
          <w:rFonts w:asciiTheme="minorHAnsi" w:hAnsiTheme="minorHAnsi" w:cstheme="minorHAnsi"/>
          <w:sz w:val="24"/>
          <w:szCs w:val="24"/>
        </w:rPr>
        <w:t xml:space="preserve">This </w:t>
      </w:r>
      <w:r w:rsidR="001B73E0" w:rsidRPr="008C37CA">
        <w:rPr>
          <w:rFonts w:asciiTheme="minorHAnsi" w:hAnsiTheme="minorHAnsi" w:cstheme="minorHAnsi"/>
          <w:sz w:val="24"/>
          <w:szCs w:val="24"/>
        </w:rPr>
        <w:t>strategy</w:t>
      </w:r>
      <w:r w:rsidRPr="008C37CA">
        <w:rPr>
          <w:rFonts w:asciiTheme="minorHAnsi" w:hAnsiTheme="minorHAnsi" w:cstheme="minorHAnsi"/>
          <w:sz w:val="24"/>
          <w:szCs w:val="24"/>
        </w:rPr>
        <w:t xml:space="preserve"> should focus on more t</w:t>
      </w:r>
      <w:r w:rsidR="001B73E0" w:rsidRPr="008C37CA">
        <w:rPr>
          <w:rFonts w:asciiTheme="minorHAnsi" w:hAnsiTheme="minorHAnsi" w:cstheme="minorHAnsi"/>
          <w:sz w:val="24"/>
          <w:szCs w:val="24"/>
        </w:rPr>
        <w:t>h</w:t>
      </w:r>
      <w:r w:rsidRPr="008C37CA">
        <w:rPr>
          <w:rFonts w:asciiTheme="minorHAnsi" w:hAnsiTheme="minorHAnsi" w:cstheme="minorHAnsi"/>
          <w:sz w:val="24"/>
          <w:szCs w:val="24"/>
        </w:rPr>
        <w:t>an just increasing diversity</w:t>
      </w:r>
      <w:r w:rsidR="00F06C17" w:rsidRPr="008C37CA">
        <w:rPr>
          <w:rFonts w:asciiTheme="minorHAnsi" w:hAnsiTheme="minorHAnsi" w:cstheme="minorHAnsi"/>
          <w:sz w:val="24"/>
          <w:szCs w:val="24"/>
        </w:rPr>
        <w:t>,</w:t>
      </w:r>
      <w:r w:rsidRPr="008C37CA">
        <w:rPr>
          <w:rFonts w:asciiTheme="minorHAnsi" w:hAnsiTheme="minorHAnsi" w:cstheme="minorHAnsi"/>
          <w:sz w:val="24"/>
          <w:szCs w:val="24"/>
        </w:rPr>
        <w:t xml:space="preserve"> it should al</w:t>
      </w:r>
      <w:r w:rsidR="001B73E0" w:rsidRPr="008C37CA">
        <w:rPr>
          <w:rFonts w:asciiTheme="minorHAnsi" w:hAnsiTheme="minorHAnsi" w:cstheme="minorHAnsi"/>
          <w:sz w:val="24"/>
          <w:szCs w:val="24"/>
        </w:rPr>
        <w:t xml:space="preserve">so </w:t>
      </w:r>
      <w:r w:rsidR="00D46A89" w:rsidRPr="008C37CA">
        <w:rPr>
          <w:rFonts w:asciiTheme="minorHAnsi" w:hAnsiTheme="minorHAnsi" w:cstheme="minorHAnsi"/>
          <w:sz w:val="24"/>
          <w:szCs w:val="24"/>
        </w:rPr>
        <w:t xml:space="preserve">create feelings of 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empower</w:t>
      </w:r>
      <w:r w:rsidR="00D46A89"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ment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a sense of belonging, and </w:t>
      </w:r>
      <w:r w:rsidR="00973B23"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create a safe space for employees to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contribute their ideas and to achieve their full potential. </w:t>
      </w:r>
      <w:r w:rsidR="002C10C2">
        <w:t>CIPD (2022</w:t>
      </w:r>
      <w:r w:rsidR="00E40028">
        <w:t xml:space="preserve"> </w:t>
      </w:r>
      <w:r w:rsidR="002C10C2">
        <w:t>b)</w:t>
      </w:r>
    </w:p>
    <w:p w14:paraId="261515A1" w14:textId="77777777" w:rsidR="00E364B6" w:rsidRPr="008C37CA" w:rsidRDefault="00E364B6" w:rsidP="00A105BE">
      <w:pP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</w:p>
    <w:p w14:paraId="46437F51" w14:textId="77777777" w:rsidR="003E5E44" w:rsidRPr="008C37CA" w:rsidRDefault="003E5E44" w:rsidP="00A105BE">
      <w:pPr>
        <w:rPr>
          <w:rFonts w:asciiTheme="minorHAnsi" w:hAnsiTheme="minorHAnsi" w:cstheme="minorHAnsi"/>
          <w:color w:val="FF0000"/>
          <w:sz w:val="24"/>
          <w:szCs w:val="24"/>
          <w:shd w:val="clear" w:color="auto" w:fill="FFFFFF"/>
        </w:rPr>
      </w:pPr>
    </w:p>
    <w:p w14:paraId="784B8121" w14:textId="5D5C7537" w:rsidR="003E14CC" w:rsidRPr="008C37CA" w:rsidRDefault="00536D0A" w:rsidP="003E5E44">
      <w:pPr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</w:pPr>
      <w:r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>c</w:t>
      </w:r>
      <w:r w:rsidR="0028795C" w:rsidRPr="008C37CA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>)</w:t>
      </w:r>
      <w:r w:rsidR="00526EA7" w:rsidRPr="008C37CA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 xml:space="preserve"> </w:t>
      </w:r>
      <w:r w:rsidR="003E14CC" w:rsidRPr="008C37CA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>Promote EDI</w:t>
      </w:r>
    </w:p>
    <w:p w14:paraId="4704E7BB" w14:textId="77777777" w:rsidR="003E5E44" w:rsidRPr="008C37CA" w:rsidRDefault="003E5E44" w:rsidP="003E5E44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</w:p>
    <w:p w14:paraId="4098C250" w14:textId="211A3EAD" w:rsidR="000B6BDF" w:rsidRPr="008C37CA" w:rsidRDefault="001B1472" w:rsidP="008500BA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>CIP</w:t>
      </w:r>
      <w:r w:rsidR="00D43EF2"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>D</w:t>
      </w:r>
      <w:r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(2019</w:t>
      </w:r>
      <w:r w:rsidR="002848C8">
        <w:rPr>
          <w:rFonts w:asciiTheme="minorHAnsi" w:hAnsiTheme="minorHAnsi" w:cstheme="minorHAnsi"/>
          <w:sz w:val="24"/>
          <w:szCs w:val="24"/>
          <w:shd w:val="clear" w:color="auto" w:fill="FFFFFF"/>
        </w:rPr>
        <w:t>c</w:t>
      </w:r>
      <w:r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) </w:t>
      </w:r>
      <w:r w:rsidR="0099130E"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>identify five actions to promote EDI</w:t>
      </w:r>
      <w:r w:rsidR="008500BA" w:rsidRPr="008C37CA">
        <w:rPr>
          <w:rFonts w:asciiTheme="minorHAnsi" w:hAnsiTheme="minorHAnsi" w:cstheme="minorHAnsi"/>
          <w:sz w:val="24"/>
          <w:szCs w:val="24"/>
          <w:shd w:val="clear" w:color="auto" w:fill="FFFFFF"/>
        </w:rPr>
        <w:t>:</w:t>
      </w:r>
    </w:p>
    <w:p w14:paraId="625F85DA" w14:textId="77777777" w:rsidR="000B6BDF" w:rsidRPr="008C37CA" w:rsidRDefault="000B6BDF" w:rsidP="008500BA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</w:p>
    <w:p w14:paraId="73868E76" w14:textId="32B09F7E" w:rsidR="00A836F4" w:rsidRPr="008C37CA" w:rsidRDefault="001B1472" w:rsidP="00E364B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4"/>
        </w:rPr>
      </w:pPr>
      <w:r w:rsidRPr="008C37CA">
        <w:rPr>
          <w:rFonts w:asciiTheme="minorHAnsi" w:hAnsiTheme="minorHAnsi" w:cstheme="minorHAnsi"/>
          <w:sz w:val="24"/>
        </w:rPr>
        <w:t>Involve</w:t>
      </w:r>
      <w:r w:rsidR="00AE7F0B" w:rsidRPr="008C37CA">
        <w:rPr>
          <w:rFonts w:asciiTheme="minorHAnsi" w:hAnsiTheme="minorHAnsi" w:cstheme="minorHAnsi"/>
          <w:sz w:val="24"/>
        </w:rPr>
        <w:t xml:space="preserve"> all employees in inclusion</w:t>
      </w:r>
      <w:r w:rsidR="000A36F8" w:rsidRPr="008C37CA">
        <w:rPr>
          <w:rFonts w:asciiTheme="minorHAnsi" w:hAnsiTheme="minorHAnsi" w:cstheme="minorHAnsi"/>
          <w:sz w:val="24"/>
        </w:rPr>
        <w:t xml:space="preserve"> - </w:t>
      </w:r>
      <w:r w:rsidR="00336832" w:rsidRPr="008C37CA">
        <w:rPr>
          <w:rFonts w:asciiTheme="minorHAnsi" w:hAnsiTheme="minorHAnsi" w:cstheme="minorHAnsi"/>
          <w:sz w:val="24"/>
        </w:rPr>
        <w:t xml:space="preserve">measure </w:t>
      </w:r>
      <w:r w:rsidR="000E3A67" w:rsidRPr="008C37CA">
        <w:rPr>
          <w:rFonts w:asciiTheme="minorHAnsi" w:hAnsiTheme="minorHAnsi" w:cstheme="minorHAnsi"/>
          <w:sz w:val="24"/>
        </w:rPr>
        <w:t>employees’</w:t>
      </w:r>
      <w:r w:rsidR="00336832" w:rsidRPr="008C37CA">
        <w:rPr>
          <w:rFonts w:asciiTheme="minorHAnsi" w:hAnsiTheme="minorHAnsi" w:cstheme="minorHAnsi"/>
          <w:sz w:val="24"/>
        </w:rPr>
        <w:t xml:space="preserve"> feeling</w:t>
      </w:r>
      <w:r w:rsidR="003C5EF3" w:rsidRPr="008C37CA">
        <w:rPr>
          <w:rFonts w:asciiTheme="minorHAnsi" w:hAnsiTheme="minorHAnsi" w:cstheme="minorHAnsi"/>
          <w:sz w:val="24"/>
        </w:rPr>
        <w:t>s</w:t>
      </w:r>
      <w:r w:rsidR="004577BC" w:rsidRPr="008C37CA">
        <w:rPr>
          <w:rFonts w:asciiTheme="minorHAnsi" w:hAnsiTheme="minorHAnsi" w:cstheme="minorHAnsi"/>
          <w:sz w:val="24"/>
        </w:rPr>
        <w:t xml:space="preserve"> and </w:t>
      </w:r>
      <w:r w:rsidR="00C11B3B" w:rsidRPr="008C37CA">
        <w:rPr>
          <w:rFonts w:asciiTheme="minorHAnsi" w:hAnsiTheme="minorHAnsi" w:cstheme="minorHAnsi"/>
          <w:sz w:val="24"/>
        </w:rPr>
        <w:t xml:space="preserve">identify </w:t>
      </w:r>
      <w:r w:rsidR="00665F1F">
        <w:rPr>
          <w:rFonts w:asciiTheme="minorHAnsi" w:hAnsiTheme="minorHAnsi" w:cstheme="minorHAnsi"/>
          <w:sz w:val="24"/>
        </w:rPr>
        <w:t>issues</w:t>
      </w:r>
      <w:r w:rsidR="00D82FD6" w:rsidRPr="008C37CA">
        <w:rPr>
          <w:rFonts w:asciiTheme="minorHAnsi" w:hAnsiTheme="minorHAnsi" w:cstheme="minorHAnsi"/>
          <w:sz w:val="24"/>
        </w:rPr>
        <w:t xml:space="preserve"> </w:t>
      </w:r>
      <w:r w:rsidR="00C177A5" w:rsidRPr="008C37CA">
        <w:rPr>
          <w:rFonts w:asciiTheme="minorHAnsi" w:hAnsiTheme="minorHAnsi" w:cstheme="minorHAnsi"/>
          <w:sz w:val="24"/>
        </w:rPr>
        <w:t>e.g.,</w:t>
      </w:r>
      <w:r w:rsidR="00D82FD6" w:rsidRPr="008C37CA">
        <w:rPr>
          <w:rFonts w:asciiTheme="minorHAnsi" w:hAnsiTheme="minorHAnsi" w:cstheme="minorHAnsi"/>
          <w:sz w:val="24"/>
        </w:rPr>
        <w:t xml:space="preserve"> Create positive action interventions to improve areas that have </w:t>
      </w:r>
      <w:r w:rsidR="00A836F4" w:rsidRPr="008C37CA">
        <w:rPr>
          <w:rFonts w:asciiTheme="minorHAnsi" w:hAnsiTheme="minorHAnsi" w:cstheme="minorHAnsi"/>
          <w:sz w:val="24"/>
        </w:rPr>
        <w:t>underrepresented</w:t>
      </w:r>
      <w:r w:rsidR="00D82FD6" w:rsidRPr="008C37CA">
        <w:rPr>
          <w:rFonts w:asciiTheme="minorHAnsi" w:hAnsiTheme="minorHAnsi" w:cstheme="minorHAnsi"/>
          <w:sz w:val="24"/>
        </w:rPr>
        <w:t xml:space="preserve"> groups</w:t>
      </w:r>
      <w:r w:rsidR="007538C2">
        <w:rPr>
          <w:rFonts w:asciiTheme="minorHAnsi" w:hAnsiTheme="minorHAnsi" w:cstheme="minorHAnsi"/>
          <w:sz w:val="24"/>
        </w:rPr>
        <w:t xml:space="preserve">. </w:t>
      </w:r>
      <w:r w:rsidR="00D82FD6" w:rsidRPr="008C37CA">
        <w:rPr>
          <w:rFonts w:asciiTheme="minorHAnsi" w:hAnsiTheme="minorHAnsi" w:cstheme="minorHAnsi"/>
          <w:sz w:val="24"/>
        </w:rPr>
        <w:t>(</w:t>
      </w:r>
      <w:r w:rsidR="00AE5648" w:rsidRPr="008C37CA">
        <w:rPr>
          <w:rFonts w:asciiTheme="minorHAnsi" w:hAnsiTheme="minorHAnsi" w:cstheme="minorHAnsi"/>
          <w:sz w:val="24"/>
        </w:rPr>
        <w:t>CIPD 20</w:t>
      </w:r>
      <w:r w:rsidR="005F4EFC" w:rsidRPr="008C37CA">
        <w:rPr>
          <w:rFonts w:asciiTheme="minorHAnsi" w:hAnsiTheme="minorHAnsi" w:cstheme="minorHAnsi"/>
          <w:sz w:val="24"/>
        </w:rPr>
        <w:t>1</w:t>
      </w:r>
      <w:r w:rsidR="00AE5648" w:rsidRPr="008C37CA">
        <w:rPr>
          <w:rFonts w:asciiTheme="minorHAnsi" w:hAnsiTheme="minorHAnsi" w:cstheme="minorHAnsi"/>
          <w:sz w:val="24"/>
        </w:rPr>
        <w:t>9</w:t>
      </w:r>
      <w:r w:rsidR="002848C8">
        <w:rPr>
          <w:rFonts w:asciiTheme="minorHAnsi" w:hAnsiTheme="minorHAnsi" w:cstheme="minorHAnsi"/>
          <w:sz w:val="24"/>
        </w:rPr>
        <w:t>c</w:t>
      </w:r>
      <w:r w:rsidR="00AE5648" w:rsidRPr="008C37CA">
        <w:rPr>
          <w:rFonts w:asciiTheme="minorHAnsi" w:hAnsiTheme="minorHAnsi" w:cstheme="minorHAnsi"/>
          <w:sz w:val="24"/>
        </w:rPr>
        <w:t>)</w:t>
      </w:r>
    </w:p>
    <w:p w14:paraId="68DF74EA" w14:textId="0EE9A8E1" w:rsidR="000E3A67" w:rsidRPr="008C37CA" w:rsidRDefault="00AE7F0B" w:rsidP="00E364B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4"/>
        </w:rPr>
      </w:pPr>
      <w:r w:rsidRPr="008C37CA">
        <w:rPr>
          <w:rFonts w:asciiTheme="minorHAnsi" w:hAnsiTheme="minorHAnsi" w:cstheme="minorHAnsi"/>
          <w:sz w:val="24"/>
        </w:rPr>
        <w:t xml:space="preserve">Develop line </w:t>
      </w:r>
      <w:r w:rsidR="001B1472" w:rsidRPr="008C37CA">
        <w:rPr>
          <w:rFonts w:asciiTheme="minorHAnsi" w:hAnsiTheme="minorHAnsi" w:cstheme="minorHAnsi"/>
          <w:sz w:val="24"/>
        </w:rPr>
        <w:t>manager</w:t>
      </w:r>
      <w:r w:rsidRPr="008C37CA">
        <w:rPr>
          <w:rFonts w:asciiTheme="minorHAnsi" w:hAnsiTheme="minorHAnsi" w:cstheme="minorHAnsi"/>
          <w:sz w:val="24"/>
        </w:rPr>
        <w:t xml:space="preserve"> </w:t>
      </w:r>
      <w:r w:rsidR="001B1472" w:rsidRPr="008C37CA">
        <w:rPr>
          <w:rFonts w:asciiTheme="minorHAnsi" w:hAnsiTheme="minorHAnsi" w:cstheme="minorHAnsi"/>
          <w:sz w:val="24"/>
        </w:rPr>
        <w:t>capability</w:t>
      </w:r>
      <w:r w:rsidR="00100D48" w:rsidRPr="008C37CA">
        <w:rPr>
          <w:rFonts w:asciiTheme="minorHAnsi" w:hAnsiTheme="minorHAnsi" w:cstheme="minorHAnsi"/>
          <w:sz w:val="24"/>
        </w:rPr>
        <w:t xml:space="preserve"> – </w:t>
      </w:r>
      <w:r w:rsidR="00423E37">
        <w:rPr>
          <w:rFonts w:asciiTheme="minorHAnsi" w:hAnsiTheme="minorHAnsi" w:cstheme="minorHAnsi"/>
          <w:sz w:val="24"/>
        </w:rPr>
        <w:t xml:space="preserve">EDI </w:t>
      </w:r>
      <w:r w:rsidR="00100D48" w:rsidRPr="008C37CA">
        <w:rPr>
          <w:rFonts w:asciiTheme="minorHAnsi" w:hAnsiTheme="minorHAnsi" w:cstheme="minorHAnsi"/>
          <w:sz w:val="24"/>
        </w:rPr>
        <w:t xml:space="preserve">training </w:t>
      </w:r>
      <w:r w:rsidR="00B93D48">
        <w:rPr>
          <w:rFonts w:asciiTheme="minorHAnsi" w:hAnsiTheme="minorHAnsi" w:cstheme="minorHAnsi"/>
          <w:sz w:val="24"/>
        </w:rPr>
        <w:t xml:space="preserve">for </w:t>
      </w:r>
      <w:r w:rsidR="00100D48" w:rsidRPr="008C37CA">
        <w:rPr>
          <w:rFonts w:asciiTheme="minorHAnsi" w:hAnsiTheme="minorHAnsi" w:cstheme="minorHAnsi"/>
          <w:sz w:val="24"/>
        </w:rPr>
        <w:t>all managers</w:t>
      </w:r>
      <w:r w:rsidR="00423E37">
        <w:rPr>
          <w:rFonts w:asciiTheme="minorHAnsi" w:hAnsiTheme="minorHAnsi" w:cstheme="minorHAnsi"/>
          <w:sz w:val="24"/>
        </w:rPr>
        <w:t>.</w:t>
      </w:r>
      <w:r w:rsidR="00A72CC4" w:rsidRPr="008C37CA">
        <w:rPr>
          <w:rFonts w:asciiTheme="minorHAnsi" w:hAnsiTheme="minorHAnsi" w:cstheme="minorHAnsi"/>
          <w:sz w:val="24"/>
        </w:rPr>
        <w:t xml:space="preserve"> </w:t>
      </w:r>
    </w:p>
    <w:p w14:paraId="51907D22" w14:textId="4EE3A97B" w:rsidR="001B2DBD" w:rsidRPr="008C37CA" w:rsidRDefault="00650666" w:rsidP="00E364B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4"/>
        </w:rPr>
      </w:pPr>
      <w:r w:rsidRPr="008C37CA">
        <w:rPr>
          <w:rFonts w:asciiTheme="minorHAnsi" w:hAnsiTheme="minorHAnsi" w:cstheme="minorHAnsi"/>
          <w:sz w:val="24"/>
        </w:rPr>
        <w:t xml:space="preserve">Build senior commitment to </w:t>
      </w:r>
      <w:r w:rsidR="001B1472" w:rsidRPr="008C37CA">
        <w:rPr>
          <w:rFonts w:asciiTheme="minorHAnsi" w:hAnsiTheme="minorHAnsi" w:cstheme="minorHAnsi"/>
          <w:sz w:val="24"/>
        </w:rPr>
        <w:t>inclusion</w:t>
      </w:r>
      <w:r w:rsidR="00D84A78" w:rsidRPr="008C37CA">
        <w:rPr>
          <w:rFonts w:asciiTheme="minorHAnsi" w:hAnsiTheme="minorHAnsi" w:cstheme="minorHAnsi"/>
          <w:sz w:val="24"/>
        </w:rPr>
        <w:t xml:space="preserve"> – appointment a</w:t>
      </w:r>
      <w:r w:rsidR="001B2DBD" w:rsidRPr="008C37CA">
        <w:rPr>
          <w:rFonts w:asciiTheme="minorHAnsi" w:hAnsiTheme="minorHAnsi" w:cstheme="minorHAnsi"/>
          <w:sz w:val="24"/>
        </w:rPr>
        <w:t>n EDI strategic lead</w:t>
      </w:r>
      <w:r w:rsidR="00423E37">
        <w:rPr>
          <w:rFonts w:asciiTheme="minorHAnsi" w:hAnsiTheme="minorHAnsi" w:cstheme="minorHAnsi"/>
          <w:sz w:val="24"/>
        </w:rPr>
        <w:t>.</w:t>
      </w:r>
    </w:p>
    <w:p w14:paraId="40E46B49" w14:textId="42B72E16" w:rsidR="00B83ECB" w:rsidRPr="008C37CA" w:rsidRDefault="00A836F4" w:rsidP="00E364B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4"/>
        </w:rPr>
      </w:pPr>
      <w:r w:rsidRPr="008C37CA">
        <w:rPr>
          <w:rFonts w:asciiTheme="minorHAnsi" w:hAnsiTheme="minorHAnsi" w:cstheme="minorHAnsi"/>
          <w:sz w:val="24"/>
        </w:rPr>
        <w:t>E</w:t>
      </w:r>
      <w:r w:rsidR="00650666" w:rsidRPr="008C37CA">
        <w:rPr>
          <w:rFonts w:asciiTheme="minorHAnsi" w:hAnsiTheme="minorHAnsi" w:cstheme="minorHAnsi"/>
          <w:sz w:val="24"/>
        </w:rPr>
        <w:t xml:space="preserve">valuate </w:t>
      </w:r>
      <w:r w:rsidR="001B1472" w:rsidRPr="008C37CA">
        <w:rPr>
          <w:rFonts w:asciiTheme="minorHAnsi" w:hAnsiTheme="minorHAnsi" w:cstheme="minorHAnsi"/>
          <w:sz w:val="24"/>
        </w:rPr>
        <w:t>policies</w:t>
      </w:r>
      <w:r w:rsidR="00650666" w:rsidRPr="008C37CA">
        <w:rPr>
          <w:rFonts w:asciiTheme="minorHAnsi" w:hAnsiTheme="minorHAnsi" w:cstheme="minorHAnsi"/>
          <w:sz w:val="24"/>
        </w:rPr>
        <w:t xml:space="preserve"> and </w:t>
      </w:r>
      <w:r w:rsidR="008A4E98">
        <w:rPr>
          <w:rFonts w:asciiTheme="minorHAnsi" w:hAnsiTheme="minorHAnsi" w:cstheme="minorHAnsi"/>
          <w:sz w:val="24"/>
        </w:rPr>
        <w:t>practice</w:t>
      </w:r>
      <w:r w:rsidR="001B1472" w:rsidRPr="008C37CA">
        <w:rPr>
          <w:rFonts w:asciiTheme="minorHAnsi" w:hAnsiTheme="minorHAnsi" w:cstheme="minorHAnsi"/>
          <w:sz w:val="24"/>
        </w:rPr>
        <w:t>s</w:t>
      </w:r>
      <w:r w:rsidR="002F653B" w:rsidRPr="008C37CA">
        <w:rPr>
          <w:rFonts w:asciiTheme="minorHAnsi" w:hAnsiTheme="minorHAnsi" w:cstheme="minorHAnsi"/>
          <w:sz w:val="24"/>
        </w:rPr>
        <w:t xml:space="preserve"> – in particular</w:t>
      </w:r>
      <w:r w:rsidR="00007583">
        <w:rPr>
          <w:rFonts w:asciiTheme="minorHAnsi" w:hAnsiTheme="minorHAnsi" w:cstheme="minorHAnsi"/>
          <w:sz w:val="24"/>
        </w:rPr>
        <w:t>,</w:t>
      </w:r>
      <w:r w:rsidR="002F653B" w:rsidRPr="008C37CA">
        <w:rPr>
          <w:rFonts w:asciiTheme="minorHAnsi" w:hAnsiTheme="minorHAnsi" w:cstheme="minorHAnsi"/>
          <w:sz w:val="24"/>
        </w:rPr>
        <w:t xml:space="preserve"> recruitment</w:t>
      </w:r>
      <w:r w:rsidR="00C02E70" w:rsidRPr="008C37CA">
        <w:rPr>
          <w:rFonts w:asciiTheme="minorHAnsi" w:hAnsiTheme="minorHAnsi" w:cstheme="minorHAnsi"/>
          <w:sz w:val="24"/>
        </w:rPr>
        <w:t xml:space="preserve"> process to ensure new </w:t>
      </w:r>
      <w:r w:rsidR="00B83ECB" w:rsidRPr="008C37CA">
        <w:rPr>
          <w:rFonts w:asciiTheme="minorHAnsi" w:hAnsiTheme="minorHAnsi" w:cstheme="minorHAnsi"/>
          <w:sz w:val="24"/>
        </w:rPr>
        <w:t>employees</w:t>
      </w:r>
      <w:r w:rsidR="00C02E70" w:rsidRPr="008C37CA">
        <w:rPr>
          <w:rFonts w:asciiTheme="minorHAnsi" w:hAnsiTheme="minorHAnsi" w:cstheme="minorHAnsi"/>
          <w:sz w:val="24"/>
        </w:rPr>
        <w:t xml:space="preserve"> </w:t>
      </w:r>
      <w:r w:rsidR="00A612B2" w:rsidRPr="008C37CA">
        <w:rPr>
          <w:rFonts w:asciiTheme="minorHAnsi" w:hAnsiTheme="minorHAnsi" w:cstheme="minorHAnsi"/>
          <w:sz w:val="24"/>
        </w:rPr>
        <w:t>are recruited for attitude</w:t>
      </w:r>
      <w:r w:rsidR="00B83ECB" w:rsidRPr="008C37CA">
        <w:rPr>
          <w:rFonts w:asciiTheme="minorHAnsi" w:hAnsiTheme="minorHAnsi" w:cstheme="minorHAnsi"/>
          <w:sz w:val="24"/>
        </w:rPr>
        <w:t xml:space="preserve"> </w:t>
      </w:r>
      <w:r w:rsidR="00A612B2" w:rsidRPr="008C37CA">
        <w:rPr>
          <w:rFonts w:asciiTheme="minorHAnsi" w:hAnsiTheme="minorHAnsi" w:cstheme="minorHAnsi"/>
          <w:sz w:val="24"/>
        </w:rPr>
        <w:t>rather</w:t>
      </w:r>
      <w:r w:rsidR="00B83ECB" w:rsidRPr="008C37CA">
        <w:rPr>
          <w:rFonts w:asciiTheme="minorHAnsi" w:hAnsiTheme="minorHAnsi" w:cstheme="minorHAnsi"/>
          <w:sz w:val="24"/>
        </w:rPr>
        <w:t xml:space="preserve"> </w:t>
      </w:r>
      <w:r w:rsidR="00A612B2" w:rsidRPr="008C37CA">
        <w:rPr>
          <w:rFonts w:asciiTheme="minorHAnsi" w:hAnsiTheme="minorHAnsi" w:cstheme="minorHAnsi"/>
          <w:sz w:val="24"/>
        </w:rPr>
        <w:t>than skills (Johns et al</w:t>
      </w:r>
      <w:r w:rsidR="0074117D">
        <w:rPr>
          <w:rFonts w:asciiTheme="minorHAnsi" w:hAnsiTheme="minorHAnsi" w:cstheme="minorHAnsi"/>
          <w:sz w:val="24"/>
        </w:rPr>
        <w:t>.,</w:t>
      </w:r>
      <w:r w:rsidR="00A612B2" w:rsidRPr="008C37CA">
        <w:rPr>
          <w:rFonts w:asciiTheme="minorHAnsi" w:hAnsiTheme="minorHAnsi" w:cstheme="minorHAnsi"/>
          <w:sz w:val="24"/>
        </w:rPr>
        <w:t xml:space="preserve"> </w:t>
      </w:r>
      <w:r w:rsidR="0074117D">
        <w:rPr>
          <w:rFonts w:asciiTheme="minorHAnsi" w:hAnsiTheme="minorHAnsi" w:cstheme="minorHAnsi"/>
          <w:sz w:val="24"/>
        </w:rPr>
        <w:t>(</w:t>
      </w:r>
      <w:r w:rsidR="00A612B2" w:rsidRPr="008C37CA">
        <w:rPr>
          <w:rFonts w:asciiTheme="minorHAnsi" w:hAnsiTheme="minorHAnsi" w:cstheme="minorHAnsi"/>
          <w:sz w:val="24"/>
        </w:rPr>
        <w:t>2016</w:t>
      </w:r>
      <w:r w:rsidR="0074117D">
        <w:rPr>
          <w:rFonts w:asciiTheme="minorHAnsi" w:hAnsiTheme="minorHAnsi" w:cstheme="minorHAnsi"/>
          <w:sz w:val="24"/>
        </w:rPr>
        <w:t xml:space="preserve">, as cited </w:t>
      </w:r>
      <w:r w:rsidR="00B83ECB" w:rsidRPr="008C37CA">
        <w:rPr>
          <w:rFonts w:asciiTheme="minorHAnsi" w:hAnsiTheme="minorHAnsi" w:cstheme="minorHAnsi"/>
          <w:sz w:val="24"/>
        </w:rPr>
        <w:t xml:space="preserve">in Taylor and </w:t>
      </w:r>
      <w:r w:rsidR="001C4E2C" w:rsidRPr="008C37CA">
        <w:rPr>
          <w:rFonts w:asciiTheme="minorHAnsi" w:hAnsiTheme="minorHAnsi" w:cstheme="minorHAnsi"/>
          <w:sz w:val="24"/>
        </w:rPr>
        <w:t>Woodham</w:t>
      </w:r>
      <w:r w:rsidR="0074117D">
        <w:rPr>
          <w:rFonts w:asciiTheme="minorHAnsi" w:hAnsiTheme="minorHAnsi" w:cstheme="minorHAnsi"/>
          <w:sz w:val="24"/>
        </w:rPr>
        <w:t>,</w:t>
      </w:r>
      <w:r w:rsidR="001C4E2C" w:rsidRPr="008C37CA">
        <w:rPr>
          <w:rFonts w:asciiTheme="minorHAnsi" w:hAnsiTheme="minorHAnsi" w:cstheme="minorHAnsi"/>
          <w:sz w:val="24"/>
        </w:rPr>
        <w:t xml:space="preserve"> </w:t>
      </w:r>
      <w:r w:rsidR="00E05C6F" w:rsidRPr="008C37CA">
        <w:rPr>
          <w:rFonts w:asciiTheme="minorHAnsi" w:hAnsiTheme="minorHAnsi" w:cstheme="minorHAnsi"/>
          <w:sz w:val="24"/>
        </w:rPr>
        <w:t>2022</w:t>
      </w:r>
      <w:r w:rsidR="0074117D">
        <w:rPr>
          <w:rFonts w:asciiTheme="minorHAnsi" w:hAnsiTheme="minorHAnsi" w:cstheme="minorHAnsi"/>
          <w:sz w:val="24"/>
        </w:rPr>
        <w:t>)</w:t>
      </w:r>
      <w:r w:rsidR="00E05C6F" w:rsidRPr="008C37CA">
        <w:rPr>
          <w:rFonts w:asciiTheme="minorHAnsi" w:hAnsiTheme="minorHAnsi" w:cstheme="minorHAnsi"/>
          <w:sz w:val="24"/>
        </w:rPr>
        <w:t>.</w:t>
      </w:r>
    </w:p>
    <w:p w14:paraId="282E889F" w14:textId="25096272" w:rsidR="00650666" w:rsidRPr="008C37CA" w:rsidRDefault="00B83ECB" w:rsidP="00E364B6">
      <w:pPr>
        <w:pStyle w:val="ListParagraph"/>
        <w:numPr>
          <w:ilvl w:val="0"/>
          <w:numId w:val="17"/>
        </w:numPr>
        <w:rPr>
          <w:rFonts w:asciiTheme="minorHAnsi" w:hAnsiTheme="minorHAnsi" w:cstheme="minorHAnsi"/>
          <w:sz w:val="24"/>
        </w:rPr>
      </w:pPr>
      <w:r w:rsidRPr="008C37CA">
        <w:rPr>
          <w:rFonts w:asciiTheme="minorHAnsi" w:hAnsiTheme="minorHAnsi" w:cstheme="minorHAnsi"/>
          <w:sz w:val="24"/>
        </w:rPr>
        <w:t>E</w:t>
      </w:r>
      <w:r w:rsidR="00650666" w:rsidRPr="008C37CA">
        <w:rPr>
          <w:rFonts w:asciiTheme="minorHAnsi" w:hAnsiTheme="minorHAnsi" w:cstheme="minorHAnsi"/>
          <w:sz w:val="24"/>
        </w:rPr>
        <w:t>xamine organisational culture</w:t>
      </w:r>
      <w:r w:rsidR="00D43EF2" w:rsidRPr="008C37CA">
        <w:rPr>
          <w:rFonts w:asciiTheme="minorHAnsi" w:hAnsiTheme="minorHAnsi" w:cstheme="minorHAnsi"/>
          <w:sz w:val="24"/>
        </w:rPr>
        <w:t xml:space="preserve">, </w:t>
      </w:r>
      <w:r w:rsidR="00477EA8" w:rsidRPr="008C37CA">
        <w:rPr>
          <w:rFonts w:asciiTheme="minorHAnsi" w:hAnsiTheme="minorHAnsi" w:cstheme="minorHAnsi"/>
          <w:sz w:val="24"/>
        </w:rPr>
        <w:t>climate,</w:t>
      </w:r>
      <w:r w:rsidR="00650666" w:rsidRPr="008C37CA">
        <w:rPr>
          <w:rFonts w:asciiTheme="minorHAnsi" w:hAnsiTheme="minorHAnsi" w:cstheme="minorHAnsi"/>
          <w:sz w:val="24"/>
        </w:rPr>
        <w:t xml:space="preserve"> and values</w:t>
      </w:r>
      <w:r w:rsidR="00C62886" w:rsidRPr="008C37CA">
        <w:rPr>
          <w:rFonts w:asciiTheme="minorHAnsi" w:hAnsiTheme="minorHAnsi" w:cstheme="minorHAnsi"/>
          <w:sz w:val="24"/>
        </w:rPr>
        <w:t xml:space="preserve"> –</w:t>
      </w:r>
      <w:r w:rsidR="00C168A1" w:rsidRPr="008C37CA">
        <w:rPr>
          <w:rFonts w:asciiTheme="minorHAnsi" w:hAnsiTheme="minorHAnsi" w:cstheme="minorHAnsi"/>
          <w:sz w:val="24"/>
        </w:rPr>
        <w:t xml:space="preserve"> </w:t>
      </w:r>
      <w:r w:rsidR="0028795C" w:rsidRPr="008C37CA">
        <w:rPr>
          <w:rFonts w:asciiTheme="minorHAnsi" w:hAnsiTheme="minorHAnsi" w:cstheme="minorHAnsi"/>
          <w:sz w:val="24"/>
        </w:rPr>
        <w:t>Celebrate</w:t>
      </w:r>
      <w:r w:rsidR="00C168A1" w:rsidRPr="008C37CA">
        <w:rPr>
          <w:rFonts w:asciiTheme="minorHAnsi" w:hAnsiTheme="minorHAnsi" w:cstheme="minorHAnsi"/>
          <w:sz w:val="24"/>
        </w:rPr>
        <w:t xml:space="preserve"> diversity through events and awareness activities CIPD </w:t>
      </w:r>
      <w:r w:rsidR="007538C2">
        <w:rPr>
          <w:rFonts w:asciiTheme="minorHAnsi" w:hAnsiTheme="minorHAnsi" w:cstheme="minorHAnsi"/>
          <w:sz w:val="24"/>
        </w:rPr>
        <w:t>(</w:t>
      </w:r>
      <w:r w:rsidR="00C168A1" w:rsidRPr="008C37CA">
        <w:rPr>
          <w:rFonts w:asciiTheme="minorHAnsi" w:hAnsiTheme="minorHAnsi" w:cstheme="minorHAnsi"/>
          <w:sz w:val="24"/>
        </w:rPr>
        <w:t>2019</w:t>
      </w:r>
      <w:r w:rsidR="0074117D">
        <w:rPr>
          <w:rFonts w:asciiTheme="minorHAnsi" w:hAnsiTheme="minorHAnsi" w:cstheme="minorHAnsi"/>
          <w:sz w:val="24"/>
        </w:rPr>
        <w:t xml:space="preserve"> </w:t>
      </w:r>
      <w:r w:rsidR="002848C8">
        <w:rPr>
          <w:rFonts w:asciiTheme="minorHAnsi" w:hAnsiTheme="minorHAnsi" w:cstheme="minorHAnsi"/>
          <w:sz w:val="24"/>
        </w:rPr>
        <w:t>c</w:t>
      </w:r>
      <w:r w:rsidR="00C168A1" w:rsidRPr="008C37CA">
        <w:rPr>
          <w:rFonts w:asciiTheme="minorHAnsi" w:hAnsiTheme="minorHAnsi" w:cstheme="minorHAnsi"/>
          <w:sz w:val="24"/>
        </w:rPr>
        <w:t>)</w:t>
      </w:r>
      <w:r w:rsidR="0028795C" w:rsidRPr="008C37CA">
        <w:rPr>
          <w:rFonts w:asciiTheme="minorHAnsi" w:hAnsiTheme="minorHAnsi" w:cstheme="minorHAnsi"/>
          <w:sz w:val="24"/>
        </w:rPr>
        <w:t>.</w:t>
      </w:r>
    </w:p>
    <w:p w14:paraId="645C2151" w14:textId="3DE116BF" w:rsidR="005F4EFC" w:rsidRPr="008C37CA" w:rsidRDefault="005F4EFC" w:rsidP="005F4EFC">
      <w:pP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8C37C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The benefits of taking inclusion and diversity seriously are talent and corporate reputation. (CIPD </w:t>
      </w:r>
      <w:r w:rsidR="00256881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2022</w:t>
      </w:r>
      <w:r w:rsidR="009952E7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427B6C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b</w:t>
      </w:r>
      <w:r w:rsidRPr="008C37C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). 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Cost of the creation and promotion of an EDI strategy will be relatively </w:t>
      </w:r>
      <w:r w:rsidR="00C177A5"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low</w:t>
      </w:r>
      <w:r w:rsidR="00C177A5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110880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£10,000 in HR profession time to research, create and promote </w:t>
      </w:r>
      <w:r w:rsidR="00087150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strategy) </w:t>
      </w:r>
      <w:r w:rsidR="00087150"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but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the risk of not improving EDI is great; risks such as reduced creativity, unhappy and unmotivated employees, serious legal issues arising such as bullying and discrimination, struggle to attract and retain good staff (ACAS</w:t>
      </w:r>
      <w:r w:rsidR="00C106D3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, 2023</w:t>
      </w:r>
      <w:r w:rsidRPr="008C37CA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)</w:t>
      </w:r>
      <w:r w:rsidR="009952E7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3D770A86" w14:textId="77777777" w:rsidR="005F4EFC" w:rsidRPr="008C37CA" w:rsidRDefault="005F4EFC" w:rsidP="005F4EFC">
      <w:pPr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</w:p>
    <w:p w14:paraId="1430AB7A" w14:textId="1ADB9850" w:rsidR="005F4EFC" w:rsidRDefault="005F4EFC" w:rsidP="005F4EFC"/>
    <w:p w14:paraId="19D4FE11" w14:textId="1575244D" w:rsidR="0028795C" w:rsidRDefault="0028795C" w:rsidP="0028795C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8C37CA">
        <w:rPr>
          <w:rFonts w:asciiTheme="minorHAnsi" w:hAnsiTheme="minorHAnsi" w:cstheme="minorHAnsi"/>
          <w:b/>
          <w:bCs/>
          <w:sz w:val="24"/>
          <w:szCs w:val="24"/>
        </w:rPr>
        <w:t>Recommendation T</w:t>
      </w:r>
      <w:r w:rsidR="00383117" w:rsidRPr="008C37CA">
        <w:rPr>
          <w:rFonts w:asciiTheme="minorHAnsi" w:hAnsiTheme="minorHAnsi" w:cstheme="minorHAnsi"/>
          <w:b/>
          <w:bCs/>
          <w:sz w:val="24"/>
          <w:szCs w:val="24"/>
        </w:rPr>
        <w:t>wo:</w:t>
      </w:r>
    </w:p>
    <w:p w14:paraId="120C71B2" w14:textId="06033E58" w:rsidR="00D45CD6" w:rsidRPr="008E70F1" w:rsidRDefault="00A931D1" w:rsidP="00DB46B7">
      <w:pPr>
        <w:rPr>
          <w:rFonts w:asciiTheme="minorHAnsi" w:hAnsiTheme="minorHAnsi" w:cstheme="minorHAnsi"/>
          <w:sz w:val="24"/>
          <w:szCs w:val="24"/>
        </w:rPr>
      </w:pPr>
      <w:r w:rsidRPr="008E70F1">
        <w:rPr>
          <w:rFonts w:asciiTheme="minorHAnsi" w:hAnsiTheme="minorHAnsi" w:cstheme="minorHAnsi"/>
          <w:sz w:val="24"/>
          <w:szCs w:val="24"/>
        </w:rPr>
        <w:t>Improve diversity in the trade role</w:t>
      </w:r>
      <w:r w:rsidR="00997A5D" w:rsidRPr="008E70F1">
        <w:rPr>
          <w:rFonts w:asciiTheme="minorHAnsi" w:hAnsiTheme="minorHAnsi" w:cstheme="minorHAnsi"/>
          <w:sz w:val="24"/>
          <w:szCs w:val="24"/>
        </w:rPr>
        <w:t>s</w:t>
      </w:r>
      <w:r w:rsidR="00D1724E" w:rsidRPr="008E70F1">
        <w:rPr>
          <w:rFonts w:asciiTheme="minorHAnsi" w:hAnsiTheme="minorHAnsi" w:cstheme="minorHAnsi"/>
          <w:sz w:val="24"/>
          <w:szCs w:val="24"/>
        </w:rPr>
        <w:t xml:space="preserve"> – set goals for representation in the organisational recruitment strategy.</w:t>
      </w:r>
    </w:p>
    <w:p w14:paraId="6BBD2D59" w14:textId="77777777" w:rsidR="004C658D" w:rsidRPr="008C37CA" w:rsidRDefault="004C658D" w:rsidP="00DB46B7">
      <w:pPr>
        <w:rPr>
          <w:rFonts w:asciiTheme="minorHAnsi" w:hAnsiTheme="minorHAnsi" w:cstheme="minorHAnsi"/>
          <w:sz w:val="24"/>
          <w:szCs w:val="24"/>
        </w:rPr>
      </w:pPr>
    </w:p>
    <w:p w14:paraId="004FF0DA" w14:textId="3A8F67C6" w:rsidR="00AC2B5F" w:rsidRPr="00661FAB" w:rsidRDefault="00AC2B5F" w:rsidP="00661FAB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sz w:val="24"/>
          <w:shd w:val="clear" w:color="auto" w:fill="FFFFFF"/>
        </w:rPr>
      </w:pPr>
      <w:r w:rsidRPr="00661FAB">
        <w:rPr>
          <w:rFonts w:asciiTheme="minorHAnsi" w:hAnsiTheme="minorHAnsi" w:cstheme="minorHAnsi"/>
          <w:sz w:val="24"/>
          <w:shd w:val="clear" w:color="auto" w:fill="FFFFFF"/>
        </w:rPr>
        <w:lastRenderedPageBreak/>
        <w:t>Continue to recruit apprentices</w:t>
      </w:r>
      <w:r w:rsidR="00D04540" w:rsidRPr="00661FAB">
        <w:rPr>
          <w:rFonts w:asciiTheme="minorHAnsi" w:hAnsiTheme="minorHAnsi" w:cstheme="minorHAnsi"/>
          <w:sz w:val="24"/>
          <w:shd w:val="clear" w:color="auto" w:fill="FFFFFF"/>
        </w:rPr>
        <w:t xml:space="preserve">, targeting diverse candidates </w:t>
      </w:r>
      <w:r w:rsidR="00C177A5" w:rsidRPr="00661FAB">
        <w:rPr>
          <w:rFonts w:asciiTheme="minorHAnsi" w:hAnsiTheme="minorHAnsi" w:cstheme="minorHAnsi"/>
          <w:sz w:val="24"/>
          <w:shd w:val="clear" w:color="auto" w:fill="FFFFFF"/>
        </w:rPr>
        <w:t>e.g.,</w:t>
      </w:r>
      <w:r w:rsidR="00D04540" w:rsidRPr="00661FAB">
        <w:rPr>
          <w:rFonts w:asciiTheme="minorHAnsi" w:hAnsiTheme="minorHAnsi" w:cstheme="minorHAnsi"/>
          <w:sz w:val="24"/>
          <w:shd w:val="clear" w:color="auto" w:fill="FFFFFF"/>
        </w:rPr>
        <w:t xml:space="preserve"> offer </w:t>
      </w:r>
      <w:r w:rsidR="00087150" w:rsidRPr="00661FAB">
        <w:rPr>
          <w:rFonts w:asciiTheme="minorHAnsi" w:hAnsiTheme="minorHAnsi" w:cstheme="minorHAnsi"/>
          <w:sz w:val="24"/>
          <w:shd w:val="clear" w:color="auto" w:fill="FFFFFF"/>
        </w:rPr>
        <w:t>incentives!</w:t>
      </w:r>
      <w:r w:rsidR="00D04540" w:rsidRPr="00661FAB">
        <w:rPr>
          <w:rFonts w:asciiTheme="minorHAnsi" w:hAnsiTheme="minorHAnsi" w:cstheme="minorHAnsi"/>
          <w:sz w:val="24"/>
          <w:shd w:val="clear" w:color="auto" w:fill="FFFFFF"/>
        </w:rPr>
        <w:t xml:space="preserve"> </w:t>
      </w:r>
    </w:p>
    <w:p w14:paraId="28C221E3" w14:textId="506C27EA" w:rsidR="00423E12" w:rsidRPr="0082069A" w:rsidRDefault="00D04540" w:rsidP="00CC1E1E">
      <w:pPr>
        <w:pStyle w:val="ListParagraph"/>
        <w:numPr>
          <w:ilvl w:val="0"/>
          <w:numId w:val="24"/>
        </w:numPr>
        <w:rPr>
          <w:rFonts w:asciiTheme="minorHAnsi" w:hAnsiTheme="minorHAnsi" w:cstheme="minorHAnsi"/>
          <w:sz w:val="24"/>
          <w:shd w:val="clear" w:color="auto" w:fill="FFFFFF"/>
        </w:rPr>
      </w:pPr>
      <w:r w:rsidRPr="0082069A">
        <w:rPr>
          <w:rFonts w:asciiTheme="minorHAnsi" w:hAnsiTheme="minorHAnsi" w:cstheme="minorHAnsi"/>
          <w:sz w:val="24"/>
          <w:shd w:val="clear" w:color="auto" w:fill="FFFFFF"/>
        </w:rPr>
        <w:t xml:space="preserve">Offer work experience </w:t>
      </w:r>
      <w:r w:rsidR="00E02C87" w:rsidRPr="0082069A">
        <w:rPr>
          <w:rFonts w:asciiTheme="minorHAnsi" w:hAnsiTheme="minorHAnsi" w:cstheme="minorHAnsi"/>
          <w:sz w:val="24"/>
          <w:shd w:val="clear" w:color="auto" w:fill="FFFFFF"/>
        </w:rPr>
        <w:t xml:space="preserve">placements to </w:t>
      </w:r>
      <w:r w:rsidR="0096405A" w:rsidRPr="0082069A">
        <w:rPr>
          <w:rFonts w:asciiTheme="minorHAnsi" w:hAnsiTheme="minorHAnsi" w:cstheme="minorHAnsi"/>
          <w:sz w:val="24"/>
          <w:shd w:val="clear" w:color="auto" w:fill="FFFFFF"/>
        </w:rPr>
        <w:t>underrepresented groups</w:t>
      </w:r>
      <w:r w:rsidR="0082069A" w:rsidRPr="0082069A">
        <w:rPr>
          <w:rFonts w:asciiTheme="minorHAnsi" w:hAnsiTheme="minorHAnsi" w:cstheme="minorHAnsi"/>
          <w:sz w:val="24"/>
          <w:shd w:val="clear" w:color="auto" w:fill="FFFFFF"/>
        </w:rPr>
        <w:t>.</w:t>
      </w:r>
      <w:r w:rsidR="0096405A" w:rsidRPr="0082069A">
        <w:rPr>
          <w:rFonts w:asciiTheme="minorHAnsi" w:hAnsiTheme="minorHAnsi" w:cstheme="minorHAnsi"/>
          <w:sz w:val="24"/>
          <w:shd w:val="clear" w:color="auto" w:fill="FFFFFF"/>
        </w:rPr>
        <w:t xml:space="preserve"> </w:t>
      </w:r>
    </w:p>
    <w:p w14:paraId="43C99BBB" w14:textId="6C4782B7" w:rsidR="004F40DF" w:rsidRPr="00607C4F" w:rsidRDefault="00240F40" w:rsidP="00685E1D">
      <w:pPr>
        <w:pStyle w:val="ListParagraph"/>
        <w:numPr>
          <w:ilvl w:val="0"/>
          <w:numId w:val="24"/>
        </w:numPr>
        <w:spacing w:after="160" w:line="259" w:lineRule="auto"/>
        <w:rPr>
          <w:rFonts w:asciiTheme="minorHAnsi" w:hAnsiTheme="minorHAnsi" w:cstheme="minorHAnsi"/>
          <w:sz w:val="24"/>
          <w:shd w:val="clear" w:color="auto" w:fill="FFFFFF"/>
        </w:rPr>
      </w:pPr>
      <w:r w:rsidRPr="00607C4F">
        <w:rPr>
          <w:rFonts w:asciiTheme="minorHAnsi" w:hAnsiTheme="minorHAnsi" w:cstheme="minorHAnsi"/>
          <w:sz w:val="24"/>
          <w:shd w:val="clear" w:color="auto" w:fill="FFFFFF"/>
        </w:rPr>
        <w:t xml:space="preserve">Review current recruitment </w:t>
      </w:r>
      <w:r w:rsidR="00375EAE" w:rsidRPr="00607C4F">
        <w:rPr>
          <w:rFonts w:asciiTheme="minorHAnsi" w:hAnsiTheme="minorHAnsi" w:cstheme="minorHAnsi"/>
          <w:sz w:val="24"/>
          <w:shd w:val="clear" w:color="auto" w:fill="FFFFFF"/>
        </w:rPr>
        <w:t xml:space="preserve">policies to ensure job descriptions and </w:t>
      </w:r>
      <w:r w:rsidR="00E028D0" w:rsidRPr="00607C4F">
        <w:rPr>
          <w:rFonts w:asciiTheme="minorHAnsi" w:hAnsiTheme="minorHAnsi" w:cstheme="minorHAnsi"/>
          <w:sz w:val="24"/>
          <w:shd w:val="clear" w:color="auto" w:fill="FFFFFF"/>
        </w:rPr>
        <w:t>application</w:t>
      </w:r>
      <w:r w:rsidR="00375EAE" w:rsidRPr="00607C4F">
        <w:rPr>
          <w:rFonts w:asciiTheme="minorHAnsi" w:hAnsiTheme="minorHAnsi" w:cstheme="minorHAnsi"/>
          <w:sz w:val="24"/>
          <w:shd w:val="clear" w:color="auto" w:fill="FFFFFF"/>
        </w:rPr>
        <w:t xml:space="preserve"> processes </w:t>
      </w:r>
      <w:r w:rsidR="00D1724E" w:rsidRPr="00607C4F">
        <w:rPr>
          <w:rFonts w:asciiTheme="minorHAnsi" w:hAnsiTheme="minorHAnsi" w:cstheme="minorHAnsi"/>
          <w:sz w:val="24"/>
          <w:shd w:val="clear" w:color="auto" w:fill="FFFFFF"/>
        </w:rPr>
        <w:t>are inclusive</w:t>
      </w:r>
      <w:r w:rsidR="00375EAE" w:rsidRPr="00607C4F">
        <w:rPr>
          <w:rFonts w:asciiTheme="minorHAnsi" w:hAnsiTheme="minorHAnsi" w:cstheme="minorHAnsi"/>
          <w:sz w:val="24"/>
          <w:shd w:val="clear" w:color="auto" w:fill="FFFFFF"/>
        </w:rPr>
        <w:t xml:space="preserve"> and fair </w:t>
      </w:r>
      <w:r w:rsidR="004F40DF" w:rsidRPr="00607C4F">
        <w:rPr>
          <w:rFonts w:asciiTheme="minorHAnsi" w:hAnsiTheme="minorHAnsi" w:cstheme="minorHAnsi"/>
          <w:sz w:val="24"/>
          <w:shd w:val="clear" w:color="auto" w:fill="FFFFFF"/>
        </w:rPr>
        <w:br w:type="page"/>
      </w:r>
    </w:p>
    <w:p w14:paraId="3407314E" w14:textId="2697DACD" w:rsidR="00EA1657" w:rsidRPr="00B90FA9" w:rsidRDefault="00EA1657" w:rsidP="00DB46B7">
      <w:pPr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</w:pPr>
      <w:r w:rsidRPr="00B90FA9"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  <w:lastRenderedPageBreak/>
        <w:t>Hybrid Working Practices</w:t>
      </w:r>
      <w:r w:rsidR="00455E3B"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  <w:t xml:space="preserve"> Data Review </w:t>
      </w:r>
      <w:r w:rsidR="00B371BC"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  <w:t>–</w:t>
      </w:r>
      <w:r w:rsidR="00455E3B"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  <w:t xml:space="preserve"> </w:t>
      </w:r>
      <w:r w:rsidR="00B371BC">
        <w:rPr>
          <w:rFonts w:asciiTheme="minorHAnsi" w:hAnsiTheme="minorHAnsi" w:cstheme="minorHAnsi"/>
          <w:b/>
          <w:bCs/>
          <w:sz w:val="28"/>
          <w:szCs w:val="28"/>
          <w:u w:val="single"/>
          <w:shd w:val="clear" w:color="auto" w:fill="FFFFFF"/>
        </w:rPr>
        <w:t xml:space="preserve">Qualitative </w:t>
      </w:r>
    </w:p>
    <w:p w14:paraId="681877DF" w14:textId="77777777" w:rsidR="00EA1657" w:rsidRDefault="00EA1657" w:rsidP="00DB46B7">
      <w:pPr>
        <w:rPr>
          <w:b/>
          <w:bCs/>
          <w:sz w:val="28"/>
          <w:szCs w:val="28"/>
          <w:u w:val="single"/>
          <w:shd w:val="clear" w:color="auto" w:fill="FFFFFF"/>
        </w:rPr>
      </w:pPr>
    </w:p>
    <w:p w14:paraId="6DA31A2D" w14:textId="492EB467" w:rsidR="00EA1657" w:rsidRPr="00EA1657" w:rsidRDefault="00434625" w:rsidP="00DB46B7">
      <w:pPr>
        <w:rPr>
          <w:b/>
          <w:bCs/>
          <w:sz w:val="28"/>
          <w:szCs w:val="28"/>
          <w:u w:val="single"/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49E02018" wp14:editId="0E6F0EDA">
            <wp:extent cx="2480310" cy="1938655"/>
            <wp:effectExtent l="0" t="0" r="15240" b="4445"/>
            <wp:docPr id="102708592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D1E4CF1-08AC-D52B-5796-E426751CF74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  <w:r w:rsidR="00C94370">
        <w:rPr>
          <w:b/>
          <w:bCs/>
          <w:sz w:val="28"/>
          <w:szCs w:val="28"/>
          <w:u w:val="single"/>
          <w:shd w:val="clear" w:color="auto" w:fill="FFFFFF"/>
        </w:rPr>
        <w:t xml:space="preserve">     </w:t>
      </w:r>
      <w:r w:rsidR="00C94370">
        <w:rPr>
          <w:noProof/>
          <w14:ligatures w14:val="standardContextual"/>
        </w:rPr>
        <w:drawing>
          <wp:inline distT="0" distB="0" distL="0" distR="0" wp14:anchorId="1FCBB520" wp14:editId="7AFB311A">
            <wp:extent cx="2564211" cy="1923415"/>
            <wp:effectExtent l="0" t="0" r="7620" b="635"/>
            <wp:docPr id="24866823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2D2811C-2D2E-6B57-0A44-CF404E0B63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78DE842C" w14:textId="77777777" w:rsidR="00240F40" w:rsidRDefault="00240F40" w:rsidP="00DB46B7">
      <w:pPr>
        <w:rPr>
          <w:color w:val="FF0000"/>
          <w:shd w:val="clear" w:color="auto" w:fill="FFFFFF"/>
        </w:rPr>
      </w:pPr>
    </w:p>
    <w:p w14:paraId="00AD24A3" w14:textId="77777777" w:rsidR="00240F40" w:rsidRDefault="00240F40" w:rsidP="00DB46B7">
      <w:pPr>
        <w:rPr>
          <w:color w:val="FF0000"/>
          <w:shd w:val="clear" w:color="auto" w:fill="FFFFFF"/>
        </w:rPr>
      </w:pPr>
    </w:p>
    <w:p w14:paraId="51EA4AB3" w14:textId="095B1851" w:rsidR="00457879" w:rsidRDefault="004F749B" w:rsidP="00DB46B7">
      <w:pPr>
        <w:rPr>
          <w:color w:val="FF0000"/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524313F7" wp14:editId="2F4A1A7D">
            <wp:extent cx="2499360" cy="2346960"/>
            <wp:effectExtent l="0" t="0" r="15240" b="15240"/>
            <wp:docPr id="709518954" name="Chart 709518954">
              <a:extLst xmlns:a="http://schemas.openxmlformats.org/drawingml/2006/main">
                <a:ext uri="{FF2B5EF4-FFF2-40B4-BE49-F238E27FC236}">
                  <a16:creationId xmlns:a16="http://schemas.microsoft.com/office/drawing/2014/main" id="{AB01DED5-43F3-3173-D108-DA1E8AB621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  <w:r w:rsidR="00A4754C">
        <w:rPr>
          <w:color w:val="FF0000"/>
          <w:shd w:val="clear" w:color="auto" w:fill="FFFFFF"/>
        </w:rPr>
        <w:t xml:space="preserve"> </w:t>
      </w:r>
      <w:r w:rsidR="00A4754C">
        <w:rPr>
          <w:noProof/>
          <w14:ligatures w14:val="standardContextual"/>
        </w:rPr>
        <w:drawing>
          <wp:inline distT="0" distB="0" distL="0" distR="0" wp14:anchorId="06C0870A" wp14:editId="3A30B5EB">
            <wp:extent cx="2836585" cy="2327910"/>
            <wp:effectExtent l="0" t="0" r="1905" b="15240"/>
            <wp:docPr id="116235580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590A8F7-F4CE-C4DD-4AD5-CBDA51304B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5B87AE63" w14:textId="77777777" w:rsidR="00457879" w:rsidRDefault="00457879" w:rsidP="00DB46B7">
      <w:pPr>
        <w:rPr>
          <w:color w:val="FF0000"/>
          <w:shd w:val="clear" w:color="auto" w:fill="FFFFFF"/>
        </w:rPr>
      </w:pPr>
    </w:p>
    <w:p w14:paraId="66E4E290" w14:textId="77777777" w:rsidR="00417E4C" w:rsidRDefault="00417E4C" w:rsidP="00DB46B7">
      <w:pPr>
        <w:rPr>
          <w:color w:val="FF0000"/>
          <w:shd w:val="clear" w:color="auto" w:fill="FFFFFF"/>
        </w:rPr>
      </w:pPr>
    </w:p>
    <w:p w14:paraId="4257E701" w14:textId="77777777" w:rsidR="00417E4C" w:rsidRDefault="00417E4C" w:rsidP="00DB46B7">
      <w:pPr>
        <w:rPr>
          <w:color w:val="FF0000"/>
          <w:shd w:val="clear" w:color="auto" w:fill="FFFFFF"/>
        </w:rPr>
      </w:pPr>
    </w:p>
    <w:p w14:paraId="2FDED846" w14:textId="41DB066B" w:rsidR="00417E4C" w:rsidRDefault="00417E4C" w:rsidP="00DB46B7">
      <w:pPr>
        <w:rPr>
          <w:color w:val="FF0000"/>
          <w:shd w:val="clear" w:color="auto" w:fill="FFFFFF"/>
        </w:rPr>
      </w:pPr>
      <w:r>
        <w:rPr>
          <w:color w:val="FF0000"/>
          <w:shd w:val="clear" w:color="auto" w:fill="FFFFFF"/>
        </w:rPr>
        <w:t xml:space="preserve">  </w:t>
      </w:r>
      <w:r w:rsidR="009E3F68">
        <w:rPr>
          <w:noProof/>
          <w14:ligatures w14:val="standardContextual"/>
        </w:rPr>
        <w:tab/>
      </w:r>
      <w:r w:rsidR="009E3F68">
        <w:rPr>
          <w:noProof/>
          <w14:ligatures w14:val="standardContextual"/>
        </w:rPr>
        <w:tab/>
      </w:r>
      <w:r w:rsidR="009E3F68">
        <w:rPr>
          <w:noProof/>
          <w14:ligatures w14:val="standardContextual"/>
        </w:rPr>
        <w:tab/>
      </w:r>
      <w:r w:rsidR="009E3F68">
        <w:rPr>
          <w:noProof/>
          <w14:ligatures w14:val="standardContextual"/>
        </w:rPr>
        <w:drawing>
          <wp:inline distT="0" distB="0" distL="0" distR="0" wp14:anchorId="0A921F1A" wp14:editId="24837FDC">
            <wp:extent cx="2606040" cy="2484120"/>
            <wp:effectExtent l="0" t="0" r="3810" b="11430"/>
            <wp:docPr id="4742834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FDD9746-3AA5-C629-8557-1494C4DE4B5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727357A3" w14:textId="77777777" w:rsidR="00472DEF" w:rsidRDefault="00472DEF" w:rsidP="00DB46B7">
      <w:pPr>
        <w:rPr>
          <w:color w:val="FF0000"/>
          <w:shd w:val="clear" w:color="auto" w:fill="FFFFFF"/>
        </w:rPr>
      </w:pPr>
    </w:p>
    <w:p w14:paraId="5C64DAA2" w14:textId="6EF90D16" w:rsidR="00472DEF" w:rsidRPr="00B90FA9" w:rsidRDefault="00C41B3E" w:rsidP="00DB46B7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Most</w:t>
      </w:r>
      <w:r w:rsidR="0078248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e</w:t>
      </w:r>
      <w:r w:rsidR="009A74F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mployees felt hybri</w:t>
      </w:r>
      <w:r w:rsidR="001B53C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d</w:t>
      </w:r>
      <w:r w:rsidR="009A74F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working</w:t>
      </w:r>
      <w:r w:rsidR="001B53C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C83824">
        <w:rPr>
          <w:rFonts w:asciiTheme="minorHAnsi" w:hAnsiTheme="minorHAnsi" w:cstheme="minorHAnsi"/>
          <w:sz w:val="24"/>
          <w:szCs w:val="24"/>
          <w:shd w:val="clear" w:color="auto" w:fill="FFFFFF"/>
        </w:rPr>
        <w:t>supports their work-life balance and wellbeing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and </w:t>
      </w:r>
      <w:r w:rsidR="00D46715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helps them feel </w:t>
      </w:r>
      <w:r w:rsidR="0078248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more connected to </w:t>
      </w:r>
      <w:r w:rsidR="00D46715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the </w:t>
      </w:r>
      <w:r w:rsidR="0078248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company culture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. Most said they didn’t find</w:t>
      </w:r>
      <w:r w:rsidR="0004341B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hybrid</w:t>
      </w:r>
      <w:r w:rsidR="0004341B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working challenging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, enjoyed</w:t>
      </w:r>
      <w:r w:rsidR="00A94F1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working </w:t>
      </w:r>
      <w:r w:rsidR="00A94F1D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from home 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and </w:t>
      </w:r>
      <w:r w:rsidR="00F860F2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>homeworking removed conflict.</w:t>
      </w:r>
      <w:r w:rsidR="002D205C" w:rsidRPr="00B90FA9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</w:p>
    <w:p w14:paraId="241738D9" w14:textId="79E57A00" w:rsidR="00472DEF" w:rsidRDefault="00472DEF" w:rsidP="00DB46B7">
      <w:pPr>
        <w:rPr>
          <w:color w:val="FF0000"/>
          <w:shd w:val="clear" w:color="auto" w:fill="FFFFFF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782BC189" wp14:editId="106A9909">
            <wp:extent cx="1859280" cy="2743200"/>
            <wp:effectExtent l="0" t="0" r="7620" b="0"/>
            <wp:docPr id="138800088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92EA654-D9C6-9B2A-4A4B-F3C0BC55FF3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  <w:r w:rsidR="00617D5A">
        <w:rPr>
          <w:color w:val="FF0000"/>
          <w:shd w:val="clear" w:color="auto" w:fill="FFFFFF"/>
        </w:rPr>
        <w:t xml:space="preserve"> </w:t>
      </w:r>
      <w:r w:rsidR="00617D5A">
        <w:rPr>
          <w:noProof/>
          <w14:ligatures w14:val="standardContextual"/>
        </w:rPr>
        <w:drawing>
          <wp:inline distT="0" distB="0" distL="0" distR="0" wp14:anchorId="1B0A0142" wp14:editId="0A1B7D59">
            <wp:extent cx="1916430" cy="2701290"/>
            <wp:effectExtent l="0" t="0" r="7620" b="3810"/>
            <wp:docPr id="30499172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C7B1D30-6832-9468-285F-53D8CCBDCED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  <w:r w:rsidR="00F860F2">
        <w:rPr>
          <w:color w:val="FF0000"/>
          <w:shd w:val="clear" w:color="auto" w:fill="FFFFFF"/>
        </w:rPr>
        <w:t xml:space="preserve"> </w:t>
      </w:r>
      <w:r w:rsidR="00F860F2">
        <w:rPr>
          <w:noProof/>
          <w14:ligatures w14:val="standardContextual"/>
        </w:rPr>
        <w:drawing>
          <wp:inline distT="0" distB="0" distL="0" distR="0" wp14:anchorId="738647A2" wp14:editId="276E7D91">
            <wp:extent cx="1786890" cy="2743200"/>
            <wp:effectExtent l="0" t="0" r="3810" b="0"/>
            <wp:docPr id="414602573" name="Chart 414602573">
              <a:extLst xmlns:a="http://schemas.openxmlformats.org/drawingml/2006/main">
                <a:ext uri="{FF2B5EF4-FFF2-40B4-BE49-F238E27FC236}">
                  <a16:creationId xmlns:a16="http://schemas.microsoft.com/office/drawing/2014/main" id="{F7DB2095-A970-53F2-2E1C-88E7660249F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21A0E1B6" w14:textId="77777777" w:rsidR="00617D5A" w:rsidRDefault="00617D5A" w:rsidP="00DB46B7">
      <w:pPr>
        <w:rPr>
          <w:color w:val="FF0000"/>
          <w:shd w:val="clear" w:color="auto" w:fill="FFFFFF"/>
        </w:rPr>
      </w:pPr>
    </w:p>
    <w:p w14:paraId="464395E1" w14:textId="77777777" w:rsidR="00617D5A" w:rsidRDefault="00617D5A" w:rsidP="00DB46B7">
      <w:pPr>
        <w:rPr>
          <w:color w:val="FF0000"/>
          <w:shd w:val="clear" w:color="auto" w:fill="FFFFFF"/>
        </w:rPr>
      </w:pPr>
    </w:p>
    <w:p w14:paraId="226209E2" w14:textId="22DD6D45" w:rsidR="00617D5A" w:rsidRPr="004F40DF" w:rsidRDefault="00AA6D6A" w:rsidP="00DB46B7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Employees</w:t>
      </w:r>
      <w:r w:rsidR="00F61C7A"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had spilt feelings about </w:t>
      </w:r>
      <w:r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how they accessed resource</w:t>
      </w:r>
      <w:r w:rsidR="000C667A"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s</w:t>
      </w:r>
      <w:r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at home, whether hybrid practices made them more productive or whether they get the same recognition for</w:t>
      </w:r>
      <w:r w:rsidR="000C667A"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</w:t>
      </w:r>
      <w:r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th</w:t>
      </w:r>
      <w:r w:rsidR="000C667A"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e</w:t>
      </w:r>
      <w:r w:rsidR="00926625"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>ir</w:t>
      </w:r>
      <w:r w:rsidRPr="004F40DF">
        <w:rPr>
          <w:rFonts w:asciiTheme="minorHAnsi" w:hAnsiTheme="minorHAnsi" w:cstheme="minorHAnsi"/>
          <w:sz w:val="24"/>
          <w:szCs w:val="24"/>
          <w:shd w:val="clear" w:color="auto" w:fill="FFFFFF"/>
        </w:rPr>
        <w:t xml:space="preserve"> work when working from home.</w:t>
      </w:r>
    </w:p>
    <w:p w14:paraId="7FA9C9F6" w14:textId="103FA725" w:rsidR="00617D5A" w:rsidRDefault="00617D5A" w:rsidP="00DB46B7">
      <w:pPr>
        <w:rPr>
          <w:color w:val="FF0000"/>
          <w:shd w:val="clear" w:color="auto" w:fill="FFFFFF"/>
        </w:rPr>
      </w:pPr>
    </w:p>
    <w:p w14:paraId="7F7AF63D" w14:textId="77777777" w:rsidR="00617D5A" w:rsidRDefault="00617D5A" w:rsidP="00DB46B7">
      <w:pPr>
        <w:rPr>
          <w:color w:val="FF0000"/>
          <w:shd w:val="clear" w:color="auto" w:fill="FFFFFF"/>
        </w:rPr>
      </w:pPr>
    </w:p>
    <w:p w14:paraId="12B0C856" w14:textId="0FFD2E81" w:rsidR="001A4368" w:rsidRDefault="00275130" w:rsidP="00DB46B7">
      <w:r>
        <w:rPr>
          <w:noProof/>
          <w14:ligatures w14:val="standardContextual"/>
        </w:rPr>
        <w:drawing>
          <wp:inline distT="0" distB="0" distL="0" distR="0" wp14:anchorId="575E1541" wp14:editId="42112B3B">
            <wp:extent cx="2537460" cy="2312670"/>
            <wp:effectExtent l="0" t="0" r="15240" b="11430"/>
            <wp:docPr id="198351586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2DA371A-4EB0-66E6-5751-2B8CEEC665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  <w:r w:rsidR="007E0C57">
        <w:t xml:space="preserve">     </w:t>
      </w:r>
      <w:r w:rsidR="001A4368">
        <w:rPr>
          <w:noProof/>
          <w14:ligatures w14:val="standardContextual"/>
        </w:rPr>
        <w:drawing>
          <wp:inline distT="0" distB="0" distL="0" distR="0" wp14:anchorId="38509D4C" wp14:editId="7D65E13B">
            <wp:extent cx="2807970" cy="2293620"/>
            <wp:effectExtent l="0" t="0" r="11430" b="11430"/>
            <wp:docPr id="9465356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57109B4-3258-69D4-2A0B-C41E50715E9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</wp:inline>
        </w:drawing>
      </w:r>
    </w:p>
    <w:p w14:paraId="1A29006B" w14:textId="77777777" w:rsidR="00AA6D6A" w:rsidRDefault="00AA6D6A" w:rsidP="00DB46B7"/>
    <w:p w14:paraId="2B20E881" w14:textId="11607199" w:rsidR="001A4368" w:rsidRDefault="001B0D4A" w:rsidP="00DB46B7">
      <w:r>
        <w:t xml:space="preserve">   </w:t>
      </w:r>
      <w:r>
        <w:rPr>
          <w:noProof/>
          <w14:ligatures w14:val="standardContextual"/>
        </w:rPr>
        <w:drawing>
          <wp:inline distT="0" distB="0" distL="0" distR="0" wp14:anchorId="3B0092C5" wp14:editId="2562781F">
            <wp:extent cx="2430780" cy="1981200"/>
            <wp:effectExtent l="0" t="0" r="7620" b="0"/>
            <wp:docPr id="3353064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AEEB4B7-60C7-1487-65D7-B35B0A21F4C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4"/>
              </a:graphicData>
            </a:graphic>
          </wp:inline>
        </w:drawing>
      </w:r>
      <w:r w:rsidR="00C41948">
        <w:t xml:space="preserve">  </w:t>
      </w:r>
      <w:r w:rsidR="00C41948">
        <w:rPr>
          <w:noProof/>
          <w14:ligatures w14:val="standardContextual"/>
        </w:rPr>
        <w:drawing>
          <wp:inline distT="0" distB="0" distL="0" distR="0" wp14:anchorId="3BF2AD02" wp14:editId="7C33DD2B">
            <wp:extent cx="2735580" cy="2015490"/>
            <wp:effectExtent l="0" t="0" r="7620" b="3810"/>
            <wp:docPr id="3833285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BD937D9-140E-CAC5-0D40-6B33DB9C628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5"/>
              </a:graphicData>
            </a:graphic>
          </wp:inline>
        </w:drawing>
      </w:r>
    </w:p>
    <w:p w14:paraId="7F91D0D4" w14:textId="77777777" w:rsidR="00F418C7" w:rsidRDefault="00F418C7" w:rsidP="00DB46B7"/>
    <w:p w14:paraId="20862CF3" w14:textId="77777777" w:rsidR="00F418C7" w:rsidRDefault="00F418C7" w:rsidP="00DB46B7"/>
    <w:p w14:paraId="7807309B" w14:textId="038FAB10" w:rsidR="0038465E" w:rsidRDefault="0038465E" w:rsidP="00DB46B7">
      <w:r>
        <w:lastRenderedPageBreak/>
        <w:t xml:space="preserve"> </w:t>
      </w:r>
      <w:r>
        <w:rPr>
          <w:noProof/>
          <w14:ligatures w14:val="standardContextual"/>
        </w:rPr>
        <w:drawing>
          <wp:inline distT="0" distB="0" distL="0" distR="0" wp14:anchorId="604826FE" wp14:editId="085444EB">
            <wp:extent cx="2868930" cy="2743200"/>
            <wp:effectExtent l="0" t="0" r="7620" b="0"/>
            <wp:docPr id="13892551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165B1C2-B251-CC9C-1F73-E5E4A8AD4C5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6"/>
              </a:graphicData>
            </a:graphic>
          </wp:inline>
        </w:drawing>
      </w:r>
      <w:r w:rsidR="00C41948">
        <w:t xml:space="preserve"> </w:t>
      </w:r>
      <w:r w:rsidR="00C41948">
        <w:rPr>
          <w:noProof/>
          <w14:ligatures w14:val="standardContextual"/>
        </w:rPr>
        <w:drawing>
          <wp:inline distT="0" distB="0" distL="0" distR="0" wp14:anchorId="39A2464D" wp14:editId="216FC85F">
            <wp:extent cx="2640330" cy="2743200"/>
            <wp:effectExtent l="0" t="0" r="7620" b="0"/>
            <wp:docPr id="76403771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4BA27C9-8DAD-882C-5AEF-F21E6237E0D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7"/>
              </a:graphicData>
            </a:graphic>
          </wp:inline>
        </w:drawing>
      </w:r>
    </w:p>
    <w:p w14:paraId="304E3F8D" w14:textId="77777777" w:rsidR="0038465E" w:rsidRDefault="0038465E" w:rsidP="00DB46B7"/>
    <w:p w14:paraId="64D83AB3" w14:textId="62663299" w:rsidR="00FA7F55" w:rsidRDefault="00D41767" w:rsidP="00DB46B7">
      <w:r>
        <w:t xml:space="preserve">  </w:t>
      </w:r>
    </w:p>
    <w:p w14:paraId="354575DB" w14:textId="6421C0A5" w:rsidR="0038465E" w:rsidRPr="004F40DF" w:rsidRDefault="00C41B3E" w:rsidP="00DB46B7">
      <w:pPr>
        <w:rPr>
          <w:rFonts w:asciiTheme="minorHAnsi" w:hAnsiTheme="minorHAnsi" w:cstheme="minorHAnsi"/>
          <w:sz w:val="24"/>
          <w:szCs w:val="24"/>
        </w:rPr>
      </w:pPr>
      <w:r w:rsidRPr="004F40DF">
        <w:rPr>
          <w:rFonts w:asciiTheme="minorHAnsi" w:hAnsiTheme="minorHAnsi" w:cstheme="minorHAnsi"/>
          <w:sz w:val="24"/>
          <w:szCs w:val="24"/>
        </w:rPr>
        <w:t>Most</w:t>
      </w:r>
      <w:r w:rsidR="00C41948" w:rsidRPr="004F40DF">
        <w:rPr>
          <w:rFonts w:asciiTheme="minorHAnsi" w:hAnsiTheme="minorHAnsi" w:cstheme="minorHAnsi"/>
          <w:sz w:val="24"/>
          <w:szCs w:val="24"/>
        </w:rPr>
        <w:t xml:space="preserve"> </w:t>
      </w:r>
      <w:r w:rsidR="00AD3A15" w:rsidRPr="004F40DF">
        <w:rPr>
          <w:rFonts w:asciiTheme="minorHAnsi" w:hAnsiTheme="minorHAnsi" w:cstheme="minorHAnsi"/>
          <w:sz w:val="24"/>
          <w:szCs w:val="24"/>
        </w:rPr>
        <w:t>employees</w:t>
      </w:r>
      <w:r w:rsidR="00C41948" w:rsidRPr="004F40DF">
        <w:rPr>
          <w:rFonts w:asciiTheme="minorHAnsi" w:hAnsiTheme="minorHAnsi" w:cstheme="minorHAnsi"/>
          <w:sz w:val="24"/>
          <w:szCs w:val="24"/>
        </w:rPr>
        <w:t xml:space="preserve"> </w:t>
      </w:r>
      <w:r w:rsidR="00063A0B" w:rsidRPr="004F40DF">
        <w:rPr>
          <w:rFonts w:asciiTheme="minorHAnsi" w:hAnsiTheme="minorHAnsi" w:cstheme="minorHAnsi"/>
          <w:sz w:val="24"/>
          <w:szCs w:val="24"/>
        </w:rPr>
        <w:t>disagreed that they were</w:t>
      </w:r>
      <w:r w:rsidR="00AD3A15" w:rsidRPr="004F40DF">
        <w:rPr>
          <w:rFonts w:asciiTheme="minorHAnsi" w:hAnsiTheme="minorHAnsi" w:cstheme="minorHAnsi"/>
          <w:sz w:val="24"/>
          <w:szCs w:val="24"/>
        </w:rPr>
        <w:t xml:space="preserve"> less stressed away from the workplace, </w:t>
      </w:r>
      <w:r w:rsidR="006240F0" w:rsidRPr="004F40DF">
        <w:rPr>
          <w:rFonts w:asciiTheme="minorHAnsi" w:hAnsiTheme="minorHAnsi" w:cstheme="minorHAnsi"/>
          <w:sz w:val="24"/>
          <w:szCs w:val="24"/>
        </w:rPr>
        <w:t>felt fully supported working from home and that they missed colleagues in the workplace.</w:t>
      </w:r>
    </w:p>
    <w:p w14:paraId="03A0F74D" w14:textId="0F7FE16C" w:rsidR="006240F0" w:rsidRPr="004F40DF" w:rsidRDefault="00B354DD" w:rsidP="00DB46B7">
      <w:pPr>
        <w:rPr>
          <w:rFonts w:asciiTheme="minorHAnsi" w:hAnsiTheme="minorHAnsi" w:cstheme="minorHAnsi"/>
          <w:sz w:val="24"/>
          <w:szCs w:val="24"/>
        </w:rPr>
      </w:pPr>
      <w:r w:rsidRPr="004F40DF">
        <w:rPr>
          <w:rFonts w:asciiTheme="minorHAnsi" w:hAnsiTheme="minorHAnsi" w:cstheme="minorHAnsi"/>
          <w:sz w:val="24"/>
          <w:szCs w:val="24"/>
        </w:rPr>
        <w:t xml:space="preserve">More felt that working from home does </w:t>
      </w:r>
      <w:r w:rsidR="00926625" w:rsidRPr="004F40DF">
        <w:rPr>
          <w:rFonts w:asciiTheme="minorHAnsi" w:hAnsiTheme="minorHAnsi" w:cstheme="minorHAnsi"/>
          <w:sz w:val="24"/>
          <w:szCs w:val="24"/>
        </w:rPr>
        <w:t>affect</w:t>
      </w:r>
      <w:r w:rsidRPr="004F40DF">
        <w:rPr>
          <w:rFonts w:asciiTheme="minorHAnsi" w:hAnsiTheme="minorHAnsi" w:cstheme="minorHAnsi"/>
          <w:sz w:val="24"/>
          <w:szCs w:val="24"/>
        </w:rPr>
        <w:t xml:space="preserve"> cross functional communication and collaboration with the team </w:t>
      </w:r>
      <w:r w:rsidR="00E341E9" w:rsidRPr="004F40DF">
        <w:rPr>
          <w:rFonts w:asciiTheme="minorHAnsi" w:hAnsiTheme="minorHAnsi" w:cstheme="minorHAnsi"/>
          <w:sz w:val="24"/>
          <w:szCs w:val="24"/>
        </w:rPr>
        <w:t xml:space="preserve">and </w:t>
      </w:r>
      <w:r w:rsidR="00BE0518" w:rsidRPr="004F40DF">
        <w:rPr>
          <w:rFonts w:asciiTheme="minorHAnsi" w:hAnsiTheme="minorHAnsi" w:cstheme="minorHAnsi"/>
          <w:sz w:val="24"/>
          <w:szCs w:val="24"/>
        </w:rPr>
        <w:t xml:space="preserve">more disagreed that </w:t>
      </w:r>
      <w:r w:rsidR="00C41B3E" w:rsidRPr="004F40DF">
        <w:rPr>
          <w:rFonts w:asciiTheme="minorHAnsi" w:hAnsiTheme="minorHAnsi" w:cstheme="minorHAnsi"/>
          <w:sz w:val="24"/>
          <w:szCs w:val="24"/>
        </w:rPr>
        <w:t>working from</w:t>
      </w:r>
      <w:r w:rsidR="00E341E9" w:rsidRPr="004F40DF">
        <w:rPr>
          <w:rFonts w:asciiTheme="minorHAnsi" w:hAnsiTheme="minorHAnsi" w:cstheme="minorHAnsi"/>
          <w:sz w:val="24"/>
          <w:szCs w:val="24"/>
        </w:rPr>
        <w:t xml:space="preserve"> home </w:t>
      </w:r>
      <w:r w:rsidR="00BE0518" w:rsidRPr="004F40DF">
        <w:rPr>
          <w:rFonts w:asciiTheme="minorHAnsi" w:hAnsiTheme="minorHAnsi" w:cstheme="minorHAnsi"/>
          <w:sz w:val="24"/>
          <w:szCs w:val="24"/>
        </w:rPr>
        <w:t>allow</w:t>
      </w:r>
      <w:r w:rsidR="00C41B3E" w:rsidRPr="004F40DF">
        <w:rPr>
          <w:rFonts w:asciiTheme="minorHAnsi" w:hAnsiTheme="minorHAnsi" w:cstheme="minorHAnsi"/>
          <w:sz w:val="24"/>
          <w:szCs w:val="24"/>
        </w:rPr>
        <w:t>s</w:t>
      </w:r>
      <w:r w:rsidR="00BE0518" w:rsidRPr="004F40DF">
        <w:rPr>
          <w:rFonts w:asciiTheme="minorHAnsi" w:hAnsiTheme="minorHAnsi" w:cstheme="minorHAnsi"/>
          <w:sz w:val="24"/>
          <w:szCs w:val="24"/>
        </w:rPr>
        <w:t xml:space="preserve"> employe</w:t>
      </w:r>
      <w:r w:rsidR="00C41B3E" w:rsidRPr="004F40DF">
        <w:rPr>
          <w:rFonts w:asciiTheme="minorHAnsi" w:hAnsiTheme="minorHAnsi" w:cstheme="minorHAnsi"/>
          <w:sz w:val="24"/>
          <w:szCs w:val="24"/>
        </w:rPr>
        <w:t>e</w:t>
      </w:r>
      <w:r w:rsidR="00BE0518" w:rsidRPr="004F40DF">
        <w:rPr>
          <w:rFonts w:asciiTheme="minorHAnsi" w:hAnsiTheme="minorHAnsi" w:cstheme="minorHAnsi"/>
          <w:sz w:val="24"/>
          <w:szCs w:val="24"/>
        </w:rPr>
        <w:t>s to meet targets</w:t>
      </w:r>
      <w:r w:rsidR="00C41B3E" w:rsidRPr="004F40DF">
        <w:rPr>
          <w:rFonts w:asciiTheme="minorHAnsi" w:hAnsiTheme="minorHAnsi" w:cstheme="minorHAnsi"/>
          <w:sz w:val="24"/>
          <w:szCs w:val="24"/>
        </w:rPr>
        <w:t>.</w:t>
      </w:r>
    </w:p>
    <w:p w14:paraId="43C0BB66" w14:textId="77777777" w:rsidR="006240F0" w:rsidRDefault="006240F0" w:rsidP="00DB46B7"/>
    <w:p w14:paraId="249E5B4D" w14:textId="77777777" w:rsidR="006240F0" w:rsidRDefault="006240F0" w:rsidP="00DB46B7"/>
    <w:p w14:paraId="25FC8DE1" w14:textId="30B415A5" w:rsidR="0038465E" w:rsidRPr="004F40DF" w:rsidRDefault="002C4890" w:rsidP="00DB46B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 w:rsidRPr="004F40DF">
        <w:rPr>
          <w:rFonts w:asciiTheme="minorHAnsi" w:hAnsiTheme="minorHAnsi" w:cstheme="minorHAnsi"/>
          <w:b/>
          <w:bCs/>
          <w:sz w:val="24"/>
          <w:szCs w:val="24"/>
          <w:u w:val="single"/>
        </w:rPr>
        <w:t>Recommendation</w:t>
      </w:r>
      <w:r w:rsidR="00940443">
        <w:rPr>
          <w:rFonts w:asciiTheme="minorHAnsi" w:hAnsiTheme="minorHAnsi" w:cstheme="minorHAnsi"/>
          <w:b/>
          <w:bCs/>
          <w:sz w:val="24"/>
          <w:szCs w:val="24"/>
          <w:u w:val="single"/>
        </w:rPr>
        <w:t>s</w:t>
      </w:r>
      <w:r w:rsidRPr="004F40DF">
        <w:rPr>
          <w:rFonts w:asciiTheme="minorHAnsi" w:hAnsiTheme="minorHAnsi" w:cstheme="minorHAnsi"/>
          <w:b/>
          <w:bCs/>
          <w:sz w:val="24"/>
          <w:szCs w:val="24"/>
          <w:u w:val="single"/>
        </w:rPr>
        <w:t>:</w:t>
      </w:r>
    </w:p>
    <w:p w14:paraId="32CFDE85" w14:textId="77777777" w:rsidR="002C4890" w:rsidRPr="004F40DF" w:rsidRDefault="002C4890" w:rsidP="00DB46B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79F862C6" w14:textId="2931D43F" w:rsidR="008B6DA9" w:rsidRPr="004F40DF" w:rsidRDefault="002070A9" w:rsidP="00DB46B7">
      <w:pPr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  <w:r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The survey results show most employees enjoy hybrid work, </w:t>
      </w:r>
      <w:r w:rsidR="0057129F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with perceived </w:t>
      </w:r>
      <w:r w:rsidR="0094605A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improved work life balance and wellbeing</w:t>
      </w:r>
      <w:r w:rsidR="008B6DA9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 closer alignment to the company culture and less work conflict. However</w:t>
      </w:r>
      <w:r w:rsidR="002E50F1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,</w:t>
      </w:r>
      <w:r w:rsidR="008B6DA9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</w:t>
      </w:r>
      <w:r w:rsidR="00BE1ED9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many reported issues including lack of support</w:t>
      </w:r>
      <w:r w:rsidR="0021477B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 and reduced cross functional communication.</w:t>
      </w:r>
    </w:p>
    <w:p w14:paraId="0F938E08" w14:textId="77777777" w:rsidR="008B6DA9" w:rsidRPr="004F40DF" w:rsidRDefault="008B6DA9" w:rsidP="00DB46B7">
      <w:pPr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</w:pPr>
    </w:p>
    <w:p w14:paraId="6B614D54" w14:textId="4DFFD903" w:rsidR="002C4890" w:rsidRPr="004F40DF" w:rsidRDefault="000A21E3" w:rsidP="00DB46B7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  <w:r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T</w:t>
      </w:r>
      <w:r w:rsidR="00FD09C6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 xml:space="preserve">o </w:t>
      </w:r>
      <w:r w:rsidR="004A1EA0" w:rsidRPr="004F40DF">
        <w:rPr>
          <w:rFonts w:asciiTheme="minorHAnsi" w:hAnsiTheme="minorHAnsi" w:cstheme="minorHAnsi"/>
          <w:color w:val="202020"/>
          <w:sz w:val="24"/>
          <w:szCs w:val="24"/>
          <w:shd w:val="clear" w:color="auto" w:fill="FFFFFF"/>
        </w:rPr>
        <w:t>improve effective hybrid working:</w:t>
      </w:r>
    </w:p>
    <w:p w14:paraId="79C85ED8" w14:textId="72C1C501" w:rsidR="00401B4B" w:rsidRPr="00401B4B" w:rsidRDefault="00401B4B" w:rsidP="00401B4B">
      <w:pPr>
        <w:widowControl/>
        <w:numPr>
          <w:ilvl w:val="0"/>
          <w:numId w:val="20"/>
        </w:numPr>
        <w:shd w:val="clear" w:color="auto" w:fill="FFFFFF"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Provid</w:t>
      </w:r>
      <w:r w:rsidR="004A1EA0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e </w:t>
      </w:r>
      <w:r w:rsidR="00324A4B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management </w:t>
      </w:r>
      <w:r w:rsidR="004A1EA0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training</w:t>
      </w:r>
      <w:r w:rsidR="00324A4B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- focusing on how to </w:t>
      </w: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manage hybrid teams </w:t>
      </w:r>
      <w:r w:rsidR="00324A4B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including </w:t>
      </w: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performance management, remote communication, </w:t>
      </w:r>
      <w:r w:rsidR="00D10D56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collaboration,</w:t>
      </w: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and relationship building.</w:t>
      </w:r>
    </w:p>
    <w:p w14:paraId="16EB8580" w14:textId="4592348D" w:rsidR="00401B4B" w:rsidRPr="00401B4B" w:rsidRDefault="00401B4B" w:rsidP="00401B4B">
      <w:pPr>
        <w:widowControl/>
        <w:numPr>
          <w:ilvl w:val="0"/>
          <w:numId w:val="20"/>
        </w:numPr>
        <w:shd w:val="clear" w:color="auto" w:fill="FFFFFF"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Review HR processes and procedures </w:t>
      </w:r>
      <w:r w:rsidR="00944ECE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to </w:t>
      </w:r>
      <w:r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ensure they support hybrid working in practice, whilst also enabling inclusion and wellbeing.</w:t>
      </w:r>
    </w:p>
    <w:p w14:paraId="646D2AE2" w14:textId="2E61FDFB" w:rsidR="00401B4B" w:rsidRPr="00401B4B" w:rsidRDefault="00FE51B9" w:rsidP="00401B4B">
      <w:pPr>
        <w:widowControl/>
        <w:numPr>
          <w:ilvl w:val="0"/>
          <w:numId w:val="20"/>
        </w:numPr>
        <w:shd w:val="clear" w:color="auto" w:fill="FFFFFF"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Carry out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listening activity with </w:t>
      </w:r>
      <w:r w:rsidR="00146D9A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all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employees</w:t>
      </w:r>
      <w:r w:rsidR="00146D9A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to ensure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hybrid is delivering </w:t>
      </w:r>
      <w:r w:rsidR="00146D9A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the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anticipated benefits</w:t>
      </w:r>
      <w:r w:rsidR="00146D9A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.</w:t>
      </w:r>
      <w:r w:rsidR="00D3073E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Explore any concerns and seek solutions for any challenges.</w:t>
      </w:r>
    </w:p>
    <w:p w14:paraId="4B130076" w14:textId="37D981D0" w:rsidR="00401B4B" w:rsidRPr="00401B4B" w:rsidRDefault="004F6390" w:rsidP="00401B4B">
      <w:pPr>
        <w:widowControl/>
        <w:numPr>
          <w:ilvl w:val="0"/>
          <w:numId w:val="20"/>
        </w:numPr>
        <w:shd w:val="clear" w:color="auto" w:fill="FFFFFF"/>
        <w:autoSpaceDE/>
        <w:autoSpaceDN/>
        <w:spacing w:before="100" w:beforeAutospacing="1" w:after="100" w:after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Review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hybrid working policies and principles </w:t>
      </w:r>
      <w:r w:rsidR="00601BDC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regularly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, measuring</w:t>
      </w:r>
      <w:r w:rsidR="00601BDC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the</w:t>
      </w:r>
      <w:r w:rsidR="00601BDC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impact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on workers with protected characteristics</w:t>
      </w:r>
      <w:r w:rsidR="00601BDC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.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, </w:t>
      </w:r>
    </w:p>
    <w:p w14:paraId="1908D807" w14:textId="54BD6DA5" w:rsidR="00322648" w:rsidRPr="004F40DF" w:rsidRDefault="00B41897" w:rsidP="001E4166">
      <w:pPr>
        <w:widowControl/>
        <w:numPr>
          <w:ilvl w:val="0"/>
          <w:numId w:val="20"/>
        </w:numPr>
        <w:shd w:val="clear" w:color="auto" w:fill="FFFFFF"/>
        <w:autoSpaceDE/>
        <w:autoSpaceDN/>
        <w:spacing w:before="100" w:before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Consider other flexible working solutions other than </w:t>
      </w:r>
      <w:r w:rsidR="00401B4B" w:rsidRPr="00401B4B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hybrid working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. Other solutions may provide better </w:t>
      </w:r>
      <w:r w:rsidR="00322648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solutions for the organisation and individuals.</w:t>
      </w:r>
      <w:r w:rsidR="00D10D56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br/>
      </w:r>
      <w:r w:rsidR="00EC1F24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(</w:t>
      </w:r>
      <w:r w:rsidR="00322648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CIPD </w:t>
      </w:r>
      <w:r w:rsidR="0004257C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2021b</w:t>
      </w:r>
      <w:r w:rsidR="00EC1F24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)</w:t>
      </w:r>
    </w:p>
    <w:p w14:paraId="1AA48CCA" w14:textId="315FB2AF" w:rsidR="007F6B73" w:rsidRDefault="004937F3" w:rsidP="00D10D56">
      <w:pPr>
        <w:widowControl/>
        <w:shd w:val="clear" w:color="auto" w:fill="FFFFFF"/>
        <w:autoSpaceDE/>
        <w:autoSpaceDN/>
        <w:spacing w:before="100" w:before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The cost of these recommendation</w:t>
      </w:r>
      <w:r w:rsidR="009D5BBA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s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="004F40DF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is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relatively low </w:t>
      </w:r>
      <w:r w:rsidR="00A7571D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compared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to the risk involved</w:t>
      </w:r>
      <w:r w:rsidR="000F7EDD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="00C177A5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e.g.,</w:t>
      </w:r>
      <w:r w:rsidR="000F7EDD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management training session £</w:t>
      </w:r>
      <w:r w:rsidR="000A21E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300</w:t>
      </w:r>
      <w:r w:rsidR="000F7EDD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per manager</w:t>
      </w:r>
      <w:r w:rsidR="0092440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plus time spent </w:t>
      </w:r>
      <w:r w:rsidR="009D5BBA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off job</w:t>
      </w:r>
      <w:r w:rsidR="0092440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; listening exercise </w:t>
      </w:r>
      <w:r w:rsidR="0092440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lastRenderedPageBreak/>
        <w:t>would cost time of the</w:t>
      </w:r>
      <w:r w:rsidR="00984DA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="007F6B7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facilitator</w:t>
      </w:r>
      <w:r w:rsidR="0092440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to carry ou</w:t>
      </w:r>
      <w:r w:rsidR="00984DA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t activity, </w:t>
      </w:r>
      <w:r w:rsidR="009D5BBA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record and</w:t>
      </w:r>
      <w:r w:rsidR="00984DA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="009D5BBA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present findings and cost of the employees</w:t>
      </w:r>
      <w:r w:rsidR="00984DA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time off the job</w:t>
      </w:r>
      <w:r w:rsidR="007F6B7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.</w:t>
      </w:r>
    </w:p>
    <w:p w14:paraId="2419289D" w14:textId="12209325" w:rsidR="00D10D56" w:rsidRPr="004F40DF" w:rsidRDefault="004937F3" w:rsidP="00D10D56">
      <w:pPr>
        <w:widowControl/>
        <w:shd w:val="clear" w:color="auto" w:fill="FFFFFF"/>
        <w:autoSpaceDE/>
        <w:autoSpaceDN/>
        <w:spacing w:before="100" w:beforeAutospacing="1"/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</w:pP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Not equipping managers with the to</w:t>
      </w:r>
      <w:r w:rsid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o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ls to </w:t>
      </w:r>
      <w:r w:rsidR="004F40DF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manage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a hybrid team,</w:t>
      </w:r>
      <w:r w:rsidR="00EF3A97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and </w:t>
      </w:r>
      <w:r w:rsidR="006000DB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not </w:t>
      </w:r>
      <w:r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listening to </w:t>
      </w:r>
      <w:r w:rsidR="00EF3A97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employees</w:t>
      </w:r>
      <w:r w:rsidR="006000DB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feeling and views on home working could lead t</w:t>
      </w:r>
      <w:r w:rsidR="00EF3A97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o serious issues with communication, coordination, connection, </w:t>
      </w:r>
      <w:r w:rsidR="00A7571D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creativity,</w:t>
      </w:r>
      <w:r w:rsidR="00EF3A97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and culture.</w:t>
      </w:r>
      <w:r w:rsidR="00F70DF6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(Havard Business Review</w:t>
      </w:r>
      <w:r w:rsidR="00274F9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,</w:t>
      </w:r>
      <w:r w:rsidR="00F70DF6" w:rsidRPr="004F40DF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 xml:space="preserve"> 2022)</w:t>
      </w:r>
      <w:r w:rsidR="00C106D3">
        <w:rPr>
          <w:rFonts w:asciiTheme="minorHAnsi" w:eastAsia="Times New Roman" w:hAnsiTheme="minorHAnsi" w:cstheme="minorHAnsi"/>
          <w:color w:val="202020"/>
          <w:sz w:val="24"/>
          <w:szCs w:val="24"/>
          <w:lang w:eastAsia="en-GB"/>
        </w:rPr>
        <w:t>.</w:t>
      </w:r>
    </w:p>
    <w:p w14:paraId="123B2F7C" w14:textId="1C808A23" w:rsidR="00C106D3" w:rsidRDefault="00C106D3">
      <w:pPr>
        <w:widowControl/>
        <w:autoSpaceDE/>
        <w:autoSpaceDN/>
        <w:spacing w:after="160" w:line="259" w:lineRule="auto"/>
        <w:rPr>
          <w:rFonts w:eastAsia="Times New Roman"/>
          <w:color w:val="202020"/>
          <w:sz w:val="24"/>
          <w:szCs w:val="24"/>
          <w:lang w:eastAsia="en-GB"/>
        </w:rPr>
      </w:pPr>
      <w:r>
        <w:rPr>
          <w:rFonts w:eastAsia="Times New Roman"/>
          <w:color w:val="202020"/>
          <w:sz w:val="24"/>
          <w:szCs w:val="24"/>
          <w:lang w:eastAsia="en-GB"/>
        </w:rPr>
        <w:br w:type="page"/>
      </w:r>
    </w:p>
    <w:p w14:paraId="0A4031F1" w14:textId="77777777" w:rsidR="0045197C" w:rsidRDefault="0045197C" w:rsidP="00425C31">
      <w:pPr>
        <w:widowControl/>
        <w:shd w:val="clear" w:color="auto" w:fill="FFFFFF"/>
        <w:autoSpaceDE/>
        <w:autoSpaceDN/>
        <w:spacing w:before="100" w:beforeAutospacing="1"/>
        <w:jc w:val="center"/>
        <w:rPr>
          <w:rFonts w:eastAsia="Times New Roman"/>
          <w:color w:val="202020"/>
          <w:sz w:val="24"/>
          <w:szCs w:val="24"/>
          <w:lang w:eastAsia="en-GB"/>
        </w:rPr>
      </w:pPr>
    </w:p>
    <w:p w14:paraId="7AD942A6" w14:textId="3E1071A5" w:rsidR="009D5EAC" w:rsidRPr="00426C47" w:rsidRDefault="009D5EAC" w:rsidP="00425C31">
      <w:pPr>
        <w:jc w:val="center"/>
        <w:rPr>
          <w:rFonts w:asciiTheme="minorHAnsi" w:hAnsiTheme="minorHAnsi" w:cstheme="minorHAnsi"/>
          <w:b/>
          <w:bCs/>
          <w:sz w:val="24"/>
          <w:szCs w:val="24"/>
        </w:rPr>
      </w:pPr>
      <w:r w:rsidRPr="00426C47">
        <w:rPr>
          <w:rFonts w:asciiTheme="minorHAnsi" w:hAnsiTheme="minorHAnsi" w:cstheme="minorHAnsi"/>
          <w:b/>
          <w:bCs/>
          <w:sz w:val="24"/>
          <w:szCs w:val="24"/>
        </w:rPr>
        <w:t>References:</w:t>
      </w:r>
    </w:p>
    <w:p w14:paraId="35C4D0C7" w14:textId="77777777" w:rsidR="00391F13" w:rsidRDefault="00391F13" w:rsidP="00DB46B7">
      <w:pPr>
        <w:rPr>
          <w:rFonts w:asciiTheme="minorHAnsi" w:hAnsiTheme="minorHAnsi" w:cstheme="minorHAnsi"/>
          <w:sz w:val="24"/>
          <w:szCs w:val="24"/>
        </w:rPr>
      </w:pPr>
    </w:p>
    <w:p w14:paraId="7A854D4F" w14:textId="51041764" w:rsidR="00391F13" w:rsidRDefault="00391F13" w:rsidP="00391F1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hAnsiTheme="minorHAnsi" w:cstheme="minorHAnsi"/>
          <w:sz w:val="24"/>
          <w:szCs w:val="24"/>
        </w:rPr>
        <w:t>ACAS</w:t>
      </w:r>
      <w:r w:rsidR="00220763">
        <w:rPr>
          <w:rFonts w:asciiTheme="minorHAnsi" w:hAnsiTheme="minorHAnsi" w:cstheme="minorHAnsi"/>
          <w:sz w:val="24"/>
          <w:szCs w:val="24"/>
        </w:rPr>
        <w:t xml:space="preserve"> (2023)</w:t>
      </w:r>
      <w:r w:rsidR="00C106D3">
        <w:rPr>
          <w:rFonts w:asciiTheme="minorHAnsi" w:hAnsiTheme="minorHAnsi" w:cstheme="minorHAnsi"/>
          <w:sz w:val="24"/>
          <w:szCs w:val="24"/>
        </w:rPr>
        <w:t>.</w:t>
      </w:r>
      <w:r w:rsidRPr="000437CC">
        <w:rPr>
          <w:rFonts w:asciiTheme="minorHAnsi" w:hAnsiTheme="minorHAnsi" w:cstheme="minorHAnsi"/>
          <w:sz w:val="24"/>
          <w:szCs w:val="24"/>
        </w:rPr>
        <w:t xml:space="preserve"> 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 xml:space="preserve">Equality, </w:t>
      </w:r>
      <w:r w:rsidR="00477EA8" w:rsidRPr="000437CC">
        <w:rPr>
          <w:rFonts w:asciiTheme="minorHAnsi" w:hAnsiTheme="minorHAnsi" w:cstheme="minorHAnsi"/>
          <w:i/>
          <w:iCs/>
          <w:sz w:val="24"/>
          <w:szCs w:val="24"/>
        </w:rPr>
        <w:t>diversity,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 xml:space="preserve"> and inclusion - What are they?</w:t>
      </w:r>
      <w:r w:rsidRPr="000437CC">
        <w:rPr>
          <w:rFonts w:asciiTheme="minorHAnsi" w:hAnsiTheme="minorHAnsi" w:cstheme="minorHAnsi"/>
          <w:sz w:val="24"/>
          <w:szCs w:val="24"/>
        </w:rPr>
        <w:t xml:space="preserve"> Available at: </w:t>
      </w:r>
      <w:hyperlink r:id="rId38" w:anchor=":~:text=A%20workplace%20encouraging%20equality%2C%20diversity,as%20bullying%2C%20harassment%20and%20discrimination" w:history="1">
        <w:r w:rsidRPr="00220763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What they are - Equality, diversity and inclusion - Acas</w:t>
        </w:r>
      </w:hyperlink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</w:t>
      </w:r>
      <w:r w:rsid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21</w:t>
      </w:r>
      <w:r w:rsidR="008911B2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st</w:t>
      </w:r>
      <w:r w:rsid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2023</w:t>
      </w:r>
      <w:r w:rsid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)</w:t>
      </w:r>
    </w:p>
    <w:p w14:paraId="082C9135" w14:textId="5A245329" w:rsidR="008A232F" w:rsidRPr="008911B2" w:rsidRDefault="008A232F" w:rsidP="008A232F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975982">
        <w:rPr>
          <w:rFonts w:asciiTheme="minorHAnsi" w:hAnsiTheme="minorHAnsi" w:cstheme="minorHAnsi"/>
          <w:sz w:val="24"/>
          <w:szCs w:val="24"/>
        </w:rPr>
        <w:t>CIPD (2023</w:t>
      </w:r>
      <w:r w:rsidR="002E2A36">
        <w:rPr>
          <w:rFonts w:asciiTheme="minorHAnsi" w:hAnsiTheme="minorHAnsi" w:cstheme="minorHAnsi"/>
          <w:sz w:val="24"/>
          <w:szCs w:val="24"/>
        </w:rPr>
        <w:t xml:space="preserve"> </w:t>
      </w:r>
      <w:r w:rsidRPr="00975982">
        <w:rPr>
          <w:rFonts w:asciiTheme="minorHAnsi" w:hAnsiTheme="minorHAnsi" w:cstheme="minorHAnsi"/>
          <w:sz w:val="24"/>
          <w:szCs w:val="24"/>
        </w:rPr>
        <w:t>c)</w:t>
      </w:r>
      <w:r w:rsidR="00975982" w:rsidRPr="00975982">
        <w:rPr>
          <w:rFonts w:asciiTheme="minorHAnsi" w:hAnsiTheme="minorHAnsi" w:cstheme="minorHAnsi"/>
          <w:sz w:val="24"/>
          <w:szCs w:val="24"/>
        </w:rPr>
        <w:t>.</w:t>
      </w:r>
      <w:r w:rsidR="00FF5815" w:rsidRPr="00975982">
        <w:rPr>
          <w:rFonts w:asciiTheme="minorHAnsi" w:hAnsiTheme="minorHAnsi" w:cstheme="minorHAnsi"/>
          <w:sz w:val="24"/>
          <w:szCs w:val="24"/>
        </w:rPr>
        <w:t xml:space="preserve">  </w:t>
      </w:r>
      <w:r w:rsidR="00FF5815" w:rsidRPr="00975982">
        <w:rPr>
          <w:rFonts w:asciiTheme="minorHAnsi" w:hAnsiTheme="minorHAnsi" w:cstheme="minorHAnsi"/>
          <w:i/>
          <w:iCs/>
          <w:sz w:val="24"/>
          <w:szCs w:val="24"/>
        </w:rPr>
        <w:t>Pay Fairness and Pay Reporting</w:t>
      </w:r>
      <w:r w:rsidR="00975982" w:rsidRPr="008911B2">
        <w:rPr>
          <w:rFonts w:asciiTheme="minorHAnsi" w:hAnsiTheme="minorHAnsi" w:cstheme="minorHAnsi"/>
          <w:sz w:val="24"/>
          <w:szCs w:val="24"/>
        </w:rPr>
        <w:t>.</w:t>
      </w:r>
      <w:r w:rsidR="00FF5815" w:rsidRPr="008911B2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="00FF5815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Available at</w:t>
      </w:r>
      <w:r w:rsidR="002E2A36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:</w:t>
      </w:r>
      <w:r w:rsidR="00FF5815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hyperlink r:id="rId39" w:anchor="payfairness" w:history="1">
        <w:r w:rsidR="00FF5815" w:rsidRPr="008911B2">
          <w:rPr>
            <w:rStyle w:val="Hyperlink"/>
            <w:rFonts w:asciiTheme="minorHAnsi" w:hAnsiTheme="minorHAnsi" w:cstheme="minorHAnsi"/>
            <w:color w:val="auto"/>
            <w:sz w:val="24"/>
            <w:szCs w:val="24"/>
            <w:u w:val="none"/>
          </w:rPr>
          <w:t>Pay Fairness &amp; Pay Reporting | Factsheets | CIPD</w:t>
        </w:r>
      </w:hyperlink>
      <w:r w:rsidR="002E2A36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E2A36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E2A36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E2A36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r w:rsidR="008911B2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November 2023)</w:t>
      </w:r>
    </w:p>
    <w:p w14:paraId="31E9F85E" w14:textId="77777777" w:rsidR="002B342E" w:rsidRPr="000437CC" w:rsidRDefault="002B342E" w:rsidP="00DB46B7">
      <w:pPr>
        <w:rPr>
          <w:rFonts w:asciiTheme="minorHAnsi" w:hAnsiTheme="minorHAnsi" w:cstheme="minorHAnsi"/>
          <w:sz w:val="24"/>
          <w:szCs w:val="24"/>
        </w:rPr>
      </w:pPr>
    </w:p>
    <w:p w14:paraId="503550C3" w14:textId="7AA7C8D2" w:rsidR="00391F13" w:rsidRPr="000437CC" w:rsidRDefault="00391F13" w:rsidP="00391F13">
      <w:pPr>
        <w:rPr>
          <w:rFonts w:asciiTheme="minorHAnsi" w:hAnsiTheme="minorHAnsi" w:cstheme="minorHAnsi"/>
          <w:sz w:val="24"/>
          <w:szCs w:val="24"/>
        </w:rPr>
      </w:pPr>
      <w:r w:rsidRPr="000437CC">
        <w:rPr>
          <w:rFonts w:asciiTheme="minorHAnsi" w:hAnsiTheme="minorHAnsi" w:cstheme="minorHAnsi"/>
          <w:sz w:val="24"/>
          <w:szCs w:val="24"/>
        </w:rPr>
        <w:t xml:space="preserve">CIPD (2022b) 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 xml:space="preserve">Equality, </w:t>
      </w:r>
      <w:r w:rsidR="00477EA8" w:rsidRPr="000437CC">
        <w:rPr>
          <w:rFonts w:asciiTheme="minorHAnsi" w:hAnsiTheme="minorHAnsi" w:cstheme="minorHAnsi"/>
          <w:i/>
          <w:iCs/>
          <w:sz w:val="24"/>
          <w:szCs w:val="24"/>
        </w:rPr>
        <w:t>diversity,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 xml:space="preserve"> and inclusion in the workplace</w:t>
      </w:r>
      <w:r w:rsidRPr="000437CC">
        <w:rPr>
          <w:rFonts w:asciiTheme="minorHAnsi" w:hAnsiTheme="minorHAnsi" w:cstheme="minorHAnsi"/>
          <w:sz w:val="24"/>
          <w:szCs w:val="24"/>
        </w:rPr>
        <w:t>. Available at:</w:t>
      </w:r>
    </w:p>
    <w:p w14:paraId="05606774" w14:textId="4E019700" w:rsidR="00220763" w:rsidRPr="008911B2" w:rsidRDefault="00FD50F5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hyperlink r:id="rId40" w:history="1">
        <w:r w:rsidR="00391F13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 xml:space="preserve">Equality, </w:t>
        </w:r>
        <w:r w:rsidR="00477EA8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diversity,</w:t>
        </w:r>
        <w:r w:rsidR="00391F13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 xml:space="preserve"> and inclusion in the Workplace | Factsheets | CIPD</w:t>
        </w:r>
      </w:hyperlink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5E6D7A2C" w14:textId="77777777" w:rsidR="00220763" w:rsidRPr="000437CC" w:rsidRDefault="00220763" w:rsidP="00220763">
      <w:pPr>
        <w:rPr>
          <w:rFonts w:asciiTheme="minorHAnsi" w:hAnsiTheme="minorHAnsi" w:cstheme="minorHAnsi"/>
          <w:sz w:val="24"/>
          <w:szCs w:val="24"/>
        </w:rPr>
      </w:pPr>
    </w:p>
    <w:p w14:paraId="6D6740F0" w14:textId="77777777" w:rsidR="00220763" w:rsidRPr="008911B2" w:rsidRDefault="00391F13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(2022 </w:t>
      </w:r>
      <w:r w:rsidR="00C91C4B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c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Half of employers don’t have an EDI strategy in place.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People Management article available at: </w:t>
      </w:r>
      <w:hyperlink r:id="rId41" w:history="1">
        <w:r w:rsidR="00426C47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Half of employers don’t have an EDI strategy in place, CIPD research shows (peoplemanagement.co.uk)</w:t>
        </w:r>
      </w:hyperlink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2D331F1D" w14:textId="77777777" w:rsidR="00220763" w:rsidRPr="000437CC" w:rsidRDefault="00220763" w:rsidP="00220763">
      <w:pPr>
        <w:rPr>
          <w:rFonts w:asciiTheme="minorHAnsi" w:hAnsiTheme="minorHAnsi" w:cstheme="minorHAnsi"/>
          <w:sz w:val="24"/>
          <w:szCs w:val="24"/>
        </w:rPr>
      </w:pPr>
    </w:p>
    <w:p w14:paraId="0E7979AE" w14:textId="7D79ADE4" w:rsidR="00220763" w:rsidRPr="008911B2" w:rsidRDefault="00391F13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(2021 b).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Effective hybrid working: Practical guidance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Available at: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hyperlink r:id="rId42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 xml:space="preserve">Effective hybrid </w:t>
        </w:r>
        <w:r w:rsidR="00C177A5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working</w:t>
        </w:r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 xml:space="preserve"> practical guidance | CIPD</w:t>
        </w:r>
      </w:hyperlink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653DD0BD" w14:textId="77777777" w:rsidR="00220763" w:rsidRPr="000437CC" w:rsidRDefault="00220763" w:rsidP="00220763">
      <w:pPr>
        <w:rPr>
          <w:rFonts w:asciiTheme="minorHAnsi" w:hAnsiTheme="minorHAnsi" w:cstheme="minorHAnsi"/>
          <w:sz w:val="24"/>
          <w:szCs w:val="24"/>
        </w:rPr>
      </w:pPr>
    </w:p>
    <w:p w14:paraId="43FA08D3" w14:textId="66A9861A" w:rsidR="00220763" w:rsidRPr="008911B2" w:rsidRDefault="00A4678F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(2019c).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Building inclusive workplaces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Available </w:t>
      </w:r>
      <w:r w:rsidR="00C177A5"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at:</w:t>
      </w:r>
      <w:r w:rsidR="00C106D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hyperlink r:id="rId43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  <w:u w:val="none"/>
          </w:rPr>
          <w:t>Building inclusive workplaces | CIPD</w:t>
        </w:r>
      </w:hyperlink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6A3165CF" w14:textId="77777777" w:rsidR="00220763" w:rsidRPr="000437CC" w:rsidRDefault="00220763" w:rsidP="00220763">
      <w:pPr>
        <w:rPr>
          <w:rFonts w:asciiTheme="minorHAnsi" w:hAnsiTheme="minorHAnsi" w:cstheme="minorHAnsi"/>
          <w:sz w:val="24"/>
          <w:szCs w:val="24"/>
        </w:rPr>
      </w:pPr>
    </w:p>
    <w:p w14:paraId="5D64F7F4" w14:textId="111CEE5B" w:rsidR="00220763" w:rsidRPr="008911B2" w:rsidRDefault="00F70DF6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>Ha</w:t>
      </w:r>
      <w:r w:rsidR="00220763">
        <w:rPr>
          <w:rFonts w:asciiTheme="minorHAnsi" w:eastAsia="Times New Roman" w:hAnsiTheme="minorHAnsi" w:cstheme="minorHAnsi"/>
          <w:sz w:val="24"/>
          <w:szCs w:val="24"/>
          <w:lang w:eastAsia="en-GB"/>
        </w:rPr>
        <w:t>v</w:t>
      </w: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ard Business Review </w:t>
      </w:r>
      <w:r w:rsidR="0004257C"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>(</w:t>
      </w: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>2022)</w:t>
      </w:r>
      <w:r w:rsidR="0004257C"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. </w:t>
      </w:r>
      <w:r w:rsidR="000437CC" w:rsidRPr="000437CC">
        <w:rPr>
          <w:rFonts w:asciiTheme="minorHAnsi" w:eastAsia="Times New Roman" w:hAnsiTheme="minorHAnsi" w:cstheme="minorHAnsi"/>
          <w:i/>
          <w:iCs/>
          <w:sz w:val="24"/>
          <w:szCs w:val="24"/>
          <w:lang w:eastAsia="en-GB"/>
        </w:rPr>
        <w:t xml:space="preserve">5 Challenges of Hybrid Work – and how to overcome them. </w:t>
      </w:r>
      <w:r w:rsidR="0004257C"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Available at: </w:t>
      </w:r>
      <w:hyperlink r:id="rId44" w:history="1">
        <w:r w:rsidR="000437CC"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  <w:shd w:val="clear" w:color="auto" w:fill="FFFFFF"/>
          </w:rPr>
          <w:t>https://hbr.org/2022/02/5-challenges-of-hybrid-work-and-how-to-overcome-them</w:t>
        </w:r>
      </w:hyperlink>
      <w:r w:rsidR="00426C47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>.</w:t>
      </w:r>
      <w:r w:rsidR="00220763"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 xml:space="preserve">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05892808" w14:textId="77777777" w:rsidR="00220763" w:rsidRPr="000437CC" w:rsidRDefault="00220763" w:rsidP="00220763">
      <w:pPr>
        <w:rPr>
          <w:rFonts w:asciiTheme="minorHAnsi" w:hAnsiTheme="minorHAnsi" w:cstheme="minorHAnsi"/>
          <w:sz w:val="24"/>
          <w:szCs w:val="24"/>
        </w:rPr>
      </w:pPr>
    </w:p>
    <w:p w14:paraId="75522874" w14:textId="207DEAB0" w:rsidR="00220763" w:rsidRDefault="00426C47" w:rsidP="00220763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hAnsiTheme="minorHAnsi" w:cstheme="minorHAnsi"/>
          <w:sz w:val="24"/>
          <w:szCs w:val="24"/>
        </w:rPr>
        <w:t xml:space="preserve">HIBob 2023. A guide to HR metrics that matter. Available at </w:t>
      </w:r>
      <w:hyperlink r:id="rId45" w:history="1">
        <w:r w:rsidRPr="000437CC">
          <w:rPr>
            <w:rFonts w:asciiTheme="minorHAnsi" w:hAnsiTheme="minorHAnsi" w:cstheme="minorHAnsi"/>
            <w:sz w:val="24"/>
            <w:szCs w:val="24"/>
            <w:u w:val="single"/>
          </w:rPr>
          <w:t>HR metrics &amp; KPIs that matter in 2023 | HiBob</w:t>
        </w:r>
      </w:hyperlink>
      <w:r w:rsidRPr="000437CC">
        <w:rPr>
          <w:rFonts w:asciiTheme="minorHAnsi" w:hAnsiTheme="minorHAnsi" w:cstheme="minorHAnsi"/>
          <w:sz w:val="24"/>
          <w:szCs w:val="24"/>
        </w:rPr>
        <w:t xml:space="preserve">. </w:t>
      </w:r>
      <w:r w:rsidR="0022076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="00220763"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  <w:r w:rsidR="00C106D3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</w:t>
      </w:r>
    </w:p>
    <w:p w14:paraId="48AB9081" w14:textId="6E194511" w:rsidR="00C0241F" w:rsidRDefault="00C0241F">
      <w:pPr>
        <w:widowControl/>
        <w:autoSpaceDE/>
        <w:autoSpaceDN/>
        <w:spacing w:after="160" w:line="259" w:lineRule="auto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br w:type="page"/>
      </w:r>
    </w:p>
    <w:p w14:paraId="6A0F2C2C" w14:textId="77777777" w:rsidR="00C106D3" w:rsidRDefault="00C106D3" w:rsidP="00C106D3">
      <w:pPr>
        <w:rPr>
          <w:rFonts w:asciiTheme="minorHAnsi" w:hAnsiTheme="minorHAnsi" w:cstheme="minorHAnsi"/>
          <w:b/>
          <w:bCs/>
          <w:sz w:val="24"/>
          <w:szCs w:val="24"/>
        </w:rPr>
      </w:pPr>
      <w:r w:rsidRPr="00590410">
        <w:rPr>
          <w:rFonts w:asciiTheme="minorHAnsi" w:hAnsiTheme="minorHAnsi" w:cstheme="minorHAnsi"/>
          <w:b/>
          <w:bCs/>
          <w:sz w:val="24"/>
          <w:szCs w:val="24"/>
        </w:rPr>
        <w:lastRenderedPageBreak/>
        <w:t>Bibliography</w:t>
      </w:r>
    </w:p>
    <w:p w14:paraId="25DD672B" w14:textId="77777777" w:rsidR="009B7304" w:rsidRDefault="009B7304" w:rsidP="00C106D3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7E68BE1" w14:textId="77777777" w:rsidR="009B7304" w:rsidRDefault="009B7304" w:rsidP="009B7304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hAnsiTheme="minorHAnsi" w:cstheme="minorHAnsi"/>
          <w:sz w:val="24"/>
          <w:szCs w:val="24"/>
        </w:rPr>
        <w:t>ACAS</w:t>
      </w:r>
      <w:r>
        <w:rPr>
          <w:rFonts w:asciiTheme="minorHAnsi" w:hAnsiTheme="minorHAnsi" w:cstheme="minorHAnsi"/>
          <w:sz w:val="24"/>
          <w:szCs w:val="24"/>
        </w:rPr>
        <w:t xml:space="preserve"> (2023).</w:t>
      </w:r>
      <w:r w:rsidRPr="000437CC">
        <w:rPr>
          <w:rFonts w:asciiTheme="minorHAnsi" w:hAnsiTheme="minorHAnsi" w:cstheme="minorHAnsi"/>
          <w:sz w:val="24"/>
          <w:szCs w:val="24"/>
        </w:rPr>
        <w:t xml:space="preserve"> 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>Equality, diversity, and inclusion - What are they?</w:t>
      </w:r>
      <w:r w:rsidRPr="000437CC">
        <w:rPr>
          <w:rFonts w:asciiTheme="minorHAnsi" w:hAnsiTheme="minorHAnsi" w:cstheme="minorHAnsi"/>
          <w:sz w:val="24"/>
          <w:szCs w:val="24"/>
        </w:rPr>
        <w:t xml:space="preserve"> Available at: </w:t>
      </w:r>
      <w:hyperlink r:id="rId46" w:anchor=":~:text=A%20workplace%20encouraging%20equality%2C%20diversity,as%20bullying%2C%20harassment%20and%20discrimination" w:history="1">
        <w:r w:rsidRPr="00220763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 xml:space="preserve">What they are - Equality, diversity and inclusion - </w:t>
        </w:r>
        <w:proofErr w:type="spellStart"/>
        <w:r w:rsidRPr="00220763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Acas</w:t>
        </w:r>
        <w:proofErr w:type="spellEnd"/>
      </w:hyperlink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21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st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2023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)</w:t>
      </w:r>
    </w:p>
    <w:p w14:paraId="41D66058" w14:textId="77777777" w:rsidR="0033726E" w:rsidRDefault="0033726E" w:rsidP="00C106D3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52FDE7E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Adair, J. (2009). </w:t>
      </w:r>
      <w:r w:rsidRPr="00670172">
        <w:rPr>
          <w:rFonts w:asciiTheme="minorHAnsi" w:hAnsiTheme="minorHAnsi" w:cstheme="minorHAnsi"/>
          <w:i/>
          <w:iCs/>
          <w:sz w:val="24"/>
          <w:szCs w:val="24"/>
        </w:rPr>
        <w:t>Effective decision making. The essential guide to thinking for management success.</w:t>
      </w:r>
      <w:r w:rsidRPr="00F26BB1">
        <w:rPr>
          <w:rFonts w:asciiTheme="minorHAnsi" w:hAnsiTheme="minorHAnsi" w:cstheme="minorHAnsi"/>
          <w:sz w:val="24"/>
          <w:szCs w:val="24"/>
        </w:rPr>
        <w:t xml:space="preserve"> Pan Books</w:t>
      </w:r>
    </w:p>
    <w:p w14:paraId="387748AA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</w:rPr>
      </w:pPr>
    </w:p>
    <w:p w14:paraId="532B60C6" w14:textId="77777777" w:rsidR="0033726E" w:rsidRPr="00040087" w:rsidRDefault="0033726E" w:rsidP="0033726E">
      <w:pPr>
        <w:rPr>
          <w:rFonts w:asciiTheme="minorHAnsi" w:hAnsiTheme="minorHAnsi" w:cstheme="minorHAnsi"/>
          <w:sz w:val="24"/>
          <w:szCs w:val="24"/>
        </w:rPr>
      </w:pPr>
      <w:r w:rsidRPr="001B30E7">
        <w:rPr>
          <w:rFonts w:asciiTheme="minorHAnsi" w:hAnsiTheme="minorHAnsi" w:cstheme="minorHAnsi"/>
          <w:sz w:val="24"/>
          <w:szCs w:val="24"/>
        </w:rPr>
        <w:t>Briner, R. (2021)</w:t>
      </w:r>
      <w:r w:rsidRPr="001B30E7">
        <w:rPr>
          <w:rFonts w:asciiTheme="minorHAnsi" w:hAnsiTheme="minorHAnsi" w:cstheme="minorHAnsi"/>
          <w:i/>
          <w:iCs/>
          <w:sz w:val="24"/>
          <w:szCs w:val="24"/>
        </w:rPr>
        <w:t xml:space="preserve"> What is </w:t>
      </w:r>
      <w:proofErr w:type="gramStart"/>
      <w:r w:rsidRPr="001B30E7">
        <w:rPr>
          <w:rFonts w:asciiTheme="minorHAnsi" w:hAnsiTheme="minorHAnsi" w:cstheme="minorHAnsi"/>
          <w:i/>
          <w:iCs/>
          <w:sz w:val="24"/>
          <w:szCs w:val="24"/>
        </w:rPr>
        <w:t>evidence based</w:t>
      </w:r>
      <w:proofErr w:type="gramEnd"/>
      <w:r w:rsidRPr="001B30E7">
        <w:rPr>
          <w:rFonts w:asciiTheme="minorHAnsi" w:hAnsiTheme="minorHAnsi" w:cstheme="minorHAnsi"/>
          <w:i/>
          <w:iCs/>
          <w:sz w:val="24"/>
          <w:szCs w:val="24"/>
        </w:rPr>
        <w:t xml:space="preserve"> practice?!-with Rob Brine</w:t>
      </w:r>
      <w:r>
        <w:rPr>
          <w:rFonts w:asciiTheme="minorHAnsi" w:hAnsiTheme="minorHAnsi" w:cstheme="minorHAnsi"/>
          <w:i/>
          <w:iCs/>
          <w:sz w:val="24"/>
          <w:szCs w:val="24"/>
        </w:rPr>
        <w:t>r.</w:t>
      </w:r>
      <w:r w:rsidRPr="001B30E7">
        <w:rPr>
          <w:rFonts w:asciiTheme="minorHAnsi" w:hAnsiTheme="minorHAnsi" w:cstheme="minorHAnsi"/>
          <w:i/>
          <w:iCs/>
          <w:sz w:val="24"/>
          <w:szCs w:val="24"/>
        </w:rPr>
        <w:t xml:space="preserve">  </w:t>
      </w:r>
      <w:r w:rsidRPr="001B30E7">
        <w:rPr>
          <w:rFonts w:asciiTheme="minorHAnsi" w:hAnsiTheme="minorHAnsi" w:cstheme="minorHAnsi"/>
          <w:sz w:val="24"/>
          <w:szCs w:val="24"/>
        </w:rPr>
        <w:t xml:space="preserve">Available at </w:t>
      </w:r>
      <w:hyperlink r:id="rId47" w:history="1">
        <w:r w:rsidRPr="00853CF6">
          <w:rPr>
            <w:rStyle w:val="Hyperlink"/>
            <w:rFonts w:asciiTheme="minorHAnsi" w:hAnsiTheme="minorHAnsi" w:cstheme="minorHAnsi"/>
            <w:sz w:val="24"/>
            <w:szCs w:val="24"/>
          </w:rPr>
          <w:t>https://www.youtube.com</w:t>
        </w:r>
      </w:hyperlink>
      <w:r w:rsidRPr="00040087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 (Accessed 29 November 2023)</w:t>
      </w:r>
    </w:p>
    <w:p w14:paraId="422C5C8D" w14:textId="77777777" w:rsidR="0033726E" w:rsidRPr="00EE1324" w:rsidRDefault="0033726E" w:rsidP="0033726E">
      <w:pPr>
        <w:pStyle w:val="NormalWeb"/>
        <w:rPr>
          <w:rFonts w:ascii="Arial" w:hAnsi="Arial" w:cs="Arial"/>
          <w:lang w:val="en"/>
        </w:rPr>
      </w:pPr>
      <w:r>
        <w:rPr>
          <w:rFonts w:asciiTheme="minorHAnsi" w:hAnsiTheme="minorHAnsi" w:cstheme="minorHAnsi"/>
        </w:rPr>
        <w:t xml:space="preserve">Careers Wales (2023) </w:t>
      </w:r>
      <w:r w:rsidRPr="008A51E0">
        <w:rPr>
          <w:rFonts w:asciiTheme="minorHAnsi" w:hAnsiTheme="minorHAnsi" w:cstheme="minorHAnsi"/>
          <w:i/>
          <w:iCs/>
        </w:rPr>
        <w:t>Employee Survey</w:t>
      </w:r>
      <w:r>
        <w:rPr>
          <w:rFonts w:asciiTheme="minorHAnsi" w:hAnsiTheme="minorHAnsi" w:cstheme="minorHAnsi"/>
        </w:rPr>
        <w:t xml:space="preserve">. Available at: </w:t>
      </w:r>
      <w:hyperlink r:id="rId48" w:history="1">
        <w:r w:rsidRPr="005C1113">
          <w:rPr>
            <w:rStyle w:val="Hyperlink"/>
            <w:rFonts w:ascii="Arial" w:hAnsi="Arial" w:cs="Arial"/>
            <w:lang w:val="en"/>
          </w:rPr>
          <w:t>https://ecv.microsoft.com/GEdk89mMRo</w:t>
        </w:r>
      </w:hyperlink>
      <w:r>
        <w:rPr>
          <w:rStyle w:val="Hyperlink"/>
          <w:rFonts w:ascii="Arial" w:hAnsi="Arial" w:cs="Arial"/>
          <w:lang w:val="en"/>
        </w:rPr>
        <w:t xml:space="preserve"> </w:t>
      </w:r>
      <w:r w:rsidRPr="00EE1324">
        <w:rPr>
          <w:rStyle w:val="Hyperlink"/>
          <w:rFonts w:ascii="Arial" w:hAnsi="Arial" w:cs="Arial"/>
          <w:color w:val="auto"/>
          <w:lang w:val="en"/>
        </w:rPr>
        <w:t>(</w:t>
      </w:r>
      <w:r w:rsidRPr="00EE1324">
        <w:rPr>
          <w:rStyle w:val="Hyperlink"/>
          <w:rFonts w:ascii="Arial" w:hAnsi="Arial" w:cs="Arial"/>
          <w:color w:val="auto"/>
          <w:u w:val="none"/>
          <w:lang w:val="en"/>
        </w:rPr>
        <w:t>Accessed 29</w:t>
      </w:r>
      <w:r w:rsidRPr="00EE1324">
        <w:rPr>
          <w:rStyle w:val="Hyperlink"/>
          <w:rFonts w:ascii="Arial" w:hAnsi="Arial" w:cs="Arial"/>
          <w:color w:val="auto"/>
          <w:u w:val="none"/>
          <w:vertAlign w:val="superscript"/>
          <w:lang w:val="en"/>
        </w:rPr>
        <w:t>th</w:t>
      </w:r>
      <w:r w:rsidRPr="00EE1324">
        <w:rPr>
          <w:rStyle w:val="Hyperlink"/>
          <w:rFonts w:ascii="Arial" w:hAnsi="Arial" w:cs="Arial"/>
          <w:color w:val="auto"/>
          <w:u w:val="none"/>
          <w:lang w:val="en"/>
        </w:rPr>
        <w:t xml:space="preserve"> November 2023)</w:t>
      </w:r>
    </w:p>
    <w:p w14:paraId="3AE77825" w14:textId="77777777" w:rsidR="0033726E" w:rsidRPr="00CC080B" w:rsidRDefault="0033726E" w:rsidP="0033726E">
      <w:pPr>
        <w:pStyle w:val="NormalWeb"/>
        <w:rPr>
          <w:rFonts w:asciiTheme="minorHAnsi" w:hAnsiTheme="minorHAnsi" w:cstheme="minorHAnsi"/>
        </w:rPr>
      </w:pPr>
      <w:r>
        <w:rPr>
          <w:rFonts w:ascii="Arial" w:hAnsi="Arial" w:cs="Arial"/>
          <w:lang w:val="en"/>
        </w:rPr>
        <w:t xml:space="preserve">Career Wales (2022) </w:t>
      </w:r>
      <w:r w:rsidRPr="001D0E6E">
        <w:rPr>
          <w:i/>
          <w:iCs/>
        </w:rPr>
        <w:t xml:space="preserve">Career Choices Dewis </w:t>
      </w:r>
      <w:proofErr w:type="spellStart"/>
      <w:r w:rsidRPr="001D0E6E">
        <w:rPr>
          <w:i/>
          <w:iCs/>
        </w:rPr>
        <w:t>Gyrfa</w:t>
      </w:r>
      <w:proofErr w:type="spellEnd"/>
      <w:r w:rsidRPr="001D0E6E">
        <w:rPr>
          <w:i/>
          <w:iCs/>
        </w:rPr>
        <w:t xml:space="preserve"> Careers Wales Annual Report 2021-22</w:t>
      </w:r>
      <w:r>
        <w:rPr>
          <w:i/>
          <w:iCs/>
        </w:rPr>
        <w:t xml:space="preserve">. </w:t>
      </w:r>
      <w:r w:rsidRPr="00CC080B">
        <w:rPr>
          <w:rFonts w:asciiTheme="minorHAnsi" w:hAnsiTheme="minorHAnsi" w:cstheme="minorHAnsi"/>
        </w:rPr>
        <w:t xml:space="preserve">Available at: </w:t>
      </w:r>
      <w:hyperlink r:id="rId49" w:history="1">
        <w:r w:rsidRPr="00CC080B">
          <w:rPr>
            <w:rStyle w:val="Hyperlink"/>
            <w:rFonts w:asciiTheme="minorHAnsi" w:eastAsia="Arial" w:hAnsiTheme="minorHAnsi" w:cstheme="minorHAnsi"/>
          </w:rPr>
          <w:t>Annual Report 2021-2022 (</w:t>
        </w:r>
        <w:proofErr w:type="spellStart"/>
        <w:r w:rsidRPr="00CC080B">
          <w:rPr>
            <w:rStyle w:val="Hyperlink"/>
            <w:rFonts w:asciiTheme="minorHAnsi" w:eastAsia="Arial" w:hAnsiTheme="minorHAnsi" w:cstheme="minorHAnsi"/>
          </w:rPr>
          <w:t>gov.wales</w:t>
        </w:r>
        <w:proofErr w:type="spellEnd"/>
        <w:r w:rsidRPr="00CC080B">
          <w:rPr>
            <w:rStyle w:val="Hyperlink"/>
            <w:rFonts w:asciiTheme="minorHAnsi" w:eastAsia="Arial" w:hAnsiTheme="minorHAnsi" w:cstheme="minorHAnsi"/>
          </w:rPr>
          <w:t>)</w:t>
        </w:r>
      </w:hyperlink>
      <w:r w:rsidRPr="00CC080B">
        <w:rPr>
          <w:rStyle w:val="Hyperlink"/>
          <w:rFonts w:asciiTheme="minorHAnsi" w:eastAsia="Arial" w:hAnsiTheme="minorHAnsi" w:cstheme="minorHAnsi"/>
        </w:rPr>
        <w:t xml:space="preserve">. </w:t>
      </w:r>
      <w:r w:rsidRPr="00CC080B">
        <w:rPr>
          <w:rStyle w:val="Hyperlink"/>
          <w:rFonts w:asciiTheme="minorHAnsi" w:eastAsia="Arial" w:hAnsiTheme="minorHAnsi" w:cstheme="minorHAnsi"/>
          <w:color w:val="auto"/>
          <w:u w:val="none"/>
        </w:rPr>
        <w:t>(Accessed 29</w:t>
      </w:r>
      <w:r w:rsidRPr="00CC080B">
        <w:rPr>
          <w:rStyle w:val="Hyperlink"/>
          <w:rFonts w:asciiTheme="minorHAnsi" w:eastAsia="Arial" w:hAnsiTheme="minorHAnsi" w:cstheme="minorHAnsi"/>
          <w:color w:val="auto"/>
          <w:u w:val="none"/>
          <w:vertAlign w:val="superscript"/>
        </w:rPr>
        <w:t>th</w:t>
      </w:r>
      <w:r w:rsidRPr="00CC080B">
        <w:rPr>
          <w:rStyle w:val="Hyperlink"/>
          <w:rFonts w:asciiTheme="minorHAnsi" w:eastAsia="Arial" w:hAnsiTheme="minorHAnsi" w:cstheme="minorHAnsi"/>
          <w:color w:val="auto"/>
          <w:u w:val="none"/>
        </w:rPr>
        <w:t xml:space="preserve"> November 2023)</w:t>
      </w:r>
    </w:p>
    <w:p w14:paraId="5CF904FF" w14:textId="77777777" w:rsidR="0033726E" w:rsidRPr="00FF2078" w:rsidRDefault="0033726E" w:rsidP="0033726E">
      <w:pP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(2015). </w:t>
      </w:r>
      <w:r w:rsidRPr="00EA346B">
        <w:rPr>
          <w:i/>
          <w:iCs/>
        </w:rPr>
        <w:t>Ethical decision-making: Eight perspectives on workplace dilemmas</w:t>
      </w:r>
      <w:r>
        <w:rPr>
          <w:i/>
          <w:iCs/>
        </w:rPr>
        <w:t xml:space="preserve">. Available at </w:t>
      </w:r>
      <w:r w:rsidRPr="00F26BB1">
        <w:rPr>
          <w:rFonts w:asciiTheme="minorHAnsi" w:hAnsiTheme="minorHAnsi" w:cstheme="minorHAnsi"/>
          <w:sz w:val="24"/>
          <w:szCs w:val="24"/>
        </w:rPr>
        <w:t xml:space="preserve"> </w:t>
      </w:r>
      <w:hyperlink r:id="rId50" w:history="1">
        <w:r w:rsidRPr="00F26BB1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ethical-decision-making-2015-eight-perspectives-on-workplace-dilemmas_tcm18-9564.pdf (cipd.org)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(Accessed 29</w:t>
      </w:r>
      <w:r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FF2078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58419782" w14:textId="77777777" w:rsidR="0033726E" w:rsidRDefault="0033726E" w:rsidP="0033726E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675E2D24" w14:textId="77777777" w:rsidR="0033726E" w:rsidRPr="00EE1324" w:rsidRDefault="0033726E" w:rsidP="0033726E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CIPD (2017). </w:t>
      </w:r>
      <w:r w:rsidRPr="006A616E">
        <w:rPr>
          <w:i/>
          <w:iCs/>
        </w:rPr>
        <w:t>Creating and capturing value at work: who benefits?</w:t>
      </w:r>
      <w:r>
        <w:rPr>
          <w:i/>
          <w:iCs/>
        </w:rPr>
        <w:t xml:space="preserve"> Available at </w:t>
      </w:r>
      <w:hyperlink r:id="rId51" w:history="1">
        <w:r>
          <w:rPr>
            <w:rStyle w:val="Hyperlink"/>
          </w:rPr>
          <w:t>creating-and-capturing-value-at-work_2017-who-benefits-2_tcm18-33097.pdf (cipd.org)</w:t>
        </w:r>
      </w:hyperlink>
      <w:r>
        <w:rPr>
          <w:rStyle w:val="Hyperlink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22F6B2E5" w14:textId="77777777" w:rsidR="0033726E" w:rsidRDefault="0033726E" w:rsidP="0033726E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6D39B57C" w14:textId="77777777" w:rsidR="0033726E" w:rsidRPr="00EE1324" w:rsidRDefault="0033726E" w:rsidP="0033726E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i/>
          <w:iCs/>
          <w:sz w:val="24"/>
          <w:szCs w:val="24"/>
        </w:rPr>
        <w:t>CIPD (2019 a) Critical Thinking Episode 154: How to think well and reflect objectively on the ideas, opinions, and arguments of others.</w:t>
      </w:r>
      <w:r>
        <w:rPr>
          <w:rFonts w:asciiTheme="minorHAnsi" w:hAnsiTheme="minorHAnsi" w:cstheme="minorHAnsi"/>
          <w:sz w:val="24"/>
          <w:szCs w:val="24"/>
        </w:rPr>
        <w:t xml:space="preserve"> Available at </w:t>
      </w:r>
      <w:hyperlink r:id="rId52" w:history="1">
        <w:r w:rsidRPr="00853CF6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https://www.cipd.org/uk/knowledge/podcasts/critical-thinking</w:t>
        </w:r>
      </w:hyperlink>
      <w:r>
        <w:rPr>
          <w:rStyle w:val="Hyperlink"/>
          <w:rFonts w:asciiTheme="minorHAnsi" w:hAnsiTheme="minorHAnsi" w:cstheme="minorHAnsi"/>
          <w:sz w:val="24"/>
          <w:szCs w:val="24"/>
        </w:rPr>
        <w:t xml:space="preserve">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09AF9444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</w:rPr>
      </w:pPr>
    </w:p>
    <w:p w14:paraId="2FD79F44" w14:textId="77777777" w:rsidR="0033726E" w:rsidRPr="00EE1324" w:rsidRDefault="0033726E" w:rsidP="0033726E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(2019 b). Ethics at work: An </w:t>
      </w:r>
      <w:proofErr w:type="gramStart"/>
      <w:r>
        <w:rPr>
          <w:rFonts w:asciiTheme="minorHAnsi" w:hAnsiTheme="minorHAnsi" w:cstheme="minorHAnsi"/>
          <w:sz w:val="24"/>
          <w:szCs w:val="24"/>
        </w:rPr>
        <w:t>employers</w:t>
      </w:r>
      <w:proofErr w:type="gramEnd"/>
      <w:r>
        <w:rPr>
          <w:rFonts w:asciiTheme="minorHAnsi" w:hAnsiTheme="minorHAnsi" w:cstheme="minorHAnsi"/>
          <w:sz w:val="24"/>
          <w:szCs w:val="24"/>
        </w:rPr>
        <w:t xml:space="preserve"> guide. Available at </w:t>
      </w:r>
      <w:hyperlink r:id="rId53" w:history="1">
        <w:r w:rsidRPr="00045505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https://www.cipd.org/en/knowledge/guides/ethics-work-guide</w:t>
        </w:r>
      </w:hyperlink>
      <w:r>
        <w:rPr>
          <w:rFonts w:asciiTheme="minorHAnsi" w:hAnsiTheme="minorHAnsi" w:cstheme="minorHAnsi"/>
          <w:sz w:val="24"/>
          <w:szCs w:val="24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5740337B" w14:textId="77777777" w:rsidR="001A2139" w:rsidRPr="008911B2" w:rsidRDefault="001A2139" w:rsidP="001A2139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(2019c).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Building inclusive workplaces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Available at: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hyperlink r:id="rId54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  <w:u w:val="none"/>
          </w:rPr>
          <w:t>Building inclusive workplaces | CIPD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3AE85601" w14:textId="77777777" w:rsidR="0033726E" w:rsidRDefault="0033726E" w:rsidP="0033726E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7E382C84" w14:textId="77777777" w:rsidR="0033726E" w:rsidRDefault="0033726E" w:rsidP="0033726E">
      <w:pPr>
        <w:rPr>
          <w:rStyle w:val="Hyperlink"/>
          <w:color w:val="auto"/>
          <w:u w:val="none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(2021 a) </w:t>
      </w:r>
      <w:r w:rsidRPr="00FF5C0C">
        <w:rPr>
          <w:rFonts w:asciiTheme="minorHAnsi" w:hAnsiTheme="minorHAnsi" w:cstheme="minorHAnsi"/>
          <w:i/>
          <w:iCs/>
          <w:sz w:val="24"/>
          <w:szCs w:val="24"/>
        </w:rPr>
        <w:t xml:space="preserve">Evidence-based L&amp;D – Why does it </w:t>
      </w:r>
      <w:proofErr w:type="gramStart"/>
      <w:r w:rsidRPr="00FF5C0C">
        <w:rPr>
          <w:rFonts w:asciiTheme="minorHAnsi" w:hAnsiTheme="minorHAnsi" w:cstheme="minorHAnsi"/>
          <w:i/>
          <w:iCs/>
          <w:sz w:val="24"/>
          <w:szCs w:val="24"/>
        </w:rPr>
        <w:t>matter</w:t>
      </w:r>
      <w:r>
        <w:rPr>
          <w:rFonts w:asciiTheme="minorHAnsi" w:hAnsiTheme="minorHAnsi" w:cstheme="minorHAnsi"/>
          <w:sz w:val="24"/>
          <w:szCs w:val="24"/>
        </w:rPr>
        <w:t>?.</w:t>
      </w:r>
      <w:proofErr w:type="gramEnd"/>
      <w:r>
        <w:rPr>
          <w:rFonts w:asciiTheme="minorHAnsi" w:hAnsiTheme="minorHAnsi" w:cstheme="minorHAnsi"/>
          <w:sz w:val="24"/>
          <w:szCs w:val="24"/>
        </w:rPr>
        <w:t xml:space="preserve"> Available at </w:t>
      </w:r>
      <w:hyperlink r:id="rId55" w:history="1">
        <w:r w:rsidRPr="00AC23A5">
          <w:rPr>
            <w:rStyle w:val="Hyperlink"/>
            <w:rFonts w:asciiTheme="minorHAnsi" w:hAnsiTheme="minorHAnsi" w:cstheme="minorHAnsi"/>
            <w:sz w:val="24"/>
            <w:szCs w:val="24"/>
          </w:rPr>
          <w:t>https://www.cipd.org/uk/knowledge/podcasts/ld-why-does-evidence-matter</w:t>
        </w:r>
      </w:hyperlink>
      <w:r>
        <w:rPr>
          <w:rStyle w:val="Hyperlink"/>
          <w:rFonts w:asciiTheme="minorHAnsi" w:hAnsiTheme="minorHAnsi" w:cstheme="minorHAnsi"/>
          <w:sz w:val="24"/>
          <w:szCs w:val="24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5CFEADD1" w14:textId="77777777" w:rsidR="001A2139" w:rsidRPr="008911B2" w:rsidRDefault="001A2139" w:rsidP="001A2139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(2021 b).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Effective hybrid working: Practical guidance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 Available at: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</w:t>
      </w:r>
      <w:hyperlink r:id="rId56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Effective hybrid working practical guidance | CIPD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315F031E" w14:textId="77777777" w:rsidR="001A2139" w:rsidRPr="000437CC" w:rsidRDefault="001A2139" w:rsidP="001A2139">
      <w:pPr>
        <w:rPr>
          <w:rFonts w:asciiTheme="minorHAnsi" w:hAnsiTheme="minorHAnsi" w:cstheme="minorHAnsi"/>
          <w:sz w:val="24"/>
          <w:szCs w:val="24"/>
        </w:rPr>
      </w:pPr>
    </w:p>
    <w:p w14:paraId="39CC29A8" w14:textId="77777777" w:rsidR="0033726E" w:rsidRPr="00B14A60" w:rsidRDefault="0033726E" w:rsidP="0033726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CIPD (2022 a) </w:t>
      </w:r>
      <w:r w:rsidRPr="00031238">
        <w:rPr>
          <w:rFonts w:asciiTheme="minorHAnsi" w:hAnsiTheme="minorHAnsi" w:cstheme="minorHAnsi"/>
          <w:i/>
          <w:iCs/>
          <w:sz w:val="24"/>
          <w:szCs w:val="24"/>
        </w:rPr>
        <w:t>People Analytics</w:t>
      </w:r>
      <w:r>
        <w:rPr>
          <w:rFonts w:asciiTheme="minorHAnsi" w:hAnsiTheme="minorHAnsi" w:cstheme="minorHAnsi"/>
          <w:sz w:val="24"/>
          <w:szCs w:val="24"/>
        </w:rPr>
        <w:t xml:space="preserve">. Available at </w:t>
      </w:r>
    </w:p>
    <w:p w14:paraId="6866E281" w14:textId="77777777" w:rsidR="0033726E" w:rsidRDefault="0033726E" w:rsidP="0033726E">
      <w:pPr>
        <w:rPr>
          <w:rStyle w:val="Hyperlink"/>
          <w:color w:val="auto"/>
          <w:u w:val="none"/>
        </w:rPr>
      </w:pPr>
      <w:hyperlink r:id="rId57" w:history="1">
        <w:r w:rsidRPr="00853CF6">
          <w:rPr>
            <w:rStyle w:val="Hyperlink"/>
            <w:rFonts w:asciiTheme="minorHAnsi" w:hAnsiTheme="minorHAnsi" w:cstheme="minorHAnsi"/>
            <w:i/>
            <w:iCs/>
            <w:sz w:val="24"/>
            <w:szCs w:val="24"/>
          </w:rPr>
          <w:t>https://www.cipd.org/uk/knowledge/factsheets/analytics-factsheet</w:t>
        </w:r>
      </w:hyperlink>
      <w:r>
        <w:rPr>
          <w:rStyle w:val="Hyperlink"/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22570A7D" w14:textId="77777777" w:rsidR="001A2139" w:rsidRDefault="001A2139" w:rsidP="0033726E">
      <w:pPr>
        <w:rPr>
          <w:rStyle w:val="Hyperlink"/>
          <w:color w:val="auto"/>
          <w:u w:val="none"/>
        </w:rPr>
      </w:pPr>
    </w:p>
    <w:p w14:paraId="77938917" w14:textId="72241ACF" w:rsidR="001A2139" w:rsidRPr="008911B2" w:rsidRDefault="001A2139" w:rsidP="001A2139">
      <w:pP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hAnsiTheme="minorHAnsi" w:cstheme="minorHAnsi"/>
          <w:sz w:val="24"/>
          <w:szCs w:val="24"/>
        </w:rPr>
        <w:lastRenderedPageBreak/>
        <w:t xml:space="preserve">CIPD (2022b) </w:t>
      </w:r>
      <w:r w:rsidRPr="000437CC">
        <w:rPr>
          <w:rFonts w:asciiTheme="minorHAnsi" w:hAnsiTheme="minorHAnsi" w:cstheme="minorHAnsi"/>
          <w:i/>
          <w:iCs/>
          <w:sz w:val="24"/>
          <w:szCs w:val="24"/>
        </w:rPr>
        <w:t>Equality, diversity, and inclusion in the workplace</w:t>
      </w:r>
      <w:r w:rsidRPr="000437CC">
        <w:rPr>
          <w:rFonts w:asciiTheme="minorHAnsi" w:hAnsiTheme="minorHAnsi" w:cstheme="minorHAnsi"/>
          <w:sz w:val="24"/>
          <w:szCs w:val="24"/>
        </w:rPr>
        <w:t xml:space="preserve">. Available </w:t>
      </w:r>
      <w:proofErr w:type="spellStart"/>
      <w:r w:rsidRPr="000437CC">
        <w:rPr>
          <w:rFonts w:asciiTheme="minorHAnsi" w:hAnsiTheme="minorHAnsi" w:cstheme="minorHAnsi"/>
          <w:sz w:val="24"/>
          <w:szCs w:val="24"/>
        </w:rPr>
        <w:t>at:</w:t>
      </w:r>
      <w:hyperlink r:id="rId58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Equality</w:t>
        </w:r>
        <w:proofErr w:type="spellEnd"/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, diversity, and inclusion in the Workplace | Factsheets | CIPD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56CF29AC" w14:textId="77777777" w:rsidR="001A2139" w:rsidRPr="008911B2" w:rsidRDefault="001A2139" w:rsidP="001A2139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CIPD (2022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c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). </w:t>
      </w:r>
      <w:r w:rsidRPr="000437CC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Half of employers don’t have an EDI strategy in place.</w:t>
      </w:r>
      <w:r w:rsidRPr="000437CC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People Management article available at: </w:t>
      </w:r>
      <w:hyperlink r:id="rId59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Half of employers don’t have an EDI strategy in place, CIPD research shows (peoplemanagement.co.uk)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647E9415" w14:textId="77777777" w:rsidR="001A2139" w:rsidRPr="000437CC" w:rsidRDefault="001A2139" w:rsidP="001A2139">
      <w:pPr>
        <w:rPr>
          <w:rFonts w:asciiTheme="minorHAnsi" w:hAnsiTheme="minorHAnsi" w:cstheme="minorHAnsi"/>
          <w:sz w:val="24"/>
          <w:szCs w:val="24"/>
        </w:rPr>
      </w:pPr>
    </w:p>
    <w:p w14:paraId="6018A517" w14:textId="77777777" w:rsidR="001A2139" w:rsidRPr="00EE1324" w:rsidRDefault="001A2139" w:rsidP="001A2139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 w:rsidRPr="000A33C8">
        <w:rPr>
          <w:rFonts w:asciiTheme="minorHAnsi" w:hAnsiTheme="minorHAnsi" w:cstheme="minorHAnsi"/>
          <w:sz w:val="24"/>
          <w:szCs w:val="24"/>
        </w:rPr>
        <w:t xml:space="preserve">CIPD </w:t>
      </w:r>
      <w:r>
        <w:rPr>
          <w:rFonts w:asciiTheme="minorHAnsi" w:hAnsiTheme="minorHAnsi" w:cstheme="minorHAnsi"/>
          <w:sz w:val="24"/>
          <w:szCs w:val="24"/>
        </w:rPr>
        <w:t>(</w:t>
      </w:r>
      <w:r w:rsidRPr="000A33C8">
        <w:rPr>
          <w:rFonts w:asciiTheme="minorHAnsi" w:hAnsiTheme="minorHAnsi" w:cstheme="minorHAnsi"/>
          <w:sz w:val="24"/>
          <w:szCs w:val="24"/>
        </w:rPr>
        <w:t>2023 a</w:t>
      </w:r>
      <w:r>
        <w:rPr>
          <w:rFonts w:asciiTheme="minorHAnsi" w:hAnsiTheme="minorHAnsi" w:cstheme="minorHAnsi"/>
          <w:sz w:val="24"/>
          <w:szCs w:val="24"/>
        </w:rPr>
        <w:t>)</w:t>
      </w:r>
      <w:r w:rsidRPr="00F26BB1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hyperlink r:id="rId60" w:anchor="_ga=2.124070282.1246059219.1635951255-1362614769.1635951255" w:history="1">
        <w:r w:rsidRPr="00C37B14">
          <w:rPr>
            <w:rFonts w:asciiTheme="minorHAnsi" w:hAnsiTheme="minorHAnsi" w:cstheme="minorHAnsi"/>
            <w:sz w:val="24"/>
            <w:szCs w:val="24"/>
          </w:rPr>
          <w:t>Evidence-based Practice for Effective Decision-Making. Available at hhtp://www.cipd.org</w:t>
        </w:r>
      </w:hyperlink>
      <w:r>
        <w:rPr>
          <w:rFonts w:asciiTheme="minorHAnsi" w:hAnsiTheme="minorHAnsi" w:cstheme="minorHAnsi"/>
          <w:sz w:val="24"/>
          <w:szCs w:val="24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2C8252B3" w14:textId="77777777" w:rsidR="001A2139" w:rsidRDefault="001A2139" w:rsidP="001A2139">
      <w:pPr>
        <w:rPr>
          <w:rFonts w:asciiTheme="minorHAnsi" w:hAnsiTheme="minorHAnsi" w:cstheme="minorHAnsi"/>
          <w:sz w:val="24"/>
          <w:szCs w:val="24"/>
        </w:rPr>
      </w:pPr>
    </w:p>
    <w:p w14:paraId="233E6DB8" w14:textId="77777777" w:rsidR="0033726E" w:rsidRDefault="0033726E" w:rsidP="0033726E">
      <w:pPr>
        <w:rPr>
          <w:rStyle w:val="Hyperlink"/>
          <w:color w:val="auto"/>
          <w:u w:val="none"/>
        </w:rPr>
      </w:pPr>
      <w:r w:rsidRPr="00B70001">
        <w:rPr>
          <w:rFonts w:asciiTheme="minorHAnsi" w:hAnsiTheme="minorHAnsi" w:cstheme="minorHAnsi"/>
          <w:sz w:val="24"/>
          <w:szCs w:val="24"/>
        </w:rPr>
        <w:t>CIPD (2023 b)</w:t>
      </w:r>
      <w:r>
        <w:rPr>
          <w:rFonts w:asciiTheme="minorHAnsi" w:hAnsiTheme="minorHAnsi" w:cstheme="minorHAnsi"/>
          <w:i/>
          <w:iCs/>
          <w:sz w:val="24"/>
          <w:szCs w:val="24"/>
        </w:rPr>
        <w:t xml:space="preserve"> Pestle Analysis. Available at </w:t>
      </w:r>
      <w:hyperlink r:id="rId61" w:history="1">
        <w:r w:rsidRPr="00F03766">
          <w:rPr>
            <w:rStyle w:val="Hyperlink"/>
            <w:rFonts w:asciiTheme="minorHAnsi" w:hAnsiTheme="minorHAnsi" w:cstheme="minorHAnsi"/>
            <w:i/>
            <w:iCs/>
            <w:sz w:val="24"/>
            <w:szCs w:val="24"/>
          </w:rPr>
          <w:t>https://www.cipd.org/uk/knowledge/factsheets/pestle-analysis-factsheet</w:t>
        </w:r>
      </w:hyperlink>
      <w:r>
        <w:rPr>
          <w:rStyle w:val="Hyperlink"/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</w:p>
    <w:p w14:paraId="7AFB9BAF" w14:textId="77777777" w:rsidR="001A2139" w:rsidRDefault="001A2139" w:rsidP="001A2139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975982">
        <w:rPr>
          <w:rFonts w:asciiTheme="minorHAnsi" w:hAnsiTheme="minorHAnsi" w:cstheme="minorHAnsi"/>
          <w:sz w:val="24"/>
          <w:szCs w:val="24"/>
        </w:rPr>
        <w:t>CIPD (2023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Pr="00975982">
        <w:rPr>
          <w:rFonts w:asciiTheme="minorHAnsi" w:hAnsiTheme="minorHAnsi" w:cstheme="minorHAnsi"/>
          <w:sz w:val="24"/>
          <w:szCs w:val="24"/>
        </w:rPr>
        <w:t xml:space="preserve">c).  </w:t>
      </w:r>
      <w:r w:rsidRPr="00975982">
        <w:rPr>
          <w:rFonts w:asciiTheme="minorHAnsi" w:hAnsiTheme="minorHAnsi" w:cstheme="minorHAnsi"/>
          <w:i/>
          <w:iCs/>
          <w:sz w:val="24"/>
          <w:szCs w:val="24"/>
        </w:rPr>
        <w:t>Pay Fairness and Pay Reporting</w:t>
      </w:r>
      <w:r w:rsidRPr="008911B2">
        <w:rPr>
          <w:rFonts w:asciiTheme="minorHAnsi" w:hAnsiTheme="minorHAnsi" w:cstheme="minorHAnsi"/>
          <w:sz w:val="24"/>
          <w:szCs w:val="24"/>
        </w:rPr>
        <w:t>.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 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Available at: </w:t>
      </w:r>
      <w:hyperlink r:id="rId62" w:anchor="payfairness" w:history="1">
        <w:r w:rsidRPr="008911B2">
          <w:rPr>
            <w:rStyle w:val="Hyperlink"/>
            <w:rFonts w:asciiTheme="minorHAnsi" w:hAnsiTheme="minorHAnsi" w:cstheme="minorHAnsi"/>
            <w:color w:val="auto"/>
            <w:sz w:val="24"/>
            <w:szCs w:val="24"/>
            <w:u w:val="none"/>
          </w:rPr>
          <w:t>Pay Fairness &amp; Pay Reporting | Factsheets | CIPD</w:t>
        </w:r>
      </w:hyperlink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00765405" w14:textId="77777777" w:rsidR="00FD50F5" w:rsidRDefault="00FD50F5" w:rsidP="0006679A"/>
    <w:p w14:paraId="70A26B31" w14:textId="7C77DC5A" w:rsidR="00FD50F5" w:rsidRDefault="00943BAE" w:rsidP="00FD50F5">
      <w:pPr>
        <w:rPr>
          <w:rFonts w:asciiTheme="minorHAnsi" w:hAnsiTheme="minorHAnsi" w:cstheme="minorHAnsi"/>
          <w:sz w:val="24"/>
          <w:szCs w:val="24"/>
        </w:rPr>
      </w:pPr>
      <w:r>
        <w:t xml:space="preserve">CIPD (2023 d) Ethical Practice and the role of the People Professionals. Available at: </w:t>
      </w:r>
      <w:hyperlink r:id="rId63" w:history="1">
        <w:r w:rsidR="0006679A" w:rsidRPr="00590410">
          <w:rPr>
            <w:rFonts w:asciiTheme="minorHAnsi" w:hAnsiTheme="minorHAnsi" w:cstheme="minorHAnsi"/>
            <w:sz w:val="24"/>
            <w:szCs w:val="24"/>
            <w:u w:val="single"/>
          </w:rPr>
          <w:t xml:space="preserve">Ethical Practice </w:t>
        </w:r>
        <w:r w:rsidR="0006679A" w:rsidRPr="00590410">
          <w:rPr>
            <w:rFonts w:asciiTheme="minorHAnsi" w:hAnsiTheme="minorHAnsi" w:cstheme="minorHAnsi"/>
            <w:sz w:val="24"/>
            <w:szCs w:val="24"/>
            <w:u w:val="single"/>
          </w:rPr>
          <w:t>a</w:t>
        </w:r>
        <w:r w:rsidR="0006679A" w:rsidRPr="00590410">
          <w:rPr>
            <w:rFonts w:asciiTheme="minorHAnsi" w:hAnsiTheme="minorHAnsi" w:cstheme="minorHAnsi"/>
            <w:sz w:val="24"/>
            <w:szCs w:val="24"/>
            <w:u w:val="single"/>
          </w:rPr>
          <w:t>nd the Role of People Professionals | Factsheets | CIPD</w:t>
        </w:r>
      </w:hyperlink>
      <w:r>
        <w:rPr>
          <w:rFonts w:asciiTheme="minorHAnsi" w:hAnsiTheme="minorHAnsi" w:cstheme="minorHAnsi"/>
          <w:sz w:val="24"/>
          <w:szCs w:val="24"/>
          <w:u w:val="single"/>
        </w:rPr>
        <w:t xml:space="preserve">. </w:t>
      </w:r>
      <w:r w:rsidRPr="00943BAE">
        <w:rPr>
          <w:rFonts w:asciiTheme="minorHAnsi" w:hAnsiTheme="minorHAnsi" w:cstheme="minorHAnsi"/>
          <w:sz w:val="24"/>
          <w:szCs w:val="24"/>
        </w:rPr>
        <w:t>(Accessed on 29</w:t>
      </w:r>
      <w:r w:rsidRPr="00943BAE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943BAE">
        <w:rPr>
          <w:rFonts w:asciiTheme="minorHAnsi" w:hAnsiTheme="minorHAnsi" w:cstheme="minorHAnsi"/>
          <w:sz w:val="24"/>
          <w:szCs w:val="24"/>
        </w:rPr>
        <w:t xml:space="preserve"> November 2023)</w:t>
      </w:r>
      <w:r w:rsidR="00FD50F5">
        <w:rPr>
          <w:rFonts w:asciiTheme="minorHAnsi" w:hAnsiTheme="minorHAnsi" w:cstheme="minorHAnsi"/>
          <w:sz w:val="24"/>
          <w:szCs w:val="24"/>
        </w:rPr>
        <w:t>.</w:t>
      </w:r>
    </w:p>
    <w:p w14:paraId="456B71DD" w14:textId="77777777" w:rsidR="0006679A" w:rsidRPr="00943BAE" w:rsidRDefault="0006679A" w:rsidP="0006679A">
      <w:pPr>
        <w:rPr>
          <w:rFonts w:asciiTheme="minorHAnsi" w:hAnsiTheme="minorHAnsi" w:cstheme="minorHAnsi"/>
          <w:sz w:val="24"/>
          <w:szCs w:val="24"/>
        </w:rPr>
      </w:pPr>
    </w:p>
    <w:p w14:paraId="6E1371A4" w14:textId="1D4D666D" w:rsidR="001A2139" w:rsidRPr="00EE1324" w:rsidRDefault="00AB144C" w:rsidP="0033726E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  <w:r w:rsidRPr="005B59F5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CMI </w:t>
      </w:r>
      <w:r w:rsidR="005B59F5" w:rsidRPr="005B59F5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5B59F5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2020</w:t>
      </w:r>
      <w:r w:rsidR="005B59F5" w:rsidRPr="005B59F5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).</w:t>
      </w:r>
      <w: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 xml:space="preserve"> </w:t>
      </w:r>
      <w:r w:rsidR="005B59F5" w:rsidRPr="005B59F5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>Decision Making</w:t>
      </w:r>
      <w:r w:rsidR="005B59F5"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  <w:t xml:space="preserve">. </w:t>
      </w:r>
      <w:r w:rsidRPr="005B59F5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Available at </w:t>
      </w:r>
      <w:hyperlink r:id="rId64" w:history="1">
        <w:r w:rsidRPr="005B59F5">
          <w:rPr>
            <w:rStyle w:val="Hyperlink"/>
          </w:rPr>
          <w:t>Decision Making - CMI (managers.org.uk)</w:t>
        </w:r>
      </w:hyperlink>
      <w:r w:rsidR="005B59F5">
        <w:t>. (Accessed 29</w:t>
      </w:r>
      <w:r w:rsidR="005B59F5" w:rsidRPr="005B59F5">
        <w:rPr>
          <w:vertAlign w:val="superscript"/>
        </w:rPr>
        <w:t>th</w:t>
      </w:r>
      <w:r w:rsidR="005B59F5">
        <w:t xml:space="preserve"> November 2023).</w:t>
      </w:r>
    </w:p>
    <w:p w14:paraId="2D03E850" w14:textId="77777777" w:rsidR="0033726E" w:rsidRDefault="0033726E" w:rsidP="0033726E">
      <w:pPr>
        <w:rPr>
          <w:rFonts w:asciiTheme="minorHAnsi" w:hAnsiTheme="minorHAnsi" w:cstheme="minorHAnsi"/>
          <w:i/>
          <w:iCs/>
          <w:sz w:val="24"/>
          <w:szCs w:val="24"/>
        </w:rPr>
      </w:pPr>
    </w:p>
    <w:p w14:paraId="09F40EF2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</w:rPr>
        <w:t>Freeman (1984</w:t>
      </w:r>
      <w:r>
        <w:rPr>
          <w:rFonts w:asciiTheme="minorHAnsi" w:hAnsiTheme="minorHAnsi" w:cstheme="minorHAnsi"/>
          <w:sz w:val="24"/>
          <w:szCs w:val="24"/>
        </w:rPr>
        <w:t>).</w:t>
      </w:r>
      <w:r w:rsidRPr="00F26BB1">
        <w:rPr>
          <w:rFonts w:asciiTheme="minorHAnsi" w:hAnsiTheme="minorHAnsi" w:cstheme="minorHAnsi"/>
          <w:sz w:val="24"/>
          <w:szCs w:val="24"/>
        </w:rPr>
        <w:t xml:space="preserve"> 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>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6CB6AE4F" w14:textId="77777777" w:rsidR="00F44F56" w:rsidRPr="008911B2" w:rsidRDefault="00F44F56" w:rsidP="00F44F56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>Ha</w:t>
      </w:r>
      <w:r>
        <w:rPr>
          <w:rFonts w:asciiTheme="minorHAnsi" w:eastAsia="Times New Roman" w:hAnsiTheme="minorHAnsi" w:cstheme="minorHAnsi"/>
          <w:sz w:val="24"/>
          <w:szCs w:val="24"/>
          <w:lang w:eastAsia="en-GB"/>
        </w:rPr>
        <w:t>v</w:t>
      </w: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ard Business Review (2022). </w:t>
      </w:r>
      <w:r w:rsidRPr="000437CC">
        <w:rPr>
          <w:rFonts w:asciiTheme="minorHAnsi" w:eastAsia="Times New Roman" w:hAnsiTheme="minorHAnsi" w:cstheme="minorHAnsi"/>
          <w:i/>
          <w:iCs/>
          <w:sz w:val="24"/>
          <w:szCs w:val="24"/>
          <w:lang w:eastAsia="en-GB"/>
        </w:rPr>
        <w:t xml:space="preserve">5 Challenges of Hybrid Work – and how to overcome them. </w:t>
      </w:r>
      <w:r w:rsidRPr="000437CC">
        <w:rPr>
          <w:rFonts w:asciiTheme="minorHAnsi" w:eastAsia="Times New Roman" w:hAnsiTheme="minorHAnsi" w:cstheme="minorHAnsi"/>
          <w:sz w:val="24"/>
          <w:szCs w:val="24"/>
          <w:lang w:eastAsia="en-GB"/>
        </w:rPr>
        <w:t xml:space="preserve">Available at: </w:t>
      </w:r>
      <w:hyperlink r:id="rId65" w:history="1">
        <w:r w:rsidRPr="000437CC">
          <w:rPr>
            <w:rStyle w:val="Hyperlink"/>
            <w:rFonts w:asciiTheme="minorHAnsi" w:hAnsiTheme="minorHAnsi" w:cstheme="minorHAnsi"/>
            <w:color w:val="auto"/>
            <w:sz w:val="24"/>
            <w:szCs w:val="24"/>
            <w:shd w:val="clear" w:color="auto" w:fill="FFFFFF"/>
          </w:rPr>
          <w:t>https://hbr.org/2022/02/5-challenges-of-hybrid-work-and-how-to-overcome-them</w:t>
        </w:r>
      </w:hyperlink>
      <w:r>
        <w:rPr>
          <w:rFonts w:asciiTheme="minorHAnsi" w:hAnsiTheme="minorHAnsi" w:cstheme="minorHAnsi"/>
          <w:sz w:val="24"/>
          <w:szCs w:val="24"/>
          <w:u w:val="single"/>
          <w:shd w:val="clear" w:color="auto" w:fill="FFFFFF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14EB9B92" w14:textId="67248789" w:rsidR="00FD50F5" w:rsidRDefault="00F44F56" w:rsidP="00FD50F5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proofErr w:type="spellStart"/>
      <w:r w:rsidRPr="000437CC">
        <w:rPr>
          <w:rFonts w:asciiTheme="minorHAnsi" w:hAnsiTheme="minorHAnsi" w:cstheme="minorHAnsi"/>
          <w:sz w:val="24"/>
          <w:szCs w:val="24"/>
        </w:rPr>
        <w:t>HIBob</w:t>
      </w:r>
      <w:proofErr w:type="spellEnd"/>
      <w:r w:rsidRPr="000437CC">
        <w:rPr>
          <w:rFonts w:asciiTheme="minorHAnsi" w:hAnsiTheme="minorHAnsi" w:cstheme="minorHAnsi"/>
          <w:sz w:val="24"/>
          <w:szCs w:val="24"/>
        </w:rPr>
        <w:t xml:space="preserve"> 2023. A guide to HR metrics that matter. Available at </w:t>
      </w:r>
      <w:hyperlink r:id="rId66" w:history="1">
        <w:r w:rsidRPr="000437CC">
          <w:rPr>
            <w:rFonts w:asciiTheme="minorHAnsi" w:hAnsiTheme="minorHAnsi" w:cstheme="minorHAnsi"/>
            <w:sz w:val="24"/>
            <w:szCs w:val="24"/>
            <w:u w:val="single"/>
          </w:rPr>
          <w:t xml:space="preserve">HR metrics &amp; KPIs that matter in 2023 | </w:t>
        </w:r>
        <w:proofErr w:type="spellStart"/>
        <w:r w:rsidRPr="000437CC">
          <w:rPr>
            <w:rFonts w:asciiTheme="minorHAnsi" w:hAnsiTheme="minorHAnsi" w:cstheme="minorHAnsi"/>
            <w:sz w:val="24"/>
            <w:szCs w:val="24"/>
            <w:u w:val="single"/>
          </w:rPr>
          <w:t>HiBob</w:t>
        </w:r>
        <w:proofErr w:type="spellEnd"/>
      </w:hyperlink>
      <w:r w:rsidRPr="000437CC">
        <w:rPr>
          <w:rFonts w:asciiTheme="minorHAnsi" w:hAnsiTheme="minorHAnsi" w:cstheme="minorHAnsi"/>
          <w:sz w:val="24"/>
          <w:szCs w:val="24"/>
        </w:rPr>
        <w:t xml:space="preserve">. 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Accessed on 29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8911B2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.</w:t>
      </w:r>
    </w:p>
    <w:p w14:paraId="4F3F9A4A" w14:textId="77777777" w:rsidR="00F44F56" w:rsidRDefault="00F44F56" w:rsidP="00F44F56">
      <w:pPr>
        <w:spacing w:before="240"/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</w:p>
    <w:p w14:paraId="001E04AA" w14:textId="77777777" w:rsidR="007C1ED6" w:rsidRDefault="007C1ED6" w:rsidP="007C1ED6">
      <w:pPr>
        <w:rPr>
          <w:rFonts w:asciiTheme="minorHAnsi" w:hAnsiTheme="minorHAnsi" w:cstheme="minorHAnsi"/>
          <w:sz w:val="24"/>
          <w:szCs w:val="24"/>
        </w:rPr>
      </w:pPr>
      <w:r w:rsidRPr="00590410">
        <w:rPr>
          <w:rFonts w:asciiTheme="minorHAnsi" w:hAnsiTheme="minorHAnsi" w:cstheme="minorHAnsi"/>
          <w:sz w:val="24"/>
          <w:szCs w:val="24"/>
        </w:rPr>
        <w:t xml:space="preserve">Horn, R. (2009) </w:t>
      </w:r>
      <w:r w:rsidRPr="00590410">
        <w:rPr>
          <w:rFonts w:asciiTheme="minorHAnsi" w:hAnsiTheme="minorHAnsi" w:cstheme="minorHAnsi"/>
          <w:i/>
          <w:iCs/>
          <w:sz w:val="24"/>
          <w:szCs w:val="24"/>
        </w:rPr>
        <w:t>The Business Skills Handbook</w:t>
      </w:r>
      <w:r w:rsidRPr="00590410">
        <w:rPr>
          <w:rFonts w:asciiTheme="minorHAnsi" w:hAnsiTheme="minorHAnsi" w:cstheme="minorHAnsi"/>
          <w:sz w:val="24"/>
          <w:szCs w:val="24"/>
        </w:rPr>
        <w:t xml:space="preserve">. London: CIPD. </w:t>
      </w:r>
    </w:p>
    <w:p w14:paraId="1985633D" w14:textId="77777777" w:rsidR="00FD50F5" w:rsidRPr="00590410" w:rsidRDefault="00FD50F5" w:rsidP="007C1ED6">
      <w:pPr>
        <w:rPr>
          <w:rFonts w:asciiTheme="minorHAnsi" w:hAnsiTheme="minorHAnsi" w:cstheme="minorHAnsi"/>
          <w:sz w:val="24"/>
          <w:szCs w:val="24"/>
        </w:rPr>
      </w:pPr>
    </w:p>
    <w:p w14:paraId="70A1E3C1" w14:textId="77777777" w:rsidR="004E0A6B" w:rsidRPr="00590410" w:rsidRDefault="004E0A6B" w:rsidP="004E0A6B">
      <w:pPr>
        <w:widowControl/>
        <w:autoSpaceDE/>
        <w:autoSpaceDN/>
        <w:spacing w:after="160" w:line="259" w:lineRule="auto"/>
        <w:rPr>
          <w:rStyle w:val="Hyperlink"/>
          <w:rFonts w:asciiTheme="minorHAnsi" w:hAnsiTheme="minorHAnsi" w:cstheme="minorHAnsi"/>
          <w:color w:val="auto"/>
          <w:sz w:val="24"/>
          <w:szCs w:val="24"/>
        </w:rPr>
      </w:pPr>
      <w:r>
        <w:rPr>
          <w:rStyle w:val="Hyperlink"/>
          <w:color w:val="auto"/>
          <w:u w:val="none"/>
        </w:rPr>
        <w:t xml:space="preserve">Journal of Business Ethics (2012). Available at: </w:t>
      </w:r>
      <w:hyperlink r:id="rId67" w:history="1">
        <w:r w:rsidRPr="00590410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Ethical Analyses of H</w:t>
        </w:r>
        <w:r w:rsidRPr="00590410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R</w:t>
        </w:r>
        <w:r w:rsidRPr="00590410">
          <w:rPr>
            <w:rStyle w:val="Hyperlink"/>
            <w:rFonts w:asciiTheme="minorHAnsi" w:hAnsiTheme="minorHAnsi" w:cstheme="minorHAnsi"/>
            <w:color w:val="auto"/>
            <w:sz w:val="24"/>
            <w:szCs w:val="24"/>
          </w:rPr>
          <w:t>M: A Review and Research Agenda | Journal of Business Ethics (springer.com)</w:t>
        </w:r>
      </w:hyperlink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>. (Accessed 29</w:t>
      </w:r>
      <w:r w:rsidRPr="004E0A6B">
        <w:rPr>
          <w:rStyle w:val="Hyperlink"/>
          <w:rFonts w:asciiTheme="minorHAnsi" w:hAnsiTheme="minorHAnsi" w:cstheme="minorHAnsi"/>
          <w:color w:val="auto"/>
          <w:sz w:val="24"/>
          <w:szCs w:val="24"/>
          <w:vertAlign w:val="superscript"/>
        </w:rPr>
        <w:t>th</w:t>
      </w:r>
      <w:r>
        <w:rPr>
          <w:rStyle w:val="Hyperlink"/>
          <w:rFonts w:asciiTheme="minorHAnsi" w:hAnsiTheme="minorHAnsi" w:cstheme="minorHAnsi"/>
          <w:color w:val="auto"/>
          <w:sz w:val="24"/>
          <w:szCs w:val="24"/>
        </w:rPr>
        <w:t xml:space="preserve"> November 2023)</w:t>
      </w:r>
    </w:p>
    <w:p w14:paraId="32144089" w14:textId="77777777" w:rsidR="0033726E" w:rsidRDefault="0033726E" w:rsidP="0033726E">
      <w:pP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>MacDonald, Chris, and Alexei Marcoux. “Corporate Citizenship,” </w:t>
      </w:r>
      <w:r w:rsidRPr="00520C5D">
        <w:rPr>
          <w:rFonts w:asciiTheme="minorHAnsi" w:eastAsia="Times New Roman" w:hAnsiTheme="minorHAnsi" w:cstheme="minorHAnsi"/>
          <w:i/>
          <w:iCs/>
          <w:color w:val="333333"/>
          <w:sz w:val="24"/>
          <w:szCs w:val="24"/>
          <w:bdr w:val="none" w:sz="0" w:space="0" w:color="auto" w:frame="1"/>
          <w:lang w:eastAsia="en-GB"/>
        </w:rPr>
        <w:t xml:space="preserve">Concise </w:t>
      </w:r>
      <w:proofErr w:type="spellStart"/>
      <w:r w:rsidRPr="00520C5D">
        <w:rPr>
          <w:rFonts w:asciiTheme="minorHAnsi" w:eastAsia="Times New Roman" w:hAnsiTheme="minorHAnsi" w:cstheme="minorHAnsi"/>
          <w:i/>
          <w:iCs/>
          <w:color w:val="333333"/>
          <w:sz w:val="24"/>
          <w:szCs w:val="24"/>
          <w:bdr w:val="none" w:sz="0" w:space="0" w:color="auto" w:frame="1"/>
          <w:lang w:eastAsia="en-GB"/>
        </w:rPr>
        <w:t>Encyclopedia</w:t>
      </w:r>
      <w:proofErr w:type="spellEnd"/>
      <w:r w:rsidRPr="00520C5D">
        <w:rPr>
          <w:rFonts w:asciiTheme="minorHAnsi" w:eastAsia="Times New Roman" w:hAnsiTheme="minorHAnsi" w:cstheme="minorHAnsi"/>
          <w:i/>
          <w:iCs/>
          <w:color w:val="333333"/>
          <w:sz w:val="24"/>
          <w:szCs w:val="24"/>
          <w:bdr w:val="none" w:sz="0" w:space="0" w:color="auto" w:frame="1"/>
          <w:lang w:eastAsia="en-GB"/>
        </w:rPr>
        <w:t xml:space="preserve"> of Business Ethics</w:t>
      </w:r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. ISBN 978-0-9940760-1-4. </w:t>
      </w:r>
      <w:proofErr w:type="gramStart"/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>http:www.conciseencyclopedia.org</w:t>
      </w:r>
      <w:proofErr w:type="gramEnd"/>
      <w:r w:rsidRPr="00520C5D"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  <w:t xml:space="preserve">.  </w:t>
      </w:r>
      <w:r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>(Accessed 29</w:t>
      </w:r>
      <w:r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  <w:vertAlign w:val="superscript"/>
        </w:rPr>
        <w:t>th</w:t>
      </w:r>
      <w:r w:rsidRPr="00520C5D"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  <w:t xml:space="preserve"> November 2023)</w:t>
      </w:r>
    </w:p>
    <w:p w14:paraId="239A2C38" w14:textId="77777777" w:rsidR="007C1ED6" w:rsidRDefault="007C1ED6" w:rsidP="0033726E">
      <w:pPr>
        <w:rPr>
          <w:rStyle w:val="Hyperlink"/>
          <w:rFonts w:asciiTheme="minorHAnsi" w:hAnsiTheme="minorHAnsi" w:cstheme="minorHAnsi"/>
          <w:color w:val="auto"/>
          <w:sz w:val="24"/>
          <w:szCs w:val="24"/>
          <w:u w:val="none"/>
        </w:rPr>
      </w:pPr>
    </w:p>
    <w:p w14:paraId="2DAB5205" w14:textId="77777777" w:rsidR="007C1ED6" w:rsidRPr="00590410" w:rsidRDefault="007C1ED6" w:rsidP="007C1ED6">
      <w:pPr>
        <w:rPr>
          <w:rFonts w:asciiTheme="minorHAnsi" w:hAnsiTheme="minorHAnsi" w:cstheme="minorHAnsi"/>
          <w:sz w:val="24"/>
          <w:szCs w:val="24"/>
        </w:rPr>
      </w:pPr>
      <w:r w:rsidRPr="00590410">
        <w:rPr>
          <w:rFonts w:asciiTheme="minorHAnsi" w:hAnsiTheme="minorHAnsi" w:cstheme="minorHAnsi"/>
          <w:sz w:val="24"/>
          <w:szCs w:val="24"/>
        </w:rPr>
        <w:t xml:space="preserve">Marchington, Wilkinson, Donnelly and </w:t>
      </w:r>
      <w:proofErr w:type="spellStart"/>
      <w:r w:rsidRPr="00590410">
        <w:rPr>
          <w:rFonts w:asciiTheme="minorHAnsi" w:hAnsiTheme="minorHAnsi" w:cstheme="minorHAnsi"/>
          <w:sz w:val="24"/>
          <w:szCs w:val="24"/>
        </w:rPr>
        <w:t>Kynighou</w:t>
      </w:r>
      <w:proofErr w:type="spellEnd"/>
      <w:r w:rsidRPr="00590410">
        <w:rPr>
          <w:rFonts w:asciiTheme="minorHAnsi" w:hAnsiTheme="minorHAnsi" w:cstheme="minorHAnsi"/>
          <w:sz w:val="24"/>
          <w:szCs w:val="24"/>
        </w:rPr>
        <w:t xml:space="preserve"> (2020) </w:t>
      </w:r>
      <w:r w:rsidRPr="00590410">
        <w:rPr>
          <w:rFonts w:asciiTheme="minorHAnsi" w:hAnsiTheme="minorHAnsi" w:cstheme="minorHAnsi"/>
          <w:i/>
          <w:sz w:val="24"/>
          <w:szCs w:val="24"/>
        </w:rPr>
        <w:t>Human Resource Management at Work</w:t>
      </w:r>
      <w:r w:rsidRPr="00590410">
        <w:rPr>
          <w:rFonts w:asciiTheme="minorHAnsi" w:hAnsiTheme="minorHAnsi" w:cstheme="minorHAnsi"/>
          <w:sz w:val="24"/>
          <w:szCs w:val="24"/>
        </w:rPr>
        <w:t>. 7</w:t>
      </w:r>
      <w:r w:rsidRPr="00590410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590410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590410">
        <w:rPr>
          <w:rFonts w:asciiTheme="minorHAnsi" w:hAnsiTheme="minorHAnsi" w:cstheme="minorHAnsi"/>
          <w:sz w:val="24"/>
          <w:szCs w:val="24"/>
        </w:rPr>
        <w:t>edn</w:t>
      </w:r>
      <w:proofErr w:type="spellEnd"/>
      <w:r w:rsidRPr="00590410">
        <w:rPr>
          <w:rFonts w:asciiTheme="minorHAnsi" w:hAnsiTheme="minorHAnsi" w:cstheme="minorHAnsi"/>
          <w:sz w:val="24"/>
          <w:szCs w:val="24"/>
        </w:rPr>
        <w:t xml:space="preserve">. London: CIPD. </w:t>
      </w:r>
    </w:p>
    <w:p w14:paraId="72E09B1B" w14:textId="77777777" w:rsidR="007C1ED6" w:rsidRPr="00520C5D" w:rsidRDefault="007C1ED6" w:rsidP="0033726E">
      <w:pPr>
        <w:rPr>
          <w:rStyle w:val="Hyperlink"/>
          <w:rFonts w:asciiTheme="minorHAnsi" w:hAnsiTheme="minorHAnsi" w:cstheme="minorHAnsi"/>
          <w:i/>
          <w:iCs/>
          <w:color w:val="auto"/>
          <w:sz w:val="24"/>
          <w:szCs w:val="24"/>
          <w:u w:val="none"/>
        </w:rPr>
      </w:pPr>
    </w:p>
    <w:p w14:paraId="4DFC92EC" w14:textId="77777777" w:rsidR="0033726E" w:rsidRDefault="0033726E" w:rsidP="0033726E">
      <w:pPr>
        <w:widowControl/>
        <w:shd w:val="clear" w:color="auto" w:fill="FFFFFF"/>
        <w:autoSpaceDE/>
        <w:autoSpaceDN/>
        <w:textAlignment w:val="baseline"/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</w:pPr>
    </w:p>
    <w:p w14:paraId="6D9D48B0" w14:textId="77777777" w:rsidR="0033726E" w:rsidRPr="00F26BB1" w:rsidRDefault="0033726E" w:rsidP="0033726E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Michael Armstrong, D. B. (2019). 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>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45FA89CA" w14:textId="77777777" w:rsidR="0033726E" w:rsidRPr="00391F13" w:rsidRDefault="0033726E" w:rsidP="0033726E">
      <w:pPr>
        <w:widowControl/>
        <w:shd w:val="clear" w:color="auto" w:fill="FFFFFF"/>
        <w:autoSpaceDE/>
        <w:autoSpaceDN/>
        <w:textAlignment w:val="baseline"/>
        <w:rPr>
          <w:rFonts w:asciiTheme="minorHAnsi" w:eastAsia="Times New Roman" w:hAnsiTheme="minorHAnsi" w:cstheme="minorHAnsi"/>
          <w:color w:val="333333"/>
          <w:sz w:val="24"/>
          <w:szCs w:val="24"/>
          <w:lang w:eastAsia="en-GB"/>
        </w:rPr>
      </w:pPr>
    </w:p>
    <w:p w14:paraId="3784DBFB" w14:textId="77777777" w:rsidR="0033726E" w:rsidRPr="00F26BB1" w:rsidRDefault="0033726E" w:rsidP="0033726E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  <w:r w:rsidRPr="00F26BB1">
        <w:rPr>
          <w:rFonts w:asciiTheme="minorHAnsi" w:hAnsiTheme="minorHAnsi" w:cstheme="minorHAnsi"/>
          <w:sz w:val="24"/>
          <w:szCs w:val="24"/>
        </w:rPr>
        <w:t>Sandel (2010: 33)</w:t>
      </w:r>
      <w:r w:rsidRPr="00F26BB1">
        <w:rPr>
          <w:rFonts w:asciiTheme="minorHAnsi" w:hAnsiTheme="minorHAnsi" w:cstheme="minorHAnsi"/>
          <w:i/>
          <w:iCs/>
          <w:sz w:val="24"/>
          <w:szCs w:val="24"/>
          <w:shd w:val="clear" w:color="auto" w:fill="FFFFFF"/>
        </w:rPr>
        <w:t xml:space="preserve"> Armstrong’s Handbook of Reward Management Practice: Improving Performance Through Reward</w:t>
      </w:r>
      <w:r w:rsidRPr="00F26BB1">
        <w:rPr>
          <w:rFonts w:asciiTheme="minorHAnsi" w:hAnsiTheme="minorHAnsi" w:cstheme="minorHAnsi"/>
          <w:sz w:val="24"/>
          <w:szCs w:val="24"/>
          <w:shd w:val="clear" w:color="auto" w:fill="FFFFFF"/>
        </w:rPr>
        <w:t> (6th ed.). Kogan Page.</w:t>
      </w:r>
    </w:p>
    <w:p w14:paraId="7EF7FE9A" w14:textId="77777777" w:rsidR="0033726E" w:rsidRPr="00391F13" w:rsidRDefault="0033726E" w:rsidP="0033726E">
      <w:pPr>
        <w:rPr>
          <w:rFonts w:asciiTheme="minorHAnsi" w:hAnsiTheme="minorHAnsi" w:cstheme="minorHAnsi"/>
          <w:sz w:val="24"/>
          <w:szCs w:val="24"/>
        </w:rPr>
      </w:pPr>
    </w:p>
    <w:p w14:paraId="0AEF52A9" w14:textId="77777777" w:rsidR="0033726E" w:rsidRPr="00C426FA" w:rsidRDefault="0033726E" w:rsidP="0033726E">
      <w:pPr>
        <w:rPr>
          <w:rFonts w:asciiTheme="minorHAnsi" w:hAnsiTheme="minorHAnsi" w:cstheme="minorHAnsi"/>
          <w:sz w:val="24"/>
          <w:szCs w:val="24"/>
        </w:rPr>
      </w:pPr>
      <w:r w:rsidRPr="00C426FA">
        <w:rPr>
          <w:rFonts w:asciiTheme="minorHAnsi" w:hAnsiTheme="minorHAnsi" w:cstheme="minorHAnsi"/>
          <w:sz w:val="24"/>
          <w:szCs w:val="24"/>
        </w:rPr>
        <w:t>Waite, K.,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Pr="00C426FA">
        <w:rPr>
          <w:rFonts w:asciiTheme="minorHAnsi" w:hAnsiTheme="minorHAnsi" w:cstheme="minorHAnsi"/>
          <w:sz w:val="24"/>
          <w:szCs w:val="24"/>
        </w:rPr>
        <w:t xml:space="preserve">Beavers, K. Small, N. Tomlinson K. </w:t>
      </w:r>
      <w:r>
        <w:rPr>
          <w:rFonts w:asciiTheme="minorHAnsi" w:hAnsiTheme="minorHAnsi" w:cstheme="minorHAnsi"/>
          <w:sz w:val="24"/>
          <w:szCs w:val="24"/>
        </w:rPr>
        <w:t xml:space="preserve">and </w:t>
      </w:r>
      <w:r w:rsidRPr="00C426FA">
        <w:rPr>
          <w:rFonts w:asciiTheme="minorHAnsi" w:hAnsiTheme="minorHAnsi" w:cstheme="minorHAnsi"/>
          <w:sz w:val="24"/>
          <w:szCs w:val="24"/>
        </w:rPr>
        <w:t xml:space="preserve">Hussain, s. (2021) </w:t>
      </w:r>
      <w:r w:rsidRPr="001F00E8">
        <w:rPr>
          <w:rFonts w:asciiTheme="minorHAnsi" w:hAnsiTheme="minorHAnsi" w:cstheme="minorHAnsi"/>
          <w:i/>
          <w:iCs/>
          <w:sz w:val="24"/>
          <w:szCs w:val="24"/>
        </w:rPr>
        <w:t xml:space="preserve">People </w:t>
      </w:r>
      <w:r>
        <w:rPr>
          <w:rFonts w:asciiTheme="minorHAnsi" w:hAnsiTheme="minorHAnsi" w:cstheme="minorHAnsi"/>
          <w:i/>
          <w:iCs/>
          <w:sz w:val="24"/>
          <w:szCs w:val="24"/>
        </w:rPr>
        <w:t>practice</w:t>
      </w:r>
      <w:r w:rsidRPr="001F00E8">
        <w:rPr>
          <w:rFonts w:asciiTheme="minorHAnsi" w:hAnsiTheme="minorHAnsi" w:cstheme="minorHAnsi"/>
          <w:i/>
          <w:iCs/>
          <w:sz w:val="24"/>
          <w:szCs w:val="24"/>
        </w:rPr>
        <w:t xml:space="preserve"> a complete guide</w:t>
      </w:r>
      <w:r w:rsidRPr="00C426FA">
        <w:rPr>
          <w:rFonts w:asciiTheme="minorHAnsi" w:hAnsiTheme="minorHAnsi" w:cstheme="minorHAnsi"/>
          <w:sz w:val="24"/>
          <w:szCs w:val="24"/>
        </w:rPr>
        <w:t xml:space="preserve">. </w:t>
      </w:r>
      <w:r>
        <w:rPr>
          <w:rFonts w:asciiTheme="minorHAnsi" w:hAnsiTheme="minorHAnsi" w:cstheme="minorHAnsi"/>
          <w:sz w:val="24"/>
          <w:szCs w:val="24"/>
        </w:rPr>
        <w:t>1</w:t>
      </w:r>
      <w:r w:rsidRPr="00226646">
        <w:rPr>
          <w:rFonts w:asciiTheme="minorHAnsi" w:hAnsiTheme="minorHAnsi" w:cstheme="minorHAnsi"/>
          <w:sz w:val="24"/>
          <w:szCs w:val="24"/>
          <w:vertAlign w:val="superscript"/>
        </w:rPr>
        <w:t>st</w:t>
      </w:r>
      <w:r>
        <w:rPr>
          <w:rFonts w:asciiTheme="minorHAnsi" w:hAnsiTheme="minorHAnsi" w:cstheme="minorHAnsi"/>
          <w:sz w:val="24"/>
          <w:szCs w:val="24"/>
        </w:rPr>
        <w:t xml:space="preserve"> ed. London: Kogan Page</w:t>
      </w:r>
    </w:p>
    <w:p w14:paraId="1A42C27D" w14:textId="77777777" w:rsidR="0033726E" w:rsidRPr="00C426FA" w:rsidRDefault="0033726E" w:rsidP="0033726E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0E2BE584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</w:rPr>
      </w:pPr>
      <w:r w:rsidRPr="00F26BB1">
        <w:rPr>
          <w:rFonts w:asciiTheme="minorHAnsi" w:hAnsiTheme="minorHAnsi" w:cstheme="minorHAnsi"/>
          <w:sz w:val="24"/>
          <w:szCs w:val="24"/>
        </w:rPr>
        <w:t>Watson, G (2014) Effective decision making and problem solving. In G Watson and C Reissner (eds), Developing skills for Business Leadership, 2</w:t>
      </w:r>
      <w:r w:rsidRPr="00F26BB1">
        <w:rPr>
          <w:rFonts w:asciiTheme="minorHAnsi" w:hAnsiTheme="minorHAnsi" w:cstheme="minorHAnsi"/>
          <w:sz w:val="24"/>
          <w:szCs w:val="24"/>
          <w:vertAlign w:val="superscript"/>
        </w:rPr>
        <w:t>nd</w:t>
      </w:r>
      <w:r w:rsidRPr="00F26BB1">
        <w:rPr>
          <w:rFonts w:asciiTheme="minorHAnsi" w:hAnsiTheme="minorHAnsi" w:cstheme="minorHAnsi"/>
          <w:sz w:val="24"/>
          <w:szCs w:val="24"/>
        </w:rPr>
        <w:t xml:space="preserve"> ed, London: CIPD. Chapter 16</w:t>
      </w:r>
      <w:r>
        <w:rPr>
          <w:rFonts w:asciiTheme="minorHAnsi" w:hAnsiTheme="minorHAnsi" w:cstheme="minorHAnsi"/>
          <w:sz w:val="24"/>
          <w:szCs w:val="24"/>
        </w:rPr>
        <w:t>.</w:t>
      </w:r>
    </w:p>
    <w:p w14:paraId="4510C3F5" w14:textId="77777777" w:rsidR="0033726E" w:rsidRDefault="0033726E" w:rsidP="0033726E">
      <w:pPr>
        <w:rPr>
          <w:rFonts w:asciiTheme="minorHAnsi" w:hAnsiTheme="minorHAnsi" w:cstheme="minorHAnsi"/>
          <w:sz w:val="24"/>
          <w:szCs w:val="24"/>
        </w:rPr>
      </w:pPr>
    </w:p>
    <w:p w14:paraId="2F3A6107" w14:textId="77777777" w:rsidR="0033726E" w:rsidRDefault="0033726E" w:rsidP="0033726E">
      <w:pPr>
        <w:rPr>
          <w:rStyle w:val="Hyperlink"/>
          <w:color w:val="auto"/>
          <w:u w:val="none"/>
        </w:rPr>
      </w:pPr>
      <w:r w:rsidRPr="002E72B9">
        <w:rPr>
          <w:rFonts w:asciiTheme="minorHAnsi" w:hAnsiTheme="minorHAnsi" w:cstheme="minorHAnsi"/>
        </w:rPr>
        <w:t xml:space="preserve">Working Wales (2023) </w:t>
      </w:r>
      <w:r w:rsidRPr="002E72B9">
        <w:rPr>
          <w:rFonts w:asciiTheme="minorHAnsi" w:hAnsiTheme="minorHAnsi" w:cstheme="minorHAnsi"/>
          <w:i/>
          <w:iCs/>
        </w:rPr>
        <w:t>Working Wales Monthly Report October 2023.</w:t>
      </w:r>
      <w:r>
        <w:rPr>
          <w:rFonts w:asciiTheme="minorHAnsi" w:hAnsiTheme="minorHAnsi" w:cstheme="minorHAnsi"/>
          <w:i/>
          <w:iCs/>
        </w:rPr>
        <w:t xml:space="preserve"> Available at </w:t>
      </w:r>
      <w:hyperlink r:id="rId68" w:history="1">
        <w:r w:rsidRPr="00045505">
          <w:rPr>
            <w:rStyle w:val="Hyperlink"/>
            <w:rFonts w:asciiTheme="minorHAnsi" w:hAnsiTheme="minorHAnsi" w:cstheme="minorHAnsi"/>
            <w:i/>
            <w:iCs/>
          </w:rPr>
          <w:t>WWW.careerswales.gov.uk</w:t>
        </w:r>
      </w:hyperlink>
      <w:r>
        <w:rPr>
          <w:rFonts w:asciiTheme="minorHAnsi" w:hAnsiTheme="minorHAnsi" w:cstheme="minorHAnsi"/>
          <w:i/>
          <w:iCs/>
        </w:rPr>
        <w:t xml:space="preserve"> </w:t>
      </w:r>
      <w:r w:rsidRPr="002E72B9">
        <w:rPr>
          <w:rFonts w:asciiTheme="minorHAnsi" w:hAnsiTheme="minorHAnsi" w:cstheme="minorHAnsi"/>
          <w:i/>
          <w:iCs/>
        </w:rPr>
        <w:t xml:space="preserve"> </w:t>
      </w:r>
      <w:r w:rsidRPr="00EE1324">
        <w:rPr>
          <w:rStyle w:val="Hyperlink"/>
          <w:color w:val="auto"/>
          <w:u w:val="none"/>
        </w:rPr>
        <w:t>(Accessed 29</w:t>
      </w:r>
      <w:r w:rsidRPr="00EE1324">
        <w:rPr>
          <w:rStyle w:val="Hyperlink"/>
          <w:color w:val="auto"/>
          <w:u w:val="none"/>
          <w:vertAlign w:val="superscript"/>
        </w:rPr>
        <w:t>th</w:t>
      </w:r>
      <w:r w:rsidRPr="00EE1324">
        <w:rPr>
          <w:rStyle w:val="Hyperlink"/>
          <w:color w:val="auto"/>
          <w:u w:val="none"/>
        </w:rPr>
        <w:t xml:space="preserve"> November 2023)</w:t>
      </w:r>
      <w:r>
        <w:rPr>
          <w:rStyle w:val="Hyperlink"/>
          <w:color w:val="auto"/>
          <w:u w:val="none"/>
        </w:rPr>
        <w:t>.</w:t>
      </w:r>
    </w:p>
    <w:sectPr w:rsidR="003372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91E91"/>
    <w:multiLevelType w:val="hybridMultilevel"/>
    <w:tmpl w:val="090A17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D96CDF"/>
    <w:multiLevelType w:val="hybridMultilevel"/>
    <w:tmpl w:val="D592CB5C"/>
    <w:lvl w:ilvl="0" w:tplc="0A76C8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0CB8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AAA1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6CB6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F64B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CED3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76A5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66E5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444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7D9346C"/>
    <w:multiLevelType w:val="multilevel"/>
    <w:tmpl w:val="A3720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43590F"/>
    <w:multiLevelType w:val="hybridMultilevel"/>
    <w:tmpl w:val="C3A2B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F7FC0"/>
    <w:multiLevelType w:val="multilevel"/>
    <w:tmpl w:val="6D12E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015EE1"/>
    <w:multiLevelType w:val="hybridMultilevel"/>
    <w:tmpl w:val="5C56DA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6C7ADB"/>
    <w:multiLevelType w:val="hybridMultilevel"/>
    <w:tmpl w:val="D98E9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8" w15:restartNumberingAfterBreak="0">
    <w:nsid w:val="2DEF6969"/>
    <w:multiLevelType w:val="multilevel"/>
    <w:tmpl w:val="421479DA"/>
    <w:lvl w:ilvl="0">
      <w:start w:val="1"/>
      <w:numFmt w:val="decimal"/>
      <w:lvlText w:val="%1."/>
      <w:lvlJc w:val="left"/>
      <w:pPr>
        <w:tabs>
          <w:tab w:val="num" w:pos="927"/>
        </w:tabs>
        <w:ind w:left="927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FDD7300"/>
    <w:multiLevelType w:val="multilevel"/>
    <w:tmpl w:val="36E8C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89C7394"/>
    <w:multiLevelType w:val="hybridMultilevel"/>
    <w:tmpl w:val="87B6C3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D166A9"/>
    <w:multiLevelType w:val="multilevel"/>
    <w:tmpl w:val="5A3632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C5A7AEF"/>
    <w:multiLevelType w:val="hybridMultilevel"/>
    <w:tmpl w:val="0346F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4044FC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F83B20"/>
    <w:multiLevelType w:val="hybridMultilevel"/>
    <w:tmpl w:val="C86670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8B80014"/>
    <w:multiLevelType w:val="hybridMultilevel"/>
    <w:tmpl w:val="3F389864"/>
    <w:lvl w:ilvl="0" w:tplc="B016B6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58CD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C48A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926D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02BE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36443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CAB0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2259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6044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C5A5CDB"/>
    <w:multiLevelType w:val="hybridMultilevel"/>
    <w:tmpl w:val="A7D2A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847366"/>
    <w:multiLevelType w:val="multilevel"/>
    <w:tmpl w:val="BFD003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DD660F8"/>
    <w:multiLevelType w:val="multilevel"/>
    <w:tmpl w:val="A294B2C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F967320"/>
    <w:multiLevelType w:val="hybridMultilevel"/>
    <w:tmpl w:val="DCB83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BF000A"/>
    <w:multiLevelType w:val="multilevel"/>
    <w:tmpl w:val="6B1EC7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5DC2803"/>
    <w:multiLevelType w:val="hybridMultilevel"/>
    <w:tmpl w:val="E0360D2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9F0186"/>
    <w:multiLevelType w:val="hybridMultilevel"/>
    <w:tmpl w:val="360E05C8"/>
    <w:lvl w:ilvl="0" w:tplc="32E846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4C9D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C4CD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0E3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54E0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3AAD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DAEE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5205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026D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5C225313"/>
    <w:multiLevelType w:val="hybridMultilevel"/>
    <w:tmpl w:val="DB9473C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1138F5"/>
    <w:multiLevelType w:val="multilevel"/>
    <w:tmpl w:val="7F7AFA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62E2602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86D3199"/>
    <w:multiLevelType w:val="hybridMultilevel"/>
    <w:tmpl w:val="33906EF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7702196">
    <w:abstractNumId w:val="7"/>
  </w:num>
  <w:num w:numId="2" w16cid:durableId="256063931">
    <w:abstractNumId w:val="27"/>
  </w:num>
  <w:num w:numId="3" w16cid:durableId="73860084">
    <w:abstractNumId w:val="19"/>
  </w:num>
  <w:num w:numId="4" w16cid:durableId="1758551097">
    <w:abstractNumId w:val="20"/>
  </w:num>
  <w:num w:numId="5" w16cid:durableId="670530134">
    <w:abstractNumId w:val="15"/>
  </w:num>
  <w:num w:numId="6" w16cid:durableId="289363904">
    <w:abstractNumId w:val="25"/>
  </w:num>
  <w:num w:numId="7" w16cid:durableId="119736162">
    <w:abstractNumId w:val="4"/>
  </w:num>
  <w:num w:numId="8" w16cid:durableId="1252156344">
    <w:abstractNumId w:val="24"/>
  </w:num>
  <w:num w:numId="9" w16cid:durableId="795300355">
    <w:abstractNumId w:val="13"/>
  </w:num>
  <w:num w:numId="10" w16cid:durableId="1713190779">
    <w:abstractNumId w:val="26"/>
  </w:num>
  <w:num w:numId="11" w16cid:durableId="5059217">
    <w:abstractNumId w:val="5"/>
  </w:num>
  <w:num w:numId="12" w16cid:durableId="317460970">
    <w:abstractNumId w:val="14"/>
  </w:num>
  <w:num w:numId="13" w16cid:durableId="532379805">
    <w:abstractNumId w:val="23"/>
  </w:num>
  <w:num w:numId="14" w16cid:durableId="427627568">
    <w:abstractNumId w:val="10"/>
  </w:num>
  <w:num w:numId="15" w16cid:durableId="67965530">
    <w:abstractNumId w:val="16"/>
  </w:num>
  <w:num w:numId="16" w16cid:durableId="1934585076">
    <w:abstractNumId w:val="3"/>
  </w:num>
  <w:num w:numId="17" w16cid:durableId="779493886">
    <w:abstractNumId w:val="12"/>
  </w:num>
  <w:num w:numId="18" w16cid:durableId="624623983">
    <w:abstractNumId w:val="9"/>
  </w:num>
  <w:num w:numId="19" w16cid:durableId="1263563322">
    <w:abstractNumId w:val="17"/>
  </w:num>
  <w:num w:numId="20" w16cid:durableId="1523862462">
    <w:abstractNumId w:val="2"/>
  </w:num>
  <w:num w:numId="21" w16cid:durableId="2082360602">
    <w:abstractNumId w:val="22"/>
  </w:num>
  <w:num w:numId="22" w16cid:durableId="504319870">
    <w:abstractNumId w:val="1"/>
  </w:num>
  <w:num w:numId="23" w16cid:durableId="2121877395">
    <w:abstractNumId w:val="18"/>
  </w:num>
  <w:num w:numId="24" w16cid:durableId="770398404">
    <w:abstractNumId w:val="6"/>
  </w:num>
  <w:num w:numId="25" w16cid:durableId="1084571310">
    <w:abstractNumId w:val="11"/>
  </w:num>
  <w:num w:numId="26" w16cid:durableId="1456604101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556092814">
    <w:abstractNumId w:val="0"/>
  </w:num>
  <w:num w:numId="28" w16cid:durableId="246696687">
    <w:abstractNumId w:val="21"/>
  </w:num>
  <w:num w:numId="29" w16cid:durableId="164130987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947"/>
    <w:rsid w:val="00000259"/>
    <w:rsid w:val="00002FFA"/>
    <w:rsid w:val="0000644D"/>
    <w:rsid w:val="000065A2"/>
    <w:rsid w:val="000073C4"/>
    <w:rsid w:val="00007583"/>
    <w:rsid w:val="000077CA"/>
    <w:rsid w:val="00011189"/>
    <w:rsid w:val="000123E5"/>
    <w:rsid w:val="0002022A"/>
    <w:rsid w:val="00021355"/>
    <w:rsid w:val="000213CC"/>
    <w:rsid w:val="00023ED3"/>
    <w:rsid w:val="00024049"/>
    <w:rsid w:val="00024D92"/>
    <w:rsid w:val="00031238"/>
    <w:rsid w:val="00031AC8"/>
    <w:rsid w:val="0003276C"/>
    <w:rsid w:val="000335E0"/>
    <w:rsid w:val="0003561F"/>
    <w:rsid w:val="0003585B"/>
    <w:rsid w:val="000367F8"/>
    <w:rsid w:val="000368F2"/>
    <w:rsid w:val="00040087"/>
    <w:rsid w:val="00041364"/>
    <w:rsid w:val="00042042"/>
    <w:rsid w:val="0004233E"/>
    <w:rsid w:val="0004257C"/>
    <w:rsid w:val="0004341B"/>
    <w:rsid w:val="000434A0"/>
    <w:rsid w:val="000437CC"/>
    <w:rsid w:val="000445E0"/>
    <w:rsid w:val="00044BA9"/>
    <w:rsid w:val="00050259"/>
    <w:rsid w:val="00051751"/>
    <w:rsid w:val="00053625"/>
    <w:rsid w:val="00054D43"/>
    <w:rsid w:val="00057111"/>
    <w:rsid w:val="0006157B"/>
    <w:rsid w:val="0006288E"/>
    <w:rsid w:val="00063A0B"/>
    <w:rsid w:val="00063CD8"/>
    <w:rsid w:val="00066331"/>
    <w:rsid w:val="00066540"/>
    <w:rsid w:val="0006679A"/>
    <w:rsid w:val="00070487"/>
    <w:rsid w:val="00071B06"/>
    <w:rsid w:val="00072FD3"/>
    <w:rsid w:val="00075A56"/>
    <w:rsid w:val="00077B04"/>
    <w:rsid w:val="00077FF5"/>
    <w:rsid w:val="00083D8B"/>
    <w:rsid w:val="00086ACC"/>
    <w:rsid w:val="00086CFA"/>
    <w:rsid w:val="00087150"/>
    <w:rsid w:val="00087A25"/>
    <w:rsid w:val="000903CD"/>
    <w:rsid w:val="00093E40"/>
    <w:rsid w:val="00097981"/>
    <w:rsid w:val="000A09C0"/>
    <w:rsid w:val="000A1A91"/>
    <w:rsid w:val="000A21E3"/>
    <w:rsid w:val="000A33C8"/>
    <w:rsid w:val="000A344C"/>
    <w:rsid w:val="000A36F8"/>
    <w:rsid w:val="000A4D7E"/>
    <w:rsid w:val="000A68DF"/>
    <w:rsid w:val="000A6AD8"/>
    <w:rsid w:val="000A6F3C"/>
    <w:rsid w:val="000B2804"/>
    <w:rsid w:val="000B43A5"/>
    <w:rsid w:val="000B45C6"/>
    <w:rsid w:val="000B59F1"/>
    <w:rsid w:val="000B5F6C"/>
    <w:rsid w:val="000B6006"/>
    <w:rsid w:val="000B6670"/>
    <w:rsid w:val="000B6BDF"/>
    <w:rsid w:val="000C0482"/>
    <w:rsid w:val="000C0644"/>
    <w:rsid w:val="000C0F8F"/>
    <w:rsid w:val="000C3DB0"/>
    <w:rsid w:val="000C59AD"/>
    <w:rsid w:val="000C646E"/>
    <w:rsid w:val="000C667A"/>
    <w:rsid w:val="000C7320"/>
    <w:rsid w:val="000D1D75"/>
    <w:rsid w:val="000D28AE"/>
    <w:rsid w:val="000D5C49"/>
    <w:rsid w:val="000D713A"/>
    <w:rsid w:val="000D7291"/>
    <w:rsid w:val="000D7D5E"/>
    <w:rsid w:val="000E0270"/>
    <w:rsid w:val="000E02BC"/>
    <w:rsid w:val="000E18C4"/>
    <w:rsid w:val="000E3461"/>
    <w:rsid w:val="000E3A67"/>
    <w:rsid w:val="000E4861"/>
    <w:rsid w:val="000E717E"/>
    <w:rsid w:val="000F16AE"/>
    <w:rsid w:val="000F233F"/>
    <w:rsid w:val="000F3C62"/>
    <w:rsid w:val="000F5D9D"/>
    <w:rsid w:val="000F7EDD"/>
    <w:rsid w:val="00100D48"/>
    <w:rsid w:val="00100E5C"/>
    <w:rsid w:val="001021CA"/>
    <w:rsid w:val="001027C4"/>
    <w:rsid w:val="00104969"/>
    <w:rsid w:val="001051C8"/>
    <w:rsid w:val="00106D1B"/>
    <w:rsid w:val="00107912"/>
    <w:rsid w:val="00110880"/>
    <w:rsid w:val="00113B3F"/>
    <w:rsid w:val="00115CAF"/>
    <w:rsid w:val="00116BA9"/>
    <w:rsid w:val="00117850"/>
    <w:rsid w:val="00120150"/>
    <w:rsid w:val="001208AD"/>
    <w:rsid w:val="001249BA"/>
    <w:rsid w:val="00125874"/>
    <w:rsid w:val="00126291"/>
    <w:rsid w:val="001310E5"/>
    <w:rsid w:val="001337B1"/>
    <w:rsid w:val="001348AC"/>
    <w:rsid w:val="00135E68"/>
    <w:rsid w:val="00135FAE"/>
    <w:rsid w:val="00136018"/>
    <w:rsid w:val="0013601A"/>
    <w:rsid w:val="001367AF"/>
    <w:rsid w:val="0013688A"/>
    <w:rsid w:val="00136AA8"/>
    <w:rsid w:val="00137F8E"/>
    <w:rsid w:val="001407FE"/>
    <w:rsid w:val="00140B66"/>
    <w:rsid w:val="00140E7E"/>
    <w:rsid w:val="00142D53"/>
    <w:rsid w:val="00143455"/>
    <w:rsid w:val="001451C6"/>
    <w:rsid w:val="00146D9A"/>
    <w:rsid w:val="00152475"/>
    <w:rsid w:val="0015254A"/>
    <w:rsid w:val="0015519F"/>
    <w:rsid w:val="00161982"/>
    <w:rsid w:val="00166923"/>
    <w:rsid w:val="00166B30"/>
    <w:rsid w:val="00167047"/>
    <w:rsid w:val="00167672"/>
    <w:rsid w:val="00167FB7"/>
    <w:rsid w:val="00170ABF"/>
    <w:rsid w:val="001715DD"/>
    <w:rsid w:val="00172463"/>
    <w:rsid w:val="0017319C"/>
    <w:rsid w:val="0017641D"/>
    <w:rsid w:val="001812B0"/>
    <w:rsid w:val="00181C0C"/>
    <w:rsid w:val="00186266"/>
    <w:rsid w:val="001877C1"/>
    <w:rsid w:val="0019064C"/>
    <w:rsid w:val="001925B1"/>
    <w:rsid w:val="001929BD"/>
    <w:rsid w:val="001951CA"/>
    <w:rsid w:val="00195840"/>
    <w:rsid w:val="00195B4A"/>
    <w:rsid w:val="00195C87"/>
    <w:rsid w:val="001A2139"/>
    <w:rsid w:val="001A24F7"/>
    <w:rsid w:val="001A2754"/>
    <w:rsid w:val="001A2B0B"/>
    <w:rsid w:val="001A3271"/>
    <w:rsid w:val="001A3978"/>
    <w:rsid w:val="001A4368"/>
    <w:rsid w:val="001A4774"/>
    <w:rsid w:val="001A47C5"/>
    <w:rsid w:val="001A70E3"/>
    <w:rsid w:val="001A713A"/>
    <w:rsid w:val="001B0D4A"/>
    <w:rsid w:val="001B1472"/>
    <w:rsid w:val="001B2DBD"/>
    <w:rsid w:val="001B30E7"/>
    <w:rsid w:val="001B33A6"/>
    <w:rsid w:val="001B347F"/>
    <w:rsid w:val="001B35CD"/>
    <w:rsid w:val="001B53CD"/>
    <w:rsid w:val="001B61A4"/>
    <w:rsid w:val="001B73E0"/>
    <w:rsid w:val="001B7982"/>
    <w:rsid w:val="001C0F9F"/>
    <w:rsid w:val="001C1966"/>
    <w:rsid w:val="001C1A78"/>
    <w:rsid w:val="001C4E2C"/>
    <w:rsid w:val="001D0E6E"/>
    <w:rsid w:val="001D421F"/>
    <w:rsid w:val="001D71F1"/>
    <w:rsid w:val="001D7CE0"/>
    <w:rsid w:val="001E1C30"/>
    <w:rsid w:val="001E282D"/>
    <w:rsid w:val="001E42EF"/>
    <w:rsid w:val="001E7A96"/>
    <w:rsid w:val="001E7B7A"/>
    <w:rsid w:val="001F00E8"/>
    <w:rsid w:val="001F3D2C"/>
    <w:rsid w:val="001F575A"/>
    <w:rsid w:val="001F7903"/>
    <w:rsid w:val="00201641"/>
    <w:rsid w:val="00202CBE"/>
    <w:rsid w:val="0020318C"/>
    <w:rsid w:val="00205B1E"/>
    <w:rsid w:val="00206981"/>
    <w:rsid w:val="002070A9"/>
    <w:rsid w:val="002078E3"/>
    <w:rsid w:val="0021045D"/>
    <w:rsid w:val="0021249A"/>
    <w:rsid w:val="0021477B"/>
    <w:rsid w:val="00214E57"/>
    <w:rsid w:val="00215798"/>
    <w:rsid w:val="00216707"/>
    <w:rsid w:val="00220763"/>
    <w:rsid w:val="00223BF3"/>
    <w:rsid w:val="002242E8"/>
    <w:rsid w:val="00225F0D"/>
    <w:rsid w:val="00226646"/>
    <w:rsid w:val="00232811"/>
    <w:rsid w:val="00232B8D"/>
    <w:rsid w:val="00234136"/>
    <w:rsid w:val="002351CA"/>
    <w:rsid w:val="00235404"/>
    <w:rsid w:val="002359D7"/>
    <w:rsid w:val="00236650"/>
    <w:rsid w:val="00236802"/>
    <w:rsid w:val="00236E50"/>
    <w:rsid w:val="00240F40"/>
    <w:rsid w:val="00241E7F"/>
    <w:rsid w:val="00242681"/>
    <w:rsid w:val="00246221"/>
    <w:rsid w:val="0024686C"/>
    <w:rsid w:val="00251B10"/>
    <w:rsid w:val="00251E39"/>
    <w:rsid w:val="002549D2"/>
    <w:rsid w:val="00256881"/>
    <w:rsid w:val="00261A20"/>
    <w:rsid w:val="00261C30"/>
    <w:rsid w:val="00262533"/>
    <w:rsid w:val="00265F22"/>
    <w:rsid w:val="002705BF"/>
    <w:rsid w:val="00270708"/>
    <w:rsid w:val="002708C8"/>
    <w:rsid w:val="002729EB"/>
    <w:rsid w:val="00274C88"/>
    <w:rsid w:val="00274F93"/>
    <w:rsid w:val="00275130"/>
    <w:rsid w:val="00275556"/>
    <w:rsid w:val="002777B3"/>
    <w:rsid w:val="002848C8"/>
    <w:rsid w:val="0028598D"/>
    <w:rsid w:val="00286CAC"/>
    <w:rsid w:val="0028795C"/>
    <w:rsid w:val="00287A53"/>
    <w:rsid w:val="00290CA5"/>
    <w:rsid w:val="0029477F"/>
    <w:rsid w:val="00296AB1"/>
    <w:rsid w:val="002A05B8"/>
    <w:rsid w:val="002A085A"/>
    <w:rsid w:val="002A4529"/>
    <w:rsid w:val="002A5597"/>
    <w:rsid w:val="002A5827"/>
    <w:rsid w:val="002A5D92"/>
    <w:rsid w:val="002A5F47"/>
    <w:rsid w:val="002A6D19"/>
    <w:rsid w:val="002B342E"/>
    <w:rsid w:val="002B6EBF"/>
    <w:rsid w:val="002C01C1"/>
    <w:rsid w:val="002C04A3"/>
    <w:rsid w:val="002C0DF8"/>
    <w:rsid w:val="002C10C2"/>
    <w:rsid w:val="002C1173"/>
    <w:rsid w:val="002C1B0A"/>
    <w:rsid w:val="002C1E43"/>
    <w:rsid w:val="002C1FE8"/>
    <w:rsid w:val="002C4885"/>
    <w:rsid w:val="002C4890"/>
    <w:rsid w:val="002C6165"/>
    <w:rsid w:val="002D205C"/>
    <w:rsid w:val="002D2A14"/>
    <w:rsid w:val="002D3321"/>
    <w:rsid w:val="002D710A"/>
    <w:rsid w:val="002D7494"/>
    <w:rsid w:val="002E2A36"/>
    <w:rsid w:val="002E333B"/>
    <w:rsid w:val="002E3E84"/>
    <w:rsid w:val="002E4C3F"/>
    <w:rsid w:val="002E50F1"/>
    <w:rsid w:val="002E5A9F"/>
    <w:rsid w:val="002E7080"/>
    <w:rsid w:val="002E72B9"/>
    <w:rsid w:val="002F1204"/>
    <w:rsid w:val="002F144A"/>
    <w:rsid w:val="002F357A"/>
    <w:rsid w:val="002F3C31"/>
    <w:rsid w:val="002F4068"/>
    <w:rsid w:val="002F41B2"/>
    <w:rsid w:val="002F4DE1"/>
    <w:rsid w:val="002F6235"/>
    <w:rsid w:val="002F653B"/>
    <w:rsid w:val="00300CF3"/>
    <w:rsid w:val="00302C85"/>
    <w:rsid w:val="003033E5"/>
    <w:rsid w:val="00303425"/>
    <w:rsid w:val="0030354A"/>
    <w:rsid w:val="00306D7F"/>
    <w:rsid w:val="003111DF"/>
    <w:rsid w:val="00311469"/>
    <w:rsid w:val="00312343"/>
    <w:rsid w:val="00312B8E"/>
    <w:rsid w:val="00312FFE"/>
    <w:rsid w:val="003139BC"/>
    <w:rsid w:val="003139FB"/>
    <w:rsid w:val="00317108"/>
    <w:rsid w:val="003203C8"/>
    <w:rsid w:val="00322648"/>
    <w:rsid w:val="003227FE"/>
    <w:rsid w:val="003235D2"/>
    <w:rsid w:val="00323755"/>
    <w:rsid w:val="00324A4B"/>
    <w:rsid w:val="003312BB"/>
    <w:rsid w:val="00332BC1"/>
    <w:rsid w:val="00334080"/>
    <w:rsid w:val="00336832"/>
    <w:rsid w:val="0033726E"/>
    <w:rsid w:val="003374FD"/>
    <w:rsid w:val="0034114E"/>
    <w:rsid w:val="00341236"/>
    <w:rsid w:val="003414F9"/>
    <w:rsid w:val="003435C5"/>
    <w:rsid w:val="003550DD"/>
    <w:rsid w:val="00356D0D"/>
    <w:rsid w:val="003570B3"/>
    <w:rsid w:val="00360BDE"/>
    <w:rsid w:val="00360CBC"/>
    <w:rsid w:val="003611CF"/>
    <w:rsid w:val="0036172A"/>
    <w:rsid w:val="00364150"/>
    <w:rsid w:val="00365374"/>
    <w:rsid w:val="0036634A"/>
    <w:rsid w:val="0036673F"/>
    <w:rsid w:val="00370996"/>
    <w:rsid w:val="00371B21"/>
    <w:rsid w:val="00371E5C"/>
    <w:rsid w:val="00372285"/>
    <w:rsid w:val="00374977"/>
    <w:rsid w:val="00375636"/>
    <w:rsid w:val="00375EAE"/>
    <w:rsid w:val="00377BC7"/>
    <w:rsid w:val="00380F68"/>
    <w:rsid w:val="00383117"/>
    <w:rsid w:val="0038443A"/>
    <w:rsid w:val="0038465E"/>
    <w:rsid w:val="00385DC5"/>
    <w:rsid w:val="00386288"/>
    <w:rsid w:val="003865E8"/>
    <w:rsid w:val="00387A5E"/>
    <w:rsid w:val="00391F13"/>
    <w:rsid w:val="00393726"/>
    <w:rsid w:val="0039491E"/>
    <w:rsid w:val="00394AF5"/>
    <w:rsid w:val="00397260"/>
    <w:rsid w:val="003A0B61"/>
    <w:rsid w:val="003A3C14"/>
    <w:rsid w:val="003A49C9"/>
    <w:rsid w:val="003A705F"/>
    <w:rsid w:val="003B0C07"/>
    <w:rsid w:val="003B3F58"/>
    <w:rsid w:val="003B4D14"/>
    <w:rsid w:val="003B5ED9"/>
    <w:rsid w:val="003B72D6"/>
    <w:rsid w:val="003C03C1"/>
    <w:rsid w:val="003C2A4D"/>
    <w:rsid w:val="003C3091"/>
    <w:rsid w:val="003C5EF3"/>
    <w:rsid w:val="003C7D7D"/>
    <w:rsid w:val="003D24BA"/>
    <w:rsid w:val="003D5B70"/>
    <w:rsid w:val="003D7A66"/>
    <w:rsid w:val="003E14CC"/>
    <w:rsid w:val="003E1992"/>
    <w:rsid w:val="003E2990"/>
    <w:rsid w:val="003E33D4"/>
    <w:rsid w:val="003E5BDB"/>
    <w:rsid w:val="003E5E44"/>
    <w:rsid w:val="003E7E7F"/>
    <w:rsid w:val="003E7F0C"/>
    <w:rsid w:val="003F1358"/>
    <w:rsid w:val="003F284E"/>
    <w:rsid w:val="003F302C"/>
    <w:rsid w:val="003F7D3E"/>
    <w:rsid w:val="003F7E4B"/>
    <w:rsid w:val="00400A81"/>
    <w:rsid w:val="004012D0"/>
    <w:rsid w:val="00401B4B"/>
    <w:rsid w:val="00402511"/>
    <w:rsid w:val="004025D9"/>
    <w:rsid w:val="004066B3"/>
    <w:rsid w:val="00407132"/>
    <w:rsid w:val="00407BD0"/>
    <w:rsid w:val="00410E07"/>
    <w:rsid w:val="00415FBA"/>
    <w:rsid w:val="00416BE2"/>
    <w:rsid w:val="00416D42"/>
    <w:rsid w:val="00417E15"/>
    <w:rsid w:val="00417E4C"/>
    <w:rsid w:val="0042135C"/>
    <w:rsid w:val="004224B5"/>
    <w:rsid w:val="0042359F"/>
    <w:rsid w:val="00423E12"/>
    <w:rsid w:val="00423E37"/>
    <w:rsid w:val="00425C31"/>
    <w:rsid w:val="00426C47"/>
    <w:rsid w:val="00427370"/>
    <w:rsid w:val="00427B6C"/>
    <w:rsid w:val="00430184"/>
    <w:rsid w:val="0043080F"/>
    <w:rsid w:val="00432801"/>
    <w:rsid w:val="0043356E"/>
    <w:rsid w:val="00434625"/>
    <w:rsid w:val="00442703"/>
    <w:rsid w:val="00443A58"/>
    <w:rsid w:val="004450B8"/>
    <w:rsid w:val="0044651C"/>
    <w:rsid w:val="00447B1F"/>
    <w:rsid w:val="0045197C"/>
    <w:rsid w:val="00451F92"/>
    <w:rsid w:val="00452E8E"/>
    <w:rsid w:val="0045380D"/>
    <w:rsid w:val="0045433B"/>
    <w:rsid w:val="00455E3B"/>
    <w:rsid w:val="004565AA"/>
    <w:rsid w:val="004577BC"/>
    <w:rsid w:val="00457879"/>
    <w:rsid w:val="004616D3"/>
    <w:rsid w:val="00461826"/>
    <w:rsid w:val="004626F0"/>
    <w:rsid w:val="0046343E"/>
    <w:rsid w:val="0046389B"/>
    <w:rsid w:val="00463CC6"/>
    <w:rsid w:val="00464E41"/>
    <w:rsid w:val="004659BA"/>
    <w:rsid w:val="00466E80"/>
    <w:rsid w:val="004677CE"/>
    <w:rsid w:val="00467FE9"/>
    <w:rsid w:val="004709E9"/>
    <w:rsid w:val="00472C25"/>
    <w:rsid w:val="00472DEF"/>
    <w:rsid w:val="004739EB"/>
    <w:rsid w:val="004745F1"/>
    <w:rsid w:val="00477EA8"/>
    <w:rsid w:val="00480572"/>
    <w:rsid w:val="0048200F"/>
    <w:rsid w:val="00483D7A"/>
    <w:rsid w:val="0048511E"/>
    <w:rsid w:val="004862C6"/>
    <w:rsid w:val="00487747"/>
    <w:rsid w:val="00491838"/>
    <w:rsid w:val="00492BC3"/>
    <w:rsid w:val="00492E36"/>
    <w:rsid w:val="004937F3"/>
    <w:rsid w:val="00493F76"/>
    <w:rsid w:val="00495A7A"/>
    <w:rsid w:val="00497B67"/>
    <w:rsid w:val="004A068F"/>
    <w:rsid w:val="004A0BB4"/>
    <w:rsid w:val="004A1EA0"/>
    <w:rsid w:val="004A2DCA"/>
    <w:rsid w:val="004A5567"/>
    <w:rsid w:val="004A6ACC"/>
    <w:rsid w:val="004A78A7"/>
    <w:rsid w:val="004A78BD"/>
    <w:rsid w:val="004B1DDF"/>
    <w:rsid w:val="004B28D7"/>
    <w:rsid w:val="004B28FD"/>
    <w:rsid w:val="004B371A"/>
    <w:rsid w:val="004B5D6A"/>
    <w:rsid w:val="004B70C3"/>
    <w:rsid w:val="004C0F86"/>
    <w:rsid w:val="004C16CC"/>
    <w:rsid w:val="004C1CEE"/>
    <w:rsid w:val="004C2D3E"/>
    <w:rsid w:val="004C4C74"/>
    <w:rsid w:val="004C658D"/>
    <w:rsid w:val="004C6876"/>
    <w:rsid w:val="004C7ED9"/>
    <w:rsid w:val="004D0AFA"/>
    <w:rsid w:val="004D29CC"/>
    <w:rsid w:val="004D643D"/>
    <w:rsid w:val="004D6FF9"/>
    <w:rsid w:val="004E0A6B"/>
    <w:rsid w:val="004E450B"/>
    <w:rsid w:val="004E6863"/>
    <w:rsid w:val="004F25CE"/>
    <w:rsid w:val="004F279F"/>
    <w:rsid w:val="004F40DF"/>
    <w:rsid w:val="004F507B"/>
    <w:rsid w:val="004F62A3"/>
    <w:rsid w:val="004F6390"/>
    <w:rsid w:val="004F749B"/>
    <w:rsid w:val="00501329"/>
    <w:rsid w:val="00502D44"/>
    <w:rsid w:val="005037A0"/>
    <w:rsid w:val="0050431D"/>
    <w:rsid w:val="00505C6D"/>
    <w:rsid w:val="00506C35"/>
    <w:rsid w:val="00507D7A"/>
    <w:rsid w:val="00510B7F"/>
    <w:rsid w:val="0051203E"/>
    <w:rsid w:val="005166CA"/>
    <w:rsid w:val="005203C5"/>
    <w:rsid w:val="00520722"/>
    <w:rsid w:val="005209EF"/>
    <w:rsid w:val="00520C5D"/>
    <w:rsid w:val="00521462"/>
    <w:rsid w:val="00521C88"/>
    <w:rsid w:val="00522764"/>
    <w:rsid w:val="00522D8B"/>
    <w:rsid w:val="00522E5A"/>
    <w:rsid w:val="005240C8"/>
    <w:rsid w:val="005247BC"/>
    <w:rsid w:val="00524C44"/>
    <w:rsid w:val="00526EA7"/>
    <w:rsid w:val="00526EDB"/>
    <w:rsid w:val="00531250"/>
    <w:rsid w:val="00532638"/>
    <w:rsid w:val="005326E2"/>
    <w:rsid w:val="00532D5E"/>
    <w:rsid w:val="005354DF"/>
    <w:rsid w:val="00536014"/>
    <w:rsid w:val="00536D0A"/>
    <w:rsid w:val="00540B03"/>
    <w:rsid w:val="00544028"/>
    <w:rsid w:val="00544F28"/>
    <w:rsid w:val="0054513A"/>
    <w:rsid w:val="005454E5"/>
    <w:rsid w:val="00546543"/>
    <w:rsid w:val="005472D5"/>
    <w:rsid w:val="005504D9"/>
    <w:rsid w:val="00552D72"/>
    <w:rsid w:val="00556DB2"/>
    <w:rsid w:val="005577E7"/>
    <w:rsid w:val="005578E8"/>
    <w:rsid w:val="00557B55"/>
    <w:rsid w:val="00557D8A"/>
    <w:rsid w:val="00557DB6"/>
    <w:rsid w:val="00561439"/>
    <w:rsid w:val="0056550B"/>
    <w:rsid w:val="00567BB8"/>
    <w:rsid w:val="0057129F"/>
    <w:rsid w:val="00571AAC"/>
    <w:rsid w:val="00573545"/>
    <w:rsid w:val="005765F3"/>
    <w:rsid w:val="0058014C"/>
    <w:rsid w:val="005802BA"/>
    <w:rsid w:val="005815C6"/>
    <w:rsid w:val="00581940"/>
    <w:rsid w:val="005820C1"/>
    <w:rsid w:val="005830CB"/>
    <w:rsid w:val="00583E3C"/>
    <w:rsid w:val="0058735E"/>
    <w:rsid w:val="00590410"/>
    <w:rsid w:val="00593921"/>
    <w:rsid w:val="00595358"/>
    <w:rsid w:val="00595798"/>
    <w:rsid w:val="00597920"/>
    <w:rsid w:val="00597AE6"/>
    <w:rsid w:val="005A1060"/>
    <w:rsid w:val="005A3756"/>
    <w:rsid w:val="005A627F"/>
    <w:rsid w:val="005A62F3"/>
    <w:rsid w:val="005A6628"/>
    <w:rsid w:val="005B3A6E"/>
    <w:rsid w:val="005B47B5"/>
    <w:rsid w:val="005B59F5"/>
    <w:rsid w:val="005C280F"/>
    <w:rsid w:val="005C3284"/>
    <w:rsid w:val="005C335D"/>
    <w:rsid w:val="005C35DE"/>
    <w:rsid w:val="005C38F0"/>
    <w:rsid w:val="005C48FC"/>
    <w:rsid w:val="005C684B"/>
    <w:rsid w:val="005D1494"/>
    <w:rsid w:val="005D2124"/>
    <w:rsid w:val="005D4A4A"/>
    <w:rsid w:val="005D5B87"/>
    <w:rsid w:val="005E1D78"/>
    <w:rsid w:val="005E237E"/>
    <w:rsid w:val="005E41CF"/>
    <w:rsid w:val="005E5A0D"/>
    <w:rsid w:val="005E69A8"/>
    <w:rsid w:val="005F1E9F"/>
    <w:rsid w:val="005F2180"/>
    <w:rsid w:val="005F263A"/>
    <w:rsid w:val="005F27D3"/>
    <w:rsid w:val="005F311C"/>
    <w:rsid w:val="005F31B4"/>
    <w:rsid w:val="005F4EFC"/>
    <w:rsid w:val="005F5AB2"/>
    <w:rsid w:val="006000DB"/>
    <w:rsid w:val="00601BDC"/>
    <w:rsid w:val="006023C4"/>
    <w:rsid w:val="0060311D"/>
    <w:rsid w:val="00606A8F"/>
    <w:rsid w:val="00607320"/>
    <w:rsid w:val="00607C4F"/>
    <w:rsid w:val="00611C49"/>
    <w:rsid w:val="00611C5E"/>
    <w:rsid w:val="006139D4"/>
    <w:rsid w:val="0061723E"/>
    <w:rsid w:val="00617D5A"/>
    <w:rsid w:val="006209D3"/>
    <w:rsid w:val="0062248B"/>
    <w:rsid w:val="00622786"/>
    <w:rsid w:val="0062300F"/>
    <w:rsid w:val="0062363B"/>
    <w:rsid w:val="006240D2"/>
    <w:rsid w:val="006240F0"/>
    <w:rsid w:val="006301AD"/>
    <w:rsid w:val="00632478"/>
    <w:rsid w:val="00640B97"/>
    <w:rsid w:val="006414A2"/>
    <w:rsid w:val="0064187D"/>
    <w:rsid w:val="0064259A"/>
    <w:rsid w:val="006439C0"/>
    <w:rsid w:val="00643A4D"/>
    <w:rsid w:val="00644A40"/>
    <w:rsid w:val="00650666"/>
    <w:rsid w:val="006513A4"/>
    <w:rsid w:val="0065289A"/>
    <w:rsid w:val="00655FD4"/>
    <w:rsid w:val="00657BFD"/>
    <w:rsid w:val="00661AD0"/>
    <w:rsid w:val="00661FAB"/>
    <w:rsid w:val="00663464"/>
    <w:rsid w:val="006641F3"/>
    <w:rsid w:val="00664597"/>
    <w:rsid w:val="0066539B"/>
    <w:rsid w:val="0066594D"/>
    <w:rsid w:val="00665F1F"/>
    <w:rsid w:val="00666BA7"/>
    <w:rsid w:val="00670172"/>
    <w:rsid w:val="0067218D"/>
    <w:rsid w:val="00675D3C"/>
    <w:rsid w:val="0067645B"/>
    <w:rsid w:val="0067724B"/>
    <w:rsid w:val="00677359"/>
    <w:rsid w:val="00677929"/>
    <w:rsid w:val="00680FD1"/>
    <w:rsid w:val="00682B19"/>
    <w:rsid w:val="00690D1C"/>
    <w:rsid w:val="006912DD"/>
    <w:rsid w:val="00693630"/>
    <w:rsid w:val="00693637"/>
    <w:rsid w:val="00694543"/>
    <w:rsid w:val="00694595"/>
    <w:rsid w:val="00695002"/>
    <w:rsid w:val="006952D2"/>
    <w:rsid w:val="0069765D"/>
    <w:rsid w:val="006A05B4"/>
    <w:rsid w:val="006A23E4"/>
    <w:rsid w:val="006A28F3"/>
    <w:rsid w:val="006A452B"/>
    <w:rsid w:val="006A616E"/>
    <w:rsid w:val="006B0888"/>
    <w:rsid w:val="006B0A9D"/>
    <w:rsid w:val="006B20CB"/>
    <w:rsid w:val="006B2DD4"/>
    <w:rsid w:val="006B3003"/>
    <w:rsid w:val="006B7AAC"/>
    <w:rsid w:val="006C0454"/>
    <w:rsid w:val="006C04B7"/>
    <w:rsid w:val="006C2698"/>
    <w:rsid w:val="006C28EB"/>
    <w:rsid w:val="006C32A3"/>
    <w:rsid w:val="006C40F2"/>
    <w:rsid w:val="006C4833"/>
    <w:rsid w:val="006C6E5A"/>
    <w:rsid w:val="006D03DA"/>
    <w:rsid w:val="006D16B6"/>
    <w:rsid w:val="006D6C36"/>
    <w:rsid w:val="006D7434"/>
    <w:rsid w:val="006E0723"/>
    <w:rsid w:val="006E18BC"/>
    <w:rsid w:val="006E5090"/>
    <w:rsid w:val="006E5308"/>
    <w:rsid w:val="006E5DC4"/>
    <w:rsid w:val="006F01F3"/>
    <w:rsid w:val="006F18A1"/>
    <w:rsid w:val="006F3585"/>
    <w:rsid w:val="006F414E"/>
    <w:rsid w:val="006F54F0"/>
    <w:rsid w:val="006F63D2"/>
    <w:rsid w:val="006F641A"/>
    <w:rsid w:val="007025E3"/>
    <w:rsid w:val="00703354"/>
    <w:rsid w:val="0070470B"/>
    <w:rsid w:val="0070685B"/>
    <w:rsid w:val="0070690F"/>
    <w:rsid w:val="00706CEA"/>
    <w:rsid w:val="00706D75"/>
    <w:rsid w:val="00707258"/>
    <w:rsid w:val="0070774A"/>
    <w:rsid w:val="00711A0D"/>
    <w:rsid w:val="0071586D"/>
    <w:rsid w:val="00720749"/>
    <w:rsid w:val="007213AA"/>
    <w:rsid w:val="00721F4B"/>
    <w:rsid w:val="00724664"/>
    <w:rsid w:val="0072475D"/>
    <w:rsid w:val="00727ECE"/>
    <w:rsid w:val="00731E1B"/>
    <w:rsid w:val="00731EB9"/>
    <w:rsid w:val="007326E9"/>
    <w:rsid w:val="0073301F"/>
    <w:rsid w:val="0074117D"/>
    <w:rsid w:val="00742C03"/>
    <w:rsid w:val="007442AC"/>
    <w:rsid w:val="007443F4"/>
    <w:rsid w:val="007461FC"/>
    <w:rsid w:val="00746951"/>
    <w:rsid w:val="00747DDE"/>
    <w:rsid w:val="00752CF9"/>
    <w:rsid w:val="007538C2"/>
    <w:rsid w:val="00753E43"/>
    <w:rsid w:val="007566CC"/>
    <w:rsid w:val="00756FC6"/>
    <w:rsid w:val="0076156D"/>
    <w:rsid w:val="007647CE"/>
    <w:rsid w:val="00771B55"/>
    <w:rsid w:val="00772756"/>
    <w:rsid w:val="00773496"/>
    <w:rsid w:val="007738D6"/>
    <w:rsid w:val="0077556E"/>
    <w:rsid w:val="007757F7"/>
    <w:rsid w:val="00775977"/>
    <w:rsid w:val="00776276"/>
    <w:rsid w:val="00777137"/>
    <w:rsid w:val="007800C8"/>
    <w:rsid w:val="00781F06"/>
    <w:rsid w:val="0078248C"/>
    <w:rsid w:val="00782799"/>
    <w:rsid w:val="00782CB7"/>
    <w:rsid w:val="007901DB"/>
    <w:rsid w:val="007916EA"/>
    <w:rsid w:val="007A33C9"/>
    <w:rsid w:val="007A3E5C"/>
    <w:rsid w:val="007A4E9C"/>
    <w:rsid w:val="007A74E4"/>
    <w:rsid w:val="007B16EE"/>
    <w:rsid w:val="007B3786"/>
    <w:rsid w:val="007B4A5C"/>
    <w:rsid w:val="007B4E0B"/>
    <w:rsid w:val="007B77F3"/>
    <w:rsid w:val="007C0877"/>
    <w:rsid w:val="007C1ED6"/>
    <w:rsid w:val="007C2A96"/>
    <w:rsid w:val="007C6F3B"/>
    <w:rsid w:val="007C705B"/>
    <w:rsid w:val="007D099E"/>
    <w:rsid w:val="007D0AE6"/>
    <w:rsid w:val="007D1170"/>
    <w:rsid w:val="007D1316"/>
    <w:rsid w:val="007E0A00"/>
    <w:rsid w:val="007E0C57"/>
    <w:rsid w:val="007E21C1"/>
    <w:rsid w:val="007E3BA3"/>
    <w:rsid w:val="007E6D8A"/>
    <w:rsid w:val="007E71AE"/>
    <w:rsid w:val="007F010E"/>
    <w:rsid w:val="007F0627"/>
    <w:rsid w:val="007F062D"/>
    <w:rsid w:val="007F1670"/>
    <w:rsid w:val="007F3004"/>
    <w:rsid w:val="007F35E7"/>
    <w:rsid w:val="007F371E"/>
    <w:rsid w:val="007F4A65"/>
    <w:rsid w:val="007F5040"/>
    <w:rsid w:val="007F6B73"/>
    <w:rsid w:val="007F7EA0"/>
    <w:rsid w:val="007F7F8A"/>
    <w:rsid w:val="0080080E"/>
    <w:rsid w:val="00801033"/>
    <w:rsid w:val="0080249F"/>
    <w:rsid w:val="00806D23"/>
    <w:rsid w:val="00810462"/>
    <w:rsid w:val="00810B12"/>
    <w:rsid w:val="00811BEA"/>
    <w:rsid w:val="00812329"/>
    <w:rsid w:val="00812EF9"/>
    <w:rsid w:val="008133C5"/>
    <w:rsid w:val="008149A7"/>
    <w:rsid w:val="00815163"/>
    <w:rsid w:val="008204B8"/>
    <w:rsid w:val="0082069A"/>
    <w:rsid w:val="00821900"/>
    <w:rsid w:val="00822286"/>
    <w:rsid w:val="008225E0"/>
    <w:rsid w:val="008240F4"/>
    <w:rsid w:val="00824529"/>
    <w:rsid w:val="008279AE"/>
    <w:rsid w:val="008335EA"/>
    <w:rsid w:val="00836E38"/>
    <w:rsid w:val="008403EA"/>
    <w:rsid w:val="00840556"/>
    <w:rsid w:val="00840CC4"/>
    <w:rsid w:val="0084185C"/>
    <w:rsid w:val="008434AA"/>
    <w:rsid w:val="008452B1"/>
    <w:rsid w:val="00846104"/>
    <w:rsid w:val="008466C3"/>
    <w:rsid w:val="00846875"/>
    <w:rsid w:val="008500BA"/>
    <w:rsid w:val="00850706"/>
    <w:rsid w:val="0085271C"/>
    <w:rsid w:val="00854913"/>
    <w:rsid w:val="00856B13"/>
    <w:rsid w:val="00857352"/>
    <w:rsid w:val="00857626"/>
    <w:rsid w:val="00861260"/>
    <w:rsid w:val="00865D08"/>
    <w:rsid w:val="0087001B"/>
    <w:rsid w:val="008751FB"/>
    <w:rsid w:val="0087681F"/>
    <w:rsid w:val="0087717F"/>
    <w:rsid w:val="00877769"/>
    <w:rsid w:val="00881567"/>
    <w:rsid w:val="008837DD"/>
    <w:rsid w:val="008839D0"/>
    <w:rsid w:val="00885E06"/>
    <w:rsid w:val="008872B3"/>
    <w:rsid w:val="00887B49"/>
    <w:rsid w:val="008911B2"/>
    <w:rsid w:val="0089160E"/>
    <w:rsid w:val="00891DD0"/>
    <w:rsid w:val="0089561A"/>
    <w:rsid w:val="0089626D"/>
    <w:rsid w:val="00897B48"/>
    <w:rsid w:val="008A0E5C"/>
    <w:rsid w:val="008A1CF0"/>
    <w:rsid w:val="008A22B6"/>
    <w:rsid w:val="008A232F"/>
    <w:rsid w:val="008A2DF8"/>
    <w:rsid w:val="008A4E98"/>
    <w:rsid w:val="008A51E0"/>
    <w:rsid w:val="008A53D3"/>
    <w:rsid w:val="008A6F32"/>
    <w:rsid w:val="008A709C"/>
    <w:rsid w:val="008B0082"/>
    <w:rsid w:val="008B2A6B"/>
    <w:rsid w:val="008B4E6A"/>
    <w:rsid w:val="008B6DA9"/>
    <w:rsid w:val="008C13E7"/>
    <w:rsid w:val="008C2B47"/>
    <w:rsid w:val="008C37CA"/>
    <w:rsid w:val="008C3E93"/>
    <w:rsid w:val="008C48C7"/>
    <w:rsid w:val="008C4D10"/>
    <w:rsid w:val="008C55EC"/>
    <w:rsid w:val="008C5B75"/>
    <w:rsid w:val="008C5E5C"/>
    <w:rsid w:val="008C7E18"/>
    <w:rsid w:val="008D1464"/>
    <w:rsid w:val="008D333A"/>
    <w:rsid w:val="008E010C"/>
    <w:rsid w:val="008E0370"/>
    <w:rsid w:val="008E2601"/>
    <w:rsid w:val="008E41CD"/>
    <w:rsid w:val="008E70F1"/>
    <w:rsid w:val="008F2027"/>
    <w:rsid w:val="00901A20"/>
    <w:rsid w:val="00903C3B"/>
    <w:rsid w:val="00905D4A"/>
    <w:rsid w:val="0090753F"/>
    <w:rsid w:val="009105BE"/>
    <w:rsid w:val="00911FEF"/>
    <w:rsid w:val="00912987"/>
    <w:rsid w:val="00913F16"/>
    <w:rsid w:val="00914325"/>
    <w:rsid w:val="009153F5"/>
    <w:rsid w:val="0091570F"/>
    <w:rsid w:val="009201CC"/>
    <w:rsid w:val="009208D5"/>
    <w:rsid w:val="00923039"/>
    <w:rsid w:val="00924403"/>
    <w:rsid w:val="00924EE6"/>
    <w:rsid w:val="00926625"/>
    <w:rsid w:val="009311E6"/>
    <w:rsid w:val="0093229B"/>
    <w:rsid w:val="009367F7"/>
    <w:rsid w:val="00940373"/>
    <w:rsid w:val="00940443"/>
    <w:rsid w:val="00940C57"/>
    <w:rsid w:val="00943BAE"/>
    <w:rsid w:val="009444F7"/>
    <w:rsid w:val="00944ECE"/>
    <w:rsid w:val="0094605A"/>
    <w:rsid w:val="00947FC9"/>
    <w:rsid w:val="00953B8E"/>
    <w:rsid w:val="009574D9"/>
    <w:rsid w:val="00957EAF"/>
    <w:rsid w:val="00962E01"/>
    <w:rsid w:val="00963089"/>
    <w:rsid w:val="0096405A"/>
    <w:rsid w:val="00964348"/>
    <w:rsid w:val="00965E25"/>
    <w:rsid w:val="00966772"/>
    <w:rsid w:val="00967C97"/>
    <w:rsid w:val="00971BEE"/>
    <w:rsid w:val="00973B23"/>
    <w:rsid w:val="00975574"/>
    <w:rsid w:val="00975982"/>
    <w:rsid w:val="00980D8C"/>
    <w:rsid w:val="00982FB6"/>
    <w:rsid w:val="00984DAF"/>
    <w:rsid w:val="009875E3"/>
    <w:rsid w:val="00987B32"/>
    <w:rsid w:val="0099130E"/>
    <w:rsid w:val="00994ED6"/>
    <w:rsid w:val="009952E7"/>
    <w:rsid w:val="00997A5D"/>
    <w:rsid w:val="009A04F1"/>
    <w:rsid w:val="009A1400"/>
    <w:rsid w:val="009A42ED"/>
    <w:rsid w:val="009A458B"/>
    <w:rsid w:val="009A4A9F"/>
    <w:rsid w:val="009A74FD"/>
    <w:rsid w:val="009A79AF"/>
    <w:rsid w:val="009B076F"/>
    <w:rsid w:val="009B139A"/>
    <w:rsid w:val="009B16BE"/>
    <w:rsid w:val="009B4798"/>
    <w:rsid w:val="009B707C"/>
    <w:rsid w:val="009B7304"/>
    <w:rsid w:val="009B77CA"/>
    <w:rsid w:val="009C1B5E"/>
    <w:rsid w:val="009C2A86"/>
    <w:rsid w:val="009C3399"/>
    <w:rsid w:val="009C39ED"/>
    <w:rsid w:val="009C5821"/>
    <w:rsid w:val="009D03C4"/>
    <w:rsid w:val="009D1F79"/>
    <w:rsid w:val="009D3EC3"/>
    <w:rsid w:val="009D5BBA"/>
    <w:rsid w:val="009D5EAC"/>
    <w:rsid w:val="009D5EE9"/>
    <w:rsid w:val="009D6E4E"/>
    <w:rsid w:val="009D6F83"/>
    <w:rsid w:val="009E2CB8"/>
    <w:rsid w:val="009E3F68"/>
    <w:rsid w:val="009E45E3"/>
    <w:rsid w:val="009E5352"/>
    <w:rsid w:val="009F07C0"/>
    <w:rsid w:val="009F1C04"/>
    <w:rsid w:val="009F5BD9"/>
    <w:rsid w:val="009F648B"/>
    <w:rsid w:val="009F7A4E"/>
    <w:rsid w:val="00A00174"/>
    <w:rsid w:val="00A02A66"/>
    <w:rsid w:val="00A03848"/>
    <w:rsid w:val="00A0445B"/>
    <w:rsid w:val="00A05E7F"/>
    <w:rsid w:val="00A1003E"/>
    <w:rsid w:val="00A105BE"/>
    <w:rsid w:val="00A154F9"/>
    <w:rsid w:val="00A15A1B"/>
    <w:rsid w:val="00A16AA2"/>
    <w:rsid w:val="00A20429"/>
    <w:rsid w:val="00A2050E"/>
    <w:rsid w:val="00A2250D"/>
    <w:rsid w:val="00A22554"/>
    <w:rsid w:val="00A233FB"/>
    <w:rsid w:val="00A2712A"/>
    <w:rsid w:val="00A30A7E"/>
    <w:rsid w:val="00A3144C"/>
    <w:rsid w:val="00A317BE"/>
    <w:rsid w:val="00A31C4C"/>
    <w:rsid w:val="00A34A6A"/>
    <w:rsid w:val="00A36E39"/>
    <w:rsid w:val="00A40097"/>
    <w:rsid w:val="00A43CA8"/>
    <w:rsid w:val="00A4510B"/>
    <w:rsid w:val="00A45A78"/>
    <w:rsid w:val="00A46238"/>
    <w:rsid w:val="00A4678F"/>
    <w:rsid w:val="00A4754C"/>
    <w:rsid w:val="00A500D5"/>
    <w:rsid w:val="00A51E1A"/>
    <w:rsid w:val="00A5221F"/>
    <w:rsid w:val="00A53062"/>
    <w:rsid w:val="00A55947"/>
    <w:rsid w:val="00A567F1"/>
    <w:rsid w:val="00A57626"/>
    <w:rsid w:val="00A612B2"/>
    <w:rsid w:val="00A62CC0"/>
    <w:rsid w:val="00A63555"/>
    <w:rsid w:val="00A63588"/>
    <w:rsid w:val="00A63D12"/>
    <w:rsid w:val="00A64829"/>
    <w:rsid w:val="00A64ECD"/>
    <w:rsid w:val="00A70283"/>
    <w:rsid w:val="00A70DE3"/>
    <w:rsid w:val="00A72CC4"/>
    <w:rsid w:val="00A72D17"/>
    <w:rsid w:val="00A73633"/>
    <w:rsid w:val="00A73B81"/>
    <w:rsid w:val="00A73C1D"/>
    <w:rsid w:val="00A750DF"/>
    <w:rsid w:val="00A75137"/>
    <w:rsid w:val="00A7571D"/>
    <w:rsid w:val="00A775F5"/>
    <w:rsid w:val="00A80945"/>
    <w:rsid w:val="00A80D72"/>
    <w:rsid w:val="00A80EDF"/>
    <w:rsid w:val="00A836F4"/>
    <w:rsid w:val="00A840BB"/>
    <w:rsid w:val="00A866F5"/>
    <w:rsid w:val="00A91AEF"/>
    <w:rsid w:val="00A926AF"/>
    <w:rsid w:val="00A931D1"/>
    <w:rsid w:val="00A94788"/>
    <w:rsid w:val="00A94878"/>
    <w:rsid w:val="00A94F1D"/>
    <w:rsid w:val="00AA0E5A"/>
    <w:rsid w:val="00AA28ED"/>
    <w:rsid w:val="00AA515F"/>
    <w:rsid w:val="00AA5693"/>
    <w:rsid w:val="00AA6D6A"/>
    <w:rsid w:val="00AA73A4"/>
    <w:rsid w:val="00AA79AF"/>
    <w:rsid w:val="00AB144C"/>
    <w:rsid w:val="00AB2F05"/>
    <w:rsid w:val="00AB6A35"/>
    <w:rsid w:val="00AB7D39"/>
    <w:rsid w:val="00AC2698"/>
    <w:rsid w:val="00AC2B5F"/>
    <w:rsid w:val="00AC625D"/>
    <w:rsid w:val="00AC76A7"/>
    <w:rsid w:val="00AD040F"/>
    <w:rsid w:val="00AD0717"/>
    <w:rsid w:val="00AD2BF7"/>
    <w:rsid w:val="00AD3A15"/>
    <w:rsid w:val="00AD46ED"/>
    <w:rsid w:val="00AD4711"/>
    <w:rsid w:val="00AE07E1"/>
    <w:rsid w:val="00AE3E74"/>
    <w:rsid w:val="00AE3ED0"/>
    <w:rsid w:val="00AE4F8F"/>
    <w:rsid w:val="00AE5648"/>
    <w:rsid w:val="00AE6A66"/>
    <w:rsid w:val="00AE6C4A"/>
    <w:rsid w:val="00AE70BE"/>
    <w:rsid w:val="00AE7EFC"/>
    <w:rsid w:val="00AE7F0B"/>
    <w:rsid w:val="00AF256F"/>
    <w:rsid w:val="00AF2D14"/>
    <w:rsid w:val="00AF7158"/>
    <w:rsid w:val="00B0043C"/>
    <w:rsid w:val="00B01C6E"/>
    <w:rsid w:val="00B03074"/>
    <w:rsid w:val="00B044F0"/>
    <w:rsid w:val="00B06541"/>
    <w:rsid w:val="00B115F7"/>
    <w:rsid w:val="00B1223C"/>
    <w:rsid w:val="00B123CD"/>
    <w:rsid w:val="00B12426"/>
    <w:rsid w:val="00B13D96"/>
    <w:rsid w:val="00B1491E"/>
    <w:rsid w:val="00B14A60"/>
    <w:rsid w:val="00B150BF"/>
    <w:rsid w:val="00B15EC6"/>
    <w:rsid w:val="00B17F8D"/>
    <w:rsid w:val="00B22CBC"/>
    <w:rsid w:val="00B243D6"/>
    <w:rsid w:val="00B25D6B"/>
    <w:rsid w:val="00B26351"/>
    <w:rsid w:val="00B334DB"/>
    <w:rsid w:val="00B34B02"/>
    <w:rsid w:val="00B354DD"/>
    <w:rsid w:val="00B371BC"/>
    <w:rsid w:val="00B412E2"/>
    <w:rsid w:val="00B41897"/>
    <w:rsid w:val="00B43E11"/>
    <w:rsid w:val="00B44BE8"/>
    <w:rsid w:val="00B4536B"/>
    <w:rsid w:val="00B5172B"/>
    <w:rsid w:val="00B54474"/>
    <w:rsid w:val="00B546F2"/>
    <w:rsid w:val="00B56034"/>
    <w:rsid w:val="00B57E17"/>
    <w:rsid w:val="00B63B4F"/>
    <w:rsid w:val="00B63CCE"/>
    <w:rsid w:val="00B64BE4"/>
    <w:rsid w:val="00B64D1F"/>
    <w:rsid w:val="00B67079"/>
    <w:rsid w:val="00B70001"/>
    <w:rsid w:val="00B72041"/>
    <w:rsid w:val="00B819D5"/>
    <w:rsid w:val="00B8321B"/>
    <w:rsid w:val="00B83ECB"/>
    <w:rsid w:val="00B8404C"/>
    <w:rsid w:val="00B87C31"/>
    <w:rsid w:val="00B909B7"/>
    <w:rsid w:val="00B90FA9"/>
    <w:rsid w:val="00B91832"/>
    <w:rsid w:val="00B93D48"/>
    <w:rsid w:val="00B9426C"/>
    <w:rsid w:val="00B94AD4"/>
    <w:rsid w:val="00B952FA"/>
    <w:rsid w:val="00B96806"/>
    <w:rsid w:val="00BA17B3"/>
    <w:rsid w:val="00BA1DC2"/>
    <w:rsid w:val="00BA5E12"/>
    <w:rsid w:val="00BA775C"/>
    <w:rsid w:val="00BB2369"/>
    <w:rsid w:val="00BB646B"/>
    <w:rsid w:val="00BB6B85"/>
    <w:rsid w:val="00BB7480"/>
    <w:rsid w:val="00BC1E62"/>
    <w:rsid w:val="00BC3C4F"/>
    <w:rsid w:val="00BC59C7"/>
    <w:rsid w:val="00BC65A9"/>
    <w:rsid w:val="00BD0ABD"/>
    <w:rsid w:val="00BD34F2"/>
    <w:rsid w:val="00BD61AE"/>
    <w:rsid w:val="00BE0518"/>
    <w:rsid w:val="00BE0AE8"/>
    <w:rsid w:val="00BE1AB9"/>
    <w:rsid w:val="00BE1ED9"/>
    <w:rsid w:val="00BE3BA0"/>
    <w:rsid w:val="00BE5B5A"/>
    <w:rsid w:val="00BE6B61"/>
    <w:rsid w:val="00BE70E1"/>
    <w:rsid w:val="00BE72DF"/>
    <w:rsid w:val="00BE7408"/>
    <w:rsid w:val="00BE790C"/>
    <w:rsid w:val="00BF03E8"/>
    <w:rsid w:val="00BF19EC"/>
    <w:rsid w:val="00BF2107"/>
    <w:rsid w:val="00BF2E91"/>
    <w:rsid w:val="00BF43C4"/>
    <w:rsid w:val="00BF6D50"/>
    <w:rsid w:val="00C0069B"/>
    <w:rsid w:val="00C01327"/>
    <w:rsid w:val="00C0241F"/>
    <w:rsid w:val="00C02E70"/>
    <w:rsid w:val="00C02EBF"/>
    <w:rsid w:val="00C033DB"/>
    <w:rsid w:val="00C03C4F"/>
    <w:rsid w:val="00C040A6"/>
    <w:rsid w:val="00C04142"/>
    <w:rsid w:val="00C04E79"/>
    <w:rsid w:val="00C055DE"/>
    <w:rsid w:val="00C102B7"/>
    <w:rsid w:val="00C106D3"/>
    <w:rsid w:val="00C11B3B"/>
    <w:rsid w:val="00C11B81"/>
    <w:rsid w:val="00C13890"/>
    <w:rsid w:val="00C168A1"/>
    <w:rsid w:val="00C177A5"/>
    <w:rsid w:val="00C2084A"/>
    <w:rsid w:val="00C2096B"/>
    <w:rsid w:val="00C2444A"/>
    <w:rsid w:val="00C247F5"/>
    <w:rsid w:val="00C25833"/>
    <w:rsid w:val="00C31185"/>
    <w:rsid w:val="00C365FB"/>
    <w:rsid w:val="00C3668E"/>
    <w:rsid w:val="00C37B14"/>
    <w:rsid w:val="00C41372"/>
    <w:rsid w:val="00C413B4"/>
    <w:rsid w:val="00C418C6"/>
    <w:rsid w:val="00C41948"/>
    <w:rsid w:val="00C41B3E"/>
    <w:rsid w:val="00C41CAC"/>
    <w:rsid w:val="00C426FA"/>
    <w:rsid w:val="00C4464F"/>
    <w:rsid w:val="00C455E1"/>
    <w:rsid w:val="00C46AD7"/>
    <w:rsid w:val="00C50714"/>
    <w:rsid w:val="00C52043"/>
    <w:rsid w:val="00C5226C"/>
    <w:rsid w:val="00C5354A"/>
    <w:rsid w:val="00C54FDF"/>
    <w:rsid w:val="00C55201"/>
    <w:rsid w:val="00C5690B"/>
    <w:rsid w:val="00C56F8C"/>
    <w:rsid w:val="00C6047E"/>
    <w:rsid w:val="00C60BD3"/>
    <w:rsid w:val="00C62886"/>
    <w:rsid w:val="00C62E29"/>
    <w:rsid w:val="00C73A85"/>
    <w:rsid w:val="00C74563"/>
    <w:rsid w:val="00C74BAA"/>
    <w:rsid w:val="00C8117C"/>
    <w:rsid w:val="00C83824"/>
    <w:rsid w:val="00C86A77"/>
    <w:rsid w:val="00C873D4"/>
    <w:rsid w:val="00C91C4B"/>
    <w:rsid w:val="00C93A8F"/>
    <w:rsid w:val="00C94370"/>
    <w:rsid w:val="00C94FC1"/>
    <w:rsid w:val="00C9582A"/>
    <w:rsid w:val="00C96BC4"/>
    <w:rsid w:val="00CA28FB"/>
    <w:rsid w:val="00CA3BE4"/>
    <w:rsid w:val="00CA424D"/>
    <w:rsid w:val="00CA4E86"/>
    <w:rsid w:val="00CA62E2"/>
    <w:rsid w:val="00CA74D1"/>
    <w:rsid w:val="00CB038B"/>
    <w:rsid w:val="00CB0B29"/>
    <w:rsid w:val="00CB2221"/>
    <w:rsid w:val="00CB29F4"/>
    <w:rsid w:val="00CB2B6E"/>
    <w:rsid w:val="00CB32BF"/>
    <w:rsid w:val="00CB4ABD"/>
    <w:rsid w:val="00CB54DA"/>
    <w:rsid w:val="00CB57D1"/>
    <w:rsid w:val="00CB59E4"/>
    <w:rsid w:val="00CB72A0"/>
    <w:rsid w:val="00CC080B"/>
    <w:rsid w:val="00CC0CB6"/>
    <w:rsid w:val="00CC16B1"/>
    <w:rsid w:val="00CC2C1C"/>
    <w:rsid w:val="00CC4579"/>
    <w:rsid w:val="00CC4C6A"/>
    <w:rsid w:val="00CC4E20"/>
    <w:rsid w:val="00CC4F0A"/>
    <w:rsid w:val="00CD40AD"/>
    <w:rsid w:val="00CD7441"/>
    <w:rsid w:val="00CE2F62"/>
    <w:rsid w:val="00CE45DD"/>
    <w:rsid w:val="00CE4DF0"/>
    <w:rsid w:val="00CE7E9F"/>
    <w:rsid w:val="00CF06D6"/>
    <w:rsid w:val="00CF081F"/>
    <w:rsid w:val="00CF0A2B"/>
    <w:rsid w:val="00CF7407"/>
    <w:rsid w:val="00D02BE1"/>
    <w:rsid w:val="00D03BDF"/>
    <w:rsid w:val="00D040C6"/>
    <w:rsid w:val="00D04540"/>
    <w:rsid w:val="00D07C3C"/>
    <w:rsid w:val="00D10D56"/>
    <w:rsid w:val="00D137E0"/>
    <w:rsid w:val="00D139F3"/>
    <w:rsid w:val="00D14282"/>
    <w:rsid w:val="00D16BA7"/>
    <w:rsid w:val="00D1724E"/>
    <w:rsid w:val="00D175C7"/>
    <w:rsid w:val="00D2137A"/>
    <w:rsid w:val="00D22B10"/>
    <w:rsid w:val="00D231D3"/>
    <w:rsid w:val="00D2715A"/>
    <w:rsid w:val="00D3073E"/>
    <w:rsid w:val="00D3208D"/>
    <w:rsid w:val="00D32502"/>
    <w:rsid w:val="00D35EBC"/>
    <w:rsid w:val="00D37005"/>
    <w:rsid w:val="00D4063B"/>
    <w:rsid w:val="00D41599"/>
    <w:rsid w:val="00D41767"/>
    <w:rsid w:val="00D41E4E"/>
    <w:rsid w:val="00D4341F"/>
    <w:rsid w:val="00D43EF2"/>
    <w:rsid w:val="00D44D52"/>
    <w:rsid w:val="00D458C5"/>
    <w:rsid w:val="00D45CD6"/>
    <w:rsid w:val="00D463F9"/>
    <w:rsid w:val="00D46715"/>
    <w:rsid w:val="00D46A89"/>
    <w:rsid w:val="00D46FCF"/>
    <w:rsid w:val="00D47A35"/>
    <w:rsid w:val="00D47BAA"/>
    <w:rsid w:val="00D54DAB"/>
    <w:rsid w:val="00D56945"/>
    <w:rsid w:val="00D575E0"/>
    <w:rsid w:val="00D63390"/>
    <w:rsid w:val="00D63750"/>
    <w:rsid w:val="00D6750C"/>
    <w:rsid w:val="00D70300"/>
    <w:rsid w:val="00D70EE3"/>
    <w:rsid w:val="00D71DA1"/>
    <w:rsid w:val="00D71F64"/>
    <w:rsid w:val="00D72563"/>
    <w:rsid w:val="00D73E27"/>
    <w:rsid w:val="00D744FB"/>
    <w:rsid w:val="00D754EA"/>
    <w:rsid w:val="00D76363"/>
    <w:rsid w:val="00D77634"/>
    <w:rsid w:val="00D82FD6"/>
    <w:rsid w:val="00D84A78"/>
    <w:rsid w:val="00D8520B"/>
    <w:rsid w:val="00D85868"/>
    <w:rsid w:val="00D86BFC"/>
    <w:rsid w:val="00D8713E"/>
    <w:rsid w:val="00D87731"/>
    <w:rsid w:val="00D92A91"/>
    <w:rsid w:val="00D945C5"/>
    <w:rsid w:val="00DA0EDD"/>
    <w:rsid w:val="00DA2255"/>
    <w:rsid w:val="00DA4F19"/>
    <w:rsid w:val="00DA5C1F"/>
    <w:rsid w:val="00DA70EE"/>
    <w:rsid w:val="00DB0A0D"/>
    <w:rsid w:val="00DB0DE9"/>
    <w:rsid w:val="00DB311B"/>
    <w:rsid w:val="00DB3340"/>
    <w:rsid w:val="00DB46B7"/>
    <w:rsid w:val="00DB6DED"/>
    <w:rsid w:val="00DB7CB2"/>
    <w:rsid w:val="00DC1F17"/>
    <w:rsid w:val="00DC324A"/>
    <w:rsid w:val="00DC5CDB"/>
    <w:rsid w:val="00DC65C9"/>
    <w:rsid w:val="00DD2F96"/>
    <w:rsid w:val="00DD36CE"/>
    <w:rsid w:val="00DD64DE"/>
    <w:rsid w:val="00DD71C4"/>
    <w:rsid w:val="00DD7F58"/>
    <w:rsid w:val="00DE2587"/>
    <w:rsid w:val="00DE3D1B"/>
    <w:rsid w:val="00DE412F"/>
    <w:rsid w:val="00DE4BA2"/>
    <w:rsid w:val="00DE542C"/>
    <w:rsid w:val="00DF1031"/>
    <w:rsid w:val="00DF120B"/>
    <w:rsid w:val="00DF1EEB"/>
    <w:rsid w:val="00DF5335"/>
    <w:rsid w:val="00DF5863"/>
    <w:rsid w:val="00DF6E0F"/>
    <w:rsid w:val="00E011AD"/>
    <w:rsid w:val="00E028D0"/>
    <w:rsid w:val="00E02C87"/>
    <w:rsid w:val="00E03C90"/>
    <w:rsid w:val="00E05BAB"/>
    <w:rsid w:val="00E05C6F"/>
    <w:rsid w:val="00E05FF1"/>
    <w:rsid w:val="00E0688A"/>
    <w:rsid w:val="00E0783D"/>
    <w:rsid w:val="00E10822"/>
    <w:rsid w:val="00E12976"/>
    <w:rsid w:val="00E12E08"/>
    <w:rsid w:val="00E159C6"/>
    <w:rsid w:val="00E16054"/>
    <w:rsid w:val="00E16F05"/>
    <w:rsid w:val="00E24D57"/>
    <w:rsid w:val="00E25F44"/>
    <w:rsid w:val="00E26973"/>
    <w:rsid w:val="00E32A8F"/>
    <w:rsid w:val="00E341E9"/>
    <w:rsid w:val="00E35213"/>
    <w:rsid w:val="00E364B6"/>
    <w:rsid w:val="00E365EE"/>
    <w:rsid w:val="00E40028"/>
    <w:rsid w:val="00E413E4"/>
    <w:rsid w:val="00E44884"/>
    <w:rsid w:val="00E44F97"/>
    <w:rsid w:val="00E46528"/>
    <w:rsid w:val="00E46CD7"/>
    <w:rsid w:val="00E47317"/>
    <w:rsid w:val="00E4790B"/>
    <w:rsid w:val="00E54C73"/>
    <w:rsid w:val="00E57AD4"/>
    <w:rsid w:val="00E604BB"/>
    <w:rsid w:val="00E624ED"/>
    <w:rsid w:val="00E64504"/>
    <w:rsid w:val="00E65F69"/>
    <w:rsid w:val="00E701B5"/>
    <w:rsid w:val="00E703BB"/>
    <w:rsid w:val="00E71FD3"/>
    <w:rsid w:val="00E7345F"/>
    <w:rsid w:val="00E7359F"/>
    <w:rsid w:val="00E73EE7"/>
    <w:rsid w:val="00E74176"/>
    <w:rsid w:val="00E74495"/>
    <w:rsid w:val="00E74E78"/>
    <w:rsid w:val="00E763D4"/>
    <w:rsid w:val="00E7710D"/>
    <w:rsid w:val="00E820C1"/>
    <w:rsid w:val="00E83D5A"/>
    <w:rsid w:val="00E8646D"/>
    <w:rsid w:val="00E91418"/>
    <w:rsid w:val="00E91DB0"/>
    <w:rsid w:val="00E9361A"/>
    <w:rsid w:val="00E9537E"/>
    <w:rsid w:val="00E96BC4"/>
    <w:rsid w:val="00EA1657"/>
    <w:rsid w:val="00EA1835"/>
    <w:rsid w:val="00EA346B"/>
    <w:rsid w:val="00EA36BF"/>
    <w:rsid w:val="00EA63F9"/>
    <w:rsid w:val="00EA65F6"/>
    <w:rsid w:val="00EA6B4D"/>
    <w:rsid w:val="00EA701D"/>
    <w:rsid w:val="00EA749D"/>
    <w:rsid w:val="00EB00C9"/>
    <w:rsid w:val="00EB1652"/>
    <w:rsid w:val="00EB2EE9"/>
    <w:rsid w:val="00EB6187"/>
    <w:rsid w:val="00EB75E7"/>
    <w:rsid w:val="00EC0243"/>
    <w:rsid w:val="00EC15EA"/>
    <w:rsid w:val="00EC1F24"/>
    <w:rsid w:val="00EC52DC"/>
    <w:rsid w:val="00ED127F"/>
    <w:rsid w:val="00ED3345"/>
    <w:rsid w:val="00ED42E7"/>
    <w:rsid w:val="00ED4F82"/>
    <w:rsid w:val="00ED798E"/>
    <w:rsid w:val="00EE0F2C"/>
    <w:rsid w:val="00EE1324"/>
    <w:rsid w:val="00EE13E7"/>
    <w:rsid w:val="00EE6466"/>
    <w:rsid w:val="00EE6B47"/>
    <w:rsid w:val="00EE7ECA"/>
    <w:rsid w:val="00EF24FE"/>
    <w:rsid w:val="00EF37D8"/>
    <w:rsid w:val="00EF3A97"/>
    <w:rsid w:val="00EF6036"/>
    <w:rsid w:val="00EF7022"/>
    <w:rsid w:val="00F01B95"/>
    <w:rsid w:val="00F060B6"/>
    <w:rsid w:val="00F06C17"/>
    <w:rsid w:val="00F10C8C"/>
    <w:rsid w:val="00F11BCB"/>
    <w:rsid w:val="00F12828"/>
    <w:rsid w:val="00F14B7F"/>
    <w:rsid w:val="00F1578C"/>
    <w:rsid w:val="00F158C5"/>
    <w:rsid w:val="00F1629D"/>
    <w:rsid w:val="00F16319"/>
    <w:rsid w:val="00F1713F"/>
    <w:rsid w:val="00F21E56"/>
    <w:rsid w:val="00F240E3"/>
    <w:rsid w:val="00F25243"/>
    <w:rsid w:val="00F26BB1"/>
    <w:rsid w:val="00F27125"/>
    <w:rsid w:val="00F310E5"/>
    <w:rsid w:val="00F3124C"/>
    <w:rsid w:val="00F36825"/>
    <w:rsid w:val="00F404AF"/>
    <w:rsid w:val="00F40D28"/>
    <w:rsid w:val="00F418C7"/>
    <w:rsid w:val="00F44F56"/>
    <w:rsid w:val="00F4519F"/>
    <w:rsid w:val="00F45414"/>
    <w:rsid w:val="00F461E0"/>
    <w:rsid w:val="00F54764"/>
    <w:rsid w:val="00F55EB5"/>
    <w:rsid w:val="00F600A5"/>
    <w:rsid w:val="00F61666"/>
    <w:rsid w:val="00F61C7A"/>
    <w:rsid w:val="00F627EF"/>
    <w:rsid w:val="00F640A0"/>
    <w:rsid w:val="00F64D57"/>
    <w:rsid w:val="00F70DF6"/>
    <w:rsid w:val="00F71574"/>
    <w:rsid w:val="00F716CE"/>
    <w:rsid w:val="00F72B57"/>
    <w:rsid w:val="00F7324D"/>
    <w:rsid w:val="00F73948"/>
    <w:rsid w:val="00F7454D"/>
    <w:rsid w:val="00F76C4C"/>
    <w:rsid w:val="00F77868"/>
    <w:rsid w:val="00F830A0"/>
    <w:rsid w:val="00F860F2"/>
    <w:rsid w:val="00F86CB6"/>
    <w:rsid w:val="00F872C7"/>
    <w:rsid w:val="00F87B58"/>
    <w:rsid w:val="00F91650"/>
    <w:rsid w:val="00F92A70"/>
    <w:rsid w:val="00F95684"/>
    <w:rsid w:val="00FA16CD"/>
    <w:rsid w:val="00FA49F4"/>
    <w:rsid w:val="00FA6D58"/>
    <w:rsid w:val="00FA7F55"/>
    <w:rsid w:val="00FB2728"/>
    <w:rsid w:val="00FB67D1"/>
    <w:rsid w:val="00FB6DC7"/>
    <w:rsid w:val="00FC0971"/>
    <w:rsid w:val="00FC0ACB"/>
    <w:rsid w:val="00FC3064"/>
    <w:rsid w:val="00FC314A"/>
    <w:rsid w:val="00FC4A92"/>
    <w:rsid w:val="00FC50B9"/>
    <w:rsid w:val="00FD00FC"/>
    <w:rsid w:val="00FD09C6"/>
    <w:rsid w:val="00FD0DC0"/>
    <w:rsid w:val="00FD23E9"/>
    <w:rsid w:val="00FD475E"/>
    <w:rsid w:val="00FD50F5"/>
    <w:rsid w:val="00FD5C27"/>
    <w:rsid w:val="00FD636C"/>
    <w:rsid w:val="00FE0DC3"/>
    <w:rsid w:val="00FE2554"/>
    <w:rsid w:val="00FE51B9"/>
    <w:rsid w:val="00FE7D45"/>
    <w:rsid w:val="00FE7F3C"/>
    <w:rsid w:val="00FE7F74"/>
    <w:rsid w:val="00FF0DD7"/>
    <w:rsid w:val="00FF1101"/>
    <w:rsid w:val="00FF11B3"/>
    <w:rsid w:val="00FF2078"/>
    <w:rsid w:val="00FF21DB"/>
    <w:rsid w:val="00FF4365"/>
    <w:rsid w:val="00FF4DEC"/>
    <w:rsid w:val="00FF5815"/>
    <w:rsid w:val="00FF5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1C045"/>
  <w15:chartTrackingRefBased/>
  <w15:docId w15:val="{DD37B278-B5AB-40CA-84CC-82AFDA4A5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947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1A24F7"/>
    <w:pPr>
      <w:widowControl/>
      <w:autoSpaceDE/>
      <w:autoSpaceDN/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A55947"/>
  </w:style>
  <w:style w:type="character" w:customStyle="1" w:styleId="BodyTextChar">
    <w:name w:val="Body Text Char"/>
    <w:basedOn w:val="DefaultParagraphFont"/>
    <w:link w:val="BodyText"/>
    <w:uiPriority w:val="1"/>
    <w:rsid w:val="00A55947"/>
    <w:rPr>
      <w:rFonts w:ascii="Arial" w:eastAsia="Arial" w:hAnsi="Arial" w:cs="Arial"/>
      <w:kern w:val="0"/>
      <w14:ligatures w14:val="none"/>
    </w:rPr>
  </w:style>
  <w:style w:type="paragraph" w:styleId="ListParagraph">
    <w:name w:val="List Paragraph"/>
    <w:basedOn w:val="Normal"/>
    <w:link w:val="ListParagraphChar"/>
    <w:uiPriority w:val="1"/>
    <w:qFormat/>
    <w:rsid w:val="00A55947"/>
    <w:pPr>
      <w:widowControl/>
      <w:numPr>
        <w:numId w:val="2"/>
      </w:numPr>
      <w:autoSpaceDE/>
      <w:autoSpaceDN/>
      <w:spacing w:after="120" w:line="264" w:lineRule="auto"/>
    </w:pPr>
    <w:rPr>
      <w:rFonts w:eastAsia="Times New Roman"/>
      <w:szCs w:val="24"/>
      <w:lang w:eastAsia="en-GB"/>
    </w:rPr>
  </w:style>
  <w:style w:type="character" w:customStyle="1" w:styleId="ListParagraphChar">
    <w:name w:val="List Paragraph Char"/>
    <w:basedOn w:val="DefaultParagraphFont"/>
    <w:link w:val="ListParagraph"/>
    <w:uiPriority w:val="1"/>
    <w:rsid w:val="00A55947"/>
    <w:rPr>
      <w:rFonts w:ascii="Arial" w:eastAsia="Times New Roman" w:hAnsi="Arial" w:cs="Arial"/>
      <w:kern w:val="0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A55947"/>
    <w:pPr>
      <w:widowControl w:val="0"/>
      <w:autoSpaceDE w:val="0"/>
      <w:autoSpaceDN w:val="0"/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ornal">
    <w:name w:val="Nornal"/>
    <w:basedOn w:val="Normal"/>
    <w:link w:val="NornalChar"/>
    <w:qFormat/>
    <w:rsid w:val="00A55947"/>
    <w:pPr>
      <w:widowControl/>
      <w:autoSpaceDE/>
      <w:autoSpaceDN/>
      <w:spacing w:after="160" w:line="264" w:lineRule="auto"/>
    </w:pPr>
    <w:rPr>
      <w:rFonts w:eastAsiaTheme="minorHAnsi"/>
    </w:rPr>
  </w:style>
  <w:style w:type="character" w:customStyle="1" w:styleId="NornalChar">
    <w:name w:val="Nornal Char"/>
    <w:basedOn w:val="DefaultParagraphFont"/>
    <w:link w:val="Nornal"/>
    <w:rsid w:val="00A55947"/>
    <w:rPr>
      <w:rFonts w:ascii="Arial" w:hAnsi="Arial" w:cs="Arial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5472D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73A8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A36E39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232811"/>
    <w:pPr>
      <w:widowControl/>
      <w:autoSpaceDE/>
      <w:autoSpaceDN/>
    </w:pPr>
    <w:rPr>
      <w:rFonts w:ascii="Times New Roman" w:eastAsia="Times New Roman" w:hAnsi="Times New Roman" w:cs="Times New Roman"/>
      <w:sz w:val="20"/>
      <w:szCs w:val="20"/>
    </w:rPr>
  </w:style>
  <w:style w:type="character" w:styleId="Strong">
    <w:name w:val="Strong"/>
    <w:basedOn w:val="DefaultParagraphFont"/>
    <w:uiPriority w:val="22"/>
    <w:qFormat/>
    <w:rsid w:val="00F73948"/>
    <w:rPr>
      <w:b/>
      <w:bCs/>
    </w:rPr>
  </w:style>
  <w:style w:type="character" w:customStyle="1" w:styleId="cskcde">
    <w:name w:val="cskcde"/>
    <w:basedOn w:val="DefaultParagraphFont"/>
    <w:rsid w:val="004B70C3"/>
  </w:style>
  <w:style w:type="character" w:customStyle="1" w:styleId="hgkelc">
    <w:name w:val="hgkelc"/>
    <w:basedOn w:val="DefaultParagraphFont"/>
    <w:rsid w:val="004B70C3"/>
  </w:style>
  <w:style w:type="character" w:customStyle="1" w:styleId="kx21rb">
    <w:name w:val="kx21rb"/>
    <w:basedOn w:val="DefaultParagraphFont"/>
    <w:rsid w:val="004B70C3"/>
  </w:style>
  <w:style w:type="paragraph" w:customStyle="1" w:styleId="phrase">
    <w:name w:val="phrase"/>
    <w:basedOn w:val="Normal"/>
    <w:rsid w:val="00385DC5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072FD3"/>
    <w:pPr>
      <w:spacing w:after="200"/>
    </w:pPr>
    <w:rPr>
      <w:i/>
      <w:iCs/>
      <w:color w:val="44546A" w:themeColor="text2"/>
      <w:sz w:val="18"/>
      <w:szCs w:val="18"/>
    </w:rPr>
  </w:style>
  <w:style w:type="paragraph" w:customStyle="1" w:styleId="trt0xe">
    <w:name w:val="trt0xe"/>
    <w:basedOn w:val="Normal"/>
    <w:rsid w:val="00240F40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903C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A24F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387A5E"/>
    <w:rPr>
      <w:i/>
      <w:iCs/>
    </w:rPr>
  </w:style>
  <w:style w:type="character" w:customStyle="1" w:styleId="by-prefix">
    <w:name w:val="by-prefix"/>
    <w:basedOn w:val="DefaultParagraphFont"/>
    <w:rsid w:val="000437CC"/>
  </w:style>
  <w:style w:type="paragraph" w:customStyle="1" w:styleId="article-author">
    <w:name w:val="article-author"/>
    <w:basedOn w:val="Normal"/>
    <w:rsid w:val="000437CC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lementtoproof">
    <w:name w:val="elementtoproof"/>
    <w:basedOn w:val="Normal"/>
    <w:rsid w:val="00595798"/>
    <w:pPr>
      <w:widowControl/>
      <w:autoSpaceDE/>
      <w:autoSpaceDN/>
      <w:spacing w:before="100" w:beforeAutospacing="1" w:after="100" w:afterAutospacing="1"/>
    </w:pPr>
    <w:rPr>
      <w:rFonts w:ascii="Calibri" w:eastAsiaTheme="minorHAnsi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29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3332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740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3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1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8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9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7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58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821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699506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79498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37981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65011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51227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05655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121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1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5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312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30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84326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4825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79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4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216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1173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3333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556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3080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9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hart" Target="charts/chart9.xml"/><Relationship Id="rId21" Type="http://schemas.openxmlformats.org/officeDocument/2006/relationships/chart" Target="charts/chart4.xml"/><Relationship Id="rId42" Type="http://schemas.openxmlformats.org/officeDocument/2006/relationships/hyperlink" Target="https://www.cipd.org/uk/knowledge/guides/effective-hybrid-working/" TargetMode="External"/><Relationship Id="rId47" Type="http://schemas.openxmlformats.org/officeDocument/2006/relationships/hyperlink" Target="https://www.youtube.com" TargetMode="External"/><Relationship Id="rId63" Type="http://schemas.openxmlformats.org/officeDocument/2006/relationships/hyperlink" Target="https://www.cipd.org/uk/knowledge/factsheets/ethics-role-hr-factsheet/" TargetMode="External"/><Relationship Id="rId68" Type="http://schemas.openxmlformats.org/officeDocument/2006/relationships/hyperlink" Target="http://WWW.careerswales.gov.uk" TargetMode="External"/><Relationship Id="rId7" Type="http://schemas.openxmlformats.org/officeDocument/2006/relationships/hyperlink" Target="https://ecv.microsoft.com/GEdk89mMRo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d.org/uk/knowledge/factsheets/pestle-analysis-factsheet" TargetMode="External"/><Relationship Id="rId29" Type="http://schemas.openxmlformats.org/officeDocument/2006/relationships/chart" Target="charts/chart12.xml"/><Relationship Id="rId11" Type="http://schemas.openxmlformats.org/officeDocument/2006/relationships/hyperlink" Target="https://www.cipd.org/uk/knowledge/podcasts/critical-thinking" TargetMode="External"/><Relationship Id="rId24" Type="http://schemas.openxmlformats.org/officeDocument/2006/relationships/chart" Target="charts/chart7.xml"/><Relationship Id="rId32" Type="http://schemas.openxmlformats.org/officeDocument/2006/relationships/chart" Target="charts/chart15.xml"/><Relationship Id="rId37" Type="http://schemas.openxmlformats.org/officeDocument/2006/relationships/chart" Target="charts/chart20.xml"/><Relationship Id="rId40" Type="http://schemas.openxmlformats.org/officeDocument/2006/relationships/hyperlink" Target="https://www.cipd.org/uk/knowledge/factsheets/diversity-factsheet/" TargetMode="External"/><Relationship Id="rId45" Type="http://schemas.openxmlformats.org/officeDocument/2006/relationships/hyperlink" Target="https://www.hibob.com/guides/metrics-that-matter/" TargetMode="External"/><Relationship Id="rId53" Type="http://schemas.openxmlformats.org/officeDocument/2006/relationships/hyperlink" Target="https://www.cipd.org/en/knowledge/guides/ethics-work-guide" TargetMode="External"/><Relationship Id="rId58" Type="http://schemas.openxmlformats.org/officeDocument/2006/relationships/hyperlink" Target="https://www.cipd.org/uk/knowledge/factsheets/diversity-factsheet/" TargetMode="External"/><Relationship Id="rId66" Type="http://schemas.openxmlformats.org/officeDocument/2006/relationships/hyperlink" Target="https://www.hibob.com/guides/metrics-that-matter/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www.cipd.org/uk/knowledge/factsheets/pestle-analysis-factsheet" TargetMode="External"/><Relationship Id="rId19" Type="http://schemas.openxmlformats.org/officeDocument/2006/relationships/chart" Target="charts/chart2.xml"/><Relationship Id="rId14" Type="http://schemas.openxmlformats.org/officeDocument/2006/relationships/hyperlink" Target="https://www.cipd.org/uk/knowledge/factsheets/analytics-factsheet" TargetMode="External"/><Relationship Id="rId22" Type="http://schemas.openxmlformats.org/officeDocument/2006/relationships/chart" Target="charts/chart5.xml"/><Relationship Id="rId27" Type="http://schemas.openxmlformats.org/officeDocument/2006/relationships/chart" Target="charts/chart10.xml"/><Relationship Id="rId30" Type="http://schemas.openxmlformats.org/officeDocument/2006/relationships/chart" Target="charts/chart13.xml"/><Relationship Id="rId35" Type="http://schemas.openxmlformats.org/officeDocument/2006/relationships/chart" Target="charts/chart18.xml"/><Relationship Id="rId43" Type="http://schemas.openxmlformats.org/officeDocument/2006/relationships/hyperlink" Target="https://www.cipd.org/uk/knowledge/evidence-reviews/building-inclusive-workplaces/" TargetMode="External"/><Relationship Id="rId48" Type="http://schemas.openxmlformats.org/officeDocument/2006/relationships/hyperlink" Target="https://ecv.microsoft.com/GEdk89mMRo" TargetMode="External"/><Relationship Id="rId56" Type="http://schemas.openxmlformats.org/officeDocument/2006/relationships/hyperlink" Target="https://www.cipd.org/uk/knowledge/guides/effective-hybrid-working/" TargetMode="External"/><Relationship Id="rId64" Type="http://schemas.openxmlformats.org/officeDocument/2006/relationships/hyperlink" Target="https://www.managers.org.uk/knowledge-and-insights/resource/decision-making/" TargetMode="External"/><Relationship Id="rId69" Type="http://schemas.openxmlformats.org/officeDocument/2006/relationships/fontTable" Target="fontTable.xml"/><Relationship Id="rId8" Type="http://schemas.openxmlformats.org/officeDocument/2006/relationships/hyperlink" Target="https://careerswales.gov.wales/sites/default/files/images/annual-report-2021-2022.pdf" TargetMode="External"/><Relationship Id="rId51" Type="http://schemas.openxmlformats.org/officeDocument/2006/relationships/hyperlink" Target="https://www.cipd.org/globalassets/media/knowledge/knowledge-hub/reports/creating-and-capturing-value-at-work_2017-who-benefits-2_tcm18-33097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cipd.org/en/knowledge/guides/ethics-work-guide" TargetMode="External"/><Relationship Id="rId17" Type="http://schemas.openxmlformats.org/officeDocument/2006/relationships/hyperlink" Target="http://WWW.careerswales.gov.uk" TargetMode="External"/><Relationship Id="rId25" Type="http://schemas.openxmlformats.org/officeDocument/2006/relationships/chart" Target="charts/chart8.xml"/><Relationship Id="rId33" Type="http://schemas.openxmlformats.org/officeDocument/2006/relationships/chart" Target="charts/chart16.xml"/><Relationship Id="rId38" Type="http://schemas.openxmlformats.org/officeDocument/2006/relationships/hyperlink" Target="https://www.acas.org.uk/improving-equality-diversity-and-inclusion" TargetMode="External"/><Relationship Id="rId46" Type="http://schemas.openxmlformats.org/officeDocument/2006/relationships/hyperlink" Target="https://www.acas.org.uk/improving-equality-diversity-and-inclusion" TargetMode="External"/><Relationship Id="rId59" Type="http://schemas.openxmlformats.org/officeDocument/2006/relationships/hyperlink" Target="https://www.peoplemanagement.co.uk/article/1807469/half-employers-dont-edi-strategy-place-cipd-research-shows" TargetMode="External"/><Relationship Id="rId67" Type="http://schemas.openxmlformats.org/officeDocument/2006/relationships/hyperlink" Target="https://link.springer.com/article/10.1007/s10551-012-1354-y" TargetMode="External"/><Relationship Id="rId20" Type="http://schemas.openxmlformats.org/officeDocument/2006/relationships/chart" Target="charts/chart3.xml"/><Relationship Id="rId41" Type="http://schemas.openxmlformats.org/officeDocument/2006/relationships/hyperlink" Target="https://www.peoplemanagement.co.uk/article/1807469/half-employers-dont-edi-strategy-place-cipd-research-shows" TargetMode="External"/><Relationship Id="rId54" Type="http://schemas.openxmlformats.org/officeDocument/2006/relationships/hyperlink" Target="https://www.cipd.org/uk/knowledge/evidence-reviews/building-inclusive-workplaces/" TargetMode="External"/><Relationship Id="rId62" Type="http://schemas.openxmlformats.org/officeDocument/2006/relationships/hyperlink" Target="https://www.cipd.org/uk/knowledge/factsheets/pay-fairness-reporting-factsheet/" TargetMode="External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" TargetMode="External"/><Relationship Id="rId15" Type="http://schemas.openxmlformats.org/officeDocument/2006/relationships/hyperlink" Target="https://www.cipd.co.uk/knowledge/strategy/analytics/evidence-based-practice-factsheet" TargetMode="External"/><Relationship Id="rId23" Type="http://schemas.openxmlformats.org/officeDocument/2006/relationships/chart" Target="charts/chart6.xml"/><Relationship Id="rId28" Type="http://schemas.openxmlformats.org/officeDocument/2006/relationships/chart" Target="charts/chart11.xml"/><Relationship Id="rId36" Type="http://schemas.openxmlformats.org/officeDocument/2006/relationships/chart" Target="charts/chart19.xml"/><Relationship Id="rId49" Type="http://schemas.openxmlformats.org/officeDocument/2006/relationships/hyperlink" Target="https://careerswales.gov.wales/sites/default/files/images/annual-report-2021-2022.pdf" TargetMode="External"/><Relationship Id="rId57" Type="http://schemas.openxmlformats.org/officeDocument/2006/relationships/hyperlink" Target="https://www.cipd.org/uk/knowledge/factsheets/analytics-factsheet" TargetMode="External"/><Relationship Id="rId10" Type="http://schemas.openxmlformats.org/officeDocument/2006/relationships/hyperlink" Target="https://www.cipd.org/globalassets/media/knowledge/knowledge-hub/reports/creating-and-capturing-value-at-work_2017-who-benefits-2_tcm18-33097.pdf" TargetMode="External"/><Relationship Id="rId31" Type="http://schemas.openxmlformats.org/officeDocument/2006/relationships/chart" Target="charts/chart14.xml"/><Relationship Id="rId44" Type="http://schemas.openxmlformats.org/officeDocument/2006/relationships/hyperlink" Target="https://hbr.org/2022/02/5-challenges-of-hybrid-work-and-how-to-overcome-them" TargetMode="External"/><Relationship Id="rId52" Type="http://schemas.openxmlformats.org/officeDocument/2006/relationships/hyperlink" Target="https://www.cipd.org/uk/knowledge/podcasts/critical-thinking" TargetMode="External"/><Relationship Id="rId60" Type="http://schemas.openxmlformats.org/officeDocument/2006/relationships/hyperlink" Target="https://www.cipd.co.uk/knowledge/strategy/analytics/evidence-based-practice-factsheet" TargetMode="External"/><Relationship Id="rId65" Type="http://schemas.openxmlformats.org/officeDocument/2006/relationships/hyperlink" Target="https://hbr.org/2022/02/5-challenges-of-hybrid-work-and-how-to-overcome-the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org/globalassets/media/knowledge/knowledge-hub/reports/ethical-decision-making-2015-eight-perspectives-on-workplace-dilemmas_tcm18-9564.pdf" TargetMode="External"/><Relationship Id="rId13" Type="http://schemas.openxmlformats.org/officeDocument/2006/relationships/hyperlink" Target="https://www.cipd.org/uk/knowledge/podcasts/ld-why-does-evidence-matter" TargetMode="External"/><Relationship Id="rId18" Type="http://schemas.openxmlformats.org/officeDocument/2006/relationships/chart" Target="charts/chart1.xml"/><Relationship Id="rId39" Type="http://schemas.openxmlformats.org/officeDocument/2006/relationships/hyperlink" Target="https://www.cipd.org/uk/knowledge/factsheets/pay-fairness-reporting-factsheet/" TargetMode="External"/><Relationship Id="rId34" Type="http://schemas.openxmlformats.org/officeDocument/2006/relationships/chart" Target="charts/chart17.xml"/><Relationship Id="rId50" Type="http://schemas.openxmlformats.org/officeDocument/2006/relationships/hyperlink" Target="https://www.cipd.org/globalassets/media/knowledge/knowledge-hub/reports/ethical-decision-making-2015-eight-perspectives-on-workplace-dilemmas_tcm18-9564.pdf" TargetMode="External"/><Relationship Id="rId55" Type="http://schemas.openxmlformats.org/officeDocument/2006/relationships/hyperlink" Target="https://www.cipd.org/uk/knowledge/podcasts/ld-why-does-evidence-matter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1%20Evidence%20Based%20Practice%202023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1%20Evidence%20Based%20Practice%202023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1%20Evidence%20Based%20Practice%202023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1%20Evidence%20Based%20Practice%202023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1%20Evidence%20Based%20Practice%202023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_rels/chart15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5.xml"/><Relationship Id="rId1" Type="http://schemas.microsoft.com/office/2011/relationships/chartStyle" Target="style15.xml"/></Relationships>
</file>

<file path=word/charts/_rels/chart16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6.xml"/><Relationship Id="rId1" Type="http://schemas.microsoft.com/office/2011/relationships/chartStyle" Target="style16.xml"/></Relationships>
</file>

<file path=word/charts/_rels/chart17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7.xml"/><Relationship Id="rId1" Type="http://schemas.microsoft.com/office/2011/relationships/chartStyle" Target="style17.xml"/></Relationships>
</file>

<file path=word/charts/_rels/chart18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8.xml"/><Relationship Id="rId1" Type="http://schemas.microsoft.com/office/2011/relationships/chartStyle" Target="style18.xml"/></Relationships>
</file>

<file path=word/charts/_rels/chart19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19.xml"/><Relationship Id="rId1" Type="http://schemas.microsoft.com/office/2011/relationships/chartStyle" Target="style19.xml"/></Relationships>
</file>

<file path=word/charts/_rels/chart20.xml.rels><?xml version="1.0" encoding="UTF-8" standalone="yes"?>
<Relationships xmlns="http://schemas.openxmlformats.org/package/2006/relationships"><Relationship Id="rId3" Type="http://schemas.openxmlformats.org/officeDocument/2006/relationships/oleObject" Target="https://careerswalesccdg-my.sharepoint.com/personal/wendy_williams_careerswales_gov_wales/Documents/West%20OD%20Manager/5.%20People%20Management%20Apprenticeship/Evidence%20based%20Practice/DRaft%20Worksheet%20table%202%20Evidence%20Based%20Practice%202023.xl" TargetMode="External"/><Relationship Id="rId2" Type="http://schemas.microsoft.com/office/2011/relationships/chartColorStyle" Target="colors20.xml"/><Relationship Id="rId1" Type="http://schemas.microsoft.com/office/2011/relationships/chartStyle" Target="style2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Gender</a:t>
            </a:r>
          </a:p>
        </c:rich>
      </c:tx>
      <c:layout>
        <c:manualLayout>
          <c:xMode val="edge"/>
          <c:yMode val="edge"/>
          <c:x val="0.76411346434881244"/>
          <c:y val="4.615385123658952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2.3412655135559702E-3"/>
          <c:y val="5.8621998636859053E-2"/>
          <c:w val="0.94232665168931429"/>
          <c:h val="0.93687890940795215"/>
        </c:manualLayout>
      </c:layout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D9C3-4FA6-8CB3-A3428B91255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D9C3-4FA6-8CB3-A3428B91255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D9C3-4FA6-8CB3-A3428B912555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'[DRaft Worksheet table 1 Evidence Based Practice 2023.xlsx]Fictional general employee data'!$C$269:$C$271</c:f>
              <c:strCache>
                <c:ptCount val="3"/>
                <c:pt idx="0">
                  <c:v>Female</c:v>
                </c:pt>
                <c:pt idx="1">
                  <c:v>Male</c:v>
                </c:pt>
                <c:pt idx="2">
                  <c:v>Non-binary</c:v>
                </c:pt>
              </c:strCache>
            </c:strRef>
          </c:cat>
          <c:val>
            <c:numRef>
              <c:f>'[DRaft Worksheet table 1 Evidence Based Practice 2023.xlsx]Fictional general employee data'!$D$269:$D$271</c:f>
              <c:numCache>
                <c:formatCode>General</c:formatCode>
                <c:ptCount val="3"/>
                <c:pt idx="0">
                  <c:v>118</c:v>
                </c:pt>
                <c:pt idx="1">
                  <c:v>140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9C3-4FA6-8CB3-A3428B91255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3.577996806343292E-3"/>
          <c:y val="0.58586538708346614"/>
          <c:w val="0.26914927592092941"/>
          <c:h val="0.41413461291653381"/>
        </c:manualLayout>
      </c:layout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[DRaft Worksheet table 1 Evidence Based Practice 2023.xlsx]Ethincity as % of team!PivotTable3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Ethnicity</a:t>
            </a:r>
            <a:r>
              <a:rPr lang="en-GB" baseline="0"/>
              <a:t> % by Team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percentStacked"/>
        <c:varyColors val="0"/>
        <c:ser>
          <c:idx val="0"/>
          <c:order val="0"/>
          <c:tx>
            <c:strRef>
              <c:f>'Ethincity as % of team'!$C$2:$C$3</c:f>
              <c:strCache>
                <c:ptCount val="1"/>
                <c:pt idx="0">
                  <c:v>Asian - Bangladesh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team'!$C$4:$C$22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3.8461538461538464E-3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E5E-4EB8-8BAC-30A8BBE75ACD}"/>
            </c:ext>
          </c:extLst>
        </c:ser>
        <c:ser>
          <c:idx val="1"/>
          <c:order val="1"/>
          <c:tx>
            <c:strRef>
              <c:f>'Ethincity as % of team'!$D$2:$D$3</c:f>
              <c:strCache>
                <c:ptCount val="1"/>
                <c:pt idx="0">
                  <c:v>Black - Other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team'!$D$4:$D$22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3.8461538461538464E-3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3.8461538461538464E-3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E5E-4EB8-8BAC-30A8BBE75ACD}"/>
            </c:ext>
          </c:extLst>
        </c:ser>
        <c:ser>
          <c:idx val="2"/>
          <c:order val="2"/>
          <c:tx>
            <c:strRef>
              <c:f>'Ethincity as % of team'!$E$2:$E$3</c:f>
              <c:strCache>
                <c:ptCount val="1"/>
                <c:pt idx="0">
                  <c:v>Chinese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team'!$E$4:$E$22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3.8461538461538464E-3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3.8461538461538464E-3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E5E-4EB8-8BAC-30A8BBE75ACD}"/>
            </c:ext>
          </c:extLst>
        </c:ser>
        <c:ser>
          <c:idx val="3"/>
          <c:order val="3"/>
          <c:tx>
            <c:strRef>
              <c:f>'Ethincity as % of team'!$F$2:$F$3</c:f>
              <c:strCache>
                <c:ptCount val="1"/>
                <c:pt idx="0">
                  <c:v>Indian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team'!$F$4:$F$22</c:f>
              <c:numCache>
                <c:formatCode>0.00%</c:formatCode>
                <c:ptCount val="18"/>
                <c:pt idx="0">
                  <c:v>0</c:v>
                </c:pt>
                <c:pt idx="1">
                  <c:v>3.8461538461538464E-3</c:v>
                </c:pt>
                <c:pt idx="2">
                  <c:v>0</c:v>
                </c:pt>
                <c:pt idx="3">
                  <c:v>3.8461538461538464E-3</c:v>
                </c:pt>
                <c:pt idx="4">
                  <c:v>0</c:v>
                </c:pt>
                <c:pt idx="5">
                  <c:v>3.8461538461538464E-3</c:v>
                </c:pt>
                <c:pt idx="6">
                  <c:v>3.8461538461538464E-3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EE5E-4EB8-8BAC-30A8BBE75ACD}"/>
            </c:ext>
          </c:extLst>
        </c:ser>
        <c:ser>
          <c:idx val="4"/>
          <c:order val="4"/>
          <c:tx>
            <c:strRef>
              <c:f>'Ethincity as % of team'!$G$2:$G$3</c:f>
              <c:strCache>
                <c:ptCount val="1"/>
                <c:pt idx="0">
                  <c:v>Mixed - Other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team'!$G$4:$G$22</c:f>
              <c:numCache>
                <c:formatCode>0.00%</c:formatCode>
                <c:ptCount val="18"/>
                <c:pt idx="0">
                  <c:v>0</c:v>
                </c:pt>
                <c:pt idx="1">
                  <c:v>3.8461538461538464E-3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EE5E-4EB8-8BAC-30A8BBE75ACD}"/>
            </c:ext>
          </c:extLst>
        </c:ser>
        <c:ser>
          <c:idx val="5"/>
          <c:order val="5"/>
          <c:tx>
            <c:strRef>
              <c:f>'Ethincity as % of team'!$H$2:$H$3</c:f>
              <c:strCache>
                <c:ptCount val="1"/>
                <c:pt idx="0">
                  <c:v>Pakistani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team'!$H$4:$H$22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7.6923076923076927E-3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3.8461538461538464E-3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EE5E-4EB8-8BAC-30A8BBE75ACD}"/>
            </c:ext>
          </c:extLst>
        </c:ser>
        <c:ser>
          <c:idx val="6"/>
          <c:order val="6"/>
          <c:tx>
            <c:strRef>
              <c:f>'Ethincity as % of team'!$I$2:$I$3</c:f>
              <c:strCache>
                <c:ptCount val="1"/>
                <c:pt idx="0">
                  <c:v>White and Black Caribbean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team'!$I$4:$I$22</c:f>
              <c:numCache>
                <c:formatCode>0.00%</c:formatCode>
                <c:ptCount val="18"/>
                <c:pt idx="0">
                  <c:v>0</c:v>
                </c:pt>
                <c:pt idx="1">
                  <c:v>3.8461538461538464E-3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3.8461538461538464E-3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3.8461538461538464E-3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E5E-4EB8-8BAC-30A8BBE75ACD}"/>
            </c:ext>
          </c:extLst>
        </c:ser>
        <c:ser>
          <c:idx val="7"/>
          <c:order val="7"/>
          <c:tx>
            <c:strRef>
              <c:f>'Ethincity as % of team'!$J$2:$J$3</c:f>
              <c:strCache>
                <c:ptCount val="1"/>
                <c:pt idx="0">
                  <c:v>White British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team'!$J$4:$J$22</c:f>
              <c:numCache>
                <c:formatCode>0.00%</c:formatCode>
                <c:ptCount val="18"/>
                <c:pt idx="0">
                  <c:v>2.6923076923076925E-2</c:v>
                </c:pt>
                <c:pt idx="1">
                  <c:v>1.5384615384615385E-2</c:v>
                </c:pt>
                <c:pt idx="2">
                  <c:v>4.6153846153846156E-2</c:v>
                </c:pt>
                <c:pt idx="3">
                  <c:v>1.5384615384615385E-2</c:v>
                </c:pt>
                <c:pt idx="4">
                  <c:v>7.6923076923076927E-3</c:v>
                </c:pt>
                <c:pt idx="5">
                  <c:v>3.0769230769230771E-2</c:v>
                </c:pt>
                <c:pt idx="6">
                  <c:v>7.6923076923076927E-3</c:v>
                </c:pt>
                <c:pt idx="7">
                  <c:v>4.230769230769231E-2</c:v>
                </c:pt>
                <c:pt idx="8">
                  <c:v>6.1538461538461542E-2</c:v>
                </c:pt>
                <c:pt idx="9">
                  <c:v>6.5384615384615388E-2</c:v>
                </c:pt>
                <c:pt idx="10">
                  <c:v>3.0769230769230771E-2</c:v>
                </c:pt>
                <c:pt idx="11">
                  <c:v>3.8461538461538464E-2</c:v>
                </c:pt>
                <c:pt idx="12">
                  <c:v>1.5384615384615385E-2</c:v>
                </c:pt>
                <c:pt idx="13">
                  <c:v>3.8461538461538464E-2</c:v>
                </c:pt>
                <c:pt idx="14">
                  <c:v>0.37692307692307692</c:v>
                </c:pt>
                <c:pt idx="15">
                  <c:v>1.9230769230769232E-2</c:v>
                </c:pt>
                <c:pt idx="16">
                  <c:v>3.8461538461538464E-2</c:v>
                </c:pt>
                <c:pt idx="17">
                  <c:v>3.4615384615384617E-2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EE5E-4EB8-8BAC-30A8BBE75ACD}"/>
            </c:ext>
          </c:extLst>
        </c:ser>
        <c:ser>
          <c:idx val="8"/>
          <c:order val="8"/>
          <c:tx>
            <c:strRef>
              <c:f>'Ethincity as % of team'!$K$2:$K$3</c:f>
              <c:strCache>
                <c:ptCount val="1"/>
                <c:pt idx="0">
                  <c:v>White Irish</c:v>
                </c:pt>
              </c:strCache>
            </c:strRef>
          </c:tx>
          <c:spPr>
            <a:solidFill>
              <a:schemeClr val="accent3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team'!$K$4:$K$22</c:f>
              <c:numCache>
                <c:formatCode>0.00%</c:formatCode>
                <c:ptCount val="18"/>
                <c:pt idx="0">
                  <c:v>3.8461538461538464E-3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3.8461538461538464E-3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EE5E-4EB8-8BAC-30A8BBE75ACD}"/>
            </c:ext>
          </c:extLst>
        </c:ser>
        <c:ser>
          <c:idx val="9"/>
          <c:order val="9"/>
          <c:tx>
            <c:strRef>
              <c:f>'Ethincity as % of team'!$L$2:$L$3</c:f>
              <c:strCache>
                <c:ptCount val="1"/>
                <c:pt idx="0">
                  <c:v>White Other</c:v>
                </c:pt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'Ethincity as % of team'!$B$4:$B$22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'Ethincity as % of team'!$L$4:$L$22</c:f>
              <c:numCache>
                <c:formatCode>0.00%</c:formatCode>
                <c:ptCount val="18"/>
                <c:pt idx="0">
                  <c:v>3.8461538461538464E-3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3.8461538461538464E-3</c:v>
                </c:pt>
                <c:pt idx="8">
                  <c:v>0</c:v>
                </c:pt>
                <c:pt idx="9">
                  <c:v>3.8461538461538464E-3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7.6923076923076927E-3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EE5E-4EB8-8BAC-30A8BBE75AC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649962399"/>
        <c:axId val="1342349935"/>
      </c:barChart>
      <c:catAx>
        <c:axId val="64996239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Team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2349935"/>
        <c:crosses val="autoZero"/>
        <c:auto val="1"/>
        <c:lblAlgn val="ctr"/>
        <c:lblOffset val="100"/>
        <c:noMultiLvlLbl val="0"/>
      </c:catAx>
      <c:valAx>
        <c:axId val="13423499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Percentage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99623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[DRaft Worksheet table 1 Evidence Based Practice 2023.xlsx]Disability %!PivotTable6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Disability as % of whole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  <c:marker>
          <c:symbol val="circle"/>
          <c:size val="6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</c:pivotFmt>
      <c:pivotFmt>
        <c:idx val="3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</c:pivotFmt>
      <c:pivotFmt>
        <c:idx val="4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  <c:marker>
          <c:symbol val="none"/>
        </c:marker>
        <c:dLbl>
          <c:idx val="0"/>
          <c:spPr>
            <a:pattFill prst="pct75">
              <a:fgClr>
                <a:sysClr val="windowText" lastClr="000000">
                  <a:lumMod val="75000"/>
                  <a:lumOff val="25000"/>
                </a:sysClr>
              </a:fgClr>
              <a:bgClr>
                <a:sysClr val="windowText" lastClr="000000">
                  <a:lumMod val="65000"/>
                  <a:lumOff val="35000"/>
                </a:sysClr>
              </a:bgClr>
            </a:pattFill>
            <a:ln>
              <a:noFill/>
            </a:ln>
            <a:effectLst>
              <a:outerShdw blurRad="50800" dist="38100" dir="2700000" algn="tl" rotWithShape="0">
                <a:prstClr val="black">
                  <a:alpha val="40000"/>
                </a:prstClr>
              </a:outerShdw>
            </a:effectLst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10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dLblPos val="ctr"/>
          <c:showLegendKey val="0"/>
          <c:showVal val="0"/>
          <c:showCatName val="0"/>
          <c:showSerName val="0"/>
          <c:showPercent val="1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</c:pivotFmt>
      <c:pivotFmt>
        <c:idx val="6"/>
        <c:spPr>
          <a:solidFill>
            <a:schemeClr val="accent1"/>
          </a:solidFill>
          <a:ln>
            <a:noFill/>
          </a:ln>
          <a:effectLst>
            <a:outerShdw blurRad="254000" sx="102000" sy="102000" algn="ctr" rotWithShape="0">
              <a:prstClr val="black">
                <a:alpha val="20000"/>
              </a:prstClr>
            </a:outerShdw>
          </a:effectLst>
        </c:spPr>
      </c:pivotFmt>
    </c:pivotFmts>
    <c:plotArea>
      <c:layout/>
      <c:pieChart>
        <c:varyColors val="1"/>
        <c:ser>
          <c:idx val="0"/>
          <c:order val="0"/>
          <c:tx>
            <c:strRef>
              <c:f>'Disability %'!$C$2</c:f>
              <c:strCache>
                <c:ptCount val="1"/>
                <c:pt idx="0">
                  <c:v>Total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D261-4DA8-81F1-562982ACBFA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D261-4DA8-81F1-562982ACBFA1}"/>
              </c:ext>
            </c:extLst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'Disability %'!$B$3:$B$5</c:f>
              <c:strCache>
                <c:ptCount val="2"/>
                <c:pt idx="0">
                  <c:v>Disabled</c:v>
                </c:pt>
                <c:pt idx="1">
                  <c:v>Not disabled</c:v>
                </c:pt>
              </c:strCache>
            </c:strRef>
          </c:cat>
          <c:val>
            <c:numRef>
              <c:f>'Disability %'!$C$3:$C$5</c:f>
              <c:numCache>
                <c:formatCode>General</c:formatCode>
                <c:ptCount val="2"/>
                <c:pt idx="0">
                  <c:v>21</c:v>
                </c:pt>
                <c:pt idx="1">
                  <c:v>239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D261-4DA8-81F1-562982ACBFA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[DRaft Worksheet table 1 Evidence Based Practice 2023.xlsx]Disability as % by Team!PivotTable5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Disability</a:t>
            </a:r>
            <a:r>
              <a:rPr lang="en-GB" baseline="0"/>
              <a:t> as a % by Team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percentStacked"/>
        <c:varyColors val="0"/>
        <c:ser>
          <c:idx val="0"/>
          <c:order val="0"/>
          <c:tx>
            <c:strRef>
              <c:f>'Disability as % by Team'!$C$4:$C$5</c:f>
              <c:strCache>
                <c:ptCount val="1"/>
                <c:pt idx="0">
                  <c:v>Disabled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'Disability as % by Team'!$B$6:$B$25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'Disability as % by Team'!$C$6:$C$25</c:f>
              <c:numCache>
                <c:formatCode>0.00%</c:formatCode>
                <c:ptCount val="19"/>
                <c:pt idx="0">
                  <c:v>0</c:v>
                </c:pt>
                <c:pt idx="1">
                  <c:v>3.8461538461538464E-3</c:v>
                </c:pt>
                <c:pt idx="2">
                  <c:v>1.1538461538461539E-2</c:v>
                </c:pt>
                <c:pt idx="3">
                  <c:v>0</c:v>
                </c:pt>
                <c:pt idx="4">
                  <c:v>0</c:v>
                </c:pt>
                <c:pt idx="5">
                  <c:v>7.6923076923076927E-3</c:v>
                </c:pt>
                <c:pt idx="6">
                  <c:v>0</c:v>
                </c:pt>
                <c:pt idx="7">
                  <c:v>3.8461538461538464E-3</c:v>
                </c:pt>
                <c:pt idx="8">
                  <c:v>7.6923076923076927E-3</c:v>
                </c:pt>
                <c:pt idx="9">
                  <c:v>3.8461538461538464E-3</c:v>
                </c:pt>
                <c:pt idx="10">
                  <c:v>7.6923076923076927E-3</c:v>
                </c:pt>
                <c:pt idx="11">
                  <c:v>3.8461538461538464E-3</c:v>
                </c:pt>
                <c:pt idx="12">
                  <c:v>0</c:v>
                </c:pt>
                <c:pt idx="13">
                  <c:v>7.6923076923076927E-3</c:v>
                </c:pt>
                <c:pt idx="14">
                  <c:v>1.9230769230769232E-2</c:v>
                </c:pt>
                <c:pt idx="15">
                  <c:v>0</c:v>
                </c:pt>
                <c:pt idx="16">
                  <c:v>0</c:v>
                </c:pt>
                <c:pt idx="17">
                  <c:v>3.8461538461538464E-3</c:v>
                </c:pt>
                <c:pt idx="1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F93-412D-91EF-07EE0EBB537C}"/>
            </c:ext>
          </c:extLst>
        </c:ser>
        <c:ser>
          <c:idx val="1"/>
          <c:order val="1"/>
          <c:tx>
            <c:strRef>
              <c:f>'Disability as % by Team'!$D$4:$D$5</c:f>
              <c:strCache>
                <c:ptCount val="1"/>
                <c:pt idx="0">
                  <c:v>Not disabled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'Disability as % by Team'!$B$6:$B$25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'Disability as % by Team'!$D$6:$D$25</c:f>
              <c:numCache>
                <c:formatCode>0.00%</c:formatCode>
                <c:ptCount val="19"/>
                <c:pt idx="0">
                  <c:v>3.4615384615384617E-2</c:v>
                </c:pt>
                <c:pt idx="1">
                  <c:v>2.3076923076923078E-2</c:v>
                </c:pt>
                <c:pt idx="2">
                  <c:v>4.6153846153846156E-2</c:v>
                </c:pt>
                <c:pt idx="3">
                  <c:v>1.9230769230769232E-2</c:v>
                </c:pt>
                <c:pt idx="4">
                  <c:v>7.6923076923076927E-3</c:v>
                </c:pt>
                <c:pt idx="5">
                  <c:v>3.0769230769230771E-2</c:v>
                </c:pt>
                <c:pt idx="6">
                  <c:v>1.1538461538461539E-2</c:v>
                </c:pt>
                <c:pt idx="7">
                  <c:v>4.230769230769231E-2</c:v>
                </c:pt>
                <c:pt idx="8">
                  <c:v>6.1538461538461542E-2</c:v>
                </c:pt>
                <c:pt idx="9">
                  <c:v>6.9230769230769235E-2</c:v>
                </c:pt>
                <c:pt idx="10">
                  <c:v>2.6923076923076925E-2</c:v>
                </c:pt>
                <c:pt idx="11">
                  <c:v>3.4615384615384617E-2</c:v>
                </c:pt>
                <c:pt idx="12">
                  <c:v>1.5384615384615385E-2</c:v>
                </c:pt>
                <c:pt idx="13">
                  <c:v>3.4615384615384617E-2</c:v>
                </c:pt>
                <c:pt idx="14">
                  <c:v>0.36153846153846153</c:v>
                </c:pt>
                <c:pt idx="15">
                  <c:v>1.9230769230769232E-2</c:v>
                </c:pt>
                <c:pt idx="16">
                  <c:v>4.230769230769231E-2</c:v>
                </c:pt>
                <c:pt idx="17">
                  <c:v>3.8461538461538464E-2</c:v>
                </c:pt>
                <c:pt idx="1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F93-412D-91EF-07EE0EBB537C}"/>
            </c:ext>
          </c:extLst>
        </c:ser>
        <c:ser>
          <c:idx val="2"/>
          <c:order val="2"/>
          <c:tx>
            <c:strRef>
              <c:f>'Disability as % by Team'!$E$4:$E$5</c:f>
              <c:strCache>
                <c:ptCount val="1"/>
                <c:pt idx="0">
                  <c:v>(blank)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'Disability as % by Team'!$B$6:$B$25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'Disability as % by Team'!$E$6:$E$25</c:f>
              <c:numCache>
                <c:formatCode>0.00%</c:formatCode>
                <c:ptCount val="19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F93-412D-91EF-07EE0EBB537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599317695"/>
        <c:axId val="1342348447"/>
      </c:barChart>
      <c:catAx>
        <c:axId val="59931769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Team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2348447"/>
        <c:crosses val="autoZero"/>
        <c:auto val="1"/>
        <c:lblAlgn val="ctr"/>
        <c:lblOffset val="100"/>
        <c:noMultiLvlLbl val="0"/>
      </c:catAx>
      <c:valAx>
        <c:axId val="13423484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%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931769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1 Evidence Based Practice 2023.xlsx]Salary Difference across Gender'!$D$27</c:f>
              <c:strCache>
                <c:ptCount val="1"/>
                <c:pt idx="0">
                  <c:v>Average by Gender</c:v>
                </c:pt>
              </c:strCache>
            </c:strRef>
          </c:tx>
          <c:spPr>
            <a:pattFill prst="narHorz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noFill/>
            </a:ln>
            <a:effectLst>
              <a:innerShdw blurRad="114300">
                <a:schemeClr val="accent1"/>
              </a:inn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'[DRaft Worksheet table 1 Evidence Based Practice 2023.xlsx]Salary Difference across Gender'!$C$28:$C$30</c:f>
              <c:strCache>
                <c:ptCount val="3"/>
                <c:pt idx="0">
                  <c:v> Female </c:v>
                </c:pt>
                <c:pt idx="1">
                  <c:v> Male </c:v>
                </c:pt>
                <c:pt idx="2">
                  <c:v> Non-binary </c:v>
                </c:pt>
              </c:strCache>
            </c:strRef>
          </c:cat>
          <c:val>
            <c:numRef>
              <c:f>'[DRaft Worksheet table 1 Evidence Based Practice 2023.xlsx]Salary Difference across Gender'!$D$28:$D$30</c:f>
              <c:numCache>
                <c:formatCode>_("£"* #,##0.00_);_("£"* \(#,##0.00\);_("£"* "-"??_);_(@_)</c:formatCode>
                <c:ptCount val="3"/>
                <c:pt idx="0">
                  <c:v>31900.296610169491</c:v>
                </c:pt>
                <c:pt idx="1">
                  <c:v>31812.178571428572</c:v>
                </c:pt>
                <c:pt idx="2">
                  <c:v>19500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E39-43DB-BA71-083197AFB77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64"/>
        <c:overlap val="-22"/>
        <c:axId val="1130141631"/>
        <c:axId val="1342365807"/>
      </c:barChart>
      <c:catAx>
        <c:axId val="113014163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Gender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2365807"/>
        <c:crosses val="autoZero"/>
        <c:auto val="1"/>
        <c:lblAlgn val="ctr"/>
        <c:lblOffset val="100"/>
        <c:noMultiLvlLbl val="0"/>
      </c:catAx>
      <c:valAx>
        <c:axId val="1342365807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Average</a:t>
                </a:r>
                <a:r>
                  <a:rPr lang="en-GB" baseline="0"/>
                  <a:t> Salary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_(&quot;£&quot;* #,##0.00_);_(&quot;£&quot;* \(#,##0.00\);_(&quot;£&quot;* &quot;-&quot;??_);_(@_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014163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[DRaft Worksheet table 1 Evidence Based Practice 2023.xlsx]Sheet2!PivotTable8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Sheet2!$B$3:$B$4</c:f>
              <c:strCache>
                <c:ptCount val="1"/>
                <c:pt idx="0">
                  <c:v>Female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Sheet2!$A$5:$A$24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Sheet2!$B$5:$B$24</c:f>
              <c:numCache>
                <c:formatCode>General</c:formatCode>
                <c:ptCount val="19"/>
                <c:pt idx="0">
                  <c:v>7</c:v>
                </c:pt>
                <c:pt idx="1">
                  <c:v>5</c:v>
                </c:pt>
                <c:pt idx="2">
                  <c:v>11</c:v>
                </c:pt>
                <c:pt idx="3">
                  <c:v>4</c:v>
                </c:pt>
                <c:pt idx="4">
                  <c:v>1</c:v>
                </c:pt>
                <c:pt idx="5">
                  <c:v>3</c:v>
                </c:pt>
                <c:pt idx="6">
                  <c:v>1</c:v>
                </c:pt>
                <c:pt idx="7">
                  <c:v>3</c:v>
                </c:pt>
                <c:pt idx="8">
                  <c:v>14</c:v>
                </c:pt>
                <c:pt idx="9">
                  <c:v>10</c:v>
                </c:pt>
                <c:pt idx="10">
                  <c:v>3</c:v>
                </c:pt>
                <c:pt idx="11">
                  <c:v>5</c:v>
                </c:pt>
                <c:pt idx="12">
                  <c:v>3</c:v>
                </c:pt>
                <c:pt idx="13">
                  <c:v>7</c:v>
                </c:pt>
                <c:pt idx="14">
                  <c:v>19</c:v>
                </c:pt>
                <c:pt idx="15">
                  <c:v>5</c:v>
                </c:pt>
                <c:pt idx="16">
                  <c:v>9</c:v>
                </c:pt>
                <c:pt idx="17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DC6-437F-BCF7-0CDAC55770EC}"/>
            </c:ext>
          </c:extLst>
        </c:ser>
        <c:ser>
          <c:idx val="1"/>
          <c:order val="1"/>
          <c:tx>
            <c:strRef>
              <c:f>Sheet2!$C$3:$C$4</c:f>
              <c:strCache>
                <c:ptCount val="1"/>
                <c:pt idx="0">
                  <c:v>Male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Sheet2!$A$5:$A$24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Sheet2!$C$5:$C$24</c:f>
              <c:numCache>
                <c:formatCode>General</c:formatCode>
                <c:ptCount val="19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1</c:v>
                </c:pt>
                <c:pt idx="4">
                  <c:v>1</c:v>
                </c:pt>
                <c:pt idx="5">
                  <c:v>7</c:v>
                </c:pt>
                <c:pt idx="6">
                  <c:v>2</c:v>
                </c:pt>
                <c:pt idx="7">
                  <c:v>9</c:v>
                </c:pt>
                <c:pt idx="8">
                  <c:v>4</c:v>
                </c:pt>
                <c:pt idx="9">
                  <c:v>9</c:v>
                </c:pt>
                <c:pt idx="10">
                  <c:v>6</c:v>
                </c:pt>
                <c:pt idx="11">
                  <c:v>5</c:v>
                </c:pt>
                <c:pt idx="12">
                  <c:v>1</c:v>
                </c:pt>
                <c:pt idx="13">
                  <c:v>4</c:v>
                </c:pt>
                <c:pt idx="14">
                  <c:v>79</c:v>
                </c:pt>
                <c:pt idx="16">
                  <c:v>2</c:v>
                </c:pt>
                <c:pt idx="17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DC6-437F-BCF7-0CDAC55770EC}"/>
            </c:ext>
          </c:extLst>
        </c:ser>
        <c:ser>
          <c:idx val="2"/>
          <c:order val="2"/>
          <c:tx>
            <c:strRef>
              <c:f>Sheet2!$D$3:$D$4</c:f>
              <c:strCache>
                <c:ptCount val="1"/>
                <c:pt idx="0">
                  <c:v>Non-binary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Sheet2!$A$5:$A$24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Sheet2!$D$5:$D$24</c:f>
              <c:numCache>
                <c:formatCode>General</c:formatCode>
                <c:ptCount val="19"/>
                <c:pt idx="0">
                  <c:v>1</c:v>
                </c:pt>
                <c:pt idx="1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8DC6-437F-BCF7-0CDAC55770EC}"/>
            </c:ext>
          </c:extLst>
        </c:ser>
        <c:ser>
          <c:idx val="3"/>
          <c:order val="3"/>
          <c:tx>
            <c:strRef>
              <c:f>Sheet2!$E$3:$E$4</c:f>
              <c:strCache>
                <c:ptCount val="1"/>
                <c:pt idx="0">
                  <c:v>(blank)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Sheet2!$A$5:$A$24</c:f>
              <c:strCache>
                <c:ptCount val="19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  <c:pt idx="18">
                  <c:v>(blank)</c:v>
                </c:pt>
              </c:strCache>
            </c:strRef>
          </c:cat>
          <c:val>
            <c:numRef>
              <c:f>Sheet2!$E$5:$E$24</c:f>
              <c:numCache>
                <c:formatCode>General</c:formatCode>
                <c:ptCount val="19"/>
              </c:numCache>
            </c:numRef>
          </c:val>
          <c:extLst>
            <c:ext xmlns:c16="http://schemas.microsoft.com/office/drawing/2014/chart" uri="{C3380CC4-5D6E-409C-BE32-E72D297353CC}">
              <c16:uniqueId val="{00000003-8DC6-437F-BCF7-0CDAC55770E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600179791"/>
        <c:axId val="168450623"/>
      </c:barChart>
      <c:catAx>
        <c:axId val="6001797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450623"/>
        <c:crosses val="autoZero"/>
        <c:auto val="1"/>
        <c:lblAlgn val="ctr"/>
        <c:lblOffset val="100"/>
        <c:noMultiLvlLbl val="0"/>
      </c:catAx>
      <c:valAx>
        <c:axId val="1684506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01797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enjoy working from home on some days of the week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'[DRaft Worksheet table 2 Evidence Based Practice 2023.xlsx]Sheet1'!$G$1:$I$1</c:f>
              <c:strCache>
                <c:ptCount val="3"/>
                <c:pt idx="0">
                  <c:v>Agree</c:v>
                </c:pt>
                <c:pt idx="1">
                  <c:v>Not Sure</c:v>
                </c:pt>
                <c:pt idx="2">
                  <c:v>Disagree</c:v>
                </c:pt>
              </c:strCache>
            </c:strRef>
          </c:cat>
          <c:val>
            <c:numRef>
              <c:f>'[DRaft Worksheet table 2 Evidence Based Practice 2023.xlsx]Sheet1'!$G$2:$I$2</c:f>
              <c:numCache>
                <c:formatCode>General</c:formatCode>
                <c:ptCount val="3"/>
                <c:pt idx="0">
                  <c:v>169</c:v>
                </c:pt>
                <c:pt idx="1">
                  <c:v>19</c:v>
                </c:pt>
                <c:pt idx="2">
                  <c:v>112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D76-415C-AC18-9331756FD1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87711"/>
        <c:axId val="1692101663"/>
      </c:barChart>
      <c:catAx>
        <c:axId val="121468771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92101663"/>
        <c:crosses val="autoZero"/>
        <c:auto val="1"/>
        <c:lblAlgn val="ctr"/>
        <c:lblOffset val="100"/>
        <c:noMultiLvlLbl val="0"/>
      </c:catAx>
      <c:valAx>
        <c:axId val="16921016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8771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Hybrid working practices support my work-life balance and well being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'[DRaft Worksheet table 2 Evidence Based Practice 2023.xlsx]Sheet1'!$G$1:$I$1</c:f>
              <c:strCache>
                <c:ptCount val="3"/>
                <c:pt idx="0">
                  <c:v>Agree</c:v>
                </c:pt>
                <c:pt idx="1">
                  <c:v>Not Sure</c:v>
                </c:pt>
                <c:pt idx="2">
                  <c:v>Disagree</c:v>
                </c:pt>
              </c:strCache>
            </c:strRef>
          </c:cat>
          <c:val>
            <c:numRef>
              <c:f>'[DRaft Worksheet table 2 Evidence Based Practice 2023.xlsx]Sheet1'!$G$2:$I$2</c:f>
            </c:numRef>
          </c:val>
          <c:extLst>
            <c:ext xmlns:c16="http://schemas.microsoft.com/office/drawing/2014/chart" uri="{C3380CC4-5D6E-409C-BE32-E72D297353CC}">
              <c16:uniqueId val="{00000000-C3AE-4C33-8D98-2EF78446F25D}"/>
            </c:ext>
          </c:extLst>
        </c:ser>
        <c:ser>
          <c:idx val="1"/>
          <c:order val="1"/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'[DRaft Worksheet table 2 Evidence Based Practice 2023.xlsx]Sheet1'!$G$1:$I$1</c:f>
              <c:strCache>
                <c:ptCount val="3"/>
                <c:pt idx="0">
                  <c:v>Agree</c:v>
                </c:pt>
                <c:pt idx="1">
                  <c:v>Not Sure</c:v>
                </c:pt>
                <c:pt idx="2">
                  <c:v>Disagree</c:v>
                </c:pt>
              </c:strCache>
            </c:strRef>
          </c:cat>
          <c:val>
            <c:numRef>
              <c:f>'[DRaft Worksheet table 2 Evidence Based Practice 2023.xlsx]Sheet1'!$G$3:$I$3</c:f>
              <c:numCache>
                <c:formatCode>General</c:formatCode>
                <c:ptCount val="3"/>
                <c:pt idx="0">
                  <c:v>247</c:v>
                </c:pt>
                <c:pt idx="1">
                  <c:v>11</c:v>
                </c:pt>
                <c:pt idx="2">
                  <c:v>42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3AE-4C33-8D98-2EF78446F2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77151"/>
        <c:axId val="1214139279"/>
      </c:barChart>
      <c:catAx>
        <c:axId val="121467715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139279"/>
        <c:crosses val="autoZero"/>
        <c:auto val="1"/>
        <c:lblAlgn val="ctr"/>
        <c:lblOffset val="100"/>
        <c:noMultiLvlLbl val="0"/>
      </c:catAx>
      <c:valAx>
        <c:axId val="12141392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7715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</a:t>
            </a:r>
            <a:r>
              <a:rPr lang="en-GB" baseline="0"/>
              <a:t>  find working remotely a challenge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2023.xlsx]Sheet1'!$G$2:$G$6</c:f>
              <c:numCache>
                <c:formatCode>General</c:formatCode>
                <c:ptCount val="1"/>
                <c:pt idx="0">
                  <c:v>73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774-4853-89F6-1EB1A4BBE1EE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2023.xlsx]Sheet1'!$H$2:$H$6</c:f>
              <c:numCache>
                <c:formatCode>General</c:formatCode>
                <c:ptCount val="1"/>
                <c:pt idx="0">
                  <c:v>101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774-4853-89F6-1EB1A4BBE1EE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2023.xlsx]Sheet1'!$I$2:$I$6</c:f>
              <c:numCache>
                <c:formatCode>General</c:formatCode>
                <c:ptCount val="1"/>
                <c:pt idx="0">
                  <c:v>126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774-4853-89F6-1EB1A4BBE1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83189759"/>
        <c:axId val="1692592143"/>
      </c:barChart>
      <c:catAx>
        <c:axId val="2083189759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692592143"/>
        <c:crosses val="autoZero"/>
        <c:auto val="1"/>
        <c:lblAlgn val="ctr"/>
        <c:lblOffset val="100"/>
        <c:noMultiLvlLbl val="0"/>
      </c:catAx>
      <c:valAx>
        <c:axId val="16925921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8318975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Since hybrid working has been in place, I feel more connected to our company culture.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2023.xlsx]Sheet1'!$G$2:$G$10</c:f>
              <c:numCache>
                <c:formatCode>General</c:formatCode>
                <c:ptCount val="1"/>
                <c:pt idx="0">
                  <c:v>186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6FE-4A26-9676-7BE0154DB7CC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2023.xlsx]Sheet1'!$H$2:$H$10</c:f>
              <c:numCache>
                <c:formatCode>General</c:formatCode>
                <c:ptCount val="1"/>
                <c:pt idx="0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6FE-4A26-9676-7BE0154DB7CC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2023.xlsx]Sheet1'!$I$2:$I$10</c:f>
              <c:numCache>
                <c:formatCode>General</c:formatCode>
                <c:ptCount val="1"/>
                <c:pt idx="0">
                  <c:v>111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6FE-4A26-9676-7BE0154DB7C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83391"/>
        <c:axId val="1692590655"/>
      </c:barChart>
      <c:catAx>
        <c:axId val="121468339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692590655"/>
        <c:crosses val="autoZero"/>
        <c:auto val="1"/>
        <c:lblAlgn val="ctr"/>
        <c:lblOffset val="100"/>
        <c:noMultiLvlLbl val="0"/>
      </c:catAx>
      <c:valAx>
        <c:axId val="16925906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833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Working from home removes conflict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2023.xlsx]Sheet1'!$G$2:$G$13</c:f>
              <c:numCache>
                <c:formatCode>General</c:formatCode>
                <c:ptCount val="1"/>
                <c:pt idx="0">
                  <c:v>177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A8C-49D3-B81C-9AE39A649D0A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2023.xlsx]Sheet1'!$H$2:$H$13</c:f>
              <c:numCache>
                <c:formatCode>General</c:formatCode>
                <c:ptCount val="1"/>
                <c:pt idx="0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A8C-49D3-B81C-9AE39A649D0A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2023.xlsx]Sheet1'!$I$2:$I$13</c:f>
              <c:numCache>
                <c:formatCode>General</c:formatCode>
                <c:ptCount val="1"/>
                <c:pt idx="0">
                  <c:v>116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A8C-49D3-B81C-9AE39A649D0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38140767"/>
        <c:axId val="142020271"/>
      </c:barChart>
      <c:catAx>
        <c:axId val="2038140767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42020271"/>
        <c:crosses val="autoZero"/>
        <c:auto val="1"/>
        <c:lblAlgn val="ctr"/>
        <c:lblOffset val="100"/>
        <c:noMultiLvlLbl val="0"/>
      </c:catAx>
      <c:valAx>
        <c:axId val="14202027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814076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can easily access resources at home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2023.xlsx]Sheet1'!$G$2:$G$12</c:f>
              <c:numCache>
                <c:formatCode>General</c:formatCode>
                <c:ptCount val="1"/>
                <c:pt idx="0">
                  <c:v>147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342-44CA-90CA-7EAC310B2719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2023.xlsx]Sheet1'!$H$2:$H$12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342-44CA-90CA-7EAC310B2719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2023.xlsx]Sheet1'!$I$2:$I$12</c:f>
              <c:numCache>
                <c:formatCode>General</c:formatCode>
                <c:ptCount val="1"/>
                <c:pt idx="0">
                  <c:v>147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342-44CA-90CA-7EAC310B271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83871"/>
        <c:axId val="2080905087"/>
      </c:barChart>
      <c:catAx>
        <c:axId val="121468387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80905087"/>
        <c:crosses val="autoZero"/>
        <c:auto val="1"/>
        <c:lblAlgn val="ctr"/>
        <c:lblOffset val="100"/>
        <c:noMultiLvlLbl val="0"/>
      </c:catAx>
      <c:valAx>
        <c:axId val="208090508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8387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Hybrid working practices make me more productive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2023.xlsx]Sheet1'!$G$2:$G$8</c:f>
              <c:numCache>
                <c:formatCode>General</c:formatCode>
                <c:ptCount val="1"/>
                <c:pt idx="0">
                  <c:v>148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638-4384-973A-8BC1F46CE7BC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2023.xlsx]Sheet1'!$H$2:$H$8</c:f>
              <c:numCache>
                <c:formatCode>General</c:formatCode>
                <c:ptCount val="1"/>
                <c:pt idx="0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638-4384-973A-8BC1F46CE7BC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2023.xlsx]Sheet1'!$I$2:$I$8</c:f>
              <c:numCache>
                <c:formatCode>General</c:formatCode>
                <c:ptCount val="1"/>
                <c:pt idx="0">
                  <c:v>147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638-4384-973A-8BC1F46CE7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83190239"/>
        <c:axId val="1220411567"/>
      </c:barChart>
      <c:catAx>
        <c:axId val="2083190239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220411567"/>
        <c:crosses val="autoZero"/>
        <c:auto val="1"/>
        <c:lblAlgn val="ctr"/>
        <c:lblOffset val="100"/>
        <c:noMultiLvlLbl val="0"/>
      </c:catAx>
      <c:valAx>
        <c:axId val="122041156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831902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get the same amount of recognition about my work when working from home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2023.xlsx]Sheet1'!$G$2:$G$15</c:f>
              <c:numCache>
                <c:formatCode>General</c:formatCode>
                <c:ptCount val="1"/>
                <c:pt idx="0">
                  <c:v>139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539-4EB8-869C-460599D6E00C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2023.xlsx]Sheet1'!$H$2:$H$15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539-4EB8-869C-460599D6E00C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2023.xlsx]Sheet1'!$I$2:$I$15</c:f>
              <c:numCache>
                <c:formatCode>General</c:formatCode>
                <c:ptCount val="1"/>
                <c:pt idx="0">
                  <c:v>159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539-4EB8-869C-460599D6E00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87231"/>
        <c:axId val="1692589663"/>
      </c:barChart>
      <c:catAx>
        <c:axId val="121468723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692589663"/>
        <c:crosses val="autoZero"/>
        <c:auto val="1"/>
        <c:lblAlgn val="ctr"/>
        <c:lblOffset val="100"/>
        <c:noMultiLvlLbl val="0"/>
      </c:catAx>
      <c:valAx>
        <c:axId val="16925896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872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miss engaging with my colleagues in the workplace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2023.xlsx]Sheet1'!$G$2:$G$4</c:f>
              <c:numCache>
                <c:formatCode>General</c:formatCode>
                <c:ptCount val="1"/>
                <c:pt idx="0">
                  <c:v>21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011-4705-8165-6290EEDF9C7C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2023.xlsx]Sheet1'!$H$2:$H$4</c:f>
              <c:numCache>
                <c:formatCode>General</c:formatCode>
                <c:ptCount val="1"/>
                <c:pt idx="0">
                  <c:v>30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011-4705-8165-6290EEDF9C7C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2023.xlsx]Sheet1'!$I$2:$I$4</c:f>
              <c:numCache>
                <c:formatCode>General</c:formatCode>
                <c:ptCount val="1"/>
                <c:pt idx="0">
                  <c:v>249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011-4705-8165-6290EEDF9C7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88191"/>
        <c:axId val="207249183"/>
      </c:barChart>
      <c:catAx>
        <c:axId val="121468819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7249183"/>
        <c:crosses val="autoZero"/>
        <c:auto val="1"/>
        <c:lblAlgn val="ctr"/>
        <c:lblOffset val="100"/>
        <c:noMultiLvlLbl val="0"/>
      </c:catAx>
      <c:valAx>
        <c:axId val="2072491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881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I feel fully supported when working at home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2023.xlsx]Sheet1'!$G$2:$G$5</c:f>
              <c:numCache>
                <c:formatCode>General</c:formatCode>
                <c:ptCount val="1"/>
                <c:pt idx="0">
                  <c:v>42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3F9-42C0-AFC5-5F173DB111F4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2023.xlsx]Sheet1'!$H$2:$H$5</c:f>
              <c:numCache>
                <c:formatCode>General</c:formatCode>
                <c:ptCount val="1"/>
                <c:pt idx="0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3F9-42C0-AFC5-5F173DB111F4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2023.xlsx]Sheet1'!$I$2:$I$5</c:f>
              <c:numCache>
                <c:formatCode>General</c:formatCode>
                <c:ptCount val="1"/>
                <c:pt idx="0">
                  <c:v>240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3F9-42C0-AFC5-5F173DB111F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90591"/>
        <c:axId val="207252159"/>
      </c:barChart>
      <c:catAx>
        <c:axId val="121469059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7252159"/>
        <c:crosses val="autoZero"/>
        <c:auto val="1"/>
        <c:lblAlgn val="ctr"/>
        <c:lblOffset val="100"/>
        <c:noMultiLvlLbl val="0"/>
      </c:catAx>
      <c:valAx>
        <c:axId val="2072521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9059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 find it difficult to separate work from my personal life when working from home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2023.xlsx]Sheet1'!$G$2:$G$7</c:f>
              <c:numCache>
                <c:formatCode>General</c:formatCode>
                <c:ptCount val="1"/>
                <c:pt idx="0">
                  <c:v>193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22E-446D-889C-BCCB5039D3F9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2023.xlsx]Sheet1'!$H$2:$H$7</c:f>
              <c:numCache>
                <c:formatCode>General</c:formatCode>
                <c:ptCount val="1"/>
                <c:pt idx="0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22E-446D-889C-BCCB5039D3F9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2023.xlsx]Sheet1'!$I$2:$I$7</c:f>
              <c:numCache>
                <c:formatCode>General</c:formatCode>
                <c:ptCount val="1"/>
                <c:pt idx="0">
                  <c:v>84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22E-446D-889C-BCCB5039D3F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214693471"/>
        <c:axId val="1214873455"/>
      </c:barChart>
      <c:catAx>
        <c:axId val="121469347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214873455"/>
        <c:crosses val="autoZero"/>
        <c:auto val="1"/>
        <c:lblAlgn val="ctr"/>
        <c:lblOffset val="100"/>
        <c:noMultiLvlLbl val="0"/>
      </c:catAx>
      <c:valAx>
        <c:axId val="12148734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469347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Working from home does not affect cross functional  communication and collaboration with my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2023.xlsx]Sheet1'!$G$2:$G$9</c:f>
              <c:numCache>
                <c:formatCode>General</c:formatCode>
                <c:ptCount val="1"/>
                <c:pt idx="0">
                  <c:v>116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046-499F-B60B-8AAE9D3A3C78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2023.xlsx]Sheet1'!$H$2:$H$9</c:f>
              <c:numCache>
                <c:formatCode>General</c:formatCode>
                <c:ptCount val="1"/>
                <c:pt idx="0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046-499F-B60B-8AAE9D3A3C78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2023.xlsx]Sheet1'!$I$2:$I$9</c:f>
              <c:numCache>
                <c:formatCode>General</c:formatCode>
                <c:ptCount val="1"/>
                <c:pt idx="0">
                  <c:v>179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046-499F-B60B-8AAE9D3A3C7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83206559"/>
        <c:axId val="207251663"/>
      </c:barChart>
      <c:catAx>
        <c:axId val="2083206559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7251663"/>
        <c:crosses val="autoZero"/>
        <c:auto val="1"/>
        <c:lblAlgn val="ctr"/>
        <c:lblOffset val="100"/>
        <c:noMultiLvlLbl val="0"/>
      </c:catAx>
      <c:valAx>
        <c:axId val="2072516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8320655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Working from home allows me to meet my targets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2023.xlsx]Sheet1'!$G$2:$G$11</c:f>
              <c:numCache>
                <c:formatCode>General</c:formatCode>
                <c:ptCount val="1"/>
                <c:pt idx="0">
                  <c:v>100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564-4999-8410-69687A259A3F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2023.xlsx]Sheet1'!$H$2:$H$11</c:f>
              <c:numCache>
                <c:formatCode>General</c:formatCode>
                <c:ptCount val="1"/>
                <c:pt idx="0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564-4999-8410-69687A259A3F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2023.xlsx]Sheet1'!$I$2:$I$11</c:f>
              <c:numCache>
                <c:formatCode>General</c:formatCode>
                <c:ptCount val="1"/>
                <c:pt idx="0">
                  <c:v>193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564-4999-8410-69687A259A3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38132127"/>
        <c:axId val="1212740415"/>
      </c:barChart>
      <c:catAx>
        <c:axId val="2038132127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212740415"/>
        <c:crosses val="autoZero"/>
        <c:auto val="1"/>
        <c:lblAlgn val="ctr"/>
        <c:lblOffset val="100"/>
        <c:noMultiLvlLbl val="0"/>
      </c:catAx>
      <c:valAx>
        <c:axId val="12127404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81321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 feel less stressed when away from the workplace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'[DRaft Worksheet table 2 Evidence Based Practice 2023.xlsx]Sheet1'!$G$1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2023.xlsx]Sheet1'!$G$2:$G$14</c:f>
              <c:numCache>
                <c:formatCode>General</c:formatCode>
                <c:ptCount val="1"/>
                <c:pt idx="0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3C3-4FE3-891A-18166F032E77}"/>
            </c:ext>
          </c:extLst>
        </c:ser>
        <c:ser>
          <c:idx val="1"/>
          <c:order val="1"/>
          <c:tx>
            <c:strRef>
              <c:f>'[DRaft Worksheet table 2 Evidence Based Practice 2023.xlsx]Sheet1'!$H$1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2023.xlsx]Sheet1'!$H$2:$H$14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3C3-4FE3-891A-18166F032E77}"/>
            </c:ext>
          </c:extLst>
        </c:ser>
        <c:ser>
          <c:idx val="2"/>
          <c:order val="2"/>
          <c:tx>
            <c:strRef>
              <c:f>'[DRaft Worksheet table 2 Evidence Based Practice 2023.xlsx]Sheet1'!$I$1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'[DRaft Worksheet table 2 Evidence Based Practice 2023.xlsx]Sheet1'!$I$2:$I$14</c:f>
              <c:numCache>
                <c:formatCode>General</c:formatCode>
                <c:ptCount val="1"/>
                <c:pt idx="0">
                  <c:v>255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3C3-4FE3-891A-18166F032E7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684313231"/>
        <c:axId val="2040857007"/>
      </c:barChart>
      <c:catAx>
        <c:axId val="1684313231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2040857007"/>
        <c:crosses val="autoZero"/>
        <c:auto val="1"/>
        <c:lblAlgn val="ctr"/>
        <c:lblOffset val="100"/>
        <c:noMultiLvlLbl val="0"/>
      </c:catAx>
      <c:valAx>
        <c:axId val="20408570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43132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9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0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7C9190-1D17-4165-88D8-EFB5C7021B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576</TotalTime>
  <Pages>24</Pages>
  <Words>6495</Words>
  <Characters>37024</Characters>
  <Application>Microsoft Office Word</Application>
  <DocSecurity>0</DocSecurity>
  <Lines>308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Williams</dc:creator>
  <cp:keywords/>
  <dc:description/>
  <cp:lastModifiedBy>Wendy Williams</cp:lastModifiedBy>
  <cp:revision>488</cp:revision>
  <cp:lastPrinted>2023-11-21T09:24:00Z</cp:lastPrinted>
  <dcterms:created xsi:type="dcterms:W3CDTF">2023-11-19T19:14:00Z</dcterms:created>
  <dcterms:modified xsi:type="dcterms:W3CDTF">2023-11-29T09:27:00Z</dcterms:modified>
</cp:coreProperties>
</file>