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26779" w14:textId="77777777" w:rsidR="008D04A2" w:rsidRDefault="008D04A2" w:rsidP="00F463F7"/>
    <w:p w14:paraId="282AE35E" w14:textId="06C97BC9" w:rsidR="008128D7" w:rsidRDefault="008128D7" w:rsidP="008128D7">
      <w:pPr>
        <w:jc w:val="center"/>
        <w:rPr>
          <w:b/>
          <w:bCs/>
          <w:sz w:val="28"/>
          <w:szCs w:val="24"/>
        </w:rPr>
      </w:pPr>
      <w:r w:rsidRPr="008128D7">
        <w:rPr>
          <w:b/>
          <w:bCs/>
          <w:sz w:val="28"/>
          <w:szCs w:val="24"/>
        </w:rPr>
        <w:t>Leadership and management, theory and practice</w:t>
      </w:r>
    </w:p>
    <w:p w14:paraId="2EFA29E1" w14:textId="77777777" w:rsidR="008128D7" w:rsidRDefault="008128D7" w:rsidP="008128D7">
      <w:pPr>
        <w:jc w:val="center"/>
        <w:rPr>
          <w:b/>
          <w:bCs/>
          <w:sz w:val="28"/>
          <w:szCs w:val="24"/>
        </w:rPr>
      </w:pPr>
    </w:p>
    <w:p w14:paraId="09F30F1A" w14:textId="77777777" w:rsidR="008128D7" w:rsidRDefault="008128D7" w:rsidP="008128D7">
      <w:pPr>
        <w:jc w:val="center"/>
        <w:rPr>
          <w:b/>
          <w:bCs/>
          <w:sz w:val="28"/>
          <w:szCs w:val="24"/>
        </w:rPr>
      </w:pPr>
    </w:p>
    <w:p w14:paraId="5B0FDEA1" w14:textId="35C1873A" w:rsidR="008128D7" w:rsidRDefault="008128D7" w:rsidP="008128D7">
      <w:pPr>
        <w:jc w:val="center"/>
        <w:rPr>
          <w:b/>
          <w:bCs/>
          <w:sz w:val="28"/>
          <w:szCs w:val="24"/>
        </w:rPr>
      </w:pPr>
      <w:r>
        <w:rPr>
          <w:b/>
          <w:bCs/>
          <w:sz w:val="28"/>
          <w:szCs w:val="24"/>
        </w:rPr>
        <w:t>A Lesson Learned Report</w:t>
      </w:r>
    </w:p>
    <w:p w14:paraId="710ED4FB" w14:textId="77777777" w:rsidR="008128D7" w:rsidRDefault="008128D7" w:rsidP="008128D7">
      <w:pPr>
        <w:jc w:val="center"/>
        <w:rPr>
          <w:b/>
          <w:bCs/>
          <w:sz w:val="28"/>
          <w:szCs w:val="24"/>
        </w:rPr>
      </w:pPr>
    </w:p>
    <w:p w14:paraId="60ECDC31" w14:textId="77777777" w:rsidR="008128D7" w:rsidRDefault="008128D7" w:rsidP="008128D7">
      <w:pPr>
        <w:jc w:val="center"/>
        <w:rPr>
          <w:b/>
          <w:bCs/>
          <w:sz w:val="28"/>
          <w:szCs w:val="24"/>
        </w:rPr>
      </w:pPr>
    </w:p>
    <w:p w14:paraId="588290DF" w14:textId="77777777" w:rsidR="00D6427C" w:rsidRDefault="00D6427C" w:rsidP="008128D7">
      <w:pPr>
        <w:jc w:val="center"/>
        <w:rPr>
          <w:b/>
          <w:bCs/>
          <w:sz w:val="28"/>
          <w:szCs w:val="24"/>
        </w:rPr>
      </w:pPr>
    </w:p>
    <w:p w14:paraId="2D8DCDDC" w14:textId="77777777" w:rsidR="00D6427C" w:rsidRDefault="00D6427C" w:rsidP="008128D7">
      <w:pPr>
        <w:jc w:val="center"/>
        <w:rPr>
          <w:b/>
          <w:bCs/>
          <w:sz w:val="28"/>
          <w:szCs w:val="24"/>
        </w:rPr>
      </w:pPr>
    </w:p>
    <w:p w14:paraId="2AE681AB" w14:textId="77777777" w:rsidR="00D6427C" w:rsidRDefault="00D6427C" w:rsidP="008128D7">
      <w:pPr>
        <w:jc w:val="center"/>
        <w:rPr>
          <w:b/>
          <w:bCs/>
          <w:sz w:val="28"/>
          <w:szCs w:val="24"/>
        </w:rPr>
      </w:pPr>
    </w:p>
    <w:p w14:paraId="11B7D99E" w14:textId="77777777" w:rsidR="008128D7" w:rsidRDefault="008128D7" w:rsidP="008128D7">
      <w:pPr>
        <w:jc w:val="center"/>
        <w:rPr>
          <w:b/>
          <w:bCs/>
          <w:sz w:val="28"/>
          <w:szCs w:val="24"/>
        </w:rPr>
      </w:pPr>
    </w:p>
    <w:p w14:paraId="6AC05233" w14:textId="77777777" w:rsidR="008128D7" w:rsidRDefault="008128D7" w:rsidP="008128D7">
      <w:pPr>
        <w:jc w:val="center"/>
        <w:rPr>
          <w:b/>
          <w:bCs/>
          <w:sz w:val="28"/>
          <w:szCs w:val="24"/>
        </w:rPr>
      </w:pPr>
    </w:p>
    <w:p w14:paraId="78BC84F4" w14:textId="77777777" w:rsidR="008128D7" w:rsidRDefault="008128D7" w:rsidP="008128D7">
      <w:pPr>
        <w:jc w:val="center"/>
        <w:rPr>
          <w:b/>
          <w:bCs/>
          <w:sz w:val="28"/>
          <w:szCs w:val="24"/>
        </w:rPr>
      </w:pPr>
    </w:p>
    <w:p w14:paraId="4CD82649" w14:textId="54064EC8" w:rsidR="008128D7" w:rsidRDefault="008128D7" w:rsidP="008128D7">
      <w:pPr>
        <w:jc w:val="center"/>
        <w:rPr>
          <w:b/>
          <w:bCs/>
          <w:sz w:val="28"/>
          <w:szCs w:val="24"/>
        </w:rPr>
      </w:pPr>
      <w:r>
        <w:rPr>
          <w:b/>
          <w:bCs/>
          <w:sz w:val="28"/>
          <w:szCs w:val="24"/>
        </w:rPr>
        <w:t>Student ID: 2111</w:t>
      </w:r>
      <w:r w:rsidR="00BA444C">
        <w:rPr>
          <w:b/>
          <w:bCs/>
          <w:sz w:val="28"/>
          <w:szCs w:val="24"/>
        </w:rPr>
        <w:t>701</w:t>
      </w:r>
    </w:p>
    <w:p w14:paraId="49D8CA11" w14:textId="77777777" w:rsidR="00BA444C" w:rsidRDefault="00BA444C" w:rsidP="008128D7">
      <w:pPr>
        <w:jc w:val="center"/>
        <w:rPr>
          <w:b/>
          <w:bCs/>
          <w:sz w:val="28"/>
          <w:szCs w:val="24"/>
        </w:rPr>
      </w:pPr>
    </w:p>
    <w:p w14:paraId="27830063" w14:textId="1A55373C" w:rsidR="00BA444C" w:rsidRDefault="00BA444C" w:rsidP="008128D7">
      <w:pPr>
        <w:jc w:val="center"/>
        <w:rPr>
          <w:b/>
          <w:bCs/>
          <w:sz w:val="28"/>
          <w:szCs w:val="24"/>
        </w:rPr>
      </w:pPr>
      <w:r>
        <w:rPr>
          <w:b/>
          <w:bCs/>
          <w:sz w:val="28"/>
          <w:szCs w:val="24"/>
        </w:rPr>
        <w:t>Student Name: Mihaela Raducanu</w:t>
      </w:r>
    </w:p>
    <w:p w14:paraId="77DFCA96" w14:textId="77777777" w:rsidR="00BA444C" w:rsidRDefault="00BA444C" w:rsidP="008128D7">
      <w:pPr>
        <w:jc w:val="center"/>
        <w:rPr>
          <w:b/>
          <w:bCs/>
          <w:sz w:val="28"/>
          <w:szCs w:val="24"/>
        </w:rPr>
      </w:pPr>
    </w:p>
    <w:p w14:paraId="4768F123" w14:textId="77777777" w:rsidR="00BA444C" w:rsidRDefault="00BA444C" w:rsidP="008128D7">
      <w:pPr>
        <w:jc w:val="center"/>
        <w:rPr>
          <w:b/>
          <w:bCs/>
          <w:sz w:val="28"/>
          <w:szCs w:val="24"/>
        </w:rPr>
      </w:pPr>
    </w:p>
    <w:p w14:paraId="6F213E06" w14:textId="77777777" w:rsidR="00BA444C" w:rsidRDefault="00BA444C" w:rsidP="008128D7">
      <w:pPr>
        <w:jc w:val="center"/>
        <w:rPr>
          <w:b/>
          <w:bCs/>
          <w:sz w:val="28"/>
          <w:szCs w:val="24"/>
        </w:rPr>
      </w:pPr>
    </w:p>
    <w:p w14:paraId="0DC9D650" w14:textId="77777777" w:rsidR="00BA444C" w:rsidRDefault="00BA444C" w:rsidP="008128D7">
      <w:pPr>
        <w:jc w:val="center"/>
        <w:rPr>
          <w:b/>
          <w:bCs/>
          <w:sz w:val="28"/>
          <w:szCs w:val="24"/>
        </w:rPr>
      </w:pPr>
    </w:p>
    <w:p w14:paraId="0F089C30" w14:textId="77777777" w:rsidR="00D6427C" w:rsidRDefault="00D6427C" w:rsidP="00D6427C">
      <w:pPr>
        <w:spacing w:line="360" w:lineRule="auto"/>
        <w:rPr>
          <w:b/>
          <w:bCs/>
          <w:sz w:val="28"/>
          <w:szCs w:val="24"/>
        </w:rPr>
      </w:pPr>
    </w:p>
    <w:p w14:paraId="24D55100" w14:textId="07D5CCDF" w:rsidR="00D6427C" w:rsidRPr="00D6427C" w:rsidRDefault="00D6427C" w:rsidP="00D6427C">
      <w:pPr>
        <w:spacing w:line="360" w:lineRule="auto"/>
        <w:jc w:val="center"/>
        <w:rPr>
          <w:b/>
          <w:bCs/>
          <w:sz w:val="28"/>
          <w:szCs w:val="24"/>
        </w:rPr>
      </w:pPr>
      <w:r w:rsidRPr="00D6427C">
        <w:rPr>
          <w:b/>
          <w:bCs/>
          <w:sz w:val="28"/>
          <w:szCs w:val="24"/>
        </w:rPr>
        <w:t>BA Business Management</w:t>
      </w:r>
    </w:p>
    <w:p w14:paraId="2A9762F9" w14:textId="0631EFA8" w:rsidR="00D6427C" w:rsidRPr="00D6427C" w:rsidRDefault="00D6427C" w:rsidP="00D6427C">
      <w:pPr>
        <w:spacing w:line="360" w:lineRule="auto"/>
        <w:jc w:val="center"/>
        <w:rPr>
          <w:b/>
          <w:bCs/>
          <w:sz w:val="28"/>
          <w:szCs w:val="24"/>
        </w:rPr>
      </w:pPr>
      <w:r w:rsidRPr="00D6427C">
        <w:rPr>
          <w:b/>
          <w:bCs/>
          <w:sz w:val="28"/>
          <w:szCs w:val="24"/>
        </w:rPr>
        <w:t xml:space="preserve">University of Wales </w:t>
      </w:r>
    </w:p>
    <w:p w14:paraId="44664612" w14:textId="0809C53E" w:rsidR="00D6427C" w:rsidRDefault="00D6427C" w:rsidP="00D6427C">
      <w:pPr>
        <w:spacing w:line="360" w:lineRule="auto"/>
        <w:jc w:val="center"/>
        <w:rPr>
          <w:b/>
          <w:bCs/>
          <w:sz w:val="28"/>
          <w:szCs w:val="24"/>
        </w:rPr>
      </w:pPr>
      <w:r w:rsidRPr="00D6427C">
        <w:rPr>
          <w:b/>
          <w:bCs/>
          <w:sz w:val="28"/>
          <w:szCs w:val="24"/>
        </w:rPr>
        <w:t>Trinity Saint David</w:t>
      </w:r>
    </w:p>
    <w:p w14:paraId="731BE812" w14:textId="77777777" w:rsidR="00D6427C" w:rsidRPr="008128D7" w:rsidRDefault="00D6427C" w:rsidP="008128D7">
      <w:pPr>
        <w:jc w:val="center"/>
        <w:rPr>
          <w:b/>
          <w:bCs/>
          <w:sz w:val="28"/>
          <w:szCs w:val="24"/>
        </w:rPr>
      </w:pPr>
    </w:p>
    <w:p w14:paraId="01CD1386" w14:textId="77777777" w:rsidR="008D04A2" w:rsidRDefault="008D04A2">
      <w:pPr>
        <w:jc w:val="left"/>
      </w:pPr>
      <w:r>
        <w:br w:type="page"/>
      </w:r>
    </w:p>
    <w:p w14:paraId="7112F37A" w14:textId="6C187854" w:rsidR="00F463F7" w:rsidRDefault="00F463F7" w:rsidP="00F463F7">
      <w:r>
        <w:lastRenderedPageBreak/>
        <w:t>In the process of making this presentation, I had the opportunity to develop my knowledge and my teamwork skills. Together with my colleagues, I evaluated the characteristics of Coco Chanel, Giorgio Armani, Jeff Bezos, and Elon Musk and obtained important information about leadership that is very valuable for my personal and professional growth. Using various leadership theories, concepts, and models, I have learned several key lessons that I believe are essential in understanding effective leadership in the dynamic business landscape of the 20th and 21st centuries.</w:t>
      </w:r>
    </w:p>
    <w:p w14:paraId="294B3DE6" w14:textId="27378728" w:rsidR="00F463F7" w:rsidRDefault="00F463F7" w:rsidP="00F463F7">
      <w:r>
        <w:t>First, by examining the different leadership styles of these influential figures, I discovered how important it is for a leader to be easily adaptable and innovative. Coco Chanel's leadership style and her unconventional approach revolutionised the fashion industry using a transformational style</w:t>
      </w:r>
      <w:r w:rsidR="0042013B">
        <w:t xml:space="preserve"> </w:t>
      </w:r>
      <w:sdt>
        <w:sdtPr>
          <w:id w:val="1061213239"/>
          <w:citation/>
        </w:sdtPr>
        <w:sdtContent>
          <w:r w:rsidR="00084E0E">
            <w:fldChar w:fldCharType="begin"/>
          </w:r>
          <w:r w:rsidR="00084E0E">
            <w:instrText xml:space="preserve"> CITATION Hid23 \l 2057 </w:instrText>
          </w:r>
          <w:r w:rsidR="00084E0E">
            <w:fldChar w:fldCharType="separate"/>
          </w:r>
          <w:r w:rsidR="00084E0E" w:rsidRPr="00084E0E">
            <w:rPr>
              <w:noProof/>
            </w:rPr>
            <w:t>(Rizvi, 2023)</w:t>
          </w:r>
          <w:r w:rsidR="00084E0E">
            <w:fldChar w:fldCharType="end"/>
          </w:r>
        </w:sdtContent>
      </w:sdt>
      <w:r>
        <w:t>. Armani focused on details and commitment to quality, adopting transactional leadership where clear objectives and incentives are used to achieve performance. On the other hand, Musk uses visionary leadership, and Bezos is a visionary and transformational leader.</w:t>
      </w:r>
    </w:p>
    <w:p w14:paraId="795AA9CC" w14:textId="3126DA9B" w:rsidR="00F463F7" w:rsidRDefault="00F463F7" w:rsidP="00F463F7">
      <w:r>
        <w:t>A critical lesson I learned is the importance of combining different leadership behaviours to achieve the desired results. While Chanel's determination made her successful, Armani's collaborative and inclusive leadership fostered a culture of creativity and excellence within his organization</w:t>
      </w:r>
      <w:r w:rsidR="0001519E">
        <w:t xml:space="preserve"> </w:t>
      </w:r>
      <w:sdt>
        <w:sdtPr>
          <w:id w:val="-1637330531"/>
          <w:citation/>
        </w:sdtPr>
        <w:sdtContent>
          <w:r w:rsidR="006423A1">
            <w:fldChar w:fldCharType="begin"/>
          </w:r>
          <w:r w:rsidR="006423A1">
            <w:instrText xml:space="preserve"> CITATION Che05 \l 2057 </w:instrText>
          </w:r>
          <w:r w:rsidR="006423A1">
            <w:fldChar w:fldCharType="separate"/>
          </w:r>
          <w:r w:rsidR="006423A1" w:rsidRPr="006423A1">
            <w:rPr>
              <w:noProof/>
            </w:rPr>
            <w:t>(Chen &amp; Silverthorne, 2005)</w:t>
          </w:r>
          <w:r w:rsidR="006423A1">
            <w:fldChar w:fldCharType="end"/>
          </w:r>
        </w:sdtContent>
      </w:sdt>
      <w:r>
        <w:t>. Similarly, Bezos and Musk's strong risk-taking and resilience in the face of competitors underscore the importance of good leadership in driving innovation and growth</w:t>
      </w:r>
      <w:r w:rsidR="008D272F">
        <w:t xml:space="preserve"> </w:t>
      </w:r>
      <w:sdt>
        <w:sdtPr>
          <w:id w:val="-2053994416"/>
          <w:citation/>
        </w:sdtPr>
        <w:sdtContent>
          <w:r w:rsidR="008D272F">
            <w:fldChar w:fldCharType="begin"/>
          </w:r>
          <w:r w:rsidR="008D272F">
            <w:instrText xml:space="preserve"> CITATION Jef19 \l 2057 </w:instrText>
          </w:r>
          <w:r w:rsidR="008D272F">
            <w:fldChar w:fldCharType="separate"/>
          </w:r>
          <w:r w:rsidR="008D272F" w:rsidRPr="008D272F">
            <w:rPr>
              <w:noProof/>
            </w:rPr>
            <w:t>(Dyer, et al., 2019)</w:t>
          </w:r>
          <w:r w:rsidR="008D272F">
            <w:fldChar w:fldCharType="end"/>
          </w:r>
        </w:sdtContent>
      </w:sdt>
      <w:r>
        <w:t>.</w:t>
      </w:r>
    </w:p>
    <w:p w14:paraId="3C39B017" w14:textId="3B5056F1" w:rsidR="00F463F7" w:rsidRDefault="00F463F7" w:rsidP="00F463F7">
      <w:r>
        <w:t>Furthermore, by examining the appeal of these leaders' followers, I learned how important charisma and authenticity are to motivating other people. Chanel is still popular today because of her strong personality and her commitment to empowering women</w:t>
      </w:r>
      <w:r w:rsidR="0041298F">
        <w:t xml:space="preserve"> </w:t>
      </w:r>
      <w:sdt>
        <w:sdtPr>
          <w:id w:val="978032342"/>
          <w:citation/>
        </w:sdtPr>
        <w:sdtContent>
          <w:r w:rsidR="0041298F">
            <w:fldChar w:fldCharType="begin"/>
          </w:r>
          <w:r w:rsidR="0041298F">
            <w:instrText xml:space="preserve"> CITATION Cat23 \l 2057 </w:instrText>
          </w:r>
          <w:r w:rsidR="0041298F">
            <w:fldChar w:fldCharType="separate"/>
          </w:r>
          <w:r w:rsidR="0041298F" w:rsidRPr="0041298F">
            <w:rPr>
              <w:noProof/>
            </w:rPr>
            <w:t>(Cattani, et al., 2023)</w:t>
          </w:r>
          <w:r w:rsidR="0041298F">
            <w:fldChar w:fldCharType="end"/>
          </w:r>
        </w:sdtContent>
      </w:sdt>
      <w:r>
        <w:t>. Additionally, Armani has taken his brand beyond fashion because of his timeless aesthetics and dedication to social responsibility, which have made him a loved leader by customers worldwide.</w:t>
      </w:r>
    </w:p>
    <w:p w14:paraId="0B523E0A" w14:textId="680E750D" w:rsidR="00F463F7" w:rsidRDefault="00F463F7" w:rsidP="00F463F7">
      <w:r>
        <w:t>One of the biggest similarities I've noticed between these leaders is their constant motivation and strong commitment to their goals. Whether it's Bezos and Musk's bold ambitions to explore space and technological innovation, Armani's relentless search for perfection, or Chanel's constant dedication to redefining fashion, each leader represents the determination and perseverance required to overcome challenges and succeed.</w:t>
      </w:r>
    </w:p>
    <w:p w14:paraId="2FEB0B98" w14:textId="6D22B1FD" w:rsidR="00887994" w:rsidRDefault="00F463F7" w:rsidP="00F463F7">
      <w:r>
        <w:t>However, it is also essential to understand the differences in their leadership styles and scenarios. While Chanel and Armani have created famous fashion empires based on tradition, Bezos and Musk have revolutionised the whole sector with their use of innovation and technology.</w:t>
      </w:r>
    </w:p>
    <w:p w14:paraId="51762615" w14:textId="2DD11EF5" w:rsidR="00F463F7" w:rsidRDefault="00186C60" w:rsidP="00F463F7">
      <w:r w:rsidRPr="00186C60">
        <w:t>In conclusion, analysing the characteristics of these famous leaders has given me valuable information about the diverse nature of leadership in today's business environment. Applying leadership theories, ideas, and models has helped me gain a better knowledge of the qualities and behaviours that contribute to successful leadership. Moving ahead, I intend to apply these concepts to my own leadership path, attempting to use some of the perseverance, vision, and creativity of Coco Chanel, Giorgio Armani, Jeff Bezos, and Elon Musk.</w:t>
      </w:r>
    </w:p>
    <w:p w14:paraId="5DDB73E4" w14:textId="77777777" w:rsidR="008D04A2" w:rsidRDefault="008D04A2" w:rsidP="00F463F7"/>
    <w:sdt>
      <w:sdtPr>
        <w:id w:val="-1140108734"/>
        <w:docPartObj>
          <w:docPartGallery w:val="Bibliographies"/>
          <w:docPartUnique/>
        </w:docPartObj>
      </w:sdtPr>
      <w:sdtEndPr>
        <w:rPr>
          <w:rFonts w:eastAsiaTheme="minorHAnsi" w:cstheme="minorBidi"/>
          <w:b w:val="0"/>
          <w:color w:val="auto"/>
          <w:sz w:val="24"/>
          <w:szCs w:val="22"/>
        </w:rPr>
      </w:sdtEndPr>
      <w:sdtContent>
        <w:p w14:paraId="7E3834C2" w14:textId="010CAAEE" w:rsidR="008D04A2" w:rsidRDefault="008D04A2">
          <w:pPr>
            <w:pStyle w:val="Heading1"/>
          </w:pPr>
          <w:r>
            <w:t>References</w:t>
          </w:r>
        </w:p>
        <w:sdt>
          <w:sdtPr>
            <w:id w:val="-573587230"/>
            <w:bibliography/>
          </w:sdtPr>
          <w:sdtContent>
            <w:p w14:paraId="6D32708C" w14:textId="578E8A42" w:rsidR="008D04A2" w:rsidRDefault="008D04A2" w:rsidP="008D04A2">
              <w:pPr>
                <w:pStyle w:val="Bibliography"/>
                <w:rPr>
                  <w:noProof/>
                  <w:kern w:val="0"/>
                  <w:szCs w:val="24"/>
                  <w14:ligatures w14:val="none"/>
                </w:rPr>
              </w:pPr>
              <w:r>
                <w:fldChar w:fldCharType="begin"/>
              </w:r>
              <w:r>
                <w:instrText xml:space="preserve"> BIBLIOGRAPHY </w:instrText>
              </w:r>
              <w:r>
                <w:fldChar w:fldCharType="separate"/>
              </w:r>
              <w:r>
                <w:rPr>
                  <w:noProof/>
                </w:rPr>
                <w:t xml:space="preserve">Cattani, G., Colucci, M. &amp; Ferriani, S., (2023). From the margins to the core of haute couture: The entrepreneurial journey of Coco Chanel. </w:t>
              </w:r>
              <w:r>
                <w:rPr>
                  <w:i/>
                  <w:iCs/>
                  <w:noProof/>
                </w:rPr>
                <w:t xml:space="preserve">Enterprise and society, </w:t>
              </w:r>
              <w:r>
                <w:rPr>
                  <w:noProof/>
                </w:rPr>
                <w:t>24(2), pp. 546-588.</w:t>
              </w:r>
            </w:p>
            <w:p w14:paraId="43148E11" w14:textId="46AD3F8B" w:rsidR="008D04A2" w:rsidRDefault="008D04A2" w:rsidP="008D04A2">
              <w:pPr>
                <w:pStyle w:val="Bibliography"/>
                <w:rPr>
                  <w:noProof/>
                </w:rPr>
              </w:pPr>
              <w:r>
                <w:rPr>
                  <w:noProof/>
                </w:rPr>
                <w:t xml:space="preserve">Chen, J. &amp; Silverthorne, C., (2005). Leadership effectiveness, leadership style and employee readiness. </w:t>
              </w:r>
              <w:r>
                <w:rPr>
                  <w:i/>
                  <w:iCs/>
                  <w:noProof/>
                </w:rPr>
                <w:t xml:space="preserve">Leadership &amp; Organization Development Journal, </w:t>
              </w:r>
              <w:r>
                <w:rPr>
                  <w:noProof/>
                </w:rPr>
                <w:t>26(4), pp. 280-288.</w:t>
              </w:r>
            </w:p>
            <w:p w14:paraId="069AE88A" w14:textId="5A187FEB" w:rsidR="008D04A2" w:rsidRDefault="008D04A2" w:rsidP="008D04A2">
              <w:pPr>
                <w:pStyle w:val="Bibliography"/>
                <w:rPr>
                  <w:noProof/>
                </w:rPr>
              </w:pPr>
              <w:r>
                <w:rPr>
                  <w:noProof/>
                </w:rPr>
                <w:t xml:space="preserve">Dyer, J., Furr, N. &amp; Hendron, M., (2019). Leading Like Jeff Bezos Or Elon Musk: Lessons From Their Contrasting Styles. </w:t>
              </w:r>
              <w:r>
                <w:rPr>
                  <w:i/>
                  <w:iCs/>
                  <w:noProof/>
                </w:rPr>
                <w:t>Forbes</w:t>
              </w:r>
              <w:r>
                <w:rPr>
                  <w:noProof/>
                </w:rPr>
                <w:t xml:space="preserve">, 03 September. </w:t>
              </w:r>
            </w:p>
            <w:p w14:paraId="7FD798BF" w14:textId="319152FB" w:rsidR="008D04A2" w:rsidRDefault="008D04A2" w:rsidP="008D04A2">
              <w:pPr>
                <w:pStyle w:val="Bibliography"/>
                <w:rPr>
                  <w:noProof/>
                </w:rPr>
              </w:pPr>
              <w:r>
                <w:rPr>
                  <w:noProof/>
                </w:rPr>
                <w:t xml:space="preserve">Rizvi, H., (2023). Coco Chanel Leadership Style: Lessons from Coco’s Visionary Influence. </w:t>
              </w:r>
              <w:r>
                <w:rPr>
                  <w:i/>
                  <w:iCs/>
                  <w:noProof/>
                </w:rPr>
                <w:t>Hidayat Rizvi</w:t>
              </w:r>
              <w:r>
                <w:rPr>
                  <w:noProof/>
                </w:rPr>
                <w:t xml:space="preserve">, 12 October. </w:t>
              </w:r>
            </w:p>
            <w:p w14:paraId="4D4CE299" w14:textId="0769CDE6" w:rsidR="008D04A2" w:rsidRDefault="008D04A2" w:rsidP="008D04A2">
              <w:r>
                <w:rPr>
                  <w:b/>
                  <w:bCs/>
                  <w:noProof/>
                </w:rPr>
                <w:fldChar w:fldCharType="end"/>
              </w:r>
            </w:p>
          </w:sdtContent>
        </w:sdt>
      </w:sdtContent>
    </w:sdt>
    <w:p w14:paraId="7782F6BD" w14:textId="77777777" w:rsidR="008D04A2" w:rsidRPr="00B60F89" w:rsidRDefault="008D04A2" w:rsidP="00F463F7"/>
    <w:sectPr w:rsidR="008D04A2" w:rsidRPr="00B60F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F6"/>
    <w:rsid w:val="0001519E"/>
    <w:rsid w:val="00055A78"/>
    <w:rsid w:val="00084E0E"/>
    <w:rsid w:val="00143EDF"/>
    <w:rsid w:val="00186C60"/>
    <w:rsid w:val="00213FB0"/>
    <w:rsid w:val="002873F6"/>
    <w:rsid w:val="0041298F"/>
    <w:rsid w:val="004168BE"/>
    <w:rsid w:val="0042013B"/>
    <w:rsid w:val="005C1552"/>
    <w:rsid w:val="005F4069"/>
    <w:rsid w:val="006423A1"/>
    <w:rsid w:val="006D0871"/>
    <w:rsid w:val="00803FE5"/>
    <w:rsid w:val="008128D7"/>
    <w:rsid w:val="00887994"/>
    <w:rsid w:val="008D04A2"/>
    <w:rsid w:val="008D272F"/>
    <w:rsid w:val="009619BB"/>
    <w:rsid w:val="00A41F87"/>
    <w:rsid w:val="00B60F89"/>
    <w:rsid w:val="00B7043D"/>
    <w:rsid w:val="00BA444C"/>
    <w:rsid w:val="00C96D58"/>
    <w:rsid w:val="00D6427C"/>
    <w:rsid w:val="00DB0186"/>
    <w:rsid w:val="00E509B2"/>
    <w:rsid w:val="00E61215"/>
    <w:rsid w:val="00E870B8"/>
    <w:rsid w:val="00EC456C"/>
    <w:rsid w:val="00F46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9942"/>
  <w15:chartTrackingRefBased/>
  <w15:docId w15:val="{41722199-F620-480C-9E77-1E9781BB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D58"/>
    <w:pPr>
      <w:jc w:val="both"/>
    </w:pPr>
    <w:rPr>
      <w:rFonts w:ascii="Times New Roman" w:hAnsi="Times New Roman"/>
      <w:sz w:val="24"/>
    </w:rPr>
  </w:style>
  <w:style w:type="paragraph" w:styleId="Heading1">
    <w:name w:val="heading 1"/>
    <w:basedOn w:val="Normal"/>
    <w:next w:val="Normal"/>
    <w:link w:val="Heading1Char"/>
    <w:autoRedefine/>
    <w:uiPriority w:val="9"/>
    <w:qFormat/>
    <w:rsid w:val="004168BE"/>
    <w:pPr>
      <w:keepNext/>
      <w:keepLines/>
      <w:spacing w:before="360" w:after="120"/>
      <w:outlineLvl w:val="0"/>
    </w:pPr>
    <w:rPr>
      <w:rFonts w:eastAsiaTheme="majorEastAsia" w:cstheme="majorBidi"/>
      <w:b/>
      <w:color w:val="0A2F41" w:themeColor="accent1" w:themeShade="80"/>
      <w:sz w:val="32"/>
      <w:szCs w:val="32"/>
    </w:rPr>
  </w:style>
  <w:style w:type="paragraph" w:styleId="Heading2">
    <w:name w:val="heading 2"/>
    <w:basedOn w:val="Normal"/>
    <w:next w:val="Normal"/>
    <w:link w:val="Heading2Char"/>
    <w:uiPriority w:val="9"/>
    <w:semiHidden/>
    <w:unhideWhenUsed/>
    <w:qFormat/>
    <w:rsid w:val="00287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73F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73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873F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873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73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73F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73F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8BE"/>
    <w:rPr>
      <w:rFonts w:ascii="Times New Roman" w:eastAsiaTheme="majorEastAsia" w:hAnsi="Times New Roman" w:cstheme="majorBidi"/>
      <w:b/>
      <w:color w:val="0A2F41" w:themeColor="accent1" w:themeShade="80"/>
      <w:sz w:val="32"/>
      <w:szCs w:val="32"/>
    </w:rPr>
  </w:style>
  <w:style w:type="character" w:customStyle="1" w:styleId="Heading2Char">
    <w:name w:val="Heading 2 Char"/>
    <w:basedOn w:val="DefaultParagraphFont"/>
    <w:link w:val="Heading2"/>
    <w:uiPriority w:val="9"/>
    <w:semiHidden/>
    <w:rsid w:val="00287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7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73F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2873F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2873F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873F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873F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873F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87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3F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3F6"/>
    <w:pPr>
      <w:spacing w:before="160"/>
      <w:jc w:val="center"/>
    </w:pPr>
    <w:rPr>
      <w:i/>
      <w:iCs/>
      <w:color w:val="404040" w:themeColor="text1" w:themeTint="BF"/>
    </w:rPr>
  </w:style>
  <w:style w:type="character" w:customStyle="1" w:styleId="QuoteChar">
    <w:name w:val="Quote Char"/>
    <w:basedOn w:val="DefaultParagraphFont"/>
    <w:link w:val="Quote"/>
    <w:uiPriority w:val="29"/>
    <w:rsid w:val="002873F6"/>
    <w:rPr>
      <w:rFonts w:ascii="Times New Roman" w:hAnsi="Times New Roman"/>
      <w:i/>
      <w:iCs/>
      <w:color w:val="404040" w:themeColor="text1" w:themeTint="BF"/>
      <w:sz w:val="24"/>
    </w:rPr>
  </w:style>
  <w:style w:type="paragraph" w:styleId="ListParagraph">
    <w:name w:val="List Paragraph"/>
    <w:basedOn w:val="Normal"/>
    <w:uiPriority w:val="34"/>
    <w:qFormat/>
    <w:rsid w:val="002873F6"/>
    <w:pPr>
      <w:ind w:left="720"/>
      <w:contextualSpacing/>
    </w:pPr>
  </w:style>
  <w:style w:type="character" w:styleId="IntenseEmphasis">
    <w:name w:val="Intense Emphasis"/>
    <w:basedOn w:val="DefaultParagraphFont"/>
    <w:uiPriority w:val="21"/>
    <w:qFormat/>
    <w:rsid w:val="002873F6"/>
    <w:rPr>
      <w:i/>
      <w:iCs/>
      <w:color w:val="0F4761" w:themeColor="accent1" w:themeShade="BF"/>
    </w:rPr>
  </w:style>
  <w:style w:type="paragraph" w:styleId="IntenseQuote">
    <w:name w:val="Intense Quote"/>
    <w:basedOn w:val="Normal"/>
    <w:next w:val="Normal"/>
    <w:link w:val="IntenseQuoteChar"/>
    <w:uiPriority w:val="30"/>
    <w:qFormat/>
    <w:rsid w:val="00287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3F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2873F6"/>
    <w:rPr>
      <w:b/>
      <w:bCs/>
      <w:smallCaps/>
      <w:color w:val="0F4761" w:themeColor="accent1" w:themeShade="BF"/>
      <w:spacing w:val="5"/>
    </w:rPr>
  </w:style>
  <w:style w:type="paragraph" w:styleId="Bibliography">
    <w:name w:val="Bibliography"/>
    <w:basedOn w:val="Normal"/>
    <w:next w:val="Normal"/>
    <w:uiPriority w:val="37"/>
    <w:unhideWhenUsed/>
    <w:rsid w:val="008D0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667428">
      <w:bodyDiv w:val="1"/>
      <w:marLeft w:val="0"/>
      <w:marRight w:val="0"/>
      <w:marTop w:val="0"/>
      <w:marBottom w:val="0"/>
      <w:divBdr>
        <w:top w:val="none" w:sz="0" w:space="0" w:color="auto"/>
        <w:left w:val="none" w:sz="0" w:space="0" w:color="auto"/>
        <w:bottom w:val="none" w:sz="0" w:space="0" w:color="auto"/>
        <w:right w:val="none" w:sz="0" w:space="0" w:color="auto"/>
      </w:divBdr>
    </w:div>
    <w:div w:id="216085902">
      <w:bodyDiv w:val="1"/>
      <w:marLeft w:val="0"/>
      <w:marRight w:val="0"/>
      <w:marTop w:val="0"/>
      <w:marBottom w:val="0"/>
      <w:divBdr>
        <w:top w:val="none" w:sz="0" w:space="0" w:color="auto"/>
        <w:left w:val="none" w:sz="0" w:space="0" w:color="auto"/>
        <w:bottom w:val="none" w:sz="0" w:space="0" w:color="auto"/>
        <w:right w:val="none" w:sz="0" w:space="0" w:color="auto"/>
      </w:divBdr>
    </w:div>
    <w:div w:id="429742463">
      <w:bodyDiv w:val="1"/>
      <w:marLeft w:val="0"/>
      <w:marRight w:val="0"/>
      <w:marTop w:val="0"/>
      <w:marBottom w:val="0"/>
      <w:divBdr>
        <w:top w:val="none" w:sz="0" w:space="0" w:color="auto"/>
        <w:left w:val="none" w:sz="0" w:space="0" w:color="auto"/>
        <w:bottom w:val="none" w:sz="0" w:space="0" w:color="auto"/>
        <w:right w:val="none" w:sz="0" w:space="0" w:color="auto"/>
      </w:divBdr>
    </w:div>
    <w:div w:id="605308532">
      <w:bodyDiv w:val="1"/>
      <w:marLeft w:val="0"/>
      <w:marRight w:val="0"/>
      <w:marTop w:val="0"/>
      <w:marBottom w:val="0"/>
      <w:divBdr>
        <w:top w:val="none" w:sz="0" w:space="0" w:color="auto"/>
        <w:left w:val="none" w:sz="0" w:space="0" w:color="auto"/>
        <w:bottom w:val="none" w:sz="0" w:space="0" w:color="auto"/>
        <w:right w:val="none" w:sz="0" w:space="0" w:color="auto"/>
      </w:divBdr>
    </w:div>
    <w:div w:id="986323584">
      <w:bodyDiv w:val="1"/>
      <w:marLeft w:val="0"/>
      <w:marRight w:val="0"/>
      <w:marTop w:val="0"/>
      <w:marBottom w:val="0"/>
      <w:divBdr>
        <w:top w:val="none" w:sz="0" w:space="0" w:color="auto"/>
        <w:left w:val="none" w:sz="0" w:space="0" w:color="auto"/>
        <w:bottom w:val="none" w:sz="0" w:space="0" w:color="auto"/>
        <w:right w:val="none" w:sz="0" w:space="0" w:color="auto"/>
      </w:divBdr>
    </w:div>
    <w:div w:id="1217081925">
      <w:bodyDiv w:val="1"/>
      <w:marLeft w:val="0"/>
      <w:marRight w:val="0"/>
      <w:marTop w:val="0"/>
      <w:marBottom w:val="0"/>
      <w:divBdr>
        <w:top w:val="none" w:sz="0" w:space="0" w:color="auto"/>
        <w:left w:val="none" w:sz="0" w:space="0" w:color="auto"/>
        <w:bottom w:val="none" w:sz="0" w:space="0" w:color="auto"/>
        <w:right w:val="none" w:sz="0" w:space="0" w:color="auto"/>
      </w:divBdr>
    </w:div>
    <w:div w:id="1408579239">
      <w:bodyDiv w:val="1"/>
      <w:marLeft w:val="0"/>
      <w:marRight w:val="0"/>
      <w:marTop w:val="0"/>
      <w:marBottom w:val="0"/>
      <w:divBdr>
        <w:top w:val="none" w:sz="0" w:space="0" w:color="auto"/>
        <w:left w:val="none" w:sz="0" w:space="0" w:color="auto"/>
        <w:bottom w:val="none" w:sz="0" w:space="0" w:color="auto"/>
        <w:right w:val="none" w:sz="0" w:space="0" w:color="auto"/>
      </w:divBdr>
    </w:div>
    <w:div w:id="1655640424">
      <w:bodyDiv w:val="1"/>
      <w:marLeft w:val="0"/>
      <w:marRight w:val="0"/>
      <w:marTop w:val="0"/>
      <w:marBottom w:val="0"/>
      <w:divBdr>
        <w:top w:val="none" w:sz="0" w:space="0" w:color="auto"/>
        <w:left w:val="none" w:sz="0" w:space="0" w:color="auto"/>
        <w:bottom w:val="none" w:sz="0" w:space="0" w:color="auto"/>
        <w:right w:val="none" w:sz="0" w:space="0" w:color="auto"/>
      </w:divBdr>
    </w:div>
    <w:div w:id="202049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Hid23</b:Tag>
    <b:SourceType>ArticleInAPeriodical</b:SourceType>
    <b:Guid>{39F4FB3F-E125-44A8-B010-8A4D58C69D23}</b:Guid>
    <b:Title>Coco Chanel Leadership Style: Lessons from Coco’s Visionary Influence</b:Title>
    <b:Year>2023</b:Year>
    <b:Author>
      <b:Author>
        <b:NameList>
          <b:Person>
            <b:Last>Rizvi</b:Last>
            <b:First>Hidayat</b:First>
          </b:Person>
        </b:NameList>
      </b:Author>
    </b:Author>
    <b:PeriodicalTitle>Hidayat Rizvi</b:PeriodicalTitle>
    <b:Month>October</b:Month>
    <b:Day>12</b:Day>
    <b:RefOrder>1</b:RefOrder>
  </b:Source>
  <b:Source>
    <b:Tag>Che05</b:Tag>
    <b:SourceType>JournalArticle</b:SourceType>
    <b:Guid>{8EBF3AD2-35E4-43A4-BECF-5E21E833C442}</b:Guid>
    <b:Title>Leadership effectiveness, leadership style and employee readiness</b:Title>
    <b:Year>2005</b:Year>
    <b:Pages>280-288</b:Pages>
    <b:Author>
      <b:Author>
        <b:NameList>
          <b:Person>
            <b:Last>Chen</b:Last>
            <b:First>J.C.</b:First>
          </b:Person>
          <b:Person>
            <b:Last>Silverthorne</b:Last>
            <b:First>C.</b:First>
          </b:Person>
        </b:NameList>
      </b:Author>
    </b:Author>
    <b:JournalName>Leadership &amp; Organization Development Journal</b:JournalName>
    <b:Volume>26</b:Volume>
    <b:Issue>4</b:Issue>
    <b:RefOrder>2</b:RefOrder>
  </b:Source>
  <b:Source>
    <b:Tag>Jef19</b:Tag>
    <b:SourceType>ArticleInAPeriodical</b:SourceType>
    <b:Guid>{27DB08FA-509E-4A7D-986E-BAFE4864A6E2}</b:Guid>
    <b:Title>Leading Like Jeff Bezos Or Elon Musk: Lessons From Their Contrasting Styles</b:Title>
    <b:Year>2019</b:Year>
    <b:Author>
      <b:Author>
        <b:NameList>
          <b:Person>
            <b:Last>Dyer</b:Last>
            <b:First>Jeff</b:First>
          </b:Person>
          <b:Person>
            <b:Last>Furr</b:Last>
            <b:First>Nathan</b:First>
          </b:Person>
          <b:Person>
            <b:Last>Hendron</b:Last>
            <b:First>Mike</b:First>
          </b:Person>
        </b:NameList>
      </b:Author>
    </b:Author>
    <b:PeriodicalTitle>Forbes</b:PeriodicalTitle>
    <b:Month>September</b:Month>
    <b:Day>03</b:Day>
    <b:RefOrder>3</b:RefOrder>
  </b:Source>
  <b:Source>
    <b:Tag>Cat23</b:Tag>
    <b:SourceType>JournalArticle</b:SourceType>
    <b:Guid>{E0BDDC36-F32D-4AA9-A95C-732E9CC82611}</b:Guid>
    <b:Title>From the margins to the core of haute couture: The entrepreneurial journey of Coco Chanel</b:Title>
    <b:Year>2023</b:Year>
    <b:Pages>546-588</b:Pages>
    <b:Author>
      <b:Author>
        <b:NameList>
          <b:Person>
            <b:Last>Cattani</b:Last>
            <b:First>G.</b:First>
          </b:Person>
          <b:Person>
            <b:Last>Colucci</b:Last>
            <b:First>M</b:First>
          </b:Person>
          <b:Person>
            <b:Last>Ferriani</b:Last>
            <b:First>S.</b:First>
          </b:Person>
        </b:NameList>
      </b:Author>
    </b:Author>
    <b:JournalName>Enterprise and society</b:JournalName>
    <b:Volume>24</b:Volume>
    <b:Issue>2</b:Issue>
    <b:RefOrder>4</b:RefOrder>
  </b:Source>
</b:Sources>
</file>

<file path=customXml/itemProps1.xml><?xml version="1.0" encoding="utf-8"?>
<ds:datastoreItem xmlns:ds="http://schemas.openxmlformats.org/officeDocument/2006/customXml" ds:itemID="{C98B9BCF-C890-48BA-94F6-2F811DC16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647</Words>
  <Characters>3692</Characters>
  <Application>Microsoft Office Word</Application>
  <DocSecurity>0</DocSecurity>
  <Lines>30</Lines>
  <Paragraphs>8</Paragraphs>
  <ScaleCrop>false</ScaleCrop>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Nicoara</dc:creator>
  <cp:keywords/>
  <dc:description/>
  <cp:lastModifiedBy>Maria Nicoara</cp:lastModifiedBy>
  <cp:revision>26</cp:revision>
  <dcterms:created xsi:type="dcterms:W3CDTF">2024-04-02T08:08:00Z</dcterms:created>
  <dcterms:modified xsi:type="dcterms:W3CDTF">2024-04-02T09:59:00Z</dcterms:modified>
</cp:coreProperties>
</file>