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1020DF3"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sdt>
        <w:sdtPr>
          <w:rPr>
            <w:b/>
            <w:bCs/>
            <w:color w:val="auto"/>
          </w:rPr>
          <w:alias w:val="Name"/>
          <w:tag w:val="Name"/>
          <w:id w:val="-177577150"/>
          <w:placeholder>
            <w:docPart w:val="25ECC7C91CD2417FB4B0F9AA886AF500"/>
          </w:placeholder>
          <w:temporary/>
          <w:showingPlcHdr/>
        </w:sdtPr>
        <w:sdtEndPr/>
        <w:sdtContent>
          <w:r w:rsidR="00CD5D9F" w:rsidRPr="00204508">
            <w:rPr>
              <w:rStyle w:val="PlaceholderText"/>
            </w:rPr>
            <w:t>Click or tap here to enter text.</w:t>
          </w:r>
        </w:sdtContent>
      </w:sdt>
    </w:p>
    <w:p w14:paraId="4317874E" w14:textId="30DAAF76"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sdt>
        <w:sdtPr>
          <w:rPr>
            <w:b/>
            <w:bCs/>
            <w:color w:val="auto"/>
          </w:rPr>
          <w:alias w:val="ID number"/>
          <w:tag w:val="ID number"/>
          <w:id w:val="1247766817"/>
          <w:placeholder>
            <w:docPart w:val="DAD7045D038F4BEEA1D528D4AE0C527F"/>
          </w:placeholder>
          <w:temporary/>
          <w:showingPlcHdr/>
          <w:text/>
        </w:sdtPr>
        <w:sdtEndPr/>
        <w:sdtContent>
          <w:r w:rsidR="00CD5D9F" w:rsidRPr="00204508">
            <w:rPr>
              <w:rStyle w:val="PlaceholderText"/>
            </w:rPr>
            <w:t>Click or tap here to enter text.</w:t>
          </w:r>
        </w:sdtContent>
      </w:sdt>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development and justifying next steps for </w:t>
      </w:r>
      <w:proofErr w:type="gramStart"/>
      <w:r w:rsidR="003A356D" w:rsidRPr="47A22CC5">
        <w:t>improvement</w:t>
      </w:r>
      <w:proofErr w:type="gramEnd"/>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C7BF68A" w:rsidR="00E6399C" w:rsidRPr="00A77338" w:rsidRDefault="004F2ADC" w:rsidP="00A77338">
            <w:pPr>
              <w:rPr>
                <w:rFonts w:ascii="Arial" w:hAnsi="Arial" w:cs="Arial"/>
              </w:rPr>
            </w:pPr>
            <w:r>
              <w:rPr>
                <w:rFonts w:ascii="Arial" w:hAnsi="Arial" w:cs="Arial"/>
              </w:rPr>
              <w:t>Use a greater variety of literature</w:t>
            </w:r>
          </w:p>
        </w:tc>
        <w:tc>
          <w:tcPr>
            <w:tcW w:w="3543" w:type="dxa"/>
          </w:tcPr>
          <w:p w14:paraId="144D9CAC" w14:textId="02C654A4" w:rsidR="00E6399C" w:rsidRPr="00A77338" w:rsidRDefault="0085312A" w:rsidP="00A77338">
            <w:pPr>
              <w:rPr>
                <w:rFonts w:ascii="Arial" w:hAnsi="Arial" w:cs="Arial"/>
              </w:rPr>
            </w:pPr>
            <w:r>
              <w:rPr>
                <w:rFonts w:ascii="Arial" w:hAnsi="Arial" w:cs="Arial"/>
              </w:rPr>
              <w:t xml:space="preserve">Included more citations, </w:t>
            </w:r>
            <w:proofErr w:type="gramStart"/>
            <w:r>
              <w:rPr>
                <w:rFonts w:ascii="Arial" w:hAnsi="Arial" w:cs="Arial"/>
              </w:rPr>
              <w:t>references</w:t>
            </w:r>
            <w:proofErr w:type="gramEnd"/>
            <w:r>
              <w:rPr>
                <w:rFonts w:ascii="Arial" w:hAnsi="Arial" w:cs="Arial"/>
              </w:rPr>
              <w:t xml:space="preserve"> and literature in Part 2 of this assignment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3F627FF2" w:rsidR="00E6399C" w:rsidRPr="00A77338" w:rsidRDefault="004F2ADC" w:rsidP="00A77338">
            <w:pPr>
              <w:rPr>
                <w:rFonts w:ascii="Arial" w:hAnsi="Arial" w:cs="Arial"/>
              </w:rPr>
            </w:pPr>
            <w:r>
              <w:rPr>
                <w:rFonts w:ascii="Arial" w:hAnsi="Arial" w:cs="Arial"/>
              </w:rPr>
              <w:t xml:space="preserve">Improve referencing </w:t>
            </w:r>
          </w:p>
        </w:tc>
        <w:tc>
          <w:tcPr>
            <w:tcW w:w="3543" w:type="dxa"/>
          </w:tcPr>
          <w:p w14:paraId="7C3D0034" w14:textId="7AE0E70C" w:rsidR="00E6399C" w:rsidRPr="00A77338" w:rsidRDefault="0085312A" w:rsidP="00A77338">
            <w:pPr>
              <w:rPr>
                <w:rFonts w:ascii="Arial" w:hAnsi="Arial" w:cs="Arial"/>
              </w:rPr>
            </w:pPr>
            <w:r>
              <w:rPr>
                <w:rFonts w:ascii="Arial" w:hAnsi="Arial" w:cs="Arial"/>
              </w:rPr>
              <w:t>Thoroughly researched how to properly reference to make sure it is accurate and thorough</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7777777" w:rsidR="00E6399C" w:rsidRPr="00A77338" w:rsidRDefault="00E6399C" w:rsidP="00A77338">
            <w:pPr>
              <w:rPr>
                <w:rFonts w:ascii="Arial" w:hAnsi="Arial" w:cs="Arial"/>
              </w:rPr>
            </w:pPr>
          </w:p>
        </w:tc>
        <w:tc>
          <w:tcPr>
            <w:tcW w:w="3543" w:type="dxa"/>
          </w:tcPr>
          <w:p w14:paraId="7728CCB3" w14:textId="77777777" w:rsidR="00E6399C" w:rsidRPr="00A77338" w:rsidRDefault="00E6399C" w:rsidP="00A77338">
            <w:pPr>
              <w:rPr>
                <w:rFonts w:ascii="Arial" w:hAnsi="Arial" w:cs="Arial"/>
              </w:rPr>
            </w:pP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27D3BA80" w:rsidR="00C961EE" w:rsidRPr="00446402" w:rsidRDefault="00AF080B" w:rsidP="00DC5C7A">
                <w:r w:rsidRPr="00AF080B">
                  <w:t xml:space="preserve">I have attended a university day on AFL techniques. Bridging allowed me to discover different forms of AFL techniques that could be implemented in a classroom. These included self assessment techniques such as thumbs up or thumbs down, colouring in the happy or sad face, or using www and </w:t>
                </w:r>
                <w:proofErr w:type="spellStart"/>
                <w:r w:rsidRPr="00AF080B">
                  <w:t>ebi</w:t>
                </w:r>
                <w:proofErr w:type="spellEnd"/>
                <w:r w:rsidRPr="00AF080B">
                  <w:t xml:space="preserve"> for </w:t>
                </w:r>
                <w:proofErr w:type="spellStart"/>
                <w:r w:rsidRPr="00AF080B">
                  <w:t>self assessment</w:t>
                </w:r>
                <w:proofErr w:type="spellEnd"/>
                <w:r w:rsidRPr="00AF080B">
                  <w:t xml:space="preserve">. This also included peer assessment techniques such as using two stars and a wish in which pupils mark </w:t>
                </w:r>
                <w:proofErr w:type="spellStart"/>
                <w:r w:rsidRPr="00AF080B">
                  <w:t>each others'</w:t>
                </w:r>
                <w:proofErr w:type="spellEnd"/>
                <w:r w:rsidRPr="00AF080B">
                  <w:t xml:space="preserve"> work. The importance of self and peer assessment in helping students to understand the success criteria was shown. What also stood out was the importance of making the success criteria clear to pupils before they begin the task, so they know how best to approach a set task.</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68FC90CD" w:rsidR="00C961EE" w:rsidRPr="00446402" w:rsidRDefault="00AF080B" w:rsidP="00DC5C7A">
            <w:pPr>
              <w:rPr>
                <w:sz w:val="22"/>
              </w:rPr>
            </w:pPr>
            <w:r w:rsidRPr="00AF080B">
              <w:rPr>
                <w:sz w:val="22"/>
              </w:rPr>
              <w:t xml:space="preserve">There are many AFL techniques that I could use with the nursery class. Visual </w:t>
            </w:r>
            <w:proofErr w:type="spellStart"/>
            <w:r w:rsidRPr="00AF080B">
              <w:rPr>
                <w:sz w:val="22"/>
              </w:rPr>
              <w:t>self assessment</w:t>
            </w:r>
            <w:proofErr w:type="spellEnd"/>
            <w:r w:rsidRPr="00AF080B">
              <w:rPr>
                <w:sz w:val="22"/>
              </w:rPr>
              <w:t xml:space="preserve"> techniques such as happy and sad faces and thumbs up or down would work well. The importance of sharing a </w:t>
            </w:r>
            <w:proofErr w:type="gramStart"/>
            <w:r w:rsidRPr="00AF080B">
              <w:rPr>
                <w:sz w:val="22"/>
              </w:rPr>
              <w:t>success criteria</w:t>
            </w:r>
            <w:proofErr w:type="gramEnd"/>
            <w:r w:rsidRPr="00AF080B">
              <w:rPr>
                <w:sz w:val="22"/>
              </w:rPr>
              <w:t xml:space="preserve"> with a class before they begin a task is also an important thing I will use in my own practice. I could do this with a nursery class by showing them a picture of what I expect.</w:t>
            </w:r>
            <w:r w:rsidR="009778C9">
              <w:rPr>
                <w:sz w:val="22"/>
              </w:rPr>
              <w:t xml:space="preserve"> With children as young as the nursery pupils, AFL techniques and </w:t>
            </w:r>
            <w:proofErr w:type="spellStart"/>
            <w:r w:rsidR="009778C9">
              <w:rPr>
                <w:sz w:val="22"/>
              </w:rPr>
              <w:t>self assessment</w:t>
            </w:r>
            <w:proofErr w:type="spellEnd"/>
            <w:r w:rsidR="009778C9">
              <w:rPr>
                <w:sz w:val="22"/>
              </w:rPr>
              <w:t xml:space="preserve"> techniques will mainly be introduced </w:t>
            </w:r>
            <w:proofErr w:type="gramStart"/>
            <w:r w:rsidR="009778C9">
              <w:rPr>
                <w:sz w:val="22"/>
              </w:rPr>
              <w:t>in order to</w:t>
            </w:r>
            <w:proofErr w:type="gramEnd"/>
            <w:r w:rsidR="009778C9">
              <w:rPr>
                <w:sz w:val="22"/>
              </w:rPr>
              <w:t xml:space="preserve"> </w:t>
            </w:r>
            <w:r w:rsidR="00D45DD1">
              <w:rPr>
                <w:sz w:val="22"/>
              </w:rPr>
              <w:t xml:space="preserve">introduce the pupils to the language of </w:t>
            </w:r>
            <w:proofErr w:type="spellStart"/>
            <w:r w:rsidR="00D45DD1">
              <w:rPr>
                <w:sz w:val="22"/>
              </w:rPr>
              <w:t>self assessment</w:t>
            </w:r>
            <w:proofErr w:type="spellEnd"/>
            <w:r w:rsidR="00D45DD1">
              <w:rPr>
                <w:sz w:val="22"/>
              </w:rPr>
              <w:t xml:space="preserve"> that they will need in their later school career. Showing them these techniques now will give them a very basic idea of what they mean, so they can then build on these skills throughout their school life. However, AFL requires refining and practise. These skills thus need to be gradually developed and established as a part of learning (Sergeant</w:t>
            </w:r>
            <w:r w:rsidR="001D339B">
              <w:rPr>
                <w:sz w:val="22"/>
              </w:rPr>
              <w:t xml:space="preserve"> 2012</w:t>
            </w:r>
            <w:r w:rsidR="00D45DD1">
              <w:rPr>
                <w:sz w:val="22"/>
              </w:rPr>
              <w:t xml:space="preserve">). Building confidence in children to use AFL techniques will require promoting their independence. </w:t>
            </w:r>
          </w:p>
        </w:tc>
      </w:tr>
    </w:tbl>
    <w:p w14:paraId="04D56BD5" w14:textId="41AE3A5A" w:rsidR="00446402" w:rsidRPr="00B70105" w:rsidRDefault="00446402" w:rsidP="00DC5C7A">
      <w:pPr>
        <w:pStyle w:val="Heading3"/>
        <w:spacing w:before="0"/>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DC5C7A">
            <w:pPr>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DC5C7A">
            <w:pPr>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DC5C7A">
            <w:pPr>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2F5C9078" w:rsidR="00446402" w:rsidRPr="005A57BE" w:rsidRDefault="00AF080B" w:rsidP="00DC5C7A">
            <w:r w:rsidRPr="00AF080B">
              <w:t xml:space="preserve">I have trialled various AFL techniques with the nursery class. I have shown examples of </w:t>
            </w:r>
            <w:r w:rsidRPr="00AF080B">
              <w:lastRenderedPageBreak/>
              <w:t xml:space="preserve">work before the pupils attempt tasks </w:t>
            </w:r>
            <w:proofErr w:type="gramStart"/>
            <w:r w:rsidRPr="00AF080B">
              <w:t>in order to</w:t>
            </w:r>
            <w:proofErr w:type="gramEnd"/>
            <w:r w:rsidRPr="00AF080B">
              <w:t xml:space="preserve"> ensure that they meet the success criteria.</w:t>
            </w:r>
            <w:r w:rsidR="001D339B">
              <w:t xml:space="preserve"> These were often visual as the children are so young. For example, when doing a craft activity with the pupils, I had a completed one that I showed the children as an example of what they needed to do. They could then check that their work looked like the example.</w:t>
            </w:r>
            <w:r w:rsidRPr="00AF080B">
              <w:t xml:space="preserve"> I have also trialled using thumbs up or down and colouring in happy or sad faces as forms of self-assessment.</w:t>
            </w:r>
            <w:r w:rsidR="001D339B">
              <w:t xml:space="preserve"> These involved lots of verbal language and discussion as well as a visual stimulus. </w:t>
            </w:r>
          </w:p>
        </w:tc>
        <w:tc>
          <w:tcPr>
            <w:tcW w:w="4961" w:type="dxa"/>
            <w:tcBorders>
              <w:top w:val="single" w:sz="4" w:space="0" w:color="auto"/>
              <w:left w:val="single" w:sz="4" w:space="0" w:color="auto"/>
              <w:bottom w:val="single" w:sz="4" w:space="0" w:color="auto"/>
              <w:right w:val="single" w:sz="4" w:space="0" w:color="auto"/>
            </w:tcBorders>
          </w:tcPr>
          <w:p w14:paraId="4F5C0807" w14:textId="35ADBE35" w:rsidR="008632A8" w:rsidRPr="00446402" w:rsidRDefault="00AF080B" w:rsidP="00DC5C7A">
            <w:pPr>
              <w:rPr>
                <w:sz w:val="22"/>
              </w:rPr>
            </w:pPr>
            <w:r w:rsidRPr="00AF080B">
              <w:rPr>
                <w:sz w:val="22"/>
              </w:rPr>
              <w:lastRenderedPageBreak/>
              <w:t xml:space="preserve">I found that with children as young as those in the nursery class, visual forms of AFL work best. The </w:t>
            </w:r>
            <w:r w:rsidRPr="00AF080B">
              <w:rPr>
                <w:sz w:val="22"/>
              </w:rPr>
              <w:lastRenderedPageBreak/>
              <w:t>children were able to put their thumbs up or down depending on how much they enjoyed a story for example. However, I did find that children often put their thumbs up when other pupils did, copying each other's responses rather than giving their own. Another technique I trialled, colouring in happy and sad faces, did not work well; children often coloured in the happy face without relating it to the task they had just completed.</w:t>
            </w:r>
            <w:r w:rsidR="00076CB6">
              <w:rPr>
                <w:sz w:val="22"/>
              </w:rPr>
              <w:t xml:space="preserve"> Using these techniques did however begin to build independence in the pupils. Children were encouraged to be independent thinkers. This skill needs further development for most pupils as they go through their school career. AFL strategies worked best for the pupils when they were able to talk through their ideas, as well as have a visual stimulus. Thumbs up or down worked as the children had the visual stimuli but were also able to begin to say why they had decided to put their thumbs up or down, and express their opinions about what they enjoyed and </w:t>
            </w:r>
            <w:proofErr w:type="gramStart"/>
            <w:r w:rsidR="00076CB6">
              <w:rPr>
                <w:sz w:val="22"/>
              </w:rPr>
              <w:t>didn’t</w:t>
            </w:r>
            <w:proofErr w:type="gramEnd"/>
            <w:r w:rsidR="00076CB6">
              <w:rPr>
                <w:sz w:val="22"/>
              </w:rPr>
              <w:t xml:space="preserve"> enjoy about the task. This allowed the pupils to continue learning how to communicate with each other and express their thoughts, </w:t>
            </w:r>
            <w:proofErr w:type="gramStart"/>
            <w:r w:rsidR="00076CB6">
              <w:rPr>
                <w:sz w:val="22"/>
              </w:rPr>
              <w:t>opinions</w:t>
            </w:r>
            <w:proofErr w:type="gramEnd"/>
            <w:r w:rsidR="00076CB6">
              <w:rPr>
                <w:sz w:val="22"/>
              </w:rPr>
              <w:t xml:space="preserve"> and ideas. Through developing these skills pupils will then be able to go on to </w:t>
            </w:r>
            <w:proofErr w:type="spellStart"/>
            <w:r w:rsidR="00076CB6">
              <w:rPr>
                <w:sz w:val="22"/>
              </w:rPr>
              <w:t>self assessing</w:t>
            </w:r>
            <w:proofErr w:type="spellEnd"/>
            <w:r w:rsidR="00076CB6">
              <w:rPr>
                <w:sz w:val="22"/>
              </w:rPr>
              <w:t xml:space="preserve"> their own work. </w:t>
            </w:r>
          </w:p>
        </w:tc>
      </w:tr>
    </w:tbl>
    <w:p w14:paraId="566D11EC" w14:textId="31CCA029" w:rsidR="00446402" w:rsidRPr="002F5491" w:rsidRDefault="00446402" w:rsidP="00DC5C7A">
      <w:pPr>
        <w:pStyle w:val="Heading3"/>
        <w:spacing w:before="0"/>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DC5C7A">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DC5C7A">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DC5C7A">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7D1208CC" w:rsidR="00446402" w:rsidRPr="00446402" w:rsidRDefault="00AF080B" w:rsidP="00DC5C7A">
            <w:pPr>
              <w:rPr>
                <w:rFonts w:ascii="Calibri" w:eastAsia="Calibri" w:hAnsi="Calibri" w:cs="Times New Roman"/>
                <w:sz w:val="22"/>
                <w:lang w:val="en-GB"/>
              </w:rPr>
            </w:pPr>
            <w:r w:rsidRPr="00AF080B">
              <w:rPr>
                <w:rFonts w:ascii="Calibri" w:eastAsia="Calibri" w:hAnsi="Calibri" w:cs="Times New Roman"/>
                <w:sz w:val="22"/>
                <w:lang w:val="en-GB"/>
              </w:rPr>
              <w:t xml:space="preserve">I gave a presentation on AFL strategies I had trialled. This presentation focused mainly on how in nursery, the purpose of using AFL techniques is to introduce the language of </w:t>
            </w:r>
            <w:proofErr w:type="spellStart"/>
            <w:r w:rsidRPr="00AF080B">
              <w:rPr>
                <w:rFonts w:ascii="Calibri" w:eastAsia="Calibri" w:hAnsi="Calibri" w:cs="Times New Roman"/>
                <w:sz w:val="22"/>
                <w:lang w:val="en-GB"/>
              </w:rPr>
              <w:t>self assessment</w:t>
            </w:r>
            <w:proofErr w:type="spellEnd"/>
            <w:r w:rsidRPr="00AF080B">
              <w:rPr>
                <w:rFonts w:ascii="Calibri" w:eastAsia="Calibri" w:hAnsi="Calibri" w:cs="Times New Roman"/>
                <w:sz w:val="22"/>
                <w:lang w:val="en-GB"/>
              </w:rPr>
              <w:t xml:space="preserve"> </w:t>
            </w:r>
            <w:proofErr w:type="gramStart"/>
            <w:r w:rsidRPr="00AF080B">
              <w:rPr>
                <w:rFonts w:ascii="Calibri" w:eastAsia="Calibri" w:hAnsi="Calibri" w:cs="Times New Roman"/>
                <w:sz w:val="22"/>
                <w:lang w:val="en-GB"/>
              </w:rPr>
              <w:t xml:space="preserve">in </w:t>
            </w:r>
            <w:r w:rsidRPr="00AF080B">
              <w:rPr>
                <w:rFonts w:ascii="Calibri" w:eastAsia="Calibri" w:hAnsi="Calibri" w:cs="Times New Roman"/>
                <w:sz w:val="22"/>
                <w:lang w:val="en-GB"/>
              </w:rPr>
              <w:lastRenderedPageBreak/>
              <w:t>order for</w:t>
            </w:r>
            <w:proofErr w:type="gramEnd"/>
            <w:r w:rsidRPr="00AF080B">
              <w:rPr>
                <w:rFonts w:ascii="Calibri" w:eastAsia="Calibri" w:hAnsi="Calibri" w:cs="Times New Roman"/>
                <w:sz w:val="22"/>
                <w:lang w:val="en-GB"/>
              </w:rPr>
              <w:t xml:space="preserve"> pupils to build on this as they progress through the school.</w:t>
            </w:r>
          </w:p>
        </w:tc>
        <w:tc>
          <w:tcPr>
            <w:tcW w:w="4961" w:type="dxa"/>
            <w:tcBorders>
              <w:top w:val="single" w:sz="4" w:space="0" w:color="auto"/>
              <w:left w:val="single" w:sz="4" w:space="0" w:color="auto"/>
              <w:bottom w:val="single" w:sz="4" w:space="0" w:color="auto"/>
              <w:right w:val="single" w:sz="4" w:space="0" w:color="auto"/>
            </w:tcBorders>
          </w:tcPr>
          <w:p w14:paraId="07D8103A" w14:textId="47DE4EE0" w:rsidR="008632A8" w:rsidRPr="00446402" w:rsidRDefault="00AF080B" w:rsidP="00DC5C7A">
            <w:pPr>
              <w:rPr>
                <w:rFonts w:ascii="Calibri" w:eastAsia="Calibri" w:hAnsi="Calibri" w:cs="Times New Roman"/>
                <w:sz w:val="22"/>
                <w:lang w:val="en-GB"/>
              </w:rPr>
            </w:pPr>
            <w:r w:rsidRPr="00AF080B">
              <w:rPr>
                <w:rFonts w:ascii="Calibri" w:eastAsia="Calibri" w:hAnsi="Calibri" w:cs="Times New Roman"/>
                <w:sz w:val="22"/>
                <w:lang w:val="en-GB"/>
              </w:rPr>
              <w:lastRenderedPageBreak/>
              <w:t xml:space="preserve">This presentation allowed me to consolidate my experiences on using AFL strategies in a </w:t>
            </w:r>
            <w:proofErr w:type="gramStart"/>
            <w:r w:rsidRPr="00AF080B">
              <w:rPr>
                <w:rFonts w:ascii="Calibri" w:eastAsia="Calibri" w:hAnsi="Calibri" w:cs="Times New Roman"/>
                <w:sz w:val="22"/>
                <w:lang w:val="en-GB"/>
              </w:rPr>
              <w:t>class, and</w:t>
            </w:r>
            <w:proofErr w:type="gramEnd"/>
            <w:r w:rsidRPr="00AF080B">
              <w:rPr>
                <w:rFonts w:ascii="Calibri" w:eastAsia="Calibri" w:hAnsi="Calibri" w:cs="Times New Roman"/>
                <w:sz w:val="22"/>
                <w:lang w:val="en-GB"/>
              </w:rPr>
              <w:t xml:space="preserve"> reflect on what worked well and what didn't. AFL strategies with a nursery class work best when they are </w:t>
            </w:r>
            <w:proofErr w:type="gramStart"/>
            <w:r w:rsidRPr="00AF080B">
              <w:rPr>
                <w:rFonts w:ascii="Calibri" w:eastAsia="Calibri" w:hAnsi="Calibri" w:cs="Times New Roman"/>
                <w:sz w:val="22"/>
                <w:lang w:val="en-GB"/>
              </w:rPr>
              <w:t>visual, and</w:t>
            </w:r>
            <w:proofErr w:type="gramEnd"/>
            <w:r w:rsidRPr="00AF080B">
              <w:rPr>
                <w:rFonts w:ascii="Calibri" w:eastAsia="Calibri" w:hAnsi="Calibri" w:cs="Times New Roman"/>
                <w:sz w:val="22"/>
                <w:lang w:val="en-GB"/>
              </w:rPr>
              <w:t xml:space="preserve"> kept simple.</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24D39CBB" w14:textId="55F81756" w:rsidR="00103F5C" w:rsidRPr="00E845BE" w:rsidRDefault="00103F5C" w:rsidP="00103F5C">
      <w:pPr>
        <w:rPr>
          <w:rFonts w:ascii="Arial" w:hAnsi="Arial" w:cs="Arial"/>
          <w:color w:val="FF0000"/>
          <w:sz w:val="20"/>
          <w:szCs w:val="20"/>
        </w:rPr>
      </w:pPr>
    </w:p>
    <w:p w14:paraId="09E85C8F" w14:textId="2F168904" w:rsidR="00667EB2" w:rsidRDefault="00667EB2" w:rsidP="00B70105">
      <w:pPr>
        <w:pStyle w:val="Heading3"/>
      </w:pPr>
      <w:proofErr w:type="spellStart"/>
      <w:r>
        <w:t>Llythrennedd</w:t>
      </w:r>
      <w:proofErr w:type="spellEnd"/>
      <w:r>
        <w:t xml:space="preserve"> / Literacy</w:t>
      </w:r>
    </w:p>
    <w:p w14:paraId="0E9332AD" w14:textId="5A5BFC99" w:rsidR="00EE37F6" w:rsidRPr="00EE37F6" w:rsidRDefault="00EE37F6" w:rsidP="00EE37F6">
      <w:r>
        <w:t xml:space="preserve">Evidenced by an asset? </w:t>
      </w:r>
      <w:sdt>
        <w:sdtPr>
          <w:id w:val="-677499591"/>
          <w14:checkbox>
            <w14:checked w14:val="0"/>
            <w14:checkedState w14:val="0061" w14:font="Webdings"/>
            <w14:uncheckedState w14:val="2610" w14:font="MS Gothic"/>
          </w14:checkbox>
        </w:sdtPr>
        <w:sdtEndPr/>
        <w:sdtContent>
          <w:r w:rsidR="00DC5C7A">
            <w:rPr>
              <w:rFonts w:ascii="MS Gothic" w:eastAsia="MS Gothic" w:hAnsi="MS Gothic" w:hint="eastAsia"/>
            </w:rPr>
            <w:t>☐</w:t>
          </w:r>
        </w:sdtContent>
      </w:sdt>
    </w:p>
    <w:p w14:paraId="056A9E00" w14:textId="368AB97D" w:rsidR="00EE37F6" w:rsidRDefault="00DE3D4A" w:rsidP="000E5D60">
      <w:r>
        <w:t>To improve my literacy skills, I have bee</w:t>
      </w:r>
      <w:r w:rsidR="00400752">
        <w:t>n</w:t>
      </w:r>
      <w:r>
        <w:t xml:space="preserve"> using vocabulary.com to expand and strengthen my vocabulary. This has meant that I was able to check that I understood the meaning of certain words when they were used in context, as well as learn some new vocabulary too. This has made me more confident in my literacy skills. This will then enable me to speak and write more eloquently. This can thus improve my communication. </w:t>
      </w:r>
    </w:p>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51894375" w:rsidR="00EE37F6" w:rsidRPr="00EE37F6" w:rsidRDefault="00EE37F6" w:rsidP="00EE37F6">
      <w:r>
        <w:t xml:space="preserve">Evidenced by an asset? </w:t>
      </w:r>
      <w:sdt>
        <w:sdtPr>
          <w:id w:val="1556505794"/>
          <w14:checkbox>
            <w14:checked w14:val="0"/>
            <w14:checkedState w14:val="0061" w14:font="Webdings"/>
            <w14:uncheckedState w14:val="2610" w14:font="MS Gothic"/>
          </w14:checkbox>
        </w:sdtPr>
        <w:sdtEndPr/>
        <w:sdtContent>
          <w:r w:rsidR="006C2910">
            <w:rPr>
              <w:rFonts w:ascii="MS Gothic" w:eastAsia="MS Gothic" w:hAnsi="MS Gothic" w:hint="eastAsia"/>
            </w:rPr>
            <w:t>☐</w:t>
          </w:r>
        </w:sdtContent>
      </w:sdt>
    </w:p>
    <w:p w14:paraId="7F35F197" w14:textId="2181CBE2" w:rsidR="003529C9" w:rsidRPr="00DC5C7A" w:rsidRDefault="00DE3D4A" w:rsidP="003529C9">
      <w:proofErr w:type="gramStart"/>
      <w:r w:rsidRPr="00DC5C7A">
        <w:rPr>
          <w:shd w:val="clear" w:color="auto" w:fill="FFFFFF"/>
        </w:rPr>
        <w:t>In order to</w:t>
      </w:r>
      <w:proofErr w:type="gramEnd"/>
      <w:r w:rsidRPr="00DC5C7A">
        <w:rPr>
          <w:shd w:val="clear" w:color="auto" w:fill="FFFFFF"/>
        </w:rPr>
        <w:t xml:space="preserve"> practice and thus develop my own numeracy skills, I have been practicing certain skills ready to teach them to my Year 5/6 class. For example, </w:t>
      </w:r>
      <w:proofErr w:type="spellStart"/>
      <w:r w:rsidRPr="00DC5C7A">
        <w:rPr>
          <w:shd w:val="clear" w:color="auto" w:fill="FFFFFF"/>
        </w:rPr>
        <w:t>maths</w:t>
      </w:r>
      <w:proofErr w:type="spellEnd"/>
      <w:r w:rsidRPr="00DC5C7A">
        <w:rPr>
          <w:shd w:val="clear" w:color="auto" w:fill="FFFFFF"/>
        </w:rPr>
        <w:t xml:space="preserve"> lessons I have been teaching often involved the use of long multiplication, for example when finding the area of larger shapes.  Before I taught these lessons, I made sure to practice long multiplication myself so I could be confident when helping pupils with it. I looked at and tried out different methods of doing it, rather than just sticking with the one method I knew. Overall, I </w:t>
      </w:r>
      <w:proofErr w:type="spellStart"/>
      <w:r w:rsidRPr="00DC5C7A">
        <w:rPr>
          <w:shd w:val="clear" w:color="auto" w:fill="FFFFFF"/>
        </w:rPr>
        <w:t>practised</w:t>
      </w:r>
      <w:proofErr w:type="spellEnd"/>
      <w:r w:rsidRPr="00DC5C7A">
        <w:rPr>
          <w:shd w:val="clear" w:color="auto" w:fill="FFFFFF"/>
        </w:rPr>
        <w:t xml:space="preserve"> using three different methods of long multiplication. This developed my own confidence and ability in the skill before I taught it to the class, and ensured I was ready to teach the lesson. </w:t>
      </w:r>
      <w:proofErr w:type="spellStart"/>
      <w:r w:rsidRPr="00DC5C7A">
        <w:rPr>
          <w:shd w:val="clear" w:color="auto" w:fill="FFFFFF"/>
        </w:rPr>
        <w:t>Practising</w:t>
      </w:r>
      <w:proofErr w:type="spellEnd"/>
      <w:r w:rsidRPr="00DC5C7A">
        <w:rPr>
          <w:shd w:val="clear" w:color="auto" w:fill="FFFFFF"/>
        </w:rPr>
        <w:t xml:space="preserve"> the different methods meant that I was confident in using all three of them and so I was able to support all pupils in the class with their learning, regardless of which method they chose to use. Having confidence in my own ability with this skill meant that I was able to teach my </w:t>
      </w:r>
      <w:proofErr w:type="spellStart"/>
      <w:r w:rsidRPr="00DC5C7A">
        <w:rPr>
          <w:shd w:val="clear" w:color="auto" w:fill="FFFFFF"/>
        </w:rPr>
        <w:t>maths</w:t>
      </w:r>
      <w:proofErr w:type="spellEnd"/>
      <w:r w:rsidRPr="00DC5C7A">
        <w:rPr>
          <w:shd w:val="clear" w:color="auto" w:fill="FFFFFF"/>
        </w:rPr>
        <w:t xml:space="preserve"> lessons to the class more confidently.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77777777" w:rsidR="00EE37F6" w:rsidRPr="00EE37F6" w:rsidRDefault="00EE37F6" w:rsidP="00EE37F6">
      <w:r>
        <w:t xml:space="preserve">Evidenced by an asset? </w:t>
      </w:r>
      <w:sdt>
        <w:sdtPr>
          <w:id w:val="-843865021"/>
          <w14:checkbox>
            <w14:checked w14:val="0"/>
            <w14:checkedState w14:val="0061" w14:font="Webdings"/>
            <w14:uncheckedState w14:val="2610" w14:font="MS Gothic"/>
          </w14:checkbox>
        </w:sdtPr>
        <w:sdtEndPr/>
        <w:sdtContent>
          <w:r>
            <w:rPr>
              <w:rFonts w:ascii="MS Gothic" w:eastAsia="MS Gothic" w:hAnsi="MS Gothic" w:hint="eastAsia"/>
            </w:rPr>
            <w:t>☐</w:t>
          </w:r>
        </w:sdtContent>
      </w:sdt>
    </w:p>
    <w:p w14:paraId="55B40827" w14:textId="56687333" w:rsidR="00EE37F6" w:rsidRPr="00DC5C7A" w:rsidRDefault="004E74BA" w:rsidP="00CA10E6">
      <w:r w:rsidRPr="00DC5C7A">
        <w:rPr>
          <w:shd w:val="clear" w:color="auto" w:fill="FFFFFF"/>
        </w:rPr>
        <w:t xml:space="preserve">Digital literacy is a skill that I have needed to develop. My class mentor has recommended that I work on my digital skills </w:t>
      </w:r>
      <w:proofErr w:type="gramStart"/>
      <w:r w:rsidRPr="00DC5C7A">
        <w:rPr>
          <w:shd w:val="clear" w:color="auto" w:fill="FFFFFF"/>
        </w:rPr>
        <w:t>in order to</w:t>
      </w:r>
      <w:proofErr w:type="gramEnd"/>
      <w:r w:rsidRPr="00DC5C7A">
        <w:rPr>
          <w:shd w:val="clear" w:color="auto" w:fill="FFFFFF"/>
        </w:rPr>
        <w:t xml:space="preserve"> improve the quality of my resources. Therefore, </w:t>
      </w:r>
      <w:proofErr w:type="gramStart"/>
      <w:r w:rsidRPr="00DC5C7A">
        <w:rPr>
          <w:shd w:val="clear" w:color="auto" w:fill="FFFFFF"/>
        </w:rPr>
        <w:t>in order to</w:t>
      </w:r>
      <w:proofErr w:type="gramEnd"/>
      <w:r w:rsidRPr="00DC5C7A">
        <w:rPr>
          <w:shd w:val="clear" w:color="auto" w:fill="FFFFFF"/>
        </w:rPr>
        <w:t xml:space="preserve"> develop this skill, I have watched various tutorials on YouTube about how to use more </w:t>
      </w:r>
      <w:r w:rsidRPr="00DC5C7A">
        <w:rPr>
          <w:shd w:val="clear" w:color="auto" w:fill="FFFFFF"/>
        </w:rPr>
        <w:lastRenderedPageBreak/>
        <w:t xml:space="preserve">advanced features of PowerPoint, as my class mentor has told me that I need to make better PowerPoints. Developing this skill will now </w:t>
      </w:r>
      <w:proofErr w:type="spellStart"/>
      <w:r w:rsidRPr="00DC5C7A">
        <w:rPr>
          <w:shd w:val="clear" w:color="auto" w:fill="FFFFFF"/>
        </w:rPr>
        <w:t>eneable</w:t>
      </w:r>
      <w:proofErr w:type="spellEnd"/>
      <w:r w:rsidRPr="00DC5C7A">
        <w:rPr>
          <w:shd w:val="clear" w:color="auto" w:fill="FFFFFF"/>
        </w:rPr>
        <w:t xml:space="preserve"> me on my next placement to make much </w:t>
      </w:r>
      <w:proofErr w:type="gramStart"/>
      <w:r w:rsidRPr="00DC5C7A">
        <w:rPr>
          <w:shd w:val="clear" w:color="auto" w:fill="FFFFFF"/>
        </w:rPr>
        <w:t>better quality</w:t>
      </w:r>
      <w:proofErr w:type="gramEnd"/>
      <w:r w:rsidRPr="00DC5C7A">
        <w:rPr>
          <w:shd w:val="clear" w:color="auto" w:fill="FFFFFF"/>
        </w:rPr>
        <w:t xml:space="preserve"> PowerPoints which I can then better use to support the pupils’ learning. This can then be used to gr</w:t>
      </w:r>
      <w:r w:rsidR="00400752">
        <w:rPr>
          <w:shd w:val="clear" w:color="auto" w:fill="FFFFFF"/>
        </w:rPr>
        <w:t>ea</w:t>
      </w:r>
      <w:r w:rsidRPr="00DC5C7A">
        <w:rPr>
          <w:shd w:val="clear" w:color="auto" w:fill="FFFFFF"/>
        </w:rPr>
        <w:t xml:space="preserve">ter effect to enhance their learning more. Having better digital skills means that I can now work toward improving learning outcomes for pupils. I can now begin using technology in creative ways to enhance my lessons. For example, I am now much more confident that I can use PowerPoint to create interactive games and activities for the pupils in my class to use to aid their learning. </w:t>
      </w:r>
    </w:p>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998C2BC" w:rsidR="00CC0CA8" w:rsidRPr="00CC0CA8" w:rsidRDefault="00117995"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EndPr/>
            <w:sdtContent>
              <w:r w:rsidR="003529C9" w:rsidRPr="00EE7FF0">
                <w:t>Paste text here</w:t>
              </w:r>
              <w:r w:rsidR="003529C9">
                <w:t xml:space="preserve"> or n/a</w:t>
              </w:r>
            </w:sdtContent>
          </w:sdt>
          <w:r w:rsidR="003529C9">
            <w:t xml:space="preserve"> </w:t>
          </w:r>
        </w:p>
      </w:sdtContent>
    </w:sdt>
    <w:p w14:paraId="404BAAFA" w14:textId="1B326409" w:rsidR="00667EB2" w:rsidRDefault="00667EB2" w:rsidP="00667EB2"/>
    <w:p w14:paraId="5315715F" w14:textId="4E2047D6" w:rsidR="00A51F96" w:rsidRDefault="002A49CE" w:rsidP="00A51F96">
      <w:pPr>
        <w:pStyle w:val="Heading3"/>
      </w:pPr>
      <w:proofErr w:type="spellStart"/>
      <w:r>
        <w:t>Datblygu’r</w:t>
      </w:r>
      <w:proofErr w:type="spellEnd"/>
      <w:r>
        <w:t xml:space="preserve"> </w:t>
      </w:r>
      <w:proofErr w:type="spellStart"/>
      <w:r>
        <w:t>Gymraeg</w:t>
      </w:r>
      <w:proofErr w:type="spellEnd"/>
      <w:r>
        <w:t xml:space="preserve"> / </w:t>
      </w:r>
      <w:r w:rsidR="00A51F96">
        <w:t>Welsh Language Development</w:t>
      </w:r>
    </w:p>
    <w:p w14:paraId="4296F6B9" w14:textId="77777777" w:rsidR="00241E14" w:rsidRPr="00EE37F6" w:rsidRDefault="00241E14" w:rsidP="00241E14">
      <w:r>
        <w:t xml:space="preserve">Evidenced by an asset? </w:t>
      </w:r>
      <w:sdt>
        <w:sdtPr>
          <w:id w:val="-546458439"/>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3483F338" w:rsidR="00241E14" w:rsidRPr="00241E14" w:rsidRDefault="00117995" w:rsidP="00241E14">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howingPlcHdr/>
            </w:sdtPr>
            <w:sdtEndPr/>
            <w:sdtContent>
              <w:r w:rsidR="00241E14" w:rsidRPr="00EE7FF0">
                <w:t>Paste text here</w:t>
              </w:r>
              <w:r w:rsidR="00241E14">
                <w:t xml:space="preserve"> or n/a</w:t>
              </w:r>
            </w:sdtContent>
          </w:sdt>
          <w:r w:rsidR="00241E14">
            <w:t xml:space="preserve"> </w:t>
          </w:r>
        </w:p>
      </w:sdtContent>
    </w:sdt>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59426E11" w14:textId="2D9297BC" w:rsidR="000D213D" w:rsidRDefault="000D213D" w:rsidP="00CD1E5D">
      <w:pPr>
        <w:pStyle w:val="Heading2"/>
      </w:pPr>
      <w:r>
        <w:t xml:space="preserve">Professional Experience </w:t>
      </w:r>
      <w:r w:rsidRPr="00CD1E5D">
        <w:t>Template</w:t>
      </w:r>
      <w:r w:rsidR="007C32AA">
        <w:t xml:space="preserve"> 1</w:t>
      </w:r>
      <w:r w:rsidR="00E02C5E">
        <w:t xml:space="preserve">: </w:t>
      </w:r>
      <w:sdt>
        <w:sdtPr>
          <w:alias w:val="Title of your experience"/>
          <w:tag w:val="Title of your experience"/>
          <w:id w:val="-527794042"/>
          <w:placeholder>
            <w:docPart w:val="A87D648A328542B1A63B6416542DFBFD"/>
          </w:placeholder>
          <w:temporary/>
          <w:showingPlcHdr/>
          <w:text/>
        </w:sdtPr>
        <w:sdtEndPr/>
        <w:sdtContent>
          <w:r w:rsidR="0042458A">
            <w:t>Paste text here</w:t>
          </w:r>
        </w:sdtContent>
      </w:sdt>
    </w:p>
    <w:p w14:paraId="7A167012" w14:textId="5804F258"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B367B1">
            <w:t>Advancing: Real Life Authentic Contexts</w:t>
          </w:r>
        </w:sdtContent>
      </w:sdt>
    </w:p>
    <w:p w14:paraId="02E30A83" w14:textId="5477FAAD" w:rsidR="007C32AA" w:rsidRDefault="007C32AA" w:rsidP="00B70105">
      <w:pPr>
        <w:pStyle w:val="Heading3"/>
      </w:pPr>
      <w:r>
        <w:t>What did you do and why?</w:t>
      </w:r>
    </w:p>
    <w:p w14:paraId="19D89CBC" w14:textId="4EF2EE48" w:rsidR="008F713A" w:rsidRPr="00DC5C7A" w:rsidRDefault="000373DD" w:rsidP="008F713A">
      <w:pPr>
        <w:rPr>
          <w:shd w:val="clear" w:color="auto" w:fill="FFFFFF"/>
        </w:rPr>
      </w:pPr>
      <w:r w:rsidRPr="00DC5C7A">
        <w:rPr>
          <w:shd w:val="clear" w:color="auto" w:fill="FFFFFF"/>
        </w:rPr>
        <w:t xml:space="preserve">I provided </w:t>
      </w:r>
      <w:proofErr w:type="spellStart"/>
      <w:r w:rsidRPr="00DC5C7A">
        <w:rPr>
          <w:shd w:val="clear" w:color="auto" w:fill="FFFFFF"/>
        </w:rPr>
        <w:t>maths</w:t>
      </w:r>
      <w:proofErr w:type="spellEnd"/>
      <w:r w:rsidRPr="00DC5C7A">
        <w:rPr>
          <w:shd w:val="clear" w:color="auto" w:fill="FFFFFF"/>
        </w:rPr>
        <w:t xml:space="preserve"> lessons on area, </w:t>
      </w:r>
      <w:proofErr w:type="gramStart"/>
      <w:r w:rsidRPr="00DC5C7A">
        <w:rPr>
          <w:shd w:val="clear" w:color="auto" w:fill="FFFFFF"/>
        </w:rPr>
        <w:t>perimeter</w:t>
      </w:r>
      <w:proofErr w:type="gramEnd"/>
      <w:r w:rsidRPr="00DC5C7A">
        <w:rPr>
          <w:shd w:val="clear" w:color="auto" w:fill="FFFFFF"/>
        </w:rPr>
        <w:t xml:space="preserve"> and volume in which the pupils had to measure objects they found in their house, or in the school hall if they attended the hub, and find the area, perimeter and volume of them. </w:t>
      </w:r>
      <w:r w:rsidR="00A05076" w:rsidRPr="00DC5C7A">
        <w:rPr>
          <w:shd w:val="clear" w:color="auto" w:fill="FFFFFF"/>
        </w:rPr>
        <w:t xml:space="preserve">In this lesson, the pupils chose ten objects and used their rulers to measure them </w:t>
      </w:r>
      <w:proofErr w:type="gramStart"/>
      <w:r w:rsidR="00A05076" w:rsidRPr="00DC5C7A">
        <w:rPr>
          <w:shd w:val="clear" w:color="auto" w:fill="FFFFFF"/>
        </w:rPr>
        <w:t>in order to</w:t>
      </w:r>
      <w:proofErr w:type="gramEnd"/>
      <w:r w:rsidR="00A05076" w:rsidRPr="00DC5C7A">
        <w:rPr>
          <w:shd w:val="clear" w:color="auto" w:fill="FFFFFF"/>
        </w:rPr>
        <w:t xml:space="preserve"> find their area, perimeter and volume.</w:t>
      </w:r>
      <w:r w:rsidR="00B35F7C" w:rsidRPr="00DC5C7A">
        <w:rPr>
          <w:shd w:val="clear" w:color="auto" w:fill="FFFFFF"/>
        </w:rPr>
        <w:t xml:space="preserve"> I provided this at it incorporates active and hands on learning in the </w:t>
      </w:r>
      <w:proofErr w:type="spellStart"/>
      <w:r w:rsidR="00B35F7C" w:rsidRPr="00DC5C7A">
        <w:rPr>
          <w:shd w:val="clear" w:color="auto" w:fill="FFFFFF"/>
        </w:rPr>
        <w:t>maths</w:t>
      </w:r>
      <w:proofErr w:type="spellEnd"/>
      <w:r w:rsidR="00B35F7C" w:rsidRPr="00DC5C7A">
        <w:rPr>
          <w:shd w:val="clear" w:color="auto" w:fill="FFFFFF"/>
        </w:rPr>
        <w:t xml:space="preserve"> lesson. This allowed the pupils to practice a key skill, and not just learn about it theoretically. This also increased their motivation as they found it engaging and enjoyable.</w:t>
      </w:r>
    </w:p>
    <w:p w14:paraId="101A67E2" w14:textId="77777777" w:rsidR="00A05076" w:rsidRPr="00DC5C7A" w:rsidRDefault="00A05076" w:rsidP="008F713A">
      <w:pPr>
        <w:rPr>
          <w:shd w:val="clear" w:color="auto" w:fill="FFFFFF"/>
        </w:rPr>
      </w:pPr>
    </w:p>
    <w:p w14:paraId="4F3ABA88" w14:textId="1534C0C0" w:rsidR="000373DD" w:rsidRPr="00DC5C7A" w:rsidRDefault="000373DD" w:rsidP="008F713A">
      <w:pPr>
        <w:rPr>
          <w:shd w:val="clear" w:color="auto" w:fill="FFFFFF"/>
        </w:rPr>
      </w:pPr>
      <w:r w:rsidRPr="00DC5C7A">
        <w:rPr>
          <w:shd w:val="clear" w:color="auto" w:fill="FFFFFF"/>
        </w:rPr>
        <w:t xml:space="preserve">I provided a </w:t>
      </w:r>
      <w:proofErr w:type="spellStart"/>
      <w:r w:rsidRPr="00DC5C7A">
        <w:rPr>
          <w:shd w:val="clear" w:color="auto" w:fill="FFFFFF"/>
        </w:rPr>
        <w:t>maths</w:t>
      </w:r>
      <w:proofErr w:type="spellEnd"/>
      <w:r w:rsidRPr="00DC5C7A">
        <w:rPr>
          <w:shd w:val="clear" w:color="auto" w:fill="FFFFFF"/>
        </w:rPr>
        <w:t xml:space="preserve"> lesson on perimeter in which the pupils had to measure the perimeter of their bedroom, or the school hall if they attended the hub.</w:t>
      </w:r>
      <w:r w:rsidR="00A05076" w:rsidRPr="00DC5C7A">
        <w:rPr>
          <w:shd w:val="clear" w:color="auto" w:fill="FFFFFF"/>
        </w:rPr>
        <w:t xml:space="preserve"> </w:t>
      </w:r>
      <w:r w:rsidR="00175CEC" w:rsidRPr="00DC5C7A">
        <w:rPr>
          <w:shd w:val="clear" w:color="auto" w:fill="FFFFFF"/>
        </w:rPr>
        <w:t xml:space="preserve">I provided this </w:t>
      </w:r>
      <w:proofErr w:type="gramStart"/>
      <w:r w:rsidR="00175CEC" w:rsidRPr="00DC5C7A">
        <w:rPr>
          <w:shd w:val="clear" w:color="auto" w:fill="FFFFFF"/>
        </w:rPr>
        <w:t>in order to</w:t>
      </w:r>
      <w:proofErr w:type="gramEnd"/>
      <w:r w:rsidR="00175CEC" w:rsidRPr="00DC5C7A">
        <w:rPr>
          <w:shd w:val="clear" w:color="auto" w:fill="FFFFFF"/>
        </w:rPr>
        <w:t xml:space="preserve"> provide the children with an opportunity to be active in their learning. </w:t>
      </w:r>
      <w:proofErr w:type="gramStart"/>
      <w:r w:rsidR="00175CEC" w:rsidRPr="00DC5C7A">
        <w:rPr>
          <w:shd w:val="clear" w:color="auto" w:fill="FFFFFF"/>
        </w:rPr>
        <w:t>It</w:t>
      </w:r>
      <w:proofErr w:type="gramEnd"/>
      <w:r w:rsidR="00175CEC" w:rsidRPr="00DC5C7A">
        <w:rPr>
          <w:shd w:val="clear" w:color="auto" w:fill="FFFFFF"/>
        </w:rPr>
        <w:t xml:space="preserve"> addition, it provided pupils with an example of a situation in which they may need to use perimeter in their lives, showing them it is not just an abstract concept. </w:t>
      </w:r>
    </w:p>
    <w:p w14:paraId="5F49ED00" w14:textId="77777777" w:rsidR="00A05076" w:rsidRPr="00DC5C7A" w:rsidRDefault="00A05076" w:rsidP="008F713A">
      <w:pPr>
        <w:rPr>
          <w:shd w:val="clear" w:color="auto" w:fill="FFFFFF"/>
        </w:rPr>
      </w:pPr>
    </w:p>
    <w:p w14:paraId="635CA9EF" w14:textId="13F70E72" w:rsidR="000373DD" w:rsidRPr="00DC5C7A" w:rsidRDefault="000373DD" w:rsidP="008F713A">
      <w:pPr>
        <w:rPr>
          <w:shd w:val="clear" w:color="auto" w:fill="FFFFFF"/>
        </w:rPr>
      </w:pPr>
      <w:r w:rsidRPr="00DC5C7A">
        <w:rPr>
          <w:shd w:val="clear" w:color="auto" w:fill="FFFFFF"/>
        </w:rPr>
        <w:t xml:space="preserve">I provided a </w:t>
      </w:r>
      <w:proofErr w:type="spellStart"/>
      <w:r w:rsidRPr="00DC5C7A">
        <w:rPr>
          <w:shd w:val="clear" w:color="auto" w:fill="FFFFFF"/>
        </w:rPr>
        <w:t>maths</w:t>
      </w:r>
      <w:proofErr w:type="spellEnd"/>
      <w:r w:rsidRPr="00DC5C7A">
        <w:rPr>
          <w:shd w:val="clear" w:color="auto" w:fill="FFFFFF"/>
        </w:rPr>
        <w:t xml:space="preserve"> lesson on perimeter in which the pupils had to find the perimeter of the school stage and signs around the school, </w:t>
      </w:r>
      <w:proofErr w:type="gramStart"/>
      <w:r w:rsidRPr="00DC5C7A">
        <w:rPr>
          <w:shd w:val="clear" w:color="auto" w:fill="FFFFFF"/>
        </w:rPr>
        <w:t>in order to</w:t>
      </w:r>
      <w:proofErr w:type="gramEnd"/>
      <w:r w:rsidRPr="00DC5C7A">
        <w:rPr>
          <w:shd w:val="clear" w:color="auto" w:fill="FFFFFF"/>
        </w:rPr>
        <w:t xml:space="preserve"> help set up for a music festival and an </w:t>
      </w:r>
      <w:proofErr w:type="spellStart"/>
      <w:r w:rsidRPr="00DC5C7A">
        <w:rPr>
          <w:shd w:val="clear" w:color="auto" w:fill="FFFFFF"/>
        </w:rPr>
        <w:t>anti bullying</w:t>
      </w:r>
      <w:proofErr w:type="spellEnd"/>
      <w:r w:rsidRPr="00DC5C7A">
        <w:rPr>
          <w:shd w:val="clear" w:color="auto" w:fill="FFFFFF"/>
        </w:rPr>
        <w:t xml:space="preserve"> campaign at the school.</w:t>
      </w:r>
      <w:r w:rsidR="00A05076" w:rsidRPr="00DC5C7A">
        <w:rPr>
          <w:shd w:val="clear" w:color="auto" w:fill="FFFFFF"/>
        </w:rPr>
        <w:t xml:space="preserve"> This showed the pupils how perimeter was applicable in real life situations. It provided them with examples of </w:t>
      </w:r>
      <w:proofErr w:type="gramStart"/>
      <w:r w:rsidR="00A05076" w:rsidRPr="00DC5C7A">
        <w:rPr>
          <w:shd w:val="clear" w:color="auto" w:fill="FFFFFF"/>
        </w:rPr>
        <w:t>real life</w:t>
      </w:r>
      <w:proofErr w:type="gramEnd"/>
      <w:r w:rsidR="00A05076" w:rsidRPr="00DC5C7A">
        <w:rPr>
          <w:shd w:val="clear" w:color="auto" w:fill="FFFFFF"/>
        </w:rPr>
        <w:t xml:space="preserve"> situations in which they may need to find a perimeter, taking the topic from an abstract concept to a real life skill.  This emphasized the importance of knowing this skill to the pupils. The school setting helped the children to feel like full members of their school, providing them with a sense of belonging. </w:t>
      </w:r>
    </w:p>
    <w:p w14:paraId="28A4747C" w14:textId="77777777" w:rsidR="00A05076" w:rsidRDefault="00A05076" w:rsidP="008F713A">
      <w:pPr>
        <w:rPr>
          <w:color w:val="2B579A"/>
          <w:shd w:val="clear" w:color="auto" w:fill="FFFFFF"/>
        </w:rPr>
      </w:pPr>
    </w:p>
    <w:p w14:paraId="474CC9D1" w14:textId="06BDE259" w:rsidR="000373DD" w:rsidRDefault="000373DD" w:rsidP="008F713A">
      <w:r>
        <w:t xml:space="preserve">I provided a </w:t>
      </w:r>
      <w:proofErr w:type="spellStart"/>
      <w:r>
        <w:t>maths</w:t>
      </w:r>
      <w:proofErr w:type="spellEnd"/>
      <w:r>
        <w:t xml:space="preserve"> lesson on timetables in which the pupils had to read a school timetable and answer questions on it.</w:t>
      </w:r>
      <w:r w:rsidR="00A05076">
        <w:t xml:space="preserve"> The pupils were Year 5/6 pupils, so they are going to begin secondary school soon. This lesson thus provided them with an example and experience of what they will </w:t>
      </w:r>
      <w:r w:rsidR="00A05076">
        <w:lastRenderedPageBreak/>
        <w:t xml:space="preserve">need to do when they begin school, as well as an example of what their timetable will look like, providing them with skills that they will need and thus </w:t>
      </w:r>
      <w:proofErr w:type="gramStart"/>
      <w:r w:rsidR="00A05076">
        <w:t>getting  them</w:t>
      </w:r>
      <w:proofErr w:type="gramEnd"/>
      <w:r w:rsidR="00A05076">
        <w:t xml:space="preserve"> ready to begin secondary school with skills and confidence.  This context also showed the pupils examples of when they will need to use timetables in their own lives, emphasizing the importance of the skill. </w:t>
      </w:r>
    </w:p>
    <w:p w14:paraId="42C2C9B0" w14:textId="77777777" w:rsidR="00A05076" w:rsidRDefault="00A05076" w:rsidP="008F713A"/>
    <w:p w14:paraId="159FF05E" w14:textId="0BF4C604" w:rsidR="000373DD" w:rsidRDefault="000373DD" w:rsidP="008F713A">
      <w:r>
        <w:t xml:space="preserve">I provided a </w:t>
      </w:r>
      <w:proofErr w:type="spellStart"/>
      <w:r>
        <w:t>maths</w:t>
      </w:r>
      <w:proofErr w:type="spellEnd"/>
      <w:r>
        <w:t xml:space="preserve"> lesson on timetables in which the pupils had to plan a day out at a theme park.</w:t>
      </w:r>
      <w:r w:rsidR="0007696A">
        <w:t xml:space="preserve"> The context of the theme park was something that the children found relatable to their own lives as well as being engaging and exciting for them. Exper</w:t>
      </w:r>
      <w:r w:rsidR="00400752">
        <w:t>i</w:t>
      </w:r>
      <w:r w:rsidR="0007696A">
        <w:t xml:space="preserve">ence of planning a day out also provided them with a skill that they will need to use in their own lives, especially as they get older and thus gain independence to begin to plan experiences without their parents. </w:t>
      </w:r>
    </w:p>
    <w:p w14:paraId="747D1CA7" w14:textId="77777777" w:rsidR="0007696A" w:rsidRPr="008F713A" w:rsidRDefault="0007696A" w:rsidP="008F713A"/>
    <w:p w14:paraId="1AD79B70" w14:textId="2F7E7BD1" w:rsidR="007C32AA" w:rsidRDefault="007C32AA" w:rsidP="00B70105">
      <w:pPr>
        <w:pStyle w:val="Heading3"/>
      </w:pPr>
      <w:r>
        <w:t>What have you learned?</w:t>
      </w:r>
    </w:p>
    <w:p w14:paraId="2260BE72" w14:textId="3B3652BA" w:rsidR="00505886" w:rsidRPr="00DC5C7A" w:rsidRDefault="004043CA" w:rsidP="00505886">
      <w:pPr>
        <w:rPr>
          <w:shd w:val="clear" w:color="auto" w:fill="FFFFFF"/>
        </w:rPr>
      </w:pPr>
      <w:r w:rsidRPr="00DC5C7A">
        <w:rPr>
          <w:shd w:val="clear" w:color="auto" w:fill="FFFFFF"/>
        </w:rPr>
        <w:t xml:space="preserve">I have learned that pupils respond </w:t>
      </w:r>
      <w:proofErr w:type="gramStart"/>
      <w:r w:rsidRPr="00DC5C7A">
        <w:rPr>
          <w:shd w:val="clear" w:color="auto" w:fill="FFFFFF"/>
        </w:rPr>
        <w:t>really well</w:t>
      </w:r>
      <w:proofErr w:type="gramEnd"/>
      <w:r w:rsidRPr="00DC5C7A">
        <w:rPr>
          <w:shd w:val="clear" w:color="auto" w:fill="FFFFFF"/>
        </w:rPr>
        <w:t xml:space="preserve"> to activities in which the context is recognizable and familiar to them.</w:t>
      </w:r>
      <w:r w:rsidR="00355C0B" w:rsidRPr="00DC5C7A">
        <w:rPr>
          <w:shd w:val="clear" w:color="auto" w:fill="FFFFFF"/>
        </w:rPr>
        <w:t xml:space="preserve"> Pupils are more motivated to complete a task when the context of the task is both recognizable and relatable to </w:t>
      </w:r>
      <w:proofErr w:type="gramStart"/>
      <w:r w:rsidR="00355C0B" w:rsidRPr="00DC5C7A">
        <w:rPr>
          <w:shd w:val="clear" w:color="auto" w:fill="FFFFFF"/>
        </w:rPr>
        <w:t>them, and</w:t>
      </w:r>
      <w:proofErr w:type="gramEnd"/>
      <w:r w:rsidR="00355C0B" w:rsidRPr="00DC5C7A">
        <w:rPr>
          <w:shd w:val="clear" w:color="auto" w:fill="FFFFFF"/>
        </w:rPr>
        <w:t xml:space="preserve"> is something that they can see that they will</w:t>
      </w:r>
      <w:r w:rsidRPr="00DC5C7A">
        <w:rPr>
          <w:shd w:val="clear" w:color="auto" w:fill="FFFFFF"/>
        </w:rPr>
        <w:t xml:space="preserve"> </w:t>
      </w:r>
      <w:r w:rsidR="00355C0B" w:rsidRPr="00DC5C7A">
        <w:rPr>
          <w:shd w:val="clear" w:color="auto" w:fill="FFFFFF"/>
        </w:rPr>
        <w:t>need to use in their own lives and futures. I have also found that p</w:t>
      </w:r>
      <w:r w:rsidRPr="00DC5C7A">
        <w:rPr>
          <w:shd w:val="clear" w:color="auto" w:fill="FFFFFF"/>
        </w:rPr>
        <w:t>upils enjoy their work</w:t>
      </w:r>
      <w:r w:rsidR="00A640BF" w:rsidRPr="00DC5C7A">
        <w:rPr>
          <w:shd w:val="clear" w:color="auto" w:fill="FFFFFF"/>
        </w:rPr>
        <w:t xml:space="preserve"> and are more enthusiastic and engaged</w:t>
      </w:r>
      <w:r w:rsidRPr="00DC5C7A">
        <w:rPr>
          <w:shd w:val="clear" w:color="auto" w:fill="FFFFFF"/>
        </w:rPr>
        <w:t xml:space="preserve"> when the context is relatable to them, rather than being abstract. </w:t>
      </w:r>
      <w:r w:rsidR="00A640BF" w:rsidRPr="00DC5C7A">
        <w:rPr>
          <w:shd w:val="clear" w:color="auto" w:fill="FFFFFF"/>
        </w:rPr>
        <w:t xml:space="preserve">These contexts can provide pupils with skills they will use in their own lives. </w:t>
      </w:r>
      <w:r w:rsidR="00355C0B" w:rsidRPr="00DC5C7A">
        <w:rPr>
          <w:shd w:val="clear" w:color="auto" w:fill="FFFFFF"/>
        </w:rPr>
        <w:t xml:space="preserve">The pupils then have the chance to develop skills that will be beneficial to them. </w:t>
      </w:r>
    </w:p>
    <w:p w14:paraId="5FC09E96" w14:textId="1D0C89FE" w:rsidR="00A640BF" w:rsidRPr="00DC5C7A" w:rsidRDefault="00A640BF" w:rsidP="00505886">
      <w:pPr>
        <w:rPr>
          <w:shd w:val="clear" w:color="auto" w:fill="FFFFFF"/>
        </w:rPr>
      </w:pPr>
      <w:r w:rsidRPr="00DC5C7A">
        <w:rPr>
          <w:shd w:val="clear" w:color="auto" w:fill="FFFFFF"/>
        </w:rPr>
        <w:t xml:space="preserve">Children are better prepared to succeed later in life, as well as being more motivated to learn, when their learning mirrors real-life contexts. This also equips them with practical and useful life skills. </w:t>
      </w:r>
      <w:r w:rsidR="00FD258E" w:rsidRPr="00DC5C7A">
        <w:rPr>
          <w:shd w:val="clear" w:color="auto" w:fill="FFFFFF"/>
        </w:rPr>
        <w:t>(Education Reform</w:t>
      </w:r>
      <w:r w:rsidR="009B2664" w:rsidRPr="00DC5C7A">
        <w:rPr>
          <w:shd w:val="clear" w:color="auto" w:fill="FFFFFF"/>
        </w:rPr>
        <w:t xml:space="preserve"> 2013</w:t>
      </w:r>
      <w:r w:rsidR="00FD258E" w:rsidRPr="00DC5C7A">
        <w:rPr>
          <w:shd w:val="clear" w:color="auto" w:fill="FFFFFF"/>
        </w:rPr>
        <w:t>)</w:t>
      </w:r>
      <w:r w:rsidR="009B2664" w:rsidRPr="00DC5C7A">
        <w:rPr>
          <w:shd w:val="clear" w:color="auto" w:fill="FFFFFF"/>
        </w:rPr>
        <w:t xml:space="preserve"> </w:t>
      </w:r>
      <w:r w:rsidRPr="00DC5C7A">
        <w:rPr>
          <w:shd w:val="clear" w:color="auto" w:fill="FFFFFF"/>
        </w:rPr>
        <w:t xml:space="preserve">In authentic learning, pupils are equipped with skills that they will need to use in their own lives, rather than knowledge to pass a test. </w:t>
      </w:r>
      <w:r w:rsidR="00FD258E" w:rsidRPr="00DC5C7A">
        <w:rPr>
          <w:shd w:val="clear" w:color="auto" w:fill="FFFFFF"/>
        </w:rPr>
        <w:t>(Education Reform</w:t>
      </w:r>
      <w:r w:rsidR="009B2664" w:rsidRPr="00DC5C7A">
        <w:rPr>
          <w:shd w:val="clear" w:color="auto" w:fill="FFFFFF"/>
        </w:rPr>
        <w:t xml:space="preserve"> 2013</w:t>
      </w:r>
      <w:r w:rsidR="00FD258E" w:rsidRPr="00DC5C7A">
        <w:rPr>
          <w:shd w:val="clear" w:color="auto" w:fill="FFFFFF"/>
        </w:rPr>
        <w:t xml:space="preserve">) </w:t>
      </w:r>
      <w:r w:rsidR="005525A9" w:rsidRPr="00DC5C7A">
        <w:rPr>
          <w:shd w:val="clear" w:color="auto" w:fill="FFFFFF"/>
        </w:rPr>
        <w:t xml:space="preserve">This approach means students use, rather than purely remember, the skills they have learnt. It allows them the opportunity to translate their learning into real life, thus providing the teacher with the chance to see their ability to do this and provide support to pupils struggling to do this. </w:t>
      </w:r>
      <w:r w:rsidR="00E74AD6" w:rsidRPr="00DC5C7A">
        <w:rPr>
          <w:shd w:val="clear" w:color="auto" w:fill="FFFFFF"/>
        </w:rPr>
        <w:t>(Education Reform</w:t>
      </w:r>
      <w:r w:rsidR="009B2664" w:rsidRPr="00DC5C7A">
        <w:rPr>
          <w:shd w:val="clear" w:color="auto" w:fill="FFFFFF"/>
        </w:rPr>
        <w:t xml:space="preserve"> 2013</w:t>
      </w:r>
      <w:r w:rsidR="00E74AD6" w:rsidRPr="00DC5C7A">
        <w:rPr>
          <w:shd w:val="clear" w:color="auto" w:fill="FFFFFF"/>
        </w:rPr>
        <w:t>)</w:t>
      </w:r>
    </w:p>
    <w:p w14:paraId="2E3CB61C" w14:textId="5001CB1B" w:rsidR="00F07F7C" w:rsidRPr="00DC5C7A" w:rsidRDefault="00F07F7C" w:rsidP="00505886">
      <w:pPr>
        <w:rPr>
          <w:shd w:val="clear" w:color="auto" w:fill="FFFFFF"/>
        </w:rPr>
      </w:pPr>
      <w:r w:rsidRPr="00DC5C7A">
        <w:rPr>
          <w:shd w:val="clear" w:color="auto" w:fill="FFFFFF"/>
        </w:rPr>
        <w:t xml:space="preserve">Authentic learning contexts make students feel connected to the real </w:t>
      </w:r>
      <w:proofErr w:type="gramStart"/>
      <w:r w:rsidRPr="00DC5C7A">
        <w:rPr>
          <w:shd w:val="clear" w:color="auto" w:fill="FFFFFF"/>
        </w:rPr>
        <w:t>world, and</w:t>
      </w:r>
      <w:proofErr w:type="gramEnd"/>
      <w:r w:rsidRPr="00DC5C7A">
        <w:rPr>
          <w:shd w:val="clear" w:color="auto" w:fill="FFFFFF"/>
        </w:rPr>
        <w:t xml:space="preserve"> encourages them to attribute real life meaning to learning, which equips them with skills and knowledge they need in the real world.</w:t>
      </w:r>
      <w:r w:rsidR="009B2664" w:rsidRPr="00DC5C7A">
        <w:rPr>
          <w:shd w:val="clear" w:color="auto" w:fill="FFFFFF"/>
        </w:rPr>
        <w:t>(Education Reform 2013)</w:t>
      </w:r>
    </w:p>
    <w:p w14:paraId="115FC622" w14:textId="13296694" w:rsidR="00A640BF" w:rsidRPr="00DC5C7A" w:rsidRDefault="00A640BF" w:rsidP="00505886">
      <w:pPr>
        <w:rPr>
          <w:shd w:val="clear" w:color="auto" w:fill="FFFFFF"/>
        </w:rPr>
      </w:pPr>
      <w:r w:rsidRPr="00DC5C7A">
        <w:rPr>
          <w:shd w:val="clear" w:color="auto" w:fill="FFFFFF"/>
        </w:rPr>
        <w:lastRenderedPageBreak/>
        <w:t xml:space="preserve">In my own practice I have seen that not only are students more motivated </w:t>
      </w:r>
      <w:r w:rsidR="00E50AB0" w:rsidRPr="00DC5C7A">
        <w:rPr>
          <w:shd w:val="clear" w:color="auto" w:fill="FFFFFF"/>
        </w:rPr>
        <w:t xml:space="preserve">and interested </w:t>
      </w:r>
      <w:r w:rsidRPr="00DC5C7A">
        <w:rPr>
          <w:shd w:val="clear" w:color="auto" w:fill="FFFFFF"/>
        </w:rPr>
        <w:t xml:space="preserve">when the task is authentic, but they develop life skills such as reading timetables, which as Year 5 and 6 pupils, will be crucial when they soon begin secondary school. </w:t>
      </w:r>
    </w:p>
    <w:p w14:paraId="1BCB181A" w14:textId="77777777" w:rsidR="00A640BF" w:rsidRPr="00505886" w:rsidRDefault="00A640BF" w:rsidP="00505886"/>
    <w:p w14:paraId="1C3A28D3" w14:textId="4BBAE50B" w:rsidR="00A95C95" w:rsidRDefault="007C32AA" w:rsidP="00B35F7C">
      <w:pPr>
        <w:pStyle w:val="Heading3"/>
      </w:pPr>
      <w:r>
        <w:t>What next?</w:t>
      </w:r>
    </w:p>
    <w:p w14:paraId="5BF1C66A" w14:textId="12340264" w:rsidR="00B35F7C" w:rsidRPr="00B35F7C" w:rsidRDefault="00B35F7C" w:rsidP="00B35F7C">
      <w:pPr>
        <w:rPr>
          <w:lang w:val="en-GB"/>
        </w:rPr>
      </w:pPr>
      <w:r>
        <w:rPr>
          <w:lang w:val="en-GB"/>
        </w:rPr>
        <w:t xml:space="preserve">I will </w:t>
      </w:r>
      <w:r w:rsidR="00FD258E">
        <w:rPr>
          <w:lang w:val="en-GB"/>
        </w:rPr>
        <w:t>c</w:t>
      </w:r>
      <w:r>
        <w:rPr>
          <w:lang w:val="en-GB"/>
        </w:rPr>
        <w:t xml:space="preserve">ontinue to provide authentic contexts that the pupils find </w:t>
      </w:r>
      <w:proofErr w:type="spellStart"/>
      <w:r>
        <w:rPr>
          <w:lang w:val="en-GB"/>
        </w:rPr>
        <w:t>reateable</w:t>
      </w:r>
      <w:proofErr w:type="spellEnd"/>
      <w:r>
        <w:rPr>
          <w:lang w:val="en-GB"/>
        </w:rPr>
        <w:t xml:space="preserve"> to their </w:t>
      </w:r>
      <w:proofErr w:type="spellStart"/>
      <w:r>
        <w:rPr>
          <w:lang w:val="en-GB"/>
        </w:rPr>
        <w:t>every day</w:t>
      </w:r>
      <w:proofErr w:type="spellEnd"/>
      <w:r>
        <w:rPr>
          <w:lang w:val="en-GB"/>
        </w:rPr>
        <w:t xml:space="preserve"> lives. I will include in my lessons opportunities for pupils to develop skills that they will need to use in their everyday lives and in their futures. For example, I will plan a lesson on timetables in which pupils will have to plan a journey by reading train timetables, as this will allow them to develop a skill </w:t>
      </w:r>
      <w:r w:rsidR="0098219D">
        <w:rPr>
          <w:lang w:val="en-GB"/>
        </w:rPr>
        <w:t xml:space="preserve">that they will need to use in their lives and futures. </w:t>
      </w:r>
    </w:p>
    <w:p w14:paraId="1A6E7164" w14:textId="4D95ABCC" w:rsidR="00811007" w:rsidRDefault="00811007" w:rsidP="00811007"/>
    <w:p w14:paraId="01EC8868" w14:textId="77777777" w:rsidR="00552BF1" w:rsidRDefault="00552BF1" w:rsidP="00811007"/>
    <w:p w14:paraId="11F56628" w14:textId="35BF2899" w:rsidR="00B9167E" w:rsidRDefault="00B357D8" w:rsidP="00B9167E">
      <w:pPr>
        <w:pStyle w:val="Heading2"/>
      </w:pPr>
      <w:r>
        <w:t>Professional Experience Template 2</w:t>
      </w:r>
      <w:r w:rsidR="00B9167E">
        <w:t>:</w:t>
      </w:r>
      <w:r w:rsidR="00B9167E" w:rsidRPr="00B9167E">
        <w:t xml:space="preserve"> </w:t>
      </w:r>
      <w:sdt>
        <w:sdtPr>
          <w:alias w:val="Title of your experience"/>
          <w:tag w:val="Title of your experience"/>
          <w:id w:val="-849182380"/>
          <w:placeholder>
            <w:docPart w:val="92B0F9A6749C400BA0B07F648632A851"/>
          </w:placeholder>
          <w:temporary/>
          <w:showingPlcHdr/>
          <w:text/>
        </w:sdtPr>
        <w:sdtEndPr/>
        <w:sdtContent>
          <w:r w:rsidR="00846548">
            <w:t>Paste text here</w:t>
          </w:r>
        </w:sdtContent>
      </w:sdt>
    </w:p>
    <w:p w14:paraId="1D41B13B" w14:textId="0CC3758D" w:rsidR="00927DC7" w:rsidRDefault="00927DC7" w:rsidP="00927DC7">
      <w:pPr>
        <w:pStyle w:val="Heading3"/>
      </w:pPr>
      <w:r>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B367B1">
            <w:t>Advancing: Cross Curricular themes</w:t>
          </w:r>
        </w:sdtContent>
      </w:sdt>
    </w:p>
    <w:p w14:paraId="2C2A77DF" w14:textId="2579DCAA" w:rsidR="00846548" w:rsidRDefault="00846548" w:rsidP="00B70105">
      <w:pPr>
        <w:pStyle w:val="Heading3"/>
      </w:pPr>
      <w:r>
        <w:t>What did you do and why?</w:t>
      </w:r>
    </w:p>
    <w:p w14:paraId="4F132CF0" w14:textId="462FCD31" w:rsidR="000373DD" w:rsidRPr="000373DD" w:rsidRDefault="000373DD" w:rsidP="000373DD">
      <w:pPr>
        <w:rPr>
          <w:lang w:val="en-GB"/>
        </w:rPr>
      </w:pPr>
      <w:r>
        <w:rPr>
          <w:lang w:val="en-GB"/>
        </w:rPr>
        <w:t>The pupils were studying WW2. Therefore, many of my lessons were based on WW2.</w:t>
      </w:r>
    </w:p>
    <w:p w14:paraId="744564A6" w14:textId="75E324E4" w:rsidR="00846548" w:rsidRPr="00DC5C7A" w:rsidRDefault="000373DD" w:rsidP="00846548">
      <w:pPr>
        <w:rPr>
          <w:shd w:val="clear" w:color="auto" w:fill="FFFFFF"/>
        </w:rPr>
      </w:pPr>
      <w:r w:rsidRPr="00DC5C7A">
        <w:rPr>
          <w:shd w:val="clear" w:color="auto" w:fill="FFFFFF"/>
        </w:rPr>
        <w:t>I provided a Welsh lesson in which the pupils had to help an evacuee learn Welsh, by introducing themselves to them in Welsh.</w:t>
      </w:r>
      <w:r w:rsidR="00725C23" w:rsidRPr="00DC5C7A">
        <w:rPr>
          <w:shd w:val="clear" w:color="auto" w:fill="FFFFFF"/>
        </w:rPr>
        <w:t xml:space="preserve"> I provided this </w:t>
      </w:r>
      <w:proofErr w:type="gramStart"/>
      <w:r w:rsidR="00725C23" w:rsidRPr="00DC5C7A">
        <w:rPr>
          <w:shd w:val="clear" w:color="auto" w:fill="FFFFFF"/>
        </w:rPr>
        <w:t>in order to</w:t>
      </w:r>
      <w:proofErr w:type="gramEnd"/>
      <w:r w:rsidR="00725C23" w:rsidRPr="00DC5C7A">
        <w:rPr>
          <w:shd w:val="clear" w:color="auto" w:fill="FFFFFF"/>
        </w:rPr>
        <w:t xml:space="preserve"> reinforce what the students were learning about evacuees and how they often came to the countryside in Wales</w:t>
      </w:r>
      <w:r w:rsidR="00175CEC" w:rsidRPr="00DC5C7A">
        <w:rPr>
          <w:shd w:val="clear" w:color="auto" w:fill="FFFFFF"/>
        </w:rPr>
        <w:t xml:space="preserve">, alongside the Welsh lesson. The context also made the lesson more engaging to the pupils. The stimulus of having to introduce themselves to an evacuee made their Welsh writing more imaginative. </w:t>
      </w:r>
    </w:p>
    <w:p w14:paraId="09D17409" w14:textId="368777A4" w:rsidR="000373DD" w:rsidRPr="00DC5C7A" w:rsidRDefault="000373DD" w:rsidP="00846548">
      <w:pPr>
        <w:rPr>
          <w:shd w:val="clear" w:color="auto" w:fill="FFFFFF"/>
        </w:rPr>
      </w:pPr>
      <w:r w:rsidRPr="00DC5C7A">
        <w:rPr>
          <w:shd w:val="clear" w:color="auto" w:fill="FFFFFF"/>
        </w:rPr>
        <w:t xml:space="preserve">I provided a </w:t>
      </w:r>
      <w:proofErr w:type="spellStart"/>
      <w:r w:rsidRPr="00DC5C7A">
        <w:rPr>
          <w:shd w:val="clear" w:color="auto" w:fill="FFFFFF"/>
        </w:rPr>
        <w:t>maths</w:t>
      </w:r>
      <w:proofErr w:type="spellEnd"/>
      <w:r w:rsidRPr="00DC5C7A">
        <w:rPr>
          <w:shd w:val="clear" w:color="auto" w:fill="FFFFFF"/>
        </w:rPr>
        <w:t xml:space="preserve"> lesson on area and perimeter in which the pupils had to design their own air raid shelter.</w:t>
      </w:r>
      <w:r w:rsidR="00175CEC" w:rsidRPr="00DC5C7A">
        <w:rPr>
          <w:shd w:val="clear" w:color="auto" w:fill="FFFFFF"/>
        </w:rPr>
        <w:t xml:space="preserve"> I provided this </w:t>
      </w:r>
      <w:proofErr w:type="gramStart"/>
      <w:r w:rsidR="00175CEC" w:rsidRPr="00DC5C7A">
        <w:rPr>
          <w:shd w:val="clear" w:color="auto" w:fill="FFFFFF"/>
        </w:rPr>
        <w:t>in order to</w:t>
      </w:r>
      <w:proofErr w:type="gramEnd"/>
      <w:r w:rsidR="00175CEC" w:rsidRPr="00DC5C7A">
        <w:rPr>
          <w:shd w:val="clear" w:color="auto" w:fill="FFFFFF"/>
        </w:rPr>
        <w:t xml:space="preserve"> reinforce what the pupils were learning about air raid shelters. </w:t>
      </w:r>
    </w:p>
    <w:p w14:paraId="3F47183E" w14:textId="4CFF52CE" w:rsidR="000373DD" w:rsidRDefault="000373DD" w:rsidP="00846548">
      <w:r>
        <w:t xml:space="preserve">I provided </w:t>
      </w:r>
      <w:proofErr w:type="spellStart"/>
      <w:r>
        <w:t>maths</w:t>
      </w:r>
      <w:proofErr w:type="spellEnd"/>
      <w:r>
        <w:t xml:space="preserve"> challenges comprising </w:t>
      </w:r>
      <w:proofErr w:type="spellStart"/>
      <w:r>
        <w:t>maths</w:t>
      </w:r>
      <w:proofErr w:type="spellEnd"/>
      <w:r>
        <w:t xml:space="preserve"> skills the children had developed over the half term involving helping an evacuee settle into their new home and helping to design an air raid shelter.</w:t>
      </w:r>
      <w:r w:rsidR="00175CEC">
        <w:t xml:space="preserve"> I provided this to reinforce what the pupils were learning about WW2, as well as give the </w:t>
      </w:r>
      <w:proofErr w:type="spellStart"/>
      <w:r w:rsidR="00175CEC">
        <w:t>maths</w:t>
      </w:r>
      <w:proofErr w:type="spellEnd"/>
      <w:r w:rsidR="00175CEC">
        <w:t xml:space="preserve"> lesson a context to engage the pupils further in their </w:t>
      </w:r>
      <w:proofErr w:type="spellStart"/>
      <w:r w:rsidR="00175CEC">
        <w:t>maths</w:t>
      </w:r>
      <w:proofErr w:type="spellEnd"/>
      <w:r w:rsidR="00175CEC">
        <w:t xml:space="preserve"> activities. </w:t>
      </w:r>
    </w:p>
    <w:p w14:paraId="0B81FCE2" w14:textId="3FABA9E0" w:rsidR="000373DD" w:rsidRPr="008F713A" w:rsidRDefault="000373DD" w:rsidP="00846548">
      <w:r>
        <w:lastRenderedPageBreak/>
        <w:t xml:space="preserve">I provided a </w:t>
      </w:r>
      <w:proofErr w:type="spellStart"/>
      <w:r>
        <w:t>maths</w:t>
      </w:r>
      <w:proofErr w:type="spellEnd"/>
      <w:r>
        <w:t xml:space="preserve"> lesson on timetables in which the children had to read a timetable of women’s shifts at a factory during WW2. </w:t>
      </w:r>
      <w:r w:rsidR="00175CEC">
        <w:t xml:space="preserve">I provided this to reinforce what the pupils had already learnt about women’s roles in WW2, as well as to give the </w:t>
      </w:r>
      <w:proofErr w:type="spellStart"/>
      <w:r w:rsidR="00175CEC">
        <w:t>maths</w:t>
      </w:r>
      <w:proofErr w:type="spellEnd"/>
      <w:r w:rsidR="00175CEC">
        <w:t xml:space="preserve"> lesson context that was familiar to pupils and show them how the </w:t>
      </w:r>
      <w:proofErr w:type="spellStart"/>
      <w:r w:rsidR="00175CEC">
        <w:t>maths</w:t>
      </w:r>
      <w:proofErr w:type="spellEnd"/>
      <w:r w:rsidR="00175CEC">
        <w:t xml:space="preserve"> skills they were learning could have been used in the real world. </w:t>
      </w:r>
    </w:p>
    <w:p w14:paraId="25332ED0" w14:textId="77777777" w:rsidR="00846548" w:rsidRDefault="00846548" w:rsidP="00B70105">
      <w:pPr>
        <w:pStyle w:val="Heading3"/>
      </w:pPr>
      <w:r>
        <w:t>What have you learned?</w:t>
      </w:r>
    </w:p>
    <w:p w14:paraId="625DE6FE" w14:textId="75DAF84B" w:rsidR="005B273B" w:rsidRPr="00DC5C7A" w:rsidRDefault="005B273B" w:rsidP="00846548">
      <w:pPr>
        <w:rPr>
          <w:shd w:val="clear" w:color="auto" w:fill="FFFFFF"/>
        </w:rPr>
      </w:pPr>
      <w:r w:rsidRPr="00DC5C7A">
        <w:rPr>
          <w:shd w:val="clear" w:color="auto" w:fill="FFFFFF"/>
        </w:rPr>
        <w:t xml:space="preserve">Pupils were more engaged in their work when it was linked to other things they were studying. I have learnt that students become more motivated and engaged in their learning when they can see relationships within and between subjects and topics. As well as improving their motivation, it also reinforces and thus improves pupils’ learning. </w:t>
      </w:r>
      <w:r w:rsidR="00FD258E" w:rsidRPr="00DC5C7A">
        <w:rPr>
          <w:shd w:val="clear" w:color="auto" w:fill="FFFFFF"/>
        </w:rPr>
        <w:t>(Gabriel</w:t>
      </w:r>
      <w:r w:rsidR="003518DF" w:rsidRPr="00DC5C7A">
        <w:rPr>
          <w:shd w:val="clear" w:color="auto" w:fill="FFFFFF"/>
        </w:rPr>
        <w:t xml:space="preserve"> 2016</w:t>
      </w:r>
      <w:r w:rsidR="00FD258E" w:rsidRPr="00DC5C7A">
        <w:rPr>
          <w:shd w:val="clear" w:color="auto" w:fill="FFFFFF"/>
        </w:rPr>
        <w:t>)</w:t>
      </w:r>
    </w:p>
    <w:p w14:paraId="3797BACE" w14:textId="56A5ADFA" w:rsidR="00846548" w:rsidRPr="00DC5C7A" w:rsidRDefault="005B273B" w:rsidP="00846548">
      <w:pPr>
        <w:rPr>
          <w:shd w:val="clear" w:color="auto" w:fill="FFFFFF"/>
        </w:rPr>
      </w:pPr>
      <w:r w:rsidRPr="00DC5C7A">
        <w:rPr>
          <w:shd w:val="clear" w:color="auto" w:fill="FFFFFF"/>
        </w:rPr>
        <w:t>Cross curricular learning allows pupils to apply their knowledge in different contexts. This not only provides pupils with valuable skills but allows them to see the value of learning and gain gr</w:t>
      </w:r>
      <w:r w:rsidR="00231ADB" w:rsidRPr="00DC5C7A">
        <w:rPr>
          <w:shd w:val="clear" w:color="auto" w:fill="FFFFFF"/>
        </w:rPr>
        <w:t>ea</w:t>
      </w:r>
      <w:r w:rsidRPr="00DC5C7A">
        <w:rPr>
          <w:shd w:val="clear" w:color="auto" w:fill="FFFFFF"/>
        </w:rPr>
        <w:t xml:space="preserve">ter appreciation of their learning. </w:t>
      </w:r>
      <w:r w:rsidR="00FD258E" w:rsidRPr="00DC5C7A">
        <w:rPr>
          <w:shd w:val="clear" w:color="auto" w:fill="FFFFFF"/>
        </w:rPr>
        <w:t xml:space="preserve">(Barnes) </w:t>
      </w:r>
      <w:r w:rsidRPr="00DC5C7A">
        <w:rPr>
          <w:shd w:val="clear" w:color="auto" w:fill="FFFFFF"/>
        </w:rPr>
        <w:t xml:space="preserve">Repeating information in different contexts shows that pupils understand, rather than just </w:t>
      </w:r>
      <w:proofErr w:type="spellStart"/>
      <w:r w:rsidRPr="00DC5C7A">
        <w:rPr>
          <w:shd w:val="clear" w:color="auto" w:fill="FFFFFF"/>
        </w:rPr>
        <w:t>memorise</w:t>
      </w:r>
      <w:proofErr w:type="spellEnd"/>
      <w:r w:rsidRPr="00DC5C7A">
        <w:rPr>
          <w:shd w:val="clear" w:color="auto" w:fill="FFFFFF"/>
        </w:rPr>
        <w:t xml:space="preserve"> the work.</w:t>
      </w:r>
      <w:r w:rsidR="00FD258E" w:rsidRPr="00DC5C7A">
        <w:rPr>
          <w:shd w:val="clear" w:color="auto" w:fill="FFFFFF"/>
        </w:rPr>
        <w:t xml:space="preserve"> (Barnes</w:t>
      </w:r>
      <w:r w:rsidR="003518DF" w:rsidRPr="00DC5C7A">
        <w:rPr>
          <w:shd w:val="clear" w:color="auto" w:fill="FFFFFF"/>
        </w:rPr>
        <w:t xml:space="preserve"> 2015</w:t>
      </w:r>
      <w:r w:rsidR="00FD258E" w:rsidRPr="00DC5C7A">
        <w:rPr>
          <w:shd w:val="clear" w:color="auto" w:fill="FFFFFF"/>
        </w:rPr>
        <w:t>)</w:t>
      </w:r>
      <w:r w:rsidRPr="00DC5C7A">
        <w:rPr>
          <w:shd w:val="clear" w:color="auto" w:fill="FFFFFF"/>
        </w:rPr>
        <w:t xml:space="preserve"> Cross curricular learning</w:t>
      </w:r>
      <w:r w:rsidR="00FD258E" w:rsidRPr="00DC5C7A">
        <w:rPr>
          <w:shd w:val="clear" w:color="auto" w:fill="FFFFFF"/>
        </w:rPr>
        <w:t xml:space="preserve"> thus</w:t>
      </w:r>
      <w:r w:rsidRPr="00DC5C7A">
        <w:rPr>
          <w:shd w:val="clear" w:color="auto" w:fill="FFFFFF"/>
        </w:rPr>
        <w:t xml:space="preserve"> encourages reflection on what pupils have learnt and interaction between disciplines. </w:t>
      </w:r>
    </w:p>
    <w:p w14:paraId="7DDCF310" w14:textId="5896A75E" w:rsidR="00C57460" w:rsidRPr="00DC5C7A" w:rsidRDefault="005B273B" w:rsidP="00846548">
      <w:pPr>
        <w:rPr>
          <w:shd w:val="clear" w:color="auto" w:fill="FFFFFF"/>
        </w:rPr>
      </w:pPr>
      <w:r w:rsidRPr="00DC5C7A">
        <w:rPr>
          <w:shd w:val="clear" w:color="auto" w:fill="FFFFFF"/>
        </w:rPr>
        <w:t xml:space="preserve">I have seen in my practice how cross curricular learning increases pupils’ engagement as well as gives them transferable skills. This then builds pupil confidence, as they apply their learning in different situations. It also has encouraged pupils to make connections between different topics. I have learnt that this then builds pupils’ confidence in their knowledge and ability as this is reinforced in different lessons. </w:t>
      </w:r>
      <w:r w:rsidR="00C57460" w:rsidRPr="00DC5C7A">
        <w:rPr>
          <w:shd w:val="clear" w:color="auto" w:fill="FFFFFF"/>
        </w:rPr>
        <w:t xml:space="preserve">This makes pupils more confident learners in their topic lessons, as the topic has been reinforced throughout the day in their other lessons, such as </w:t>
      </w:r>
      <w:proofErr w:type="spellStart"/>
      <w:r w:rsidR="00C57460" w:rsidRPr="00DC5C7A">
        <w:rPr>
          <w:shd w:val="clear" w:color="auto" w:fill="FFFFFF"/>
        </w:rPr>
        <w:t>maths</w:t>
      </w:r>
      <w:proofErr w:type="spellEnd"/>
      <w:r w:rsidR="00C57460" w:rsidRPr="00DC5C7A">
        <w:rPr>
          <w:shd w:val="clear" w:color="auto" w:fill="FFFFFF"/>
        </w:rPr>
        <w:t xml:space="preserve"> lessons. This also gives real-world meaning to pupils’ </w:t>
      </w:r>
      <w:proofErr w:type="spellStart"/>
      <w:r w:rsidR="00C57460" w:rsidRPr="00DC5C7A">
        <w:rPr>
          <w:shd w:val="clear" w:color="auto" w:fill="FFFFFF"/>
        </w:rPr>
        <w:t>maths</w:t>
      </w:r>
      <w:proofErr w:type="spellEnd"/>
      <w:r w:rsidR="00C57460" w:rsidRPr="00DC5C7A">
        <w:rPr>
          <w:shd w:val="clear" w:color="auto" w:fill="FFFFFF"/>
        </w:rPr>
        <w:t xml:space="preserve"> lessons. </w:t>
      </w:r>
      <w:r w:rsidR="001A7C3A" w:rsidRPr="00DC5C7A">
        <w:rPr>
          <w:shd w:val="clear" w:color="auto" w:fill="FFFFFF"/>
        </w:rPr>
        <w:t xml:space="preserve">It also allows pupils to use and draw on knowledge and skills in their </w:t>
      </w:r>
      <w:proofErr w:type="spellStart"/>
      <w:r w:rsidR="001A7C3A" w:rsidRPr="00DC5C7A">
        <w:rPr>
          <w:shd w:val="clear" w:color="auto" w:fill="FFFFFF"/>
        </w:rPr>
        <w:t>maths</w:t>
      </w:r>
      <w:proofErr w:type="spellEnd"/>
      <w:r w:rsidR="001A7C3A" w:rsidRPr="00DC5C7A">
        <w:rPr>
          <w:shd w:val="clear" w:color="auto" w:fill="FFFFFF"/>
        </w:rPr>
        <w:t xml:space="preserve"> lessons that they have acquired in other lessons. </w:t>
      </w:r>
    </w:p>
    <w:p w14:paraId="52E63120" w14:textId="77777777" w:rsidR="00846548" w:rsidRPr="007C32AA" w:rsidRDefault="00846548" w:rsidP="00B70105">
      <w:pPr>
        <w:pStyle w:val="Heading3"/>
      </w:pPr>
      <w:r>
        <w:t>What next?</w:t>
      </w:r>
    </w:p>
    <w:p w14:paraId="63F76C9E" w14:textId="6B6909EF" w:rsidR="00846548" w:rsidRPr="00DC5C7A" w:rsidRDefault="004202F4" w:rsidP="00846548">
      <w:pPr>
        <w:rPr>
          <w:shd w:val="clear" w:color="auto" w:fill="FFFFFF"/>
        </w:rPr>
      </w:pPr>
      <w:r w:rsidRPr="00DC5C7A">
        <w:rPr>
          <w:shd w:val="clear" w:color="auto" w:fill="FFFFFF"/>
        </w:rPr>
        <w:t xml:space="preserve">To build on this I will aim to provide more opportunities for all pupils to include literacy, </w:t>
      </w:r>
      <w:proofErr w:type="gramStart"/>
      <w:r w:rsidRPr="00DC5C7A">
        <w:rPr>
          <w:shd w:val="clear" w:color="auto" w:fill="FFFFFF"/>
        </w:rPr>
        <w:t>numeracy</w:t>
      </w:r>
      <w:proofErr w:type="gramEnd"/>
      <w:r w:rsidRPr="00DC5C7A">
        <w:rPr>
          <w:shd w:val="clear" w:color="auto" w:fill="FFFFFF"/>
        </w:rPr>
        <w:t xml:space="preserve"> and digital literacy in every lesson. This will provide the pupils with the opportunity to develop and improve these vital skills. </w:t>
      </w:r>
      <w:r w:rsidR="00355C0B" w:rsidRPr="00DC5C7A">
        <w:rPr>
          <w:shd w:val="clear" w:color="auto" w:fill="FFFFFF"/>
        </w:rPr>
        <w:t xml:space="preserve"> I will also keep providing cross curricular learning opportunities for the pupils. </w:t>
      </w:r>
      <w:r w:rsidR="004579B3" w:rsidRPr="00DC5C7A">
        <w:rPr>
          <w:shd w:val="clear" w:color="auto" w:fill="FFFFFF"/>
        </w:rPr>
        <w:t xml:space="preserve">For example, I will continue to plan </w:t>
      </w:r>
      <w:proofErr w:type="spellStart"/>
      <w:r w:rsidR="004579B3" w:rsidRPr="00DC5C7A">
        <w:rPr>
          <w:shd w:val="clear" w:color="auto" w:fill="FFFFFF"/>
        </w:rPr>
        <w:t>maths</w:t>
      </w:r>
      <w:proofErr w:type="spellEnd"/>
      <w:r w:rsidR="004579B3" w:rsidRPr="00DC5C7A">
        <w:rPr>
          <w:shd w:val="clear" w:color="auto" w:fill="FFFFFF"/>
        </w:rPr>
        <w:t xml:space="preserve"> lessons based around </w:t>
      </w:r>
      <w:r w:rsidR="004579B3" w:rsidRPr="00DC5C7A">
        <w:rPr>
          <w:shd w:val="clear" w:color="auto" w:fill="FFFFFF"/>
        </w:rPr>
        <w:lastRenderedPageBreak/>
        <w:t xml:space="preserve">the topic the pupils are studying, such as </w:t>
      </w:r>
      <w:proofErr w:type="spellStart"/>
      <w:r w:rsidR="004579B3" w:rsidRPr="00DC5C7A">
        <w:rPr>
          <w:shd w:val="clear" w:color="auto" w:fill="FFFFFF"/>
        </w:rPr>
        <w:t>maths</w:t>
      </w:r>
      <w:proofErr w:type="spellEnd"/>
      <w:r w:rsidR="004579B3" w:rsidRPr="00DC5C7A">
        <w:rPr>
          <w:shd w:val="clear" w:color="auto" w:fill="FFFFFF"/>
        </w:rPr>
        <w:t xml:space="preserve"> </w:t>
      </w:r>
      <w:proofErr w:type="spellStart"/>
      <w:r w:rsidR="004579B3" w:rsidRPr="00DC5C7A">
        <w:rPr>
          <w:shd w:val="clear" w:color="auto" w:fill="FFFFFF"/>
        </w:rPr>
        <w:t>lesssons</w:t>
      </w:r>
      <w:proofErr w:type="spellEnd"/>
      <w:r w:rsidR="004579B3" w:rsidRPr="00DC5C7A">
        <w:rPr>
          <w:shd w:val="clear" w:color="auto" w:fill="FFFFFF"/>
        </w:rPr>
        <w:t xml:space="preserve"> with a World War Two theme. This then motivates and engages pupils to complete the task as the context of it is familiar to them. </w:t>
      </w:r>
    </w:p>
    <w:p w14:paraId="268841BC" w14:textId="77777777" w:rsidR="00355C0B" w:rsidRPr="00A95C95" w:rsidRDefault="00355C0B" w:rsidP="00846548"/>
    <w:p w14:paraId="4A79E83B" w14:textId="544E9E90" w:rsidR="00552BF1" w:rsidRDefault="00552BF1">
      <w:pPr>
        <w:spacing w:line="240" w:lineRule="auto"/>
        <w:rPr>
          <w:rFonts w:asciiTheme="majorHAnsi" w:eastAsiaTheme="majorEastAsia" w:hAnsiTheme="majorHAnsi" w:cstheme="majorBidi"/>
          <w:b/>
          <w:color w:val="1F4E79" w:themeColor="accent1" w:themeShade="80"/>
          <w:sz w:val="28"/>
          <w:szCs w:val="26"/>
        </w:rPr>
      </w:pPr>
    </w:p>
    <w:p w14:paraId="4D213446" w14:textId="080F353C" w:rsidR="00B9167E" w:rsidRDefault="00B357D8" w:rsidP="00B9167E">
      <w:pPr>
        <w:pStyle w:val="Heading2"/>
      </w:pPr>
      <w:r>
        <w:t>Professional Experience Template 3</w:t>
      </w:r>
      <w:r w:rsidR="00B9167E">
        <w:t xml:space="preserve">: </w:t>
      </w:r>
      <w:sdt>
        <w:sdtPr>
          <w:alias w:val="Title of your experience"/>
          <w:tag w:val="Title of your experience"/>
          <w:id w:val="-961494122"/>
          <w:placeholder>
            <w:docPart w:val="52E9DB3D555B42C899119215532976B6"/>
          </w:placeholder>
          <w:temporary/>
          <w:showingPlcHdr/>
          <w:text/>
        </w:sdtPr>
        <w:sdtEndPr/>
        <w:sdtContent>
          <w:r w:rsidR="00846548">
            <w:t>Paste text here</w:t>
          </w:r>
        </w:sdtContent>
      </w:sdt>
    </w:p>
    <w:p w14:paraId="38BDCED8" w14:textId="1AC43A10" w:rsidR="00927DC7" w:rsidRDefault="00927DC7" w:rsidP="00927DC7">
      <w:pPr>
        <w:pStyle w:val="Heading3"/>
      </w:pPr>
      <w:r>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B367B1">
            <w:t>Refining: Differentiation</w:t>
          </w:r>
        </w:sdtContent>
      </w:sdt>
    </w:p>
    <w:p w14:paraId="62EC1BD5" w14:textId="77777777" w:rsidR="00846548" w:rsidRDefault="00846548" w:rsidP="00B70105">
      <w:pPr>
        <w:pStyle w:val="Heading3"/>
      </w:pPr>
      <w:r>
        <w:t>What did you do and why?</w:t>
      </w:r>
    </w:p>
    <w:p w14:paraId="16F4A621" w14:textId="0BC9711E" w:rsidR="00846548" w:rsidRPr="00DC5C7A" w:rsidRDefault="00FD3214" w:rsidP="00846548">
      <w:r w:rsidRPr="00DC5C7A">
        <w:rPr>
          <w:shd w:val="clear" w:color="auto" w:fill="FFFFFF"/>
        </w:rPr>
        <w:t xml:space="preserve">My worksheets were differentiated, with bronze, silver, </w:t>
      </w:r>
      <w:proofErr w:type="gramStart"/>
      <w:r w:rsidRPr="00DC5C7A">
        <w:rPr>
          <w:shd w:val="clear" w:color="auto" w:fill="FFFFFF"/>
        </w:rPr>
        <w:t>gold</w:t>
      </w:r>
      <w:proofErr w:type="gramEnd"/>
      <w:r w:rsidRPr="00DC5C7A">
        <w:rPr>
          <w:shd w:val="clear" w:color="auto" w:fill="FFFFFF"/>
        </w:rPr>
        <w:t xml:space="preserve"> and diamond activities. Pupils could choose which of these they wanted to complete. Diamond activities were used only as an extension and could not be the first or only activity attempted; pupils completed diamond only once they had completed gold. </w:t>
      </w:r>
      <w:r w:rsidR="00FB7661" w:rsidRPr="00DC5C7A">
        <w:rPr>
          <w:shd w:val="clear" w:color="auto" w:fill="FFFFFF"/>
        </w:rPr>
        <w:t xml:space="preserve">Once pupils had completed their activity, they </w:t>
      </w:r>
      <w:proofErr w:type="spellStart"/>
      <w:r w:rsidR="00FB7661" w:rsidRPr="00DC5C7A">
        <w:rPr>
          <w:shd w:val="clear" w:color="auto" w:fill="FFFFFF"/>
        </w:rPr>
        <w:t>wre</w:t>
      </w:r>
      <w:proofErr w:type="spellEnd"/>
      <w:r w:rsidR="00FB7661" w:rsidRPr="00DC5C7A">
        <w:rPr>
          <w:shd w:val="clear" w:color="auto" w:fill="FFFFFF"/>
        </w:rPr>
        <w:t xml:space="preserve"> encouraged to try the next one; for example, if pupils completed the silver </w:t>
      </w:r>
      <w:proofErr w:type="gramStart"/>
      <w:r w:rsidR="00FB7661" w:rsidRPr="00DC5C7A">
        <w:rPr>
          <w:shd w:val="clear" w:color="auto" w:fill="FFFFFF"/>
        </w:rPr>
        <w:t>activity</w:t>
      </w:r>
      <w:proofErr w:type="gramEnd"/>
      <w:r w:rsidR="00FB7661" w:rsidRPr="00DC5C7A">
        <w:rPr>
          <w:shd w:val="clear" w:color="auto" w:fill="FFFFFF"/>
        </w:rPr>
        <w:t xml:space="preserve"> I then encouraged them to complete the gold activity. </w:t>
      </w:r>
      <w:r w:rsidR="0023243E" w:rsidRPr="00DC5C7A">
        <w:rPr>
          <w:shd w:val="clear" w:color="auto" w:fill="FFFFFF"/>
        </w:rPr>
        <w:t xml:space="preserve">I provided differentiation in my lessons </w:t>
      </w:r>
      <w:proofErr w:type="gramStart"/>
      <w:r w:rsidR="0023243E" w:rsidRPr="00DC5C7A">
        <w:rPr>
          <w:shd w:val="clear" w:color="auto" w:fill="FFFFFF"/>
        </w:rPr>
        <w:t>in order to</w:t>
      </w:r>
      <w:proofErr w:type="gramEnd"/>
      <w:r w:rsidR="0023243E" w:rsidRPr="00DC5C7A">
        <w:rPr>
          <w:shd w:val="clear" w:color="auto" w:fill="FFFFFF"/>
        </w:rPr>
        <w:t xml:space="preserve"> allow every pupil to reach their maximum potential, regardless of their different abilities or starting points. This meant that the lessons and activities were targeted at all pupils, and not just the middle ability pupils, allowing them all to progress in their learning. </w:t>
      </w:r>
    </w:p>
    <w:p w14:paraId="4295FB1B" w14:textId="77777777" w:rsidR="00846548" w:rsidRDefault="00846548" w:rsidP="00B70105">
      <w:pPr>
        <w:pStyle w:val="Heading3"/>
      </w:pPr>
      <w:r>
        <w:t>What have you learned?</w:t>
      </w:r>
    </w:p>
    <w:p w14:paraId="0ECF20B7" w14:textId="1779A917" w:rsidR="00846548" w:rsidRPr="00DC5C7A" w:rsidRDefault="00DC4B4A" w:rsidP="00846548">
      <w:r w:rsidRPr="00DC5C7A">
        <w:rPr>
          <w:shd w:val="clear" w:color="auto" w:fill="FFFFFF"/>
        </w:rPr>
        <w:t xml:space="preserve">I found that pupils often know their ability when choosing the bronze, silver or gold and do usually attempt the one best suited for them. I have learnt that differentiated work benefits all pupils as they complete tasks that are appropriate for each of them and no pupil finds the work too easy or too challenging to attempt. </w:t>
      </w:r>
      <w:proofErr w:type="gramStart"/>
      <w:r w:rsidRPr="00DC5C7A">
        <w:rPr>
          <w:shd w:val="clear" w:color="auto" w:fill="FFFFFF"/>
        </w:rPr>
        <w:t>Therefore</w:t>
      </w:r>
      <w:proofErr w:type="gramEnd"/>
      <w:r w:rsidRPr="00DC5C7A">
        <w:rPr>
          <w:shd w:val="clear" w:color="auto" w:fill="FFFFFF"/>
        </w:rPr>
        <w:t xml:space="preserve"> all pupils are able to learn. </w:t>
      </w:r>
      <w:r w:rsidR="00C01D04" w:rsidRPr="00DC5C7A">
        <w:rPr>
          <w:shd w:val="clear" w:color="auto" w:fill="FFFFFF"/>
        </w:rPr>
        <w:t>This meant that pupils were more engaged in the lesson as they were less likely to get frustrated with the work being too easy or hard for them to complete. Challenging every student at a level appropriate for them allows them all to succeed</w:t>
      </w:r>
      <w:r w:rsidR="003518DF" w:rsidRPr="00DC5C7A">
        <w:rPr>
          <w:shd w:val="clear" w:color="auto" w:fill="FFFFFF"/>
        </w:rPr>
        <w:t xml:space="preserve"> (Petty 2004).</w:t>
      </w:r>
      <w:r w:rsidR="00C01D04" w:rsidRPr="00DC5C7A">
        <w:rPr>
          <w:shd w:val="clear" w:color="auto" w:fill="FFFFFF"/>
        </w:rPr>
        <w:t xml:space="preserve"> </w:t>
      </w:r>
      <w:r w:rsidR="004202F4" w:rsidRPr="00DC5C7A">
        <w:rPr>
          <w:shd w:val="clear" w:color="auto" w:fill="FFFFFF"/>
        </w:rPr>
        <w:t>Differentiation enables every student, at every level, to achieve their full potential in school. (Munro 2012).</w:t>
      </w:r>
    </w:p>
    <w:p w14:paraId="3B26C128" w14:textId="77777777" w:rsidR="00846548" w:rsidRPr="007C32AA" w:rsidRDefault="00846548" w:rsidP="00B70105">
      <w:pPr>
        <w:pStyle w:val="Heading3"/>
      </w:pPr>
      <w:r>
        <w:t>What next?</w:t>
      </w:r>
    </w:p>
    <w:p w14:paraId="37787D9F" w14:textId="5F2E954E" w:rsidR="00B357D8" w:rsidRPr="00FD258E" w:rsidRDefault="002B3D20" w:rsidP="00FD258E">
      <w:pPr>
        <w:rPr>
          <w:color w:val="2B579A"/>
          <w:shd w:val="clear" w:color="auto" w:fill="FFFFFF"/>
        </w:rPr>
      </w:pPr>
      <w:r w:rsidRPr="00DC5C7A">
        <w:rPr>
          <w:shd w:val="clear" w:color="auto" w:fill="FFFFFF"/>
        </w:rPr>
        <w:t xml:space="preserve">I will continue to differentiate tasks. I will continue to tailor </w:t>
      </w:r>
      <w:proofErr w:type="gramStart"/>
      <w:r w:rsidRPr="00DC5C7A">
        <w:rPr>
          <w:shd w:val="clear" w:color="auto" w:fill="FFFFFF"/>
        </w:rPr>
        <w:t>activities</w:t>
      </w:r>
      <w:proofErr w:type="gramEnd"/>
      <w:r w:rsidRPr="00DC5C7A">
        <w:rPr>
          <w:shd w:val="clear" w:color="auto" w:fill="FFFFFF"/>
        </w:rPr>
        <w:t xml:space="preserve"> so all pupils are able to learn and complete tasks that are appropriate for them. I will continue to give pupils choice in deciding which task they complete as this has previously worked well. Next, I aim to provide </w:t>
      </w:r>
      <w:r w:rsidRPr="00DC5C7A">
        <w:rPr>
          <w:shd w:val="clear" w:color="auto" w:fill="FFFFFF"/>
        </w:rPr>
        <w:lastRenderedPageBreak/>
        <w:t xml:space="preserve">pupils with open-ended </w:t>
      </w:r>
      <w:proofErr w:type="gramStart"/>
      <w:r w:rsidRPr="00DC5C7A">
        <w:rPr>
          <w:shd w:val="clear" w:color="auto" w:fill="FFFFFF"/>
        </w:rPr>
        <w:t>tasks</w:t>
      </w:r>
      <w:proofErr w:type="gramEnd"/>
      <w:r w:rsidRPr="00DC5C7A">
        <w:rPr>
          <w:shd w:val="clear" w:color="auto" w:fill="FFFFFF"/>
        </w:rPr>
        <w:t xml:space="preserve"> so they continue to have control over their own learning, for example by giving all pupils the same starting point in a task but allowing all pupils to choose their own end point. For example, pupils could decide h</w:t>
      </w:r>
      <w:r w:rsidR="00B35F7C" w:rsidRPr="00DC5C7A">
        <w:rPr>
          <w:shd w:val="clear" w:color="auto" w:fill="FFFFFF"/>
        </w:rPr>
        <w:t>ow</w:t>
      </w:r>
      <w:r w:rsidRPr="00DC5C7A">
        <w:rPr>
          <w:shd w:val="clear" w:color="auto" w:fill="FFFFFF"/>
        </w:rPr>
        <w:t xml:space="preserve"> they wish to present their work such as choosing between creating a video, a </w:t>
      </w:r>
      <w:proofErr w:type="gramStart"/>
      <w:r w:rsidRPr="00DC5C7A">
        <w:rPr>
          <w:shd w:val="clear" w:color="auto" w:fill="FFFFFF"/>
        </w:rPr>
        <w:t>song</w:t>
      </w:r>
      <w:proofErr w:type="gramEnd"/>
      <w:r w:rsidRPr="00DC5C7A">
        <w:rPr>
          <w:shd w:val="clear" w:color="auto" w:fill="FFFFFF"/>
        </w:rPr>
        <w:t xml:space="preserve"> or a poster. </w:t>
      </w:r>
      <w:r w:rsidR="00B357D8">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howingPlcHdr/>
      </w:sdtPr>
      <w:sdtEndPr/>
      <w:sdtContent>
        <w:p w14:paraId="60B60867" w14:textId="20212351" w:rsidR="00AC19FF" w:rsidRPr="00AC19FF" w:rsidRDefault="005D55B4" w:rsidP="00AC19FF">
          <w:r w:rsidRPr="00204508">
            <w:rPr>
              <w:rStyle w:val="PlaceholderText"/>
            </w:rPr>
            <w:t>Click or tap here to enter text.</w:t>
          </w:r>
        </w:p>
      </w:sdtContent>
    </w:sdt>
    <w:p w14:paraId="2AA56D82" w14:textId="48EEB903" w:rsidR="00811007" w:rsidRDefault="004202F4" w:rsidP="00811007">
      <w:r>
        <w:t>Differentiation</w:t>
      </w:r>
    </w:p>
    <w:p w14:paraId="6DFA1D78" w14:textId="68818070" w:rsidR="002E626B" w:rsidRDefault="00811007" w:rsidP="005D55B4">
      <w:pPr>
        <w:pStyle w:val="Heading2"/>
      </w:pPr>
      <w:r>
        <w:t>Introduction</w:t>
      </w:r>
    </w:p>
    <w:p w14:paraId="6B0C58DC" w14:textId="3F9D0255" w:rsidR="00811007" w:rsidRPr="00FB2270" w:rsidRDefault="00642A94" w:rsidP="00FB2270">
      <w:r>
        <w:t xml:space="preserve">The aspect focused on in this critical discussion will be the use of differentiation in a primary school classroom. I have chosen to focus on this aspect as a target identified for myself in the first part of my placement was to improve my use of differentiation in all tasks. Whilst this did improve in the second part of my placement, a further target was to make sure my differentiated work sufficiently challenged the highest ability pupils in the class and allowed them to reach their full potential in every task they were set. This therefore means that differentiation is something I am </w:t>
      </w:r>
      <w:r w:rsidR="00E16EA5">
        <w:t>c</w:t>
      </w:r>
      <w:r>
        <w:t xml:space="preserve">urrently working on improving in my own teaching practice. Differentiation in this case, as shown above, has most often been done by setting Gold, Silver and Bronze tasks in activities for the class. Differentiation can be defined as tailoring tasks to each pupil’s own individual needs and abilities. This is an important part of any teacher’s practice as it then allows all pupils in a class to reach their potential, even when their optimum potential is different to that of their peers. </w:t>
      </w:r>
      <w:r w:rsidR="00084D07">
        <w:t xml:space="preserve">This means teachers </w:t>
      </w:r>
      <w:proofErr w:type="gramStart"/>
      <w:r w:rsidR="00084D07">
        <w:t>have to</w:t>
      </w:r>
      <w:proofErr w:type="gramEnd"/>
      <w:r w:rsidR="00084D07">
        <w:t xml:space="preserve"> adapt a classroom environment to fit a diverse group of learners. There are </w:t>
      </w:r>
      <w:proofErr w:type="gramStart"/>
      <w:r w:rsidR="00084D07">
        <w:t>many different ways</w:t>
      </w:r>
      <w:proofErr w:type="gramEnd"/>
      <w:r w:rsidR="00084D07">
        <w:t xml:space="preserve"> of differentiating such as different tasks for different pupils, flexible grouping, mixed ability groups, and group work in which every pupil in the group as of a similar ability. In my own practice I have mainly used differentiated tasks for different ability pupils. </w:t>
      </w:r>
    </w:p>
    <w:p w14:paraId="4ADBBD1C" w14:textId="349240C7" w:rsidR="00811007" w:rsidRDefault="31F7FF0E" w:rsidP="000B79E7">
      <w:pPr>
        <w:pStyle w:val="Heading2"/>
      </w:pPr>
      <w:r>
        <w:t>Critical Discussion of Chosen Aspect</w:t>
      </w:r>
    </w:p>
    <w:p w14:paraId="63BF61E1" w14:textId="2EC56695" w:rsidR="009E1815" w:rsidRDefault="00084D07" w:rsidP="00CC5969">
      <w:r w:rsidRPr="00E574CB">
        <w:t xml:space="preserve">Van </w:t>
      </w:r>
      <w:proofErr w:type="spellStart"/>
      <w:r w:rsidRPr="00E574CB">
        <w:t>Geel</w:t>
      </w:r>
      <w:proofErr w:type="spellEnd"/>
      <w:r w:rsidRPr="00E574CB">
        <w:t xml:space="preserve"> </w:t>
      </w:r>
      <w:r w:rsidR="00E574CB" w:rsidRPr="00E574CB">
        <w:t>(2018)</w:t>
      </w:r>
      <w:r w:rsidR="00E574CB">
        <w:t xml:space="preserve"> </w:t>
      </w:r>
      <w:r>
        <w:t xml:space="preserve">highlights the fact that differentiation can be a complex yet necessary part of teaching and learning. </w:t>
      </w:r>
      <w:r w:rsidRPr="00BC3BF2">
        <w:t xml:space="preserve">Parson et </w:t>
      </w:r>
      <w:proofErr w:type="gramStart"/>
      <w:r w:rsidRPr="00BC3BF2">
        <w:t>al</w:t>
      </w:r>
      <w:r w:rsidR="00E574CB">
        <w:t>(</w:t>
      </w:r>
      <w:proofErr w:type="gramEnd"/>
      <w:r w:rsidR="00E574CB">
        <w:t>2018)</w:t>
      </w:r>
      <w:r>
        <w:t xml:space="preserve"> described differentiation, rather than a one-size-fits-all approach to teaching, as a “gold standard”(p206) that all teachers should be striving for in their classrooms. </w:t>
      </w:r>
      <w:r w:rsidRPr="00E574CB">
        <w:t>Bosker</w:t>
      </w:r>
      <w:r>
        <w:t xml:space="preserve"> (20</w:t>
      </w:r>
      <w:r w:rsidR="00E574CB">
        <w:t>05</w:t>
      </w:r>
      <w:r>
        <w:t xml:space="preserve">) highlighted just how complex of a teaching skill the effective use of differentiation can be, however emphasizes that it is nonetheless an important skill for teachers to use. </w:t>
      </w:r>
      <w:r w:rsidR="00BC3BF2">
        <w:t xml:space="preserve">Van </w:t>
      </w:r>
      <w:proofErr w:type="spellStart"/>
      <w:r w:rsidR="00BC3BF2">
        <w:t>Geel</w:t>
      </w:r>
      <w:proofErr w:type="spellEnd"/>
      <w:r w:rsidR="00BC3BF2">
        <w:t xml:space="preserve"> </w:t>
      </w:r>
      <w:r w:rsidR="00E574CB">
        <w:t>(201</w:t>
      </w:r>
      <w:r w:rsidR="00BC3BF2">
        <w:t>8</w:t>
      </w:r>
      <w:r w:rsidR="00E574CB">
        <w:t xml:space="preserve">) </w:t>
      </w:r>
      <w:r>
        <w:t>stated that many new teachers feel unprepared to use differentiation in their classroom. This again reinforces Bosker’s</w:t>
      </w:r>
      <w:r w:rsidR="00DB49D1">
        <w:t xml:space="preserve"> (20</w:t>
      </w:r>
      <w:r w:rsidR="00E574CB">
        <w:t>0</w:t>
      </w:r>
      <w:r w:rsidR="00DB49D1">
        <w:t>5)</w:t>
      </w:r>
      <w:r>
        <w:t xml:space="preserve"> theory that the skill involves </w:t>
      </w:r>
      <w:proofErr w:type="gramStart"/>
      <w:r>
        <w:t>complexity, yet</w:t>
      </w:r>
      <w:proofErr w:type="gramEnd"/>
      <w:r>
        <w:t xml:space="preserve"> does not negate </w:t>
      </w:r>
      <w:r w:rsidRPr="00E574CB">
        <w:t xml:space="preserve">Parson et </w:t>
      </w:r>
      <w:proofErr w:type="spellStart"/>
      <w:r w:rsidRPr="00E574CB">
        <w:t>al’s</w:t>
      </w:r>
      <w:proofErr w:type="spellEnd"/>
      <w:r>
        <w:t xml:space="preserve"> belief that differentiation is a crucial part of all teaching. </w:t>
      </w:r>
      <w:r w:rsidR="0009200E" w:rsidRPr="00DB49D1">
        <w:t>Taylor</w:t>
      </w:r>
      <w:r w:rsidR="00DB49D1">
        <w:t xml:space="preserve"> (2017)</w:t>
      </w:r>
      <w:r w:rsidR="0009200E">
        <w:t xml:space="preserve"> states that differentiation should be a way of ensuring that </w:t>
      </w:r>
      <w:r w:rsidR="0009200E">
        <w:lastRenderedPageBreak/>
        <w:t xml:space="preserve">every student reaches their potential rather than just reaching expected norms. </w:t>
      </w:r>
      <w:proofErr w:type="spellStart"/>
      <w:r w:rsidR="00AF6D26" w:rsidRPr="00DB49D1">
        <w:t>Haelermans</w:t>
      </w:r>
      <w:proofErr w:type="spellEnd"/>
      <w:r w:rsidR="00AF6D26">
        <w:t xml:space="preserve"> </w:t>
      </w:r>
      <w:r w:rsidR="00DB49D1">
        <w:t xml:space="preserve">et al (2015) </w:t>
      </w:r>
      <w:r w:rsidR="00AF6D26">
        <w:t xml:space="preserve">stated that differentiation is used to meet each pupil’s needs within one classroom. </w:t>
      </w:r>
      <w:r w:rsidR="00AF6D26" w:rsidRPr="00DB49D1">
        <w:t>Wu</w:t>
      </w:r>
      <w:r w:rsidR="00AF6D26">
        <w:t xml:space="preserve"> </w:t>
      </w:r>
      <w:r w:rsidR="00DB49D1">
        <w:t xml:space="preserve">(2013) </w:t>
      </w:r>
      <w:r w:rsidR="00AF6D26">
        <w:t xml:space="preserve">stated that the positive thing about differentiation is that it allows every individual pupil to make their own progress at a pace which feels comfortable and is beneficial to them, and not at a pace that fits the </w:t>
      </w:r>
      <w:proofErr w:type="gramStart"/>
      <w:r w:rsidR="00AF6D26">
        <w:t>class as a whole</w:t>
      </w:r>
      <w:proofErr w:type="gramEnd"/>
      <w:r w:rsidR="00AF6D26">
        <w:t xml:space="preserve">. </w:t>
      </w:r>
      <w:r w:rsidR="0009200E" w:rsidRPr="00DB49D1">
        <w:t>McNamara and Moreton</w:t>
      </w:r>
      <w:r w:rsidR="00DB49D1">
        <w:t xml:space="preserve"> (1997)</w:t>
      </w:r>
      <w:r w:rsidR="0009200E">
        <w:t xml:space="preserve"> state that one of the benefits of differentiation is that it allows individual pupils to achieve above or beyond the expected standard rather than just progressing to that standard. However, </w:t>
      </w:r>
      <w:proofErr w:type="spellStart"/>
      <w:r w:rsidR="0009200E" w:rsidRPr="00DB49D1">
        <w:t>Terwel</w:t>
      </w:r>
      <w:proofErr w:type="spellEnd"/>
      <w:r w:rsidR="00DB49D1">
        <w:t xml:space="preserve"> (2005)</w:t>
      </w:r>
      <w:r w:rsidR="0009200E">
        <w:t xml:space="preserve"> states that misunderstandings amongst teachers about how best to differentiate can often lead to this not happening. </w:t>
      </w:r>
    </w:p>
    <w:p w14:paraId="79350D26" w14:textId="69CBECCE" w:rsidR="000E7ED5" w:rsidRDefault="00F24892" w:rsidP="00CC5969">
      <w:r w:rsidRPr="00DB49D1">
        <w:t>Munro</w:t>
      </w:r>
      <w:r w:rsidR="00DB49D1">
        <w:t xml:space="preserve"> (2012)</w:t>
      </w:r>
      <w:r>
        <w:t xml:space="preserve"> states that the framework of differentiation, and the philosophy behind it, is used in teaching and learning </w:t>
      </w:r>
      <w:proofErr w:type="gramStart"/>
      <w:r>
        <w:t>in order to</w:t>
      </w:r>
      <w:proofErr w:type="gramEnd"/>
      <w:r>
        <w:t xml:space="preserve"> enable all pupils, regardless of their ability or starting point, to achieve their full potential and work to the best of their ability. </w:t>
      </w:r>
      <w:r w:rsidRPr="00DB49D1">
        <w:t xml:space="preserve">Brighton </w:t>
      </w:r>
      <w:r w:rsidR="009E1815" w:rsidRPr="00DB49D1">
        <w:t>e</w:t>
      </w:r>
      <w:r w:rsidRPr="00DB49D1">
        <w:t>t al</w:t>
      </w:r>
      <w:r w:rsidR="00DB49D1">
        <w:t xml:space="preserve"> (2016)</w:t>
      </w:r>
      <w:r>
        <w:t xml:space="preserve"> states that the success of this is dependent on an innovative curriculum and teaching materials that meet all pupils’ unique needs and allow </w:t>
      </w:r>
      <w:proofErr w:type="gramStart"/>
      <w:r>
        <w:t>each individual</w:t>
      </w:r>
      <w:proofErr w:type="gramEnd"/>
      <w:r>
        <w:t xml:space="preserve"> to reach their full potential regardless of existing attainment to date. Meeting </w:t>
      </w:r>
      <w:proofErr w:type="gramStart"/>
      <w:r>
        <w:t>each individual’s</w:t>
      </w:r>
      <w:proofErr w:type="gramEnd"/>
      <w:r>
        <w:t xml:space="preserve"> existing needs and being aware of their current attain</w:t>
      </w:r>
      <w:r w:rsidR="000E7ED5">
        <w:t>ment</w:t>
      </w:r>
      <w:r>
        <w:t xml:space="preserve"> is thus crucial to successful differentiation. </w:t>
      </w:r>
      <w:r w:rsidR="009E1815">
        <w:t xml:space="preserve">However, </w:t>
      </w:r>
      <w:r w:rsidR="009E1815" w:rsidRPr="00DB49D1">
        <w:t>Brighton et al</w:t>
      </w:r>
      <w:r w:rsidR="00DB49D1">
        <w:t xml:space="preserve"> (2016</w:t>
      </w:r>
      <w:proofErr w:type="gramStart"/>
      <w:r w:rsidR="00DB49D1">
        <w:t xml:space="preserve">) </w:t>
      </w:r>
      <w:r w:rsidR="009E1815">
        <w:t xml:space="preserve"> state</w:t>
      </w:r>
      <w:proofErr w:type="gramEnd"/>
      <w:r w:rsidR="009E1815">
        <w:t xml:space="preserve"> that this is often not happening in mixed ability </w:t>
      </w:r>
      <w:proofErr w:type="spellStart"/>
      <w:r w:rsidR="009E1815">
        <w:t>clssrooms</w:t>
      </w:r>
      <w:proofErr w:type="spellEnd"/>
      <w:r w:rsidR="009E1815">
        <w:t xml:space="preserve">, as teachers plan a one size fits all </w:t>
      </w:r>
      <w:proofErr w:type="spellStart"/>
      <w:r w:rsidR="009E1815">
        <w:t>approacch</w:t>
      </w:r>
      <w:proofErr w:type="spellEnd"/>
      <w:r w:rsidR="009E1815">
        <w:t xml:space="preserve"> and often target their teaching at the middle ability pupils. This often means that the highest ability pupils do not reach their full potential and the lower ability pupils do not make progress. </w:t>
      </w:r>
      <w:r w:rsidR="009E1815" w:rsidRPr="00E574CB">
        <w:t>George</w:t>
      </w:r>
      <w:r w:rsidR="009E1815">
        <w:t xml:space="preserve"> </w:t>
      </w:r>
      <w:r w:rsidR="00E574CB">
        <w:t xml:space="preserve">(2005) </w:t>
      </w:r>
      <w:r w:rsidR="009E1815">
        <w:t xml:space="preserve">states that with differentiation, each pupil gets instruction that meets their own individual needs and thus can achieve their full potential. </w:t>
      </w:r>
      <w:r w:rsidRPr="00DB49D1">
        <w:t>Munro</w:t>
      </w:r>
      <w:r w:rsidR="00DB49D1">
        <w:t xml:space="preserve"> (2012)</w:t>
      </w:r>
      <w:r>
        <w:t xml:space="preserve"> shows that consistent differentiation can </w:t>
      </w:r>
      <w:proofErr w:type="spellStart"/>
      <w:r>
        <w:t>can</w:t>
      </w:r>
      <w:proofErr w:type="spellEnd"/>
      <w:r>
        <w:t xml:space="preserve"> not only improve pupils’ academic achievement but increase their motivation for learning too, as the work is neither too easy nor too challenging for them to att</w:t>
      </w:r>
      <w:r w:rsidR="009E1815">
        <w:t>em</w:t>
      </w:r>
      <w:r>
        <w:t xml:space="preserve">pt and thus their interest in the lessons is sustained. </w:t>
      </w:r>
      <w:r w:rsidR="000B79E7">
        <w:t xml:space="preserve"> </w:t>
      </w:r>
      <w:r>
        <w:t xml:space="preserve">However, </w:t>
      </w:r>
      <w:r w:rsidRPr="00DB49D1">
        <w:t>Taylor</w:t>
      </w:r>
      <w:r w:rsidR="00DB49D1">
        <w:t xml:space="preserve"> (2017)</w:t>
      </w:r>
      <w:r>
        <w:t xml:space="preserve"> argues that differentiation can </w:t>
      </w:r>
      <w:proofErr w:type="gramStart"/>
      <w:r>
        <w:t>actually increase</w:t>
      </w:r>
      <w:proofErr w:type="gramEnd"/>
      <w:r>
        <w:t xml:space="preserve"> inequalities in learning which is the exact opposite of its purpose. This is because </w:t>
      </w:r>
      <w:proofErr w:type="spellStart"/>
      <w:r>
        <w:t>atatempts</w:t>
      </w:r>
      <w:proofErr w:type="spellEnd"/>
      <w:r>
        <w:t xml:space="preserve"> at differentiation are often uneven. Differentiated is often used to attempt to improve the achievement level of individual students rather than the class as a whole and therefore the </w:t>
      </w:r>
      <w:proofErr w:type="spellStart"/>
      <w:r>
        <w:t>curriuculum</w:t>
      </w:r>
      <w:proofErr w:type="spellEnd"/>
      <w:r>
        <w:t xml:space="preserve"> is tailored to the needs of individuals only. As </w:t>
      </w:r>
      <w:proofErr w:type="spellStart"/>
      <w:r w:rsidRPr="00DB49D1">
        <w:t>Hertberg</w:t>
      </w:r>
      <w:proofErr w:type="spellEnd"/>
      <w:r w:rsidRPr="00DB49D1">
        <w:t>-Davis</w:t>
      </w:r>
      <w:r w:rsidR="00DB49D1">
        <w:t xml:space="preserve"> (2009)</w:t>
      </w:r>
      <w:r>
        <w:t xml:space="preserve"> state, teachers often use differentiation strategies as a form of scaffolding for weaker le</w:t>
      </w:r>
      <w:r w:rsidR="00CC04B6">
        <w:t>arners</w:t>
      </w:r>
      <w:r>
        <w:t xml:space="preserve">. An example of this is teachers using group work </w:t>
      </w:r>
      <w:r>
        <w:lastRenderedPageBreak/>
        <w:t xml:space="preserve">strategies of differentiation in which they place higher ability pupils in a group with lower ability pupils </w:t>
      </w:r>
      <w:proofErr w:type="gramStart"/>
      <w:r>
        <w:t>in order to</w:t>
      </w:r>
      <w:proofErr w:type="gramEnd"/>
      <w:r>
        <w:t xml:space="preserve"> improve the attainment of lower ability pupils, using the higher ability pupils to tutor the lower ability pupils and ensure their work is accomplished. This leads to increased attainment for lower ability pupils but not for higher ability pupils and is thus an example of the unevenness and inequality caused by some differentiation tactics</w:t>
      </w:r>
      <w:r w:rsidRPr="00DB49D1">
        <w:t xml:space="preserve">. </w:t>
      </w:r>
      <w:r w:rsidR="0009200E" w:rsidRPr="00DB49D1">
        <w:t>Taylor</w:t>
      </w:r>
      <w:r w:rsidR="00DB49D1">
        <w:t xml:space="preserve"> (2017)</w:t>
      </w:r>
      <w:r w:rsidR="0009200E">
        <w:t xml:space="preserve"> argues that </w:t>
      </w:r>
      <w:proofErr w:type="spellStart"/>
      <w:r w:rsidR="0009200E">
        <w:t>differneitation</w:t>
      </w:r>
      <w:proofErr w:type="spellEnd"/>
      <w:r w:rsidR="0009200E">
        <w:t xml:space="preserve"> should be used to better understand children with additional learning needs and thus tailor learning to suit them. </w:t>
      </w:r>
      <w:r w:rsidR="0009200E" w:rsidRPr="00DB49D1">
        <w:t>Tomlinson</w:t>
      </w:r>
      <w:r w:rsidR="0009200E">
        <w:t xml:space="preserve"> </w:t>
      </w:r>
      <w:r w:rsidR="00DB49D1">
        <w:t xml:space="preserve">(2001) </w:t>
      </w:r>
      <w:r w:rsidR="0009200E">
        <w:t xml:space="preserve">argues that differentiation is now not being used to benefit the individual in the way it was intended. Whilst </w:t>
      </w:r>
      <w:r w:rsidR="0009200E" w:rsidRPr="00DB49D1">
        <w:t>Petty</w:t>
      </w:r>
      <w:r w:rsidR="00DB49D1">
        <w:t xml:space="preserve"> (2004) </w:t>
      </w:r>
      <w:r w:rsidR="0009200E">
        <w:t xml:space="preserve">argues that differentiation should be a way of providing individualization in learning and thus allowing each pupil an optimal chance to reach their full potential, </w:t>
      </w:r>
      <w:proofErr w:type="spellStart"/>
      <w:r w:rsidR="0009200E" w:rsidRPr="00DB49D1">
        <w:t>Terwel</w:t>
      </w:r>
      <w:proofErr w:type="spellEnd"/>
      <w:r w:rsidR="0009200E">
        <w:t xml:space="preserve"> </w:t>
      </w:r>
      <w:r w:rsidR="00DB49D1">
        <w:t xml:space="preserve">(2005) </w:t>
      </w:r>
      <w:r w:rsidR="0009200E">
        <w:t xml:space="preserve">argues that differentiation should be used to segment learners in a way that compares their attainment to their peers’ achievements. However, </w:t>
      </w:r>
      <w:r w:rsidR="0009200E" w:rsidRPr="00DB49D1">
        <w:t>Gentry and Owen</w:t>
      </w:r>
      <w:r w:rsidR="00DB49D1">
        <w:t xml:space="preserve"> (1999)</w:t>
      </w:r>
      <w:r w:rsidR="0009200E">
        <w:t xml:space="preserve"> state that this differentiation has allowed </w:t>
      </w:r>
      <w:proofErr w:type="spellStart"/>
      <w:r w:rsidR="0009200E">
        <w:t>graeter</w:t>
      </w:r>
      <w:proofErr w:type="spellEnd"/>
      <w:r w:rsidR="0009200E">
        <w:t xml:space="preserve"> collaboration between learners of similar ability. </w:t>
      </w:r>
      <w:proofErr w:type="spellStart"/>
      <w:r w:rsidR="00233D65" w:rsidRPr="00DB49D1">
        <w:t>Hertberg</w:t>
      </w:r>
      <w:proofErr w:type="spellEnd"/>
      <w:r w:rsidR="00233D65" w:rsidRPr="00DB49D1">
        <w:t xml:space="preserve"> and D</w:t>
      </w:r>
      <w:r w:rsidR="007F7242" w:rsidRPr="00DB49D1">
        <w:t>avi</w:t>
      </w:r>
      <w:r w:rsidR="00233D65" w:rsidRPr="00DB49D1">
        <w:t>s</w:t>
      </w:r>
      <w:r w:rsidR="00DB49D1">
        <w:t xml:space="preserve"> (2006)</w:t>
      </w:r>
      <w:r w:rsidR="00233D65">
        <w:t xml:space="preserve"> argue that when differ</w:t>
      </w:r>
      <w:r w:rsidR="00AF6D26">
        <w:t>e</w:t>
      </w:r>
      <w:r w:rsidR="00233D65">
        <w:t xml:space="preserve">ntiation effectively targets higher ability pupils and not just those </w:t>
      </w:r>
      <w:proofErr w:type="gramStart"/>
      <w:r w:rsidR="00233D65">
        <w:t>of  lower</w:t>
      </w:r>
      <w:proofErr w:type="gramEnd"/>
      <w:r w:rsidR="00233D65">
        <w:t xml:space="preserve"> ability, it can be used to identify and nurture talents in g</w:t>
      </w:r>
      <w:r w:rsidR="007B2914">
        <w:t>i</w:t>
      </w:r>
      <w:r w:rsidR="00233D65">
        <w:t xml:space="preserve">fted pupils. </w:t>
      </w:r>
      <w:r w:rsidR="00AF6D26" w:rsidRPr="00DB49D1">
        <w:t>Tomlin</w:t>
      </w:r>
      <w:r w:rsidR="007F7242" w:rsidRPr="00DB49D1">
        <w:t>son</w:t>
      </w:r>
      <w:r w:rsidR="00DB49D1">
        <w:t xml:space="preserve"> (2001)</w:t>
      </w:r>
      <w:r w:rsidR="00AF6D26">
        <w:t xml:space="preserve"> stated however that when setting differentiated work for </w:t>
      </w:r>
      <w:proofErr w:type="gramStart"/>
      <w:r w:rsidR="00AF6D26">
        <w:t>pupils</w:t>
      </w:r>
      <w:proofErr w:type="gramEnd"/>
      <w:r w:rsidR="00AF6D26">
        <w:t xml:space="preserve"> teachers often do not consider factors outside of the classroom, such as family support or a pupil’s home life, that can have a significant impact on their education. Teachers often assume that differentiated work will allow each pupil to reach their full potential without considering that there are other factors influencing their ability and opportunity to do this. In response to this, </w:t>
      </w:r>
      <w:r w:rsidR="00AF6D26" w:rsidRPr="00DB49D1">
        <w:t>Considine and Za</w:t>
      </w:r>
      <w:r w:rsidR="00CC04B6" w:rsidRPr="00DB49D1">
        <w:t>ppala</w:t>
      </w:r>
      <w:r w:rsidR="00DB49D1">
        <w:t xml:space="preserve"> (2002)</w:t>
      </w:r>
      <w:r w:rsidR="00AF6D26">
        <w:t xml:space="preserve"> argued that focusing on each pupil’s individual situation, </w:t>
      </w:r>
      <w:proofErr w:type="gramStart"/>
      <w:r w:rsidR="00AF6D26">
        <w:t>taking into account</w:t>
      </w:r>
      <w:proofErr w:type="gramEnd"/>
      <w:r w:rsidR="00AF6D26">
        <w:t xml:space="preserve"> their family situation, home life, socioeconomic status, gender and ethnicity, allows schools to have a stronger basis on which to create successful differentiated learning for all pupils. </w:t>
      </w:r>
    </w:p>
    <w:p w14:paraId="2ADC3069" w14:textId="57BB606B" w:rsidR="00CC5969" w:rsidRDefault="00AF6D26" w:rsidP="00CC5969">
      <w:proofErr w:type="spellStart"/>
      <w:r>
        <w:t>Haelermans</w:t>
      </w:r>
      <w:proofErr w:type="spellEnd"/>
      <w:r>
        <w:t xml:space="preserve"> et al</w:t>
      </w:r>
      <w:r w:rsidR="00DB49D1">
        <w:t xml:space="preserve"> (2015)</w:t>
      </w:r>
      <w:r>
        <w:t xml:space="preserve"> pointed out that it is impossible to assess the effects of differentiated learning on pupils without </w:t>
      </w:r>
      <w:proofErr w:type="gramStart"/>
      <w:r>
        <w:t>taking into account</w:t>
      </w:r>
      <w:proofErr w:type="gramEnd"/>
      <w:r>
        <w:t xml:space="preserve"> these other factors. </w:t>
      </w:r>
      <w:r w:rsidRPr="00DB49D1">
        <w:t>Westwood</w:t>
      </w:r>
      <w:r w:rsidR="00DB49D1">
        <w:t xml:space="preserve"> (2013)</w:t>
      </w:r>
      <w:r>
        <w:t xml:space="preserve"> also pointed out that large class sizes and negative attitude toward pupils from their peers can also make it difficult for teachers to differentiate tasks. For example, pupils may perceive their peers who are attempting different tasks as inferior to them. If pupils are given tasks targeted at a higher ability group, they may begin to view their tasks as better than those given to others, and thus view themselves as superior to their peers. This then perpetuates a negative attitude </w:t>
      </w:r>
      <w:r>
        <w:lastRenderedPageBreak/>
        <w:t xml:space="preserve">from pupils toward their </w:t>
      </w:r>
      <w:proofErr w:type="gramStart"/>
      <w:r>
        <w:t>peers, and</w:t>
      </w:r>
      <w:proofErr w:type="gramEnd"/>
      <w:r>
        <w:t xml:space="preserve"> can cause certain pupils to lack confidence in their abilities and view themselves as inferior or </w:t>
      </w:r>
      <w:r w:rsidR="00C102D2">
        <w:t xml:space="preserve">less able than their peers. This can then decrease those pupils’ motivation. </w:t>
      </w:r>
      <w:r w:rsidR="008350F7">
        <w:t xml:space="preserve"> </w:t>
      </w:r>
      <w:r w:rsidR="008350F7" w:rsidRPr="00DB49D1">
        <w:t>Taylor</w:t>
      </w:r>
      <w:r w:rsidR="00DB49D1">
        <w:t xml:space="preserve"> (2017)</w:t>
      </w:r>
      <w:r w:rsidR="008350F7">
        <w:t xml:space="preserve"> suggests that, whilst differentiation is often highly successful in raising the attainment of lower and middle ability students, teachers often do not use it to challenge the highest achieving pupils well enough.</w:t>
      </w:r>
      <w:r w:rsidR="00D31858">
        <w:t xml:space="preserve"> </w:t>
      </w:r>
      <w:proofErr w:type="spellStart"/>
      <w:r w:rsidR="00D31858" w:rsidRPr="00DB49D1">
        <w:t>Valiande</w:t>
      </w:r>
      <w:proofErr w:type="spellEnd"/>
      <w:r w:rsidR="00DB49D1">
        <w:t xml:space="preserve"> </w:t>
      </w:r>
      <w:r w:rsidR="00CC04B6">
        <w:t>et al</w:t>
      </w:r>
      <w:r w:rsidR="00D31858">
        <w:t xml:space="preserve"> </w:t>
      </w:r>
      <w:r w:rsidR="00DB49D1">
        <w:t xml:space="preserve">(2011) </w:t>
      </w:r>
      <w:r w:rsidR="00D31858">
        <w:t xml:space="preserve">found that pupils who are in classes where differentiation is used frequently by teachers perform better as a whole than pupils in classrooms where differentiation is not used. This shows that differentiated instruction is beneficial to </w:t>
      </w:r>
      <w:proofErr w:type="gramStart"/>
      <w:r w:rsidR="00D31858">
        <w:t>classes as a whole, although</w:t>
      </w:r>
      <w:proofErr w:type="gramEnd"/>
      <w:r w:rsidR="00D31858">
        <w:t xml:space="preserve"> this study did not indicate whether all ability groups perform better w</w:t>
      </w:r>
      <w:r w:rsidR="000E7ED5">
        <w:t>hen</w:t>
      </w:r>
      <w:r w:rsidR="00D31858">
        <w:t xml:space="preserve"> differentiation </w:t>
      </w:r>
      <w:r w:rsidR="000E7ED5">
        <w:t xml:space="preserve">is used, or whether the class did better on average due to only the middle and lower ability pupils making more progress with differentiation, as other researchers have indicated often happens when teachers use differentiated instruction. </w:t>
      </w:r>
    </w:p>
    <w:p w14:paraId="72FAA5E9" w14:textId="5F3F02AE" w:rsidR="00811007" w:rsidRPr="00FB2270" w:rsidRDefault="00811007" w:rsidP="00DC5C7A">
      <w:pPr>
        <w:pStyle w:val="Heading2"/>
      </w:pPr>
      <w:r>
        <w:t>Conclusion</w:t>
      </w:r>
    </w:p>
    <w:p w14:paraId="1A3BFBF1" w14:textId="3C123FE2" w:rsidR="00017248" w:rsidRDefault="00017248" w:rsidP="00DC5C7A">
      <w:r>
        <w:t xml:space="preserve">Taking </w:t>
      </w:r>
      <w:proofErr w:type="gramStart"/>
      <w:r>
        <w:t>all of</w:t>
      </w:r>
      <w:proofErr w:type="gramEnd"/>
      <w:r>
        <w:t xml:space="preserve"> this research on board, I will make some adjustments with these things in mind, to my future practice and the learning experience I provide for pupils. I will make slight changes to the way in which I </w:t>
      </w:r>
      <w:proofErr w:type="spellStart"/>
      <w:r>
        <w:t>apparoach</w:t>
      </w:r>
      <w:proofErr w:type="spellEnd"/>
      <w:r>
        <w:t xml:space="preserve"> differentiation in my own practice </w:t>
      </w:r>
      <w:proofErr w:type="gramStart"/>
      <w:r>
        <w:t>in order to</w:t>
      </w:r>
      <w:proofErr w:type="gramEnd"/>
      <w:r>
        <w:t xml:space="preserve"> provide an optimum learning environment for all pupils of all abilities in my class.</w:t>
      </w:r>
      <w:r w:rsidR="00F25384">
        <w:t xml:space="preserve"> This will then develop and improve the way in which differentiation is approached and used in my own practice.</w:t>
      </w:r>
      <w:r>
        <w:t xml:space="preserve"> </w:t>
      </w:r>
    </w:p>
    <w:p w14:paraId="60ACC10A" w14:textId="415EEA43" w:rsidR="00D10342" w:rsidRDefault="00017248" w:rsidP="00DC5C7A">
      <w:r>
        <w:t xml:space="preserve">Firstly, due to </w:t>
      </w:r>
      <w:proofErr w:type="spellStart"/>
      <w:r w:rsidRPr="00E574CB">
        <w:t>Hertberg</w:t>
      </w:r>
      <w:proofErr w:type="spellEnd"/>
      <w:r w:rsidRPr="00E574CB">
        <w:t>-Davis’</w:t>
      </w:r>
      <w:r>
        <w:t xml:space="preserve"> </w:t>
      </w:r>
      <w:r w:rsidR="00DB49D1">
        <w:t>(</w:t>
      </w:r>
      <w:r w:rsidR="00E574CB">
        <w:t xml:space="preserve">2009) </w:t>
      </w:r>
      <w:r>
        <w:t xml:space="preserve">implication that mixed ability groups can be used as a form of differentiation which causes the highest ability pupils to be tutoring the lower ability pupils, or doing </w:t>
      </w:r>
      <w:proofErr w:type="gramStart"/>
      <w:r>
        <w:t>the majority of</w:t>
      </w:r>
      <w:proofErr w:type="gramEnd"/>
      <w:r>
        <w:t xml:space="preserve"> the work, and thus not progressing in their learning or benefitting from the tasks, I will avoid the use of mixed ability groups as a substitute for differentiated tasks in my own practice. </w:t>
      </w:r>
      <w:r w:rsidR="00B87D79">
        <w:t xml:space="preserve"> Instead of using mixed ability groups for differentiation, I will continue to use differentiated tasks, such as Gold, Silver and Bronze tasks. These will be </w:t>
      </w:r>
      <w:r w:rsidR="00D10342">
        <w:t xml:space="preserve">individual tasks set to each learner’s ability, so there will be tasks aimed at lower ability pupils, tasks aimed at middle ability pupils and tasks aimed at higher ability pupils. The pupils can complete these tasks individually thus avoiding the issues with differentiation </w:t>
      </w:r>
      <w:proofErr w:type="spellStart"/>
      <w:r w:rsidR="00D10342" w:rsidRPr="00E574CB">
        <w:t>Hertberg</w:t>
      </w:r>
      <w:proofErr w:type="spellEnd"/>
      <w:r w:rsidR="00D10342" w:rsidRPr="00E574CB">
        <w:t>-Davis</w:t>
      </w:r>
      <w:r w:rsidR="00D10342">
        <w:t xml:space="preserve"> </w:t>
      </w:r>
      <w:r w:rsidR="00E574CB">
        <w:t xml:space="preserve">(2009) </w:t>
      </w:r>
      <w:r w:rsidR="00D10342">
        <w:t xml:space="preserve">highlighted. The tasks aimed at different abilities will mean pupils have all got the opportunity to reach </w:t>
      </w:r>
      <w:proofErr w:type="gramStart"/>
      <w:r w:rsidR="00D10342">
        <w:t>their</w:t>
      </w:r>
      <w:proofErr w:type="gramEnd"/>
      <w:r w:rsidR="00D10342">
        <w:t xml:space="preserve"> </w:t>
      </w:r>
    </w:p>
    <w:p w14:paraId="1981B1D4" w14:textId="53132108" w:rsidR="00712421" w:rsidRDefault="00D10342" w:rsidP="00DC5C7A">
      <w:r>
        <w:lastRenderedPageBreak/>
        <w:t xml:space="preserve">maximum potential, whichever ability they are, </w:t>
      </w:r>
      <w:r w:rsidRPr="00D10342">
        <w:t xml:space="preserve">and not just lower ability pupils, which Brighton et al stated is often an issue with differentiation, </w:t>
      </w:r>
      <w:r>
        <w:t xml:space="preserve">as they will tasks set to challenge them all to reach their potential. This then follows </w:t>
      </w:r>
      <w:r w:rsidRPr="00E574CB">
        <w:t>Petty</w:t>
      </w:r>
      <w:r w:rsidR="00E574CB">
        <w:t xml:space="preserve"> (2004)</w:t>
      </w:r>
      <w:r>
        <w:t xml:space="preserve"> and </w:t>
      </w:r>
      <w:r w:rsidRPr="00E574CB">
        <w:t>Tomlinson</w:t>
      </w:r>
      <w:r w:rsidR="00E574CB">
        <w:t xml:space="preserve"> (2001)’ </w:t>
      </w:r>
      <w:r>
        <w:t xml:space="preserve">s theories that pupils </w:t>
      </w:r>
      <w:proofErr w:type="spellStart"/>
      <w:r>
        <w:t>achive</w:t>
      </w:r>
      <w:proofErr w:type="spellEnd"/>
      <w:r>
        <w:t xml:space="preserve"> best when differentiated tasks are individualized to each ability group, in which pupils of different abilities complete different tasks. Following </w:t>
      </w:r>
      <w:r w:rsidRPr="00E574CB">
        <w:t>Gentry and Owen</w:t>
      </w:r>
      <w:r w:rsidR="00E574CB" w:rsidRPr="00E574CB">
        <w:t xml:space="preserve"> (1999)’ </w:t>
      </w:r>
      <w:r w:rsidRPr="00E574CB">
        <w:t>s theory</w:t>
      </w:r>
      <w:r>
        <w:t xml:space="preserve"> that pupils achieve well when they are able to collaborate with other pupils of similar abilities, I will set differentiated group tasks in which there is a higher ability group, a middle ability group and a lower ability group. This will allow for group discussions with differentiation included whilst avoiding the issue that </w:t>
      </w:r>
      <w:proofErr w:type="spellStart"/>
      <w:r w:rsidRPr="00E574CB">
        <w:t>Hertberg</w:t>
      </w:r>
      <w:proofErr w:type="spellEnd"/>
      <w:r w:rsidRPr="00E574CB">
        <w:t>-Davis</w:t>
      </w:r>
      <w:r w:rsidR="00E574CB">
        <w:t xml:space="preserve"> (2009)</w:t>
      </w:r>
      <w:r>
        <w:t xml:space="preserve"> outlined. </w:t>
      </w:r>
    </w:p>
    <w:p w14:paraId="2F8D6CBD" w14:textId="2C59F050" w:rsidR="00D10342" w:rsidRDefault="00D10342" w:rsidP="00DC5C7A">
      <w:r>
        <w:t xml:space="preserve">Using </w:t>
      </w:r>
      <w:proofErr w:type="spellStart"/>
      <w:r w:rsidRPr="00E574CB">
        <w:t>Hertberg</w:t>
      </w:r>
      <w:proofErr w:type="spellEnd"/>
      <w:r w:rsidRPr="00E574CB">
        <w:t>-Davis</w:t>
      </w:r>
      <w:r w:rsidR="00E574CB" w:rsidRPr="00E574CB">
        <w:t xml:space="preserve"> (</w:t>
      </w:r>
      <w:r w:rsidR="00E574CB">
        <w:t>2009)</w:t>
      </w:r>
      <w:r>
        <w:t xml:space="preserve"> and </w:t>
      </w:r>
      <w:r w:rsidRPr="00E574CB">
        <w:t>Brighton et al</w:t>
      </w:r>
      <w:r w:rsidR="00E574CB" w:rsidRPr="00E574CB">
        <w:t xml:space="preserve"> (2016)’ </w:t>
      </w:r>
      <w:r w:rsidRPr="00E574CB">
        <w:t>s</w:t>
      </w:r>
      <w:r>
        <w:t xml:space="preserve"> theories that often differentiation does not push higher ability pupils to reach their potential, I will include more extension tasks, such as </w:t>
      </w:r>
      <w:r w:rsidR="00387245">
        <w:t xml:space="preserve">continuing with </w:t>
      </w:r>
      <w:r>
        <w:t xml:space="preserve">creating diamond extension tasks, for the highest ability pupils when differentiating work. This will then allow them to show their full potential. This means that I will have to create tasks that are even more challenging than the Gold tasks for certain pupils. </w:t>
      </w:r>
    </w:p>
    <w:p w14:paraId="51C7D4A3" w14:textId="5018EE25" w:rsidR="0089440B" w:rsidRDefault="0089440B" w:rsidP="00DC5C7A">
      <w:r w:rsidRPr="00E574CB">
        <w:t>Westwood</w:t>
      </w:r>
      <w:r w:rsidR="00E574CB">
        <w:t xml:space="preserve"> (2013)</w:t>
      </w:r>
      <w:r>
        <w:t xml:space="preserve"> highlighted the fact that a common issue when teachers use differentiated tasks in classroom is that some pupils often feel inferior when they are given a different task than their peers are given by the teacher, which perpetuates negative attitudes in the classroom. To </w:t>
      </w:r>
      <w:proofErr w:type="spellStart"/>
      <w:r>
        <w:t>miigate</w:t>
      </w:r>
      <w:proofErr w:type="spellEnd"/>
      <w:r>
        <w:t xml:space="preserve"> effects of this issue arising, </w:t>
      </w:r>
      <w:r w:rsidR="00420F70">
        <w:t xml:space="preserve">using </w:t>
      </w:r>
      <w:r w:rsidR="00420F70" w:rsidRPr="00E574CB">
        <w:t>Westwood</w:t>
      </w:r>
      <w:r w:rsidR="00420F70">
        <w:t xml:space="preserve">’s theory </w:t>
      </w:r>
      <w:r>
        <w:t>in my own practice</w:t>
      </w:r>
      <w:r w:rsidR="00420F70">
        <w:t xml:space="preserve"> I will continue to create Gold, Silver and Bronze tasks but will present and explain </w:t>
      </w:r>
      <w:proofErr w:type="gramStart"/>
      <w:r w:rsidR="00420F70">
        <w:t>all of</w:t>
      </w:r>
      <w:proofErr w:type="gramEnd"/>
      <w:r w:rsidR="00420F70">
        <w:t xml:space="preserve"> these tasks to all of the pupils as a whole. I will then let the pupils in my class choose themselves which task they </w:t>
      </w:r>
      <w:proofErr w:type="spellStart"/>
      <w:r w:rsidR="00420F70">
        <w:t>weish</w:t>
      </w:r>
      <w:proofErr w:type="spellEnd"/>
      <w:r w:rsidR="00420F70">
        <w:t xml:space="preserve"> to complete. This will then stop pupils from being forced to complete a task that makes them feel inferior to their </w:t>
      </w:r>
      <w:proofErr w:type="gramStart"/>
      <w:r w:rsidR="00420F70">
        <w:t>peers, or</w:t>
      </w:r>
      <w:proofErr w:type="gramEnd"/>
      <w:r w:rsidR="00420F70">
        <w:t xml:space="preserve"> stop them believing that the teacher is forcing them to complete harder or easier tasks and thus has a negative perception of them. I will encourage pupils not to focus on which tasks other pupils are doing and instead to only focus on completing their own task. Whilst this may not entirely resolve the issue </w:t>
      </w:r>
      <w:r w:rsidR="00420F70" w:rsidRPr="00E574CB">
        <w:t>Westwood</w:t>
      </w:r>
      <w:r w:rsidR="00420F70">
        <w:t xml:space="preserve"> </w:t>
      </w:r>
      <w:r w:rsidR="00E574CB">
        <w:t xml:space="preserve">(2013) </w:t>
      </w:r>
      <w:r w:rsidR="00420F70">
        <w:t xml:space="preserve">highlighted, it can mitigate and reduce its negative effects on pupils in the classroom. </w:t>
      </w:r>
    </w:p>
    <w:p w14:paraId="0786259D" w14:textId="67D5F571" w:rsidR="00C42F69" w:rsidRDefault="00C42F69" w:rsidP="00DC5C7A">
      <w:pPr>
        <w:rPr>
          <w:rFonts w:asciiTheme="majorHAnsi" w:eastAsiaTheme="majorEastAsia" w:hAnsiTheme="majorHAnsi" w:cstheme="majorBidi"/>
          <w:color w:val="1F4E79" w:themeColor="accent1" w:themeShade="80"/>
          <w:sz w:val="32"/>
          <w:szCs w:val="32"/>
        </w:rPr>
      </w:pPr>
      <w:r>
        <w:br w:type="page"/>
      </w:r>
    </w:p>
    <w:p w14:paraId="0469D6F8" w14:textId="611C9BFE" w:rsidR="00811007" w:rsidRDefault="00811007" w:rsidP="00811007">
      <w:pPr>
        <w:pStyle w:val="Heading1"/>
      </w:pPr>
      <w:r>
        <w:lastRenderedPageBreak/>
        <w:t>Reference List</w:t>
      </w:r>
    </w:p>
    <w:p w14:paraId="21993DD6" w14:textId="6768F49A" w:rsidR="007F7242" w:rsidRDefault="007F7242" w:rsidP="007F7242">
      <w:pPr>
        <w:rPr>
          <w:rFonts w:ascii="Segoe UI" w:hAnsi="Segoe UI" w:cs="Segoe UI"/>
          <w:sz w:val="21"/>
          <w:szCs w:val="21"/>
          <w:shd w:val="clear" w:color="auto" w:fill="FFFFFF"/>
        </w:rPr>
      </w:pPr>
      <w:r>
        <w:t xml:space="preserve">Brighton, C.M. et al, (2005), </w:t>
      </w:r>
      <w:r w:rsidRPr="007F7242">
        <w:rPr>
          <w:i/>
          <w:iCs/>
        </w:rPr>
        <w:t>The Feasibility of High-end Learning in a Diverse Middle School, The National Research Center on the Gifted and Talented.</w:t>
      </w:r>
      <w:r w:rsidRPr="007F7242">
        <w:t xml:space="preserve"> [</w:t>
      </w:r>
      <w:r>
        <w:t>online] Available at:</w:t>
      </w:r>
      <w:r w:rsidRPr="007F7242">
        <w:t xml:space="preserve"> </w:t>
      </w:r>
      <w:hyperlink r:id="rId11" w:history="1">
        <w:r w:rsidRPr="007F7242">
          <w:rPr>
            <w:rFonts w:ascii="Segoe UI" w:hAnsi="Segoe UI" w:cs="Segoe UI"/>
            <w:color w:val="B7153B"/>
            <w:sz w:val="21"/>
            <w:szCs w:val="21"/>
            <w:u w:val="single"/>
            <w:shd w:val="clear" w:color="auto" w:fill="FFFFFF"/>
          </w:rPr>
          <w:t>http://files.eric.ed.gov/fulltext/ED505377.pdf</w:t>
        </w:r>
      </w:hyperlink>
      <w:r w:rsidRPr="007F7242">
        <w:rPr>
          <w:rFonts w:ascii="Segoe UI" w:hAnsi="Segoe UI" w:cs="Segoe UI"/>
          <w:sz w:val="21"/>
          <w:szCs w:val="21"/>
          <w:shd w:val="clear" w:color="auto" w:fill="FFFFFF"/>
        </w:rPr>
        <w:t xml:space="preserve"> (Accessed: </w:t>
      </w:r>
      <w:r>
        <w:rPr>
          <w:rFonts w:ascii="Segoe UI" w:hAnsi="Segoe UI" w:cs="Segoe UI"/>
          <w:sz w:val="21"/>
          <w:szCs w:val="21"/>
          <w:shd w:val="clear" w:color="auto" w:fill="FFFFFF"/>
        </w:rPr>
        <w:t>2 March</w:t>
      </w:r>
      <w:r w:rsidRPr="007F7242">
        <w:rPr>
          <w:rFonts w:ascii="Segoe UI" w:hAnsi="Segoe UI" w:cs="Segoe UI"/>
          <w:sz w:val="21"/>
          <w:szCs w:val="21"/>
          <w:shd w:val="clear" w:color="auto" w:fill="FFFFFF"/>
        </w:rPr>
        <w:t xml:space="preserve"> 20</w:t>
      </w:r>
      <w:r>
        <w:rPr>
          <w:rFonts w:ascii="Segoe UI" w:hAnsi="Segoe UI" w:cs="Segoe UI"/>
          <w:sz w:val="21"/>
          <w:szCs w:val="21"/>
          <w:shd w:val="clear" w:color="auto" w:fill="FFFFFF"/>
        </w:rPr>
        <w:t>21</w:t>
      </w:r>
      <w:r w:rsidRPr="007F7242">
        <w:rPr>
          <w:rFonts w:ascii="Segoe UI" w:hAnsi="Segoe UI" w:cs="Segoe UI"/>
          <w:sz w:val="21"/>
          <w:szCs w:val="21"/>
          <w:shd w:val="clear" w:color="auto" w:fill="FFFFFF"/>
        </w:rPr>
        <w:t>)</w:t>
      </w:r>
    </w:p>
    <w:p w14:paraId="407CA0B2" w14:textId="0F528E61" w:rsidR="00E574CB" w:rsidRDefault="00E574CB" w:rsidP="007F7242">
      <w:pPr>
        <w:rPr>
          <w:rFonts w:ascii="Segoe UI" w:hAnsi="Segoe UI" w:cs="Segoe UI"/>
          <w:sz w:val="21"/>
          <w:szCs w:val="21"/>
          <w:shd w:val="clear" w:color="auto" w:fill="FFFFFF"/>
        </w:rPr>
      </w:pPr>
      <w:r w:rsidRPr="00E574CB">
        <w:rPr>
          <w:rFonts w:ascii="Segoe UI" w:hAnsi="Segoe UI" w:cs="Segoe UI"/>
          <w:sz w:val="21"/>
          <w:szCs w:val="21"/>
          <w:shd w:val="clear" w:color="auto" w:fill="FFFFFF"/>
        </w:rPr>
        <w:t xml:space="preserve">Bosker, R. J. (2005). De </w:t>
      </w:r>
      <w:proofErr w:type="spellStart"/>
      <w:r w:rsidRPr="00E574CB">
        <w:rPr>
          <w:rFonts w:ascii="Segoe UI" w:hAnsi="Segoe UI" w:cs="Segoe UI"/>
          <w:sz w:val="21"/>
          <w:szCs w:val="21"/>
          <w:shd w:val="clear" w:color="auto" w:fill="FFFFFF"/>
        </w:rPr>
        <w:t>grenzen</w:t>
      </w:r>
      <w:proofErr w:type="spellEnd"/>
      <w:r w:rsidRPr="00E574CB">
        <w:rPr>
          <w:rFonts w:ascii="Segoe UI" w:hAnsi="Segoe UI" w:cs="Segoe UI"/>
          <w:sz w:val="21"/>
          <w:szCs w:val="21"/>
          <w:shd w:val="clear" w:color="auto" w:fill="FFFFFF"/>
        </w:rPr>
        <w:t xml:space="preserve"> van </w:t>
      </w:r>
      <w:proofErr w:type="spellStart"/>
      <w:r w:rsidRPr="00E574CB">
        <w:rPr>
          <w:rFonts w:ascii="Segoe UI" w:hAnsi="Segoe UI" w:cs="Segoe UI"/>
          <w:sz w:val="21"/>
          <w:szCs w:val="21"/>
          <w:shd w:val="clear" w:color="auto" w:fill="FFFFFF"/>
        </w:rPr>
        <w:t>gedifferentieerd</w:t>
      </w:r>
      <w:proofErr w:type="spellEnd"/>
      <w:r w:rsidRPr="00E574CB">
        <w:rPr>
          <w:rFonts w:ascii="Segoe UI" w:hAnsi="Segoe UI" w:cs="Segoe UI"/>
          <w:sz w:val="21"/>
          <w:szCs w:val="21"/>
          <w:shd w:val="clear" w:color="auto" w:fill="FFFFFF"/>
        </w:rPr>
        <w:t xml:space="preserve"> </w:t>
      </w:r>
      <w:proofErr w:type="spellStart"/>
      <w:r w:rsidRPr="00E574CB">
        <w:rPr>
          <w:rFonts w:ascii="Segoe UI" w:hAnsi="Segoe UI" w:cs="Segoe UI"/>
          <w:sz w:val="21"/>
          <w:szCs w:val="21"/>
          <w:shd w:val="clear" w:color="auto" w:fill="FFFFFF"/>
        </w:rPr>
        <w:t>onderwijs</w:t>
      </w:r>
      <w:proofErr w:type="spellEnd"/>
      <w:r w:rsidRPr="00E574CB">
        <w:rPr>
          <w:rFonts w:ascii="Segoe UI" w:hAnsi="Segoe UI" w:cs="Segoe UI"/>
          <w:sz w:val="21"/>
          <w:szCs w:val="21"/>
          <w:shd w:val="clear" w:color="auto" w:fill="FFFFFF"/>
        </w:rPr>
        <w:t xml:space="preserve"> [The limits of differentiated instruction] (Oration). Retrieved from </w:t>
      </w:r>
      <w:proofErr w:type="gramStart"/>
      <w:r w:rsidRPr="00E574CB">
        <w:rPr>
          <w:rFonts w:ascii="Segoe UI" w:hAnsi="Segoe UI" w:cs="Segoe UI"/>
          <w:sz w:val="21"/>
          <w:szCs w:val="21"/>
          <w:shd w:val="clear" w:color="auto" w:fill="FFFFFF"/>
        </w:rPr>
        <w:t>https://www.rug.nl/research/portal/files/14812458/bosker.pdf</w:t>
      </w:r>
      <w:proofErr w:type="gramEnd"/>
    </w:p>
    <w:p w14:paraId="68E4E14B" w14:textId="7359AA2B" w:rsidR="007F7242" w:rsidRDefault="007F7242" w:rsidP="007F7242">
      <w:pPr>
        <w:rPr>
          <w:rFonts w:ascii="Segoe UI" w:hAnsi="Segoe UI" w:cs="Segoe UI"/>
          <w:sz w:val="21"/>
          <w:szCs w:val="21"/>
          <w:shd w:val="clear" w:color="auto" w:fill="FFFFFF"/>
        </w:rPr>
      </w:pPr>
      <w:r>
        <w:rPr>
          <w:rFonts w:ascii="Segoe UI" w:hAnsi="Segoe UI" w:cs="Segoe UI"/>
          <w:sz w:val="21"/>
          <w:szCs w:val="21"/>
          <w:shd w:val="clear" w:color="auto" w:fill="FFFFFF"/>
        </w:rPr>
        <w:t xml:space="preserve">Considine, G., and </w:t>
      </w:r>
      <w:proofErr w:type="spellStart"/>
      <w:r>
        <w:rPr>
          <w:rFonts w:ascii="Segoe UI" w:hAnsi="Segoe UI" w:cs="Segoe UI"/>
          <w:sz w:val="21"/>
          <w:szCs w:val="21"/>
          <w:shd w:val="clear" w:color="auto" w:fill="FFFFFF"/>
        </w:rPr>
        <w:t>Zappalà</w:t>
      </w:r>
      <w:proofErr w:type="spellEnd"/>
      <w:r>
        <w:rPr>
          <w:rFonts w:ascii="Segoe UI" w:hAnsi="Segoe UI" w:cs="Segoe UI"/>
          <w:sz w:val="21"/>
          <w:szCs w:val="21"/>
          <w:shd w:val="clear" w:color="auto" w:fill="FFFFFF"/>
        </w:rPr>
        <w:t>, G., (2002) The influence of social and economic disadvantage in the academic performance of school students in Australia, The Australian Sociological Association, 38 (2), pp 129–148</w:t>
      </w:r>
    </w:p>
    <w:p w14:paraId="51E218C6" w14:textId="6D2CE345" w:rsidR="00CC04B6" w:rsidRDefault="00CC04B6" w:rsidP="007F7242">
      <w:pPr>
        <w:rPr>
          <w:rFonts w:ascii="Segoe UI" w:hAnsi="Segoe UI" w:cs="Segoe UI"/>
          <w:sz w:val="21"/>
          <w:szCs w:val="21"/>
          <w:shd w:val="clear" w:color="auto" w:fill="FFFFFF"/>
        </w:rPr>
      </w:pPr>
      <w:r w:rsidRPr="00CC04B6">
        <w:rPr>
          <w:rFonts w:ascii="Segoe UI" w:hAnsi="Segoe UI" w:cs="Segoe UI"/>
          <w:sz w:val="21"/>
          <w:szCs w:val="21"/>
          <w:shd w:val="clear" w:color="auto" w:fill="FFFFFF"/>
        </w:rPr>
        <w:t>Gentry, O., and Owen, S., (1999) ‘An Investigation of the Effects of Total School Flexible Cluster Grouping on Identification, Achievement, and Classroom Practices’, Gifted Child Quarterly, 43 (4), pp. 1-20</w:t>
      </w:r>
    </w:p>
    <w:p w14:paraId="6E17CB92" w14:textId="77C5F216" w:rsidR="00E574CB" w:rsidRDefault="00BC3BF2" w:rsidP="007F7242">
      <w:pPr>
        <w:rPr>
          <w:rFonts w:ascii="Segoe UI" w:hAnsi="Segoe UI" w:cs="Segoe UI"/>
          <w:sz w:val="21"/>
          <w:szCs w:val="21"/>
          <w:shd w:val="clear" w:color="auto" w:fill="FFFFFF"/>
        </w:rPr>
      </w:pPr>
      <w:r w:rsidRPr="00BC3BF2">
        <w:rPr>
          <w:rFonts w:ascii="Segoe UI" w:hAnsi="Segoe UI" w:cs="Segoe UI"/>
          <w:sz w:val="21"/>
          <w:szCs w:val="21"/>
          <w:shd w:val="clear" w:color="auto" w:fill="FFFFFF"/>
        </w:rPr>
        <w:t xml:space="preserve">George, P. S. (2005). A rationale for differentiating instruction in the regular classroom. Theory </w:t>
      </w:r>
      <w:proofErr w:type="gramStart"/>
      <w:r w:rsidRPr="00BC3BF2">
        <w:rPr>
          <w:rFonts w:ascii="Segoe UI" w:hAnsi="Segoe UI" w:cs="Segoe UI"/>
          <w:sz w:val="21"/>
          <w:szCs w:val="21"/>
          <w:shd w:val="clear" w:color="auto" w:fill="FFFFFF"/>
        </w:rPr>
        <w:t>Into</w:t>
      </w:r>
      <w:proofErr w:type="gramEnd"/>
      <w:r w:rsidRPr="00BC3BF2">
        <w:rPr>
          <w:rFonts w:ascii="Segoe UI" w:hAnsi="Segoe UI" w:cs="Segoe UI"/>
          <w:sz w:val="21"/>
          <w:szCs w:val="21"/>
          <w:shd w:val="clear" w:color="auto" w:fill="FFFFFF"/>
        </w:rPr>
        <w:t xml:space="preserve"> Practice, 44(3), 185–193. doi:10.1207/s15430421tip4403_2 [Taylor &amp; Francis Online]</w:t>
      </w:r>
    </w:p>
    <w:p w14:paraId="30380471" w14:textId="249D3105" w:rsidR="007F7242" w:rsidRDefault="007F7242" w:rsidP="007F7242">
      <w:proofErr w:type="spellStart"/>
      <w:r w:rsidRPr="007F7242">
        <w:t>Haelermans</w:t>
      </w:r>
      <w:proofErr w:type="spellEnd"/>
      <w:r w:rsidRPr="007F7242">
        <w:t xml:space="preserve">, C., Ghysels, J., and Prince, F., (2015) ‘Increasing performance by differentiated teaching? Experimental evidence of the student benefits of digital differentiation’, British Journal of Educational Technology, 46 (6), pp. 1161–1174, </w:t>
      </w:r>
      <w:proofErr w:type="spellStart"/>
      <w:r w:rsidRPr="007F7242">
        <w:t>doi</w:t>
      </w:r>
      <w:proofErr w:type="spellEnd"/>
      <w:r w:rsidRPr="007F7242">
        <w:t>: 10.1111/bjet.12209</w:t>
      </w:r>
    </w:p>
    <w:p w14:paraId="3D6E4FBA" w14:textId="674C2D83" w:rsidR="007F7242" w:rsidRDefault="007F7242" w:rsidP="007F7242">
      <w:proofErr w:type="spellStart"/>
      <w:r w:rsidRPr="007F7242">
        <w:t>Hertberg</w:t>
      </w:r>
      <w:proofErr w:type="spellEnd"/>
      <w:r w:rsidRPr="007F7242">
        <w:t xml:space="preserve">-Davis, H., (2009) ‘Myth 7: Differentiation in the Regular Classroom Is Equivalent to Gifted Programs and Is Sufficient Classroom Teachers Have the Time, the Skill, and the Will to Differentiate Adequately’ Gifted Child Quarterly, 53 (4), pp. 251-253, </w:t>
      </w:r>
      <w:proofErr w:type="spellStart"/>
      <w:r w:rsidRPr="007F7242">
        <w:t>doi</w:t>
      </w:r>
      <w:proofErr w:type="spellEnd"/>
      <w:r w:rsidRPr="007F7242">
        <w:t>: 10.1177/0016986209346927</w:t>
      </w:r>
    </w:p>
    <w:p w14:paraId="707AF8D7" w14:textId="4C742E39" w:rsidR="007F7242" w:rsidRDefault="007F7242" w:rsidP="007F7242">
      <w:proofErr w:type="spellStart"/>
      <w:r w:rsidRPr="007F7242">
        <w:t>Hertberg</w:t>
      </w:r>
      <w:proofErr w:type="spellEnd"/>
      <w:r w:rsidRPr="007F7242">
        <w:t>-Davis, H, L., and Brighton, C, M., (2006) ‘Support and Sabotage Principals’ Influence on Middle School Teachers’ Responses to Differentiation’, The Journal of Secondary Gifted Education, 17 (2), pp. 90 – 102</w:t>
      </w:r>
    </w:p>
    <w:p w14:paraId="201E2843" w14:textId="62F6A26D" w:rsidR="007F7242" w:rsidRDefault="007F7242" w:rsidP="007F7242">
      <w:pPr>
        <w:rPr>
          <w:rFonts w:ascii="Segoe UI" w:hAnsi="Segoe UI" w:cs="Segoe UI"/>
          <w:sz w:val="21"/>
          <w:szCs w:val="21"/>
          <w:shd w:val="clear" w:color="auto" w:fill="FFFFFF"/>
        </w:rPr>
      </w:pPr>
      <w:r>
        <w:rPr>
          <w:rFonts w:ascii="Segoe UI" w:hAnsi="Segoe UI" w:cs="Segoe UI"/>
          <w:sz w:val="21"/>
          <w:szCs w:val="21"/>
          <w:shd w:val="clear" w:color="auto" w:fill="FFFFFF"/>
        </w:rPr>
        <w:t>McNamara, S., and Moreton, G., (1997) Understanding Differentiation: A Teachers Guide. London: David Fulton</w:t>
      </w:r>
    </w:p>
    <w:p w14:paraId="2AC20AA3" w14:textId="7FE53CA2" w:rsidR="007F7242" w:rsidRDefault="007F7242" w:rsidP="007F7242">
      <w:r w:rsidRPr="007F7242">
        <w:t xml:space="preserve">Munro, J., (2012) Effective strategies for implementing differentiated instruction. Available at: http://research.acer.edu.au/cgi/viewcontent.cgi?article=1144&amp;context=research_conference (Accessed 2 </w:t>
      </w:r>
      <w:r>
        <w:t>March 2020</w:t>
      </w:r>
      <w:r w:rsidRPr="007F7242">
        <w:t>)</w:t>
      </w:r>
    </w:p>
    <w:p w14:paraId="185422CB" w14:textId="3C545029" w:rsidR="00BC3BF2" w:rsidRDefault="00BC3BF2" w:rsidP="007F7242">
      <w:r w:rsidRPr="00BC3BF2">
        <w:lastRenderedPageBreak/>
        <w:t>Parsons, S. A., Vaughn, M., Scales, R. Q., Gallagher, M. A., Parsons, A. W., Davis, S. G., … Allen, M. (2018). Teachers’ instructional adaptations: A research synthesis. Review of Educational Research, 88(2), 205–242. doi:10.3102/0034654317743198</w:t>
      </w:r>
    </w:p>
    <w:p w14:paraId="1E89E183" w14:textId="7056580F" w:rsidR="00CC04B6" w:rsidRPr="007F7242" w:rsidRDefault="00CC04B6" w:rsidP="007F7242">
      <w:r w:rsidRPr="00CC04B6">
        <w:t xml:space="preserve">Petty, G., (2004) Differentiation – What and How. Available at: https://www.google.co.uk/?gws_rd=ssl#q=differentiation+what+and+how+geoff+petty (Accessed </w:t>
      </w:r>
      <w:r>
        <w:t>1 March</w:t>
      </w:r>
      <w:r w:rsidRPr="00CC04B6">
        <w:t xml:space="preserve"> 20</w:t>
      </w:r>
      <w:r>
        <w:t>21</w:t>
      </w:r>
      <w:r w:rsidRPr="00CC04B6">
        <w:t>)</w:t>
      </w:r>
    </w:p>
    <w:p w14:paraId="715D67D6" w14:textId="07D9A539" w:rsidR="00ED3DF4" w:rsidRDefault="007F7242" w:rsidP="00ED3DF4">
      <w:r>
        <w:t xml:space="preserve">Taylor, S; 2017. Contested Knowledge: A Critical Review of the Concept of Differentiation in Teaching and Learning. </w:t>
      </w:r>
      <w:r w:rsidRPr="007F7242">
        <w:rPr>
          <w:i/>
          <w:iCs/>
        </w:rPr>
        <w:t>Warwick Journal of Education</w:t>
      </w:r>
      <w:r>
        <w:t>, 1 (2), pp. 55-68.</w:t>
      </w:r>
    </w:p>
    <w:p w14:paraId="43A43EBB" w14:textId="655BE11D" w:rsidR="00CC04B6" w:rsidRDefault="00CC04B6" w:rsidP="00ED3DF4">
      <w:proofErr w:type="spellStart"/>
      <w:r w:rsidRPr="00CC04B6">
        <w:t>Terwel</w:t>
      </w:r>
      <w:proofErr w:type="spellEnd"/>
      <w:r w:rsidRPr="00CC04B6">
        <w:t xml:space="preserve">, J., (2005) ‘Curriculum differentiation: multiple perspectives and developments in education’ Journal of Curriculum Studies, 37 (6), pp. 653-670, </w:t>
      </w:r>
      <w:proofErr w:type="spellStart"/>
      <w:r w:rsidRPr="00CC04B6">
        <w:t>doi</w:t>
      </w:r>
      <w:proofErr w:type="spellEnd"/>
      <w:r w:rsidRPr="00CC04B6">
        <w:t>:</w:t>
      </w:r>
      <w:r>
        <w:t xml:space="preserve"> </w:t>
      </w:r>
      <w:r w:rsidRPr="00CC04B6">
        <w:t>10.1080/00220270500231850</w:t>
      </w:r>
    </w:p>
    <w:p w14:paraId="185B77EF" w14:textId="421DCC15" w:rsidR="00CC04B6" w:rsidRDefault="00CC04B6" w:rsidP="00ED3DF4">
      <w:r w:rsidRPr="00CC04B6">
        <w:t>Tomlinson, C</w:t>
      </w:r>
      <w:r>
        <w:t>.,</w:t>
      </w:r>
      <w:r w:rsidRPr="00CC04B6">
        <w:t xml:space="preserve"> (2001). How to Differentiate Instruction </w:t>
      </w:r>
      <w:proofErr w:type="gramStart"/>
      <w:r w:rsidRPr="00CC04B6">
        <w:t>In</w:t>
      </w:r>
      <w:proofErr w:type="gramEnd"/>
      <w:r w:rsidRPr="00CC04B6">
        <w:t xml:space="preserve"> Mixed-Ability Classrooms. 2nd </w:t>
      </w:r>
      <w:proofErr w:type="spellStart"/>
      <w:r w:rsidRPr="00CC04B6">
        <w:t>edn</w:t>
      </w:r>
      <w:proofErr w:type="spellEnd"/>
      <w:r w:rsidRPr="00CC04B6">
        <w:t>. Alexandria: Association for Supervision and Curriculum Development</w:t>
      </w:r>
    </w:p>
    <w:p w14:paraId="0C2B08AA" w14:textId="00F12D97" w:rsidR="00CC04B6" w:rsidRDefault="00CC04B6" w:rsidP="00ED3DF4">
      <w:proofErr w:type="spellStart"/>
      <w:r w:rsidRPr="00CC04B6">
        <w:t>Valiande</w:t>
      </w:r>
      <w:proofErr w:type="spellEnd"/>
      <w:r w:rsidRPr="00CC04B6">
        <w:t xml:space="preserve">, S., </w:t>
      </w:r>
      <w:proofErr w:type="spellStart"/>
      <w:r w:rsidRPr="00CC04B6">
        <w:t>Kyriakides</w:t>
      </w:r>
      <w:proofErr w:type="spellEnd"/>
      <w:r w:rsidRPr="00CC04B6">
        <w:t xml:space="preserve">, L., and </w:t>
      </w:r>
      <w:proofErr w:type="spellStart"/>
      <w:r w:rsidRPr="00CC04B6">
        <w:t>Koutselini</w:t>
      </w:r>
      <w:proofErr w:type="spellEnd"/>
      <w:r w:rsidRPr="00CC04B6">
        <w:t xml:space="preserve">, M., (2011) Investigating the Impact of Differentiated Instruction in Mixed Ability Classrooms: </w:t>
      </w:r>
      <w:proofErr w:type="gramStart"/>
      <w:r w:rsidRPr="00CC04B6">
        <w:t>It’s</w:t>
      </w:r>
      <w:proofErr w:type="gramEnd"/>
      <w:r w:rsidRPr="00CC04B6">
        <w:t xml:space="preserve"> impact on the Quality and Equity Dimensions of Education Effectiveness. Available at: https://www.researchgate.net/publication/262566283 (Accessed 2</w:t>
      </w:r>
      <w:r>
        <w:t xml:space="preserve"> March 2021</w:t>
      </w:r>
      <w:r w:rsidRPr="00CC04B6">
        <w:t>)</w:t>
      </w:r>
    </w:p>
    <w:p w14:paraId="3F6EA0BE" w14:textId="2418D325" w:rsidR="00E574CB" w:rsidRDefault="00E574CB" w:rsidP="00ED3DF4">
      <w:r>
        <w:t xml:space="preserve">Van </w:t>
      </w:r>
      <w:proofErr w:type="spellStart"/>
      <w:r>
        <w:t>Geel</w:t>
      </w:r>
      <w:proofErr w:type="spellEnd"/>
      <w:r>
        <w:t>, M. et al, (2018) ‘Capturing the complexity of differentiated instruction’, School Effectiveness and School Improvement, 30:1, 51-67</w:t>
      </w:r>
    </w:p>
    <w:p w14:paraId="50B339FB" w14:textId="245EA4A9" w:rsidR="00CC04B6" w:rsidRDefault="00CC04B6" w:rsidP="00ED3DF4">
      <w:r w:rsidRPr="00CC04B6">
        <w:t>Westwood, P., (2013) Inclusive and Adaptive Teaching. London: Routledge</w:t>
      </w:r>
    </w:p>
    <w:p w14:paraId="7A32614D" w14:textId="4619615A" w:rsidR="00CC04B6" w:rsidRDefault="00CC04B6" w:rsidP="00ED3DF4">
      <w:r w:rsidRPr="00CC04B6">
        <w:t xml:space="preserve">Wu, E, H., (2013) ‘The Path Leading to Differentiation: An Interview </w:t>
      </w:r>
      <w:proofErr w:type="gramStart"/>
      <w:r w:rsidRPr="00CC04B6">
        <w:t>With</w:t>
      </w:r>
      <w:proofErr w:type="gramEnd"/>
      <w:r w:rsidRPr="00CC04B6">
        <w:t xml:space="preserve"> Carol Tomlinson’, Journal of Advanced Academics, 24 (2), pp. 125–133, </w:t>
      </w:r>
      <w:proofErr w:type="spellStart"/>
      <w:r w:rsidRPr="00CC04B6">
        <w:t>doi</w:t>
      </w:r>
      <w:proofErr w:type="spellEnd"/>
      <w:r w:rsidRPr="00CC04B6">
        <w:t>: 10.1177/1932202X13483472</w:t>
      </w:r>
    </w:p>
    <w:p w14:paraId="35720028" w14:textId="77777777" w:rsidR="007F7242" w:rsidRDefault="007F7242" w:rsidP="00ED3DF4"/>
    <w:p w14:paraId="11255AE4" w14:textId="77777777" w:rsidR="007F7242" w:rsidRPr="00ED3DF4" w:rsidRDefault="007F7242" w:rsidP="00ED3DF4"/>
    <w:p w14:paraId="0BE4F2FD" w14:textId="77777777" w:rsidR="00A9204E" w:rsidRDefault="00A9204E" w:rsidP="00811007"/>
    <w:sectPr w:rsidR="00A9204E" w:rsidSect="00446402">
      <w:headerReference w:type="default" r:id="rId12"/>
      <w:footerReference w:type="default" r:id="rId1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BB28E" w14:textId="77777777" w:rsidR="00117995" w:rsidRDefault="00117995" w:rsidP="00446402">
      <w:pPr>
        <w:spacing w:line="240" w:lineRule="auto"/>
      </w:pPr>
      <w:r>
        <w:separator/>
      </w:r>
    </w:p>
  </w:endnote>
  <w:endnote w:type="continuationSeparator" w:id="0">
    <w:p w14:paraId="06CA2EDE" w14:textId="77777777" w:rsidR="00117995" w:rsidRDefault="00117995" w:rsidP="00446402">
      <w:pPr>
        <w:spacing w:line="240" w:lineRule="auto"/>
      </w:pPr>
      <w:r>
        <w:continuationSeparator/>
      </w:r>
    </w:p>
  </w:endnote>
  <w:endnote w:type="continuationNotice" w:id="1">
    <w:p w14:paraId="35AB116E" w14:textId="77777777" w:rsidR="00117995" w:rsidRDefault="001179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7D6C1" w14:textId="77777777" w:rsidR="00117995" w:rsidRDefault="00117995" w:rsidP="00446402">
      <w:pPr>
        <w:spacing w:line="240" w:lineRule="auto"/>
      </w:pPr>
      <w:r>
        <w:separator/>
      </w:r>
    </w:p>
  </w:footnote>
  <w:footnote w:type="continuationSeparator" w:id="0">
    <w:p w14:paraId="7592D605" w14:textId="77777777" w:rsidR="00117995" w:rsidRDefault="00117995" w:rsidP="00446402">
      <w:pPr>
        <w:spacing w:line="240" w:lineRule="auto"/>
      </w:pPr>
      <w:r>
        <w:continuationSeparator/>
      </w:r>
    </w:p>
  </w:footnote>
  <w:footnote w:type="continuationNotice" w:id="1">
    <w:p w14:paraId="5AE2E26D" w14:textId="77777777" w:rsidR="00117995" w:rsidRDefault="0011799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17248"/>
    <w:rsid w:val="00034B6F"/>
    <w:rsid w:val="000373DD"/>
    <w:rsid w:val="00062768"/>
    <w:rsid w:val="000676D7"/>
    <w:rsid w:val="0007696A"/>
    <w:rsid w:val="00076CB6"/>
    <w:rsid w:val="00084D07"/>
    <w:rsid w:val="0009200E"/>
    <w:rsid w:val="000B389F"/>
    <w:rsid w:val="000B50CC"/>
    <w:rsid w:val="000B79E7"/>
    <w:rsid w:val="000D213D"/>
    <w:rsid w:val="000E5D60"/>
    <w:rsid w:val="000E7ED5"/>
    <w:rsid w:val="000F2DD8"/>
    <w:rsid w:val="00103F5C"/>
    <w:rsid w:val="001163C3"/>
    <w:rsid w:val="00117995"/>
    <w:rsid w:val="00124CA6"/>
    <w:rsid w:val="001305F9"/>
    <w:rsid w:val="001411B0"/>
    <w:rsid w:val="0014197B"/>
    <w:rsid w:val="00162539"/>
    <w:rsid w:val="00175CEC"/>
    <w:rsid w:val="001929E5"/>
    <w:rsid w:val="001939AE"/>
    <w:rsid w:val="001A7C3A"/>
    <w:rsid w:val="001B27DA"/>
    <w:rsid w:val="001B54E5"/>
    <w:rsid w:val="001C2B04"/>
    <w:rsid w:val="001C2C9B"/>
    <w:rsid w:val="001C4119"/>
    <w:rsid w:val="001D339B"/>
    <w:rsid w:val="001E7B6F"/>
    <w:rsid w:val="001F2A9B"/>
    <w:rsid w:val="001F3049"/>
    <w:rsid w:val="00211693"/>
    <w:rsid w:val="002143EB"/>
    <w:rsid w:val="00217A85"/>
    <w:rsid w:val="00222C78"/>
    <w:rsid w:val="00231ADB"/>
    <w:rsid w:val="0023243E"/>
    <w:rsid w:val="00233D65"/>
    <w:rsid w:val="00241E14"/>
    <w:rsid w:val="00242AE5"/>
    <w:rsid w:val="00244FD3"/>
    <w:rsid w:val="002473E3"/>
    <w:rsid w:val="00276E0E"/>
    <w:rsid w:val="00292706"/>
    <w:rsid w:val="002952B4"/>
    <w:rsid w:val="002A49CE"/>
    <w:rsid w:val="002B3D20"/>
    <w:rsid w:val="002D3811"/>
    <w:rsid w:val="002E626B"/>
    <w:rsid w:val="002F4854"/>
    <w:rsid w:val="002F5491"/>
    <w:rsid w:val="003042C5"/>
    <w:rsid w:val="003075D9"/>
    <w:rsid w:val="00320FA2"/>
    <w:rsid w:val="003268E8"/>
    <w:rsid w:val="0032733E"/>
    <w:rsid w:val="00336A88"/>
    <w:rsid w:val="003518DF"/>
    <w:rsid w:val="003529C9"/>
    <w:rsid w:val="00355C0B"/>
    <w:rsid w:val="00362393"/>
    <w:rsid w:val="003710E8"/>
    <w:rsid w:val="00373964"/>
    <w:rsid w:val="00374B80"/>
    <w:rsid w:val="00374CDA"/>
    <w:rsid w:val="00387245"/>
    <w:rsid w:val="00393F31"/>
    <w:rsid w:val="003A356D"/>
    <w:rsid w:val="003C2E97"/>
    <w:rsid w:val="003D093A"/>
    <w:rsid w:val="003D369B"/>
    <w:rsid w:val="003F005A"/>
    <w:rsid w:val="003F1057"/>
    <w:rsid w:val="00400752"/>
    <w:rsid w:val="004043CA"/>
    <w:rsid w:val="004202F4"/>
    <w:rsid w:val="00420F70"/>
    <w:rsid w:val="0042458A"/>
    <w:rsid w:val="00433611"/>
    <w:rsid w:val="004459D0"/>
    <w:rsid w:val="00446402"/>
    <w:rsid w:val="00446B14"/>
    <w:rsid w:val="004579B3"/>
    <w:rsid w:val="004645FA"/>
    <w:rsid w:val="0047355E"/>
    <w:rsid w:val="0049106B"/>
    <w:rsid w:val="00492542"/>
    <w:rsid w:val="004B6D47"/>
    <w:rsid w:val="004C0498"/>
    <w:rsid w:val="004D003F"/>
    <w:rsid w:val="004E74BA"/>
    <w:rsid w:val="004E7785"/>
    <w:rsid w:val="004F2ADC"/>
    <w:rsid w:val="0050000B"/>
    <w:rsid w:val="00505886"/>
    <w:rsid w:val="005127D7"/>
    <w:rsid w:val="00514992"/>
    <w:rsid w:val="005171FD"/>
    <w:rsid w:val="00534848"/>
    <w:rsid w:val="00535A9D"/>
    <w:rsid w:val="005525A9"/>
    <w:rsid w:val="00552BF1"/>
    <w:rsid w:val="00566446"/>
    <w:rsid w:val="0057097E"/>
    <w:rsid w:val="005801FA"/>
    <w:rsid w:val="00581CF3"/>
    <w:rsid w:val="00583339"/>
    <w:rsid w:val="0059686F"/>
    <w:rsid w:val="00597468"/>
    <w:rsid w:val="005A57BE"/>
    <w:rsid w:val="005B0DCC"/>
    <w:rsid w:val="005B273B"/>
    <w:rsid w:val="005C36ED"/>
    <w:rsid w:val="005C660F"/>
    <w:rsid w:val="005D55B4"/>
    <w:rsid w:val="005F614A"/>
    <w:rsid w:val="00601957"/>
    <w:rsid w:val="00633001"/>
    <w:rsid w:val="00642A94"/>
    <w:rsid w:val="00643AF3"/>
    <w:rsid w:val="00645252"/>
    <w:rsid w:val="00667EB2"/>
    <w:rsid w:val="0068351A"/>
    <w:rsid w:val="00687CD2"/>
    <w:rsid w:val="006C2910"/>
    <w:rsid w:val="006D3D74"/>
    <w:rsid w:val="00712421"/>
    <w:rsid w:val="00725C23"/>
    <w:rsid w:val="00756DA2"/>
    <w:rsid w:val="007615E5"/>
    <w:rsid w:val="007B2914"/>
    <w:rsid w:val="007B32B1"/>
    <w:rsid w:val="007C32AA"/>
    <w:rsid w:val="007D263C"/>
    <w:rsid w:val="007F7242"/>
    <w:rsid w:val="00811007"/>
    <w:rsid w:val="008236C9"/>
    <w:rsid w:val="0083066A"/>
    <w:rsid w:val="008350F7"/>
    <w:rsid w:val="0083569A"/>
    <w:rsid w:val="008356C7"/>
    <w:rsid w:val="00840603"/>
    <w:rsid w:val="00846548"/>
    <w:rsid w:val="0085312A"/>
    <w:rsid w:val="008632A8"/>
    <w:rsid w:val="00865656"/>
    <w:rsid w:val="00875E6A"/>
    <w:rsid w:val="00884CAA"/>
    <w:rsid w:val="0089440B"/>
    <w:rsid w:val="008C0060"/>
    <w:rsid w:val="008F5D6E"/>
    <w:rsid w:val="008F713A"/>
    <w:rsid w:val="00901652"/>
    <w:rsid w:val="00927DC7"/>
    <w:rsid w:val="009449BE"/>
    <w:rsid w:val="00972162"/>
    <w:rsid w:val="009778C9"/>
    <w:rsid w:val="0098219D"/>
    <w:rsid w:val="009903CE"/>
    <w:rsid w:val="009B2664"/>
    <w:rsid w:val="009B3825"/>
    <w:rsid w:val="009D2CD3"/>
    <w:rsid w:val="009D323C"/>
    <w:rsid w:val="009D5399"/>
    <w:rsid w:val="009E100E"/>
    <w:rsid w:val="009E1815"/>
    <w:rsid w:val="009E774D"/>
    <w:rsid w:val="009F1049"/>
    <w:rsid w:val="00A05076"/>
    <w:rsid w:val="00A05A9D"/>
    <w:rsid w:val="00A07E7F"/>
    <w:rsid w:val="00A10EAD"/>
    <w:rsid w:val="00A22C56"/>
    <w:rsid w:val="00A23192"/>
    <w:rsid w:val="00A41C53"/>
    <w:rsid w:val="00A42317"/>
    <w:rsid w:val="00A47FD7"/>
    <w:rsid w:val="00A51F96"/>
    <w:rsid w:val="00A60CD4"/>
    <w:rsid w:val="00A640BF"/>
    <w:rsid w:val="00A77338"/>
    <w:rsid w:val="00A8699C"/>
    <w:rsid w:val="00A9204E"/>
    <w:rsid w:val="00A95C95"/>
    <w:rsid w:val="00AA5C5C"/>
    <w:rsid w:val="00AA5D81"/>
    <w:rsid w:val="00AC19FF"/>
    <w:rsid w:val="00AF080B"/>
    <w:rsid w:val="00AF6D26"/>
    <w:rsid w:val="00B1305E"/>
    <w:rsid w:val="00B357D8"/>
    <w:rsid w:val="00B35F7C"/>
    <w:rsid w:val="00B367B1"/>
    <w:rsid w:val="00B44623"/>
    <w:rsid w:val="00B668DF"/>
    <w:rsid w:val="00B70105"/>
    <w:rsid w:val="00B737E3"/>
    <w:rsid w:val="00B76136"/>
    <w:rsid w:val="00B87D79"/>
    <w:rsid w:val="00B9167E"/>
    <w:rsid w:val="00BB487E"/>
    <w:rsid w:val="00BC30E7"/>
    <w:rsid w:val="00BC3BF2"/>
    <w:rsid w:val="00BF6EA2"/>
    <w:rsid w:val="00BF7BA6"/>
    <w:rsid w:val="00C01D04"/>
    <w:rsid w:val="00C02F10"/>
    <w:rsid w:val="00C102D2"/>
    <w:rsid w:val="00C14875"/>
    <w:rsid w:val="00C16847"/>
    <w:rsid w:val="00C33A95"/>
    <w:rsid w:val="00C42F69"/>
    <w:rsid w:val="00C57460"/>
    <w:rsid w:val="00C60096"/>
    <w:rsid w:val="00C66CE6"/>
    <w:rsid w:val="00C81073"/>
    <w:rsid w:val="00C82DA5"/>
    <w:rsid w:val="00C961EE"/>
    <w:rsid w:val="00CA10E6"/>
    <w:rsid w:val="00CC04B6"/>
    <w:rsid w:val="00CC0CA8"/>
    <w:rsid w:val="00CC5969"/>
    <w:rsid w:val="00CD1E5D"/>
    <w:rsid w:val="00CD53DB"/>
    <w:rsid w:val="00CD5D9F"/>
    <w:rsid w:val="00CD6A23"/>
    <w:rsid w:val="00D10342"/>
    <w:rsid w:val="00D31858"/>
    <w:rsid w:val="00D3280B"/>
    <w:rsid w:val="00D45DD1"/>
    <w:rsid w:val="00D545AA"/>
    <w:rsid w:val="00D733CC"/>
    <w:rsid w:val="00D73CF4"/>
    <w:rsid w:val="00D748C2"/>
    <w:rsid w:val="00D800F3"/>
    <w:rsid w:val="00D803B2"/>
    <w:rsid w:val="00DB49D1"/>
    <w:rsid w:val="00DC3E26"/>
    <w:rsid w:val="00DC4B4A"/>
    <w:rsid w:val="00DC5C7A"/>
    <w:rsid w:val="00DD2369"/>
    <w:rsid w:val="00DD684F"/>
    <w:rsid w:val="00DD766B"/>
    <w:rsid w:val="00DE3D4A"/>
    <w:rsid w:val="00DE5494"/>
    <w:rsid w:val="00E02C5E"/>
    <w:rsid w:val="00E16EA5"/>
    <w:rsid w:val="00E26350"/>
    <w:rsid w:val="00E26402"/>
    <w:rsid w:val="00E50AB0"/>
    <w:rsid w:val="00E574CB"/>
    <w:rsid w:val="00E605A3"/>
    <w:rsid w:val="00E60C19"/>
    <w:rsid w:val="00E6399C"/>
    <w:rsid w:val="00E74AD6"/>
    <w:rsid w:val="00E845BE"/>
    <w:rsid w:val="00E95D4E"/>
    <w:rsid w:val="00ED3DF4"/>
    <w:rsid w:val="00ED476F"/>
    <w:rsid w:val="00ED772D"/>
    <w:rsid w:val="00EE37F6"/>
    <w:rsid w:val="00EE7FF0"/>
    <w:rsid w:val="00F07F7C"/>
    <w:rsid w:val="00F105EB"/>
    <w:rsid w:val="00F12AF2"/>
    <w:rsid w:val="00F24892"/>
    <w:rsid w:val="00F25384"/>
    <w:rsid w:val="00F307A2"/>
    <w:rsid w:val="00F5076F"/>
    <w:rsid w:val="00F51C20"/>
    <w:rsid w:val="00F6678C"/>
    <w:rsid w:val="00F673CE"/>
    <w:rsid w:val="00F72EDA"/>
    <w:rsid w:val="00F73165"/>
    <w:rsid w:val="00F778CF"/>
    <w:rsid w:val="00F86747"/>
    <w:rsid w:val="00FA2847"/>
    <w:rsid w:val="00FA356C"/>
    <w:rsid w:val="00FB2270"/>
    <w:rsid w:val="00FB3AF0"/>
    <w:rsid w:val="00FB40D8"/>
    <w:rsid w:val="00FB7661"/>
    <w:rsid w:val="00FD258E"/>
    <w:rsid w:val="00FD3214"/>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files.eric.ed.gov/fulltext/ED505377.pdf"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92B0F9A6749C400BA0B07F648632A851"/>
        <w:category>
          <w:name w:val="General"/>
          <w:gallery w:val="placeholder"/>
        </w:category>
        <w:types>
          <w:type w:val="bbPlcHdr"/>
        </w:types>
        <w:behaviors>
          <w:behavior w:val="content"/>
        </w:behaviors>
        <w:guid w:val="{F4987F6B-4C11-49E8-99CF-1FC368034697}"/>
      </w:docPartPr>
      <w:docPartBody>
        <w:p w:rsidR="00160C0F" w:rsidRDefault="00AA2502" w:rsidP="00025C02">
          <w:pPr>
            <w:pStyle w:val="92B0F9A6749C400BA0B07F648632A8513"/>
          </w:pPr>
          <w:r>
            <w:t>Paste text here</w:t>
          </w:r>
        </w:p>
      </w:docPartBody>
    </w:docPart>
    <w:docPart>
      <w:docPartPr>
        <w:name w:val="52E9DB3D555B42C899119215532976B6"/>
        <w:category>
          <w:name w:val="General"/>
          <w:gallery w:val="placeholder"/>
        </w:category>
        <w:types>
          <w:type w:val="bbPlcHdr"/>
        </w:types>
        <w:behaviors>
          <w:behavior w:val="content"/>
        </w:behaviors>
        <w:guid w:val="{8FA132F4-CF47-4921-92DA-3E966B5E80FE}"/>
      </w:docPartPr>
      <w:docPartBody>
        <w:p w:rsidR="00160C0F" w:rsidRDefault="00AA2502" w:rsidP="00025C02">
          <w:pPr>
            <w:pStyle w:val="52E9DB3D555B42C899119215532976B63"/>
          </w:pPr>
          <w:r>
            <w:t>Paste text here</w:t>
          </w:r>
        </w:p>
      </w:docPartBody>
    </w:docPart>
    <w:docPart>
      <w:docPartPr>
        <w:name w:val="A87D648A328542B1A63B6416542DFBFD"/>
        <w:category>
          <w:name w:val="General"/>
          <w:gallery w:val="placeholder"/>
        </w:category>
        <w:types>
          <w:type w:val="bbPlcHdr"/>
        </w:types>
        <w:behaviors>
          <w:behavior w:val="content"/>
        </w:behaviors>
        <w:guid w:val="{8E803BDE-C999-46D1-A1A8-3EE5073C0AA1}"/>
      </w:docPartPr>
      <w:docPartBody>
        <w:p w:rsidR="00160C0F" w:rsidRDefault="00AA2502" w:rsidP="00025C02">
          <w:pPr>
            <w:pStyle w:val="A87D648A328542B1A63B6416542DFBFD2"/>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25ECC7C91CD2417FB4B0F9AA886AF500"/>
        <w:category>
          <w:name w:val="General"/>
          <w:gallery w:val="placeholder"/>
        </w:category>
        <w:types>
          <w:type w:val="bbPlcHdr"/>
        </w:types>
        <w:behaviors>
          <w:behavior w:val="content"/>
        </w:behaviors>
        <w:guid w:val="{C1902B21-EC72-40C8-BDBB-69990BA68354}"/>
      </w:docPartPr>
      <w:docPartBody>
        <w:p w:rsidR="00885C9F" w:rsidRDefault="00AA2502" w:rsidP="00AA2502">
          <w:pPr>
            <w:pStyle w:val="25ECC7C91CD2417FB4B0F9AA886AF50012"/>
          </w:pPr>
          <w:r w:rsidRPr="00204508">
            <w:rPr>
              <w:rStyle w:val="PlaceholderText"/>
            </w:rPr>
            <w:t>Click or tap here to enter text.</w:t>
          </w:r>
        </w:p>
      </w:docPartBody>
    </w:docPart>
    <w:docPart>
      <w:docPartPr>
        <w:name w:val="DAD7045D038F4BEEA1D528D4AE0C527F"/>
        <w:category>
          <w:name w:val="General"/>
          <w:gallery w:val="placeholder"/>
        </w:category>
        <w:types>
          <w:type w:val="bbPlcHdr"/>
        </w:types>
        <w:behaviors>
          <w:behavior w:val="content"/>
        </w:behaviors>
        <w:guid w:val="{AD7CFF79-0DD4-467B-BE30-312D41B93F1C}"/>
      </w:docPartPr>
      <w:docPartBody>
        <w:p w:rsidR="00885C9F" w:rsidRDefault="00AA2502" w:rsidP="00AA2502">
          <w:pPr>
            <w:pStyle w:val="DAD7045D038F4BEEA1D528D4AE0C527F12"/>
          </w:pPr>
          <w:r w:rsidRPr="00204508">
            <w:rPr>
              <w:rStyle w:val="PlaceholderText"/>
            </w:rPr>
            <w:t>Click or tap here to enter text.</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AA2502"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C22C10"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C22C10"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23F0"/>
    <w:rsid w:val="001A658F"/>
    <w:rsid w:val="0021292F"/>
    <w:rsid w:val="002452EB"/>
    <w:rsid w:val="002E6584"/>
    <w:rsid w:val="005C36ED"/>
    <w:rsid w:val="005C4596"/>
    <w:rsid w:val="006F4C24"/>
    <w:rsid w:val="0078338B"/>
    <w:rsid w:val="00805AED"/>
    <w:rsid w:val="00885C9F"/>
    <w:rsid w:val="008C473D"/>
    <w:rsid w:val="008D2B68"/>
    <w:rsid w:val="00AA2502"/>
    <w:rsid w:val="00AB5172"/>
    <w:rsid w:val="00B74D74"/>
    <w:rsid w:val="00C22C10"/>
    <w:rsid w:val="00C76D67"/>
    <w:rsid w:val="00D52548"/>
    <w:rsid w:val="00DA7432"/>
    <w:rsid w:val="00E63CDC"/>
    <w:rsid w:val="00EA5073"/>
    <w:rsid w:val="00FF27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CAEFB6B4BABD4B41B369FA241AF1319E">
    <w:name w:val="CAEFB6B4BABD4B41B369FA241AF1319E"/>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25ECC7C91CD2417FB4B0F9AA886AF50012">
    <w:name w:val="25ECC7C91CD2417FB4B0F9AA886AF500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2">
    <w:name w:val="DAD7045D038F4BEEA1D528D4AE0C527F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Tay17</b:Tag>
    <b:SourceType>JournalArticle</b:SourceType>
    <b:Guid>{016C4340-C050-4B19-8440-0777FC0C3A8B}</b:Guid>
    <b:Title>Contested Knowledge: A Critical Review of the Concept of Differentiation in Teaching and Learning</b:Title>
    <b:Year>2017</b:Year>
    <b:Pages>55-68</b:Pages>
    <b:Author>
      <b:Author>
        <b:NameList>
          <b:Person>
            <b:Last>Taylor</b:Last>
            <b:First>S</b:First>
          </b:Person>
        </b:NameList>
      </b:Author>
    </b:Author>
    <b:JournalName>Warwick Journal of Education</b:JournalName>
    <b:Volume>1</b:Volume>
    <b:Issue>2</b:Issue>
    <b:RefOrder>1</b:RefOrder>
  </b:Source>
</b:Sourc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4.xml><?xml version="1.0" encoding="utf-8"?>
<ds:datastoreItem xmlns:ds="http://schemas.openxmlformats.org/officeDocument/2006/customXml" ds:itemID="{380A3870-33FC-4EFC-8235-17A67BA19E43}">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2</TotalTime>
  <Pages>19</Pages>
  <Words>5435</Words>
  <Characters>30983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36346</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Hannah Marie Dunstan (2003456)</cp:lastModifiedBy>
  <cp:revision>2</cp:revision>
  <dcterms:created xsi:type="dcterms:W3CDTF">2021-03-08T17:30:00Z</dcterms:created>
  <dcterms:modified xsi:type="dcterms:W3CDTF">2021-03-08T17:30:00Z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