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4C964FBC" w14:textId="77777777" w:rsidR="001F4217" w:rsidRPr="00746E28" w:rsidRDefault="00F901B5">
      <w:r w:rsidRPr="00746E28">
        <w:rPr>
          <w:noProof/>
          <w:sz w:val="20"/>
          <w:lang w:val="en-IN" w:eastAsia="en-IN"/>
        </w:rPr>
        <w:drawing>
          <wp:inline distT="0" distB="0" distL="0" distR="0" wp14:anchorId="4C96501D" wp14:editId="4C96501E">
            <wp:extent cx="1816670" cy="600075"/>
            <wp:effectExtent l="0" t="0" r="0" b="0"/>
            <wp:docPr id="1" name="image1.png" descr="Discover University of Wales Trinity Saint Davi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image1.png"/>
                    <pic:cNvPicPr/>
                  </pic:nvPicPr>
                  <pic:blipFill>
                    <a:blip r:embed="rId7" cstate="print"/>
                    <a:stretch>
                      <a:fillRect/>
                    </a:stretch>
                  </pic:blipFill>
                  <pic:spPr>
                    <a:xfrm>
                      <a:off x="0" y="0"/>
                      <a:ext cx="1816670" cy="600075"/>
                    </a:xfrm>
                    <a:prstGeom prst="rect">
                      <a:avLst/>
                    </a:prstGeom>
                  </pic:spPr>
                </pic:pic>
              </a:graphicData>
            </a:graphic>
          </wp:inline>
        </w:drawing>
      </w:r>
    </w:p>
    <w:tbl>
      <w:tblPr>
        <w:tblW w:w="5000" w:type="pct"/>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CellMar>
          <w:left w:w="0" w:type="dxa"/>
          <w:right w:w="0" w:type="dxa"/>
        </w:tblCellMar>
        <w:tblLook w:val="01E0" w:firstRow="1" w:lastRow="1" w:firstColumn="1" w:lastColumn="1" w:noHBand="0" w:noVBand="0"/>
      </w:tblPr>
      <w:tblGrid>
        <w:gridCol w:w="1634"/>
        <w:gridCol w:w="2766"/>
        <w:gridCol w:w="2481"/>
        <w:gridCol w:w="2135"/>
      </w:tblGrid>
      <w:tr w:rsidR="00746E28" w:rsidRPr="00746E28" w14:paraId="4C964FBF" w14:textId="77777777" w:rsidTr="00720B75">
        <w:trPr>
          <w:trHeight w:val="494"/>
        </w:trPr>
        <w:tc>
          <w:tcPr>
            <w:tcW w:w="906" w:type="pct"/>
            <w:shd w:val="clear" w:color="auto" w:fill="D9D9D9"/>
          </w:tcPr>
          <w:p w14:paraId="4C964FBD" w14:textId="77777777" w:rsidR="00F901B5" w:rsidRPr="00746E28" w:rsidRDefault="00F901B5" w:rsidP="00720B75">
            <w:pPr>
              <w:rPr>
                <w:b/>
              </w:rPr>
            </w:pPr>
            <w:r w:rsidRPr="00746E28">
              <w:rPr>
                <w:b/>
              </w:rPr>
              <w:t>Programme:</w:t>
            </w:r>
          </w:p>
        </w:tc>
        <w:tc>
          <w:tcPr>
            <w:tcW w:w="4094" w:type="pct"/>
            <w:gridSpan w:val="3"/>
          </w:tcPr>
          <w:p w14:paraId="4C964FBE" w14:textId="77777777" w:rsidR="00F901B5" w:rsidRPr="00746E28" w:rsidRDefault="00F901B5" w:rsidP="00720B75">
            <w:proofErr w:type="spellStart"/>
            <w:r w:rsidRPr="00746E28">
              <w:t>CertHE</w:t>
            </w:r>
            <w:proofErr w:type="spellEnd"/>
            <w:r w:rsidRPr="00746E28">
              <w:rPr>
                <w:spacing w:val="-1"/>
              </w:rPr>
              <w:t xml:space="preserve"> </w:t>
            </w:r>
            <w:r w:rsidRPr="00746E28">
              <w:t>Skills</w:t>
            </w:r>
            <w:r w:rsidRPr="00746E28">
              <w:rPr>
                <w:spacing w:val="-3"/>
              </w:rPr>
              <w:t xml:space="preserve"> </w:t>
            </w:r>
            <w:r w:rsidRPr="00746E28">
              <w:t>for</w:t>
            </w:r>
            <w:r w:rsidRPr="00746E28">
              <w:rPr>
                <w:spacing w:val="-1"/>
              </w:rPr>
              <w:t xml:space="preserve"> </w:t>
            </w:r>
            <w:r w:rsidRPr="00746E28">
              <w:t>the</w:t>
            </w:r>
            <w:r w:rsidRPr="00746E28">
              <w:rPr>
                <w:spacing w:val="-3"/>
              </w:rPr>
              <w:t xml:space="preserve"> </w:t>
            </w:r>
            <w:r w:rsidRPr="00746E28">
              <w:t>Workplace</w:t>
            </w:r>
          </w:p>
        </w:tc>
      </w:tr>
      <w:tr w:rsidR="00746E28" w:rsidRPr="00746E28" w14:paraId="4C964FC2" w14:textId="77777777" w:rsidTr="00720B75">
        <w:trPr>
          <w:trHeight w:val="491"/>
        </w:trPr>
        <w:tc>
          <w:tcPr>
            <w:tcW w:w="906" w:type="pct"/>
            <w:shd w:val="clear" w:color="auto" w:fill="D9D9D9"/>
          </w:tcPr>
          <w:p w14:paraId="4C964FC0" w14:textId="77777777" w:rsidR="00F901B5" w:rsidRPr="00746E28" w:rsidRDefault="00F901B5" w:rsidP="00720B75">
            <w:pPr>
              <w:rPr>
                <w:b/>
              </w:rPr>
            </w:pPr>
            <w:r w:rsidRPr="00746E28">
              <w:rPr>
                <w:b/>
              </w:rPr>
              <w:t>Module:</w:t>
            </w:r>
          </w:p>
        </w:tc>
        <w:tc>
          <w:tcPr>
            <w:tcW w:w="4094" w:type="pct"/>
            <w:gridSpan w:val="3"/>
          </w:tcPr>
          <w:p w14:paraId="4C964FC1" w14:textId="77777777" w:rsidR="00F901B5" w:rsidRPr="00746E28" w:rsidRDefault="00F901B5" w:rsidP="00720B75">
            <w:r w:rsidRPr="00746E28">
              <w:t>Academic</w:t>
            </w:r>
            <w:r w:rsidRPr="00746E28">
              <w:rPr>
                <w:spacing w:val="1"/>
              </w:rPr>
              <w:t xml:space="preserve"> </w:t>
            </w:r>
            <w:r w:rsidRPr="00746E28">
              <w:t>And</w:t>
            </w:r>
            <w:r w:rsidRPr="00746E28">
              <w:rPr>
                <w:spacing w:val="-2"/>
              </w:rPr>
              <w:t xml:space="preserve"> </w:t>
            </w:r>
            <w:r w:rsidRPr="00746E28">
              <w:t>Employability</w:t>
            </w:r>
            <w:r w:rsidRPr="00746E28">
              <w:rPr>
                <w:spacing w:val="-6"/>
              </w:rPr>
              <w:t xml:space="preserve"> </w:t>
            </w:r>
            <w:r w:rsidRPr="00746E28">
              <w:t>Skills</w:t>
            </w:r>
          </w:p>
        </w:tc>
      </w:tr>
      <w:tr w:rsidR="00746E28" w:rsidRPr="00746E28" w14:paraId="4C964FC7" w14:textId="77777777" w:rsidTr="00720B75">
        <w:trPr>
          <w:trHeight w:val="761"/>
        </w:trPr>
        <w:tc>
          <w:tcPr>
            <w:tcW w:w="906" w:type="pct"/>
            <w:shd w:val="clear" w:color="auto" w:fill="D9D9D9"/>
          </w:tcPr>
          <w:p w14:paraId="4C964FC3" w14:textId="77777777" w:rsidR="00F901B5" w:rsidRPr="00746E28" w:rsidRDefault="00F901B5" w:rsidP="00720B75">
            <w:pPr>
              <w:rPr>
                <w:b/>
              </w:rPr>
            </w:pPr>
            <w:r w:rsidRPr="00746E28">
              <w:rPr>
                <w:b/>
              </w:rPr>
              <w:t>Module</w:t>
            </w:r>
            <w:r w:rsidRPr="00746E28">
              <w:rPr>
                <w:b/>
                <w:spacing w:val="-2"/>
              </w:rPr>
              <w:t xml:space="preserve"> </w:t>
            </w:r>
            <w:r w:rsidRPr="00746E28">
              <w:rPr>
                <w:b/>
              </w:rPr>
              <w:t>code:</w:t>
            </w:r>
          </w:p>
        </w:tc>
        <w:tc>
          <w:tcPr>
            <w:tcW w:w="1534" w:type="pct"/>
          </w:tcPr>
          <w:p w14:paraId="4C964FC4" w14:textId="77777777" w:rsidR="00F901B5" w:rsidRPr="00746E28" w:rsidRDefault="00F901B5" w:rsidP="00720B75">
            <w:r w:rsidRPr="00746E28">
              <w:t>BMSW4001</w:t>
            </w:r>
          </w:p>
        </w:tc>
        <w:tc>
          <w:tcPr>
            <w:tcW w:w="1376" w:type="pct"/>
            <w:shd w:val="clear" w:color="auto" w:fill="D9D9D9"/>
          </w:tcPr>
          <w:p w14:paraId="4C964FC5" w14:textId="77777777" w:rsidR="00F901B5" w:rsidRPr="00746E28" w:rsidRDefault="00F901B5" w:rsidP="00720B75">
            <w:pPr>
              <w:rPr>
                <w:b/>
              </w:rPr>
            </w:pPr>
            <w:r w:rsidRPr="00746E28">
              <w:rPr>
                <w:b/>
              </w:rPr>
              <w:t>Contribution to</w:t>
            </w:r>
            <w:r w:rsidRPr="00746E28">
              <w:rPr>
                <w:b/>
                <w:spacing w:val="1"/>
              </w:rPr>
              <w:t xml:space="preserve"> </w:t>
            </w:r>
            <w:r w:rsidRPr="00746E28">
              <w:rPr>
                <w:b/>
              </w:rPr>
              <w:t>Overall Module</w:t>
            </w:r>
            <w:r w:rsidRPr="00746E28">
              <w:rPr>
                <w:b/>
                <w:spacing w:val="1"/>
              </w:rPr>
              <w:t xml:space="preserve"> </w:t>
            </w:r>
            <w:r w:rsidRPr="00746E28">
              <w:rPr>
                <w:b/>
              </w:rPr>
              <w:t>Assessment</w:t>
            </w:r>
            <w:r w:rsidRPr="00746E28">
              <w:rPr>
                <w:b/>
                <w:spacing w:val="-12"/>
              </w:rPr>
              <w:t xml:space="preserve"> </w:t>
            </w:r>
            <w:r w:rsidRPr="00746E28">
              <w:rPr>
                <w:b/>
              </w:rPr>
              <w:t>(%):</w:t>
            </w:r>
          </w:p>
        </w:tc>
        <w:tc>
          <w:tcPr>
            <w:tcW w:w="1184" w:type="pct"/>
          </w:tcPr>
          <w:p w14:paraId="4C964FC6" w14:textId="77777777" w:rsidR="00F901B5" w:rsidRPr="00746E28" w:rsidRDefault="00F901B5" w:rsidP="00720B75">
            <w:r w:rsidRPr="00746E28">
              <w:t>100%</w:t>
            </w:r>
          </w:p>
        </w:tc>
      </w:tr>
      <w:tr w:rsidR="00746E28" w:rsidRPr="00746E28" w14:paraId="4C964FCC" w14:textId="77777777" w:rsidTr="00720B75">
        <w:trPr>
          <w:trHeight w:val="491"/>
        </w:trPr>
        <w:tc>
          <w:tcPr>
            <w:tcW w:w="906" w:type="pct"/>
            <w:shd w:val="clear" w:color="auto" w:fill="D9D9D9"/>
          </w:tcPr>
          <w:p w14:paraId="4C964FC8" w14:textId="77777777" w:rsidR="00F901B5" w:rsidRPr="00746E28" w:rsidRDefault="00F901B5" w:rsidP="00720B75">
            <w:pPr>
              <w:rPr>
                <w:b/>
              </w:rPr>
            </w:pPr>
            <w:r w:rsidRPr="00746E28">
              <w:rPr>
                <w:b/>
              </w:rPr>
              <w:t>Module</w:t>
            </w:r>
            <w:r w:rsidRPr="00746E28">
              <w:rPr>
                <w:b/>
                <w:spacing w:val="-3"/>
              </w:rPr>
              <w:t xml:space="preserve"> </w:t>
            </w:r>
            <w:r w:rsidRPr="00746E28">
              <w:rPr>
                <w:b/>
              </w:rPr>
              <w:t>Leader:</w:t>
            </w:r>
          </w:p>
        </w:tc>
        <w:tc>
          <w:tcPr>
            <w:tcW w:w="1534" w:type="pct"/>
          </w:tcPr>
          <w:p w14:paraId="4C964FC9" w14:textId="77777777" w:rsidR="00F901B5" w:rsidRPr="00746E28" w:rsidRDefault="00F901B5" w:rsidP="00720B75">
            <w:r w:rsidRPr="00746E28">
              <w:t>Sylvia</w:t>
            </w:r>
            <w:r w:rsidRPr="00746E28">
              <w:rPr>
                <w:spacing w:val="-1"/>
              </w:rPr>
              <w:t xml:space="preserve"> </w:t>
            </w:r>
            <w:r w:rsidRPr="00746E28">
              <w:t>Hoffmann</w:t>
            </w:r>
          </w:p>
        </w:tc>
        <w:tc>
          <w:tcPr>
            <w:tcW w:w="1376" w:type="pct"/>
            <w:shd w:val="clear" w:color="auto" w:fill="D9D9D9"/>
          </w:tcPr>
          <w:p w14:paraId="4C964FCA" w14:textId="77777777" w:rsidR="00F901B5" w:rsidRPr="00746E28" w:rsidRDefault="00F901B5" w:rsidP="00720B75">
            <w:pPr>
              <w:rPr>
                <w:b/>
              </w:rPr>
            </w:pPr>
            <w:r w:rsidRPr="00746E28">
              <w:rPr>
                <w:b/>
              </w:rPr>
              <w:t>Internal</w:t>
            </w:r>
            <w:r w:rsidRPr="00746E28">
              <w:rPr>
                <w:b/>
                <w:spacing w:val="-1"/>
              </w:rPr>
              <w:t xml:space="preserve"> </w:t>
            </w:r>
            <w:r w:rsidRPr="00746E28">
              <w:rPr>
                <w:b/>
              </w:rPr>
              <w:t>Verifier:</w:t>
            </w:r>
          </w:p>
        </w:tc>
        <w:tc>
          <w:tcPr>
            <w:tcW w:w="1184" w:type="pct"/>
          </w:tcPr>
          <w:p w14:paraId="4C964FCB" w14:textId="77777777" w:rsidR="00F901B5" w:rsidRPr="00746E28" w:rsidRDefault="00F901B5" w:rsidP="00720B75">
            <w:r w:rsidRPr="00746E28">
              <w:t>Barbara</w:t>
            </w:r>
            <w:r w:rsidRPr="00746E28">
              <w:rPr>
                <w:spacing w:val="-1"/>
              </w:rPr>
              <w:t xml:space="preserve"> </w:t>
            </w:r>
            <w:proofErr w:type="spellStart"/>
            <w:r w:rsidRPr="00746E28">
              <w:t>Chinyani</w:t>
            </w:r>
            <w:proofErr w:type="spellEnd"/>
          </w:p>
        </w:tc>
      </w:tr>
      <w:tr w:rsidR="00746E28" w:rsidRPr="00746E28" w14:paraId="4C964FD1" w14:textId="77777777" w:rsidTr="00720B75">
        <w:trPr>
          <w:trHeight w:val="1000"/>
        </w:trPr>
        <w:tc>
          <w:tcPr>
            <w:tcW w:w="906" w:type="pct"/>
            <w:shd w:val="clear" w:color="auto" w:fill="D9D9D9"/>
          </w:tcPr>
          <w:p w14:paraId="4C964FCD" w14:textId="77777777" w:rsidR="00F901B5" w:rsidRPr="00746E28" w:rsidRDefault="00F901B5" w:rsidP="00720B75">
            <w:pPr>
              <w:rPr>
                <w:b/>
              </w:rPr>
            </w:pPr>
            <w:r w:rsidRPr="00746E28">
              <w:rPr>
                <w:b/>
              </w:rPr>
              <w:t>Assignment</w:t>
            </w:r>
            <w:r w:rsidRPr="00746E28">
              <w:rPr>
                <w:b/>
                <w:spacing w:val="-2"/>
              </w:rPr>
              <w:t xml:space="preserve"> </w:t>
            </w:r>
            <w:r w:rsidRPr="00746E28">
              <w:rPr>
                <w:b/>
              </w:rPr>
              <w:t>Title:</w:t>
            </w:r>
          </w:p>
        </w:tc>
        <w:tc>
          <w:tcPr>
            <w:tcW w:w="1534" w:type="pct"/>
          </w:tcPr>
          <w:p w14:paraId="4C964FCE" w14:textId="77777777" w:rsidR="00F901B5" w:rsidRPr="00746E28" w:rsidRDefault="00F901B5" w:rsidP="00720B75">
            <w:r w:rsidRPr="00746E28">
              <w:t>ACE</w:t>
            </w:r>
            <w:r w:rsidRPr="00746E28">
              <w:rPr>
                <w:spacing w:val="-2"/>
              </w:rPr>
              <w:t xml:space="preserve"> </w:t>
            </w:r>
            <w:r w:rsidRPr="00746E28">
              <w:t>Practical</w:t>
            </w:r>
            <w:r w:rsidRPr="00746E28">
              <w:rPr>
                <w:spacing w:val="1"/>
              </w:rPr>
              <w:t xml:space="preserve"> </w:t>
            </w:r>
            <w:r w:rsidRPr="00746E28">
              <w:t>Portfolio</w:t>
            </w:r>
          </w:p>
        </w:tc>
        <w:tc>
          <w:tcPr>
            <w:tcW w:w="1376" w:type="pct"/>
            <w:shd w:val="clear" w:color="auto" w:fill="D9D9D9"/>
          </w:tcPr>
          <w:p w14:paraId="4C964FCF" w14:textId="77777777" w:rsidR="00F901B5" w:rsidRPr="00746E28" w:rsidRDefault="00F901B5" w:rsidP="00720B75">
            <w:pPr>
              <w:rPr>
                <w:b/>
              </w:rPr>
            </w:pPr>
            <w:r w:rsidRPr="00746E28">
              <w:rPr>
                <w:b/>
              </w:rPr>
              <w:t>Word count (or</w:t>
            </w:r>
            <w:r w:rsidRPr="00746E28">
              <w:rPr>
                <w:b/>
                <w:spacing w:val="-59"/>
              </w:rPr>
              <w:t xml:space="preserve"> </w:t>
            </w:r>
            <w:r w:rsidRPr="00746E28">
              <w:rPr>
                <w:b/>
              </w:rPr>
              <w:t>equivalent):</w:t>
            </w:r>
          </w:p>
        </w:tc>
        <w:tc>
          <w:tcPr>
            <w:tcW w:w="1184" w:type="pct"/>
          </w:tcPr>
          <w:p w14:paraId="4C964FD0" w14:textId="77777777" w:rsidR="00F901B5" w:rsidRPr="00746E28" w:rsidRDefault="00F901B5" w:rsidP="00720B75">
            <w:r w:rsidRPr="00746E28">
              <w:t>5-10 mins</w:t>
            </w:r>
            <w:r w:rsidRPr="00746E28">
              <w:rPr>
                <w:spacing w:val="1"/>
              </w:rPr>
              <w:t xml:space="preserve"> </w:t>
            </w:r>
            <w:r w:rsidRPr="00746E28">
              <w:t>presentation and</w:t>
            </w:r>
            <w:r w:rsidRPr="00746E28">
              <w:rPr>
                <w:spacing w:val="1"/>
              </w:rPr>
              <w:t xml:space="preserve"> </w:t>
            </w:r>
            <w:r w:rsidRPr="00746E28">
              <w:t>2000</w:t>
            </w:r>
            <w:r w:rsidRPr="00746E28">
              <w:rPr>
                <w:spacing w:val="-8"/>
              </w:rPr>
              <w:t xml:space="preserve"> </w:t>
            </w:r>
            <w:r w:rsidRPr="00746E28">
              <w:t>words</w:t>
            </w:r>
            <w:r w:rsidRPr="00746E28">
              <w:rPr>
                <w:spacing w:val="-6"/>
              </w:rPr>
              <w:t xml:space="preserve"> </w:t>
            </w:r>
            <w:r w:rsidRPr="00746E28">
              <w:t>report</w:t>
            </w:r>
          </w:p>
        </w:tc>
      </w:tr>
      <w:tr w:rsidR="00746E28" w:rsidRPr="00746E28" w14:paraId="4C964FD7" w14:textId="77777777" w:rsidTr="00720B75">
        <w:trPr>
          <w:trHeight w:val="1435"/>
        </w:trPr>
        <w:tc>
          <w:tcPr>
            <w:tcW w:w="906" w:type="pct"/>
            <w:shd w:val="clear" w:color="auto" w:fill="D9D9D9"/>
          </w:tcPr>
          <w:p w14:paraId="4C964FD2" w14:textId="77777777" w:rsidR="00F901B5" w:rsidRPr="00746E28" w:rsidRDefault="00F901B5" w:rsidP="00720B75">
            <w:pPr>
              <w:rPr>
                <w:b/>
              </w:rPr>
            </w:pPr>
            <w:r w:rsidRPr="00746E28">
              <w:rPr>
                <w:b/>
              </w:rPr>
              <w:t>Submission</w:t>
            </w:r>
            <w:r w:rsidRPr="00746E28">
              <w:rPr>
                <w:b/>
                <w:spacing w:val="-59"/>
              </w:rPr>
              <w:t xml:space="preserve"> </w:t>
            </w:r>
            <w:r w:rsidRPr="00746E28">
              <w:rPr>
                <w:b/>
              </w:rPr>
              <w:t>deadline:</w:t>
            </w:r>
          </w:p>
        </w:tc>
        <w:tc>
          <w:tcPr>
            <w:tcW w:w="1534" w:type="pct"/>
          </w:tcPr>
          <w:p w14:paraId="4C964FD3" w14:textId="77777777" w:rsidR="00F901B5" w:rsidRPr="00746E28" w:rsidRDefault="00F901B5" w:rsidP="00720B75">
            <w:r w:rsidRPr="00746E28">
              <w:t>To</w:t>
            </w:r>
            <w:r w:rsidRPr="00746E28">
              <w:rPr>
                <w:spacing w:val="-4"/>
              </w:rPr>
              <w:t xml:space="preserve"> </w:t>
            </w:r>
            <w:r w:rsidRPr="00746E28">
              <w:t>be</w:t>
            </w:r>
            <w:r w:rsidRPr="00746E28">
              <w:rPr>
                <w:spacing w:val="-3"/>
              </w:rPr>
              <w:t xml:space="preserve"> </w:t>
            </w:r>
            <w:r w:rsidRPr="00746E28">
              <w:t>announced</w:t>
            </w:r>
            <w:r w:rsidRPr="00746E28">
              <w:rPr>
                <w:spacing w:val="-3"/>
              </w:rPr>
              <w:t xml:space="preserve"> </w:t>
            </w:r>
            <w:r w:rsidRPr="00746E28">
              <w:t>by</w:t>
            </w:r>
            <w:r w:rsidRPr="00746E28">
              <w:rPr>
                <w:spacing w:val="-8"/>
              </w:rPr>
              <w:t xml:space="preserve"> </w:t>
            </w:r>
            <w:r w:rsidRPr="00746E28">
              <w:t>the</w:t>
            </w:r>
            <w:r w:rsidRPr="00746E28">
              <w:rPr>
                <w:spacing w:val="-58"/>
              </w:rPr>
              <w:t xml:space="preserve"> </w:t>
            </w:r>
            <w:r w:rsidRPr="00746E28">
              <w:t>Assessment team</w:t>
            </w:r>
          </w:p>
          <w:p w14:paraId="4C964FD4" w14:textId="77777777" w:rsidR="00F901B5" w:rsidRPr="00746E28" w:rsidRDefault="00F901B5" w:rsidP="00720B75">
            <w:pPr>
              <w:rPr>
                <w:sz w:val="20"/>
              </w:rPr>
            </w:pPr>
            <w:r w:rsidRPr="00746E28">
              <w:rPr>
                <w:sz w:val="20"/>
              </w:rPr>
              <w:t>Please</w:t>
            </w:r>
            <w:r w:rsidRPr="00746E28">
              <w:rPr>
                <w:spacing w:val="-4"/>
                <w:sz w:val="20"/>
              </w:rPr>
              <w:t xml:space="preserve"> </w:t>
            </w:r>
            <w:r w:rsidRPr="00746E28">
              <w:rPr>
                <w:sz w:val="20"/>
              </w:rPr>
              <w:t>refer</w:t>
            </w:r>
            <w:r w:rsidRPr="00746E28">
              <w:rPr>
                <w:spacing w:val="-6"/>
                <w:sz w:val="20"/>
              </w:rPr>
              <w:t xml:space="preserve"> </w:t>
            </w:r>
            <w:r w:rsidRPr="00746E28">
              <w:rPr>
                <w:sz w:val="20"/>
              </w:rPr>
              <w:t>to</w:t>
            </w:r>
            <w:r w:rsidRPr="00746E28">
              <w:rPr>
                <w:spacing w:val="-5"/>
                <w:sz w:val="20"/>
              </w:rPr>
              <w:t xml:space="preserve"> </w:t>
            </w:r>
            <w:r w:rsidRPr="00746E28">
              <w:rPr>
                <w:sz w:val="20"/>
              </w:rPr>
              <w:t>the</w:t>
            </w:r>
            <w:r w:rsidRPr="00746E28">
              <w:rPr>
                <w:spacing w:val="-4"/>
                <w:sz w:val="20"/>
              </w:rPr>
              <w:t xml:space="preserve"> </w:t>
            </w:r>
            <w:r w:rsidRPr="00746E28">
              <w:rPr>
                <w:sz w:val="20"/>
              </w:rPr>
              <w:t>assessments</w:t>
            </w:r>
            <w:r w:rsidRPr="00746E28">
              <w:rPr>
                <w:spacing w:val="-52"/>
                <w:sz w:val="20"/>
              </w:rPr>
              <w:t xml:space="preserve"> </w:t>
            </w:r>
            <w:r w:rsidRPr="00746E28">
              <w:rPr>
                <w:sz w:val="20"/>
              </w:rPr>
              <w:t>schedule published on</w:t>
            </w:r>
            <w:r w:rsidRPr="00746E28">
              <w:rPr>
                <w:spacing w:val="1"/>
                <w:sz w:val="20"/>
              </w:rPr>
              <w:t xml:space="preserve"> </w:t>
            </w:r>
            <w:r w:rsidRPr="00746E28">
              <w:rPr>
                <w:sz w:val="20"/>
              </w:rPr>
              <w:t>Students’</w:t>
            </w:r>
            <w:r w:rsidRPr="00746E28">
              <w:rPr>
                <w:spacing w:val="-3"/>
                <w:sz w:val="20"/>
              </w:rPr>
              <w:t xml:space="preserve"> </w:t>
            </w:r>
            <w:r w:rsidRPr="00746E28">
              <w:rPr>
                <w:sz w:val="20"/>
              </w:rPr>
              <w:t>Hall</w:t>
            </w:r>
            <w:r w:rsidRPr="00746E28">
              <w:rPr>
                <w:spacing w:val="-2"/>
                <w:sz w:val="20"/>
              </w:rPr>
              <w:t xml:space="preserve"> </w:t>
            </w:r>
            <w:r w:rsidRPr="00746E28">
              <w:rPr>
                <w:sz w:val="20"/>
              </w:rPr>
              <w:t>in Moodle</w:t>
            </w:r>
          </w:p>
        </w:tc>
        <w:tc>
          <w:tcPr>
            <w:tcW w:w="1376" w:type="pct"/>
            <w:shd w:val="clear" w:color="auto" w:fill="D9D9D9"/>
          </w:tcPr>
          <w:p w14:paraId="4C964FD5" w14:textId="77777777" w:rsidR="00F901B5" w:rsidRPr="00746E28" w:rsidRDefault="00F901B5" w:rsidP="00720B75">
            <w:pPr>
              <w:rPr>
                <w:b/>
              </w:rPr>
            </w:pPr>
            <w:r w:rsidRPr="00746E28">
              <w:rPr>
                <w:b/>
              </w:rPr>
              <w:t>Return date of</w:t>
            </w:r>
            <w:r w:rsidRPr="00746E28">
              <w:rPr>
                <w:b/>
                <w:spacing w:val="1"/>
              </w:rPr>
              <w:t xml:space="preserve"> </w:t>
            </w:r>
            <w:r w:rsidRPr="00746E28">
              <w:rPr>
                <w:b/>
              </w:rPr>
              <w:t>provisional marks</w:t>
            </w:r>
            <w:r w:rsidRPr="00746E28">
              <w:rPr>
                <w:b/>
                <w:spacing w:val="1"/>
              </w:rPr>
              <w:t xml:space="preserve"> </w:t>
            </w:r>
            <w:r w:rsidRPr="00746E28">
              <w:rPr>
                <w:b/>
              </w:rPr>
              <w:t>&amp;</w:t>
            </w:r>
            <w:r w:rsidRPr="00746E28">
              <w:rPr>
                <w:b/>
                <w:spacing w:val="-8"/>
              </w:rPr>
              <w:t xml:space="preserve"> </w:t>
            </w:r>
            <w:r w:rsidRPr="00746E28">
              <w:rPr>
                <w:b/>
              </w:rPr>
              <w:t>written</w:t>
            </w:r>
            <w:r w:rsidRPr="00746E28">
              <w:rPr>
                <w:b/>
                <w:spacing w:val="-6"/>
              </w:rPr>
              <w:t xml:space="preserve"> </w:t>
            </w:r>
            <w:r w:rsidRPr="00746E28">
              <w:rPr>
                <w:b/>
              </w:rPr>
              <w:t>feedback:</w:t>
            </w:r>
          </w:p>
        </w:tc>
        <w:tc>
          <w:tcPr>
            <w:tcW w:w="1184" w:type="pct"/>
          </w:tcPr>
          <w:p w14:paraId="4C964FD6" w14:textId="77777777" w:rsidR="00F901B5" w:rsidRPr="00746E28" w:rsidRDefault="00F901B5" w:rsidP="00720B75">
            <w:r w:rsidRPr="00746E28">
              <w:t>After the Exam</w:t>
            </w:r>
            <w:r w:rsidRPr="00746E28">
              <w:rPr>
                <w:spacing w:val="-59"/>
              </w:rPr>
              <w:t xml:space="preserve"> </w:t>
            </w:r>
            <w:r w:rsidRPr="00746E28">
              <w:t>Board</w:t>
            </w:r>
          </w:p>
        </w:tc>
      </w:tr>
    </w:tbl>
    <w:p w14:paraId="4C964FD8" w14:textId="77777777" w:rsidR="0083642E" w:rsidRPr="00746E28" w:rsidRDefault="0083642E"/>
    <w:p w14:paraId="4C964FD9" w14:textId="13E2737E" w:rsidR="00C7601E" w:rsidRPr="00C7601E" w:rsidRDefault="00C7601E" w:rsidP="00C7601E">
      <w:pPr>
        <w:spacing w:line="259" w:lineRule="auto"/>
        <w:jc w:val="center"/>
        <w:rPr>
          <w:b/>
        </w:rPr>
      </w:pPr>
      <w:r w:rsidRPr="00C7601E">
        <w:rPr>
          <w:b/>
        </w:rPr>
        <w:t>Student name</w:t>
      </w:r>
      <w:r w:rsidR="001D7D8F">
        <w:rPr>
          <w:b/>
        </w:rPr>
        <w:t>:</w:t>
      </w:r>
      <w:r w:rsidR="00A13386">
        <w:rPr>
          <w:b/>
        </w:rPr>
        <w:t xml:space="preserve"> Valentin Dimitrov</w:t>
      </w:r>
    </w:p>
    <w:p w14:paraId="4C964FDA" w14:textId="0E7E5EBA" w:rsidR="00C7601E" w:rsidRPr="00C7601E" w:rsidRDefault="00C7601E" w:rsidP="00C7601E">
      <w:pPr>
        <w:spacing w:line="259" w:lineRule="auto"/>
        <w:jc w:val="center"/>
        <w:rPr>
          <w:b/>
        </w:rPr>
      </w:pPr>
      <w:r w:rsidRPr="00C7601E">
        <w:rPr>
          <w:b/>
        </w:rPr>
        <w:t>Student number</w:t>
      </w:r>
      <w:r w:rsidR="00A13386">
        <w:rPr>
          <w:b/>
        </w:rPr>
        <w:t>: 2023249</w:t>
      </w:r>
    </w:p>
    <w:p w14:paraId="4C964FDB" w14:textId="3A619CF0" w:rsidR="0083642E" w:rsidRPr="00746E28" w:rsidRDefault="00C7601E" w:rsidP="00C7601E">
      <w:pPr>
        <w:spacing w:line="259" w:lineRule="auto"/>
        <w:jc w:val="center"/>
      </w:pPr>
      <w:r w:rsidRPr="00C7601E">
        <w:rPr>
          <w:b/>
        </w:rPr>
        <w:t>Lecturer’s name</w:t>
      </w:r>
      <w:r w:rsidR="00A13386">
        <w:rPr>
          <w:b/>
        </w:rPr>
        <w:t>: Joanna Walsh</w:t>
      </w:r>
      <w:r w:rsidR="0083642E" w:rsidRPr="00746E28">
        <w:br w:type="page"/>
      </w:r>
    </w:p>
    <w:p w14:paraId="4C964FDC" w14:textId="77777777" w:rsidR="00F901B5" w:rsidRPr="00746E28" w:rsidRDefault="00611CBC" w:rsidP="00611CBC">
      <w:pPr>
        <w:jc w:val="center"/>
        <w:rPr>
          <w:b/>
        </w:rPr>
      </w:pPr>
      <w:r w:rsidRPr="00746E28">
        <w:rPr>
          <w:b/>
        </w:rPr>
        <w:lastRenderedPageBreak/>
        <w:t>Executive Summary</w:t>
      </w:r>
    </w:p>
    <w:p w14:paraId="4C964FDD" w14:textId="77777777" w:rsidR="00611CBC" w:rsidRPr="00746E28" w:rsidRDefault="00CD63EC">
      <w:r w:rsidRPr="00746E28">
        <w:t>The report has demonstrated the necessity of certain skills in an individual for the academic and in life. These skills ha</w:t>
      </w:r>
      <w:r w:rsidR="00671AC4" w:rsidRPr="00746E28">
        <w:t>ve</w:t>
      </w:r>
      <w:r w:rsidRPr="00746E28">
        <w:t xml:space="preserve"> h</w:t>
      </w:r>
      <w:r w:rsidR="00671AC4" w:rsidRPr="00746E28">
        <w:t>e</w:t>
      </w:r>
      <w:r w:rsidRPr="00746E28">
        <w:t xml:space="preserve">ld </w:t>
      </w:r>
      <w:r w:rsidR="00671AC4" w:rsidRPr="00746E28">
        <w:t xml:space="preserve">a </w:t>
      </w:r>
      <w:r w:rsidRPr="00746E28">
        <w:t>huge position in a person’s life to achi</w:t>
      </w:r>
      <w:r w:rsidR="00671AC4" w:rsidRPr="00746E28">
        <w:t>eve the</w:t>
      </w:r>
      <w:r w:rsidRPr="00746E28">
        <w:t xml:space="preserve"> aim properly and to get </w:t>
      </w:r>
      <w:r w:rsidR="00671AC4" w:rsidRPr="00746E28">
        <w:t xml:space="preserve">the </w:t>
      </w:r>
      <w:r w:rsidRPr="00746E28">
        <w:t>desired</w:t>
      </w:r>
      <w:r w:rsidR="00671AC4" w:rsidRPr="00746E28">
        <w:t xml:space="preserve"> outcome. The individual needs to improve these skills so that the person can able to perform well in academic as well as in job life. The development skills allow one to increase the strength of power and rectify the weakness. Therefore</w:t>
      </w:r>
      <w:r w:rsidR="00746E28">
        <w:t>,</w:t>
      </w:r>
      <w:r w:rsidR="00671AC4" w:rsidRPr="00746E28">
        <w:t xml:space="preserve"> </w:t>
      </w:r>
      <w:r w:rsidR="00746E28">
        <w:t>this</w:t>
      </w:r>
      <w:r w:rsidR="00671AC4" w:rsidRPr="00746E28">
        <w:t xml:space="preserve"> will provide the opportunity to the person to make a successful career in the nearest future. </w:t>
      </w:r>
    </w:p>
    <w:p w14:paraId="4C964FDE" w14:textId="77777777" w:rsidR="00F901B5" w:rsidRPr="00746E28" w:rsidRDefault="00F901B5">
      <w:pPr>
        <w:spacing w:line="259" w:lineRule="auto"/>
        <w:jc w:val="left"/>
      </w:pPr>
      <w:r w:rsidRPr="00746E28">
        <w:br w:type="page"/>
      </w:r>
    </w:p>
    <w:sdt>
      <w:sdtPr>
        <w:id w:val="1691330925"/>
        <w:docPartObj>
          <w:docPartGallery w:val="Table of Contents"/>
          <w:docPartUnique/>
        </w:docPartObj>
      </w:sdtPr>
      <w:sdtEndPr>
        <w:rPr>
          <w:b/>
          <w:bCs/>
          <w:noProof/>
        </w:rPr>
      </w:sdtEndPr>
      <w:sdtContent>
        <w:p w14:paraId="4C964FDF" w14:textId="77777777" w:rsidR="005735B7" w:rsidRPr="00746E28" w:rsidRDefault="005735B7" w:rsidP="005735B7">
          <w:pPr>
            <w:jc w:val="center"/>
            <w:rPr>
              <w:b/>
            </w:rPr>
          </w:pPr>
          <w:r w:rsidRPr="00746E28">
            <w:rPr>
              <w:b/>
            </w:rPr>
            <w:t>Table of Contents</w:t>
          </w:r>
        </w:p>
        <w:p w14:paraId="4C964FE0" w14:textId="77777777" w:rsidR="00DB17AC" w:rsidRDefault="005735B7">
          <w:pPr>
            <w:pStyle w:val="TOC1"/>
            <w:tabs>
              <w:tab w:val="right" w:leader="dot" w:pos="9016"/>
            </w:tabs>
            <w:rPr>
              <w:rFonts w:asciiTheme="minorHAnsi" w:eastAsiaTheme="minorEastAsia" w:hAnsiTheme="minorHAnsi"/>
              <w:noProof/>
              <w:lang w:val="en-IN" w:eastAsia="en-IN"/>
            </w:rPr>
          </w:pPr>
          <w:r w:rsidRPr="00746E28">
            <w:rPr>
              <w:b/>
              <w:bCs/>
              <w:noProof/>
            </w:rPr>
            <w:fldChar w:fldCharType="begin"/>
          </w:r>
          <w:r w:rsidRPr="00746E28">
            <w:rPr>
              <w:b/>
              <w:bCs/>
              <w:noProof/>
            </w:rPr>
            <w:instrText xml:space="preserve"> TOC \o "1-3" \h \z \u </w:instrText>
          </w:r>
          <w:r w:rsidRPr="00746E28">
            <w:rPr>
              <w:b/>
              <w:bCs/>
              <w:noProof/>
            </w:rPr>
            <w:fldChar w:fldCharType="separate"/>
          </w:r>
          <w:hyperlink w:anchor="_Toc70072982" w:history="1">
            <w:r w:rsidR="00DB17AC" w:rsidRPr="00F371FF">
              <w:rPr>
                <w:rStyle w:val="Hyperlink"/>
                <w:noProof/>
              </w:rPr>
              <w:t>Task 2: Report</w:t>
            </w:r>
            <w:r w:rsidR="00DB17AC">
              <w:rPr>
                <w:noProof/>
                <w:webHidden/>
              </w:rPr>
              <w:tab/>
            </w:r>
            <w:r w:rsidR="00DB17AC">
              <w:rPr>
                <w:noProof/>
                <w:webHidden/>
              </w:rPr>
              <w:fldChar w:fldCharType="begin"/>
            </w:r>
            <w:r w:rsidR="00DB17AC">
              <w:rPr>
                <w:noProof/>
                <w:webHidden/>
              </w:rPr>
              <w:instrText xml:space="preserve"> PAGEREF _Toc70072982 \h </w:instrText>
            </w:r>
            <w:r w:rsidR="00DB17AC">
              <w:rPr>
                <w:noProof/>
                <w:webHidden/>
              </w:rPr>
            </w:r>
            <w:r w:rsidR="00DB17AC">
              <w:rPr>
                <w:noProof/>
                <w:webHidden/>
              </w:rPr>
              <w:fldChar w:fldCharType="separate"/>
            </w:r>
            <w:r w:rsidR="00DB17AC">
              <w:rPr>
                <w:noProof/>
                <w:webHidden/>
              </w:rPr>
              <w:t>4</w:t>
            </w:r>
            <w:r w:rsidR="00DB17AC">
              <w:rPr>
                <w:noProof/>
                <w:webHidden/>
              </w:rPr>
              <w:fldChar w:fldCharType="end"/>
            </w:r>
          </w:hyperlink>
        </w:p>
        <w:p w14:paraId="4C964FE1" w14:textId="77777777" w:rsidR="00DB17AC" w:rsidRDefault="000F5157">
          <w:pPr>
            <w:pStyle w:val="TOC1"/>
            <w:tabs>
              <w:tab w:val="right" w:leader="dot" w:pos="9016"/>
            </w:tabs>
            <w:rPr>
              <w:rFonts w:asciiTheme="minorHAnsi" w:eastAsiaTheme="minorEastAsia" w:hAnsiTheme="minorHAnsi"/>
              <w:noProof/>
              <w:lang w:val="en-IN" w:eastAsia="en-IN"/>
            </w:rPr>
          </w:pPr>
          <w:hyperlink w:anchor="_Toc70072983" w:history="1">
            <w:r w:rsidR="00DB17AC" w:rsidRPr="00F371FF">
              <w:rPr>
                <w:rStyle w:val="Hyperlink"/>
                <w:noProof/>
              </w:rPr>
              <w:t>Introduction</w:t>
            </w:r>
            <w:r w:rsidR="00DB17AC">
              <w:rPr>
                <w:noProof/>
                <w:webHidden/>
              </w:rPr>
              <w:tab/>
            </w:r>
            <w:r w:rsidR="00DB17AC">
              <w:rPr>
                <w:noProof/>
                <w:webHidden/>
              </w:rPr>
              <w:fldChar w:fldCharType="begin"/>
            </w:r>
            <w:r w:rsidR="00DB17AC">
              <w:rPr>
                <w:noProof/>
                <w:webHidden/>
              </w:rPr>
              <w:instrText xml:space="preserve"> PAGEREF _Toc70072983 \h </w:instrText>
            </w:r>
            <w:r w:rsidR="00DB17AC">
              <w:rPr>
                <w:noProof/>
                <w:webHidden/>
              </w:rPr>
            </w:r>
            <w:r w:rsidR="00DB17AC">
              <w:rPr>
                <w:noProof/>
                <w:webHidden/>
              </w:rPr>
              <w:fldChar w:fldCharType="separate"/>
            </w:r>
            <w:r w:rsidR="00DB17AC">
              <w:rPr>
                <w:noProof/>
                <w:webHidden/>
              </w:rPr>
              <w:t>4</w:t>
            </w:r>
            <w:r w:rsidR="00DB17AC">
              <w:rPr>
                <w:noProof/>
                <w:webHidden/>
              </w:rPr>
              <w:fldChar w:fldCharType="end"/>
            </w:r>
          </w:hyperlink>
        </w:p>
        <w:p w14:paraId="4C964FE2" w14:textId="77777777" w:rsidR="00DB17AC" w:rsidRDefault="000F5157">
          <w:pPr>
            <w:pStyle w:val="TOC1"/>
            <w:tabs>
              <w:tab w:val="right" w:leader="dot" w:pos="9016"/>
            </w:tabs>
            <w:rPr>
              <w:rFonts w:asciiTheme="minorHAnsi" w:eastAsiaTheme="minorEastAsia" w:hAnsiTheme="minorHAnsi"/>
              <w:noProof/>
              <w:lang w:val="en-IN" w:eastAsia="en-IN"/>
            </w:rPr>
          </w:pPr>
          <w:hyperlink w:anchor="_Toc70072984" w:history="1">
            <w:r w:rsidR="00DB17AC" w:rsidRPr="00F371FF">
              <w:rPr>
                <w:rStyle w:val="Hyperlink"/>
                <w:noProof/>
              </w:rPr>
              <w:t>Teamwork skill</w:t>
            </w:r>
            <w:r w:rsidR="00DB17AC">
              <w:rPr>
                <w:noProof/>
                <w:webHidden/>
              </w:rPr>
              <w:tab/>
            </w:r>
            <w:r w:rsidR="00DB17AC">
              <w:rPr>
                <w:noProof/>
                <w:webHidden/>
              </w:rPr>
              <w:fldChar w:fldCharType="begin"/>
            </w:r>
            <w:r w:rsidR="00DB17AC">
              <w:rPr>
                <w:noProof/>
                <w:webHidden/>
              </w:rPr>
              <w:instrText xml:space="preserve"> PAGEREF _Toc70072984 \h </w:instrText>
            </w:r>
            <w:r w:rsidR="00DB17AC">
              <w:rPr>
                <w:noProof/>
                <w:webHidden/>
              </w:rPr>
            </w:r>
            <w:r w:rsidR="00DB17AC">
              <w:rPr>
                <w:noProof/>
                <w:webHidden/>
              </w:rPr>
              <w:fldChar w:fldCharType="separate"/>
            </w:r>
            <w:r w:rsidR="00DB17AC">
              <w:rPr>
                <w:noProof/>
                <w:webHidden/>
              </w:rPr>
              <w:t>5</w:t>
            </w:r>
            <w:r w:rsidR="00DB17AC">
              <w:rPr>
                <w:noProof/>
                <w:webHidden/>
              </w:rPr>
              <w:fldChar w:fldCharType="end"/>
            </w:r>
          </w:hyperlink>
        </w:p>
        <w:p w14:paraId="4C964FE3" w14:textId="0036CC1B" w:rsidR="00DB17AC" w:rsidRDefault="000F5157">
          <w:pPr>
            <w:pStyle w:val="TOC1"/>
            <w:tabs>
              <w:tab w:val="right" w:leader="dot" w:pos="9016"/>
            </w:tabs>
            <w:rPr>
              <w:rFonts w:asciiTheme="minorHAnsi" w:eastAsiaTheme="minorEastAsia" w:hAnsiTheme="minorHAnsi"/>
              <w:noProof/>
              <w:lang w:val="en-IN" w:eastAsia="en-IN"/>
            </w:rPr>
          </w:pPr>
          <w:hyperlink w:anchor="_Toc70072985" w:history="1">
            <w:r w:rsidR="006A59FF">
              <w:rPr>
                <w:rStyle w:val="Hyperlink"/>
                <w:noProof/>
              </w:rPr>
              <w:t>Public speaking</w:t>
            </w:r>
            <w:r w:rsidR="00DB17AC">
              <w:rPr>
                <w:noProof/>
                <w:webHidden/>
              </w:rPr>
              <w:tab/>
            </w:r>
            <w:r w:rsidR="00DB17AC">
              <w:rPr>
                <w:noProof/>
                <w:webHidden/>
              </w:rPr>
              <w:fldChar w:fldCharType="begin"/>
            </w:r>
            <w:r w:rsidR="00DB17AC">
              <w:rPr>
                <w:noProof/>
                <w:webHidden/>
              </w:rPr>
              <w:instrText xml:space="preserve"> PAGEREF _Toc70072985 \h </w:instrText>
            </w:r>
            <w:r w:rsidR="00DB17AC">
              <w:rPr>
                <w:noProof/>
                <w:webHidden/>
              </w:rPr>
            </w:r>
            <w:r w:rsidR="00DB17AC">
              <w:rPr>
                <w:noProof/>
                <w:webHidden/>
              </w:rPr>
              <w:fldChar w:fldCharType="separate"/>
            </w:r>
            <w:r w:rsidR="00DB17AC">
              <w:rPr>
                <w:noProof/>
                <w:webHidden/>
              </w:rPr>
              <w:t>5</w:t>
            </w:r>
            <w:r w:rsidR="00DB17AC">
              <w:rPr>
                <w:noProof/>
                <w:webHidden/>
              </w:rPr>
              <w:fldChar w:fldCharType="end"/>
            </w:r>
          </w:hyperlink>
        </w:p>
        <w:p w14:paraId="4C964FE4" w14:textId="13B3B966" w:rsidR="00DB17AC" w:rsidRDefault="000F5157">
          <w:pPr>
            <w:pStyle w:val="TOC1"/>
            <w:tabs>
              <w:tab w:val="right" w:leader="dot" w:pos="9016"/>
            </w:tabs>
            <w:rPr>
              <w:rFonts w:asciiTheme="minorHAnsi" w:eastAsiaTheme="minorEastAsia" w:hAnsiTheme="minorHAnsi"/>
              <w:noProof/>
              <w:lang w:val="en-IN" w:eastAsia="en-IN"/>
            </w:rPr>
          </w:pPr>
          <w:hyperlink w:anchor="_Toc70072986" w:history="1">
            <w:r w:rsidR="006A59FF">
              <w:rPr>
                <w:rStyle w:val="Hyperlink"/>
                <w:noProof/>
              </w:rPr>
              <w:t>Online learning experience</w:t>
            </w:r>
            <w:r w:rsidR="00DB17AC">
              <w:rPr>
                <w:noProof/>
                <w:webHidden/>
              </w:rPr>
              <w:tab/>
            </w:r>
            <w:r w:rsidR="00DB17AC">
              <w:rPr>
                <w:noProof/>
                <w:webHidden/>
              </w:rPr>
              <w:fldChar w:fldCharType="begin"/>
            </w:r>
            <w:r w:rsidR="00DB17AC">
              <w:rPr>
                <w:noProof/>
                <w:webHidden/>
              </w:rPr>
              <w:instrText xml:space="preserve"> PAGEREF _Toc70072986 \h </w:instrText>
            </w:r>
            <w:r w:rsidR="00DB17AC">
              <w:rPr>
                <w:noProof/>
                <w:webHidden/>
              </w:rPr>
            </w:r>
            <w:r w:rsidR="00DB17AC">
              <w:rPr>
                <w:noProof/>
                <w:webHidden/>
              </w:rPr>
              <w:fldChar w:fldCharType="separate"/>
            </w:r>
            <w:r w:rsidR="00DB17AC">
              <w:rPr>
                <w:noProof/>
                <w:webHidden/>
              </w:rPr>
              <w:t>6</w:t>
            </w:r>
            <w:r w:rsidR="00DB17AC">
              <w:rPr>
                <w:noProof/>
                <w:webHidden/>
              </w:rPr>
              <w:fldChar w:fldCharType="end"/>
            </w:r>
          </w:hyperlink>
        </w:p>
        <w:p w14:paraId="4C964FE5" w14:textId="77777777" w:rsidR="00DB17AC" w:rsidRDefault="000F5157">
          <w:pPr>
            <w:pStyle w:val="TOC1"/>
            <w:tabs>
              <w:tab w:val="right" w:leader="dot" w:pos="9016"/>
            </w:tabs>
            <w:rPr>
              <w:rFonts w:asciiTheme="minorHAnsi" w:eastAsiaTheme="minorEastAsia" w:hAnsiTheme="minorHAnsi"/>
              <w:noProof/>
              <w:lang w:val="en-IN" w:eastAsia="en-IN"/>
            </w:rPr>
          </w:pPr>
          <w:hyperlink w:anchor="_Toc70072987" w:history="1">
            <w:r w:rsidR="00DB17AC" w:rsidRPr="00F371FF">
              <w:rPr>
                <w:rStyle w:val="Hyperlink"/>
                <w:noProof/>
              </w:rPr>
              <w:t>Decision making</w:t>
            </w:r>
            <w:r w:rsidR="00DB17AC">
              <w:rPr>
                <w:noProof/>
                <w:webHidden/>
              </w:rPr>
              <w:tab/>
            </w:r>
            <w:r w:rsidR="00DB17AC">
              <w:rPr>
                <w:noProof/>
                <w:webHidden/>
              </w:rPr>
              <w:fldChar w:fldCharType="begin"/>
            </w:r>
            <w:r w:rsidR="00DB17AC">
              <w:rPr>
                <w:noProof/>
                <w:webHidden/>
              </w:rPr>
              <w:instrText xml:space="preserve"> PAGEREF _Toc70072987 \h </w:instrText>
            </w:r>
            <w:r w:rsidR="00DB17AC">
              <w:rPr>
                <w:noProof/>
                <w:webHidden/>
              </w:rPr>
            </w:r>
            <w:r w:rsidR="00DB17AC">
              <w:rPr>
                <w:noProof/>
                <w:webHidden/>
              </w:rPr>
              <w:fldChar w:fldCharType="separate"/>
            </w:r>
            <w:r w:rsidR="00DB17AC">
              <w:rPr>
                <w:noProof/>
                <w:webHidden/>
              </w:rPr>
              <w:t>7</w:t>
            </w:r>
            <w:r w:rsidR="00DB17AC">
              <w:rPr>
                <w:noProof/>
                <w:webHidden/>
              </w:rPr>
              <w:fldChar w:fldCharType="end"/>
            </w:r>
          </w:hyperlink>
        </w:p>
        <w:p w14:paraId="4C964FE6" w14:textId="3AE68FDB" w:rsidR="00DB17AC" w:rsidRDefault="000F5157">
          <w:pPr>
            <w:pStyle w:val="TOC1"/>
            <w:tabs>
              <w:tab w:val="right" w:leader="dot" w:pos="9016"/>
            </w:tabs>
            <w:rPr>
              <w:rFonts w:asciiTheme="minorHAnsi" w:eastAsiaTheme="minorEastAsia" w:hAnsiTheme="minorHAnsi"/>
              <w:noProof/>
              <w:lang w:val="en-IN" w:eastAsia="en-IN"/>
            </w:rPr>
          </w:pPr>
          <w:hyperlink w:anchor="_Toc70072988" w:history="1">
            <w:r w:rsidR="00132D57">
              <w:rPr>
                <w:rStyle w:val="Hyperlink"/>
                <w:noProof/>
              </w:rPr>
              <w:t>Academic writing</w:t>
            </w:r>
            <w:r w:rsidR="00DB17AC">
              <w:rPr>
                <w:noProof/>
                <w:webHidden/>
              </w:rPr>
              <w:tab/>
            </w:r>
            <w:r w:rsidR="00DB17AC">
              <w:rPr>
                <w:noProof/>
                <w:webHidden/>
              </w:rPr>
              <w:fldChar w:fldCharType="begin"/>
            </w:r>
            <w:r w:rsidR="00DB17AC">
              <w:rPr>
                <w:noProof/>
                <w:webHidden/>
              </w:rPr>
              <w:instrText xml:space="preserve"> PAGEREF _Toc70072988 \h </w:instrText>
            </w:r>
            <w:r w:rsidR="00DB17AC">
              <w:rPr>
                <w:noProof/>
                <w:webHidden/>
              </w:rPr>
            </w:r>
            <w:r w:rsidR="00DB17AC">
              <w:rPr>
                <w:noProof/>
                <w:webHidden/>
              </w:rPr>
              <w:fldChar w:fldCharType="separate"/>
            </w:r>
            <w:r w:rsidR="00DB17AC">
              <w:rPr>
                <w:noProof/>
                <w:webHidden/>
              </w:rPr>
              <w:t>7</w:t>
            </w:r>
            <w:r w:rsidR="00DB17AC">
              <w:rPr>
                <w:noProof/>
                <w:webHidden/>
              </w:rPr>
              <w:fldChar w:fldCharType="end"/>
            </w:r>
          </w:hyperlink>
        </w:p>
        <w:p w14:paraId="4C964FE7" w14:textId="77777777" w:rsidR="00DB17AC" w:rsidRDefault="000F5157">
          <w:pPr>
            <w:pStyle w:val="TOC1"/>
            <w:tabs>
              <w:tab w:val="right" w:leader="dot" w:pos="9016"/>
            </w:tabs>
            <w:rPr>
              <w:rFonts w:asciiTheme="minorHAnsi" w:eastAsiaTheme="minorEastAsia" w:hAnsiTheme="minorHAnsi"/>
              <w:noProof/>
              <w:lang w:val="en-IN" w:eastAsia="en-IN"/>
            </w:rPr>
          </w:pPr>
          <w:hyperlink w:anchor="_Toc70072989" w:history="1">
            <w:r w:rsidR="00DB17AC" w:rsidRPr="00F371FF">
              <w:rPr>
                <w:rStyle w:val="Hyperlink"/>
                <w:noProof/>
              </w:rPr>
              <w:t>Motivational skill</w:t>
            </w:r>
            <w:r w:rsidR="00DB17AC">
              <w:rPr>
                <w:noProof/>
                <w:webHidden/>
              </w:rPr>
              <w:tab/>
            </w:r>
            <w:r w:rsidR="00DB17AC">
              <w:rPr>
                <w:noProof/>
                <w:webHidden/>
              </w:rPr>
              <w:fldChar w:fldCharType="begin"/>
            </w:r>
            <w:r w:rsidR="00DB17AC">
              <w:rPr>
                <w:noProof/>
                <w:webHidden/>
              </w:rPr>
              <w:instrText xml:space="preserve"> PAGEREF _Toc70072989 \h </w:instrText>
            </w:r>
            <w:r w:rsidR="00DB17AC">
              <w:rPr>
                <w:noProof/>
                <w:webHidden/>
              </w:rPr>
            </w:r>
            <w:r w:rsidR="00DB17AC">
              <w:rPr>
                <w:noProof/>
                <w:webHidden/>
              </w:rPr>
              <w:fldChar w:fldCharType="separate"/>
            </w:r>
            <w:r w:rsidR="00DB17AC">
              <w:rPr>
                <w:noProof/>
                <w:webHidden/>
              </w:rPr>
              <w:t>8</w:t>
            </w:r>
            <w:r w:rsidR="00DB17AC">
              <w:rPr>
                <w:noProof/>
                <w:webHidden/>
              </w:rPr>
              <w:fldChar w:fldCharType="end"/>
            </w:r>
          </w:hyperlink>
        </w:p>
        <w:p w14:paraId="4C964FE8" w14:textId="0C3FD805" w:rsidR="00DB17AC" w:rsidRDefault="000F5157">
          <w:pPr>
            <w:pStyle w:val="TOC1"/>
            <w:tabs>
              <w:tab w:val="right" w:leader="dot" w:pos="9016"/>
            </w:tabs>
            <w:rPr>
              <w:rFonts w:asciiTheme="minorHAnsi" w:eastAsiaTheme="minorEastAsia" w:hAnsiTheme="minorHAnsi"/>
              <w:noProof/>
              <w:lang w:val="en-IN" w:eastAsia="en-IN"/>
            </w:rPr>
          </w:pPr>
          <w:hyperlink w:anchor="_Toc70072990" w:history="1">
            <w:r w:rsidR="00DB17AC" w:rsidRPr="00F371FF">
              <w:rPr>
                <w:rStyle w:val="Hyperlink"/>
                <w:noProof/>
              </w:rPr>
              <w:t>Organis</w:t>
            </w:r>
            <w:r w:rsidR="00132D57">
              <w:rPr>
                <w:rStyle w:val="Hyperlink"/>
                <w:noProof/>
              </w:rPr>
              <w:t>ing study</w:t>
            </w:r>
            <w:r w:rsidR="00DB17AC">
              <w:rPr>
                <w:noProof/>
                <w:webHidden/>
              </w:rPr>
              <w:tab/>
            </w:r>
            <w:r w:rsidR="00DB17AC">
              <w:rPr>
                <w:noProof/>
                <w:webHidden/>
              </w:rPr>
              <w:fldChar w:fldCharType="begin"/>
            </w:r>
            <w:r w:rsidR="00DB17AC">
              <w:rPr>
                <w:noProof/>
                <w:webHidden/>
              </w:rPr>
              <w:instrText xml:space="preserve"> PAGEREF _Toc70072990 \h </w:instrText>
            </w:r>
            <w:r w:rsidR="00DB17AC">
              <w:rPr>
                <w:noProof/>
                <w:webHidden/>
              </w:rPr>
            </w:r>
            <w:r w:rsidR="00DB17AC">
              <w:rPr>
                <w:noProof/>
                <w:webHidden/>
              </w:rPr>
              <w:fldChar w:fldCharType="separate"/>
            </w:r>
            <w:r w:rsidR="00DB17AC">
              <w:rPr>
                <w:noProof/>
                <w:webHidden/>
              </w:rPr>
              <w:t>9</w:t>
            </w:r>
            <w:r w:rsidR="00DB17AC">
              <w:rPr>
                <w:noProof/>
                <w:webHidden/>
              </w:rPr>
              <w:fldChar w:fldCharType="end"/>
            </w:r>
          </w:hyperlink>
        </w:p>
        <w:p w14:paraId="4C964FE9" w14:textId="58B3C8DE" w:rsidR="00DB17AC" w:rsidRDefault="000F5157">
          <w:pPr>
            <w:pStyle w:val="TOC1"/>
            <w:tabs>
              <w:tab w:val="right" w:leader="dot" w:pos="9016"/>
            </w:tabs>
            <w:rPr>
              <w:rFonts w:asciiTheme="minorHAnsi" w:eastAsiaTheme="minorEastAsia" w:hAnsiTheme="minorHAnsi"/>
              <w:noProof/>
              <w:lang w:val="en-IN" w:eastAsia="en-IN"/>
            </w:rPr>
          </w:pPr>
          <w:hyperlink w:anchor="_Toc70072991" w:history="1">
            <w:r w:rsidR="00132D57">
              <w:rPr>
                <w:rStyle w:val="Hyperlink"/>
                <w:noProof/>
              </w:rPr>
              <w:t>CV writing</w:t>
            </w:r>
            <w:r w:rsidR="00DB17AC">
              <w:rPr>
                <w:noProof/>
                <w:webHidden/>
              </w:rPr>
              <w:tab/>
            </w:r>
            <w:r w:rsidR="00DB17AC">
              <w:rPr>
                <w:noProof/>
                <w:webHidden/>
              </w:rPr>
              <w:fldChar w:fldCharType="begin"/>
            </w:r>
            <w:r w:rsidR="00DB17AC">
              <w:rPr>
                <w:noProof/>
                <w:webHidden/>
              </w:rPr>
              <w:instrText xml:space="preserve"> PAGEREF _Toc70072991 \h </w:instrText>
            </w:r>
            <w:r w:rsidR="00DB17AC">
              <w:rPr>
                <w:noProof/>
                <w:webHidden/>
              </w:rPr>
            </w:r>
            <w:r w:rsidR="00DB17AC">
              <w:rPr>
                <w:noProof/>
                <w:webHidden/>
              </w:rPr>
              <w:fldChar w:fldCharType="separate"/>
            </w:r>
            <w:r w:rsidR="00DB17AC">
              <w:rPr>
                <w:noProof/>
                <w:webHidden/>
              </w:rPr>
              <w:t>9</w:t>
            </w:r>
            <w:r w:rsidR="00DB17AC">
              <w:rPr>
                <w:noProof/>
                <w:webHidden/>
              </w:rPr>
              <w:fldChar w:fldCharType="end"/>
            </w:r>
          </w:hyperlink>
        </w:p>
        <w:p w14:paraId="4C964FEA" w14:textId="77777777" w:rsidR="00DB17AC" w:rsidRDefault="000F5157">
          <w:pPr>
            <w:pStyle w:val="TOC1"/>
            <w:tabs>
              <w:tab w:val="right" w:leader="dot" w:pos="9016"/>
            </w:tabs>
            <w:rPr>
              <w:rFonts w:asciiTheme="minorHAnsi" w:eastAsiaTheme="minorEastAsia" w:hAnsiTheme="minorHAnsi"/>
              <w:noProof/>
              <w:lang w:val="en-IN" w:eastAsia="en-IN"/>
            </w:rPr>
          </w:pPr>
          <w:hyperlink w:anchor="_Toc70072992" w:history="1">
            <w:r w:rsidR="00DB17AC" w:rsidRPr="00F371FF">
              <w:rPr>
                <w:rStyle w:val="Hyperlink"/>
                <w:noProof/>
              </w:rPr>
              <w:t>Conclusion</w:t>
            </w:r>
            <w:r w:rsidR="00DB17AC">
              <w:rPr>
                <w:noProof/>
                <w:webHidden/>
              </w:rPr>
              <w:tab/>
            </w:r>
            <w:r w:rsidR="00DB17AC">
              <w:rPr>
                <w:noProof/>
                <w:webHidden/>
              </w:rPr>
              <w:fldChar w:fldCharType="begin"/>
            </w:r>
            <w:r w:rsidR="00DB17AC">
              <w:rPr>
                <w:noProof/>
                <w:webHidden/>
              </w:rPr>
              <w:instrText xml:space="preserve"> PAGEREF _Toc70072992 \h </w:instrText>
            </w:r>
            <w:r w:rsidR="00DB17AC">
              <w:rPr>
                <w:noProof/>
                <w:webHidden/>
              </w:rPr>
            </w:r>
            <w:r w:rsidR="00DB17AC">
              <w:rPr>
                <w:noProof/>
                <w:webHidden/>
              </w:rPr>
              <w:fldChar w:fldCharType="separate"/>
            </w:r>
            <w:r w:rsidR="00DB17AC">
              <w:rPr>
                <w:noProof/>
                <w:webHidden/>
              </w:rPr>
              <w:t>10</w:t>
            </w:r>
            <w:r w:rsidR="00DB17AC">
              <w:rPr>
                <w:noProof/>
                <w:webHidden/>
              </w:rPr>
              <w:fldChar w:fldCharType="end"/>
            </w:r>
          </w:hyperlink>
        </w:p>
        <w:p w14:paraId="4C964FEB" w14:textId="77777777" w:rsidR="00DB17AC" w:rsidRDefault="000F5157">
          <w:pPr>
            <w:pStyle w:val="TOC1"/>
            <w:tabs>
              <w:tab w:val="right" w:leader="dot" w:pos="9016"/>
            </w:tabs>
            <w:rPr>
              <w:rFonts w:asciiTheme="minorHAnsi" w:eastAsiaTheme="minorEastAsia" w:hAnsiTheme="minorHAnsi"/>
              <w:noProof/>
              <w:lang w:val="en-IN" w:eastAsia="en-IN"/>
            </w:rPr>
          </w:pPr>
          <w:hyperlink w:anchor="_Toc70072993" w:history="1">
            <w:r w:rsidR="00DB17AC" w:rsidRPr="00F371FF">
              <w:rPr>
                <w:rStyle w:val="Hyperlink"/>
                <w:noProof/>
              </w:rPr>
              <w:t>Reference list</w:t>
            </w:r>
            <w:r w:rsidR="00DB17AC">
              <w:rPr>
                <w:noProof/>
                <w:webHidden/>
              </w:rPr>
              <w:tab/>
            </w:r>
            <w:r w:rsidR="00DB17AC">
              <w:rPr>
                <w:noProof/>
                <w:webHidden/>
              </w:rPr>
              <w:fldChar w:fldCharType="begin"/>
            </w:r>
            <w:r w:rsidR="00DB17AC">
              <w:rPr>
                <w:noProof/>
                <w:webHidden/>
              </w:rPr>
              <w:instrText xml:space="preserve"> PAGEREF _Toc70072993 \h </w:instrText>
            </w:r>
            <w:r w:rsidR="00DB17AC">
              <w:rPr>
                <w:noProof/>
                <w:webHidden/>
              </w:rPr>
            </w:r>
            <w:r w:rsidR="00DB17AC">
              <w:rPr>
                <w:noProof/>
                <w:webHidden/>
              </w:rPr>
              <w:fldChar w:fldCharType="separate"/>
            </w:r>
            <w:r w:rsidR="00DB17AC">
              <w:rPr>
                <w:noProof/>
                <w:webHidden/>
              </w:rPr>
              <w:t>11</w:t>
            </w:r>
            <w:r w:rsidR="00DB17AC">
              <w:rPr>
                <w:noProof/>
                <w:webHidden/>
              </w:rPr>
              <w:fldChar w:fldCharType="end"/>
            </w:r>
          </w:hyperlink>
        </w:p>
        <w:p w14:paraId="4C964FEC" w14:textId="77777777" w:rsidR="00F901B5" w:rsidRPr="005124D1" w:rsidRDefault="005735B7" w:rsidP="005124D1">
          <w:r w:rsidRPr="00746E28">
            <w:rPr>
              <w:b/>
              <w:bCs/>
              <w:noProof/>
            </w:rPr>
            <w:fldChar w:fldCharType="end"/>
          </w:r>
        </w:p>
      </w:sdtContent>
    </w:sdt>
    <w:p w14:paraId="4C964FED" w14:textId="77777777" w:rsidR="005124D1" w:rsidRDefault="005124D1">
      <w:pPr>
        <w:spacing w:line="259" w:lineRule="auto"/>
        <w:jc w:val="left"/>
        <w:rPr>
          <w:rFonts w:eastAsiaTheme="majorEastAsia" w:cstheme="majorBidi"/>
          <w:b/>
          <w:szCs w:val="32"/>
        </w:rPr>
      </w:pPr>
      <w:r>
        <w:br w:type="page"/>
      </w:r>
    </w:p>
    <w:p w14:paraId="4C964FEE" w14:textId="77777777" w:rsidR="00FA70D4" w:rsidRPr="00746E28" w:rsidRDefault="00FA70D4" w:rsidP="005735B7">
      <w:pPr>
        <w:pStyle w:val="Heading1"/>
        <w:rPr>
          <w:color w:val="auto"/>
        </w:rPr>
      </w:pPr>
      <w:bookmarkStart w:id="0" w:name="_Toc70072982"/>
      <w:r w:rsidRPr="00746E28">
        <w:rPr>
          <w:color w:val="auto"/>
        </w:rPr>
        <w:lastRenderedPageBreak/>
        <w:t>Task 2</w:t>
      </w:r>
      <w:r w:rsidR="003708FF" w:rsidRPr="00746E28">
        <w:rPr>
          <w:color w:val="auto"/>
        </w:rPr>
        <w:t>: Report</w:t>
      </w:r>
      <w:bookmarkEnd w:id="0"/>
    </w:p>
    <w:p w14:paraId="4C964FEF" w14:textId="77777777" w:rsidR="00FA70D4" w:rsidRPr="00746E28" w:rsidRDefault="00FA70D4" w:rsidP="00DB17AC">
      <w:pPr>
        <w:pStyle w:val="Heading1"/>
      </w:pPr>
      <w:bookmarkStart w:id="1" w:name="_Toc70072983"/>
      <w:r w:rsidRPr="00746E28">
        <w:t>Introduction</w:t>
      </w:r>
      <w:bookmarkEnd w:id="1"/>
    </w:p>
    <w:p w14:paraId="4C964FF0" w14:textId="77777777" w:rsidR="009D65CB" w:rsidRPr="00746E28" w:rsidRDefault="00383345" w:rsidP="00383345">
      <w:r w:rsidRPr="00746E28">
        <w:t xml:space="preserve">Personal development is very loosely related </w:t>
      </w:r>
      <w:r w:rsidR="00FE0C5C" w:rsidRPr="00746E28">
        <w:t>to</w:t>
      </w:r>
      <w:r w:rsidRPr="00746E28">
        <w:t xml:space="preserve"> self-awareness. It enables a person to sharpen the abilities, skill and knowledge by developing weak areas. An individual needs to be highly concern</w:t>
      </w:r>
      <w:r w:rsidR="00FE0C5C" w:rsidRPr="00746E28">
        <w:t>ed</w:t>
      </w:r>
      <w:r w:rsidRPr="00746E28">
        <w:t xml:space="preserve"> with th</w:t>
      </w:r>
      <w:r w:rsidR="00FE0C5C" w:rsidRPr="00746E28">
        <w:t>at</w:t>
      </w:r>
      <w:r w:rsidRPr="00746E28">
        <w:t xml:space="preserve"> weakness where the one is facing </w:t>
      </w:r>
      <w:r w:rsidR="00FE0C5C" w:rsidRPr="00746E28">
        <w:t xml:space="preserve">the </w:t>
      </w:r>
      <w:r w:rsidRPr="00746E28">
        <w:t>problem. Through this</w:t>
      </w:r>
      <w:r w:rsidR="00FE0C5C" w:rsidRPr="00746E28">
        <w:t>,</w:t>
      </w:r>
      <w:r w:rsidRPr="00746E28">
        <w:t xml:space="preserve"> he or she would able to improve the skills and abilities and therefore the person would able to perform well in this life in both academic and job life. It ensures a person take </w:t>
      </w:r>
      <w:r w:rsidR="00FE0C5C" w:rsidRPr="00746E28">
        <w:t xml:space="preserve">a </w:t>
      </w:r>
      <w:r w:rsidRPr="00746E28">
        <w:t xml:space="preserve">challenging decision and face critical problems in life.  The motive of this study is to shed light on some certain skills that are highly essential to be present in an individual person. </w:t>
      </w:r>
    </w:p>
    <w:p w14:paraId="4C964FF1" w14:textId="77777777" w:rsidR="00C049DD" w:rsidRPr="00746E28" w:rsidRDefault="00C049DD">
      <w:pPr>
        <w:spacing w:line="259" w:lineRule="auto"/>
        <w:jc w:val="left"/>
        <w:rPr>
          <w:b/>
        </w:rPr>
      </w:pPr>
      <w:r w:rsidRPr="00746E28">
        <w:rPr>
          <w:b/>
        </w:rPr>
        <w:br w:type="page"/>
      </w:r>
    </w:p>
    <w:p w14:paraId="4C964FF2" w14:textId="77777777" w:rsidR="00383345" w:rsidRPr="00746E28" w:rsidRDefault="00FA70D4" w:rsidP="00DB17AC">
      <w:pPr>
        <w:pStyle w:val="Heading1"/>
      </w:pPr>
      <w:bookmarkStart w:id="2" w:name="_Toc70072984"/>
      <w:r w:rsidRPr="00746E28">
        <w:lastRenderedPageBreak/>
        <w:t xml:space="preserve">Teamwork </w:t>
      </w:r>
      <w:r w:rsidR="00383345" w:rsidRPr="00746E28">
        <w:t>skill</w:t>
      </w:r>
      <w:bookmarkEnd w:id="2"/>
    </w:p>
    <w:p w14:paraId="4C964FF3" w14:textId="77777777" w:rsidR="00C95C4A" w:rsidRPr="00746E28" w:rsidRDefault="00C95C4A" w:rsidP="00C95C4A">
      <w:pPr>
        <w:jc w:val="center"/>
        <w:rPr>
          <w:b/>
        </w:rPr>
      </w:pPr>
      <w:r w:rsidRPr="00746E28">
        <w:rPr>
          <w:noProof/>
          <w:lang w:val="en-IN" w:eastAsia="en-IN"/>
        </w:rPr>
        <w:drawing>
          <wp:inline distT="0" distB="0" distL="0" distR="0" wp14:anchorId="4C96501F" wp14:editId="4C965020">
            <wp:extent cx="3514725" cy="1910177"/>
            <wp:effectExtent l="133350" t="76200" r="85725" b="128270"/>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8"/>
                    <a:stretch>
                      <a:fillRect/>
                    </a:stretch>
                  </pic:blipFill>
                  <pic:spPr>
                    <a:xfrm>
                      <a:off x="0" y="0"/>
                      <a:ext cx="3516887" cy="1911352"/>
                    </a:xfrm>
                    <a:prstGeom prst="roundRect">
                      <a:avLst>
                        <a:gd name="adj" fmla="val 16667"/>
                      </a:avLst>
                    </a:prstGeom>
                    <a:ln>
                      <a:noFill/>
                    </a:ln>
                    <a:effectLst>
                      <a:outerShdw blurRad="76200" dist="38100" dir="7800000" algn="tl" rotWithShape="0">
                        <a:srgbClr val="000000">
                          <a:alpha val="40000"/>
                        </a:srgbClr>
                      </a:outerShdw>
                    </a:effectLst>
                    <a:scene3d>
                      <a:camera prst="orthographicFront"/>
                      <a:lightRig rig="contrasting" dir="t">
                        <a:rot lat="0" lon="0" rev="4200000"/>
                      </a:lightRig>
                    </a:scene3d>
                    <a:sp3d prstMaterial="plastic">
                      <a:bevelT w="381000" h="114300" prst="relaxedInset"/>
                      <a:contourClr>
                        <a:srgbClr val="969696"/>
                      </a:contourClr>
                    </a:sp3d>
                  </pic:spPr>
                </pic:pic>
              </a:graphicData>
            </a:graphic>
          </wp:inline>
        </w:drawing>
      </w:r>
    </w:p>
    <w:p w14:paraId="4C964FF4" w14:textId="77777777" w:rsidR="00C95C4A" w:rsidRPr="00746E28" w:rsidRDefault="00C95C4A" w:rsidP="00C95C4A">
      <w:pPr>
        <w:jc w:val="center"/>
        <w:rPr>
          <w:b/>
        </w:rPr>
      </w:pPr>
      <w:r w:rsidRPr="00746E28">
        <w:rPr>
          <w:b/>
        </w:rPr>
        <w:t>Figure 1: Importance of teamwork</w:t>
      </w:r>
    </w:p>
    <w:p w14:paraId="4C964FF5" w14:textId="77777777" w:rsidR="00C95C4A" w:rsidRPr="00746E28" w:rsidRDefault="00C95C4A" w:rsidP="00C95C4A">
      <w:pPr>
        <w:jc w:val="center"/>
      </w:pPr>
      <w:r w:rsidRPr="00746E28">
        <w:t xml:space="preserve">(Sources: Inspired from </w:t>
      </w:r>
      <w:r w:rsidRPr="00746E28">
        <w:rPr>
          <w:shd w:val="clear" w:color="auto" w:fill="FFFFFF"/>
        </w:rPr>
        <w:t xml:space="preserve">Sanyal and </w:t>
      </w:r>
      <w:proofErr w:type="spellStart"/>
      <w:r w:rsidRPr="00746E28">
        <w:rPr>
          <w:shd w:val="clear" w:color="auto" w:fill="FFFFFF"/>
        </w:rPr>
        <w:t>Hisam</w:t>
      </w:r>
      <w:proofErr w:type="spellEnd"/>
      <w:r w:rsidRPr="00746E28">
        <w:rPr>
          <w:shd w:val="clear" w:color="auto" w:fill="FFFFFF"/>
        </w:rPr>
        <w:t>, 2018)</w:t>
      </w:r>
    </w:p>
    <w:p w14:paraId="4C964FF6" w14:textId="77777777" w:rsidR="009D65CB" w:rsidRPr="00746E28" w:rsidRDefault="00383345" w:rsidP="00FA70D4">
      <w:pPr>
        <w:rPr>
          <w:shd w:val="clear" w:color="auto" w:fill="FFFFFF"/>
        </w:rPr>
      </w:pPr>
      <w:r w:rsidRPr="00746E28">
        <w:t xml:space="preserve">According to </w:t>
      </w:r>
      <w:r w:rsidR="001675D0" w:rsidRPr="00746E28">
        <w:rPr>
          <w:shd w:val="clear" w:color="auto" w:fill="FFFFFF"/>
        </w:rPr>
        <w:t xml:space="preserve">Sanyal </w:t>
      </w:r>
      <w:r w:rsidRPr="00746E28">
        <w:rPr>
          <w:shd w:val="clear" w:color="auto" w:fill="FFFFFF"/>
        </w:rPr>
        <w:t xml:space="preserve">and </w:t>
      </w:r>
      <w:proofErr w:type="spellStart"/>
      <w:r w:rsidRPr="00746E28">
        <w:rPr>
          <w:shd w:val="clear" w:color="auto" w:fill="FFFFFF"/>
        </w:rPr>
        <w:t>Hisam</w:t>
      </w:r>
      <w:proofErr w:type="spellEnd"/>
      <w:r w:rsidR="001675D0" w:rsidRPr="00746E28">
        <w:rPr>
          <w:shd w:val="clear" w:color="auto" w:fill="FFFFFF"/>
        </w:rPr>
        <w:t xml:space="preserve"> (2018), teamwork is stated as </w:t>
      </w:r>
      <w:r w:rsidR="00FE0C5C" w:rsidRPr="00746E28">
        <w:rPr>
          <w:shd w:val="clear" w:color="auto" w:fill="FFFFFF"/>
        </w:rPr>
        <w:t xml:space="preserve">a </w:t>
      </w:r>
      <w:r w:rsidR="001675D0" w:rsidRPr="00746E28">
        <w:rPr>
          <w:shd w:val="clear" w:color="auto" w:fill="FFFFFF"/>
        </w:rPr>
        <w:t>strong power that enable</w:t>
      </w:r>
      <w:r w:rsidR="00FE0C5C" w:rsidRPr="00746E28">
        <w:rPr>
          <w:shd w:val="clear" w:color="auto" w:fill="FFFFFF"/>
        </w:rPr>
        <w:t>s</w:t>
      </w:r>
      <w:r w:rsidR="001675D0" w:rsidRPr="00746E28">
        <w:rPr>
          <w:shd w:val="clear" w:color="auto" w:fill="FFFFFF"/>
        </w:rPr>
        <w:t xml:space="preserve"> a group of people to deal with the work and to </w:t>
      </w:r>
      <w:r w:rsidR="00FE0C5C" w:rsidRPr="00746E28">
        <w:rPr>
          <w:shd w:val="clear" w:color="auto" w:fill="FFFFFF"/>
        </w:rPr>
        <w:t>m</w:t>
      </w:r>
      <w:r w:rsidR="001675D0" w:rsidRPr="00746E28">
        <w:rPr>
          <w:shd w:val="clear" w:color="auto" w:fill="FFFFFF"/>
        </w:rPr>
        <w:t xml:space="preserve">ake decisions efficiently. From my classroom, I have learnt that teamwork is highly essential in life as it would ensure me to finish difficult work very easily and systematically. It would help me to </w:t>
      </w:r>
      <w:r w:rsidR="00FE0C5C" w:rsidRPr="00746E28">
        <w:rPr>
          <w:shd w:val="clear" w:color="auto" w:fill="FFFFFF"/>
        </w:rPr>
        <w:t>m</w:t>
      </w:r>
      <w:r w:rsidR="001675D0" w:rsidRPr="00746E28">
        <w:rPr>
          <w:shd w:val="clear" w:color="auto" w:fill="FFFFFF"/>
        </w:rPr>
        <w:t xml:space="preserve">ake proper decisions in my job field with the help of other team members in the group.  I have focused highly on my teamwork skill so that I could able to co-operate with my team properly without any chaos. It would help me to achieve my goal slowly and steadily in my job life and study life. In my future I want to start a business as my career, there I might face </w:t>
      </w:r>
      <w:r w:rsidR="00FE0C5C" w:rsidRPr="00746E28">
        <w:rPr>
          <w:shd w:val="clear" w:color="auto" w:fill="FFFFFF"/>
        </w:rPr>
        <w:t xml:space="preserve">the </w:t>
      </w:r>
      <w:r w:rsidR="001675D0" w:rsidRPr="00746E28">
        <w:rPr>
          <w:shd w:val="clear" w:color="auto" w:fill="FFFFFF"/>
        </w:rPr>
        <w:t>problem and to deal with that problem maybe I need to take help from my team. In that situation, to complete the critical task correctly, I need to work accordingly with my team so that I can acquire a great outcome f</w:t>
      </w:r>
      <w:r w:rsidR="00FE0C5C" w:rsidRPr="00746E28">
        <w:rPr>
          <w:shd w:val="clear" w:color="auto" w:fill="FFFFFF"/>
        </w:rPr>
        <w:t>ro</w:t>
      </w:r>
      <w:r w:rsidR="001675D0" w:rsidRPr="00746E28">
        <w:rPr>
          <w:shd w:val="clear" w:color="auto" w:fill="FFFFFF"/>
        </w:rPr>
        <w:t xml:space="preserve">m my business. </w:t>
      </w:r>
    </w:p>
    <w:p w14:paraId="4C964FF7" w14:textId="77777777" w:rsidR="001675D0" w:rsidRPr="00746E28" w:rsidRDefault="001675D0" w:rsidP="00FA70D4">
      <w:r w:rsidRPr="00746E28">
        <w:rPr>
          <w:shd w:val="clear" w:color="auto" w:fill="FFFFFF"/>
        </w:rPr>
        <w:t xml:space="preserve">On the other hand, Sanyal and </w:t>
      </w:r>
      <w:proofErr w:type="spellStart"/>
      <w:r w:rsidRPr="00746E28">
        <w:rPr>
          <w:shd w:val="clear" w:color="auto" w:fill="FFFFFF"/>
        </w:rPr>
        <w:t>Hisam</w:t>
      </w:r>
      <w:proofErr w:type="spellEnd"/>
      <w:r w:rsidRPr="00746E28">
        <w:rPr>
          <w:shd w:val="clear" w:color="auto" w:fill="FFFFFF"/>
        </w:rPr>
        <w:t xml:space="preserve"> (2018) stated that </w:t>
      </w:r>
      <w:r w:rsidR="00384135" w:rsidRPr="00746E28">
        <w:rPr>
          <w:shd w:val="clear" w:color="auto" w:fill="FFFFFF"/>
        </w:rPr>
        <w:t>lack of strategies and concept of teamwork can lead to disappointment, failure, poor productivity and low morale of the specific work. In order to develop my teamwork skill</w:t>
      </w:r>
      <w:r w:rsidR="00FE0C5C" w:rsidRPr="00746E28">
        <w:rPr>
          <w:shd w:val="clear" w:color="auto" w:fill="FFFFFF"/>
        </w:rPr>
        <w:t>,</w:t>
      </w:r>
      <w:r w:rsidR="00384135" w:rsidRPr="00746E28">
        <w:rPr>
          <w:shd w:val="clear" w:color="auto" w:fill="FFFFFF"/>
        </w:rPr>
        <w:t xml:space="preserve"> I have</w:t>
      </w:r>
      <w:r w:rsidR="00FE0C5C" w:rsidRPr="00746E28">
        <w:rPr>
          <w:shd w:val="clear" w:color="auto" w:fill="FFFFFF"/>
        </w:rPr>
        <w:t xml:space="preserve"> to</w:t>
      </w:r>
      <w:r w:rsidR="00384135" w:rsidRPr="00746E28">
        <w:rPr>
          <w:shd w:val="clear" w:color="auto" w:fill="FFFFFF"/>
        </w:rPr>
        <w:t xml:space="preserve"> practise managing time efficiently. During my teamwork</w:t>
      </w:r>
      <w:r w:rsidR="00FE0C5C" w:rsidRPr="00746E28">
        <w:rPr>
          <w:shd w:val="clear" w:color="auto" w:fill="FFFFFF"/>
        </w:rPr>
        <w:t>,</w:t>
      </w:r>
      <w:r w:rsidR="00384135" w:rsidRPr="00746E28">
        <w:rPr>
          <w:shd w:val="clear" w:color="auto" w:fill="FFFFFF"/>
        </w:rPr>
        <w:t xml:space="preserve"> I tried my best to keep my mind towards positive aspects so that I can stay confident with the desired outcome. </w:t>
      </w:r>
    </w:p>
    <w:p w14:paraId="4C964FF8" w14:textId="051E4B49" w:rsidR="00FA70D4" w:rsidRPr="00746E28" w:rsidRDefault="009E30B3" w:rsidP="00DB17AC">
      <w:pPr>
        <w:pStyle w:val="Heading1"/>
      </w:pPr>
      <w:bookmarkStart w:id="3" w:name="_Toc70072985"/>
      <w:r>
        <w:t xml:space="preserve">Public </w:t>
      </w:r>
      <w:r w:rsidR="00C95C4A" w:rsidRPr="00746E28">
        <w:t>s</w:t>
      </w:r>
      <w:bookmarkEnd w:id="3"/>
      <w:r>
        <w:t>peaking</w:t>
      </w:r>
    </w:p>
    <w:p w14:paraId="4C964FF9" w14:textId="34D3B3EE" w:rsidR="00384135" w:rsidRPr="00746E28" w:rsidRDefault="009E30B3" w:rsidP="00FA70D4">
      <w:pPr>
        <w:rPr>
          <w:shd w:val="clear" w:color="auto" w:fill="FFFFFF"/>
        </w:rPr>
      </w:pPr>
      <w:r>
        <w:t xml:space="preserve">Public </w:t>
      </w:r>
      <w:r w:rsidR="00B25248">
        <w:t>communication</w:t>
      </w:r>
      <w:r w:rsidR="00384135" w:rsidRPr="00746E28">
        <w:rPr>
          <w:shd w:val="clear" w:color="auto" w:fill="FFFFFF"/>
        </w:rPr>
        <w:t xml:space="preserve"> skill is one of top five skills that are highly essential to be improved for the </w:t>
      </w:r>
      <w:r w:rsidR="00FD6639" w:rsidRPr="00746E28">
        <w:rPr>
          <w:shd w:val="clear" w:color="auto" w:fill="FFFFFF"/>
        </w:rPr>
        <w:t>future employees. I have realized from my classroom that that communication skill is important in every step of life as it enables a person to interact clearly with the other person. I have focused especially on th</w:t>
      </w:r>
      <w:r w:rsidR="00FE0C5C" w:rsidRPr="00746E28">
        <w:rPr>
          <w:shd w:val="clear" w:color="auto" w:fill="FFFFFF"/>
        </w:rPr>
        <w:t>ese</w:t>
      </w:r>
      <w:r w:rsidR="00FD6639" w:rsidRPr="00746E28">
        <w:rPr>
          <w:shd w:val="clear" w:color="auto" w:fill="FFFFFF"/>
        </w:rPr>
        <w:t xml:space="preserve"> skills as it would help me to communicate properly in my job life as well as academic life. I have studied that there are two types of communication such as verbal communication and nonverbal communication. </w:t>
      </w:r>
      <w:r w:rsidR="0064706C" w:rsidRPr="00746E28">
        <w:rPr>
          <w:shd w:val="clear" w:color="auto" w:fill="FFFFFF"/>
        </w:rPr>
        <w:t>Both</w:t>
      </w:r>
      <w:r w:rsidR="00FD6639" w:rsidRPr="00746E28">
        <w:rPr>
          <w:shd w:val="clear" w:color="auto" w:fill="FFFFFF"/>
        </w:rPr>
        <w:t xml:space="preserve"> types of communication </w:t>
      </w:r>
      <w:r w:rsidR="00FE0C5C" w:rsidRPr="00746E28">
        <w:rPr>
          <w:shd w:val="clear" w:color="auto" w:fill="FFFFFF"/>
        </w:rPr>
        <w:t>are</w:t>
      </w:r>
      <w:r w:rsidR="00FD6639" w:rsidRPr="00746E28">
        <w:rPr>
          <w:shd w:val="clear" w:color="auto" w:fill="FFFFFF"/>
        </w:rPr>
        <w:t xml:space="preserve"> </w:t>
      </w:r>
      <w:r w:rsidR="00FD6639" w:rsidRPr="00746E28">
        <w:rPr>
          <w:shd w:val="clear" w:color="auto" w:fill="FFFFFF"/>
        </w:rPr>
        <w:lastRenderedPageBreak/>
        <w:t xml:space="preserve">essential for an individual and for this I have learnt to </w:t>
      </w:r>
      <w:r w:rsidR="0064706C" w:rsidRPr="00746E28">
        <w:rPr>
          <w:shd w:val="clear" w:color="auto" w:fill="FFFFFF"/>
        </w:rPr>
        <w:t>practise both non-verbal and verbal communication. During my career life</w:t>
      </w:r>
      <w:r w:rsidR="00FE0C5C" w:rsidRPr="00746E28">
        <w:rPr>
          <w:shd w:val="clear" w:color="auto" w:fill="FFFFFF"/>
        </w:rPr>
        <w:t>,</w:t>
      </w:r>
      <w:r w:rsidR="0064706C" w:rsidRPr="00746E28">
        <w:rPr>
          <w:shd w:val="clear" w:color="auto" w:fill="FFFFFF"/>
        </w:rPr>
        <w:t xml:space="preserve"> I would able to make proper planning and decision as well as it would allow me to deal with any work efficiently and smoothly. Effective communication skill would allow me to communicate properly with my colleagues, therefore they will able to understand my views clearly. </w:t>
      </w:r>
    </w:p>
    <w:p w14:paraId="4C964FFA" w14:textId="77777777" w:rsidR="0064706C" w:rsidRPr="00746E28" w:rsidRDefault="0064706C" w:rsidP="00FA70D4">
      <w:r w:rsidRPr="00746E28">
        <w:rPr>
          <w:shd w:val="clear" w:color="auto" w:fill="FFFFFF"/>
        </w:rPr>
        <w:t>Communication skills ha</w:t>
      </w:r>
      <w:r w:rsidR="00FE0C5C" w:rsidRPr="00746E28">
        <w:rPr>
          <w:shd w:val="clear" w:color="auto" w:fill="FFFFFF"/>
        </w:rPr>
        <w:t>ve</w:t>
      </w:r>
      <w:r w:rsidRPr="00746E28">
        <w:rPr>
          <w:shd w:val="clear" w:color="auto" w:fill="FFFFFF"/>
        </w:rPr>
        <w:t xml:space="preserve"> help</w:t>
      </w:r>
      <w:r w:rsidR="00FE0C5C" w:rsidRPr="00746E28">
        <w:rPr>
          <w:shd w:val="clear" w:color="auto" w:fill="FFFFFF"/>
        </w:rPr>
        <w:t>ed</w:t>
      </w:r>
      <w:r w:rsidRPr="00746E28">
        <w:rPr>
          <w:shd w:val="clear" w:color="auto" w:fill="FFFFFF"/>
        </w:rPr>
        <w:t xml:space="preserve"> me to increase my managerial efficiency as well as to promote industrial peace and cooperation. During my classes</w:t>
      </w:r>
      <w:r w:rsidR="00FE0C5C" w:rsidRPr="00746E28">
        <w:rPr>
          <w:shd w:val="clear" w:color="auto" w:fill="FFFFFF"/>
        </w:rPr>
        <w:t>,</w:t>
      </w:r>
      <w:r w:rsidRPr="00746E28">
        <w:rPr>
          <w:shd w:val="clear" w:color="auto" w:fill="FFFFFF"/>
        </w:rPr>
        <w:t xml:space="preserve"> I have taken part in debt so that I can feel confident to share my opinions with other people. I have learnt to maintain my body language. Before speaking something, I usually think properly so that I do not do any mistakes. It has highly helped me to improve my presence </w:t>
      </w:r>
      <w:r w:rsidR="00BC3E10" w:rsidRPr="00746E28">
        <w:rPr>
          <w:shd w:val="clear" w:color="auto" w:fill="FFFFFF"/>
        </w:rPr>
        <w:t>in my class.</w:t>
      </w:r>
    </w:p>
    <w:p w14:paraId="4C964FFB" w14:textId="49D037AC" w:rsidR="00FA70D4" w:rsidRDefault="00037448" w:rsidP="00DB17AC">
      <w:pPr>
        <w:pStyle w:val="Heading1"/>
      </w:pPr>
      <w:r>
        <w:t>Online learning exper</w:t>
      </w:r>
      <w:r w:rsidR="00D72FA3">
        <w:t>ience</w:t>
      </w:r>
    </w:p>
    <w:p w14:paraId="12D7BD81" w14:textId="77777777" w:rsidR="00D414D5" w:rsidRDefault="00D414D5" w:rsidP="00D414D5">
      <w:pPr>
        <w:rPr>
          <w:rFonts w:eastAsia="Arial" w:cs="Arial"/>
        </w:rPr>
      </w:pPr>
      <w:r>
        <w:rPr>
          <w:rFonts w:eastAsia="Arial" w:cs="Arial"/>
        </w:rPr>
        <w:t>The number one thing I tried to do was treat each lecture as if I were physically going to them. Luckily for me, I didn’t have too many early starts anyway, but it keep me motivated when I tuned into an afternoon video lecture at the time I would normally be attending. In addition to this, I think that sticking to the usual lecture timetable helped me to insert some structure into my working day. This meant that I could achieve a real sense of purpose, especially at the end of each day when everything was ticked off my daily to-do list. It might sound unappealing to be productive when you can afford to lay in until noon. However, I think the opposite can be true. Finding motivation and structure can be challenging at the best of times, but this is especially true when staring at the same four walls all the time during lockdown. My university schedule and timetable provided a perfect template to obtain the structure that I was looking for – all I had to do was what I already had been doing, almost on auto-pilot, for the past few months!</w:t>
      </w:r>
    </w:p>
    <w:p w14:paraId="53F4928E" w14:textId="77777777" w:rsidR="00456C45" w:rsidRPr="00456C45" w:rsidRDefault="00456C45" w:rsidP="00456C45"/>
    <w:p w14:paraId="4C964FFE" w14:textId="77777777" w:rsidR="00FA70D4" w:rsidRPr="00746E28" w:rsidRDefault="00FA70D4" w:rsidP="00DB17AC">
      <w:pPr>
        <w:pStyle w:val="Heading1"/>
      </w:pPr>
      <w:bookmarkStart w:id="4" w:name="_Toc70072987"/>
      <w:r w:rsidRPr="005124D1">
        <w:lastRenderedPageBreak/>
        <w:t>Decision</w:t>
      </w:r>
      <w:r w:rsidR="009D65CB" w:rsidRPr="00746E28">
        <w:t xml:space="preserve"> making</w:t>
      </w:r>
      <w:bookmarkEnd w:id="4"/>
    </w:p>
    <w:p w14:paraId="4C964FFF" w14:textId="77777777" w:rsidR="00082239" w:rsidRPr="00746E28" w:rsidRDefault="00082239" w:rsidP="00356F71">
      <w:pPr>
        <w:jc w:val="center"/>
        <w:rPr>
          <w:b/>
        </w:rPr>
      </w:pPr>
      <w:r w:rsidRPr="00746E28">
        <w:rPr>
          <w:noProof/>
          <w:lang w:val="en-IN" w:eastAsia="en-IN"/>
        </w:rPr>
        <w:drawing>
          <wp:inline distT="0" distB="0" distL="0" distR="0" wp14:anchorId="4C965021" wp14:editId="4C965022">
            <wp:extent cx="3743325" cy="2336060"/>
            <wp:effectExtent l="76200" t="76200" r="123825" b="14097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9"/>
                    <a:stretch>
                      <a:fillRect/>
                    </a:stretch>
                  </pic:blipFill>
                  <pic:spPr>
                    <a:xfrm>
                      <a:off x="0" y="0"/>
                      <a:ext cx="3745796" cy="2337602"/>
                    </a:xfrm>
                    <a:prstGeom prst="rect">
                      <a:avLst/>
                    </a:prstGeom>
                    <a:ln w="38100" cap="sq">
                      <a:solidFill>
                        <a:srgbClr val="000000"/>
                      </a:solidFill>
                      <a:prstDash val="solid"/>
                      <a:miter lim="800000"/>
                    </a:ln>
                    <a:effectLst>
                      <a:outerShdw blurRad="50800" dist="38100" dir="2700000" algn="tl" rotWithShape="0">
                        <a:srgbClr val="000000">
                          <a:alpha val="43000"/>
                        </a:srgbClr>
                      </a:outerShdw>
                    </a:effectLst>
                  </pic:spPr>
                </pic:pic>
              </a:graphicData>
            </a:graphic>
          </wp:inline>
        </w:drawing>
      </w:r>
    </w:p>
    <w:p w14:paraId="4C965000" w14:textId="77777777" w:rsidR="00082239" w:rsidRPr="00746E28" w:rsidRDefault="00082239" w:rsidP="00356F71">
      <w:pPr>
        <w:jc w:val="center"/>
        <w:rPr>
          <w:b/>
        </w:rPr>
      </w:pPr>
      <w:r w:rsidRPr="00746E28">
        <w:rPr>
          <w:b/>
        </w:rPr>
        <w:t xml:space="preserve">Figure </w:t>
      </w:r>
      <w:r w:rsidR="00C95C4A" w:rsidRPr="00746E28">
        <w:rPr>
          <w:b/>
        </w:rPr>
        <w:t>2</w:t>
      </w:r>
      <w:r w:rsidRPr="00746E28">
        <w:rPr>
          <w:b/>
        </w:rPr>
        <w:t xml:space="preserve">: </w:t>
      </w:r>
      <w:r w:rsidR="00356F71" w:rsidRPr="00746E28">
        <w:rPr>
          <w:b/>
        </w:rPr>
        <w:t>Variables reflecting of decision-making skill</w:t>
      </w:r>
    </w:p>
    <w:p w14:paraId="4C965001" w14:textId="77777777" w:rsidR="00356F71" w:rsidRPr="00746E28" w:rsidRDefault="00356F71" w:rsidP="00356F71">
      <w:pPr>
        <w:jc w:val="center"/>
      </w:pPr>
      <w:r w:rsidRPr="00746E28">
        <w:t xml:space="preserve">(Source: </w:t>
      </w:r>
      <w:proofErr w:type="spellStart"/>
      <w:r w:rsidRPr="00746E28">
        <w:rPr>
          <w:shd w:val="clear" w:color="auto" w:fill="FFFFFF"/>
        </w:rPr>
        <w:t>Aktaş</w:t>
      </w:r>
      <w:proofErr w:type="spellEnd"/>
      <w:r w:rsidRPr="00746E28">
        <w:t xml:space="preserve"> </w:t>
      </w:r>
      <w:r w:rsidRPr="00746E28">
        <w:rPr>
          <w:i/>
        </w:rPr>
        <w:t xml:space="preserve">et al., </w:t>
      </w:r>
      <w:r w:rsidRPr="00746E28">
        <w:t>2018)</w:t>
      </w:r>
    </w:p>
    <w:p w14:paraId="4C965002" w14:textId="4B508E9A" w:rsidR="009D65CB" w:rsidRPr="00746E28" w:rsidRDefault="004C1B15" w:rsidP="00FA70D4">
      <w:r w:rsidRPr="00746E28">
        <w:t xml:space="preserve">According to </w:t>
      </w:r>
      <w:proofErr w:type="spellStart"/>
      <w:r w:rsidR="00082239" w:rsidRPr="00746E28">
        <w:rPr>
          <w:shd w:val="clear" w:color="auto" w:fill="FFFFFF"/>
        </w:rPr>
        <w:t>Aktaş</w:t>
      </w:r>
      <w:proofErr w:type="spellEnd"/>
      <w:r w:rsidR="00082239" w:rsidRPr="00746E28">
        <w:t xml:space="preserve"> </w:t>
      </w:r>
      <w:r w:rsidR="00082239" w:rsidRPr="00746E28">
        <w:rPr>
          <w:i/>
        </w:rPr>
        <w:t xml:space="preserve">et al. </w:t>
      </w:r>
      <w:r w:rsidRPr="00746E28">
        <w:t>(</w:t>
      </w:r>
      <w:r w:rsidR="00082239" w:rsidRPr="00746E28">
        <w:t>2018</w:t>
      </w:r>
      <w:r w:rsidRPr="00746E28">
        <w:t xml:space="preserve">), decision making skill enables a person to take any decision in any situation correctly and confidently. </w:t>
      </w:r>
      <w:r w:rsidR="00BC7229">
        <w:t xml:space="preserve">I need to </w:t>
      </w:r>
      <w:r w:rsidR="00082239" w:rsidRPr="00746E28">
        <w:t xml:space="preserve"> focus on decision making skill so that I can able to make proper decisions according to </w:t>
      </w:r>
      <w:r w:rsidR="00FE0C5C" w:rsidRPr="00746E28">
        <w:t xml:space="preserve">the </w:t>
      </w:r>
      <w:r w:rsidR="00082239" w:rsidRPr="00746E28">
        <w:t>required situation. In order to make my decision skill strong</w:t>
      </w:r>
      <w:r w:rsidR="00FE0C5C" w:rsidRPr="00746E28">
        <w:t>,</w:t>
      </w:r>
      <w:r w:rsidR="00082239" w:rsidRPr="00746E28">
        <w:t xml:space="preserve"> I have to gather experience </w:t>
      </w:r>
      <w:r w:rsidR="00FE0C5C" w:rsidRPr="00746E28">
        <w:t>i</w:t>
      </w:r>
      <w:r w:rsidR="00082239" w:rsidRPr="00746E28">
        <w:t xml:space="preserve">n various field as it would provide me to deliver my work properly in my class and in my job place as well. Before making any decision, I need to think thoroughly about the condition or the problem so that I can able to evaluate an effective decision. I have learnt that decision making is very much essential in the workplace and mostly in the leaders to make </w:t>
      </w:r>
      <w:r w:rsidR="00FE0C5C" w:rsidRPr="00746E28">
        <w:t xml:space="preserve">the </w:t>
      </w:r>
      <w:r w:rsidR="00082239" w:rsidRPr="00746E28">
        <w:t xml:space="preserve">proper decision for the team. As I want to start a business in my future career, I have to develop this skill, so that I can able to make effective decisions for my business to get a fruitful outcome. </w:t>
      </w:r>
    </w:p>
    <w:p w14:paraId="4C965003" w14:textId="77777777" w:rsidR="00082239" w:rsidRPr="00746E28" w:rsidRDefault="00356F71" w:rsidP="00FA70D4">
      <w:r w:rsidRPr="00746E28">
        <w:t>Additionally</w:t>
      </w:r>
      <w:r w:rsidR="00FE0C5C" w:rsidRPr="00746E28">
        <w:t>,</w:t>
      </w:r>
      <w:r w:rsidRPr="00746E28">
        <w:t xml:space="preserve"> </w:t>
      </w:r>
      <w:proofErr w:type="spellStart"/>
      <w:r w:rsidRPr="00746E28">
        <w:rPr>
          <w:shd w:val="clear" w:color="auto" w:fill="FFFFFF"/>
        </w:rPr>
        <w:t>Aktaş</w:t>
      </w:r>
      <w:proofErr w:type="spellEnd"/>
      <w:r w:rsidRPr="00746E28">
        <w:t xml:space="preserve"> </w:t>
      </w:r>
      <w:r w:rsidRPr="00746E28">
        <w:rPr>
          <w:i/>
        </w:rPr>
        <w:t xml:space="preserve">et al. </w:t>
      </w:r>
      <w:r w:rsidRPr="00746E28">
        <w:t xml:space="preserve">(2018), stated that it is essential to identify reasoning and identifying to support decision making procedure correctly. I need to focus on the situations closely and need to identify the issue before taking any decision in any certain situation. I have to stay confident and sure of my decision and </w:t>
      </w:r>
      <w:r w:rsidR="00FE0C5C" w:rsidRPr="00746E28">
        <w:t>I</w:t>
      </w:r>
      <w:r w:rsidRPr="00746E28">
        <w:t xml:space="preserve"> have to explain my concept of the decision properly to my team so that I can able to get </w:t>
      </w:r>
      <w:r w:rsidR="00FE0C5C" w:rsidRPr="00746E28">
        <w:t xml:space="preserve">a </w:t>
      </w:r>
      <w:r w:rsidRPr="00746E28">
        <w:t xml:space="preserve">prosperous outcome from my business. </w:t>
      </w:r>
    </w:p>
    <w:p w14:paraId="4C965004" w14:textId="6C786481" w:rsidR="00FA70D4" w:rsidRPr="00746E28" w:rsidRDefault="00AE62D6" w:rsidP="00DB17AC">
      <w:pPr>
        <w:pStyle w:val="Heading1"/>
      </w:pPr>
      <w:r>
        <w:t>Academic writing</w:t>
      </w:r>
    </w:p>
    <w:p w14:paraId="23E7B3DB" w14:textId="4DE4F76C" w:rsidR="00C60C30" w:rsidRPr="00C60C30" w:rsidRDefault="00C90C25" w:rsidP="00C60C30">
      <w:pPr>
        <w:rPr>
          <w:shd w:val="clear" w:color="auto" w:fill="FFFFFF"/>
        </w:rPr>
      </w:pPr>
      <w:r w:rsidRPr="00C90C25">
        <w:rPr>
          <w:shd w:val="clear" w:color="auto" w:fill="FFFFFF"/>
        </w:rPr>
        <w:t xml:space="preserve">Academic writing is clear, concise, focused, structured, and evidence-based. Its purpose is to aid the reader's comprehension. It has a formal tone and style, but it is not complicated and does not necessitate the use of long sentences or complex vocabulary. </w:t>
      </w:r>
      <w:r w:rsidR="00227869" w:rsidRPr="00227869">
        <w:rPr>
          <w:shd w:val="clear" w:color="auto" w:fill="FFFFFF"/>
        </w:rPr>
        <w:t xml:space="preserve">Each subject discipline will have its own set of writing conventions, vocabulary, and types of discourse that you will </w:t>
      </w:r>
      <w:r w:rsidR="00227869" w:rsidRPr="00227869">
        <w:rPr>
          <w:shd w:val="clear" w:color="auto" w:fill="FFFFFF"/>
        </w:rPr>
        <w:lastRenderedPageBreak/>
        <w:t>become acquainted with throughout your degree. However, there are some general aspects of academic writing that apply to all disciplines.</w:t>
      </w:r>
      <w:r w:rsidR="00BB5D3B">
        <w:rPr>
          <w:shd w:val="clear" w:color="auto" w:fill="FFFFFF"/>
        </w:rPr>
        <w:t xml:space="preserve"> </w:t>
      </w:r>
      <w:r w:rsidR="00C60C30" w:rsidRPr="00C60C30">
        <w:rPr>
          <w:shd w:val="clear" w:color="auto" w:fill="FFFFFF"/>
        </w:rPr>
        <w:t>The first step in academic writing is to clearly define the purpose of the writing as well as the audience. The first step in academic writing is to clearly define the purpose of the writing as well as the audience.</w:t>
      </w:r>
      <w:r w:rsidR="00154F97" w:rsidRPr="00154F97">
        <w:t xml:space="preserve"> </w:t>
      </w:r>
      <w:r w:rsidR="00154F97" w:rsidRPr="00154F97">
        <w:rPr>
          <w:shd w:val="clear" w:color="auto" w:fill="FFFFFF"/>
        </w:rPr>
        <w:t>You can begin planning your research and gathering evidence once we have a clear understanding of what is required for your assignment.</w:t>
      </w:r>
      <w:r w:rsidR="00C325B9" w:rsidRPr="00C325B9">
        <w:t xml:space="preserve"> </w:t>
      </w:r>
      <w:r w:rsidR="00C325B9" w:rsidRPr="00C325B9">
        <w:rPr>
          <w:shd w:val="clear" w:color="auto" w:fill="FFFFFF"/>
        </w:rPr>
        <w:t>As a student, I will have to write a lot of academic papers. As time passes, I will improve as a writer, and I will find it easier to write reports. Being able to write well allows me to save time. I can communicate more effectively by saying or writing less.</w:t>
      </w:r>
    </w:p>
    <w:p w14:paraId="0AEB9C39" w14:textId="77777777" w:rsidR="00C60C30" w:rsidRPr="00C60C30" w:rsidRDefault="00C60C30" w:rsidP="00C60C30">
      <w:pPr>
        <w:rPr>
          <w:shd w:val="clear" w:color="auto" w:fill="FFFFFF"/>
        </w:rPr>
      </w:pPr>
    </w:p>
    <w:p w14:paraId="0BD4EB03" w14:textId="77777777" w:rsidR="00C60C30" w:rsidRPr="00C60C30" w:rsidRDefault="00C60C30" w:rsidP="00C60C30">
      <w:pPr>
        <w:rPr>
          <w:shd w:val="clear" w:color="auto" w:fill="FFFFFF"/>
        </w:rPr>
      </w:pPr>
    </w:p>
    <w:p w14:paraId="02487D54" w14:textId="77777777" w:rsidR="00C60C30" w:rsidRPr="00C60C30" w:rsidRDefault="00C60C30" w:rsidP="00C60C30">
      <w:pPr>
        <w:rPr>
          <w:shd w:val="clear" w:color="auto" w:fill="FFFFFF"/>
        </w:rPr>
      </w:pPr>
    </w:p>
    <w:p w14:paraId="31FCAB93" w14:textId="77777777" w:rsidR="00C60C30" w:rsidRPr="00C60C30" w:rsidRDefault="00C60C30" w:rsidP="00C60C30">
      <w:pPr>
        <w:rPr>
          <w:shd w:val="clear" w:color="auto" w:fill="FFFFFF"/>
        </w:rPr>
      </w:pPr>
    </w:p>
    <w:p w14:paraId="454EF8C0" w14:textId="77777777" w:rsidR="00C60C30" w:rsidRPr="00C60C30" w:rsidRDefault="00C60C30" w:rsidP="00C60C30">
      <w:pPr>
        <w:rPr>
          <w:shd w:val="clear" w:color="auto" w:fill="FFFFFF"/>
        </w:rPr>
      </w:pPr>
    </w:p>
    <w:p w14:paraId="01A9C023" w14:textId="77777777" w:rsidR="00C60C30" w:rsidRPr="00C60C30" w:rsidRDefault="00C60C30" w:rsidP="00C60C30">
      <w:pPr>
        <w:rPr>
          <w:shd w:val="clear" w:color="auto" w:fill="FFFFFF"/>
        </w:rPr>
      </w:pPr>
    </w:p>
    <w:p w14:paraId="4C965006" w14:textId="683C9EC8" w:rsidR="009D65CB" w:rsidRPr="003C1F72" w:rsidRDefault="009D65CB" w:rsidP="00FA70D4">
      <w:pPr>
        <w:rPr>
          <w:shd w:val="clear" w:color="auto" w:fill="FFFFFF"/>
        </w:rPr>
      </w:pPr>
    </w:p>
    <w:p w14:paraId="4C965007" w14:textId="77777777" w:rsidR="00FA70D4" w:rsidRPr="00746E28" w:rsidRDefault="00FA70D4" w:rsidP="00DB17AC">
      <w:pPr>
        <w:pStyle w:val="Heading1"/>
      </w:pPr>
      <w:bookmarkStart w:id="5" w:name="_Toc70072989"/>
      <w:r w:rsidRPr="00746E28">
        <w:t>Motivation</w:t>
      </w:r>
      <w:r w:rsidR="00184F7C" w:rsidRPr="00746E28">
        <w:t>al skill</w:t>
      </w:r>
      <w:bookmarkEnd w:id="5"/>
    </w:p>
    <w:p w14:paraId="4C965008" w14:textId="77777777" w:rsidR="00C95C4A" w:rsidRPr="00746E28" w:rsidRDefault="00C95C4A" w:rsidP="00C95C4A">
      <w:pPr>
        <w:jc w:val="center"/>
        <w:rPr>
          <w:b/>
        </w:rPr>
      </w:pPr>
      <w:r w:rsidRPr="00746E28">
        <w:rPr>
          <w:noProof/>
          <w:lang w:val="en-IN" w:eastAsia="en-IN"/>
        </w:rPr>
        <w:drawing>
          <wp:inline distT="0" distB="0" distL="0" distR="0" wp14:anchorId="4C965023" wp14:editId="4C965024">
            <wp:extent cx="3334934" cy="1943100"/>
            <wp:effectExtent l="323850" t="323850" r="323215" b="323850"/>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0"/>
                    <a:stretch>
                      <a:fillRect/>
                    </a:stretch>
                  </pic:blipFill>
                  <pic:spPr>
                    <a:xfrm>
                      <a:off x="0" y="0"/>
                      <a:ext cx="3338765" cy="1945332"/>
                    </a:xfrm>
                    <a:prstGeom prst="round2DiagRect">
                      <a:avLst>
                        <a:gd name="adj1" fmla="val 16667"/>
                        <a:gd name="adj2" fmla="val 0"/>
                      </a:avLst>
                    </a:prstGeom>
                    <a:ln w="88900" cap="sq">
                      <a:solidFill>
                        <a:srgbClr val="FFFFFF"/>
                      </a:solidFill>
                      <a:miter lim="800000"/>
                    </a:ln>
                    <a:effectLst>
                      <a:outerShdw blurRad="254000" algn="tl" rotWithShape="0">
                        <a:srgbClr val="000000">
                          <a:alpha val="43000"/>
                        </a:srgbClr>
                      </a:outerShdw>
                    </a:effectLst>
                  </pic:spPr>
                </pic:pic>
              </a:graphicData>
            </a:graphic>
          </wp:inline>
        </w:drawing>
      </w:r>
    </w:p>
    <w:p w14:paraId="4C965009" w14:textId="77777777" w:rsidR="00C95C4A" w:rsidRPr="00746E28" w:rsidRDefault="00C95C4A" w:rsidP="00C95C4A">
      <w:pPr>
        <w:jc w:val="center"/>
        <w:rPr>
          <w:b/>
        </w:rPr>
      </w:pPr>
      <w:r w:rsidRPr="00746E28">
        <w:rPr>
          <w:b/>
        </w:rPr>
        <w:t>Figure 3: Factors of motivation</w:t>
      </w:r>
    </w:p>
    <w:p w14:paraId="4C96500A" w14:textId="77777777" w:rsidR="00C95C4A" w:rsidRPr="00746E28" w:rsidRDefault="00C95C4A" w:rsidP="00C95C4A">
      <w:pPr>
        <w:jc w:val="center"/>
      </w:pPr>
      <w:r w:rsidRPr="00746E28">
        <w:t xml:space="preserve">(Source: Inspired from </w:t>
      </w:r>
      <w:r w:rsidRPr="00746E28">
        <w:rPr>
          <w:shd w:val="clear" w:color="auto" w:fill="FFFFFF"/>
        </w:rPr>
        <w:t>Neuhaus</w:t>
      </w:r>
      <w:r w:rsidRPr="00746E28">
        <w:rPr>
          <w:i/>
          <w:shd w:val="clear" w:color="auto" w:fill="FFFFFF"/>
        </w:rPr>
        <w:t xml:space="preserve"> et al. </w:t>
      </w:r>
      <w:r w:rsidRPr="00746E28">
        <w:rPr>
          <w:shd w:val="clear" w:color="auto" w:fill="FFFFFF"/>
        </w:rPr>
        <w:t>2019)</w:t>
      </w:r>
    </w:p>
    <w:p w14:paraId="4C96500B" w14:textId="77777777" w:rsidR="00806620" w:rsidRPr="00746E28" w:rsidRDefault="00806620" w:rsidP="00FA70D4">
      <w:pPr>
        <w:rPr>
          <w:shd w:val="clear" w:color="auto" w:fill="FFFFFF"/>
        </w:rPr>
      </w:pPr>
      <w:r w:rsidRPr="00746E28">
        <w:t xml:space="preserve">As per the view of </w:t>
      </w:r>
      <w:r w:rsidRPr="00746E28">
        <w:rPr>
          <w:shd w:val="clear" w:color="auto" w:fill="FFFFFF"/>
        </w:rPr>
        <w:t>Neuhaus</w:t>
      </w:r>
      <w:r w:rsidRPr="00746E28">
        <w:rPr>
          <w:i/>
          <w:shd w:val="clear" w:color="auto" w:fill="FFFFFF"/>
        </w:rPr>
        <w:t xml:space="preserve"> et al. </w:t>
      </w:r>
      <w:r w:rsidRPr="00746E28">
        <w:rPr>
          <w:shd w:val="clear" w:color="auto" w:fill="FFFFFF"/>
        </w:rPr>
        <w:t xml:space="preserve">(2019), motivation skills plays a significant role in </w:t>
      </w:r>
      <w:r w:rsidR="00FE0C5C" w:rsidRPr="00746E28">
        <w:rPr>
          <w:shd w:val="clear" w:color="auto" w:fill="FFFFFF"/>
        </w:rPr>
        <w:t xml:space="preserve">a </w:t>
      </w:r>
      <w:r w:rsidRPr="00746E28">
        <w:rPr>
          <w:shd w:val="clear" w:color="auto" w:fill="FFFFFF"/>
        </w:rPr>
        <w:t>team to face any challenging work abruptly. I have learned from my class that I need to learn to motivate other</w:t>
      </w:r>
      <w:r w:rsidR="00FE0C5C" w:rsidRPr="00746E28">
        <w:rPr>
          <w:shd w:val="clear" w:color="auto" w:fill="FFFFFF"/>
        </w:rPr>
        <w:t>s</w:t>
      </w:r>
      <w:r w:rsidRPr="00746E28">
        <w:rPr>
          <w:shd w:val="clear" w:color="auto" w:fill="FFFFFF"/>
        </w:rPr>
        <w:t xml:space="preserve"> so that it becomes easy for me to deal with any critical task properly with my </w:t>
      </w:r>
      <w:r w:rsidRPr="00746E28">
        <w:rPr>
          <w:shd w:val="clear" w:color="auto" w:fill="FFFFFF"/>
        </w:rPr>
        <w:lastRenderedPageBreak/>
        <w:t>team. I ha</w:t>
      </w:r>
      <w:r w:rsidR="00FE0C5C" w:rsidRPr="00746E28">
        <w:rPr>
          <w:shd w:val="clear" w:color="auto" w:fill="FFFFFF"/>
        </w:rPr>
        <w:t>ve</w:t>
      </w:r>
      <w:r w:rsidRPr="00746E28">
        <w:rPr>
          <w:shd w:val="clear" w:color="auto" w:fill="FFFFFF"/>
        </w:rPr>
        <w:t xml:space="preserve"> practised in order to develop my motivational skills so that I can able to maintain my team efficiently. I need to learn to motivate myself as well alone with my team so that I can keep </w:t>
      </w:r>
      <w:r w:rsidR="00FE0C5C" w:rsidRPr="00746E28">
        <w:rPr>
          <w:shd w:val="clear" w:color="auto" w:fill="FFFFFF"/>
        </w:rPr>
        <w:t xml:space="preserve">the </w:t>
      </w:r>
      <w:r w:rsidRPr="00746E28">
        <w:rPr>
          <w:shd w:val="clear" w:color="auto" w:fill="FFFFFF"/>
        </w:rPr>
        <w:t xml:space="preserve">focus on my work. It will help me to generate better outcomes from my task in the future. My tutor has told me to stay positive </w:t>
      </w:r>
      <w:r w:rsidR="00B02B3C" w:rsidRPr="00746E28">
        <w:rPr>
          <w:shd w:val="clear" w:color="auto" w:fill="FFFFFF"/>
        </w:rPr>
        <w:t xml:space="preserve">during any work as it will help me to motive myself. I have to set small and measurable goals so that I can move towards my aim systematically and confidently. I have to stay healthy in order to concentrate highly on my work and to stay motivated for a better outcome.  </w:t>
      </w:r>
    </w:p>
    <w:p w14:paraId="4C96500C" w14:textId="77777777" w:rsidR="00B02B3C" w:rsidRPr="00746E28" w:rsidRDefault="00B02B3C" w:rsidP="00FA70D4">
      <w:pPr>
        <w:rPr>
          <w:shd w:val="clear" w:color="auto" w:fill="FFFFFF"/>
        </w:rPr>
      </w:pPr>
      <w:r w:rsidRPr="00746E28">
        <w:rPr>
          <w:shd w:val="clear" w:color="auto" w:fill="FFFFFF"/>
        </w:rPr>
        <w:t xml:space="preserve">Motivation skills </w:t>
      </w:r>
      <w:r w:rsidR="00FE0C5C" w:rsidRPr="00746E28">
        <w:rPr>
          <w:shd w:val="clear" w:color="auto" w:fill="FFFFFF"/>
        </w:rPr>
        <w:t>are</w:t>
      </w:r>
      <w:r w:rsidRPr="00746E28">
        <w:rPr>
          <w:shd w:val="clear" w:color="auto" w:fill="FFFFFF"/>
        </w:rPr>
        <w:t xml:space="preserve"> very essential to achieve personal goals as well as helps to create job satisfaction. This skill is highly required for self-improvement in an individual. I need to practise more for improving my motivational skill so that I can able to achieve my aim properly in my nearest future. I am sure th</w:t>
      </w:r>
      <w:r w:rsidR="00FE0C5C" w:rsidRPr="00746E28">
        <w:rPr>
          <w:shd w:val="clear" w:color="auto" w:fill="FFFFFF"/>
        </w:rPr>
        <w:t>ese</w:t>
      </w:r>
      <w:r w:rsidRPr="00746E28">
        <w:rPr>
          <w:shd w:val="clear" w:color="auto" w:fill="FFFFFF"/>
        </w:rPr>
        <w:t xml:space="preserve"> skills kill will help me hugely to get better results in my workplace.</w:t>
      </w:r>
    </w:p>
    <w:p w14:paraId="4C96500D" w14:textId="1B516999" w:rsidR="00FA70D4" w:rsidRPr="00746E28" w:rsidRDefault="00FA70D4" w:rsidP="00DB17AC">
      <w:pPr>
        <w:pStyle w:val="Heading1"/>
      </w:pPr>
      <w:bookmarkStart w:id="6" w:name="_Toc70072990"/>
      <w:r w:rsidRPr="00746E28">
        <w:t>Organis</w:t>
      </w:r>
      <w:bookmarkEnd w:id="6"/>
      <w:r w:rsidR="00A13123">
        <w:t>ing study</w:t>
      </w:r>
    </w:p>
    <w:p w14:paraId="4C96500E" w14:textId="77777777" w:rsidR="009D65CB" w:rsidRPr="00746E28" w:rsidRDefault="00687422" w:rsidP="00FA70D4">
      <w:r w:rsidRPr="00746E28">
        <w:t>The organisational skill is one of the most essential and transferrable skill</w:t>
      </w:r>
      <w:r w:rsidR="00FE0C5C" w:rsidRPr="00746E28">
        <w:t>s</w:t>
      </w:r>
      <w:r w:rsidRPr="00746E28">
        <w:t xml:space="preserve"> that hold a huge value in an employees’ life. It creates a set </w:t>
      </w:r>
      <w:r w:rsidR="00184F7C" w:rsidRPr="00746E28">
        <w:t>of abilities</w:t>
      </w:r>
      <w:r w:rsidRPr="00746E28">
        <w:t>, which enables a</w:t>
      </w:r>
      <w:r w:rsidR="00184F7C" w:rsidRPr="00746E28">
        <w:t>n</w:t>
      </w:r>
      <w:r w:rsidRPr="00746E28">
        <w:t xml:space="preserve"> individual person to plan, </w:t>
      </w:r>
      <w:r w:rsidR="00184F7C" w:rsidRPr="00746E28">
        <w:t xml:space="preserve">prioritize and meet her of his goals and objectives efficiently (thebalancecareer.com, 2021). From my class, I have come to know about the necessity of this skill for academic and career life. I want to establish a business as my career in my future life and I have to develop my organisational skills for getting </w:t>
      </w:r>
      <w:r w:rsidR="00FE0C5C" w:rsidRPr="00746E28">
        <w:t>the</w:t>
      </w:r>
      <w:r w:rsidR="00184F7C" w:rsidRPr="00746E28">
        <w:t xml:space="preserve"> desired outcome f</w:t>
      </w:r>
      <w:r w:rsidR="00FE0C5C" w:rsidRPr="00746E28">
        <w:t>ro</w:t>
      </w:r>
      <w:r w:rsidR="00184F7C" w:rsidRPr="00746E28">
        <w:t xml:space="preserve">m my work. I have focused highly on this skill to meet my objectives and goal in my future as well as it would help me to get </w:t>
      </w:r>
      <w:r w:rsidR="00FE0C5C" w:rsidRPr="00746E28">
        <w:t xml:space="preserve">a </w:t>
      </w:r>
      <w:r w:rsidR="00184F7C" w:rsidRPr="00746E28">
        <w:t xml:space="preserve">better result in my class too. </w:t>
      </w:r>
      <w:r w:rsidR="00E12D91" w:rsidRPr="00746E28">
        <w:t xml:space="preserve"> I have got feedback from my tutor that I need to practise more organisational skill so that I can able to keep all my work sorted and perfect accordingly. Therefore I need to focus on this organisational skill as it will help me to deliver </w:t>
      </w:r>
      <w:r w:rsidR="00FE0C5C" w:rsidRPr="00746E28">
        <w:t xml:space="preserve">the </w:t>
      </w:r>
      <w:r w:rsidR="00E12D91" w:rsidRPr="00746E28">
        <w:t xml:space="preserve">best task in my workplace. </w:t>
      </w:r>
    </w:p>
    <w:p w14:paraId="4C96500F" w14:textId="1A27FB6F" w:rsidR="00FA70D4" w:rsidRDefault="004E40ED" w:rsidP="00DB17AC">
      <w:pPr>
        <w:pStyle w:val="Heading1"/>
      </w:pPr>
      <w:r>
        <w:t>CV writing</w:t>
      </w:r>
    </w:p>
    <w:p w14:paraId="60038221" w14:textId="77777777" w:rsidR="007F6BB9" w:rsidRDefault="007F6BB9" w:rsidP="007F6BB9">
      <w:pPr>
        <w:rPr>
          <w:rFonts w:eastAsia="Arial" w:cs="Arial"/>
        </w:rPr>
      </w:pPr>
      <w:r>
        <w:rPr>
          <w:rFonts w:eastAsia="Arial" w:cs="Arial"/>
        </w:rPr>
        <w:t>The number one thing an employer is looking for on your CV is whether or not you have the skills and experiences that’ll enable you to do their job well. To make it clear that you have these skills, you can describe your achievements, activities and responsibilities you’ve held in your jobs, education and personal life. Also CVs are an opportunity to show an employer why you are an ideal candidate for the job. All of these skills Teamwork, Decision making, Academic writing and Motivation will be help us to find a better job in the future.</w:t>
      </w:r>
    </w:p>
    <w:p w14:paraId="0AE5930A" w14:textId="77777777" w:rsidR="007F6BB9" w:rsidRPr="007F6BB9" w:rsidRDefault="007F6BB9" w:rsidP="007F6BB9"/>
    <w:p w14:paraId="4C965012" w14:textId="77777777" w:rsidR="005735B7" w:rsidRPr="00746E28" w:rsidRDefault="005735B7" w:rsidP="00DB17AC">
      <w:pPr>
        <w:pStyle w:val="Heading1"/>
      </w:pPr>
      <w:bookmarkStart w:id="7" w:name="_Toc70072992"/>
      <w:r w:rsidRPr="00746E28">
        <w:lastRenderedPageBreak/>
        <w:t>Conclusion</w:t>
      </w:r>
      <w:bookmarkEnd w:id="7"/>
    </w:p>
    <w:p w14:paraId="4C965013" w14:textId="77777777" w:rsidR="00F22D4B" w:rsidRPr="00746E28" w:rsidRDefault="00B02B3C" w:rsidP="00F22D4B">
      <w:pPr>
        <w:rPr>
          <w:rFonts w:eastAsiaTheme="majorEastAsia" w:cstheme="majorBidi"/>
          <w:szCs w:val="32"/>
        </w:rPr>
      </w:pPr>
      <w:r w:rsidRPr="00746E28">
        <w:t xml:space="preserve">From the above discussion, it can be concluded that all these shills </w:t>
      </w:r>
      <w:r w:rsidR="00FE0C5C" w:rsidRPr="00746E28">
        <w:t>are</w:t>
      </w:r>
      <w:r w:rsidRPr="00746E28">
        <w:t xml:space="preserve"> highly effective and required in an individual’s life in order to achieve the aim and objective properly in life. The development skills are ne</w:t>
      </w:r>
      <w:r w:rsidR="00FE0C5C" w:rsidRPr="00746E28">
        <w:t>ed</w:t>
      </w:r>
      <w:r w:rsidRPr="00746E28">
        <w:t xml:space="preserve">ed to improve to make a person’s life much more meaningful and effective. </w:t>
      </w:r>
      <w:r w:rsidR="00687422" w:rsidRPr="00746E28">
        <w:t xml:space="preserve">All these skills would enable </w:t>
      </w:r>
      <w:r w:rsidR="00FE0C5C" w:rsidRPr="00746E28">
        <w:t xml:space="preserve">me </w:t>
      </w:r>
      <w:r w:rsidR="00687422" w:rsidRPr="00746E28">
        <w:t xml:space="preserve">to build a successful career in life and to perform well in </w:t>
      </w:r>
      <w:r w:rsidR="00FE0C5C" w:rsidRPr="00746E28">
        <w:t xml:space="preserve">my </w:t>
      </w:r>
      <w:r w:rsidR="00687422" w:rsidRPr="00746E28">
        <w:t>academic life as well. In order to improve the skills and abilities</w:t>
      </w:r>
      <w:r w:rsidR="00FE0C5C" w:rsidRPr="00746E28">
        <w:t>,</w:t>
      </w:r>
      <w:r w:rsidR="00687422" w:rsidRPr="00746E28">
        <w:t xml:space="preserve"> it is essential to focus on personal development practi</w:t>
      </w:r>
      <w:r w:rsidR="00FE0C5C" w:rsidRPr="00746E28">
        <w:t>c</w:t>
      </w:r>
      <w:r w:rsidR="00687422" w:rsidRPr="00746E28">
        <w:t xml:space="preserve">e to keep up continuous learning. Therefore, it can </w:t>
      </w:r>
      <w:r w:rsidR="00FE0C5C" w:rsidRPr="00746E28">
        <w:t xml:space="preserve">be </w:t>
      </w:r>
      <w:r w:rsidR="00687422" w:rsidRPr="00746E28">
        <w:t>said that one person ha</w:t>
      </w:r>
      <w:r w:rsidR="00FE0C5C" w:rsidRPr="00746E28">
        <w:t>s</w:t>
      </w:r>
      <w:r w:rsidR="00687422" w:rsidRPr="00746E28">
        <w:t xml:space="preserve"> to practise development skills to increase the strength power and to engrave many opportunit</w:t>
      </w:r>
      <w:r w:rsidR="00FE0C5C" w:rsidRPr="00746E28">
        <w:t>ies</w:t>
      </w:r>
      <w:r w:rsidR="00687422" w:rsidRPr="00746E28">
        <w:t xml:space="preserve"> in the future life. </w:t>
      </w:r>
      <w:r w:rsidR="00F22D4B" w:rsidRPr="00746E28">
        <w:br w:type="page"/>
      </w:r>
    </w:p>
    <w:p w14:paraId="4C965014" w14:textId="77777777" w:rsidR="005735B7" w:rsidRPr="00746E28" w:rsidRDefault="005735B7" w:rsidP="005735B7">
      <w:pPr>
        <w:pStyle w:val="Heading1"/>
        <w:rPr>
          <w:color w:val="auto"/>
        </w:rPr>
      </w:pPr>
      <w:bookmarkStart w:id="8" w:name="_Toc70072993"/>
      <w:r w:rsidRPr="00746E28">
        <w:rPr>
          <w:color w:val="auto"/>
        </w:rPr>
        <w:lastRenderedPageBreak/>
        <w:t>Reference list</w:t>
      </w:r>
      <w:bookmarkEnd w:id="8"/>
    </w:p>
    <w:p w14:paraId="4C965015" w14:textId="77777777" w:rsidR="00DB17AC" w:rsidRPr="00746E28" w:rsidRDefault="00DB17AC" w:rsidP="003708FF">
      <w:pPr>
        <w:rPr>
          <w:shd w:val="clear" w:color="auto" w:fill="FFFFFF"/>
        </w:rPr>
      </w:pPr>
      <w:proofErr w:type="spellStart"/>
      <w:r w:rsidRPr="00746E28">
        <w:rPr>
          <w:shd w:val="clear" w:color="auto" w:fill="FFFFFF"/>
        </w:rPr>
        <w:t>Aktaş</w:t>
      </w:r>
      <w:proofErr w:type="spellEnd"/>
      <w:r w:rsidRPr="00746E28">
        <w:rPr>
          <w:shd w:val="clear" w:color="auto" w:fill="FFFFFF"/>
        </w:rPr>
        <w:t xml:space="preserve">, F.N., </w:t>
      </w:r>
      <w:proofErr w:type="spellStart"/>
      <w:r w:rsidRPr="00746E28">
        <w:rPr>
          <w:shd w:val="clear" w:color="auto" w:fill="FFFFFF"/>
        </w:rPr>
        <w:t>Yakıcı-Topbaş</w:t>
      </w:r>
      <w:proofErr w:type="spellEnd"/>
      <w:r w:rsidRPr="00746E28">
        <w:rPr>
          <w:shd w:val="clear" w:color="auto" w:fill="FFFFFF"/>
        </w:rPr>
        <w:t>, E.S. and Dede, Y., 2018. Examination of decision-making skill in the context of critical situations. In </w:t>
      </w:r>
      <w:r w:rsidRPr="00746E28">
        <w:rPr>
          <w:i/>
          <w:iCs/>
          <w:shd w:val="clear" w:color="auto" w:fill="FFFFFF"/>
        </w:rPr>
        <w:t>SHS Web of Conferences</w:t>
      </w:r>
      <w:r w:rsidRPr="00746E28">
        <w:rPr>
          <w:shd w:val="clear" w:color="auto" w:fill="FFFFFF"/>
        </w:rPr>
        <w:t> (Vol. 48, p. 01019). EDP Sciences.</w:t>
      </w:r>
    </w:p>
    <w:p w14:paraId="4C965016" w14:textId="77777777" w:rsidR="00DB17AC" w:rsidRPr="00746E28" w:rsidRDefault="00DB17AC" w:rsidP="003708FF">
      <w:pPr>
        <w:rPr>
          <w:shd w:val="clear" w:color="auto" w:fill="FFFFFF"/>
        </w:rPr>
      </w:pPr>
      <w:r w:rsidRPr="00746E28">
        <w:rPr>
          <w:shd w:val="clear" w:color="auto" w:fill="FFFFFF"/>
        </w:rPr>
        <w:t>Funke, J., Fischer, A. and Holt, D.V., 2018. Competencies for complexity: problem solving in the twenty-first century. In </w:t>
      </w:r>
      <w:r w:rsidRPr="00746E28">
        <w:rPr>
          <w:i/>
          <w:iCs/>
          <w:shd w:val="clear" w:color="auto" w:fill="FFFFFF"/>
        </w:rPr>
        <w:t>Assessment and teaching of 21st century skills</w:t>
      </w:r>
      <w:r w:rsidRPr="00746E28">
        <w:rPr>
          <w:shd w:val="clear" w:color="auto" w:fill="FFFFFF"/>
        </w:rPr>
        <w:t> (pp. 41-53). Springer, Cham.</w:t>
      </w:r>
    </w:p>
    <w:p w14:paraId="4C965017" w14:textId="77777777" w:rsidR="00DB17AC" w:rsidRPr="00746E28" w:rsidRDefault="00DB17AC" w:rsidP="003708FF">
      <w:pPr>
        <w:rPr>
          <w:shd w:val="clear" w:color="auto" w:fill="FFFFFF"/>
        </w:rPr>
      </w:pPr>
      <w:r w:rsidRPr="00746E28">
        <w:rPr>
          <w:shd w:val="clear" w:color="auto" w:fill="FFFFFF"/>
        </w:rPr>
        <w:t>Neuhaus, E., Webb, S.J. and Bernier, R.A., 2019. Linking social motivation with social skill: The role of emotion dysregulation in autism spectrum disorder. </w:t>
      </w:r>
      <w:r w:rsidRPr="00746E28">
        <w:rPr>
          <w:i/>
          <w:iCs/>
          <w:shd w:val="clear" w:color="auto" w:fill="FFFFFF"/>
        </w:rPr>
        <w:t>Development and psychopathology</w:t>
      </w:r>
      <w:r w:rsidRPr="00746E28">
        <w:rPr>
          <w:shd w:val="clear" w:color="auto" w:fill="FFFFFF"/>
        </w:rPr>
        <w:t>, </w:t>
      </w:r>
      <w:r w:rsidRPr="00746E28">
        <w:rPr>
          <w:i/>
          <w:iCs/>
          <w:shd w:val="clear" w:color="auto" w:fill="FFFFFF"/>
        </w:rPr>
        <w:t>31</w:t>
      </w:r>
      <w:r w:rsidRPr="00746E28">
        <w:rPr>
          <w:shd w:val="clear" w:color="auto" w:fill="FFFFFF"/>
        </w:rPr>
        <w:t>(3), pp.931-943.</w:t>
      </w:r>
    </w:p>
    <w:p w14:paraId="4C965018" w14:textId="77777777" w:rsidR="00DB17AC" w:rsidRPr="00746E28" w:rsidRDefault="00DB17AC" w:rsidP="003708FF">
      <w:pPr>
        <w:rPr>
          <w:shd w:val="clear" w:color="auto" w:fill="FFFFFF"/>
        </w:rPr>
      </w:pPr>
      <w:r w:rsidRPr="00746E28">
        <w:rPr>
          <w:shd w:val="clear" w:color="auto" w:fill="FFFFFF"/>
        </w:rPr>
        <w:t xml:space="preserve">Sanyal, S. and </w:t>
      </w:r>
      <w:proofErr w:type="spellStart"/>
      <w:r w:rsidRPr="00746E28">
        <w:rPr>
          <w:shd w:val="clear" w:color="auto" w:fill="FFFFFF"/>
        </w:rPr>
        <w:t>Hisam</w:t>
      </w:r>
      <w:proofErr w:type="spellEnd"/>
      <w:r w:rsidRPr="00746E28">
        <w:rPr>
          <w:shd w:val="clear" w:color="auto" w:fill="FFFFFF"/>
        </w:rPr>
        <w:t>, M.W., 2018. The impact of teamwork on work performance of employees: A study of faculty members in Dhofar University. </w:t>
      </w:r>
      <w:r w:rsidRPr="00746E28">
        <w:rPr>
          <w:i/>
          <w:iCs/>
          <w:shd w:val="clear" w:color="auto" w:fill="FFFFFF"/>
        </w:rPr>
        <w:t>IOSR Journal of Business and Management</w:t>
      </w:r>
      <w:r w:rsidRPr="00746E28">
        <w:rPr>
          <w:shd w:val="clear" w:color="auto" w:fill="FFFFFF"/>
        </w:rPr>
        <w:t>, </w:t>
      </w:r>
      <w:r w:rsidRPr="00746E28">
        <w:rPr>
          <w:i/>
          <w:iCs/>
          <w:shd w:val="clear" w:color="auto" w:fill="FFFFFF"/>
        </w:rPr>
        <w:t>20</w:t>
      </w:r>
      <w:r w:rsidRPr="00746E28">
        <w:rPr>
          <w:shd w:val="clear" w:color="auto" w:fill="FFFFFF"/>
        </w:rPr>
        <w:t>(3), pp.15-22.</w:t>
      </w:r>
    </w:p>
    <w:p w14:paraId="4C965019" w14:textId="77777777" w:rsidR="00DB17AC" w:rsidRPr="00746E28" w:rsidRDefault="00DB17AC" w:rsidP="003708FF">
      <w:pPr>
        <w:rPr>
          <w:shd w:val="clear" w:color="auto" w:fill="FFFFFF"/>
        </w:rPr>
      </w:pPr>
      <w:r w:rsidRPr="00746E28">
        <w:rPr>
          <w:shd w:val="clear" w:color="auto" w:fill="FFFFFF"/>
        </w:rPr>
        <w:t>thebalancecareers.com, 2021</w:t>
      </w:r>
      <w:r w:rsidRPr="00746E28">
        <w:t xml:space="preserve"> </w:t>
      </w:r>
      <w:r w:rsidRPr="00746E28">
        <w:rPr>
          <w:i/>
          <w:shd w:val="clear" w:color="auto" w:fill="FFFFFF"/>
        </w:rPr>
        <w:t>Top Organizational Skills Employers Value with Examples</w:t>
      </w:r>
      <w:r w:rsidRPr="00746E28">
        <w:rPr>
          <w:shd w:val="clear" w:color="auto" w:fill="FFFFFF"/>
        </w:rPr>
        <w:t xml:space="preserve"> [online] Available at: https://www.thebalancecareers.com/organizational-skills-list-2063762#:~:text=Organizational%20skills%20are%20some%20of,a%20company%20time%20and%20money [Accessed 10 April 2021]</w:t>
      </w:r>
    </w:p>
    <w:p w14:paraId="4C96501A" w14:textId="77777777" w:rsidR="00DB17AC" w:rsidRPr="00746E28" w:rsidRDefault="00DB17AC" w:rsidP="003708FF">
      <w:pPr>
        <w:rPr>
          <w:rFonts w:cs="Times New Roman"/>
          <w:szCs w:val="24"/>
        </w:rPr>
      </w:pPr>
      <w:r w:rsidRPr="00746E28">
        <w:rPr>
          <w:shd w:val="clear" w:color="auto" w:fill="FFFFFF"/>
        </w:rPr>
        <w:t>timemanagementninja.com, 2021</w:t>
      </w:r>
      <w:r w:rsidRPr="00746E28">
        <w:t xml:space="preserve"> </w:t>
      </w:r>
      <w:r w:rsidRPr="00746E28">
        <w:rPr>
          <w:i/>
          <w:shd w:val="clear" w:color="auto" w:fill="FFFFFF"/>
        </w:rPr>
        <w:t xml:space="preserve">10 Reasons Why Confidence Leads to Success </w:t>
      </w:r>
      <w:r w:rsidRPr="00746E28">
        <w:rPr>
          <w:shd w:val="clear" w:color="auto" w:fill="FFFFFF"/>
        </w:rPr>
        <w:t>[online] Available at: http://timemanagementninja.com/2012/07/10-reasons-why-confidence-leads-to-success/ [Accessed 10 April 2021]</w:t>
      </w:r>
    </w:p>
    <w:p w14:paraId="4C96501B" w14:textId="77777777" w:rsidR="00DB17AC" w:rsidRPr="00746E28" w:rsidRDefault="00DB17AC" w:rsidP="003708FF">
      <w:pPr>
        <w:rPr>
          <w:shd w:val="clear" w:color="auto" w:fill="FFFFFF"/>
        </w:rPr>
      </w:pPr>
      <w:r w:rsidRPr="00746E28">
        <w:rPr>
          <w:shd w:val="clear" w:color="auto" w:fill="FFFFFF"/>
        </w:rPr>
        <w:t xml:space="preserve">Ting, S.H., </w:t>
      </w:r>
      <w:proofErr w:type="spellStart"/>
      <w:r w:rsidRPr="00746E28">
        <w:rPr>
          <w:shd w:val="clear" w:color="auto" w:fill="FFFFFF"/>
        </w:rPr>
        <w:t>Marzuki</w:t>
      </w:r>
      <w:proofErr w:type="spellEnd"/>
      <w:r w:rsidRPr="00746E28">
        <w:rPr>
          <w:shd w:val="clear" w:color="auto" w:fill="FFFFFF"/>
        </w:rPr>
        <w:t xml:space="preserve">, E., </w:t>
      </w:r>
      <w:proofErr w:type="spellStart"/>
      <w:r w:rsidRPr="00746E28">
        <w:rPr>
          <w:shd w:val="clear" w:color="auto" w:fill="FFFFFF"/>
        </w:rPr>
        <w:t>Chuah</w:t>
      </w:r>
      <w:proofErr w:type="spellEnd"/>
      <w:r w:rsidRPr="00746E28">
        <w:rPr>
          <w:shd w:val="clear" w:color="auto" w:fill="FFFFFF"/>
        </w:rPr>
        <w:t xml:space="preserve">, K.M., </w:t>
      </w:r>
      <w:proofErr w:type="spellStart"/>
      <w:r w:rsidRPr="00746E28">
        <w:rPr>
          <w:shd w:val="clear" w:color="auto" w:fill="FFFFFF"/>
        </w:rPr>
        <w:t>Misieng</w:t>
      </w:r>
      <w:proofErr w:type="spellEnd"/>
      <w:r w:rsidRPr="00746E28">
        <w:rPr>
          <w:shd w:val="clear" w:color="auto" w:fill="FFFFFF"/>
        </w:rPr>
        <w:t>, J. and Jerome, C., 2017. Employers’ views on the importance of English proficiency and communication skill for employability in Malaysia</w:t>
      </w:r>
      <w:r w:rsidRPr="00746E28">
        <w:rPr>
          <w:i/>
          <w:shd w:val="clear" w:color="auto" w:fill="FFFFFF"/>
        </w:rPr>
        <w:t>. Indonesian Journal of Applied Linguistics</w:t>
      </w:r>
      <w:r w:rsidRPr="00746E28">
        <w:rPr>
          <w:shd w:val="clear" w:color="auto" w:fill="FFFFFF"/>
        </w:rPr>
        <w:t>, 7(2), pp.315-327.</w:t>
      </w:r>
    </w:p>
    <w:p w14:paraId="4C96501C" w14:textId="77777777" w:rsidR="00DB17AC" w:rsidRPr="00746E28" w:rsidRDefault="00DB17AC" w:rsidP="003708FF">
      <w:pPr>
        <w:rPr>
          <w:rFonts w:cs="Times New Roman"/>
          <w:szCs w:val="24"/>
        </w:rPr>
      </w:pPr>
      <w:proofErr w:type="spellStart"/>
      <w:r w:rsidRPr="00746E28">
        <w:rPr>
          <w:shd w:val="clear" w:color="auto" w:fill="FFFFFF"/>
        </w:rPr>
        <w:t>Utami</w:t>
      </w:r>
      <w:proofErr w:type="spellEnd"/>
      <w:r w:rsidRPr="00746E28">
        <w:rPr>
          <w:shd w:val="clear" w:color="auto" w:fill="FFFFFF"/>
        </w:rPr>
        <w:t xml:space="preserve">, S., </w:t>
      </w:r>
      <w:proofErr w:type="spellStart"/>
      <w:r w:rsidRPr="00746E28">
        <w:rPr>
          <w:shd w:val="clear" w:color="auto" w:fill="FFFFFF"/>
        </w:rPr>
        <w:t>Susilaningrum</w:t>
      </w:r>
      <w:proofErr w:type="spellEnd"/>
      <w:r w:rsidRPr="00746E28">
        <w:rPr>
          <w:shd w:val="clear" w:color="auto" w:fill="FFFFFF"/>
        </w:rPr>
        <w:t xml:space="preserve">, R. and </w:t>
      </w:r>
      <w:proofErr w:type="spellStart"/>
      <w:r w:rsidRPr="00746E28">
        <w:rPr>
          <w:shd w:val="clear" w:color="auto" w:fill="FFFFFF"/>
        </w:rPr>
        <w:t>Susilorini</w:t>
      </w:r>
      <w:proofErr w:type="spellEnd"/>
      <w:r w:rsidRPr="00746E28">
        <w:rPr>
          <w:shd w:val="clear" w:color="auto" w:fill="FFFFFF"/>
        </w:rPr>
        <w:t>, S., 2017. Development of Leadership and Communication Skill Model on Midwifery Students in Physiological Delivery Practice. </w:t>
      </w:r>
      <w:proofErr w:type="spellStart"/>
      <w:r w:rsidRPr="00746E28">
        <w:rPr>
          <w:i/>
          <w:iCs/>
          <w:shd w:val="clear" w:color="auto" w:fill="FFFFFF"/>
        </w:rPr>
        <w:t>Jurnal</w:t>
      </w:r>
      <w:proofErr w:type="spellEnd"/>
      <w:r w:rsidRPr="00746E28">
        <w:rPr>
          <w:i/>
          <w:iCs/>
          <w:shd w:val="clear" w:color="auto" w:fill="FFFFFF"/>
        </w:rPr>
        <w:t xml:space="preserve"> </w:t>
      </w:r>
      <w:proofErr w:type="spellStart"/>
      <w:r w:rsidRPr="00746E28">
        <w:rPr>
          <w:i/>
          <w:iCs/>
          <w:shd w:val="clear" w:color="auto" w:fill="FFFFFF"/>
        </w:rPr>
        <w:t>Ners</w:t>
      </w:r>
      <w:proofErr w:type="spellEnd"/>
      <w:r w:rsidRPr="00746E28">
        <w:rPr>
          <w:i/>
          <w:iCs/>
          <w:shd w:val="clear" w:color="auto" w:fill="FFFFFF"/>
        </w:rPr>
        <w:t xml:space="preserve"> Vol</w:t>
      </w:r>
      <w:r w:rsidRPr="00746E28">
        <w:rPr>
          <w:shd w:val="clear" w:color="auto" w:fill="FFFFFF"/>
        </w:rPr>
        <w:t>, </w:t>
      </w:r>
      <w:r w:rsidRPr="00746E28">
        <w:rPr>
          <w:i/>
          <w:iCs/>
          <w:shd w:val="clear" w:color="auto" w:fill="FFFFFF"/>
        </w:rPr>
        <w:t>12</w:t>
      </w:r>
      <w:r w:rsidRPr="00746E28">
        <w:rPr>
          <w:shd w:val="clear" w:color="auto" w:fill="FFFFFF"/>
        </w:rPr>
        <w:t>(2), pp.267-277.</w:t>
      </w:r>
    </w:p>
    <w:sectPr w:rsidR="00DB17AC" w:rsidRPr="00746E28">
      <w:footerReference w:type="default" r:id="rId11"/>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34288AB9" w14:textId="77777777" w:rsidR="000F5157" w:rsidRDefault="000F5157" w:rsidP="003B125D">
      <w:pPr>
        <w:spacing w:after="0" w:line="240" w:lineRule="auto"/>
      </w:pPr>
      <w:r>
        <w:separator/>
      </w:r>
    </w:p>
  </w:endnote>
  <w:endnote w:type="continuationSeparator" w:id="0">
    <w:p w14:paraId="535AA14D" w14:textId="77777777" w:rsidR="000F5157" w:rsidRDefault="000F5157" w:rsidP="003B125D">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Arial MT">
    <w:altName w:val="Arial"/>
    <w:charset w:val="01"/>
    <w:family w:val="swiss"/>
    <w:pitch w:val="variable"/>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485978773"/>
      <w:docPartObj>
        <w:docPartGallery w:val="Page Numbers (Bottom of Page)"/>
        <w:docPartUnique/>
      </w:docPartObj>
    </w:sdtPr>
    <w:sdtEndPr>
      <w:rPr>
        <w:noProof/>
      </w:rPr>
    </w:sdtEndPr>
    <w:sdtContent>
      <w:p w14:paraId="4C965029" w14:textId="77777777" w:rsidR="00687422" w:rsidRDefault="00687422">
        <w:pPr>
          <w:pStyle w:val="Footer"/>
          <w:jc w:val="right"/>
        </w:pPr>
        <w:r>
          <w:fldChar w:fldCharType="begin"/>
        </w:r>
        <w:r>
          <w:instrText xml:space="preserve"> PAGE   \* MERGEFORMAT </w:instrText>
        </w:r>
        <w:r>
          <w:fldChar w:fldCharType="separate"/>
        </w:r>
        <w:r w:rsidR="00DB17AC">
          <w:rPr>
            <w:noProof/>
          </w:rPr>
          <w:t>11</w:t>
        </w:r>
        <w:r>
          <w:rPr>
            <w:noProof/>
          </w:rPr>
          <w:fldChar w:fldCharType="end"/>
        </w:r>
      </w:p>
    </w:sdtContent>
  </w:sdt>
  <w:p w14:paraId="4C96502A" w14:textId="77777777" w:rsidR="00687422" w:rsidRDefault="00687422">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4486DE76" w14:textId="77777777" w:rsidR="000F5157" w:rsidRDefault="000F5157" w:rsidP="003B125D">
      <w:pPr>
        <w:spacing w:after="0" w:line="240" w:lineRule="auto"/>
      </w:pPr>
      <w:r>
        <w:separator/>
      </w:r>
    </w:p>
  </w:footnote>
  <w:footnote w:type="continuationSeparator" w:id="0">
    <w:p w14:paraId="7FFA3EC2" w14:textId="77777777" w:rsidR="000F5157" w:rsidRDefault="000F5157" w:rsidP="003B125D">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docVars>
    <w:docVar w:name="__Grammarly_42____i" w:val="H4sIAAAAAAAEAKtWckksSQxILCpxzi/NK1GyMqwFAAEhoTITAAAA"/>
    <w:docVar w:name="__Grammarly_42___1" w:val="H4sIAAAAAAAEAKtWcslP9kxRslIyNDYyNTU1MLIwMzQwNLU0NrBQ0lEKTi0uzszPAykwrwUAKdTVFCwAAAA="/>
  </w:docVars>
  <w:rsids>
    <w:rsidRoot w:val="001F4217"/>
    <w:rsid w:val="00037448"/>
    <w:rsid w:val="000404EA"/>
    <w:rsid w:val="000711DC"/>
    <w:rsid w:val="00082239"/>
    <w:rsid w:val="00084A4D"/>
    <w:rsid w:val="000A703A"/>
    <w:rsid w:val="000E3D5D"/>
    <w:rsid w:val="000F5157"/>
    <w:rsid w:val="00132D57"/>
    <w:rsid w:val="00154F97"/>
    <w:rsid w:val="001675D0"/>
    <w:rsid w:val="00184F7C"/>
    <w:rsid w:val="001D7D8F"/>
    <w:rsid w:val="001F4217"/>
    <w:rsid w:val="00227869"/>
    <w:rsid w:val="00265910"/>
    <w:rsid w:val="002E65D5"/>
    <w:rsid w:val="002F02D6"/>
    <w:rsid w:val="00356F71"/>
    <w:rsid w:val="003708FF"/>
    <w:rsid w:val="00383345"/>
    <w:rsid w:val="00384135"/>
    <w:rsid w:val="003B125D"/>
    <w:rsid w:val="003C1F72"/>
    <w:rsid w:val="00456C45"/>
    <w:rsid w:val="00487971"/>
    <w:rsid w:val="00495F31"/>
    <w:rsid w:val="004C1B15"/>
    <w:rsid w:val="004E1952"/>
    <w:rsid w:val="004E40ED"/>
    <w:rsid w:val="004F529D"/>
    <w:rsid w:val="005124D1"/>
    <w:rsid w:val="0051533A"/>
    <w:rsid w:val="00516502"/>
    <w:rsid w:val="00544B08"/>
    <w:rsid w:val="005658D7"/>
    <w:rsid w:val="005735B7"/>
    <w:rsid w:val="005B33F4"/>
    <w:rsid w:val="005D65DE"/>
    <w:rsid w:val="00611CBC"/>
    <w:rsid w:val="0064706C"/>
    <w:rsid w:val="00671AC4"/>
    <w:rsid w:val="00687422"/>
    <w:rsid w:val="006A59FF"/>
    <w:rsid w:val="006B2FBF"/>
    <w:rsid w:val="006E42CB"/>
    <w:rsid w:val="00720B75"/>
    <w:rsid w:val="00746E28"/>
    <w:rsid w:val="007D17C1"/>
    <w:rsid w:val="007D65D9"/>
    <w:rsid w:val="007F6BB9"/>
    <w:rsid w:val="00806620"/>
    <w:rsid w:val="0083642E"/>
    <w:rsid w:val="00836BB0"/>
    <w:rsid w:val="008505B6"/>
    <w:rsid w:val="00867E07"/>
    <w:rsid w:val="00875D71"/>
    <w:rsid w:val="00915D74"/>
    <w:rsid w:val="00947A6B"/>
    <w:rsid w:val="009D62EA"/>
    <w:rsid w:val="009D65CB"/>
    <w:rsid w:val="009E30B3"/>
    <w:rsid w:val="00A04993"/>
    <w:rsid w:val="00A13123"/>
    <w:rsid w:val="00A13386"/>
    <w:rsid w:val="00A42F59"/>
    <w:rsid w:val="00AE62D6"/>
    <w:rsid w:val="00B00C0F"/>
    <w:rsid w:val="00B02B3C"/>
    <w:rsid w:val="00B1461E"/>
    <w:rsid w:val="00B25248"/>
    <w:rsid w:val="00B25E4C"/>
    <w:rsid w:val="00B36299"/>
    <w:rsid w:val="00B36AA0"/>
    <w:rsid w:val="00B9316C"/>
    <w:rsid w:val="00BB5D3B"/>
    <w:rsid w:val="00BC3E10"/>
    <w:rsid w:val="00BC7229"/>
    <w:rsid w:val="00C049DD"/>
    <w:rsid w:val="00C325B9"/>
    <w:rsid w:val="00C60C30"/>
    <w:rsid w:val="00C7323E"/>
    <w:rsid w:val="00C7601E"/>
    <w:rsid w:val="00C90C25"/>
    <w:rsid w:val="00C95C4A"/>
    <w:rsid w:val="00CD63EC"/>
    <w:rsid w:val="00CE779E"/>
    <w:rsid w:val="00CF4BDA"/>
    <w:rsid w:val="00D31661"/>
    <w:rsid w:val="00D414D5"/>
    <w:rsid w:val="00D43016"/>
    <w:rsid w:val="00D545BD"/>
    <w:rsid w:val="00D72FA3"/>
    <w:rsid w:val="00DB17AC"/>
    <w:rsid w:val="00DC1220"/>
    <w:rsid w:val="00E12D91"/>
    <w:rsid w:val="00E606FD"/>
    <w:rsid w:val="00E64A9E"/>
    <w:rsid w:val="00F22D4B"/>
    <w:rsid w:val="00F901B5"/>
    <w:rsid w:val="00FA2397"/>
    <w:rsid w:val="00FA70D4"/>
    <w:rsid w:val="00FB5251"/>
    <w:rsid w:val="00FD6639"/>
    <w:rsid w:val="00FE0C5C"/>
  </w:rsids>
  <m:mathPr>
    <m:mathFont m:val="Cambria Math"/>
    <m:brkBin m:val="before"/>
    <m:brkBinSub m:val="--"/>
    <m:smallFrac m:val="0"/>
    <m:dispDef/>
    <m:lMargin m:val="0"/>
    <m:rMargin m:val="0"/>
    <m:defJc m:val="centerGroup"/>
    <m:wrapIndent m:val="1440"/>
    <m:intLim m:val="subSup"/>
    <m:naryLim m:val="undOvr"/>
  </m:mathPr>
  <w:themeFontLang w:val="en-I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C964FBC"/>
  <w15:chartTrackingRefBased/>
  <w15:docId w15:val="{349F343B-6EC7-4C86-BC95-C6C33D5B19B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IN"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184F7C"/>
    <w:pPr>
      <w:spacing w:line="360" w:lineRule="auto"/>
      <w:jc w:val="both"/>
    </w:pPr>
    <w:rPr>
      <w:rFonts w:ascii="Arial" w:hAnsi="Arial"/>
      <w:lang w:val="en-GB"/>
    </w:rPr>
  </w:style>
  <w:style w:type="paragraph" w:styleId="Heading1">
    <w:name w:val="heading 1"/>
    <w:basedOn w:val="Normal"/>
    <w:next w:val="Normal"/>
    <w:link w:val="Heading1Char"/>
    <w:uiPriority w:val="9"/>
    <w:qFormat/>
    <w:rsid w:val="001F4217"/>
    <w:pPr>
      <w:keepNext/>
      <w:keepLines/>
      <w:spacing w:before="240" w:after="0"/>
      <w:outlineLvl w:val="0"/>
    </w:pPr>
    <w:rPr>
      <w:rFonts w:eastAsiaTheme="majorEastAsia" w:cstheme="majorBidi"/>
      <w:b/>
      <w:color w:val="000000" w:themeColor="text1"/>
      <w:szCs w:val="32"/>
    </w:rPr>
  </w:style>
  <w:style w:type="paragraph" w:styleId="Heading2">
    <w:name w:val="heading 2"/>
    <w:basedOn w:val="Normal"/>
    <w:next w:val="Normal"/>
    <w:link w:val="Heading2Char"/>
    <w:uiPriority w:val="9"/>
    <w:unhideWhenUsed/>
    <w:qFormat/>
    <w:rsid w:val="001F4217"/>
    <w:pPr>
      <w:keepNext/>
      <w:keepLines/>
      <w:spacing w:before="40" w:after="0"/>
      <w:outlineLvl w:val="1"/>
    </w:pPr>
    <w:rPr>
      <w:rFonts w:eastAsiaTheme="majorEastAsia" w:cstheme="majorBidi"/>
      <w:b/>
      <w:color w:val="000000" w:themeColor="text1"/>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link w:val="TitleChar"/>
    <w:uiPriority w:val="10"/>
    <w:qFormat/>
    <w:rsid w:val="001F4217"/>
    <w:pPr>
      <w:spacing w:after="0"/>
      <w:contextualSpacing/>
      <w:jc w:val="center"/>
    </w:pPr>
    <w:rPr>
      <w:rFonts w:eastAsiaTheme="majorEastAsia" w:cstheme="majorBidi"/>
      <w:b/>
      <w:spacing w:val="-10"/>
      <w:kern w:val="28"/>
      <w:sz w:val="36"/>
      <w:szCs w:val="56"/>
    </w:rPr>
  </w:style>
  <w:style w:type="character" w:customStyle="1" w:styleId="TitleChar">
    <w:name w:val="Title Char"/>
    <w:basedOn w:val="DefaultParagraphFont"/>
    <w:link w:val="Title"/>
    <w:uiPriority w:val="10"/>
    <w:rsid w:val="001F4217"/>
    <w:rPr>
      <w:rFonts w:ascii="Times New Roman" w:eastAsiaTheme="majorEastAsia" w:hAnsi="Times New Roman" w:cstheme="majorBidi"/>
      <w:b/>
      <w:spacing w:val="-10"/>
      <w:kern w:val="28"/>
      <w:sz w:val="36"/>
      <w:szCs w:val="56"/>
    </w:rPr>
  </w:style>
  <w:style w:type="character" w:customStyle="1" w:styleId="Heading1Char">
    <w:name w:val="Heading 1 Char"/>
    <w:basedOn w:val="DefaultParagraphFont"/>
    <w:link w:val="Heading1"/>
    <w:uiPriority w:val="9"/>
    <w:rsid w:val="001F4217"/>
    <w:rPr>
      <w:rFonts w:ascii="Times New Roman" w:eastAsiaTheme="majorEastAsia" w:hAnsi="Times New Roman" w:cstheme="majorBidi"/>
      <w:b/>
      <w:color w:val="000000" w:themeColor="text1"/>
      <w:sz w:val="24"/>
      <w:szCs w:val="32"/>
    </w:rPr>
  </w:style>
  <w:style w:type="character" w:customStyle="1" w:styleId="Heading2Char">
    <w:name w:val="Heading 2 Char"/>
    <w:basedOn w:val="DefaultParagraphFont"/>
    <w:link w:val="Heading2"/>
    <w:uiPriority w:val="9"/>
    <w:rsid w:val="001F4217"/>
    <w:rPr>
      <w:rFonts w:ascii="Times New Roman" w:eastAsiaTheme="majorEastAsia" w:hAnsi="Times New Roman" w:cstheme="majorBidi"/>
      <w:b/>
      <w:color w:val="000000" w:themeColor="text1"/>
      <w:sz w:val="24"/>
      <w:szCs w:val="26"/>
    </w:rPr>
  </w:style>
  <w:style w:type="paragraph" w:styleId="TOCHeading">
    <w:name w:val="TOC Heading"/>
    <w:basedOn w:val="Heading1"/>
    <w:next w:val="Normal"/>
    <w:uiPriority w:val="39"/>
    <w:unhideWhenUsed/>
    <w:qFormat/>
    <w:rsid w:val="005735B7"/>
    <w:pPr>
      <w:spacing w:line="259" w:lineRule="auto"/>
      <w:jc w:val="left"/>
      <w:outlineLvl w:val="9"/>
    </w:pPr>
    <w:rPr>
      <w:rFonts w:asciiTheme="majorHAnsi" w:hAnsiTheme="majorHAnsi"/>
      <w:b w:val="0"/>
      <w:color w:val="2E74B5" w:themeColor="accent1" w:themeShade="BF"/>
      <w:sz w:val="32"/>
      <w:lang w:val="en-US"/>
    </w:rPr>
  </w:style>
  <w:style w:type="paragraph" w:styleId="TOC1">
    <w:name w:val="toc 1"/>
    <w:basedOn w:val="Normal"/>
    <w:next w:val="Normal"/>
    <w:autoRedefine/>
    <w:uiPriority w:val="39"/>
    <w:unhideWhenUsed/>
    <w:rsid w:val="005735B7"/>
    <w:pPr>
      <w:spacing w:after="100"/>
    </w:pPr>
  </w:style>
  <w:style w:type="character" w:styleId="Hyperlink">
    <w:name w:val="Hyperlink"/>
    <w:basedOn w:val="DefaultParagraphFont"/>
    <w:uiPriority w:val="99"/>
    <w:unhideWhenUsed/>
    <w:rsid w:val="005735B7"/>
    <w:rPr>
      <w:color w:val="0563C1" w:themeColor="hyperlink"/>
      <w:u w:val="single"/>
    </w:rPr>
  </w:style>
  <w:style w:type="paragraph" w:styleId="Header">
    <w:name w:val="header"/>
    <w:basedOn w:val="Normal"/>
    <w:link w:val="HeaderChar"/>
    <w:uiPriority w:val="99"/>
    <w:unhideWhenUsed/>
    <w:rsid w:val="003B125D"/>
    <w:pPr>
      <w:tabs>
        <w:tab w:val="center" w:pos="4513"/>
        <w:tab w:val="right" w:pos="9026"/>
      </w:tabs>
      <w:spacing w:after="0" w:line="240" w:lineRule="auto"/>
    </w:pPr>
  </w:style>
  <w:style w:type="character" w:customStyle="1" w:styleId="HeaderChar">
    <w:name w:val="Header Char"/>
    <w:basedOn w:val="DefaultParagraphFont"/>
    <w:link w:val="Header"/>
    <w:uiPriority w:val="99"/>
    <w:rsid w:val="003B125D"/>
    <w:rPr>
      <w:rFonts w:ascii="Times New Roman" w:hAnsi="Times New Roman"/>
      <w:sz w:val="24"/>
    </w:rPr>
  </w:style>
  <w:style w:type="paragraph" w:styleId="Footer">
    <w:name w:val="footer"/>
    <w:basedOn w:val="Normal"/>
    <w:link w:val="FooterChar"/>
    <w:uiPriority w:val="99"/>
    <w:unhideWhenUsed/>
    <w:rsid w:val="003B125D"/>
    <w:pPr>
      <w:tabs>
        <w:tab w:val="center" w:pos="4513"/>
        <w:tab w:val="right" w:pos="9026"/>
      </w:tabs>
      <w:spacing w:after="0" w:line="240" w:lineRule="auto"/>
    </w:pPr>
  </w:style>
  <w:style w:type="character" w:customStyle="1" w:styleId="FooterChar">
    <w:name w:val="Footer Char"/>
    <w:basedOn w:val="DefaultParagraphFont"/>
    <w:link w:val="Footer"/>
    <w:uiPriority w:val="99"/>
    <w:rsid w:val="003B125D"/>
    <w:rPr>
      <w:rFonts w:ascii="Times New Roman" w:hAnsi="Times New Roman"/>
      <w:sz w:val="24"/>
    </w:rPr>
  </w:style>
  <w:style w:type="paragraph" w:customStyle="1" w:styleId="TableParagraph">
    <w:name w:val="Table Paragraph"/>
    <w:basedOn w:val="Normal"/>
    <w:uiPriority w:val="1"/>
    <w:qFormat/>
    <w:rsid w:val="00F901B5"/>
    <w:pPr>
      <w:widowControl w:val="0"/>
      <w:autoSpaceDE w:val="0"/>
      <w:autoSpaceDN w:val="0"/>
      <w:spacing w:after="0" w:line="240" w:lineRule="auto"/>
      <w:ind w:left="107"/>
      <w:jc w:val="left"/>
    </w:pPr>
    <w:rPr>
      <w:rFonts w:ascii="Arial MT" w:eastAsia="Arial MT" w:hAnsi="Arial MT" w:cs="Arial MT"/>
      <w:lang w:val="en-US"/>
    </w:rPr>
  </w:style>
  <w:style w:type="table" w:styleId="TableGrid">
    <w:name w:val="Table Grid"/>
    <w:basedOn w:val="TableNormal"/>
    <w:uiPriority w:val="39"/>
    <w:rsid w:val="004F529D"/>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styleId="PlainTable1">
    <w:name w:val="Plain Table 1"/>
    <w:basedOn w:val="TableNormal"/>
    <w:uiPriority w:val="41"/>
    <w:rsid w:val="004F529D"/>
    <w:pPr>
      <w:spacing w:after="0" w:line="240" w:lineRule="auto"/>
    </w:pPr>
    <w:tblPr>
      <w:tblStyleRowBandSize w:val="1"/>
      <w:tblStyleColBandSize w:val="1"/>
      <w:tbl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insideH w:val="single" w:sz="4" w:space="0" w:color="BFBFBF" w:themeColor="background1" w:themeShade="BF"/>
        <w:insideV w:val="single" w:sz="4" w:space="0" w:color="BFBFBF" w:themeColor="background1" w:themeShade="BF"/>
      </w:tblBorders>
    </w:tblPr>
    <w:tblStylePr w:type="firstRow">
      <w:rPr>
        <w:b/>
        <w:bCs/>
      </w:rPr>
    </w:tblStylePr>
    <w:tblStylePr w:type="lastRow">
      <w:rPr>
        <w:b/>
        <w:bCs/>
      </w:rPr>
      <w:tblPr/>
      <w:tcPr>
        <w:tcBorders>
          <w:top w:val="double" w:sz="4" w:space="0" w:color="BFBFBF" w:themeColor="background1" w:themeShade="BF"/>
        </w:tcBorders>
      </w:tcPr>
    </w:tblStylePr>
    <w:tblStylePr w:type="firstCol">
      <w:rPr>
        <w:b/>
        <w:bCs/>
      </w:rPr>
    </w:tblStylePr>
    <w:tblStylePr w:type="lastCol">
      <w:rPr>
        <w:b/>
        <w:bCs/>
      </w:rPr>
    </w:tblStylePr>
    <w:tblStylePr w:type="band1Vert">
      <w:tblPr/>
      <w:tcPr>
        <w:shd w:val="clear" w:color="auto" w:fill="F2F2F2" w:themeFill="background1" w:themeFillShade="F2"/>
      </w:tcPr>
    </w:tblStylePr>
    <w:tblStylePr w:type="band1Horz">
      <w:tblPr/>
      <w:tcPr>
        <w:shd w:val="clear" w:color="auto" w:fill="F2F2F2" w:themeFill="background1" w:themeFillShade="F2"/>
      </w:tcPr>
    </w:tblStylePr>
  </w:style>
  <w:style w:type="paragraph" w:styleId="TOC2">
    <w:name w:val="toc 2"/>
    <w:basedOn w:val="Normal"/>
    <w:next w:val="Normal"/>
    <w:autoRedefine/>
    <w:uiPriority w:val="39"/>
    <w:unhideWhenUsed/>
    <w:rsid w:val="00B1461E"/>
    <w:pPr>
      <w:spacing w:after="100"/>
      <w:ind w:left="24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png"/><Relationship Id="rId13"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fontTable" Target="fontTable.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footer" Target="footer1.xml"/><Relationship Id="rId5" Type="http://schemas.openxmlformats.org/officeDocument/2006/relationships/footnotes" Target="footnotes.xml"/><Relationship Id="rId10" Type="http://schemas.openxmlformats.org/officeDocument/2006/relationships/image" Target="media/image4.png"/><Relationship Id="rId4" Type="http://schemas.openxmlformats.org/officeDocument/2006/relationships/webSettings" Target="webSettings.xml"/><Relationship Id="rId9" Type="http://schemas.openxmlformats.org/officeDocument/2006/relationships/image" Target="media/image3.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91065F8B-8BE0-4AD0-A392-252F6D5A460E}">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453</TotalTime>
  <Pages>11</Pages>
  <Words>2214</Words>
  <Characters>12622</Characters>
  <Application>Microsoft Office Word</Application>
  <DocSecurity>0</DocSecurity>
  <Lines>105</Lines>
  <Paragraphs>29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14807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cp:keywords/>
  <dc:description/>
  <cp:lastModifiedBy>Valentin Dimitrov</cp:lastModifiedBy>
  <cp:revision>78</cp:revision>
  <dcterms:created xsi:type="dcterms:W3CDTF">2021-01-04T04:54:00Z</dcterms:created>
  <dcterms:modified xsi:type="dcterms:W3CDTF">2021-04-23T12:46:00Z</dcterms:modified>
</cp:coreProperties>
</file>