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A6554" w14:textId="77777777" w:rsidR="002A7FC0" w:rsidRDefault="002A7FC0" w:rsidP="002A7FC0">
      <w:pPr>
        <w:rPr>
          <w:rFonts w:ascii="Times New Roman" w:hAnsi="Times New Roman" w:cs="Times New Roman"/>
          <w:sz w:val="28"/>
          <w:szCs w:val="28"/>
        </w:rPr>
      </w:pPr>
    </w:p>
    <w:p w14:paraId="5AAE21A7" w14:textId="77777777" w:rsidR="002A7FC0" w:rsidRPr="007A2699" w:rsidRDefault="002A7FC0" w:rsidP="002A7FC0">
      <w:pPr>
        <w:pStyle w:val="Title"/>
      </w:pPr>
      <w:r w:rsidRPr="007A2699">
        <w:t>School of Sport, Health &amp; Outdoor Education</w:t>
      </w:r>
    </w:p>
    <w:p w14:paraId="654DF136" w14:textId="77777777" w:rsidR="002A7FC0" w:rsidRPr="00DB29C9" w:rsidRDefault="002A7FC0" w:rsidP="002A7FC0">
      <w:pPr>
        <w:rPr>
          <w:b/>
          <w:bCs/>
          <w:sz w:val="16"/>
          <w:szCs w:val="16"/>
        </w:rPr>
      </w:pPr>
    </w:p>
    <w:p w14:paraId="7A2B93E2" w14:textId="77777777" w:rsidR="002A7FC0" w:rsidRPr="007A2699" w:rsidRDefault="002A7FC0" w:rsidP="002A7FC0">
      <w:pPr>
        <w:pStyle w:val="Subtitle"/>
      </w:pPr>
      <w:r>
        <w:t>Assessment Feedback Sheet</w:t>
      </w:r>
    </w:p>
    <w:p w14:paraId="74D53B30" w14:textId="77777777" w:rsidR="002A7FC0" w:rsidRPr="00DB29C9" w:rsidRDefault="002A7FC0" w:rsidP="002A7FC0">
      <w:pPr>
        <w:pStyle w:val="Subtitle"/>
        <w:rPr>
          <w:sz w:val="16"/>
          <w:szCs w:val="16"/>
        </w:rPr>
      </w:pPr>
    </w:p>
    <w:p w14:paraId="334C8478" w14:textId="77777777" w:rsidR="002A7FC0" w:rsidRPr="00952485" w:rsidRDefault="002A7FC0" w:rsidP="002A7FC0">
      <w:pPr>
        <w:pStyle w:val="Subtitle"/>
        <w:jc w:val="both"/>
        <w:rPr>
          <w:b/>
          <w:bCs/>
          <w:u w:val="none"/>
        </w:rPr>
      </w:pPr>
      <w:r w:rsidRPr="00952485">
        <w:rPr>
          <w:b/>
          <w:bCs/>
          <w:sz w:val="24"/>
          <w:szCs w:val="24"/>
          <w:u w:val="none"/>
        </w:rPr>
        <w:tab/>
        <w:t xml:space="preserve">            </w:t>
      </w:r>
      <w:r>
        <w:rPr>
          <w:b/>
          <w:bCs/>
          <w:sz w:val="24"/>
          <w:szCs w:val="24"/>
          <w:u w:val="none"/>
        </w:rPr>
        <w:t xml:space="preserve">    Student No./Name:1802239/ Niall Claxton</w:t>
      </w:r>
      <w:r>
        <w:rPr>
          <w:b/>
          <w:bCs/>
          <w:sz w:val="24"/>
          <w:szCs w:val="24"/>
          <w:u w:val="none"/>
        </w:rPr>
        <w:tab/>
      </w:r>
    </w:p>
    <w:p w14:paraId="1982B5F4" w14:textId="77777777" w:rsidR="002A7FC0" w:rsidRPr="00952485" w:rsidRDefault="002A7FC0" w:rsidP="002A7FC0">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468B1A9F" w14:textId="77777777" w:rsidR="002A7FC0" w:rsidRDefault="002A7FC0" w:rsidP="002A7FC0">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61891C74" w14:textId="77777777" w:rsidR="002A7FC0" w:rsidRDefault="002A7FC0" w:rsidP="002A7FC0">
      <w:pPr>
        <w:pStyle w:val="Subtitle"/>
        <w:jc w:val="left"/>
        <w:rPr>
          <w:b/>
          <w:bCs/>
          <w:sz w:val="24"/>
          <w:szCs w:val="24"/>
          <w:u w:val="none"/>
        </w:rPr>
      </w:pPr>
    </w:p>
    <w:p w14:paraId="64156E0C" w14:textId="77777777" w:rsidR="002A7FC0" w:rsidRPr="00DB29C9" w:rsidRDefault="002A7FC0" w:rsidP="002A7FC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2A7FC0" w:rsidRPr="00313008" w14:paraId="17F40118" w14:textId="77777777" w:rsidTr="00DF259E">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52BAF62" w14:textId="77777777" w:rsidR="002A7FC0" w:rsidRPr="00313008" w:rsidRDefault="002A7FC0" w:rsidP="00DF259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A7FC0" w:rsidRPr="00313008" w14:paraId="0D7EB7CD" w14:textId="77777777" w:rsidTr="00DF25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6DABBEE" w14:textId="77777777" w:rsidR="002A7FC0" w:rsidRPr="004150A6" w:rsidRDefault="002A7FC0" w:rsidP="00DF259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0685482" w14:textId="77777777" w:rsidR="002A7FC0" w:rsidRPr="00313008" w:rsidRDefault="002A7FC0" w:rsidP="00DF259E">
            <w:pPr>
              <w:pStyle w:val="Subtitle"/>
              <w:tabs>
                <w:tab w:val="left" w:pos="600"/>
              </w:tabs>
              <w:jc w:val="left"/>
              <w:rPr>
                <w:b/>
                <w:bCs/>
                <w:sz w:val="24"/>
                <w:szCs w:val="24"/>
                <w:u w:val="none"/>
              </w:rPr>
            </w:pPr>
            <w:r>
              <w:rPr>
                <w:b/>
                <w:bCs/>
                <w:sz w:val="24"/>
                <w:szCs w:val="24"/>
                <w:u w:val="none"/>
              </w:rPr>
              <w:tab/>
              <w:t xml:space="preserve">I have spent time getting background information and researching the topic before starting this essay.  I feel this gave me some good content. </w:t>
            </w:r>
          </w:p>
        </w:tc>
      </w:tr>
      <w:tr w:rsidR="002A7FC0" w:rsidRPr="00313008" w14:paraId="2FE4A6E8" w14:textId="77777777" w:rsidTr="00DF25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15DEC44" w14:textId="77777777" w:rsidR="002A7FC0" w:rsidRPr="004150A6" w:rsidRDefault="002A7FC0" w:rsidP="00DF259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B3DE0C5" w14:textId="77777777" w:rsidR="002A7FC0" w:rsidRPr="00313008" w:rsidRDefault="002A7FC0" w:rsidP="00DF259E">
            <w:pPr>
              <w:pStyle w:val="Subtitle"/>
              <w:rPr>
                <w:b/>
                <w:bCs/>
                <w:sz w:val="24"/>
                <w:szCs w:val="24"/>
                <w:u w:val="none"/>
              </w:rPr>
            </w:pPr>
            <w:r>
              <w:rPr>
                <w:b/>
                <w:bCs/>
                <w:sz w:val="24"/>
                <w:szCs w:val="24"/>
                <w:u w:val="none"/>
              </w:rPr>
              <w:t xml:space="preserve">I feel I could have planned the structure of the essay much better, and spent more time thinking of topics. </w:t>
            </w:r>
          </w:p>
        </w:tc>
      </w:tr>
      <w:tr w:rsidR="002A7FC0" w:rsidRPr="00313008" w14:paraId="676BC679" w14:textId="77777777" w:rsidTr="00DF25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3D4BD" w14:textId="77777777" w:rsidR="002A7FC0" w:rsidRPr="004150A6" w:rsidRDefault="002A7FC0" w:rsidP="00DF259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C655B48" w14:textId="77777777" w:rsidR="002A7FC0" w:rsidRPr="00313008" w:rsidRDefault="002A7FC0" w:rsidP="00DF259E">
            <w:pPr>
              <w:pStyle w:val="Subtitle"/>
              <w:jc w:val="left"/>
              <w:rPr>
                <w:b/>
                <w:bCs/>
                <w:sz w:val="24"/>
                <w:szCs w:val="24"/>
                <w:u w:val="none"/>
              </w:rPr>
            </w:pPr>
            <w:r>
              <w:rPr>
                <w:b/>
                <w:bCs/>
                <w:sz w:val="24"/>
                <w:szCs w:val="24"/>
                <w:u w:val="none"/>
              </w:rPr>
              <w:t xml:space="preserve">I feel I have made a lot of progress with my referencing skills, which I found tricky at the beginning. </w:t>
            </w:r>
          </w:p>
        </w:tc>
      </w:tr>
      <w:tr w:rsidR="002A7FC0" w:rsidRPr="00313008" w14:paraId="31CDE23B" w14:textId="77777777" w:rsidTr="00DF259E">
        <w:trPr>
          <w:cantSplit/>
        </w:trPr>
        <w:tc>
          <w:tcPr>
            <w:tcW w:w="2305" w:type="dxa"/>
            <w:vMerge w:val="restart"/>
            <w:tcBorders>
              <w:top w:val="single" w:sz="4" w:space="0" w:color="auto"/>
              <w:left w:val="thinThickLargeGap" w:sz="24" w:space="0" w:color="auto"/>
              <w:bottom w:val="single" w:sz="6" w:space="0" w:color="auto"/>
            </w:tcBorders>
          </w:tcPr>
          <w:p w14:paraId="2CAA10AF" w14:textId="77777777" w:rsidR="002A7FC0" w:rsidRPr="00313008" w:rsidRDefault="002A7FC0" w:rsidP="00DF259E">
            <w:pPr>
              <w:pStyle w:val="Subtitle"/>
              <w:jc w:val="left"/>
              <w:rPr>
                <w:b/>
                <w:bCs/>
                <w:sz w:val="24"/>
                <w:szCs w:val="24"/>
                <w:u w:val="none"/>
              </w:rPr>
            </w:pPr>
          </w:p>
          <w:p w14:paraId="134EE5AA" w14:textId="77777777" w:rsidR="002A7FC0" w:rsidRPr="009574BA" w:rsidRDefault="002A7FC0" w:rsidP="00DF259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4CD674D" w14:textId="77777777" w:rsidR="002A7FC0" w:rsidRPr="00313008" w:rsidRDefault="002A7FC0" w:rsidP="00DF259E">
            <w:pPr>
              <w:ind w:left="113" w:right="113"/>
              <w:rPr>
                <w:sz w:val="16"/>
                <w:szCs w:val="16"/>
              </w:rPr>
            </w:pPr>
            <w:r w:rsidRPr="00313008">
              <w:rPr>
                <w:sz w:val="16"/>
                <w:szCs w:val="16"/>
              </w:rPr>
              <w:t>Learning</w:t>
            </w:r>
          </w:p>
          <w:p w14:paraId="6700C5D1" w14:textId="77777777" w:rsidR="002A7FC0" w:rsidRPr="00313008" w:rsidRDefault="002A7FC0" w:rsidP="00DF259E">
            <w:pPr>
              <w:ind w:left="113" w:right="113"/>
              <w:rPr>
                <w:sz w:val="16"/>
                <w:szCs w:val="16"/>
              </w:rPr>
            </w:pPr>
            <w:r w:rsidRPr="00313008">
              <w:rPr>
                <w:sz w:val="16"/>
                <w:szCs w:val="16"/>
              </w:rPr>
              <w:t>Outcomes</w:t>
            </w:r>
          </w:p>
          <w:p w14:paraId="23B1E2C1" w14:textId="77777777" w:rsidR="002A7FC0" w:rsidRPr="00313008" w:rsidRDefault="002A7FC0" w:rsidP="00DF259E">
            <w:pPr>
              <w:ind w:left="113" w:right="113"/>
              <w:rPr>
                <w:sz w:val="16"/>
                <w:szCs w:val="16"/>
              </w:rPr>
            </w:pPr>
          </w:p>
          <w:p w14:paraId="7A54DB4E" w14:textId="77777777" w:rsidR="002A7FC0" w:rsidRPr="00313008" w:rsidRDefault="002A7FC0" w:rsidP="00DF259E">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46E2D55" w14:textId="77777777" w:rsidR="002A7FC0" w:rsidRPr="00313008" w:rsidRDefault="002A7FC0" w:rsidP="00DF259E">
            <w:pPr>
              <w:pStyle w:val="Subtitle"/>
              <w:rPr>
                <w:b/>
                <w:bCs/>
                <w:sz w:val="24"/>
                <w:szCs w:val="24"/>
                <w:u w:val="none"/>
              </w:rPr>
            </w:pPr>
            <w:r w:rsidRPr="00313008">
              <w:rPr>
                <w:b/>
                <w:bCs/>
                <w:sz w:val="24"/>
                <w:szCs w:val="24"/>
                <w:u w:val="none"/>
              </w:rPr>
              <w:t>GRADE</w:t>
            </w:r>
          </w:p>
        </w:tc>
      </w:tr>
      <w:tr w:rsidR="002A7FC0" w:rsidRPr="00313008" w14:paraId="09EC88BE" w14:textId="77777777" w:rsidTr="00DF259E">
        <w:trPr>
          <w:cantSplit/>
        </w:trPr>
        <w:tc>
          <w:tcPr>
            <w:tcW w:w="2305" w:type="dxa"/>
            <w:vMerge/>
            <w:tcBorders>
              <w:top w:val="single" w:sz="6" w:space="0" w:color="auto"/>
              <w:left w:val="thinThickLargeGap" w:sz="24" w:space="0" w:color="auto"/>
              <w:bottom w:val="single" w:sz="6" w:space="0" w:color="auto"/>
            </w:tcBorders>
          </w:tcPr>
          <w:p w14:paraId="426CCECB" w14:textId="77777777" w:rsidR="002A7FC0" w:rsidRPr="00313008" w:rsidRDefault="002A7FC0" w:rsidP="00DF259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3462805" w14:textId="77777777" w:rsidR="002A7FC0" w:rsidRPr="00313008" w:rsidRDefault="002A7FC0" w:rsidP="00DF259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57A45B3" w14:textId="77777777" w:rsidR="002A7FC0" w:rsidRPr="003E3041" w:rsidRDefault="002A7FC0" w:rsidP="00DF259E">
            <w:pPr>
              <w:pStyle w:val="Subtitle"/>
              <w:rPr>
                <w:b/>
                <w:bCs/>
                <w:sz w:val="16"/>
                <w:szCs w:val="16"/>
                <w:u w:val="none"/>
              </w:rPr>
            </w:pPr>
            <w:r>
              <w:rPr>
                <w:b/>
                <w:bCs/>
                <w:sz w:val="16"/>
                <w:szCs w:val="16"/>
                <w:u w:val="none"/>
              </w:rPr>
              <w:t>Poor</w:t>
            </w:r>
          </w:p>
          <w:p w14:paraId="0ED09D80" w14:textId="77777777" w:rsidR="002A7FC0" w:rsidRPr="003E3041" w:rsidRDefault="002A7FC0" w:rsidP="00DF259E">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436F730" w14:textId="77777777" w:rsidR="002A7FC0" w:rsidRPr="003E3041" w:rsidRDefault="002A7FC0" w:rsidP="00DF259E">
            <w:pPr>
              <w:pStyle w:val="Subtitle"/>
              <w:rPr>
                <w:b/>
                <w:bCs/>
                <w:sz w:val="16"/>
                <w:szCs w:val="16"/>
                <w:u w:val="none"/>
              </w:rPr>
            </w:pPr>
            <w:r>
              <w:rPr>
                <w:b/>
                <w:bCs/>
                <w:sz w:val="16"/>
                <w:szCs w:val="16"/>
                <w:u w:val="none"/>
              </w:rPr>
              <w:t>Unsatisfactory</w:t>
            </w:r>
          </w:p>
          <w:p w14:paraId="7BB5D569" w14:textId="77777777" w:rsidR="002A7FC0" w:rsidRPr="003E3041" w:rsidRDefault="002A7FC0" w:rsidP="00DF259E">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9C9096B" w14:textId="77777777" w:rsidR="002A7FC0" w:rsidRPr="003E3041" w:rsidRDefault="002A7FC0" w:rsidP="00DF259E">
            <w:pPr>
              <w:pStyle w:val="Subtitle"/>
              <w:rPr>
                <w:b/>
                <w:bCs/>
                <w:sz w:val="16"/>
                <w:szCs w:val="16"/>
                <w:u w:val="none"/>
              </w:rPr>
            </w:pPr>
            <w:r w:rsidRPr="003E3041">
              <w:rPr>
                <w:b/>
                <w:bCs/>
                <w:sz w:val="16"/>
                <w:szCs w:val="16"/>
                <w:u w:val="none"/>
              </w:rPr>
              <w:t>Satisfactory</w:t>
            </w:r>
          </w:p>
          <w:p w14:paraId="007B137C" w14:textId="77777777" w:rsidR="002A7FC0" w:rsidRPr="003E3041" w:rsidRDefault="002A7FC0" w:rsidP="00DF259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CA725B6" w14:textId="77777777" w:rsidR="002A7FC0" w:rsidRPr="003E3041" w:rsidRDefault="002A7FC0" w:rsidP="00DF259E">
            <w:pPr>
              <w:pStyle w:val="Subtitle"/>
              <w:rPr>
                <w:b/>
                <w:bCs/>
                <w:sz w:val="16"/>
                <w:szCs w:val="16"/>
                <w:u w:val="none"/>
              </w:rPr>
            </w:pPr>
            <w:r w:rsidRPr="003E3041">
              <w:rPr>
                <w:b/>
                <w:bCs/>
                <w:sz w:val="16"/>
                <w:szCs w:val="16"/>
                <w:u w:val="none"/>
              </w:rPr>
              <w:t>Good</w:t>
            </w:r>
          </w:p>
          <w:p w14:paraId="035E6A4C" w14:textId="77777777" w:rsidR="002A7FC0" w:rsidRPr="003E3041" w:rsidRDefault="002A7FC0" w:rsidP="00DF259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820A6E9" w14:textId="77777777" w:rsidR="002A7FC0" w:rsidRPr="003E3041" w:rsidRDefault="002A7FC0" w:rsidP="00DF259E">
            <w:pPr>
              <w:pStyle w:val="Subtitle"/>
              <w:rPr>
                <w:b/>
                <w:bCs/>
                <w:sz w:val="16"/>
                <w:szCs w:val="16"/>
                <w:u w:val="none"/>
              </w:rPr>
            </w:pPr>
            <w:r w:rsidRPr="003E3041">
              <w:rPr>
                <w:b/>
                <w:bCs/>
                <w:sz w:val="16"/>
                <w:szCs w:val="16"/>
                <w:u w:val="none"/>
              </w:rPr>
              <w:t>Very Good</w:t>
            </w:r>
          </w:p>
          <w:p w14:paraId="77B00ACD" w14:textId="77777777" w:rsidR="002A7FC0" w:rsidRPr="003E3041" w:rsidRDefault="002A7FC0" w:rsidP="00DF259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379B4E03" w14:textId="77777777" w:rsidR="002A7FC0" w:rsidRPr="003E3041" w:rsidRDefault="002A7FC0" w:rsidP="00DF259E">
            <w:pPr>
              <w:pStyle w:val="Subtitle"/>
              <w:rPr>
                <w:b/>
                <w:bCs/>
                <w:sz w:val="16"/>
                <w:szCs w:val="16"/>
                <w:u w:val="none"/>
              </w:rPr>
            </w:pPr>
            <w:r w:rsidRPr="003E3041">
              <w:rPr>
                <w:b/>
                <w:bCs/>
                <w:sz w:val="16"/>
                <w:szCs w:val="16"/>
                <w:u w:val="none"/>
              </w:rPr>
              <w:t>Excellent</w:t>
            </w:r>
          </w:p>
          <w:p w14:paraId="5C0CA686" w14:textId="77777777" w:rsidR="002A7FC0" w:rsidRPr="003E3041" w:rsidRDefault="002A7FC0" w:rsidP="00DF259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C5D4FEC" w14:textId="77777777" w:rsidR="002A7FC0" w:rsidRDefault="002A7FC0" w:rsidP="00DF259E">
            <w:pPr>
              <w:pStyle w:val="Subtitle"/>
              <w:rPr>
                <w:b/>
                <w:bCs/>
                <w:sz w:val="16"/>
                <w:szCs w:val="16"/>
                <w:u w:val="none"/>
              </w:rPr>
            </w:pPr>
            <w:r>
              <w:rPr>
                <w:b/>
                <w:bCs/>
                <w:sz w:val="16"/>
                <w:szCs w:val="16"/>
                <w:u w:val="none"/>
              </w:rPr>
              <w:t>Exceptional</w:t>
            </w:r>
          </w:p>
          <w:p w14:paraId="52D00A7E" w14:textId="77777777" w:rsidR="002A7FC0" w:rsidRPr="003E3041" w:rsidRDefault="002A7FC0" w:rsidP="00DF259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22F640F" w14:textId="77777777" w:rsidR="002A7FC0" w:rsidRPr="00313008" w:rsidRDefault="002A7FC0" w:rsidP="00DF259E">
            <w:pPr>
              <w:pStyle w:val="Subtitle"/>
              <w:jc w:val="left"/>
              <w:rPr>
                <w:b/>
                <w:bCs/>
                <w:sz w:val="18"/>
                <w:szCs w:val="18"/>
                <w:u w:val="none"/>
              </w:rPr>
            </w:pPr>
          </w:p>
          <w:p w14:paraId="3F1E5696" w14:textId="77777777" w:rsidR="002A7FC0" w:rsidRPr="00313008" w:rsidRDefault="002A7FC0" w:rsidP="00DF259E">
            <w:pPr>
              <w:pStyle w:val="Subtitle"/>
              <w:jc w:val="left"/>
              <w:rPr>
                <w:b/>
                <w:bCs/>
                <w:sz w:val="18"/>
                <w:szCs w:val="18"/>
                <w:u w:val="none"/>
              </w:rPr>
            </w:pPr>
            <w:r w:rsidRPr="00313008">
              <w:rPr>
                <w:b/>
                <w:bCs/>
                <w:sz w:val="18"/>
                <w:szCs w:val="18"/>
                <w:u w:val="none"/>
              </w:rPr>
              <w:t xml:space="preserve">  %</w:t>
            </w:r>
          </w:p>
        </w:tc>
      </w:tr>
      <w:tr w:rsidR="002A7FC0" w:rsidRPr="00313008" w14:paraId="50FAB9EA" w14:textId="77777777" w:rsidTr="00DF259E">
        <w:tc>
          <w:tcPr>
            <w:tcW w:w="2305" w:type="dxa"/>
            <w:tcBorders>
              <w:top w:val="single" w:sz="6" w:space="0" w:color="auto"/>
              <w:left w:val="thinThickLargeGap" w:sz="24" w:space="0" w:color="auto"/>
              <w:bottom w:val="single" w:sz="6" w:space="0" w:color="auto"/>
            </w:tcBorders>
          </w:tcPr>
          <w:p w14:paraId="5246A91B" w14:textId="77777777" w:rsidR="002A7FC0" w:rsidRPr="009B5330" w:rsidRDefault="002A7FC0" w:rsidP="00DF259E">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7BD2409B" w14:textId="77777777" w:rsidR="002A7FC0" w:rsidRPr="00313008" w:rsidRDefault="002A7FC0" w:rsidP="00DF259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C05654E" w14:textId="77777777" w:rsidR="002A7FC0" w:rsidRPr="00313008" w:rsidRDefault="002A7FC0" w:rsidP="00DF259E">
            <w:pPr>
              <w:pStyle w:val="Subtitle"/>
              <w:rPr>
                <w:sz w:val="18"/>
                <w:szCs w:val="18"/>
                <w:u w:val="none"/>
              </w:rPr>
            </w:pPr>
          </w:p>
        </w:tc>
        <w:tc>
          <w:tcPr>
            <w:tcW w:w="1054" w:type="dxa"/>
            <w:tcBorders>
              <w:left w:val="single" w:sz="6" w:space="0" w:color="auto"/>
              <w:right w:val="single" w:sz="6" w:space="0" w:color="auto"/>
            </w:tcBorders>
          </w:tcPr>
          <w:p w14:paraId="060C49DD" w14:textId="77777777" w:rsidR="002A7FC0" w:rsidRPr="00313008" w:rsidRDefault="002A7FC0" w:rsidP="00DF259E">
            <w:pPr>
              <w:pStyle w:val="Subtitle"/>
              <w:rPr>
                <w:sz w:val="18"/>
                <w:szCs w:val="18"/>
                <w:u w:val="none"/>
              </w:rPr>
            </w:pPr>
          </w:p>
        </w:tc>
        <w:tc>
          <w:tcPr>
            <w:tcW w:w="1054" w:type="dxa"/>
            <w:gridSpan w:val="2"/>
            <w:tcBorders>
              <w:left w:val="single" w:sz="6" w:space="0" w:color="auto"/>
              <w:right w:val="single" w:sz="6" w:space="0" w:color="auto"/>
            </w:tcBorders>
          </w:tcPr>
          <w:p w14:paraId="207A65AD" w14:textId="77777777" w:rsidR="002A7FC0" w:rsidRPr="00313008" w:rsidRDefault="002A7FC0" w:rsidP="00DF259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29B4EC7" w14:textId="77777777" w:rsidR="002A7FC0" w:rsidRPr="00313008" w:rsidRDefault="002A7FC0" w:rsidP="00DF259E">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B29F338" w14:textId="77777777" w:rsidR="002A7FC0" w:rsidRPr="00313008" w:rsidRDefault="002A7FC0" w:rsidP="00DF259E">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3649DC2" w14:textId="77777777" w:rsidR="002A7FC0" w:rsidRPr="002E0D8B" w:rsidRDefault="002A7FC0" w:rsidP="00DF259E">
            <w:pPr>
              <w:pStyle w:val="Subtitle"/>
              <w:jc w:val="right"/>
              <w:rPr>
                <w:sz w:val="24"/>
                <w:szCs w:val="24"/>
                <w:u w:val="none"/>
              </w:rPr>
            </w:pPr>
          </w:p>
        </w:tc>
        <w:tc>
          <w:tcPr>
            <w:tcW w:w="1055" w:type="dxa"/>
            <w:tcBorders>
              <w:left w:val="single" w:sz="6" w:space="0" w:color="auto"/>
              <w:right w:val="single" w:sz="6" w:space="0" w:color="auto"/>
            </w:tcBorders>
          </w:tcPr>
          <w:p w14:paraId="06050368" w14:textId="77777777" w:rsidR="002A7FC0" w:rsidRPr="00313008" w:rsidRDefault="002A7FC0" w:rsidP="00DF259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9605DCA" w14:textId="77777777" w:rsidR="002A7FC0" w:rsidRPr="00313008" w:rsidRDefault="002A7FC0" w:rsidP="00DF259E">
            <w:pPr>
              <w:pStyle w:val="Subtitle"/>
              <w:jc w:val="left"/>
              <w:rPr>
                <w:b/>
                <w:bCs/>
                <w:sz w:val="18"/>
                <w:szCs w:val="18"/>
                <w:u w:val="none"/>
              </w:rPr>
            </w:pPr>
            <w:r>
              <w:rPr>
                <w:b/>
                <w:bCs/>
                <w:sz w:val="18"/>
                <w:szCs w:val="18"/>
                <w:u w:val="none"/>
              </w:rPr>
              <w:t>3</w:t>
            </w:r>
            <w:r w:rsidRPr="00313008">
              <w:rPr>
                <w:b/>
                <w:bCs/>
                <w:sz w:val="18"/>
                <w:szCs w:val="18"/>
                <w:u w:val="none"/>
              </w:rPr>
              <w:t>0%</w:t>
            </w:r>
          </w:p>
        </w:tc>
      </w:tr>
      <w:tr w:rsidR="002A7FC0" w:rsidRPr="00313008" w14:paraId="117EAA69" w14:textId="77777777" w:rsidTr="00DF259E">
        <w:tc>
          <w:tcPr>
            <w:tcW w:w="2305" w:type="dxa"/>
            <w:tcBorders>
              <w:top w:val="single" w:sz="6" w:space="0" w:color="auto"/>
              <w:left w:val="thinThickLargeGap" w:sz="24" w:space="0" w:color="auto"/>
              <w:bottom w:val="single" w:sz="6" w:space="0" w:color="auto"/>
            </w:tcBorders>
          </w:tcPr>
          <w:p w14:paraId="3DBB344D" w14:textId="77777777" w:rsidR="002A7FC0" w:rsidRPr="009B5330" w:rsidRDefault="002A7FC0" w:rsidP="00DF259E">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51D25632" w14:textId="77777777" w:rsidR="002A7FC0" w:rsidRPr="00313008" w:rsidRDefault="002A7FC0" w:rsidP="00DF259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D41AF68" w14:textId="77777777" w:rsidR="002A7FC0" w:rsidRPr="00313008" w:rsidRDefault="002A7FC0" w:rsidP="00DF259E">
            <w:pPr>
              <w:pStyle w:val="Subtitle"/>
              <w:rPr>
                <w:sz w:val="18"/>
                <w:szCs w:val="18"/>
                <w:u w:val="none"/>
              </w:rPr>
            </w:pPr>
          </w:p>
        </w:tc>
        <w:tc>
          <w:tcPr>
            <w:tcW w:w="1054" w:type="dxa"/>
            <w:tcBorders>
              <w:left w:val="single" w:sz="6" w:space="0" w:color="auto"/>
              <w:right w:val="single" w:sz="6" w:space="0" w:color="auto"/>
            </w:tcBorders>
          </w:tcPr>
          <w:p w14:paraId="2BF2EA32" w14:textId="77777777" w:rsidR="002A7FC0" w:rsidRPr="00313008" w:rsidRDefault="002A7FC0" w:rsidP="00DF259E">
            <w:pPr>
              <w:pStyle w:val="Subtitle"/>
              <w:rPr>
                <w:sz w:val="18"/>
                <w:szCs w:val="18"/>
                <w:u w:val="none"/>
              </w:rPr>
            </w:pPr>
          </w:p>
        </w:tc>
        <w:tc>
          <w:tcPr>
            <w:tcW w:w="1054" w:type="dxa"/>
            <w:gridSpan w:val="2"/>
            <w:tcBorders>
              <w:left w:val="single" w:sz="6" w:space="0" w:color="auto"/>
              <w:right w:val="single" w:sz="6" w:space="0" w:color="auto"/>
            </w:tcBorders>
          </w:tcPr>
          <w:p w14:paraId="210F4999" w14:textId="77777777" w:rsidR="002A7FC0" w:rsidRPr="00313008" w:rsidRDefault="002A7FC0" w:rsidP="00DF259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287265B" w14:textId="77777777" w:rsidR="002A7FC0" w:rsidRPr="00313008" w:rsidRDefault="002A7FC0" w:rsidP="00DF259E">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5D75E9A" w14:textId="77777777" w:rsidR="002A7FC0" w:rsidRPr="00313008" w:rsidRDefault="002A7FC0" w:rsidP="00DF259E">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2552936" w14:textId="77777777" w:rsidR="002A7FC0" w:rsidRDefault="002A7FC0" w:rsidP="00DF259E"/>
        </w:tc>
        <w:tc>
          <w:tcPr>
            <w:tcW w:w="1055" w:type="dxa"/>
            <w:tcBorders>
              <w:left w:val="single" w:sz="6" w:space="0" w:color="auto"/>
              <w:right w:val="single" w:sz="6" w:space="0" w:color="auto"/>
            </w:tcBorders>
          </w:tcPr>
          <w:p w14:paraId="781AF2C7" w14:textId="77777777" w:rsidR="002A7FC0" w:rsidRPr="00313008" w:rsidRDefault="002A7FC0" w:rsidP="00DF259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CE0A74B" w14:textId="77777777" w:rsidR="002A7FC0" w:rsidRPr="00313008" w:rsidRDefault="002A7FC0" w:rsidP="00DF259E">
            <w:pPr>
              <w:pStyle w:val="Subtitle"/>
              <w:jc w:val="left"/>
              <w:rPr>
                <w:b/>
                <w:bCs/>
                <w:sz w:val="18"/>
                <w:szCs w:val="18"/>
                <w:u w:val="none"/>
              </w:rPr>
            </w:pPr>
            <w:r>
              <w:rPr>
                <w:b/>
                <w:bCs/>
                <w:sz w:val="18"/>
                <w:szCs w:val="18"/>
                <w:u w:val="none"/>
              </w:rPr>
              <w:t>20</w:t>
            </w:r>
            <w:r w:rsidRPr="00313008">
              <w:rPr>
                <w:b/>
                <w:bCs/>
                <w:sz w:val="18"/>
                <w:szCs w:val="18"/>
                <w:u w:val="none"/>
              </w:rPr>
              <w:t>%</w:t>
            </w:r>
          </w:p>
        </w:tc>
      </w:tr>
      <w:tr w:rsidR="002A7FC0" w:rsidRPr="00313008" w14:paraId="37B9A666" w14:textId="77777777" w:rsidTr="00DF259E">
        <w:tc>
          <w:tcPr>
            <w:tcW w:w="2305" w:type="dxa"/>
            <w:tcBorders>
              <w:top w:val="single" w:sz="6" w:space="0" w:color="auto"/>
              <w:left w:val="thinThickLargeGap" w:sz="24" w:space="0" w:color="auto"/>
              <w:bottom w:val="single" w:sz="6" w:space="0" w:color="auto"/>
            </w:tcBorders>
          </w:tcPr>
          <w:p w14:paraId="435C4088" w14:textId="77777777" w:rsidR="002A7FC0" w:rsidRPr="009B5330" w:rsidRDefault="002A7FC0" w:rsidP="00DF259E">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452478B3" w14:textId="77777777" w:rsidR="002A7FC0" w:rsidRPr="00313008" w:rsidRDefault="002A7FC0" w:rsidP="00DF259E">
            <w:pPr>
              <w:pStyle w:val="Subtitle"/>
              <w:rPr>
                <w:b/>
                <w:bCs/>
                <w:sz w:val="18"/>
                <w:szCs w:val="18"/>
                <w:u w:val="none"/>
              </w:rPr>
            </w:pPr>
          </w:p>
          <w:p w14:paraId="233735F5" w14:textId="77777777" w:rsidR="002A7FC0" w:rsidRPr="00313008" w:rsidRDefault="002A7FC0" w:rsidP="00DF259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81DC40F" w14:textId="77777777" w:rsidR="002A7FC0" w:rsidRPr="00313008" w:rsidRDefault="002A7FC0" w:rsidP="00DF259E">
            <w:pPr>
              <w:pStyle w:val="Subtitle"/>
              <w:rPr>
                <w:sz w:val="18"/>
                <w:szCs w:val="18"/>
                <w:u w:val="none"/>
              </w:rPr>
            </w:pPr>
          </w:p>
        </w:tc>
        <w:tc>
          <w:tcPr>
            <w:tcW w:w="1054" w:type="dxa"/>
            <w:tcBorders>
              <w:left w:val="single" w:sz="6" w:space="0" w:color="auto"/>
              <w:right w:val="single" w:sz="6" w:space="0" w:color="auto"/>
            </w:tcBorders>
          </w:tcPr>
          <w:p w14:paraId="48F734F0" w14:textId="77777777" w:rsidR="002A7FC0" w:rsidRPr="00313008" w:rsidRDefault="002A7FC0" w:rsidP="00DF259E">
            <w:pPr>
              <w:pStyle w:val="Subtitle"/>
              <w:rPr>
                <w:sz w:val="18"/>
                <w:szCs w:val="18"/>
                <w:u w:val="none"/>
              </w:rPr>
            </w:pPr>
          </w:p>
        </w:tc>
        <w:tc>
          <w:tcPr>
            <w:tcW w:w="1054" w:type="dxa"/>
            <w:gridSpan w:val="2"/>
            <w:tcBorders>
              <w:left w:val="single" w:sz="6" w:space="0" w:color="auto"/>
              <w:right w:val="single" w:sz="6" w:space="0" w:color="auto"/>
            </w:tcBorders>
          </w:tcPr>
          <w:p w14:paraId="4EB6AB96" w14:textId="77777777" w:rsidR="002A7FC0" w:rsidRPr="00313008" w:rsidRDefault="002A7FC0" w:rsidP="00DF259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0E16F82" w14:textId="77777777" w:rsidR="002A7FC0" w:rsidRPr="00313008" w:rsidRDefault="002A7FC0" w:rsidP="00DF259E">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7FBC25" w14:textId="77777777" w:rsidR="002A7FC0" w:rsidRPr="00313008" w:rsidRDefault="002A7FC0" w:rsidP="00DF259E">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661C331" w14:textId="77777777" w:rsidR="002A7FC0" w:rsidRPr="00313008" w:rsidRDefault="002A7FC0" w:rsidP="00DF259E">
            <w:pPr>
              <w:pStyle w:val="Subtitle"/>
              <w:ind w:firstLine="281"/>
              <w:jc w:val="right"/>
              <w:rPr>
                <w:sz w:val="18"/>
                <w:szCs w:val="18"/>
                <w:u w:val="none"/>
              </w:rPr>
            </w:pPr>
          </w:p>
        </w:tc>
        <w:tc>
          <w:tcPr>
            <w:tcW w:w="1055" w:type="dxa"/>
            <w:tcBorders>
              <w:left w:val="single" w:sz="6" w:space="0" w:color="auto"/>
              <w:right w:val="single" w:sz="6" w:space="0" w:color="auto"/>
            </w:tcBorders>
          </w:tcPr>
          <w:p w14:paraId="6F89EA11" w14:textId="77777777" w:rsidR="002A7FC0" w:rsidRPr="00313008" w:rsidRDefault="002A7FC0" w:rsidP="00DF259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E58205" w14:textId="77777777" w:rsidR="002A7FC0" w:rsidRPr="00313008" w:rsidRDefault="002A7FC0" w:rsidP="00DF259E">
            <w:pPr>
              <w:pStyle w:val="Subtitle"/>
              <w:jc w:val="left"/>
              <w:rPr>
                <w:b/>
                <w:bCs/>
                <w:sz w:val="18"/>
                <w:szCs w:val="18"/>
                <w:u w:val="none"/>
              </w:rPr>
            </w:pPr>
            <w:r>
              <w:rPr>
                <w:b/>
                <w:bCs/>
                <w:sz w:val="18"/>
                <w:szCs w:val="18"/>
                <w:u w:val="none"/>
              </w:rPr>
              <w:t>2</w:t>
            </w:r>
            <w:r w:rsidRPr="00313008">
              <w:rPr>
                <w:b/>
                <w:bCs/>
                <w:sz w:val="18"/>
                <w:szCs w:val="18"/>
                <w:u w:val="none"/>
              </w:rPr>
              <w:t>0%</w:t>
            </w:r>
          </w:p>
        </w:tc>
      </w:tr>
      <w:tr w:rsidR="002A7FC0" w:rsidRPr="00313008" w14:paraId="3ADE8701" w14:textId="77777777" w:rsidTr="00DF259E">
        <w:tc>
          <w:tcPr>
            <w:tcW w:w="2305" w:type="dxa"/>
            <w:tcBorders>
              <w:top w:val="single" w:sz="6" w:space="0" w:color="auto"/>
              <w:left w:val="thinThickLargeGap" w:sz="24" w:space="0" w:color="auto"/>
              <w:bottom w:val="single" w:sz="4" w:space="0" w:color="auto"/>
            </w:tcBorders>
          </w:tcPr>
          <w:p w14:paraId="683173D0" w14:textId="77777777" w:rsidR="002A7FC0" w:rsidRPr="009B5330" w:rsidRDefault="002A7FC0" w:rsidP="00DF259E">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4C34EDD2" w14:textId="77777777" w:rsidR="002A7FC0" w:rsidRPr="00313008" w:rsidRDefault="002A7FC0" w:rsidP="00DF259E">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2594636A" w14:textId="77777777" w:rsidR="002A7FC0" w:rsidRPr="00313008" w:rsidRDefault="002A7FC0" w:rsidP="00DF259E">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8B68FFB" w14:textId="77777777" w:rsidR="002A7FC0" w:rsidRPr="00313008" w:rsidRDefault="002A7FC0" w:rsidP="00DF259E">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1EBE6C0C" w14:textId="77777777" w:rsidR="002A7FC0" w:rsidRPr="00313008" w:rsidRDefault="002A7FC0" w:rsidP="00DF259E">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0A43D65D" w14:textId="77777777" w:rsidR="002A7FC0" w:rsidRPr="00313008" w:rsidRDefault="002A7FC0" w:rsidP="00DF259E">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78364A1" w14:textId="77777777" w:rsidR="002A7FC0" w:rsidRPr="00313008" w:rsidRDefault="002A7FC0" w:rsidP="00DF259E">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36B87331" w14:textId="77777777" w:rsidR="002A7FC0" w:rsidRPr="00313008" w:rsidRDefault="002A7FC0" w:rsidP="00DF259E">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5D27FE8F" w14:textId="77777777" w:rsidR="002A7FC0" w:rsidRPr="00313008" w:rsidRDefault="002A7FC0" w:rsidP="00DF259E">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25D9308" w14:textId="77777777" w:rsidR="002A7FC0" w:rsidRPr="00313008" w:rsidRDefault="002A7FC0" w:rsidP="00DF259E">
            <w:pPr>
              <w:pStyle w:val="Subtitle"/>
              <w:jc w:val="left"/>
              <w:rPr>
                <w:b/>
                <w:bCs/>
                <w:sz w:val="18"/>
                <w:szCs w:val="18"/>
                <w:u w:val="none"/>
              </w:rPr>
            </w:pPr>
            <w:r>
              <w:rPr>
                <w:b/>
                <w:bCs/>
                <w:sz w:val="18"/>
                <w:szCs w:val="18"/>
                <w:u w:val="none"/>
              </w:rPr>
              <w:t>30%</w:t>
            </w:r>
          </w:p>
        </w:tc>
      </w:tr>
      <w:tr w:rsidR="002A7FC0" w:rsidRPr="00313008" w14:paraId="70FC3A70" w14:textId="77777777" w:rsidTr="00DF259E">
        <w:trPr>
          <w:cantSplit/>
          <w:trHeight w:val="282"/>
        </w:trPr>
        <w:tc>
          <w:tcPr>
            <w:tcW w:w="10225" w:type="dxa"/>
            <w:gridSpan w:val="12"/>
            <w:tcBorders>
              <w:left w:val="thinThickLargeGap" w:sz="24" w:space="0" w:color="auto"/>
              <w:right w:val="single" w:sz="4" w:space="0" w:color="auto"/>
            </w:tcBorders>
          </w:tcPr>
          <w:p w14:paraId="05EDF6D3" w14:textId="77777777" w:rsidR="002A7FC0" w:rsidRPr="009A081E" w:rsidRDefault="002A7FC0" w:rsidP="00DF259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522BEBE" w14:textId="77777777" w:rsidR="002A7FC0" w:rsidRPr="00313008" w:rsidRDefault="002A7FC0" w:rsidP="00DF259E">
            <w:pPr>
              <w:pStyle w:val="Subtitle"/>
              <w:jc w:val="left"/>
              <w:rPr>
                <w:b/>
                <w:bCs/>
                <w:sz w:val="24"/>
                <w:szCs w:val="24"/>
                <w:u w:val="none"/>
              </w:rPr>
            </w:pPr>
          </w:p>
        </w:tc>
      </w:tr>
      <w:tr w:rsidR="002A7FC0" w:rsidRPr="00313008" w14:paraId="572C79F9" w14:textId="77777777" w:rsidTr="00DF259E">
        <w:trPr>
          <w:cantSplit/>
          <w:trHeight w:val="4341"/>
        </w:trPr>
        <w:tc>
          <w:tcPr>
            <w:tcW w:w="10945" w:type="dxa"/>
            <w:gridSpan w:val="13"/>
            <w:tcBorders>
              <w:left w:val="thinThickLargeGap" w:sz="24" w:space="0" w:color="auto"/>
              <w:right w:val="thinThickLargeGap" w:sz="24" w:space="0" w:color="auto"/>
            </w:tcBorders>
          </w:tcPr>
          <w:p w14:paraId="175ADC77" w14:textId="77777777" w:rsidR="002A7FC0" w:rsidRPr="00313008" w:rsidRDefault="002A7FC0" w:rsidP="00DF259E">
            <w:pPr>
              <w:pStyle w:val="Subtitle"/>
              <w:jc w:val="left"/>
              <w:rPr>
                <w:b/>
                <w:bCs/>
                <w:sz w:val="24"/>
                <w:szCs w:val="24"/>
                <w:u w:val="none"/>
              </w:rPr>
            </w:pPr>
            <w:r w:rsidRPr="00313008">
              <w:rPr>
                <w:b/>
                <w:bCs/>
                <w:sz w:val="24"/>
                <w:szCs w:val="24"/>
                <w:u w:val="none"/>
              </w:rPr>
              <w:t>TUTOR COMMENTS:</w:t>
            </w:r>
          </w:p>
          <w:p w14:paraId="13C88BCA" w14:textId="77777777" w:rsidR="002A7FC0" w:rsidRDefault="002A7FC0" w:rsidP="00DF259E">
            <w:pPr>
              <w:pStyle w:val="Subtitle"/>
              <w:ind w:left="937" w:right="1152"/>
              <w:jc w:val="both"/>
              <w:rPr>
                <w:b/>
                <w:bCs/>
                <w:sz w:val="24"/>
                <w:szCs w:val="24"/>
                <w:u w:val="none"/>
              </w:rPr>
            </w:pPr>
          </w:p>
          <w:p w14:paraId="0FA76D99" w14:textId="77777777" w:rsidR="002A7FC0" w:rsidRDefault="002A7FC0" w:rsidP="00DF259E">
            <w:pPr>
              <w:pStyle w:val="Subtitle"/>
              <w:ind w:left="937" w:right="1152"/>
              <w:jc w:val="both"/>
              <w:rPr>
                <w:b/>
                <w:bCs/>
                <w:sz w:val="24"/>
                <w:szCs w:val="24"/>
                <w:u w:val="none"/>
              </w:rPr>
            </w:pPr>
          </w:p>
          <w:p w14:paraId="25243650" w14:textId="77777777" w:rsidR="002A7FC0" w:rsidRDefault="002A7FC0" w:rsidP="00DF259E">
            <w:pPr>
              <w:pStyle w:val="Subtitle"/>
              <w:ind w:left="937" w:right="1152"/>
              <w:jc w:val="both"/>
              <w:rPr>
                <w:b/>
                <w:bCs/>
                <w:sz w:val="24"/>
                <w:szCs w:val="24"/>
                <w:u w:val="none"/>
              </w:rPr>
            </w:pPr>
          </w:p>
          <w:p w14:paraId="79446996" w14:textId="77777777" w:rsidR="002A7FC0" w:rsidRDefault="002A7FC0" w:rsidP="00DF259E">
            <w:pPr>
              <w:pStyle w:val="Subtitle"/>
              <w:ind w:left="937" w:right="1152"/>
              <w:jc w:val="both"/>
              <w:rPr>
                <w:b/>
                <w:bCs/>
                <w:sz w:val="24"/>
                <w:szCs w:val="24"/>
                <w:u w:val="none"/>
              </w:rPr>
            </w:pPr>
          </w:p>
          <w:p w14:paraId="5093871E" w14:textId="77777777" w:rsidR="002A7FC0" w:rsidRDefault="002A7FC0" w:rsidP="00DF259E">
            <w:pPr>
              <w:pStyle w:val="Subtitle"/>
              <w:ind w:left="937" w:right="1152"/>
              <w:jc w:val="both"/>
              <w:rPr>
                <w:b/>
                <w:bCs/>
                <w:sz w:val="24"/>
                <w:szCs w:val="24"/>
                <w:u w:val="none"/>
              </w:rPr>
            </w:pPr>
          </w:p>
          <w:p w14:paraId="46B36BD4" w14:textId="77777777" w:rsidR="002A7FC0" w:rsidRDefault="002A7FC0" w:rsidP="00DF259E">
            <w:pPr>
              <w:pStyle w:val="Subtitle"/>
              <w:ind w:left="937" w:right="1152"/>
              <w:jc w:val="both"/>
              <w:rPr>
                <w:b/>
                <w:bCs/>
                <w:sz w:val="24"/>
                <w:szCs w:val="24"/>
                <w:u w:val="none"/>
              </w:rPr>
            </w:pPr>
          </w:p>
          <w:p w14:paraId="6C3C8D5D" w14:textId="77777777" w:rsidR="002A7FC0" w:rsidRDefault="002A7FC0" w:rsidP="00DF259E">
            <w:pPr>
              <w:pStyle w:val="Subtitle"/>
              <w:ind w:left="937" w:right="1152"/>
              <w:jc w:val="both"/>
              <w:rPr>
                <w:b/>
                <w:bCs/>
                <w:sz w:val="24"/>
                <w:szCs w:val="24"/>
                <w:u w:val="none"/>
              </w:rPr>
            </w:pPr>
          </w:p>
          <w:p w14:paraId="6A081175" w14:textId="77777777" w:rsidR="002A7FC0" w:rsidRDefault="002A7FC0" w:rsidP="00DF259E">
            <w:pPr>
              <w:pStyle w:val="Subtitle"/>
              <w:ind w:left="937" w:right="1152"/>
              <w:jc w:val="both"/>
              <w:rPr>
                <w:b/>
                <w:bCs/>
                <w:sz w:val="24"/>
                <w:szCs w:val="24"/>
                <w:u w:val="none"/>
              </w:rPr>
            </w:pPr>
          </w:p>
          <w:p w14:paraId="5292AC44" w14:textId="77777777" w:rsidR="002A7FC0" w:rsidRDefault="002A7FC0" w:rsidP="00DF259E">
            <w:pPr>
              <w:pStyle w:val="Subtitle"/>
              <w:ind w:left="937" w:right="1152"/>
              <w:jc w:val="both"/>
              <w:rPr>
                <w:b/>
                <w:bCs/>
                <w:sz w:val="24"/>
                <w:szCs w:val="24"/>
                <w:u w:val="none"/>
              </w:rPr>
            </w:pPr>
          </w:p>
          <w:p w14:paraId="5FE782B8" w14:textId="77777777" w:rsidR="002A7FC0" w:rsidRDefault="002A7FC0" w:rsidP="00DF259E">
            <w:pPr>
              <w:pStyle w:val="Subtitle"/>
              <w:ind w:left="937" w:right="1152"/>
              <w:jc w:val="both"/>
              <w:rPr>
                <w:b/>
                <w:bCs/>
                <w:sz w:val="24"/>
                <w:szCs w:val="24"/>
                <w:u w:val="none"/>
              </w:rPr>
            </w:pPr>
          </w:p>
          <w:p w14:paraId="4F8EBAC3" w14:textId="77777777" w:rsidR="002A7FC0" w:rsidRDefault="002A7FC0" w:rsidP="00DF259E">
            <w:pPr>
              <w:pStyle w:val="Subtitle"/>
              <w:ind w:left="937" w:right="1152"/>
              <w:jc w:val="both"/>
              <w:rPr>
                <w:b/>
                <w:bCs/>
                <w:sz w:val="24"/>
                <w:szCs w:val="24"/>
                <w:u w:val="none"/>
              </w:rPr>
            </w:pPr>
          </w:p>
          <w:p w14:paraId="319FB697" w14:textId="77777777" w:rsidR="002A7FC0" w:rsidRPr="00313008" w:rsidRDefault="002A7FC0" w:rsidP="00DF259E">
            <w:pPr>
              <w:pStyle w:val="Subtitle"/>
              <w:ind w:left="937" w:right="1152"/>
              <w:jc w:val="both"/>
              <w:rPr>
                <w:b/>
                <w:bCs/>
                <w:sz w:val="24"/>
                <w:szCs w:val="24"/>
                <w:u w:val="none"/>
              </w:rPr>
            </w:pPr>
          </w:p>
        </w:tc>
      </w:tr>
      <w:tr w:rsidR="002A7FC0" w:rsidRPr="00313008" w14:paraId="6E354FF0" w14:textId="77777777" w:rsidTr="00DF259E">
        <w:trPr>
          <w:cantSplit/>
          <w:trHeight w:val="365"/>
        </w:trPr>
        <w:tc>
          <w:tcPr>
            <w:tcW w:w="2661" w:type="dxa"/>
            <w:gridSpan w:val="2"/>
            <w:tcBorders>
              <w:left w:val="thinThickLargeGap" w:sz="24" w:space="0" w:color="auto"/>
              <w:bottom w:val="thickThinLargeGap" w:sz="24" w:space="0" w:color="auto"/>
            </w:tcBorders>
          </w:tcPr>
          <w:p w14:paraId="60502B5C" w14:textId="77777777" w:rsidR="002A7FC0" w:rsidRPr="00313008" w:rsidRDefault="002A7FC0" w:rsidP="00DF259E">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7E9C4375" w14:textId="77777777" w:rsidR="002A7FC0" w:rsidRPr="00313008" w:rsidRDefault="002A7FC0" w:rsidP="00DF259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BD4D3F1" w14:textId="77777777" w:rsidR="002A7FC0" w:rsidRPr="00313008" w:rsidRDefault="002A7FC0" w:rsidP="00DF259E">
            <w:pPr>
              <w:pStyle w:val="Subtitle"/>
              <w:jc w:val="left"/>
              <w:rPr>
                <w:b/>
                <w:bCs/>
                <w:sz w:val="18"/>
                <w:szCs w:val="18"/>
                <w:u w:val="none"/>
              </w:rPr>
            </w:pPr>
            <w:r>
              <w:rPr>
                <w:b/>
                <w:bCs/>
                <w:sz w:val="18"/>
                <w:szCs w:val="18"/>
                <w:u w:val="none"/>
              </w:rPr>
              <w:t>Return date:</w:t>
            </w:r>
          </w:p>
          <w:p w14:paraId="3ED3A8E1" w14:textId="77777777" w:rsidR="002A7FC0" w:rsidRPr="00313008" w:rsidRDefault="002A7FC0" w:rsidP="00DF259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5902A1E5" w14:textId="77777777" w:rsidR="002A7FC0" w:rsidRPr="00313008" w:rsidRDefault="002A7FC0" w:rsidP="00DF259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509A615" w14:textId="77777777" w:rsidR="002A7FC0" w:rsidRPr="00313008" w:rsidRDefault="002A7FC0" w:rsidP="00DF259E">
            <w:pPr>
              <w:pStyle w:val="Subtitle"/>
              <w:jc w:val="left"/>
              <w:rPr>
                <w:b/>
                <w:bCs/>
                <w:sz w:val="18"/>
                <w:szCs w:val="18"/>
                <w:u w:val="none"/>
              </w:rPr>
            </w:pPr>
            <w:r w:rsidRPr="00313008">
              <w:rPr>
                <w:b/>
                <w:bCs/>
                <w:sz w:val="18"/>
                <w:szCs w:val="18"/>
                <w:u w:val="none"/>
              </w:rPr>
              <w:t xml:space="preserve">Mark: </w:t>
            </w:r>
          </w:p>
        </w:tc>
      </w:tr>
    </w:tbl>
    <w:p w14:paraId="0E48A200" w14:textId="77777777" w:rsidR="002A7FC0" w:rsidRDefault="002A7FC0" w:rsidP="002A7FC0">
      <w:pPr>
        <w:rPr>
          <w:sz w:val="24"/>
          <w:szCs w:val="24"/>
        </w:rPr>
      </w:pPr>
    </w:p>
    <w:p w14:paraId="137B9E90" w14:textId="77777777" w:rsidR="002A7FC0" w:rsidRPr="004150A6" w:rsidRDefault="002A7FC0" w:rsidP="002A7FC0">
      <w:pPr>
        <w:pStyle w:val="Title"/>
        <w:ind w:left="-284"/>
        <w:rPr>
          <w:rFonts w:eastAsia="Times New Roman"/>
          <w:b w:val="0"/>
          <w:sz w:val="24"/>
          <w:szCs w:val="24"/>
        </w:rPr>
      </w:pPr>
      <w:r>
        <w:rPr>
          <w:sz w:val="24"/>
          <w:szCs w:val="24"/>
        </w:rPr>
        <w:br w:type="page"/>
      </w:r>
      <w:r>
        <w:rPr>
          <w:rFonts w:eastAsia="Times New Roman"/>
          <w:sz w:val="24"/>
          <w:szCs w:val="24"/>
        </w:rPr>
        <w:lastRenderedPageBreak/>
        <w:t xml:space="preserve"> </w:t>
      </w:r>
    </w:p>
    <w:p w14:paraId="087EB582" w14:textId="01B86D88" w:rsidR="002A7FC0" w:rsidRPr="002503EA" w:rsidRDefault="002A7FC0" w:rsidP="008100E1">
      <w:pPr>
        <w:spacing w:line="360" w:lineRule="auto"/>
        <w:jc w:val="center"/>
        <w:rPr>
          <w:rFonts w:ascii="Times New Roman" w:hAnsi="Times New Roman" w:cs="Times New Roman"/>
          <w:sz w:val="28"/>
          <w:szCs w:val="28"/>
        </w:rPr>
      </w:pPr>
      <w:r w:rsidRPr="002503EA">
        <w:rPr>
          <w:rFonts w:ascii="Times New Roman" w:hAnsi="Times New Roman" w:cs="Times New Roman"/>
          <w:sz w:val="28"/>
          <w:szCs w:val="28"/>
        </w:rPr>
        <w:t>The key features of an adventurous activity</w:t>
      </w:r>
    </w:p>
    <w:p w14:paraId="000602BD" w14:textId="77777777" w:rsidR="002A7FC0" w:rsidRPr="002503EA" w:rsidRDefault="002A7FC0" w:rsidP="008100E1">
      <w:pPr>
        <w:spacing w:line="360" w:lineRule="auto"/>
        <w:rPr>
          <w:rFonts w:ascii="Times New Roman" w:hAnsi="Times New Roman" w:cs="Times New Roman"/>
          <w:sz w:val="28"/>
          <w:szCs w:val="28"/>
        </w:rPr>
      </w:pPr>
    </w:p>
    <w:p w14:paraId="01A3BD38" w14:textId="3B1F71A7" w:rsidR="002A7FC0" w:rsidRDefault="002A7FC0" w:rsidP="008100E1">
      <w:pPr>
        <w:spacing w:line="360" w:lineRule="auto"/>
        <w:rPr>
          <w:rFonts w:ascii="Times New Roman" w:hAnsi="Times New Roman" w:cs="Times New Roman"/>
          <w:sz w:val="24"/>
          <w:szCs w:val="24"/>
        </w:rPr>
      </w:pPr>
      <w:r w:rsidRPr="002503EA">
        <w:rPr>
          <w:rFonts w:ascii="Times New Roman" w:hAnsi="Times New Roman" w:cs="Times New Roman"/>
          <w:sz w:val="24"/>
          <w:szCs w:val="24"/>
        </w:rPr>
        <w:t xml:space="preserve">What is an adventurous activity? </w:t>
      </w:r>
      <w:bookmarkStart w:id="0" w:name="_GoBack"/>
      <w:bookmarkEnd w:id="0"/>
      <w:r w:rsidRPr="002503EA">
        <w:rPr>
          <w:rFonts w:ascii="Times New Roman" w:hAnsi="Times New Roman" w:cs="Times New Roman"/>
          <w:sz w:val="24"/>
          <w:szCs w:val="24"/>
        </w:rPr>
        <w:t>The definition of adventurous in the Oxford Dictionary is ‘willing to take risks or to try out new methods, ideas, or experiences.’(Oxford dictionaries, 2018)</w:t>
      </w:r>
      <w:r w:rsidR="00C826C8">
        <w:rPr>
          <w:rFonts w:ascii="Times New Roman" w:hAnsi="Times New Roman" w:cs="Times New Roman"/>
          <w:sz w:val="24"/>
          <w:szCs w:val="24"/>
        </w:rPr>
        <w:t xml:space="preserve"> </w:t>
      </w:r>
      <w:r w:rsidRPr="002503EA">
        <w:rPr>
          <w:rFonts w:ascii="Times New Roman" w:hAnsi="Times New Roman" w:cs="Times New Roman"/>
          <w:sz w:val="24"/>
          <w:szCs w:val="24"/>
        </w:rPr>
        <w:t>However an adventurous activity can`t be defined so easily, this essay will discuss the different features that make up an adventurous activity, it will look at different people’s opinions including books, online research, what I have learned from others who have a wide knowledge in the industry and we will look at research and studies that relate to this discussion. There are a few key factors that will be discussed, for example risk.</w:t>
      </w:r>
      <w:r w:rsidR="00C826C8">
        <w:rPr>
          <w:rFonts w:ascii="Times New Roman" w:hAnsi="Times New Roman" w:cs="Times New Roman"/>
          <w:sz w:val="24"/>
          <w:szCs w:val="24"/>
        </w:rPr>
        <w:t xml:space="preserve"> </w:t>
      </w:r>
      <w:r w:rsidRPr="002503EA">
        <w:rPr>
          <w:rFonts w:ascii="Times New Roman" w:hAnsi="Times New Roman" w:cs="Times New Roman"/>
          <w:sz w:val="24"/>
          <w:szCs w:val="24"/>
        </w:rPr>
        <w:t xml:space="preserve">My aim is to clearly point out what key featured are needed for a successful adventurous activity, whether for education or ‘adrenaline junkies’.   </w:t>
      </w:r>
    </w:p>
    <w:p w14:paraId="51728DCB" w14:textId="77777777" w:rsidR="002503EA" w:rsidRPr="002503EA" w:rsidRDefault="002503EA" w:rsidP="008100E1">
      <w:pPr>
        <w:spacing w:line="360" w:lineRule="auto"/>
        <w:rPr>
          <w:rFonts w:ascii="Times New Roman" w:hAnsi="Times New Roman" w:cs="Times New Roman"/>
          <w:sz w:val="24"/>
          <w:szCs w:val="24"/>
        </w:rPr>
      </w:pPr>
    </w:p>
    <w:p w14:paraId="019EB570" w14:textId="1CE2A39D" w:rsidR="002A7FC0" w:rsidRDefault="002A7FC0" w:rsidP="008100E1">
      <w:pPr>
        <w:spacing w:line="360" w:lineRule="auto"/>
        <w:rPr>
          <w:rFonts w:ascii="Times New Roman" w:hAnsi="Times New Roman" w:cs="Times New Roman"/>
          <w:sz w:val="24"/>
          <w:szCs w:val="24"/>
        </w:rPr>
      </w:pPr>
      <w:r w:rsidRPr="002503EA">
        <w:rPr>
          <w:rFonts w:ascii="Times New Roman" w:hAnsi="Times New Roman" w:cs="Times New Roman"/>
          <w:sz w:val="24"/>
          <w:szCs w:val="24"/>
        </w:rPr>
        <w:t>It is hard to define what makes for a good adventurous activity. When people think of an adventurous activity, their immediate thought is extreme sports however it can also be more of a method of teaching. There are several key features that make an adventurous activity, Hopkins and Punter (1993, p.</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 xml:space="preserve">11) claim that important goals through adventurous activity are personal growth, self-actualisation and maturity, ‘personal growth, self-actualisation and maturity are all highly prized individual goals. As we shall discuss in much greater detail later in the book, experience is the basics of self-discovery’. </w:t>
      </w:r>
      <w:r w:rsidRPr="002503EA">
        <w:rPr>
          <w:rFonts w:ascii="Times New Roman" w:hAnsi="Times New Roman" w:cs="Times New Roman"/>
          <w:color w:val="000000"/>
          <w:sz w:val="24"/>
          <w:szCs w:val="24"/>
        </w:rPr>
        <w:t>Mortlock (2004, p.</w:t>
      </w:r>
      <w:r w:rsidR="0056624E">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 xml:space="preserve">19) </w:t>
      </w:r>
      <w:r w:rsidRPr="002503EA">
        <w:rPr>
          <w:rFonts w:ascii="Times New Roman" w:hAnsi="Times New Roman" w:cs="Times New Roman"/>
          <w:sz w:val="24"/>
          <w:szCs w:val="24"/>
        </w:rPr>
        <w:t xml:space="preserve">  on the other hand states in his book, </w:t>
      </w:r>
      <w:r w:rsidR="00532D1C" w:rsidRPr="002503EA">
        <w:rPr>
          <w:rFonts w:ascii="Times New Roman" w:hAnsi="Times New Roman" w:cs="Times New Roman"/>
          <w:sz w:val="24"/>
          <w:szCs w:val="24"/>
        </w:rPr>
        <w:t>the</w:t>
      </w:r>
      <w:r w:rsidRPr="002503EA">
        <w:rPr>
          <w:rFonts w:ascii="Times New Roman" w:hAnsi="Times New Roman" w:cs="Times New Roman"/>
          <w:sz w:val="24"/>
          <w:szCs w:val="24"/>
        </w:rPr>
        <w:t xml:space="preserve"> adventure alternative, that an adventure should push an individual to their physical, mental and emotional limits, an adventure should provoke feelings of fear, discomfort and uncertainty. Colin Mortlock suggests that an individual should know the risks of their adventure which will cause these feelings of fear, but when the adventure is successful the feelings will be replaced with positive feelings such as excitement and joy. Experiential learning is learning from experience know as ‘learning through the experience of doing’, which is a hands-on approach that uses all senses (very well mind, 2018).</w:t>
      </w:r>
      <w:r w:rsidR="00C826C8">
        <w:rPr>
          <w:rFonts w:ascii="Times New Roman" w:hAnsi="Times New Roman" w:cs="Times New Roman"/>
          <w:sz w:val="24"/>
          <w:szCs w:val="24"/>
        </w:rPr>
        <w:t xml:space="preserve"> </w:t>
      </w:r>
      <w:r w:rsidRPr="002503EA">
        <w:rPr>
          <w:rFonts w:ascii="Times New Roman" w:hAnsi="Times New Roman" w:cs="Times New Roman"/>
          <w:sz w:val="24"/>
          <w:szCs w:val="24"/>
        </w:rPr>
        <w:t>Miles and Priest (1990, P.</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1) suggest that outdoor education is experiential learning.  This type of learning usually involves exposure to the natural environment, stepping out of the usual classroom environment. Miles and Priest explain that experiential learning will usually have a different focus than classroom learning, this includes relationships with other people and natural resources.</w:t>
      </w:r>
      <w:r w:rsidR="00C826C8">
        <w:rPr>
          <w:rFonts w:ascii="Times New Roman" w:hAnsi="Times New Roman" w:cs="Times New Roman"/>
          <w:sz w:val="24"/>
          <w:szCs w:val="24"/>
        </w:rPr>
        <w:t xml:space="preserve"> </w:t>
      </w:r>
      <w:r w:rsidRPr="002503EA">
        <w:rPr>
          <w:rFonts w:ascii="Times New Roman" w:hAnsi="Times New Roman" w:cs="Times New Roman"/>
          <w:sz w:val="24"/>
          <w:szCs w:val="24"/>
        </w:rPr>
        <w:t>Another interesting quote by Hopkins and Punter (1993, p.</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58)</w:t>
      </w:r>
      <w:r w:rsidRPr="002503EA">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lastRenderedPageBreak/>
        <w:t xml:space="preserve">‘Young people are the most valuable resource in the world-the citizens of tomorrow. When they go on a demanding outdoor journey they are displaying the exploring instinct common to all living things. And in common with all living forms of life on the planet it is both natural and traditional for that journey to be dangerous and uncertain.’    </w:t>
      </w:r>
      <w:r w:rsidRPr="002503EA">
        <w:rPr>
          <w:rFonts w:ascii="Times New Roman" w:hAnsi="Times New Roman" w:cs="Times New Roman"/>
          <w:sz w:val="24"/>
          <w:szCs w:val="24"/>
        </w:rPr>
        <w:t xml:space="preserve">  </w:t>
      </w:r>
    </w:p>
    <w:p w14:paraId="1FAFC052" w14:textId="77777777" w:rsidR="002503EA" w:rsidRPr="002503EA" w:rsidRDefault="002503EA" w:rsidP="008100E1">
      <w:pPr>
        <w:spacing w:line="360" w:lineRule="auto"/>
        <w:rPr>
          <w:rFonts w:ascii="Times New Roman" w:hAnsi="Times New Roman" w:cs="Times New Roman"/>
          <w:sz w:val="24"/>
          <w:szCs w:val="24"/>
        </w:rPr>
      </w:pPr>
    </w:p>
    <w:p w14:paraId="40A32B46" w14:textId="5B79FD81" w:rsidR="002A7FC0" w:rsidRDefault="002A7FC0" w:rsidP="008100E1">
      <w:pPr>
        <w:spacing w:line="360" w:lineRule="auto"/>
        <w:rPr>
          <w:rFonts w:ascii="Times New Roman" w:hAnsi="Times New Roman" w:cs="Times New Roman"/>
          <w:color w:val="000000"/>
          <w:sz w:val="24"/>
          <w:szCs w:val="24"/>
        </w:rPr>
      </w:pPr>
      <w:r w:rsidRPr="002503EA">
        <w:rPr>
          <w:rFonts w:ascii="Times New Roman" w:hAnsi="Times New Roman" w:cs="Times New Roman"/>
          <w:color w:val="000000"/>
          <w:sz w:val="24"/>
          <w:szCs w:val="24"/>
        </w:rPr>
        <w:t>A big debate in outdoor education is how hard can an instructor, coach or even friend push an individual into doing something against their will.</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Hopkins and Punter (1993, p.</w:t>
      </w:r>
      <w:r w:rsidR="0056624E">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25-26) say that they believe it is a ‘sin of the god’ to force a young person into an activity against their will, however they consider it to be culpable neglect not to push young people towards what could be a health-giving experience.</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Kurt Hahn is then quoted, in a clarification in 1967 of this statement to Skidelsky saying “you and I would agree that indoctrination is of the devil and that it is a crime to force anyone into opinions but I, unlike you, consider it culpable neglect not to guide and even plunge the young into experiences which are likely to present opportunities for self-discovery.</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If you spare the young such experiences, in defence of their wishes, you stunt their natural growth of basic qualities which they will need for their own happiness and for service to their fellow men”.</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These are two good views on whether you should push someone into an activity they may be afraid of or could be beyond their skill level.</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 xml:space="preserve">As Denise Lenard explained during a lecture at University of wales trinity Saint David’s, it can be just as important to respect the learner’s decision to say </w:t>
      </w:r>
      <w:r w:rsidR="00532D1C" w:rsidRPr="002503EA">
        <w:rPr>
          <w:rFonts w:ascii="Times New Roman" w:hAnsi="Times New Roman" w:cs="Times New Roman"/>
          <w:color w:val="000000"/>
          <w:sz w:val="24"/>
          <w:szCs w:val="24"/>
        </w:rPr>
        <w:t>no and</w:t>
      </w:r>
      <w:r w:rsidRPr="002503EA">
        <w:rPr>
          <w:rFonts w:ascii="Times New Roman" w:hAnsi="Times New Roman" w:cs="Times New Roman"/>
          <w:color w:val="000000"/>
          <w:sz w:val="24"/>
          <w:szCs w:val="24"/>
        </w:rPr>
        <w:t xml:space="preserve"> decide they don’t want to take part in an activity and some people might find this a more empowering experience as they have stood up against the peer pressure of the group and instructor.</w:t>
      </w:r>
      <w:r w:rsidR="00C826C8">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 xml:space="preserve">This is the idea of challenge by choice. By allowing a young person to decide what is beyond their skill level or maybe looks dangerous to them is also an important skill and by allowing them to make this decision we can help develop this skill, however if we force someone into an activity they may push them self’s beyond their capability the next time or they could push someone else beyond their abilities.  </w:t>
      </w:r>
    </w:p>
    <w:p w14:paraId="0B682084" w14:textId="77777777" w:rsidR="002503EA" w:rsidRPr="002503EA" w:rsidRDefault="002503EA" w:rsidP="008100E1">
      <w:pPr>
        <w:spacing w:line="360" w:lineRule="auto"/>
        <w:rPr>
          <w:rFonts w:ascii="Times New Roman" w:hAnsi="Times New Roman" w:cs="Times New Roman"/>
          <w:color w:val="000000"/>
          <w:sz w:val="24"/>
          <w:szCs w:val="24"/>
        </w:rPr>
      </w:pPr>
    </w:p>
    <w:p w14:paraId="4EBFF14F" w14:textId="3F133F92" w:rsidR="002A7FC0" w:rsidRPr="002503EA" w:rsidRDefault="002A7FC0" w:rsidP="008100E1">
      <w:pPr>
        <w:spacing w:line="360" w:lineRule="auto"/>
        <w:rPr>
          <w:rFonts w:ascii="Times New Roman" w:hAnsi="Times New Roman" w:cs="Times New Roman"/>
          <w:color w:val="000000"/>
          <w:sz w:val="24"/>
          <w:szCs w:val="24"/>
        </w:rPr>
      </w:pPr>
      <w:r w:rsidRPr="002503EA">
        <w:rPr>
          <w:rFonts w:ascii="Times New Roman" w:hAnsi="Times New Roman" w:cs="Times New Roman"/>
          <w:color w:val="000000"/>
          <w:sz w:val="24"/>
          <w:szCs w:val="24"/>
        </w:rPr>
        <w:t>All adventurous activities carry a level of risk, the risks can be minimalised and certain factors can be controlled but it is always important to know what level risk an activity has and what the risks are. Mortlock (2004, p.</w:t>
      </w:r>
      <w:r w:rsidR="0056624E">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 xml:space="preserve">27) states that he realises that any adventurous activity has a risk factor, however the ability to control this risk is a key part of having a good </w:t>
      </w:r>
      <w:r w:rsidRPr="002503EA">
        <w:rPr>
          <w:rFonts w:ascii="Times New Roman" w:hAnsi="Times New Roman" w:cs="Times New Roman"/>
          <w:color w:val="000000"/>
          <w:sz w:val="24"/>
          <w:szCs w:val="24"/>
        </w:rPr>
        <w:lastRenderedPageBreak/>
        <w:t xml:space="preserve">value successful adventure, meaning without an element of risk there </w:t>
      </w:r>
      <w:r w:rsidR="00532D1C" w:rsidRPr="002503EA">
        <w:rPr>
          <w:rFonts w:ascii="Times New Roman" w:hAnsi="Times New Roman" w:cs="Times New Roman"/>
          <w:color w:val="000000"/>
          <w:sz w:val="24"/>
          <w:szCs w:val="24"/>
        </w:rPr>
        <w:t>can’t</w:t>
      </w:r>
      <w:r w:rsidRPr="002503EA">
        <w:rPr>
          <w:rFonts w:ascii="Times New Roman" w:hAnsi="Times New Roman" w:cs="Times New Roman"/>
          <w:color w:val="000000"/>
          <w:sz w:val="24"/>
          <w:szCs w:val="24"/>
        </w:rPr>
        <w:t xml:space="preserve"> be a real adventure.</w:t>
      </w:r>
    </w:p>
    <w:p w14:paraId="34994555" w14:textId="2BED0631" w:rsidR="002A7FC0" w:rsidRDefault="002A7FC0" w:rsidP="008100E1">
      <w:pPr>
        <w:spacing w:line="360" w:lineRule="auto"/>
        <w:rPr>
          <w:rFonts w:ascii="Times New Roman" w:hAnsi="Times New Roman" w:cs="Times New Roman"/>
          <w:color w:val="000000"/>
          <w:sz w:val="24"/>
          <w:szCs w:val="24"/>
        </w:rPr>
      </w:pPr>
      <w:r w:rsidRPr="002503EA">
        <w:rPr>
          <w:rFonts w:ascii="Times New Roman" w:hAnsi="Times New Roman" w:cs="Times New Roman"/>
          <w:color w:val="000000"/>
          <w:sz w:val="24"/>
          <w:szCs w:val="24"/>
        </w:rPr>
        <w:t xml:space="preserve"> Another key feature of an adventurous activity is exploration or discovery, this means that an adventure must take place in the natural environment. Can you have an adventure in a place you are familiar with?</w:t>
      </w:r>
      <w:r w:rsidR="00C826C8">
        <w:rPr>
          <w:rFonts w:ascii="Times New Roman" w:hAnsi="Times New Roman" w:cs="Times New Roman"/>
          <w:color w:val="000000"/>
          <w:sz w:val="24"/>
          <w:szCs w:val="24"/>
        </w:rPr>
        <w:t xml:space="preserve"> T</w:t>
      </w:r>
      <w:r w:rsidRPr="002503EA">
        <w:rPr>
          <w:rFonts w:ascii="Times New Roman" w:hAnsi="Times New Roman" w:cs="Times New Roman"/>
          <w:color w:val="000000"/>
          <w:sz w:val="24"/>
          <w:szCs w:val="24"/>
        </w:rPr>
        <w:t>his depends on what the aim of the adventure is, in a familiar environment the exploration and discovery element is no longer there, although we may have a new experience, for example different weather such as snow or we might see new wildlife, the sense of been in a new place is no longer there. Andy (Williams, 2018) expressed his view on adventure education while on a study trip, he feels that experiential learning can be more about discovering different cultures, he suggests that we reduce the risk and skill level, find a relaxed pace where everyone feels comfortable and explore the more hidden culture and land marks.  Andy points out that the summit doesn’t always have to be the goal or destination; we should focus on hidden discoveries instead. Williams (2018, p.</w:t>
      </w:r>
      <w:r w:rsidR="0056624E">
        <w:rPr>
          <w:rFonts w:ascii="Times New Roman" w:hAnsi="Times New Roman" w:cs="Times New Roman"/>
          <w:color w:val="000000"/>
          <w:sz w:val="24"/>
          <w:szCs w:val="24"/>
        </w:rPr>
        <w:t xml:space="preserve"> </w:t>
      </w:r>
      <w:r w:rsidRPr="002503EA">
        <w:rPr>
          <w:rFonts w:ascii="Times New Roman" w:hAnsi="Times New Roman" w:cs="Times New Roman"/>
          <w:color w:val="000000"/>
          <w:sz w:val="24"/>
          <w:szCs w:val="24"/>
        </w:rPr>
        <w:t xml:space="preserve">21) writes in </w:t>
      </w:r>
      <w:r w:rsidR="008100E1" w:rsidRPr="002503EA">
        <w:rPr>
          <w:rFonts w:ascii="Times New Roman" w:hAnsi="Times New Roman" w:cs="Times New Roman"/>
          <w:color w:val="000000"/>
          <w:sz w:val="24"/>
          <w:szCs w:val="24"/>
        </w:rPr>
        <w:t>his</w:t>
      </w:r>
      <w:r w:rsidRPr="002503EA">
        <w:rPr>
          <w:rFonts w:ascii="Times New Roman" w:hAnsi="Times New Roman" w:cs="Times New Roman"/>
          <w:color w:val="000000"/>
          <w:sz w:val="24"/>
          <w:szCs w:val="24"/>
        </w:rPr>
        <w:t xml:space="preserve"> article about a sense of place he says, “For me place is given meaning by the human interactions it reflects and presents to us. As outdoor facilitators I as suggesting the evidence of these interactions counts for more than the silent physical content in which outdoor activities take place.”</w:t>
      </w:r>
    </w:p>
    <w:p w14:paraId="6BDFAECE" w14:textId="77777777" w:rsidR="002503EA" w:rsidRPr="002503EA" w:rsidRDefault="002503EA" w:rsidP="008100E1">
      <w:pPr>
        <w:spacing w:line="360" w:lineRule="auto"/>
        <w:rPr>
          <w:rFonts w:ascii="Times New Roman" w:hAnsi="Times New Roman" w:cs="Times New Roman"/>
          <w:color w:val="000000"/>
          <w:sz w:val="24"/>
          <w:szCs w:val="24"/>
        </w:rPr>
      </w:pPr>
    </w:p>
    <w:p w14:paraId="77059B5A" w14:textId="60947FF9" w:rsidR="002A7FC0" w:rsidRPr="002503EA" w:rsidRDefault="002A7FC0" w:rsidP="008100E1">
      <w:pPr>
        <w:spacing w:line="360" w:lineRule="auto"/>
        <w:rPr>
          <w:rFonts w:ascii="Times New Roman" w:hAnsi="Times New Roman" w:cs="Times New Roman"/>
          <w:sz w:val="24"/>
          <w:szCs w:val="24"/>
        </w:rPr>
      </w:pPr>
      <w:r w:rsidRPr="002503EA">
        <w:rPr>
          <w:rFonts w:ascii="Times New Roman" w:hAnsi="Times New Roman" w:cs="Times New Roman"/>
          <w:sz w:val="24"/>
          <w:szCs w:val="24"/>
        </w:rPr>
        <w:t>I think that adventures and outdoor education are earning an important place in modern society, as technology evolves and people spend more time indoors for either work or leisure the chance to explore the natural environment is rare. Mental health foundation (2018) it has been proven that physical exercise is not only good for physical health but also mental health.  Bringing young people into the outdoors also creates a better awareness for the natural environment, a respect for the environment by the younger generation will mean a more sustainable future.  Mortlock (2004, p.</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6) adventures are a great way for young people to learn risk management, an important skill that everyone should be able to do. In modern society the level of risk is removed, and the environment is controlled as much as possible to keep people safe however this means they lose this important skill of risk management.</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After reading what a few other people have to say, the outdoors and adventure are an important feature for a good quality of life</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 xml:space="preserve">If we can manage a few factors such as the level of risk and the level of challenge we give </w:t>
      </w:r>
      <w:r w:rsidR="00532D1C" w:rsidRPr="002503EA">
        <w:rPr>
          <w:rFonts w:ascii="Times New Roman" w:hAnsi="Times New Roman" w:cs="Times New Roman"/>
          <w:sz w:val="24"/>
          <w:szCs w:val="24"/>
        </w:rPr>
        <w:t>ourselves</w:t>
      </w:r>
      <w:r w:rsidRPr="002503EA">
        <w:rPr>
          <w:rFonts w:ascii="Times New Roman" w:hAnsi="Times New Roman" w:cs="Times New Roman"/>
          <w:sz w:val="24"/>
          <w:szCs w:val="24"/>
        </w:rPr>
        <w:t>, then the outdoors and adventure can be a safe environment for all.</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 xml:space="preserve">Looking forward I can see an increasing popularity in outdoor education </w:t>
      </w:r>
      <w:r w:rsidRPr="002503EA">
        <w:rPr>
          <w:rFonts w:ascii="Times New Roman" w:hAnsi="Times New Roman" w:cs="Times New Roman"/>
          <w:sz w:val="24"/>
          <w:szCs w:val="24"/>
        </w:rPr>
        <w:lastRenderedPageBreak/>
        <w:t>and experiential learning.</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Physical education is already a part of the school curriculum as are field trips, which are experiential learning (department of education, 2018).</w:t>
      </w:r>
      <w:r w:rsidR="0056624E">
        <w:rPr>
          <w:rFonts w:ascii="Times New Roman" w:hAnsi="Times New Roman" w:cs="Times New Roman"/>
          <w:sz w:val="24"/>
          <w:szCs w:val="24"/>
        </w:rPr>
        <w:t xml:space="preserve"> </w:t>
      </w:r>
      <w:r w:rsidRPr="002503EA">
        <w:rPr>
          <w:rFonts w:ascii="Times New Roman" w:hAnsi="Times New Roman" w:cs="Times New Roman"/>
          <w:sz w:val="24"/>
          <w:szCs w:val="24"/>
        </w:rPr>
        <w:t xml:space="preserve">The bottom line, an adventurous activity doesn’t have to be a high-risk adrenaline pumping battle in a fast-flowing river, it can also be a relaxed walk discovering land marks and cultures at the same time as building friendships.            </w:t>
      </w:r>
    </w:p>
    <w:p w14:paraId="2D25C4DB" w14:textId="747E28D5" w:rsidR="002A7FC0" w:rsidRPr="002503EA" w:rsidRDefault="00B55AD4" w:rsidP="008100E1">
      <w:pPr>
        <w:spacing w:line="360" w:lineRule="auto"/>
        <w:rPr>
          <w:rFonts w:ascii="Times New Roman" w:hAnsi="Times New Roman" w:cs="Times New Roman"/>
        </w:rPr>
      </w:pPr>
      <w:r>
        <w:rPr>
          <w:rFonts w:ascii="Times New Roman" w:hAnsi="Times New Roman" w:cs="Times New Roman"/>
        </w:rPr>
        <w:t>Word count: 1366</w:t>
      </w:r>
    </w:p>
    <w:p w14:paraId="45368AFD" w14:textId="77777777" w:rsidR="002A7FC0" w:rsidRPr="002503EA" w:rsidRDefault="002A7FC0" w:rsidP="008100E1">
      <w:pPr>
        <w:tabs>
          <w:tab w:val="left" w:pos="3540"/>
        </w:tabs>
        <w:spacing w:line="360" w:lineRule="auto"/>
        <w:rPr>
          <w:rFonts w:ascii="Times New Roman" w:hAnsi="Times New Roman" w:cs="Times New Roman"/>
        </w:rPr>
      </w:pPr>
    </w:p>
    <w:p w14:paraId="17748619" w14:textId="1E17C7CE" w:rsidR="002A7FC0" w:rsidRPr="002503EA" w:rsidRDefault="002A7FC0" w:rsidP="008100E1">
      <w:pPr>
        <w:tabs>
          <w:tab w:val="left" w:pos="3540"/>
        </w:tabs>
        <w:spacing w:line="360" w:lineRule="auto"/>
        <w:rPr>
          <w:rFonts w:ascii="Times New Roman" w:hAnsi="Times New Roman" w:cs="Times New Roman"/>
          <w:sz w:val="28"/>
        </w:rPr>
      </w:pPr>
      <w:r w:rsidRPr="002503EA">
        <w:rPr>
          <w:rFonts w:ascii="Times New Roman" w:hAnsi="Times New Roman" w:cs="Times New Roman"/>
          <w:sz w:val="28"/>
        </w:rPr>
        <w:t>Reference</w:t>
      </w:r>
      <w:r w:rsidR="006048D6">
        <w:rPr>
          <w:rFonts w:ascii="Times New Roman" w:hAnsi="Times New Roman" w:cs="Times New Roman"/>
          <w:sz w:val="28"/>
        </w:rPr>
        <w:t xml:space="preserve"> list:</w:t>
      </w:r>
    </w:p>
    <w:p w14:paraId="6C4922A7" w14:textId="77777777" w:rsidR="002A7FC0" w:rsidRPr="002503EA" w:rsidRDefault="002A7FC0" w:rsidP="008100E1">
      <w:pPr>
        <w:spacing w:line="360" w:lineRule="auto"/>
        <w:rPr>
          <w:rFonts w:ascii="Times New Roman" w:hAnsi="Times New Roman" w:cs="Times New Roman"/>
        </w:rPr>
      </w:pPr>
      <w:r w:rsidRPr="002503EA">
        <w:rPr>
          <w:rFonts w:ascii="Times New Roman" w:hAnsi="Times New Roman" w:cs="Times New Roman"/>
        </w:rPr>
        <w:t xml:space="preserve">Oxford dictionaries definition (2018) </w:t>
      </w:r>
      <w:r w:rsidRPr="002503EA">
        <w:rPr>
          <w:rFonts w:ascii="Times New Roman" w:hAnsi="Times New Roman" w:cs="Times New Roman"/>
          <w:i/>
        </w:rPr>
        <w:t xml:space="preserve">definition of adventurous.  </w:t>
      </w:r>
      <w:r w:rsidRPr="002503EA">
        <w:rPr>
          <w:rFonts w:ascii="Times New Roman" w:hAnsi="Times New Roman" w:cs="Times New Roman"/>
        </w:rPr>
        <w:t xml:space="preserve">Available at: </w:t>
      </w:r>
    </w:p>
    <w:p w14:paraId="4CC35C00" w14:textId="10D99D7D" w:rsidR="002A7FC0" w:rsidRPr="002503EA" w:rsidRDefault="002A7FC0" w:rsidP="008100E1">
      <w:pPr>
        <w:spacing w:line="360" w:lineRule="auto"/>
        <w:rPr>
          <w:rFonts w:ascii="Times New Roman" w:hAnsi="Times New Roman" w:cs="Times New Roman"/>
          <w:color w:val="0563C1" w:themeColor="hyperlink"/>
          <w:u w:val="single"/>
        </w:rPr>
      </w:pPr>
      <w:r w:rsidRPr="002503EA">
        <w:rPr>
          <w:rStyle w:val="Hyperlink"/>
          <w:rFonts w:ascii="Times New Roman" w:hAnsi="Times New Roman" w:cs="Times New Roman"/>
        </w:rPr>
        <w:t xml:space="preserve">https://en.oxforddictionaries.com/definition/adventurous  </w:t>
      </w:r>
      <w:r w:rsidRPr="002503EA">
        <w:rPr>
          <w:rFonts w:ascii="Times New Roman" w:hAnsi="Times New Roman" w:cs="Times New Roman"/>
        </w:rPr>
        <w:t>(Accessed:30 October 2018)</w:t>
      </w:r>
    </w:p>
    <w:p w14:paraId="7DAD453C" w14:textId="77777777" w:rsidR="002A7FC0" w:rsidRPr="002503EA" w:rsidRDefault="002A7FC0" w:rsidP="008100E1">
      <w:pPr>
        <w:spacing w:line="360" w:lineRule="auto"/>
        <w:rPr>
          <w:rFonts w:ascii="Times New Roman" w:hAnsi="Times New Roman" w:cs="Times New Roman"/>
        </w:rPr>
      </w:pPr>
    </w:p>
    <w:p w14:paraId="7B461BCF" w14:textId="25A81F13" w:rsidR="002A7FC0" w:rsidRPr="002503EA" w:rsidRDefault="002A7FC0" w:rsidP="008100E1">
      <w:pPr>
        <w:spacing w:line="360" w:lineRule="auto"/>
        <w:rPr>
          <w:rFonts w:ascii="Times New Roman" w:hAnsi="Times New Roman" w:cs="Times New Roman"/>
        </w:rPr>
      </w:pPr>
      <w:r w:rsidRPr="002503EA">
        <w:rPr>
          <w:rFonts w:ascii="Times New Roman" w:hAnsi="Times New Roman" w:cs="Times New Roman"/>
        </w:rPr>
        <w:t xml:space="preserve">Cherry K. (2018) </w:t>
      </w:r>
      <w:r w:rsidRPr="002503EA">
        <w:rPr>
          <w:rFonts w:ascii="Times New Roman" w:hAnsi="Times New Roman" w:cs="Times New Roman"/>
          <w:i/>
        </w:rPr>
        <w:t>experiential learning theory of David Kolb</w:t>
      </w:r>
      <w:r w:rsidRPr="002503EA">
        <w:rPr>
          <w:rFonts w:ascii="Times New Roman" w:hAnsi="Times New Roman" w:cs="Times New Roman"/>
        </w:rPr>
        <w:t xml:space="preserve">. Available at: </w:t>
      </w:r>
      <w:r w:rsidRPr="002503EA">
        <w:rPr>
          <w:rStyle w:val="Hyperlink"/>
          <w:rFonts w:ascii="Times New Roman" w:hAnsi="Times New Roman" w:cs="Times New Roman"/>
        </w:rPr>
        <w:t>https://www.verywellmind.com/experiential-learning-2795154</w:t>
      </w:r>
      <w:r w:rsidRPr="002503EA">
        <w:rPr>
          <w:rFonts w:ascii="Times New Roman" w:hAnsi="Times New Roman" w:cs="Times New Roman"/>
        </w:rPr>
        <w:t xml:space="preserve"> (Accessed: 01 November 2018)</w:t>
      </w:r>
    </w:p>
    <w:p w14:paraId="4BA5CEB5" w14:textId="77777777" w:rsidR="002A7FC0" w:rsidRPr="002503EA" w:rsidRDefault="002A7FC0" w:rsidP="008100E1">
      <w:pPr>
        <w:spacing w:line="360" w:lineRule="auto"/>
        <w:rPr>
          <w:rFonts w:ascii="Times New Roman" w:hAnsi="Times New Roman" w:cs="Times New Roman"/>
        </w:rPr>
      </w:pPr>
    </w:p>
    <w:p w14:paraId="32F7CEFF" w14:textId="77777777" w:rsidR="002A7FC0" w:rsidRPr="002503EA" w:rsidRDefault="002A7FC0" w:rsidP="008100E1">
      <w:pPr>
        <w:spacing w:line="360" w:lineRule="auto"/>
        <w:rPr>
          <w:rFonts w:ascii="Times New Roman" w:hAnsi="Times New Roman" w:cs="Times New Roman"/>
        </w:rPr>
      </w:pPr>
      <w:r w:rsidRPr="002503EA">
        <w:rPr>
          <w:rFonts w:ascii="Times New Roman" w:hAnsi="Times New Roman" w:cs="Times New Roman"/>
        </w:rPr>
        <w:t xml:space="preserve">Department of education (no date) </w:t>
      </w:r>
      <w:r w:rsidRPr="002503EA">
        <w:rPr>
          <w:rFonts w:ascii="Times New Roman" w:hAnsi="Times New Roman" w:cs="Times New Roman"/>
          <w:i/>
          <w:lang w:val="en"/>
        </w:rPr>
        <w:t xml:space="preserve">Statutory curriculum.  </w:t>
      </w:r>
      <w:r w:rsidRPr="002503EA">
        <w:rPr>
          <w:rFonts w:ascii="Times New Roman" w:hAnsi="Times New Roman" w:cs="Times New Roman"/>
          <w:lang w:val="en"/>
        </w:rPr>
        <w:t>Available at:</w:t>
      </w:r>
    </w:p>
    <w:p w14:paraId="67CCCCEC" w14:textId="5A8405E0" w:rsidR="002A7FC0" w:rsidRPr="002503EA" w:rsidRDefault="002A7FC0" w:rsidP="008100E1">
      <w:pPr>
        <w:spacing w:line="360" w:lineRule="auto"/>
        <w:rPr>
          <w:rFonts w:ascii="Times New Roman" w:hAnsi="Times New Roman" w:cs="Times New Roman"/>
        </w:rPr>
      </w:pPr>
      <w:r w:rsidRPr="002503EA">
        <w:rPr>
          <w:rFonts w:ascii="Times New Roman" w:hAnsi="Times New Roman" w:cs="Times New Roman"/>
        </w:rPr>
        <w:t>https://www.education-ni.gov.uk/articles/statutory-curriculum (accessed: 01 November 2018)</w:t>
      </w:r>
    </w:p>
    <w:p w14:paraId="36DE7418" w14:textId="77777777" w:rsidR="002A7FC0" w:rsidRPr="00D56457" w:rsidRDefault="002A7FC0" w:rsidP="008100E1">
      <w:pPr>
        <w:spacing w:after="0" w:line="360" w:lineRule="auto"/>
        <w:rPr>
          <w:rFonts w:ascii="Times New Roman" w:eastAsia="Times New Roman" w:hAnsi="Times New Roman" w:cs="Times New Roman"/>
          <w:sz w:val="24"/>
          <w:szCs w:val="24"/>
          <w:lang w:eastAsia="en-GB"/>
        </w:rPr>
      </w:pPr>
    </w:p>
    <w:p w14:paraId="0F1887F3" w14:textId="77777777" w:rsidR="002A7FC0" w:rsidRPr="002503EA" w:rsidRDefault="002A7FC0" w:rsidP="008100E1">
      <w:pPr>
        <w:spacing w:after="0" w:line="360" w:lineRule="auto"/>
        <w:rPr>
          <w:rFonts w:ascii="Times New Roman" w:eastAsia="Times New Roman" w:hAnsi="Times New Roman" w:cs="Times New Roman"/>
          <w:i/>
          <w:iCs/>
          <w:color w:val="000000"/>
          <w:lang w:eastAsia="en-GB"/>
        </w:rPr>
      </w:pPr>
      <w:r w:rsidRPr="00D56457">
        <w:rPr>
          <w:rFonts w:ascii="Times New Roman" w:eastAsia="Times New Roman" w:hAnsi="Times New Roman" w:cs="Times New Roman"/>
          <w:color w:val="000000"/>
          <w:lang w:eastAsia="en-GB"/>
        </w:rPr>
        <w:t xml:space="preserve">Hopkins , D. and Putnam, R. (1993) </w:t>
      </w:r>
      <w:r w:rsidRPr="00D56457">
        <w:rPr>
          <w:rFonts w:ascii="Times New Roman" w:eastAsia="Times New Roman" w:hAnsi="Times New Roman" w:cs="Times New Roman"/>
          <w:i/>
          <w:iCs/>
          <w:color w:val="000000"/>
          <w:lang w:eastAsia="en-GB"/>
        </w:rPr>
        <w:t>Personal growth through adventure. London.</w:t>
      </w:r>
    </w:p>
    <w:p w14:paraId="3B2436D7" w14:textId="77777777" w:rsidR="002A7FC0" w:rsidRPr="002503EA" w:rsidRDefault="002A7FC0" w:rsidP="008100E1">
      <w:pPr>
        <w:spacing w:after="0" w:line="360" w:lineRule="auto"/>
        <w:rPr>
          <w:rFonts w:ascii="Times New Roman" w:eastAsia="Times New Roman" w:hAnsi="Times New Roman" w:cs="Times New Roman"/>
          <w:sz w:val="24"/>
          <w:szCs w:val="24"/>
          <w:lang w:eastAsia="en-GB"/>
        </w:rPr>
      </w:pPr>
    </w:p>
    <w:p w14:paraId="7758AD78" w14:textId="77777777" w:rsidR="002A7FC0" w:rsidRPr="002503EA" w:rsidRDefault="002A7FC0" w:rsidP="008100E1">
      <w:pPr>
        <w:spacing w:after="0" w:line="360" w:lineRule="auto"/>
        <w:rPr>
          <w:rFonts w:ascii="Times New Roman" w:hAnsi="Times New Roman" w:cs="Times New Roman"/>
          <w:color w:val="000000"/>
        </w:rPr>
      </w:pPr>
      <w:r w:rsidRPr="002503EA">
        <w:rPr>
          <w:rFonts w:ascii="Times New Roman" w:hAnsi="Times New Roman" w:cs="Times New Roman"/>
          <w:color w:val="000000"/>
        </w:rPr>
        <w:t xml:space="preserve">Miles, J. and Priest, S. (1990) </w:t>
      </w:r>
      <w:r w:rsidRPr="002503EA">
        <w:rPr>
          <w:rFonts w:ascii="Times New Roman" w:hAnsi="Times New Roman" w:cs="Times New Roman"/>
          <w:i/>
          <w:iCs/>
          <w:color w:val="000000"/>
        </w:rPr>
        <w:t>Adventure Education:</w:t>
      </w:r>
      <w:r w:rsidRPr="002503EA">
        <w:rPr>
          <w:rFonts w:ascii="Times New Roman" w:hAnsi="Times New Roman" w:cs="Times New Roman"/>
          <w:color w:val="000000"/>
        </w:rPr>
        <w:t xml:space="preserve"> State College PA: Venture Publishing</w:t>
      </w:r>
    </w:p>
    <w:p w14:paraId="2003CCDB" w14:textId="77777777" w:rsidR="002A7FC0" w:rsidRPr="002503EA" w:rsidRDefault="002A7FC0" w:rsidP="008100E1">
      <w:pPr>
        <w:spacing w:after="0" w:line="360" w:lineRule="auto"/>
        <w:rPr>
          <w:rFonts w:ascii="Times New Roman" w:hAnsi="Times New Roman" w:cs="Times New Roman"/>
          <w:color w:val="000000"/>
        </w:rPr>
      </w:pPr>
    </w:p>
    <w:p w14:paraId="4CD6B590" w14:textId="77777777" w:rsidR="002A7FC0" w:rsidRPr="002503EA" w:rsidRDefault="002A7FC0" w:rsidP="008100E1">
      <w:pPr>
        <w:spacing w:after="0" w:line="360" w:lineRule="auto"/>
        <w:rPr>
          <w:rFonts w:ascii="Times New Roman" w:eastAsia="Times New Roman" w:hAnsi="Times New Roman" w:cs="Times New Roman"/>
          <w:color w:val="000000"/>
          <w:lang w:eastAsia="en-GB"/>
        </w:rPr>
      </w:pPr>
      <w:r w:rsidRPr="00D56457">
        <w:rPr>
          <w:rFonts w:ascii="Times New Roman" w:eastAsia="Times New Roman" w:hAnsi="Times New Roman" w:cs="Times New Roman"/>
          <w:color w:val="000000"/>
          <w:lang w:eastAsia="en-GB"/>
        </w:rPr>
        <w:t xml:space="preserve">Mortlock, C. (2004) </w:t>
      </w:r>
      <w:r w:rsidRPr="00D56457">
        <w:rPr>
          <w:rFonts w:ascii="Times New Roman" w:eastAsia="Times New Roman" w:hAnsi="Times New Roman" w:cs="Times New Roman"/>
          <w:i/>
          <w:iCs/>
          <w:color w:val="000000"/>
          <w:lang w:eastAsia="en-GB"/>
        </w:rPr>
        <w:t>The Adventure Alternative:</w:t>
      </w:r>
      <w:r w:rsidRPr="00D56457">
        <w:rPr>
          <w:rFonts w:ascii="Times New Roman" w:eastAsia="Times New Roman" w:hAnsi="Times New Roman" w:cs="Times New Roman"/>
          <w:color w:val="000000"/>
          <w:lang w:eastAsia="en-GB"/>
        </w:rPr>
        <w:t xml:space="preserve"> Milnthorpe: Cicerone</w:t>
      </w:r>
    </w:p>
    <w:p w14:paraId="64004481" w14:textId="77777777" w:rsidR="002A7FC0" w:rsidRPr="002503EA" w:rsidRDefault="002A7FC0" w:rsidP="008100E1">
      <w:pPr>
        <w:spacing w:after="0" w:line="360" w:lineRule="auto"/>
        <w:rPr>
          <w:rFonts w:ascii="Times New Roman" w:eastAsia="Times New Roman" w:hAnsi="Times New Roman" w:cs="Times New Roman"/>
          <w:sz w:val="24"/>
          <w:szCs w:val="24"/>
          <w:lang w:eastAsia="en-GB"/>
        </w:rPr>
      </w:pPr>
    </w:p>
    <w:p w14:paraId="7950F7FB" w14:textId="77777777" w:rsidR="002A7FC0" w:rsidRPr="00D56457" w:rsidRDefault="002A7FC0" w:rsidP="008100E1">
      <w:pPr>
        <w:spacing w:after="0" w:line="360" w:lineRule="auto"/>
        <w:rPr>
          <w:rFonts w:ascii="Times New Roman" w:eastAsia="Times New Roman" w:hAnsi="Times New Roman" w:cs="Times New Roman"/>
          <w:sz w:val="24"/>
          <w:szCs w:val="24"/>
          <w:lang w:eastAsia="en-GB"/>
        </w:rPr>
      </w:pPr>
      <w:r w:rsidRPr="002503EA">
        <w:rPr>
          <w:rFonts w:ascii="Times New Roman" w:eastAsia="Times New Roman" w:hAnsi="Times New Roman" w:cs="Times New Roman"/>
          <w:sz w:val="24"/>
          <w:szCs w:val="24"/>
          <w:lang w:eastAsia="en-GB"/>
        </w:rPr>
        <w:t xml:space="preserve">Williams, A. (2018) </w:t>
      </w:r>
      <w:r w:rsidRPr="002503EA">
        <w:rPr>
          <w:rFonts w:ascii="Times New Roman" w:eastAsia="Times New Roman" w:hAnsi="Times New Roman" w:cs="Times New Roman"/>
          <w:i/>
          <w:sz w:val="24"/>
          <w:szCs w:val="24"/>
          <w:lang w:eastAsia="en-GB"/>
        </w:rPr>
        <w:t xml:space="preserve">Place is special when we do a bit of homework: </w:t>
      </w:r>
      <w:r w:rsidRPr="002503EA">
        <w:rPr>
          <w:rFonts w:ascii="Times New Roman" w:eastAsia="Times New Roman" w:hAnsi="Times New Roman" w:cs="Times New Roman"/>
          <w:sz w:val="24"/>
          <w:szCs w:val="24"/>
          <w:lang w:eastAsia="en-GB"/>
        </w:rPr>
        <w:t xml:space="preserve">Horizons. London </w:t>
      </w:r>
    </w:p>
    <w:p w14:paraId="32464056" w14:textId="77777777" w:rsidR="002A7FC0" w:rsidRPr="002503EA" w:rsidRDefault="002A7FC0" w:rsidP="008100E1">
      <w:pPr>
        <w:spacing w:after="0" w:line="360" w:lineRule="auto"/>
        <w:rPr>
          <w:rFonts w:ascii="Times New Roman" w:hAnsi="Times New Roman" w:cs="Times New Roman"/>
          <w:color w:val="000000"/>
        </w:rPr>
      </w:pPr>
    </w:p>
    <w:p w14:paraId="4C1EE94D" w14:textId="77777777" w:rsidR="002A7FC0" w:rsidRPr="00D56457" w:rsidRDefault="002A7FC0" w:rsidP="008100E1">
      <w:pPr>
        <w:spacing w:after="0" w:line="360" w:lineRule="auto"/>
        <w:rPr>
          <w:rFonts w:ascii="Times New Roman" w:eastAsia="Times New Roman" w:hAnsi="Times New Roman" w:cs="Times New Roman"/>
          <w:sz w:val="24"/>
          <w:szCs w:val="24"/>
          <w:lang w:eastAsia="en-GB"/>
        </w:rPr>
      </w:pPr>
    </w:p>
    <w:p w14:paraId="58E90271" w14:textId="77777777" w:rsidR="002A7FC0" w:rsidRPr="002503EA" w:rsidRDefault="002A7FC0" w:rsidP="008100E1">
      <w:pPr>
        <w:spacing w:line="360" w:lineRule="auto"/>
        <w:rPr>
          <w:rFonts w:ascii="Times New Roman" w:hAnsi="Times New Roman" w:cs="Times New Roman"/>
        </w:rPr>
      </w:pPr>
    </w:p>
    <w:p w14:paraId="7E0F9039" w14:textId="77777777" w:rsidR="002A7FC0" w:rsidRDefault="002A7FC0" w:rsidP="008100E1"/>
    <w:p w14:paraId="361CDF7B" w14:textId="77777777" w:rsidR="002A7FC0" w:rsidRDefault="002A7FC0"/>
    <w:sectPr w:rsidR="002A7FC0">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1468190"/>
      <w:docPartObj>
        <w:docPartGallery w:val="Page Numbers (Bottom of Page)"/>
        <w:docPartUnique/>
      </w:docPartObj>
    </w:sdtPr>
    <w:sdtEndPr>
      <w:rPr>
        <w:noProof/>
      </w:rPr>
    </w:sdtEndPr>
    <w:sdtContent>
      <w:p w14:paraId="37F803D2" w14:textId="77777777" w:rsidR="001E3FE8" w:rsidRDefault="00C826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B75845" w14:textId="77777777" w:rsidR="001E3FE8" w:rsidRDefault="00C826C8">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FC0"/>
    <w:rsid w:val="002503EA"/>
    <w:rsid w:val="00297F01"/>
    <w:rsid w:val="002A7FC0"/>
    <w:rsid w:val="00532D1C"/>
    <w:rsid w:val="0056624E"/>
    <w:rsid w:val="006048D6"/>
    <w:rsid w:val="00806279"/>
    <w:rsid w:val="008100E1"/>
    <w:rsid w:val="00B55AD4"/>
    <w:rsid w:val="00C82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01F9E"/>
  <w15:chartTrackingRefBased/>
  <w15:docId w15:val="{1F6E4B77-9ABA-4721-81BC-4BAC112A3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7F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FC0"/>
    <w:rPr>
      <w:color w:val="0563C1" w:themeColor="hyperlink"/>
      <w:u w:val="single"/>
    </w:rPr>
  </w:style>
  <w:style w:type="paragraph" w:styleId="Title">
    <w:name w:val="Title"/>
    <w:basedOn w:val="Normal"/>
    <w:link w:val="TitleChar"/>
    <w:uiPriority w:val="10"/>
    <w:qFormat/>
    <w:rsid w:val="002A7FC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A7FC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A7FC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A7FC0"/>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2A7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1749</Words>
  <Characters>9130</Characters>
  <Application>Microsoft Office Word</Application>
  <DocSecurity>0</DocSecurity>
  <Lines>160</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 (1802239)</cp:lastModifiedBy>
  <cp:revision>10</cp:revision>
  <dcterms:created xsi:type="dcterms:W3CDTF">2018-11-02T12:48:00Z</dcterms:created>
  <dcterms:modified xsi:type="dcterms:W3CDTF">2018-11-02T13:05:00Z</dcterms:modified>
</cp:coreProperties>
</file>