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7B80F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BF1B58">
              <w:rPr>
                <w:b/>
                <w:color w:val="auto"/>
                <w:sz w:val="32"/>
              </w:rPr>
              <w:t xml:space="preserve"> Michael Gutierrez</w:t>
            </w:r>
          </w:p>
          <w:p w14:paraId="44290483" w14:textId="77777777" w:rsidR="00FF6BE0" w:rsidRDefault="00FF6BE0" w:rsidP="0022001B">
            <w:pPr>
              <w:overflowPunct/>
              <w:autoSpaceDE/>
              <w:autoSpaceDN/>
              <w:adjustRightInd/>
              <w:ind w:right="-330"/>
              <w:textAlignment w:val="auto"/>
              <w:rPr>
                <w:b/>
                <w:color w:val="auto"/>
                <w:sz w:val="32"/>
              </w:rPr>
            </w:pPr>
          </w:p>
          <w:p w14:paraId="161E8B2D" w14:textId="6D90A30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6558A">
              <w:rPr>
                <w:b/>
                <w:color w:val="auto"/>
                <w:sz w:val="32"/>
              </w:rPr>
              <w:t xml:space="preserve"> </w:t>
            </w:r>
            <w:r w:rsidR="00E3702E">
              <w:rPr>
                <w:b/>
                <w:color w:val="auto"/>
                <w:sz w:val="32"/>
              </w:rPr>
              <w:t>2134525</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910A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910A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910A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910A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910A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910A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540E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910A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910A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910A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910A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910A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910A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910A2">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D5727C5" w:rsidR="00FF7784" w:rsidRDefault="00FF7784" w:rsidP="00FF7EBB">
      <w:pPr>
        <w:jc w:val="both"/>
        <w:rPr>
          <w:sz w:val="24"/>
          <w:szCs w:val="24"/>
        </w:rPr>
      </w:pPr>
    </w:p>
    <w:p w14:paraId="739D8AED" w14:textId="77777777" w:rsidR="00EF4FC6" w:rsidRPr="00270EEB" w:rsidRDefault="00EF4FC6" w:rsidP="00FF7EBB">
      <w:pPr>
        <w:jc w:val="both"/>
        <w:rPr>
          <w:sz w:val="24"/>
          <w:szCs w:val="24"/>
        </w:rPr>
      </w:pPr>
    </w:p>
    <w:p w14:paraId="026CC04F" w14:textId="77777777" w:rsidR="007A0242" w:rsidRPr="007A0242" w:rsidRDefault="007A0242" w:rsidP="0001469F">
      <w:pPr>
        <w:spacing w:line="360" w:lineRule="auto"/>
        <w:jc w:val="both"/>
        <w:rPr>
          <w:sz w:val="24"/>
          <w:szCs w:val="24"/>
        </w:rPr>
      </w:pPr>
      <w:r w:rsidRPr="007A0242">
        <w:rPr>
          <w:sz w:val="24"/>
          <w:szCs w:val="24"/>
        </w:rPr>
        <w:t>During my initial six-month training period as a police constable, I have noticed increasing levels of stress in such an unknown and unpredictable period of learning a new set of skills and knowledge. As a result of this, it has become apparent that coping strategies are vitally important to help me cope with and prepare for the unknown and unexperienced elements.</w:t>
      </w:r>
    </w:p>
    <w:p w14:paraId="30239BEA" w14:textId="77777777" w:rsidR="007A0242" w:rsidRPr="007A0242" w:rsidRDefault="007A0242" w:rsidP="0001469F">
      <w:pPr>
        <w:spacing w:line="360" w:lineRule="auto"/>
        <w:jc w:val="both"/>
        <w:rPr>
          <w:sz w:val="24"/>
          <w:szCs w:val="24"/>
        </w:rPr>
      </w:pPr>
    </w:p>
    <w:p w14:paraId="211A4D19" w14:textId="02FEA22B" w:rsidR="007A0242" w:rsidRPr="007A0242" w:rsidRDefault="007A0242" w:rsidP="0001469F">
      <w:pPr>
        <w:spacing w:line="360" w:lineRule="auto"/>
        <w:jc w:val="both"/>
        <w:rPr>
          <w:sz w:val="24"/>
          <w:szCs w:val="24"/>
        </w:rPr>
      </w:pPr>
      <w:r w:rsidRPr="007A0242">
        <w:rPr>
          <w:sz w:val="24"/>
          <w:szCs w:val="24"/>
        </w:rPr>
        <w:t>Within this assignment I will be discussing the stresses I have encountered and the coping strategies that I have utilised during my first six months training to develop my resilience and minimise stress levels attributed to the role as a police constable in training. Throughout the essay I will be referencing my research and have adopted the Gibb’s Reflective Cycle (The University of Edinburgh, 2020)</w:t>
      </w:r>
    </w:p>
    <w:p w14:paraId="56461A42" w14:textId="77777777" w:rsidR="007A0242" w:rsidRPr="007A0242" w:rsidRDefault="007A0242" w:rsidP="0001469F">
      <w:pPr>
        <w:spacing w:line="360" w:lineRule="auto"/>
        <w:jc w:val="both"/>
        <w:rPr>
          <w:sz w:val="24"/>
          <w:szCs w:val="24"/>
        </w:rPr>
      </w:pPr>
    </w:p>
    <w:p w14:paraId="090C8CFB" w14:textId="77777777" w:rsidR="007A0242" w:rsidRPr="007A0242" w:rsidRDefault="007A0242" w:rsidP="0001469F">
      <w:pPr>
        <w:spacing w:line="360" w:lineRule="auto"/>
        <w:jc w:val="both"/>
        <w:rPr>
          <w:sz w:val="24"/>
          <w:szCs w:val="24"/>
        </w:rPr>
      </w:pPr>
      <w:r w:rsidRPr="007A0242">
        <w:rPr>
          <w:sz w:val="24"/>
          <w:szCs w:val="24"/>
        </w:rPr>
        <w:t>Stress is defined by the NHS as:</w:t>
      </w:r>
    </w:p>
    <w:p w14:paraId="41893BF2" w14:textId="17484A28" w:rsidR="007A0242" w:rsidRPr="007A0242" w:rsidRDefault="007A0242" w:rsidP="0001469F">
      <w:pPr>
        <w:spacing w:line="360" w:lineRule="auto"/>
        <w:ind w:left="720"/>
        <w:jc w:val="both"/>
        <w:rPr>
          <w:sz w:val="24"/>
          <w:szCs w:val="24"/>
        </w:rPr>
      </w:pPr>
      <w:r w:rsidRPr="007A0242">
        <w:rPr>
          <w:sz w:val="24"/>
          <w:szCs w:val="24"/>
        </w:rPr>
        <w:t>“The body's reaction to feeling threatened or under pressure. It's very common, can be motivating to help us achieve things in our daily life, and can help us meet the demands of home, work, and</w:t>
      </w:r>
      <w:r w:rsidRPr="00145C47">
        <w:rPr>
          <w:color w:val="auto"/>
          <w:sz w:val="24"/>
          <w:szCs w:val="24"/>
        </w:rPr>
        <w:t xml:space="preserve"> family life</w:t>
      </w:r>
      <w:r w:rsidR="00942D9E">
        <w:rPr>
          <w:color w:val="auto"/>
          <w:sz w:val="24"/>
          <w:szCs w:val="24"/>
          <w:shd w:val="clear" w:color="auto" w:fill="FFFFFF"/>
        </w:rPr>
        <w:t>.”</w:t>
      </w:r>
    </w:p>
    <w:p w14:paraId="48CD86AF" w14:textId="77777777" w:rsidR="007A0242" w:rsidRPr="007A0242" w:rsidRDefault="007A0242" w:rsidP="0001469F">
      <w:pPr>
        <w:pStyle w:val="NormalWeb"/>
        <w:spacing w:line="360" w:lineRule="auto"/>
        <w:jc w:val="right"/>
        <w:rPr>
          <w:rFonts w:ascii="Arial" w:hAnsi="Arial" w:cs="Arial"/>
        </w:rPr>
      </w:pPr>
      <w:r w:rsidRPr="007A0242">
        <w:rPr>
          <w:rFonts w:ascii="Arial" w:hAnsi="Arial" w:cs="Arial"/>
        </w:rPr>
        <w:t>(NHS, N.D)</w:t>
      </w:r>
    </w:p>
    <w:p w14:paraId="0FB4C444" w14:textId="77777777" w:rsidR="007A0242" w:rsidRPr="007A0242" w:rsidRDefault="007A0242" w:rsidP="0001469F">
      <w:pPr>
        <w:spacing w:line="360" w:lineRule="auto"/>
        <w:jc w:val="both"/>
        <w:rPr>
          <w:sz w:val="24"/>
          <w:szCs w:val="24"/>
        </w:rPr>
      </w:pPr>
      <w:r w:rsidRPr="007A0242">
        <w:rPr>
          <w:sz w:val="24"/>
          <w:szCs w:val="24"/>
        </w:rPr>
        <w:t xml:space="preserve">I have experienced elevated stress levels during my training because of the topics that are covered for the job due to their content being expansive and sometimes distressing in nature. The topics surrounding crimes against children and vulnerable people are especially challenging to cope with. Starting a new career at this stage in life has </w:t>
      </w:r>
      <w:r w:rsidRPr="007A0242">
        <w:rPr>
          <w:sz w:val="24"/>
          <w:szCs w:val="24"/>
        </w:rPr>
        <w:lastRenderedPageBreak/>
        <w:t>proven to introduce some financial difficulties as well as an overwhelming sense of self-doubt in my choices and abilities, given what is required academically.</w:t>
      </w:r>
    </w:p>
    <w:p w14:paraId="3634FC8C" w14:textId="77777777" w:rsidR="007A0242" w:rsidRPr="007A0242" w:rsidRDefault="007A0242" w:rsidP="0001469F">
      <w:pPr>
        <w:spacing w:line="360" w:lineRule="auto"/>
        <w:jc w:val="both"/>
        <w:rPr>
          <w:sz w:val="24"/>
          <w:szCs w:val="24"/>
        </w:rPr>
      </w:pPr>
    </w:p>
    <w:p w14:paraId="24DA0C44" w14:textId="77777777" w:rsidR="007A0242" w:rsidRPr="007A0242" w:rsidRDefault="007A0242" w:rsidP="0001469F">
      <w:pPr>
        <w:spacing w:line="360" w:lineRule="auto"/>
        <w:jc w:val="both"/>
        <w:rPr>
          <w:sz w:val="24"/>
          <w:szCs w:val="24"/>
        </w:rPr>
      </w:pPr>
      <w:r w:rsidRPr="007A0242">
        <w:rPr>
          <w:sz w:val="24"/>
          <w:szCs w:val="24"/>
        </w:rPr>
        <w:t>The stress and elements of self-doubt have increased as the course has progressed and heightened around the times of examinations. This is due to so much uncertainty when attempting to prepare for how the questions posed to me in the exam would need to be answered, especially regarding the structure and content of my answers.</w:t>
      </w:r>
    </w:p>
    <w:p w14:paraId="5C1562F2" w14:textId="77777777" w:rsidR="007A0242" w:rsidRPr="007A0242" w:rsidRDefault="007A0242" w:rsidP="0001469F">
      <w:pPr>
        <w:spacing w:line="360" w:lineRule="auto"/>
        <w:jc w:val="both"/>
        <w:rPr>
          <w:sz w:val="24"/>
          <w:szCs w:val="24"/>
        </w:rPr>
      </w:pPr>
      <w:r w:rsidRPr="007A0242">
        <w:rPr>
          <w:sz w:val="24"/>
          <w:szCs w:val="24"/>
        </w:rPr>
        <w:t>With all the above mentioned, the main cause of my stress during this time was starting a university course as it is something that I have never had any experience in. Knowing people who have completed university degrees and seeing the volume of work that is required has heightened these concerns even further.</w:t>
      </w:r>
    </w:p>
    <w:p w14:paraId="2D28095B" w14:textId="77777777" w:rsidR="007A0242" w:rsidRPr="007A0242" w:rsidRDefault="007A0242" w:rsidP="0001469F">
      <w:pPr>
        <w:spacing w:line="360" w:lineRule="auto"/>
        <w:jc w:val="both"/>
        <w:rPr>
          <w:sz w:val="24"/>
          <w:szCs w:val="24"/>
        </w:rPr>
      </w:pPr>
    </w:p>
    <w:p w14:paraId="3B81BA60" w14:textId="77777777" w:rsidR="007A0242" w:rsidRPr="007A0242" w:rsidRDefault="007A0242" w:rsidP="0001469F">
      <w:pPr>
        <w:spacing w:line="360" w:lineRule="auto"/>
        <w:jc w:val="both"/>
        <w:rPr>
          <w:sz w:val="24"/>
          <w:szCs w:val="24"/>
        </w:rPr>
      </w:pPr>
      <w:r w:rsidRPr="007A0242">
        <w:rPr>
          <w:sz w:val="24"/>
          <w:szCs w:val="24"/>
        </w:rPr>
        <w:t>Having previously encountered elevated stress levels through learning new tasks and aspects of my previous career, I already have several tried and tested resilience strategies that I have found work for me. That said, new challenges and new sources of stress can require new strategies for coping with the stress.</w:t>
      </w:r>
    </w:p>
    <w:p w14:paraId="6E168616" w14:textId="77777777" w:rsidR="007A0242" w:rsidRPr="007A0242" w:rsidRDefault="007A0242" w:rsidP="0001469F">
      <w:pPr>
        <w:spacing w:line="360" w:lineRule="auto"/>
        <w:jc w:val="both"/>
        <w:rPr>
          <w:sz w:val="24"/>
          <w:szCs w:val="24"/>
        </w:rPr>
      </w:pPr>
    </w:p>
    <w:p w14:paraId="7AD7D441" w14:textId="77777777" w:rsidR="007A0242" w:rsidRPr="007A0242" w:rsidRDefault="007A0242" w:rsidP="0001469F">
      <w:pPr>
        <w:spacing w:line="360" w:lineRule="auto"/>
        <w:jc w:val="both"/>
        <w:rPr>
          <w:sz w:val="24"/>
          <w:szCs w:val="24"/>
          <w:shd w:val="clear" w:color="auto" w:fill="FFFFFF"/>
        </w:rPr>
      </w:pPr>
      <w:r w:rsidRPr="007A0242">
        <w:rPr>
          <w:sz w:val="24"/>
          <w:szCs w:val="24"/>
        </w:rPr>
        <w:t>During my research I have found that resilience is defined as “</w:t>
      </w:r>
      <w:r w:rsidRPr="007A0242">
        <w:rPr>
          <w:sz w:val="24"/>
          <w:szCs w:val="24"/>
          <w:shd w:val="clear" w:color="auto" w:fill="FFFFFF"/>
        </w:rPr>
        <w:t>Being prepared for periods of stress can make it easier to get through them. And knowing how to manage our wellbeing can help us recover after a stressful event.” (Mind, 2022.)</w:t>
      </w:r>
    </w:p>
    <w:p w14:paraId="1B75AFCD" w14:textId="77777777" w:rsidR="007A0242" w:rsidRPr="007A0242" w:rsidRDefault="007A0242" w:rsidP="0001469F">
      <w:pPr>
        <w:spacing w:line="360" w:lineRule="auto"/>
        <w:jc w:val="both"/>
        <w:rPr>
          <w:sz w:val="24"/>
          <w:szCs w:val="24"/>
          <w:shd w:val="clear" w:color="auto" w:fill="FFFFFF"/>
        </w:rPr>
      </w:pPr>
    </w:p>
    <w:p w14:paraId="44F6CA95" w14:textId="7DA03A4F"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As previously stated, I have some tried and tested coping strategies I have been able to employ and develop from my previous occupation. The strategies I have previously used are ensuring that I remain physically active and being mindful that I do not do too much to burn myself out</w:t>
      </w:r>
      <w:r w:rsidR="00686B98">
        <w:rPr>
          <w:sz w:val="24"/>
          <w:szCs w:val="24"/>
          <w:shd w:val="clear" w:color="auto" w:fill="FFFFFF"/>
        </w:rPr>
        <w:t>,</w:t>
      </w:r>
      <w:r w:rsidRPr="007A0242">
        <w:rPr>
          <w:sz w:val="24"/>
          <w:szCs w:val="24"/>
          <w:shd w:val="clear" w:color="auto" w:fill="FFFFFF"/>
        </w:rPr>
        <w:t xml:space="preserve"> ensuring that I take some time to recover and self-reflect. I find self-reflection an invaluable strategy as it helps me to identify areas that I require improvement </w:t>
      </w:r>
      <w:r w:rsidR="00686B98">
        <w:rPr>
          <w:sz w:val="24"/>
          <w:szCs w:val="24"/>
          <w:shd w:val="clear" w:color="auto" w:fill="FFFFFF"/>
        </w:rPr>
        <w:t xml:space="preserve">in </w:t>
      </w:r>
      <w:r w:rsidRPr="007A0242">
        <w:rPr>
          <w:sz w:val="24"/>
          <w:szCs w:val="24"/>
          <w:shd w:val="clear" w:color="auto" w:fill="FFFFFF"/>
        </w:rPr>
        <w:t>as well as areas that I have done well in. This helps me to improve my future performances and to acknowledge where I have performed to the best of my abilities. I have previously also ensured that I plan what I am going to be doing whether that be a to-do list of jobs and tasks in and out of work as well ensuring that I have a balanced calendar as much as possible between my work and social life.</w:t>
      </w:r>
    </w:p>
    <w:p w14:paraId="629807EE" w14:textId="77777777" w:rsidR="007A0242" w:rsidRPr="007A0242" w:rsidRDefault="007A0242" w:rsidP="0001469F">
      <w:pPr>
        <w:spacing w:line="360" w:lineRule="auto"/>
        <w:jc w:val="both"/>
        <w:rPr>
          <w:sz w:val="24"/>
          <w:szCs w:val="24"/>
          <w:shd w:val="clear" w:color="auto" w:fill="FFFFFF"/>
        </w:rPr>
      </w:pPr>
    </w:p>
    <w:p w14:paraId="4AC69177" w14:textId="77777777"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 xml:space="preserve">A new strategy that I have adopted to help me cope with the stress was ensuring that I talk to people about the difficulties that I had encountered. Although this is something </w:t>
      </w:r>
      <w:r w:rsidRPr="007A0242">
        <w:rPr>
          <w:sz w:val="24"/>
          <w:szCs w:val="24"/>
          <w:shd w:val="clear" w:color="auto" w:fill="FFFFFF"/>
        </w:rPr>
        <w:lastRenderedPageBreak/>
        <w:t>that I have and still do, there are certain aspects that are not suitable to be discussed with someone within my immediate support network because of the sensitive nature of them as well as my concerns of judgment from people that already know me. I have thus taken the decision to ensure that I speak with an independent person utilising a support helpline that is provided by Gwent Police Service.</w:t>
      </w:r>
    </w:p>
    <w:p w14:paraId="132E5CBA" w14:textId="77777777" w:rsidR="007A0242" w:rsidRPr="007A0242" w:rsidRDefault="007A0242" w:rsidP="0001469F">
      <w:pPr>
        <w:spacing w:line="360" w:lineRule="auto"/>
        <w:jc w:val="both"/>
        <w:rPr>
          <w:sz w:val="24"/>
          <w:szCs w:val="24"/>
          <w:shd w:val="clear" w:color="auto" w:fill="FFFFFF"/>
        </w:rPr>
      </w:pPr>
    </w:p>
    <w:p w14:paraId="3EC76C2E" w14:textId="77777777"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The above-mentioned strategies are outlined by the NHS as “Tips to Managing Stress” (NHS, N.D.) The NHS state that planning ahead can really help with any upcoming stressful events. I have found that from doing this it can also help you to split up big tasks making what you must do more manageable. I have found that this also helps with my focus to ensure that each part or topic of what I am doing is done to the best of my abilities without becoming overwhelmed.</w:t>
      </w:r>
    </w:p>
    <w:p w14:paraId="6EF29E5F" w14:textId="77777777" w:rsidR="007A0242" w:rsidRPr="007A0242" w:rsidRDefault="007A0242" w:rsidP="0001469F">
      <w:pPr>
        <w:spacing w:line="360" w:lineRule="auto"/>
        <w:jc w:val="both"/>
        <w:rPr>
          <w:sz w:val="24"/>
          <w:szCs w:val="24"/>
          <w:shd w:val="clear" w:color="auto" w:fill="FFFFFF"/>
        </w:rPr>
      </w:pPr>
    </w:p>
    <w:p w14:paraId="038DF469" w14:textId="77777777"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The NHS also lists “Talk to someone” as a strategy to help with the stress. As previously stated, I have done this by contacting a helpline for independent help regarding issues that are sensitive in a nature and may not be suitable to be discussed outside of a professional setting.</w:t>
      </w:r>
    </w:p>
    <w:p w14:paraId="17844CFF" w14:textId="77777777" w:rsidR="007A0242" w:rsidRPr="007A0242" w:rsidRDefault="007A0242" w:rsidP="0001469F">
      <w:pPr>
        <w:spacing w:line="360" w:lineRule="auto"/>
        <w:jc w:val="both"/>
        <w:rPr>
          <w:sz w:val="24"/>
          <w:szCs w:val="24"/>
          <w:shd w:val="clear" w:color="auto" w:fill="FFFFFF"/>
        </w:rPr>
      </w:pPr>
    </w:p>
    <w:p w14:paraId="77E60F7F" w14:textId="36546324"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 xml:space="preserve">I have remained physically active for much of my life as I have always found it helps me with issues such as fatigue and managing a healthy weight. During this research I have found the other benefits it can have on you. BetterHealth (2018) outlines some of these. An article on their website has stated that it can be used to relieve frustrations, provides opportunities to socialise and encounter new experiences. I have found the latter to be particularly true through my commitments outside of work being a rugby referee. I find that having something to focus on outside of work allows me to divert my focus from any issues that may be on my mind. The interaction with people and focus on tasks not being related to work and the general stresses of life being pivotal in achieving this diversion of focus from work related matters. </w:t>
      </w:r>
    </w:p>
    <w:p w14:paraId="6247D835" w14:textId="77777777" w:rsidR="007A0242" w:rsidRPr="007A0242" w:rsidRDefault="007A0242" w:rsidP="0001469F">
      <w:pPr>
        <w:spacing w:line="360" w:lineRule="auto"/>
        <w:jc w:val="both"/>
        <w:rPr>
          <w:sz w:val="24"/>
          <w:szCs w:val="24"/>
          <w:shd w:val="clear" w:color="auto" w:fill="FFFFFF"/>
        </w:rPr>
      </w:pPr>
    </w:p>
    <w:p w14:paraId="1E5023A1" w14:textId="0D067574"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Maintaining my fitness levels has helped in my case by pursuing a hobby as a rugby referee in my spare time. This provides me with the opportunity to meet new people on a regular basis,</w:t>
      </w:r>
      <w:r w:rsidR="001858D4">
        <w:rPr>
          <w:sz w:val="24"/>
          <w:szCs w:val="24"/>
          <w:shd w:val="clear" w:color="auto" w:fill="FFFFFF"/>
        </w:rPr>
        <w:t xml:space="preserve"> and to</w:t>
      </w:r>
      <w:r w:rsidRPr="007A0242">
        <w:rPr>
          <w:sz w:val="24"/>
          <w:szCs w:val="24"/>
          <w:shd w:val="clear" w:color="auto" w:fill="FFFFFF"/>
        </w:rPr>
        <w:t xml:space="preserve"> build and maintain friendships for those with similar interests to mine in rugby.</w:t>
      </w:r>
    </w:p>
    <w:p w14:paraId="05E5B208" w14:textId="77777777" w:rsidR="007A0242" w:rsidRPr="007A0242" w:rsidRDefault="007A0242" w:rsidP="0001469F">
      <w:pPr>
        <w:spacing w:line="360" w:lineRule="auto"/>
        <w:jc w:val="both"/>
        <w:rPr>
          <w:sz w:val="24"/>
          <w:szCs w:val="24"/>
          <w:shd w:val="clear" w:color="auto" w:fill="FFFFFF"/>
        </w:rPr>
      </w:pPr>
    </w:p>
    <w:p w14:paraId="637697CD" w14:textId="0373A09F"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lastRenderedPageBreak/>
        <w:t>Upon a successful completion of my initial six months of training and two exams, I have experienced a brief period of relief where I have been able to unwind and relax. Prior to starting my tutorship on shift, I have been lucky enough to have a period of annual leave to prepare myself for it. While the time off provided me opportunity to relax, it has introduced a new set of apprehensions with what to expect from a new line manager and set of colleagues.</w:t>
      </w:r>
    </w:p>
    <w:p w14:paraId="57AA7A6C" w14:textId="77777777" w:rsidR="007A0242" w:rsidRPr="007A0242" w:rsidRDefault="007A0242" w:rsidP="0001469F">
      <w:pPr>
        <w:spacing w:line="360" w:lineRule="auto"/>
        <w:jc w:val="both"/>
        <w:rPr>
          <w:sz w:val="24"/>
          <w:szCs w:val="24"/>
          <w:shd w:val="clear" w:color="auto" w:fill="FFFFFF"/>
        </w:rPr>
      </w:pPr>
    </w:p>
    <w:p w14:paraId="4227711A" w14:textId="1A0591BD" w:rsidR="007A0242" w:rsidRPr="007A0242" w:rsidRDefault="007A0242" w:rsidP="0001469F">
      <w:pPr>
        <w:spacing w:line="360" w:lineRule="auto"/>
        <w:jc w:val="both"/>
        <w:rPr>
          <w:sz w:val="24"/>
          <w:szCs w:val="24"/>
          <w:shd w:val="clear" w:color="auto" w:fill="FFFFFF"/>
        </w:rPr>
      </w:pPr>
      <w:r w:rsidRPr="007A0242">
        <w:rPr>
          <w:sz w:val="24"/>
          <w:szCs w:val="24"/>
          <w:shd w:val="clear" w:color="auto" w:fill="FFFFFF"/>
        </w:rPr>
        <w:t>Wordcount: 109</w:t>
      </w:r>
      <w:r w:rsidR="00FC571E">
        <w:rPr>
          <w:sz w:val="24"/>
          <w:szCs w:val="24"/>
          <w:shd w:val="clear" w:color="auto" w:fill="FFFFFF"/>
        </w:rPr>
        <w:t>2.</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86CA598" w14:textId="106070C4" w:rsidR="00A52C7F" w:rsidRPr="00A823F7" w:rsidRDefault="00A52C7F" w:rsidP="0001469F">
      <w:pPr>
        <w:spacing w:line="360" w:lineRule="auto"/>
        <w:jc w:val="both"/>
        <w:rPr>
          <w:sz w:val="24"/>
          <w:szCs w:val="24"/>
        </w:rPr>
      </w:pPr>
      <w:r w:rsidRPr="00A823F7">
        <w:rPr>
          <w:sz w:val="24"/>
          <w:szCs w:val="24"/>
        </w:rPr>
        <w:t>Within this task I will be discussing an incident where I have managed conflict. I will be reflecting on what has occurred for the conflict to have happened and if there was anything I could have done differently that could have provided an alternative outcome. I will also reflect on legislative contexts, reviewing the effectiveness of the communication techniques I have used and explain why I believe a use of force was necessary. Throughout the essay I will be referencing my research and utilising the Gibb’s Reflective Cycle (The University of Edinburgh, 2020)</w:t>
      </w:r>
    </w:p>
    <w:p w14:paraId="4B195ECE" w14:textId="77777777" w:rsidR="00A52C7F" w:rsidRPr="00A823F7" w:rsidRDefault="00A52C7F" w:rsidP="0001469F">
      <w:pPr>
        <w:spacing w:line="360" w:lineRule="auto"/>
        <w:jc w:val="both"/>
        <w:rPr>
          <w:sz w:val="24"/>
          <w:szCs w:val="24"/>
        </w:rPr>
      </w:pPr>
    </w:p>
    <w:p w14:paraId="2756F395" w14:textId="4454E32E" w:rsidR="00A52C7F" w:rsidRPr="00A823F7" w:rsidRDefault="00A52C7F" w:rsidP="0001469F">
      <w:pPr>
        <w:spacing w:line="360" w:lineRule="auto"/>
        <w:jc w:val="both"/>
        <w:rPr>
          <w:sz w:val="24"/>
          <w:szCs w:val="24"/>
        </w:rPr>
      </w:pPr>
      <w:r w:rsidRPr="00A823F7">
        <w:rPr>
          <w:sz w:val="24"/>
          <w:szCs w:val="24"/>
        </w:rPr>
        <w:t xml:space="preserve">I have attended an incident </w:t>
      </w:r>
      <w:r w:rsidR="00512969">
        <w:rPr>
          <w:sz w:val="24"/>
          <w:szCs w:val="24"/>
        </w:rPr>
        <w:t>after</w:t>
      </w:r>
      <w:r w:rsidRPr="00A823F7">
        <w:rPr>
          <w:sz w:val="24"/>
          <w:szCs w:val="24"/>
        </w:rPr>
        <w:t xml:space="preserve"> a report had been made to police where a female has </w:t>
      </w:r>
      <w:r w:rsidR="00512969">
        <w:rPr>
          <w:sz w:val="24"/>
          <w:szCs w:val="24"/>
        </w:rPr>
        <w:t>made</w:t>
      </w:r>
      <w:r w:rsidRPr="00A823F7">
        <w:rPr>
          <w:sz w:val="24"/>
          <w:szCs w:val="24"/>
        </w:rPr>
        <w:t xml:space="preserve"> a domestic abuse allegation against her ex-partner. Her ex – partner had attended her home address and been physically violent toward her while also causing criminal damage to her property by smashing a living room window. While at the </w:t>
      </w:r>
      <w:r w:rsidRPr="00A823F7">
        <w:rPr>
          <w:sz w:val="24"/>
          <w:szCs w:val="24"/>
        </w:rPr>
        <w:lastRenderedPageBreak/>
        <w:t xml:space="preserve">property there were clear signs of a disturbance and injuries the victim had sustained. Later in the day a further report has been made to police from this suspects mothers address where it has </w:t>
      </w:r>
      <w:r w:rsidR="00343FE0">
        <w:rPr>
          <w:sz w:val="24"/>
          <w:szCs w:val="24"/>
        </w:rPr>
        <w:t xml:space="preserve">been </w:t>
      </w:r>
      <w:r w:rsidRPr="00A823F7">
        <w:rPr>
          <w:sz w:val="24"/>
          <w:szCs w:val="24"/>
        </w:rPr>
        <w:t>reported that he had broken a window and assaulted his sister. There were visible injuries to the sister which have been documented and she has been advised to seek medical attention. The male has not been at the scene or in the immediate area upon police attendance at either of these incidents.</w:t>
      </w:r>
    </w:p>
    <w:p w14:paraId="4DCB6070" w14:textId="77777777" w:rsidR="00A52C7F" w:rsidRPr="00A823F7" w:rsidRDefault="00A52C7F" w:rsidP="0001469F">
      <w:pPr>
        <w:spacing w:line="360" w:lineRule="auto"/>
        <w:jc w:val="both"/>
        <w:rPr>
          <w:sz w:val="24"/>
          <w:szCs w:val="24"/>
        </w:rPr>
      </w:pPr>
    </w:p>
    <w:p w14:paraId="0E3F8334" w14:textId="77777777" w:rsidR="00A52C7F" w:rsidRPr="00A823F7" w:rsidRDefault="00A52C7F" w:rsidP="0001469F">
      <w:pPr>
        <w:spacing w:line="360" w:lineRule="auto"/>
        <w:jc w:val="both"/>
        <w:rPr>
          <w:sz w:val="24"/>
          <w:szCs w:val="24"/>
        </w:rPr>
      </w:pPr>
      <w:r w:rsidRPr="00A823F7">
        <w:rPr>
          <w:sz w:val="24"/>
          <w:szCs w:val="24"/>
        </w:rPr>
        <w:t>Later on the same day a report has been made to police where a male matching the description provided was attempting to gain entry to a community centre.</w:t>
      </w:r>
    </w:p>
    <w:p w14:paraId="3599258D" w14:textId="77777777" w:rsidR="00A52C7F" w:rsidRPr="00A823F7" w:rsidRDefault="00A52C7F" w:rsidP="0001469F">
      <w:pPr>
        <w:spacing w:line="360" w:lineRule="auto"/>
        <w:jc w:val="both"/>
        <w:rPr>
          <w:sz w:val="24"/>
          <w:szCs w:val="24"/>
        </w:rPr>
      </w:pPr>
    </w:p>
    <w:p w14:paraId="4F426CE3" w14:textId="77777777" w:rsidR="00A52C7F" w:rsidRPr="00A823F7" w:rsidRDefault="00A52C7F" w:rsidP="0001469F">
      <w:pPr>
        <w:spacing w:line="360" w:lineRule="auto"/>
        <w:jc w:val="both"/>
        <w:rPr>
          <w:sz w:val="24"/>
          <w:szCs w:val="24"/>
        </w:rPr>
      </w:pPr>
      <w:r w:rsidRPr="00A823F7">
        <w:rPr>
          <w:sz w:val="24"/>
          <w:szCs w:val="24"/>
        </w:rPr>
        <w:t xml:space="preserve">Upon my arrival, I have engaged with the suspect confirming his name as the suspect named by the three victims form the previous two incidents. He was clearly intoxicated with an open alcohol container in his possession. The suspect has presented himself in a complaint manner initially where he has been arrested and placed into a compliant handcuffing technique as taught to me during my Operational Safety Training (OST). </w:t>
      </w:r>
    </w:p>
    <w:p w14:paraId="42581210" w14:textId="77777777" w:rsidR="00A52C7F" w:rsidRPr="00A823F7" w:rsidRDefault="00A52C7F" w:rsidP="0001469F">
      <w:pPr>
        <w:spacing w:line="360" w:lineRule="auto"/>
        <w:jc w:val="both"/>
        <w:rPr>
          <w:sz w:val="24"/>
          <w:szCs w:val="24"/>
        </w:rPr>
      </w:pPr>
    </w:p>
    <w:p w14:paraId="47B9C23C" w14:textId="77777777" w:rsidR="00A52C7F" w:rsidRPr="00A823F7" w:rsidRDefault="00A52C7F" w:rsidP="0001469F">
      <w:pPr>
        <w:spacing w:line="360" w:lineRule="auto"/>
        <w:jc w:val="both"/>
        <w:rPr>
          <w:sz w:val="24"/>
          <w:szCs w:val="24"/>
        </w:rPr>
      </w:pPr>
      <w:r w:rsidRPr="00A823F7">
        <w:rPr>
          <w:sz w:val="24"/>
          <w:szCs w:val="24"/>
        </w:rPr>
        <w:t>The suspect has repeatedly stated he was cold and has been placed into the back of the patrol car as soon as was reasonably practicable. This has been done in an effort to build a rapport and keep the suspects compliant demeanour. While in the back of the patrol vehicle the suspect has attempted to bring his hands to the front of his body, by lifting his legs between them. The suspect has initially complied with a request to stop doing this, however, very soon after he has proceeded to attempt this a second time. Officers have now had to restrain the suspect as he was posing a risk of injury to him self and was being passively resistant to officer’s request for him stop.</w:t>
      </w:r>
    </w:p>
    <w:p w14:paraId="3C5D4A25" w14:textId="77777777" w:rsidR="00A52C7F" w:rsidRPr="00A823F7" w:rsidRDefault="00A52C7F" w:rsidP="0001469F">
      <w:pPr>
        <w:spacing w:line="360" w:lineRule="auto"/>
        <w:jc w:val="both"/>
        <w:rPr>
          <w:sz w:val="24"/>
          <w:szCs w:val="24"/>
        </w:rPr>
      </w:pPr>
    </w:p>
    <w:p w14:paraId="61F238D1" w14:textId="77777777" w:rsidR="00A52C7F" w:rsidRPr="00A823F7" w:rsidRDefault="00A52C7F" w:rsidP="0001469F">
      <w:pPr>
        <w:spacing w:line="360" w:lineRule="auto"/>
        <w:jc w:val="both"/>
        <w:rPr>
          <w:sz w:val="24"/>
          <w:szCs w:val="24"/>
        </w:rPr>
      </w:pPr>
      <w:r w:rsidRPr="00A823F7">
        <w:rPr>
          <w:sz w:val="24"/>
          <w:szCs w:val="24"/>
        </w:rPr>
        <w:t>The suspect has lashed out an officer with his leg and has been removed form the patrol vehicle to be placed into a rear stack handcuffing position because of his increasingly agitated state. This combined with his alcohol consumption has the potential to put officers at risk of injury. Whilst waiting for a van to take the subject to custody, he has attempted to assault police by lunging with his head toward an officer. Due to his aggressive resistance, an approved take down technique has been utilised to regain control of the suspect. The suspect in this instance was a white British, male, and I have not encountered any cultural or ethnical issues.</w:t>
      </w:r>
    </w:p>
    <w:p w14:paraId="247A9FCA" w14:textId="77777777" w:rsidR="00A52C7F" w:rsidRPr="00A823F7" w:rsidRDefault="00A52C7F" w:rsidP="0001469F">
      <w:pPr>
        <w:spacing w:line="360" w:lineRule="auto"/>
        <w:jc w:val="both"/>
        <w:rPr>
          <w:sz w:val="24"/>
          <w:szCs w:val="24"/>
        </w:rPr>
      </w:pPr>
    </w:p>
    <w:p w14:paraId="0F50D783" w14:textId="77777777" w:rsidR="00A52C7F" w:rsidRPr="00A823F7" w:rsidRDefault="00A52C7F" w:rsidP="0001469F">
      <w:pPr>
        <w:spacing w:line="360" w:lineRule="auto"/>
        <w:jc w:val="both"/>
        <w:rPr>
          <w:spacing w:val="3"/>
          <w:sz w:val="24"/>
          <w:szCs w:val="24"/>
        </w:rPr>
      </w:pPr>
      <w:r w:rsidRPr="00A823F7">
        <w:rPr>
          <w:sz w:val="24"/>
          <w:szCs w:val="24"/>
        </w:rPr>
        <w:lastRenderedPageBreak/>
        <w:t>Effective communication is essential to building a rapport with anyone that I come into contact with during the course of my duties, particularly when dealing with suspects who are intoxicated and being arrested for offences of a violent nature. Throughout the incident I have ensured that I have spoken clearly and calmly whilst also being assertive with any instructions I was giving. I have made sure to clearly explain the reason and necessities for his arrest as is required under Section 24 of the Police and Criminal Evidence Act 1984 (PACE). The college of policing details the importance of effective communication (College of Policing 2021). This page outlines the importance of active listening “</w:t>
      </w:r>
      <w:r w:rsidRPr="00A823F7">
        <w:rPr>
          <w:spacing w:val="3"/>
          <w:sz w:val="24"/>
          <w:szCs w:val="24"/>
        </w:rPr>
        <w:t>Active listening and open questioning also demonstrate an interest in the individual and their circumstances.” (College of Policing 2021).</w:t>
      </w:r>
    </w:p>
    <w:p w14:paraId="2B6868E0" w14:textId="77777777" w:rsidR="00A52C7F" w:rsidRPr="00A823F7" w:rsidRDefault="00A52C7F" w:rsidP="0001469F">
      <w:pPr>
        <w:spacing w:line="360" w:lineRule="auto"/>
        <w:jc w:val="both"/>
        <w:rPr>
          <w:spacing w:val="3"/>
          <w:sz w:val="24"/>
          <w:szCs w:val="24"/>
        </w:rPr>
      </w:pPr>
    </w:p>
    <w:p w14:paraId="5F8C1A43" w14:textId="77777777" w:rsidR="00A52C7F" w:rsidRPr="00A823F7" w:rsidRDefault="00A52C7F" w:rsidP="0001469F">
      <w:pPr>
        <w:spacing w:line="360" w:lineRule="auto"/>
        <w:jc w:val="both"/>
        <w:rPr>
          <w:spacing w:val="3"/>
          <w:sz w:val="24"/>
          <w:szCs w:val="24"/>
        </w:rPr>
      </w:pPr>
      <w:r w:rsidRPr="00A823F7">
        <w:rPr>
          <w:spacing w:val="3"/>
          <w:sz w:val="24"/>
          <w:szCs w:val="24"/>
        </w:rPr>
        <w:t>I ensured that my body language projected a calm and relaxed manner in an attempt for the suspect to reciprocate such a demeanour. I have ensured to ask open ended questions in order for him to open up to me, again, looking to build a rapport. This was also utilised as a distraction technique so he that he remained as calm as possible. These did not however have the desired end results and the application of force was necessary given his actions where he could have potentially injured himself and his attempt to assault officers.</w:t>
      </w:r>
    </w:p>
    <w:p w14:paraId="1CD861B8" w14:textId="77777777" w:rsidR="00A52C7F" w:rsidRPr="00A823F7" w:rsidRDefault="00A52C7F" w:rsidP="0001469F">
      <w:pPr>
        <w:spacing w:line="360" w:lineRule="auto"/>
        <w:jc w:val="both"/>
        <w:rPr>
          <w:sz w:val="24"/>
          <w:szCs w:val="24"/>
        </w:rPr>
      </w:pPr>
    </w:p>
    <w:p w14:paraId="3429A078" w14:textId="77777777" w:rsidR="00A52C7F" w:rsidRPr="00A823F7" w:rsidRDefault="00A52C7F" w:rsidP="0001469F">
      <w:pPr>
        <w:spacing w:line="360" w:lineRule="auto"/>
        <w:jc w:val="both"/>
        <w:rPr>
          <w:sz w:val="24"/>
          <w:szCs w:val="24"/>
        </w:rPr>
      </w:pPr>
      <w:r w:rsidRPr="00A823F7">
        <w:rPr>
          <w:sz w:val="24"/>
          <w:szCs w:val="24"/>
        </w:rPr>
        <w:t>My research has led me to further studying a concept I have previously discussed in a classroom environment call Batari’s Box. It is utilised by the College of Policing to construct a “personal safety manual”. This model is defined as “how people can get locked into a vicious or virtuous circle of communication, based on how their attitudes and behaviour respond to each other.” This is depicted in the following diagram (College of Policing, 2020).</w:t>
      </w:r>
    </w:p>
    <w:p w14:paraId="3BFDE027" w14:textId="77777777" w:rsidR="00A52C7F" w:rsidRPr="00A823F7" w:rsidRDefault="00A52C7F" w:rsidP="0001469F">
      <w:pPr>
        <w:spacing w:line="360" w:lineRule="auto"/>
        <w:jc w:val="both"/>
        <w:rPr>
          <w:sz w:val="24"/>
          <w:szCs w:val="24"/>
        </w:rPr>
      </w:pPr>
      <w:r w:rsidRPr="00A823F7">
        <w:rPr>
          <w:noProof/>
          <w:sz w:val="24"/>
          <w:szCs w:val="24"/>
        </w:rPr>
        <w:lastRenderedPageBreak/>
        <w:drawing>
          <wp:inline distT="0" distB="0" distL="0" distR="0" wp14:anchorId="2D892C2E" wp14:editId="0270B83B">
            <wp:extent cx="5537200" cy="4153820"/>
            <wp:effectExtent l="0" t="0" r="6350" b="0"/>
            <wp:docPr id="1" name="Picture 1"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37976" cy="4154402"/>
                    </a:xfrm>
                    <a:prstGeom prst="rect">
                      <a:avLst/>
                    </a:prstGeom>
                    <a:noFill/>
                    <a:ln>
                      <a:noFill/>
                    </a:ln>
                  </pic:spPr>
                </pic:pic>
              </a:graphicData>
            </a:graphic>
          </wp:inline>
        </w:drawing>
      </w:r>
    </w:p>
    <w:p w14:paraId="158D19BA" w14:textId="77777777" w:rsidR="00A52C7F" w:rsidRPr="00A823F7" w:rsidRDefault="00A52C7F" w:rsidP="0001469F">
      <w:pPr>
        <w:spacing w:line="360" w:lineRule="auto"/>
        <w:jc w:val="right"/>
        <w:rPr>
          <w:sz w:val="24"/>
          <w:szCs w:val="24"/>
        </w:rPr>
      </w:pPr>
      <w:r w:rsidRPr="00A823F7">
        <w:rPr>
          <w:sz w:val="24"/>
          <w:szCs w:val="24"/>
        </w:rPr>
        <w:t>(College of Policing, 2020)</w:t>
      </w:r>
    </w:p>
    <w:p w14:paraId="6120BB13" w14:textId="77777777" w:rsidR="00A52C7F" w:rsidRPr="00A823F7" w:rsidRDefault="00A52C7F" w:rsidP="0001469F">
      <w:pPr>
        <w:spacing w:line="360" w:lineRule="auto"/>
        <w:jc w:val="both"/>
        <w:rPr>
          <w:sz w:val="24"/>
          <w:szCs w:val="24"/>
        </w:rPr>
      </w:pPr>
    </w:p>
    <w:p w14:paraId="3FB5C52F" w14:textId="072817E1" w:rsidR="00A52C7F" w:rsidRPr="00A823F7" w:rsidRDefault="00A52C7F" w:rsidP="0001469F">
      <w:pPr>
        <w:spacing w:line="360" w:lineRule="auto"/>
        <w:jc w:val="both"/>
        <w:rPr>
          <w:color w:val="1A1A1A"/>
          <w:sz w:val="24"/>
          <w:szCs w:val="24"/>
        </w:rPr>
      </w:pPr>
      <w:r w:rsidRPr="00A823F7">
        <w:rPr>
          <w:sz w:val="24"/>
          <w:szCs w:val="24"/>
        </w:rPr>
        <w:t>The American Addiction Centres web site states “</w:t>
      </w:r>
      <w:r w:rsidRPr="00A823F7">
        <w:rPr>
          <w:color w:val="1A1A1A"/>
          <w:sz w:val="24"/>
          <w:szCs w:val="24"/>
        </w:rPr>
        <w:t xml:space="preserve">alcohol makes it harder for the prefrontal cortex to work as it should, disrupting decision-making and rational thought” (American Addiction Centres Alcohol.org, 2022). Thus, </w:t>
      </w:r>
      <w:r w:rsidR="00CB08A6">
        <w:rPr>
          <w:color w:val="1A1A1A"/>
          <w:sz w:val="24"/>
          <w:szCs w:val="24"/>
        </w:rPr>
        <w:t>a</w:t>
      </w:r>
      <w:r w:rsidRPr="00A823F7">
        <w:rPr>
          <w:color w:val="1A1A1A"/>
          <w:sz w:val="24"/>
          <w:szCs w:val="24"/>
        </w:rPr>
        <w:t>ffecting the emotional vs rational brain. This has a profound effect on people’s moods and in this instance the suspect particularly. With the suspect during this incident having an elevated level of intoxicants, specifically alcohol in his system, it has made the suspect difficult to manage. He has been incredibly irate and not willing to listen to officers. The suspect’s behaviour has escalated from initially being compliant, to being violently resistive.</w:t>
      </w:r>
    </w:p>
    <w:p w14:paraId="3B5A6A86" w14:textId="77777777" w:rsidR="00A52C7F" w:rsidRPr="00A823F7" w:rsidRDefault="00A52C7F" w:rsidP="0001469F">
      <w:pPr>
        <w:spacing w:line="360" w:lineRule="auto"/>
        <w:jc w:val="both"/>
        <w:rPr>
          <w:color w:val="1A1A1A"/>
          <w:sz w:val="24"/>
          <w:szCs w:val="24"/>
        </w:rPr>
      </w:pPr>
    </w:p>
    <w:p w14:paraId="16B57757" w14:textId="77777777" w:rsidR="00A52C7F" w:rsidRPr="00A823F7" w:rsidRDefault="00A52C7F" w:rsidP="0001469F">
      <w:pPr>
        <w:spacing w:line="360" w:lineRule="auto"/>
        <w:jc w:val="both"/>
        <w:rPr>
          <w:sz w:val="24"/>
          <w:szCs w:val="24"/>
          <w:shd w:val="clear" w:color="auto" w:fill="FFFFFF"/>
        </w:rPr>
      </w:pPr>
      <w:r w:rsidRPr="00A823F7">
        <w:rPr>
          <w:sz w:val="24"/>
          <w:szCs w:val="24"/>
          <w:shd w:val="clear" w:color="auto" w:fill="FFFFFF"/>
        </w:rPr>
        <w:t>The college of policing provides officers with a framework when performing tactical planning to ensure all decisions made have a legal basis and do not unnecessarily infringe on a person’s human rights. This can be remembered by using the mnemonic “PLAN”. (College of Policing, 2018) The key elements of this mnemonic are:</w:t>
      </w:r>
    </w:p>
    <w:p w14:paraId="4AB00438" w14:textId="77777777" w:rsidR="00A52C7F" w:rsidRPr="00A823F7" w:rsidRDefault="00A52C7F" w:rsidP="0001469F">
      <w:pPr>
        <w:pStyle w:val="ListParagraph"/>
        <w:numPr>
          <w:ilvl w:val="0"/>
          <w:numId w:val="12"/>
        </w:numPr>
        <w:overflowPunct/>
        <w:autoSpaceDE/>
        <w:autoSpaceDN/>
        <w:adjustRightInd/>
        <w:spacing w:after="160" w:line="360" w:lineRule="auto"/>
        <w:jc w:val="both"/>
        <w:textAlignment w:val="auto"/>
        <w:rPr>
          <w:sz w:val="24"/>
          <w:szCs w:val="24"/>
          <w:shd w:val="clear" w:color="auto" w:fill="FFFFFF"/>
        </w:rPr>
      </w:pPr>
      <w:r w:rsidRPr="00A823F7">
        <w:rPr>
          <w:sz w:val="24"/>
          <w:szCs w:val="24"/>
          <w:shd w:val="clear" w:color="auto" w:fill="FFFFFF"/>
        </w:rPr>
        <w:t>P – Proportionate</w:t>
      </w:r>
    </w:p>
    <w:p w14:paraId="5D9EBA59" w14:textId="77777777" w:rsidR="00A52C7F" w:rsidRPr="00A823F7" w:rsidRDefault="00A52C7F" w:rsidP="0001469F">
      <w:pPr>
        <w:pStyle w:val="ListParagraph"/>
        <w:numPr>
          <w:ilvl w:val="0"/>
          <w:numId w:val="12"/>
        </w:numPr>
        <w:overflowPunct/>
        <w:autoSpaceDE/>
        <w:autoSpaceDN/>
        <w:adjustRightInd/>
        <w:spacing w:after="160" w:line="360" w:lineRule="auto"/>
        <w:jc w:val="both"/>
        <w:textAlignment w:val="auto"/>
        <w:rPr>
          <w:sz w:val="24"/>
          <w:szCs w:val="24"/>
          <w:shd w:val="clear" w:color="auto" w:fill="FFFFFF"/>
        </w:rPr>
      </w:pPr>
      <w:r w:rsidRPr="00A823F7">
        <w:rPr>
          <w:sz w:val="24"/>
          <w:szCs w:val="24"/>
          <w:shd w:val="clear" w:color="auto" w:fill="FFFFFF"/>
        </w:rPr>
        <w:t>L – Legal</w:t>
      </w:r>
    </w:p>
    <w:p w14:paraId="2D5FD8A7" w14:textId="77777777" w:rsidR="00A52C7F" w:rsidRPr="00A823F7" w:rsidRDefault="00A52C7F" w:rsidP="0001469F">
      <w:pPr>
        <w:pStyle w:val="ListParagraph"/>
        <w:numPr>
          <w:ilvl w:val="0"/>
          <w:numId w:val="12"/>
        </w:numPr>
        <w:overflowPunct/>
        <w:autoSpaceDE/>
        <w:autoSpaceDN/>
        <w:adjustRightInd/>
        <w:spacing w:after="160" w:line="360" w:lineRule="auto"/>
        <w:jc w:val="both"/>
        <w:textAlignment w:val="auto"/>
        <w:rPr>
          <w:sz w:val="24"/>
          <w:szCs w:val="24"/>
          <w:shd w:val="clear" w:color="auto" w:fill="FFFFFF"/>
        </w:rPr>
      </w:pPr>
      <w:r w:rsidRPr="00A823F7">
        <w:rPr>
          <w:sz w:val="24"/>
          <w:szCs w:val="24"/>
          <w:shd w:val="clear" w:color="auto" w:fill="FFFFFF"/>
        </w:rPr>
        <w:lastRenderedPageBreak/>
        <w:t>A – Accountable</w:t>
      </w:r>
    </w:p>
    <w:p w14:paraId="51073CDC" w14:textId="77777777" w:rsidR="00A52C7F" w:rsidRPr="00A823F7" w:rsidRDefault="00A52C7F" w:rsidP="0001469F">
      <w:pPr>
        <w:pStyle w:val="ListParagraph"/>
        <w:numPr>
          <w:ilvl w:val="0"/>
          <w:numId w:val="12"/>
        </w:numPr>
        <w:overflowPunct/>
        <w:autoSpaceDE/>
        <w:autoSpaceDN/>
        <w:adjustRightInd/>
        <w:spacing w:after="160" w:line="360" w:lineRule="auto"/>
        <w:jc w:val="both"/>
        <w:textAlignment w:val="auto"/>
        <w:rPr>
          <w:sz w:val="24"/>
          <w:szCs w:val="24"/>
          <w:shd w:val="clear" w:color="auto" w:fill="FFFFFF"/>
        </w:rPr>
      </w:pPr>
      <w:r w:rsidRPr="00A823F7">
        <w:rPr>
          <w:sz w:val="24"/>
          <w:szCs w:val="24"/>
          <w:shd w:val="clear" w:color="auto" w:fill="FFFFFF"/>
        </w:rPr>
        <w:t>N – Necessary</w:t>
      </w:r>
    </w:p>
    <w:p w14:paraId="1DB6949F" w14:textId="77777777" w:rsidR="00A52C7F" w:rsidRPr="00A823F7" w:rsidRDefault="00A52C7F" w:rsidP="0001469F">
      <w:pPr>
        <w:spacing w:line="360" w:lineRule="auto"/>
        <w:jc w:val="both"/>
        <w:rPr>
          <w:sz w:val="24"/>
          <w:szCs w:val="24"/>
          <w:shd w:val="clear" w:color="auto" w:fill="FFFFFF"/>
        </w:rPr>
      </w:pPr>
      <w:r w:rsidRPr="00A823F7">
        <w:rPr>
          <w:sz w:val="24"/>
          <w:szCs w:val="24"/>
          <w:shd w:val="clear" w:color="auto" w:fill="FFFFFF"/>
        </w:rPr>
        <w:t xml:space="preserve">Although the college of policing outlines this mnemonic specifically around tactical planning, it allows officers the ability to ensure that everything they do is within the confides of the law, as well as ensuring that they remain accountable and can justify all uses of force and actions they take. This is especially applicable when determining whether the use of force being used is proportionate. </w:t>
      </w:r>
    </w:p>
    <w:p w14:paraId="0070634B" w14:textId="77777777" w:rsidR="00A52C7F" w:rsidRPr="00A823F7" w:rsidRDefault="00A52C7F" w:rsidP="0001469F">
      <w:pPr>
        <w:spacing w:line="360" w:lineRule="auto"/>
        <w:jc w:val="both"/>
        <w:rPr>
          <w:sz w:val="24"/>
          <w:szCs w:val="24"/>
        </w:rPr>
      </w:pPr>
    </w:p>
    <w:p w14:paraId="729DEB51" w14:textId="77777777" w:rsidR="00A52C7F" w:rsidRPr="00A823F7" w:rsidRDefault="00A52C7F" w:rsidP="0001469F">
      <w:pPr>
        <w:spacing w:line="360" w:lineRule="auto"/>
        <w:jc w:val="both"/>
        <w:rPr>
          <w:sz w:val="24"/>
          <w:szCs w:val="24"/>
        </w:rPr>
      </w:pPr>
      <w:r w:rsidRPr="00A823F7">
        <w:rPr>
          <w:sz w:val="24"/>
          <w:szCs w:val="24"/>
        </w:rPr>
        <w:t>During this incident I have been able to effectively communicate with a suspect. Although it has taken some time for the suspect to become compliant following his escalation in behaviour, a professional standard of behaviour has been conducted whilst baring in mind the following policing principals and strategies:</w:t>
      </w:r>
    </w:p>
    <w:p w14:paraId="2F596FAC" w14:textId="77777777" w:rsidR="00A52C7F" w:rsidRPr="00A823F7" w:rsidRDefault="00A52C7F" w:rsidP="0001469F">
      <w:pPr>
        <w:pStyle w:val="ListParagraph"/>
        <w:numPr>
          <w:ilvl w:val="0"/>
          <w:numId w:val="10"/>
        </w:numPr>
        <w:overflowPunct/>
        <w:autoSpaceDE/>
        <w:autoSpaceDN/>
        <w:adjustRightInd/>
        <w:spacing w:after="160" w:line="360" w:lineRule="auto"/>
        <w:jc w:val="both"/>
        <w:textAlignment w:val="auto"/>
        <w:rPr>
          <w:sz w:val="24"/>
          <w:szCs w:val="24"/>
        </w:rPr>
      </w:pPr>
      <w:r w:rsidRPr="00A823F7">
        <w:rPr>
          <w:sz w:val="24"/>
          <w:szCs w:val="24"/>
        </w:rPr>
        <w:t>Code of Ethics</w:t>
      </w:r>
    </w:p>
    <w:p w14:paraId="151DF86C" w14:textId="77777777" w:rsidR="00A52C7F" w:rsidRDefault="00A52C7F" w:rsidP="0001469F">
      <w:pPr>
        <w:pStyle w:val="ListParagraph"/>
        <w:numPr>
          <w:ilvl w:val="0"/>
          <w:numId w:val="10"/>
        </w:numPr>
        <w:overflowPunct/>
        <w:autoSpaceDE/>
        <w:autoSpaceDN/>
        <w:adjustRightInd/>
        <w:spacing w:after="160" w:line="360" w:lineRule="auto"/>
        <w:jc w:val="both"/>
        <w:textAlignment w:val="auto"/>
        <w:rPr>
          <w:sz w:val="24"/>
          <w:szCs w:val="24"/>
        </w:rPr>
      </w:pPr>
      <w:r w:rsidRPr="00A823F7">
        <w:rPr>
          <w:sz w:val="24"/>
          <w:szCs w:val="24"/>
        </w:rPr>
        <w:t>National Decision Making Model</w:t>
      </w:r>
    </w:p>
    <w:p w14:paraId="39D00008" w14:textId="77777777" w:rsidR="00A52C7F" w:rsidRDefault="00A52C7F" w:rsidP="0001469F">
      <w:pPr>
        <w:spacing w:line="360" w:lineRule="auto"/>
        <w:jc w:val="both"/>
        <w:rPr>
          <w:sz w:val="24"/>
          <w:szCs w:val="24"/>
        </w:rPr>
      </w:pPr>
      <w:r>
        <w:rPr>
          <w:sz w:val="24"/>
          <w:szCs w:val="24"/>
        </w:rPr>
        <w:t xml:space="preserve">The Code of Ethics is at the core of the National Decision Model which is a tool set out by the College of Policing to assist officer with making decisions regarding an incident and subject. </w:t>
      </w:r>
    </w:p>
    <w:p w14:paraId="7B9E009B" w14:textId="3B6D0B2A" w:rsidR="00A52C7F" w:rsidRDefault="00A52C7F" w:rsidP="0001469F">
      <w:pPr>
        <w:spacing w:line="360" w:lineRule="auto"/>
        <w:jc w:val="both"/>
        <w:rPr>
          <w:sz w:val="24"/>
          <w:szCs w:val="24"/>
        </w:rPr>
      </w:pPr>
      <w:r>
        <w:rPr>
          <w:sz w:val="24"/>
          <w:szCs w:val="24"/>
        </w:rPr>
        <w:t xml:space="preserve">The following diagram depicts the key aspects of this model and how it is to be applied in a clockwise direction starting with the “Gather information and intelligence” stage. By starting here, it allows </w:t>
      </w:r>
      <w:r w:rsidR="00010962">
        <w:rPr>
          <w:sz w:val="24"/>
          <w:szCs w:val="24"/>
        </w:rPr>
        <w:t xml:space="preserve">Police Constables </w:t>
      </w:r>
      <w:r>
        <w:rPr>
          <w:sz w:val="24"/>
          <w:szCs w:val="24"/>
        </w:rPr>
        <w:t>to know the circumstances around the incident and prompts you into making all decisions based on this information obtained.</w:t>
      </w:r>
    </w:p>
    <w:p w14:paraId="778A2202" w14:textId="77777777" w:rsidR="00A52C7F" w:rsidRDefault="00A52C7F" w:rsidP="0001469F">
      <w:pPr>
        <w:spacing w:line="360" w:lineRule="auto"/>
        <w:jc w:val="both"/>
        <w:rPr>
          <w:sz w:val="24"/>
          <w:szCs w:val="24"/>
        </w:rPr>
      </w:pPr>
      <w:r>
        <w:rPr>
          <w:noProof/>
        </w:rPr>
        <w:lastRenderedPageBreak/>
        <w:drawing>
          <wp:inline distT="0" distB="0" distL="0" distR="0" wp14:anchorId="395868E8" wp14:editId="0FBD4BFA">
            <wp:extent cx="5731510" cy="5313680"/>
            <wp:effectExtent l="0" t="0" r="0" b="0"/>
            <wp:docPr id="2" name="Picture 2"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313680"/>
                    </a:xfrm>
                    <a:prstGeom prst="rect">
                      <a:avLst/>
                    </a:prstGeom>
                    <a:noFill/>
                    <a:ln>
                      <a:noFill/>
                    </a:ln>
                  </pic:spPr>
                </pic:pic>
              </a:graphicData>
            </a:graphic>
          </wp:inline>
        </w:drawing>
      </w:r>
    </w:p>
    <w:p w14:paraId="09478F8E" w14:textId="77777777" w:rsidR="00A52C7F" w:rsidRPr="008A2650" w:rsidRDefault="00A52C7F" w:rsidP="0001469F">
      <w:pPr>
        <w:spacing w:line="360" w:lineRule="auto"/>
        <w:jc w:val="right"/>
        <w:rPr>
          <w:sz w:val="24"/>
          <w:szCs w:val="24"/>
        </w:rPr>
      </w:pPr>
      <w:r>
        <w:rPr>
          <w:sz w:val="24"/>
          <w:szCs w:val="24"/>
        </w:rPr>
        <w:t>(College of Policing, 2014)</w:t>
      </w:r>
    </w:p>
    <w:p w14:paraId="195AF28F" w14:textId="77777777" w:rsidR="00A52C7F" w:rsidRPr="00A823F7" w:rsidRDefault="00A52C7F" w:rsidP="0001469F">
      <w:pPr>
        <w:pStyle w:val="ListParagraph"/>
        <w:spacing w:line="360" w:lineRule="auto"/>
        <w:jc w:val="both"/>
        <w:rPr>
          <w:sz w:val="24"/>
          <w:szCs w:val="24"/>
        </w:rPr>
      </w:pPr>
    </w:p>
    <w:p w14:paraId="511825B9" w14:textId="77777777" w:rsidR="00A52C7F" w:rsidRPr="00A823F7" w:rsidRDefault="00A52C7F" w:rsidP="0001469F">
      <w:pPr>
        <w:spacing w:line="360" w:lineRule="auto"/>
        <w:jc w:val="both"/>
        <w:rPr>
          <w:sz w:val="24"/>
          <w:szCs w:val="24"/>
          <w:shd w:val="clear" w:color="auto" w:fill="FFFFFF"/>
        </w:rPr>
      </w:pPr>
      <w:r w:rsidRPr="00A823F7">
        <w:rPr>
          <w:sz w:val="24"/>
          <w:szCs w:val="24"/>
        </w:rPr>
        <w:t>While the suspect was being arrested, he is still protected by the Human Rights Act 1998. In this instance where force has been used, he is specifically protected under “Article 3, Prohibition of Torture” (Legislation.Gov.Uk, 2000). This is defined as “</w:t>
      </w:r>
      <w:r w:rsidRPr="00A823F7">
        <w:rPr>
          <w:sz w:val="24"/>
          <w:szCs w:val="24"/>
          <w:shd w:val="clear" w:color="auto" w:fill="FFFFFF"/>
        </w:rPr>
        <w:t>No one shall be subjected to torture or to inhuman or degrading treatment or punishment.” (Legislation.Gov.Uk, 2000).</w:t>
      </w:r>
    </w:p>
    <w:p w14:paraId="266C18E1" w14:textId="77777777" w:rsidR="00A52C7F" w:rsidRPr="00A823F7" w:rsidRDefault="00A52C7F" w:rsidP="0001469F">
      <w:pPr>
        <w:spacing w:line="360" w:lineRule="auto"/>
        <w:jc w:val="both"/>
        <w:rPr>
          <w:sz w:val="24"/>
          <w:szCs w:val="24"/>
          <w:shd w:val="clear" w:color="auto" w:fill="FFFFFF"/>
        </w:rPr>
      </w:pPr>
    </w:p>
    <w:p w14:paraId="1C032E15" w14:textId="77777777" w:rsidR="00A52C7F" w:rsidRPr="00A823F7" w:rsidRDefault="00A52C7F" w:rsidP="0001469F">
      <w:pPr>
        <w:spacing w:line="360" w:lineRule="auto"/>
        <w:jc w:val="both"/>
        <w:rPr>
          <w:sz w:val="24"/>
          <w:szCs w:val="24"/>
          <w:shd w:val="clear" w:color="auto" w:fill="FFFFFF"/>
        </w:rPr>
      </w:pPr>
      <w:r w:rsidRPr="00A823F7">
        <w:rPr>
          <w:sz w:val="24"/>
          <w:szCs w:val="24"/>
          <w:shd w:val="clear" w:color="auto" w:fill="FFFFFF"/>
        </w:rPr>
        <w:t xml:space="preserve">My use of force during this incident has been necessary so as to prevent harm to any of the attending officers given his increasing violent demeanour and direct action of attempting to assault an officer. The initial handcuffing of the suspect can also be justified due to the violent nature of the alleged offences and evident aggravating alcohol consumption factors. All uses of force have been done so while utilising tactics </w:t>
      </w:r>
      <w:r w:rsidRPr="00A823F7">
        <w:rPr>
          <w:sz w:val="24"/>
          <w:szCs w:val="24"/>
          <w:shd w:val="clear" w:color="auto" w:fill="FFFFFF"/>
        </w:rPr>
        <w:lastRenderedPageBreak/>
        <w:t>and techniques learned during my OST. I have been able to justify the use of proportional force based on the suspects attitude and behaviour during the incident. I have ensured that the force was proportionately used with a legal basis, that I am able to hold myself accountable, and that it was necessary as is required within the Police and Criminal Evidence Act 1984. Section 117 of this act defines the “Power of constable to use reasonable force. The officer may use reasonable force, if necessary, in the exercise of the power.” (Legislation.Gov.Uk 2017). Within guidance provided by Gwent Police during OST training, you are encouraged to remember the NDM and focus the ways in which you conduct yourself with the Code of Ethics at the core of everything you do.</w:t>
      </w:r>
    </w:p>
    <w:p w14:paraId="410B93E6" w14:textId="77777777" w:rsidR="00A52C7F" w:rsidRPr="00A823F7" w:rsidRDefault="00A52C7F" w:rsidP="0001469F">
      <w:pPr>
        <w:spacing w:line="360" w:lineRule="auto"/>
        <w:jc w:val="both"/>
        <w:rPr>
          <w:sz w:val="24"/>
          <w:szCs w:val="24"/>
          <w:shd w:val="clear" w:color="auto" w:fill="FFFFFF"/>
        </w:rPr>
      </w:pPr>
    </w:p>
    <w:p w14:paraId="7435C833" w14:textId="77777777" w:rsidR="00A52C7F" w:rsidRPr="00A823F7" w:rsidRDefault="00A52C7F" w:rsidP="0001469F">
      <w:pPr>
        <w:spacing w:line="360" w:lineRule="auto"/>
        <w:jc w:val="both"/>
        <w:rPr>
          <w:sz w:val="24"/>
          <w:szCs w:val="24"/>
          <w:shd w:val="clear" w:color="auto" w:fill="FFFFFF"/>
        </w:rPr>
      </w:pPr>
    </w:p>
    <w:p w14:paraId="4E4E5113" w14:textId="4326FF3B" w:rsidR="00A52C7F" w:rsidRPr="00A823F7" w:rsidRDefault="00A52C7F" w:rsidP="0001469F">
      <w:pPr>
        <w:spacing w:line="360" w:lineRule="auto"/>
        <w:jc w:val="both"/>
        <w:rPr>
          <w:sz w:val="24"/>
          <w:szCs w:val="24"/>
        </w:rPr>
      </w:pPr>
      <w:r w:rsidRPr="00A823F7">
        <w:rPr>
          <w:sz w:val="24"/>
          <w:szCs w:val="24"/>
        </w:rPr>
        <w:t xml:space="preserve">Word Count: </w:t>
      </w:r>
      <w:r>
        <w:rPr>
          <w:sz w:val="24"/>
          <w:szCs w:val="24"/>
        </w:rPr>
        <w:t>15</w:t>
      </w:r>
      <w:r w:rsidR="00FE5841">
        <w:rPr>
          <w:sz w:val="24"/>
          <w:szCs w:val="24"/>
        </w:rPr>
        <w:t>11</w:t>
      </w:r>
      <w:r w:rsidRPr="00A823F7">
        <w:rPr>
          <w:sz w:val="24"/>
          <w:szCs w:val="24"/>
        </w:rPr>
        <w:t>.</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54ECD465" w14:textId="2F797B1C" w:rsidR="00CF0B13" w:rsidRPr="005A3D2D" w:rsidRDefault="00CF0B13" w:rsidP="0001469F">
      <w:pPr>
        <w:spacing w:line="360" w:lineRule="auto"/>
        <w:jc w:val="both"/>
        <w:rPr>
          <w:sz w:val="24"/>
          <w:szCs w:val="24"/>
        </w:rPr>
      </w:pPr>
      <w:r w:rsidRPr="005A3D2D">
        <w:rPr>
          <w:sz w:val="24"/>
          <w:szCs w:val="24"/>
        </w:rPr>
        <w:t>Within this essay I will be discussing an incident that I have encountered where I have needed to support a victim through the criminal justice system. I will also be discussing the policing values that have been adopted throughout. I will be referencing the research conducted while writing this essay where I have adopted Gibbs’ Reflective Cycle (The University of Edinburgh, 2020)</w:t>
      </w:r>
      <w:r w:rsidR="00FC571E">
        <w:rPr>
          <w:sz w:val="24"/>
          <w:szCs w:val="24"/>
        </w:rPr>
        <w:t>.</w:t>
      </w:r>
    </w:p>
    <w:p w14:paraId="1C9D0242" w14:textId="77777777" w:rsidR="00CF0B13" w:rsidRPr="005A3D2D" w:rsidRDefault="00CF0B13" w:rsidP="0001469F">
      <w:pPr>
        <w:spacing w:line="360" w:lineRule="auto"/>
        <w:jc w:val="both"/>
        <w:rPr>
          <w:color w:val="92D050"/>
          <w:sz w:val="24"/>
          <w:szCs w:val="24"/>
        </w:rPr>
      </w:pPr>
    </w:p>
    <w:p w14:paraId="4E6C501A" w14:textId="77777777" w:rsidR="00CF0B13" w:rsidRPr="005A3D2D" w:rsidRDefault="00CF0B13" w:rsidP="0001469F">
      <w:pPr>
        <w:spacing w:line="360" w:lineRule="auto"/>
        <w:jc w:val="both"/>
        <w:rPr>
          <w:sz w:val="24"/>
          <w:szCs w:val="24"/>
        </w:rPr>
      </w:pPr>
      <w:r w:rsidRPr="005A3D2D">
        <w:rPr>
          <w:sz w:val="24"/>
          <w:szCs w:val="24"/>
        </w:rPr>
        <w:t>Whilst on duty I have been dispatched to an incident where a female had reported her ex-partner had assaulted her, broken her phone, strangled her and stated he wanted to kill her. This incident has taken place in the afternoon while a child they have between them has been present. The child is young and there are multiple reports on police systems of there having been similar incidents reported previously. Emergency attendance was required as there was a critical marker on the address due to the previously reported incidents between the male suspect and female victim.</w:t>
      </w:r>
    </w:p>
    <w:p w14:paraId="2C49E324" w14:textId="77777777" w:rsidR="00CF0B13" w:rsidRPr="005A3D2D" w:rsidRDefault="00CF0B13" w:rsidP="0001469F">
      <w:pPr>
        <w:spacing w:line="360" w:lineRule="auto"/>
        <w:jc w:val="both"/>
        <w:rPr>
          <w:sz w:val="24"/>
          <w:szCs w:val="24"/>
        </w:rPr>
      </w:pPr>
    </w:p>
    <w:p w14:paraId="299BB2EC" w14:textId="30689418" w:rsidR="00CF0B13" w:rsidRPr="005A3D2D" w:rsidRDefault="00CF0B13" w:rsidP="0001469F">
      <w:pPr>
        <w:spacing w:line="360" w:lineRule="auto"/>
        <w:jc w:val="both"/>
        <w:rPr>
          <w:sz w:val="24"/>
          <w:szCs w:val="24"/>
        </w:rPr>
      </w:pPr>
      <w:r w:rsidRPr="005A3D2D">
        <w:rPr>
          <w:sz w:val="24"/>
          <w:szCs w:val="24"/>
        </w:rPr>
        <w:lastRenderedPageBreak/>
        <w:t>Special attention has been given to ensuring that all aspects regarding the child who has been present have been explored in order to best protect the child. Children, especially those who are young and lack a special awareness of what is happening around them and do not yet understand the difference between right and wrong. Children in a domestic abuse setting are subject to Adverse Childhood Experiences (ACEs). ACEs are defined as:</w:t>
      </w:r>
    </w:p>
    <w:p w14:paraId="552BCF37" w14:textId="77777777" w:rsidR="00CF0B13" w:rsidRPr="005A3D2D" w:rsidRDefault="00CF0B13" w:rsidP="0001469F">
      <w:pPr>
        <w:spacing w:line="360" w:lineRule="auto"/>
        <w:jc w:val="right"/>
        <w:rPr>
          <w:sz w:val="24"/>
          <w:szCs w:val="24"/>
          <w:shd w:val="clear" w:color="auto" w:fill="FFFFFF"/>
        </w:rPr>
      </w:pPr>
      <w:r w:rsidRPr="005A3D2D">
        <w:rPr>
          <w:sz w:val="24"/>
          <w:szCs w:val="24"/>
          <w:shd w:val="clear" w:color="auto" w:fill="FFFFFF"/>
        </w:rPr>
        <w:t>“highly stressful, and potentially traumatic, events or situations that occur during childhood and/or adolescence. They can be a single event, or prolonged threats to, and breaches of, the young person’s safety, security, trust or bodily integrity.”</w:t>
      </w:r>
    </w:p>
    <w:p w14:paraId="0CB955C3" w14:textId="77777777" w:rsidR="00CF0B13" w:rsidRPr="005A3D2D" w:rsidRDefault="00CF0B13" w:rsidP="0001469F">
      <w:pPr>
        <w:spacing w:line="360" w:lineRule="auto"/>
        <w:jc w:val="right"/>
        <w:rPr>
          <w:sz w:val="24"/>
          <w:szCs w:val="24"/>
          <w:shd w:val="clear" w:color="auto" w:fill="FFFFFF"/>
        </w:rPr>
      </w:pPr>
      <w:r w:rsidRPr="005A3D2D">
        <w:rPr>
          <w:sz w:val="24"/>
          <w:szCs w:val="24"/>
          <w:shd w:val="clear" w:color="auto" w:fill="FFFFFF"/>
        </w:rPr>
        <w:t xml:space="preserve">(YoungMinds, 2018, cited in NHS, 2023) </w:t>
      </w:r>
    </w:p>
    <w:p w14:paraId="3D1BD914" w14:textId="77777777" w:rsidR="00CF0B13" w:rsidRPr="005A3D2D" w:rsidRDefault="00CF0B13" w:rsidP="0001469F">
      <w:pPr>
        <w:spacing w:line="360" w:lineRule="auto"/>
        <w:jc w:val="both"/>
        <w:rPr>
          <w:sz w:val="24"/>
          <w:szCs w:val="24"/>
        </w:rPr>
      </w:pPr>
    </w:p>
    <w:p w14:paraId="7063B9CA" w14:textId="77777777" w:rsidR="00CF0B13" w:rsidRPr="005A3D2D" w:rsidRDefault="00CF0B13" w:rsidP="0001469F">
      <w:pPr>
        <w:spacing w:line="360" w:lineRule="auto"/>
        <w:jc w:val="both"/>
        <w:rPr>
          <w:sz w:val="24"/>
          <w:szCs w:val="24"/>
        </w:rPr>
      </w:pPr>
    </w:p>
    <w:p w14:paraId="3CDB7F4E" w14:textId="77777777" w:rsidR="00CF0B13" w:rsidRPr="005A3D2D" w:rsidRDefault="00CF0B13" w:rsidP="0001469F">
      <w:pPr>
        <w:spacing w:line="360" w:lineRule="auto"/>
        <w:jc w:val="both"/>
        <w:rPr>
          <w:sz w:val="24"/>
          <w:szCs w:val="24"/>
        </w:rPr>
      </w:pPr>
      <w:r w:rsidRPr="005A3D2D">
        <w:rPr>
          <w:sz w:val="24"/>
          <w:szCs w:val="24"/>
        </w:rPr>
        <w:t>The victim has stated she had gone to an alternative address as she was frightened and shaken up following the incident which occurred at her home address. Following an immediate area search for the suspect I have attended the address the victim provided to police. I have carried out these actions in this order as the victim had managed to get to a safe place where she was able to lock doors and windows no longer being in the presence of the suspect.</w:t>
      </w:r>
    </w:p>
    <w:p w14:paraId="60DFE876" w14:textId="77777777" w:rsidR="00592490" w:rsidRDefault="00592490" w:rsidP="0001469F">
      <w:pPr>
        <w:spacing w:line="360" w:lineRule="auto"/>
        <w:jc w:val="both"/>
        <w:rPr>
          <w:sz w:val="24"/>
          <w:szCs w:val="24"/>
        </w:rPr>
      </w:pPr>
    </w:p>
    <w:p w14:paraId="2EEC5980" w14:textId="6D9523DA" w:rsidR="00CF0B13" w:rsidRPr="005A3D2D" w:rsidRDefault="00CF0B13" w:rsidP="0001469F">
      <w:pPr>
        <w:spacing w:line="360" w:lineRule="auto"/>
        <w:jc w:val="both"/>
        <w:rPr>
          <w:sz w:val="24"/>
          <w:szCs w:val="24"/>
        </w:rPr>
      </w:pPr>
      <w:r w:rsidRPr="005A3D2D">
        <w:rPr>
          <w:sz w:val="24"/>
          <w:szCs w:val="24"/>
        </w:rPr>
        <w:t>An initial disclosure has been obtained from the victim prior to her agreeing to making a statement to police being supportive of police action.</w:t>
      </w:r>
      <w:r w:rsidR="00592490">
        <w:rPr>
          <w:sz w:val="24"/>
          <w:szCs w:val="24"/>
        </w:rPr>
        <w:t xml:space="preserve"> </w:t>
      </w:r>
      <w:r w:rsidRPr="005A3D2D">
        <w:rPr>
          <w:sz w:val="24"/>
          <w:szCs w:val="24"/>
        </w:rPr>
        <w:t>All the above actions have been conducted whilst in the presence of my tutor during my 10 weeks operational training period. I have taken the lead with assistance from my tutor.</w:t>
      </w:r>
    </w:p>
    <w:p w14:paraId="3C326116" w14:textId="77777777" w:rsidR="00CF0B13" w:rsidRPr="005A3D2D" w:rsidRDefault="00CF0B13" w:rsidP="0001469F">
      <w:pPr>
        <w:spacing w:line="360" w:lineRule="auto"/>
        <w:jc w:val="both"/>
        <w:rPr>
          <w:sz w:val="24"/>
          <w:szCs w:val="24"/>
        </w:rPr>
      </w:pPr>
    </w:p>
    <w:p w14:paraId="73C35DCF" w14:textId="30C2F126" w:rsidR="00CF0B13" w:rsidRPr="005A3D2D" w:rsidRDefault="00CF0B13" w:rsidP="0001469F">
      <w:pPr>
        <w:spacing w:line="360" w:lineRule="auto"/>
        <w:jc w:val="both"/>
        <w:rPr>
          <w:sz w:val="24"/>
          <w:szCs w:val="24"/>
        </w:rPr>
      </w:pPr>
      <w:r w:rsidRPr="005A3D2D">
        <w:rPr>
          <w:sz w:val="24"/>
          <w:szCs w:val="24"/>
        </w:rPr>
        <w:t>The Authorised Professional Practice (APP) has been complied with following updates and consolidation by the National Police Chiefs Council (NPCC</w:t>
      </w:r>
      <w:r w:rsidR="00592490">
        <w:rPr>
          <w:sz w:val="24"/>
          <w:szCs w:val="24"/>
        </w:rPr>
        <w:t xml:space="preserve">, </w:t>
      </w:r>
      <w:r w:rsidRPr="005A3D2D">
        <w:rPr>
          <w:sz w:val="24"/>
          <w:szCs w:val="24"/>
        </w:rPr>
        <w:t>2008) Guidance on Investigating Domestic Abuse. Her Majesty’s Inspectorate of Constabulary has also published findings following its inspection into how police services throughout England and Wales deal with reports of Domestic Abuse. These findings have been utilised when preparing the new APP (College of Policing, 2015).</w:t>
      </w:r>
    </w:p>
    <w:p w14:paraId="28F2BFB8" w14:textId="77777777" w:rsidR="00CF0B13" w:rsidRPr="005A3D2D" w:rsidRDefault="00CF0B13" w:rsidP="0001469F">
      <w:pPr>
        <w:spacing w:line="360" w:lineRule="auto"/>
        <w:jc w:val="both"/>
        <w:rPr>
          <w:sz w:val="24"/>
          <w:szCs w:val="24"/>
        </w:rPr>
      </w:pPr>
    </w:p>
    <w:p w14:paraId="03B1B084" w14:textId="77777777" w:rsidR="00CF0B13" w:rsidRPr="005A3D2D" w:rsidRDefault="00CF0B13" w:rsidP="0001469F">
      <w:pPr>
        <w:spacing w:line="360" w:lineRule="auto"/>
        <w:jc w:val="both"/>
        <w:rPr>
          <w:sz w:val="24"/>
          <w:szCs w:val="24"/>
        </w:rPr>
      </w:pPr>
      <w:r w:rsidRPr="005A3D2D">
        <w:rPr>
          <w:sz w:val="24"/>
          <w:szCs w:val="24"/>
        </w:rPr>
        <w:t xml:space="preserve">The APP on domestic abuse mentioned above outlines some of the factors the abuse can encompass. The factors evident following this incident found whilst obtaining a </w:t>
      </w:r>
      <w:r w:rsidRPr="005A3D2D">
        <w:rPr>
          <w:sz w:val="24"/>
          <w:szCs w:val="24"/>
        </w:rPr>
        <w:lastRenderedPageBreak/>
        <w:t>statement of the incident had elements of the following: psychological, physical, and emotional distress.</w:t>
      </w:r>
    </w:p>
    <w:p w14:paraId="52CD740B" w14:textId="77777777" w:rsidR="00CF0B13" w:rsidRPr="005A3D2D" w:rsidRDefault="00CF0B13" w:rsidP="0001469F">
      <w:pPr>
        <w:spacing w:line="360" w:lineRule="auto"/>
        <w:jc w:val="both"/>
        <w:rPr>
          <w:sz w:val="24"/>
          <w:szCs w:val="24"/>
        </w:rPr>
      </w:pPr>
    </w:p>
    <w:p w14:paraId="2EE9BDC3" w14:textId="18AC8A14" w:rsidR="00CF0B13" w:rsidRPr="005A3D2D" w:rsidRDefault="00CF0B13" w:rsidP="0001469F">
      <w:pPr>
        <w:spacing w:line="360" w:lineRule="auto"/>
        <w:jc w:val="both"/>
        <w:rPr>
          <w:sz w:val="24"/>
          <w:szCs w:val="24"/>
        </w:rPr>
      </w:pPr>
      <w:r w:rsidRPr="005A3D2D">
        <w:rPr>
          <w:sz w:val="24"/>
          <w:szCs w:val="24"/>
        </w:rPr>
        <w:t xml:space="preserve">As the attending, dealing, and investigating officer of this complaint I have the sole responsibility of determining the risk level the victim faces when completing a Public Protection Notification (PPN). Although the PPN is checked by a supervising officer, it is a </w:t>
      </w:r>
      <w:r w:rsidR="00DF6237" w:rsidRPr="005A3D2D">
        <w:rPr>
          <w:sz w:val="24"/>
          <w:szCs w:val="24"/>
        </w:rPr>
        <w:t>sometimes-daunting</w:t>
      </w:r>
      <w:r w:rsidRPr="005A3D2D">
        <w:rPr>
          <w:sz w:val="24"/>
          <w:szCs w:val="24"/>
        </w:rPr>
        <w:t xml:space="preserve"> prospect that I am the person with this responsibility. I must take every step to ensure that all aspects of this</w:t>
      </w:r>
      <w:r w:rsidR="00DF6237">
        <w:rPr>
          <w:sz w:val="24"/>
          <w:szCs w:val="24"/>
        </w:rPr>
        <w:t>,</w:t>
      </w:r>
      <w:r w:rsidRPr="005A3D2D">
        <w:rPr>
          <w:sz w:val="24"/>
          <w:szCs w:val="24"/>
        </w:rPr>
        <w:t xml:space="preserve"> as well as past incidents</w:t>
      </w:r>
      <w:r w:rsidR="00DF6237">
        <w:rPr>
          <w:sz w:val="24"/>
          <w:szCs w:val="24"/>
        </w:rPr>
        <w:t>,</w:t>
      </w:r>
      <w:r w:rsidRPr="005A3D2D">
        <w:rPr>
          <w:sz w:val="24"/>
          <w:szCs w:val="24"/>
        </w:rPr>
        <w:t xml:space="preserve"> are gathered and collated into this PPN to grade the risk appropriately with a detailed rational for my decision. </w:t>
      </w:r>
    </w:p>
    <w:p w14:paraId="5821ADAB" w14:textId="77777777" w:rsidR="00CF0B13" w:rsidRPr="005A3D2D" w:rsidRDefault="00CF0B13" w:rsidP="0001469F">
      <w:pPr>
        <w:spacing w:line="360" w:lineRule="auto"/>
        <w:jc w:val="both"/>
        <w:rPr>
          <w:sz w:val="24"/>
          <w:szCs w:val="24"/>
        </w:rPr>
      </w:pPr>
    </w:p>
    <w:p w14:paraId="1F104C12" w14:textId="2E39E0CE" w:rsidR="00CF0B13" w:rsidRPr="005A3D2D" w:rsidRDefault="00CF0B13" w:rsidP="0001469F">
      <w:pPr>
        <w:spacing w:line="360" w:lineRule="auto"/>
        <w:jc w:val="both"/>
        <w:rPr>
          <w:sz w:val="24"/>
          <w:szCs w:val="24"/>
        </w:rPr>
      </w:pPr>
      <w:r w:rsidRPr="005A3D2D">
        <w:rPr>
          <w:sz w:val="24"/>
          <w:szCs w:val="24"/>
        </w:rPr>
        <w:t>The APP provides further guidance when determining your grading</w:t>
      </w:r>
      <w:r w:rsidR="00DF6237">
        <w:rPr>
          <w:sz w:val="24"/>
          <w:szCs w:val="24"/>
        </w:rPr>
        <w:t>,</w:t>
      </w:r>
      <w:r w:rsidRPr="005A3D2D">
        <w:rPr>
          <w:sz w:val="24"/>
          <w:szCs w:val="24"/>
        </w:rPr>
        <w:t xml:space="preserve"> listing some of the risk factors that are often associated with the suspect. The factors I have discovered while investigating this incident are as follows: Substance abuse, Previous physical assaults and an escalation in the suspects conduct as well as severity of assault. </w:t>
      </w:r>
    </w:p>
    <w:p w14:paraId="4F4304F0" w14:textId="77777777" w:rsidR="00CF0B13" w:rsidRPr="005A3D2D" w:rsidRDefault="00CF0B13" w:rsidP="0001469F">
      <w:pPr>
        <w:spacing w:line="360" w:lineRule="auto"/>
        <w:jc w:val="both"/>
        <w:rPr>
          <w:sz w:val="24"/>
          <w:szCs w:val="24"/>
        </w:rPr>
      </w:pPr>
    </w:p>
    <w:p w14:paraId="59214014" w14:textId="1410A1F8" w:rsidR="00CF0B13" w:rsidRPr="005A3D2D" w:rsidRDefault="00CF0B13" w:rsidP="0001469F">
      <w:pPr>
        <w:spacing w:line="360" w:lineRule="auto"/>
        <w:jc w:val="both"/>
        <w:rPr>
          <w:sz w:val="24"/>
          <w:szCs w:val="24"/>
        </w:rPr>
      </w:pPr>
      <w:r w:rsidRPr="005A3D2D">
        <w:rPr>
          <w:sz w:val="24"/>
          <w:szCs w:val="24"/>
        </w:rPr>
        <w:t>With the victim already receiving support from a third-party organisation and subject to a Multi Agency Risk Assessment Conference (MARAC)</w:t>
      </w:r>
      <w:r w:rsidR="00DF6237">
        <w:rPr>
          <w:sz w:val="24"/>
          <w:szCs w:val="24"/>
        </w:rPr>
        <w:t>,</w:t>
      </w:r>
      <w:r w:rsidRPr="005A3D2D">
        <w:rPr>
          <w:sz w:val="24"/>
          <w:szCs w:val="24"/>
        </w:rPr>
        <w:t xml:space="preserve"> </w:t>
      </w:r>
      <w:r w:rsidR="00DF6237">
        <w:rPr>
          <w:sz w:val="24"/>
          <w:szCs w:val="24"/>
        </w:rPr>
        <w:t>o</w:t>
      </w:r>
      <w:r w:rsidRPr="005A3D2D">
        <w:rPr>
          <w:sz w:val="24"/>
          <w:szCs w:val="24"/>
        </w:rPr>
        <w:t>ptions for further safeguarding by the police have been limited to ensuring that the PPN submitted is as detailed as possible. This can help the MARAC process to identify what they can do to support the victim from further risk of harm given that the offender lives so close.</w:t>
      </w:r>
    </w:p>
    <w:p w14:paraId="6BA437BF" w14:textId="77777777" w:rsidR="00CF0B13" w:rsidRPr="005A3D2D" w:rsidRDefault="00CF0B13" w:rsidP="0001469F">
      <w:pPr>
        <w:spacing w:line="360" w:lineRule="auto"/>
        <w:jc w:val="both"/>
        <w:rPr>
          <w:sz w:val="24"/>
          <w:szCs w:val="24"/>
        </w:rPr>
      </w:pPr>
    </w:p>
    <w:p w14:paraId="15FB9D97" w14:textId="3422ACAE" w:rsidR="00CF0B13" w:rsidRPr="005A3D2D" w:rsidRDefault="00CF0B13" w:rsidP="0001469F">
      <w:pPr>
        <w:spacing w:line="360" w:lineRule="auto"/>
        <w:jc w:val="both"/>
        <w:rPr>
          <w:sz w:val="24"/>
          <w:szCs w:val="24"/>
        </w:rPr>
      </w:pPr>
      <w:r w:rsidRPr="005A3D2D">
        <w:rPr>
          <w:sz w:val="24"/>
          <w:szCs w:val="24"/>
        </w:rPr>
        <w:t>While this can be somewhat frustrating that I have a very limited source of powers, polices and tools to my disposal to protect the victim in the distant future</w:t>
      </w:r>
      <w:r w:rsidR="00BE2482">
        <w:rPr>
          <w:sz w:val="24"/>
          <w:szCs w:val="24"/>
        </w:rPr>
        <w:t>,</w:t>
      </w:r>
      <w:r w:rsidRPr="005A3D2D">
        <w:rPr>
          <w:sz w:val="24"/>
          <w:szCs w:val="24"/>
        </w:rPr>
        <w:t xml:space="preserve"> </w:t>
      </w:r>
      <w:r w:rsidR="00BE2482">
        <w:rPr>
          <w:sz w:val="24"/>
          <w:szCs w:val="24"/>
        </w:rPr>
        <w:t>t</w:t>
      </w:r>
      <w:r w:rsidRPr="005A3D2D">
        <w:rPr>
          <w:sz w:val="24"/>
          <w:szCs w:val="24"/>
        </w:rPr>
        <w:t>he approach provided by the members of the MARAC team gives validation to the hard work I can do in the first instance to provide them with information they can use to protect the victim. The APP includes a number of checklists and guidance on the appropriate and necessary steps that should be taken while investigating reports of domestic abuse. Having access to these as well as checklists on my Police issued Personal Digital Assistant (PDA) has settle my nerves when conducting these investigations. The PDA issued to us as Police Constables in this instance is a mobile phone that provides us access to these closed systems within the Police to help us conduct our roles efficiently and effectively.</w:t>
      </w:r>
    </w:p>
    <w:p w14:paraId="70D95F6D" w14:textId="77777777" w:rsidR="00CF0B13" w:rsidRPr="005A3D2D" w:rsidRDefault="00CF0B13" w:rsidP="0001469F">
      <w:pPr>
        <w:spacing w:line="360" w:lineRule="auto"/>
        <w:jc w:val="both"/>
        <w:rPr>
          <w:sz w:val="24"/>
          <w:szCs w:val="24"/>
        </w:rPr>
      </w:pPr>
    </w:p>
    <w:p w14:paraId="5E2ED3EE" w14:textId="77777777" w:rsidR="00CF0B13" w:rsidRPr="005A3D2D" w:rsidRDefault="00CF0B13" w:rsidP="0001469F">
      <w:pPr>
        <w:spacing w:line="360" w:lineRule="auto"/>
        <w:jc w:val="both"/>
        <w:rPr>
          <w:sz w:val="24"/>
          <w:szCs w:val="24"/>
        </w:rPr>
      </w:pPr>
      <w:r w:rsidRPr="005A3D2D">
        <w:rPr>
          <w:sz w:val="24"/>
          <w:szCs w:val="24"/>
        </w:rPr>
        <w:lastRenderedPageBreak/>
        <w:t>I have been able to arrest the suspect from this incident and conduct the interview. The suspect has been arrested following a report to police for the following offences:</w:t>
      </w:r>
    </w:p>
    <w:p w14:paraId="45852AB3" w14:textId="77777777" w:rsidR="00CF0B13" w:rsidRPr="005A3D2D" w:rsidRDefault="00CF0B13" w:rsidP="0001469F">
      <w:pPr>
        <w:pStyle w:val="ListParagraph"/>
        <w:numPr>
          <w:ilvl w:val="0"/>
          <w:numId w:val="13"/>
        </w:numPr>
        <w:overflowPunct/>
        <w:autoSpaceDE/>
        <w:autoSpaceDN/>
        <w:adjustRightInd/>
        <w:spacing w:after="160" w:line="360" w:lineRule="auto"/>
        <w:jc w:val="both"/>
        <w:textAlignment w:val="auto"/>
        <w:rPr>
          <w:sz w:val="24"/>
          <w:szCs w:val="24"/>
        </w:rPr>
      </w:pPr>
      <w:r w:rsidRPr="005A3D2D">
        <w:rPr>
          <w:sz w:val="24"/>
          <w:szCs w:val="24"/>
        </w:rPr>
        <w:t>Common assault contrary to Section 39 of the Criminal justice Act 1987.</w:t>
      </w:r>
    </w:p>
    <w:p w14:paraId="20C3FBAE" w14:textId="77777777" w:rsidR="00CF0B13" w:rsidRPr="005A3D2D" w:rsidRDefault="00CF0B13" w:rsidP="0001469F">
      <w:pPr>
        <w:pStyle w:val="ListParagraph"/>
        <w:numPr>
          <w:ilvl w:val="0"/>
          <w:numId w:val="13"/>
        </w:numPr>
        <w:overflowPunct/>
        <w:autoSpaceDE/>
        <w:autoSpaceDN/>
        <w:adjustRightInd/>
        <w:spacing w:after="160" w:line="360" w:lineRule="auto"/>
        <w:jc w:val="both"/>
        <w:textAlignment w:val="auto"/>
        <w:rPr>
          <w:sz w:val="24"/>
          <w:szCs w:val="24"/>
        </w:rPr>
      </w:pPr>
      <w:r w:rsidRPr="005A3D2D">
        <w:rPr>
          <w:sz w:val="24"/>
          <w:szCs w:val="24"/>
        </w:rPr>
        <w:t>Non-fatal Strangulation contrary to Section 75A of the Serious Crime Act 2015.</w:t>
      </w:r>
    </w:p>
    <w:p w14:paraId="199B1635" w14:textId="77777777" w:rsidR="00CF0B13" w:rsidRPr="005A3D2D" w:rsidRDefault="00CF0B13" w:rsidP="0001469F">
      <w:pPr>
        <w:pStyle w:val="ListParagraph"/>
        <w:numPr>
          <w:ilvl w:val="0"/>
          <w:numId w:val="13"/>
        </w:numPr>
        <w:overflowPunct/>
        <w:autoSpaceDE/>
        <w:autoSpaceDN/>
        <w:adjustRightInd/>
        <w:spacing w:after="160" w:line="360" w:lineRule="auto"/>
        <w:jc w:val="both"/>
        <w:textAlignment w:val="auto"/>
        <w:rPr>
          <w:sz w:val="24"/>
          <w:szCs w:val="24"/>
        </w:rPr>
      </w:pPr>
      <w:r w:rsidRPr="005A3D2D">
        <w:rPr>
          <w:sz w:val="24"/>
          <w:szCs w:val="24"/>
        </w:rPr>
        <w:t>Criminal Damage contrary to Section 1(1) of the Criminal Damage Act 1971.</w:t>
      </w:r>
    </w:p>
    <w:p w14:paraId="6DAFBA7B" w14:textId="77777777" w:rsidR="00CF0B13" w:rsidRPr="005A3D2D" w:rsidRDefault="00CF0B13" w:rsidP="0001469F">
      <w:pPr>
        <w:pStyle w:val="ListParagraph"/>
        <w:numPr>
          <w:ilvl w:val="0"/>
          <w:numId w:val="13"/>
        </w:numPr>
        <w:overflowPunct/>
        <w:autoSpaceDE/>
        <w:autoSpaceDN/>
        <w:adjustRightInd/>
        <w:spacing w:after="160" w:line="360" w:lineRule="auto"/>
        <w:jc w:val="both"/>
        <w:textAlignment w:val="auto"/>
        <w:rPr>
          <w:sz w:val="24"/>
          <w:szCs w:val="24"/>
        </w:rPr>
      </w:pPr>
      <w:r w:rsidRPr="005A3D2D">
        <w:rPr>
          <w:sz w:val="24"/>
          <w:szCs w:val="24"/>
        </w:rPr>
        <w:t>Threats to Kill contrary to Section 16 of the Offences Against a Person Act 1861.</w:t>
      </w:r>
    </w:p>
    <w:p w14:paraId="0991E89D" w14:textId="7AF93BDF" w:rsidR="00CF0B13" w:rsidRPr="005A3D2D" w:rsidRDefault="00CF0B13" w:rsidP="0001469F">
      <w:pPr>
        <w:spacing w:line="360" w:lineRule="auto"/>
        <w:jc w:val="both"/>
        <w:rPr>
          <w:sz w:val="24"/>
          <w:szCs w:val="24"/>
        </w:rPr>
      </w:pPr>
      <w:r w:rsidRPr="005A3D2D">
        <w:rPr>
          <w:sz w:val="24"/>
          <w:szCs w:val="24"/>
        </w:rPr>
        <w:t>It is rare for the attending officer to be the one to arrest and interview within response policing due</w:t>
      </w:r>
      <w:r w:rsidR="00BE2482">
        <w:rPr>
          <w:sz w:val="24"/>
          <w:szCs w:val="24"/>
        </w:rPr>
        <w:t xml:space="preserve"> to</w:t>
      </w:r>
      <w:r w:rsidRPr="005A3D2D">
        <w:rPr>
          <w:sz w:val="24"/>
          <w:szCs w:val="24"/>
        </w:rPr>
        <w:t xml:space="preserve"> several factors including the workload and shift patterns, as well as suspect intoxication levels and investigation work that is outstanding. The fact I have been able to conduct all steps in relation to this incident has provided me a level of satisfaction as I have known what has been done at what stage and able to update the victim throughout accurately.</w:t>
      </w:r>
    </w:p>
    <w:p w14:paraId="3D95801D" w14:textId="77777777" w:rsidR="00CF0B13" w:rsidRPr="005A3D2D" w:rsidRDefault="00CF0B13" w:rsidP="0001469F">
      <w:pPr>
        <w:spacing w:line="360" w:lineRule="auto"/>
        <w:jc w:val="both"/>
        <w:rPr>
          <w:sz w:val="24"/>
          <w:szCs w:val="24"/>
        </w:rPr>
      </w:pPr>
    </w:p>
    <w:p w14:paraId="2B60B167" w14:textId="05D47269" w:rsidR="00CF0B13" w:rsidRPr="005A3D2D" w:rsidRDefault="00CF0B13" w:rsidP="0001469F">
      <w:pPr>
        <w:spacing w:line="360" w:lineRule="auto"/>
        <w:jc w:val="both"/>
        <w:rPr>
          <w:sz w:val="24"/>
          <w:szCs w:val="24"/>
        </w:rPr>
      </w:pPr>
      <w:r w:rsidRPr="005A3D2D">
        <w:rPr>
          <w:sz w:val="24"/>
          <w:szCs w:val="24"/>
        </w:rPr>
        <w:t>Following the interview of the suspect, a decision has been made to bail pending a Crown Prosecution Service (CPS) review. This has been accompanied by bail conditions that I have spoken with the victim about to ensure, that she is happy they are sufficient to protect her from further harm. These have been implemented within the confi</w:t>
      </w:r>
      <w:r w:rsidR="00BE2482">
        <w:rPr>
          <w:sz w:val="24"/>
          <w:szCs w:val="24"/>
        </w:rPr>
        <w:t>nes</w:t>
      </w:r>
      <w:r w:rsidRPr="005A3D2D">
        <w:rPr>
          <w:sz w:val="24"/>
          <w:szCs w:val="24"/>
        </w:rPr>
        <w:t xml:space="preserve"> of what the police can proportionately and legally do.</w:t>
      </w:r>
    </w:p>
    <w:p w14:paraId="3782803B" w14:textId="77777777" w:rsidR="00CF0B13" w:rsidRPr="005A3D2D" w:rsidRDefault="00CF0B13" w:rsidP="0001469F">
      <w:pPr>
        <w:spacing w:line="360" w:lineRule="auto"/>
        <w:jc w:val="both"/>
        <w:rPr>
          <w:sz w:val="24"/>
          <w:szCs w:val="24"/>
        </w:rPr>
      </w:pPr>
    </w:p>
    <w:p w14:paraId="247E19AC" w14:textId="68C36195" w:rsidR="00CF0B13" w:rsidRPr="005A3D2D" w:rsidRDefault="00CF0B13" w:rsidP="0001469F">
      <w:pPr>
        <w:spacing w:line="360" w:lineRule="auto"/>
        <w:jc w:val="both"/>
        <w:rPr>
          <w:sz w:val="24"/>
          <w:szCs w:val="24"/>
        </w:rPr>
      </w:pPr>
      <w:r w:rsidRPr="005A3D2D">
        <w:rPr>
          <w:sz w:val="24"/>
          <w:szCs w:val="24"/>
        </w:rPr>
        <w:t>With the focus throughout Police involvement with a suspect of a crime, it is equally important to ensure that the victim receives the service that should or expect to receive. This is managed by the Ministry of Justice who have a document that is available to all titled “Victims of Crime: Understanding your rights”. Within this document the Ministry of Justice outline the different possible outcomes following police investigations as well as the process of going to court and measures that can be put in place to assist victims and witness of crimes. One key element that can be implemented are “special measures”</w:t>
      </w:r>
      <w:r w:rsidR="00BE2482">
        <w:rPr>
          <w:sz w:val="24"/>
          <w:szCs w:val="24"/>
        </w:rPr>
        <w:t>.</w:t>
      </w:r>
      <w:r w:rsidRPr="005A3D2D">
        <w:rPr>
          <w:sz w:val="24"/>
          <w:szCs w:val="24"/>
        </w:rPr>
        <w:t xml:space="preserve"> </w:t>
      </w:r>
      <w:r w:rsidR="00BE2482">
        <w:rPr>
          <w:sz w:val="24"/>
          <w:szCs w:val="24"/>
        </w:rPr>
        <w:t>T</w:t>
      </w:r>
      <w:r w:rsidRPr="005A3D2D">
        <w:rPr>
          <w:sz w:val="24"/>
          <w:szCs w:val="24"/>
        </w:rPr>
        <w:t>hese are something that protect a person’s anonymity from the alleged offenders. This would not be relevant in this case however there are other measures such as providing evidence via a video link so that victims of domestic related crimes do not need to relive the experience of the reported incident with their perpetrator in the room. This measure is particularly helpful when offences</w:t>
      </w:r>
      <w:r w:rsidR="00BE2482">
        <w:rPr>
          <w:sz w:val="24"/>
          <w:szCs w:val="24"/>
        </w:rPr>
        <w:t xml:space="preserve"> </w:t>
      </w:r>
      <w:r w:rsidRPr="005A3D2D">
        <w:rPr>
          <w:sz w:val="24"/>
          <w:szCs w:val="24"/>
        </w:rPr>
        <w:t>have a domestic violence or abuse element to them.</w:t>
      </w:r>
    </w:p>
    <w:p w14:paraId="14ABA4D8" w14:textId="73F02DEA" w:rsidR="00CF0B13" w:rsidRPr="005A3D2D" w:rsidRDefault="00CF0B13" w:rsidP="0001469F">
      <w:pPr>
        <w:spacing w:line="360" w:lineRule="auto"/>
        <w:jc w:val="both"/>
        <w:rPr>
          <w:sz w:val="24"/>
          <w:szCs w:val="24"/>
        </w:rPr>
      </w:pPr>
      <w:r w:rsidRPr="005A3D2D">
        <w:rPr>
          <w:sz w:val="24"/>
          <w:szCs w:val="24"/>
        </w:rPr>
        <w:lastRenderedPageBreak/>
        <w:t>The booklet is provided by Police Constabulary’s to victims from the Victims Care Unit in the case of Gwent Constabulary. This department will help victims of crime through what can be, and in this instance is</w:t>
      </w:r>
      <w:r w:rsidR="006D1BCD">
        <w:rPr>
          <w:sz w:val="24"/>
          <w:szCs w:val="24"/>
        </w:rPr>
        <w:t>,</w:t>
      </w:r>
      <w:r w:rsidRPr="005A3D2D">
        <w:rPr>
          <w:sz w:val="24"/>
          <w:szCs w:val="24"/>
        </w:rPr>
        <w:t xml:space="preserve"> an extremely traumatic experience given the offender is someone who the victim would expect to be supportive and caring for them breaking down elements of trust.</w:t>
      </w:r>
    </w:p>
    <w:p w14:paraId="17DF9F47" w14:textId="77777777" w:rsidR="00CF0B13" w:rsidRPr="005A3D2D" w:rsidRDefault="00CF0B13" w:rsidP="0001469F">
      <w:pPr>
        <w:spacing w:line="360" w:lineRule="auto"/>
        <w:jc w:val="both"/>
        <w:rPr>
          <w:sz w:val="24"/>
          <w:szCs w:val="24"/>
        </w:rPr>
      </w:pPr>
    </w:p>
    <w:p w14:paraId="78EE3218" w14:textId="77777777" w:rsidR="00CF0B13" w:rsidRPr="005A3D2D" w:rsidRDefault="00CF0B13" w:rsidP="0001469F">
      <w:pPr>
        <w:spacing w:line="360" w:lineRule="auto"/>
        <w:jc w:val="both"/>
        <w:rPr>
          <w:sz w:val="24"/>
          <w:szCs w:val="24"/>
        </w:rPr>
      </w:pPr>
      <w:r w:rsidRPr="005A3D2D">
        <w:rPr>
          <w:sz w:val="24"/>
          <w:szCs w:val="24"/>
        </w:rPr>
        <w:t>Domestic Abuse is defined by the NPCC as:</w:t>
      </w:r>
    </w:p>
    <w:p w14:paraId="6504B19C" w14:textId="77777777" w:rsidR="00CF0B13" w:rsidRPr="005A3D2D" w:rsidRDefault="00CF0B13" w:rsidP="0001469F">
      <w:pPr>
        <w:shd w:val="clear" w:color="auto" w:fill="FFFFFF"/>
        <w:spacing w:line="360" w:lineRule="auto"/>
        <w:jc w:val="right"/>
        <w:rPr>
          <w:color w:val="1F2025"/>
          <w:sz w:val="24"/>
          <w:szCs w:val="24"/>
        </w:rPr>
      </w:pPr>
      <w:r w:rsidRPr="005A3D2D">
        <w:rPr>
          <w:color w:val="1F2025"/>
          <w:sz w:val="24"/>
          <w:szCs w:val="24"/>
          <w:bdr w:val="none" w:sz="0" w:space="0" w:color="auto" w:frame="1"/>
        </w:rPr>
        <w:t>“Any incident or pattern of incidents of controlling, coercive or threatening behaviour, violence or abuse between those aged 16 or over who are or have been intimate partners or family members</w:t>
      </w:r>
      <w:r w:rsidRPr="005A3D2D">
        <w:rPr>
          <w:color w:val="1F2025"/>
          <w:sz w:val="24"/>
          <w:szCs w:val="24"/>
        </w:rPr>
        <w:t> regardless of gender or sexuality</w:t>
      </w:r>
      <w:r w:rsidRPr="005A3D2D">
        <w:rPr>
          <w:color w:val="1F2025"/>
          <w:sz w:val="24"/>
          <w:szCs w:val="24"/>
          <w:bdr w:val="none" w:sz="0" w:space="0" w:color="auto" w:frame="1"/>
        </w:rPr>
        <w:t>. This can encompass but is not limited to the following types of abuse:</w:t>
      </w:r>
    </w:p>
    <w:p w14:paraId="001EA749" w14:textId="77777777" w:rsidR="00CF0B13" w:rsidRPr="005A3D2D" w:rsidRDefault="00CF0B13" w:rsidP="0001469F">
      <w:pPr>
        <w:numPr>
          <w:ilvl w:val="0"/>
          <w:numId w:val="11"/>
        </w:numPr>
        <w:shd w:val="clear" w:color="auto" w:fill="FFFFFF"/>
        <w:overflowPunct/>
        <w:autoSpaceDE/>
        <w:autoSpaceDN/>
        <w:adjustRightInd/>
        <w:spacing w:line="360" w:lineRule="auto"/>
        <w:jc w:val="right"/>
        <w:rPr>
          <w:color w:val="1F2025"/>
          <w:sz w:val="24"/>
          <w:szCs w:val="24"/>
        </w:rPr>
      </w:pPr>
      <w:r w:rsidRPr="005A3D2D">
        <w:rPr>
          <w:color w:val="1F2025"/>
          <w:sz w:val="24"/>
          <w:szCs w:val="24"/>
          <w:bdr w:val="none" w:sz="0" w:space="0" w:color="auto" w:frame="1"/>
        </w:rPr>
        <w:t>psychological</w:t>
      </w:r>
    </w:p>
    <w:p w14:paraId="3304476E" w14:textId="77777777" w:rsidR="00CF0B13" w:rsidRPr="005A3D2D" w:rsidRDefault="00CF0B13" w:rsidP="0001469F">
      <w:pPr>
        <w:numPr>
          <w:ilvl w:val="0"/>
          <w:numId w:val="11"/>
        </w:numPr>
        <w:shd w:val="clear" w:color="auto" w:fill="FFFFFF"/>
        <w:overflowPunct/>
        <w:autoSpaceDE/>
        <w:autoSpaceDN/>
        <w:adjustRightInd/>
        <w:spacing w:line="360" w:lineRule="auto"/>
        <w:jc w:val="right"/>
        <w:rPr>
          <w:color w:val="1F2025"/>
          <w:sz w:val="24"/>
          <w:szCs w:val="24"/>
        </w:rPr>
      </w:pPr>
      <w:r w:rsidRPr="005A3D2D">
        <w:rPr>
          <w:color w:val="1F2025"/>
          <w:sz w:val="24"/>
          <w:szCs w:val="24"/>
          <w:bdr w:val="none" w:sz="0" w:space="0" w:color="auto" w:frame="1"/>
        </w:rPr>
        <w:t>physical</w:t>
      </w:r>
    </w:p>
    <w:p w14:paraId="46350B5F" w14:textId="77777777" w:rsidR="00CF0B13" w:rsidRPr="005A3D2D" w:rsidRDefault="00CF0B13" w:rsidP="0001469F">
      <w:pPr>
        <w:numPr>
          <w:ilvl w:val="0"/>
          <w:numId w:val="11"/>
        </w:numPr>
        <w:shd w:val="clear" w:color="auto" w:fill="FFFFFF"/>
        <w:overflowPunct/>
        <w:autoSpaceDE/>
        <w:autoSpaceDN/>
        <w:adjustRightInd/>
        <w:spacing w:line="360" w:lineRule="auto"/>
        <w:jc w:val="right"/>
        <w:rPr>
          <w:color w:val="1F2025"/>
          <w:sz w:val="24"/>
          <w:szCs w:val="24"/>
        </w:rPr>
      </w:pPr>
      <w:r w:rsidRPr="005A3D2D">
        <w:rPr>
          <w:color w:val="1F2025"/>
          <w:sz w:val="24"/>
          <w:szCs w:val="24"/>
          <w:bdr w:val="none" w:sz="0" w:space="0" w:color="auto" w:frame="1"/>
        </w:rPr>
        <w:t>sexual</w:t>
      </w:r>
    </w:p>
    <w:p w14:paraId="7C021D84" w14:textId="77777777" w:rsidR="00CF0B13" w:rsidRPr="005A3D2D" w:rsidRDefault="00CF0B13" w:rsidP="0001469F">
      <w:pPr>
        <w:numPr>
          <w:ilvl w:val="0"/>
          <w:numId w:val="11"/>
        </w:numPr>
        <w:shd w:val="clear" w:color="auto" w:fill="FFFFFF"/>
        <w:overflowPunct/>
        <w:autoSpaceDE/>
        <w:autoSpaceDN/>
        <w:adjustRightInd/>
        <w:spacing w:line="360" w:lineRule="auto"/>
        <w:jc w:val="right"/>
        <w:rPr>
          <w:color w:val="1F2025"/>
          <w:sz w:val="24"/>
          <w:szCs w:val="24"/>
        </w:rPr>
      </w:pPr>
      <w:r w:rsidRPr="005A3D2D">
        <w:rPr>
          <w:color w:val="1F2025"/>
          <w:sz w:val="24"/>
          <w:szCs w:val="24"/>
          <w:bdr w:val="none" w:sz="0" w:space="0" w:color="auto" w:frame="1"/>
        </w:rPr>
        <w:t>financial</w:t>
      </w:r>
    </w:p>
    <w:p w14:paraId="78334144" w14:textId="77777777" w:rsidR="00CF0B13" w:rsidRPr="005A3D2D" w:rsidRDefault="00CF0B13" w:rsidP="0001469F">
      <w:pPr>
        <w:numPr>
          <w:ilvl w:val="0"/>
          <w:numId w:val="11"/>
        </w:numPr>
        <w:shd w:val="clear" w:color="auto" w:fill="FFFFFF"/>
        <w:overflowPunct/>
        <w:autoSpaceDE/>
        <w:autoSpaceDN/>
        <w:adjustRightInd/>
        <w:spacing w:line="360" w:lineRule="auto"/>
        <w:jc w:val="right"/>
        <w:rPr>
          <w:color w:val="1F2025"/>
          <w:sz w:val="24"/>
          <w:szCs w:val="24"/>
        </w:rPr>
      </w:pPr>
      <w:r w:rsidRPr="005A3D2D">
        <w:rPr>
          <w:color w:val="1F2025"/>
          <w:sz w:val="24"/>
          <w:szCs w:val="24"/>
          <w:bdr w:val="none" w:sz="0" w:space="0" w:color="auto" w:frame="1"/>
        </w:rPr>
        <w:t>emotional”</w:t>
      </w:r>
    </w:p>
    <w:p w14:paraId="615BD8B2" w14:textId="77777777" w:rsidR="00CF0B13" w:rsidRPr="005A3D2D" w:rsidRDefault="00CF0B13" w:rsidP="0001469F">
      <w:pPr>
        <w:shd w:val="clear" w:color="auto" w:fill="FFFFFF"/>
        <w:spacing w:line="360" w:lineRule="auto"/>
        <w:jc w:val="right"/>
        <w:rPr>
          <w:color w:val="1F2025"/>
          <w:sz w:val="24"/>
          <w:szCs w:val="24"/>
          <w:bdr w:val="none" w:sz="0" w:space="0" w:color="auto" w:frame="1"/>
        </w:rPr>
      </w:pPr>
    </w:p>
    <w:p w14:paraId="1B94FC68" w14:textId="77777777" w:rsidR="00CF0B13" w:rsidRPr="005A3D2D" w:rsidRDefault="00CF0B13" w:rsidP="0001469F">
      <w:pPr>
        <w:shd w:val="clear" w:color="auto" w:fill="FFFFFF"/>
        <w:spacing w:line="360" w:lineRule="auto"/>
        <w:jc w:val="right"/>
        <w:rPr>
          <w:color w:val="1F2025"/>
          <w:sz w:val="24"/>
          <w:szCs w:val="24"/>
        </w:rPr>
      </w:pPr>
      <w:r w:rsidRPr="005A3D2D">
        <w:rPr>
          <w:color w:val="1F2025"/>
          <w:sz w:val="24"/>
          <w:szCs w:val="24"/>
        </w:rPr>
        <w:t>(National Police Chiefs Council, 2013)</w:t>
      </w:r>
    </w:p>
    <w:p w14:paraId="3DA3F028" w14:textId="77777777" w:rsidR="00CF0B13" w:rsidRPr="005A3D2D" w:rsidRDefault="00CF0B13" w:rsidP="0001469F">
      <w:pPr>
        <w:shd w:val="clear" w:color="auto" w:fill="FFFFFF"/>
        <w:spacing w:line="360" w:lineRule="auto"/>
        <w:jc w:val="both"/>
        <w:rPr>
          <w:color w:val="1F2025"/>
          <w:sz w:val="24"/>
          <w:szCs w:val="24"/>
        </w:rPr>
      </w:pPr>
    </w:p>
    <w:p w14:paraId="55410838" w14:textId="77777777" w:rsidR="00CF0B13" w:rsidRPr="005A3D2D" w:rsidRDefault="00CF0B13" w:rsidP="0001469F">
      <w:pPr>
        <w:shd w:val="clear" w:color="auto" w:fill="FFFFFF"/>
        <w:spacing w:line="360" w:lineRule="auto"/>
        <w:jc w:val="both"/>
        <w:rPr>
          <w:color w:val="1F2025"/>
          <w:sz w:val="24"/>
          <w:szCs w:val="24"/>
        </w:rPr>
      </w:pPr>
    </w:p>
    <w:p w14:paraId="3AE53671" w14:textId="77777777" w:rsidR="00CF0B13" w:rsidRPr="005A3D2D" w:rsidRDefault="00CF0B13" w:rsidP="0001469F">
      <w:pPr>
        <w:shd w:val="clear" w:color="auto" w:fill="FFFFFF"/>
        <w:spacing w:line="360" w:lineRule="auto"/>
        <w:jc w:val="both"/>
        <w:rPr>
          <w:color w:val="1F2025"/>
          <w:sz w:val="24"/>
          <w:szCs w:val="24"/>
        </w:rPr>
      </w:pPr>
    </w:p>
    <w:p w14:paraId="06666EB0" w14:textId="612FEB5C" w:rsidR="00CF0B13" w:rsidRDefault="00CF0B13" w:rsidP="0001469F">
      <w:pPr>
        <w:spacing w:line="360" w:lineRule="auto"/>
        <w:jc w:val="both"/>
        <w:rPr>
          <w:sz w:val="24"/>
          <w:szCs w:val="24"/>
        </w:rPr>
      </w:pPr>
      <w:r w:rsidRPr="005A3D2D">
        <w:rPr>
          <w:sz w:val="24"/>
          <w:szCs w:val="24"/>
        </w:rPr>
        <w:t>The victim in this instance has provided a retraction statement. Although the victim is withdrawing and stating it is of her own accord</w:t>
      </w:r>
      <w:r w:rsidR="006D1BCD">
        <w:rPr>
          <w:sz w:val="24"/>
          <w:szCs w:val="24"/>
        </w:rPr>
        <w:t>,</w:t>
      </w:r>
      <w:r w:rsidRPr="005A3D2D">
        <w:rPr>
          <w:sz w:val="24"/>
          <w:szCs w:val="24"/>
        </w:rPr>
        <w:t xml:space="preserve"> </w:t>
      </w:r>
      <w:r w:rsidR="006D1BCD">
        <w:rPr>
          <w:sz w:val="24"/>
          <w:szCs w:val="24"/>
        </w:rPr>
        <w:t>s</w:t>
      </w:r>
      <w:r w:rsidRPr="005A3D2D">
        <w:rPr>
          <w:sz w:val="24"/>
          <w:szCs w:val="24"/>
        </w:rPr>
        <w:t>he has been reminded that a statement has already been provided and signed with the condition that she is willing to attend court. She has been reminded that the (CPS) may still request her attendance regardless of the withdrawal. The victim has been reminded of the possibility of special measures that can be put in place should her attendance to court be required. Special measures for victims of domestic abuse are defined as follows:</w:t>
      </w:r>
    </w:p>
    <w:p w14:paraId="2295C542" w14:textId="77777777" w:rsidR="00FC571E" w:rsidRPr="005A3D2D" w:rsidRDefault="00FC571E" w:rsidP="0001469F">
      <w:pPr>
        <w:spacing w:line="360" w:lineRule="auto"/>
        <w:jc w:val="both"/>
        <w:rPr>
          <w:sz w:val="24"/>
          <w:szCs w:val="24"/>
        </w:rPr>
      </w:pPr>
    </w:p>
    <w:p w14:paraId="22B0FD0D" w14:textId="77777777" w:rsidR="00CF0B13" w:rsidRPr="005A3D2D" w:rsidRDefault="00CF0B13" w:rsidP="0001469F">
      <w:pPr>
        <w:spacing w:line="360" w:lineRule="auto"/>
        <w:jc w:val="right"/>
        <w:rPr>
          <w:color w:val="0B0C0C"/>
          <w:sz w:val="24"/>
          <w:szCs w:val="24"/>
          <w:shd w:val="clear" w:color="auto" w:fill="FFFFFF"/>
        </w:rPr>
      </w:pPr>
      <w:r w:rsidRPr="005A3D2D">
        <w:rPr>
          <w:color w:val="0B0C0C"/>
          <w:sz w:val="24"/>
          <w:szCs w:val="24"/>
          <w:shd w:val="clear" w:color="auto" w:fill="FFFFFF"/>
        </w:rPr>
        <w:t>“There are a range of special measures available, for example giving evidence from behind a screen, in private (that is without the public being in court) or via a live link so that victims do not have to face the accused. The use of video links allows victims and witnesses to take part in criminal proceedings without having to meet the accused face-to-face, thereby reducing unnecessary stress.”</w:t>
      </w:r>
    </w:p>
    <w:p w14:paraId="7AE8AE84" w14:textId="77777777" w:rsidR="00CF0B13" w:rsidRPr="005A3D2D" w:rsidRDefault="00CF0B13" w:rsidP="0001469F">
      <w:pPr>
        <w:spacing w:line="360" w:lineRule="auto"/>
        <w:jc w:val="right"/>
        <w:rPr>
          <w:color w:val="0B0C0C"/>
          <w:sz w:val="24"/>
          <w:szCs w:val="24"/>
          <w:shd w:val="clear" w:color="auto" w:fill="FFFFFF"/>
        </w:rPr>
      </w:pPr>
      <w:r w:rsidRPr="005A3D2D">
        <w:rPr>
          <w:color w:val="0B0C0C"/>
          <w:sz w:val="24"/>
          <w:szCs w:val="24"/>
          <w:shd w:val="clear" w:color="auto" w:fill="FFFFFF"/>
        </w:rPr>
        <w:lastRenderedPageBreak/>
        <w:t>(Gov.uk, 2022)</w:t>
      </w:r>
    </w:p>
    <w:p w14:paraId="4B7BF324" w14:textId="77777777" w:rsidR="00CF0B13" w:rsidRPr="005A3D2D" w:rsidRDefault="00CF0B13" w:rsidP="0001469F">
      <w:pPr>
        <w:spacing w:line="360" w:lineRule="auto"/>
        <w:jc w:val="both"/>
        <w:rPr>
          <w:sz w:val="24"/>
          <w:szCs w:val="24"/>
        </w:rPr>
      </w:pPr>
    </w:p>
    <w:p w14:paraId="6D2B8936" w14:textId="77777777" w:rsidR="00CF0B13" w:rsidRPr="005A3D2D" w:rsidRDefault="00CF0B13" w:rsidP="0001469F">
      <w:pPr>
        <w:spacing w:line="360" w:lineRule="auto"/>
        <w:jc w:val="both"/>
        <w:rPr>
          <w:sz w:val="24"/>
          <w:szCs w:val="24"/>
        </w:rPr>
      </w:pPr>
      <w:r w:rsidRPr="005A3D2D">
        <w:rPr>
          <w:sz w:val="24"/>
          <w:szCs w:val="24"/>
        </w:rPr>
        <w:t>Throughout this incident, the core policing values that are outlined in the Code of Ethics by the College of Policing have been followed. In this instance, there have been specific concerns for the child who was present during the incident. The child is 2 years of age and currently at a critical stage of their development where being subject to experiencing life in an abusive setting can be detrimental, as the NSPCC website outlines (NSPCC, n.d).</w:t>
      </w:r>
    </w:p>
    <w:p w14:paraId="3A3BD45A" w14:textId="3F0FBD66" w:rsidR="00CF0B13" w:rsidRPr="005A3D2D" w:rsidRDefault="00CF0B13" w:rsidP="0001469F">
      <w:pPr>
        <w:spacing w:line="360" w:lineRule="auto"/>
        <w:jc w:val="both"/>
        <w:rPr>
          <w:sz w:val="24"/>
          <w:szCs w:val="24"/>
        </w:rPr>
      </w:pPr>
      <w:r w:rsidRPr="005A3D2D">
        <w:rPr>
          <w:sz w:val="24"/>
          <w:szCs w:val="24"/>
        </w:rPr>
        <w:t>When the suspect has been arrested for the alleged offences</w:t>
      </w:r>
      <w:r w:rsidR="000F4196">
        <w:rPr>
          <w:sz w:val="24"/>
          <w:szCs w:val="24"/>
        </w:rPr>
        <w:t>,</w:t>
      </w:r>
      <w:r w:rsidRPr="005A3D2D">
        <w:rPr>
          <w:sz w:val="24"/>
          <w:szCs w:val="24"/>
        </w:rPr>
        <w:t xml:space="preserve"> </w:t>
      </w:r>
      <w:r w:rsidR="000F4196">
        <w:rPr>
          <w:sz w:val="24"/>
          <w:szCs w:val="24"/>
        </w:rPr>
        <w:t>c</w:t>
      </w:r>
      <w:r w:rsidRPr="005A3D2D">
        <w:rPr>
          <w:sz w:val="24"/>
          <w:szCs w:val="24"/>
        </w:rPr>
        <w:t>onsiderations have been made to his human rights as well as ensuring that every course of action conducted by the police has been done so in line with what is expected under the Police and Criminal Evidence Act 1984 (PACE).</w:t>
      </w:r>
    </w:p>
    <w:p w14:paraId="244E64BA" w14:textId="77777777" w:rsidR="00CF0B13" w:rsidRPr="005A3D2D" w:rsidRDefault="00CF0B13" w:rsidP="0001469F">
      <w:pPr>
        <w:spacing w:line="360" w:lineRule="auto"/>
        <w:jc w:val="both"/>
        <w:rPr>
          <w:sz w:val="24"/>
          <w:szCs w:val="24"/>
        </w:rPr>
      </w:pPr>
    </w:p>
    <w:p w14:paraId="6E7AF9DA" w14:textId="72511F73" w:rsidR="00CF0B13" w:rsidRPr="005A3D2D" w:rsidRDefault="00CF0B13" w:rsidP="0001469F">
      <w:pPr>
        <w:spacing w:line="360" w:lineRule="auto"/>
        <w:jc w:val="both"/>
        <w:rPr>
          <w:sz w:val="24"/>
          <w:szCs w:val="24"/>
        </w:rPr>
      </w:pPr>
      <w:r w:rsidRPr="005A3D2D">
        <w:rPr>
          <w:sz w:val="24"/>
          <w:szCs w:val="24"/>
        </w:rPr>
        <w:t>Word Count: 1</w:t>
      </w:r>
      <w:r w:rsidR="00441B32">
        <w:rPr>
          <w:sz w:val="24"/>
          <w:szCs w:val="24"/>
        </w:rPr>
        <w:t>607</w:t>
      </w:r>
      <w:r w:rsidRPr="005A3D2D">
        <w:rPr>
          <w:sz w:val="24"/>
          <w:szCs w:val="24"/>
        </w:rPr>
        <w:t>.</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7DBAEEF" w14:textId="0C7468A4" w:rsidR="00FC571E" w:rsidRPr="00837717" w:rsidRDefault="00FC571E" w:rsidP="00FC571E">
      <w:pPr>
        <w:spacing w:line="360" w:lineRule="auto"/>
        <w:jc w:val="both"/>
        <w:rPr>
          <w:sz w:val="24"/>
          <w:szCs w:val="24"/>
        </w:rPr>
      </w:pPr>
      <w:r w:rsidRPr="00837717">
        <w:rPr>
          <w:sz w:val="24"/>
          <w:szCs w:val="24"/>
        </w:rPr>
        <w:t>Within this essay, I will be discussing an incident that I have dealt with where I have encountered the requirement for me to consider social and legislative contexts. The necessity for me to utilise the NDM and explain what it is as well as my responsibilities within the</w:t>
      </w:r>
      <w:r w:rsidR="00A82B94" w:rsidRPr="00A82B94">
        <w:rPr>
          <w:sz w:val="24"/>
          <w:szCs w:val="24"/>
        </w:rPr>
        <w:t xml:space="preserve"> </w:t>
      </w:r>
      <w:r w:rsidR="00A82B94" w:rsidRPr="00837717">
        <w:rPr>
          <w:sz w:val="24"/>
          <w:szCs w:val="24"/>
        </w:rPr>
        <w:t>Criminal Procedure and Investigations Act</w:t>
      </w:r>
      <w:r w:rsidRPr="00837717">
        <w:rPr>
          <w:sz w:val="24"/>
          <w:szCs w:val="24"/>
        </w:rPr>
        <w:t xml:space="preserve"> </w:t>
      </w:r>
      <w:r w:rsidR="00A82B94">
        <w:rPr>
          <w:sz w:val="24"/>
          <w:szCs w:val="24"/>
        </w:rPr>
        <w:t>(</w:t>
      </w:r>
      <w:r w:rsidRPr="00837717">
        <w:rPr>
          <w:sz w:val="24"/>
          <w:szCs w:val="24"/>
        </w:rPr>
        <w:t>CPIA</w:t>
      </w:r>
      <w:r w:rsidR="00A82B94">
        <w:rPr>
          <w:sz w:val="24"/>
          <w:szCs w:val="24"/>
        </w:rPr>
        <w:t>)</w:t>
      </w:r>
      <w:r w:rsidRPr="00837717">
        <w:rPr>
          <w:sz w:val="24"/>
          <w:szCs w:val="24"/>
        </w:rPr>
        <w:t xml:space="preserve"> regarding the incident.</w:t>
      </w:r>
      <w:r>
        <w:rPr>
          <w:sz w:val="24"/>
          <w:szCs w:val="24"/>
        </w:rPr>
        <w:t xml:space="preserve"> I have completed this essay referencing the research I have conducted as well as utilising </w:t>
      </w:r>
      <w:r w:rsidRPr="00D504B6">
        <w:rPr>
          <w:sz w:val="24"/>
          <w:szCs w:val="24"/>
        </w:rPr>
        <w:t>Gibbs’ Reflective Cycle (The University of Edinburgh, 2020)</w:t>
      </w:r>
    </w:p>
    <w:p w14:paraId="51D2D247" w14:textId="77777777" w:rsidR="00FC571E" w:rsidRPr="00837717" w:rsidRDefault="00FC571E" w:rsidP="00FC571E">
      <w:pPr>
        <w:spacing w:line="360" w:lineRule="auto"/>
        <w:jc w:val="both"/>
        <w:rPr>
          <w:sz w:val="24"/>
          <w:szCs w:val="24"/>
        </w:rPr>
      </w:pPr>
    </w:p>
    <w:p w14:paraId="1FD9C443" w14:textId="334E3E2D" w:rsidR="00FC571E" w:rsidRPr="00837717" w:rsidRDefault="00FC571E" w:rsidP="00FC571E">
      <w:pPr>
        <w:spacing w:line="360" w:lineRule="auto"/>
        <w:jc w:val="both"/>
        <w:rPr>
          <w:sz w:val="24"/>
          <w:szCs w:val="24"/>
        </w:rPr>
      </w:pPr>
      <w:r w:rsidRPr="00837717">
        <w:rPr>
          <w:sz w:val="24"/>
          <w:szCs w:val="24"/>
        </w:rPr>
        <w:t xml:space="preserve">Whilst on duty I have encountered a vehicle being driven with a strong smell of cannabis coming from it. </w:t>
      </w:r>
      <w:r>
        <w:rPr>
          <w:sz w:val="24"/>
          <w:szCs w:val="24"/>
        </w:rPr>
        <w:t>Cannabis has a distinctive strong smell that I have been exposed to whilst employed as a Police Constable and was being emitted from the</w:t>
      </w:r>
      <w:r w:rsidR="008A54FE">
        <w:rPr>
          <w:sz w:val="24"/>
          <w:szCs w:val="24"/>
        </w:rPr>
        <w:t xml:space="preserve"> </w:t>
      </w:r>
      <w:r>
        <w:rPr>
          <w:sz w:val="24"/>
          <w:szCs w:val="24"/>
        </w:rPr>
        <w:t xml:space="preserve">vehicle </w:t>
      </w:r>
      <w:r w:rsidR="008A54FE">
        <w:rPr>
          <w:sz w:val="24"/>
          <w:szCs w:val="24"/>
        </w:rPr>
        <w:t>through</w:t>
      </w:r>
      <w:r>
        <w:rPr>
          <w:sz w:val="24"/>
          <w:szCs w:val="24"/>
        </w:rPr>
        <w:t xml:space="preserve"> an open window in plumes of smoke. </w:t>
      </w:r>
      <w:r w:rsidRPr="00837717">
        <w:rPr>
          <w:sz w:val="24"/>
          <w:szCs w:val="24"/>
        </w:rPr>
        <w:t>When the vehicle was stopped</w:t>
      </w:r>
      <w:r>
        <w:rPr>
          <w:sz w:val="24"/>
          <w:szCs w:val="24"/>
        </w:rPr>
        <w:t xml:space="preserve"> having utilised section 163 of the Road Traffic Act 1988,</w:t>
      </w:r>
      <w:r w:rsidRPr="00837717">
        <w:rPr>
          <w:sz w:val="24"/>
          <w:szCs w:val="24"/>
        </w:rPr>
        <w:t xml:space="preserve"> there was again a strong smell of cannabis from the vehicle with the driver admitting he had consumed </w:t>
      </w:r>
      <w:r w:rsidR="00D83B8B">
        <w:rPr>
          <w:sz w:val="24"/>
          <w:szCs w:val="24"/>
        </w:rPr>
        <w:t xml:space="preserve">and in possession of </w:t>
      </w:r>
      <w:r w:rsidRPr="00837717">
        <w:rPr>
          <w:sz w:val="24"/>
          <w:szCs w:val="24"/>
        </w:rPr>
        <w:t>cannabis</w:t>
      </w:r>
      <w:r w:rsidR="00D83B8B">
        <w:rPr>
          <w:sz w:val="24"/>
          <w:szCs w:val="24"/>
        </w:rPr>
        <w:t>,</w:t>
      </w:r>
      <w:r w:rsidRPr="00837717">
        <w:rPr>
          <w:sz w:val="24"/>
          <w:szCs w:val="24"/>
        </w:rPr>
        <w:t xml:space="preserve"> as well as </w:t>
      </w:r>
      <w:r w:rsidRPr="00837717">
        <w:rPr>
          <w:sz w:val="24"/>
          <w:szCs w:val="24"/>
        </w:rPr>
        <w:lastRenderedPageBreak/>
        <w:t>other controlled substances. The legislative considerations were made utilising the Misuse of Drugs Act 1971, Police and Criminal Evidence Act</w:t>
      </w:r>
      <w:r w:rsidR="00AA728E">
        <w:rPr>
          <w:sz w:val="24"/>
          <w:szCs w:val="24"/>
        </w:rPr>
        <w:t xml:space="preserve"> (PACE)</w:t>
      </w:r>
      <w:r w:rsidRPr="00837717">
        <w:rPr>
          <w:sz w:val="24"/>
          <w:szCs w:val="24"/>
        </w:rPr>
        <w:t xml:space="preserve"> and the</w:t>
      </w:r>
      <w:r w:rsidR="00D83B8B">
        <w:rPr>
          <w:sz w:val="24"/>
          <w:szCs w:val="24"/>
        </w:rPr>
        <w:t xml:space="preserve"> CPIA</w:t>
      </w:r>
      <w:r w:rsidRPr="00837717">
        <w:rPr>
          <w:sz w:val="24"/>
          <w:szCs w:val="24"/>
        </w:rPr>
        <w:t xml:space="preserve">. </w:t>
      </w:r>
    </w:p>
    <w:p w14:paraId="004B0959" w14:textId="77777777" w:rsidR="00FC571E" w:rsidRPr="00837717" w:rsidRDefault="00FC571E" w:rsidP="00FC571E">
      <w:pPr>
        <w:spacing w:line="360" w:lineRule="auto"/>
        <w:jc w:val="both"/>
        <w:rPr>
          <w:sz w:val="24"/>
          <w:szCs w:val="24"/>
        </w:rPr>
      </w:pPr>
    </w:p>
    <w:p w14:paraId="59B247FD" w14:textId="41FB43E2" w:rsidR="00FC571E" w:rsidRDefault="00FC571E" w:rsidP="00FC571E">
      <w:pPr>
        <w:spacing w:line="360" w:lineRule="auto"/>
        <w:jc w:val="both"/>
        <w:rPr>
          <w:sz w:val="24"/>
          <w:szCs w:val="24"/>
        </w:rPr>
      </w:pPr>
      <w:r w:rsidRPr="00837717">
        <w:rPr>
          <w:sz w:val="24"/>
          <w:szCs w:val="24"/>
        </w:rPr>
        <w:t>I have made my considerations under the Misuse of Drugs Act</w:t>
      </w:r>
      <w:r>
        <w:rPr>
          <w:sz w:val="24"/>
          <w:szCs w:val="24"/>
        </w:rPr>
        <w:t xml:space="preserve"> 1971</w:t>
      </w:r>
      <w:r w:rsidRPr="00837717">
        <w:rPr>
          <w:sz w:val="24"/>
          <w:szCs w:val="24"/>
        </w:rPr>
        <w:t xml:space="preserve"> to identify offences that the offender may have committed as well as my policing powers to detain the </w:t>
      </w:r>
      <w:r w:rsidR="005653E9">
        <w:rPr>
          <w:sz w:val="24"/>
          <w:szCs w:val="24"/>
        </w:rPr>
        <w:t>suspect</w:t>
      </w:r>
      <w:r w:rsidRPr="00837717">
        <w:rPr>
          <w:sz w:val="24"/>
          <w:szCs w:val="24"/>
        </w:rPr>
        <w:t xml:space="preserve"> and occupants of the vehicle for a stop and search. My stop and search has been conducted following the “GOWIS</w:t>
      </w:r>
      <w:r w:rsidR="00F46D90">
        <w:rPr>
          <w:sz w:val="24"/>
          <w:szCs w:val="24"/>
        </w:rPr>
        <w:t>EL</w:t>
      </w:r>
      <w:r w:rsidRPr="00837717">
        <w:rPr>
          <w:sz w:val="24"/>
          <w:szCs w:val="24"/>
        </w:rPr>
        <w:t xml:space="preserve">Y” mnemonic ensuring that the offender has been provided with all the relevant information. </w:t>
      </w:r>
      <w:r w:rsidR="008F0042">
        <w:rPr>
          <w:sz w:val="24"/>
          <w:szCs w:val="24"/>
        </w:rPr>
        <w:t xml:space="preserve">The legislative </w:t>
      </w:r>
      <w:r w:rsidR="004A57BC">
        <w:rPr>
          <w:sz w:val="24"/>
          <w:szCs w:val="24"/>
        </w:rPr>
        <w:t xml:space="preserve">power for the stop and search </w:t>
      </w:r>
      <w:r w:rsidR="00C9080C">
        <w:rPr>
          <w:sz w:val="24"/>
          <w:szCs w:val="24"/>
        </w:rPr>
        <w:t xml:space="preserve">fell under </w:t>
      </w:r>
      <w:r w:rsidRPr="00837717">
        <w:rPr>
          <w:sz w:val="24"/>
          <w:szCs w:val="24"/>
        </w:rPr>
        <w:t>section 23 of t</w:t>
      </w:r>
      <w:r>
        <w:rPr>
          <w:sz w:val="24"/>
          <w:szCs w:val="24"/>
        </w:rPr>
        <w:t>he Misuse of Drugs Act 1971</w:t>
      </w:r>
      <w:r w:rsidRPr="00837717">
        <w:rPr>
          <w:sz w:val="24"/>
          <w:szCs w:val="24"/>
        </w:rPr>
        <w:t>. The College of Policing notes that people often have a better experience when the decision-making process is explained</w:t>
      </w:r>
      <w:r w:rsidR="005418C1">
        <w:rPr>
          <w:sz w:val="24"/>
          <w:szCs w:val="24"/>
        </w:rPr>
        <w:t>,</w:t>
      </w:r>
      <w:r w:rsidRPr="00837717">
        <w:rPr>
          <w:sz w:val="24"/>
          <w:szCs w:val="24"/>
        </w:rPr>
        <w:t xml:space="preserve"> especially in relation to stop and searches. Section 23 of this act is defined as:</w:t>
      </w:r>
    </w:p>
    <w:p w14:paraId="278098A5" w14:textId="77777777" w:rsidR="00FC571E" w:rsidRPr="00837717" w:rsidRDefault="00FC571E" w:rsidP="00FC571E">
      <w:pPr>
        <w:spacing w:line="360" w:lineRule="auto"/>
        <w:jc w:val="both"/>
        <w:rPr>
          <w:sz w:val="24"/>
          <w:szCs w:val="24"/>
        </w:rPr>
      </w:pPr>
    </w:p>
    <w:p w14:paraId="0B6CAABE" w14:textId="77777777" w:rsidR="00FC571E" w:rsidRPr="00C910A2" w:rsidRDefault="00FC571E" w:rsidP="00FC571E">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“(2)If a constable has reasonable grounds to suspect that any person is in possession of a controlled drug in contravention of this Act or of any regulations </w:t>
      </w:r>
      <w:r w:rsidRPr="00C910A2">
        <w:rPr>
          <w:rStyle w:val="legchangedelimiter"/>
          <w:rFonts w:ascii="Arial" w:hAnsi="Arial" w:cs="Arial"/>
          <w:b/>
          <w:bCs/>
          <w:i/>
          <w:iCs/>
          <w:color w:val="000000"/>
        </w:rPr>
        <w:t>[</w:t>
      </w:r>
      <w:hyperlink r:id="rId22" w:anchor="commentary-key-decc29187d34eefdf8f8b6143414c3a2" w:tooltip="View the commentary text for this item" w:history="1">
        <w:r w:rsidRPr="00C910A2">
          <w:rPr>
            <w:rStyle w:val="Hyperlink"/>
            <w:rFonts w:ascii="Arial" w:hAnsi="Arial" w:cs="Arial"/>
            <w:b/>
            <w:bCs/>
            <w:i/>
            <w:iCs/>
            <w:color w:val="000000"/>
          </w:rPr>
          <w:t>F1</w:t>
        </w:r>
      </w:hyperlink>
      <w:r w:rsidRPr="00C910A2">
        <w:rPr>
          <w:rStyle w:val="legaddition"/>
          <w:rFonts w:ascii="Arial" w:hAnsi="Arial" w:cs="Arial"/>
          <w:i/>
          <w:iCs/>
          <w:color w:val="000000"/>
        </w:rPr>
        <w:t>or orders</w:t>
      </w:r>
      <w:r w:rsidRPr="00C910A2">
        <w:rPr>
          <w:rStyle w:val="legchangedelimiter"/>
          <w:rFonts w:ascii="Arial" w:hAnsi="Arial" w:cs="Arial"/>
          <w:b/>
          <w:bCs/>
          <w:i/>
          <w:iCs/>
          <w:color w:val="000000"/>
        </w:rPr>
        <w:t>]</w:t>
      </w:r>
      <w:r w:rsidRPr="00C910A2">
        <w:rPr>
          <w:rStyle w:val="legds"/>
          <w:rFonts w:ascii="Arial" w:hAnsi="Arial" w:cs="Arial"/>
          <w:i/>
          <w:iCs/>
          <w:color w:val="000000"/>
        </w:rPr>
        <w:t> made thereunder, the constable may—</w:t>
      </w:r>
    </w:p>
    <w:p w14:paraId="62DEE25C" w14:textId="77777777" w:rsidR="00FC571E" w:rsidRPr="00C910A2" w:rsidRDefault="00FC571E" w:rsidP="00FC571E">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(a)search that person, and detain him for the purpose of searching him;</w:t>
      </w:r>
    </w:p>
    <w:p w14:paraId="1B9ECB20" w14:textId="77777777" w:rsidR="00FC571E" w:rsidRPr="00C910A2" w:rsidRDefault="00FC571E" w:rsidP="00FC571E">
      <w:pPr>
        <w:pStyle w:val="legclearfix"/>
        <w:shd w:val="clear" w:color="auto" w:fill="FFFFFF"/>
        <w:spacing w:before="0" w:beforeAutospacing="0" w:after="120" w:afterAutospacing="0" w:line="360" w:lineRule="auto"/>
        <w:jc w:val="right"/>
        <w:rPr>
          <w:rFonts w:ascii="Arial" w:hAnsi="Arial" w:cs="Arial"/>
          <w:i/>
          <w:iCs/>
          <w:color w:val="000000"/>
        </w:rPr>
      </w:pPr>
      <w:r w:rsidRPr="00C910A2">
        <w:rPr>
          <w:rStyle w:val="legds"/>
          <w:rFonts w:ascii="Arial" w:hAnsi="Arial" w:cs="Arial"/>
          <w:i/>
          <w:iCs/>
          <w:color w:val="000000"/>
        </w:rPr>
        <w:t>(b)search any vehicle or vessel in which the constable suspects that the drug may be found, and for that purpose require the person in control of the vehicle or vessel to stop it;</w:t>
      </w:r>
    </w:p>
    <w:p w14:paraId="35E34D16" w14:textId="77777777" w:rsidR="00FC571E" w:rsidRPr="00C910A2" w:rsidRDefault="00FC571E" w:rsidP="00FC571E">
      <w:pPr>
        <w:pStyle w:val="legclearfix"/>
        <w:shd w:val="clear" w:color="auto" w:fill="FFFFFF"/>
        <w:spacing w:before="0" w:beforeAutospacing="0" w:after="120" w:afterAutospacing="0" w:line="360" w:lineRule="auto"/>
        <w:jc w:val="right"/>
        <w:rPr>
          <w:rStyle w:val="legds"/>
          <w:rFonts w:ascii="Arial" w:hAnsi="Arial" w:cs="Arial"/>
          <w:i/>
          <w:iCs/>
          <w:color w:val="000000"/>
        </w:rPr>
      </w:pPr>
      <w:r w:rsidRPr="00C910A2">
        <w:rPr>
          <w:rStyle w:val="legds"/>
          <w:rFonts w:ascii="Arial" w:hAnsi="Arial" w:cs="Arial"/>
          <w:i/>
          <w:iCs/>
          <w:color w:val="000000"/>
        </w:rPr>
        <w:t>(c)seize and detain, for the purposes of proceedings under this Act, anything found in the course of the search which appears to the constable to be evidence of an offence under this Act.”</w:t>
      </w:r>
    </w:p>
    <w:p w14:paraId="6C112340" w14:textId="5DF321A9" w:rsidR="00FC571E" w:rsidRPr="00837717" w:rsidRDefault="00FC571E" w:rsidP="00FC571E">
      <w:pPr>
        <w:pStyle w:val="legclearfix"/>
        <w:shd w:val="clear" w:color="auto" w:fill="FFFFFF"/>
        <w:spacing w:before="0" w:beforeAutospacing="0" w:after="120" w:afterAutospacing="0" w:line="360" w:lineRule="auto"/>
        <w:jc w:val="right"/>
        <w:rPr>
          <w:rFonts w:ascii="Arial" w:hAnsi="Arial" w:cs="Arial"/>
          <w:color w:val="000000"/>
        </w:rPr>
      </w:pPr>
      <w:r w:rsidRPr="00837717">
        <w:rPr>
          <w:rStyle w:val="legds"/>
          <w:rFonts w:ascii="Arial" w:hAnsi="Arial" w:cs="Arial"/>
          <w:color w:val="000000"/>
        </w:rPr>
        <w:t>(Legislation.Gov.Uk, 2011)</w:t>
      </w:r>
    </w:p>
    <w:p w14:paraId="68823B6B" w14:textId="77777777" w:rsidR="00FC571E" w:rsidRPr="00837717" w:rsidRDefault="00FC571E" w:rsidP="00FC571E">
      <w:pPr>
        <w:spacing w:line="360" w:lineRule="auto"/>
        <w:jc w:val="right"/>
        <w:rPr>
          <w:sz w:val="24"/>
          <w:szCs w:val="24"/>
        </w:rPr>
      </w:pPr>
    </w:p>
    <w:p w14:paraId="672E6ABC" w14:textId="77777777" w:rsidR="00FC571E" w:rsidRPr="00837717" w:rsidRDefault="00FC571E" w:rsidP="00FC571E">
      <w:pPr>
        <w:spacing w:line="360" w:lineRule="auto"/>
        <w:jc w:val="both"/>
        <w:rPr>
          <w:sz w:val="24"/>
          <w:szCs w:val="24"/>
        </w:rPr>
      </w:pPr>
    </w:p>
    <w:p w14:paraId="7AC19997" w14:textId="2781772E" w:rsidR="00FC571E" w:rsidRDefault="00FC571E" w:rsidP="00FC571E">
      <w:pPr>
        <w:spacing w:line="360" w:lineRule="auto"/>
        <w:jc w:val="both"/>
        <w:rPr>
          <w:sz w:val="24"/>
          <w:szCs w:val="24"/>
        </w:rPr>
      </w:pPr>
      <w:r>
        <w:rPr>
          <w:sz w:val="24"/>
          <w:szCs w:val="24"/>
        </w:rPr>
        <w:t>The mnemonic “GOWISELY” mentioned assist</w:t>
      </w:r>
      <w:r w:rsidR="005418C1">
        <w:rPr>
          <w:sz w:val="24"/>
          <w:szCs w:val="24"/>
        </w:rPr>
        <w:t>s</w:t>
      </w:r>
      <w:r>
        <w:rPr>
          <w:sz w:val="24"/>
          <w:szCs w:val="24"/>
        </w:rPr>
        <w:t xml:space="preserve"> Police Constables when carrying out a stop and search so as to ensure that all relevant legislative and policy contexts are encompassed. The G within this mnemonic prompts you to disclose the grounds for the search which in this instance were the smell of cannabis, </w:t>
      </w:r>
      <w:r w:rsidR="008D38C7">
        <w:rPr>
          <w:sz w:val="24"/>
          <w:szCs w:val="24"/>
        </w:rPr>
        <w:t xml:space="preserve">and </w:t>
      </w:r>
      <w:r>
        <w:rPr>
          <w:sz w:val="24"/>
          <w:szCs w:val="24"/>
        </w:rPr>
        <w:t xml:space="preserve">knowledge of the possession and consumption of drugs which the driver had </w:t>
      </w:r>
      <w:r>
        <w:rPr>
          <w:sz w:val="24"/>
          <w:szCs w:val="24"/>
        </w:rPr>
        <w:lastRenderedPageBreak/>
        <w:t xml:space="preserve">disclosed. It is essential to note that while you only require 1 ground to effect a stop and search, the College of Policing emphasises that smell alone is not enough. The O is there to inform the suspect of the “Object” you are looking for which in this instance was </w:t>
      </w:r>
      <w:r w:rsidR="00E0328F">
        <w:rPr>
          <w:sz w:val="24"/>
          <w:szCs w:val="24"/>
        </w:rPr>
        <w:t>cannabis</w:t>
      </w:r>
      <w:r>
        <w:rPr>
          <w:sz w:val="24"/>
          <w:szCs w:val="24"/>
        </w:rPr>
        <w:t>. The W is for the offer to produce your Warrant Card which is something Police Constables carry with them to identify them as such</w:t>
      </w:r>
      <w:r w:rsidR="001B1344">
        <w:rPr>
          <w:sz w:val="24"/>
          <w:szCs w:val="24"/>
        </w:rPr>
        <w:t>.</w:t>
      </w:r>
      <w:r>
        <w:rPr>
          <w:sz w:val="24"/>
          <w:szCs w:val="24"/>
        </w:rPr>
        <w:t xml:space="preserve"> The I is there to remind you to identify who you are, providing your name, rank and the S for the station to which you are attached. The E is there to inform the suspect that</w:t>
      </w:r>
      <w:r w:rsidR="006F6F12">
        <w:rPr>
          <w:sz w:val="24"/>
          <w:szCs w:val="24"/>
        </w:rPr>
        <w:t xml:space="preserve"> they</w:t>
      </w:r>
      <w:r>
        <w:rPr>
          <w:sz w:val="24"/>
          <w:szCs w:val="24"/>
        </w:rPr>
        <w:t xml:space="preserve"> would be entitled to a copy of the Stop and Search record should they require one. </w:t>
      </w:r>
      <w:r w:rsidR="006F6F12">
        <w:rPr>
          <w:sz w:val="24"/>
          <w:szCs w:val="24"/>
        </w:rPr>
        <w:t>T</w:t>
      </w:r>
      <w:r>
        <w:rPr>
          <w:sz w:val="24"/>
          <w:szCs w:val="24"/>
        </w:rPr>
        <w:t>he L is for the legislative powers you are utilising for the stop and searc</w:t>
      </w:r>
      <w:r w:rsidR="005B28DA">
        <w:rPr>
          <w:sz w:val="24"/>
          <w:szCs w:val="24"/>
        </w:rPr>
        <w:t>h</w:t>
      </w:r>
      <w:r w:rsidR="00465AAD">
        <w:rPr>
          <w:sz w:val="24"/>
          <w:szCs w:val="24"/>
        </w:rPr>
        <w:t>.</w:t>
      </w:r>
      <w:r w:rsidR="006F6F12">
        <w:rPr>
          <w:sz w:val="24"/>
          <w:szCs w:val="24"/>
        </w:rPr>
        <w:t xml:space="preserve"> Finally, the Y </w:t>
      </w:r>
      <w:r w:rsidR="002D7893">
        <w:rPr>
          <w:sz w:val="24"/>
          <w:szCs w:val="24"/>
        </w:rPr>
        <w:t xml:space="preserve">is reminded officers to inform he suspect that </w:t>
      </w:r>
      <w:r w:rsidR="005B28DA">
        <w:rPr>
          <w:sz w:val="24"/>
          <w:szCs w:val="24"/>
        </w:rPr>
        <w:t xml:space="preserve">they </w:t>
      </w:r>
      <w:r w:rsidR="002D7893">
        <w:rPr>
          <w:sz w:val="24"/>
          <w:szCs w:val="24"/>
        </w:rPr>
        <w:t xml:space="preserve">are not under </w:t>
      </w:r>
      <w:r w:rsidR="005B28DA">
        <w:rPr>
          <w:sz w:val="24"/>
          <w:szCs w:val="24"/>
        </w:rPr>
        <w:t>arrest,</w:t>
      </w:r>
      <w:r w:rsidR="002D7893">
        <w:rPr>
          <w:sz w:val="24"/>
          <w:szCs w:val="24"/>
        </w:rPr>
        <w:t xml:space="preserve"> but they are detained for the purposes of the search.</w:t>
      </w:r>
    </w:p>
    <w:p w14:paraId="702E3A40" w14:textId="77777777" w:rsidR="00FC571E" w:rsidRDefault="00FC571E" w:rsidP="00FC571E">
      <w:pPr>
        <w:spacing w:line="360" w:lineRule="auto"/>
        <w:jc w:val="both"/>
        <w:rPr>
          <w:sz w:val="24"/>
          <w:szCs w:val="24"/>
        </w:rPr>
      </w:pPr>
    </w:p>
    <w:p w14:paraId="387DA7F4" w14:textId="45A965B9" w:rsidR="00FC571E" w:rsidRPr="00837717" w:rsidRDefault="00FC571E" w:rsidP="00FC571E">
      <w:pPr>
        <w:spacing w:line="360" w:lineRule="auto"/>
        <w:jc w:val="both"/>
        <w:rPr>
          <w:sz w:val="24"/>
          <w:szCs w:val="24"/>
        </w:rPr>
      </w:pPr>
      <w:r w:rsidRPr="00837717">
        <w:rPr>
          <w:sz w:val="24"/>
          <w:szCs w:val="24"/>
        </w:rPr>
        <w:t xml:space="preserve">I have made close observations to Section 24 of </w:t>
      </w:r>
      <w:r w:rsidR="00A455EF">
        <w:rPr>
          <w:sz w:val="24"/>
          <w:szCs w:val="24"/>
        </w:rPr>
        <w:t>PACE when arresting the suspect</w:t>
      </w:r>
      <w:r w:rsidR="004713C9">
        <w:rPr>
          <w:sz w:val="24"/>
          <w:szCs w:val="24"/>
        </w:rPr>
        <w:t xml:space="preserve">, </w:t>
      </w:r>
      <w:r w:rsidRPr="00837717">
        <w:rPr>
          <w:sz w:val="24"/>
          <w:szCs w:val="24"/>
        </w:rPr>
        <w:t>“</w:t>
      </w:r>
      <w:r w:rsidRPr="00F9223B">
        <w:rPr>
          <w:sz w:val="24"/>
          <w:szCs w:val="24"/>
        </w:rPr>
        <w:t>(1)A constable may arrest without a warrant—</w:t>
      </w:r>
      <w:r w:rsidRPr="00837717">
        <w:rPr>
          <w:sz w:val="24"/>
          <w:szCs w:val="24"/>
        </w:rPr>
        <w:t xml:space="preserve"> </w:t>
      </w:r>
      <w:r w:rsidRPr="00837717">
        <w:rPr>
          <w:rStyle w:val="legsubstitution"/>
          <w:sz w:val="24"/>
          <w:szCs w:val="24"/>
        </w:rPr>
        <w:t xml:space="preserve">(c)anyone whom he has reasonable grounds for suspecting to be about to commit an offence;” </w:t>
      </w:r>
      <w:r w:rsidRPr="00837717">
        <w:rPr>
          <w:sz w:val="24"/>
          <w:szCs w:val="24"/>
        </w:rPr>
        <w:t>(Legislation.Gov.uk, 2006)</w:t>
      </w:r>
      <w:r>
        <w:rPr>
          <w:sz w:val="24"/>
          <w:szCs w:val="24"/>
        </w:rPr>
        <w:t xml:space="preserve">. The offences that have been identified at this incident were that of being suspected of Driving whilst over the prescribed limit for drugs, having failed </w:t>
      </w:r>
      <w:r w:rsidR="00487C1C">
        <w:rPr>
          <w:sz w:val="24"/>
          <w:szCs w:val="24"/>
        </w:rPr>
        <w:t>roadside drugs</w:t>
      </w:r>
      <w:r>
        <w:rPr>
          <w:sz w:val="24"/>
          <w:szCs w:val="24"/>
        </w:rPr>
        <w:t xml:space="preserve"> wipe contrary to Section 5(A) of the Road Traffic Act 1988. As well as that of being suspect of being in Possession With Intent to Supply a controlled substance, contrary to Section 5 (4) of the Misuse of Drugs Act 1971.</w:t>
      </w:r>
    </w:p>
    <w:p w14:paraId="47A11B79" w14:textId="77777777" w:rsidR="00FC571E" w:rsidRPr="00837717" w:rsidRDefault="00FC571E" w:rsidP="00FC571E">
      <w:pPr>
        <w:spacing w:line="360" w:lineRule="auto"/>
        <w:jc w:val="both"/>
        <w:rPr>
          <w:sz w:val="24"/>
          <w:szCs w:val="24"/>
        </w:rPr>
      </w:pPr>
    </w:p>
    <w:p w14:paraId="0AA7D703" w14:textId="795EB87E" w:rsidR="00FC571E" w:rsidRPr="00837717" w:rsidRDefault="00FC571E" w:rsidP="00FC571E">
      <w:pPr>
        <w:spacing w:line="360" w:lineRule="auto"/>
        <w:jc w:val="both"/>
        <w:rPr>
          <w:sz w:val="24"/>
          <w:szCs w:val="24"/>
        </w:rPr>
      </w:pPr>
      <w:r w:rsidRPr="00837717">
        <w:rPr>
          <w:sz w:val="24"/>
          <w:szCs w:val="24"/>
        </w:rPr>
        <w:t>After successfully identifying</w:t>
      </w:r>
      <w:r>
        <w:rPr>
          <w:sz w:val="24"/>
          <w:szCs w:val="24"/>
        </w:rPr>
        <w:t xml:space="preserve"> the potential</w:t>
      </w:r>
      <w:r w:rsidRPr="00837717">
        <w:rPr>
          <w:sz w:val="24"/>
          <w:szCs w:val="24"/>
        </w:rPr>
        <w:t xml:space="preserve"> offences </w:t>
      </w:r>
      <w:r w:rsidR="003C3A54" w:rsidRPr="00837717">
        <w:rPr>
          <w:sz w:val="24"/>
          <w:szCs w:val="24"/>
        </w:rPr>
        <w:t>committed</w:t>
      </w:r>
      <w:r w:rsidR="007803A2">
        <w:rPr>
          <w:sz w:val="24"/>
          <w:szCs w:val="24"/>
        </w:rPr>
        <w:t>,</w:t>
      </w:r>
      <w:r w:rsidR="00EF6A33">
        <w:rPr>
          <w:sz w:val="24"/>
          <w:szCs w:val="24"/>
        </w:rPr>
        <w:t xml:space="preserve"> the </w:t>
      </w:r>
      <w:r w:rsidR="003C3A54">
        <w:rPr>
          <w:sz w:val="24"/>
          <w:szCs w:val="24"/>
        </w:rPr>
        <w:t>suspect</w:t>
      </w:r>
      <w:r w:rsidR="00EF6A33">
        <w:rPr>
          <w:sz w:val="24"/>
          <w:szCs w:val="24"/>
        </w:rPr>
        <w:t xml:space="preserve"> has been</w:t>
      </w:r>
      <w:r w:rsidR="003C3A54">
        <w:rPr>
          <w:sz w:val="24"/>
          <w:szCs w:val="24"/>
        </w:rPr>
        <w:t xml:space="preserve"> arrested </w:t>
      </w:r>
      <w:r w:rsidRPr="00837717">
        <w:rPr>
          <w:sz w:val="24"/>
          <w:szCs w:val="24"/>
        </w:rPr>
        <w:t xml:space="preserve">with </w:t>
      </w:r>
      <w:r w:rsidR="00A40A53">
        <w:rPr>
          <w:sz w:val="24"/>
          <w:szCs w:val="24"/>
        </w:rPr>
        <w:t>his detention authorised at custody</w:t>
      </w:r>
      <w:r w:rsidRPr="00837717">
        <w:rPr>
          <w:sz w:val="24"/>
          <w:szCs w:val="24"/>
        </w:rPr>
        <w:t>.</w:t>
      </w:r>
      <w:r>
        <w:rPr>
          <w:sz w:val="24"/>
          <w:szCs w:val="24"/>
        </w:rPr>
        <w:t xml:space="preserve"> </w:t>
      </w:r>
      <w:r w:rsidR="00C935DC">
        <w:rPr>
          <w:sz w:val="24"/>
          <w:szCs w:val="24"/>
        </w:rPr>
        <w:t xml:space="preserve">As </w:t>
      </w:r>
      <w:r>
        <w:rPr>
          <w:sz w:val="24"/>
          <w:szCs w:val="24"/>
        </w:rPr>
        <w:t>investigation work relating to the items in the suspects possession</w:t>
      </w:r>
      <w:r w:rsidR="000A3A35">
        <w:rPr>
          <w:sz w:val="24"/>
          <w:szCs w:val="24"/>
        </w:rPr>
        <w:t xml:space="preserve"> was required</w:t>
      </w:r>
      <w:r>
        <w:rPr>
          <w:sz w:val="24"/>
          <w:szCs w:val="24"/>
        </w:rPr>
        <w:t xml:space="preserve">, </w:t>
      </w:r>
      <w:r w:rsidR="000A3A35">
        <w:rPr>
          <w:sz w:val="24"/>
          <w:szCs w:val="24"/>
        </w:rPr>
        <w:t>I have seized</w:t>
      </w:r>
      <w:r>
        <w:rPr>
          <w:sz w:val="24"/>
          <w:szCs w:val="24"/>
        </w:rPr>
        <w:t xml:space="preserve"> and been booked</w:t>
      </w:r>
      <w:r w:rsidR="00974EB3">
        <w:rPr>
          <w:sz w:val="24"/>
          <w:szCs w:val="24"/>
        </w:rPr>
        <w:t xml:space="preserve"> them</w:t>
      </w:r>
      <w:r>
        <w:rPr>
          <w:sz w:val="24"/>
          <w:szCs w:val="24"/>
        </w:rPr>
        <w:t xml:space="preserve"> onto the property system as per force policy as well as ensuring that</w:t>
      </w:r>
      <w:r w:rsidRPr="00837717">
        <w:rPr>
          <w:sz w:val="24"/>
          <w:szCs w:val="24"/>
        </w:rPr>
        <w:t xml:space="preserve"> I </w:t>
      </w:r>
      <w:r w:rsidR="0045153E">
        <w:rPr>
          <w:sz w:val="24"/>
          <w:szCs w:val="24"/>
        </w:rPr>
        <w:t>referred</w:t>
      </w:r>
      <w:r w:rsidRPr="00837717">
        <w:rPr>
          <w:sz w:val="24"/>
          <w:szCs w:val="24"/>
        </w:rPr>
        <w:t xml:space="preserve"> to the CPIA</w:t>
      </w:r>
      <w:r w:rsidR="007803A2">
        <w:rPr>
          <w:sz w:val="24"/>
          <w:szCs w:val="24"/>
        </w:rPr>
        <w:t>,</w:t>
      </w:r>
      <w:r w:rsidRPr="00837717">
        <w:rPr>
          <w:sz w:val="24"/>
          <w:szCs w:val="24"/>
        </w:rPr>
        <w:t xml:space="preserve"> paying close attention </w:t>
      </w:r>
      <w:r w:rsidR="007803A2">
        <w:rPr>
          <w:sz w:val="24"/>
          <w:szCs w:val="24"/>
        </w:rPr>
        <w:t xml:space="preserve">to </w:t>
      </w:r>
      <w:r w:rsidRPr="00837717">
        <w:rPr>
          <w:sz w:val="24"/>
          <w:szCs w:val="24"/>
        </w:rPr>
        <w:t>the following sections:</w:t>
      </w:r>
    </w:p>
    <w:p w14:paraId="63F050B3" w14:textId="77777777" w:rsidR="00FC571E" w:rsidRPr="00837717" w:rsidRDefault="00FC571E" w:rsidP="00FC571E">
      <w:pPr>
        <w:pStyle w:val="ListParagraph"/>
        <w:numPr>
          <w:ilvl w:val="0"/>
          <w:numId w:val="6"/>
        </w:numPr>
        <w:spacing w:line="360" w:lineRule="auto"/>
        <w:jc w:val="both"/>
        <w:rPr>
          <w:sz w:val="24"/>
          <w:szCs w:val="24"/>
        </w:rPr>
      </w:pPr>
      <w:r w:rsidRPr="00837717">
        <w:rPr>
          <w:sz w:val="24"/>
          <w:szCs w:val="24"/>
        </w:rPr>
        <w:t>Section 33 – Criminal Procedure Rules.</w:t>
      </w:r>
    </w:p>
    <w:p w14:paraId="1554CF3A" w14:textId="77777777" w:rsidR="00FC571E" w:rsidRDefault="00FC571E" w:rsidP="00FC571E">
      <w:pPr>
        <w:pStyle w:val="ListParagraph"/>
        <w:numPr>
          <w:ilvl w:val="0"/>
          <w:numId w:val="6"/>
        </w:numPr>
        <w:spacing w:line="360" w:lineRule="auto"/>
        <w:jc w:val="both"/>
        <w:rPr>
          <w:sz w:val="24"/>
          <w:szCs w:val="24"/>
        </w:rPr>
      </w:pPr>
      <w:r w:rsidRPr="00837717">
        <w:rPr>
          <w:sz w:val="24"/>
          <w:szCs w:val="24"/>
        </w:rPr>
        <w:t>Section 22 – Code of Practice.</w:t>
      </w:r>
    </w:p>
    <w:p w14:paraId="719EA2A2" w14:textId="77777777" w:rsidR="00FC571E" w:rsidRPr="00837717" w:rsidRDefault="00FC571E" w:rsidP="00FC571E">
      <w:pPr>
        <w:spacing w:line="360" w:lineRule="auto"/>
        <w:jc w:val="both"/>
        <w:rPr>
          <w:sz w:val="24"/>
          <w:szCs w:val="24"/>
        </w:rPr>
      </w:pPr>
    </w:p>
    <w:p w14:paraId="6DD21463" w14:textId="0A95E558" w:rsidR="00FC571E" w:rsidRPr="00837717" w:rsidRDefault="00FC571E" w:rsidP="00FC571E">
      <w:pPr>
        <w:spacing w:line="360" w:lineRule="auto"/>
        <w:jc w:val="both"/>
        <w:rPr>
          <w:sz w:val="24"/>
          <w:szCs w:val="24"/>
        </w:rPr>
      </w:pPr>
      <w:r w:rsidRPr="00837717">
        <w:rPr>
          <w:sz w:val="24"/>
          <w:szCs w:val="24"/>
        </w:rPr>
        <w:lastRenderedPageBreak/>
        <w:t xml:space="preserve">These types of crimes have the potential to be detrimental to </w:t>
      </w:r>
      <w:r w:rsidR="00D37B0B">
        <w:rPr>
          <w:sz w:val="24"/>
          <w:szCs w:val="24"/>
        </w:rPr>
        <w:t>local residents</w:t>
      </w:r>
      <w:r w:rsidRPr="00837717">
        <w:rPr>
          <w:sz w:val="24"/>
          <w:szCs w:val="24"/>
        </w:rPr>
        <w:t xml:space="preserve"> </w:t>
      </w:r>
      <w:r w:rsidR="00D37B0B">
        <w:rPr>
          <w:sz w:val="24"/>
          <w:szCs w:val="24"/>
        </w:rPr>
        <w:t>with</w:t>
      </w:r>
      <w:r w:rsidRPr="00837717">
        <w:rPr>
          <w:sz w:val="24"/>
          <w:szCs w:val="24"/>
        </w:rPr>
        <w:t xml:space="preserve"> crimes such as theft</w:t>
      </w:r>
      <w:r w:rsidR="00D37B0B">
        <w:rPr>
          <w:sz w:val="24"/>
          <w:szCs w:val="24"/>
        </w:rPr>
        <w:t xml:space="preserve"> being linked</w:t>
      </w:r>
      <w:r w:rsidRPr="00837717">
        <w:rPr>
          <w:sz w:val="24"/>
          <w:szCs w:val="24"/>
        </w:rPr>
        <w:t>. The offender in this instance was a white British male and I have not encountered any cultural or ethnical difficulties.</w:t>
      </w:r>
    </w:p>
    <w:p w14:paraId="2F651DC4" w14:textId="77777777" w:rsidR="00FC571E" w:rsidRPr="00837717" w:rsidRDefault="00FC571E" w:rsidP="00FC571E">
      <w:pPr>
        <w:spacing w:line="360" w:lineRule="auto"/>
        <w:jc w:val="both"/>
        <w:rPr>
          <w:sz w:val="24"/>
          <w:szCs w:val="24"/>
        </w:rPr>
      </w:pPr>
    </w:p>
    <w:p w14:paraId="5533AF29" w14:textId="0AB4990C" w:rsidR="00FC571E" w:rsidRDefault="00FC571E" w:rsidP="00FC571E">
      <w:pPr>
        <w:spacing w:line="360" w:lineRule="auto"/>
        <w:jc w:val="both"/>
        <w:rPr>
          <w:sz w:val="24"/>
          <w:szCs w:val="24"/>
        </w:rPr>
      </w:pPr>
      <w:r w:rsidRPr="00837717">
        <w:rPr>
          <w:sz w:val="24"/>
          <w:szCs w:val="24"/>
        </w:rPr>
        <w:t>The National Decision-Making model (NDM), as the College of Policing notes, provides officers with the ability to rationalise the decisions they have made and why they have done so. During this incident I have continually reflected on the NDM when considering the powers and policies available as well as identifying options and any contingencies.</w:t>
      </w:r>
      <w:r>
        <w:rPr>
          <w:sz w:val="24"/>
          <w:szCs w:val="24"/>
        </w:rPr>
        <w:t xml:space="preserve"> The NDM process has been followed and has been utilised repeatedly when locating further evidence supporting the suspected offence of PWIT’s.</w:t>
      </w:r>
    </w:p>
    <w:p w14:paraId="3AD39242" w14:textId="77777777" w:rsidR="00FC571E" w:rsidRDefault="00FC571E" w:rsidP="00FC571E">
      <w:pPr>
        <w:spacing w:line="360" w:lineRule="auto"/>
        <w:jc w:val="both"/>
        <w:rPr>
          <w:sz w:val="24"/>
          <w:szCs w:val="24"/>
        </w:rPr>
      </w:pPr>
    </w:p>
    <w:p w14:paraId="619ECA10" w14:textId="32D8B2D4" w:rsidR="00FC571E" w:rsidRDefault="00FC571E" w:rsidP="00FC571E">
      <w:pPr>
        <w:spacing w:line="360" w:lineRule="auto"/>
        <w:jc w:val="both"/>
        <w:rPr>
          <w:sz w:val="24"/>
          <w:szCs w:val="24"/>
        </w:rPr>
      </w:pPr>
      <w:r>
        <w:rPr>
          <w:sz w:val="24"/>
          <w:szCs w:val="24"/>
        </w:rPr>
        <w:t>The following diagram depicts the key aspects of this model and how it is to be applied in a clockwise direction starting with the “Gather information and intelligence” stage.</w:t>
      </w:r>
      <w:r w:rsidR="00111D17">
        <w:rPr>
          <w:sz w:val="24"/>
          <w:szCs w:val="24"/>
        </w:rPr>
        <w:t xml:space="preserve"> S</w:t>
      </w:r>
      <w:r>
        <w:rPr>
          <w:sz w:val="24"/>
          <w:szCs w:val="24"/>
        </w:rPr>
        <w:t xml:space="preserve">tarting here, </w:t>
      </w:r>
      <w:r w:rsidR="00111D17">
        <w:rPr>
          <w:sz w:val="24"/>
          <w:szCs w:val="24"/>
        </w:rPr>
        <w:t>enables officers to</w:t>
      </w:r>
      <w:r w:rsidR="00107CF4">
        <w:rPr>
          <w:sz w:val="24"/>
          <w:szCs w:val="24"/>
        </w:rPr>
        <w:t xml:space="preserve"> </w:t>
      </w:r>
      <w:r>
        <w:rPr>
          <w:sz w:val="24"/>
          <w:szCs w:val="24"/>
        </w:rPr>
        <w:t xml:space="preserve">know the circumstances around the incident and prompts </w:t>
      </w:r>
      <w:r w:rsidR="00107CF4">
        <w:rPr>
          <w:sz w:val="24"/>
          <w:szCs w:val="24"/>
        </w:rPr>
        <w:t>them</w:t>
      </w:r>
      <w:r>
        <w:rPr>
          <w:sz w:val="24"/>
          <w:szCs w:val="24"/>
        </w:rPr>
        <w:t xml:space="preserve"> into making decisions based on this information.</w:t>
      </w:r>
    </w:p>
    <w:p w14:paraId="23BAAAB8" w14:textId="77777777" w:rsidR="00FC571E" w:rsidRDefault="00FC571E" w:rsidP="00FC571E">
      <w:pPr>
        <w:spacing w:line="360" w:lineRule="auto"/>
        <w:jc w:val="both"/>
        <w:rPr>
          <w:sz w:val="24"/>
          <w:szCs w:val="24"/>
        </w:rPr>
      </w:pPr>
    </w:p>
    <w:p w14:paraId="4B3425B1" w14:textId="77777777" w:rsidR="00FC571E" w:rsidRDefault="00FC571E" w:rsidP="00FC571E">
      <w:pPr>
        <w:spacing w:line="360" w:lineRule="auto"/>
        <w:jc w:val="both"/>
        <w:rPr>
          <w:sz w:val="24"/>
          <w:szCs w:val="24"/>
        </w:rPr>
      </w:pPr>
      <w:r>
        <w:rPr>
          <w:noProof/>
        </w:rPr>
        <w:lastRenderedPageBreak/>
        <w:drawing>
          <wp:inline distT="0" distB="0" distL="0" distR="0" wp14:anchorId="554CC7CC" wp14:editId="7D99D272">
            <wp:extent cx="5731510" cy="5313680"/>
            <wp:effectExtent l="0" t="0" r="0" b="0"/>
            <wp:docPr id="3" name="Picture 3"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313680"/>
                    </a:xfrm>
                    <a:prstGeom prst="rect">
                      <a:avLst/>
                    </a:prstGeom>
                    <a:noFill/>
                    <a:ln>
                      <a:noFill/>
                    </a:ln>
                  </pic:spPr>
                </pic:pic>
              </a:graphicData>
            </a:graphic>
          </wp:inline>
        </w:drawing>
      </w:r>
    </w:p>
    <w:p w14:paraId="2A96D0C4" w14:textId="77777777" w:rsidR="00FC571E" w:rsidRPr="00837717" w:rsidRDefault="00FC571E" w:rsidP="00FC571E">
      <w:pPr>
        <w:spacing w:line="360" w:lineRule="auto"/>
        <w:jc w:val="right"/>
        <w:rPr>
          <w:sz w:val="24"/>
          <w:szCs w:val="24"/>
        </w:rPr>
      </w:pPr>
      <w:r>
        <w:rPr>
          <w:sz w:val="24"/>
          <w:szCs w:val="24"/>
        </w:rPr>
        <w:t>(College of Policing, 2014)</w:t>
      </w:r>
    </w:p>
    <w:p w14:paraId="39C8A7CA" w14:textId="77777777" w:rsidR="00FC571E" w:rsidRPr="00837717" w:rsidRDefault="00FC571E" w:rsidP="00FC571E">
      <w:pPr>
        <w:spacing w:line="360" w:lineRule="auto"/>
        <w:jc w:val="both"/>
        <w:rPr>
          <w:sz w:val="24"/>
          <w:szCs w:val="24"/>
        </w:rPr>
      </w:pPr>
    </w:p>
    <w:p w14:paraId="61D9D203" w14:textId="25C5932D" w:rsidR="00FC571E" w:rsidRDefault="00FC571E" w:rsidP="00FC571E">
      <w:pPr>
        <w:spacing w:line="360" w:lineRule="auto"/>
        <w:jc w:val="both"/>
        <w:rPr>
          <w:sz w:val="24"/>
          <w:szCs w:val="24"/>
        </w:rPr>
      </w:pPr>
      <w:r w:rsidRPr="00837717">
        <w:rPr>
          <w:sz w:val="24"/>
          <w:szCs w:val="24"/>
        </w:rPr>
        <w:t xml:space="preserve">The NDM places the Code of Ethics in the centre of the model to ensure that all decisions police officers </w:t>
      </w:r>
      <w:r w:rsidR="007F72F0">
        <w:rPr>
          <w:sz w:val="24"/>
          <w:szCs w:val="24"/>
        </w:rPr>
        <w:t>make</w:t>
      </w:r>
      <w:r w:rsidRPr="00837717">
        <w:rPr>
          <w:sz w:val="24"/>
          <w:szCs w:val="24"/>
        </w:rPr>
        <w:t xml:space="preserve"> are done so with this in mind. The College of Policing,</w:t>
      </w:r>
      <w:r w:rsidR="00A939EA">
        <w:rPr>
          <w:sz w:val="24"/>
          <w:szCs w:val="24"/>
        </w:rPr>
        <w:t xml:space="preserve"> (20</w:t>
      </w:r>
      <w:r w:rsidRPr="00837717">
        <w:rPr>
          <w:sz w:val="24"/>
          <w:szCs w:val="24"/>
        </w:rPr>
        <w:t>14, p.8), outlines the “Policing Principles” that should be followed</w:t>
      </w:r>
      <w:r>
        <w:rPr>
          <w:sz w:val="24"/>
          <w:szCs w:val="24"/>
        </w:rPr>
        <w:t>. “Accountability” for actions and decisions you take, ensuring that everyone is treated with the same level of “Fairness” and base all decisions and actions on facts you have established</w:t>
      </w:r>
      <w:r w:rsidR="00C92959">
        <w:rPr>
          <w:sz w:val="24"/>
          <w:szCs w:val="24"/>
        </w:rPr>
        <w:t>.</w:t>
      </w:r>
      <w:r>
        <w:rPr>
          <w:sz w:val="24"/>
          <w:szCs w:val="24"/>
        </w:rPr>
        <w:t xml:space="preserve"> “Honesty” with the suspect providing transparency which can help people find you trustworthy. Acting with “Integrity” by doing “the right thing”, Setting a good example for others by demonstrating good “Leadership”, basing all decisions on fact and you</w:t>
      </w:r>
      <w:r w:rsidR="007130CB">
        <w:rPr>
          <w:sz w:val="24"/>
          <w:szCs w:val="24"/>
        </w:rPr>
        <w:t>r</w:t>
      </w:r>
      <w:r>
        <w:rPr>
          <w:sz w:val="24"/>
          <w:szCs w:val="24"/>
        </w:rPr>
        <w:t xml:space="preserve"> professional judgment cycling back to treating people with fairness demonstrating your “Objectivity”. Conducting yourself with “Openness” re emphasising your honest approach explain</w:t>
      </w:r>
      <w:r w:rsidR="008C7251">
        <w:rPr>
          <w:sz w:val="24"/>
          <w:szCs w:val="24"/>
        </w:rPr>
        <w:t>ing</w:t>
      </w:r>
      <w:r>
        <w:rPr>
          <w:sz w:val="24"/>
          <w:szCs w:val="24"/>
        </w:rPr>
        <w:t xml:space="preserve"> the reasons </w:t>
      </w:r>
      <w:r w:rsidR="008C7251">
        <w:rPr>
          <w:sz w:val="24"/>
          <w:szCs w:val="24"/>
        </w:rPr>
        <w:t>for your</w:t>
      </w:r>
      <w:r>
        <w:rPr>
          <w:sz w:val="24"/>
          <w:szCs w:val="24"/>
        </w:rPr>
        <w:t xml:space="preserve"> decisions. </w:t>
      </w:r>
      <w:r>
        <w:rPr>
          <w:sz w:val="24"/>
          <w:szCs w:val="24"/>
        </w:rPr>
        <w:lastRenderedPageBreak/>
        <w:t xml:space="preserve">Ensuring that everyone you deal with is done so with “Respect”. This I find easy to do as I will always conduct myself in a </w:t>
      </w:r>
      <w:r w:rsidR="00D00689">
        <w:rPr>
          <w:sz w:val="24"/>
          <w:szCs w:val="24"/>
        </w:rPr>
        <w:t>manner,</w:t>
      </w:r>
      <w:r>
        <w:rPr>
          <w:sz w:val="24"/>
          <w:szCs w:val="24"/>
        </w:rPr>
        <w:t xml:space="preserve"> </w:t>
      </w:r>
      <w:r w:rsidR="00A741A0">
        <w:rPr>
          <w:sz w:val="24"/>
          <w:szCs w:val="24"/>
        </w:rPr>
        <w:t>I would like people to conduct themselves</w:t>
      </w:r>
      <w:r w:rsidR="00B17955">
        <w:rPr>
          <w:sz w:val="24"/>
          <w:szCs w:val="24"/>
        </w:rPr>
        <w:t>,</w:t>
      </w:r>
      <w:r w:rsidR="00A741A0">
        <w:rPr>
          <w:sz w:val="24"/>
          <w:szCs w:val="24"/>
        </w:rPr>
        <w:t xml:space="preserve"> and speak to them </w:t>
      </w:r>
      <w:r w:rsidR="00EB652F">
        <w:rPr>
          <w:sz w:val="24"/>
          <w:szCs w:val="24"/>
        </w:rPr>
        <w:t>how I would like to be to myself</w:t>
      </w:r>
      <w:r>
        <w:rPr>
          <w:sz w:val="24"/>
          <w:szCs w:val="24"/>
        </w:rPr>
        <w:t>. Finally, above all else, by ensuring all these aspects are adhered to</w:t>
      </w:r>
      <w:r w:rsidR="00D00689">
        <w:rPr>
          <w:sz w:val="24"/>
          <w:szCs w:val="24"/>
        </w:rPr>
        <w:t>,</w:t>
      </w:r>
      <w:r>
        <w:rPr>
          <w:sz w:val="24"/>
          <w:szCs w:val="24"/>
        </w:rPr>
        <w:t xml:space="preserve"> </w:t>
      </w:r>
      <w:r w:rsidR="00D00689">
        <w:rPr>
          <w:sz w:val="24"/>
          <w:szCs w:val="24"/>
        </w:rPr>
        <w:t>y</w:t>
      </w:r>
      <w:r>
        <w:rPr>
          <w:sz w:val="24"/>
          <w:szCs w:val="24"/>
        </w:rPr>
        <w:t>ou will be conduct</w:t>
      </w:r>
      <w:r w:rsidR="00D00689">
        <w:rPr>
          <w:sz w:val="24"/>
          <w:szCs w:val="24"/>
        </w:rPr>
        <w:t>ing</w:t>
      </w:r>
      <w:r>
        <w:rPr>
          <w:sz w:val="24"/>
          <w:szCs w:val="24"/>
        </w:rPr>
        <w:t xml:space="preserve"> yourself with a “Selfless” approach by acting in the best interest of the public by ensuring their safety as well as yours and the suspects.</w:t>
      </w:r>
    </w:p>
    <w:p w14:paraId="7C5AB0ED" w14:textId="77777777" w:rsidR="00FC571E" w:rsidRPr="00837717" w:rsidRDefault="00FC571E" w:rsidP="00FC571E">
      <w:pPr>
        <w:spacing w:line="360" w:lineRule="auto"/>
        <w:jc w:val="both"/>
        <w:rPr>
          <w:sz w:val="24"/>
          <w:szCs w:val="24"/>
        </w:rPr>
      </w:pPr>
    </w:p>
    <w:p w14:paraId="3E426D42" w14:textId="3E31043D" w:rsidR="00FC571E" w:rsidRDefault="00FC571E" w:rsidP="00FC571E">
      <w:pPr>
        <w:spacing w:line="360" w:lineRule="auto"/>
        <w:jc w:val="both"/>
        <w:rPr>
          <w:sz w:val="24"/>
          <w:szCs w:val="24"/>
        </w:rPr>
      </w:pPr>
      <w:r w:rsidRPr="00837717">
        <w:rPr>
          <w:sz w:val="24"/>
          <w:szCs w:val="24"/>
        </w:rPr>
        <w:t>During this incident, the above principals have been implemented</w:t>
      </w:r>
      <w:r w:rsidR="009C4E1F">
        <w:rPr>
          <w:sz w:val="24"/>
          <w:szCs w:val="24"/>
        </w:rPr>
        <w:t>.</w:t>
      </w:r>
      <w:r w:rsidRPr="00837717">
        <w:rPr>
          <w:sz w:val="24"/>
          <w:szCs w:val="24"/>
        </w:rPr>
        <w:t xml:space="preserve"> The NDM has helped me identify the grounds for searching the suspect based on the information I had obtained through my conversation with the suspect as well as my observations. Having assessed this information, I have developed a strategy </w:t>
      </w:r>
      <w:r w:rsidR="00B509AC">
        <w:rPr>
          <w:sz w:val="24"/>
          <w:szCs w:val="24"/>
        </w:rPr>
        <w:t>t</w:t>
      </w:r>
      <w:r w:rsidRPr="00837717">
        <w:rPr>
          <w:sz w:val="24"/>
          <w:szCs w:val="24"/>
        </w:rPr>
        <w:t xml:space="preserve">o implement the powers and policies for a stop and search. The conclusion to this </w:t>
      </w:r>
      <w:r w:rsidR="00C508E4">
        <w:rPr>
          <w:sz w:val="24"/>
          <w:szCs w:val="24"/>
        </w:rPr>
        <w:t>incident</w:t>
      </w:r>
      <w:r w:rsidRPr="00837717">
        <w:rPr>
          <w:sz w:val="24"/>
          <w:szCs w:val="24"/>
        </w:rPr>
        <w:t xml:space="preserve"> was then done so by again considering the powers and policies available to me based </w:t>
      </w:r>
      <w:r w:rsidR="00A577E9">
        <w:rPr>
          <w:sz w:val="24"/>
          <w:szCs w:val="24"/>
        </w:rPr>
        <w:t>on</w:t>
      </w:r>
      <w:r w:rsidRPr="00837717">
        <w:rPr>
          <w:sz w:val="24"/>
          <w:szCs w:val="24"/>
        </w:rPr>
        <w:t xml:space="preserve"> the information availabl</w:t>
      </w:r>
      <w:r w:rsidR="00E7345F">
        <w:rPr>
          <w:sz w:val="24"/>
          <w:szCs w:val="24"/>
        </w:rPr>
        <w:t>e</w:t>
      </w:r>
      <w:r w:rsidRPr="00837717">
        <w:rPr>
          <w:sz w:val="24"/>
          <w:szCs w:val="24"/>
        </w:rPr>
        <w:t>. Upon taking this action, I have reviewed and reflected on the incident to identify any areas where improvements could be made.</w:t>
      </w:r>
    </w:p>
    <w:p w14:paraId="15664BE1" w14:textId="77777777" w:rsidR="00FC571E" w:rsidRDefault="00FC571E" w:rsidP="00FC571E">
      <w:pPr>
        <w:spacing w:line="360" w:lineRule="auto"/>
        <w:jc w:val="both"/>
        <w:rPr>
          <w:sz w:val="24"/>
          <w:szCs w:val="24"/>
        </w:rPr>
      </w:pPr>
    </w:p>
    <w:p w14:paraId="1079B47C" w14:textId="1A7D23C6" w:rsidR="00FC571E" w:rsidRDefault="00FC571E" w:rsidP="00FC571E">
      <w:pPr>
        <w:spacing w:line="360" w:lineRule="auto"/>
        <w:jc w:val="both"/>
        <w:rPr>
          <w:sz w:val="24"/>
          <w:szCs w:val="24"/>
        </w:rPr>
      </w:pPr>
      <w:r>
        <w:rPr>
          <w:sz w:val="24"/>
          <w:szCs w:val="24"/>
        </w:rPr>
        <w:t>Ensuring that the above principals, values, and professional standards of behaviour have been followed</w:t>
      </w:r>
      <w:r w:rsidR="00C508E4">
        <w:rPr>
          <w:sz w:val="24"/>
          <w:szCs w:val="24"/>
        </w:rPr>
        <w:t>,</w:t>
      </w:r>
      <w:r>
        <w:rPr>
          <w:sz w:val="24"/>
          <w:szCs w:val="24"/>
        </w:rPr>
        <w:t xml:space="preserve"> </w:t>
      </w:r>
      <w:r w:rsidR="00C508E4">
        <w:rPr>
          <w:sz w:val="24"/>
          <w:szCs w:val="24"/>
        </w:rPr>
        <w:t>a</w:t>
      </w:r>
      <w:r>
        <w:rPr>
          <w:sz w:val="24"/>
          <w:szCs w:val="24"/>
        </w:rPr>
        <w:t xml:space="preserve"> complete elimination of any bias has been achieved. I have always </w:t>
      </w:r>
      <w:r w:rsidR="00CE16B6">
        <w:rPr>
          <w:sz w:val="24"/>
          <w:szCs w:val="24"/>
        </w:rPr>
        <w:t>ensured</w:t>
      </w:r>
      <w:r>
        <w:rPr>
          <w:sz w:val="24"/>
          <w:szCs w:val="24"/>
        </w:rPr>
        <w:t xml:space="preserve"> that I make all judgements based on the information that I have obtained. I ensure that I do not form a personal opinion about an incident or person that I am dealing with.</w:t>
      </w:r>
    </w:p>
    <w:p w14:paraId="280D9FF0" w14:textId="77777777" w:rsidR="00FC571E" w:rsidRPr="007F41C9" w:rsidRDefault="00FC571E" w:rsidP="00FC571E">
      <w:pPr>
        <w:spacing w:line="360" w:lineRule="auto"/>
        <w:jc w:val="both"/>
        <w:rPr>
          <w:sz w:val="24"/>
          <w:szCs w:val="24"/>
        </w:rPr>
      </w:pPr>
      <w:r>
        <w:rPr>
          <w:sz w:val="24"/>
          <w:szCs w:val="24"/>
        </w:rPr>
        <w:t xml:space="preserve">Bias is defined as </w:t>
      </w:r>
      <w:r>
        <w:rPr>
          <w:color w:val="auto"/>
          <w:sz w:val="24"/>
          <w:szCs w:val="24"/>
        </w:rPr>
        <w:t>“</w:t>
      </w:r>
      <w:r w:rsidRPr="00BD4CA3">
        <w:rPr>
          <w:color w:val="auto"/>
          <w:sz w:val="24"/>
          <w:szCs w:val="24"/>
        </w:rPr>
        <w:t>an </w:t>
      </w:r>
      <w:hyperlink r:id="rId23" w:tooltip="unfair" w:history="1">
        <w:r w:rsidRPr="00BD4CA3">
          <w:rPr>
            <w:rStyle w:val="Hyperlink"/>
            <w:color w:val="auto"/>
            <w:sz w:val="24"/>
            <w:szCs w:val="24"/>
            <w:u w:val="none"/>
          </w:rPr>
          <w:t>unfair</w:t>
        </w:r>
      </w:hyperlink>
      <w:r w:rsidRPr="00BD4CA3">
        <w:rPr>
          <w:color w:val="auto"/>
          <w:sz w:val="24"/>
          <w:szCs w:val="24"/>
        </w:rPr>
        <w:t> </w:t>
      </w:r>
      <w:hyperlink r:id="rId24" w:tooltip="personal" w:history="1">
        <w:r w:rsidRPr="00BD4CA3">
          <w:rPr>
            <w:rStyle w:val="Hyperlink"/>
            <w:color w:val="auto"/>
            <w:sz w:val="24"/>
            <w:szCs w:val="24"/>
            <w:u w:val="none"/>
          </w:rPr>
          <w:t>personal</w:t>
        </w:r>
      </w:hyperlink>
      <w:r w:rsidRPr="00BD4CA3">
        <w:rPr>
          <w:color w:val="auto"/>
          <w:sz w:val="24"/>
          <w:szCs w:val="24"/>
        </w:rPr>
        <w:t> </w:t>
      </w:r>
      <w:hyperlink r:id="rId25" w:tooltip="opinion" w:history="1">
        <w:r w:rsidRPr="00BD4CA3">
          <w:rPr>
            <w:rStyle w:val="Hyperlink"/>
            <w:color w:val="auto"/>
            <w:sz w:val="24"/>
            <w:szCs w:val="24"/>
            <w:u w:val="none"/>
          </w:rPr>
          <w:t>opinion</w:t>
        </w:r>
      </w:hyperlink>
      <w:r w:rsidRPr="00BD4CA3">
        <w:rPr>
          <w:color w:val="auto"/>
          <w:sz w:val="24"/>
          <w:szCs w:val="24"/>
        </w:rPr>
        <w:t> that </w:t>
      </w:r>
      <w:hyperlink r:id="rId26" w:tooltip="influences" w:history="1">
        <w:r w:rsidRPr="00BD4CA3">
          <w:rPr>
            <w:rStyle w:val="Hyperlink"/>
            <w:color w:val="auto"/>
            <w:sz w:val="24"/>
            <w:szCs w:val="24"/>
            <w:u w:val="none"/>
          </w:rPr>
          <w:t>influences</w:t>
        </w:r>
      </w:hyperlink>
      <w:r w:rsidRPr="00BD4CA3">
        <w:rPr>
          <w:color w:val="auto"/>
          <w:sz w:val="24"/>
          <w:szCs w:val="24"/>
        </w:rPr>
        <w:t> </w:t>
      </w:r>
      <w:hyperlink r:id="rId27" w:tooltip="your" w:history="1">
        <w:r w:rsidRPr="00BD4CA3">
          <w:rPr>
            <w:rStyle w:val="Hyperlink"/>
            <w:color w:val="auto"/>
            <w:sz w:val="24"/>
            <w:szCs w:val="24"/>
            <w:u w:val="none"/>
          </w:rPr>
          <w:t>your</w:t>
        </w:r>
      </w:hyperlink>
      <w:r w:rsidRPr="00BD4CA3">
        <w:rPr>
          <w:color w:val="auto"/>
          <w:sz w:val="24"/>
          <w:szCs w:val="24"/>
        </w:rPr>
        <w:t> </w:t>
      </w:r>
      <w:hyperlink r:id="rId28" w:tooltip="judgment" w:history="1">
        <w:r w:rsidRPr="00BD4CA3">
          <w:rPr>
            <w:rStyle w:val="Hyperlink"/>
            <w:color w:val="auto"/>
            <w:sz w:val="24"/>
            <w:szCs w:val="24"/>
            <w:u w:val="none"/>
          </w:rPr>
          <w:t>judgment</w:t>
        </w:r>
      </w:hyperlink>
      <w:r>
        <w:rPr>
          <w:color w:val="auto"/>
          <w:sz w:val="24"/>
          <w:szCs w:val="24"/>
        </w:rPr>
        <w:t>” (</w:t>
      </w:r>
      <w:hyperlink r:id="rId29" w:tooltip="Cambridge Business English Dictionary" w:history="1">
        <w:r w:rsidRPr="00980F49">
          <w:rPr>
            <w:rStyle w:val="Hyperlink"/>
            <w:color w:val="auto"/>
            <w:sz w:val="24"/>
            <w:szCs w:val="24"/>
            <w:u w:val="none"/>
          </w:rPr>
          <w:t>Cambridge Business English Dictionary</w:t>
        </w:r>
      </w:hyperlink>
      <w:r w:rsidRPr="00980F49">
        <w:rPr>
          <w:color w:val="auto"/>
          <w:sz w:val="24"/>
          <w:szCs w:val="24"/>
        </w:rPr>
        <w:t> © Cambridge University Press</w:t>
      </w:r>
      <w:r>
        <w:rPr>
          <w:color w:val="auto"/>
          <w:sz w:val="24"/>
          <w:szCs w:val="24"/>
        </w:rPr>
        <w:t>, n.d)</w:t>
      </w:r>
    </w:p>
    <w:p w14:paraId="2DBD7814" w14:textId="77777777" w:rsidR="00FC571E" w:rsidRPr="00837717" w:rsidRDefault="00FC571E" w:rsidP="00FC571E">
      <w:pPr>
        <w:spacing w:line="360" w:lineRule="auto"/>
        <w:jc w:val="both"/>
        <w:rPr>
          <w:sz w:val="24"/>
          <w:szCs w:val="24"/>
        </w:rPr>
      </w:pPr>
    </w:p>
    <w:p w14:paraId="58B47274" w14:textId="77777777" w:rsidR="00FC571E" w:rsidRPr="00837717" w:rsidRDefault="00FC571E" w:rsidP="00FC571E">
      <w:pPr>
        <w:spacing w:line="360" w:lineRule="auto"/>
        <w:jc w:val="both"/>
        <w:rPr>
          <w:sz w:val="24"/>
          <w:szCs w:val="24"/>
        </w:rPr>
      </w:pPr>
      <w:r w:rsidRPr="00837717">
        <w:rPr>
          <w:sz w:val="24"/>
          <w:szCs w:val="24"/>
        </w:rPr>
        <w:t xml:space="preserve">Discretion is defined as: </w:t>
      </w:r>
    </w:p>
    <w:p w14:paraId="1D97A828" w14:textId="77777777" w:rsidR="00FC571E" w:rsidRPr="00C910A2" w:rsidRDefault="00FC571E" w:rsidP="00FC571E">
      <w:pPr>
        <w:spacing w:line="360" w:lineRule="auto"/>
        <w:jc w:val="right"/>
        <w:rPr>
          <w:i/>
          <w:iCs/>
          <w:color w:val="auto"/>
          <w:sz w:val="24"/>
          <w:szCs w:val="24"/>
          <w:shd w:val="clear" w:color="auto" w:fill="FFFFFF"/>
        </w:rPr>
      </w:pPr>
      <w:r w:rsidRPr="00C910A2">
        <w:rPr>
          <w:i/>
          <w:iCs/>
          <w:color w:val="auto"/>
          <w:sz w:val="24"/>
          <w:szCs w:val="24"/>
        </w:rPr>
        <w:t>“</w:t>
      </w:r>
      <w:r w:rsidRPr="00C910A2">
        <w:rPr>
          <w:i/>
          <w:iCs/>
          <w:color w:val="auto"/>
          <w:sz w:val="24"/>
          <w:szCs w:val="24"/>
          <w:shd w:val="clear" w:color="auto" w:fill="FFFFFF"/>
        </w:rPr>
        <w:t>If someone in a position of authority uses their </w:t>
      </w:r>
      <w:r w:rsidRPr="00C910A2">
        <w:rPr>
          <w:rStyle w:val="hi"/>
          <w:i/>
          <w:iCs/>
          <w:color w:val="auto"/>
          <w:sz w:val="24"/>
          <w:szCs w:val="24"/>
          <w:bdr w:val="none" w:sz="0" w:space="0" w:color="auto" w:frame="1"/>
          <w:shd w:val="clear" w:color="auto" w:fill="FFFFFF"/>
        </w:rPr>
        <w:t>discretion</w:t>
      </w:r>
      <w:r w:rsidRPr="00C910A2">
        <w:rPr>
          <w:i/>
          <w:iCs/>
          <w:color w:val="auto"/>
          <w:sz w:val="24"/>
          <w:szCs w:val="24"/>
          <w:shd w:val="clear" w:color="auto" w:fill="FFFFFF"/>
        </w:rPr>
        <w:t> or has </w:t>
      </w:r>
      <w:r w:rsidRPr="00C910A2">
        <w:rPr>
          <w:rStyle w:val="hi"/>
          <w:i/>
          <w:iCs/>
          <w:color w:val="auto"/>
          <w:sz w:val="24"/>
          <w:szCs w:val="24"/>
          <w:bdr w:val="none" w:sz="0" w:space="0" w:color="auto" w:frame="1"/>
          <w:shd w:val="clear" w:color="auto" w:fill="FFFFFF"/>
        </w:rPr>
        <w:t>the</w:t>
      </w:r>
      <w:r w:rsidRPr="00C910A2">
        <w:rPr>
          <w:i/>
          <w:iCs/>
          <w:color w:val="auto"/>
          <w:sz w:val="24"/>
          <w:szCs w:val="24"/>
          <w:shd w:val="clear" w:color="auto" w:fill="FFFFFF"/>
        </w:rPr>
        <w:t> </w:t>
      </w:r>
      <w:r w:rsidRPr="00C910A2">
        <w:rPr>
          <w:rStyle w:val="hi"/>
          <w:i/>
          <w:iCs/>
          <w:color w:val="auto"/>
          <w:sz w:val="24"/>
          <w:szCs w:val="24"/>
          <w:bdr w:val="none" w:sz="0" w:space="0" w:color="auto" w:frame="1"/>
          <w:shd w:val="clear" w:color="auto" w:fill="FFFFFF"/>
        </w:rPr>
        <w:t>discretion</w:t>
      </w:r>
      <w:r w:rsidRPr="00C910A2">
        <w:rPr>
          <w:i/>
          <w:iCs/>
          <w:color w:val="auto"/>
          <w:sz w:val="24"/>
          <w:szCs w:val="24"/>
          <w:shd w:val="clear" w:color="auto" w:fill="FFFFFF"/>
        </w:rPr>
        <w:t> to do something in a particular situation, they have the freedom and authority to </w:t>
      </w:r>
      <w:r w:rsidRPr="00C910A2">
        <w:rPr>
          <w:i/>
          <w:iCs/>
          <w:color w:val="auto"/>
          <w:sz w:val="24"/>
          <w:szCs w:val="24"/>
          <w:bdr w:val="none" w:sz="0" w:space="0" w:color="auto" w:frame="1"/>
          <w:shd w:val="clear" w:color="auto" w:fill="FFFFFF"/>
        </w:rPr>
        <w:t>decide</w:t>
      </w:r>
      <w:r w:rsidRPr="00C910A2">
        <w:rPr>
          <w:i/>
          <w:iCs/>
          <w:color w:val="auto"/>
          <w:sz w:val="24"/>
          <w:szCs w:val="24"/>
          <w:shd w:val="clear" w:color="auto" w:fill="FFFFFF"/>
        </w:rPr>
        <w:t> what to do.”</w:t>
      </w:r>
    </w:p>
    <w:p w14:paraId="5E1ABC1A" w14:textId="77777777" w:rsidR="00FC571E" w:rsidRPr="00837717" w:rsidRDefault="00FC571E" w:rsidP="00FC571E">
      <w:pPr>
        <w:spacing w:line="360" w:lineRule="auto"/>
        <w:jc w:val="right"/>
        <w:rPr>
          <w:color w:val="auto"/>
          <w:sz w:val="24"/>
          <w:szCs w:val="24"/>
          <w:shd w:val="clear" w:color="auto" w:fill="FFFFFF"/>
        </w:rPr>
      </w:pPr>
      <w:r w:rsidRPr="00837717">
        <w:rPr>
          <w:color w:val="auto"/>
          <w:sz w:val="24"/>
          <w:szCs w:val="24"/>
          <w:shd w:val="clear" w:color="auto" w:fill="FFFFFF"/>
        </w:rPr>
        <w:t>(</w:t>
      </w:r>
      <w:r w:rsidRPr="00837717">
        <w:rPr>
          <w:rStyle w:val="i"/>
          <w:color w:val="auto"/>
          <w:sz w:val="24"/>
          <w:szCs w:val="24"/>
          <w:bdr w:val="none" w:sz="0" w:space="0" w:color="auto" w:frame="1"/>
          <w:shd w:val="clear" w:color="auto" w:fill="FFFFFF"/>
        </w:rPr>
        <w:t>Collins COBUILD Advanced Learner’s Dictionary</w:t>
      </w:r>
      <w:r w:rsidRPr="00837717">
        <w:rPr>
          <w:color w:val="auto"/>
          <w:sz w:val="24"/>
          <w:szCs w:val="24"/>
          <w:shd w:val="clear" w:color="auto" w:fill="FFFFFF"/>
        </w:rPr>
        <w:t>, n.d)</w:t>
      </w:r>
    </w:p>
    <w:p w14:paraId="42AF2CC7" w14:textId="77777777" w:rsidR="00FC571E" w:rsidRPr="00837717" w:rsidRDefault="00FC571E" w:rsidP="00FC571E">
      <w:pPr>
        <w:spacing w:line="360" w:lineRule="auto"/>
        <w:jc w:val="both"/>
        <w:rPr>
          <w:sz w:val="24"/>
          <w:szCs w:val="24"/>
          <w:shd w:val="clear" w:color="auto" w:fill="FFFFFF"/>
        </w:rPr>
      </w:pPr>
    </w:p>
    <w:p w14:paraId="5555A762" w14:textId="769389E6" w:rsidR="00FC571E" w:rsidRPr="00837717" w:rsidRDefault="00FC571E" w:rsidP="00FC571E">
      <w:pPr>
        <w:spacing w:line="360" w:lineRule="auto"/>
        <w:jc w:val="both"/>
        <w:rPr>
          <w:sz w:val="24"/>
          <w:szCs w:val="24"/>
        </w:rPr>
      </w:pPr>
      <w:r w:rsidRPr="00837717">
        <w:rPr>
          <w:sz w:val="24"/>
          <w:szCs w:val="24"/>
        </w:rPr>
        <w:t xml:space="preserve">It is an option available to Police </w:t>
      </w:r>
      <w:r w:rsidR="00F94886">
        <w:rPr>
          <w:sz w:val="24"/>
          <w:szCs w:val="24"/>
        </w:rPr>
        <w:t>Constables</w:t>
      </w:r>
      <w:r w:rsidRPr="00837717">
        <w:rPr>
          <w:sz w:val="24"/>
          <w:szCs w:val="24"/>
        </w:rPr>
        <w:t xml:space="preserve"> when </w:t>
      </w:r>
      <w:r w:rsidR="00137823" w:rsidRPr="00837717">
        <w:rPr>
          <w:sz w:val="24"/>
          <w:szCs w:val="24"/>
        </w:rPr>
        <w:t>deciding</w:t>
      </w:r>
      <w:r w:rsidRPr="00837717">
        <w:rPr>
          <w:sz w:val="24"/>
          <w:szCs w:val="24"/>
        </w:rPr>
        <w:t xml:space="preserve"> </w:t>
      </w:r>
      <w:r w:rsidR="00A42D36">
        <w:rPr>
          <w:sz w:val="24"/>
          <w:szCs w:val="24"/>
        </w:rPr>
        <w:t>on</w:t>
      </w:r>
      <w:r w:rsidRPr="00837717">
        <w:rPr>
          <w:sz w:val="24"/>
          <w:szCs w:val="24"/>
        </w:rPr>
        <w:t xml:space="preserve"> what course of action is most suitable. When considering the powers and policies that were available, an arrest was the </w:t>
      </w:r>
      <w:r w:rsidRPr="00837717">
        <w:rPr>
          <w:sz w:val="24"/>
          <w:szCs w:val="24"/>
        </w:rPr>
        <w:lastRenderedPageBreak/>
        <w:t xml:space="preserve">decided upon outcome due to the nature of the offence and quantity of controlled substances in the </w:t>
      </w:r>
      <w:r w:rsidR="00EF28B4">
        <w:rPr>
          <w:sz w:val="24"/>
          <w:szCs w:val="24"/>
        </w:rPr>
        <w:t>suspects</w:t>
      </w:r>
      <w:r w:rsidRPr="00837717">
        <w:rPr>
          <w:sz w:val="24"/>
          <w:szCs w:val="24"/>
        </w:rPr>
        <w:t xml:space="preserve"> possession.</w:t>
      </w:r>
    </w:p>
    <w:p w14:paraId="52033351" w14:textId="77777777" w:rsidR="00FC571E" w:rsidRPr="00837717" w:rsidRDefault="00FC571E" w:rsidP="00FC571E">
      <w:pPr>
        <w:spacing w:line="360" w:lineRule="auto"/>
        <w:jc w:val="both"/>
        <w:rPr>
          <w:sz w:val="24"/>
          <w:szCs w:val="24"/>
        </w:rPr>
      </w:pPr>
    </w:p>
    <w:p w14:paraId="5FD486A9" w14:textId="163FB55F" w:rsidR="00FC571E" w:rsidRPr="00837717" w:rsidRDefault="00FC571E" w:rsidP="00FC571E">
      <w:pPr>
        <w:spacing w:line="360" w:lineRule="auto"/>
        <w:jc w:val="both"/>
        <w:rPr>
          <w:sz w:val="24"/>
          <w:szCs w:val="24"/>
        </w:rPr>
      </w:pPr>
      <w:r w:rsidRPr="00837717">
        <w:rPr>
          <w:sz w:val="24"/>
          <w:szCs w:val="24"/>
        </w:rPr>
        <w:t xml:space="preserve">The offender was in possession of two mobile phones and small </w:t>
      </w:r>
      <w:r w:rsidR="00EB652F">
        <w:rPr>
          <w:sz w:val="24"/>
          <w:szCs w:val="24"/>
        </w:rPr>
        <w:t>clear</w:t>
      </w:r>
      <w:r w:rsidRPr="00837717">
        <w:rPr>
          <w:sz w:val="24"/>
          <w:szCs w:val="24"/>
        </w:rPr>
        <w:t xml:space="preserve"> plastic bags. These items are usually used in the course of supplying controlled substances. Other options may have been available should the offender have only been in possession of a small quantity of a controlled </w:t>
      </w:r>
      <w:r w:rsidR="007A557C">
        <w:rPr>
          <w:sz w:val="24"/>
          <w:szCs w:val="24"/>
        </w:rPr>
        <w:t>substance</w:t>
      </w:r>
      <w:r w:rsidRPr="00837717">
        <w:rPr>
          <w:sz w:val="24"/>
          <w:szCs w:val="24"/>
        </w:rPr>
        <w:t>.</w:t>
      </w:r>
    </w:p>
    <w:p w14:paraId="773EF23C" w14:textId="77777777" w:rsidR="00FC571E" w:rsidRPr="00837717" w:rsidRDefault="00FC571E" w:rsidP="00FC571E">
      <w:pPr>
        <w:spacing w:line="360" w:lineRule="auto"/>
        <w:jc w:val="both"/>
        <w:rPr>
          <w:sz w:val="24"/>
          <w:szCs w:val="24"/>
        </w:rPr>
      </w:pPr>
    </w:p>
    <w:p w14:paraId="44DFD6C4" w14:textId="1BAE1754" w:rsidR="00FC571E" w:rsidRPr="00A53F42" w:rsidRDefault="00FC571E" w:rsidP="00FC571E">
      <w:pPr>
        <w:spacing w:line="360" w:lineRule="auto"/>
        <w:jc w:val="both"/>
        <w:rPr>
          <w:sz w:val="24"/>
          <w:szCs w:val="24"/>
        </w:rPr>
      </w:pPr>
      <w:r w:rsidRPr="00837717">
        <w:rPr>
          <w:sz w:val="24"/>
          <w:szCs w:val="24"/>
        </w:rPr>
        <w:t>As the investigating officer, I have responsibilities of ensuring that any investigation I conduct is proportionate and relevant to the offence</w:t>
      </w:r>
      <w:r w:rsidR="00CB5B18">
        <w:rPr>
          <w:sz w:val="24"/>
          <w:szCs w:val="24"/>
        </w:rPr>
        <w:t>s</w:t>
      </w:r>
      <w:r w:rsidRPr="00837717">
        <w:rPr>
          <w:sz w:val="24"/>
          <w:szCs w:val="24"/>
        </w:rPr>
        <w:t xml:space="preserve"> being investigated and I do not intrude on the suspects right to a personal life. Everyone within the United Kingdom has this right which is stipulated in the Human Rights Act 1988 Article 8 (Legislation.gov.uk, 2</w:t>
      </w:r>
      <w:r w:rsidR="00F7118A">
        <w:rPr>
          <w:sz w:val="24"/>
          <w:szCs w:val="24"/>
        </w:rPr>
        <w:t>0</w:t>
      </w:r>
      <w:r w:rsidRPr="00837717">
        <w:rPr>
          <w:sz w:val="24"/>
          <w:szCs w:val="24"/>
        </w:rPr>
        <w:t>00).</w:t>
      </w:r>
      <w:r>
        <w:rPr>
          <w:sz w:val="24"/>
          <w:szCs w:val="24"/>
        </w:rPr>
        <w:t xml:space="preserve"> A search of the suspects home address has been conducted following the authorisation which has been granted </w:t>
      </w:r>
      <w:r w:rsidR="00F94673">
        <w:rPr>
          <w:sz w:val="24"/>
          <w:szCs w:val="24"/>
        </w:rPr>
        <w:t xml:space="preserve">by </w:t>
      </w:r>
      <w:r>
        <w:rPr>
          <w:sz w:val="24"/>
          <w:szCs w:val="24"/>
        </w:rPr>
        <w:t xml:space="preserve">an Inspector. This search has been conducted utilising the power available to Police defined under section 18 of </w:t>
      </w:r>
      <w:r w:rsidR="00C04B8A">
        <w:rPr>
          <w:sz w:val="24"/>
          <w:szCs w:val="24"/>
        </w:rPr>
        <w:t>PACE</w:t>
      </w:r>
      <w:r>
        <w:rPr>
          <w:sz w:val="24"/>
          <w:szCs w:val="24"/>
        </w:rPr>
        <w:t>. This section allows Police the power, providing they have a reasonable suspicion to, enter, search, and seize any items, relating to the offence(s) for which the suspect has been arrested and are under his control. (Legislation.Gov, 2017). It is important to note that this authorisation can only be obtained for offences</w:t>
      </w:r>
      <w:r w:rsidR="00C81564">
        <w:rPr>
          <w:sz w:val="24"/>
          <w:szCs w:val="24"/>
        </w:rPr>
        <w:t xml:space="preserve"> that are</w:t>
      </w:r>
      <w:r>
        <w:rPr>
          <w:sz w:val="24"/>
          <w:szCs w:val="24"/>
        </w:rPr>
        <w:t xml:space="preserve"> indictable. Indictable offences are those which can be taken to Crown Court, should the Crown Prosecutor deem appropriate, as opposed to a summary only offence which is taken to a Magistrates Court.</w:t>
      </w:r>
    </w:p>
    <w:p w14:paraId="5A3EF77E" w14:textId="77777777" w:rsidR="00FC571E" w:rsidRPr="00837717" w:rsidRDefault="00FC571E" w:rsidP="00FC571E">
      <w:pPr>
        <w:spacing w:line="360" w:lineRule="auto"/>
        <w:jc w:val="both"/>
        <w:rPr>
          <w:sz w:val="24"/>
          <w:szCs w:val="24"/>
        </w:rPr>
      </w:pPr>
    </w:p>
    <w:p w14:paraId="3CA971E4" w14:textId="77777777" w:rsidR="00FC571E" w:rsidRPr="00837717" w:rsidRDefault="00FC571E" w:rsidP="00FC571E">
      <w:pPr>
        <w:spacing w:line="360" w:lineRule="auto"/>
        <w:jc w:val="both"/>
        <w:rPr>
          <w:sz w:val="24"/>
          <w:szCs w:val="24"/>
        </w:rPr>
      </w:pPr>
    </w:p>
    <w:p w14:paraId="4B831EDB" w14:textId="19520910" w:rsidR="00FC571E" w:rsidRPr="00837717" w:rsidRDefault="00FC571E" w:rsidP="00FC571E">
      <w:pPr>
        <w:spacing w:line="360" w:lineRule="auto"/>
        <w:jc w:val="both"/>
        <w:rPr>
          <w:sz w:val="24"/>
          <w:szCs w:val="24"/>
        </w:rPr>
      </w:pPr>
      <w:r w:rsidRPr="00837717">
        <w:rPr>
          <w:sz w:val="24"/>
          <w:szCs w:val="24"/>
        </w:rPr>
        <w:t xml:space="preserve">While conducting my investigation, authority has been provided to examine the suspects mobile phone devices that were located on his person during the stop and search. Examination of these devices was proportionate for the offences </w:t>
      </w:r>
      <w:r w:rsidR="00F1387E" w:rsidRPr="00837717">
        <w:rPr>
          <w:sz w:val="24"/>
          <w:szCs w:val="24"/>
        </w:rPr>
        <w:t>arrested ensuring</w:t>
      </w:r>
      <w:r w:rsidRPr="00837717">
        <w:rPr>
          <w:sz w:val="24"/>
          <w:szCs w:val="24"/>
        </w:rPr>
        <w:t xml:space="preserve"> that no intrusion on the suspects personal life occurred. The examination was for messages that would assist police with proving the suspected offence</w:t>
      </w:r>
      <w:r w:rsidR="00F1387E">
        <w:rPr>
          <w:sz w:val="24"/>
          <w:szCs w:val="24"/>
        </w:rPr>
        <w:t>s</w:t>
      </w:r>
      <w:r w:rsidRPr="00837717">
        <w:rPr>
          <w:sz w:val="24"/>
          <w:szCs w:val="24"/>
        </w:rPr>
        <w:t>.</w:t>
      </w:r>
    </w:p>
    <w:p w14:paraId="6C45DC8C" w14:textId="77777777" w:rsidR="00FC571E" w:rsidRPr="00837717" w:rsidRDefault="00FC571E" w:rsidP="00FC571E">
      <w:pPr>
        <w:spacing w:line="360" w:lineRule="auto"/>
        <w:jc w:val="both"/>
        <w:rPr>
          <w:sz w:val="24"/>
          <w:szCs w:val="24"/>
        </w:rPr>
      </w:pPr>
    </w:p>
    <w:p w14:paraId="4F2AE291" w14:textId="5F961BD8" w:rsidR="00FC571E" w:rsidRDefault="00FC571E" w:rsidP="00FC571E">
      <w:pPr>
        <w:spacing w:line="360" w:lineRule="auto"/>
        <w:jc w:val="both"/>
        <w:rPr>
          <w:sz w:val="24"/>
          <w:szCs w:val="24"/>
        </w:rPr>
      </w:pPr>
      <w:r>
        <w:rPr>
          <w:sz w:val="24"/>
          <w:szCs w:val="24"/>
        </w:rPr>
        <w:t>Overall, I have been able to display a good understanding and application of law, powers, and policies during this incident. I had initially made a mistake with the legislation my stop and search was being conducted under however</w:t>
      </w:r>
      <w:r w:rsidR="006A18BC">
        <w:rPr>
          <w:sz w:val="24"/>
          <w:szCs w:val="24"/>
        </w:rPr>
        <w:t>, w</w:t>
      </w:r>
      <w:r>
        <w:rPr>
          <w:sz w:val="24"/>
          <w:szCs w:val="24"/>
        </w:rPr>
        <w:t xml:space="preserve">hen this </w:t>
      </w:r>
      <w:r>
        <w:rPr>
          <w:sz w:val="24"/>
          <w:szCs w:val="24"/>
        </w:rPr>
        <w:lastRenderedPageBreak/>
        <w:t>mistake was pointed out I have made a decisive and quick correction to my course of action in a live and dynamic situation.</w:t>
      </w:r>
    </w:p>
    <w:p w14:paraId="3B42AA52" w14:textId="08C49B82" w:rsidR="00FC571E" w:rsidRDefault="00FC571E" w:rsidP="00FC571E">
      <w:pPr>
        <w:spacing w:line="360" w:lineRule="auto"/>
        <w:jc w:val="both"/>
        <w:rPr>
          <w:sz w:val="24"/>
          <w:szCs w:val="24"/>
        </w:rPr>
      </w:pPr>
      <w:r>
        <w:rPr>
          <w:sz w:val="24"/>
          <w:szCs w:val="24"/>
        </w:rPr>
        <w:t xml:space="preserve">A positive outcome has been achieved and an extensive investigation is now needing to </w:t>
      </w:r>
      <w:r w:rsidR="006A18BC">
        <w:rPr>
          <w:sz w:val="24"/>
          <w:szCs w:val="24"/>
        </w:rPr>
        <w:t xml:space="preserve">be </w:t>
      </w:r>
      <w:r>
        <w:rPr>
          <w:sz w:val="24"/>
          <w:szCs w:val="24"/>
        </w:rPr>
        <w:t xml:space="preserve">completed by </w:t>
      </w:r>
      <w:r w:rsidR="006A18BC">
        <w:rPr>
          <w:sz w:val="24"/>
          <w:szCs w:val="24"/>
        </w:rPr>
        <w:t>myself</w:t>
      </w:r>
      <w:r>
        <w:rPr>
          <w:sz w:val="24"/>
          <w:szCs w:val="24"/>
        </w:rPr>
        <w:t xml:space="preserve"> which is currently on</w:t>
      </w:r>
      <w:r w:rsidR="006A18BC">
        <w:rPr>
          <w:sz w:val="24"/>
          <w:szCs w:val="24"/>
        </w:rPr>
        <w:t>-</w:t>
      </w:r>
      <w:r>
        <w:rPr>
          <w:sz w:val="24"/>
          <w:szCs w:val="24"/>
        </w:rPr>
        <w:t>going.</w:t>
      </w:r>
    </w:p>
    <w:p w14:paraId="078CD6DF" w14:textId="77777777" w:rsidR="00FC571E" w:rsidRDefault="00FC571E" w:rsidP="00FC571E">
      <w:pPr>
        <w:spacing w:line="360" w:lineRule="auto"/>
        <w:jc w:val="both"/>
        <w:rPr>
          <w:sz w:val="24"/>
          <w:szCs w:val="24"/>
        </w:rPr>
      </w:pPr>
    </w:p>
    <w:p w14:paraId="411BDCA3" w14:textId="0F861DFC" w:rsidR="00FC571E" w:rsidRPr="00837717" w:rsidRDefault="00FC571E" w:rsidP="00FC571E">
      <w:pPr>
        <w:spacing w:line="360" w:lineRule="auto"/>
        <w:jc w:val="both"/>
        <w:rPr>
          <w:sz w:val="24"/>
          <w:szCs w:val="24"/>
        </w:rPr>
      </w:pPr>
      <w:r w:rsidRPr="00837717">
        <w:rPr>
          <w:sz w:val="24"/>
          <w:szCs w:val="24"/>
        </w:rPr>
        <w:t xml:space="preserve">Word Count: </w:t>
      </w:r>
      <w:r>
        <w:rPr>
          <w:sz w:val="24"/>
          <w:szCs w:val="24"/>
        </w:rPr>
        <w:t>1</w:t>
      </w:r>
      <w:r w:rsidR="003540E9">
        <w:rPr>
          <w:sz w:val="24"/>
          <w:szCs w:val="24"/>
        </w:rPr>
        <w:t>766</w:t>
      </w:r>
      <w:r w:rsidR="008E6486">
        <w:rPr>
          <w:sz w:val="24"/>
          <w:szCs w:val="24"/>
        </w:rPr>
        <w:t>.</w:t>
      </w:r>
    </w:p>
    <w:p w14:paraId="64EC38D2" w14:textId="77777777" w:rsidR="00FC571E" w:rsidRPr="0099087F" w:rsidRDefault="00FC571E" w:rsidP="00FC571E">
      <w:pPr>
        <w:spacing w:line="360" w:lineRule="auto"/>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1D2CD4ED" w:rsidR="00220D06" w:rsidRPr="00270EEB" w:rsidRDefault="008A7065" w:rsidP="00FF7EBB">
            <w:pPr>
              <w:jc w:val="both"/>
              <w:rPr>
                <w:sz w:val="24"/>
                <w:szCs w:val="24"/>
              </w:rPr>
            </w:pPr>
            <w:r>
              <w:rPr>
                <w:sz w:val="24"/>
                <w:szCs w:val="24"/>
              </w:rPr>
              <w:t>Self-doubt</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3F9C05F" w14:textId="77777777" w:rsidR="00220D06" w:rsidRDefault="00220D06" w:rsidP="00FF7EBB">
            <w:pPr>
              <w:jc w:val="both"/>
              <w:rPr>
                <w:sz w:val="24"/>
                <w:szCs w:val="24"/>
              </w:rPr>
            </w:pPr>
          </w:p>
          <w:p w14:paraId="0B1B6BB9" w14:textId="2FDAA828" w:rsidR="008A7065" w:rsidRDefault="000A1E71" w:rsidP="00FF7EBB">
            <w:pPr>
              <w:jc w:val="both"/>
              <w:rPr>
                <w:sz w:val="24"/>
                <w:szCs w:val="24"/>
              </w:rPr>
            </w:pPr>
            <w:r>
              <w:rPr>
                <w:sz w:val="24"/>
                <w:szCs w:val="24"/>
              </w:rPr>
              <w:t xml:space="preserve">To overcome this </w:t>
            </w:r>
            <w:r w:rsidR="00D169D9">
              <w:rPr>
                <w:sz w:val="24"/>
                <w:szCs w:val="24"/>
              </w:rPr>
              <w:t>obstacle,</w:t>
            </w:r>
            <w:r>
              <w:rPr>
                <w:sz w:val="24"/>
                <w:szCs w:val="24"/>
              </w:rPr>
              <w:t xml:space="preserve"> I will need to </w:t>
            </w:r>
            <w:r w:rsidR="00F55526">
              <w:rPr>
                <w:sz w:val="24"/>
                <w:szCs w:val="24"/>
              </w:rPr>
              <w:t xml:space="preserve">be more confident in my decision-making and </w:t>
            </w:r>
            <w:r w:rsidR="00C06C3E">
              <w:rPr>
                <w:sz w:val="24"/>
                <w:szCs w:val="24"/>
              </w:rPr>
              <w:t xml:space="preserve">stop </w:t>
            </w:r>
            <w:r w:rsidR="006C1329">
              <w:rPr>
                <w:sz w:val="24"/>
                <w:szCs w:val="24"/>
              </w:rPr>
              <w:t xml:space="preserve">putting negative pressure on myself for making </w:t>
            </w:r>
            <w:r w:rsidR="00C06C3E">
              <w:rPr>
                <w:sz w:val="24"/>
                <w:szCs w:val="24"/>
              </w:rPr>
              <w:t xml:space="preserve">minor mistakes. </w:t>
            </w:r>
          </w:p>
          <w:p w14:paraId="46FC4C5F" w14:textId="77777777" w:rsidR="008A7065" w:rsidRDefault="008A7065" w:rsidP="00FF7EBB">
            <w:pPr>
              <w:jc w:val="both"/>
              <w:rPr>
                <w:sz w:val="24"/>
                <w:szCs w:val="24"/>
              </w:rPr>
            </w:pPr>
          </w:p>
          <w:p w14:paraId="2E68CCDC" w14:textId="77777777" w:rsidR="008A7065" w:rsidRDefault="008A7065" w:rsidP="00FF7EBB">
            <w:pPr>
              <w:jc w:val="both"/>
              <w:rPr>
                <w:sz w:val="24"/>
                <w:szCs w:val="24"/>
              </w:rPr>
            </w:pPr>
          </w:p>
          <w:p w14:paraId="1DD535CE" w14:textId="580AB905" w:rsidR="008A7065" w:rsidRPr="00270EEB" w:rsidRDefault="008A7065" w:rsidP="00FF7EBB">
            <w:pPr>
              <w:jc w:val="both"/>
              <w:rPr>
                <w:sz w:val="24"/>
                <w:szCs w:val="24"/>
              </w:rPr>
            </w:pPr>
          </w:p>
        </w:tc>
        <w:tc>
          <w:tcPr>
            <w:tcW w:w="2230" w:type="dxa"/>
            <w:shd w:val="clear" w:color="auto" w:fill="auto"/>
          </w:tcPr>
          <w:p w14:paraId="177DD410" w14:textId="4A0E3C7B" w:rsidR="00220D06" w:rsidRPr="00270EEB" w:rsidRDefault="00104E28" w:rsidP="00FF7EBB">
            <w:pPr>
              <w:jc w:val="both"/>
              <w:rPr>
                <w:sz w:val="24"/>
                <w:szCs w:val="24"/>
              </w:rPr>
            </w:pPr>
            <w:r>
              <w:rPr>
                <w:sz w:val="24"/>
                <w:szCs w:val="24"/>
              </w:rPr>
              <w:t>My P</w:t>
            </w:r>
            <w:r w:rsidR="00EA02EC">
              <w:rPr>
                <w:sz w:val="24"/>
                <w:szCs w:val="24"/>
              </w:rPr>
              <w:t xml:space="preserve">olice </w:t>
            </w:r>
            <w:r w:rsidR="00287FB7">
              <w:rPr>
                <w:sz w:val="24"/>
                <w:szCs w:val="24"/>
              </w:rPr>
              <w:t>Sergeant</w:t>
            </w:r>
            <w:r>
              <w:rPr>
                <w:sz w:val="24"/>
                <w:szCs w:val="24"/>
              </w:rPr>
              <w:t xml:space="preserve"> can support me by providing valuable feedback that I can work from </w:t>
            </w:r>
            <w:r w:rsidR="00265037">
              <w:rPr>
                <w:sz w:val="24"/>
                <w:szCs w:val="24"/>
              </w:rPr>
              <w:t xml:space="preserve">to ensure I am on track. This will give me the </w:t>
            </w:r>
            <w:r w:rsidR="00707F75">
              <w:rPr>
                <w:sz w:val="24"/>
                <w:szCs w:val="24"/>
              </w:rPr>
              <w:t xml:space="preserve">confidence </w:t>
            </w:r>
            <w:r w:rsidR="00265037">
              <w:rPr>
                <w:sz w:val="24"/>
                <w:szCs w:val="24"/>
              </w:rPr>
              <w:t xml:space="preserve"> required </w:t>
            </w:r>
            <w:r w:rsidR="00306912">
              <w:rPr>
                <w:sz w:val="24"/>
                <w:szCs w:val="24"/>
              </w:rPr>
              <w:t>so</w:t>
            </w:r>
            <w:r w:rsidR="00265037">
              <w:rPr>
                <w:sz w:val="24"/>
                <w:szCs w:val="24"/>
              </w:rPr>
              <w:t xml:space="preserve"> that I</w:t>
            </w:r>
            <w:r w:rsidR="00306912">
              <w:rPr>
                <w:sz w:val="24"/>
                <w:szCs w:val="24"/>
              </w:rPr>
              <w:t xml:space="preserve"> can see I am</w:t>
            </w:r>
            <w:r w:rsidR="00265037">
              <w:rPr>
                <w:sz w:val="24"/>
                <w:szCs w:val="24"/>
              </w:rPr>
              <w:t xml:space="preserve"> working to my highest standard. </w:t>
            </w:r>
          </w:p>
        </w:tc>
        <w:tc>
          <w:tcPr>
            <w:tcW w:w="2230" w:type="dxa"/>
            <w:shd w:val="clear" w:color="auto" w:fill="auto"/>
          </w:tcPr>
          <w:p w14:paraId="1F90E38B" w14:textId="1B87BEA7" w:rsidR="62FE5CAF" w:rsidRDefault="00265037" w:rsidP="62FE5CAF">
            <w:pPr>
              <w:jc w:val="both"/>
              <w:rPr>
                <w:sz w:val="24"/>
                <w:szCs w:val="24"/>
              </w:rPr>
            </w:pPr>
            <w:r>
              <w:rPr>
                <w:sz w:val="24"/>
                <w:szCs w:val="24"/>
              </w:rPr>
              <w:t xml:space="preserve">This area of development is based on confidence </w:t>
            </w:r>
            <w:r w:rsidR="00A624C7">
              <w:rPr>
                <w:sz w:val="24"/>
                <w:szCs w:val="24"/>
              </w:rPr>
              <w:t xml:space="preserve">and will take time to build upon. An achievable time to overcome this would be when I’m settled and confident in my role. </w:t>
            </w:r>
            <w:r w:rsidR="00D169D9">
              <w:rPr>
                <w:sz w:val="24"/>
                <w:szCs w:val="24"/>
              </w:rPr>
              <w:t>Therefore,</w:t>
            </w:r>
            <w:r w:rsidR="00A624C7">
              <w:rPr>
                <w:sz w:val="24"/>
                <w:szCs w:val="24"/>
              </w:rPr>
              <w:t xml:space="preserve"> I think a year would be an acceptable goal</w:t>
            </w:r>
            <w:r w:rsidR="00A36C36">
              <w:rPr>
                <w:sz w:val="24"/>
                <w:szCs w:val="24"/>
              </w:rPr>
              <w:t xml:space="preserve"> to achieve this.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B99A2B0" w:rsidR="00220D06" w:rsidRPr="00270EEB" w:rsidRDefault="004601E9" w:rsidP="00FF7EBB">
            <w:pPr>
              <w:jc w:val="both"/>
              <w:rPr>
                <w:sz w:val="24"/>
                <w:szCs w:val="24"/>
              </w:rPr>
            </w:pPr>
            <w:r>
              <w:rPr>
                <w:sz w:val="24"/>
                <w:szCs w:val="24"/>
              </w:rPr>
              <w:t>Response to feedback</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6819015" w:rsidR="004601E9" w:rsidRPr="00270EEB" w:rsidRDefault="004601E9" w:rsidP="00FF7EBB">
            <w:pPr>
              <w:jc w:val="both"/>
              <w:rPr>
                <w:sz w:val="24"/>
                <w:szCs w:val="24"/>
              </w:rPr>
            </w:pPr>
            <w:r>
              <w:rPr>
                <w:sz w:val="24"/>
                <w:szCs w:val="24"/>
              </w:rPr>
              <w:t xml:space="preserve">I can, on times, appear to have an argumentative approach when receiving feedback. I will look to articulate myself in a more approachable manner </w:t>
            </w:r>
            <w:r w:rsidR="00E65C82">
              <w:rPr>
                <w:sz w:val="24"/>
                <w:szCs w:val="24"/>
              </w:rPr>
              <w:t>going forward when rationalising the decisions taken.</w:t>
            </w:r>
          </w:p>
        </w:tc>
        <w:tc>
          <w:tcPr>
            <w:tcW w:w="2230" w:type="dxa"/>
            <w:shd w:val="clear" w:color="auto" w:fill="auto"/>
          </w:tcPr>
          <w:p w14:paraId="55CDA8EA" w14:textId="196B4D31" w:rsidR="00220D06" w:rsidRPr="00270EEB" w:rsidRDefault="00E65C82" w:rsidP="00FF7EBB">
            <w:pPr>
              <w:jc w:val="both"/>
              <w:rPr>
                <w:sz w:val="24"/>
                <w:szCs w:val="24"/>
              </w:rPr>
            </w:pPr>
            <w:r>
              <w:rPr>
                <w:sz w:val="24"/>
                <w:szCs w:val="24"/>
              </w:rPr>
              <w:t>I can speak with my p</w:t>
            </w:r>
            <w:r w:rsidR="008E6486">
              <w:rPr>
                <w:sz w:val="24"/>
                <w:szCs w:val="24"/>
              </w:rPr>
              <w:t>eers</w:t>
            </w:r>
            <w:r>
              <w:rPr>
                <w:sz w:val="24"/>
                <w:szCs w:val="24"/>
              </w:rPr>
              <w:t xml:space="preserve"> regarding my response to receiving </w:t>
            </w:r>
            <w:r w:rsidR="00C424D7">
              <w:rPr>
                <w:sz w:val="24"/>
                <w:szCs w:val="24"/>
              </w:rPr>
              <w:t xml:space="preserve">feedback. </w:t>
            </w:r>
            <w:r w:rsidR="00EA1465">
              <w:rPr>
                <w:sz w:val="24"/>
                <w:szCs w:val="24"/>
              </w:rPr>
              <w:t>When c</w:t>
            </w:r>
            <w:r w:rsidR="003947E6">
              <w:rPr>
                <w:sz w:val="24"/>
                <w:szCs w:val="24"/>
              </w:rPr>
              <w:t xml:space="preserve">ommunicating with them my rational and ask them for </w:t>
            </w:r>
            <w:r w:rsidR="006F3157">
              <w:rPr>
                <w:sz w:val="24"/>
                <w:szCs w:val="24"/>
              </w:rPr>
              <w:t>feedback on how I have the appearance to being argumentative.</w:t>
            </w:r>
          </w:p>
        </w:tc>
        <w:tc>
          <w:tcPr>
            <w:tcW w:w="2230" w:type="dxa"/>
            <w:shd w:val="clear" w:color="auto" w:fill="auto"/>
          </w:tcPr>
          <w:p w14:paraId="25AAFC86" w14:textId="76304AC0" w:rsidR="62FE5CAF" w:rsidRDefault="003703F4" w:rsidP="62FE5CAF">
            <w:pPr>
              <w:jc w:val="both"/>
              <w:rPr>
                <w:sz w:val="24"/>
                <w:szCs w:val="24"/>
              </w:rPr>
            </w:pPr>
            <w:r>
              <w:rPr>
                <w:sz w:val="24"/>
                <w:szCs w:val="24"/>
              </w:rPr>
              <w:t>This is something I am looking to make a quick change on and hoping that it can be achieved inside of 3 months.</w:t>
            </w:r>
          </w:p>
        </w:tc>
      </w:tr>
      <w:tr w:rsidR="00D8604A" w:rsidRPr="00270EEB" w14:paraId="66B92495" w14:textId="77777777" w:rsidTr="6E3AA50A">
        <w:tc>
          <w:tcPr>
            <w:tcW w:w="2318" w:type="dxa"/>
            <w:shd w:val="clear" w:color="auto" w:fill="auto"/>
          </w:tcPr>
          <w:p w14:paraId="128FDB98" w14:textId="77777777" w:rsidR="003E3BC9" w:rsidRDefault="003E3BC9" w:rsidP="00FF7EBB">
            <w:pPr>
              <w:jc w:val="both"/>
              <w:rPr>
                <w:sz w:val="24"/>
                <w:szCs w:val="24"/>
              </w:rPr>
            </w:pPr>
          </w:p>
          <w:p w14:paraId="6B01BE38" w14:textId="77777777" w:rsidR="003E3BC9" w:rsidRDefault="003E3BC9" w:rsidP="00FF7EBB">
            <w:pPr>
              <w:jc w:val="both"/>
              <w:rPr>
                <w:sz w:val="24"/>
                <w:szCs w:val="24"/>
              </w:rPr>
            </w:pPr>
          </w:p>
          <w:p w14:paraId="298C6646" w14:textId="77777777" w:rsidR="003E3BC9" w:rsidRDefault="003E3BC9" w:rsidP="00FF7EBB">
            <w:pPr>
              <w:jc w:val="both"/>
              <w:rPr>
                <w:sz w:val="24"/>
                <w:szCs w:val="24"/>
              </w:rPr>
            </w:pPr>
          </w:p>
          <w:p w14:paraId="45ECA8F1" w14:textId="77777777" w:rsidR="003E3BC9" w:rsidRDefault="003E3BC9" w:rsidP="00FF7EBB">
            <w:pPr>
              <w:jc w:val="both"/>
              <w:rPr>
                <w:sz w:val="24"/>
                <w:szCs w:val="24"/>
              </w:rPr>
            </w:pPr>
          </w:p>
          <w:p w14:paraId="0D77586F" w14:textId="0A3C49EC" w:rsidR="00D8604A" w:rsidRPr="00270EEB" w:rsidRDefault="000C75CA" w:rsidP="00FF7EBB">
            <w:pPr>
              <w:jc w:val="both"/>
              <w:rPr>
                <w:sz w:val="24"/>
                <w:szCs w:val="24"/>
              </w:rPr>
            </w:pPr>
            <w:r>
              <w:rPr>
                <w:sz w:val="24"/>
                <w:szCs w:val="24"/>
              </w:rPr>
              <w:t>Statements</w:t>
            </w:r>
          </w:p>
        </w:tc>
        <w:tc>
          <w:tcPr>
            <w:tcW w:w="2249" w:type="dxa"/>
            <w:shd w:val="clear" w:color="auto" w:fill="auto"/>
          </w:tcPr>
          <w:p w14:paraId="36885824" w14:textId="29F7B033" w:rsidR="00D8604A" w:rsidRDefault="000C75CA" w:rsidP="00FF7EBB">
            <w:pPr>
              <w:jc w:val="both"/>
              <w:rPr>
                <w:sz w:val="24"/>
                <w:szCs w:val="24"/>
              </w:rPr>
            </w:pPr>
            <w:r>
              <w:rPr>
                <w:sz w:val="24"/>
                <w:szCs w:val="24"/>
              </w:rPr>
              <w:t xml:space="preserve">Statement writing is proving to be one of the bigger challenges I am facing as my written text is not always to the </w:t>
            </w:r>
            <w:r>
              <w:rPr>
                <w:sz w:val="24"/>
                <w:szCs w:val="24"/>
              </w:rPr>
              <w:lastRenderedPageBreak/>
              <w:t xml:space="preserve">standard that would necessarily be expected of me as </w:t>
            </w:r>
            <w:r w:rsidR="0062751A">
              <w:rPr>
                <w:sz w:val="24"/>
                <w:szCs w:val="24"/>
              </w:rPr>
              <w:t xml:space="preserve">a </w:t>
            </w:r>
            <w:r>
              <w:rPr>
                <w:sz w:val="24"/>
                <w:szCs w:val="24"/>
              </w:rPr>
              <w:t xml:space="preserve">Police Constable </w:t>
            </w:r>
            <w:r w:rsidR="00506FA2">
              <w:rPr>
                <w:sz w:val="24"/>
                <w:szCs w:val="24"/>
              </w:rPr>
              <w:t>when attending possible court trials.</w:t>
            </w:r>
          </w:p>
        </w:tc>
        <w:tc>
          <w:tcPr>
            <w:tcW w:w="2230" w:type="dxa"/>
            <w:shd w:val="clear" w:color="auto" w:fill="auto"/>
          </w:tcPr>
          <w:p w14:paraId="27AA314D" w14:textId="61E6031C" w:rsidR="00D8604A" w:rsidRDefault="00506FA2" w:rsidP="00FF7EBB">
            <w:pPr>
              <w:jc w:val="both"/>
              <w:rPr>
                <w:sz w:val="24"/>
                <w:szCs w:val="24"/>
              </w:rPr>
            </w:pPr>
            <w:r>
              <w:rPr>
                <w:sz w:val="24"/>
                <w:szCs w:val="24"/>
              </w:rPr>
              <w:lastRenderedPageBreak/>
              <w:t xml:space="preserve">I have already taken it upon myself to request the attendance of a “statement work shop” which is provided by the </w:t>
            </w:r>
            <w:r>
              <w:rPr>
                <w:sz w:val="24"/>
                <w:szCs w:val="24"/>
              </w:rPr>
              <w:lastRenderedPageBreak/>
              <w:t xml:space="preserve">PDU department within work to help me enhance my statement writing abilities. </w:t>
            </w:r>
            <w:r w:rsidR="0060074C">
              <w:rPr>
                <w:sz w:val="24"/>
                <w:szCs w:val="24"/>
              </w:rPr>
              <w:t>This will help to ensure I am obtaining all key and relevant information and aspects of what the purpose of the statement is being written for. I will also look to seek p</w:t>
            </w:r>
            <w:r w:rsidR="008E6486">
              <w:rPr>
                <w:sz w:val="24"/>
                <w:szCs w:val="24"/>
              </w:rPr>
              <w:t>eer</w:t>
            </w:r>
            <w:r w:rsidR="0060074C">
              <w:rPr>
                <w:sz w:val="24"/>
                <w:szCs w:val="24"/>
              </w:rPr>
              <w:t xml:space="preserve"> review when completing statements as a method of proof reading.</w:t>
            </w:r>
          </w:p>
        </w:tc>
        <w:tc>
          <w:tcPr>
            <w:tcW w:w="2230" w:type="dxa"/>
            <w:shd w:val="clear" w:color="auto" w:fill="auto"/>
          </w:tcPr>
          <w:p w14:paraId="473210BE" w14:textId="179FB3F1" w:rsidR="00D8604A" w:rsidRDefault="0060074C" w:rsidP="62FE5CAF">
            <w:pPr>
              <w:jc w:val="both"/>
              <w:rPr>
                <w:sz w:val="24"/>
                <w:szCs w:val="24"/>
              </w:rPr>
            </w:pPr>
            <w:r>
              <w:rPr>
                <w:sz w:val="24"/>
                <w:szCs w:val="24"/>
              </w:rPr>
              <w:lastRenderedPageBreak/>
              <w:t xml:space="preserve">I am attending </w:t>
            </w:r>
            <w:r w:rsidR="003E3BC9">
              <w:rPr>
                <w:sz w:val="24"/>
                <w:szCs w:val="24"/>
              </w:rPr>
              <w:t>this</w:t>
            </w:r>
            <w:r>
              <w:rPr>
                <w:sz w:val="24"/>
                <w:szCs w:val="24"/>
              </w:rPr>
              <w:t xml:space="preserve"> </w:t>
            </w:r>
            <w:r w:rsidR="003E3BC9">
              <w:rPr>
                <w:sz w:val="24"/>
                <w:szCs w:val="24"/>
              </w:rPr>
              <w:t>workshop</w:t>
            </w:r>
            <w:r>
              <w:rPr>
                <w:sz w:val="24"/>
                <w:szCs w:val="24"/>
              </w:rPr>
              <w:t xml:space="preserve"> and will make close observations to the development of my statements and look to put in place </w:t>
            </w:r>
            <w:r>
              <w:rPr>
                <w:sz w:val="24"/>
                <w:szCs w:val="24"/>
              </w:rPr>
              <w:lastRenderedPageBreak/>
              <w:t>some templates which will enable</w:t>
            </w:r>
            <w:r w:rsidR="00754AD8">
              <w:rPr>
                <w:sz w:val="24"/>
                <w:szCs w:val="24"/>
              </w:rPr>
              <w:t xml:space="preserve"> me</w:t>
            </w:r>
            <w:r>
              <w:rPr>
                <w:sz w:val="24"/>
                <w:szCs w:val="24"/>
              </w:rPr>
              <w:t xml:space="preserve"> to </w:t>
            </w:r>
            <w:r w:rsidR="003E3BC9">
              <w:rPr>
                <w:sz w:val="24"/>
                <w:szCs w:val="24"/>
              </w:rPr>
              <w:t>ensure that I</w:t>
            </w:r>
            <w:r w:rsidR="008E6486">
              <w:rPr>
                <w:sz w:val="24"/>
                <w:szCs w:val="24"/>
              </w:rPr>
              <w:t xml:space="preserve"> am</w:t>
            </w:r>
            <w:r w:rsidR="003E3BC9">
              <w:rPr>
                <w:sz w:val="24"/>
                <w:szCs w:val="24"/>
              </w:rPr>
              <w:t xml:space="preserve"> hitting all the relevant points.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64E1D191" w:rsidR="00220D06" w:rsidRPr="00270EEB" w:rsidRDefault="00CD111D" w:rsidP="00FF7EBB">
            <w:pPr>
              <w:jc w:val="both"/>
              <w:rPr>
                <w:sz w:val="24"/>
                <w:szCs w:val="24"/>
              </w:rPr>
            </w:pPr>
            <w:r>
              <w:rPr>
                <w:sz w:val="24"/>
                <w:szCs w:val="24"/>
              </w:rPr>
              <w:t>Interviews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FBBF9D7" w:rsidR="00220D06" w:rsidRPr="00270EEB" w:rsidRDefault="00CD111D" w:rsidP="00FF7EBB">
            <w:pPr>
              <w:jc w:val="both"/>
              <w:rPr>
                <w:sz w:val="24"/>
                <w:szCs w:val="24"/>
              </w:rPr>
            </w:pPr>
            <w:r>
              <w:rPr>
                <w:sz w:val="24"/>
                <w:szCs w:val="24"/>
              </w:rPr>
              <w:t>With Interviewing being a totally alien and new aspect to my set of skills and abilities, I would benefit from sitting on interviews with other and more experience</w:t>
            </w:r>
            <w:r w:rsidR="00754AD8">
              <w:rPr>
                <w:sz w:val="24"/>
                <w:szCs w:val="24"/>
              </w:rPr>
              <w:t>d</w:t>
            </w:r>
            <w:r>
              <w:rPr>
                <w:sz w:val="24"/>
                <w:szCs w:val="24"/>
              </w:rPr>
              <w:t xml:space="preserve"> officers in order </w:t>
            </w:r>
            <w:r w:rsidR="00754AD8">
              <w:rPr>
                <w:sz w:val="24"/>
                <w:szCs w:val="24"/>
              </w:rPr>
              <w:t xml:space="preserve">to </w:t>
            </w:r>
            <w:r>
              <w:rPr>
                <w:sz w:val="24"/>
                <w:szCs w:val="24"/>
              </w:rPr>
              <w:t xml:space="preserve">enhance my </w:t>
            </w:r>
            <w:r w:rsidR="00BA422D">
              <w:rPr>
                <w:sz w:val="24"/>
                <w:szCs w:val="24"/>
              </w:rPr>
              <w:t>capability.</w:t>
            </w:r>
          </w:p>
        </w:tc>
        <w:tc>
          <w:tcPr>
            <w:tcW w:w="2230" w:type="dxa"/>
            <w:shd w:val="clear" w:color="auto" w:fill="auto"/>
          </w:tcPr>
          <w:p w14:paraId="63C5B3FF" w14:textId="76C3740F" w:rsidR="00220D06" w:rsidRPr="00270EEB" w:rsidRDefault="00BA422D" w:rsidP="00FF7EBB">
            <w:pPr>
              <w:jc w:val="both"/>
              <w:rPr>
                <w:sz w:val="24"/>
                <w:szCs w:val="24"/>
              </w:rPr>
            </w:pPr>
            <w:r>
              <w:rPr>
                <w:sz w:val="24"/>
                <w:szCs w:val="24"/>
              </w:rPr>
              <w:t xml:space="preserve">I will be seeking to speak with my supervisor as well as the PDU department within work to see if it will be possible to team up with other departments who conduct interviews on a regular basis </w:t>
            </w:r>
            <w:r w:rsidR="009A22AA">
              <w:rPr>
                <w:sz w:val="24"/>
                <w:szCs w:val="24"/>
              </w:rPr>
              <w:t>which require meticulous planning such the CID or Roads policing departments.</w:t>
            </w:r>
          </w:p>
        </w:tc>
        <w:tc>
          <w:tcPr>
            <w:tcW w:w="2230" w:type="dxa"/>
            <w:shd w:val="clear" w:color="auto" w:fill="auto"/>
          </w:tcPr>
          <w:p w14:paraId="5A4090B6" w14:textId="2EE61414" w:rsidR="62FE5CAF" w:rsidRDefault="009A22AA" w:rsidP="62FE5CAF">
            <w:pPr>
              <w:jc w:val="both"/>
              <w:rPr>
                <w:sz w:val="24"/>
                <w:szCs w:val="24"/>
              </w:rPr>
            </w:pPr>
            <w:r>
              <w:rPr>
                <w:sz w:val="24"/>
                <w:szCs w:val="24"/>
              </w:rPr>
              <w:t xml:space="preserve">This is something that is difficult to implement a time line on however, I will look to make a start on enhancing these skills within the next 3 months </w:t>
            </w:r>
            <w:r w:rsidR="00D8604A">
              <w:rPr>
                <w:sz w:val="24"/>
                <w:szCs w:val="24"/>
              </w:rPr>
              <w:t>with a possible end date of the next 12 months before reviewing the overall progress achieved.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2952B1" w14:textId="77777777" w:rsidR="00341905" w:rsidRPr="00AD6DDC" w:rsidRDefault="00341905" w:rsidP="009838A8">
      <w:pPr>
        <w:spacing w:line="360" w:lineRule="auto"/>
        <w:jc w:val="both"/>
        <w:rPr>
          <w:sz w:val="24"/>
          <w:szCs w:val="24"/>
        </w:rPr>
      </w:pPr>
    </w:p>
    <w:p w14:paraId="6D0BE9C5" w14:textId="4816AD97" w:rsidR="00341905" w:rsidRDefault="00341905" w:rsidP="00341905">
      <w:pPr>
        <w:spacing w:line="360" w:lineRule="auto"/>
        <w:jc w:val="both"/>
        <w:rPr>
          <w:sz w:val="24"/>
          <w:szCs w:val="24"/>
        </w:rPr>
      </w:pPr>
      <w:r w:rsidRPr="00AD6DDC">
        <w:rPr>
          <w:sz w:val="24"/>
          <w:szCs w:val="24"/>
        </w:rPr>
        <w:t xml:space="preserve">Better Health (2018). </w:t>
      </w:r>
      <w:r w:rsidRPr="00AD6DDC">
        <w:rPr>
          <w:i/>
          <w:iCs/>
          <w:sz w:val="24"/>
          <w:szCs w:val="24"/>
        </w:rPr>
        <w:t>Physical activity – it’s important.</w:t>
      </w:r>
      <w:r w:rsidRPr="00AD6DDC">
        <w:rPr>
          <w:sz w:val="24"/>
          <w:szCs w:val="24"/>
        </w:rPr>
        <w:t xml:space="preserve"> Available at: </w:t>
      </w:r>
      <w:hyperlink r:id="rId30" w:history="1">
        <w:r w:rsidRPr="00AD6DDC">
          <w:rPr>
            <w:rStyle w:val="Hyperlink"/>
            <w:sz w:val="24"/>
            <w:szCs w:val="24"/>
          </w:rPr>
          <w:t>https://www.betterhealth.vic.gov.au/health/healthyliving/physical-activity-its-important</w:t>
        </w:r>
      </w:hyperlink>
      <w:r w:rsidRPr="00AD6DDC">
        <w:rPr>
          <w:sz w:val="24"/>
          <w:szCs w:val="24"/>
        </w:rPr>
        <w:t xml:space="preserve"> (Accessed on: 16 February 2023).</w:t>
      </w:r>
    </w:p>
    <w:p w14:paraId="290E5CEA" w14:textId="77777777" w:rsidR="00341905" w:rsidRDefault="00341905" w:rsidP="00341905">
      <w:pPr>
        <w:spacing w:line="360" w:lineRule="auto"/>
        <w:jc w:val="both"/>
        <w:rPr>
          <w:sz w:val="24"/>
          <w:szCs w:val="24"/>
        </w:rPr>
      </w:pPr>
    </w:p>
    <w:p w14:paraId="7D140CA5" w14:textId="270F356E" w:rsidR="00341905" w:rsidRDefault="00341905" w:rsidP="00341905">
      <w:pPr>
        <w:spacing w:line="360" w:lineRule="auto"/>
        <w:jc w:val="both"/>
        <w:rPr>
          <w:sz w:val="24"/>
          <w:szCs w:val="24"/>
        </w:rPr>
      </w:pPr>
      <w:r w:rsidRPr="00AD6DDC">
        <w:rPr>
          <w:sz w:val="24"/>
          <w:szCs w:val="24"/>
          <w:shd w:val="clear" w:color="auto" w:fill="FFFFFF"/>
        </w:rPr>
        <w:t xml:space="preserve">Cambridge Dictionary (n.d). </w:t>
      </w:r>
      <w:r w:rsidRPr="00AD6DDC">
        <w:rPr>
          <w:i/>
          <w:iCs/>
          <w:sz w:val="24"/>
          <w:szCs w:val="24"/>
          <w:shd w:val="clear" w:color="auto" w:fill="FFFFFF"/>
        </w:rPr>
        <w:t xml:space="preserve">Definition of Bias. </w:t>
      </w:r>
      <w:r w:rsidRPr="00AD6DDC">
        <w:rPr>
          <w:sz w:val="24"/>
          <w:szCs w:val="24"/>
          <w:shd w:val="clear" w:color="auto" w:fill="FFFFFF"/>
        </w:rPr>
        <w:t xml:space="preserve">Available at: </w:t>
      </w:r>
      <w:hyperlink r:id="rId31" w:history="1">
        <w:r w:rsidRPr="00AD6DDC">
          <w:rPr>
            <w:rStyle w:val="Hyperlink"/>
            <w:sz w:val="24"/>
            <w:szCs w:val="24"/>
          </w:rPr>
          <w:t>https://dictionary.cambridge.org/us/dictionary/english/bias</w:t>
        </w:r>
      </w:hyperlink>
      <w:r w:rsidRPr="00AD6DDC">
        <w:rPr>
          <w:sz w:val="24"/>
          <w:szCs w:val="24"/>
        </w:rPr>
        <w:t xml:space="preserve"> (Accessed: 20</w:t>
      </w:r>
      <w:r w:rsidRPr="00AD6DDC">
        <w:rPr>
          <w:sz w:val="24"/>
          <w:szCs w:val="24"/>
          <w:vertAlign w:val="superscript"/>
        </w:rPr>
        <w:t>th</w:t>
      </w:r>
      <w:r w:rsidRPr="00AD6DDC">
        <w:rPr>
          <w:sz w:val="24"/>
          <w:szCs w:val="24"/>
        </w:rPr>
        <w:t xml:space="preserve"> March 2023)</w:t>
      </w:r>
      <w:r>
        <w:rPr>
          <w:sz w:val="24"/>
          <w:szCs w:val="24"/>
        </w:rPr>
        <w:t>.</w:t>
      </w:r>
    </w:p>
    <w:p w14:paraId="0D818E30" w14:textId="77777777" w:rsidR="00341905" w:rsidRDefault="00341905" w:rsidP="00341905">
      <w:pPr>
        <w:spacing w:line="360" w:lineRule="auto"/>
        <w:jc w:val="both"/>
        <w:rPr>
          <w:sz w:val="24"/>
          <w:szCs w:val="24"/>
        </w:rPr>
      </w:pPr>
    </w:p>
    <w:p w14:paraId="05360D4E" w14:textId="3109454F" w:rsidR="00341905" w:rsidRDefault="00341905" w:rsidP="00341905">
      <w:pPr>
        <w:spacing w:line="360" w:lineRule="auto"/>
        <w:jc w:val="both"/>
        <w:rPr>
          <w:sz w:val="24"/>
          <w:szCs w:val="24"/>
        </w:rPr>
      </w:pPr>
      <w:r w:rsidRPr="00AD6DDC">
        <w:rPr>
          <w:sz w:val="24"/>
          <w:szCs w:val="24"/>
        </w:rPr>
        <w:t xml:space="preserve">College of Policing (2020). </w:t>
      </w:r>
      <w:r w:rsidRPr="00AD6DDC">
        <w:rPr>
          <w:i/>
          <w:iCs/>
          <w:sz w:val="24"/>
          <w:szCs w:val="24"/>
        </w:rPr>
        <w:t xml:space="preserve"> Conflict Management Skills. </w:t>
      </w:r>
      <w:r w:rsidRPr="00AD6DDC">
        <w:rPr>
          <w:sz w:val="24"/>
          <w:szCs w:val="24"/>
        </w:rPr>
        <w:t>[diagram]</w:t>
      </w:r>
      <w:r w:rsidRPr="00AD6DDC">
        <w:rPr>
          <w:i/>
          <w:iCs/>
          <w:sz w:val="24"/>
          <w:szCs w:val="24"/>
        </w:rPr>
        <w:t xml:space="preserve"> </w:t>
      </w:r>
      <w:r w:rsidRPr="00AD6DDC">
        <w:rPr>
          <w:sz w:val="24"/>
          <w:szCs w:val="24"/>
        </w:rPr>
        <w:t xml:space="preserve">Available at: </w:t>
      </w:r>
      <w:hyperlink r:id="rId32" w:history="1">
        <w:r w:rsidRPr="00AD6DDC">
          <w:rPr>
            <w:rStyle w:val="Hyperlink"/>
            <w:sz w:val="24"/>
            <w:szCs w:val="24"/>
          </w:rPr>
          <w:t>https://www.college.police.uk/guidance/conflict-management/conflict-management-skills</w:t>
        </w:r>
      </w:hyperlink>
      <w:r w:rsidRPr="00AD6DDC">
        <w:rPr>
          <w:sz w:val="24"/>
          <w:szCs w:val="24"/>
        </w:rPr>
        <w:t xml:space="preserve"> (Accessed on 20th March 2023).</w:t>
      </w:r>
    </w:p>
    <w:p w14:paraId="173ABB68" w14:textId="77777777" w:rsidR="00341905" w:rsidRDefault="00341905" w:rsidP="00341905">
      <w:pPr>
        <w:spacing w:line="360" w:lineRule="auto"/>
        <w:jc w:val="both"/>
        <w:rPr>
          <w:sz w:val="24"/>
          <w:szCs w:val="24"/>
        </w:rPr>
      </w:pPr>
    </w:p>
    <w:p w14:paraId="05A92A74" w14:textId="7918FAE7" w:rsidR="00341905" w:rsidRDefault="00341905" w:rsidP="00341905">
      <w:pPr>
        <w:spacing w:line="360" w:lineRule="auto"/>
        <w:jc w:val="both"/>
        <w:rPr>
          <w:sz w:val="24"/>
          <w:szCs w:val="24"/>
        </w:rPr>
      </w:pPr>
      <w:r w:rsidRPr="00AD6DDC">
        <w:rPr>
          <w:sz w:val="24"/>
          <w:szCs w:val="24"/>
        </w:rPr>
        <w:t xml:space="preserve">College of Policing (2020). </w:t>
      </w:r>
      <w:r w:rsidRPr="00AD6DDC">
        <w:rPr>
          <w:i/>
          <w:iCs/>
          <w:sz w:val="24"/>
          <w:szCs w:val="24"/>
        </w:rPr>
        <w:t xml:space="preserve"> Conflict Management Skills. </w:t>
      </w:r>
      <w:r w:rsidRPr="00AD6DDC">
        <w:rPr>
          <w:sz w:val="24"/>
          <w:szCs w:val="24"/>
        </w:rPr>
        <w:t xml:space="preserve">Available at: </w:t>
      </w:r>
      <w:hyperlink r:id="rId33" w:history="1">
        <w:r w:rsidRPr="00AD6DDC">
          <w:rPr>
            <w:rStyle w:val="Hyperlink"/>
            <w:sz w:val="24"/>
            <w:szCs w:val="24"/>
          </w:rPr>
          <w:t>https://www.college.police.uk/guidance/conflict-management/conflict-management-skills</w:t>
        </w:r>
      </w:hyperlink>
      <w:r w:rsidRPr="00AD6DDC">
        <w:rPr>
          <w:sz w:val="24"/>
          <w:szCs w:val="24"/>
        </w:rPr>
        <w:t xml:space="preserve"> (Accessed on 20th March 2023).</w:t>
      </w:r>
    </w:p>
    <w:p w14:paraId="48AC27A0" w14:textId="77777777" w:rsidR="00341905" w:rsidRDefault="00341905" w:rsidP="00341905">
      <w:pPr>
        <w:spacing w:line="360" w:lineRule="auto"/>
        <w:jc w:val="both"/>
        <w:rPr>
          <w:sz w:val="24"/>
          <w:szCs w:val="24"/>
        </w:rPr>
      </w:pPr>
    </w:p>
    <w:p w14:paraId="45CE51B2" w14:textId="295E895F" w:rsidR="00341905" w:rsidRDefault="00341905" w:rsidP="00341905">
      <w:pPr>
        <w:spacing w:line="360" w:lineRule="auto"/>
        <w:jc w:val="both"/>
        <w:rPr>
          <w:sz w:val="24"/>
          <w:szCs w:val="24"/>
        </w:rPr>
      </w:pPr>
      <w:r w:rsidRPr="00AD6DDC">
        <w:rPr>
          <w:sz w:val="24"/>
          <w:szCs w:val="24"/>
        </w:rPr>
        <w:t xml:space="preserve">College of Policing (2023). </w:t>
      </w:r>
      <w:r w:rsidRPr="00AD6DDC">
        <w:rPr>
          <w:i/>
          <w:iCs/>
          <w:sz w:val="24"/>
          <w:szCs w:val="24"/>
        </w:rPr>
        <w:t xml:space="preserve">Introduction to authorised policing professional practice on domestic abuse. </w:t>
      </w:r>
      <w:r w:rsidRPr="00AD6DDC">
        <w:rPr>
          <w:sz w:val="24"/>
          <w:szCs w:val="24"/>
        </w:rPr>
        <w:t xml:space="preserve">Available at: </w:t>
      </w:r>
      <w:hyperlink r:id="rId34" w:history="1">
        <w:r w:rsidRPr="00AD6DDC">
          <w:rPr>
            <w:rStyle w:val="Hyperlink"/>
            <w:sz w:val="24"/>
            <w:szCs w:val="24"/>
          </w:rPr>
          <w:t>https://www.college.police.uk/app/major-investigation-and-public-protection/domestic-abuse/introduction-authorised-professional-practice-domestic-abuse</w:t>
        </w:r>
      </w:hyperlink>
      <w:r w:rsidRPr="00AD6DDC">
        <w:rPr>
          <w:sz w:val="24"/>
          <w:szCs w:val="24"/>
        </w:rPr>
        <w:t xml:space="preserve"> (Accessed 20th March 2023)</w:t>
      </w:r>
      <w:r>
        <w:rPr>
          <w:sz w:val="24"/>
          <w:szCs w:val="24"/>
        </w:rPr>
        <w:t>.</w:t>
      </w:r>
    </w:p>
    <w:p w14:paraId="32300081" w14:textId="77777777" w:rsidR="00341905" w:rsidRDefault="00341905" w:rsidP="00341905">
      <w:pPr>
        <w:spacing w:line="360" w:lineRule="auto"/>
        <w:jc w:val="both"/>
        <w:rPr>
          <w:sz w:val="24"/>
          <w:szCs w:val="24"/>
        </w:rPr>
      </w:pPr>
    </w:p>
    <w:p w14:paraId="1721044A" w14:textId="59D9B20C" w:rsidR="00341905" w:rsidRDefault="00341905" w:rsidP="00341905">
      <w:pPr>
        <w:spacing w:line="360" w:lineRule="auto"/>
        <w:jc w:val="both"/>
        <w:rPr>
          <w:sz w:val="24"/>
          <w:szCs w:val="24"/>
        </w:rPr>
      </w:pPr>
      <w:r w:rsidRPr="00AD6DDC">
        <w:rPr>
          <w:sz w:val="24"/>
          <w:szCs w:val="24"/>
        </w:rPr>
        <w:t xml:space="preserve">College of Policing (2021). </w:t>
      </w:r>
      <w:r w:rsidRPr="00AD6DDC">
        <w:rPr>
          <w:i/>
          <w:iCs/>
          <w:sz w:val="24"/>
          <w:szCs w:val="24"/>
        </w:rPr>
        <w:t xml:space="preserve"> Communication. </w:t>
      </w:r>
      <w:r w:rsidRPr="00AD6DDC">
        <w:rPr>
          <w:sz w:val="24"/>
          <w:szCs w:val="24"/>
        </w:rPr>
        <w:t xml:space="preserve">Available at: </w:t>
      </w:r>
      <w:hyperlink r:id="rId35" w:history="1">
        <w:r w:rsidRPr="00AD6DDC">
          <w:rPr>
            <w:rStyle w:val="Hyperlink"/>
            <w:sz w:val="24"/>
            <w:szCs w:val="24"/>
          </w:rPr>
          <w:t>https://www.college.police.uk/guidance/vulnerability-related-risks/communication</w:t>
        </w:r>
      </w:hyperlink>
      <w:r w:rsidRPr="00AD6DDC">
        <w:rPr>
          <w:sz w:val="24"/>
          <w:szCs w:val="24"/>
        </w:rPr>
        <w:t xml:space="preserve"> (Accessed on 20th March 2023).</w:t>
      </w:r>
    </w:p>
    <w:p w14:paraId="1251589A" w14:textId="77777777" w:rsidR="00341905" w:rsidRDefault="00341905" w:rsidP="00341905">
      <w:pPr>
        <w:spacing w:line="360" w:lineRule="auto"/>
        <w:jc w:val="both"/>
        <w:rPr>
          <w:sz w:val="24"/>
          <w:szCs w:val="24"/>
        </w:rPr>
      </w:pPr>
    </w:p>
    <w:p w14:paraId="68AE5090" w14:textId="77777777" w:rsidR="00341905" w:rsidRDefault="00341905" w:rsidP="00341905">
      <w:pPr>
        <w:spacing w:line="360" w:lineRule="auto"/>
        <w:jc w:val="both"/>
        <w:rPr>
          <w:sz w:val="24"/>
          <w:szCs w:val="24"/>
        </w:rPr>
      </w:pPr>
      <w:r w:rsidRPr="00AD6DDC">
        <w:rPr>
          <w:sz w:val="24"/>
          <w:szCs w:val="24"/>
        </w:rPr>
        <w:t xml:space="preserve">College of Policing (2014). </w:t>
      </w:r>
      <w:r w:rsidRPr="00AD6DDC">
        <w:rPr>
          <w:i/>
          <w:iCs/>
          <w:sz w:val="24"/>
          <w:szCs w:val="24"/>
        </w:rPr>
        <w:t xml:space="preserve">Code of Ethics. </w:t>
      </w:r>
      <w:r w:rsidRPr="00AD6DDC">
        <w:rPr>
          <w:sz w:val="24"/>
          <w:szCs w:val="24"/>
        </w:rPr>
        <w:t xml:space="preserve">Available at: </w:t>
      </w:r>
      <w:hyperlink r:id="rId36" w:history="1">
        <w:r w:rsidRPr="00AD6DDC">
          <w:rPr>
            <w:rStyle w:val="Hyperlink"/>
            <w:sz w:val="24"/>
            <w:szCs w:val="24"/>
          </w:rPr>
          <w:t>https://assets.college.police.uk/s3fs-public/2021-02/code_of_ethics.pdf</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0255A1AC" w14:textId="55C0D41A" w:rsidR="00341905" w:rsidRDefault="00341905" w:rsidP="00341905">
      <w:pPr>
        <w:spacing w:line="360" w:lineRule="auto"/>
        <w:jc w:val="both"/>
        <w:rPr>
          <w:sz w:val="24"/>
          <w:szCs w:val="24"/>
        </w:rPr>
      </w:pPr>
      <w:r w:rsidRPr="00AD6DDC">
        <w:rPr>
          <w:sz w:val="24"/>
          <w:szCs w:val="24"/>
        </w:rPr>
        <w:lastRenderedPageBreak/>
        <w:t xml:space="preserve">College of Policing (2014). </w:t>
      </w:r>
      <w:r w:rsidRPr="00AD6DDC">
        <w:rPr>
          <w:i/>
          <w:iCs/>
          <w:sz w:val="24"/>
          <w:szCs w:val="24"/>
        </w:rPr>
        <w:t xml:space="preserve">National Decision Making Model 2014. </w:t>
      </w:r>
      <w:r w:rsidRPr="00AD6DDC">
        <w:rPr>
          <w:sz w:val="24"/>
          <w:szCs w:val="24"/>
        </w:rPr>
        <w:t xml:space="preserve">Available at: </w:t>
      </w:r>
      <w:hyperlink r:id="rId37" w:history="1">
        <w:r w:rsidRPr="00AD6DDC">
          <w:rPr>
            <w:rStyle w:val="Hyperlink"/>
            <w:sz w:val="24"/>
            <w:szCs w:val="24"/>
          </w:rPr>
          <w:t>https://www.college.police.uk/app/national-decision-model/national-decision-model</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6195C036" w14:textId="77777777" w:rsidR="00341905" w:rsidRDefault="00341905" w:rsidP="00341905">
      <w:pPr>
        <w:spacing w:line="360" w:lineRule="auto"/>
        <w:jc w:val="both"/>
        <w:rPr>
          <w:sz w:val="24"/>
          <w:szCs w:val="24"/>
        </w:rPr>
      </w:pPr>
    </w:p>
    <w:p w14:paraId="2A27F28A" w14:textId="48FBBE7E" w:rsidR="00341905" w:rsidRDefault="00341905" w:rsidP="00341905">
      <w:pPr>
        <w:spacing w:line="360" w:lineRule="auto"/>
        <w:jc w:val="both"/>
        <w:rPr>
          <w:sz w:val="24"/>
          <w:szCs w:val="24"/>
        </w:rPr>
      </w:pPr>
      <w:r w:rsidRPr="00AD6DDC">
        <w:rPr>
          <w:sz w:val="24"/>
          <w:szCs w:val="24"/>
        </w:rPr>
        <w:t xml:space="preserve">College of Policing (2014). </w:t>
      </w:r>
      <w:r w:rsidRPr="00AD6DDC">
        <w:rPr>
          <w:i/>
          <w:iCs/>
          <w:sz w:val="24"/>
          <w:szCs w:val="24"/>
        </w:rPr>
        <w:t xml:space="preserve">National Decision Making Model 2014. </w:t>
      </w:r>
      <w:r w:rsidRPr="00AD6DDC">
        <w:rPr>
          <w:sz w:val="24"/>
          <w:szCs w:val="24"/>
        </w:rPr>
        <w:t xml:space="preserve">Available at: </w:t>
      </w:r>
      <w:hyperlink r:id="rId38" w:history="1">
        <w:r w:rsidRPr="00AD6DDC">
          <w:rPr>
            <w:rStyle w:val="Hyperlink"/>
            <w:sz w:val="24"/>
            <w:szCs w:val="24"/>
          </w:rPr>
          <w:t>https://www.college.police.uk/app/national-decision-model/national-decision-model</w:t>
        </w:r>
      </w:hyperlink>
      <w:r w:rsidRPr="00AD6DDC">
        <w:rPr>
          <w:sz w:val="24"/>
          <w:szCs w:val="24"/>
        </w:rPr>
        <w:t xml:space="preserve"> (Accessed on: 21</w:t>
      </w:r>
      <w:r w:rsidRPr="00AD6DDC">
        <w:rPr>
          <w:sz w:val="24"/>
          <w:szCs w:val="24"/>
          <w:vertAlign w:val="superscript"/>
        </w:rPr>
        <w:t>st</w:t>
      </w:r>
      <w:r w:rsidRPr="00AD6DDC">
        <w:rPr>
          <w:sz w:val="24"/>
          <w:szCs w:val="24"/>
        </w:rPr>
        <w:t xml:space="preserve"> April 2023).</w:t>
      </w:r>
    </w:p>
    <w:p w14:paraId="7CC7D0AB" w14:textId="77777777" w:rsidR="00341905" w:rsidRDefault="00341905" w:rsidP="00341905">
      <w:pPr>
        <w:spacing w:line="360" w:lineRule="auto"/>
        <w:jc w:val="both"/>
        <w:rPr>
          <w:sz w:val="24"/>
          <w:szCs w:val="24"/>
        </w:rPr>
      </w:pPr>
    </w:p>
    <w:p w14:paraId="599074AC" w14:textId="189D3BB7" w:rsidR="00341905" w:rsidRDefault="00341905" w:rsidP="00341905">
      <w:pPr>
        <w:spacing w:line="360" w:lineRule="auto"/>
        <w:jc w:val="both"/>
        <w:rPr>
          <w:sz w:val="24"/>
          <w:szCs w:val="24"/>
        </w:rPr>
      </w:pPr>
      <w:r w:rsidRPr="00AD6DDC">
        <w:rPr>
          <w:sz w:val="24"/>
          <w:szCs w:val="24"/>
          <w:shd w:val="clear" w:color="auto" w:fill="FFFFFF"/>
        </w:rPr>
        <w:t xml:space="preserve">Collins Dictionary (n.d). </w:t>
      </w:r>
      <w:r w:rsidRPr="00AD6DDC">
        <w:rPr>
          <w:rStyle w:val="i"/>
          <w:i/>
          <w:iCs/>
          <w:sz w:val="24"/>
          <w:szCs w:val="24"/>
          <w:bdr w:val="none" w:sz="0" w:space="0" w:color="auto" w:frame="1"/>
          <w:shd w:val="clear" w:color="auto" w:fill="FFFFFF"/>
        </w:rPr>
        <w:t>Collins COBUILD Advanced Learner’s Dictionary</w:t>
      </w:r>
      <w:r w:rsidRPr="00AD6DDC">
        <w:rPr>
          <w:i/>
          <w:iCs/>
          <w:sz w:val="24"/>
          <w:szCs w:val="24"/>
          <w:shd w:val="clear" w:color="auto" w:fill="FFFFFF"/>
        </w:rPr>
        <w:t xml:space="preserve">. </w:t>
      </w:r>
      <w:r w:rsidRPr="00AD6DDC">
        <w:rPr>
          <w:sz w:val="24"/>
          <w:szCs w:val="24"/>
          <w:shd w:val="clear" w:color="auto" w:fill="FFFFFF"/>
        </w:rPr>
        <w:t xml:space="preserve">Available at: </w:t>
      </w:r>
      <w:hyperlink r:id="rId39" w:history="1">
        <w:r w:rsidRPr="00AD6DDC">
          <w:rPr>
            <w:rStyle w:val="Hyperlink"/>
            <w:sz w:val="24"/>
            <w:szCs w:val="24"/>
          </w:rPr>
          <w:t>Discretion definition and meaning | Collins English Dictionary (collinsdictionary.com)</w:t>
        </w:r>
      </w:hyperlink>
      <w:r w:rsidRPr="00AD6DDC">
        <w:rPr>
          <w:sz w:val="24"/>
          <w:szCs w:val="24"/>
        </w:rPr>
        <w:t xml:space="preserve"> (Accessed on: 20</w:t>
      </w:r>
      <w:r w:rsidRPr="00AD6DDC">
        <w:rPr>
          <w:sz w:val="24"/>
          <w:szCs w:val="24"/>
          <w:vertAlign w:val="superscript"/>
        </w:rPr>
        <w:t>th</w:t>
      </w:r>
      <w:r w:rsidRPr="00AD6DDC">
        <w:rPr>
          <w:sz w:val="24"/>
          <w:szCs w:val="24"/>
        </w:rPr>
        <w:t xml:space="preserve"> February 2023).</w:t>
      </w:r>
    </w:p>
    <w:p w14:paraId="63089E3D" w14:textId="77777777" w:rsidR="00341905" w:rsidRDefault="00341905" w:rsidP="00341905">
      <w:pPr>
        <w:spacing w:line="360" w:lineRule="auto"/>
        <w:jc w:val="both"/>
        <w:rPr>
          <w:sz w:val="24"/>
          <w:szCs w:val="24"/>
        </w:rPr>
      </w:pPr>
    </w:p>
    <w:p w14:paraId="15D8C17B" w14:textId="38451FB1" w:rsidR="00341905" w:rsidRDefault="00341905" w:rsidP="00341905">
      <w:pPr>
        <w:spacing w:line="360" w:lineRule="auto"/>
        <w:jc w:val="both"/>
        <w:rPr>
          <w:sz w:val="24"/>
          <w:szCs w:val="24"/>
        </w:rPr>
      </w:pPr>
      <w:r w:rsidRPr="00AD6DDC">
        <w:rPr>
          <w:sz w:val="24"/>
          <w:szCs w:val="24"/>
        </w:rPr>
        <w:t xml:space="preserve">Gov.Uk (2023). </w:t>
      </w:r>
      <w:r w:rsidRPr="00AD6DDC">
        <w:rPr>
          <w:i/>
          <w:iCs/>
          <w:sz w:val="24"/>
          <w:szCs w:val="24"/>
        </w:rPr>
        <w:t xml:space="preserve">Special measures in the criminal court factsheet. </w:t>
      </w:r>
      <w:r w:rsidRPr="00AD6DDC">
        <w:rPr>
          <w:sz w:val="24"/>
          <w:szCs w:val="24"/>
        </w:rPr>
        <w:t xml:space="preserve">Available at: </w:t>
      </w:r>
      <w:hyperlink r:id="rId40" w:history="1">
        <w:r w:rsidRPr="00AD6DDC">
          <w:rPr>
            <w:rStyle w:val="Hyperlink"/>
            <w:sz w:val="24"/>
            <w:szCs w:val="24"/>
          </w:rPr>
          <w:t>https://www.gov.uk/government/publications/domestic-abuse-bill-2020-factsheets/special-measures-in-the-criminal-courts-factsheet</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3AFF0DEF" w14:textId="77777777" w:rsidR="00341905" w:rsidRDefault="00341905" w:rsidP="00341905">
      <w:pPr>
        <w:spacing w:line="360" w:lineRule="auto"/>
        <w:jc w:val="both"/>
        <w:rPr>
          <w:sz w:val="24"/>
          <w:szCs w:val="24"/>
        </w:rPr>
      </w:pPr>
    </w:p>
    <w:p w14:paraId="37833ABD" w14:textId="65C657BF" w:rsidR="00341905" w:rsidRDefault="00341905" w:rsidP="00341905">
      <w:pPr>
        <w:spacing w:line="360" w:lineRule="auto"/>
        <w:jc w:val="both"/>
        <w:rPr>
          <w:sz w:val="24"/>
          <w:szCs w:val="24"/>
        </w:rPr>
      </w:pPr>
      <w:r w:rsidRPr="00AD6DDC">
        <w:rPr>
          <w:sz w:val="24"/>
          <w:szCs w:val="24"/>
        </w:rPr>
        <w:t xml:space="preserve">Legislation.Gov.Uk (1996). </w:t>
      </w:r>
      <w:r w:rsidRPr="00AD6DDC">
        <w:rPr>
          <w:i/>
          <w:iCs/>
          <w:sz w:val="24"/>
          <w:szCs w:val="24"/>
        </w:rPr>
        <w:t xml:space="preserve">Section 22 Criminal Procedure and Legislation Act 1996. </w:t>
      </w:r>
      <w:r w:rsidRPr="00AD6DDC">
        <w:rPr>
          <w:sz w:val="24"/>
          <w:szCs w:val="24"/>
        </w:rPr>
        <w:t xml:space="preserve">Available at: </w:t>
      </w:r>
      <w:hyperlink r:id="rId41" w:history="1">
        <w:r w:rsidRPr="00AD6DDC">
          <w:rPr>
            <w:rStyle w:val="Hyperlink"/>
            <w:sz w:val="24"/>
            <w:szCs w:val="24"/>
          </w:rPr>
          <w:t>https://www.legislation.gov.uk/ukpga/1996/25/section/22</w:t>
        </w:r>
      </w:hyperlink>
      <w:r w:rsidRPr="00AD6DDC">
        <w:rPr>
          <w:sz w:val="24"/>
          <w:szCs w:val="24"/>
        </w:rPr>
        <w:t xml:space="preserve"> (Accessed on: 20th March 2023).</w:t>
      </w:r>
    </w:p>
    <w:p w14:paraId="052136FF" w14:textId="77777777" w:rsidR="00341905" w:rsidRDefault="00341905" w:rsidP="00341905">
      <w:pPr>
        <w:spacing w:line="360" w:lineRule="auto"/>
        <w:jc w:val="both"/>
        <w:rPr>
          <w:sz w:val="24"/>
          <w:szCs w:val="24"/>
        </w:rPr>
      </w:pPr>
    </w:p>
    <w:p w14:paraId="40714132" w14:textId="66478ABC" w:rsidR="00341905" w:rsidRDefault="00341905" w:rsidP="00341905">
      <w:pPr>
        <w:spacing w:line="360" w:lineRule="auto"/>
        <w:jc w:val="both"/>
        <w:rPr>
          <w:sz w:val="24"/>
          <w:szCs w:val="24"/>
        </w:rPr>
      </w:pPr>
      <w:r w:rsidRPr="00AD6DDC">
        <w:rPr>
          <w:sz w:val="24"/>
          <w:szCs w:val="24"/>
        </w:rPr>
        <w:t xml:space="preserve">Legislation.Gov.Uk (2000). </w:t>
      </w:r>
      <w:r w:rsidRPr="00AD6DDC">
        <w:rPr>
          <w:i/>
          <w:iCs/>
          <w:sz w:val="24"/>
          <w:szCs w:val="24"/>
        </w:rPr>
        <w:t xml:space="preserve">Article 3 Human Rights Act 1998. </w:t>
      </w:r>
      <w:r w:rsidRPr="00AD6DDC">
        <w:rPr>
          <w:sz w:val="24"/>
          <w:szCs w:val="24"/>
        </w:rPr>
        <w:t xml:space="preserve">Available at: </w:t>
      </w:r>
      <w:hyperlink r:id="rId42" w:history="1">
        <w:r w:rsidRPr="00AD6DDC">
          <w:rPr>
            <w:rStyle w:val="Hyperlink"/>
            <w:sz w:val="24"/>
            <w:szCs w:val="24"/>
          </w:rPr>
          <w:t>https://www.legislation.gov.uk/ukpga/1998/42/schedule/1/part/I/chapter/2</w:t>
        </w:r>
      </w:hyperlink>
      <w:r w:rsidRPr="00AD6DDC">
        <w:rPr>
          <w:sz w:val="24"/>
          <w:szCs w:val="24"/>
        </w:rPr>
        <w:t xml:space="preserve"> (Accessed on: 20th March 2023).</w:t>
      </w:r>
    </w:p>
    <w:p w14:paraId="61A22DAE" w14:textId="77777777" w:rsidR="00341905" w:rsidRDefault="00341905" w:rsidP="00341905">
      <w:pPr>
        <w:spacing w:line="360" w:lineRule="auto"/>
        <w:jc w:val="both"/>
        <w:rPr>
          <w:sz w:val="24"/>
          <w:szCs w:val="24"/>
        </w:rPr>
      </w:pPr>
    </w:p>
    <w:p w14:paraId="53DF0184" w14:textId="25BF4ED2" w:rsidR="00341905" w:rsidRDefault="00341905" w:rsidP="00341905">
      <w:pPr>
        <w:spacing w:line="360" w:lineRule="auto"/>
        <w:jc w:val="both"/>
        <w:rPr>
          <w:sz w:val="24"/>
          <w:szCs w:val="24"/>
        </w:rPr>
      </w:pPr>
      <w:r w:rsidRPr="00AD6DDC">
        <w:rPr>
          <w:sz w:val="24"/>
          <w:szCs w:val="24"/>
        </w:rPr>
        <w:t xml:space="preserve">Legislation.Gov.Uk (2000). </w:t>
      </w:r>
      <w:r w:rsidRPr="00AD6DDC">
        <w:rPr>
          <w:i/>
          <w:iCs/>
          <w:sz w:val="24"/>
          <w:szCs w:val="24"/>
        </w:rPr>
        <w:t xml:space="preserve">Article 8 Human Rights Act 1998. </w:t>
      </w:r>
      <w:r w:rsidRPr="00AD6DDC">
        <w:rPr>
          <w:sz w:val="24"/>
          <w:szCs w:val="24"/>
        </w:rPr>
        <w:t xml:space="preserve">Available at: </w:t>
      </w:r>
      <w:hyperlink r:id="rId43" w:history="1">
        <w:r w:rsidRPr="00AD6DDC">
          <w:rPr>
            <w:rStyle w:val="Hyperlink"/>
            <w:sz w:val="24"/>
            <w:szCs w:val="24"/>
          </w:rPr>
          <w:t>https://www.legislation.gov.uk/ukpga/1998/42/schedule/1/part/I/chapter/7</w:t>
        </w:r>
      </w:hyperlink>
      <w:r w:rsidRPr="00AD6DDC">
        <w:rPr>
          <w:sz w:val="24"/>
          <w:szCs w:val="24"/>
        </w:rPr>
        <w:t xml:space="preserve"> (Accessed on: 20th March 2023).</w:t>
      </w:r>
    </w:p>
    <w:p w14:paraId="373F8344" w14:textId="77777777" w:rsidR="00341905" w:rsidRDefault="00341905" w:rsidP="00341905">
      <w:pPr>
        <w:spacing w:line="360" w:lineRule="auto"/>
        <w:jc w:val="both"/>
        <w:rPr>
          <w:sz w:val="24"/>
          <w:szCs w:val="24"/>
        </w:rPr>
      </w:pPr>
    </w:p>
    <w:p w14:paraId="2D4A0370" w14:textId="77777777" w:rsidR="00341905" w:rsidRDefault="00341905" w:rsidP="00341905">
      <w:pPr>
        <w:spacing w:line="360" w:lineRule="auto"/>
        <w:jc w:val="both"/>
        <w:rPr>
          <w:sz w:val="24"/>
          <w:szCs w:val="24"/>
        </w:rPr>
      </w:pPr>
      <w:r w:rsidRPr="00AD6DDC">
        <w:rPr>
          <w:sz w:val="24"/>
          <w:szCs w:val="24"/>
        </w:rPr>
        <w:t xml:space="preserve">Legislation.Gov.Uk (2004). </w:t>
      </w:r>
      <w:r w:rsidRPr="00AD6DDC">
        <w:rPr>
          <w:i/>
          <w:iCs/>
          <w:sz w:val="24"/>
          <w:szCs w:val="24"/>
        </w:rPr>
        <w:t xml:space="preserve">Section 117 Police and Criminal Evidence Act 1984. </w:t>
      </w:r>
      <w:r w:rsidRPr="00AD6DDC">
        <w:rPr>
          <w:sz w:val="24"/>
          <w:szCs w:val="24"/>
        </w:rPr>
        <w:t xml:space="preserve">Available at: </w:t>
      </w:r>
      <w:hyperlink r:id="rId44" w:history="1">
        <w:r w:rsidRPr="00AD6DDC">
          <w:rPr>
            <w:rStyle w:val="Hyperlink"/>
            <w:sz w:val="24"/>
            <w:szCs w:val="24"/>
          </w:rPr>
          <w:t>https://www.legislation.gov.uk/ukpga/1984/60/section/117</w:t>
        </w:r>
      </w:hyperlink>
      <w:r w:rsidRPr="00AD6DDC">
        <w:rPr>
          <w:sz w:val="24"/>
          <w:szCs w:val="24"/>
        </w:rPr>
        <w:t xml:space="preserve"> (Accessed on: 20th March 2023).</w:t>
      </w:r>
    </w:p>
    <w:p w14:paraId="0B72BB67" w14:textId="1A9B8B4B" w:rsidR="00341905" w:rsidRDefault="00341905" w:rsidP="00341905">
      <w:pPr>
        <w:spacing w:line="360" w:lineRule="auto"/>
        <w:jc w:val="both"/>
        <w:rPr>
          <w:sz w:val="24"/>
          <w:szCs w:val="24"/>
        </w:rPr>
      </w:pPr>
      <w:r w:rsidRPr="00AD6DDC">
        <w:rPr>
          <w:sz w:val="24"/>
          <w:szCs w:val="24"/>
        </w:rPr>
        <w:lastRenderedPageBreak/>
        <w:t xml:space="preserve">Legislation.Gov.Uk (2004). </w:t>
      </w:r>
      <w:r w:rsidRPr="00AD6DDC">
        <w:rPr>
          <w:i/>
          <w:iCs/>
          <w:sz w:val="24"/>
          <w:szCs w:val="24"/>
        </w:rPr>
        <w:t xml:space="preserve">Section 33 Criminal Procedure and Legislation Act 1996. </w:t>
      </w:r>
      <w:r w:rsidRPr="00AD6DDC">
        <w:rPr>
          <w:sz w:val="24"/>
          <w:szCs w:val="24"/>
        </w:rPr>
        <w:t xml:space="preserve">Available at: </w:t>
      </w:r>
      <w:hyperlink r:id="rId45" w:history="1">
        <w:r w:rsidRPr="00AD6DDC">
          <w:rPr>
            <w:rStyle w:val="Hyperlink"/>
            <w:sz w:val="24"/>
            <w:szCs w:val="24"/>
          </w:rPr>
          <w:t>https://www.legislation.gov.uk/ukpga/1996/25/section/33</w:t>
        </w:r>
      </w:hyperlink>
      <w:r w:rsidRPr="00AD6DDC">
        <w:rPr>
          <w:sz w:val="24"/>
          <w:szCs w:val="24"/>
        </w:rPr>
        <w:t xml:space="preserve"> (Accessed on: 20th March 2023).</w:t>
      </w:r>
    </w:p>
    <w:p w14:paraId="5C3B6994" w14:textId="77777777" w:rsidR="00341905" w:rsidRDefault="00341905" w:rsidP="00341905">
      <w:pPr>
        <w:spacing w:line="360" w:lineRule="auto"/>
        <w:jc w:val="both"/>
        <w:rPr>
          <w:sz w:val="24"/>
          <w:szCs w:val="24"/>
        </w:rPr>
      </w:pPr>
    </w:p>
    <w:p w14:paraId="4B8C1E7B" w14:textId="6E4E287B" w:rsidR="00341905" w:rsidRDefault="00341905" w:rsidP="00341905">
      <w:pPr>
        <w:spacing w:line="360" w:lineRule="auto"/>
        <w:jc w:val="both"/>
        <w:rPr>
          <w:sz w:val="24"/>
          <w:szCs w:val="24"/>
        </w:rPr>
      </w:pPr>
      <w:r w:rsidRPr="00AD6DDC">
        <w:rPr>
          <w:sz w:val="24"/>
          <w:szCs w:val="24"/>
          <w:shd w:val="clear" w:color="auto" w:fill="FFFFFF"/>
        </w:rPr>
        <w:t xml:space="preserve">Legislation.Gov.UK (2006). </w:t>
      </w:r>
      <w:r w:rsidRPr="00AD6DDC">
        <w:rPr>
          <w:i/>
          <w:iCs/>
          <w:sz w:val="24"/>
          <w:szCs w:val="24"/>
          <w:shd w:val="clear" w:color="auto" w:fill="FFFFFF"/>
        </w:rPr>
        <w:t xml:space="preserve">Section 24 Police And Criminal Evidence Act 1984. </w:t>
      </w:r>
      <w:r w:rsidRPr="00AD6DDC">
        <w:rPr>
          <w:sz w:val="24"/>
          <w:szCs w:val="24"/>
          <w:shd w:val="clear" w:color="auto" w:fill="FFFFFF"/>
        </w:rPr>
        <w:t xml:space="preserve">Available at: </w:t>
      </w:r>
      <w:hyperlink r:id="rId46" w:history="1">
        <w:r w:rsidRPr="00AD6DDC">
          <w:rPr>
            <w:rStyle w:val="Hyperlink"/>
            <w:sz w:val="24"/>
            <w:szCs w:val="24"/>
          </w:rPr>
          <w:t>https://www.legislation.gov.uk/ukpga/1984/60/section/24</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4773EF18" w14:textId="77777777" w:rsidR="00341905" w:rsidRDefault="00341905" w:rsidP="00341905">
      <w:pPr>
        <w:spacing w:line="360" w:lineRule="auto"/>
        <w:jc w:val="both"/>
        <w:rPr>
          <w:sz w:val="24"/>
          <w:szCs w:val="24"/>
        </w:rPr>
      </w:pPr>
    </w:p>
    <w:p w14:paraId="597A3A23" w14:textId="45A841A9" w:rsidR="00341905" w:rsidRDefault="00341905" w:rsidP="00341905">
      <w:pPr>
        <w:spacing w:line="360" w:lineRule="auto"/>
        <w:jc w:val="both"/>
        <w:rPr>
          <w:sz w:val="24"/>
          <w:szCs w:val="24"/>
        </w:rPr>
      </w:pPr>
      <w:r w:rsidRPr="00AD6DDC">
        <w:rPr>
          <w:sz w:val="24"/>
          <w:szCs w:val="24"/>
        </w:rPr>
        <w:t xml:space="preserve">Legislation.Gov.Uk (2011). </w:t>
      </w:r>
      <w:r w:rsidRPr="00AD6DDC">
        <w:rPr>
          <w:i/>
          <w:iCs/>
          <w:sz w:val="24"/>
          <w:szCs w:val="24"/>
        </w:rPr>
        <w:t xml:space="preserve">Section 23 Misuse of Drugs Act 1971. </w:t>
      </w:r>
      <w:r w:rsidRPr="00AD6DDC">
        <w:rPr>
          <w:sz w:val="24"/>
          <w:szCs w:val="24"/>
        </w:rPr>
        <w:t xml:space="preserve">Available at: </w:t>
      </w:r>
      <w:hyperlink r:id="rId47" w:history="1">
        <w:r w:rsidRPr="00AD6DDC">
          <w:rPr>
            <w:rStyle w:val="Hyperlink"/>
            <w:sz w:val="24"/>
            <w:szCs w:val="24"/>
          </w:rPr>
          <w:t>https://www.legislation.gov.uk/ukpga/1971/38/section/23</w:t>
        </w:r>
      </w:hyperlink>
      <w:r w:rsidRPr="00AD6DDC">
        <w:rPr>
          <w:sz w:val="24"/>
          <w:szCs w:val="24"/>
        </w:rPr>
        <w:t xml:space="preserve"> (Accessed on: 20th March 2023).</w:t>
      </w:r>
    </w:p>
    <w:p w14:paraId="62EBD758" w14:textId="77777777" w:rsidR="00341905" w:rsidRDefault="00341905" w:rsidP="00341905">
      <w:pPr>
        <w:spacing w:line="360" w:lineRule="auto"/>
        <w:jc w:val="both"/>
        <w:rPr>
          <w:sz w:val="24"/>
          <w:szCs w:val="24"/>
        </w:rPr>
      </w:pPr>
    </w:p>
    <w:p w14:paraId="4115284E" w14:textId="0CB13AD7" w:rsidR="00341905" w:rsidRDefault="00341905" w:rsidP="00341905">
      <w:pPr>
        <w:spacing w:line="360" w:lineRule="auto"/>
        <w:jc w:val="both"/>
        <w:rPr>
          <w:sz w:val="24"/>
          <w:szCs w:val="24"/>
        </w:rPr>
      </w:pPr>
      <w:r w:rsidRPr="00AD6DDC">
        <w:rPr>
          <w:sz w:val="24"/>
          <w:szCs w:val="24"/>
        </w:rPr>
        <w:t xml:space="preserve">Legislation.Gov.Uk (2017). </w:t>
      </w:r>
      <w:r w:rsidRPr="00AD6DDC">
        <w:rPr>
          <w:i/>
          <w:iCs/>
          <w:sz w:val="24"/>
          <w:szCs w:val="24"/>
        </w:rPr>
        <w:t xml:space="preserve">Section 18 Police and Criminal Evidence Act 1984 </w:t>
      </w:r>
      <w:r w:rsidRPr="00AD6DDC">
        <w:rPr>
          <w:sz w:val="24"/>
          <w:szCs w:val="24"/>
        </w:rPr>
        <w:t xml:space="preserve">Available at: </w:t>
      </w:r>
      <w:hyperlink r:id="rId48" w:history="1">
        <w:r w:rsidRPr="00AD6DDC">
          <w:rPr>
            <w:rStyle w:val="Hyperlink"/>
            <w:sz w:val="24"/>
            <w:szCs w:val="24"/>
          </w:rPr>
          <w:t>Police and Criminal Evidence Act 1984 (legislation.gov.uk)</w:t>
        </w:r>
      </w:hyperlink>
      <w:r w:rsidRPr="00AD6DDC">
        <w:rPr>
          <w:sz w:val="24"/>
          <w:szCs w:val="24"/>
        </w:rPr>
        <w:t xml:space="preserve"> (Accessed on: 21</w:t>
      </w:r>
      <w:r w:rsidRPr="00AD6DDC">
        <w:rPr>
          <w:sz w:val="24"/>
          <w:szCs w:val="24"/>
          <w:vertAlign w:val="superscript"/>
        </w:rPr>
        <w:t>st</w:t>
      </w:r>
      <w:r w:rsidRPr="00AD6DDC">
        <w:rPr>
          <w:sz w:val="24"/>
          <w:szCs w:val="24"/>
        </w:rPr>
        <w:t xml:space="preserve"> April 2023).</w:t>
      </w:r>
    </w:p>
    <w:p w14:paraId="062B04DA" w14:textId="77777777" w:rsidR="00341905" w:rsidRDefault="00341905" w:rsidP="00341905">
      <w:pPr>
        <w:spacing w:line="360" w:lineRule="auto"/>
        <w:jc w:val="both"/>
        <w:rPr>
          <w:sz w:val="24"/>
          <w:szCs w:val="24"/>
        </w:rPr>
      </w:pPr>
    </w:p>
    <w:p w14:paraId="63B81F23" w14:textId="28023F9F" w:rsidR="00341905" w:rsidRDefault="00341905" w:rsidP="00341905">
      <w:pPr>
        <w:spacing w:line="360" w:lineRule="auto"/>
        <w:jc w:val="both"/>
        <w:rPr>
          <w:sz w:val="24"/>
          <w:szCs w:val="24"/>
        </w:rPr>
      </w:pPr>
      <w:r w:rsidRPr="00AD6DDC">
        <w:rPr>
          <w:sz w:val="24"/>
          <w:szCs w:val="24"/>
        </w:rPr>
        <w:t xml:space="preserve">Mind (2022). </w:t>
      </w:r>
      <w:r w:rsidRPr="00AD6DDC">
        <w:rPr>
          <w:i/>
          <w:iCs/>
          <w:sz w:val="24"/>
          <w:szCs w:val="24"/>
        </w:rPr>
        <w:t>Managing Stress and Building Resilience.</w:t>
      </w:r>
      <w:r w:rsidRPr="00AD6DDC">
        <w:rPr>
          <w:sz w:val="24"/>
          <w:szCs w:val="24"/>
        </w:rPr>
        <w:t xml:space="preserve"> Available at: </w:t>
      </w:r>
      <w:hyperlink r:id="rId49" w:history="1">
        <w:r w:rsidRPr="00AD6DDC">
          <w:rPr>
            <w:rStyle w:val="Hyperlink"/>
            <w:sz w:val="24"/>
            <w:szCs w:val="24"/>
          </w:rPr>
          <w:t>https://www.mind.org.uk/information-support/types-of-mental-health-problems/stress/managing-stress-and-building-resilience/</w:t>
        </w:r>
      </w:hyperlink>
      <w:r w:rsidRPr="00AD6DDC">
        <w:rPr>
          <w:color w:val="0000FF"/>
          <w:sz w:val="24"/>
          <w:szCs w:val="24"/>
          <w:u w:val="single"/>
        </w:rPr>
        <w:t xml:space="preserve"> </w:t>
      </w:r>
      <w:r w:rsidRPr="00AD6DDC">
        <w:rPr>
          <w:sz w:val="24"/>
          <w:szCs w:val="24"/>
        </w:rPr>
        <w:t>(Accessed on:</w:t>
      </w:r>
      <w:r w:rsidR="00DC63BC">
        <w:rPr>
          <w:sz w:val="24"/>
          <w:szCs w:val="24"/>
        </w:rPr>
        <w:t xml:space="preserve"> 16</w:t>
      </w:r>
      <w:r w:rsidR="00DC63BC" w:rsidRPr="00DC63BC">
        <w:rPr>
          <w:sz w:val="24"/>
          <w:szCs w:val="24"/>
          <w:vertAlign w:val="superscript"/>
        </w:rPr>
        <w:t>th</w:t>
      </w:r>
      <w:r w:rsidR="00DC63BC">
        <w:rPr>
          <w:sz w:val="24"/>
          <w:szCs w:val="24"/>
        </w:rPr>
        <w:t xml:space="preserve"> </w:t>
      </w:r>
      <w:r w:rsidRPr="00AD6DDC">
        <w:rPr>
          <w:sz w:val="24"/>
          <w:szCs w:val="24"/>
        </w:rPr>
        <w:t>February 2023).</w:t>
      </w:r>
    </w:p>
    <w:p w14:paraId="4EA5C742" w14:textId="77777777" w:rsidR="00341905" w:rsidRDefault="00341905" w:rsidP="00341905">
      <w:pPr>
        <w:spacing w:line="360" w:lineRule="auto"/>
        <w:jc w:val="both"/>
        <w:rPr>
          <w:sz w:val="24"/>
          <w:szCs w:val="24"/>
        </w:rPr>
      </w:pPr>
    </w:p>
    <w:p w14:paraId="298F63A6" w14:textId="48D9FB2E" w:rsidR="00341905" w:rsidRDefault="00341905" w:rsidP="00341905">
      <w:pPr>
        <w:spacing w:line="360" w:lineRule="auto"/>
        <w:jc w:val="both"/>
        <w:rPr>
          <w:sz w:val="24"/>
          <w:szCs w:val="24"/>
        </w:rPr>
      </w:pPr>
      <w:r w:rsidRPr="00AD6DDC">
        <w:rPr>
          <w:sz w:val="24"/>
          <w:szCs w:val="24"/>
        </w:rPr>
        <w:t xml:space="preserve">Ministry of Justice (n.d). </w:t>
      </w:r>
      <w:r w:rsidRPr="00AD6DDC">
        <w:rPr>
          <w:i/>
          <w:iCs/>
          <w:sz w:val="24"/>
          <w:szCs w:val="24"/>
        </w:rPr>
        <w:t xml:space="preserve">Ministry of Justice: Understanding your rights. </w:t>
      </w:r>
      <w:r w:rsidRPr="00AD6DDC">
        <w:rPr>
          <w:sz w:val="24"/>
          <w:szCs w:val="24"/>
        </w:rPr>
        <w:t xml:space="preserve">Available at: </w:t>
      </w:r>
      <w:hyperlink r:id="rId50" w:anchor=":~:text=All%20victims%20of%20crime%20have%20the%20right%20to%3A,have%20your%20privacy%20rights%20under%20the%20law%20respected" w:history="1">
        <w:r w:rsidRPr="00AD6DDC">
          <w:rPr>
            <w:rStyle w:val="Hyperlink"/>
            <w:sz w:val="24"/>
            <w:szCs w:val="24"/>
          </w:rPr>
          <w:t>Victims Code - Crime Leaflet (publishing.service.gov.uk)</w:t>
        </w:r>
      </w:hyperlink>
      <w:r w:rsidRPr="00341905">
        <w:rPr>
          <w:sz w:val="24"/>
          <w:szCs w:val="24"/>
        </w:rPr>
        <w:t xml:space="preserve"> </w:t>
      </w:r>
      <w:r w:rsidRPr="00AD6DDC">
        <w:rPr>
          <w:sz w:val="24"/>
          <w:szCs w:val="24"/>
        </w:rPr>
        <w:t>(Accessed</w:t>
      </w:r>
      <w:r>
        <w:rPr>
          <w:sz w:val="24"/>
          <w:szCs w:val="24"/>
        </w:rPr>
        <w:t xml:space="preserve"> 21</w:t>
      </w:r>
      <w:r w:rsidRPr="00341905">
        <w:rPr>
          <w:sz w:val="24"/>
          <w:szCs w:val="24"/>
          <w:vertAlign w:val="superscript"/>
        </w:rPr>
        <w:t>st</w:t>
      </w:r>
      <w:r>
        <w:rPr>
          <w:sz w:val="24"/>
          <w:szCs w:val="24"/>
        </w:rPr>
        <w:t xml:space="preserve"> April</w:t>
      </w:r>
      <w:r w:rsidRPr="00AD6DDC">
        <w:rPr>
          <w:sz w:val="24"/>
          <w:szCs w:val="24"/>
        </w:rPr>
        <w:t xml:space="preserve"> 2023).</w:t>
      </w:r>
    </w:p>
    <w:p w14:paraId="6D85E322" w14:textId="77777777" w:rsidR="00341905" w:rsidRDefault="00341905" w:rsidP="00341905">
      <w:pPr>
        <w:spacing w:line="360" w:lineRule="auto"/>
        <w:jc w:val="both"/>
        <w:rPr>
          <w:rStyle w:val="Hyperlink"/>
          <w:sz w:val="24"/>
          <w:szCs w:val="24"/>
        </w:rPr>
      </w:pPr>
    </w:p>
    <w:p w14:paraId="7CEE9A4A" w14:textId="1A0BA744" w:rsidR="00341905" w:rsidRDefault="00341905" w:rsidP="00341905">
      <w:pPr>
        <w:spacing w:line="360" w:lineRule="auto"/>
        <w:jc w:val="both"/>
        <w:rPr>
          <w:sz w:val="24"/>
          <w:szCs w:val="24"/>
        </w:rPr>
      </w:pPr>
      <w:r w:rsidRPr="00AD6DDC">
        <w:rPr>
          <w:sz w:val="24"/>
          <w:szCs w:val="24"/>
        </w:rPr>
        <w:t xml:space="preserve">National Police Chiefs Council (2013). </w:t>
      </w:r>
      <w:r w:rsidRPr="00AD6DDC">
        <w:rPr>
          <w:i/>
          <w:iCs/>
          <w:sz w:val="24"/>
          <w:szCs w:val="24"/>
        </w:rPr>
        <w:t xml:space="preserve">ACPO comment on the new definition for domestic abuse. </w:t>
      </w:r>
      <w:r w:rsidRPr="00AD6DDC">
        <w:rPr>
          <w:sz w:val="24"/>
          <w:szCs w:val="24"/>
        </w:rPr>
        <w:t xml:space="preserve">Available at: </w:t>
      </w:r>
      <w:hyperlink r:id="rId51" w:history="1">
        <w:r w:rsidRPr="00AD6DDC">
          <w:rPr>
            <w:rStyle w:val="Hyperlink"/>
            <w:sz w:val="24"/>
            <w:szCs w:val="24"/>
          </w:rPr>
          <w:t>https://news.npcc.police.uk/releases/acpo-comment-on-the-new-definition-for-domestic-abuse</w:t>
        </w:r>
      </w:hyperlink>
      <w:r w:rsidRPr="00AD6DDC">
        <w:rPr>
          <w:sz w:val="24"/>
          <w:szCs w:val="24"/>
        </w:rPr>
        <w:t xml:space="preserve"> (Accessed 20</w:t>
      </w:r>
      <w:r w:rsidRPr="00AD6DDC">
        <w:rPr>
          <w:sz w:val="24"/>
          <w:szCs w:val="24"/>
          <w:vertAlign w:val="superscript"/>
        </w:rPr>
        <w:t>th</w:t>
      </w:r>
      <w:r w:rsidRPr="00AD6DDC">
        <w:rPr>
          <w:sz w:val="24"/>
          <w:szCs w:val="24"/>
        </w:rPr>
        <w:t xml:space="preserve"> March 2023).</w:t>
      </w:r>
    </w:p>
    <w:p w14:paraId="5154AADA" w14:textId="77777777" w:rsidR="00341905" w:rsidRDefault="00341905" w:rsidP="00341905">
      <w:pPr>
        <w:spacing w:line="360" w:lineRule="auto"/>
        <w:jc w:val="both"/>
        <w:rPr>
          <w:sz w:val="24"/>
          <w:szCs w:val="24"/>
        </w:rPr>
      </w:pPr>
    </w:p>
    <w:p w14:paraId="68A1F18E" w14:textId="382B5B0A" w:rsidR="00341905" w:rsidRDefault="00341905" w:rsidP="00341905">
      <w:pPr>
        <w:spacing w:line="360" w:lineRule="auto"/>
        <w:jc w:val="both"/>
        <w:rPr>
          <w:sz w:val="24"/>
          <w:szCs w:val="24"/>
        </w:rPr>
      </w:pPr>
      <w:r w:rsidRPr="00AD6DDC">
        <w:rPr>
          <w:sz w:val="24"/>
          <w:szCs w:val="24"/>
        </w:rPr>
        <w:t xml:space="preserve">NHS (N.D.) </w:t>
      </w:r>
      <w:r w:rsidRPr="00AD6DDC">
        <w:rPr>
          <w:i/>
          <w:iCs/>
          <w:sz w:val="24"/>
          <w:szCs w:val="24"/>
        </w:rPr>
        <w:t>Tips to Managing Stress.</w:t>
      </w:r>
      <w:r w:rsidRPr="00AD6DDC">
        <w:rPr>
          <w:sz w:val="24"/>
          <w:szCs w:val="24"/>
        </w:rPr>
        <w:t xml:space="preserve"> Available at:</w:t>
      </w:r>
      <w:r w:rsidRPr="00AD6DDC">
        <w:rPr>
          <w:b/>
          <w:bCs/>
          <w:sz w:val="24"/>
          <w:szCs w:val="24"/>
        </w:rPr>
        <w:t xml:space="preserve"> </w:t>
      </w:r>
      <w:hyperlink r:id="rId52" w:history="1">
        <w:r w:rsidRPr="00AD6DDC">
          <w:rPr>
            <w:rStyle w:val="Hyperlink"/>
            <w:sz w:val="24"/>
            <w:szCs w:val="24"/>
          </w:rPr>
          <w:t>https://www.nhs.uk/every-mind-matters/mental-health-issues/stress/</w:t>
        </w:r>
      </w:hyperlink>
      <w:r w:rsidRPr="00AD6DDC">
        <w:rPr>
          <w:sz w:val="24"/>
          <w:szCs w:val="24"/>
        </w:rPr>
        <w:t xml:space="preserve"> (Accessed on: 16 February 2023).</w:t>
      </w:r>
    </w:p>
    <w:p w14:paraId="72507369" w14:textId="77777777" w:rsidR="00341905" w:rsidRDefault="00341905" w:rsidP="00341905">
      <w:pPr>
        <w:spacing w:line="360" w:lineRule="auto"/>
        <w:jc w:val="both"/>
        <w:rPr>
          <w:sz w:val="24"/>
          <w:szCs w:val="24"/>
        </w:rPr>
      </w:pPr>
    </w:p>
    <w:p w14:paraId="27BCCB59" w14:textId="77777777" w:rsidR="00341905" w:rsidRPr="00AD6DDC" w:rsidRDefault="00341905" w:rsidP="00341905">
      <w:pPr>
        <w:spacing w:line="360" w:lineRule="auto"/>
        <w:jc w:val="both"/>
        <w:rPr>
          <w:sz w:val="24"/>
          <w:szCs w:val="24"/>
          <w:shd w:val="clear" w:color="auto" w:fill="FFFFFF"/>
        </w:rPr>
      </w:pPr>
      <w:r w:rsidRPr="00AD6DDC">
        <w:rPr>
          <w:sz w:val="24"/>
          <w:szCs w:val="24"/>
          <w:shd w:val="clear" w:color="auto" w:fill="FFFFFF"/>
        </w:rPr>
        <w:t xml:space="preserve">NHS (n.d.). </w:t>
      </w:r>
      <w:r w:rsidRPr="00AD6DDC">
        <w:rPr>
          <w:i/>
          <w:iCs/>
          <w:sz w:val="24"/>
          <w:szCs w:val="24"/>
          <w:shd w:val="clear" w:color="auto" w:fill="FFFFFF"/>
        </w:rPr>
        <w:t>NHS Choices.</w:t>
      </w:r>
      <w:r w:rsidRPr="00AD6DDC">
        <w:rPr>
          <w:sz w:val="24"/>
          <w:szCs w:val="24"/>
          <w:shd w:val="clear" w:color="auto" w:fill="FFFFFF"/>
        </w:rPr>
        <w:t xml:space="preserve"> Available at: </w:t>
      </w:r>
      <w:hyperlink r:id="rId53" w:history="1">
        <w:r w:rsidRPr="00AD6DDC">
          <w:rPr>
            <w:rStyle w:val="Hyperlink"/>
            <w:sz w:val="24"/>
            <w:szCs w:val="24"/>
            <w:shd w:val="clear" w:color="auto" w:fill="FFFFFF"/>
          </w:rPr>
          <w:t>https://www.nhs.uk/every-mind-matters/mental-health-issues/stress/</w:t>
        </w:r>
      </w:hyperlink>
      <w:r w:rsidRPr="00AD6DDC">
        <w:rPr>
          <w:sz w:val="24"/>
          <w:szCs w:val="24"/>
          <w:shd w:val="clear" w:color="auto" w:fill="FFFFFF"/>
        </w:rPr>
        <w:t xml:space="preserve"> (Accessed: February 16, 2023).</w:t>
      </w:r>
    </w:p>
    <w:p w14:paraId="10D1EB5A" w14:textId="0C9E8B92" w:rsidR="00341905" w:rsidRDefault="00341905" w:rsidP="00341905">
      <w:pPr>
        <w:spacing w:line="360" w:lineRule="auto"/>
        <w:jc w:val="both"/>
        <w:rPr>
          <w:sz w:val="24"/>
          <w:szCs w:val="24"/>
        </w:rPr>
      </w:pPr>
      <w:r w:rsidRPr="00AD6DDC">
        <w:rPr>
          <w:sz w:val="24"/>
          <w:szCs w:val="24"/>
        </w:rPr>
        <w:lastRenderedPageBreak/>
        <w:t xml:space="preserve">NHS Manchester University NHS Foundation Trust (2023). </w:t>
      </w:r>
      <w:r w:rsidRPr="00AD6DDC">
        <w:rPr>
          <w:i/>
          <w:iCs/>
          <w:sz w:val="24"/>
          <w:szCs w:val="24"/>
        </w:rPr>
        <w:t xml:space="preserve">Adverse childhood experiences (ACEs) and attachments. </w:t>
      </w:r>
      <w:r w:rsidRPr="00AD6DDC">
        <w:rPr>
          <w:sz w:val="24"/>
          <w:szCs w:val="24"/>
        </w:rPr>
        <w:t xml:space="preserve">Available at: </w:t>
      </w:r>
      <w:hyperlink r:id="rId54" w:history="1">
        <w:r w:rsidRPr="00AD6DDC">
          <w:rPr>
            <w:rStyle w:val="Hyperlink"/>
            <w:sz w:val="24"/>
            <w:szCs w:val="24"/>
          </w:rPr>
          <w:t>https://mft.nhs.uk/rmch/services/camhs/young-people/adverse-childhood-experiences-aces-and-attachment/</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395D1C5B" w14:textId="77777777" w:rsidR="00341905" w:rsidRDefault="00341905" w:rsidP="00341905">
      <w:pPr>
        <w:spacing w:line="360" w:lineRule="auto"/>
        <w:jc w:val="both"/>
        <w:rPr>
          <w:sz w:val="24"/>
          <w:szCs w:val="24"/>
        </w:rPr>
      </w:pPr>
    </w:p>
    <w:p w14:paraId="603EA340" w14:textId="4415B15D" w:rsidR="00341905" w:rsidRDefault="00341905" w:rsidP="00341905">
      <w:pPr>
        <w:spacing w:line="360" w:lineRule="auto"/>
        <w:jc w:val="both"/>
        <w:rPr>
          <w:sz w:val="24"/>
          <w:szCs w:val="24"/>
        </w:rPr>
      </w:pPr>
      <w:r w:rsidRPr="00AD6DDC">
        <w:rPr>
          <w:sz w:val="24"/>
          <w:szCs w:val="24"/>
        </w:rPr>
        <w:t xml:space="preserve">NSPCC Learning (n.d). </w:t>
      </w:r>
      <w:r w:rsidRPr="00AD6DDC">
        <w:rPr>
          <w:i/>
          <w:iCs/>
          <w:sz w:val="24"/>
          <w:szCs w:val="24"/>
        </w:rPr>
        <w:t xml:space="preserve">Protecting children from domestic abuse. </w:t>
      </w:r>
      <w:r w:rsidRPr="00AD6DDC">
        <w:rPr>
          <w:sz w:val="24"/>
          <w:szCs w:val="24"/>
        </w:rPr>
        <w:t xml:space="preserve">Available at: </w:t>
      </w:r>
      <w:hyperlink r:id="rId55" w:anchor="skip-to-content" w:history="1">
        <w:r w:rsidRPr="00AD6DDC">
          <w:rPr>
            <w:rStyle w:val="Hyperlink"/>
            <w:sz w:val="24"/>
            <w:szCs w:val="24"/>
          </w:rPr>
          <w:t>https://learning.nspcc.org.uk/child-abuse-and-neglect/domestic-abuse#skip-to-content</w:t>
        </w:r>
      </w:hyperlink>
      <w:r w:rsidRPr="00AD6DDC">
        <w:rPr>
          <w:sz w:val="24"/>
          <w:szCs w:val="24"/>
        </w:rPr>
        <w:t xml:space="preserve"> (Accessed on 20</w:t>
      </w:r>
      <w:r w:rsidRPr="00AD6DDC">
        <w:rPr>
          <w:sz w:val="24"/>
          <w:szCs w:val="24"/>
          <w:vertAlign w:val="superscript"/>
        </w:rPr>
        <w:t>th</w:t>
      </w:r>
      <w:r w:rsidRPr="00AD6DDC">
        <w:rPr>
          <w:sz w:val="24"/>
          <w:szCs w:val="24"/>
        </w:rPr>
        <w:t xml:space="preserve"> March 2023).</w:t>
      </w:r>
    </w:p>
    <w:p w14:paraId="0F42229E" w14:textId="77777777" w:rsidR="00341905" w:rsidRDefault="00341905" w:rsidP="00341905">
      <w:pPr>
        <w:spacing w:line="360" w:lineRule="auto"/>
        <w:jc w:val="both"/>
        <w:rPr>
          <w:sz w:val="24"/>
          <w:szCs w:val="24"/>
        </w:rPr>
      </w:pPr>
    </w:p>
    <w:p w14:paraId="5E09B9FF" w14:textId="20EBFA79" w:rsidR="00341905" w:rsidRDefault="00341905" w:rsidP="00341905">
      <w:pPr>
        <w:spacing w:line="360" w:lineRule="auto"/>
        <w:jc w:val="both"/>
        <w:rPr>
          <w:sz w:val="24"/>
          <w:szCs w:val="24"/>
        </w:rPr>
      </w:pPr>
      <w:r w:rsidRPr="00AD6DDC">
        <w:rPr>
          <w:sz w:val="24"/>
          <w:szCs w:val="24"/>
        </w:rPr>
        <w:t xml:space="preserve">The College of Policing (2018). </w:t>
      </w:r>
      <w:r w:rsidRPr="00AD6DDC">
        <w:rPr>
          <w:i/>
          <w:iCs/>
          <w:sz w:val="24"/>
          <w:szCs w:val="24"/>
        </w:rPr>
        <w:t>Tactical Planning Approved Professional Practice</w:t>
      </w:r>
      <w:r w:rsidRPr="00AD6DDC">
        <w:rPr>
          <w:sz w:val="24"/>
          <w:szCs w:val="24"/>
        </w:rPr>
        <w:t xml:space="preserve">. Available at: </w:t>
      </w:r>
      <w:hyperlink r:id="rId56" w:history="1">
        <w:r w:rsidRPr="00AD6DDC">
          <w:rPr>
            <w:rStyle w:val="Hyperlink"/>
            <w:sz w:val="24"/>
            <w:szCs w:val="24"/>
          </w:rPr>
          <w:t>https://www.college.police.uk/app/operations/operational-planning/tactical-planning</w:t>
        </w:r>
      </w:hyperlink>
      <w:r w:rsidRPr="00AD6DDC">
        <w:rPr>
          <w:sz w:val="24"/>
          <w:szCs w:val="24"/>
        </w:rPr>
        <w:t xml:space="preserve"> (Accessed 29th March 2023).</w:t>
      </w:r>
    </w:p>
    <w:p w14:paraId="08CE9F02" w14:textId="77777777" w:rsidR="00341905" w:rsidRDefault="00341905" w:rsidP="00341905">
      <w:pPr>
        <w:spacing w:line="360" w:lineRule="auto"/>
        <w:jc w:val="both"/>
        <w:rPr>
          <w:sz w:val="24"/>
          <w:szCs w:val="24"/>
        </w:rPr>
      </w:pPr>
    </w:p>
    <w:p w14:paraId="36314D1F" w14:textId="1840805D" w:rsidR="00341905" w:rsidRDefault="00341905" w:rsidP="00341905">
      <w:pPr>
        <w:spacing w:line="360" w:lineRule="auto"/>
        <w:jc w:val="both"/>
        <w:rPr>
          <w:sz w:val="24"/>
          <w:szCs w:val="24"/>
        </w:rPr>
      </w:pPr>
      <w:r w:rsidRPr="00AD6DDC">
        <w:rPr>
          <w:sz w:val="24"/>
          <w:szCs w:val="24"/>
          <w:shd w:val="clear" w:color="auto" w:fill="FFFFFF"/>
        </w:rPr>
        <w:t xml:space="preserve">The University of Edinburgh (2020). </w:t>
      </w:r>
      <w:r w:rsidRPr="00AD6DDC">
        <w:rPr>
          <w:i/>
          <w:iCs/>
          <w:sz w:val="24"/>
          <w:szCs w:val="24"/>
          <w:shd w:val="clear" w:color="auto" w:fill="FFFFFF"/>
        </w:rPr>
        <w:t xml:space="preserve">Gibb’ Reflective Cycle. </w:t>
      </w:r>
      <w:r w:rsidRPr="00AD6DDC">
        <w:rPr>
          <w:sz w:val="24"/>
          <w:szCs w:val="24"/>
          <w:shd w:val="clear" w:color="auto" w:fill="FFFFFF"/>
        </w:rPr>
        <w:t xml:space="preserve">Available at: </w:t>
      </w:r>
      <w:hyperlink r:id="rId57" w:history="1">
        <w:r w:rsidRPr="00AD6DDC">
          <w:rPr>
            <w:rStyle w:val="Hyperlink"/>
            <w:sz w:val="24"/>
            <w:szCs w:val="24"/>
          </w:rPr>
          <w:t>https://www.ed.ac.uk/reflection/reflectors-toolkit/reflecting-on-experience/gibbs-reflective-cycle</w:t>
        </w:r>
      </w:hyperlink>
      <w:r w:rsidRPr="00AD6DDC">
        <w:rPr>
          <w:sz w:val="24"/>
          <w:szCs w:val="24"/>
        </w:rPr>
        <w:t xml:space="preserve"> (Accessed 20th March 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02C1B8C" w:rsidR="62FE5CAF" w:rsidRDefault="62FE5CAF" w:rsidP="62FE5CAF">
      <w:pPr>
        <w:jc w:val="both"/>
        <w:rPr>
          <w:sz w:val="24"/>
          <w:szCs w:val="24"/>
        </w:rPr>
      </w:pPr>
      <w:r w:rsidRPr="48DF4B50">
        <w:rPr>
          <w:sz w:val="24"/>
          <w:szCs w:val="24"/>
        </w:rPr>
        <w:t xml:space="preserve">Signed:  </w:t>
      </w:r>
      <w:r w:rsidR="00291B5A">
        <w:rPr>
          <w:sz w:val="24"/>
          <w:szCs w:val="24"/>
        </w:rPr>
        <w:t>Michael Gutierrez</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0B95A83" w:rsidR="62FE5CAF" w:rsidRDefault="62FE5CAF" w:rsidP="62FE5CAF">
      <w:pPr>
        <w:jc w:val="both"/>
        <w:rPr>
          <w:sz w:val="24"/>
          <w:szCs w:val="24"/>
        </w:rPr>
      </w:pPr>
      <w:r w:rsidRPr="62FE5CAF">
        <w:rPr>
          <w:sz w:val="24"/>
          <w:szCs w:val="24"/>
        </w:rPr>
        <w:t xml:space="preserve">Date: </w:t>
      </w:r>
      <w:r w:rsidR="00291B5A">
        <w:rPr>
          <w:sz w:val="24"/>
          <w:szCs w:val="24"/>
        </w:rPr>
        <w:t>20</w:t>
      </w:r>
      <w:r w:rsidR="00291B5A" w:rsidRPr="00291B5A">
        <w:rPr>
          <w:sz w:val="24"/>
          <w:szCs w:val="24"/>
          <w:vertAlign w:val="superscript"/>
        </w:rPr>
        <w:t>th</w:t>
      </w:r>
      <w:r w:rsidR="00291B5A">
        <w:rPr>
          <w:sz w:val="24"/>
          <w:szCs w:val="24"/>
        </w:rPr>
        <w:t xml:space="preserve"> March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AAA43" w14:textId="77777777" w:rsidR="004E58C4" w:rsidRDefault="004E58C4">
      <w:r>
        <w:separator/>
      </w:r>
    </w:p>
  </w:endnote>
  <w:endnote w:type="continuationSeparator" w:id="0">
    <w:p w14:paraId="31A50DC1" w14:textId="77777777" w:rsidR="004E58C4" w:rsidRDefault="004E5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D927F" w14:textId="77777777" w:rsidR="007B26D6" w:rsidRDefault="007B2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140C5" w14:textId="77777777" w:rsidR="007B26D6" w:rsidRDefault="007B2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66BA7" w14:textId="77777777" w:rsidR="004E58C4" w:rsidRDefault="004E58C4">
      <w:r>
        <w:separator/>
      </w:r>
    </w:p>
  </w:footnote>
  <w:footnote w:type="continuationSeparator" w:id="0">
    <w:p w14:paraId="2C9D8235" w14:textId="77777777" w:rsidR="004E58C4" w:rsidRDefault="004E58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A4ADE" w14:textId="77777777" w:rsidR="007B26D6" w:rsidRDefault="007B26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D3B4A" w14:textId="77777777" w:rsidR="007B26D6" w:rsidRDefault="007B26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33EB7" w14:textId="77777777" w:rsidR="007B26D6" w:rsidRDefault="007B2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4648D"/>
    <w:multiLevelType w:val="hybridMultilevel"/>
    <w:tmpl w:val="A04C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B6AEB"/>
    <w:multiLevelType w:val="hybridMultilevel"/>
    <w:tmpl w:val="FCA4C99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785C07"/>
    <w:multiLevelType w:val="hybridMultilevel"/>
    <w:tmpl w:val="6D083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E181E"/>
    <w:multiLevelType w:val="hybridMultilevel"/>
    <w:tmpl w:val="DFE4A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A0060"/>
    <w:multiLevelType w:val="hybridMultilevel"/>
    <w:tmpl w:val="2ADCA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9084F59"/>
    <w:multiLevelType w:val="multilevel"/>
    <w:tmpl w:val="964AF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A87B63"/>
    <w:multiLevelType w:val="multilevel"/>
    <w:tmpl w:val="90A6D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74497C"/>
    <w:multiLevelType w:val="hybridMultilevel"/>
    <w:tmpl w:val="8D987AF8"/>
    <w:lvl w:ilvl="0" w:tplc="89B425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6459480">
    <w:abstractNumId w:val="6"/>
  </w:num>
  <w:num w:numId="2" w16cid:durableId="1461877600">
    <w:abstractNumId w:val="2"/>
  </w:num>
  <w:num w:numId="3" w16cid:durableId="346521010">
    <w:abstractNumId w:val="11"/>
  </w:num>
  <w:num w:numId="4" w16cid:durableId="162165333">
    <w:abstractNumId w:val="8"/>
  </w:num>
  <w:num w:numId="5" w16cid:durableId="1733456850">
    <w:abstractNumId w:val="12"/>
  </w:num>
  <w:num w:numId="6" w16cid:durableId="2128229269">
    <w:abstractNumId w:val="10"/>
  </w:num>
  <w:num w:numId="7" w16cid:durableId="180553160">
    <w:abstractNumId w:val="9"/>
  </w:num>
  <w:num w:numId="8" w16cid:durableId="2094012370">
    <w:abstractNumId w:val="5"/>
  </w:num>
  <w:num w:numId="9" w16cid:durableId="432242419">
    <w:abstractNumId w:val="1"/>
  </w:num>
  <w:num w:numId="10" w16cid:durableId="1914000708">
    <w:abstractNumId w:val="0"/>
  </w:num>
  <w:num w:numId="11" w16cid:durableId="1014184844">
    <w:abstractNumId w:val="7"/>
  </w:num>
  <w:num w:numId="12" w16cid:durableId="72287860">
    <w:abstractNumId w:val="3"/>
  </w:num>
  <w:num w:numId="13" w16cid:durableId="1557618466">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8E8"/>
    <w:rsid w:val="00010962"/>
    <w:rsid w:val="0001469F"/>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E71"/>
    <w:rsid w:val="000A3A35"/>
    <w:rsid w:val="000A4240"/>
    <w:rsid w:val="000A469A"/>
    <w:rsid w:val="000A4D40"/>
    <w:rsid w:val="000B0312"/>
    <w:rsid w:val="000B1E96"/>
    <w:rsid w:val="000C378F"/>
    <w:rsid w:val="000C6892"/>
    <w:rsid w:val="000C6FFE"/>
    <w:rsid w:val="000C75CA"/>
    <w:rsid w:val="000D0BB6"/>
    <w:rsid w:val="000E26B0"/>
    <w:rsid w:val="000E4E64"/>
    <w:rsid w:val="000F1599"/>
    <w:rsid w:val="000F1769"/>
    <w:rsid w:val="000F4196"/>
    <w:rsid w:val="000F6196"/>
    <w:rsid w:val="000F7ECD"/>
    <w:rsid w:val="00102E64"/>
    <w:rsid w:val="0010312C"/>
    <w:rsid w:val="00103D6B"/>
    <w:rsid w:val="00104E28"/>
    <w:rsid w:val="00106DC7"/>
    <w:rsid w:val="00107CF4"/>
    <w:rsid w:val="00111D17"/>
    <w:rsid w:val="00112391"/>
    <w:rsid w:val="00114F52"/>
    <w:rsid w:val="001347F8"/>
    <w:rsid w:val="00137823"/>
    <w:rsid w:val="00137BB5"/>
    <w:rsid w:val="00137E05"/>
    <w:rsid w:val="001447F6"/>
    <w:rsid w:val="00145C47"/>
    <w:rsid w:val="00147DE3"/>
    <w:rsid w:val="00150794"/>
    <w:rsid w:val="001608C4"/>
    <w:rsid w:val="00171418"/>
    <w:rsid w:val="0017796C"/>
    <w:rsid w:val="0018393C"/>
    <w:rsid w:val="001858D4"/>
    <w:rsid w:val="0019062A"/>
    <w:rsid w:val="001907A8"/>
    <w:rsid w:val="00190913"/>
    <w:rsid w:val="001961CF"/>
    <w:rsid w:val="001968A2"/>
    <w:rsid w:val="001A59BB"/>
    <w:rsid w:val="001A6A51"/>
    <w:rsid w:val="001A79C4"/>
    <w:rsid w:val="001B1344"/>
    <w:rsid w:val="001B331A"/>
    <w:rsid w:val="001C0E74"/>
    <w:rsid w:val="001C6CEC"/>
    <w:rsid w:val="001D1378"/>
    <w:rsid w:val="001D229F"/>
    <w:rsid w:val="001D6162"/>
    <w:rsid w:val="001E22F7"/>
    <w:rsid w:val="001E7592"/>
    <w:rsid w:val="001F3878"/>
    <w:rsid w:val="001F4552"/>
    <w:rsid w:val="002019EB"/>
    <w:rsid w:val="002030F2"/>
    <w:rsid w:val="00205051"/>
    <w:rsid w:val="00211F65"/>
    <w:rsid w:val="00213546"/>
    <w:rsid w:val="0022001B"/>
    <w:rsid w:val="00220D06"/>
    <w:rsid w:val="002246A0"/>
    <w:rsid w:val="00224AF9"/>
    <w:rsid w:val="0022793A"/>
    <w:rsid w:val="00230439"/>
    <w:rsid w:val="00235176"/>
    <w:rsid w:val="00236061"/>
    <w:rsid w:val="0024100E"/>
    <w:rsid w:val="00241C1B"/>
    <w:rsid w:val="0024288B"/>
    <w:rsid w:val="002503AE"/>
    <w:rsid w:val="00255890"/>
    <w:rsid w:val="00255D8E"/>
    <w:rsid w:val="00261C44"/>
    <w:rsid w:val="00265037"/>
    <w:rsid w:val="002657E9"/>
    <w:rsid w:val="0026665E"/>
    <w:rsid w:val="00270EEB"/>
    <w:rsid w:val="0027147E"/>
    <w:rsid w:val="00274DE8"/>
    <w:rsid w:val="002761F4"/>
    <w:rsid w:val="002775E1"/>
    <w:rsid w:val="00277979"/>
    <w:rsid w:val="002808EB"/>
    <w:rsid w:val="0028095D"/>
    <w:rsid w:val="00287FB7"/>
    <w:rsid w:val="00291ADD"/>
    <w:rsid w:val="00291B5A"/>
    <w:rsid w:val="00294868"/>
    <w:rsid w:val="00295CA1"/>
    <w:rsid w:val="002A291A"/>
    <w:rsid w:val="002A5604"/>
    <w:rsid w:val="002B1701"/>
    <w:rsid w:val="002B23C3"/>
    <w:rsid w:val="002B3BF1"/>
    <w:rsid w:val="002B443A"/>
    <w:rsid w:val="002B5B35"/>
    <w:rsid w:val="002C256A"/>
    <w:rsid w:val="002C496D"/>
    <w:rsid w:val="002C5ACF"/>
    <w:rsid w:val="002D05EB"/>
    <w:rsid w:val="002D2F29"/>
    <w:rsid w:val="002D2FD3"/>
    <w:rsid w:val="002D7893"/>
    <w:rsid w:val="002E7017"/>
    <w:rsid w:val="002E733D"/>
    <w:rsid w:val="002F0C15"/>
    <w:rsid w:val="002F4F6E"/>
    <w:rsid w:val="003015C3"/>
    <w:rsid w:val="00306912"/>
    <w:rsid w:val="0030698D"/>
    <w:rsid w:val="003123E1"/>
    <w:rsid w:val="0031350A"/>
    <w:rsid w:val="00316815"/>
    <w:rsid w:val="003168CA"/>
    <w:rsid w:val="00321255"/>
    <w:rsid w:val="0032230D"/>
    <w:rsid w:val="00322A0B"/>
    <w:rsid w:val="00335D3F"/>
    <w:rsid w:val="00335FC5"/>
    <w:rsid w:val="00341905"/>
    <w:rsid w:val="00343FE0"/>
    <w:rsid w:val="003454D6"/>
    <w:rsid w:val="003516C0"/>
    <w:rsid w:val="00352E59"/>
    <w:rsid w:val="003540E9"/>
    <w:rsid w:val="00354DBE"/>
    <w:rsid w:val="00355210"/>
    <w:rsid w:val="003574D7"/>
    <w:rsid w:val="00365DF9"/>
    <w:rsid w:val="003703F4"/>
    <w:rsid w:val="00372DB4"/>
    <w:rsid w:val="0037490C"/>
    <w:rsid w:val="00375AF5"/>
    <w:rsid w:val="003761BD"/>
    <w:rsid w:val="003769F6"/>
    <w:rsid w:val="0037A2D4"/>
    <w:rsid w:val="00381654"/>
    <w:rsid w:val="00382F8A"/>
    <w:rsid w:val="00385414"/>
    <w:rsid w:val="00390074"/>
    <w:rsid w:val="003947E6"/>
    <w:rsid w:val="0039762B"/>
    <w:rsid w:val="003A0C37"/>
    <w:rsid w:val="003A1B6B"/>
    <w:rsid w:val="003A46C0"/>
    <w:rsid w:val="003A600E"/>
    <w:rsid w:val="003A6513"/>
    <w:rsid w:val="003B16C7"/>
    <w:rsid w:val="003B28D2"/>
    <w:rsid w:val="003C19F1"/>
    <w:rsid w:val="003C3A54"/>
    <w:rsid w:val="003C4186"/>
    <w:rsid w:val="003C458C"/>
    <w:rsid w:val="003C4E7D"/>
    <w:rsid w:val="003C6185"/>
    <w:rsid w:val="003D0D2D"/>
    <w:rsid w:val="003D4710"/>
    <w:rsid w:val="003E16D7"/>
    <w:rsid w:val="003E197E"/>
    <w:rsid w:val="003E3BC9"/>
    <w:rsid w:val="004046F0"/>
    <w:rsid w:val="0040668F"/>
    <w:rsid w:val="00412677"/>
    <w:rsid w:val="00417925"/>
    <w:rsid w:val="004202C6"/>
    <w:rsid w:val="0042277D"/>
    <w:rsid w:val="00431E82"/>
    <w:rsid w:val="004348AE"/>
    <w:rsid w:val="004376C0"/>
    <w:rsid w:val="0044115F"/>
    <w:rsid w:val="00441B32"/>
    <w:rsid w:val="0044223A"/>
    <w:rsid w:val="00446792"/>
    <w:rsid w:val="00446F80"/>
    <w:rsid w:val="00450C83"/>
    <w:rsid w:val="0045153E"/>
    <w:rsid w:val="00451851"/>
    <w:rsid w:val="00453343"/>
    <w:rsid w:val="004601E9"/>
    <w:rsid w:val="004608B9"/>
    <w:rsid w:val="00465947"/>
    <w:rsid w:val="00465AAD"/>
    <w:rsid w:val="00467644"/>
    <w:rsid w:val="0047012F"/>
    <w:rsid w:val="00470BB1"/>
    <w:rsid w:val="004713C9"/>
    <w:rsid w:val="004718F7"/>
    <w:rsid w:val="00473153"/>
    <w:rsid w:val="00473753"/>
    <w:rsid w:val="004743AF"/>
    <w:rsid w:val="00482C17"/>
    <w:rsid w:val="00487C1C"/>
    <w:rsid w:val="004911B4"/>
    <w:rsid w:val="0049196A"/>
    <w:rsid w:val="004923DA"/>
    <w:rsid w:val="00493434"/>
    <w:rsid w:val="004962F9"/>
    <w:rsid w:val="004968E2"/>
    <w:rsid w:val="004A2A49"/>
    <w:rsid w:val="004A57BC"/>
    <w:rsid w:val="004B600B"/>
    <w:rsid w:val="004B6822"/>
    <w:rsid w:val="004B69F6"/>
    <w:rsid w:val="004C05B2"/>
    <w:rsid w:val="004C2D3A"/>
    <w:rsid w:val="004D03C4"/>
    <w:rsid w:val="004D0BF1"/>
    <w:rsid w:val="004D24D2"/>
    <w:rsid w:val="004D35A4"/>
    <w:rsid w:val="004D445F"/>
    <w:rsid w:val="004E087B"/>
    <w:rsid w:val="004E44A4"/>
    <w:rsid w:val="004E58C4"/>
    <w:rsid w:val="004E7B8B"/>
    <w:rsid w:val="004E7BDD"/>
    <w:rsid w:val="004F0B5C"/>
    <w:rsid w:val="004F1E21"/>
    <w:rsid w:val="004F740D"/>
    <w:rsid w:val="004F7B8F"/>
    <w:rsid w:val="00500748"/>
    <w:rsid w:val="005011D6"/>
    <w:rsid w:val="0050167A"/>
    <w:rsid w:val="005042F1"/>
    <w:rsid w:val="00506FA2"/>
    <w:rsid w:val="00512969"/>
    <w:rsid w:val="00513C7D"/>
    <w:rsid w:val="005169D1"/>
    <w:rsid w:val="00521123"/>
    <w:rsid w:val="00521221"/>
    <w:rsid w:val="00536FA9"/>
    <w:rsid w:val="005414F4"/>
    <w:rsid w:val="005418C1"/>
    <w:rsid w:val="0054431E"/>
    <w:rsid w:val="00546187"/>
    <w:rsid w:val="005463F1"/>
    <w:rsid w:val="00557D77"/>
    <w:rsid w:val="00562EAA"/>
    <w:rsid w:val="00563B58"/>
    <w:rsid w:val="005640C4"/>
    <w:rsid w:val="005653E9"/>
    <w:rsid w:val="0056684C"/>
    <w:rsid w:val="00574A0C"/>
    <w:rsid w:val="00576E4C"/>
    <w:rsid w:val="0057780F"/>
    <w:rsid w:val="00581E0A"/>
    <w:rsid w:val="00586D89"/>
    <w:rsid w:val="005916B8"/>
    <w:rsid w:val="00592490"/>
    <w:rsid w:val="005A1B4C"/>
    <w:rsid w:val="005A1BA3"/>
    <w:rsid w:val="005A3696"/>
    <w:rsid w:val="005A545C"/>
    <w:rsid w:val="005B28DA"/>
    <w:rsid w:val="005C1567"/>
    <w:rsid w:val="005C6CE5"/>
    <w:rsid w:val="005D3F07"/>
    <w:rsid w:val="005D583E"/>
    <w:rsid w:val="005E13EA"/>
    <w:rsid w:val="0060074C"/>
    <w:rsid w:val="00606E27"/>
    <w:rsid w:val="006108C9"/>
    <w:rsid w:val="00615C7E"/>
    <w:rsid w:val="00616CFF"/>
    <w:rsid w:val="0062158D"/>
    <w:rsid w:val="0062751A"/>
    <w:rsid w:val="00630CA2"/>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6B98"/>
    <w:rsid w:val="00687B72"/>
    <w:rsid w:val="00696F65"/>
    <w:rsid w:val="006A18BC"/>
    <w:rsid w:val="006A69F5"/>
    <w:rsid w:val="006A7A6D"/>
    <w:rsid w:val="006B5E67"/>
    <w:rsid w:val="006C1329"/>
    <w:rsid w:val="006C2EB5"/>
    <w:rsid w:val="006D18A3"/>
    <w:rsid w:val="006D1BCD"/>
    <w:rsid w:val="006D5970"/>
    <w:rsid w:val="006E481E"/>
    <w:rsid w:val="006E795F"/>
    <w:rsid w:val="006F3157"/>
    <w:rsid w:val="006F6F12"/>
    <w:rsid w:val="00700249"/>
    <w:rsid w:val="007047E5"/>
    <w:rsid w:val="007053FD"/>
    <w:rsid w:val="0070604C"/>
    <w:rsid w:val="007069CD"/>
    <w:rsid w:val="00707F75"/>
    <w:rsid w:val="007110E6"/>
    <w:rsid w:val="00711A70"/>
    <w:rsid w:val="00712E6F"/>
    <w:rsid w:val="00712E90"/>
    <w:rsid w:val="007130CB"/>
    <w:rsid w:val="00713B7E"/>
    <w:rsid w:val="00714FA3"/>
    <w:rsid w:val="007204AE"/>
    <w:rsid w:val="00720CEF"/>
    <w:rsid w:val="0072678F"/>
    <w:rsid w:val="00727C4C"/>
    <w:rsid w:val="007340C3"/>
    <w:rsid w:val="00734809"/>
    <w:rsid w:val="007406E1"/>
    <w:rsid w:val="00743E40"/>
    <w:rsid w:val="00751263"/>
    <w:rsid w:val="00754AD8"/>
    <w:rsid w:val="0075704F"/>
    <w:rsid w:val="00761521"/>
    <w:rsid w:val="00763B2D"/>
    <w:rsid w:val="00772924"/>
    <w:rsid w:val="00774F21"/>
    <w:rsid w:val="007803A2"/>
    <w:rsid w:val="00783C73"/>
    <w:rsid w:val="00784EC4"/>
    <w:rsid w:val="00785F84"/>
    <w:rsid w:val="007872F2"/>
    <w:rsid w:val="007874BC"/>
    <w:rsid w:val="007908E0"/>
    <w:rsid w:val="00793EB3"/>
    <w:rsid w:val="00794205"/>
    <w:rsid w:val="007A0242"/>
    <w:rsid w:val="007A1F6A"/>
    <w:rsid w:val="007A557C"/>
    <w:rsid w:val="007B0DE3"/>
    <w:rsid w:val="007B26D6"/>
    <w:rsid w:val="007B491F"/>
    <w:rsid w:val="007B5CB2"/>
    <w:rsid w:val="007B7191"/>
    <w:rsid w:val="007C1634"/>
    <w:rsid w:val="007C1D94"/>
    <w:rsid w:val="007C2731"/>
    <w:rsid w:val="007C2879"/>
    <w:rsid w:val="007C6A87"/>
    <w:rsid w:val="007C6C05"/>
    <w:rsid w:val="007C705D"/>
    <w:rsid w:val="007D0A07"/>
    <w:rsid w:val="007D0C96"/>
    <w:rsid w:val="007D133D"/>
    <w:rsid w:val="007D3EB4"/>
    <w:rsid w:val="007D3F16"/>
    <w:rsid w:val="007F1794"/>
    <w:rsid w:val="007F3F7E"/>
    <w:rsid w:val="007F5497"/>
    <w:rsid w:val="007F72F0"/>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75F"/>
    <w:rsid w:val="008550A1"/>
    <w:rsid w:val="00861035"/>
    <w:rsid w:val="00861038"/>
    <w:rsid w:val="00862234"/>
    <w:rsid w:val="00865008"/>
    <w:rsid w:val="00866B50"/>
    <w:rsid w:val="008708F1"/>
    <w:rsid w:val="00871994"/>
    <w:rsid w:val="00880539"/>
    <w:rsid w:val="00880729"/>
    <w:rsid w:val="008859E8"/>
    <w:rsid w:val="0088737B"/>
    <w:rsid w:val="00892716"/>
    <w:rsid w:val="00893067"/>
    <w:rsid w:val="008933DE"/>
    <w:rsid w:val="00895FCE"/>
    <w:rsid w:val="00897F3E"/>
    <w:rsid w:val="008A1BA8"/>
    <w:rsid w:val="008A21B4"/>
    <w:rsid w:val="008A4576"/>
    <w:rsid w:val="008A54FE"/>
    <w:rsid w:val="008A7065"/>
    <w:rsid w:val="008B07DE"/>
    <w:rsid w:val="008B28A0"/>
    <w:rsid w:val="008B28E7"/>
    <w:rsid w:val="008C14C7"/>
    <w:rsid w:val="008C2FFB"/>
    <w:rsid w:val="008C442C"/>
    <w:rsid w:val="008C6EEA"/>
    <w:rsid w:val="008C7251"/>
    <w:rsid w:val="008D38C7"/>
    <w:rsid w:val="008D5813"/>
    <w:rsid w:val="008D634E"/>
    <w:rsid w:val="008D778A"/>
    <w:rsid w:val="008E6486"/>
    <w:rsid w:val="008F0042"/>
    <w:rsid w:val="008F22BD"/>
    <w:rsid w:val="008F2E4B"/>
    <w:rsid w:val="009079BD"/>
    <w:rsid w:val="00912BD9"/>
    <w:rsid w:val="00920E5B"/>
    <w:rsid w:val="00926436"/>
    <w:rsid w:val="0093018C"/>
    <w:rsid w:val="00932CCA"/>
    <w:rsid w:val="00942D9E"/>
    <w:rsid w:val="009544C0"/>
    <w:rsid w:val="00954FA4"/>
    <w:rsid w:val="00956AE9"/>
    <w:rsid w:val="00964CC6"/>
    <w:rsid w:val="0096558A"/>
    <w:rsid w:val="00970287"/>
    <w:rsid w:val="00974EB3"/>
    <w:rsid w:val="009838A8"/>
    <w:rsid w:val="009861B9"/>
    <w:rsid w:val="00991E33"/>
    <w:rsid w:val="00991FDA"/>
    <w:rsid w:val="009927A1"/>
    <w:rsid w:val="0099774D"/>
    <w:rsid w:val="009A22AA"/>
    <w:rsid w:val="009A5F3B"/>
    <w:rsid w:val="009B0B61"/>
    <w:rsid w:val="009B28C0"/>
    <w:rsid w:val="009B7136"/>
    <w:rsid w:val="009B7806"/>
    <w:rsid w:val="009C3AC2"/>
    <w:rsid w:val="009C40CC"/>
    <w:rsid w:val="009C4E1F"/>
    <w:rsid w:val="009C623B"/>
    <w:rsid w:val="009C7A1D"/>
    <w:rsid w:val="009D4365"/>
    <w:rsid w:val="009D4E3B"/>
    <w:rsid w:val="009D7BC9"/>
    <w:rsid w:val="009E1982"/>
    <w:rsid w:val="009E4D2C"/>
    <w:rsid w:val="009F0978"/>
    <w:rsid w:val="009F3AEC"/>
    <w:rsid w:val="009F4F26"/>
    <w:rsid w:val="00A00081"/>
    <w:rsid w:val="00A015F7"/>
    <w:rsid w:val="00A0363C"/>
    <w:rsid w:val="00A10D56"/>
    <w:rsid w:val="00A12AAE"/>
    <w:rsid w:val="00A16DD1"/>
    <w:rsid w:val="00A22441"/>
    <w:rsid w:val="00A23F3B"/>
    <w:rsid w:val="00A24406"/>
    <w:rsid w:val="00A25F64"/>
    <w:rsid w:val="00A26F73"/>
    <w:rsid w:val="00A27CC2"/>
    <w:rsid w:val="00A3273B"/>
    <w:rsid w:val="00A32F3A"/>
    <w:rsid w:val="00A36C36"/>
    <w:rsid w:val="00A40A53"/>
    <w:rsid w:val="00A40ED6"/>
    <w:rsid w:val="00A42D36"/>
    <w:rsid w:val="00A455EF"/>
    <w:rsid w:val="00A470EE"/>
    <w:rsid w:val="00A47621"/>
    <w:rsid w:val="00A479CD"/>
    <w:rsid w:val="00A50CFC"/>
    <w:rsid w:val="00A52C7F"/>
    <w:rsid w:val="00A54D67"/>
    <w:rsid w:val="00A55A3F"/>
    <w:rsid w:val="00A577E9"/>
    <w:rsid w:val="00A624C7"/>
    <w:rsid w:val="00A652F6"/>
    <w:rsid w:val="00A732EA"/>
    <w:rsid w:val="00A741A0"/>
    <w:rsid w:val="00A7489E"/>
    <w:rsid w:val="00A8015F"/>
    <w:rsid w:val="00A80BD2"/>
    <w:rsid w:val="00A82B94"/>
    <w:rsid w:val="00A85039"/>
    <w:rsid w:val="00A851F7"/>
    <w:rsid w:val="00A906AA"/>
    <w:rsid w:val="00A939EA"/>
    <w:rsid w:val="00A9444E"/>
    <w:rsid w:val="00A94C5E"/>
    <w:rsid w:val="00AA241A"/>
    <w:rsid w:val="00AA252C"/>
    <w:rsid w:val="00AA666E"/>
    <w:rsid w:val="00AA728E"/>
    <w:rsid w:val="00AB0049"/>
    <w:rsid w:val="00AB5518"/>
    <w:rsid w:val="00AC01D4"/>
    <w:rsid w:val="00AC4A04"/>
    <w:rsid w:val="00AD336F"/>
    <w:rsid w:val="00AD3550"/>
    <w:rsid w:val="00AE2564"/>
    <w:rsid w:val="00AE2EDD"/>
    <w:rsid w:val="00AE301F"/>
    <w:rsid w:val="00AE3302"/>
    <w:rsid w:val="00AE7077"/>
    <w:rsid w:val="00AF61C2"/>
    <w:rsid w:val="00AF6CC6"/>
    <w:rsid w:val="00B011CD"/>
    <w:rsid w:val="00B0296A"/>
    <w:rsid w:val="00B12295"/>
    <w:rsid w:val="00B137BE"/>
    <w:rsid w:val="00B17955"/>
    <w:rsid w:val="00B17FA0"/>
    <w:rsid w:val="00B24344"/>
    <w:rsid w:val="00B26769"/>
    <w:rsid w:val="00B31C91"/>
    <w:rsid w:val="00B3747F"/>
    <w:rsid w:val="00B43194"/>
    <w:rsid w:val="00B47734"/>
    <w:rsid w:val="00B509AC"/>
    <w:rsid w:val="00B50FBA"/>
    <w:rsid w:val="00B558EB"/>
    <w:rsid w:val="00B577D3"/>
    <w:rsid w:val="00B60466"/>
    <w:rsid w:val="00B6548F"/>
    <w:rsid w:val="00B71C45"/>
    <w:rsid w:val="00B7502A"/>
    <w:rsid w:val="00B77305"/>
    <w:rsid w:val="00B82CC2"/>
    <w:rsid w:val="00B84A89"/>
    <w:rsid w:val="00B92BEF"/>
    <w:rsid w:val="00B9689A"/>
    <w:rsid w:val="00BA1FFA"/>
    <w:rsid w:val="00BA422D"/>
    <w:rsid w:val="00BA7FF1"/>
    <w:rsid w:val="00BB06CB"/>
    <w:rsid w:val="00BB261F"/>
    <w:rsid w:val="00BB2887"/>
    <w:rsid w:val="00BB2FF8"/>
    <w:rsid w:val="00BB5EAA"/>
    <w:rsid w:val="00BB5F11"/>
    <w:rsid w:val="00BC0401"/>
    <w:rsid w:val="00BC04FA"/>
    <w:rsid w:val="00BC1C22"/>
    <w:rsid w:val="00BC460B"/>
    <w:rsid w:val="00BC5725"/>
    <w:rsid w:val="00BD30B1"/>
    <w:rsid w:val="00BE0F7B"/>
    <w:rsid w:val="00BE10C2"/>
    <w:rsid w:val="00BE2482"/>
    <w:rsid w:val="00BF1B58"/>
    <w:rsid w:val="00C01D14"/>
    <w:rsid w:val="00C025B4"/>
    <w:rsid w:val="00C0284F"/>
    <w:rsid w:val="00C04B8A"/>
    <w:rsid w:val="00C06C3E"/>
    <w:rsid w:val="00C10032"/>
    <w:rsid w:val="00C161FD"/>
    <w:rsid w:val="00C23F17"/>
    <w:rsid w:val="00C26D0D"/>
    <w:rsid w:val="00C27C95"/>
    <w:rsid w:val="00C300D2"/>
    <w:rsid w:val="00C3270F"/>
    <w:rsid w:val="00C3278B"/>
    <w:rsid w:val="00C33375"/>
    <w:rsid w:val="00C34C23"/>
    <w:rsid w:val="00C42005"/>
    <w:rsid w:val="00C424C0"/>
    <w:rsid w:val="00C424D7"/>
    <w:rsid w:val="00C432BE"/>
    <w:rsid w:val="00C44446"/>
    <w:rsid w:val="00C4664D"/>
    <w:rsid w:val="00C472AA"/>
    <w:rsid w:val="00C508E4"/>
    <w:rsid w:val="00C50A05"/>
    <w:rsid w:val="00C54AED"/>
    <w:rsid w:val="00C63D00"/>
    <w:rsid w:val="00C6441B"/>
    <w:rsid w:val="00C7108B"/>
    <w:rsid w:val="00C8089F"/>
    <w:rsid w:val="00C81564"/>
    <w:rsid w:val="00C836CC"/>
    <w:rsid w:val="00C87A74"/>
    <w:rsid w:val="00C9080C"/>
    <w:rsid w:val="00C90A71"/>
    <w:rsid w:val="00C910A2"/>
    <w:rsid w:val="00C92959"/>
    <w:rsid w:val="00C92C71"/>
    <w:rsid w:val="00C935DC"/>
    <w:rsid w:val="00C93F8F"/>
    <w:rsid w:val="00CA3593"/>
    <w:rsid w:val="00CA7F4F"/>
    <w:rsid w:val="00CB08A6"/>
    <w:rsid w:val="00CB258E"/>
    <w:rsid w:val="00CB3C8F"/>
    <w:rsid w:val="00CB5B18"/>
    <w:rsid w:val="00CC02F1"/>
    <w:rsid w:val="00CC11A6"/>
    <w:rsid w:val="00CC135E"/>
    <w:rsid w:val="00CD111D"/>
    <w:rsid w:val="00CD5D3F"/>
    <w:rsid w:val="00CE16B6"/>
    <w:rsid w:val="00CF0472"/>
    <w:rsid w:val="00CF0B13"/>
    <w:rsid w:val="00CF1E90"/>
    <w:rsid w:val="00CF3DB3"/>
    <w:rsid w:val="00D00689"/>
    <w:rsid w:val="00D04405"/>
    <w:rsid w:val="00D05106"/>
    <w:rsid w:val="00D052BC"/>
    <w:rsid w:val="00D07026"/>
    <w:rsid w:val="00D169D9"/>
    <w:rsid w:val="00D22C8F"/>
    <w:rsid w:val="00D33491"/>
    <w:rsid w:val="00D36DE0"/>
    <w:rsid w:val="00D37B0B"/>
    <w:rsid w:val="00D44F8E"/>
    <w:rsid w:val="00D44FD0"/>
    <w:rsid w:val="00D50A4C"/>
    <w:rsid w:val="00D54CE8"/>
    <w:rsid w:val="00D607EF"/>
    <w:rsid w:val="00D60F88"/>
    <w:rsid w:val="00D625E7"/>
    <w:rsid w:val="00D646BD"/>
    <w:rsid w:val="00D70239"/>
    <w:rsid w:val="00D71201"/>
    <w:rsid w:val="00D720C7"/>
    <w:rsid w:val="00D77D81"/>
    <w:rsid w:val="00D81D06"/>
    <w:rsid w:val="00D82FFB"/>
    <w:rsid w:val="00D832A8"/>
    <w:rsid w:val="00D83B8B"/>
    <w:rsid w:val="00D8604A"/>
    <w:rsid w:val="00D8652C"/>
    <w:rsid w:val="00D876E6"/>
    <w:rsid w:val="00DA1025"/>
    <w:rsid w:val="00DA22EC"/>
    <w:rsid w:val="00DA5860"/>
    <w:rsid w:val="00DB2767"/>
    <w:rsid w:val="00DC4729"/>
    <w:rsid w:val="00DC63BC"/>
    <w:rsid w:val="00DE2EED"/>
    <w:rsid w:val="00DE556F"/>
    <w:rsid w:val="00DF6237"/>
    <w:rsid w:val="00E0328F"/>
    <w:rsid w:val="00E03B6D"/>
    <w:rsid w:val="00E11071"/>
    <w:rsid w:val="00E17160"/>
    <w:rsid w:val="00E35BEC"/>
    <w:rsid w:val="00E3702E"/>
    <w:rsid w:val="00E50821"/>
    <w:rsid w:val="00E51F91"/>
    <w:rsid w:val="00E65C82"/>
    <w:rsid w:val="00E7086E"/>
    <w:rsid w:val="00E7345F"/>
    <w:rsid w:val="00E7374A"/>
    <w:rsid w:val="00E73C41"/>
    <w:rsid w:val="00E7598F"/>
    <w:rsid w:val="00E76F60"/>
    <w:rsid w:val="00E83D90"/>
    <w:rsid w:val="00E83F28"/>
    <w:rsid w:val="00E83F91"/>
    <w:rsid w:val="00E9107A"/>
    <w:rsid w:val="00E91F62"/>
    <w:rsid w:val="00E929FD"/>
    <w:rsid w:val="00E93240"/>
    <w:rsid w:val="00E9479B"/>
    <w:rsid w:val="00EA02EC"/>
    <w:rsid w:val="00EA1465"/>
    <w:rsid w:val="00EA1598"/>
    <w:rsid w:val="00EA4D48"/>
    <w:rsid w:val="00EA6AAA"/>
    <w:rsid w:val="00EB2173"/>
    <w:rsid w:val="00EB62E6"/>
    <w:rsid w:val="00EB652F"/>
    <w:rsid w:val="00EC4602"/>
    <w:rsid w:val="00ED1B30"/>
    <w:rsid w:val="00ED250E"/>
    <w:rsid w:val="00EE186F"/>
    <w:rsid w:val="00EE1A47"/>
    <w:rsid w:val="00EE1AC1"/>
    <w:rsid w:val="00EE39D6"/>
    <w:rsid w:val="00EE413C"/>
    <w:rsid w:val="00EE52AD"/>
    <w:rsid w:val="00EF28B4"/>
    <w:rsid w:val="00EF4FC6"/>
    <w:rsid w:val="00EF6A33"/>
    <w:rsid w:val="00F01F92"/>
    <w:rsid w:val="00F10A08"/>
    <w:rsid w:val="00F1387E"/>
    <w:rsid w:val="00F139CF"/>
    <w:rsid w:val="00F22AC5"/>
    <w:rsid w:val="00F23430"/>
    <w:rsid w:val="00F23CC4"/>
    <w:rsid w:val="00F24D61"/>
    <w:rsid w:val="00F254D1"/>
    <w:rsid w:val="00F32B82"/>
    <w:rsid w:val="00F4043E"/>
    <w:rsid w:val="00F40CB5"/>
    <w:rsid w:val="00F40E16"/>
    <w:rsid w:val="00F41BBC"/>
    <w:rsid w:val="00F43B9D"/>
    <w:rsid w:val="00F444F0"/>
    <w:rsid w:val="00F46D90"/>
    <w:rsid w:val="00F50847"/>
    <w:rsid w:val="00F53F27"/>
    <w:rsid w:val="00F546D1"/>
    <w:rsid w:val="00F55526"/>
    <w:rsid w:val="00F61951"/>
    <w:rsid w:val="00F6513F"/>
    <w:rsid w:val="00F66272"/>
    <w:rsid w:val="00F709C0"/>
    <w:rsid w:val="00F7118A"/>
    <w:rsid w:val="00F927A1"/>
    <w:rsid w:val="00F92E4D"/>
    <w:rsid w:val="00F94673"/>
    <w:rsid w:val="00F94886"/>
    <w:rsid w:val="00FA3764"/>
    <w:rsid w:val="00FA56ED"/>
    <w:rsid w:val="00FB5FA6"/>
    <w:rsid w:val="00FC1310"/>
    <w:rsid w:val="00FC2FF3"/>
    <w:rsid w:val="00FC3263"/>
    <w:rsid w:val="00FC51F9"/>
    <w:rsid w:val="00FC571E"/>
    <w:rsid w:val="00FC5B40"/>
    <w:rsid w:val="00FC5FF8"/>
    <w:rsid w:val="00FD3D7C"/>
    <w:rsid w:val="00FD4F8F"/>
    <w:rsid w:val="00FE053A"/>
    <w:rsid w:val="00FE0C16"/>
    <w:rsid w:val="00FE14AD"/>
    <w:rsid w:val="00FE14B1"/>
    <w:rsid w:val="00FE584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F4F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C910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C910A2"/>
  </w:style>
  <w:style w:type="character" w:customStyle="1" w:styleId="legsubstitution">
    <w:name w:val="legsubstitution"/>
    <w:basedOn w:val="DefaultParagraphFont"/>
    <w:rsid w:val="00C910A2"/>
  </w:style>
  <w:style w:type="character" w:customStyle="1" w:styleId="legchangedelimiter">
    <w:name w:val="legchangedelimiter"/>
    <w:basedOn w:val="DefaultParagraphFont"/>
    <w:rsid w:val="00C910A2"/>
  </w:style>
  <w:style w:type="paragraph" w:customStyle="1" w:styleId="legrhs">
    <w:name w:val="legrhs"/>
    <w:basedOn w:val="Normal"/>
    <w:rsid w:val="00C910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C910A2"/>
  </w:style>
  <w:style w:type="character" w:customStyle="1" w:styleId="hi">
    <w:name w:val="hi"/>
    <w:basedOn w:val="DefaultParagraphFont"/>
    <w:rsid w:val="00C910A2"/>
  </w:style>
  <w:style w:type="character" w:customStyle="1" w:styleId="i">
    <w:name w:val="i"/>
    <w:basedOn w:val="DefaultParagraphFont"/>
    <w:rsid w:val="00C91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us/dictionary/english/influence" TargetMode="External"/><Relationship Id="rId39" Type="http://schemas.openxmlformats.org/officeDocument/2006/relationships/hyperlink" Target="https://www.collinsdictionary.com/dictionary/english/discretion" TargetMode="External"/><Relationship Id="rId21" Type="http://schemas.openxmlformats.org/officeDocument/2006/relationships/image" Target="media/image3.png"/><Relationship Id="rId34" Type="http://schemas.openxmlformats.org/officeDocument/2006/relationships/hyperlink" Target="https://www.college.police.uk/app/major-investigation-and-public-protection/domestic-abuse/introduction-authorised-professional-practice-domestic-abuse" TargetMode="External"/><Relationship Id="rId42" Type="http://schemas.openxmlformats.org/officeDocument/2006/relationships/hyperlink" Target="https://www.legislation.gov.uk/ukpga/1998/42/schedule/1/part/I/chapter/2" TargetMode="External"/><Relationship Id="rId47" Type="http://schemas.openxmlformats.org/officeDocument/2006/relationships/hyperlink" Target="https://www.legislation.gov.uk/ukpga/1971/38/section/23" TargetMode="External"/><Relationship Id="rId50" Type="http://schemas.openxmlformats.org/officeDocument/2006/relationships/hyperlink" Target="https://assets.publishing.service.gov.uk/government/uploads/system/uploads/attachment_data/file/979234/victims-code-crime-leaflet-web.pdf" TargetMode="External"/><Relationship Id="rId55" Type="http://schemas.openxmlformats.org/officeDocument/2006/relationships/hyperlink" Target="https://learning.nspcc.org.uk/child-abuse-and-neglect/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us/dictionary/english/opinion" TargetMode="External"/><Relationship Id="rId33" Type="http://schemas.openxmlformats.org/officeDocument/2006/relationships/hyperlink" Target="https://www.college.police.uk/guidance/conflict-management/conflict-management-skills" TargetMode="External"/><Relationship Id="rId38" Type="http://schemas.openxmlformats.org/officeDocument/2006/relationships/hyperlink" Target="https://www.college.police.uk/app/national-decision-model/national-decision-model" TargetMode="External"/><Relationship Id="rId46" Type="http://schemas.openxmlformats.org/officeDocument/2006/relationships/hyperlink" Target="https://www.legislation.gov.uk/ukpga/1984/60/section/24"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dictionary.cambridge.org/us/dictionary/english/" TargetMode="External"/><Relationship Id="rId41" Type="http://schemas.openxmlformats.org/officeDocument/2006/relationships/hyperlink" Target="https://www.legislation.gov.uk/ukpga/1996/25/section/22" TargetMode="External"/><Relationship Id="rId54" Type="http://schemas.openxmlformats.org/officeDocument/2006/relationships/hyperlink" Target="https://mft.nhs.uk/rmch/services/camhs/young-people/adverse-childhood-experiences-aces-and-attach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us/dictionary/english/personal" TargetMode="External"/><Relationship Id="rId32" Type="http://schemas.openxmlformats.org/officeDocument/2006/relationships/hyperlink" Target="https://www.college.police.uk/guidance/conflict-management/conflict-management-skills"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hyperlink" Target="https://www.gov.uk/government/publications/domestic-abuse-bill-2020-factsheets/special-measures-in-the-criminal-courts-factsheet" TargetMode="External"/><Relationship Id="rId45" Type="http://schemas.openxmlformats.org/officeDocument/2006/relationships/hyperlink" Target="https://www.legislation.gov.uk/ukpga/1996/25/section/33" TargetMode="External"/><Relationship Id="rId53" Type="http://schemas.openxmlformats.org/officeDocument/2006/relationships/hyperlink" Target="https://www.nhs.uk/every-mind-matters/mental-health-issues/stress/"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us/dictionary/english/unfair" TargetMode="External"/><Relationship Id="rId28" Type="http://schemas.openxmlformats.org/officeDocument/2006/relationships/hyperlink" Target="https://dictionary.cambridge.org/us/dictionary/english/judgment" TargetMode="External"/><Relationship Id="rId36" Type="http://schemas.openxmlformats.org/officeDocument/2006/relationships/hyperlink" Target="https://assets.college.police.uk/s3fs-public/2021-02/code_of_ethics.pdf" TargetMode="External"/><Relationship Id="rId49" Type="http://schemas.openxmlformats.org/officeDocument/2006/relationships/hyperlink" Target="https://www.mind.org.uk/information-support/types-of-mental-health-problems/stress/managing-stress-and-building-resilience/" TargetMode="External"/><Relationship Id="rId57"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ictionary.cambridge.org/us/dictionary/english/bias" TargetMode="External"/><Relationship Id="rId44" Type="http://schemas.openxmlformats.org/officeDocument/2006/relationships/hyperlink" Target="https://www.legislation.gov.uk/ukpga/1984/60/section/117" TargetMode="External"/><Relationship Id="rId52" Type="http://schemas.openxmlformats.org/officeDocument/2006/relationships/hyperlink" Target="https://www.nhs.uk/every-mind-matters/mental-health-issue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71/38/section/23" TargetMode="External"/><Relationship Id="rId27" Type="http://schemas.openxmlformats.org/officeDocument/2006/relationships/hyperlink" Target="https://dictionary.cambridge.org/us/dictionary/english/your" TargetMode="External"/><Relationship Id="rId30" Type="http://schemas.openxmlformats.org/officeDocument/2006/relationships/hyperlink" Target="https://www.betterhealth.vic.gov.au/health/healthyliving/physical-activity-its-important" TargetMode="External"/><Relationship Id="rId35" Type="http://schemas.openxmlformats.org/officeDocument/2006/relationships/hyperlink" Target="https://www.college.police.uk/guidance/vulnerability-related-risks/communication" TargetMode="External"/><Relationship Id="rId43" Type="http://schemas.openxmlformats.org/officeDocument/2006/relationships/hyperlink" Target="https://www.legislation.gov.uk/ukpga/1998/42/schedule/1/part/I/chapter/7" TargetMode="External"/><Relationship Id="rId48" Type="http://schemas.openxmlformats.org/officeDocument/2006/relationships/hyperlink" Target="https://www.legislation.gov.uk/ukpga/1984/60/section/18" TargetMode="External"/><Relationship Id="rId56" Type="http://schemas.openxmlformats.org/officeDocument/2006/relationships/hyperlink" Target="https://www.college.police.uk/app/operations/operational-planning/tactical-planning" TargetMode="External"/><Relationship Id="rId8" Type="http://schemas.openxmlformats.org/officeDocument/2006/relationships/webSettings" Target="webSettings.xml"/><Relationship Id="rId51" Type="http://schemas.openxmlformats.org/officeDocument/2006/relationships/hyperlink" Target="https://news.npcc.police.uk/releases/acpo-comment-on-the-new-definition-for-domestic-abus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38</Pages>
  <Words>8772</Words>
  <Characters>52202</Characters>
  <Application>Microsoft Office Word</Application>
  <DocSecurity>0</DocSecurity>
  <Lines>435</Lines>
  <Paragraphs>121</Paragraphs>
  <ScaleCrop>false</ScaleCrop>
  <Company>Powys County Council</Company>
  <LinksUpToDate>false</LinksUpToDate>
  <CharactersWithSpaces>60853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Mike Gutierrez</cp:lastModifiedBy>
  <cp:revision>230</cp:revision>
  <cp:lastPrinted>2023-04-23T23:25:00Z</cp:lastPrinted>
  <dcterms:created xsi:type="dcterms:W3CDTF">2023-01-09T16:49:00Z</dcterms:created>
  <dcterms:modified xsi:type="dcterms:W3CDTF">2023-04-24T00:12:00Z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2023-01-09T16:48:46Z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6b24f442-a2d0-49ed-9c79-6c5f0eccbd34</vt:lpwstr>
  </property>
  <property fmtid="{D5CDD505-2E9C-101B-9397-08002B2CF9AE}" pid="9" name="MSIP_Label_f2acd28b-79a3-4a0f-b0ff-4b75658b1549_ContentBits">
    <vt:lpwstr>0</vt:lpwstr>
  </property>
</Properties>
</file>