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color w:val="000000" w:themeColor="text1"/>
          <w:sz w:val="24"/>
          <w:szCs w:val="24"/>
        </w:rPr>
        <w:id w:val="-1017693902"/>
        <w:docPartObj>
          <w:docPartGallery w:val="Cover Pages"/>
          <w:docPartUnique/>
        </w:docPartObj>
      </w:sdtPr>
      <w:sdtEndPr/>
      <w:sdtContent>
        <w:p w:rsidR="003E53D2" w:rsidRPr="00232E6B" w:rsidRDefault="003E53D2"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noProof/>
              <w:color w:val="000000" w:themeColor="text1"/>
              <w:sz w:val="24"/>
              <w:szCs w:val="24"/>
              <w:lang w:val="en-GB"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E53D2" w:rsidRPr="00F93BA7" w:rsidRDefault="00F93BA7">
                                  <w:pPr>
                                    <w:pStyle w:val="NoSpacing"/>
                                    <w:rPr>
                                      <w:b/>
                                      <w:caps/>
                                      <w:color w:val="FFFFFF" w:themeColor="background1"/>
                                      <w:sz w:val="32"/>
                                      <w:szCs w:val="32"/>
                                      <w:lang w:val="en-GB"/>
                                    </w:rPr>
                                  </w:pPr>
                                  <w:r w:rsidRPr="00F93BA7">
                                    <w:rPr>
                                      <w:b/>
                                      <w:caps/>
                                      <w:color w:val="FFFFFF" w:themeColor="background1"/>
                                      <w:sz w:val="32"/>
                                      <w:szCs w:val="32"/>
                                      <w:lang w:val="en-GB"/>
                                    </w:rPr>
                                    <w:t>aSSIGNMENT-2.  REPORT-1000 WORDS. CULTURAL COMPETENCE.</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3E53D2" w:rsidRPr="00F93BA7" w:rsidRDefault="00446D09" w:rsidP="00F93BA7">
                                      <w:pPr>
                                        <w:pStyle w:val="NoSpacing"/>
                                        <w:pBdr>
                                          <w:bottom w:val="single" w:sz="6" w:space="4" w:color="7F7F7F" w:themeColor="text1" w:themeTint="80"/>
                                        </w:pBdr>
                                        <w:jc w:val="center"/>
                                        <w:rPr>
                                          <w:rFonts w:ascii="Arial" w:eastAsiaTheme="majorEastAsia" w:hAnsi="Arial" w:cs="Arial"/>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w:t>
                                      </w:r>
                                      <w:r w:rsidR="003E53D2" w:rsidRPr="00F93BA7">
                                        <w:rPr>
                                          <w:rFonts w:ascii="Arial" w:hAnsi="Arial" w:cs="Arial"/>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itle: Foreign Languages and Cultural Awareness</w:t>
                                      </w:r>
                                    </w:p>
                                  </w:sdtContent>
                                </w:sdt>
                                <w:p w:rsidR="00F93BA7" w:rsidRPr="00F93BA7" w:rsidRDefault="00F93BA7" w:rsidP="00F93BA7">
                                  <w:pPr>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BMI5003</w:t>
                                  </w:r>
                                </w:p>
                                <w:p w:rsidR="00F93BA7" w:rsidRPr="00F93BA7" w:rsidRDefault="00F93BA7" w:rsidP="00F93BA7">
                                  <w:pPr>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Giulia Chifari</w:t>
                                  </w:r>
                                </w:p>
                                <w:p w:rsidR="00F93BA7" w:rsidRPr="00F93BA7" w:rsidRDefault="00F93BA7" w:rsidP="00F93BA7">
                                  <w:pPr>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Shila Laskar</w:t>
                                  </w:r>
                                </w:p>
                                <w:p w:rsidR="00F93BA7" w:rsidRPr="00F93BA7" w:rsidRDefault="00F93BA7" w:rsidP="00F93BA7">
                                  <w:pPr>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2245345</w:t>
                                  </w:r>
                                </w:p>
                                <w:p w:rsidR="003E53D2" w:rsidRDefault="003E53D2">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rsidR="003E53D2" w:rsidRPr="00F93BA7" w:rsidRDefault="00F93BA7">
                            <w:pPr>
                              <w:pStyle w:val="NoSpacing"/>
                              <w:rPr>
                                <w:b/>
                                <w:caps/>
                                <w:color w:val="FFFFFF" w:themeColor="background1"/>
                                <w:sz w:val="32"/>
                                <w:szCs w:val="32"/>
                                <w:lang w:val="en-GB"/>
                              </w:rPr>
                            </w:pPr>
                            <w:r w:rsidRPr="00F93BA7">
                              <w:rPr>
                                <w:b/>
                                <w:caps/>
                                <w:color w:val="FFFFFF" w:themeColor="background1"/>
                                <w:sz w:val="32"/>
                                <w:szCs w:val="32"/>
                                <w:lang w:val="en-GB"/>
                              </w:rPr>
                              <w:t>aSSIGNMENT-2.  REPORT-1000 WORDS. CULTURAL COMPETENCE.</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3E53D2" w:rsidRPr="00F93BA7" w:rsidRDefault="00446D09" w:rsidP="00F93BA7">
                                <w:pPr>
                                  <w:pStyle w:val="NoSpacing"/>
                                  <w:pBdr>
                                    <w:bottom w:val="single" w:sz="6" w:space="4" w:color="7F7F7F" w:themeColor="text1" w:themeTint="80"/>
                                  </w:pBdr>
                                  <w:jc w:val="center"/>
                                  <w:rPr>
                                    <w:rFonts w:ascii="Arial" w:eastAsiaTheme="majorEastAsia" w:hAnsi="Arial" w:cs="Arial"/>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w:t>
                                </w:r>
                                <w:r w:rsidR="003E53D2" w:rsidRPr="00F93BA7">
                                  <w:rPr>
                                    <w:rFonts w:ascii="Arial" w:hAnsi="Arial" w:cs="Arial"/>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itle: Foreign Languages and Cultural Awareness</w:t>
                                </w:r>
                              </w:p>
                            </w:sdtContent>
                          </w:sdt>
                          <w:p w:rsidR="00F93BA7" w:rsidRPr="00F93BA7" w:rsidRDefault="00F93BA7" w:rsidP="00F93BA7">
                            <w:pPr>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BMI5003</w:t>
                            </w:r>
                          </w:p>
                          <w:p w:rsidR="00F93BA7" w:rsidRPr="00F93BA7" w:rsidRDefault="00F93BA7" w:rsidP="00F93BA7">
                            <w:pPr>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Giulia Chifari</w:t>
                            </w:r>
                          </w:p>
                          <w:p w:rsidR="00F93BA7" w:rsidRPr="00F93BA7" w:rsidRDefault="00F93BA7" w:rsidP="00F93BA7">
                            <w:pPr>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Shila Laskar</w:t>
                            </w:r>
                          </w:p>
                          <w:p w:rsidR="00F93BA7" w:rsidRPr="00F93BA7" w:rsidRDefault="00F93BA7" w:rsidP="00F93BA7">
                            <w:pPr>
                              <w:spacing w:line="360" w:lineRule="auto"/>
                              <w:jc w:val="cente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3BA7">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2245345</w:t>
                            </w:r>
                          </w:p>
                          <w:p w:rsidR="003E53D2" w:rsidRDefault="003E53D2">
                            <w:pPr>
                              <w:pStyle w:val="NoSpacing"/>
                              <w:spacing w:before="240"/>
                              <w:rPr>
                                <w:caps/>
                                <w:color w:val="44546A" w:themeColor="text2"/>
                                <w:sz w:val="36"/>
                                <w:szCs w:val="36"/>
                              </w:rPr>
                            </w:pPr>
                          </w:p>
                        </w:txbxContent>
                      </v:textbox>
                    </v:shape>
                    <w10:wrap anchorx="page" anchory="page"/>
                  </v:group>
                </w:pict>
              </mc:Fallback>
            </mc:AlternateContent>
          </w:r>
        </w:p>
        <w:p w:rsidR="003E53D2" w:rsidRPr="00232E6B" w:rsidRDefault="003E53D2"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color w:val="000000" w:themeColor="text1"/>
              <w:sz w:val="24"/>
              <w:szCs w:val="24"/>
            </w:rPr>
            <w:br w:type="page"/>
          </w:r>
        </w:p>
        <w:bookmarkStart w:id="0" w:name="_GoBack" w:displacedByCustomXml="next"/>
        <w:bookmarkEnd w:id="0" w:displacedByCustomXml="next"/>
      </w:sdtContent>
    </w:sdt>
    <w:sdt>
      <w:sdtPr>
        <w:rPr>
          <w:rFonts w:ascii="Times New Roman" w:eastAsiaTheme="minorHAnsi" w:hAnsi="Times New Roman" w:cs="Times New Roman"/>
          <w:color w:val="000000" w:themeColor="text1"/>
          <w:sz w:val="24"/>
          <w:szCs w:val="24"/>
        </w:rPr>
        <w:id w:val="731818777"/>
        <w:docPartObj>
          <w:docPartGallery w:val="Table of Contents"/>
          <w:docPartUnique/>
        </w:docPartObj>
      </w:sdtPr>
      <w:sdtEndPr>
        <w:rPr>
          <w:b/>
          <w:bCs/>
          <w:noProof/>
        </w:rPr>
      </w:sdtEndPr>
      <w:sdtContent>
        <w:p w:rsidR="009F629A" w:rsidRPr="00F93BA7" w:rsidRDefault="009F629A" w:rsidP="00232E6B">
          <w:pPr>
            <w:pStyle w:val="TOCHeading"/>
            <w:spacing w:line="360" w:lineRule="auto"/>
            <w:jc w:val="both"/>
            <w:rPr>
              <w:rFonts w:ascii="Times New Roman" w:hAnsi="Times New Roman" w:cs="Times New Roman"/>
              <w:b/>
              <w:color w:val="000000" w:themeColor="text1"/>
              <w:sz w:val="24"/>
              <w:szCs w:val="24"/>
            </w:rPr>
          </w:pPr>
          <w:r w:rsidRPr="00F93BA7">
            <w:rPr>
              <w:rFonts w:ascii="Times New Roman" w:hAnsi="Times New Roman" w:cs="Times New Roman"/>
              <w:b/>
              <w:color w:val="000000" w:themeColor="text1"/>
              <w:sz w:val="24"/>
              <w:szCs w:val="24"/>
            </w:rPr>
            <w:t>Table of Contents</w:t>
          </w:r>
        </w:p>
        <w:p w:rsidR="009F629A" w:rsidRPr="00232E6B" w:rsidRDefault="009F629A" w:rsidP="00232E6B">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232E6B">
            <w:rPr>
              <w:rFonts w:ascii="Times New Roman" w:hAnsi="Times New Roman" w:cs="Times New Roman"/>
              <w:color w:val="000000" w:themeColor="text1"/>
              <w:sz w:val="24"/>
              <w:szCs w:val="24"/>
            </w:rPr>
            <w:fldChar w:fldCharType="begin"/>
          </w:r>
          <w:r w:rsidRPr="00232E6B">
            <w:rPr>
              <w:rFonts w:ascii="Times New Roman" w:hAnsi="Times New Roman" w:cs="Times New Roman"/>
              <w:color w:val="000000" w:themeColor="text1"/>
              <w:sz w:val="24"/>
              <w:szCs w:val="24"/>
            </w:rPr>
            <w:instrText xml:space="preserve"> TOC \o "1-3" \h \z \u </w:instrText>
          </w:r>
          <w:r w:rsidRPr="00232E6B">
            <w:rPr>
              <w:rFonts w:ascii="Times New Roman" w:hAnsi="Times New Roman" w:cs="Times New Roman"/>
              <w:color w:val="000000" w:themeColor="text1"/>
              <w:sz w:val="24"/>
              <w:szCs w:val="24"/>
            </w:rPr>
            <w:fldChar w:fldCharType="separate"/>
          </w:r>
          <w:hyperlink w:anchor="_Toc168582463" w:history="1">
            <w:r w:rsidRPr="00232E6B">
              <w:rPr>
                <w:rStyle w:val="Hyperlink"/>
                <w:rFonts w:ascii="Times New Roman" w:hAnsi="Times New Roman" w:cs="Times New Roman"/>
                <w:noProof/>
                <w:color w:val="000000" w:themeColor="text1"/>
                <w:sz w:val="24"/>
                <w:szCs w:val="24"/>
              </w:rPr>
              <w:t>Introduction:</w:t>
            </w:r>
            <w:r w:rsidRPr="00232E6B">
              <w:rPr>
                <w:rFonts w:ascii="Times New Roman" w:hAnsi="Times New Roman" w:cs="Times New Roman"/>
                <w:noProof/>
                <w:webHidden/>
                <w:color w:val="000000" w:themeColor="text1"/>
                <w:sz w:val="24"/>
                <w:szCs w:val="24"/>
              </w:rPr>
              <w:tab/>
            </w:r>
            <w:r w:rsidRPr="00232E6B">
              <w:rPr>
                <w:rFonts w:ascii="Times New Roman" w:hAnsi="Times New Roman" w:cs="Times New Roman"/>
                <w:noProof/>
                <w:webHidden/>
                <w:color w:val="000000" w:themeColor="text1"/>
                <w:sz w:val="24"/>
                <w:szCs w:val="24"/>
              </w:rPr>
              <w:fldChar w:fldCharType="begin"/>
            </w:r>
            <w:r w:rsidRPr="00232E6B">
              <w:rPr>
                <w:rFonts w:ascii="Times New Roman" w:hAnsi="Times New Roman" w:cs="Times New Roman"/>
                <w:noProof/>
                <w:webHidden/>
                <w:color w:val="000000" w:themeColor="text1"/>
                <w:sz w:val="24"/>
                <w:szCs w:val="24"/>
              </w:rPr>
              <w:instrText xml:space="preserve"> PAGEREF _Toc168582463 \h </w:instrText>
            </w:r>
            <w:r w:rsidRPr="00232E6B">
              <w:rPr>
                <w:rFonts w:ascii="Times New Roman" w:hAnsi="Times New Roman" w:cs="Times New Roman"/>
                <w:noProof/>
                <w:webHidden/>
                <w:color w:val="000000" w:themeColor="text1"/>
                <w:sz w:val="24"/>
                <w:szCs w:val="24"/>
              </w:rPr>
            </w:r>
            <w:r w:rsidRPr="00232E6B">
              <w:rPr>
                <w:rFonts w:ascii="Times New Roman" w:hAnsi="Times New Roman" w:cs="Times New Roman"/>
                <w:noProof/>
                <w:webHidden/>
                <w:color w:val="000000" w:themeColor="text1"/>
                <w:sz w:val="24"/>
                <w:szCs w:val="24"/>
              </w:rPr>
              <w:fldChar w:fldCharType="separate"/>
            </w:r>
            <w:r w:rsidRPr="00232E6B">
              <w:rPr>
                <w:rFonts w:ascii="Times New Roman" w:hAnsi="Times New Roman" w:cs="Times New Roman"/>
                <w:noProof/>
                <w:webHidden/>
                <w:color w:val="000000" w:themeColor="text1"/>
                <w:sz w:val="24"/>
                <w:szCs w:val="24"/>
              </w:rPr>
              <w:t>1</w:t>
            </w:r>
            <w:r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8582464" w:history="1">
            <w:r w:rsidR="009F629A" w:rsidRPr="00232E6B">
              <w:rPr>
                <w:rStyle w:val="Hyperlink"/>
                <w:rFonts w:ascii="Times New Roman" w:hAnsi="Times New Roman" w:cs="Times New Roman"/>
                <w:noProof/>
                <w:color w:val="000000" w:themeColor="text1"/>
                <w:sz w:val="24"/>
                <w:szCs w:val="24"/>
              </w:rPr>
              <w:t>Cultural differences between the two Regions:</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_Toc168582464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1</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65" w:history="1">
            <w:r w:rsidR="009F629A" w:rsidRPr="00232E6B">
              <w:rPr>
                <w:rStyle w:val="Hyperlink"/>
                <w:rFonts w:ascii="Times New Roman" w:hAnsi="Times New Roman" w:cs="Times New Roman"/>
                <w:noProof/>
                <w:color w:val="000000" w:themeColor="text1"/>
                <w:sz w:val="24"/>
                <w:szCs w:val="24"/>
              </w:rPr>
              <w:t>Religion</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_Toc168582465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1</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66" w:history="1">
            <w:r w:rsidR="009F629A" w:rsidRPr="00232E6B">
              <w:rPr>
                <w:rStyle w:val="Hyperlink"/>
                <w:rFonts w:ascii="Times New Roman" w:hAnsi="Times New Roman" w:cs="Times New Roman"/>
                <w:noProof/>
                <w:color w:val="000000" w:themeColor="text1"/>
                <w:sz w:val="24"/>
                <w:szCs w:val="24"/>
              </w:rPr>
              <w:t>Gender</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_Toc168582466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1</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67" w:history="1">
            <w:r w:rsidR="009F629A" w:rsidRPr="00232E6B">
              <w:rPr>
                <w:rStyle w:val="Hyperlink"/>
                <w:rFonts w:ascii="Times New Roman" w:hAnsi="Times New Roman" w:cs="Times New Roman"/>
                <w:noProof/>
                <w:color w:val="000000" w:themeColor="text1"/>
                <w:sz w:val="24"/>
                <w:szCs w:val="24"/>
              </w:rPr>
              <w:t>Race</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_Toc168582467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1</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68" w:history="1">
            <w:r w:rsidR="009F629A" w:rsidRPr="00232E6B">
              <w:rPr>
                <w:rStyle w:val="Hyperlink"/>
                <w:rFonts w:ascii="Times New Roman" w:hAnsi="Times New Roman" w:cs="Times New Roman"/>
                <w:noProof/>
                <w:color w:val="000000" w:themeColor="text1"/>
                <w:sz w:val="24"/>
                <w:szCs w:val="24"/>
              </w:rPr>
              <w:t>Class:</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_Toc168582468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1</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69" w:history="1">
            <w:r w:rsidR="009F629A" w:rsidRPr="00232E6B">
              <w:rPr>
                <w:rStyle w:val="Hyperlink"/>
                <w:rFonts w:ascii="Times New Roman" w:hAnsi="Times New Roman" w:cs="Times New Roman"/>
                <w:noProof/>
                <w:color w:val="000000" w:themeColor="text1"/>
                <w:sz w:val="24"/>
                <w:szCs w:val="24"/>
              </w:rPr>
              <w:t>Culture</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_Toc168582469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2</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8582470" w:history="1">
            <w:r w:rsidR="009F629A" w:rsidRPr="00232E6B">
              <w:rPr>
                <w:rStyle w:val="Hyperlink"/>
                <w:rFonts w:ascii="Times New Roman" w:hAnsi="Times New Roman" w:cs="Times New Roman"/>
                <w:noProof/>
                <w:color w:val="000000" w:themeColor="text1"/>
                <w:sz w:val="24"/>
                <w:szCs w:val="24"/>
              </w:rPr>
              <w:t>Cultural &amp; Leadership Comparison: UK and Japan using GLOBE’s project</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_Toc168582470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2</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71" w:history="1">
            <w:r w:rsidR="009F629A" w:rsidRPr="00232E6B">
              <w:rPr>
                <w:rStyle w:val="Hyperlink"/>
                <w:rFonts w:ascii="Times New Roman" w:hAnsi="Times New Roman" w:cs="Times New Roman"/>
                <w:noProof/>
                <w:color w:val="000000" w:themeColor="text1"/>
                <w:sz w:val="24"/>
                <w:szCs w:val="24"/>
              </w:rPr>
              <w:t>Performance Orientation</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_Toc168582471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2</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72" w:history="1">
            <w:r w:rsidR="009F629A" w:rsidRPr="00232E6B">
              <w:rPr>
                <w:rStyle w:val="Hyperlink"/>
                <w:rFonts w:ascii="Times New Roman" w:hAnsi="Times New Roman" w:cs="Times New Roman"/>
                <w:noProof/>
                <w:color w:val="000000" w:themeColor="text1"/>
                <w:sz w:val="24"/>
                <w:szCs w:val="24"/>
              </w:rPr>
              <w:t>Assertiveness</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_Toc168582472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2</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73" w:history="1">
            <w:r w:rsidR="009F629A" w:rsidRPr="00232E6B">
              <w:rPr>
                <w:rStyle w:val="Hyperlink"/>
                <w:rFonts w:ascii="Times New Roman" w:hAnsi="Times New Roman" w:cs="Times New Roman"/>
                <w:noProof/>
                <w:color w:val="000000" w:themeColor="text1"/>
                <w:sz w:val="24"/>
                <w:szCs w:val="24"/>
              </w:rPr>
              <w:t>Future Orientation:</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_Toc168582473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2</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74" w:history="1">
            <w:r w:rsidR="009F629A" w:rsidRPr="00232E6B">
              <w:rPr>
                <w:rStyle w:val="Hyperlink"/>
                <w:rFonts w:ascii="Times New Roman" w:hAnsi="Times New Roman" w:cs="Times New Roman"/>
                <w:noProof/>
                <w:color w:val="000000" w:themeColor="text1"/>
                <w:sz w:val="24"/>
                <w:szCs w:val="24"/>
              </w:rPr>
              <w:t>Humane Orientation</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_Toc168582474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2</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75" w:history="1">
            <w:r w:rsidR="009F629A" w:rsidRPr="00232E6B">
              <w:rPr>
                <w:rStyle w:val="Hyperlink"/>
                <w:rFonts w:ascii="Times New Roman" w:hAnsi="Times New Roman" w:cs="Times New Roman"/>
                <w:noProof/>
                <w:color w:val="000000" w:themeColor="text1"/>
                <w:sz w:val="24"/>
                <w:szCs w:val="24"/>
              </w:rPr>
              <w:t>Institutional Collectivism</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_Toc168582475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3</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76" w:history="1">
            <w:r w:rsidR="009F629A" w:rsidRPr="00232E6B">
              <w:rPr>
                <w:rStyle w:val="Hyperlink"/>
                <w:rFonts w:ascii="Times New Roman" w:hAnsi="Times New Roman" w:cs="Times New Roman"/>
                <w:noProof/>
                <w:color w:val="000000" w:themeColor="text1"/>
                <w:sz w:val="24"/>
                <w:szCs w:val="24"/>
              </w:rPr>
              <w:t>In-group Collectivism</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_Toc168582476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3</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77" w:history="1">
            <w:r w:rsidR="009F629A" w:rsidRPr="00232E6B">
              <w:rPr>
                <w:rStyle w:val="Hyperlink"/>
                <w:rFonts w:ascii="Times New Roman" w:hAnsi="Times New Roman" w:cs="Times New Roman"/>
                <w:noProof/>
                <w:color w:val="000000" w:themeColor="text1"/>
                <w:sz w:val="24"/>
                <w:szCs w:val="24"/>
              </w:rPr>
              <w:t>Gender Egalitarianism</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_Toc168582477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3</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78" w:history="1">
            <w:r w:rsidR="009F629A" w:rsidRPr="00232E6B">
              <w:rPr>
                <w:rStyle w:val="Hyperlink"/>
                <w:rFonts w:ascii="Times New Roman" w:hAnsi="Times New Roman" w:cs="Times New Roman"/>
                <w:noProof/>
                <w:color w:val="000000" w:themeColor="text1"/>
                <w:sz w:val="24"/>
                <w:szCs w:val="24"/>
              </w:rPr>
              <w:t>Power Distance:</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_Toc168582478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3</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79" w:history="1">
            <w:r w:rsidR="009F629A" w:rsidRPr="00232E6B">
              <w:rPr>
                <w:rStyle w:val="Hyperlink"/>
                <w:rFonts w:ascii="Times New Roman" w:hAnsi="Times New Roman" w:cs="Times New Roman"/>
                <w:noProof/>
                <w:color w:val="000000" w:themeColor="text1"/>
                <w:sz w:val="24"/>
                <w:szCs w:val="24"/>
              </w:rPr>
              <w:t>Uncertainty Avoidance:</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_Toc168582479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3</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8582480" w:history="1">
            <w:r w:rsidR="009F629A" w:rsidRPr="00232E6B">
              <w:rPr>
                <w:rStyle w:val="Hyperlink"/>
                <w:rFonts w:ascii="Times New Roman" w:hAnsi="Times New Roman" w:cs="Times New Roman"/>
                <w:noProof/>
                <w:color w:val="000000" w:themeColor="text1"/>
                <w:sz w:val="24"/>
                <w:szCs w:val="24"/>
              </w:rPr>
              <w:t>Leadership Scores: Japan and the United Kingdom.</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_Toc168582480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4</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81" w:history="1">
            <w:r w:rsidR="009F629A" w:rsidRPr="00232E6B">
              <w:rPr>
                <w:rStyle w:val="Hyperlink"/>
                <w:rFonts w:ascii="Times New Roman" w:hAnsi="Times New Roman" w:cs="Times New Roman"/>
                <w:noProof/>
                <w:color w:val="000000" w:themeColor="text1"/>
                <w:sz w:val="24"/>
                <w:szCs w:val="24"/>
              </w:rPr>
              <w:t>Team Oriented</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_Toc168582481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4</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82" w:history="1">
            <w:r w:rsidR="009F629A" w:rsidRPr="00232E6B">
              <w:rPr>
                <w:rStyle w:val="Hyperlink"/>
                <w:rFonts w:ascii="Times New Roman" w:hAnsi="Times New Roman" w:cs="Times New Roman"/>
                <w:noProof/>
                <w:color w:val="000000" w:themeColor="text1"/>
                <w:sz w:val="24"/>
                <w:szCs w:val="24"/>
              </w:rPr>
              <w:t>Participative</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_Toc168582482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4</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8582483" w:history="1">
            <w:r w:rsidR="009F629A" w:rsidRPr="00232E6B">
              <w:rPr>
                <w:rStyle w:val="Hyperlink"/>
                <w:rFonts w:ascii="Times New Roman" w:hAnsi="Times New Roman" w:cs="Times New Roman"/>
                <w:noProof/>
                <w:color w:val="000000" w:themeColor="text1"/>
                <w:sz w:val="24"/>
                <w:szCs w:val="24"/>
              </w:rPr>
              <w:t>Challenges of intercultural leadership:</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_Toc168582483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5</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84" w:history="1">
            <w:r w:rsidR="009F629A" w:rsidRPr="00232E6B">
              <w:rPr>
                <w:rStyle w:val="Hyperlink"/>
                <w:rFonts w:ascii="Times New Roman" w:hAnsi="Times New Roman" w:cs="Times New Roman"/>
                <w:noProof/>
                <w:color w:val="000000" w:themeColor="text1"/>
                <w:sz w:val="24"/>
                <w:szCs w:val="24"/>
              </w:rPr>
              <w:t>Assertiveness equality:</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_Toc168582484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5</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85" w:history="1">
            <w:r w:rsidR="009F629A" w:rsidRPr="00232E6B">
              <w:rPr>
                <w:rStyle w:val="Hyperlink"/>
                <w:rFonts w:ascii="Times New Roman" w:hAnsi="Times New Roman" w:cs="Times New Roman"/>
                <w:noProof/>
                <w:color w:val="000000" w:themeColor="text1"/>
                <w:sz w:val="24"/>
                <w:szCs w:val="24"/>
              </w:rPr>
              <w:t>Performance:</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_Toc168582485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5</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8582486" w:history="1">
            <w:r w:rsidR="009F629A" w:rsidRPr="00232E6B">
              <w:rPr>
                <w:rStyle w:val="Hyperlink"/>
                <w:rFonts w:ascii="Times New Roman" w:hAnsi="Times New Roman" w:cs="Times New Roman"/>
                <w:noProof/>
                <w:color w:val="000000" w:themeColor="text1"/>
                <w:sz w:val="24"/>
                <w:szCs w:val="24"/>
              </w:rPr>
              <w:t>Concrete examples</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_Toc168582486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6</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87" w:history="1">
            <w:r w:rsidR="009F629A" w:rsidRPr="00232E6B">
              <w:rPr>
                <w:rStyle w:val="Hyperlink"/>
                <w:rFonts w:ascii="Times New Roman" w:hAnsi="Times New Roman" w:cs="Times New Roman"/>
                <w:noProof/>
                <w:color w:val="000000" w:themeColor="text1"/>
                <w:sz w:val="24"/>
                <w:szCs w:val="24"/>
              </w:rPr>
              <w:t>Approach to Feedback:</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_Toc168582487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6</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68582488" w:history="1">
            <w:r w:rsidR="009F629A" w:rsidRPr="00232E6B">
              <w:rPr>
                <w:rStyle w:val="Hyperlink"/>
                <w:rFonts w:ascii="Times New Roman" w:hAnsi="Times New Roman" w:cs="Times New Roman"/>
                <w:noProof/>
                <w:color w:val="000000" w:themeColor="text1"/>
                <w:sz w:val="24"/>
                <w:szCs w:val="24"/>
              </w:rPr>
              <w:t>Decision-Making Processes:</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_Toc168582488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6</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8582489" w:history="1">
            <w:r w:rsidR="009F629A" w:rsidRPr="00232E6B">
              <w:rPr>
                <w:rStyle w:val="Hyperlink"/>
                <w:rFonts w:ascii="Times New Roman" w:hAnsi="Times New Roman" w:cs="Times New Roman"/>
                <w:noProof/>
                <w:color w:val="000000" w:themeColor="text1"/>
                <w:sz w:val="24"/>
                <w:szCs w:val="24"/>
              </w:rPr>
              <w:t>Conclusion:</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_Toc168582489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6</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8582490" w:history="1">
            <w:r w:rsidR="009F629A" w:rsidRPr="00232E6B">
              <w:rPr>
                <w:rStyle w:val="Hyperlink"/>
                <w:rFonts w:ascii="Times New Roman" w:hAnsi="Times New Roman" w:cs="Times New Roman"/>
                <w:noProof/>
                <w:color w:val="000000" w:themeColor="text1"/>
                <w:sz w:val="24"/>
                <w:szCs w:val="24"/>
              </w:rPr>
              <w:t>Recommendations</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_Toc168582490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6</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446D09" w:rsidP="00232E6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68582491" w:history="1">
            <w:r w:rsidR="009F629A" w:rsidRPr="00232E6B">
              <w:rPr>
                <w:rStyle w:val="Hyperlink"/>
                <w:rFonts w:ascii="Times New Roman" w:hAnsi="Times New Roman" w:cs="Times New Roman"/>
                <w:noProof/>
                <w:color w:val="000000" w:themeColor="text1"/>
                <w:sz w:val="24"/>
                <w:szCs w:val="24"/>
              </w:rPr>
              <w:t>References</w:t>
            </w:r>
            <w:r w:rsidR="009F629A" w:rsidRPr="00232E6B">
              <w:rPr>
                <w:rFonts w:ascii="Times New Roman" w:hAnsi="Times New Roman" w:cs="Times New Roman"/>
                <w:noProof/>
                <w:webHidden/>
                <w:color w:val="000000" w:themeColor="text1"/>
                <w:sz w:val="24"/>
                <w:szCs w:val="24"/>
              </w:rPr>
              <w:tab/>
            </w:r>
            <w:r w:rsidR="009F629A" w:rsidRPr="00232E6B">
              <w:rPr>
                <w:rFonts w:ascii="Times New Roman" w:hAnsi="Times New Roman" w:cs="Times New Roman"/>
                <w:noProof/>
                <w:webHidden/>
                <w:color w:val="000000" w:themeColor="text1"/>
                <w:sz w:val="24"/>
                <w:szCs w:val="24"/>
              </w:rPr>
              <w:fldChar w:fldCharType="begin"/>
            </w:r>
            <w:r w:rsidR="009F629A" w:rsidRPr="00232E6B">
              <w:rPr>
                <w:rFonts w:ascii="Times New Roman" w:hAnsi="Times New Roman" w:cs="Times New Roman"/>
                <w:noProof/>
                <w:webHidden/>
                <w:color w:val="000000" w:themeColor="text1"/>
                <w:sz w:val="24"/>
                <w:szCs w:val="24"/>
              </w:rPr>
              <w:instrText xml:space="preserve"> PAGEREF _Toc168582491 \h </w:instrText>
            </w:r>
            <w:r w:rsidR="009F629A" w:rsidRPr="00232E6B">
              <w:rPr>
                <w:rFonts w:ascii="Times New Roman" w:hAnsi="Times New Roman" w:cs="Times New Roman"/>
                <w:noProof/>
                <w:webHidden/>
                <w:color w:val="000000" w:themeColor="text1"/>
                <w:sz w:val="24"/>
                <w:szCs w:val="24"/>
              </w:rPr>
            </w:r>
            <w:r w:rsidR="009F629A" w:rsidRPr="00232E6B">
              <w:rPr>
                <w:rFonts w:ascii="Times New Roman" w:hAnsi="Times New Roman" w:cs="Times New Roman"/>
                <w:noProof/>
                <w:webHidden/>
                <w:color w:val="000000" w:themeColor="text1"/>
                <w:sz w:val="24"/>
                <w:szCs w:val="24"/>
              </w:rPr>
              <w:fldChar w:fldCharType="separate"/>
            </w:r>
            <w:r w:rsidR="009F629A" w:rsidRPr="00232E6B">
              <w:rPr>
                <w:rFonts w:ascii="Times New Roman" w:hAnsi="Times New Roman" w:cs="Times New Roman"/>
                <w:noProof/>
                <w:webHidden/>
                <w:color w:val="000000" w:themeColor="text1"/>
                <w:sz w:val="24"/>
                <w:szCs w:val="24"/>
              </w:rPr>
              <w:t>6</w:t>
            </w:r>
            <w:r w:rsidR="009F629A" w:rsidRPr="00232E6B">
              <w:rPr>
                <w:rFonts w:ascii="Times New Roman" w:hAnsi="Times New Roman" w:cs="Times New Roman"/>
                <w:noProof/>
                <w:webHidden/>
                <w:color w:val="000000" w:themeColor="text1"/>
                <w:sz w:val="24"/>
                <w:szCs w:val="24"/>
              </w:rPr>
              <w:fldChar w:fldCharType="end"/>
            </w:r>
          </w:hyperlink>
        </w:p>
        <w:p w:rsidR="009F629A" w:rsidRPr="00232E6B" w:rsidRDefault="009F629A"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bCs/>
              <w:noProof/>
              <w:color w:val="000000" w:themeColor="text1"/>
              <w:sz w:val="24"/>
              <w:szCs w:val="24"/>
            </w:rPr>
            <w:fldChar w:fldCharType="end"/>
          </w:r>
        </w:p>
      </w:sdtContent>
    </w:sdt>
    <w:p w:rsidR="009B3C9E" w:rsidRPr="00232E6B" w:rsidRDefault="009B3C9E" w:rsidP="00232E6B">
      <w:pPr>
        <w:pStyle w:val="Heading1"/>
        <w:spacing w:line="360" w:lineRule="auto"/>
        <w:jc w:val="both"/>
        <w:rPr>
          <w:rFonts w:ascii="Times New Roman" w:hAnsi="Times New Roman"/>
          <w:color w:val="000000" w:themeColor="text1"/>
          <w:szCs w:val="24"/>
        </w:rPr>
      </w:pPr>
      <w:bookmarkStart w:id="1" w:name="_Toc168582463"/>
      <w:r w:rsidRPr="00232E6B">
        <w:rPr>
          <w:rFonts w:ascii="Times New Roman" w:hAnsi="Times New Roman"/>
          <w:color w:val="000000" w:themeColor="text1"/>
          <w:szCs w:val="24"/>
        </w:rPr>
        <w:t>Introduction:</w:t>
      </w:r>
      <w:bookmarkEnd w:id="1"/>
    </w:p>
    <w:p w:rsidR="009B3C9E" w:rsidRPr="00232E6B" w:rsidRDefault="00FE1B12"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color w:val="000000" w:themeColor="text1"/>
          <w:sz w:val="24"/>
          <w:szCs w:val="24"/>
        </w:rPr>
        <w:t xml:space="preserve">As a general manager, I planned to visit Japan’s branch of the </w:t>
      </w:r>
      <w:r w:rsidR="00A407A9" w:rsidRPr="00232E6B">
        <w:rPr>
          <w:rFonts w:ascii="Times New Roman" w:hAnsi="Times New Roman" w:cs="Times New Roman"/>
          <w:color w:val="000000" w:themeColor="text1"/>
          <w:sz w:val="24"/>
          <w:szCs w:val="24"/>
        </w:rPr>
        <w:t>h</w:t>
      </w:r>
      <w:r w:rsidRPr="00232E6B">
        <w:rPr>
          <w:rFonts w:ascii="Times New Roman" w:hAnsi="Times New Roman" w:cs="Times New Roman"/>
          <w:color w:val="000000" w:themeColor="text1"/>
          <w:sz w:val="24"/>
          <w:szCs w:val="24"/>
        </w:rPr>
        <w:t xml:space="preserve">otel to observe the cultural aspects of the </w:t>
      </w:r>
      <w:r w:rsidR="00E80E00" w:rsidRPr="00232E6B">
        <w:rPr>
          <w:rFonts w:ascii="Times New Roman" w:hAnsi="Times New Roman" w:cs="Times New Roman"/>
          <w:color w:val="000000" w:themeColor="text1"/>
          <w:sz w:val="24"/>
          <w:szCs w:val="24"/>
        </w:rPr>
        <w:t>Japanese people</w:t>
      </w:r>
      <w:r w:rsidR="009B3C9E" w:rsidRPr="00232E6B">
        <w:rPr>
          <w:rFonts w:ascii="Times New Roman" w:hAnsi="Times New Roman" w:cs="Times New Roman"/>
          <w:color w:val="000000" w:themeColor="text1"/>
          <w:sz w:val="24"/>
          <w:szCs w:val="24"/>
        </w:rPr>
        <w:t xml:space="preserve">. This action will be </w:t>
      </w:r>
      <w:r w:rsidR="00337295" w:rsidRPr="00232E6B">
        <w:rPr>
          <w:rFonts w:ascii="Times New Roman" w:hAnsi="Times New Roman" w:cs="Times New Roman"/>
          <w:color w:val="000000" w:themeColor="text1"/>
          <w:sz w:val="24"/>
          <w:szCs w:val="24"/>
        </w:rPr>
        <w:t>necessary</w:t>
      </w:r>
      <w:r w:rsidR="009B3C9E" w:rsidRPr="00232E6B">
        <w:rPr>
          <w:rFonts w:ascii="Times New Roman" w:hAnsi="Times New Roman" w:cs="Times New Roman"/>
          <w:color w:val="000000" w:themeColor="text1"/>
          <w:sz w:val="24"/>
          <w:szCs w:val="24"/>
        </w:rPr>
        <w:t xml:space="preserve"> since many workers from </w:t>
      </w:r>
      <w:r w:rsidR="00E80E00" w:rsidRPr="00232E6B">
        <w:rPr>
          <w:rFonts w:ascii="Times New Roman" w:hAnsi="Times New Roman" w:cs="Times New Roman"/>
          <w:color w:val="000000" w:themeColor="text1"/>
          <w:sz w:val="24"/>
          <w:szCs w:val="24"/>
        </w:rPr>
        <w:t xml:space="preserve">Japan </w:t>
      </w:r>
      <w:proofErr w:type="gramStart"/>
      <w:r w:rsidR="00E80E00" w:rsidRPr="00232E6B">
        <w:rPr>
          <w:rFonts w:ascii="Times New Roman" w:hAnsi="Times New Roman" w:cs="Times New Roman"/>
          <w:color w:val="000000" w:themeColor="text1"/>
          <w:sz w:val="24"/>
          <w:szCs w:val="24"/>
        </w:rPr>
        <w:t>will be transferred</w:t>
      </w:r>
      <w:proofErr w:type="gramEnd"/>
      <w:r w:rsidR="00E80E00" w:rsidRPr="00232E6B">
        <w:rPr>
          <w:rFonts w:ascii="Times New Roman" w:hAnsi="Times New Roman" w:cs="Times New Roman"/>
          <w:color w:val="000000" w:themeColor="text1"/>
          <w:sz w:val="24"/>
          <w:szCs w:val="24"/>
        </w:rPr>
        <w:t xml:space="preserve"> </w:t>
      </w:r>
      <w:r w:rsidR="00F93BA7">
        <w:rPr>
          <w:rFonts w:ascii="Times New Roman" w:hAnsi="Times New Roman" w:cs="Times New Roman"/>
          <w:color w:val="000000" w:themeColor="text1"/>
          <w:sz w:val="24"/>
          <w:szCs w:val="24"/>
        </w:rPr>
        <w:t>to the London branch</w:t>
      </w:r>
      <w:r w:rsidR="009B3C9E" w:rsidRPr="00232E6B">
        <w:rPr>
          <w:rFonts w:ascii="Times New Roman" w:hAnsi="Times New Roman" w:cs="Times New Roman"/>
          <w:color w:val="000000" w:themeColor="text1"/>
          <w:sz w:val="24"/>
          <w:szCs w:val="24"/>
        </w:rPr>
        <w:t xml:space="preserve"> </w:t>
      </w:r>
      <w:r w:rsidR="00337295" w:rsidRPr="00232E6B">
        <w:rPr>
          <w:rFonts w:ascii="Times New Roman" w:hAnsi="Times New Roman" w:cs="Times New Roman"/>
          <w:color w:val="000000" w:themeColor="text1"/>
          <w:sz w:val="24"/>
          <w:szCs w:val="24"/>
        </w:rPr>
        <w:t>in</w:t>
      </w:r>
      <w:r w:rsidR="009B3C9E" w:rsidRPr="00232E6B">
        <w:rPr>
          <w:rFonts w:ascii="Times New Roman" w:hAnsi="Times New Roman" w:cs="Times New Roman"/>
          <w:color w:val="000000" w:themeColor="text1"/>
          <w:sz w:val="24"/>
          <w:szCs w:val="24"/>
        </w:rPr>
        <w:t xml:space="preserve"> July 2024. </w:t>
      </w:r>
      <w:r w:rsidR="00337295" w:rsidRPr="00232E6B">
        <w:rPr>
          <w:rFonts w:ascii="Times New Roman" w:hAnsi="Times New Roman" w:cs="Times New Roman"/>
          <w:color w:val="000000" w:themeColor="text1"/>
          <w:sz w:val="24"/>
          <w:szCs w:val="24"/>
        </w:rPr>
        <w:t>From</w:t>
      </w:r>
      <w:r w:rsidR="009B3C9E" w:rsidRPr="00232E6B">
        <w:rPr>
          <w:rFonts w:ascii="Times New Roman" w:hAnsi="Times New Roman" w:cs="Times New Roman"/>
          <w:color w:val="000000" w:themeColor="text1"/>
          <w:sz w:val="24"/>
          <w:szCs w:val="24"/>
        </w:rPr>
        <w:t xml:space="preserve"> a broader perspective, this report aims to describe the cultural characteristics and leadership processes </w:t>
      </w:r>
      <w:r w:rsidR="00E80E00" w:rsidRPr="00232E6B">
        <w:rPr>
          <w:rFonts w:ascii="Times New Roman" w:hAnsi="Times New Roman" w:cs="Times New Roman"/>
          <w:color w:val="000000" w:themeColor="text1"/>
          <w:sz w:val="24"/>
          <w:szCs w:val="24"/>
        </w:rPr>
        <w:t>so that the hotel can operate in a welcoming manner for our Japanese employees</w:t>
      </w:r>
      <w:sdt>
        <w:sdtPr>
          <w:rPr>
            <w:rFonts w:ascii="Times New Roman" w:hAnsi="Times New Roman" w:cs="Times New Roman"/>
            <w:color w:val="000000" w:themeColor="text1"/>
            <w:sz w:val="24"/>
            <w:szCs w:val="24"/>
          </w:rPr>
          <w:id w:val="-543207592"/>
          <w:citation/>
        </w:sdtPr>
        <w:sdtEndPr/>
        <w:sdtContent>
          <w:r w:rsidR="00BE3307" w:rsidRPr="00232E6B">
            <w:rPr>
              <w:rFonts w:ascii="Times New Roman" w:hAnsi="Times New Roman" w:cs="Times New Roman"/>
              <w:color w:val="000000" w:themeColor="text1"/>
              <w:sz w:val="24"/>
              <w:szCs w:val="24"/>
            </w:rPr>
            <w:fldChar w:fldCharType="begin"/>
          </w:r>
          <w:r w:rsidR="00BE3307" w:rsidRPr="00232E6B">
            <w:rPr>
              <w:rFonts w:ascii="Times New Roman" w:hAnsi="Times New Roman" w:cs="Times New Roman"/>
              <w:color w:val="000000" w:themeColor="text1"/>
              <w:sz w:val="24"/>
              <w:szCs w:val="24"/>
            </w:rPr>
            <w:instrText xml:space="preserve"> CITATION Abr18 \l 1033 </w:instrText>
          </w:r>
          <w:r w:rsidR="00BE3307" w:rsidRPr="00232E6B">
            <w:rPr>
              <w:rFonts w:ascii="Times New Roman" w:hAnsi="Times New Roman" w:cs="Times New Roman"/>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 xml:space="preserve"> (Abramson &amp; Moran, 2018)</w:t>
          </w:r>
          <w:r w:rsidR="00BE3307" w:rsidRPr="00232E6B">
            <w:rPr>
              <w:rFonts w:ascii="Times New Roman" w:hAnsi="Times New Roman" w:cs="Times New Roman"/>
              <w:color w:val="000000" w:themeColor="text1"/>
              <w:sz w:val="24"/>
              <w:szCs w:val="24"/>
            </w:rPr>
            <w:fldChar w:fldCharType="end"/>
          </w:r>
        </w:sdtContent>
      </w:sdt>
      <w:r w:rsidR="009B3C9E" w:rsidRPr="00232E6B">
        <w:rPr>
          <w:rFonts w:ascii="Times New Roman" w:hAnsi="Times New Roman" w:cs="Times New Roman"/>
          <w:color w:val="000000" w:themeColor="text1"/>
          <w:sz w:val="24"/>
          <w:szCs w:val="24"/>
        </w:rPr>
        <w:t>.</w:t>
      </w:r>
    </w:p>
    <w:p w:rsidR="009B3C9E" w:rsidRPr="00232E6B" w:rsidRDefault="00B51FC1" w:rsidP="00232E6B">
      <w:pPr>
        <w:pStyle w:val="Heading1"/>
        <w:spacing w:line="360" w:lineRule="auto"/>
        <w:jc w:val="both"/>
        <w:rPr>
          <w:rFonts w:ascii="Times New Roman" w:hAnsi="Times New Roman"/>
          <w:color w:val="000000" w:themeColor="text1"/>
          <w:szCs w:val="24"/>
        </w:rPr>
      </w:pPr>
      <w:bookmarkStart w:id="2" w:name="_Toc168582464"/>
      <w:r w:rsidRPr="00232E6B">
        <w:rPr>
          <w:rFonts w:ascii="Times New Roman" w:hAnsi="Times New Roman"/>
          <w:color w:val="000000" w:themeColor="text1"/>
          <w:szCs w:val="24"/>
        </w:rPr>
        <w:t>C</w:t>
      </w:r>
      <w:r w:rsidR="009B3C9E" w:rsidRPr="00232E6B">
        <w:rPr>
          <w:rFonts w:ascii="Times New Roman" w:hAnsi="Times New Roman"/>
          <w:color w:val="000000" w:themeColor="text1"/>
          <w:szCs w:val="24"/>
        </w:rPr>
        <w:t xml:space="preserve">ultural differences between the two </w:t>
      </w:r>
      <w:r w:rsidRPr="00232E6B">
        <w:rPr>
          <w:rFonts w:ascii="Times New Roman" w:hAnsi="Times New Roman"/>
          <w:color w:val="000000" w:themeColor="text1"/>
          <w:szCs w:val="24"/>
        </w:rPr>
        <w:t>R</w:t>
      </w:r>
      <w:r w:rsidR="009B3C9E" w:rsidRPr="00232E6B">
        <w:rPr>
          <w:rFonts w:ascii="Times New Roman" w:hAnsi="Times New Roman"/>
          <w:color w:val="000000" w:themeColor="text1"/>
          <w:szCs w:val="24"/>
        </w:rPr>
        <w:t>egio</w:t>
      </w:r>
      <w:r w:rsidRPr="00232E6B">
        <w:rPr>
          <w:rFonts w:ascii="Times New Roman" w:hAnsi="Times New Roman"/>
          <w:color w:val="000000" w:themeColor="text1"/>
          <w:szCs w:val="24"/>
        </w:rPr>
        <w:t>ns:</w:t>
      </w:r>
      <w:bookmarkEnd w:id="2"/>
    </w:p>
    <w:p w:rsidR="009B3C9E" w:rsidRPr="00232E6B" w:rsidRDefault="009B3C9E" w:rsidP="00232E6B">
      <w:pPr>
        <w:pStyle w:val="Heading2"/>
        <w:jc w:val="both"/>
        <w:rPr>
          <w:rFonts w:ascii="Times New Roman" w:hAnsi="Times New Roman" w:cs="Times New Roman"/>
          <w:color w:val="000000" w:themeColor="text1"/>
          <w:szCs w:val="24"/>
        </w:rPr>
      </w:pPr>
      <w:bookmarkStart w:id="3" w:name="_Toc168582466"/>
      <w:r w:rsidRPr="00232E6B">
        <w:rPr>
          <w:rFonts w:ascii="Times New Roman" w:hAnsi="Times New Roman" w:cs="Times New Roman"/>
          <w:color w:val="000000" w:themeColor="text1"/>
          <w:szCs w:val="24"/>
        </w:rPr>
        <w:t>G</w:t>
      </w:r>
      <w:bookmarkEnd w:id="3"/>
      <w:r w:rsidR="00F93BA7">
        <w:rPr>
          <w:rFonts w:ascii="Times New Roman" w:hAnsi="Times New Roman" w:cs="Times New Roman"/>
          <w:color w:val="000000" w:themeColor="text1"/>
          <w:szCs w:val="24"/>
        </w:rPr>
        <w:t>ENDER:</w:t>
      </w:r>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The UK:</w:t>
      </w:r>
      <w:r w:rsidRPr="00232E6B">
        <w:rPr>
          <w:rFonts w:ascii="Times New Roman" w:hAnsi="Times New Roman" w:cs="Times New Roman"/>
          <w:color w:val="000000" w:themeColor="text1"/>
          <w:sz w:val="24"/>
          <w:szCs w:val="24"/>
        </w:rPr>
        <w:t xml:space="preserve"> Population growth, contraceptive practices, evolving gender roles, changes in women’s employment status and gender equality approaches.</w:t>
      </w:r>
    </w:p>
    <w:p w:rsidR="00F93BA7"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Some biases</w:t>
      </w:r>
      <w:r w:rsidR="00337295" w:rsidRPr="00232E6B">
        <w:rPr>
          <w:rFonts w:ascii="Times New Roman" w:hAnsi="Times New Roman" w:cs="Times New Roman"/>
          <w:color w:val="000000" w:themeColor="text1"/>
          <w:sz w:val="24"/>
          <w:szCs w:val="24"/>
        </w:rPr>
        <w:t>, more rooted in the societal construct of gender,</w:t>
      </w:r>
      <w:r w:rsidRPr="00232E6B">
        <w:rPr>
          <w:rFonts w:ascii="Times New Roman" w:hAnsi="Times New Roman" w:cs="Times New Roman"/>
          <w:color w:val="000000" w:themeColor="text1"/>
          <w:sz w:val="24"/>
          <w:szCs w:val="24"/>
        </w:rPr>
        <w:t xml:space="preserve"> have not undergone much change and hence remain stagnant.</w:t>
      </w:r>
    </w:p>
    <w:p w:rsidR="00F93BA7" w:rsidRPr="00232E6B" w:rsidRDefault="00F93BA7" w:rsidP="00F93BA7">
      <w:pPr>
        <w:pStyle w:val="Heading2"/>
        <w:jc w:val="both"/>
        <w:rPr>
          <w:rFonts w:ascii="Times New Roman" w:hAnsi="Times New Roman" w:cs="Times New Roman"/>
          <w:color w:val="000000" w:themeColor="text1"/>
          <w:szCs w:val="24"/>
        </w:rPr>
      </w:pPr>
      <w:bookmarkStart w:id="4" w:name="_Toc168582465"/>
      <w:r w:rsidRPr="00232E6B">
        <w:rPr>
          <w:rFonts w:ascii="Times New Roman" w:hAnsi="Times New Roman" w:cs="Times New Roman"/>
          <w:color w:val="000000" w:themeColor="text1"/>
          <w:szCs w:val="24"/>
        </w:rPr>
        <w:t>R</w:t>
      </w:r>
      <w:bookmarkEnd w:id="4"/>
      <w:r>
        <w:rPr>
          <w:rFonts w:ascii="Times New Roman" w:hAnsi="Times New Roman" w:cs="Times New Roman"/>
          <w:color w:val="000000" w:themeColor="text1"/>
          <w:szCs w:val="24"/>
        </w:rPr>
        <w:t>ELIGION:</w:t>
      </w:r>
    </w:p>
    <w:p w:rsidR="00F93BA7" w:rsidRPr="00232E6B" w:rsidRDefault="00F93BA7" w:rsidP="00F93BA7">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The UK:</w:t>
      </w:r>
      <w:r w:rsidRPr="00232E6B">
        <w:rPr>
          <w:rFonts w:ascii="Times New Roman" w:hAnsi="Times New Roman" w:cs="Times New Roman"/>
          <w:color w:val="000000" w:themeColor="text1"/>
          <w:sz w:val="24"/>
          <w:szCs w:val="24"/>
        </w:rPr>
        <w:t xml:space="preserve"> Cultural and religious diversity with the Anglican </w:t>
      </w:r>
      <w:proofErr w:type="gramStart"/>
      <w:r w:rsidRPr="00232E6B">
        <w:rPr>
          <w:rFonts w:ascii="Times New Roman" w:hAnsi="Times New Roman" w:cs="Times New Roman"/>
          <w:color w:val="000000" w:themeColor="text1"/>
          <w:sz w:val="24"/>
          <w:szCs w:val="24"/>
        </w:rPr>
        <w:t>church</w:t>
      </w:r>
      <w:proofErr w:type="gramEnd"/>
      <w:r w:rsidRPr="00232E6B">
        <w:rPr>
          <w:rFonts w:ascii="Times New Roman" w:hAnsi="Times New Roman" w:cs="Times New Roman"/>
          <w:color w:val="000000" w:themeColor="text1"/>
          <w:sz w:val="24"/>
          <w:szCs w:val="24"/>
        </w:rPr>
        <w:t xml:space="preserve"> and the establishment of other churches with different beliefs.</w:t>
      </w:r>
    </w:p>
    <w:p w:rsidR="00F93BA7" w:rsidRPr="00232E6B" w:rsidRDefault="00F93BA7"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Mostly Shintoism and Buddhism but includes animism and polytheistic elements.</w:t>
      </w:r>
    </w:p>
    <w:p w:rsidR="009B3C9E" w:rsidRPr="00232E6B" w:rsidRDefault="009B3C9E" w:rsidP="00232E6B">
      <w:pPr>
        <w:pStyle w:val="Heading2"/>
        <w:jc w:val="both"/>
        <w:rPr>
          <w:rFonts w:ascii="Times New Roman" w:hAnsi="Times New Roman" w:cs="Times New Roman"/>
          <w:color w:val="000000" w:themeColor="text1"/>
          <w:szCs w:val="24"/>
        </w:rPr>
      </w:pPr>
      <w:bookmarkStart w:id="5" w:name="_Toc168582467"/>
      <w:r w:rsidRPr="00232E6B">
        <w:rPr>
          <w:rFonts w:ascii="Times New Roman" w:hAnsi="Times New Roman" w:cs="Times New Roman"/>
          <w:color w:val="000000" w:themeColor="text1"/>
          <w:szCs w:val="24"/>
        </w:rPr>
        <w:t>R</w:t>
      </w:r>
      <w:bookmarkEnd w:id="5"/>
      <w:r w:rsidR="00F93BA7">
        <w:rPr>
          <w:rFonts w:ascii="Times New Roman" w:hAnsi="Times New Roman" w:cs="Times New Roman"/>
          <w:color w:val="000000" w:themeColor="text1"/>
          <w:szCs w:val="24"/>
        </w:rPr>
        <w:t>ACE:</w:t>
      </w:r>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The UK:</w:t>
      </w:r>
      <w:r w:rsidRPr="00232E6B">
        <w:rPr>
          <w:rFonts w:ascii="Times New Roman" w:hAnsi="Times New Roman" w:cs="Times New Roman"/>
          <w:color w:val="000000" w:themeColor="text1"/>
          <w:sz w:val="24"/>
          <w:szCs w:val="24"/>
        </w:rPr>
        <w:t xml:space="preserve"> </w:t>
      </w:r>
      <w:r w:rsidR="00337295" w:rsidRPr="00232E6B">
        <w:rPr>
          <w:rFonts w:ascii="Times New Roman" w:hAnsi="Times New Roman" w:cs="Times New Roman"/>
          <w:color w:val="000000" w:themeColor="text1"/>
          <w:sz w:val="24"/>
          <w:szCs w:val="24"/>
        </w:rPr>
        <w:t>This could partly be due to its colonial history and its history of welcoming</w:t>
      </w:r>
      <w:r w:rsidRPr="00232E6B">
        <w:rPr>
          <w:rFonts w:ascii="Times New Roman" w:hAnsi="Times New Roman" w:cs="Times New Roman"/>
          <w:color w:val="000000" w:themeColor="text1"/>
          <w:sz w:val="24"/>
          <w:szCs w:val="24"/>
        </w:rPr>
        <w:t xml:space="preserve"> immigrants.</w:t>
      </w:r>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w:t>
      </w:r>
      <w:r w:rsidR="00CC55C8" w:rsidRPr="00232E6B">
        <w:rPr>
          <w:rFonts w:ascii="Times New Roman" w:hAnsi="Times New Roman" w:cs="Times New Roman"/>
          <w:color w:val="000000" w:themeColor="text1"/>
          <w:sz w:val="24"/>
          <w:szCs w:val="24"/>
        </w:rPr>
        <w:t>Its population is largely homogenous,</w:t>
      </w:r>
      <w:r w:rsidRPr="00232E6B">
        <w:rPr>
          <w:rFonts w:ascii="Times New Roman" w:hAnsi="Times New Roman" w:cs="Times New Roman"/>
          <w:color w:val="000000" w:themeColor="text1"/>
          <w:sz w:val="24"/>
          <w:szCs w:val="24"/>
        </w:rPr>
        <w:t xml:space="preserve"> with far fewer ethnic minorities than other major cities</w:t>
      </w:r>
      <w:sdt>
        <w:sdtPr>
          <w:rPr>
            <w:rFonts w:ascii="Times New Roman" w:hAnsi="Times New Roman" w:cs="Times New Roman"/>
            <w:color w:val="000000" w:themeColor="text1"/>
            <w:sz w:val="24"/>
            <w:szCs w:val="24"/>
          </w:rPr>
          <w:id w:val="-1944140263"/>
          <w:citation/>
        </w:sdtPr>
        <w:sdtEndPr/>
        <w:sdtContent>
          <w:r w:rsidR="00BE3307" w:rsidRPr="00232E6B">
            <w:rPr>
              <w:rFonts w:ascii="Times New Roman" w:hAnsi="Times New Roman" w:cs="Times New Roman"/>
              <w:color w:val="000000" w:themeColor="text1"/>
              <w:sz w:val="24"/>
              <w:szCs w:val="24"/>
            </w:rPr>
            <w:fldChar w:fldCharType="begin"/>
          </w:r>
          <w:r w:rsidR="00BE3307" w:rsidRPr="00232E6B">
            <w:rPr>
              <w:rFonts w:ascii="Times New Roman" w:hAnsi="Times New Roman" w:cs="Times New Roman"/>
              <w:color w:val="000000" w:themeColor="text1"/>
              <w:sz w:val="24"/>
              <w:szCs w:val="24"/>
            </w:rPr>
            <w:instrText xml:space="preserve"> CITATION Der17 \l 1033 </w:instrText>
          </w:r>
          <w:r w:rsidR="00BE3307" w:rsidRPr="00232E6B">
            <w:rPr>
              <w:rFonts w:ascii="Times New Roman" w:hAnsi="Times New Roman" w:cs="Times New Roman"/>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 xml:space="preserve"> (Deresky, 2017)</w:t>
          </w:r>
          <w:r w:rsidR="00BE3307" w:rsidRPr="00232E6B">
            <w:rPr>
              <w:rFonts w:ascii="Times New Roman" w:hAnsi="Times New Roman" w:cs="Times New Roman"/>
              <w:color w:val="000000" w:themeColor="text1"/>
              <w:sz w:val="24"/>
              <w:szCs w:val="24"/>
            </w:rPr>
            <w:fldChar w:fldCharType="end"/>
          </w:r>
        </w:sdtContent>
      </w:sdt>
      <w:r w:rsidRPr="00232E6B">
        <w:rPr>
          <w:rFonts w:ascii="Times New Roman" w:hAnsi="Times New Roman" w:cs="Times New Roman"/>
          <w:color w:val="000000" w:themeColor="text1"/>
          <w:sz w:val="24"/>
          <w:szCs w:val="24"/>
        </w:rPr>
        <w:t>.</w:t>
      </w:r>
    </w:p>
    <w:p w:rsidR="009B3C9E" w:rsidRPr="00232E6B" w:rsidRDefault="009B3C9E" w:rsidP="00232E6B">
      <w:pPr>
        <w:pStyle w:val="Heading2"/>
        <w:jc w:val="both"/>
        <w:rPr>
          <w:rFonts w:ascii="Times New Roman" w:hAnsi="Times New Roman" w:cs="Times New Roman"/>
          <w:color w:val="000000" w:themeColor="text1"/>
          <w:szCs w:val="24"/>
        </w:rPr>
      </w:pPr>
      <w:bookmarkStart w:id="6" w:name="_Toc168582468"/>
      <w:r w:rsidRPr="00232E6B">
        <w:rPr>
          <w:rFonts w:ascii="Times New Roman" w:hAnsi="Times New Roman" w:cs="Times New Roman"/>
          <w:color w:val="000000" w:themeColor="text1"/>
          <w:szCs w:val="24"/>
        </w:rPr>
        <w:lastRenderedPageBreak/>
        <w:t>C</w:t>
      </w:r>
      <w:bookmarkEnd w:id="6"/>
      <w:r w:rsidR="00F93BA7">
        <w:rPr>
          <w:rFonts w:ascii="Times New Roman" w:hAnsi="Times New Roman" w:cs="Times New Roman"/>
          <w:color w:val="000000" w:themeColor="text1"/>
          <w:szCs w:val="24"/>
        </w:rPr>
        <w:t>LASS:</w:t>
      </w:r>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The UK:</w:t>
      </w:r>
      <w:r w:rsidRPr="00232E6B">
        <w:rPr>
          <w:rFonts w:ascii="Times New Roman" w:hAnsi="Times New Roman" w:cs="Times New Roman"/>
          <w:color w:val="000000" w:themeColor="text1"/>
          <w:sz w:val="24"/>
          <w:szCs w:val="24"/>
        </w:rPr>
        <w:t xml:space="preserve"> A society where the poor working class </w:t>
      </w:r>
      <w:proofErr w:type="gramStart"/>
      <w:r w:rsidRPr="00232E6B">
        <w:rPr>
          <w:rFonts w:ascii="Times New Roman" w:hAnsi="Times New Roman" w:cs="Times New Roman"/>
          <w:color w:val="000000" w:themeColor="text1"/>
          <w:sz w:val="24"/>
          <w:szCs w:val="24"/>
        </w:rPr>
        <w:t>are distinguished</w:t>
      </w:r>
      <w:proofErr w:type="gramEnd"/>
      <w:r w:rsidRPr="00232E6B">
        <w:rPr>
          <w:rFonts w:ascii="Times New Roman" w:hAnsi="Times New Roman" w:cs="Times New Roman"/>
          <w:color w:val="000000" w:themeColor="text1"/>
          <w:sz w:val="24"/>
          <w:szCs w:val="24"/>
        </w:rPr>
        <w:t xml:space="preserve"> from the wealthy elite.</w:t>
      </w:r>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There </w:t>
      </w:r>
      <w:r w:rsidR="00337295" w:rsidRPr="00232E6B">
        <w:rPr>
          <w:rFonts w:ascii="Times New Roman" w:hAnsi="Times New Roman" w:cs="Times New Roman"/>
          <w:color w:val="000000" w:themeColor="text1"/>
          <w:sz w:val="24"/>
          <w:szCs w:val="24"/>
        </w:rPr>
        <w:t>seem</w:t>
      </w:r>
      <w:r w:rsidRPr="00232E6B">
        <w:rPr>
          <w:rFonts w:ascii="Times New Roman" w:hAnsi="Times New Roman" w:cs="Times New Roman"/>
          <w:color w:val="000000" w:themeColor="text1"/>
          <w:sz w:val="24"/>
          <w:szCs w:val="24"/>
        </w:rPr>
        <w:t xml:space="preserve"> to be no strict and </w:t>
      </w:r>
      <w:r w:rsidR="00337295" w:rsidRPr="00232E6B">
        <w:rPr>
          <w:rFonts w:ascii="Times New Roman" w:hAnsi="Times New Roman" w:cs="Times New Roman"/>
          <w:color w:val="000000" w:themeColor="text1"/>
          <w:sz w:val="24"/>
          <w:szCs w:val="24"/>
        </w:rPr>
        <w:t>precise</w:t>
      </w:r>
      <w:r w:rsidRPr="00232E6B">
        <w:rPr>
          <w:rFonts w:ascii="Times New Roman" w:hAnsi="Times New Roman" w:cs="Times New Roman"/>
          <w:color w:val="000000" w:themeColor="text1"/>
          <w:sz w:val="24"/>
          <w:szCs w:val="24"/>
        </w:rPr>
        <w:t xml:space="preserve"> divisions of classes as per their power and domination over others.</w:t>
      </w:r>
    </w:p>
    <w:p w:rsidR="009B3C9E" w:rsidRPr="00232E6B" w:rsidRDefault="009B3C9E" w:rsidP="00232E6B">
      <w:pPr>
        <w:pStyle w:val="Heading2"/>
        <w:jc w:val="both"/>
        <w:rPr>
          <w:rFonts w:ascii="Times New Roman" w:hAnsi="Times New Roman" w:cs="Times New Roman"/>
          <w:color w:val="000000" w:themeColor="text1"/>
          <w:szCs w:val="24"/>
        </w:rPr>
      </w:pPr>
      <w:bookmarkStart w:id="7" w:name="_Toc168582469"/>
      <w:r w:rsidRPr="00232E6B">
        <w:rPr>
          <w:rFonts w:ascii="Times New Roman" w:hAnsi="Times New Roman" w:cs="Times New Roman"/>
          <w:color w:val="000000" w:themeColor="text1"/>
          <w:szCs w:val="24"/>
        </w:rPr>
        <w:t>C</w:t>
      </w:r>
      <w:bookmarkEnd w:id="7"/>
      <w:r w:rsidR="00F93BA7">
        <w:rPr>
          <w:rFonts w:ascii="Times New Roman" w:hAnsi="Times New Roman" w:cs="Times New Roman"/>
          <w:color w:val="000000" w:themeColor="text1"/>
          <w:szCs w:val="24"/>
        </w:rPr>
        <w:t>ULTURE:</w:t>
      </w:r>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The UK:</w:t>
      </w:r>
      <w:r w:rsidRPr="00232E6B">
        <w:rPr>
          <w:rFonts w:ascii="Times New Roman" w:hAnsi="Times New Roman" w:cs="Times New Roman"/>
          <w:color w:val="000000" w:themeColor="text1"/>
          <w:sz w:val="24"/>
          <w:szCs w:val="24"/>
        </w:rPr>
        <w:t xml:space="preserve"> Cult of personality, realism, and sinecure of freedoms.</w:t>
      </w:r>
    </w:p>
    <w:p w:rsidR="009B3C9E"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w:t>
      </w:r>
      <w:r w:rsidR="00337295" w:rsidRPr="00232E6B">
        <w:rPr>
          <w:rFonts w:ascii="Times New Roman" w:hAnsi="Times New Roman" w:cs="Times New Roman"/>
          <w:color w:val="000000" w:themeColor="text1"/>
          <w:sz w:val="24"/>
          <w:szCs w:val="24"/>
        </w:rPr>
        <w:t>It appreciates components regarding harmonic scoring, organised order, people's</w:t>
      </w:r>
      <w:r w:rsidRPr="00232E6B">
        <w:rPr>
          <w:rFonts w:ascii="Times New Roman" w:hAnsi="Times New Roman" w:cs="Times New Roman"/>
          <w:color w:val="000000" w:themeColor="text1"/>
          <w:sz w:val="24"/>
          <w:szCs w:val="24"/>
        </w:rPr>
        <w:t xml:space="preserve"> collective unity, and compliance with societal rules.</w:t>
      </w:r>
    </w:p>
    <w:p w:rsidR="00F93BA7" w:rsidRPr="00232E6B" w:rsidRDefault="00F93BA7" w:rsidP="00232E6B">
      <w:pPr>
        <w:spacing w:line="360" w:lineRule="auto"/>
        <w:jc w:val="both"/>
        <w:rPr>
          <w:rFonts w:ascii="Times New Roman" w:hAnsi="Times New Roman" w:cs="Times New Roman"/>
          <w:color w:val="000000" w:themeColor="text1"/>
          <w:sz w:val="24"/>
          <w:szCs w:val="24"/>
        </w:rPr>
      </w:pPr>
    </w:p>
    <w:p w:rsidR="009B3C9E" w:rsidRPr="00F93BA7" w:rsidRDefault="009B3C9E" w:rsidP="00232E6B">
      <w:pPr>
        <w:pStyle w:val="Heading1"/>
        <w:spacing w:line="360" w:lineRule="auto"/>
        <w:jc w:val="both"/>
        <w:rPr>
          <w:rFonts w:ascii="Times New Roman" w:hAnsi="Times New Roman"/>
          <w:color w:val="000000" w:themeColor="text1"/>
          <w:sz w:val="28"/>
          <w:szCs w:val="28"/>
        </w:rPr>
      </w:pPr>
      <w:bookmarkStart w:id="8" w:name="_Toc168582470"/>
      <w:r w:rsidRPr="00F93BA7">
        <w:rPr>
          <w:rFonts w:ascii="Times New Roman" w:hAnsi="Times New Roman"/>
          <w:color w:val="000000" w:themeColor="text1"/>
          <w:sz w:val="28"/>
          <w:szCs w:val="28"/>
        </w:rPr>
        <w:t>Cultural &amp; Leadership Comparison: UK and Japan</w:t>
      </w:r>
      <w:r w:rsidR="00D2066A" w:rsidRPr="00F93BA7">
        <w:rPr>
          <w:rFonts w:ascii="Times New Roman" w:hAnsi="Times New Roman"/>
          <w:color w:val="000000" w:themeColor="text1"/>
          <w:sz w:val="28"/>
          <w:szCs w:val="28"/>
        </w:rPr>
        <w:t xml:space="preserve"> using</w:t>
      </w:r>
      <w:r w:rsidRPr="00F93BA7">
        <w:rPr>
          <w:rFonts w:ascii="Times New Roman" w:hAnsi="Times New Roman"/>
          <w:color w:val="000000" w:themeColor="text1"/>
          <w:sz w:val="28"/>
          <w:szCs w:val="28"/>
        </w:rPr>
        <w:t xml:space="preserve"> G</w:t>
      </w:r>
      <w:r w:rsidR="00D2066A" w:rsidRPr="00F93BA7">
        <w:rPr>
          <w:rFonts w:ascii="Times New Roman" w:hAnsi="Times New Roman"/>
          <w:color w:val="000000" w:themeColor="text1"/>
          <w:sz w:val="28"/>
          <w:szCs w:val="28"/>
        </w:rPr>
        <w:t>LOBE</w:t>
      </w:r>
      <w:r w:rsidRPr="00F93BA7">
        <w:rPr>
          <w:rFonts w:ascii="Times New Roman" w:hAnsi="Times New Roman"/>
          <w:color w:val="000000" w:themeColor="text1"/>
          <w:sz w:val="28"/>
          <w:szCs w:val="28"/>
        </w:rPr>
        <w:t>’s project</w:t>
      </w:r>
      <w:bookmarkEnd w:id="8"/>
    </w:p>
    <w:p w:rsidR="009B3C9E" w:rsidRPr="00232E6B" w:rsidRDefault="009B3C9E" w:rsidP="00232E6B">
      <w:pPr>
        <w:pStyle w:val="Heading2"/>
        <w:jc w:val="both"/>
        <w:rPr>
          <w:rFonts w:ascii="Times New Roman" w:hAnsi="Times New Roman" w:cs="Times New Roman"/>
          <w:color w:val="000000" w:themeColor="text1"/>
          <w:szCs w:val="24"/>
        </w:rPr>
      </w:pPr>
      <w:bookmarkStart w:id="9" w:name="_Toc168582471"/>
      <w:r w:rsidRPr="00232E6B">
        <w:rPr>
          <w:rFonts w:ascii="Times New Roman" w:hAnsi="Times New Roman" w:cs="Times New Roman"/>
          <w:color w:val="000000" w:themeColor="text1"/>
          <w:szCs w:val="24"/>
        </w:rPr>
        <w:t>Performance Orientation</w:t>
      </w:r>
      <w:bookmarkEnd w:id="9"/>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UK:</w:t>
      </w:r>
      <w:r w:rsidRPr="00232E6B">
        <w:rPr>
          <w:rFonts w:ascii="Times New Roman" w:hAnsi="Times New Roman" w:cs="Times New Roman"/>
          <w:color w:val="000000" w:themeColor="text1"/>
          <w:sz w:val="24"/>
          <w:szCs w:val="24"/>
        </w:rPr>
        <w:t xml:space="preserve"> </w:t>
      </w:r>
      <w:r w:rsidR="00D2066A" w:rsidRPr="00232E6B">
        <w:rPr>
          <w:rFonts w:ascii="Times New Roman" w:hAnsi="Times New Roman" w:cs="Times New Roman"/>
          <w:color w:val="000000" w:themeColor="text1"/>
          <w:sz w:val="24"/>
          <w:szCs w:val="24"/>
        </w:rPr>
        <w:t xml:space="preserve">High score: </w:t>
      </w:r>
      <w:r w:rsidRPr="00232E6B">
        <w:rPr>
          <w:rFonts w:ascii="Times New Roman" w:hAnsi="Times New Roman" w:cs="Times New Roman"/>
          <w:color w:val="000000" w:themeColor="text1"/>
          <w:sz w:val="24"/>
          <w:szCs w:val="24"/>
        </w:rPr>
        <w:t xml:space="preserve">Stress on accomplishment, outcome, </w:t>
      </w:r>
      <w:proofErr w:type="gramStart"/>
      <w:r w:rsidRPr="00232E6B">
        <w:rPr>
          <w:rFonts w:ascii="Times New Roman" w:hAnsi="Times New Roman" w:cs="Times New Roman"/>
          <w:color w:val="000000" w:themeColor="text1"/>
          <w:sz w:val="24"/>
          <w:szCs w:val="24"/>
        </w:rPr>
        <w:t>key</w:t>
      </w:r>
      <w:proofErr w:type="gramEnd"/>
      <w:r w:rsidRPr="00232E6B">
        <w:rPr>
          <w:rFonts w:ascii="Times New Roman" w:hAnsi="Times New Roman" w:cs="Times New Roman"/>
          <w:color w:val="000000" w:themeColor="text1"/>
          <w:sz w:val="24"/>
          <w:szCs w:val="24"/>
        </w:rPr>
        <w:t xml:space="preserve"> performance indicators</w:t>
      </w:r>
      <w:r w:rsidR="00337295" w:rsidRPr="00232E6B">
        <w:rPr>
          <w:rFonts w:ascii="Times New Roman" w:hAnsi="Times New Roman" w:cs="Times New Roman"/>
          <w:color w:val="000000" w:themeColor="text1"/>
          <w:sz w:val="24"/>
          <w:szCs w:val="24"/>
        </w:rPr>
        <w:t>, and task accountability</w:t>
      </w:r>
      <w:r w:rsidRPr="00232E6B">
        <w:rPr>
          <w:rFonts w:ascii="Times New Roman" w:hAnsi="Times New Roman" w:cs="Times New Roman"/>
          <w:color w:val="000000" w:themeColor="text1"/>
          <w:sz w:val="24"/>
          <w:szCs w:val="24"/>
        </w:rPr>
        <w:t>.</w:t>
      </w:r>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00D2066A" w:rsidRPr="00232E6B">
        <w:rPr>
          <w:rFonts w:ascii="Times New Roman" w:hAnsi="Times New Roman" w:cs="Times New Roman"/>
          <w:color w:val="000000" w:themeColor="text1"/>
          <w:sz w:val="24"/>
          <w:szCs w:val="24"/>
        </w:rPr>
        <w:t xml:space="preserve"> Medium score:</w:t>
      </w:r>
      <w:r w:rsidRPr="00232E6B">
        <w:rPr>
          <w:rFonts w:ascii="Times New Roman" w:hAnsi="Times New Roman" w:cs="Times New Roman"/>
          <w:color w:val="000000" w:themeColor="text1"/>
          <w:sz w:val="24"/>
          <w:szCs w:val="24"/>
        </w:rPr>
        <w:t xml:space="preserve"> Emphasises time consciousness</w:t>
      </w:r>
      <w:r w:rsidR="00337295" w:rsidRPr="00232E6B">
        <w:rPr>
          <w:rFonts w:ascii="Times New Roman" w:hAnsi="Times New Roman" w:cs="Times New Roman"/>
          <w:color w:val="000000" w:themeColor="text1"/>
          <w:sz w:val="24"/>
          <w:szCs w:val="24"/>
        </w:rPr>
        <w:t xml:space="preserve"> and accuracy and lacks a short-term</w:t>
      </w:r>
      <w:r w:rsidRPr="00232E6B">
        <w:rPr>
          <w:rFonts w:ascii="Times New Roman" w:hAnsi="Times New Roman" w:cs="Times New Roman"/>
          <w:color w:val="000000" w:themeColor="text1"/>
          <w:sz w:val="24"/>
          <w:szCs w:val="24"/>
        </w:rPr>
        <w:t xml:space="preserve"> attitude towards work</w:t>
      </w:r>
      <w:sdt>
        <w:sdtPr>
          <w:rPr>
            <w:rFonts w:ascii="Times New Roman" w:hAnsi="Times New Roman" w:cs="Times New Roman"/>
            <w:color w:val="000000" w:themeColor="text1"/>
            <w:sz w:val="24"/>
            <w:szCs w:val="24"/>
          </w:rPr>
          <w:id w:val="929928728"/>
          <w:citation/>
        </w:sdtPr>
        <w:sdtEndPr/>
        <w:sdtContent>
          <w:r w:rsidR="00BE3307" w:rsidRPr="00232E6B">
            <w:rPr>
              <w:rFonts w:ascii="Times New Roman" w:hAnsi="Times New Roman" w:cs="Times New Roman"/>
              <w:color w:val="000000" w:themeColor="text1"/>
              <w:sz w:val="24"/>
              <w:szCs w:val="24"/>
            </w:rPr>
            <w:fldChar w:fldCharType="begin"/>
          </w:r>
          <w:r w:rsidR="00BE3307" w:rsidRPr="00232E6B">
            <w:rPr>
              <w:rFonts w:ascii="Times New Roman" w:hAnsi="Times New Roman" w:cs="Times New Roman"/>
              <w:color w:val="000000" w:themeColor="text1"/>
              <w:sz w:val="24"/>
              <w:szCs w:val="24"/>
            </w:rPr>
            <w:instrText xml:space="preserve"> CITATION Ham20 \l 1033 </w:instrText>
          </w:r>
          <w:r w:rsidR="00BE3307" w:rsidRPr="00232E6B">
            <w:rPr>
              <w:rFonts w:ascii="Times New Roman" w:hAnsi="Times New Roman" w:cs="Times New Roman"/>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 xml:space="preserve"> (Hampden-Turner &amp; Trompenaars, 2020)</w:t>
          </w:r>
          <w:r w:rsidR="00BE3307" w:rsidRPr="00232E6B">
            <w:rPr>
              <w:rFonts w:ascii="Times New Roman" w:hAnsi="Times New Roman" w:cs="Times New Roman"/>
              <w:color w:val="000000" w:themeColor="text1"/>
              <w:sz w:val="24"/>
              <w:szCs w:val="24"/>
            </w:rPr>
            <w:fldChar w:fldCharType="end"/>
          </w:r>
        </w:sdtContent>
      </w:sdt>
      <w:r w:rsidRPr="00232E6B">
        <w:rPr>
          <w:rFonts w:ascii="Times New Roman" w:hAnsi="Times New Roman" w:cs="Times New Roman"/>
          <w:color w:val="000000" w:themeColor="text1"/>
          <w:sz w:val="24"/>
          <w:szCs w:val="24"/>
        </w:rPr>
        <w:t>.</w:t>
      </w:r>
    </w:p>
    <w:p w:rsidR="009B3C9E" w:rsidRPr="00232E6B" w:rsidRDefault="009B3C9E" w:rsidP="00232E6B">
      <w:pPr>
        <w:pStyle w:val="Heading2"/>
        <w:jc w:val="both"/>
        <w:rPr>
          <w:rFonts w:ascii="Times New Roman" w:hAnsi="Times New Roman" w:cs="Times New Roman"/>
          <w:color w:val="000000" w:themeColor="text1"/>
          <w:szCs w:val="24"/>
        </w:rPr>
      </w:pPr>
      <w:bookmarkStart w:id="10" w:name="_Toc168582472"/>
      <w:r w:rsidRPr="00232E6B">
        <w:rPr>
          <w:rFonts w:ascii="Times New Roman" w:hAnsi="Times New Roman" w:cs="Times New Roman"/>
          <w:color w:val="000000" w:themeColor="text1"/>
          <w:szCs w:val="24"/>
        </w:rPr>
        <w:t>Assertiveness</w:t>
      </w:r>
      <w:bookmarkEnd w:id="10"/>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UK:</w:t>
      </w:r>
      <w:r w:rsidRPr="00232E6B">
        <w:rPr>
          <w:rFonts w:ascii="Times New Roman" w:hAnsi="Times New Roman" w:cs="Times New Roman"/>
          <w:color w:val="000000" w:themeColor="text1"/>
          <w:sz w:val="24"/>
          <w:szCs w:val="24"/>
        </w:rPr>
        <w:t xml:space="preserve"> </w:t>
      </w:r>
      <w:r w:rsidR="00D2066A" w:rsidRPr="00232E6B">
        <w:rPr>
          <w:rFonts w:ascii="Times New Roman" w:hAnsi="Times New Roman" w:cs="Times New Roman"/>
          <w:color w:val="000000" w:themeColor="text1"/>
          <w:sz w:val="24"/>
          <w:szCs w:val="24"/>
        </w:rPr>
        <w:t xml:space="preserve">Low Score: </w:t>
      </w:r>
      <w:r w:rsidRPr="00232E6B">
        <w:rPr>
          <w:rFonts w:ascii="Times New Roman" w:hAnsi="Times New Roman" w:cs="Times New Roman"/>
          <w:color w:val="000000" w:themeColor="text1"/>
          <w:sz w:val="24"/>
          <w:szCs w:val="24"/>
        </w:rPr>
        <w:t>Relatively pushy, sharing the quality of being to the point yet tactful.</w:t>
      </w:r>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w:t>
      </w:r>
      <w:r w:rsidR="00D2066A" w:rsidRPr="00232E6B">
        <w:rPr>
          <w:rFonts w:ascii="Times New Roman" w:hAnsi="Times New Roman" w:cs="Times New Roman"/>
          <w:color w:val="000000" w:themeColor="text1"/>
          <w:sz w:val="24"/>
          <w:szCs w:val="24"/>
        </w:rPr>
        <w:t xml:space="preserve">Relatively Low to Medium: </w:t>
      </w:r>
      <w:r w:rsidRPr="00232E6B">
        <w:rPr>
          <w:rFonts w:ascii="Times New Roman" w:hAnsi="Times New Roman" w:cs="Times New Roman"/>
          <w:color w:val="000000" w:themeColor="text1"/>
          <w:sz w:val="24"/>
          <w:szCs w:val="24"/>
        </w:rPr>
        <w:t xml:space="preserve">Tends toward written/minimal face-to-face communication, </w:t>
      </w:r>
      <w:r w:rsidR="00337295" w:rsidRPr="00232E6B">
        <w:rPr>
          <w:rFonts w:ascii="Times New Roman" w:hAnsi="Times New Roman" w:cs="Times New Roman"/>
          <w:color w:val="000000" w:themeColor="text1"/>
          <w:sz w:val="24"/>
          <w:szCs w:val="24"/>
        </w:rPr>
        <w:t>has a favourable disposition,</w:t>
      </w:r>
      <w:r w:rsidRPr="00232E6B">
        <w:rPr>
          <w:rFonts w:ascii="Times New Roman" w:hAnsi="Times New Roman" w:cs="Times New Roman"/>
          <w:color w:val="000000" w:themeColor="text1"/>
          <w:sz w:val="24"/>
          <w:szCs w:val="24"/>
        </w:rPr>
        <w:t xml:space="preserve"> and shuns conflict.</w:t>
      </w:r>
    </w:p>
    <w:p w:rsidR="009B3C9E" w:rsidRPr="00232E6B" w:rsidRDefault="009B3C9E" w:rsidP="00232E6B">
      <w:pPr>
        <w:pStyle w:val="Heading2"/>
        <w:jc w:val="both"/>
        <w:rPr>
          <w:rFonts w:ascii="Times New Roman" w:hAnsi="Times New Roman" w:cs="Times New Roman"/>
          <w:color w:val="000000" w:themeColor="text1"/>
          <w:szCs w:val="24"/>
        </w:rPr>
      </w:pPr>
      <w:bookmarkStart w:id="11" w:name="_Toc168582473"/>
      <w:r w:rsidRPr="00232E6B">
        <w:rPr>
          <w:rFonts w:ascii="Times New Roman" w:hAnsi="Times New Roman" w:cs="Times New Roman"/>
          <w:color w:val="000000" w:themeColor="text1"/>
          <w:szCs w:val="24"/>
        </w:rPr>
        <w:t>Future Orientation</w:t>
      </w:r>
      <w:r w:rsidR="00D2066A" w:rsidRPr="00232E6B">
        <w:rPr>
          <w:rFonts w:ascii="Times New Roman" w:hAnsi="Times New Roman" w:cs="Times New Roman"/>
          <w:color w:val="000000" w:themeColor="text1"/>
          <w:szCs w:val="24"/>
        </w:rPr>
        <w:t>:</w:t>
      </w:r>
      <w:bookmarkEnd w:id="11"/>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UK:</w:t>
      </w:r>
      <w:r w:rsidR="00D2066A" w:rsidRPr="00232E6B">
        <w:rPr>
          <w:rFonts w:ascii="Times New Roman" w:hAnsi="Times New Roman" w:cs="Times New Roman"/>
          <w:color w:val="000000" w:themeColor="text1"/>
          <w:sz w:val="24"/>
          <w:szCs w:val="24"/>
        </w:rPr>
        <w:t xml:space="preserve"> Medium to High </w:t>
      </w:r>
      <w:proofErr w:type="gramStart"/>
      <w:r w:rsidR="00D2066A" w:rsidRPr="00232E6B">
        <w:rPr>
          <w:rFonts w:ascii="Times New Roman" w:hAnsi="Times New Roman" w:cs="Times New Roman"/>
          <w:color w:val="000000" w:themeColor="text1"/>
          <w:sz w:val="24"/>
          <w:szCs w:val="24"/>
        </w:rPr>
        <w:t>Score</w:t>
      </w:r>
      <w:proofErr w:type="gramEnd"/>
      <w:r w:rsidR="00D2066A" w:rsidRPr="00232E6B">
        <w:rPr>
          <w:rFonts w:ascii="Times New Roman" w:hAnsi="Times New Roman" w:cs="Times New Roman"/>
          <w:color w:val="000000" w:themeColor="text1"/>
          <w:sz w:val="24"/>
          <w:szCs w:val="24"/>
        </w:rPr>
        <w:t>:</w:t>
      </w:r>
      <w:r w:rsidRPr="00232E6B">
        <w:rPr>
          <w:rFonts w:ascii="Times New Roman" w:hAnsi="Times New Roman" w:cs="Times New Roman"/>
          <w:color w:val="000000" w:themeColor="text1"/>
          <w:sz w:val="24"/>
          <w:szCs w:val="24"/>
        </w:rPr>
        <w:t xml:space="preserve"> Contemporary Cadillac targets focused on the future and encourage conceptual and strategic thinking.</w:t>
      </w:r>
    </w:p>
    <w:p w:rsidR="009B3C9E" w:rsidRPr="00232E6B" w:rsidRDefault="009B3C9E"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w:t>
      </w:r>
      <w:r w:rsidR="00E07FCF" w:rsidRPr="00232E6B">
        <w:rPr>
          <w:rFonts w:ascii="Times New Roman" w:hAnsi="Times New Roman" w:cs="Times New Roman"/>
          <w:color w:val="000000" w:themeColor="text1"/>
          <w:sz w:val="24"/>
          <w:szCs w:val="24"/>
        </w:rPr>
        <w:t xml:space="preserve">Relatively High: </w:t>
      </w:r>
      <w:r w:rsidRPr="00232E6B">
        <w:rPr>
          <w:rFonts w:ascii="Times New Roman" w:hAnsi="Times New Roman" w:cs="Times New Roman"/>
          <w:color w:val="000000" w:themeColor="text1"/>
          <w:sz w:val="24"/>
          <w:szCs w:val="24"/>
        </w:rPr>
        <w:t xml:space="preserve">Loyalty to tradition </w:t>
      </w:r>
      <w:proofErr w:type="gramStart"/>
      <w:r w:rsidR="002744EB" w:rsidRPr="00232E6B">
        <w:rPr>
          <w:rFonts w:ascii="Times New Roman" w:hAnsi="Times New Roman" w:cs="Times New Roman"/>
          <w:color w:val="000000" w:themeColor="text1"/>
          <w:sz w:val="24"/>
          <w:szCs w:val="24"/>
        </w:rPr>
        <w:t>is applied</w:t>
      </w:r>
      <w:proofErr w:type="gramEnd"/>
      <w:r w:rsidR="002744EB" w:rsidRPr="00232E6B">
        <w:rPr>
          <w:rFonts w:ascii="Times New Roman" w:hAnsi="Times New Roman" w:cs="Times New Roman"/>
          <w:color w:val="000000" w:themeColor="text1"/>
          <w:sz w:val="24"/>
          <w:szCs w:val="24"/>
        </w:rPr>
        <w:t xml:space="preserve"> to the future, </w:t>
      </w:r>
      <w:proofErr w:type="spellStart"/>
      <w:r w:rsidR="00337295" w:rsidRPr="00232E6B">
        <w:rPr>
          <w:rFonts w:ascii="Times New Roman" w:hAnsi="Times New Roman" w:cs="Times New Roman"/>
          <w:color w:val="000000" w:themeColor="text1"/>
          <w:sz w:val="24"/>
          <w:szCs w:val="24"/>
        </w:rPr>
        <w:t>emphasising</w:t>
      </w:r>
      <w:proofErr w:type="spellEnd"/>
      <w:r w:rsidR="002744EB" w:rsidRPr="00232E6B">
        <w:rPr>
          <w:rFonts w:ascii="Times New Roman" w:hAnsi="Times New Roman" w:cs="Times New Roman"/>
          <w:color w:val="000000" w:themeColor="text1"/>
          <w:sz w:val="24"/>
          <w:szCs w:val="24"/>
        </w:rPr>
        <w:t xml:space="preserve"> the continuity of the previously followed</w:t>
      </w:r>
      <w:r w:rsidRPr="00232E6B">
        <w:rPr>
          <w:rFonts w:ascii="Times New Roman" w:hAnsi="Times New Roman" w:cs="Times New Roman"/>
          <w:color w:val="000000" w:themeColor="text1"/>
          <w:sz w:val="24"/>
          <w:szCs w:val="24"/>
        </w:rPr>
        <w:t xml:space="preserve"> practices</w:t>
      </w:r>
      <w:sdt>
        <w:sdtPr>
          <w:rPr>
            <w:rFonts w:ascii="Times New Roman" w:hAnsi="Times New Roman" w:cs="Times New Roman"/>
            <w:color w:val="000000" w:themeColor="text1"/>
            <w:sz w:val="24"/>
            <w:szCs w:val="24"/>
          </w:rPr>
          <w:id w:val="-127407632"/>
          <w:citation/>
        </w:sdtPr>
        <w:sdtEndPr/>
        <w:sdtContent>
          <w:r w:rsidR="00592A8C" w:rsidRPr="00232E6B">
            <w:rPr>
              <w:rFonts w:ascii="Times New Roman" w:hAnsi="Times New Roman" w:cs="Times New Roman"/>
              <w:color w:val="000000" w:themeColor="text1"/>
              <w:sz w:val="24"/>
              <w:szCs w:val="24"/>
            </w:rPr>
            <w:fldChar w:fldCharType="begin"/>
          </w:r>
          <w:r w:rsidR="00592A8C" w:rsidRPr="00232E6B">
            <w:rPr>
              <w:rFonts w:ascii="Times New Roman" w:hAnsi="Times New Roman" w:cs="Times New Roman"/>
              <w:color w:val="000000" w:themeColor="text1"/>
              <w:sz w:val="24"/>
              <w:szCs w:val="24"/>
            </w:rPr>
            <w:instrText xml:space="preserve"> CITATION Xia24 \l 1033 </w:instrText>
          </w:r>
          <w:r w:rsidR="00592A8C" w:rsidRPr="00232E6B">
            <w:rPr>
              <w:rFonts w:ascii="Times New Roman" w:hAnsi="Times New Roman" w:cs="Times New Roman"/>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 xml:space="preserve"> (Xiaotian, 2024)</w:t>
          </w:r>
          <w:r w:rsidR="00592A8C" w:rsidRPr="00232E6B">
            <w:rPr>
              <w:rFonts w:ascii="Times New Roman" w:hAnsi="Times New Roman" w:cs="Times New Roman"/>
              <w:color w:val="000000" w:themeColor="text1"/>
              <w:sz w:val="24"/>
              <w:szCs w:val="24"/>
            </w:rPr>
            <w:fldChar w:fldCharType="end"/>
          </w:r>
        </w:sdtContent>
      </w:sdt>
      <w:r w:rsidRPr="00232E6B">
        <w:rPr>
          <w:rFonts w:ascii="Times New Roman" w:hAnsi="Times New Roman" w:cs="Times New Roman"/>
          <w:color w:val="000000" w:themeColor="text1"/>
          <w:sz w:val="24"/>
          <w:szCs w:val="24"/>
        </w:rPr>
        <w:t>.</w:t>
      </w:r>
    </w:p>
    <w:p w:rsidR="009B3C9E" w:rsidRPr="00232E6B" w:rsidRDefault="009B3C9E" w:rsidP="00232E6B">
      <w:pPr>
        <w:pStyle w:val="Heading2"/>
        <w:jc w:val="both"/>
        <w:rPr>
          <w:rFonts w:ascii="Times New Roman" w:hAnsi="Times New Roman" w:cs="Times New Roman"/>
          <w:color w:val="000000" w:themeColor="text1"/>
          <w:szCs w:val="24"/>
        </w:rPr>
      </w:pPr>
      <w:bookmarkStart w:id="12" w:name="_Toc168582474"/>
      <w:r w:rsidRPr="00232E6B">
        <w:rPr>
          <w:rFonts w:ascii="Times New Roman" w:hAnsi="Times New Roman" w:cs="Times New Roman"/>
          <w:color w:val="000000" w:themeColor="text1"/>
          <w:szCs w:val="24"/>
        </w:rPr>
        <w:lastRenderedPageBreak/>
        <w:t>Humane Orientation</w:t>
      </w:r>
      <w:bookmarkEnd w:id="12"/>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UK:</w:t>
      </w:r>
      <w:r w:rsidRPr="00232E6B">
        <w:rPr>
          <w:rFonts w:ascii="Times New Roman" w:hAnsi="Times New Roman" w:cs="Times New Roman"/>
          <w:color w:val="000000" w:themeColor="text1"/>
          <w:sz w:val="24"/>
          <w:szCs w:val="24"/>
        </w:rPr>
        <w:t xml:space="preserve"> </w:t>
      </w:r>
      <w:r w:rsidR="00E07FCF" w:rsidRPr="00232E6B">
        <w:rPr>
          <w:rFonts w:ascii="Times New Roman" w:hAnsi="Times New Roman" w:cs="Times New Roman"/>
          <w:color w:val="000000" w:themeColor="text1"/>
          <w:sz w:val="24"/>
          <w:szCs w:val="24"/>
        </w:rPr>
        <w:t xml:space="preserve">Medium to High </w:t>
      </w:r>
      <w:proofErr w:type="gramStart"/>
      <w:r w:rsidR="00E07FCF" w:rsidRPr="00232E6B">
        <w:rPr>
          <w:rFonts w:ascii="Times New Roman" w:hAnsi="Times New Roman" w:cs="Times New Roman"/>
          <w:color w:val="000000" w:themeColor="text1"/>
          <w:sz w:val="24"/>
          <w:szCs w:val="24"/>
        </w:rPr>
        <w:t>Score</w:t>
      </w:r>
      <w:proofErr w:type="gramEnd"/>
      <w:r w:rsidR="00E07FCF" w:rsidRPr="00232E6B">
        <w:rPr>
          <w:rFonts w:ascii="Times New Roman" w:hAnsi="Times New Roman" w:cs="Times New Roman"/>
          <w:color w:val="000000" w:themeColor="text1"/>
          <w:sz w:val="24"/>
          <w:szCs w:val="24"/>
        </w:rPr>
        <w:t>: The UK’s</w:t>
      </w:r>
      <w:r w:rsidRPr="00232E6B">
        <w:rPr>
          <w:rFonts w:ascii="Times New Roman" w:hAnsi="Times New Roman" w:cs="Times New Roman"/>
          <w:color w:val="000000" w:themeColor="text1"/>
          <w:sz w:val="24"/>
          <w:szCs w:val="24"/>
        </w:rPr>
        <w:t xml:space="preserve"> </w:t>
      </w:r>
      <w:r w:rsidR="00FE1B12" w:rsidRPr="00232E6B">
        <w:rPr>
          <w:rFonts w:ascii="Times New Roman" w:hAnsi="Times New Roman" w:cs="Times New Roman"/>
          <w:color w:val="000000" w:themeColor="text1"/>
          <w:sz w:val="24"/>
          <w:szCs w:val="24"/>
        </w:rPr>
        <w:t>employees care about other people and their conditions</w:t>
      </w:r>
      <w:r w:rsidRPr="00232E6B">
        <w:rPr>
          <w:rFonts w:ascii="Times New Roman" w:hAnsi="Times New Roman" w:cs="Times New Roman"/>
          <w:color w:val="000000" w:themeColor="text1"/>
          <w:sz w:val="24"/>
          <w:szCs w:val="24"/>
        </w:rPr>
        <w:t xml:space="preserve"> while maintaining the necessary </w:t>
      </w:r>
      <w:r w:rsidR="00E07FCF" w:rsidRPr="00232E6B">
        <w:rPr>
          <w:rFonts w:ascii="Times New Roman" w:hAnsi="Times New Roman" w:cs="Times New Roman"/>
          <w:color w:val="000000" w:themeColor="text1"/>
          <w:sz w:val="24"/>
          <w:szCs w:val="24"/>
        </w:rPr>
        <w:t>conditions</w:t>
      </w:r>
      <w:r w:rsidRPr="00232E6B">
        <w:rPr>
          <w:rFonts w:ascii="Times New Roman" w:hAnsi="Times New Roman" w:cs="Times New Roman"/>
          <w:color w:val="000000" w:themeColor="text1"/>
          <w:sz w:val="24"/>
          <w:szCs w:val="24"/>
        </w:rPr>
        <w:t>.</w:t>
      </w:r>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w:t>
      </w:r>
      <w:r w:rsidR="00E07FCF" w:rsidRPr="00232E6B">
        <w:rPr>
          <w:rFonts w:ascii="Times New Roman" w:hAnsi="Times New Roman" w:cs="Times New Roman"/>
          <w:color w:val="000000" w:themeColor="text1"/>
          <w:sz w:val="24"/>
          <w:szCs w:val="24"/>
        </w:rPr>
        <w:t xml:space="preserve">Medium to High </w:t>
      </w:r>
      <w:proofErr w:type="gramStart"/>
      <w:r w:rsidR="00E07FCF" w:rsidRPr="00232E6B">
        <w:rPr>
          <w:rFonts w:ascii="Times New Roman" w:hAnsi="Times New Roman" w:cs="Times New Roman"/>
          <w:color w:val="000000" w:themeColor="text1"/>
          <w:sz w:val="24"/>
          <w:szCs w:val="24"/>
        </w:rPr>
        <w:t>Score</w:t>
      </w:r>
      <w:proofErr w:type="gramEnd"/>
      <w:r w:rsidR="00E07FCF" w:rsidRPr="00232E6B">
        <w:rPr>
          <w:rFonts w:ascii="Times New Roman" w:hAnsi="Times New Roman" w:cs="Times New Roman"/>
          <w:color w:val="000000" w:themeColor="text1"/>
          <w:sz w:val="24"/>
          <w:szCs w:val="24"/>
        </w:rPr>
        <w:t xml:space="preserve">: Japan also </w:t>
      </w:r>
      <w:r w:rsidR="00337295" w:rsidRPr="00232E6B">
        <w:rPr>
          <w:rFonts w:ascii="Times New Roman" w:hAnsi="Times New Roman" w:cs="Times New Roman"/>
          <w:color w:val="000000" w:themeColor="text1"/>
          <w:sz w:val="24"/>
          <w:szCs w:val="24"/>
        </w:rPr>
        <w:t>emphasises</w:t>
      </w:r>
      <w:r w:rsidRPr="00232E6B">
        <w:rPr>
          <w:rFonts w:ascii="Times New Roman" w:hAnsi="Times New Roman" w:cs="Times New Roman"/>
          <w:color w:val="000000" w:themeColor="text1"/>
          <w:sz w:val="24"/>
          <w:szCs w:val="24"/>
        </w:rPr>
        <w:t xml:space="preserve"> the importance of group cohesion and singer over ego’s self-interest.</w:t>
      </w:r>
    </w:p>
    <w:p w:rsidR="007C5366" w:rsidRPr="00232E6B" w:rsidRDefault="007C5366" w:rsidP="00232E6B">
      <w:pPr>
        <w:pStyle w:val="Heading2"/>
        <w:jc w:val="both"/>
        <w:rPr>
          <w:rFonts w:ascii="Times New Roman" w:hAnsi="Times New Roman" w:cs="Times New Roman"/>
          <w:color w:val="000000" w:themeColor="text1"/>
          <w:szCs w:val="24"/>
        </w:rPr>
      </w:pPr>
      <w:bookmarkStart w:id="13" w:name="_Toc168582475"/>
      <w:r w:rsidRPr="00232E6B">
        <w:rPr>
          <w:rFonts w:ascii="Times New Roman" w:hAnsi="Times New Roman" w:cs="Times New Roman"/>
          <w:color w:val="000000" w:themeColor="text1"/>
          <w:szCs w:val="24"/>
        </w:rPr>
        <w:t>Institutional Collectivism</w:t>
      </w:r>
      <w:bookmarkEnd w:id="13"/>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UK:</w:t>
      </w:r>
      <w:r w:rsidRPr="00232E6B">
        <w:rPr>
          <w:rFonts w:ascii="Times New Roman" w:hAnsi="Times New Roman" w:cs="Times New Roman"/>
          <w:color w:val="000000" w:themeColor="text1"/>
          <w:sz w:val="24"/>
          <w:szCs w:val="24"/>
        </w:rPr>
        <w:t xml:space="preserve"> </w:t>
      </w:r>
      <w:r w:rsidR="00C3676E" w:rsidRPr="00232E6B">
        <w:rPr>
          <w:rFonts w:ascii="Times New Roman" w:hAnsi="Times New Roman" w:cs="Times New Roman"/>
          <w:color w:val="000000" w:themeColor="text1"/>
          <w:sz w:val="24"/>
          <w:szCs w:val="24"/>
        </w:rPr>
        <w:t xml:space="preserve">High: </w:t>
      </w:r>
      <w:r w:rsidRPr="00232E6B">
        <w:rPr>
          <w:rFonts w:ascii="Times New Roman" w:hAnsi="Times New Roman" w:cs="Times New Roman"/>
          <w:color w:val="000000" w:themeColor="text1"/>
          <w:sz w:val="24"/>
          <w:szCs w:val="24"/>
        </w:rPr>
        <w:t xml:space="preserve">This theory </w:t>
      </w:r>
      <w:r w:rsidR="00337295" w:rsidRPr="00232E6B">
        <w:rPr>
          <w:rFonts w:ascii="Times New Roman" w:hAnsi="Times New Roman" w:cs="Times New Roman"/>
          <w:color w:val="000000" w:themeColor="text1"/>
          <w:sz w:val="24"/>
          <w:szCs w:val="24"/>
        </w:rPr>
        <w:t>recognises</w:t>
      </w:r>
      <w:r w:rsidRPr="00232E6B">
        <w:rPr>
          <w:rFonts w:ascii="Times New Roman" w:hAnsi="Times New Roman" w:cs="Times New Roman"/>
          <w:color w:val="000000" w:themeColor="text1"/>
          <w:sz w:val="24"/>
          <w:szCs w:val="24"/>
        </w:rPr>
        <w:t xml:space="preserve"> individual success among people while at the same time promoting and encouraging the achievement of the goals of the </w:t>
      </w:r>
      <w:r w:rsidR="00337295" w:rsidRPr="00232E6B">
        <w:rPr>
          <w:rFonts w:ascii="Times New Roman" w:hAnsi="Times New Roman" w:cs="Times New Roman"/>
          <w:color w:val="000000" w:themeColor="text1"/>
          <w:sz w:val="24"/>
          <w:szCs w:val="24"/>
        </w:rPr>
        <w:t>organisation</w:t>
      </w:r>
      <w:r w:rsidRPr="00232E6B">
        <w:rPr>
          <w:rFonts w:ascii="Times New Roman" w:hAnsi="Times New Roman" w:cs="Times New Roman"/>
          <w:color w:val="000000" w:themeColor="text1"/>
          <w:sz w:val="24"/>
          <w:szCs w:val="24"/>
        </w:rPr>
        <w:t>.</w:t>
      </w:r>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w:t>
      </w:r>
      <w:r w:rsidR="00C3676E" w:rsidRPr="00232E6B">
        <w:rPr>
          <w:rFonts w:ascii="Times New Roman" w:hAnsi="Times New Roman" w:cs="Times New Roman"/>
          <w:color w:val="000000" w:themeColor="text1"/>
          <w:sz w:val="24"/>
          <w:szCs w:val="24"/>
        </w:rPr>
        <w:t>relatively low to Medium: It stresses togetherness for common goals, with everyone having a mandate from</w:t>
      </w:r>
      <w:r w:rsidRPr="00232E6B">
        <w:rPr>
          <w:rFonts w:ascii="Times New Roman" w:hAnsi="Times New Roman" w:cs="Times New Roman"/>
          <w:color w:val="000000" w:themeColor="text1"/>
          <w:sz w:val="24"/>
          <w:szCs w:val="24"/>
        </w:rPr>
        <w:t xml:space="preserve"> the </w:t>
      </w:r>
      <w:r w:rsidR="00337295" w:rsidRPr="00232E6B">
        <w:rPr>
          <w:rFonts w:ascii="Times New Roman" w:hAnsi="Times New Roman" w:cs="Times New Roman"/>
          <w:color w:val="000000" w:themeColor="text1"/>
          <w:sz w:val="24"/>
          <w:szCs w:val="24"/>
        </w:rPr>
        <w:t>organisation</w:t>
      </w:r>
      <w:r w:rsidRPr="00232E6B">
        <w:rPr>
          <w:rFonts w:ascii="Times New Roman" w:hAnsi="Times New Roman" w:cs="Times New Roman"/>
          <w:color w:val="000000" w:themeColor="text1"/>
          <w:sz w:val="24"/>
          <w:szCs w:val="24"/>
        </w:rPr>
        <w:t>.</w:t>
      </w:r>
    </w:p>
    <w:p w:rsidR="007C5366" w:rsidRPr="00232E6B" w:rsidRDefault="007C5366" w:rsidP="00232E6B">
      <w:pPr>
        <w:pStyle w:val="Heading2"/>
        <w:jc w:val="both"/>
        <w:rPr>
          <w:rFonts w:ascii="Times New Roman" w:hAnsi="Times New Roman" w:cs="Times New Roman"/>
          <w:color w:val="000000" w:themeColor="text1"/>
          <w:szCs w:val="24"/>
        </w:rPr>
      </w:pPr>
      <w:bookmarkStart w:id="14" w:name="_Toc168582476"/>
      <w:r w:rsidRPr="00232E6B">
        <w:rPr>
          <w:rFonts w:ascii="Times New Roman" w:hAnsi="Times New Roman" w:cs="Times New Roman"/>
          <w:color w:val="000000" w:themeColor="text1"/>
          <w:szCs w:val="24"/>
        </w:rPr>
        <w:t>In-group Collectivism</w:t>
      </w:r>
      <w:bookmarkEnd w:id="14"/>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UK:</w:t>
      </w:r>
      <w:r w:rsidRPr="00232E6B">
        <w:rPr>
          <w:rFonts w:ascii="Times New Roman" w:hAnsi="Times New Roman" w:cs="Times New Roman"/>
          <w:color w:val="000000" w:themeColor="text1"/>
          <w:sz w:val="24"/>
          <w:szCs w:val="24"/>
        </w:rPr>
        <w:t xml:space="preserve"> Supports group work and cooperation but still keeps recognition of one’s own identity within the group</w:t>
      </w:r>
      <w:sdt>
        <w:sdtPr>
          <w:rPr>
            <w:rFonts w:ascii="Times New Roman" w:hAnsi="Times New Roman" w:cs="Times New Roman"/>
            <w:color w:val="000000" w:themeColor="text1"/>
            <w:sz w:val="24"/>
            <w:szCs w:val="24"/>
          </w:rPr>
          <w:id w:val="1461154752"/>
          <w:citation/>
        </w:sdtPr>
        <w:sdtEndPr/>
        <w:sdtContent>
          <w:r w:rsidR="00BE3307" w:rsidRPr="00232E6B">
            <w:rPr>
              <w:rFonts w:ascii="Times New Roman" w:hAnsi="Times New Roman" w:cs="Times New Roman"/>
              <w:color w:val="000000" w:themeColor="text1"/>
              <w:sz w:val="24"/>
              <w:szCs w:val="24"/>
            </w:rPr>
            <w:fldChar w:fldCharType="begin"/>
          </w:r>
          <w:r w:rsidR="00BE3307" w:rsidRPr="00232E6B">
            <w:rPr>
              <w:rFonts w:ascii="Times New Roman" w:hAnsi="Times New Roman" w:cs="Times New Roman"/>
              <w:color w:val="000000" w:themeColor="text1"/>
              <w:sz w:val="24"/>
              <w:szCs w:val="24"/>
            </w:rPr>
            <w:instrText xml:space="preserve"> CITATION Wat13 \l 1033 </w:instrText>
          </w:r>
          <w:r w:rsidR="00BE3307" w:rsidRPr="00232E6B">
            <w:rPr>
              <w:rFonts w:ascii="Times New Roman" w:hAnsi="Times New Roman" w:cs="Times New Roman"/>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 xml:space="preserve"> (Watson &amp; Hugh, 2013)</w:t>
          </w:r>
          <w:r w:rsidR="00BE3307" w:rsidRPr="00232E6B">
            <w:rPr>
              <w:rFonts w:ascii="Times New Roman" w:hAnsi="Times New Roman" w:cs="Times New Roman"/>
              <w:color w:val="000000" w:themeColor="text1"/>
              <w:sz w:val="24"/>
              <w:szCs w:val="24"/>
            </w:rPr>
            <w:fldChar w:fldCharType="end"/>
          </w:r>
        </w:sdtContent>
      </w:sdt>
      <w:r w:rsidRPr="00232E6B">
        <w:rPr>
          <w:rFonts w:ascii="Times New Roman" w:hAnsi="Times New Roman" w:cs="Times New Roman"/>
          <w:color w:val="000000" w:themeColor="text1"/>
          <w:sz w:val="24"/>
          <w:szCs w:val="24"/>
        </w:rPr>
        <w:t>.</w:t>
      </w:r>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w:t>
      </w:r>
      <w:r w:rsidR="00C3676E" w:rsidRPr="00232E6B">
        <w:rPr>
          <w:rFonts w:ascii="Times New Roman" w:hAnsi="Times New Roman" w:cs="Times New Roman"/>
          <w:color w:val="000000" w:themeColor="text1"/>
          <w:sz w:val="24"/>
          <w:szCs w:val="24"/>
        </w:rPr>
        <w:t>Self–group and close relationship–oriented. People tend to stay loyal within their tight-knit</w:t>
      </w:r>
      <w:r w:rsidRPr="00232E6B">
        <w:rPr>
          <w:rFonts w:ascii="Times New Roman" w:hAnsi="Times New Roman" w:cs="Times New Roman"/>
          <w:color w:val="000000" w:themeColor="text1"/>
          <w:sz w:val="24"/>
          <w:szCs w:val="24"/>
        </w:rPr>
        <w:t xml:space="preserve"> circle of friends or family.</w:t>
      </w:r>
    </w:p>
    <w:p w:rsidR="007C5366" w:rsidRPr="00232E6B" w:rsidRDefault="007C5366" w:rsidP="00232E6B">
      <w:pPr>
        <w:pStyle w:val="Heading2"/>
        <w:jc w:val="both"/>
        <w:rPr>
          <w:rFonts w:ascii="Times New Roman" w:hAnsi="Times New Roman" w:cs="Times New Roman"/>
          <w:color w:val="000000" w:themeColor="text1"/>
          <w:szCs w:val="24"/>
        </w:rPr>
      </w:pPr>
      <w:bookmarkStart w:id="15" w:name="_Toc168582477"/>
      <w:r w:rsidRPr="00232E6B">
        <w:rPr>
          <w:rFonts w:ascii="Times New Roman" w:hAnsi="Times New Roman" w:cs="Times New Roman"/>
          <w:color w:val="000000" w:themeColor="text1"/>
          <w:szCs w:val="24"/>
        </w:rPr>
        <w:t>Gender Egalitarianism</w:t>
      </w:r>
      <w:bookmarkEnd w:id="15"/>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UK:</w:t>
      </w:r>
      <w:r w:rsidRPr="00232E6B">
        <w:rPr>
          <w:rFonts w:ascii="Times New Roman" w:hAnsi="Times New Roman" w:cs="Times New Roman"/>
          <w:color w:val="000000" w:themeColor="text1"/>
          <w:sz w:val="24"/>
          <w:szCs w:val="24"/>
        </w:rPr>
        <w:t xml:space="preserve"> </w:t>
      </w:r>
      <w:r w:rsidR="00805995" w:rsidRPr="00232E6B">
        <w:rPr>
          <w:rFonts w:ascii="Times New Roman" w:hAnsi="Times New Roman" w:cs="Times New Roman"/>
          <w:color w:val="000000" w:themeColor="text1"/>
          <w:sz w:val="24"/>
          <w:szCs w:val="24"/>
        </w:rPr>
        <w:t xml:space="preserve">Medium: </w:t>
      </w:r>
      <w:r w:rsidRPr="00232E6B">
        <w:rPr>
          <w:rFonts w:ascii="Times New Roman" w:hAnsi="Times New Roman" w:cs="Times New Roman"/>
          <w:color w:val="000000" w:themeColor="text1"/>
          <w:sz w:val="24"/>
          <w:szCs w:val="24"/>
        </w:rPr>
        <w:t xml:space="preserve">Demand for employment rights for women, encompassing equal rights and rights in </w:t>
      </w:r>
      <w:r w:rsidR="00D10EAD" w:rsidRPr="00232E6B">
        <w:rPr>
          <w:rFonts w:ascii="Times New Roman" w:hAnsi="Times New Roman" w:cs="Times New Roman"/>
          <w:color w:val="000000" w:themeColor="text1"/>
          <w:sz w:val="24"/>
          <w:szCs w:val="24"/>
        </w:rPr>
        <w:t xml:space="preserve">the </w:t>
      </w:r>
      <w:r w:rsidRPr="00232E6B">
        <w:rPr>
          <w:rFonts w:ascii="Times New Roman" w:hAnsi="Times New Roman" w:cs="Times New Roman"/>
          <w:color w:val="000000" w:themeColor="text1"/>
          <w:sz w:val="24"/>
          <w:szCs w:val="24"/>
        </w:rPr>
        <w:t>system.</w:t>
      </w:r>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Pr="00232E6B">
        <w:rPr>
          <w:rFonts w:ascii="Times New Roman" w:hAnsi="Times New Roman" w:cs="Times New Roman"/>
          <w:color w:val="000000" w:themeColor="text1"/>
          <w:sz w:val="24"/>
          <w:szCs w:val="24"/>
        </w:rPr>
        <w:t xml:space="preserve"> Gender roles remain relatively conservative</w:t>
      </w:r>
      <w:r w:rsidR="00D10EAD" w:rsidRPr="00232E6B">
        <w:rPr>
          <w:rFonts w:ascii="Times New Roman" w:hAnsi="Times New Roman" w:cs="Times New Roman"/>
          <w:color w:val="000000" w:themeColor="text1"/>
          <w:sz w:val="24"/>
          <w:szCs w:val="24"/>
        </w:rPr>
        <w:t>,</w:t>
      </w:r>
      <w:r w:rsidRPr="00232E6B">
        <w:rPr>
          <w:rFonts w:ascii="Times New Roman" w:hAnsi="Times New Roman" w:cs="Times New Roman"/>
          <w:color w:val="000000" w:themeColor="text1"/>
          <w:sz w:val="24"/>
          <w:szCs w:val="24"/>
        </w:rPr>
        <w:t xml:space="preserve"> with only a gradual advancement towards women’s treatment </w:t>
      </w:r>
      <w:r w:rsidR="00D10EAD" w:rsidRPr="00232E6B">
        <w:rPr>
          <w:rFonts w:ascii="Times New Roman" w:hAnsi="Times New Roman" w:cs="Times New Roman"/>
          <w:color w:val="000000" w:themeColor="text1"/>
          <w:sz w:val="24"/>
          <w:szCs w:val="24"/>
        </w:rPr>
        <w:t>favourable</w:t>
      </w:r>
      <w:r w:rsidRPr="00232E6B">
        <w:rPr>
          <w:rFonts w:ascii="Times New Roman" w:hAnsi="Times New Roman" w:cs="Times New Roman"/>
          <w:color w:val="000000" w:themeColor="text1"/>
          <w:sz w:val="24"/>
          <w:szCs w:val="24"/>
        </w:rPr>
        <w:t xml:space="preserve"> to that of their male counterparts.</w:t>
      </w:r>
    </w:p>
    <w:p w:rsidR="007C5366" w:rsidRPr="00232E6B" w:rsidRDefault="007C5366" w:rsidP="00232E6B">
      <w:pPr>
        <w:pStyle w:val="Heading2"/>
        <w:jc w:val="both"/>
        <w:rPr>
          <w:rFonts w:ascii="Times New Roman" w:hAnsi="Times New Roman" w:cs="Times New Roman"/>
          <w:color w:val="000000" w:themeColor="text1"/>
          <w:szCs w:val="24"/>
        </w:rPr>
      </w:pPr>
      <w:bookmarkStart w:id="16" w:name="_Toc168582478"/>
      <w:r w:rsidRPr="00232E6B">
        <w:rPr>
          <w:rFonts w:ascii="Times New Roman" w:hAnsi="Times New Roman" w:cs="Times New Roman"/>
          <w:color w:val="000000" w:themeColor="text1"/>
          <w:szCs w:val="24"/>
        </w:rPr>
        <w:t>Power Distance</w:t>
      </w:r>
      <w:r w:rsidR="00D61E75" w:rsidRPr="00232E6B">
        <w:rPr>
          <w:rFonts w:ascii="Times New Roman" w:hAnsi="Times New Roman" w:cs="Times New Roman"/>
          <w:color w:val="000000" w:themeColor="text1"/>
          <w:szCs w:val="24"/>
        </w:rPr>
        <w:t>:</w:t>
      </w:r>
      <w:bookmarkEnd w:id="16"/>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UK:</w:t>
      </w:r>
      <w:r w:rsidR="00D61E75" w:rsidRPr="00232E6B">
        <w:rPr>
          <w:rFonts w:ascii="Times New Roman" w:hAnsi="Times New Roman" w:cs="Times New Roman"/>
          <w:color w:val="000000" w:themeColor="text1"/>
          <w:sz w:val="24"/>
          <w:szCs w:val="24"/>
        </w:rPr>
        <w:t xml:space="preserve"> Low: The </w:t>
      </w:r>
      <w:r w:rsidR="00FE1B12" w:rsidRPr="00232E6B">
        <w:rPr>
          <w:rFonts w:ascii="Times New Roman" w:hAnsi="Times New Roman" w:cs="Times New Roman"/>
          <w:color w:val="000000" w:themeColor="text1"/>
          <w:sz w:val="24"/>
          <w:szCs w:val="24"/>
        </w:rPr>
        <w:t>UK has a Low power distance, where equality and a more open organisation with the participation of individuals in making decisions are</w:t>
      </w:r>
      <w:r w:rsidRPr="00232E6B">
        <w:rPr>
          <w:rFonts w:ascii="Times New Roman" w:hAnsi="Times New Roman" w:cs="Times New Roman"/>
          <w:color w:val="000000" w:themeColor="text1"/>
          <w:sz w:val="24"/>
          <w:szCs w:val="24"/>
        </w:rPr>
        <w:t xml:space="preserve"> preferred.</w:t>
      </w:r>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00DE7B92" w:rsidRPr="00232E6B">
        <w:rPr>
          <w:rFonts w:ascii="Times New Roman" w:hAnsi="Times New Roman" w:cs="Times New Roman"/>
          <w:color w:val="000000" w:themeColor="text1"/>
          <w:sz w:val="24"/>
          <w:szCs w:val="24"/>
        </w:rPr>
        <w:t xml:space="preserve"> </w:t>
      </w:r>
      <w:r w:rsidR="00976F1B" w:rsidRPr="00232E6B">
        <w:rPr>
          <w:rFonts w:ascii="Times New Roman" w:hAnsi="Times New Roman" w:cs="Times New Roman"/>
          <w:color w:val="000000" w:themeColor="text1"/>
          <w:sz w:val="24"/>
          <w:szCs w:val="24"/>
        </w:rPr>
        <w:t xml:space="preserve">Relatively: </w:t>
      </w:r>
      <w:r w:rsidRPr="00232E6B">
        <w:rPr>
          <w:rFonts w:ascii="Times New Roman" w:hAnsi="Times New Roman" w:cs="Times New Roman"/>
          <w:color w:val="000000" w:themeColor="text1"/>
          <w:sz w:val="24"/>
          <w:szCs w:val="24"/>
        </w:rPr>
        <w:t>High power distance</w:t>
      </w:r>
      <w:r w:rsidR="00337295" w:rsidRPr="00232E6B">
        <w:rPr>
          <w:rFonts w:ascii="Times New Roman" w:hAnsi="Times New Roman" w:cs="Times New Roman"/>
          <w:color w:val="000000" w:themeColor="text1"/>
          <w:sz w:val="24"/>
          <w:szCs w:val="24"/>
        </w:rPr>
        <w:t xml:space="preserve"> refers to the understanding of how much people within a country value and accept the degree of power exercised</w:t>
      </w:r>
      <w:r w:rsidRPr="00232E6B">
        <w:rPr>
          <w:rFonts w:ascii="Times New Roman" w:hAnsi="Times New Roman" w:cs="Times New Roman"/>
          <w:color w:val="000000" w:themeColor="text1"/>
          <w:sz w:val="24"/>
          <w:szCs w:val="24"/>
        </w:rPr>
        <w:t xml:space="preserve"> by those in authority.</w:t>
      </w:r>
    </w:p>
    <w:p w:rsidR="007C5366" w:rsidRPr="00232E6B" w:rsidRDefault="007C5366" w:rsidP="00232E6B">
      <w:pPr>
        <w:pStyle w:val="Heading2"/>
        <w:jc w:val="both"/>
        <w:rPr>
          <w:rFonts w:ascii="Times New Roman" w:hAnsi="Times New Roman" w:cs="Times New Roman"/>
          <w:color w:val="000000" w:themeColor="text1"/>
          <w:szCs w:val="24"/>
        </w:rPr>
      </w:pPr>
      <w:bookmarkStart w:id="17" w:name="_Toc168582479"/>
      <w:r w:rsidRPr="00232E6B">
        <w:rPr>
          <w:rFonts w:ascii="Times New Roman" w:hAnsi="Times New Roman" w:cs="Times New Roman"/>
          <w:color w:val="000000" w:themeColor="text1"/>
          <w:szCs w:val="24"/>
        </w:rPr>
        <w:lastRenderedPageBreak/>
        <w:t>Uncertainty Avoidance</w:t>
      </w:r>
      <w:r w:rsidR="00976F1B" w:rsidRPr="00232E6B">
        <w:rPr>
          <w:rFonts w:ascii="Times New Roman" w:hAnsi="Times New Roman" w:cs="Times New Roman"/>
          <w:color w:val="000000" w:themeColor="text1"/>
          <w:szCs w:val="24"/>
        </w:rPr>
        <w:t>:</w:t>
      </w:r>
      <w:bookmarkEnd w:id="17"/>
    </w:p>
    <w:p w:rsidR="007C5366"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UK:</w:t>
      </w:r>
      <w:r w:rsidRPr="00232E6B">
        <w:rPr>
          <w:rFonts w:ascii="Times New Roman" w:hAnsi="Times New Roman" w:cs="Times New Roman"/>
          <w:color w:val="000000" w:themeColor="text1"/>
          <w:sz w:val="24"/>
          <w:szCs w:val="24"/>
        </w:rPr>
        <w:t xml:space="preserve"> </w:t>
      </w:r>
      <w:r w:rsidR="00976F1B" w:rsidRPr="00232E6B">
        <w:rPr>
          <w:rFonts w:ascii="Times New Roman" w:hAnsi="Times New Roman" w:cs="Times New Roman"/>
          <w:color w:val="000000" w:themeColor="text1"/>
          <w:sz w:val="24"/>
          <w:szCs w:val="24"/>
        </w:rPr>
        <w:t>Medium: T</w:t>
      </w:r>
      <w:r w:rsidRPr="00232E6B">
        <w:rPr>
          <w:rFonts w:ascii="Times New Roman" w:hAnsi="Times New Roman" w:cs="Times New Roman"/>
          <w:color w:val="000000" w:themeColor="text1"/>
          <w:sz w:val="24"/>
          <w:szCs w:val="24"/>
        </w:rPr>
        <w:t>he level of uncertainty avoidance is moderate</w:t>
      </w:r>
      <w:r w:rsidR="00337295" w:rsidRPr="00232E6B">
        <w:rPr>
          <w:rFonts w:ascii="Times New Roman" w:hAnsi="Times New Roman" w:cs="Times New Roman"/>
          <w:color w:val="000000" w:themeColor="text1"/>
          <w:sz w:val="24"/>
          <w:szCs w:val="24"/>
        </w:rPr>
        <w:t xml:space="preserve">. People feel pretty comfortable and ready to accept </w:t>
      </w:r>
      <w:r w:rsidRPr="00232E6B">
        <w:rPr>
          <w:rFonts w:ascii="Times New Roman" w:hAnsi="Times New Roman" w:cs="Times New Roman"/>
          <w:color w:val="000000" w:themeColor="text1"/>
          <w:sz w:val="24"/>
          <w:szCs w:val="24"/>
        </w:rPr>
        <w:t>unpredictable changes</w:t>
      </w:r>
      <w:sdt>
        <w:sdtPr>
          <w:rPr>
            <w:rFonts w:ascii="Times New Roman" w:hAnsi="Times New Roman" w:cs="Times New Roman"/>
            <w:color w:val="000000" w:themeColor="text1"/>
            <w:sz w:val="24"/>
            <w:szCs w:val="24"/>
          </w:rPr>
          <w:id w:val="-1154451346"/>
          <w:citation/>
        </w:sdtPr>
        <w:sdtEndPr/>
        <w:sdtContent>
          <w:r w:rsidR="00993206" w:rsidRPr="00232E6B">
            <w:rPr>
              <w:rFonts w:ascii="Times New Roman" w:hAnsi="Times New Roman" w:cs="Times New Roman"/>
              <w:color w:val="000000" w:themeColor="text1"/>
              <w:sz w:val="24"/>
              <w:szCs w:val="24"/>
            </w:rPr>
            <w:fldChar w:fldCharType="begin"/>
          </w:r>
          <w:r w:rsidR="00993206" w:rsidRPr="00232E6B">
            <w:rPr>
              <w:rFonts w:ascii="Times New Roman" w:hAnsi="Times New Roman" w:cs="Times New Roman"/>
              <w:color w:val="000000" w:themeColor="text1"/>
              <w:sz w:val="24"/>
              <w:szCs w:val="24"/>
            </w:rPr>
            <w:instrText xml:space="preserve"> CITATION YiF23 \l 1033 </w:instrText>
          </w:r>
          <w:r w:rsidR="00993206" w:rsidRPr="00232E6B">
            <w:rPr>
              <w:rFonts w:ascii="Times New Roman" w:hAnsi="Times New Roman" w:cs="Times New Roman"/>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 xml:space="preserve"> (Yi, 2023)</w:t>
          </w:r>
          <w:r w:rsidR="00993206" w:rsidRPr="00232E6B">
            <w:rPr>
              <w:rFonts w:ascii="Times New Roman" w:hAnsi="Times New Roman" w:cs="Times New Roman"/>
              <w:color w:val="000000" w:themeColor="text1"/>
              <w:sz w:val="24"/>
              <w:szCs w:val="24"/>
            </w:rPr>
            <w:fldChar w:fldCharType="end"/>
          </w:r>
        </w:sdtContent>
      </w:sdt>
      <w:r w:rsidRPr="00232E6B">
        <w:rPr>
          <w:rFonts w:ascii="Times New Roman" w:hAnsi="Times New Roman" w:cs="Times New Roman"/>
          <w:color w:val="000000" w:themeColor="text1"/>
          <w:sz w:val="24"/>
          <w:szCs w:val="24"/>
        </w:rPr>
        <w:t>.</w:t>
      </w:r>
    </w:p>
    <w:p w:rsidR="00CA2454"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color w:val="000000" w:themeColor="text1"/>
          <w:sz w:val="24"/>
          <w:szCs w:val="24"/>
        </w:rPr>
        <w:t>Japan:</w:t>
      </w:r>
      <w:r w:rsidR="00976F1B" w:rsidRPr="00232E6B">
        <w:rPr>
          <w:rFonts w:ascii="Times New Roman" w:hAnsi="Times New Roman" w:cs="Times New Roman"/>
          <w:b/>
          <w:color w:val="000000" w:themeColor="text1"/>
          <w:sz w:val="24"/>
          <w:szCs w:val="24"/>
        </w:rPr>
        <w:t xml:space="preserve"> Medium:</w:t>
      </w:r>
      <w:r w:rsidRPr="00232E6B">
        <w:rPr>
          <w:rFonts w:ascii="Times New Roman" w:hAnsi="Times New Roman" w:cs="Times New Roman"/>
          <w:color w:val="000000" w:themeColor="text1"/>
          <w:sz w:val="24"/>
          <w:szCs w:val="24"/>
        </w:rPr>
        <w:t xml:space="preserve"> </w:t>
      </w:r>
      <w:r w:rsidR="00976F1B" w:rsidRPr="00232E6B">
        <w:rPr>
          <w:rFonts w:ascii="Times New Roman" w:hAnsi="Times New Roman" w:cs="Times New Roman"/>
          <w:color w:val="000000" w:themeColor="text1"/>
          <w:sz w:val="24"/>
          <w:szCs w:val="24"/>
        </w:rPr>
        <w:t>Moderate</w:t>
      </w:r>
      <w:r w:rsidRPr="00232E6B">
        <w:rPr>
          <w:rFonts w:ascii="Times New Roman" w:hAnsi="Times New Roman" w:cs="Times New Roman"/>
          <w:color w:val="000000" w:themeColor="text1"/>
          <w:sz w:val="24"/>
          <w:szCs w:val="24"/>
        </w:rPr>
        <w:t xml:space="preserve"> risk-taking </w:t>
      </w:r>
      <w:r w:rsidR="00976F1B" w:rsidRPr="00232E6B">
        <w:rPr>
          <w:rFonts w:ascii="Times New Roman" w:hAnsi="Times New Roman" w:cs="Times New Roman"/>
          <w:color w:val="000000" w:themeColor="text1"/>
          <w:sz w:val="24"/>
          <w:szCs w:val="24"/>
        </w:rPr>
        <w:t xml:space="preserve">and </w:t>
      </w:r>
      <w:proofErr w:type="spellStart"/>
      <w:r w:rsidR="00976F1B" w:rsidRPr="00232E6B">
        <w:rPr>
          <w:rFonts w:ascii="Times New Roman" w:hAnsi="Times New Roman" w:cs="Times New Roman"/>
          <w:color w:val="000000" w:themeColor="text1"/>
          <w:sz w:val="24"/>
          <w:szCs w:val="24"/>
        </w:rPr>
        <w:t>anaemic</w:t>
      </w:r>
      <w:proofErr w:type="spellEnd"/>
      <w:r w:rsidRPr="00232E6B">
        <w:rPr>
          <w:rFonts w:ascii="Times New Roman" w:hAnsi="Times New Roman" w:cs="Times New Roman"/>
          <w:color w:val="000000" w:themeColor="text1"/>
          <w:sz w:val="24"/>
          <w:szCs w:val="24"/>
        </w:rPr>
        <w:t xml:space="preserve"> approach to anticipating or avoiding risks by </w:t>
      </w:r>
      <w:proofErr w:type="spellStart"/>
      <w:r w:rsidR="00976F1B" w:rsidRPr="00232E6B">
        <w:rPr>
          <w:rFonts w:ascii="Times New Roman" w:hAnsi="Times New Roman" w:cs="Times New Roman"/>
          <w:color w:val="000000" w:themeColor="text1"/>
          <w:sz w:val="24"/>
          <w:szCs w:val="24"/>
        </w:rPr>
        <w:t>favouring</w:t>
      </w:r>
      <w:proofErr w:type="spellEnd"/>
      <w:r w:rsidRPr="00232E6B">
        <w:rPr>
          <w:rFonts w:ascii="Times New Roman" w:hAnsi="Times New Roman" w:cs="Times New Roman"/>
          <w:color w:val="000000" w:themeColor="text1"/>
          <w:sz w:val="24"/>
          <w:szCs w:val="24"/>
        </w:rPr>
        <w:t xml:space="preserve"> the familiar and conventional.</w:t>
      </w:r>
    </w:p>
    <w:p w:rsidR="00E25A11" w:rsidRPr="00232E6B" w:rsidRDefault="00E25A11"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noProof/>
          <w:color w:val="000000" w:themeColor="text1"/>
          <w:sz w:val="24"/>
          <w:szCs w:val="24"/>
          <w:lang w:val="en-GB" w:eastAsia="en-GB"/>
        </w:rPr>
        <w:drawing>
          <wp:inline distT="0" distB="0" distL="0" distR="0" wp14:anchorId="60CDF2AF" wp14:editId="66009BE7">
            <wp:extent cx="5943600" cy="35375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537585"/>
                    </a:xfrm>
                    <a:prstGeom prst="rect">
                      <a:avLst/>
                    </a:prstGeom>
                  </pic:spPr>
                </pic:pic>
              </a:graphicData>
            </a:graphic>
          </wp:inline>
        </w:drawing>
      </w:r>
    </w:p>
    <w:p w:rsidR="00F460E8" w:rsidRPr="00232E6B" w:rsidRDefault="00446D09" w:rsidP="00232E6B">
      <w:pPr>
        <w:spacing w:line="360" w:lineRule="auto"/>
        <w:jc w:val="both"/>
        <w:rPr>
          <w:rFonts w:ascii="Times New Roman" w:hAnsi="Times New Roman" w:cs="Times New Roman"/>
          <w:bCs/>
          <w:color w:val="000000" w:themeColor="text1"/>
          <w:sz w:val="24"/>
          <w:szCs w:val="24"/>
        </w:rPr>
      </w:pPr>
      <w:sdt>
        <w:sdtPr>
          <w:rPr>
            <w:rFonts w:ascii="Times New Roman" w:hAnsi="Times New Roman" w:cs="Times New Roman"/>
            <w:bCs/>
            <w:color w:val="000000" w:themeColor="text1"/>
            <w:sz w:val="24"/>
            <w:szCs w:val="24"/>
          </w:rPr>
          <w:id w:val="1613552167"/>
          <w:citation/>
        </w:sdtPr>
        <w:sdtEndPr/>
        <w:sdtContent>
          <w:r w:rsidR="00F460E8" w:rsidRPr="00232E6B">
            <w:rPr>
              <w:rFonts w:ascii="Times New Roman" w:hAnsi="Times New Roman" w:cs="Times New Roman"/>
              <w:bCs/>
              <w:color w:val="000000" w:themeColor="text1"/>
              <w:sz w:val="24"/>
              <w:szCs w:val="24"/>
            </w:rPr>
            <w:fldChar w:fldCharType="begin"/>
          </w:r>
          <w:r w:rsidR="00F460E8" w:rsidRPr="00232E6B">
            <w:rPr>
              <w:rFonts w:ascii="Times New Roman" w:hAnsi="Times New Roman" w:cs="Times New Roman"/>
              <w:bCs/>
              <w:color w:val="000000" w:themeColor="text1"/>
              <w:sz w:val="24"/>
              <w:szCs w:val="24"/>
            </w:rPr>
            <w:instrText xml:space="preserve">CITATION Glo20 \l 1033 </w:instrText>
          </w:r>
          <w:r w:rsidR="00F460E8" w:rsidRPr="00232E6B">
            <w:rPr>
              <w:rFonts w:ascii="Times New Roman" w:hAnsi="Times New Roman" w:cs="Times New Roman"/>
              <w:bCs/>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(Globe, 2020)</w:t>
          </w:r>
          <w:r w:rsidR="00F460E8" w:rsidRPr="00232E6B">
            <w:rPr>
              <w:rFonts w:ascii="Times New Roman" w:hAnsi="Times New Roman" w:cs="Times New Roman"/>
              <w:bCs/>
              <w:color w:val="000000" w:themeColor="text1"/>
              <w:sz w:val="24"/>
              <w:szCs w:val="24"/>
            </w:rPr>
            <w:fldChar w:fldCharType="end"/>
          </w:r>
        </w:sdtContent>
      </w:sdt>
    </w:p>
    <w:p w:rsidR="008B346A" w:rsidRPr="00F93BA7" w:rsidRDefault="008B346A" w:rsidP="00232E6B">
      <w:pPr>
        <w:pStyle w:val="Heading1"/>
        <w:spacing w:line="360" w:lineRule="auto"/>
        <w:jc w:val="both"/>
        <w:rPr>
          <w:rFonts w:ascii="Times New Roman" w:hAnsi="Times New Roman"/>
          <w:color w:val="000000" w:themeColor="text1"/>
          <w:sz w:val="28"/>
          <w:szCs w:val="28"/>
        </w:rPr>
      </w:pPr>
      <w:bookmarkStart w:id="18" w:name="_Toc168582480"/>
      <w:r w:rsidRPr="00F93BA7">
        <w:rPr>
          <w:rFonts w:ascii="Times New Roman" w:hAnsi="Times New Roman"/>
          <w:color w:val="000000" w:themeColor="text1"/>
          <w:sz w:val="28"/>
          <w:szCs w:val="28"/>
        </w:rPr>
        <w:t>Leadership Scores: Japan and the United Kingdom.</w:t>
      </w:r>
      <w:bookmarkEnd w:id="18"/>
    </w:p>
    <w:p w:rsidR="008B346A" w:rsidRPr="00232E6B" w:rsidRDefault="008B346A" w:rsidP="00232E6B">
      <w:pPr>
        <w:pStyle w:val="Heading2"/>
        <w:jc w:val="both"/>
        <w:rPr>
          <w:rFonts w:ascii="Times New Roman" w:hAnsi="Times New Roman" w:cs="Times New Roman"/>
          <w:color w:val="000000" w:themeColor="text1"/>
          <w:szCs w:val="24"/>
        </w:rPr>
      </w:pPr>
      <w:bookmarkStart w:id="19" w:name="_Toc168582481"/>
      <w:r w:rsidRPr="00232E6B">
        <w:rPr>
          <w:rFonts w:ascii="Times New Roman" w:hAnsi="Times New Roman" w:cs="Times New Roman"/>
          <w:color w:val="000000" w:themeColor="text1"/>
          <w:szCs w:val="24"/>
        </w:rPr>
        <w:t>Team Oriented</w:t>
      </w:r>
      <w:bookmarkEnd w:id="19"/>
    </w:p>
    <w:p w:rsidR="008B346A" w:rsidRPr="00232E6B" w:rsidRDefault="008B346A" w:rsidP="00232E6B">
      <w:pPr>
        <w:spacing w:line="360" w:lineRule="auto"/>
        <w:jc w:val="both"/>
        <w:rPr>
          <w:rFonts w:ascii="Times New Roman" w:hAnsi="Times New Roman" w:cs="Times New Roman"/>
          <w:bCs/>
          <w:color w:val="000000" w:themeColor="text1"/>
          <w:sz w:val="24"/>
          <w:szCs w:val="24"/>
        </w:rPr>
      </w:pPr>
      <w:r w:rsidRPr="00232E6B">
        <w:rPr>
          <w:rFonts w:ascii="Times New Roman" w:hAnsi="Times New Roman" w:cs="Times New Roman"/>
          <w:b/>
          <w:bCs/>
          <w:color w:val="000000" w:themeColor="text1"/>
          <w:sz w:val="24"/>
          <w:szCs w:val="24"/>
        </w:rPr>
        <w:t>Japan:</w:t>
      </w:r>
      <w:r w:rsidRPr="00232E6B">
        <w:rPr>
          <w:rFonts w:ascii="Times New Roman" w:hAnsi="Times New Roman" w:cs="Times New Roman"/>
          <w:bCs/>
          <w:color w:val="000000" w:themeColor="text1"/>
          <w:sz w:val="24"/>
          <w:szCs w:val="24"/>
        </w:rPr>
        <w:t xml:space="preserve"> </w:t>
      </w:r>
      <w:r w:rsidR="00337295" w:rsidRPr="00232E6B">
        <w:rPr>
          <w:rFonts w:ascii="Times New Roman" w:hAnsi="Times New Roman" w:cs="Times New Roman"/>
          <w:bCs/>
          <w:color w:val="000000" w:themeColor="text1"/>
          <w:sz w:val="24"/>
          <w:szCs w:val="24"/>
        </w:rPr>
        <w:t>The Leadership team's evaluation indicates high scores, showing a</w:t>
      </w:r>
      <w:r w:rsidRPr="00232E6B">
        <w:rPr>
          <w:rFonts w:ascii="Times New Roman" w:hAnsi="Times New Roman" w:cs="Times New Roman"/>
          <w:bCs/>
          <w:color w:val="000000" w:themeColor="text1"/>
          <w:sz w:val="24"/>
          <w:szCs w:val="24"/>
        </w:rPr>
        <w:t xml:space="preserve"> commitment to cohesion and collaboration. </w:t>
      </w:r>
    </w:p>
    <w:p w:rsidR="008B346A" w:rsidRPr="00232E6B" w:rsidRDefault="008B346A" w:rsidP="00232E6B">
      <w:pPr>
        <w:spacing w:line="360" w:lineRule="auto"/>
        <w:jc w:val="both"/>
        <w:rPr>
          <w:rFonts w:ascii="Times New Roman" w:hAnsi="Times New Roman" w:cs="Times New Roman"/>
          <w:bCs/>
          <w:color w:val="000000" w:themeColor="text1"/>
          <w:sz w:val="24"/>
          <w:szCs w:val="24"/>
        </w:rPr>
      </w:pPr>
      <w:r w:rsidRPr="00232E6B">
        <w:rPr>
          <w:rFonts w:ascii="Times New Roman" w:hAnsi="Times New Roman" w:cs="Times New Roman"/>
          <w:b/>
          <w:bCs/>
          <w:color w:val="000000" w:themeColor="text1"/>
          <w:sz w:val="24"/>
          <w:szCs w:val="24"/>
        </w:rPr>
        <w:t>UK:</w:t>
      </w:r>
      <w:r w:rsidRPr="00232E6B">
        <w:rPr>
          <w:rFonts w:ascii="Times New Roman" w:hAnsi="Times New Roman" w:cs="Times New Roman"/>
          <w:bCs/>
          <w:color w:val="000000" w:themeColor="text1"/>
          <w:sz w:val="24"/>
          <w:szCs w:val="24"/>
        </w:rPr>
        <w:t xml:space="preserve"> However, it also values team-oriented leadership</w:t>
      </w:r>
      <w:r w:rsidR="00337295" w:rsidRPr="00232E6B">
        <w:rPr>
          <w:rFonts w:ascii="Times New Roman" w:hAnsi="Times New Roman" w:cs="Times New Roman"/>
          <w:bCs/>
          <w:color w:val="000000" w:themeColor="text1"/>
          <w:sz w:val="24"/>
          <w:szCs w:val="24"/>
        </w:rPr>
        <w:t xml:space="preserve"> but may have a slightly lower index than Japan. They actively encourage teamwork while</w:t>
      </w:r>
      <w:r w:rsidRPr="00232E6B">
        <w:rPr>
          <w:rFonts w:ascii="Times New Roman" w:hAnsi="Times New Roman" w:cs="Times New Roman"/>
          <w:bCs/>
          <w:color w:val="000000" w:themeColor="text1"/>
          <w:sz w:val="24"/>
          <w:szCs w:val="24"/>
        </w:rPr>
        <w:t xml:space="preserve"> expecting greater individual responsibility within group activities</w:t>
      </w:r>
      <w:sdt>
        <w:sdtPr>
          <w:rPr>
            <w:rFonts w:ascii="Times New Roman" w:hAnsi="Times New Roman" w:cs="Times New Roman"/>
            <w:bCs/>
            <w:color w:val="000000" w:themeColor="text1"/>
            <w:sz w:val="24"/>
            <w:szCs w:val="24"/>
          </w:rPr>
          <w:id w:val="-1374230207"/>
          <w:citation/>
        </w:sdtPr>
        <w:sdtEndPr/>
        <w:sdtContent>
          <w:r w:rsidR="00A407A9" w:rsidRPr="00232E6B">
            <w:rPr>
              <w:rFonts w:ascii="Times New Roman" w:hAnsi="Times New Roman" w:cs="Times New Roman"/>
              <w:bCs/>
              <w:color w:val="000000" w:themeColor="text1"/>
              <w:sz w:val="24"/>
              <w:szCs w:val="24"/>
            </w:rPr>
            <w:fldChar w:fldCharType="begin"/>
          </w:r>
          <w:r w:rsidR="00A407A9" w:rsidRPr="00232E6B">
            <w:rPr>
              <w:rFonts w:ascii="Times New Roman" w:hAnsi="Times New Roman" w:cs="Times New Roman"/>
              <w:bCs/>
              <w:color w:val="000000" w:themeColor="text1"/>
              <w:sz w:val="24"/>
              <w:szCs w:val="24"/>
            </w:rPr>
            <w:instrText xml:space="preserve"> CITATION Ned20 \l 1033 </w:instrText>
          </w:r>
          <w:r w:rsidR="00A407A9" w:rsidRPr="00232E6B">
            <w:rPr>
              <w:rFonts w:ascii="Times New Roman" w:hAnsi="Times New Roman" w:cs="Times New Roman"/>
              <w:bCs/>
              <w:color w:val="000000" w:themeColor="text1"/>
              <w:sz w:val="24"/>
              <w:szCs w:val="24"/>
            </w:rPr>
            <w:fldChar w:fldCharType="separate"/>
          </w:r>
          <w:r w:rsidR="00F73BAB" w:rsidRPr="00232E6B">
            <w:rPr>
              <w:rFonts w:ascii="Times New Roman" w:hAnsi="Times New Roman" w:cs="Times New Roman"/>
              <w:bCs/>
              <w:noProof/>
              <w:color w:val="000000" w:themeColor="text1"/>
              <w:sz w:val="24"/>
              <w:szCs w:val="24"/>
            </w:rPr>
            <w:t xml:space="preserve"> </w:t>
          </w:r>
          <w:r w:rsidR="00F73BAB" w:rsidRPr="00232E6B">
            <w:rPr>
              <w:rFonts w:ascii="Times New Roman" w:hAnsi="Times New Roman" w:cs="Times New Roman"/>
              <w:noProof/>
              <w:color w:val="000000" w:themeColor="text1"/>
              <w:sz w:val="24"/>
              <w:szCs w:val="24"/>
            </w:rPr>
            <w:t>(Nedelko &amp; Brzozowski, 2020)</w:t>
          </w:r>
          <w:r w:rsidR="00A407A9" w:rsidRPr="00232E6B">
            <w:rPr>
              <w:rFonts w:ascii="Times New Roman" w:hAnsi="Times New Roman" w:cs="Times New Roman"/>
              <w:bCs/>
              <w:color w:val="000000" w:themeColor="text1"/>
              <w:sz w:val="24"/>
              <w:szCs w:val="24"/>
            </w:rPr>
            <w:fldChar w:fldCharType="end"/>
          </w:r>
        </w:sdtContent>
      </w:sdt>
      <w:r w:rsidRPr="00232E6B">
        <w:rPr>
          <w:rFonts w:ascii="Times New Roman" w:hAnsi="Times New Roman" w:cs="Times New Roman"/>
          <w:bCs/>
          <w:color w:val="000000" w:themeColor="text1"/>
          <w:sz w:val="24"/>
          <w:szCs w:val="24"/>
        </w:rPr>
        <w:t>.</w:t>
      </w:r>
    </w:p>
    <w:p w:rsidR="008B346A" w:rsidRPr="00232E6B" w:rsidRDefault="008B346A" w:rsidP="00232E6B">
      <w:pPr>
        <w:pStyle w:val="Heading2"/>
        <w:jc w:val="both"/>
        <w:rPr>
          <w:rFonts w:ascii="Times New Roman" w:hAnsi="Times New Roman" w:cs="Times New Roman"/>
          <w:color w:val="000000" w:themeColor="text1"/>
          <w:szCs w:val="24"/>
        </w:rPr>
      </w:pPr>
      <w:bookmarkStart w:id="20" w:name="_Toc168582482"/>
      <w:r w:rsidRPr="00232E6B">
        <w:rPr>
          <w:rFonts w:ascii="Times New Roman" w:hAnsi="Times New Roman" w:cs="Times New Roman"/>
          <w:color w:val="000000" w:themeColor="text1"/>
          <w:szCs w:val="24"/>
        </w:rPr>
        <w:lastRenderedPageBreak/>
        <w:t>Participative</w:t>
      </w:r>
      <w:bookmarkEnd w:id="20"/>
    </w:p>
    <w:p w:rsidR="008B346A" w:rsidRPr="00232E6B" w:rsidRDefault="008B346A" w:rsidP="00232E6B">
      <w:pPr>
        <w:spacing w:line="360" w:lineRule="auto"/>
        <w:jc w:val="both"/>
        <w:rPr>
          <w:rFonts w:ascii="Times New Roman" w:hAnsi="Times New Roman" w:cs="Times New Roman"/>
          <w:bCs/>
          <w:color w:val="000000" w:themeColor="text1"/>
          <w:sz w:val="24"/>
          <w:szCs w:val="24"/>
        </w:rPr>
      </w:pPr>
      <w:r w:rsidRPr="00232E6B">
        <w:rPr>
          <w:rFonts w:ascii="Times New Roman" w:hAnsi="Times New Roman" w:cs="Times New Roman"/>
          <w:b/>
          <w:bCs/>
          <w:color w:val="000000" w:themeColor="text1"/>
          <w:sz w:val="24"/>
          <w:szCs w:val="24"/>
        </w:rPr>
        <w:t>Japan:</w:t>
      </w:r>
      <w:r w:rsidRPr="00232E6B">
        <w:rPr>
          <w:rFonts w:ascii="Times New Roman" w:hAnsi="Times New Roman" w:cs="Times New Roman"/>
          <w:bCs/>
          <w:color w:val="000000" w:themeColor="text1"/>
          <w:sz w:val="24"/>
          <w:szCs w:val="24"/>
        </w:rPr>
        <w:t xml:space="preserve"> Ranks reasonably well in participative leadership, or the process by which decisions </w:t>
      </w:r>
      <w:proofErr w:type="gramStart"/>
      <w:r w:rsidRPr="00232E6B">
        <w:rPr>
          <w:rFonts w:ascii="Times New Roman" w:hAnsi="Times New Roman" w:cs="Times New Roman"/>
          <w:bCs/>
          <w:color w:val="000000" w:themeColor="text1"/>
          <w:sz w:val="24"/>
          <w:szCs w:val="24"/>
        </w:rPr>
        <w:t>are made</w:t>
      </w:r>
      <w:proofErr w:type="gramEnd"/>
      <w:r w:rsidRPr="00232E6B">
        <w:rPr>
          <w:rFonts w:ascii="Times New Roman" w:hAnsi="Times New Roman" w:cs="Times New Roman"/>
          <w:bCs/>
          <w:color w:val="000000" w:themeColor="text1"/>
          <w:sz w:val="24"/>
          <w:szCs w:val="24"/>
        </w:rPr>
        <w:t xml:space="preserve"> with the participation of team members</w:t>
      </w:r>
      <w:sdt>
        <w:sdtPr>
          <w:rPr>
            <w:rFonts w:ascii="Times New Roman" w:hAnsi="Times New Roman" w:cs="Times New Roman"/>
            <w:bCs/>
            <w:color w:val="000000" w:themeColor="text1"/>
            <w:sz w:val="24"/>
            <w:szCs w:val="24"/>
          </w:rPr>
          <w:id w:val="-347872883"/>
          <w:citation/>
        </w:sdtPr>
        <w:sdtEndPr/>
        <w:sdtContent>
          <w:r w:rsidR="00BE3307" w:rsidRPr="00232E6B">
            <w:rPr>
              <w:rFonts w:ascii="Times New Roman" w:hAnsi="Times New Roman" w:cs="Times New Roman"/>
              <w:bCs/>
              <w:color w:val="000000" w:themeColor="text1"/>
              <w:sz w:val="24"/>
              <w:szCs w:val="24"/>
            </w:rPr>
            <w:fldChar w:fldCharType="begin"/>
          </w:r>
          <w:r w:rsidR="00BE3307" w:rsidRPr="00232E6B">
            <w:rPr>
              <w:rFonts w:ascii="Times New Roman" w:hAnsi="Times New Roman" w:cs="Times New Roman"/>
              <w:bCs/>
              <w:color w:val="000000" w:themeColor="text1"/>
              <w:sz w:val="24"/>
              <w:szCs w:val="24"/>
            </w:rPr>
            <w:instrText xml:space="preserve"> CITATION Wet14 \l 1033 </w:instrText>
          </w:r>
          <w:r w:rsidR="00BE3307" w:rsidRPr="00232E6B">
            <w:rPr>
              <w:rFonts w:ascii="Times New Roman" w:hAnsi="Times New Roman" w:cs="Times New Roman"/>
              <w:bCs/>
              <w:color w:val="000000" w:themeColor="text1"/>
              <w:sz w:val="24"/>
              <w:szCs w:val="24"/>
            </w:rPr>
            <w:fldChar w:fldCharType="separate"/>
          </w:r>
          <w:r w:rsidR="00F73BAB" w:rsidRPr="00232E6B">
            <w:rPr>
              <w:rFonts w:ascii="Times New Roman" w:hAnsi="Times New Roman" w:cs="Times New Roman"/>
              <w:bCs/>
              <w:noProof/>
              <w:color w:val="000000" w:themeColor="text1"/>
              <w:sz w:val="24"/>
              <w:szCs w:val="24"/>
            </w:rPr>
            <w:t xml:space="preserve"> </w:t>
          </w:r>
          <w:r w:rsidR="00F73BAB" w:rsidRPr="00232E6B">
            <w:rPr>
              <w:rFonts w:ascii="Times New Roman" w:hAnsi="Times New Roman" w:cs="Times New Roman"/>
              <w:noProof/>
              <w:color w:val="000000" w:themeColor="text1"/>
              <w:sz w:val="24"/>
              <w:szCs w:val="24"/>
            </w:rPr>
            <w:t>(Wetherly &amp; Otter, 2014)</w:t>
          </w:r>
          <w:r w:rsidR="00BE3307" w:rsidRPr="00232E6B">
            <w:rPr>
              <w:rFonts w:ascii="Times New Roman" w:hAnsi="Times New Roman" w:cs="Times New Roman"/>
              <w:bCs/>
              <w:color w:val="000000" w:themeColor="text1"/>
              <w:sz w:val="24"/>
              <w:szCs w:val="24"/>
            </w:rPr>
            <w:fldChar w:fldCharType="end"/>
          </w:r>
        </w:sdtContent>
      </w:sdt>
      <w:r w:rsidRPr="00232E6B">
        <w:rPr>
          <w:rFonts w:ascii="Times New Roman" w:hAnsi="Times New Roman" w:cs="Times New Roman"/>
          <w:bCs/>
          <w:color w:val="000000" w:themeColor="text1"/>
          <w:sz w:val="24"/>
          <w:szCs w:val="24"/>
        </w:rPr>
        <w:t xml:space="preserve">. </w:t>
      </w:r>
    </w:p>
    <w:p w:rsidR="008B346A" w:rsidRPr="00232E6B" w:rsidRDefault="008B346A" w:rsidP="00232E6B">
      <w:pPr>
        <w:spacing w:line="360" w:lineRule="auto"/>
        <w:jc w:val="both"/>
        <w:rPr>
          <w:rFonts w:ascii="Times New Roman" w:hAnsi="Times New Roman" w:cs="Times New Roman"/>
          <w:bCs/>
          <w:color w:val="000000" w:themeColor="text1"/>
          <w:sz w:val="24"/>
          <w:szCs w:val="24"/>
        </w:rPr>
      </w:pPr>
      <w:r w:rsidRPr="00232E6B">
        <w:rPr>
          <w:rFonts w:ascii="Times New Roman" w:hAnsi="Times New Roman" w:cs="Times New Roman"/>
          <w:b/>
          <w:bCs/>
          <w:color w:val="000000" w:themeColor="text1"/>
          <w:sz w:val="24"/>
          <w:szCs w:val="24"/>
        </w:rPr>
        <w:t>UK:</w:t>
      </w:r>
      <w:r w:rsidRPr="00232E6B">
        <w:rPr>
          <w:rFonts w:ascii="Times New Roman" w:hAnsi="Times New Roman" w:cs="Times New Roman"/>
          <w:bCs/>
          <w:color w:val="000000" w:themeColor="text1"/>
          <w:sz w:val="24"/>
          <w:szCs w:val="24"/>
        </w:rPr>
        <w:t xml:space="preserve"> Participant scores are also higher </w:t>
      </w:r>
      <w:r w:rsidR="00FE1B12" w:rsidRPr="00232E6B">
        <w:rPr>
          <w:rFonts w:ascii="Times New Roman" w:hAnsi="Times New Roman" w:cs="Times New Roman"/>
          <w:bCs/>
          <w:color w:val="000000" w:themeColor="text1"/>
          <w:sz w:val="24"/>
          <w:szCs w:val="24"/>
        </w:rPr>
        <w:t>because UK leaders' leadership practices involve team members in the decision-making</w:t>
      </w:r>
      <w:r w:rsidRPr="00232E6B">
        <w:rPr>
          <w:rFonts w:ascii="Times New Roman" w:hAnsi="Times New Roman" w:cs="Times New Roman"/>
          <w:bCs/>
          <w:color w:val="000000" w:themeColor="text1"/>
          <w:sz w:val="24"/>
          <w:szCs w:val="24"/>
        </w:rPr>
        <w:t xml:space="preserve"> processes.</w:t>
      </w:r>
    </w:p>
    <w:p w:rsidR="00E25A11" w:rsidRPr="00232E6B" w:rsidRDefault="00E25A11" w:rsidP="00232E6B">
      <w:pPr>
        <w:spacing w:line="360" w:lineRule="auto"/>
        <w:jc w:val="both"/>
        <w:rPr>
          <w:rFonts w:ascii="Times New Roman" w:hAnsi="Times New Roman" w:cs="Times New Roman"/>
          <w:bCs/>
          <w:color w:val="000000" w:themeColor="text1"/>
          <w:sz w:val="24"/>
          <w:szCs w:val="24"/>
        </w:rPr>
      </w:pPr>
      <w:r w:rsidRPr="00232E6B">
        <w:rPr>
          <w:rFonts w:ascii="Times New Roman" w:hAnsi="Times New Roman" w:cs="Times New Roman"/>
          <w:noProof/>
          <w:color w:val="000000" w:themeColor="text1"/>
          <w:sz w:val="24"/>
          <w:szCs w:val="24"/>
          <w:lang w:val="en-GB" w:eastAsia="en-GB"/>
        </w:rPr>
        <w:drawing>
          <wp:inline distT="0" distB="0" distL="0" distR="0" wp14:anchorId="2655ABE1" wp14:editId="4E34D92B">
            <wp:extent cx="5943600" cy="326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263900"/>
                    </a:xfrm>
                    <a:prstGeom prst="rect">
                      <a:avLst/>
                    </a:prstGeom>
                  </pic:spPr>
                </pic:pic>
              </a:graphicData>
            </a:graphic>
          </wp:inline>
        </w:drawing>
      </w:r>
    </w:p>
    <w:p w:rsidR="001C08EF" w:rsidRPr="00232E6B" w:rsidRDefault="00446D09" w:rsidP="00232E6B">
      <w:pPr>
        <w:spacing w:line="360" w:lineRule="auto"/>
        <w:jc w:val="both"/>
        <w:rPr>
          <w:rFonts w:ascii="Times New Roman" w:hAnsi="Times New Roman" w:cs="Times New Roman"/>
          <w:bCs/>
          <w:color w:val="000000" w:themeColor="text1"/>
          <w:sz w:val="24"/>
          <w:szCs w:val="24"/>
        </w:rPr>
      </w:pPr>
      <w:sdt>
        <w:sdtPr>
          <w:rPr>
            <w:rFonts w:ascii="Times New Roman" w:hAnsi="Times New Roman" w:cs="Times New Roman"/>
            <w:bCs/>
            <w:color w:val="000000" w:themeColor="text1"/>
            <w:sz w:val="24"/>
            <w:szCs w:val="24"/>
          </w:rPr>
          <w:id w:val="-820570302"/>
          <w:citation/>
        </w:sdtPr>
        <w:sdtEndPr/>
        <w:sdtContent>
          <w:r w:rsidR="002172BF" w:rsidRPr="00232E6B">
            <w:rPr>
              <w:rFonts w:ascii="Times New Roman" w:hAnsi="Times New Roman" w:cs="Times New Roman"/>
              <w:bCs/>
              <w:color w:val="000000" w:themeColor="text1"/>
              <w:sz w:val="24"/>
              <w:szCs w:val="24"/>
            </w:rPr>
            <w:fldChar w:fldCharType="begin"/>
          </w:r>
          <w:r w:rsidR="002172BF" w:rsidRPr="00232E6B">
            <w:rPr>
              <w:rFonts w:ascii="Times New Roman" w:hAnsi="Times New Roman" w:cs="Times New Roman"/>
              <w:bCs/>
              <w:color w:val="000000" w:themeColor="text1"/>
              <w:sz w:val="24"/>
              <w:szCs w:val="24"/>
            </w:rPr>
            <w:instrText xml:space="preserve">CITATION Glo20 \l 1033 </w:instrText>
          </w:r>
          <w:r w:rsidR="002172BF" w:rsidRPr="00232E6B">
            <w:rPr>
              <w:rFonts w:ascii="Times New Roman" w:hAnsi="Times New Roman" w:cs="Times New Roman"/>
              <w:bCs/>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(Globe, 2020)</w:t>
          </w:r>
          <w:r w:rsidR="002172BF" w:rsidRPr="00232E6B">
            <w:rPr>
              <w:rFonts w:ascii="Times New Roman" w:hAnsi="Times New Roman" w:cs="Times New Roman"/>
              <w:bCs/>
              <w:color w:val="000000" w:themeColor="text1"/>
              <w:sz w:val="24"/>
              <w:szCs w:val="24"/>
            </w:rPr>
            <w:fldChar w:fldCharType="end"/>
          </w:r>
        </w:sdtContent>
      </w:sdt>
    </w:p>
    <w:p w:rsidR="00CA2454" w:rsidRPr="00F93BA7" w:rsidRDefault="00CA2454" w:rsidP="00232E6B">
      <w:pPr>
        <w:pStyle w:val="Heading1"/>
        <w:spacing w:line="360" w:lineRule="auto"/>
        <w:jc w:val="both"/>
        <w:rPr>
          <w:rFonts w:ascii="Times New Roman" w:hAnsi="Times New Roman"/>
          <w:color w:val="000000" w:themeColor="text1"/>
          <w:sz w:val="28"/>
          <w:szCs w:val="28"/>
        </w:rPr>
      </w:pPr>
      <w:bookmarkStart w:id="21" w:name="_Toc168582483"/>
      <w:r w:rsidRPr="00F93BA7">
        <w:rPr>
          <w:rFonts w:ascii="Times New Roman" w:hAnsi="Times New Roman"/>
          <w:color w:val="000000" w:themeColor="text1"/>
          <w:sz w:val="28"/>
          <w:szCs w:val="28"/>
        </w:rPr>
        <w:t>Challenges of interc</w:t>
      </w:r>
      <w:r w:rsidR="007C5366" w:rsidRPr="00F93BA7">
        <w:rPr>
          <w:rFonts w:ascii="Times New Roman" w:hAnsi="Times New Roman"/>
          <w:color w:val="000000" w:themeColor="text1"/>
          <w:sz w:val="28"/>
          <w:szCs w:val="28"/>
        </w:rPr>
        <w:t>ultural leadership</w:t>
      </w:r>
      <w:r w:rsidRPr="00F93BA7">
        <w:rPr>
          <w:rFonts w:ascii="Times New Roman" w:hAnsi="Times New Roman"/>
          <w:color w:val="000000" w:themeColor="text1"/>
          <w:sz w:val="28"/>
          <w:szCs w:val="28"/>
        </w:rPr>
        <w:t>:</w:t>
      </w:r>
      <w:bookmarkEnd w:id="21"/>
    </w:p>
    <w:p w:rsidR="007166DB" w:rsidRPr="00232E6B" w:rsidRDefault="007C5366"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color w:val="000000" w:themeColor="text1"/>
          <w:sz w:val="24"/>
          <w:szCs w:val="24"/>
        </w:rPr>
        <w:t xml:space="preserve">The conflict that UK employees have with Japanese employees during intercultural leadership involvement </w:t>
      </w:r>
      <w:proofErr w:type="gramStart"/>
      <w:r w:rsidRPr="00232E6B">
        <w:rPr>
          <w:rFonts w:ascii="Times New Roman" w:hAnsi="Times New Roman" w:cs="Times New Roman"/>
          <w:color w:val="000000" w:themeColor="text1"/>
          <w:sz w:val="24"/>
          <w:szCs w:val="24"/>
        </w:rPr>
        <w:t>can be attributed</w:t>
      </w:r>
      <w:proofErr w:type="gramEnd"/>
      <w:r w:rsidRPr="00232E6B">
        <w:rPr>
          <w:rFonts w:ascii="Times New Roman" w:hAnsi="Times New Roman" w:cs="Times New Roman"/>
          <w:color w:val="000000" w:themeColor="text1"/>
          <w:sz w:val="24"/>
          <w:szCs w:val="24"/>
        </w:rPr>
        <w:t xml:space="preserve"> to </w:t>
      </w:r>
      <w:r w:rsidR="00337295" w:rsidRPr="00232E6B">
        <w:rPr>
          <w:rFonts w:ascii="Times New Roman" w:hAnsi="Times New Roman" w:cs="Times New Roman"/>
          <w:color w:val="000000" w:themeColor="text1"/>
          <w:sz w:val="24"/>
          <w:szCs w:val="24"/>
        </w:rPr>
        <w:t>several issues</w:t>
      </w:r>
      <w:r w:rsidRPr="00232E6B">
        <w:rPr>
          <w:rFonts w:ascii="Times New Roman" w:hAnsi="Times New Roman" w:cs="Times New Roman"/>
          <w:color w:val="000000" w:themeColor="text1"/>
          <w:sz w:val="24"/>
          <w:szCs w:val="24"/>
        </w:rPr>
        <w:t xml:space="preserve"> caused by cultural differences in both societies’ communication styles.</w:t>
      </w:r>
    </w:p>
    <w:p w:rsidR="003C44D5" w:rsidRPr="00232E6B" w:rsidRDefault="007166DB" w:rsidP="00232E6B">
      <w:pPr>
        <w:spacing w:line="360" w:lineRule="auto"/>
        <w:jc w:val="both"/>
        <w:rPr>
          <w:rFonts w:ascii="Times New Roman" w:hAnsi="Times New Roman" w:cs="Times New Roman"/>
          <w:color w:val="000000" w:themeColor="text1"/>
          <w:sz w:val="24"/>
          <w:szCs w:val="24"/>
        </w:rPr>
      </w:pPr>
      <w:bookmarkStart w:id="22" w:name="_Toc168582484"/>
      <w:r w:rsidRPr="00232E6B">
        <w:rPr>
          <w:rStyle w:val="Heading2Char"/>
          <w:rFonts w:ascii="Times New Roman" w:hAnsi="Times New Roman" w:cs="Times New Roman"/>
          <w:color w:val="000000" w:themeColor="text1"/>
          <w:szCs w:val="24"/>
        </w:rPr>
        <w:t>A</w:t>
      </w:r>
      <w:r w:rsidR="007C5366" w:rsidRPr="00232E6B">
        <w:rPr>
          <w:rStyle w:val="Heading2Char"/>
          <w:rFonts w:ascii="Times New Roman" w:hAnsi="Times New Roman" w:cs="Times New Roman"/>
          <w:color w:val="000000" w:themeColor="text1"/>
          <w:szCs w:val="24"/>
        </w:rPr>
        <w:t>ssertiveness equality</w:t>
      </w:r>
      <w:r w:rsidRPr="00232E6B">
        <w:rPr>
          <w:rStyle w:val="Heading2Char"/>
          <w:rFonts w:ascii="Times New Roman" w:hAnsi="Times New Roman" w:cs="Times New Roman"/>
          <w:color w:val="000000" w:themeColor="text1"/>
          <w:szCs w:val="24"/>
        </w:rPr>
        <w:t>:</w:t>
      </w:r>
      <w:bookmarkEnd w:id="22"/>
      <w:r w:rsidRPr="00232E6B">
        <w:rPr>
          <w:rFonts w:ascii="Times New Roman" w:hAnsi="Times New Roman" w:cs="Times New Roman"/>
          <w:color w:val="000000" w:themeColor="text1"/>
          <w:sz w:val="24"/>
          <w:szCs w:val="24"/>
        </w:rPr>
        <w:t xml:space="preserve"> </w:t>
      </w:r>
      <w:r w:rsidR="00337295" w:rsidRPr="00232E6B">
        <w:rPr>
          <w:rFonts w:ascii="Times New Roman" w:hAnsi="Times New Roman" w:cs="Times New Roman"/>
          <w:color w:val="000000" w:themeColor="text1"/>
          <w:sz w:val="24"/>
          <w:szCs w:val="24"/>
        </w:rPr>
        <w:t xml:space="preserve">UK employees might be more direct in communication, and Japanese colleagues might be more direct in their communication and prefer avoiding conflicts that can harm organisational harmony and subsequently open cases of misunderstanding or nonreported issues. </w:t>
      </w:r>
    </w:p>
    <w:p w:rsidR="007C5366" w:rsidRPr="00232E6B" w:rsidRDefault="00337295" w:rsidP="00232E6B">
      <w:pPr>
        <w:spacing w:line="360" w:lineRule="auto"/>
        <w:jc w:val="both"/>
        <w:rPr>
          <w:rFonts w:ascii="Times New Roman" w:hAnsi="Times New Roman" w:cs="Times New Roman"/>
          <w:color w:val="000000" w:themeColor="text1"/>
          <w:sz w:val="24"/>
          <w:szCs w:val="24"/>
        </w:rPr>
      </w:pPr>
      <w:bookmarkStart w:id="23" w:name="_Toc168582485"/>
      <w:r w:rsidRPr="00232E6B">
        <w:rPr>
          <w:rStyle w:val="Heading2Char"/>
          <w:rFonts w:ascii="Times New Roman" w:hAnsi="Times New Roman" w:cs="Times New Roman"/>
          <w:color w:val="000000" w:themeColor="text1"/>
          <w:szCs w:val="24"/>
        </w:rPr>
        <w:lastRenderedPageBreak/>
        <w:t>Performance</w:t>
      </w:r>
      <w:r w:rsidR="003C44D5" w:rsidRPr="00232E6B">
        <w:rPr>
          <w:rStyle w:val="Heading2Char"/>
          <w:rFonts w:ascii="Times New Roman" w:hAnsi="Times New Roman" w:cs="Times New Roman"/>
          <w:color w:val="000000" w:themeColor="text1"/>
          <w:szCs w:val="24"/>
        </w:rPr>
        <w:t>:</w:t>
      </w:r>
      <w:bookmarkEnd w:id="23"/>
      <w:r w:rsidR="003C44D5" w:rsidRPr="00232E6B">
        <w:rPr>
          <w:rStyle w:val="Heading2Char"/>
          <w:rFonts w:ascii="Times New Roman" w:hAnsi="Times New Roman" w:cs="Times New Roman"/>
          <w:color w:val="000000" w:themeColor="text1"/>
          <w:szCs w:val="24"/>
        </w:rPr>
        <w:t xml:space="preserve"> </w:t>
      </w:r>
      <w:r w:rsidR="007C5366" w:rsidRPr="00232E6B">
        <w:rPr>
          <w:rFonts w:ascii="Times New Roman" w:hAnsi="Times New Roman" w:cs="Times New Roman"/>
          <w:color w:val="000000" w:themeColor="text1"/>
          <w:sz w:val="24"/>
          <w:szCs w:val="24"/>
        </w:rPr>
        <w:t xml:space="preserve">While the UK </w:t>
      </w:r>
      <w:r w:rsidR="003C44D5" w:rsidRPr="00232E6B">
        <w:rPr>
          <w:rFonts w:ascii="Times New Roman" w:hAnsi="Times New Roman" w:cs="Times New Roman"/>
          <w:color w:val="000000" w:themeColor="text1"/>
          <w:sz w:val="24"/>
          <w:szCs w:val="24"/>
        </w:rPr>
        <w:t>emphasises</w:t>
      </w:r>
      <w:r w:rsidR="007C5366" w:rsidRPr="00232E6B">
        <w:rPr>
          <w:rFonts w:ascii="Times New Roman" w:hAnsi="Times New Roman" w:cs="Times New Roman"/>
          <w:color w:val="000000" w:themeColor="text1"/>
          <w:sz w:val="24"/>
          <w:szCs w:val="24"/>
        </w:rPr>
        <w:t xml:space="preserve"> </w:t>
      </w:r>
      <w:r w:rsidR="00FE1B12" w:rsidRPr="00232E6B">
        <w:rPr>
          <w:rFonts w:ascii="Times New Roman" w:hAnsi="Times New Roman" w:cs="Times New Roman"/>
          <w:color w:val="000000" w:themeColor="text1"/>
          <w:sz w:val="24"/>
          <w:szCs w:val="24"/>
        </w:rPr>
        <w:t>performance effectiveness and creativity, Japan pays special attention to strict time management and efficient resource use</w:t>
      </w:r>
      <w:r w:rsidR="007C5366" w:rsidRPr="00232E6B">
        <w:rPr>
          <w:rFonts w:ascii="Times New Roman" w:hAnsi="Times New Roman" w:cs="Times New Roman"/>
          <w:color w:val="000000" w:themeColor="text1"/>
          <w:sz w:val="24"/>
          <w:szCs w:val="24"/>
        </w:rPr>
        <w:t xml:space="preserve">. </w:t>
      </w:r>
    </w:p>
    <w:p w:rsidR="007C5366" w:rsidRPr="00232E6B" w:rsidRDefault="00F93BA7" w:rsidP="00232E6B">
      <w:pPr>
        <w:pStyle w:val="Heading1"/>
        <w:spacing w:line="360" w:lineRule="auto"/>
        <w:jc w:val="both"/>
        <w:rPr>
          <w:rFonts w:ascii="Times New Roman" w:hAnsi="Times New Roman"/>
          <w:color w:val="000000" w:themeColor="text1"/>
          <w:szCs w:val="24"/>
        </w:rPr>
      </w:pPr>
      <w:bookmarkStart w:id="24" w:name="_Toc168582486"/>
      <w:r>
        <w:rPr>
          <w:rFonts w:ascii="Times New Roman" w:hAnsi="Times New Roman"/>
          <w:color w:val="000000" w:themeColor="text1"/>
          <w:szCs w:val="24"/>
        </w:rPr>
        <w:t>E</w:t>
      </w:r>
      <w:r w:rsidR="007C5366" w:rsidRPr="00232E6B">
        <w:rPr>
          <w:rFonts w:ascii="Times New Roman" w:hAnsi="Times New Roman"/>
          <w:color w:val="000000" w:themeColor="text1"/>
          <w:szCs w:val="24"/>
        </w:rPr>
        <w:t>xample</w:t>
      </w:r>
      <w:bookmarkEnd w:id="24"/>
      <w:r>
        <w:rPr>
          <w:rFonts w:ascii="Times New Roman" w:hAnsi="Times New Roman"/>
          <w:color w:val="000000" w:themeColor="text1"/>
          <w:szCs w:val="24"/>
        </w:rPr>
        <w:t>:</w:t>
      </w:r>
    </w:p>
    <w:p w:rsidR="007C5366" w:rsidRPr="00232E6B" w:rsidRDefault="003C44D5" w:rsidP="00232E6B">
      <w:pPr>
        <w:spacing w:line="360" w:lineRule="auto"/>
        <w:jc w:val="both"/>
        <w:rPr>
          <w:rFonts w:ascii="Times New Roman" w:hAnsi="Times New Roman" w:cs="Times New Roman"/>
          <w:color w:val="000000" w:themeColor="text1"/>
          <w:sz w:val="24"/>
          <w:szCs w:val="24"/>
        </w:rPr>
      </w:pPr>
      <w:bookmarkStart w:id="25" w:name="_Toc168582487"/>
      <w:r w:rsidRPr="00232E6B">
        <w:rPr>
          <w:rStyle w:val="Heading2Char"/>
          <w:rFonts w:ascii="Times New Roman" w:hAnsi="Times New Roman" w:cs="Times New Roman"/>
          <w:color w:val="000000" w:themeColor="text1"/>
          <w:szCs w:val="24"/>
        </w:rPr>
        <w:t>A</w:t>
      </w:r>
      <w:r w:rsidR="007C5366" w:rsidRPr="00232E6B">
        <w:rPr>
          <w:rStyle w:val="Heading2Char"/>
          <w:rFonts w:ascii="Times New Roman" w:hAnsi="Times New Roman" w:cs="Times New Roman"/>
          <w:color w:val="000000" w:themeColor="text1"/>
          <w:szCs w:val="24"/>
        </w:rPr>
        <w:t>pproach to Feedback:</w:t>
      </w:r>
      <w:bookmarkEnd w:id="25"/>
      <w:r w:rsidR="007C5366" w:rsidRPr="00232E6B">
        <w:rPr>
          <w:rStyle w:val="Heading2Char"/>
          <w:rFonts w:ascii="Times New Roman" w:hAnsi="Times New Roman" w:cs="Times New Roman"/>
          <w:color w:val="000000" w:themeColor="text1"/>
          <w:szCs w:val="24"/>
        </w:rPr>
        <w:t xml:space="preserve"> </w:t>
      </w:r>
      <w:r w:rsidR="007C5366" w:rsidRPr="00232E6B">
        <w:rPr>
          <w:rFonts w:ascii="Times New Roman" w:hAnsi="Times New Roman" w:cs="Times New Roman"/>
          <w:color w:val="000000" w:themeColor="text1"/>
          <w:sz w:val="24"/>
          <w:szCs w:val="24"/>
        </w:rPr>
        <w:t xml:space="preserve">UK people are </w:t>
      </w:r>
      <w:r w:rsidR="00337295" w:rsidRPr="00232E6B">
        <w:rPr>
          <w:rFonts w:ascii="Times New Roman" w:hAnsi="Times New Roman" w:cs="Times New Roman"/>
          <w:color w:val="000000" w:themeColor="text1"/>
          <w:sz w:val="24"/>
          <w:szCs w:val="24"/>
        </w:rPr>
        <w:t>particular</w:t>
      </w:r>
      <w:r w:rsidR="007C5366" w:rsidRPr="00232E6B">
        <w:rPr>
          <w:rFonts w:ascii="Times New Roman" w:hAnsi="Times New Roman" w:cs="Times New Roman"/>
          <w:color w:val="000000" w:themeColor="text1"/>
          <w:sz w:val="24"/>
          <w:szCs w:val="24"/>
        </w:rPr>
        <w:t xml:space="preserve"> in </w:t>
      </w:r>
      <w:r w:rsidRPr="00232E6B">
        <w:rPr>
          <w:rFonts w:ascii="Times New Roman" w:hAnsi="Times New Roman" w:cs="Times New Roman"/>
          <w:color w:val="000000" w:themeColor="text1"/>
          <w:sz w:val="24"/>
          <w:szCs w:val="24"/>
        </w:rPr>
        <w:t>explaining their thoughts about something, explaining all the pros and cons</w:t>
      </w:r>
      <w:r w:rsidR="00337295" w:rsidRPr="00232E6B">
        <w:rPr>
          <w:rFonts w:ascii="Times New Roman" w:hAnsi="Times New Roman" w:cs="Times New Roman"/>
          <w:color w:val="000000" w:themeColor="text1"/>
          <w:sz w:val="24"/>
          <w:szCs w:val="24"/>
        </w:rPr>
        <w:t>. In contrast,</w:t>
      </w:r>
      <w:r w:rsidRPr="00232E6B">
        <w:rPr>
          <w:rFonts w:ascii="Times New Roman" w:hAnsi="Times New Roman" w:cs="Times New Roman"/>
          <w:color w:val="000000" w:themeColor="text1"/>
          <w:sz w:val="24"/>
          <w:szCs w:val="24"/>
        </w:rPr>
        <w:t xml:space="preserve"> Japanese people avoid expressing their frank opinions but seek</w:t>
      </w:r>
      <w:r w:rsidR="007C5366" w:rsidRPr="00232E6B">
        <w:rPr>
          <w:rFonts w:ascii="Times New Roman" w:hAnsi="Times New Roman" w:cs="Times New Roman"/>
          <w:color w:val="000000" w:themeColor="text1"/>
          <w:sz w:val="24"/>
          <w:szCs w:val="24"/>
        </w:rPr>
        <w:t xml:space="preserve"> compromise.</w:t>
      </w:r>
    </w:p>
    <w:p w:rsidR="007C5366" w:rsidRPr="00232E6B" w:rsidRDefault="007C5366" w:rsidP="00232E6B">
      <w:pPr>
        <w:spacing w:line="360" w:lineRule="auto"/>
        <w:jc w:val="both"/>
        <w:rPr>
          <w:rFonts w:ascii="Times New Roman" w:hAnsi="Times New Roman" w:cs="Times New Roman"/>
          <w:color w:val="000000" w:themeColor="text1"/>
          <w:sz w:val="24"/>
          <w:szCs w:val="24"/>
        </w:rPr>
      </w:pPr>
      <w:bookmarkStart w:id="26" w:name="_Toc168582488"/>
      <w:r w:rsidRPr="00232E6B">
        <w:rPr>
          <w:rStyle w:val="Heading2Char"/>
          <w:rFonts w:ascii="Times New Roman" w:hAnsi="Times New Roman" w:cs="Times New Roman"/>
          <w:color w:val="000000" w:themeColor="text1"/>
          <w:szCs w:val="24"/>
        </w:rPr>
        <w:t>Decision-Making Processes:</w:t>
      </w:r>
      <w:bookmarkEnd w:id="26"/>
      <w:r w:rsidRPr="00232E6B">
        <w:rPr>
          <w:rFonts w:ascii="Times New Roman" w:hAnsi="Times New Roman" w:cs="Times New Roman"/>
          <w:color w:val="000000" w:themeColor="text1"/>
          <w:sz w:val="24"/>
          <w:szCs w:val="24"/>
        </w:rPr>
        <w:t xml:space="preserve"> UK employee newcomers may be inclined to make decisions themselves</w:t>
      </w:r>
      <w:r w:rsidR="00337295" w:rsidRPr="00232E6B">
        <w:rPr>
          <w:rFonts w:ascii="Times New Roman" w:hAnsi="Times New Roman" w:cs="Times New Roman"/>
          <w:color w:val="000000" w:themeColor="text1"/>
          <w:sz w:val="24"/>
          <w:szCs w:val="24"/>
        </w:rPr>
        <w:t>,</w:t>
      </w:r>
      <w:r w:rsidRPr="00232E6B">
        <w:rPr>
          <w:rFonts w:ascii="Times New Roman" w:hAnsi="Times New Roman" w:cs="Times New Roman"/>
          <w:color w:val="000000" w:themeColor="text1"/>
          <w:sz w:val="24"/>
          <w:szCs w:val="24"/>
        </w:rPr>
        <w:t xml:space="preserve"> while Japanese employees may feel it is their place to follow orders or consult others</w:t>
      </w:r>
      <w:sdt>
        <w:sdtPr>
          <w:rPr>
            <w:rFonts w:ascii="Times New Roman" w:hAnsi="Times New Roman" w:cs="Times New Roman"/>
            <w:color w:val="000000" w:themeColor="text1"/>
            <w:sz w:val="24"/>
            <w:szCs w:val="24"/>
          </w:rPr>
          <w:id w:val="1147484123"/>
          <w:citation/>
        </w:sdtPr>
        <w:sdtEndPr/>
        <w:sdtContent>
          <w:r w:rsidR="00937D63" w:rsidRPr="00232E6B">
            <w:rPr>
              <w:rFonts w:ascii="Times New Roman" w:hAnsi="Times New Roman" w:cs="Times New Roman"/>
              <w:color w:val="000000" w:themeColor="text1"/>
              <w:sz w:val="24"/>
              <w:szCs w:val="24"/>
            </w:rPr>
            <w:fldChar w:fldCharType="begin"/>
          </w:r>
          <w:r w:rsidR="00937D63" w:rsidRPr="00232E6B">
            <w:rPr>
              <w:rFonts w:ascii="Times New Roman" w:hAnsi="Times New Roman" w:cs="Times New Roman"/>
              <w:color w:val="000000" w:themeColor="text1"/>
              <w:sz w:val="24"/>
              <w:szCs w:val="24"/>
            </w:rPr>
            <w:instrText xml:space="preserve"> CITATION Gha24 \l 1033 </w:instrText>
          </w:r>
          <w:r w:rsidR="00937D63" w:rsidRPr="00232E6B">
            <w:rPr>
              <w:rFonts w:ascii="Times New Roman" w:hAnsi="Times New Roman" w:cs="Times New Roman"/>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 xml:space="preserve"> (Ghaleb &amp; Yagi, 2024)</w:t>
          </w:r>
          <w:r w:rsidR="00937D63" w:rsidRPr="00232E6B">
            <w:rPr>
              <w:rFonts w:ascii="Times New Roman" w:hAnsi="Times New Roman" w:cs="Times New Roman"/>
              <w:color w:val="000000" w:themeColor="text1"/>
              <w:sz w:val="24"/>
              <w:szCs w:val="24"/>
            </w:rPr>
            <w:fldChar w:fldCharType="end"/>
          </w:r>
        </w:sdtContent>
      </w:sdt>
      <w:r w:rsidRPr="00232E6B">
        <w:rPr>
          <w:rFonts w:ascii="Times New Roman" w:hAnsi="Times New Roman" w:cs="Times New Roman"/>
          <w:color w:val="000000" w:themeColor="text1"/>
          <w:sz w:val="24"/>
          <w:szCs w:val="24"/>
        </w:rPr>
        <w:t xml:space="preserve">. </w:t>
      </w:r>
    </w:p>
    <w:p w:rsidR="007C5366" w:rsidRPr="00232E6B" w:rsidRDefault="007C5366" w:rsidP="00232E6B">
      <w:pPr>
        <w:pStyle w:val="Heading1"/>
        <w:spacing w:line="360" w:lineRule="auto"/>
        <w:jc w:val="both"/>
        <w:rPr>
          <w:rFonts w:ascii="Times New Roman" w:hAnsi="Times New Roman"/>
          <w:color w:val="000000" w:themeColor="text1"/>
          <w:szCs w:val="24"/>
        </w:rPr>
      </w:pPr>
      <w:bookmarkStart w:id="27" w:name="_Toc168582490"/>
      <w:r w:rsidRPr="00232E6B">
        <w:rPr>
          <w:rFonts w:ascii="Times New Roman" w:hAnsi="Times New Roman"/>
          <w:color w:val="000000" w:themeColor="text1"/>
          <w:szCs w:val="24"/>
        </w:rPr>
        <w:t>Recommendations</w:t>
      </w:r>
      <w:bookmarkEnd w:id="27"/>
    </w:p>
    <w:p w:rsidR="007C5366" w:rsidRPr="00232E6B" w:rsidRDefault="003C44D5" w:rsidP="00232E6B">
      <w:pPr>
        <w:pStyle w:val="ListParagraph"/>
        <w:numPr>
          <w:ilvl w:val="0"/>
          <w:numId w:val="17"/>
        </w:num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color w:val="000000" w:themeColor="text1"/>
          <w:sz w:val="24"/>
          <w:szCs w:val="24"/>
        </w:rPr>
        <w:t>There</w:t>
      </w:r>
      <w:r w:rsidR="007C5366" w:rsidRPr="00232E6B">
        <w:rPr>
          <w:rFonts w:ascii="Times New Roman" w:hAnsi="Times New Roman" w:cs="Times New Roman"/>
          <w:color w:val="000000" w:themeColor="text1"/>
          <w:sz w:val="24"/>
          <w:szCs w:val="24"/>
        </w:rPr>
        <w:t xml:space="preserve"> is </w:t>
      </w:r>
      <w:r w:rsidRPr="00232E6B">
        <w:rPr>
          <w:rFonts w:ascii="Times New Roman" w:hAnsi="Times New Roman" w:cs="Times New Roman"/>
          <w:color w:val="000000" w:themeColor="text1"/>
          <w:sz w:val="24"/>
          <w:szCs w:val="24"/>
        </w:rPr>
        <w:t xml:space="preserve">a </w:t>
      </w:r>
      <w:r w:rsidR="007C5366" w:rsidRPr="00232E6B">
        <w:rPr>
          <w:rFonts w:ascii="Times New Roman" w:hAnsi="Times New Roman" w:cs="Times New Roman"/>
          <w:color w:val="000000" w:themeColor="text1"/>
          <w:sz w:val="24"/>
          <w:szCs w:val="24"/>
        </w:rPr>
        <w:t xml:space="preserve">need </w:t>
      </w:r>
      <w:r w:rsidRPr="00232E6B">
        <w:rPr>
          <w:rFonts w:ascii="Times New Roman" w:hAnsi="Times New Roman" w:cs="Times New Roman"/>
          <w:color w:val="000000" w:themeColor="text1"/>
          <w:sz w:val="24"/>
          <w:szCs w:val="24"/>
        </w:rPr>
        <w:t>t</w:t>
      </w:r>
      <w:r w:rsidR="007C5366" w:rsidRPr="00232E6B">
        <w:rPr>
          <w:rFonts w:ascii="Times New Roman" w:hAnsi="Times New Roman" w:cs="Times New Roman"/>
          <w:color w:val="000000" w:themeColor="text1"/>
          <w:sz w:val="24"/>
          <w:szCs w:val="24"/>
        </w:rPr>
        <w:t xml:space="preserve">o design and commence training programs </w:t>
      </w:r>
      <w:r w:rsidR="00337295" w:rsidRPr="00232E6B">
        <w:rPr>
          <w:rFonts w:ascii="Times New Roman" w:hAnsi="Times New Roman" w:cs="Times New Roman"/>
          <w:color w:val="000000" w:themeColor="text1"/>
          <w:sz w:val="24"/>
          <w:szCs w:val="24"/>
        </w:rPr>
        <w:t>to improve employee diversity awareness and understanding</w:t>
      </w:r>
      <w:r w:rsidR="007C5366" w:rsidRPr="00232E6B">
        <w:rPr>
          <w:rFonts w:ascii="Times New Roman" w:hAnsi="Times New Roman" w:cs="Times New Roman"/>
          <w:color w:val="000000" w:themeColor="text1"/>
          <w:sz w:val="24"/>
          <w:szCs w:val="24"/>
        </w:rPr>
        <w:t>.</w:t>
      </w:r>
    </w:p>
    <w:p w:rsidR="007C5366" w:rsidRPr="00232E6B" w:rsidRDefault="00337295" w:rsidP="00232E6B">
      <w:pPr>
        <w:pStyle w:val="ListParagraph"/>
        <w:numPr>
          <w:ilvl w:val="0"/>
          <w:numId w:val="17"/>
        </w:num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color w:val="000000" w:themeColor="text1"/>
          <w:sz w:val="24"/>
          <w:szCs w:val="24"/>
        </w:rPr>
        <w:t>Modifying</w:t>
      </w:r>
      <w:r w:rsidR="007C5366" w:rsidRPr="00232E6B">
        <w:rPr>
          <w:rFonts w:ascii="Times New Roman" w:hAnsi="Times New Roman" w:cs="Times New Roman"/>
          <w:color w:val="000000" w:themeColor="text1"/>
          <w:sz w:val="24"/>
          <w:szCs w:val="24"/>
        </w:rPr>
        <w:t xml:space="preserve"> </w:t>
      </w:r>
      <w:r w:rsidRPr="00232E6B">
        <w:rPr>
          <w:rFonts w:ascii="Times New Roman" w:hAnsi="Times New Roman" w:cs="Times New Roman"/>
          <w:color w:val="000000" w:themeColor="text1"/>
          <w:sz w:val="24"/>
          <w:szCs w:val="24"/>
        </w:rPr>
        <w:t>decision-making</w:t>
      </w:r>
      <w:r w:rsidR="007C5366" w:rsidRPr="00232E6B">
        <w:rPr>
          <w:rFonts w:ascii="Times New Roman" w:hAnsi="Times New Roman" w:cs="Times New Roman"/>
          <w:color w:val="000000" w:themeColor="text1"/>
          <w:sz w:val="24"/>
          <w:szCs w:val="24"/>
        </w:rPr>
        <w:t xml:space="preserve"> to reflect cultural differences while ensuring </w:t>
      </w:r>
      <w:r w:rsidRPr="00232E6B">
        <w:rPr>
          <w:rFonts w:ascii="Times New Roman" w:hAnsi="Times New Roman" w:cs="Times New Roman"/>
          <w:color w:val="000000" w:themeColor="text1"/>
          <w:sz w:val="24"/>
          <w:szCs w:val="24"/>
        </w:rPr>
        <w:t>participants' engagement</w:t>
      </w:r>
      <w:sdt>
        <w:sdtPr>
          <w:rPr>
            <w:rFonts w:ascii="Times New Roman" w:hAnsi="Times New Roman" w:cs="Times New Roman"/>
            <w:color w:val="000000" w:themeColor="text1"/>
            <w:sz w:val="24"/>
            <w:szCs w:val="24"/>
          </w:rPr>
          <w:id w:val="-602960562"/>
          <w:citation/>
        </w:sdtPr>
        <w:sdtEndPr/>
        <w:sdtContent>
          <w:r w:rsidR="00BE3307" w:rsidRPr="00232E6B">
            <w:rPr>
              <w:rFonts w:ascii="Times New Roman" w:hAnsi="Times New Roman" w:cs="Times New Roman"/>
              <w:color w:val="000000" w:themeColor="text1"/>
              <w:sz w:val="24"/>
              <w:szCs w:val="24"/>
            </w:rPr>
            <w:fldChar w:fldCharType="begin"/>
          </w:r>
          <w:r w:rsidR="00BE3307" w:rsidRPr="00232E6B">
            <w:rPr>
              <w:rFonts w:ascii="Times New Roman" w:hAnsi="Times New Roman" w:cs="Times New Roman"/>
              <w:color w:val="000000" w:themeColor="text1"/>
              <w:sz w:val="24"/>
              <w:szCs w:val="24"/>
            </w:rPr>
            <w:instrText xml:space="preserve"> CITATION Yav02 \l 1033 </w:instrText>
          </w:r>
          <w:r w:rsidR="00BE3307" w:rsidRPr="00232E6B">
            <w:rPr>
              <w:rFonts w:ascii="Times New Roman" w:hAnsi="Times New Roman" w:cs="Times New Roman"/>
              <w:color w:val="000000" w:themeColor="text1"/>
              <w:sz w:val="24"/>
              <w:szCs w:val="24"/>
            </w:rPr>
            <w:fldChar w:fldCharType="separate"/>
          </w:r>
          <w:r w:rsidR="00F73BAB" w:rsidRPr="00232E6B">
            <w:rPr>
              <w:rFonts w:ascii="Times New Roman" w:hAnsi="Times New Roman" w:cs="Times New Roman"/>
              <w:noProof/>
              <w:color w:val="000000" w:themeColor="text1"/>
              <w:sz w:val="24"/>
              <w:szCs w:val="24"/>
            </w:rPr>
            <w:t xml:space="preserve"> (Yavas, et al., 2002)</w:t>
          </w:r>
          <w:r w:rsidR="00BE3307" w:rsidRPr="00232E6B">
            <w:rPr>
              <w:rFonts w:ascii="Times New Roman" w:hAnsi="Times New Roman" w:cs="Times New Roman"/>
              <w:color w:val="000000" w:themeColor="text1"/>
              <w:sz w:val="24"/>
              <w:szCs w:val="24"/>
            </w:rPr>
            <w:fldChar w:fldCharType="end"/>
          </w:r>
        </w:sdtContent>
      </w:sdt>
      <w:r w:rsidR="007C5366" w:rsidRPr="00232E6B">
        <w:rPr>
          <w:rFonts w:ascii="Times New Roman" w:hAnsi="Times New Roman" w:cs="Times New Roman"/>
          <w:color w:val="000000" w:themeColor="text1"/>
          <w:sz w:val="24"/>
          <w:szCs w:val="24"/>
        </w:rPr>
        <w:t>.</w:t>
      </w:r>
    </w:p>
    <w:p w:rsidR="008B17A4" w:rsidRDefault="00E22149" w:rsidP="00232E6B">
      <w:pPr>
        <w:pStyle w:val="ListParagraph"/>
        <w:numPr>
          <w:ilvl w:val="0"/>
          <w:numId w:val="17"/>
        </w:num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color w:val="000000" w:themeColor="text1"/>
          <w:sz w:val="24"/>
          <w:szCs w:val="24"/>
        </w:rPr>
        <w:t>Arranging U</w:t>
      </w:r>
      <w:r w:rsidR="007C5366" w:rsidRPr="00232E6B">
        <w:rPr>
          <w:rFonts w:ascii="Times New Roman" w:hAnsi="Times New Roman" w:cs="Times New Roman"/>
          <w:color w:val="000000" w:themeColor="text1"/>
          <w:sz w:val="24"/>
          <w:szCs w:val="24"/>
        </w:rPr>
        <w:t xml:space="preserve">K and Japanese </w:t>
      </w:r>
      <w:proofErr w:type="gramStart"/>
      <w:r w:rsidR="007C5366" w:rsidRPr="00232E6B">
        <w:rPr>
          <w:rFonts w:ascii="Times New Roman" w:hAnsi="Times New Roman" w:cs="Times New Roman"/>
          <w:color w:val="000000" w:themeColor="text1"/>
          <w:sz w:val="24"/>
          <w:szCs w:val="24"/>
        </w:rPr>
        <w:t>employees</w:t>
      </w:r>
      <w:proofErr w:type="gramEnd"/>
      <w:r w:rsidR="007C5366" w:rsidRPr="00232E6B">
        <w:rPr>
          <w:rFonts w:ascii="Times New Roman" w:hAnsi="Times New Roman" w:cs="Times New Roman"/>
          <w:color w:val="000000" w:themeColor="text1"/>
          <w:sz w:val="24"/>
          <w:szCs w:val="24"/>
        </w:rPr>
        <w:t xml:space="preserve"> team-building event</w:t>
      </w:r>
      <w:r w:rsidRPr="00232E6B">
        <w:rPr>
          <w:rFonts w:ascii="Times New Roman" w:hAnsi="Times New Roman" w:cs="Times New Roman"/>
          <w:color w:val="000000" w:themeColor="text1"/>
          <w:sz w:val="24"/>
          <w:szCs w:val="24"/>
        </w:rPr>
        <w:t>s</w:t>
      </w:r>
      <w:r w:rsidR="007C5366" w:rsidRPr="00232E6B">
        <w:rPr>
          <w:rFonts w:ascii="Times New Roman" w:hAnsi="Times New Roman" w:cs="Times New Roman"/>
          <w:color w:val="000000" w:themeColor="text1"/>
          <w:sz w:val="24"/>
          <w:szCs w:val="24"/>
        </w:rPr>
        <w:t xml:space="preserve"> to encourage positive relationships between staff members.</w:t>
      </w:r>
    </w:p>
    <w:p w:rsidR="00183E0B" w:rsidRPr="00232E6B" w:rsidRDefault="00183E0B" w:rsidP="00183E0B">
      <w:pPr>
        <w:pStyle w:val="Heading1"/>
        <w:spacing w:line="360" w:lineRule="auto"/>
        <w:jc w:val="both"/>
        <w:rPr>
          <w:rFonts w:ascii="Times New Roman" w:hAnsi="Times New Roman"/>
          <w:color w:val="000000" w:themeColor="text1"/>
          <w:szCs w:val="24"/>
        </w:rPr>
      </w:pPr>
      <w:bookmarkStart w:id="28" w:name="_Toc168582489"/>
      <w:r w:rsidRPr="00232E6B">
        <w:rPr>
          <w:rFonts w:ascii="Times New Roman" w:hAnsi="Times New Roman"/>
          <w:color w:val="000000" w:themeColor="text1"/>
          <w:szCs w:val="24"/>
        </w:rPr>
        <w:t>C</w:t>
      </w:r>
      <w:bookmarkEnd w:id="28"/>
      <w:r>
        <w:rPr>
          <w:rFonts w:ascii="Times New Roman" w:hAnsi="Times New Roman"/>
          <w:color w:val="000000" w:themeColor="text1"/>
          <w:szCs w:val="24"/>
        </w:rPr>
        <w:t>onclusion</w:t>
      </w:r>
      <w:r>
        <w:rPr>
          <w:rFonts w:ascii="Times New Roman" w:hAnsi="Times New Roman"/>
          <w:color w:val="000000" w:themeColor="text1"/>
          <w:szCs w:val="24"/>
        </w:rPr>
        <w:t>:</w:t>
      </w:r>
    </w:p>
    <w:p w:rsidR="00183E0B" w:rsidRPr="00232E6B" w:rsidRDefault="00183E0B" w:rsidP="00183E0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color w:val="000000" w:themeColor="text1"/>
          <w:sz w:val="24"/>
          <w:szCs w:val="24"/>
        </w:rPr>
        <w:t>The cultural differences between the UK and Japan in the context of the hotel mean there is a need to work actively and consciously to identify and address cultural differences between employees. With cultural sensitivity training, open communication channels to guests and employees, and mutual respect, the hotel can prevent and eliminate potential conflicts or tensions between people from different cultures on its working team.</w:t>
      </w:r>
    </w:p>
    <w:p w:rsidR="00183E0B" w:rsidRDefault="00183E0B" w:rsidP="00183E0B">
      <w:pPr>
        <w:spacing w:line="360" w:lineRule="auto"/>
        <w:jc w:val="both"/>
        <w:rPr>
          <w:rFonts w:ascii="Times New Roman" w:hAnsi="Times New Roman" w:cs="Times New Roman"/>
          <w:color w:val="000000" w:themeColor="text1"/>
          <w:sz w:val="24"/>
          <w:szCs w:val="24"/>
        </w:rPr>
      </w:pPr>
    </w:p>
    <w:p w:rsidR="00183E0B" w:rsidRDefault="00183E0B" w:rsidP="00183E0B">
      <w:pPr>
        <w:spacing w:line="360" w:lineRule="auto"/>
        <w:jc w:val="both"/>
        <w:rPr>
          <w:rFonts w:ascii="Times New Roman" w:hAnsi="Times New Roman" w:cs="Times New Roman"/>
          <w:color w:val="000000" w:themeColor="text1"/>
          <w:sz w:val="24"/>
          <w:szCs w:val="24"/>
        </w:rPr>
      </w:pPr>
    </w:p>
    <w:p w:rsidR="00183E0B" w:rsidRPr="00183E0B" w:rsidRDefault="00183E0B" w:rsidP="00183E0B">
      <w:pPr>
        <w:spacing w:line="360" w:lineRule="auto"/>
        <w:jc w:val="both"/>
        <w:rPr>
          <w:rFonts w:ascii="Times New Roman" w:hAnsi="Times New Roman" w:cs="Times New Roman"/>
          <w:color w:val="000000" w:themeColor="text1"/>
          <w:sz w:val="24"/>
          <w:szCs w:val="24"/>
        </w:rPr>
      </w:pPr>
    </w:p>
    <w:bookmarkStart w:id="29" w:name="_Toc168582491" w:displacedByCustomXml="next"/>
    <w:sdt>
      <w:sdtPr>
        <w:rPr>
          <w:rFonts w:ascii="Times New Roman" w:eastAsiaTheme="minorHAnsi" w:hAnsi="Times New Roman" w:cstheme="minorBidi"/>
          <w:b w:val="0"/>
          <w:color w:val="000000" w:themeColor="text1"/>
          <w:kern w:val="0"/>
          <w:sz w:val="22"/>
          <w:szCs w:val="24"/>
          <w:lang w:val="en-US"/>
        </w:rPr>
        <w:id w:val="348301792"/>
        <w:docPartObj>
          <w:docPartGallery w:val="Bibliographies"/>
          <w:docPartUnique/>
        </w:docPartObj>
      </w:sdtPr>
      <w:sdtEndPr/>
      <w:sdtContent>
        <w:p w:rsidR="00474398" w:rsidRPr="00232E6B" w:rsidRDefault="00474398" w:rsidP="00232E6B">
          <w:pPr>
            <w:pStyle w:val="Heading1"/>
            <w:spacing w:line="360" w:lineRule="auto"/>
            <w:jc w:val="both"/>
            <w:rPr>
              <w:rFonts w:ascii="Times New Roman" w:hAnsi="Times New Roman"/>
              <w:color w:val="000000" w:themeColor="text1"/>
              <w:szCs w:val="24"/>
            </w:rPr>
          </w:pPr>
          <w:r w:rsidRPr="00232E6B">
            <w:rPr>
              <w:rFonts w:ascii="Times New Roman" w:hAnsi="Times New Roman"/>
              <w:color w:val="000000" w:themeColor="text1"/>
              <w:szCs w:val="24"/>
            </w:rPr>
            <w:t>References</w:t>
          </w:r>
          <w:bookmarkEnd w:id="29"/>
        </w:p>
        <w:sdt>
          <w:sdtPr>
            <w:rPr>
              <w:rFonts w:ascii="Times New Roman" w:hAnsi="Times New Roman" w:cs="Times New Roman"/>
              <w:color w:val="000000" w:themeColor="text1"/>
              <w:sz w:val="24"/>
              <w:szCs w:val="24"/>
            </w:rPr>
            <w:id w:val="-573587230"/>
            <w:bibliography/>
          </w:sdtPr>
          <w:sdtEndPr/>
          <w:sdtContent>
            <w:p w:rsidR="00F73BAB" w:rsidRPr="00232E6B" w:rsidRDefault="00474398"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color w:val="000000" w:themeColor="text1"/>
                  <w:sz w:val="24"/>
                  <w:szCs w:val="24"/>
                </w:rPr>
                <w:fldChar w:fldCharType="begin"/>
              </w:r>
              <w:r w:rsidRPr="00232E6B">
                <w:rPr>
                  <w:rFonts w:ascii="Times New Roman" w:hAnsi="Times New Roman" w:cs="Times New Roman"/>
                  <w:color w:val="000000" w:themeColor="text1"/>
                  <w:sz w:val="24"/>
                  <w:szCs w:val="24"/>
                </w:rPr>
                <w:instrText xml:space="preserve"> BIBLIOGRAPHY </w:instrText>
              </w:r>
              <w:r w:rsidRPr="00232E6B">
                <w:rPr>
                  <w:rFonts w:ascii="Times New Roman" w:hAnsi="Times New Roman" w:cs="Times New Roman"/>
                  <w:color w:val="000000" w:themeColor="text1"/>
                  <w:sz w:val="24"/>
                  <w:szCs w:val="24"/>
                </w:rPr>
                <w:fldChar w:fldCharType="separate"/>
              </w:r>
              <w:r w:rsidR="00F73BAB" w:rsidRPr="00232E6B">
                <w:rPr>
                  <w:rFonts w:ascii="Times New Roman" w:hAnsi="Times New Roman" w:cs="Times New Roman"/>
                  <w:noProof/>
                  <w:sz w:val="24"/>
                  <w:szCs w:val="24"/>
                  <w:lang w:val="en-GB"/>
                </w:rPr>
                <w:t xml:space="preserve">Abramson, N. &amp; Moran, R., 2018. </w:t>
              </w:r>
              <w:r w:rsidR="00F73BAB" w:rsidRPr="00232E6B">
                <w:rPr>
                  <w:rFonts w:ascii="Times New Roman" w:hAnsi="Times New Roman" w:cs="Times New Roman"/>
                  <w:i/>
                  <w:iCs/>
                  <w:noProof/>
                  <w:sz w:val="24"/>
                  <w:szCs w:val="24"/>
                  <w:lang w:val="en-GB"/>
                </w:rPr>
                <w:t xml:space="preserve">Managing Cultural .Differences: Global Leadership for the 21st Century.. </w:t>
              </w:r>
              <w:r w:rsidR="00F73BAB" w:rsidRPr="00232E6B">
                <w:rPr>
                  <w:rFonts w:ascii="Times New Roman" w:hAnsi="Times New Roman" w:cs="Times New Roman"/>
                  <w:noProof/>
                  <w:sz w:val="24"/>
                  <w:szCs w:val="24"/>
                  <w:lang w:val="en-GB"/>
                </w:rPr>
                <w:t>Abingdon: Routledge.</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Deresky, H., 2017. </w:t>
              </w:r>
              <w:r w:rsidRPr="00232E6B">
                <w:rPr>
                  <w:rFonts w:ascii="Times New Roman" w:hAnsi="Times New Roman" w:cs="Times New Roman"/>
                  <w:i/>
                  <w:iCs/>
                  <w:noProof/>
                  <w:sz w:val="24"/>
                  <w:szCs w:val="24"/>
                  <w:lang w:val="en-GB"/>
                </w:rPr>
                <w:t xml:space="preserve">International Management: Managing Across Borders and Cultures: Text and Cases. </w:t>
              </w:r>
              <w:r w:rsidRPr="00232E6B">
                <w:rPr>
                  <w:rFonts w:ascii="Times New Roman" w:hAnsi="Times New Roman" w:cs="Times New Roman"/>
                  <w:noProof/>
                  <w:sz w:val="24"/>
                  <w:szCs w:val="24"/>
                  <w:lang w:val="en-GB"/>
                </w:rPr>
                <w:t>Harlow: Pearson Education Ltd.</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Ghaleb, R. &amp; Yagi, S., 2024. Persuasive Strategies in Email Marketing: An Analysis of Appeal and Influence in Business Communication. </w:t>
              </w:r>
              <w:r w:rsidRPr="00232E6B">
                <w:rPr>
                  <w:rFonts w:ascii="Times New Roman" w:hAnsi="Times New Roman" w:cs="Times New Roman"/>
                  <w:i/>
                  <w:iCs/>
                  <w:noProof/>
                  <w:sz w:val="24"/>
                  <w:szCs w:val="24"/>
                  <w:lang w:val="en-GB"/>
                </w:rPr>
                <w:t>Journal of International and Intercultural Communication.</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Globe, P., 2020. </w:t>
              </w:r>
              <w:r w:rsidRPr="00232E6B">
                <w:rPr>
                  <w:rFonts w:ascii="Times New Roman" w:hAnsi="Times New Roman" w:cs="Times New Roman"/>
                  <w:i/>
                  <w:iCs/>
                  <w:noProof/>
                  <w:sz w:val="24"/>
                  <w:szCs w:val="24"/>
                  <w:lang w:val="en-GB"/>
                </w:rPr>
                <w:t xml:space="preserve">GLOBE 2020 : Country Co-Investigator (CCI) Handbook. </w:t>
              </w:r>
              <w:r w:rsidRPr="00232E6B">
                <w:rPr>
                  <w:rFonts w:ascii="Times New Roman" w:hAnsi="Times New Roman" w:cs="Times New Roman"/>
                  <w:noProof/>
                  <w:sz w:val="24"/>
                  <w:szCs w:val="24"/>
                  <w:lang w:val="en-GB"/>
                </w:rPr>
                <w:t xml:space="preserve">[Online] </w:t>
              </w:r>
              <w:r w:rsidRPr="00232E6B">
                <w:rPr>
                  <w:rFonts w:ascii="Times New Roman" w:hAnsi="Times New Roman" w:cs="Times New Roman"/>
                  <w:noProof/>
                  <w:sz w:val="24"/>
                  <w:szCs w:val="24"/>
                  <w:lang w:val="en-GB"/>
                </w:rPr>
                <w:br/>
                <w:t xml:space="preserve">Available at: </w:t>
              </w:r>
              <w:r w:rsidRPr="00232E6B">
                <w:rPr>
                  <w:rFonts w:ascii="Times New Roman" w:hAnsi="Times New Roman" w:cs="Times New Roman"/>
                  <w:noProof/>
                  <w:sz w:val="24"/>
                  <w:szCs w:val="24"/>
                  <w:u w:val="single"/>
                  <w:lang w:val="en-GB"/>
                </w:rPr>
                <w:t>https://globeproject.com/results/countries/JPN%3Fmenu=list.html#list</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Hampden-Turner, C. &amp; Trompenaars, F., 2020. </w:t>
              </w:r>
              <w:r w:rsidRPr="00232E6B">
                <w:rPr>
                  <w:rFonts w:ascii="Times New Roman" w:hAnsi="Times New Roman" w:cs="Times New Roman"/>
                  <w:i/>
                  <w:iCs/>
                  <w:noProof/>
                  <w:sz w:val="24"/>
                  <w:szCs w:val="24"/>
                  <w:lang w:val="en-GB"/>
                </w:rPr>
                <w:t xml:space="preserve">Riding the Waves of Culture. </w:t>
              </w:r>
              <w:r w:rsidRPr="00232E6B">
                <w:rPr>
                  <w:rFonts w:ascii="Times New Roman" w:hAnsi="Times New Roman" w:cs="Times New Roman"/>
                  <w:noProof/>
                  <w:sz w:val="24"/>
                  <w:szCs w:val="24"/>
                  <w:lang w:val="en-GB"/>
                </w:rPr>
                <w:t>London: John Murray Press.</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Nedelko, Z. &amp; Brzozowski, M., 2020. </w:t>
              </w:r>
              <w:r w:rsidRPr="00232E6B">
                <w:rPr>
                  <w:rFonts w:ascii="Times New Roman" w:hAnsi="Times New Roman" w:cs="Times New Roman"/>
                  <w:i/>
                  <w:iCs/>
                  <w:noProof/>
                  <w:sz w:val="24"/>
                  <w:szCs w:val="24"/>
                  <w:lang w:val="en-GB"/>
                </w:rPr>
                <w:t xml:space="preserve">Recent advances in the roles of cultural and personal values in organizational behavior’ Advances in Human Resources Management and Organizational Development Book Series. </w:t>
              </w:r>
              <w:r w:rsidRPr="00232E6B">
                <w:rPr>
                  <w:rFonts w:ascii="Times New Roman" w:hAnsi="Times New Roman" w:cs="Times New Roman"/>
                  <w:noProof/>
                  <w:sz w:val="24"/>
                  <w:szCs w:val="24"/>
                  <w:lang w:val="en-GB"/>
                </w:rPr>
                <w:t>Hershey: IGI Global.</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Watson &amp; Hugh, J., 2013. All About Analytics. </w:t>
              </w:r>
              <w:r w:rsidRPr="00232E6B">
                <w:rPr>
                  <w:rFonts w:ascii="Times New Roman" w:hAnsi="Times New Roman" w:cs="Times New Roman"/>
                  <w:i/>
                  <w:iCs/>
                  <w:noProof/>
                  <w:sz w:val="24"/>
                  <w:szCs w:val="24"/>
                  <w:lang w:val="en-GB"/>
                </w:rPr>
                <w:t xml:space="preserve">International Journal of Business Intelligence Research 4, no. 1 , </w:t>
              </w:r>
              <w:r w:rsidRPr="00232E6B">
                <w:rPr>
                  <w:rFonts w:ascii="Times New Roman" w:hAnsi="Times New Roman" w:cs="Times New Roman"/>
                  <w:noProof/>
                  <w:sz w:val="24"/>
                  <w:szCs w:val="24"/>
                  <w:lang w:val="en-GB"/>
                </w:rPr>
                <w:t>p. 13–28.</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Wetherly, P. &amp; Otter, D., 2014. </w:t>
              </w:r>
              <w:r w:rsidRPr="00232E6B">
                <w:rPr>
                  <w:rFonts w:ascii="Times New Roman" w:hAnsi="Times New Roman" w:cs="Times New Roman"/>
                  <w:i/>
                  <w:iCs/>
                  <w:noProof/>
                  <w:sz w:val="24"/>
                  <w:szCs w:val="24"/>
                  <w:lang w:val="en-GB"/>
                </w:rPr>
                <w:t xml:space="preserve">The business environment: themes and issues in a globalizing world. Third edition. </w:t>
              </w:r>
              <w:r w:rsidRPr="00232E6B">
                <w:rPr>
                  <w:rFonts w:ascii="Times New Roman" w:hAnsi="Times New Roman" w:cs="Times New Roman"/>
                  <w:noProof/>
                  <w:sz w:val="24"/>
                  <w:szCs w:val="24"/>
                  <w:lang w:val="en-GB"/>
                </w:rPr>
                <w:t>Oxford: Oxford University Press.</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Xiaotian, Z., 2024. Gender differences in intercultural competence: The moderating role of intercultural experiences. </w:t>
              </w:r>
              <w:r w:rsidRPr="00232E6B">
                <w:rPr>
                  <w:rFonts w:ascii="Times New Roman" w:hAnsi="Times New Roman" w:cs="Times New Roman"/>
                  <w:i/>
                  <w:iCs/>
                  <w:noProof/>
                  <w:sz w:val="24"/>
                  <w:szCs w:val="24"/>
                  <w:lang w:val="en-GB"/>
                </w:rPr>
                <w:t>Journal of International and Intercultural Communication.</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Yavas, U., Karatepe, M., Babakus, E. &amp; Avci, T., 2002. Customer complaints and organisational responses:A study of hotel guests in Northern Cyprus. </w:t>
              </w:r>
              <w:r w:rsidRPr="00232E6B">
                <w:rPr>
                  <w:rFonts w:ascii="Times New Roman" w:hAnsi="Times New Roman" w:cs="Times New Roman"/>
                  <w:i/>
                  <w:iCs/>
                  <w:noProof/>
                  <w:sz w:val="24"/>
                  <w:szCs w:val="24"/>
                  <w:lang w:val="en-GB"/>
                </w:rPr>
                <w:t>Journalof Hospitality &amp; Leisure Marketing.</w:t>
              </w:r>
            </w:p>
            <w:p w:rsidR="00F73BAB" w:rsidRPr="00232E6B" w:rsidRDefault="00F73BAB" w:rsidP="00232E6B">
              <w:pPr>
                <w:pStyle w:val="Bibliography"/>
                <w:spacing w:line="360" w:lineRule="auto"/>
                <w:jc w:val="both"/>
                <w:rPr>
                  <w:rFonts w:ascii="Times New Roman" w:hAnsi="Times New Roman" w:cs="Times New Roman"/>
                  <w:noProof/>
                  <w:sz w:val="24"/>
                  <w:szCs w:val="24"/>
                  <w:lang w:val="en-GB"/>
                </w:rPr>
              </w:pPr>
              <w:r w:rsidRPr="00232E6B">
                <w:rPr>
                  <w:rFonts w:ascii="Times New Roman" w:hAnsi="Times New Roman" w:cs="Times New Roman"/>
                  <w:noProof/>
                  <w:sz w:val="24"/>
                  <w:szCs w:val="24"/>
                  <w:lang w:val="en-GB"/>
                </w:rPr>
                <w:t xml:space="preserve">Yi, F.-W., 2023. Am I incompetent or just afraid? Competence and apprehension as predictors of intercultural willingness to communicate. </w:t>
              </w:r>
              <w:r w:rsidRPr="00232E6B">
                <w:rPr>
                  <w:rFonts w:ascii="Times New Roman" w:hAnsi="Times New Roman" w:cs="Times New Roman"/>
                  <w:i/>
                  <w:iCs/>
                  <w:noProof/>
                  <w:sz w:val="24"/>
                  <w:szCs w:val="24"/>
                  <w:lang w:val="en-GB"/>
                </w:rPr>
                <w:t>Journal of International and Intercultural Communication.</w:t>
              </w:r>
            </w:p>
            <w:p w:rsidR="00474398" w:rsidRPr="00232E6B" w:rsidRDefault="00474398" w:rsidP="00232E6B">
              <w:pPr>
                <w:spacing w:line="360" w:lineRule="auto"/>
                <w:jc w:val="both"/>
                <w:rPr>
                  <w:rFonts w:ascii="Times New Roman" w:hAnsi="Times New Roman" w:cs="Times New Roman"/>
                  <w:color w:val="000000" w:themeColor="text1"/>
                  <w:sz w:val="24"/>
                  <w:szCs w:val="24"/>
                </w:rPr>
              </w:pPr>
              <w:r w:rsidRPr="00232E6B">
                <w:rPr>
                  <w:rFonts w:ascii="Times New Roman" w:hAnsi="Times New Roman" w:cs="Times New Roman"/>
                  <w:b/>
                  <w:bCs/>
                  <w:noProof/>
                  <w:color w:val="000000" w:themeColor="text1"/>
                  <w:sz w:val="24"/>
                  <w:szCs w:val="24"/>
                </w:rPr>
                <w:fldChar w:fldCharType="end"/>
              </w:r>
            </w:p>
          </w:sdtContent>
        </w:sdt>
      </w:sdtContent>
    </w:sdt>
    <w:sectPr w:rsidR="00474398" w:rsidRPr="00232E6B" w:rsidSect="003E53D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2E6107"/>
    <w:multiLevelType w:val="multilevel"/>
    <w:tmpl w:val="09CE7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E04905"/>
    <w:multiLevelType w:val="multilevel"/>
    <w:tmpl w:val="2F80C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2662A"/>
    <w:multiLevelType w:val="multilevel"/>
    <w:tmpl w:val="5838D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007BB"/>
    <w:multiLevelType w:val="multilevel"/>
    <w:tmpl w:val="89587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9E4F96"/>
    <w:multiLevelType w:val="multilevel"/>
    <w:tmpl w:val="0B2CF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717C0E"/>
    <w:multiLevelType w:val="multilevel"/>
    <w:tmpl w:val="E0083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5854F4"/>
    <w:multiLevelType w:val="multilevel"/>
    <w:tmpl w:val="A1DE5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D63128"/>
    <w:multiLevelType w:val="multilevel"/>
    <w:tmpl w:val="FAE6F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F73DC8"/>
    <w:multiLevelType w:val="multilevel"/>
    <w:tmpl w:val="E5AC9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016E64"/>
    <w:multiLevelType w:val="multilevel"/>
    <w:tmpl w:val="70026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71678D"/>
    <w:multiLevelType w:val="multilevel"/>
    <w:tmpl w:val="92A43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867DFA"/>
    <w:multiLevelType w:val="multilevel"/>
    <w:tmpl w:val="44109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824D4F"/>
    <w:multiLevelType w:val="multilevel"/>
    <w:tmpl w:val="10C48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F61692"/>
    <w:multiLevelType w:val="multilevel"/>
    <w:tmpl w:val="110EB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DA61BF"/>
    <w:multiLevelType w:val="multilevel"/>
    <w:tmpl w:val="5D98E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0C6F83"/>
    <w:multiLevelType w:val="hybridMultilevel"/>
    <w:tmpl w:val="83027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6A1347"/>
    <w:multiLevelType w:val="multilevel"/>
    <w:tmpl w:val="911E9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1"/>
  </w:num>
  <w:num w:numId="3">
    <w:abstractNumId w:val="14"/>
  </w:num>
  <w:num w:numId="4">
    <w:abstractNumId w:val="6"/>
  </w:num>
  <w:num w:numId="5">
    <w:abstractNumId w:val="10"/>
  </w:num>
  <w:num w:numId="6">
    <w:abstractNumId w:val="1"/>
  </w:num>
  <w:num w:numId="7">
    <w:abstractNumId w:val="9"/>
  </w:num>
  <w:num w:numId="8">
    <w:abstractNumId w:val="2"/>
  </w:num>
  <w:num w:numId="9">
    <w:abstractNumId w:val="7"/>
  </w:num>
  <w:num w:numId="10">
    <w:abstractNumId w:val="3"/>
  </w:num>
  <w:num w:numId="11">
    <w:abstractNumId w:val="16"/>
  </w:num>
  <w:num w:numId="12">
    <w:abstractNumId w:val="0"/>
  </w:num>
  <w:num w:numId="13">
    <w:abstractNumId w:val="12"/>
  </w:num>
  <w:num w:numId="14">
    <w:abstractNumId w:val="8"/>
  </w:num>
  <w:num w:numId="15">
    <w:abstractNumId w:val="5"/>
  </w:num>
  <w:num w:numId="16">
    <w:abstractNumId w:val="4"/>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514"/>
    <w:rsid w:val="0002573E"/>
    <w:rsid w:val="00044BE6"/>
    <w:rsid w:val="000A398E"/>
    <w:rsid w:val="00105E8D"/>
    <w:rsid w:val="00145CAD"/>
    <w:rsid w:val="00183E0B"/>
    <w:rsid w:val="001C08EF"/>
    <w:rsid w:val="002172BF"/>
    <w:rsid w:val="00232E6B"/>
    <w:rsid w:val="002744EB"/>
    <w:rsid w:val="002D5EC7"/>
    <w:rsid w:val="0033683A"/>
    <w:rsid w:val="00337295"/>
    <w:rsid w:val="003B6CAF"/>
    <w:rsid w:val="003C44D5"/>
    <w:rsid w:val="003E53D2"/>
    <w:rsid w:val="00430E1F"/>
    <w:rsid w:val="00446D09"/>
    <w:rsid w:val="00474398"/>
    <w:rsid w:val="00592A8C"/>
    <w:rsid w:val="00602514"/>
    <w:rsid w:val="006A7E4A"/>
    <w:rsid w:val="007166DB"/>
    <w:rsid w:val="007B0278"/>
    <w:rsid w:val="007C3E88"/>
    <w:rsid w:val="007C5366"/>
    <w:rsid w:val="00801E2B"/>
    <w:rsid w:val="00805995"/>
    <w:rsid w:val="008346D4"/>
    <w:rsid w:val="008B17A4"/>
    <w:rsid w:val="008B346A"/>
    <w:rsid w:val="00937D63"/>
    <w:rsid w:val="00973432"/>
    <w:rsid w:val="00976F1B"/>
    <w:rsid w:val="00986A3D"/>
    <w:rsid w:val="00993206"/>
    <w:rsid w:val="009B3C9E"/>
    <w:rsid w:val="009B5873"/>
    <w:rsid w:val="009F629A"/>
    <w:rsid w:val="00A407A9"/>
    <w:rsid w:val="00B51FC1"/>
    <w:rsid w:val="00B66F6B"/>
    <w:rsid w:val="00BE3307"/>
    <w:rsid w:val="00C3676E"/>
    <w:rsid w:val="00CA2454"/>
    <w:rsid w:val="00CC55C8"/>
    <w:rsid w:val="00D10EAD"/>
    <w:rsid w:val="00D2066A"/>
    <w:rsid w:val="00D61E75"/>
    <w:rsid w:val="00DE7B92"/>
    <w:rsid w:val="00E07FCF"/>
    <w:rsid w:val="00E22149"/>
    <w:rsid w:val="00E25A11"/>
    <w:rsid w:val="00E80E00"/>
    <w:rsid w:val="00F460E8"/>
    <w:rsid w:val="00F63089"/>
    <w:rsid w:val="00F65E72"/>
    <w:rsid w:val="00F73BAB"/>
    <w:rsid w:val="00F93BA7"/>
    <w:rsid w:val="00FD7694"/>
    <w:rsid w:val="00FE1B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63B209"/>
  <w15:chartTrackingRefBased/>
  <w15:docId w15:val="{439694D9-3ACD-4728-8E36-84C5DA079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3BA7"/>
  </w:style>
  <w:style w:type="paragraph" w:styleId="Heading1">
    <w:name w:val="heading 1"/>
    <w:basedOn w:val="Normal"/>
    <w:next w:val="Normal"/>
    <w:link w:val="Heading1Char"/>
    <w:uiPriority w:val="9"/>
    <w:qFormat/>
    <w:rsid w:val="00FD7694"/>
    <w:pPr>
      <w:keepNext/>
      <w:keepLines/>
      <w:suppressAutoHyphens/>
      <w:autoSpaceDN w:val="0"/>
      <w:spacing w:before="360" w:after="80" w:line="254" w:lineRule="auto"/>
      <w:outlineLvl w:val="0"/>
    </w:pPr>
    <w:rPr>
      <w:rFonts w:ascii="Arial" w:eastAsia="Times New Roman" w:hAnsi="Arial" w:cs="Times New Roman"/>
      <w:b/>
      <w:color w:val="2F5496" w:themeColor="accent1" w:themeShade="BF"/>
      <w:kern w:val="3"/>
      <w:sz w:val="24"/>
      <w:szCs w:val="40"/>
      <w:lang w:val="en-GB"/>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paragraph" w:styleId="Heading3">
    <w:name w:val="heading 3"/>
    <w:basedOn w:val="Normal"/>
    <w:link w:val="Heading3Char"/>
    <w:uiPriority w:val="9"/>
    <w:qFormat/>
    <w:rsid w:val="008B17A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8B17A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694"/>
    <w:rPr>
      <w:rFonts w:ascii="Arial" w:eastAsia="Times New Roman" w:hAnsi="Arial" w:cs="Times New Roman"/>
      <w:b/>
      <w:color w:val="2F5496" w:themeColor="accent1" w:themeShade="BF"/>
      <w:kern w:val="3"/>
      <w:sz w:val="24"/>
      <w:szCs w:val="40"/>
      <w:lang w:val="en-GB"/>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character" w:customStyle="1" w:styleId="Heading3Char">
    <w:name w:val="Heading 3 Char"/>
    <w:basedOn w:val="DefaultParagraphFont"/>
    <w:link w:val="Heading3"/>
    <w:uiPriority w:val="9"/>
    <w:rsid w:val="008B17A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8B17A4"/>
    <w:rPr>
      <w:rFonts w:ascii="Times New Roman" w:eastAsia="Times New Roman" w:hAnsi="Times New Roman" w:cs="Times New Roman"/>
      <w:b/>
      <w:bCs/>
      <w:sz w:val="24"/>
      <w:szCs w:val="24"/>
    </w:rPr>
  </w:style>
  <w:style w:type="character" w:styleId="Strong">
    <w:name w:val="Strong"/>
    <w:basedOn w:val="DefaultParagraphFont"/>
    <w:uiPriority w:val="22"/>
    <w:qFormat/>
    <w:rsid w:val="008B17A4"/>
    <w:rPr>
      <w:b/>
      <w:bCs/>
    </w:rPr>
  </w:style>
  <w:style w:type="paragraph" w:styleId="NormalWeb">
    <w:name w:val="Normal (Web)"/>
    <w:basedOn w:val="Normal"/>
    <w:uiPriority w:val="99"/>
    <w:semiHidden/>
    <w:unhideWhenUsed/>
    <w:rsid w:val="008B17A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ine-clamp-1">
    <w:name w:val="line-clamp-1"/>
    <w:basedOn w:val="DefaultParagraphFont"/>
    <w:rsid w:val="008B17A4"/>
  </w:style>
  <w:style w:type="paragraph" w:styleId="ListParagraph">
    <w:name w:val="List Paragraph"/>
    <w:basedOn w:val="Normal"/>
    <w:uiPriority w:val="34"/>
    <w:qFormat/>
    <w:rsid w:val="003C44D5"/>
    <w:pPr>
      <w:ind w:left="720"/>
      <w:contextualSpacing/>
    </w:pPr>
  </w:style>
  <w:style w:type="paragraph" w:styleId="Bibliography">
    <w:name w:val="Bibliography"/>
    <w:basedOn w:val="Normal"/>
    <w:next w:val="Normal"/>
    <w:uiPriority w:val="37"/>
    <w:unhideWhenUsed/>
    <w:rsid w:val="00474398"/>
  </w:style>
  <w:style w:type="paragraph" w:styleId="TOCHeading">
    <w:name w:val="TOC Heading"/>
    <w:basedOn w:val="Heading1"/>
    <w:next w:val="Normal"/>
    <w:uiPriority w:val="39"/>
    <w:unhideWhenUsed/>
    <w:qFormat/>
    <w:rsid w:val="009F629A"/>
    <w:pPr>
      <w:suppressAutoHyphens w:val="0"/>
      <w:autoSpaceDN/>
      <w:spacing w:before="240" w:after="0" w:line="259" w:lineRule="auto"/>
      <w:outlineLvl w:val="9"/>
    </w:pPr>
    <w:rPr>
      <w:rFonts w:asciiTheme="majorHAnsi" w:eastAsiaTheme="majorEastAsia" w:hAnsiTheme="majorHAnsi" w:cstheme="majorBidi"/>
      <w:b w:val="0"/>
      <w:kern w:val="0"/>
      <w:sz w:val="32"/>
      <w:szCs w:val="32"/>
      <w:lang w:val="en-US"/>
    </w:rPr>
  </w:style>
  <w:style w:type="paragraph" w:styleId="TOC1">
    <w:name w:val="toc 1"/>
    <w:basedOn w:val="Normal"/>
    <w:next w:val="Normal"/>
    <w:autoRedefine/>
    <w:uiPriority w:val="39"/>
    <w:unhideWhenUsed/>
    <w:rsid w:val="009F629A"/>
    <w:pPr>
      <w:spacing w:after="100"/>
    </w:pPr>
  </w:style>
  <w:style w:type="paragraph" w:styleId="TOC2">
    <w:name w:val="toc 2"/>
    <w:basedOn w:val="Normal"/>
    <w:next w:val="Normal"/>
    <w:autoRedefine/>
    <w:uiPriority w:val="39"/>
    <w:unhideWhenUsed/>
    <w:rsid w:val="009F629A"/>
    <w:pPr>
      <w:spacing w:after="100"/>
      <w:ind w:left="220"/>
    </w:pPr>
  </w:style>
  <w:style w:type="character" w:styleId="Hyperlink">
    <w:name w:val="Hyperlink"/>
    <w:basedOn w:val="DefaultParagraphFont"/>
    <w:uiPriority w:val="99"/>
    <w:unhideWhenUsed/>
    <w:rsid w:val="009F629A"/>
    <w:rPr>
      <w:color w:val="0563C1" w:themeColor="hyperlink"/>
      <w:u w:val="single"/>
    </w:rPr>
  </w:style>
  <w:style w:type="paragraph" w:styleId="NoSpacing">
    <w:name w:val="No Spacing"/>
    <w:link w:val="NoSpacingChar"/>
    <w:uiPriority w:val="1"/>
    <w:qFormat/>
    <w:rsid w:val="003E53D2"/>
    <w:pPr>
      <w:spacing w:after="0" w:line="240" w:lineRule="auto"/>
    </w:pPr>
    <w:rPr>
      <w:rFonts w:eastAsiaTheme="minorEastAsia"/>
    </w:rPr>
  </w:style>
  <w:style w:type="character" w:customStyle="1" w:styleId="NoSpacingChar">
    <w:name w:val="No Spacing Char"/>
    <w:basedOn w:val="DefaultParagraphFont"/>
    <w:link w:val="NoSpacing"/>
    <w:uiPriority w:val="1"/>
    <w:rsid w:val="003E53D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41142">
      <w:bodyDiv w:val="1"/>
      <w:marLeft w:val="0"/>
      <w:marRight w:val="0"/>
      <w:marTop w:val="0"/>
      <w:marBottom w:val="0"/>
      <w:divBdr>
        <w:top w:val="none" w:sz="0" w:space="0" w:color="auto"/>
        <w:left w:val="none" w:sz="0" w:space="0" w:color="auto"/>
        <w:bottom w:val="none" w:sz="0" w:space="0" w:color="auto"/>
        <w:right w:val="none" w:sz="0" w:space="0" w:color="auto"/>
      </w:divBdr>
    </w:div>
    <w:div w:id="39984386">
      <w:bodyDiv w:val="1"/>
      <w:marLeft w:val="0"/>
      <w:marRight w:val="0"/>
      <w:marTop w:val="0"/>
      <w:marBottom w:val="0"/>
      <w:divBdr>
        <w:top w:val="none" w:sz="0" w:space="0" w:color="auto"/>
        <w:left w:val="none" w:sz="0" w:space="0" w:color="auto"/>
        <w:bottom w:val="none" w:sz="0" w:space="0" w:color="auto"/>
        <w:right w:val="none" w:sz="0" w:space="0" w:color="auto"/>
      </w:divBdr>
    </w:div>
    <w:div w:id="43843593">
      <w:bodyDiv w:val="1"/>
      <w:marLeft w:val="0"/>
      <w:marRight w:val="0"/>
      <w:marTop w:val="0"/>
      <w:marBottom w:val="0"/>
      <w:divBdr>
        <w:top w:val="none" w:sz="0" w:space="0" w:color="auto"/>
        <w:left w:val="none" w:sz="0" w:space="0" w:color="auto"/>
        <w:bottom w:val="none" w:sz="0" w:space="0" w:color="auto"/>
        <w:right w:val="none" w:sz="0" w:space="0" w:color="auto"/>
      </w:divBdr>
    </w:div>
    <w:div w:id="97995312">
      <w:bodyDiv w:val="1"/>
      <w:marLeft w:val="0"/>
      <w:marRight w:val="0"/>
      <w:marTop w:val="0"/>
      <w:marBottom w:val="0"/>
      <w:divBdr>
        <w:top w:val="none" w:sz="0" w:space="0" w:color="auto"/>
        <w:left w:val="none" w:sz="0" w:space="0" w:color="auto"/>
        <w:bottom w:val="none" w:sz="0" w:space="0" w:color="auto"/>
        <w:right w:val="none" w:sz="0" w:space="0" w:color="auto"/>
      </w:divBdr>
    </w:div>
    <w:div w:id="210263386">
      <w:bodyDiv w:val="1"/>
      <w:marLeft w:val="0"/>
      <w:marRight w:val="0"/>
      <w:marTop w:val="0"/>
      <w:marBottom w:val="0"/>
      <w:divBdr>
        <w:top w:val="none" w:sz="0" w:space="0" w:color="auto"/>
        <w:left w:val="none" w:sz="0" w:space="0" w:color="auto"/>
        <w:bottom w:val="none" w:sz="0" w:space="0" w:color="auto"/>
        <w:right w:val="none" w:sz="0" w:space="0" w:color="auto"/>
      </w:divBdr>
    </w:div>
    <w:div w:id="233592732">
      <w:bodyDiv w:val="1"/>
      <w:marLeft w:val="0"/>
      <w:marRight w:val="0"/>
      <w:marTop w:val="0"/>
      <w:marBottom w:val="0"/>
      <w:divBdr>
        <w:top w:val="none" w:sz="0" w:space="0" w:color="auto"/>
        <w:left w:val="none" w:sz="0" w:space="0" w:color="auto"/>
        <w:bottom w:val="none" w:sz="0" w:space="0" w:color="auto"/>
        <w:right w:val="none" w:sz="0" w:space="0" w:color="auto"/>
      </w:divBdr>
    </w:div>
    <w:div w:id="258832501">
      <w:bodyDiv w:val="1"/>
      <w:marLeft w:val="0"/>
      <w:marRight w:val="0"/>
      <w:marTop w:val="0"/>
      <w:marBottom w:val="0"/>
      <w:divBdr>
        <w:top w:val="none" w:sz="0" w:space="0" w:color="auto"/>
        <w:left w:val="none" w:sz="0" w:space="0" w:color="auto"/>
        <w:bottom w:val="none" w:sz="0" w:space="0" w:color="auto"/>
        <w:right w:val="none" w:sz="0" w:space="0" w:color="auto"/>
      </w:divBdr>
    </w:div>
    <w:div w:id="498349389">
      <w:bodyDiv w:val="1"/>
      <w:marLeft w:val="0"/>
      <w:marRight w:val="0"/>
      <w:marTop w:val="0"/>
      <w:marBottom w:val="0"/>
      <w:divBdr>
        <w:top w:val="none" w:sz="0" w:space="0" w:color="auto"/>
        <w:left w:val="none" w:sz="0" w:space="0" w:color="auto"/>
        <w:bottom w:val="none" w:sz="0" w:space="0" w:color="auto"/>
        <w:right w:val="none" w:sz="0" w:space="0" w:color="auto"/>
      </w:divBdr>
      <w:divsChild>
        <w:div w:id="1893955772">
          <w:marLeft w:val="0"/>
          <w:marRight w:val="0"/>
          <w:marTop w:val="0"/>
          <w:marBottom w:val="0"/>
          <w:divBdr>
            <w:top w:val="none" w:sz="0" w:space="0" w:color="auto"/>
            <w:left w:val="none" w:sz="0" w:space="0" w:color="auto"/>
            <w:bottom w:val="none" w:sz="0" w:space="0" w:color="auto"/>
            <w:right w:val="none" w:sz="0" w:space="0" w:color="auto"/>
          </w:divBdr>
          <w:divsChild>
            <w:div w:id="1166171712">
              <w:marLeft w:val="0"/>
              <w:marRight w:val="0"/>
              <w:marTop w:val="0"/>
              <w:marBottom w:val="0"/>
              <w:divBdr>
                <w:top w:val="none" w:sz="0" w:space="0" w:color="auto"/>
                <w:left w:val="none" w:sz="0" w:space="0" w:color="auto"/>
                <w:bottom w:val="none" w:sz="0" w:space="0" w:color="auto"/>
                <w:right w:val="none" w:sz="0" w:space="0" w:color="auto"/>
              </w:divBdr>
              <w:divsChild>
                <w:div w:id="1153446247">
                  <w:marLeft w:val="0"/>
                  <w:marRight w:val="0"/>
                  <w:marTop w:val="0"/>
                  <w:marBottom w:val="0"/>
                  <w:divBdr>
                    <w:top w:val="none" w:sz="0" w:space="0" w:color="auto"/>
                    <w:left w:val="none" w:sz="0" w:space="0" w:color="auto"/>
                    <w:bottom w:val="none" w:sz="0" w:space="0" w:color="auto"/>
                    <w:right w:val="none" w:sz="0" w:space="0" w:color="auto"/>
                  </w:divBdr>
                  <w:divsChild>
                    <w:div w:id="983119651">
                      <w:marLeft w:val="0"/>
                      <w:marRight w:val="0"/>
                      <w:marTop w:val="0"/>
                      <w:marBottom w:val="0"/>
                      <w:divBdr>
                        <w:top w:val="none" w:sz="0" w:space="0" w:color="auto"/>
                        <w:left w:val="none" w:sz="0" w:space="0" w:color="auto"/>
                        <w:bottom w:val="none" w:sz="0" w:space="0" w:color="auto"/>
                        <w:right w:val="none" w:sz="0" w:space="0" w:color="auto"/>
                      </w:divBdr>
                      <w:divsChild>
                        <w:div w:id="226302309">
                          <w:marLeft w:val="0"/>
                          <w:marRight w:val="0"/>
                          <w:marTop w:val="0"/>
                          <w:marBottom w:val="0"/>
                          <w:divBdr>
                            <w:top w:val="none" w:sz="0" w:space="0" w:color="auto"/>
                            <w:left w:val="none" w:sz="0" w:space="0" w:color="auto"/>
                            <w:bottom w:val="none" w:sz="0" w:space="0" w:color="auto"/>
                            <w:right w:val="none" w:sz="0" w:space="0" w:color="auto"/>
                          </w:divBdr>
                          <w:divsChild>
                            <w:div w:id="1912960727">
                              <w:marLeft w:val="0"/>
                              <w:marRight w:val="0"/>
                              <w:marTop w:val="0"/>
                              <w:marBottom w:val="0"/>
                              <w:divBdr>
                                <w:top w:val="none" w:sz="0" w:space="0" w:color="auto"/>
                                <w:left w:val="none" w:sz="0" w:space="0" w:color="auto"/>
                                <w:bottom w:val="none" w:sz="0" w:space="0" w:color="auto"/>
                                <w:right w:val="none" w:sz="0" w:space="0" w:color="auto"/>
                              </w:divBdr>
                              <w:divsChild>
                                <w:div w:id="1581327309">
                                  <w:marLeft w:val="0"/>
                                  <w:marRight w:val="0"/>
                                  <w:marTop w:val="0"/>
                                  <w:marBottom w:val="0"/>
                                  <w:divBdr>
                                    <w:top w:val="none" w:sz="0" w:space="0" w:color="auto"/>
                                    <w:left w:val="none" w:sz="0" w:space="0" w:color="auto"/>
                                    <w:bottom w:val="none" w:sz="0" w:space="0" w:color="auto"/>
                                    <w:right w:val="none" w:sz="0" w:space="0" w:color="auto"/>
                                  </w:divBdr>
                                  <w:divsChild>
                                    <w:div w:id="210968327">
                                      <w:marLeft w:val="0"/>
                                      <w:marRight w:val="0"/>
                                      <w:marTop w:val="0"/>
                                      <w:marBottom w:val="0"/>
                                      <w:divBdr>
                                        <w:top w:val="none" w:sz="0" w:space="0" w:color="auto"/>
                                        <w:left w:val="none" w:sz="0" w:space="0" w:color="auto"/>
                                        <w:bottom w:val="none" w:sz="0" w:space="0" w:color="auto"/>
                                        <w:right w:val="none" w:sz="0" w:space="0" w:color="auto"/>
                                      </w:divBdr>
                                      <w:divsChild>
                                        <w:div w:id="26298440">
                                          <w:marLeft w:val="0"/>
                                          <w:marRight w:val="0"/>
                                          <w:marTop w:val="0"/>
                                          <w:marBottom w:val="0"/>
                                          <w:divBdr>
                                            <w:top w:val="none" w:sz="0" w:space="0" w:color="auto"/>
                                            <w:left w:val="none" w:sz="0" w:space="0" w:color="auto"/>
                                            <w:bottom w:val="none" w:sz="0" w:space="0" w:color="auto"/>
                                            <w:right w:val="none" w:sz="0" w:space="0" w:color="auto"/>
                                          </w:divBdr>
                                          <w:divsChild>
                                            <w:div w:id="1576819455">
                                              <w:marLeft w:val="0"/>
                                              <w:marRight w:val="0"/>
                                              <w:marTop w:val="0"/>
                                              <w:marBottom w:val="0"/>
                                              <w:divBdr>
                                                <w:top w:val="none" w:sz="0" w:space="0" w:color="auto"/>
                                                <w:left w:val="none" w:sz="0" w:space="0" w:color="auto"/>
                                                <w:bottom w:val="none" w:sz="0" w:space="0" w:color="auto"/>
                                                <w:right w:val="none" w:sz="0" w:space="0" w:color="auto"/>
                                              </w:divBdr>
                                              <w:divsChild>
                                                <w:div w:id="939947690">
                                                  <w:marLeft w:val="0"/>
                                                  <w:marRight w:val="0"/>
                                                  <w:marTop w:val="0"/>
                                                  <w:marBottom w:val="0"/>
                                                  <w:divBdr>
                                                    <w:top w:val="none" w:sz="0" w:space="0" w:color="auto"/>
                                                    <w:left w:val="none" w:sz="0" w:space="0" w:color="auto"/>
                                                    <w:bottom w:val="none" w:sz="0" w:space="0" w:color="auto"/>
                                                    <w:right w:val="none" w:sz="0" w:space="0" w:color="auto"/>
                                                  </w:divBdr>
                                                  <w:divsChild>
                                                    <w:div w:id="730349183">
                                                      <w:marLeft w:val="0"/>
                                                      <w:marRight w:val="0"/>
                                                      <w:marTop w:val="0"/>
                                                      <w:marBottom w:val="0"/>
                                                      <w:divBdr>
                                                        <w:top w:val="none" w:sz="0" w:space="0" w:color="auto"/>
                                                        <w:left w:val="none" w:sz="0" w:space="0" w:color="auto"/>
                                                        <w:bottom w:val="none" w:sz="0" w:space="0" w:color="auto"/>
                                                        <w:right w:val="none" w:sz="0" w:space="0" w:color="auto"/>
                                                      </w:divBdr>
                                                      <w:divsChild>
                                                        <w:div w:id="1812819647">
                                                          <w:marLeft w:val="0"/>
                                                          <w:marRight w:val="0"/>
                                                          <w:marTop w:val="0"/>
                                                          <w:marBottom w:val="0"/>
                                                          <w:divBdr>
                                                            <w:top w:val="none" w:sz="0" w:space="0" w:color="auto"/>
                                                            <w:left w:val="none" w:sz="0" w:space="0" w:color="auto"/>
                                                            <w:bottom w:val="none" w:sz="0" w:space="0" w:color="auto"/>
                                                            <w:right w:val="none" w:sz="0" w:space="0" w:color="auto"/>
                                                          </w:divBdr>
                                                          <w:divsChild>
                                                            <w:div w:id="23259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809591">
                                                  <w:marLeft w:val="0"/>
                                                  <w:marRight w:val="0"/>
                                                  <w:marTop w:val="0"/>
                                                  <w:marBottom w:val="0"/>
                                                  <w:divBdr>
                                                    <w:top w:val="none" w:sz="0" w:space="0" w:color="auto"/>
                                                    <w:left w:val="none" w:sz="0" w:space="0" w:color="auto"/>
                                                    <w:bottom w:val="none" w:sz="0" w:space="0" w:color="auto"/>
                                                    <w:right w:val="none" w:sz="0" w:space="0" w:color="auto"/>
                                                  </w:divBdr>
                                                  <w:divsChild>
                                                    <w:div w:id="977883246">
                                                      <w:marLeft w:val="0"/>
                                                      <w:marRight w:val="0"/>
                                                      <w:marTop w:val="0"/>
                                                      <w:marBottom w:val="0"/>
                                                      <w:divBdr>
                                                        <w:top w:val="none" w:sz="0" w:space="0" w:color="auto"/>
                                                        <w:left w:val="none" w:sz="0" w:space="0" w:color="auto"/>
                                                        <w:bottom w:val="none" w:sz="0" w:space="0" w:color="auto"/>
                                                        <w:right w:val="none" w:sz="0" w:space="0" w:color="auto"/>
                                                      </w:divBdr>
                                                      <w:divsChild>
                                                        <w:div w:id="252277729">
                                                          <w:marLeft w:val="0"/>
                                                          <w:marRight w:val="0"/>
                                                          <w:marTop w:val="0"/>
                                                          <w:marBottom w:val="0"/>
                                                          <w:divBdr>
                                                            <w:top w:val="none" w:sz="0" w:space="0" w:color="auto"/>
                                                            <w:left w:val="none" w:sz="0" w:space="0" w:color="auto"/>
                                                            <w:bottom w:val="none" w:sz="0" w:space="0" w:color="auto"/>
                                                            <w:right w:val="none" w:sz="0" w:space="0" w:color="auto"/>
                                                          </w:divBdr>
                                                          <w:divsChild>
                                                            <w:div w:id="15407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0230375">
                              <w:marLeft w:val="0"/>
                              <w:marRight w:val="0"/>
                              <w:marTop w:val="0"/>
                              <w:marBottom w:val="0"/>
                              <w:divBdr>
                                <w:top w:val="none" w:sz="0" w:space="0" w:color="auto"/>
                                <w:left w:val="none" w:sz="0" w:space="0" w:color="auto"/>
                                <w:bottom w:val="none" w:sz="0" w:space="0" w:color="auto"/>
                                <w:right w:val="none" w:sz="0" w:space="0" w:color="auto"/>
                              </w:divBdr>
                              <w:divsChild>
                                <w:div w:id="1340543605">
                                  <w:marLeft w:val="0"/>
                                  <w:marRight w:val="0"/>
                                  <w:marTop w:val="0"/>
                                  <w:marBottom w:val="0"/>
                                  <w:divBdr>
                                    <w:top w:val="none" w:sz="0" w:space="0" w:color="auto"/>
                                    <w:left w:val="none" w:sz="0" w:space="0" w:color="auto"/>
                                    <w:bottom w:val="none" w:sz="0" w:space="0" w:color="auto"/>
                                    <w:right w:val="none" w:sz="0" w:space="0" w:color="auto"/>
                                  </w:divBdr>
                                  <w:divsChild>
                                    <w:div w:id="2027050846">
                                      <w:marLeft w:val="0"/>
                                      <w:marRight w:val="0"/>
                                      <w:marTop w:val="0"/>
                                      <w:marBottom w:val="0"/>
                                      <w:divBdr>
                                        <w:top w:val="none" w:sz="0" w:space="0" w:color="auto"/>
                                        <w:left w:val="none" w:sz="0" w:space="0" w:color="auto"/>
                                        <w:bottom w:val="none" w:sz="0" w:space="0" w:color="auto"/>
                                        <w:right w:val="none" w:sz="0" w:space="0" w:color="auto"/>
                                      </w:divBdr>
                                      <w:divsChild>
                                        <w:div w:id="98645319">
                                          <w:marLeft w:val="0"/>
                                          <w:marRight w:val="0"/>
                                          <w:marTop w:val="0"/>
                                          <w:marBottom w:val="0"/>
                                          <w:divBdr>
                                            <w:top w:val="none" w:sz="0" w:space="0" w:color="auto"/>
                                            <w:left w:val="none" w:sz="0" w:space="0" w:color="auto"/>
                                            <w:bottom w:val="none" w:sz="0" w:space="0" w:color="auto"/>
                                            <w:right w:val="none" w:sz="0" w:space="0" w:color="auto"/>
                                          </w:divBdr>
                                          <w:divsChild>
                                            <w:div w:id="558593459">
                                              <w:marLeft w:val="0"/>
                                              <w:marRight w:val="0"/>
                                              <w:marTop w:val="0"/>
                                              <w:marBottom w:val="0"/>
                                              <w:divBdr>
                                                <w:top w:val="none" w:sz="0" w:space="0" w:color="auto"/>
                                                <w:left w:val="none" w:sz="0" w:space="0" w:color="auto"/>
                                                <w:bottom w:val="none" w:sz="0" w:space="0" w:color="auto"/>
                                                <w:right w:val="none" w:sz="0" w:space="0" w:color="auto"/>
                                              </w:divBdr>
                                              <w:divsChild>
                                                <w:div w:id="1290281247">
                                                  <w:marLeft w:val="0"/>
                                                  <w:marRight w:val="0"/>
                                                  <w:marTop w:val="0"/>
                                                  <w:marBottom w:val="0"/>
                                                  <w:divBdr>
                                                    <w:top w:val="none" w:sz="0" w:space="0" w:color="auto"/>
                                                    <w:left w:val="none" w:sz="0" w:space="0" w:color="auto"/>
                                                    <w:bottom w:val="none" w:sz="0" w:space="0" w:color="auto"/>
                                                    <w:right w:val="none" w:sz="0" w:space="0" w:color="auto"/>
                                                  </w:divBdr>
                                                  <w:divsChild>
                                                    <w:div w:id="1447508958">
                                                      <w:marLeft w:val="0"/>
                                                      <w:marRight w:val="0"/>
                                                      <w:marTop w:val="0"/>
                                                      <w:marBottom w:val="0"/>
                                                      <w:divBdr>
                                                        <w:top w:val="none" w:sz="0" w:space="0" w:color="auto"/>
                                                        <w:left w:val="none" w:sz="0" w:space="0" w:color="auto"/>
                                                        <w:bottom w:val="none" w:sz="0" w:space="0" w:color="auto"/>
                                                        <w:right w:val="none" w:sz="0" w:space="0" w:color="auto"/>
                                                      </w:divBdr>
                                                      <w:divsChild>
                                                        <w:div w:id="1337924579">
                                                          <w:marLeft w:val="0"/>
                                                          <w:marRight w:val="0"/>
                                                          <w:marTop w:val="0"/>
                                                          <w:marBottom w:val="0"/>
                                                          <w:divBdr>
                                                            <w:top w:val="none" w:sz="0" w:space="0" w:color="auto"/>
                                                            <w:left w:val="none" w:sz="0" w:space="0" w:color="auto"/>
                                                            <w:bottom w:val="none" w:sz="0" w:space="0" w:color="auto"/>
                                                            <w:right w:val="none" w:sz="0" w:space="0" w:color="auto"/>
                                                          </w:divBdr>
                                                          <w:divsChild>
                                                            <w:div w:id="100690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6159744">
                              <w:marLeft w:val="0"/>
                              <w:marRight w:val="0"/>
                              <w:marTop w:val="0"/>
                              <w:marBottom w:val="0"/>
                              <w:divBdr>
                                <w:top w:val="none" w:sz="0" w:space="0" w:color="auto"/>
                                <w:left w:val="none" w:sz="0" w:space="0" w:color="auto"/>
                                <w:bottom w:val="none" w:sz="0" w:space="0" w:color="auto"/>
                                <w:right w:val="none" w:sz="0" w:space="0" w:color="auto"/>
                              </w:divBdr>
                              <w:divsChild>
                                <w:div w:id="146828026">
                                  <w:marLeft w:val="0"/>
                                  <w:marRight w:val="0"/>
                                  <w:marTop w:val="0"/>
                                  <w:marBottom w:val="0"/>
                                  <w:divBdr>
                                    <w:top w:val="none" w:sz="0" w:space="0" w:color="auto"/>
                                    <w:left w:val="none" w:sz="0" w:space="0" w:color="auto"/>
                                    <w:bottom w:val="none" w:sz="0" w:space="0" w:color="auto"/>
                                    <w:right w:val="none" w:sz="0" w:space="0" w:color="auto"/>
                                  </w:divBdr>
                                  <w:divsChild>
                                    <w:div w:id="1584415332">
                                      <w:marLeft w:val="0"/>
                                      <w:marRight w:val="0"/>
                                      <w:marTop w:val="0"/>
                                      <w:marBottom w:val="0"/>
                                      <w:divBdr>
                                        <w:top w:val="none" w:sz="0" w:space="0" w:color="auto"/>
                                        <w:left w:val="none" w:sz="0" w:space="0" w:color="auto"/>
                                        <w:bottom w:val="none" w:sz="0" w:space="0" w:color="auto"/>
                                        <w:right w:val="none" w:sz="0" w:space="0" w:color="auto"/>
                                      </w:divBdr>
                                      <w:divsChild>
                                        <w:div w:id="1516574955">
                                          <w:marLeft w:val="0"/>
                                          <w:marRight w:val="0"/>
                                          <w:marTop w:val="0"/>
                                          <w:marBottom w:val="0"/>
                                          <w:divBdr>
                                            <w:top w:val="none" w:sz="0" w:space="0" w:color="auto"/>
                                            <w:left w:val="none" w:sz="0" w:space="0" w:color="auto"/>
                                            <w:bottom w:val="none" w:sz="0" w:space="0" w:color="auto"/>
                                            <w:right w:val="none" w:sz="0" w:space="0" w:color="auto"/>
                                          </w:divBdr>
                                          <w:divsChild>
                                            <w:div w:id="1316373461">
                                              <w:marLeft w:val="0"/>
                                              <w:marRight w:val="0"/>
                                              <w:marTop w:val="0"/>
                                              <w:marBottom w:val="0"/>
                                              <w:divBdr>
                                                <w:top w:val="none" w:sz="0" w:space="0" w:color="auto"/>
                                                <w:left w:val="none" w:sz="0" w:space="0" w:color="auto"/>
                                                <w:bottom w:val="none" w:sz="0" w:space="0" w:color="auto"/>
                                                <w:right w:val="none" w:sz="0" w:space="0" w:color="auto"/>
                                              </w:divBdr>
                                              <w:divsChild>
                                                <w:div w:id="1096287761">
                                                  <w:marLeft w:val="0"/>
                                                  <w:marRight w:val="0"/>
                                                  <w:marTop w:val="0"/>
                                                  <w:marBottom w:val="0"/>
                                                  <w:divBdr>
                                                    <w:top w:val="none" w:sz="0" w:space="0" w:color="auto"/>
                                                    <w:left w:val="none" w:sz="0" w:space="0" w:color="auto"/>
                                                    <w:bottom w:val="none" w:sz="0" w:space="0" w:color="auto"/>
                                                    <w:right w:val="none" w:sz="0" w:space="0" w:color="auto"/>
                                                  </w:divBdr>
                                                  <w:divsChild>
                                                    <w:div w:id="1447234719">
                                                      <w:marLeft w:val="0"/>
                                                      <w:marRight w:val="0"/>
                                                      <w:marTop w:val="0"/>
                                                      <w:marBottom w:val="0"/>
                                                      <w:divBdr>
                                                        <w:top w:val="none" w:sz="0" w:space="0" w:color="auto"/>
                                                        <w:left w:val="none" w:sz="0" w:space="0" w:color="auto"/>
                                                        <w:bottom w:val="none" w:sz="0" w:space="0" w:color="auto"/>
                                                        <w:right w:val="none" w:sz="0" w:space="0" w:color="auto"/>
                                                      </w:divBdr>
                                                      <w:divsChild>
                                                        <w:div w:id="1125275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005208">
                                          <w:marLeft w:val="0"/>
                                          <w:marRight w:val="0"/>
                                          <w:marTop w:val="0"/>
                                          <w:marBottom w:val="0"/>
                                          <w:divBdr>
                                            <w:top w:val="none" w:sz="0" w:space="0" w:color="auto"/>
                                            <w:left w:val="none" w:sz="0" w:space="0" w:color="auto"/>
                                            <w:bottom w:val="none" w:sz="0" w:space="0" w:color="auto"/>
                                            <w:right w:val="none" w:sz="0" w:space="0" w:color="auto"/>
                                          </w:divBdr>
                                          <w:divsChild>
                                            <w:div w:id="140774580">
                                              <w:marLeft w:val="0"/>
                                              <w:marRight w:val="0"/>
                                              <w:marTop w:val="0"/>
                                              <w:marBottom w:val="0"/>
                                              <w:divBdr>
                                                <w:top w:val="none" w:sz="0" w:space="0" w:color="auto"/>
                                                <w:left w:val="none" w:sz="0" w:space="0" w:color="auto"/>
                                                <w:bottom w:val="none" w:sz="0" w:space="0" w:color="auto"/>
                                                <w:right w:val="none" w:sz="0" w:space="0" w:color="auto"/>
                                              </w:divBdr>
                                              <w:divsChild>
                                                <w:div w:id="326178840">
                                                  <w:marLeft w:val="0"/>
                                                  <w:marRight w:val="0"/>
                                                  <w:marTop w:val="0"/>
                                                  <w:marBottom w:val="0"/>
                                                  <w:divBdr>
                                                    <w:top w:val="none" w:sz="0" w:space="0" w:color="auto"/>
                                                    <w:left w:val="none" w:sz="0" w:space="0" w:color="auto"/>
                                                    <w:bottom w:val="none" w:sz="0" w:space="0" w:color="auto"/>
                                                    <w:right w:val="none" w:sz="0" w:space="0" w:color="auto"/>
                                                  </w:divBdr>
                                                  <w:divsChild>
                                                    <w:div w:id="1405299966">
                                                      <w:marLeft w:val="0"/>
                                                      <w:marRight w:val="0"/>
                                                      <w:marTop w:val="0"/>
                                                      <w:marBottom w:val="0"/>
                                                      <w:divBdr>
                                                        <w:top w:val="none" w:sz="0" w:space="0" w:color="auto"/>
                                                        <w:left w:val="none" w:sz="0" w:space="0" w:color="auto"/>
                                                        <w:bottom w:val="none" w:sz="0" w:space="0" w:color="auto"/>
                                                        <w:right w:val="none" w:sz="0" w:space="0" w:color="auto"/>
                                                      </w:divBdr>
                                                      <w:divsChild>
                                                        <w:div w:id="1165167068">
                                                          <w:marLeft w:val="0"/>
                                                          <w:marRight w:val="0"/>
                                                          <w:marTop w:val="0"/>
                                                          <w:marBottom w:val="0"/>
                                                          <w:divBdr>
                                                            <w:top w:val="none" w:sz="0" w:space="0" w:color="auto"/>
                                                            <w:left w:val="none" w:sz="0" w:space="0" w:color="auto"/>
                                                            <w:bottom w:val="none" w:sz="0" w:space="0" w:color="auto"/>
                                                            <w:right w:val="none" w:sz="0" w:space="0" w:color="auto"/>
                                                          </w:divBdr>
                                                          <w:divsChild>
                                                            <w:div w:id="24480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310019">
                                                  <w:marLeft w:val="0"/>
                                                  <w:marRight w:val="0"/>
                                                  <w:marTop w:val="0"/>
                                                  <w:marBottom w:val="0"/>
                                                  <w:divBdr>
                                                    <w:top w:val="none" w:sz="0" w:space="0" w:color="auto"/>
                                                    <w:left w:val="none" w:sz="0" w:space="0" w:color="auto"/>
                                                    <w:bottom w:val="none" w:sz="0" w:space="0" w:color="auto"/>
                                                    <w:right w:val="none" w:sz="0" w:space="0" w:color="auto"/>
                                                  </w:divBdr>
                                                  <w:divsChild>
                                                    <w:div w:id="455872614">
                                                      <w:marLeft w:val="0"/>
                                                      <w:marRight w:val="0"/>
                                                      <w:marTop w:val="0"/>
                                                      <w:marBottom w:val="0"/>
                                                      <w:divBdr>
                                                        <w:top w:val="none" w:sz="0" w:space="0" w:color="auto"/>
                                                        <w:left w:val="none" w:sz="0" w:space="0" w:color="auto"/>
                                                        <w:bottom w:val="none" w:sz="0" w:space="0" w:color="auto"/>
                                                        <w:right w:val="none" w:sz="0" w:space="0" w:color="auto"/>
                                                      </w:divBdr>
                                                      <w:divsChild>
                                                        <w:div w:id="922029801">
                                                          <w:marLeft w:val="0"/>
                                                          <w:marRight w:val="0"/>
                                                          <w:marTop w:val="0"/>
                                                          <w:marBottom w:val="0"/>
                                                          <w:divBdr>
                                                            <w:top w:val="none" w:sz="0" w:space="0" w:color="auto"/>
                                                            <w:left w:val="none" w:sz="0" w:space="0" w:color="auto"/>
                                                            <w:bottom w:val="none" w:sz="0" w:space="0" w:color="auto"/>
                                                            <w:right w:val="none" w:sz="0" w:space="0" w:color="auto"/>
                                                          </w:divBdr>
                                                          <w:divsChild>
                                                            <w:div w:id="143779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7186262">
                              <w:marLeft w:val="0"/>
                              <w:marRight w:val="0"/>
                              <w:marTop w:val="0"/>
                              <w:marBottom w:val="0"/>
                              <w:divBdr>
                                <w:top w:val="none" w:sz="0" w:space="0" w:color="auto"/>
                                <w:left w:val="none" w:sz="0" w:space="0" w:color="auto"/>
                                <w:bottom w:val="none" w:sz="0" w:space="0" w:color="auto"/>
                                <w:right w:val="none" w:sz="0" w:space="0" w:color="auto"/>
                              </w:divBdr>
                              <w:divsChild>
                                <w:div w:id="1251040937">
                                  <w:marLeft w:val="0"/>
                                  <w:marRight w:val="0"/>
                                  <w:marTop w:val="0"/>
                                  <w:marBottom w:val="0"/>
                                  <w:divBdr>
                                    <w:top w:val="none" w:sz="0" w:space="0" w:color="auto"/>
                                    <w:left w:val="none" w:sz="0" w:space="0" w:color="auto"/>
                                    <w:bottom w:val="none" w:sz="0" w:space="0" w:color="auto"/>
                                    <w:right w:val="none" w:sz="0" w:space="0" w:color="auto"/>
                                  </w:divBdr>
                                  <w:divsChild>
                                    <w:div w:id="1778408930">
                                      <w:marLeft w:val="0"/>
                                      <w:marRight w:val="0"/>
                                      <w:marTop w:val="0"/>
                                      <w:marBottom w:val="0"/>
                                      <w:divBdr>
                                        <w:top w:val="none" w:sz="0" w:space="0" w:color="auto"/>
                                        <w:left w:val="none" w:sz="0" w:space="0" w:color="auto"/>
                                        <w:bottom w:val="none" w:sz="0" w:space="0" w:color="auto"/>
                                        <w:right w:val="none" w:sz="0" w:space="0" w:color="auto"/>
                                      </w:divBdr>
                                      <w:divsChild>
                                        <w:div w:id="1812751196">
                                          <w:marLeft w:val="0"/>
                                          <w:marRight w:val="0"/>
                                          <w:marTop w:val="0"/>
                                          <w:marBottom w:val="0"/>
                                          <w:divBdr>
                                            <w:top w:val="none" w:sz="0" w:space="0" w:color="auto"/>
                                            <w:left w:val="none" w:sz="0" w:space="0" w:color="auto"/>
                                            <w:bottom w:val="none" w:sz="0" w:space="0" w:color="auto"/>
                                            <w:right w:val="none" w:sz="0" w:space="0" w:color="auto"/>
                                          </w:divBdr>
                                          <w:divsChild>
                                            <w:div w:id="1383285110">
                                              <w:marLeft w:val="0"/>
                                              <w:marRight w:val="0"/>
                                              <w:marTop w:val="0"/>
                                              <w:marBottom w:val="0"/>
                                              <w:divBdr>
                                                <w:top w:val="none" w:sz="0" w:space="0" w:color="auto"/>
                                                <w:left w:val="none" w:sz="0" w:space="0" w:color="auto"/>
                                                <w:bottom w:val="none" w:sz="0" w:space="0" w:color="auto"/>
                                                <w:right w:val="none" w:sz="0" w:space="0" w:color="auto"/>
                                              </w:divBdr>
                                              <w:divsChild>
                                                <w:div w:id="1251624423">
                                                  <w:marLeft w:val="0"/>
                                                  <w:marRight w:val="0"/>
                                                  <w:marTop w:val="0"/>
                                                  <w:marBottom w:val="0"/>
                                                  <w:divBdr>
                                                    <w:top w:val="none" w:sz="0" w:space="0" w:color="auto"/>
                                                    <w:left w:val="none" w:sz="0" w:space="0" w:color="auto"/>
                                                    <w:bottom w:val="none" w:sz="0" w:space="0" w:color="auto"/>
                                                    <w:right w:val="none" w:sz="0" w:space="0" w:color="auto"/>
                                                  </w:divBdr>
                                                  <w:divsChild>
                                                    <w:div w:id="497230422">
                                                      <w:marLeft w:val="0"/>
                                                      <w:marRight w:val="0"/>
                                                      <w:marTop w:val="0"/>
                                                      <w:marBottom w:val="0"/>
                                                      <w:divBdr>
                                                        <w:top w:val="none" w:sz="0" w:space="0" w:color="auto"/>
                                                        <w:left w:val="none" w:sz="0" w:space="0" w:color="auto"/>
                                                        <w:bottom w:val="none" w:sz="0" w:space="0" w:color="auto"/>
                                                        <w:right w:val="none" w:sz="0" w:space="0" w:color="auto"/>
                                                      </w:divBdr>
                                                      <w:divsChild>
                                                        <w:div w:id="965889564">
                                                          <w:marLeft w:val="0"/>
                                                          <w:marRight w:val="0"/>
                                                          <w:marTop w:val="0"/>
                                                          <w:marBottom w:val="0"/>
                                                          <w:divBdr>
                                                            <w:top w:val="none" w:sz="0" w:space="0" w:color="auto"/>
                                                            <w:left w:val="none" w:sz="0" w:space="0" w:color="auto"/>
                                                            <w:bottom w:val="none" w:sz="0" w:space="0" w:color="auto"/>
                                                            <w:right w:val="none" w:sz="0" w:space="0" w:color="auto"/>
                                                          </w:divBdr>
                                                          <w:divsChild>
                                                            <w:div w:id="44631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0623096">
                              <w:marLeft w:val="0"/>
                              <w:marRight w:val="0"/>
                              <w:marTop w:val="0"/>
                              <w:marBottom w:val="0"/>
                              <w:divBdr>
                                <w:top w:val="none" w:sz="0" w:space="0" w:color="auto"/>
                                <w:left w:val="none" w:sz="0" w:space="0" w:color="auto"/>
                                <w:bottom w:val="none" w:sz="0" w:space="0" w:color="auto"/>
                                <w:right w:val="none" w:sz="0" w:space="0" w:color="auto"/>
                              </w:divBdr>
                              <w:divsChild>
                                <w:div w:id="1965191390">
                                  <w:marLeft w:val="0"/>
                                  <w:marRight w:val="0"/>
                                  <w:marTop w:val="0"/>
                                  <w:marBottom w:val="0"/>
                                  <w:divBdr>
                                    <w:top w:val="none" w:sz="0" w:space="0" w:color="auto"/>
                                    <w:left w:val="none" w:sz="0" w:space="0" w:color="auto"/>
                                    <w:bottom w:val="none" w:sz="0" w:space="0" w:color="auto"/>
                                    <w:right w:val="none" w:sz="0" w:space="0" w:color="auto"/>
                                  </w:divBdr>
                                  <w:divsChild>
                                    <w:div w:id="1363171964">
                                      <w:marLeft w:val="0"/>
                                      <w:marRight w:val="0"/>
                                      <w:marTop w:val="0"/>
                                      <w:marBottom w:val="0"/>
                                      <w:divBdr>
                                        <w:top w:val="none" w:sz="0" w:space="0" w:color="auto"/>
                                        <w:left w:val="none" w:sz="0" w:space="0" w:color="auto"/>
                                        <w:bottom w:val="none" w:sz="0" w:space="0" w:color="auto"/>
                                        <w:right w:val="none" w:sz="0" w:space="0" w:color="auto"/>
                                      </w:divBdr>
                                      <w:divsChild>
                                        <w:div w:id="822821116">
                                          <w:marLeft w:val="0"/>
                                          <w:marRight w:val="0"/>
                                          <w:marTop w:val="0"/>
                                          <w:marBottom w:val="0"/>
                                          <w:divBdr>
                                            <w:top w:val="none" w:sz="0" w:space="0" w:color="auto"/>
                                            <w:left w:val="none" w:sz="0" w:space="0" w:color="auto"/>
                                            <w:bottom w:val="none" w:sz="0" w:space="0" w:color="auto"/>
                                            <w:right w:val="none" w:sz="0" w:space="0" w:color="auto"/>
                                          </w:divBdr>
                                          <w:divsChild>
                                            <w:div w:id="76097670">
                                              <w:marLeft w:val="0"/>
                                              <w:marRight w:val="0"/>
                                              <w:marTop w:val="0"/>
                                              <w:marBottom w:val="0"/>
                                              <w:divBdr>
                                                <w:top w:val="none" w:sz="0" w:space="0" w:color="auto"/>
                                                <w:left w:val="none" w:sz="0" w:space="0" w:color="auto"/>
                                                <w:bottom w:val="none" w:sz="0" w:space="0" w:color="auto"/>
                                                <w:right w:val="none" w:sz="0" w:space="0" w:color="auto"/>
                                              </w:divBdr>
                                              <w:divsChild>
                                                <w:div w:id="910038785">
                                                  <w:marLeft w:val="0"/>
                                                  <w:marRight w:val="0"/>
                                                  <w:marTop w:val="0"/>
                                                  <w:marBottom w:val="0"/>
                                                  <w:divBdr>
                                                    <w:top w:val="none" w:sz="0" w:space="0" w:color="auto"/>
                                                    <w:left w:val="none" w:sz="0" w:space="0" w:color="auto"/>
                                                    <w:bottom w:val="none" w:sz="0" w:space="0" w:color="auto"/>
                                                    <w:right w:val="none" w:sz="0" w:space="0" w:color="auto"/>
                                                  </w:divBdr>
                                                  <w:divsChild>
                                                    <w:div w:id="124197651">
                                                      <w:marLeft w:val="0"/>
                                                      <w:marRight w:val="0"/>
                                                      <w:marTop w:val="0"/>
                                                      <w:marBottom w:val="0"/>
                                                      <w:divBdr>
                                                        <w:top w:val="none" w:sz="0" w:space="0" w:color="auto"/>
                                                        <w:left w:val="none" w:sz="0" w:space="0" w:color="auto"/>
                                                        <w:bottom w:val="none" w:sz="0" w:space="0" w:color="auto"/>
                                                        <w:right w:val="none" w:sz="0" w:space="0" w:color="auto"/>
                                                      </w:divBdr>
                                                      <w:divsChild>
                                                        <w:div w:id="53215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750809">
                                          <w:marLeft w:val="0"/>
                                          <w:marRight w:val="0"/>
                                          <w:marTop w:val="0"/>
                                          <w:marBottom w:val="0"/>
                                          <w:divBdr>
                                            <w:top w:val="none" w:sz="0" w:space="0" w:color="auto"/>
                                            <w:left w:val="none" w:sz="0" w:space="0" w:color="auto"/>
                                            <w:bottom w:val="none" w:sz="0" w:space="0" w:color="auto"/>
                                            <w:right w:val="none" w:sz="0" w:space="0" w:color="auto"/>
                                          </w:divBdr>
                                          <w:divsChild>
                                            <w:div w:id="1849558846">
                                              <w:marLeft w:val="0"/>
                                              <w:marRight w:val="0"/>
                                              <w:marTop w:val="0"/>
                                              <w:marBottom w:val="0"/>
                                              <w:divBdr>
                                                <w:top w:val="none" w:sz="0" w:space="0" w:color="auto"/>
                                                <w:left w:val="none" w:sz="0" w:space="0" w:color="auto"/>
                                                <w:bottom w:val="none" w:sz="0" w:space="0" w:color="auto"/>
                                                <w:right w:val="none" w:sz="0" w:space="0" w:color="auto"/>
                                              </w:divBdr>
                                              <w:divsChild>
                                                <w:div w:id="1893153244">
                                                  <w:marLeft w:val="0"/>
                                                  <w:marRight w:val="0"/>
                                                  <w:marTop w:val="0"/>
                                                  <w:marBottom w:val="0"/>
                                                  <w:divBdr>
                                                    <w:top w:val="none" w:sz="0" w:space="0" w:color="auto"/>
                                                    <w:left w:val="none" w:sz="0" w:space="0" w:color="auto"/>
                                                    <w:bottom w:val="none" w:sz="0" w:space="0" w:color="auto"/>
                                                    <w:right w:val="none" w:sz="0" w:space="0" w:color="auto"/>
                                                  </w:divBdr>
                                                  <w:divsChild>
                                                    <w:div w:id="88816000">
                                                      <w:marLeft w:val="0"/>
                                                      <w:marRight w:val="0"/>
                                                      <w:marTop w:val="0"/>
                                                      <w:marBottom w:val="0"/>
                                                      <w:divBdr>
                                                        <w:top w:val="none" w:sz="0" w:space="0" w:color="auto"/>
                                                        <w:left w:val="none" w:sz="0" w:space="0" w:color="auto"/>
                                                        <w:bottom w:val="none" w:sz="0" w:space="0" w:color="auto"/>
                                                        <w:right w:val="none" w:sz="0" w:space="0" w:color="auto"/>
                                                      </w:divBdr>
                                                      <w:divsChild>
                                                        <w:div w:id="1100758013">
                                                          <w:marLeft w:val="0"/>
                                                          <w:marRight w:val="0"/>
                                                          <w:marTop w:val="0"/>
                                                          <w:marBottom w:val="0"/>
                                                          <w:divBdr>
                                                            <w:top w:val="none" w:sz="0" w:space="0" w:color="auto"/>
                                                            <w:left w:val="none" w:sz="0" w:space="0" w:color="auto"/>
                                                            <w:bottom w:val="none" w:sz="0" w:space="0" w:color="auto"/>
                                                            <w:right w:val="none" w:sz="0" w:space="0" w:color="auto"/>
                                                          </w:divBdr>
                                                          <w:divsChild>
                                                            <w:div w:id="49731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830839">
                                                  <w:marLeft w:val="0"/>
                                                  <w:marRight w:val="0"/>
                                                  <w:marTop w:val="0"/>
                                                  <w:marBottom w:val="0"/>
                                                  <w:divBdr>
                                                    <w:top w:val="none" w:sz="0" w:space="0" w:color="auto"/>
                                                    <w:left w:val="none" w:sz="0" w:space="0" w:color="auto"/>
                                                    <w:bottom w:val="none" w:sz="0" w:space="0" w:color="auto"/>
                                                    <w:right w:val="none" w:sz="0" w:space="0" w:color="auto"/>
                                                  </w:divBdr>
                                                  <w:divsChild>
                                                    <w:div w:id="1907911181">
                                                      <w:marLeft w:val="0"/>
                                                      <w:marRight w:val="0"/>
                                                      <w:marTop w:val="0"/>
                                                      <w:marBottom w:val="0"/>
                                                      <w:divBdr>
                                                        <w:top w:val="none" w:sz="0" w:space="0" w:color="auto"/>
                                                        <w:left w:val="none" w:sz="0" w:space="0" w:color="auto"/>
                                                        <w:bottom w:val="none" w:sz="0" w:space="0" w:color="auto"/>
                                                        <w:right w:val="none" w:sz="0" w:space="0" w:color="auto"/>
                                                      </w:divBdr>
                                                      <w:divsChild>
                                                        <w:div w:id="192038509">
                                                          <w:marLeft w:val="0"/>
                                                          <w:marRight w:val="0"/>
                                                          <w:marTop w:val="0"/>
                                                          <w:marBottom w:val="0"/>
                                                          <w:divBdr>
                                                            <w:top w:val="none" w:sz="0" w:space="0" w:color="auto"/>
                                                            <w:left w:val="none" w:sz="0" w:space="0" w:color="auto"/>
                                                            <w:bottom w:val="none" w:sz="0" w:space="0" w:color="auto"/>
                                                            <w:right w:val="none" w:sz="0" w:space="0" w:color="auto"/>
                                                          </w:divBdr>
                                                          <w:divsChild>
                                                            <w:div w:id="130095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76856830">
          <w:marLeft w:val="0"/>
          <w:marRight w:val="0"/>
          <w:marTop w:val="0"/>
          <w:marBottom w:val="0"/>
          <w:divBdr>
            <w:top w:val="none" w:sz="0" w:space="0" w:color="auto"/>
            <w:left w:val="none" w:sz="0" w:space="0" w:color="auto"/>
            <w:bottom w:val="none" w:sz="0" w:space="0" w:color="auto"/>
            <w:right w:val="none" w:sz="0" w:space="0" w:color="auto"/>
          </w:divBdr>
          <w:divsChild>
            <w:div w:id="1270236612">
              <w:marLeft w:val="0"/>
              <w:marRight w:val="0"/>
              <w:marTop w:val="0"/>
              <w:marBottom w:val="0"/>
              <w:divBdr>
                <w:top w:val="none" w:sz="0" w:space="0" w:color="auto"/>
                <w:left w:val="none" w:sz="0" w:space="0" w:color="auto"/>
                <w:bottom w:val="none" w:sz="0" w:space="0" w:color="auto"/>
                <w:right w:val="none" w:sz="0" w:space="0" w:color="auto"/>
              </w:divBdr>
              <w:divsChild>
                <w:div w:id="190135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890340">
      <w:bodyDiv w:val="1"/>
      <w:marLeft w:val="0"/>
      <w:marRight w:val="0"/>
      <w:marTop w:val="0"/>
      <w:marBottom w:val="0"/>
      <w:divBdr>
        <w:top w:val="none" w:sz="0" w:space="0" w:color="auto"/>
        <w:left w:val="none" w:sz="0" w:space="0" w:color="auto"/>
        <w:bottom w:val="none" w:sz="0" w:space="0" w:color="auto"/>
        <w:right w:val="none" w:sz="0" w:space="0" w:color="auto"/>
      </w:divBdr>
    </w:div>
    <w:div w:id="521364343">
      <w:bodyDiv w:val="1"/>
      <w:marLeft w:val="0"/>
      <w:marRight w:val="0"/>
      <w:marTop w:val="0"/>
      <w:marBottom w:val="0"/>
      <w:divBdr>
        <w:top w:val="none" w:sz="0" w:space="0" w:color="auto"/>
        <w:left w:val="none" w:sz="0" w:space="0" w:color="auto"/>
        <w:bottom w:val="none" w:sz="0" w:space="0" w:color="auto"/>
        <w:right w:val="none" w:sz="0" w:space="0" w:color="auto"/>
      </w:divBdr>
    </w:div>
    <w:div w:id="527179007">
      <w:bodyDiv w:val="1"/>
      <w:marLeft w:val="0"/>
      <w:marRight w:val="0"/>
      <w:marTop w:val="0"/>
      <w:marBottom w:val="0"/>
      <w:divBdr>
        <w:top w:val="none" w:sz="0" w:space="0" w:color="auto"/>
        <w:left w:val="none" w:sz="0" w:space="0" w:color="auto"/>
        <w:bottom w:val="none" w:sz="0" w:space="0" w:color="auto"/>
        <w:right w:val="none" w:sz="0" w:space="0" w:color="auto"/>
      </w:divBdr>
    </w:div>
    <w:div w:id="548035132">
      <w:bodyDiv w:val="1"/>
      <w:marLeft w:val="0"/>
      <w:marRight w:val="0"/>
      <w:marTop w:val="0"/>
      <w:marBottom w:val="0"/>
      <w:divBdr>
        <w:top w:val="none" w:sz="0" w:space="0" w:color="auto"/>
        <w:left w:val="none" w:sz="0" w:space="0" w:color="auto"/>
        <w:bottom w:val="none" w:sz="0" w:space="0" w:color="auto"/>
        <w:right w:val="none" w:sz="0" w:space="0" w:color="auto"/>
      </w:divBdr>
    </w:div>
    <w:div w:id="588002431">
      <w:bodyDiv w:val="1"/>
      <w:marLeft w:val="0"/>
      <w:marRight w:val="0"/>
      <w:marTop w:val="0"/>
      <w:marBottom w:val="0"/>
      <w:divBdr>
        <w:top w:val="none" w:sz="0" w:space="0" w:color="auto"/>
        <w:left w:val="none" w:sz="0" w:space="0" w:color="auto"/>
        <w:bottom w:val="none" w:sz="0" w:space="0" w:color="auto"/>
        <w:right w:val="none" w:sz="0" w:space="0" w:color="auto"/>
      </w:divBdr>
    </w:div>
    <w:div w:id="657463521">
      <w:bodyDiv w:val="1"/>
      <w:marLeft w:val="0"/>
      <w:marRight w:val="0"/>
      <w:marTop w:val="0"/>
      <w:marBottom w:val="0"/>
      <w:divBdr>
        <w:top w:val="none" w:sz="0" w:space="0" w:color="auto"/>
        <w:left w:val="none" w:sz="0" w:space="0" w:color="auto"/>
        <w:bottom w:val="none" w:sz="0" w:space="0" w:color="auto"/>
        <w:right w:val="none" w:sz="0" w:space="0" w:color="auto"/>
      </w:divBdr>
    </w:div>
    <w:div w:id="707531472">
      <w:bodyDiv w:val="1"/>
      <w:marLeft w:val="0"/>
      <w:marRight w:val="0"/>
      <w:marTop w:val="0"/>
      <w:marBottom w:val="0"/>
      <w:divBdr>
        <w:top w:val="none" w:sz="0" w:space="0" w:color="auto"/>
        <w:left w:val="none" w:sz="0" w:space="0" w:color="auto"/>
        <w:bottom w:val="none" w:sz="0" w:space="0" w:color="auto"/>
        <w:right w:val="none" w:sz="0" w:space="0" w:color="auto"/>
      </w:divBdr>
    </w:div>
    <w:div w:id="718826065">
      <w:bodyDiv w:val="1"/>
      <w:marLeft w:val="0"/>
      <w:marRight w:val="0"/>
      <w:marTop w:val="0"/>
      <w:marBottom w:val="0"/>
      <w:divBdr>
        <w:top w:val="none" w:sz="0" w:space="0" w:color="auto"/>
        <w:left w:val="none" w:sz="0" w:space="0" w:color="auto"/>
        <w:bottom w:val="none" w:sz="0" w:space="0" w:color="auto"/>
        <w:right w:val="none" w:sz="0" w:space="0" w:color="auto"/>
      </w:divBdr>
    </w:div>
    <w:div w:id="731394743">
      <w:bodyDiv w:val="1"/>
      <w:marLeft w:val="0"/>
      <w:marRight w:val="0"/>
      <w:marTop w:val="0"/>
      <w:marBottom w:val="0"/>
      <w:divBdr>
        <w:top w:val="none" w:sz="0" w:space="0" w:color="auto"/>
        <w:left w:val="none" w:sz="0" w:space="0" w:color="auto"/>
        <w:bottom w:val="none" w:sz="0" w:space="0" w:color="auto"/>
        <w:right w:val="none" w:sz="0" w:space="0" w:color="auto"/>
      </w:divBdr>
    </w:div>
    <w:div w:id="794296749">
      <w:bodyDiv w:val="1"/>
      <w:marLeft w:val="0"/>
      <w:marRight w:val="0"/>
      <w:marTop w:val="0"/>
      <w:marBottom w:val="0"/>
      <w:divBdr>
        <w:top w:val="none" w:sz="0" w:space="0" w:color="auto"/>
        <w:left w:val="none" w:sz="0" w:space="0" w:color="auto"/>
        <w:bottom w:val="none" w:sz="0" w:space="0" w:color="auto"/>
        <w:right w:val="none" w:sz="0" w:space="0" w:color="auto"/>
      </w:divBdr>
    </w:div>
    <w:div w:id="814643781">
      <w:bodyDiv w:val="1"/>
      <w:marLeft w:val="0"/>
      <w:marRight w:val="0"/>
      <w:marTop w:val="0"/>
      <w:marBottom w:val="0"/>
      <w:divBdr>
        <w:top w:val="none" w:sz="0" w:space="0" w:color="auto"/>
        <w:left w:val="none" w:sz="0" w:space="0" w:color="auto"/>
        <w:bottom w:val="none" w:sz="0" w:space="0" w:color="auto"/>
        <w:right w:val="none" w:sz="0" w:space="0" w:color="auto"/>
      </w:divBdr>
    </w:div>
    <w:div w:id="874733187">
      <w:bodyDiv w:val="1"/>
      <w:marLeft w:val="0"/>
      <w:marRight w:val="0"/>
      <w:marTop w:val="0"/>
      <w:marBottom w:val="0"/>
      <w:divBdr>
        <w:top w:val="none" w:sz="0" w:space="0" w:color="auto"/>
        <w:left w:val="none" w:sz="0" w:space="0" w:color="auto"/>
        <w:bottom w:val="none" w:sz="0" w:space="0" w:color="auto"/>
        <w:right w:val="none" w:sz="0" w:space="0" w:color="auto"/>
      </w:divBdr>
    </w:div>
    <w:div w:id="879052741">
      <w:bodyDiv w:val="1"/>
      <w:marLeft w:val="0"/>
      <w:marRight w:val="0"/>
      <w:marTop w:val="0"/>
      <w:marBottom w:val="0"/>
      <w:divBdr>
        <w:top w:val="none" w:sz="0" w:space="0" w:color="auto"/>
        <w:left w:val="none" w:sz="0" w:space="0" w:color="auto"/>
        <w:bottom w:val="none" w:sz="0" w:space="0" w:color="auto"/>
        <w:right w:val="none" w:sz="0" w:space="0" w:color="auto"/>
      </w:divBdr>
    </w:div>
    <w:div w:id="880673867">
      <w:bodyDiv w:val="1"/>
      <w:marLeft w:val="0"/>
      <w:marRight w:val="0"/>
      <w:marTop w:val="0"/>
      <w:marBottom w:val="0"/>
      <w:divBdr>
        <w:top w:val="none" w:sz="0" w:space="0" w:color="auto"/>
        <w:left w:val="none" w:sz="0" w:space="0" w:color="auto"/>
        <w:bottom w:val="none" w:sz="0" w:space="0" w:color="auto"/>
        <w:right w:val="none" w:sz="0" w:space="0" w:color="auto"/>
      </w:divBdr>
    </w:div>
    <w:div w:id="973753473">
      <w:bodyDiv w:val="1"/>
      <w:marLeft w:val="0"/>
      <w:marRight w:val="0"/>
      <w:marTop w:val="0"/>
      <w:marBottom w:val="0"/>
      <w:divBdr>
        <w:top w:val="none" w:sz="0" w:space="0" w:color="auto"/>
        <w:left w:val="none" w:sz="0" w:space="0" w:color="auto"/>
        <w:bottom w:val="none" w:sz="0" w:space="0" w:color="auto"/>
        <w:right w:val="none" w:sz="0" w:space="0" w:color="auto"/>
      </w:divBdr>
    </w:div>
    <w:div w:id="1003166289">
      <w:bodyDiv w:val="1"/>
      <w:marLeft w:val="0"/>
      <w:marRight w:val="0"/>
      <w:marTop w:val="0"/>
      <w:marBottom w:val="0"/>
      <w:divBdr>
        <w:top w:val="none" w:sz="0" w:space="0" w:color="auto"/>
        <w:left w:val="none" w:sz="0" w:space="0" w:color="auto"/>
        <w:bottom w:val="none" w:sz="0" w:space="0" w:color="auto"/>
        <w:right w:val="none" w:sz="0" w:space="0" w:color="auto"/>
      </w:divBdr>
    </w:div>
    <w:div w:id="1008143981">
      <w:bodyDiv w:val="1"/>
      <w:marLeft w:val="0"/>
      <w:marRight w:val="0"/>
      <w:marTop w:val="0"/>
      <w:marBottom w:val="0"/>
      <w:divBdr>
        <w:top w:val="none" w:sz="0" w:space="0" w:color="auto"/>
        <w:left w:val="none" w:sz="0" w:space="0" w:color="auto"/>
        <w:bottom w:val="none" w:sz="0" w:space="0" w:color="auto"/>
        <w:right w:val="none" w:sz="0" w:space="0" w:color="auto"/>
      </w:divBdr>
    </w:div>
    <w:div w:id="1083187088">
      <w:bodyDiv w:val="1"/>
      <w:marLeft w:val="0"/>
      <w:marRight w:val="0"/>
      <w:marTop w:val="0"/>
      <w:marBottom w:val="0"/>
      <w:divBdr>
        <w:top w:val="none" w:sz="0" w:space="0" w:color="auto"/>
        <w:left w:val="none" w:sz="0" w:space="0" w:color="auto"/>
        <w:bottom w:val="none" w:sz="0" w:space="0" w:color="auto"/>
        <w:right w:val="none" w:sz="0" w:space="0" w:color="auto"/>
      </w:divBdr>
    </w:div>
    <w:div w:id="1144129335">
      <w:bodyDiv w:val="1"/>
      <w:marLeft w:val="0"/>
      <w:marRight w:val="0"/>
      <w:marTop w:val="0"/>
      <w:marBottom w:val="0"/>
      <w:divBdr>
        <w:top w:val="none" w:sz="0" w:space="0" w:color="auto"/>
        <w:left w:val="none" w:sz="0" w:space="0" w:color="auto"/>
        <w:bottom w:val="none" w:sz="0" w:space="0" w:color="auto"/>
        <w:right w:val="none" w:sz="0" w:space="0" w:color="auto"/>
      </w:divBdr>
    </w:div>
    <w:div w:id="1155801601">
      <w:bodyDiv w:val="1"/>
      <w:marLeft w:val="0"/>
      <w:marRight w:val="0"/>
      <w:marTop w:val="0"/>
      <w:marBottom w:val="0"/>
      <w:divBdr>
        <w:top w:val="none" w:sz="0" w:space="0" w:color="auto"/>
        <w:left w:val="none" w:sz="0" w:space="0" w:color="auto"/>
        <w:bottom w:val="none" w:sz="0" w:space="0" w:color="auto"/>
        <w:right w:val="none" w:sz="0" w:space="0" w:color="auto"/>
      </w:divBdr>
    </w:div>
    <w:div w:id="1163162207">
      <w:bodyDiv w:val="1"/>
      <w:marLeft w:val="0"/>
      <w:marRight w:val="0"/>
      <w:marTop w:val="0"/>
      <w:marBottom w:val="0"/>
      <w:divBdr>
        <w:top w:val="none" w:sz="0" w:space="0" w:color="auto"/>
        <w:left w:val="none" w:sz="0" w:space="0" w:color="auto"/>
        <w:bottom w:val="none" w:sz="0" w:space="0" w:color="auto"/>
        <w:right w:val="none" w:sz="0" w:space="0" w:color="auto"/>
      </w:divBdr>
    </w:div>
    <w:div w:id="1176576303">
      <w:bodyDiv w:val="1"/>
      <w:marLeft w:val="0"/>
      <w:marRight w:val="0"/>
      <w:marTop w:val="0"/>
      <w:marBottom w:val="0"/>
      <w:divBdr>
        <w:top w:val="none" w:sz="0" w:space="0" w:color="auto"/>
        <w:left w:val="none" w:sz="0" w:space="0" w:color="auto"/>
        <w:bottom w:val="none" w:sz="0" w:space="0" w:color="auto"/>
        <w:right w:val="none" w:sz="0" w:space="0" w:color="auto"/>
      </w:divBdr>
    </w:div>
    <w:div w:id="1188787024">
      <w:bodyDiv w:val="1"/>
      <w:marLeft w:val="0"/>
      <w:marRight w:val="0"/>
      <w:marTop w:val="0"/>
      <w:marBottom w:val="0"/>
      <w:divBdr>
        <w:top w:val="none" w:sz="0" w:space="0" w:color="auto"/>
        <w:left w:val="none" w:sz="0" w:space="0" w:color="auto"/>
        <w:bottom w:val="none" w:sz="0" w:space="0" w:color="auto"/>
        <w:right w:val="none" w:sz="0" w:space="0" w:color="auto"/>
      </w:divBdr>
    </w:div>
    <w:div w:id="1267427493">
      <w:bodyDiv w:val="1"/>
      <w:marLeft w:val="0"/>
      <w:marRight w:val="0"/>
      <w:marTop w:val="0"/>
      <w:marBottom w:val="0"/>
      <w:divBdr>
        <w:top w:val="none" w:sz="0" w:space="0" w:color="auto"/>
        <w:left w:val="none" w:sz="0" w:space="0" w:color="auto"/>
        <w:bottom w:val="none" w:sz="0" w:space="0" w:color="auto"/>
        <w:right w:val="none" w:sz="0" w:space="0" w:color="auto"/>
      </w:divBdr>
      <w:divsChild>
        <w:div w:id="1758211928">
          <w:marLeft w:val="0"/>
          <w:marRight w:val="0"/>
          <w:marTop w:val="0"/>
          <w:marBottom w:val="0"/>
          <w:divBdr>
            <w:top w:val="none" w:sz="0" w:space="0" w:color="auto"/>
            <w:left w:val="none" w:sz="0" w:space="0" w:color="auto"/>
            <w:bottom w:val="none" w:sz="0" w:space="0" w:color="auto"/>
            <w:right w:val="none" w:sz="0" w:space="0" w:color="auto"/>
          </w:divBdr>
          <w:divsChild>
            <w:div w:id="1147866956">
              <w:marLeft w:val="0"/>
              <w:marRight w:val="0"/>
              <w:marTop w:val="0"/>
              <w:marBottom w:val="0"/>
              <w:divBdr>
                <w:top w:val="none" w:sz="0" w:space="0" w:color="auto"/>
                <w:left w:val="none" w:sz="0" w:space="0" w:color="auto"/>
                <w:bottom w:val="none" w:sz="0" w:space="0" w:color="auto"/>
                <w:right w:val="none" w:sz="0" w:space="0" w:color="auto"/>
              </w:divBdr>
              <w:divsChild>
                <w:div w:id="1614283434">
                  <w:marLeft w:val="0"/>
                  <w:marRight w:val="0"/>
                  <w:marTop w:val="0"/>
                  <w:marBottom w:val="0"/>
                  <w:divBdr>
                    <w:top w:val="none" w:sz="0" w:space="0" w:color="auto"/>
                    <w:left w:val="none" w:sz="0" w:space="0" w:color="auto"/>
                    <w:bottom w:val="none" w:sz="0" w:space="0" w:color="auto"/>
                    <w:right w:val="none" w:sz="0" w:space="0" w:color="auto"/>
                  </w:divBdr>
                  <w:divsChild>
                    <w:div w:id="906497688">
                      <w:marLeft w:val="0"/>
                      <w:marRight w:val="0"/>
                      <w:marTop w:val="0"/>
                      <w:marBottom w:val="0"/>
                      <w:divBdr>
                        <w:top w:val="none" w:sz="0" w:space="0" w:color="auto"/>
                        <w:left w:val="none" w:sz="0" w:space="0" w:color="auto"/>
                        <w:bottom w:val="none" w:sz="0" w:space="0" w:color="auto"/>
                        <w:right w:val="none" w:sz="0" w:space="0" w:color="auto"/>
                      </w:divBdr>
                      <w:divsChild>
                        <w:div w:id="1853032890">
                          <w:marLeft w:val="0"/>
                          <w:marRight w:val="0"/>
                          <w:marTop w:val="0"/>
                          <w:marBottom w:val="0"/>
                          <w:divBdr>
                            <w:top w:val="none" w:sz="0" w:space="0" w:color="auto"/>
                            <w:left w:val="none" w:sz="0" w:space="0" w:color="auto"/>
                            <w:bottom w:val="none" w:sz="0" w:space="0" w:color="auto"/>
                            <w:right w:val="none" w:sz="0" w:space="0" w:color="auto"/>
                          </w:divBdr>
                          <w:divsChild>
                            <w:div w:id="726218992">
                              <w:marLeft w:val="0"/>
                              <w:marRight w:val="0"/>
                              <w:marTop w:val="0"/>
                              <w:marBottom w:val="0"/>
                              <w:divBdr>
                                <w:top w:val="none" w:sz="0" w:space="0" w:color="auto"/>
                                <w:left w:val="none" w:sz="0" w:space="0" w:color="auto"/>
                                <w:bottom w:val="none" w:sz="0" w:space="0" w:color="auto"/>
                                <w:right w:val="none" w:sz="0" w:space="0" w:color="auto"/>
                              </w:divBdr>
                              <w:divsChild>
                                <w:div w:id="795029205">
                                  <w:marLeft w:val="0"/>
                                  <w:marRight w:val="0"/>
                                  <w:marTop w:val="0"/>
                                  <w:marBottom w:val="0"/>
                                  <w:divBdr>
                                    <w:top w:val="none" w:sz="0" w:space="0" w:color="auto"/>
                                    <w:left w:val="none" w:sz="0" w:space="0" w:color="auto"/>
                                    <w:bottom w:val="none" w:sz="0" w:space="0" w:color="auto"/>
                                    <w:right w:val="none" w:sz="0" w:space="0" w:color="auto"/>
                                  </w:divBdr>
                                  <w:divsChild>
                                    <w:div w:id="1981617962">
                                      <w:marLeft w:val="0"/>
                                      <w:marRight w:val="0"/>
                                      <w:marTop w:val="0"/>
                                      <w:marBottom w:val="0"/>
                                      <w:divBdr>
                                        <w:top w:val="none" w:sz="0" w:space="0" w:color="auto"/>
                                        <w:left w:val="none" w:sz="0" w:space="0" w:color="auto"/>
                                        <w:bottom w:val="none" w:sz="0" w:space="0" w:color="auto"/>
                                        <w:right w:val="none" w:sz="0" w:space="0" w:color="auto"/>
                                      </w:divBdr>
                                      <w:divsChild>
                                        <w:div w:id="20710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2269695">
          <w:marLeft w:val="0"/>
          <w:marRight w:val="0"/>
          <w:marTop w:val="0"/>
          <w:marBottom w:val="0"/>
          <w:divBdr>
            <w:top w:val="none" w:sz="0" w:space="0" w:color="auto"/>
            <w:left w:val="none" w:sz="0" w:space="0" w:color="auto"/>
            <w:bottom w:val="none" w:sz="0" w:space="0" w:color="auto"/>
            <w:right w:val="none" w:sz="0" w:space="0" w:color="auto"/>
          </w:divBdr>
          <w:divsChild>
            <w:div w:id="102069393">
              <w:marLeft w:val="0"/>
              <w:marRight w:val="0"/>
              <w:marTop w:val="0"/>
              <w:marBottom w:val="0"/>
              <w:divBdr>
                <w:top w:val="none" w:sz="0" w:space="0" w:color="auto"/>
                <w:left w:val="none" w:sz="0" w:space="0" w:color="auto"/>
                <w:bottom w:val="none" w:sz="0" w:space="0" w:color="auto"/>
                <w:right w:val="none" w:sz="0" w:space="0" w:color="auto"/>
              </w:divBdr>
              <w:divsChild>
                <w:div w:id="2025091627">
                  <w:marLeft w:val="0"/>
                  <w:marRight w:val="0"/>
                  <w:marTop w:val="0"/>
                  <w:marBottom w:val="0"/>
                  <w:divBdr>
                    <w:top w:val="none" w:sz="0" w:space="0" w:color="auto"/>
                    <w:left w:val="none" w:sz="0" w:space="0" w:color="auto"/>
                    <w:bottom w:val="none" w:sz="0" w:space="0" w:color="auto"/>
                    <w:right w:val="none" w:sz="0" w:space="0" w:color="auto"/>
                  </w:divBdr>
                  <w:divsChild>
                    <w:div w:id="2009669194">
                      <w:marLeft w:val="0"/>
                      <w:marRight w:val="0"/>
                      <w:marTop w:val="0"/>
                      <w:marBottom w:val="0"/>
                      <w:divBdr>
                        <w:top w:val="none" w:sz="0" w:space="0" w:color="auto"/>
                        <w:left w:val="none" w:sz="0" w:space="0" w:color="auto"/>
                        <w:bottom w:val="none" w:sz="0" w:space="0" w:color="auto"/>
                        <w:right w:val="none" w:sz="0" w:space="0" w:color="auto"/>
                      </w:divBdr>
                      <w:divsChild>
                        <w:div w:id="1837304806">
                          <w:marLeft w:val="0"/>
                          <w:marRight w:val="0"/>
                          <w:marTop w:val="0"/>
                          <w:marBottom w:val="0"/>
                          <w:divBdr>
                            <w:top w:val="none" w:sz="0" w:space="0" w:color="auto"/>
                            <w:left w:val="none" w:sz="0" w:space="0" w:color="auto"/>
                            <w:bottom w:val="none" w:sz="0" w:space="0" w:color="auto"/>
                            <w:right w:val="none" w:sz="0" w:space="0" w:color="auto"/>
                          </w:divBdr>
                          <w:divsChild>
                            <w:div w:id="2005358731">
                              <w:marLeft w:val="0"/>
                              <w:marRight w:val="0"/>
                              <w:marTop w:val="0"/>
                              <w:marBottom w:val="0"/>
                              <w:divBdr>
                                <w:top w:val="none" w:sz="0" w:space="0" w:color="auto"/>
                                <w:left w:val="none" w:sz="0" w:space="0" w:color="auto"/>
                                <w:bottom w:val="none" w:sz="0" w:space="0" w:color="auto"/>
                                <w:right w:val="none" w:sz="0" w:space="0" w:color="auto"/>
                              </w:divBdr>
                              <w:divsChild>
                                <w:div w:id="1417438014">
                                  <w:marLeft w:val="0"/>
                                  <w:marRight w:val="0"/>
                                  <w:marTop w:val="0"/>
                                  <w:marBottom w:val="0"/>
                                  <w:divBdr>
                                    <w:top w:val="none" w:sz="0" w:space="0" w:color="auto"/>
                                    <w:left w:val="none" w:sz="0" w:space="0" w:color="auto"/>
                                    <w:bottom w:val="none" w:sz="0" w:space="0" w:color="auto"/>
                                    <w:right w:val="none" w:sz="0" w:space="0" w:color="auto"/>
                                  </w:divBdr>
                                  <w:divsChild>
                                    <w:div w:id="167611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570322">
                      <w:marLeft w:val="0"/>
                      <w:marRight w:val="0"/>
                      <w:marTop w:val="0"/>
                      <w:marBottom w:val="0"/>
                      <w:divBdr>
                        <w:top w:val="none" w:sz="0" w:space="0" w:color="auto"/>
                        <w:left w:val="none" w:sz="0" w:space="0" w:color="auto"/>
                        <w:bottom w:val="none" w:sz="0" w:space="0" w:color="auto"/>
                        <w:right w:val="none" w:sz="0" w:space="0" w:color="auto"/>
                      </w:divBdr>
                      <w:divsChild>
                        <w:div w:id="156456953">
                          <w:marLeft w:val="0"/>
                          <w:marRight w:val="0"/>
                          <w:marTop w:val="0"/>
                          <w:marBottom w:val="0"/>
                          <w:divBdr>
                            <w:top w:val="none" w:sz="0" w:space="0" w:color="auto"/>
                            <w:left w:val="none" w:sz="0" w:space="0" w:color="auto"/>
                            <w:bottom w:val="none" w:sz="0" w:space="0" w:color="auto"/>
                            <w:right w:val="none" w:sz="0" w:space="0" w:color="auto"/>
                          </w:divBdr>
                          <w:divsChild>
                            <w:div w:id="597568091">
                              <w:marLeft w:val="0"/>
                              <w:marRight w:val="0"/>
                              <w:marTop w:val="0"/>
                              <w:marBottom w:val="0"/>
                              <w:divBdr>
                                <w:top w:val="none" w:sz="0" w:space="0" w:color="auto"/>
                                <w:left w:val="none" w:sz="0" w:space="0" w:color="auto"/>
                                <w:bottom w:val="none" w:sz="0" w:space="0" w:color="auto"/>
                                <w:right w:val="none" w:sz="0" w:space="0" w:color="auto"/>
                              </w:divBdr>
                              <w:divsChild>
                                <w:div w:id="930821048">
                                  <w:marLeft w:val="0"/>
                                  <w:marRight w:val="0"/>
                                  <w:marTop w:val="0"/>
                                  <w:marBottom w:val="0"/>
                                  <w:divBdr>
                                    <w:top w:val="none" w:sz="0" w:space="0" w:color="auto"/>
                                    <w:left w:val="none" w:sz="0" w:space="0" w:color="auto"/>
                                    <w:bottom w:val="none" w:sz="0" w:space="0" w:color="auto"/>
                                    <w:right w:val="none" w:sz="0" w:space="0" w:color="auto"/>
                                  </w:divBdr>
                                  <w:divsChild>
                                    <w:div w:id="475293965">
                                      <w:marLeft w:val="0"/>
                                      <w:marRight w:val="0"/>
                                      <w:marTop w:val="0"/>
                                      <w:marBottom w:val="0"/>
                                      <w:divBdr>
                                        <w:top w:val="none" w:sz="0" w:space="0" w:color="auto"/>
                                        <w:left w:val="none" w:sz="0" w:space="0" w:color="auto"/>
                                        <w:bottom w:val="none" w:sz="0" w:space="0" w:color="auto"/>
                                        <w:right w:val="none" w:sz="0" w:space="0" w:color="auto"/>
                                      </w:divBdr>
                                      <w:divsChild>
                                        <w:div w:id="45780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082603">
                              <w:marLeft w:val="0"/>
                              <w:marRight w:val="0"/>
                              <w:marTop w:val="0"/>
                              <w:marBottom w:val="0"/>
                              <w:divBdr>
                                <w:top w:val="none" w:sz="0" w:space="0" w:color="auto"/>
                                <w:left w:val="none" w:sz="0" w:space="0" w:color="auto"/>
                                <w:bottom w:val="none" w:sz="0" w:space="0" w:color="auto"/>
                                <w:right w:val="none" w:sz="0" w:space="0" w:color="auto"/>
                              </w:divBdr>
                              <w:divsChild>
                                <w:div w:id="811101293">
                                  <w:marLeft w:val="0"/>
                                  <w:marRight w:val="0"/>
                                  <w:marTop w:val="0"/>
                                  <w:marBottom w:val="0"/>
                                  <w:divBdr>
                                    <w:top w:val="none" w:sz="0" w:space="0" w:color="auto"/>
                                    <w:left w:val="none" w:sz="0" w:space="0" w:color="auto"/>
                                    <w:bottom w:val="none" w:sz="0" w:space="0" w:color="auto"/>
                                    <w:right w:val="none" w:sz="0" w:space="0" w:color="auto"/>
                                  </w:divBdr>
                                  <w:divsChild>
                                    <w:div w:id="174732563">
                                      <w:marLeft w:val="0"/>
                                      <w:marRight w:val="0"/>
                                      <w:marTop w:val="0"/>
                                      <w:marBottom w:val="0"/>
                                      <w:divBdr>
                                        <w:top w:val="none" w:sz="0" w:space="0" w:color="auto"/>
                                        <w:left w:val="none" w:sz="0" w:space="0" w:color="auto"/>
                                        <w:bottom w:val="none" w:sz="0" w:space="0" w:color="auto"/>
                                        <w:right w:val="none" w:sz="0" w:space="0" w:color="auto"/>
                                      </w:divBdr>
                                      <w:divsChild>
                                        <w:div w:id="175335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4430906">
      <w:bodyDiv w:val="1"/>
      <w:marLeft w:val="0"/>
      <w:marRight w:val="0"/>
      <w:marTop w:val="0"/>
      <w:marBottom w:val="0"/>
      <w:divBdr>
        <w:top w:val="none" w:sz="0" w:space="0" w:color="auto"/>
        <w:left w:val="none" w:sz="0" w:space="0" w:color="auto"/>
        <w:bottom w:val="none" w:sz="0" w:space="0" w:color="auto"/>
        <w:right w:val="none" w:sz="0" w:space="0" w:color="auto"/>
      </w:divBdr>
    </w:div>
    <w:div w:id="1331562493">
      <w:bodyDiv w:val="1"/>
      <w:marLeft w:val="0"/>
      <w:marRight w:val="0"/>
      <w:marTop w:val="0"/>
      <w:marBottom w:val="0"/>
      <w:divBdr>
        <w:top w:val="none" w:sz="0" w:space="0" w:color="auto"/>
        <w:left w:val="none" w:sz="0" w:space="0" w:color="auto"/>
        <w:bottom w:val="none" w:sz="0" w:space="0" w:color="auto"/>
        <w:right w:val="none" w:sz="0" w:space="0" w:color="auto"/>
      </w:divBdr>
    </w:div>
    <w:div w:id="1348866481">
      <w:bodyDiv w:val="1"/>
      <w:marLeft w:val="0"/>
      <w:marRight w:val="0"/>
      <w:marTop w:val="0"/>
      <w:marBottom w:val="0"/>
      <w:divBdr>
        <w:top w:val="none" w:sz="0" w:space="0" w:color="auto"/>
        <w:left w:val="none" w:sz="0" w:space="0" w:color="auto"/>
        <w:bottom w:val="none" w:sz="0" w:space="0" w:color="auto"/>
        <w:right w:val="none" w:sz="0" w:space="0" w:color="auto"/>
      </w:divBdr>
    </w:div>
    <w:div w:id="1397700262">
      <w:bodyDiv w:val="1"/>
      <w:marLeft w:val="0"/>
      <w:marRight w:val="0"/>
      <w:marTop w:val="0"/>
      <w:marBottom w:val="0"/>
      <w:divBdr>
        <w:top w:val="none" w:sz="0" w:space="0" w:color="auto"/>
        <w:left w:val="none" w:sz="0" w:space="0" w:color="auto"/>
        <w:bottom w:val="none" w:sz="0" w:space="0" w:color="auto"/>
        <w:right w:val="none" w:sz="0" w:space="0" w:color="auto"/>
      </w:divBdr>
    </w:div>
    <w:div w:id="1514416032">
      <w:bodyDiv w:val="1"/>
      <w:marLeft w:val="0"/>
      <w:marRight w:val="0"/>
      <w:marTop w:val="0"/>
      <w:marBottom w:val="0"/>
      <w:divBdr>
        <w:top w:val="none" w:sz="0" w:space="0" w:color="auto"/>
        <w:left w:val="none" w:sz="0" w:space="0" w:color="auto"/>
        <w:bottom w:val="none" w:sz="0" w:space="0" w:color="auto"/>
        <w:right w:val="none" w:sz="0" w:space="0" w:color="auto"/>
      </w:divBdr>
    </w:div>
    <w:div w:id="1542791154">
      <w:bodyDiv w:val="1"/>
      <w:marLeft w:val="0"/>
      <w:marRight w:val="0"/>
      <w:marTop w:val="0"/>
      <w:marBottom w:val="0"/>
      <w:divBdr>
        <w:top w:val="none" w:sz="0" w:space="0" w:color="auto"/>
        <w:left w:val="none" w:sz="0" w:space="0" w:color="auto"/>
        <w:bottom w:val="none" w:sz="0" w:space="0" w:color="auto"/>
        <w:right w:val="none" w:sz="0" w:space="0" w:color="auto"/>
      </w:divBdr>
    </w:div>
    <w:div w:id="1584680273">
      <w:bodyDiv w:val="1"/>
      <w:marLeft w:val="0"/>
      <w:marRight w:val="0"/>
      <w:marTop w:val="0"/>
      <w:marBottom w:val="0"/>
      <w:divBdr>
        <w:top w:val="none" w:sz="0" w:space="0" w:color="auto"/>
        <w:left w:val="none" w:sz="0" w:space="0" w:color="auto"/>
        <w:bottom w:val="none" w:sz="0" w:space="0" w:color="auto"/>
        <w:right w:val="none" w:sz="0" w:space="0" w:color="auto"/>
      </w:divBdr>
    </w:div>
    <w:div w:id="1749693059">
      <w:bodyDiv w:val="1"/>
      <w:marLeft w:val="0"/>
      <w:marRight w:val="0"/>
      <w:marTop w:val="0"/>
      <w:marBottom w:val="0"/>
      <w:divBdr>
        <w:top w:val="none" w:sz="0" w:space="0" w:color="auto"/>
        <w:left w:val="none" w:sz="0" w:space="0" w:color="auto"/>
        <w:bottom w:val="none" w:sz="0" w:space="0" w:color="auto"/>
        <w:right w:val="none" w:sz="0" w:space="0" w:color="auto"/>
      </w:divBdr>
    </w:div>
    <w:div w:id="1814716856">
      <w:bodyDiv w:val="1"/>
      <w:marLeft w:val="0"/>
      <w:marRight w:val="0"/>
      <w:marTop w:val="0"/>
      <w:marBottom w:val="0"/>
      <w:divBdr>
        <w:top w:val="none" w:sz="0" w:space="0" w:color="auto"/>
        <w:left w:val="none" w:sz="0" w:space="0" w:color="auto"/>
        <w:bottom w:val="none" w:sz="0" w:space="0" w:color="auto"/>
        <w:right w:val="none" w:sz="0" w:space="0" w:color="auto"/>
      </w:divBdr>
    </w:div>
    <w:div w:id="1855263763">
      <w:bodyDiv w:val="1"/>
      <w:marLeft w:val="0"/>
      <w:marRight w:val="0"/>
      <w:marTop w:val="0"/>
      <w:marBottom w:val="0"/>
      <w:divBdr>
        <w:top w:val="none" w:sz="0" w:space="0" w:color="auto"/>
        <w:left w:val="none" w:sz="0" w:space="0" w:color="auto"/>
        <w:bottom w:val="none" w:sz="0" w:space="0" w:color="auto"/>
        <w:right w:val="none" w:sz="0" w:space="0" w:color="auto"/>
      </w:divBdr>
    </w:div>
    <w:div w:id="1856847169">
      <w:bodyDiv w:val="1"/>
      <w:marLeft w:val="0"/>
      <w:marRight w:val="0"/>
      <w:marTop w:val="0"/>
      <w:marBottom w:val="0"/>
      <w:divBdr>
        <w:top w:val="none" w:sz="0" w:space="0" w:color="auto"/>
        <w:left w:val="none" w:sz="0" w:space="0" w:color="auto"/>
        <w:bottom w:val="none" w:sz="0" w:space="0" w:color="auto"/>
        <w:right w:val="none" w:sz="0" w:space="0" w:color="auto"/>
      </w:divBdr>
    </w:div>
    <w:div w:id="1867908993">
      <w:bodyDiv w:val="1"/>
      <w:marLeft w:val="0"/>
      <w:marRight w:val="0"/>
      <w:marTop w:val="0"/>
      <w:marBottom w:val="0"/>
      <w:divBdr>
        <w:top w:val="none" w:sz="0" w:space="0" w:color="auto"/>
        <w:left w:val="none" w:sz="0" w:space="0" w:color="auto"/>
        <w:bottom w:val="none" w:sz="0" w:space="0" w:color="auto"/>
        <w:right w:val="none" w:sz="0" w:space="0" w:color="auto"/>
      </w:divBdr>
    </w:div>
    <w:div w:id="1893928571">
      <w:bodyDiv w:val="1"/>
      <w:marLeft w:val="0"/>
      <w:marRight w:val="0"/>
      <w:marTop w:val="0"/>
      <w:marBottom w:val="0"/>
      <w:divBdr>
        <w:top w:val="none" w:sz="0" w:space="0" w:color="auto"/>
        <w:left w:val="none" w:sz="0" w:space="0" w:color="auto"/>
        <w:bottom w:val="none" w:sz="0" w:space="0" w:color="auto"/>
        <w:right w:val="none" w:sz="0" w:space="0" w:color="auto"/>
      </w:divBdr>
    </w:div>
    <w:div w:id="1899632261">
      <w:bodyDiv w:val="1"/>
      <w:marLeft w:val="0"/>
      <w:marRight w:val="0"/>
      <w:marTop w:val="0"/>
      <w:marBottom w:val="0"/>
      <w:divBdr>
        <w:top w:val="none" w:sz="0" w:space="0" w:color="auto"/>
        <w:left w:val="none" w:sz="0" w:space="0" w:color="auto"/>
        <w:bottom w:val="none" w:sz="0" w:space="0" w:color="auto"/>
        <w:right w:val="none" w:sz="0" w:space="0" w:color="auto"/>
      </w:divBdr>
    </w:div>
    <w:div w:id="1925454426">
      <w:bodyDiv w:val="1"/>
      <w:marLeft w:val="0"/>
      <w:marRight w:val="0"/>
      <w:marTop w:val="0"/>
      <w:marBottom w:val="0"/>
      <w:divBdr>
        <w:top w:val="none" w:sz="0" w:space="0" w:color="auto"/>
        <w:left w:val="none" w:sz="0" w:space="0" w:color="auto"/>
        <w:bottom w:val="none" w:sz="0" w:space="0" w:color="auto"/>
        <w:right w:val="none" w:sz="0" w:space="0" w:color="auto"/>
      </w:divBdr>
    </w:div>
    <w:div w:id="1931699250">
      <w:bodyDiv w:val="1"/>
      <w:marLeft w:val="0"/>
      <w:marRight w:val="0"/>
      <w:marTop w:val="0"/>
      <w:marBottom w:val="0"/>
      <w:divBdr>
        <w:top w:val="none" w:sz="0" w:space="0" w:color="auto"/>
        <w:left w:val="none" w:sz="0" w:space="0" w:color="auto"/>
        <w:bottom w:val="none" w:sz="0" w:space="0" w:color="auto"/>
        <w:right w:val="none" w:sz="0" w:space="0" w:color="auto"/>
      </w:divBdr>
    </w:div>
    <w:div w:id="1981375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Yav02</b:Tag>
    <b:SourceType>JournalArticle</b:SourceType>
    <b:Guid>{9FA0D721-CA8D-4F00-82EB-6B90AA67767E}</b:Guid>
    <b:Author>
      <b:Author>
        <b:NameList>
          <b:Person>
            <b:Last>Yavas</b:Last>
            <b:First>U</b:First>
          </b:Person>
          <b:Person>
            <b:Last>Karatepe</b:Last>
            <b:First>M</b:First>
          </b:Person>
          <b:Person>
            <b:Last>Babakus</b:Last>
            <b:First>E</b:First>
          </b:Person>
          <b:Person>
            <b:Last>Avci</b:Last>
            <b:First>T</b:First>
          </b:Person>
        </b:NameList>
      </b:Author>
    </b:Author>
    <b:Title>Customer complaints and organisational responses:A study of hotel guests in Northern Cyprus</b:Title>
    <b:JournalName>Journalof Hospitality &amp; Leisure Marketing</b:JournalName>
    <b:Year>2002</b:Year>
    <b:RefOrder>11</b:RefOrder>
  </b:Source>
  <b:Source>
    <b:Tag>Wet14</b:Tag>
    <b:SourceType>Book</b:SourceType>
    <b:Guid>{198112AB-7A99-4659-ACF2-6DFEB1799F6F}</b:Guid>
    <b:Author>
      <b:Author>
        <b:NameList>
          <b:Person>
            <b:Last>Wetherly</b:Last>
            <b:First>P</b:First>
          </b:Person>
          <b:Person>
            <b:Last>Otter</b:Last>
            <b:First>D</b:First>
          </b:Person>
        </b:NameList>
      </b:Author>
    </b:Author>
    <b:Title>The business environment: themes and issues in a globalizing world. Third edition</b:Title>
    <b:Year>2014</b:Year>
    <b:City>Oxford</b:City>
    <b:Publisher>Oxford University Press</b:Publisher>
    <b:RefOrder>9</b:RefOrder>
  </b:Source>
  <b:Source>
    <b:Tag>Wat13</b:Tag>
    <b:SourceType>JournalArticle</b:SourceType>
    <b:Guid>{6B72232D-FF3E-4ED2-BA51-E624ECD1AA67}</b:Guid>
    <b:Author>
      <b:Author>
        <b:NameList>
          <b:Person>
            <b:Last>Watson</b:Last>
          </b:Person>
          <b:Person>
            <b:Last>Hugh</b:Last>
            <b:First>J</b:First>
          </b:Person>
        </b:NameList>
      </b:Author>
    </b:Author>
    <b:Title>All About Analytics</b:Title>
    <b:JournalName>International Journal of Business Intelligence Research 4, no. 1 </b:JournalName>
    <b:Year>2013</b:Year>
    <b:Pages>13–28</b:Pages>
    <b:RefOrder>5</b:RefOrder>
  </b:Source>
  <b:Source>
    <b:Tag>Ham20</b:Tag>
    <b:SourceType>Book</b:SourceType>
    <b:Guid>{CC31E0CC-B126-4A4D-9A1C-83A8BD7C8535}</b:Guid>
    <b:Author>
      <b:Author>
        <b:NameList>
          <b:Person>
            <b:Last>Hampden-Turner</b:Last>
            <b:First>C</b:First>
          </b:Person>
          <b:Person>
            <b:Last>Trompenaars</b:Last>
            <b:First>F</b:First>
          </b:Person>
        </b:NameList>
      </b:Author>
    </b:Author>
    <b:Title>Riding the Waves of Culture</b:Title>
    <b:Year>2020</b:Year>
    <b:City>London</b:City>
    <b:Publisher>John Murray Press</b:Publisher>
    <b:RefOrder>3</b:RefOrder>
  </b:Source>
  <b:Source>
    <b:Tag>Der17</b:Tag>
    <b:SourceType>Book</b:SourceType>
    <b:Guid>{DEF47730-D1F4-4710-940D-1AF562E60D96}</b:Guid>
    <b:Author>
      <b:Author>
        <b:NameList>
          <b:Person>
            <b:Last>Deresky</b:Last>
            <b:First>H</b:First>
          </b:Person>
        </b:NameList>
      </b:Author>
    </b:Author>
    <b:Title>International Management: Managing Across Borders and Cultures: Text and Cases</b:Title>
    <b:Year>2017</b:Year>
    <b:City>Harlow</b:City>
    <b:Publisher>Pearson Education Ltd</b:Publisher>
    <b:RefOrder>2</b:RefOrder>
  </b:Source>
  <b:Source>
    <b:Tag>Abr18</b:Tag>
    <b:SourceType>Book</b:SourceType>
    <b:Guid>{F63D2879-ED5A-4ED5-B475-BCC136E5C6A8}</b:Guid>
    <b:Author>
      <b:Author>
        <b:NameList>
          <b:Person>
            <b:Last>Abramson</b:Last>
            <b:First>N.R</b:First>
          </b:Person>
          <b:Person>
            <b:Last>Moran</b:Last>
            <b:First>R</b:First>
          </b:Person>
        </b:NameList>
      </b:Author>
    </b:Author>
    <b:Title>Managing Cultural .Differences: Global Leadership for the 21st Century.</b:Title>
    <b:Year>2018</b:Year>
    <b:City>Abingdon</b:City>
    <b:Publisher>Routledge</b:Publisher>
    <b:RefOrder>1</b:RefOrder>
  </b:Source>
  <b:Source>
    <b:Tag>Glo20</b:Tag>
    <b:SourceType>InternetSite</b:SourceType>
    <b:Guid>{D8CF97F1-3F75-4FB0-B1BC-E6B82CE0C25C}</b:Guid>
    <b:Title>GLOBE 2020 : Country Co-Investigator (CCI) Handbook</b:Title>
    <b:Year>2020</b:Year>
    <b:Issue>https://globeproject.com/about%3Fpage_id=cci.html#globe2020_cci</b:Issue>
    <b:Author>
      <b:Author>
        <b:NameList>
          <b:Person>
            <b:Last>Globe</b:Last>
            <b:First>Project</b:First>
          </b:Person>
        </b:NameList>
      </b:Author>
    </b:Author>
    <b:URL>https://globeproject.com/results/countries/JPN%3Fmenu=list.html#list</b:URL>
    <b:RefOrder>7</b:RefOrder>
  </b:Source>
  <b:Source>
    <b:Tag>Ned20</b:Tag>
    <b:SourceType>Book</b:SourceType>
    <b:Guid>{3B56C86E-ECD8-4B84-8AB3-00259A7DD490}</b:Guid>
    <b:Author>
      <b:Author>
        <b:NameList>
          <b:Person>
            <b:Last>Nedelko</b:Last>
            <b:First>Z</b:First>
          </b:Person>
          <b:Person>
            <b:Last>Brzozowski</b:Last>
            <b:First>M</b:First>
          </b:Person>
        </b:NameList>
      </b:Author>
    </b:Author>
    <b:Title>Recent advances in the roles of cultural and personal values in organizational behavior’ Advances in Human Resources Management and Organizational Development Book Series</b:Title>
    <b:Year>2020</b:Year>
    <b:City>Hershey</b:City>
    <b:Publisher>IGI Global</b:Publisher>
    <b:RefOrder>8</b:RefOrder>
  </b:Source>
  <b:Source>
    <b:Tag>YiF23</b:Tag>
    <b:SourceType>JournalArticle</b:SourceType>
    <b:Guid>{DCCBDC8A-336C-47B7-9311-E3E100882BC7}</b:Guid>
    <b:Title>Am I incompetent or just afraid? Competence and apprehension as predictors of intercultural willingness to communicate</b:Title>
    <b:Year>2023</b:Year>
    <b:Author>
      <b:Author>
        <b:NameList>
          <b:Person>
            <b:Last>Yi</b:Last>
            <b:First>Feng-Wang</b:First>
          </b:Person>
        </b:NameList>
      </b:Author>
    </b:Author>
    <b:JournalName>Journal of International and Intercultural Communication</b:JournalName>
    <b:RefOrder>6</b:RefOrder>
  </b:Source>
  <b:Source>
    <b:Tag>Xia24</b:Tag>
    <b:SourceType>JournalArticle</b:SourceType>
    <b:Guid>{4F059EAF-E4A5-43E5-8F20-E09F51AA21A9}</b:Guid>
    <b:Author>
      <b:Author>
        <b:NameList>
          <b:Person>
            <b:Last>Xiaotian</b:Last>
            <b:First>Zhang</b:First>
          </b:Person>
        </b:NameList>
      </b:Author>
    </b:Author>
    <b:Title>Gender differences in intercultural competence: The moderating role of intercultural experiences</b:Title>
    <b:JournalName>Journal of International and Intercultural Communication</b:JournalName>
    <b:Year>2024</b:Year>
    <b:RefOrder>4</b:RefOrder>
  </b:Source>
  <b:Source>
    <b:Tag>Gha24</b:Tag>
    <b:SourceType>JournalArticle</b:SourceType>
    <b:Guid>{E8792740-EDCF-4952-AF81-07AA5FCF46F7}</b:Guid>
    <b:Author>
      <b:Author>
        <b:NameList>
          <b:Person>
            <b:Last>Ghaleb</b:Last>
            <b:First>Rabab'ah</b:First>
          </b:Person>
          <b:Person>
            <b:Last>Yagi</b:Last>
            <b:First>Sane</b:First>
          </b:Person>
        </b:NameList>
      </b:Author>
    </b:Author>
    <b:Title>Persuasive Strategies in Email Marketing: An Analysis of Appeal and Influence in Business Communication</b:Title>
    <b:JournalName>Journal of International and Intercultural Communication</b:JournalName>
    <b:Year>2024</b:Year>
    <b:RefOrder>10</b:RefOrder>
  </b:Source>
</b:Sources>
</file>

<file path=customXml/itemProps1.xml><?xml version="1.0" encoding="utf-8"?>
<ds:datastoreItem xmlns:ds="http://schemas.openxmlformats.org/officeDocument/2006/customXml" ds:itemID="{8BEC7552-0065-44A8-BC24-AD7D6DA8B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1757</Words>
  <Characters>10020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Module title: Foreign Languages and Cultural Awareness</vt:lpstr>
    </vt:vector>
  </TitlesOfParts>
  <Company/>
  <LinksUpToDate>false</LinksUpToDate>
  <CharactersWithSpaces>11754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Foreign Languages and Cultural Awareness</dc:title>
  <dc:subject/>
  <dc:creator>Sarfraz Ahmad</dc:creator>
  <cp:keywords/>
  <dc:description/>
  <cp:lastModifiedBy>The Professionalz Ltd</cp:lastModifiedBy>
  <cp:revision>5</cp:revision>
  <dcterms:created xsi:type="dcterms:W3CDTF">2024-06-06T17:58:00Z</dcterms:created>
  <dcterms:modified xsi:type="dcterms:W3CDTF">2024-06-06T18:07:00Z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ce456dd1-4295-45ff-84de-9b1c6bc1cf69</vt:lpwstr>
  </property>
</Properties>
</file>