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87932671" w:displacedByCustomXml="next"/>
    <w:sdt>
      <w:sdtPr>
        <w:rPr>
          <w:rFonts w:ascii="Times New Roman" w:eastAsiaTheme="minorHAnsi" w:hAnsi="Times New Roman"/>
          <w:color w:val="4472C4" w:themeColor="accent1"/>
          <w:sz w:val="24"/>
          <w:lang w:val="en-GB"/>
        </w:rPr>
        <w:id w:val="-1143427560"/>
        <w:docPartObj>
          <w:docPartGallery w:val="Cover Pages"/>
          <w:docPartUnique/>
        </w:docPartObj>
      </w:sdtPr>
      <w:sdtEndPr>
        <w:rPr>
          <w:rFonts w:cs="Times New Roman"/>
          <w:b/>
          <w:bCs/>
          <w:color w:val="auto"/>
        </w:rPr>
      </w:sdtEndPr>
      <w:sdtContent>
        <w:p w14:paraId="6C364D81" w14:textId="7816DC0C" w:rsidR="00976F4F" w:rsidRDefault="001B1D67" w:rsidP="001B1D67">
          <w:pPr>
            <w:pStyle w:val="Frspaiere"/>
            <w:spacing w:before="1540" w:after="240"/>
            <w:jc w:val="center"/>
            <w:rPr>
              <w:rFonts w:ascii="Times New Roman" w:hAnsi="Times New Roman" w:cs="Times New Roman"/>
              <w:b/>
              <w:bCs/>
              <w:sz w:val="48"/>
              <w:szCs w:val="48"/>
            </w:rPr>
          </w:pPr>
          <w:r>
            <w:rPr>
              <w:color w:val="4472C4" w:themeColor="accent1"/>
            </w:rPr>
            <w:t xml:space="preserve"> </w:t>
          </w:r>
          <w:r w:rsidR="00976F4F" w:rsidRPr="00976F4F">
            <w:rPr>
              <w:rFonts w:ascii="Times New Roman" w:hAnsi="Times New Roman" w:cs="Times New Roman"/>
              <w:b/>
              <w:bCs/>
              <w:sz w:val="48"/>
              <w:szCs w:val="48"/>
            </w:rPr>
            <w:t>Data Handling and Business Intelligence</w:t>
          </w:r>
        </w:p>
        <w:p w14:paraId="04BF8FF4" w14:textId="77777777" w:rsidR="00CF0E02" w:rsidRPr="001B1D67" w:rsidRDefault="00CF0E02" w:rsidP="00CF0E02">
          <w:pPr>
            <w:pStyle w:val="Frspaiere"/>
            <w:spacing w:before="1540" w:after="240"/>
            <w:rPr>
              <w:color w:val="4472C4" w:themeColor="accent1"/>
              <w:sz w:val="32"/>
              <w:szCs w:val="32"/>
            </w:rPr>
          </w:pPr>
          <w:bookmarkStart w:id="1" w:name="_GoBack"/>
          <w:bookmarkEnd w:id="1"/>
        </w:p>
        <w:p w14:paraId="5ADD2EB9" w14:textId="77777777" w:rsidR="001B1D67" w:rsidRDefault="001B1D67" w:rsidP="001B1D67">
          <w:pPr>
            <w:spacing w:after="0" w:line="276" w:lineRule="auto"/>
            <w:jc w:val="left"/>
          </w:pPr>
        </w:p>
        <w:p w14:paraId="05FAE81C" w14:textId="77777777" w:rsidR="001B1D67" w:rsidRDefault="001B1D67" w:rsidP="001B1D67">
          <w:pPr>
            <w:spacing w:after="0" w:line="276" w:lineRule="auto"/>
            <w:jc w:val="left"/>
          </w:pPr>
        </w:p>
        <w:p w14:paraId="3328CB1A" w14:textId="13AE97A2" w:rsidR="00976F4F" w:rsidRPr="001B1D67" w:rsidRDefault="00976F4F" w:rsidP="001B1D67">
          <w:pPr>
            <w:spacing w:after="0" w:line="276" w:lineRule="auto"/>
            <w:jc w:val="left"/>
            <w:rPr>
              <w:sz w:val="28"/>
              <w:szCs w:val="28"/>
            </w:rPr>
          </w:pPr>
          <w:r w:rsidRPr="001B1D67">
            <w:rPr>
              <w:sz w:val="28"/>
              <w:szCs w:val="28"/>
            </w:rPr>
            <w:t>Student Name:</w:t>
          </w:r>
          <w:r w:rsidR="001B1D67" w:rsidRPr="001B1D67">
            <w:rPr>
              <w:sz w:val="28"/>
              <w:szCs w:val="28"/>
            </w:rPr>
            <w:t xml:space="preserve"> Gabriel </w:t>
          </w:r>
          <w:proofErr w:type="spellStart"/>
          <w:r w:rsidR="001B1D67" w:rsidRPr="001B1D67">
            <w:rPr>
              <w:sz w:val="28"/>
              <w:szCs w:val="28"/>
            </w:rPr>
            <w:t>Ciprian</w:t>
          </w:r>
          <w:proofErr w:type="spellEnd"/>
          <w:r w:rsidR="001B1D67" w:rsidRPr="001B1D67">
            <w:rPr>
              <w:sz w:val="28"/>
              <w:szCs w:val="28"/>
            </w:rPr>
            <w:t xml:space="preserve"> </w:t>
          </w:r>
          <w:proofErr w:type="spellStart"/>
          <w:r w:rsidR="001B1D67" w:rsidRPr="001B1D67">
            <w:rPr>
              <w:sz w:val="28"/>
              <w:szCs w:val="28"/>
            </w:rPr>
            <w:t>Muntean</w:t>
          </w:r>
          <w:proofErr w:type="spellEnd"/>
          <w:r w:rsidR="001B1D67" w:rsidRPr="001B1D67">
            <w:rPr>
              <w:sz w:val="28"/>
              <w:szCs w:val="28"/>
            </w:rPr>
            <w:tab/>
          </w:r>
        </w:p>
        <w:p w14:paraId="03D1A27E" w14:textId="2BFBDA80" w:rsidR="00976F4F" w:rsidRPr="001B1D67" w:rsidRDefault="001B1D67" w:rsidP="001B1D67">
          <w:pPr>
            <w:spacing w:after="0" w:line="276" w:lineRule="auto"/>
            <w:jc w:val="left"/>
            <w:rPr>
              <w:sz w:val="28"/>
              <w:szCs w:val="28"/>
            </w:rPr>
          </w:pPr>
          <w:r w:rsidRPr="001B1D67">
            <w:rPr>
              <w:sz w:val="28"/>
              <w:szCs w:val="28"/>
            </w:rPr>
            <w:t>Student Id</w:t>
          </w:r>
          <w:r w:rsidR="00976F4F" w:rsidRPr="001B1D67">
            <w:rPr>
              <w:sz w:val="28"/>
              <w:szCs w:val="28"/>
            </w:rPr>
            <w:t>:</w:t>
          </w:r>
          <w:r w:rsidRPr="001B1D67">
            <w:rPr>
              <w:sz w:val="28"/>
              <w:szCs w:val="28"/>
            </w:rPr>
            <w:t xml:space="preserve"> 2009466</w:t>
          </w:r>
        </w:p>
        <w:p w14:paraId="72564F30" w14:textId="5CD22C50" w:rsidR="001B1D67" w:rsidRPr="001B1D67" w:rsidRDefault="001B1D67" w:rsidP="001B1D67">
          <w:pPr>
            <w:spacing w:after="0" w:line="276" w:lineRule="auto"/>
            <w:jc w:val="left"/>
            <w:rPr>
              <w:sz w:val="28"/>
              <w:szCs w:val="28"/>
            </w:rPr>
          </w:pPr>
          <w:r w:rsidRPr="001B1D67">
            <w:rPr>
              <w:sz w:val="28"/>
              <w:szCs w:val="28"/>
            </w:rPr>
            <w:t xml:space="preserve">Lecturer: Joy </w:t>
          </w:r>
          <w:proofErr w:type="spellStart"/>
          <w:r w:rsidRPr="001B1D67">
            <w:rPr>
              <w:sz w:val="28"/>
              <w:szCs w:val="28"/>
            </w:rPr>
            <w:t>Botu</w:t>
          </w:r>
          <w:proofErr w:type="spellEnd"/>
        </w:p>
        <w:p w14:paraId="20315557" w14:textId="5B96D6F9" w:rsidR="00976F4F" w:rsidRDefault="00976F4F" w:rsidP="00976F4F">
          <w:pPr>
            <w:spacing w:line="259" w:lineRule="auto"/>
            <w:jc w:val="center"/>
            <w:rPr>
              <w:rFonts w:eastAsiaTheme="majorEastAsia" w:cs="Times New Roman"/>
              <w:b/>
              <w:bCs/>
              <w:color w:val="2F5496" w:themeColor="accent1" w:themeShade="BF"/>
              <w:sz w:val="32"/>
              <w:szCs w:val="32"/>
            </w:rPr>
          </w:pPr>
          <w:r>
            <w:rPr>
              <w:rFonts w:cs="Times New Roman"/>
              <w:b/>
              <w:bCs/>
            </w:rPr>
            <w:br w:type="page"/>
          </w:r>
        </w:p>
      </w:sdtContent>
    </w:sdt>
    <w:sdt>
      <w:sdtPr>
        <w:rPr>
          <w:rFonts w:ascii="Times New Roman" w:eastAsiaTheme="minorHAnsi" w:hAnsi="Times New Roman" w:cstheme="minorBidi"/>
          <w:color w:val="auto"/>
          <w:sz w:val="24"/>
          <w:szCs w:val="22"/>
        </w:rPr>
        <w:id w:val="-413548691"/>
        <w:docPartObj>
          <w:docPartGallery w:val="Table of Contents"/>
          <w:docPartUnique/>
        </w:docPartObj>
      </w:sdtPr>
      <w:sdtEndPr>
        <w:rPr>
          <w:b/>
          <w:bCs/>
          <w:noProof/>
        </w:rPr>
      </w:sdtEndPr>
      <w:sdtContent>
        <w:p w14:paraId="0EBD3511" w14:textId="7BA26609" w:rsidR="004805F8" w:rsidRPr="004805F8" w:rsidRDefault="004805F8" w:rsidP="004805F8">
          <w:pPr>
            <w:pStyle w:val="Titlucuprins"/>
            <w:spacing w:line="360" w:lineRule="auto"/>
            <w:rPr>
              <w:rFonts w:ascii="Times New Roman" w:hAnsi="Times New Roman" w:cs="Times New Roman"/>
              <w:b/>
              <w:bCs/>
            </w:rPr>
          </w:pPr>
          <w:r w:rsidRPr="004805F8">
            <w:rPr>
              <w:rFonts w:ascii="Times New Roman" w:hAnsi="Times New Roman" w:cs="Times New Roman"/>
              <w:b/>
              <w:bCs/>
            </w:rPr>
            <w:t>Contents</w:t>
          </w:r>
        </w:p>
        <w:p w14:paraId="32E23D0F" w14:textId="25A5A8AD" w:rsidR="004C6A5D" w:rsidRDefault="004805F8">
          <w:pPr>
            <w:pStyle w:val="Cuprins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1854960" w:history="1">
            <w:r w:rsidR="004C6A5D" w:rsidRPr="00C37569">
              <w:rPr>
                <w:rStyle w:val="Hyperlink"/>
                <w:noProof/>
              </w:rPr>
              <w:t>Introduction</w:t>
            </w:r>
            <w:r w:rsidR="004C6A5D">
              <w:rPr>
                <w:noProof/>
                <w:webHidden/>
              </w:rPr>
              <w:tab/>
            </w:r>
            <w:r w:rsidR="004C6A5D">
              <w:rPr>
                <w:noProof/>
                <w:webHidden/>
              </w:rPr>
              <w:fldChar w:fldCharType="begin"/>
            </w:r>
            <w:r w:rsidR="004C6A5D">
              <w:rPr>
                <w:noProof/>
                <w:webHidden/>
              </w:rPr>
              <w:instrText xml:space="preserve"> PAGEREF _Toc101854960 \h </w:instrText>
            </w:r>
            <w:r w:rsidR="004C6A5D">
              <w:rPr>
                <w:noProof/>
                <w:webHidden/>
              </w:rPr>
            </w:r>
            <w:r w:rsidR="004C6A5D">
              <w:rPr>
                <w:noProof/>
                <w:webHidden/>
              </w:rPr>
              <w:fldChar w:fldCharType="separate"/>
            </w:r>
            <w:r w:rsidR="004C6A5D">
              <w:rPr>
                <w:noProof/>
                <w:webHidden/>
              </w:rPr>
              <w:t>2</w:t>
            </w:r>
            <w:r w:rsidR="004C6A5D">
              <w:rPr>
                <w:noProof/>
                <w:webHidden/>
              </w:rPr>
              <w:fldChar w:fldCharType="end"/>
            </w:r>
          </w:hyperlink>
        </w:p>
        <w:p w14:paraId="2C4D40CB" w14:textId="626E8AFB" w:rsidR="004C6A5D" w:rsidRDefault="001048ED">
          <w:pPr>
            <w:pStyle w:val="Cuprins1"/>
            <w:tabs>
              <w:tab w:val="right" w:leader="dot" w:pos="9016"/>
            </w:tabs>
            <w:rPr>
              <w:rFonts w:asciiTheme="minorHAnsi" w:eastAsiaTheme="minorEastAsia" w:hAnsiTheme="minorHAnsi"/>
              <w:noProof/>
              <w:sz w:val="22"/>
              <w:lang w:eastAsia="en-GB"/>
            </w:rPr>
          </w:pPr>
          <w:hyperlink w:anchor="_Toc101854961" w:history="1">
            <w:r w:rsidR="004C6A5D" w:rsidRPr="00C37569">
              <w:rPr>
                <w:rStyle w:val="Hyperlink"/>
                <w:noProof/>
              </w:rPr>
              <w:t>Section 1:</w:t>
            </w:r>
            <w:r w:rsidR="004C6A5D">
              <w:rPr>
                <w:noProof/>
                <w:webHidden/>
              </w:rPr>
              <w:tab/>
            </w:r>
            <w:r w:rsidR="004C6A5D">
              <w:rPr>
                <w:noProof/>
                <w:webHidden/>
              </w:rPr>
              <w:fldChar w:fldCharType="begin"/>
            </w:r>
            <w:r w:rsidR="004C6A5D">
              <w:rPr>
                <w:noProof/>
                <w:webHidden/>
              </w:rPr>
              <w:instrText xml:space="preserve"> PAGEREF _Toc101854961 \h </w:instrText>
            </w:r>
            <w:r w:rsidR="004C6A5D">
              <w:rPr>
                <w:noProof/>
                <w:webHidden/>
              </w:rPr>
            </w:r>
            <w:r w:rsidR="004C6A5D">
              <w:rPr>
                <w:noProof/>
                <w:webHidden/>
              </w:rPr>
              <w:fldChar w:fldCharType="separate"/>
            </w:r>
            <w:r w:rsidR="004C6A5D">
              <w:rPr>
                <w:noProof/>
                <w:webHidden/>
              </w:rPr>
              <w:t>2</w:t>
            </w:r>
            <w:r w:rsidR="004C6A5D">
              <w:rPr>
                <w:noProof/>
                <w:webHidden/>
              </w:rPr>
              <w:fldChar w:fldCharType="end"/>
            </w:r>
          </w:hyperlink>
        </w:p>
        <w:p w14:paraId="2ABB6525" w14:textId="63B0F470" w:rsidR="004C6A5D" w:rsidRDefault="001048ED">
          <w:pPr>
            <w:pStyle w:val="Cuprins2"/>
            <w:tabs>
              <w:tab w:val="right" w:leader="dot" w:pos="9016"/>
            </w:tabs>
            <w:rPr>
              <w:rFonts w:asciiTheme="minorHAnsi" w:eastAsiaTheme="minorEastAsia" w:hAnsiTheme="minorHAnsi"/>
              <w:noProof/>
              <w:sz w:val="22"/>
              <w:lang w:eastAsia="en-GB"/>
            </w:rPr>
          </w:pPr>
          <w:hyperlink w:anchor="_Toc101854962" w:history="1">
            <w:r w:rsidR="004C6A5D" w:rsidRPr="00C37569">
              <w:rPr>
                <w:rStyle w:val="Hyperlink"/>
                <w:noProof/>
              </w:rPr>
              <w:t>The Concurrent Popular Trends in Data Warehousing, Business Intelligence, and Data Mining are Presented as Follows:</w:t>
            </w:r>
            <w:r w:rsidR="004C6A5D">
              <w:rPr>
                <w:noProof/>
                <w:webHidden/>
              </w:rPr>
              <w:tab/>
            </w:r>
            <w:r w:rsidR="004C6A5D">
              <w:rPr>
                <w:noProof/>
                <w:webHidden/>
              </w:rPr>
              <w:fldChar w:fldCharType="begin"/>
            </w:r>
            <w:r w:rsidR="004C6A5D">
              <w:rPr>
                <w:noProof/>
                <w:webHidden/>
              </w:rPr>
              <w:instrText xml:space="preserve"> PAGEREF _Toc101854962 \h </w:instrText>
            </w:r>
            <w:r w:rsidR="004C6A5D">
              <w:rPr>
                <w:noProof/>
                <w:webHidden/>
              </w:rPr>
            </w:r>
            <w:r w:rsidR="004C6A5D">
              <w:rPr>
                <w:noProof/>
                <w:webHidden/>
              </w:rPr>
              <w:fldChar w:fldCharType="separate"/>
            </w:r>
            <w:r w:rsidR="004C6A5D">
              <w:rPr>
                <w:noProof/>
                <w:webHidden/>
              </w:rPr>
              <w:t>2</w:t>
            </w:r>
            <w:r w:rsidR="004C6A5D">
              <w:rPr>
                <w:noProof/>
                <w:webHidden/>
              </w:rPr>
              <w:fldChar w:fldCharType="end"/>
            </w:r>
          </w:hyperlink>
        </w:p>
        <w:p w14:paraId="7223F529" w14:textId="30B2177F" w:rsidR="004C6A5D" w:rsidRDefault="001048ED">
          <w:pPr>
            <w:pStyle w:val="Cuprins2"/>
            <w:tabs>
              <w:tab w:val="right" w:leader="dot" w:pos="9016"/>
            </w:tabs>
            <w:rPr>
              <w:rFonts w:asciiTheme="minorHAnsi" w:eastAsiaTheme="minorEastAsia" w:hAnsiTheme="minorHAnsi"/>
              <w:noProof/>
              <w:sz w:val="22"/>
              <w:lang w:eastAsia="en-GB"/>
            </w:rPr>
          </w:pPr>
          <w:hyperlink w:anchor="_Toc101854963" w:history="1">
            <w:r w:rsidR="004C6A5D" w:rsidRPr="00C37569">
              <w:rPr>
                <w:rStyle w:val="Hyperlink"/>
                <w:noProof/>
              </w:rPr>
              <w:t>Data Analysis and Visualization of Crime Rate</w:t>
            </w:r>
            <w:r w:rsidR="004C6A5D">
              <w:rPr>
                <w:noProof/>
                <w:webHidden/>
              </w:rPr>
              <w:tab/>
            </w:r>
            <w:r w:rsidR="004C6A5D">
              <w:rPr>
                <w:noProof/>
                <w:webHidden/>
              </w:rPr>
              <w:fldChar w:fldCharType="begin"/>
            </w:r>
            <w:r w:rsidR="004C6A5D">
              <w:rPr>
                <w:noProof/>
                <w:webHidden/>
              </w:rPr>
              <w:instrText xml:space="preserve"> PAGEREF _Toc101854963 \h </w:instrText>
            </w:r>
            <w:r w:rsidR="004C6A5D">
              <w:rPr>
                <w:noProof/>
                <w:webHidden/>
              </w:rPr>
            </w:r>
            <w:r w:rsidR="004C6A5D">
              <w:rPr>
                <w:noProof/>
                <w:webHidden/>
              </w:rPr>
              <w:fldChar w:fldCharType="separate"/>
            </w:r>
            <w:r w:rsidR="004C6A5D">
              <w:rPr>
                <w:noProof/>
                <w:webHidden/>
              </w:rPr>
              <w:t>5</w:t>
            </w:r>
            <w:r w:rsidR="004C6A5D">
              <w:rPr>
                <w:noProof/>
                <w:webHidden/>
              </w:rPr>
              <w:fldChar w:fldCharType="end"/>
            </w:r>
          </w:hyperlink>
        </w:p>
        <w:p w14:paraId="688112FD" w14:textId="379832A9" w:rsidR="004C6A5D" w:rsidRDefault="001048ED">
          <w:pPr>
            <w:pStyle w:val="Cuprins1"/>
            <w:tabs>
              <w:tab w:val="right" w:leader="dot" w:pos="9016"/>
            </w:tabs>
            <w:rPr>
              <w:rFonts w:asciiTheme="minorHAnsi" w:eastAsiaTheme="minorEastAsia" w:hAnsiTheme="minorHAnsi"/>
              <w:noProof/>
              <w:sz w:val="22"/>
              <w:lang w:eastAsia="en-GB"/>
            </w:rPr>
          </w:pPr>
          <w:hyperlink w:anchor="_Toc101854964" w:history="1">
            <w:r w:rsidR="004C6A5D" w:rsidRPr="00C37569">
              <w:rPr>
                <w:rStyle w:val="Hyperlink"/>
                <w:noProof/>
              </w:rPr>
              <w:t>Section 2: Data analysis and graphical presentation using SPSS</w:t>
            </w:r>
            <w:r w:rsidR="004C6A5D">
              <w:rPr>
                <w:noProof/>
                <w:webHidden/>
              </w:rPr>
              <w:tab/>
            </w:r>
            <w:r w:rsidR="004C6A5D">
              <w:rPr>
                <w:noProof/>
                <w:webHidden/>
              </w:rPr>
              <w:fldChar w:fldCharType="begin"/>
            </w:r>
            <w:r w:rsidR="004C6A5D">
              <w:rPr>
                <w:noProof/>
                <w:webHidden/>
              </w:rPr>
              <w:instrText xml:space="preserve"> PAGEREF _Toc101854964 \h </w:instrText>
            </w:r>
            <w:r w:rsidR="004C6A5D">
              <w:rPr>
                <w:noProof/>
                <w:webHidden/>
              </w:rPr>
            </w:r>
            <w:r w:rsidR="004C6A5D">
              <w:rPr>
                <w:noProof/>
                <w:webHidden/>
              </w:rPr>
              <w:fldChar w:fldCharType="separate"/>
            </w:r>
            <w:r w:rsidR="004C6A5D">
              <w:rPr>
                <w:noProof/>
                <w:webHidden/>
              </w:rPr>
              <w:t>7</w:t>
            </w:r>
            <w:r w:rsidR="004C6A5D">
              <w:rPr>
                <w:noProof/>
                <w:webHidden/>
              </w:rPr>
              <w:fldChar w:fldCharType="end"/>
            </w:r>
          </w:hyperlink>
        </w:p>
        <w:p w14:paraId="3AC25FBC" w14:textId="7B769E38" w:rsidR="004C6A5D" w:rsidRDefault="001048ED">
          <w:pPr>
            <w:pStyle w:val="Cuprins2"/>
            <w:tabs>
              <w:tab w:val="left" w:pos="660"/>
              <w:tab w:val="right" w:leader="dot" w:pos="9016"/>
            </w:tabs>
            <w:rPr>
              <w:rFonts w:asciiTheme="minorHAnsi" w:eastAsiaTheme="minorEastAsia" w:hAnsiTheme="minorHAnsi"/>
              <w:noProof/>
              <w:sz w:val="22"/>
              <w:lang w:eastAsia="en-GB"/>
            </w:rPr>
          </w:pPr>
          <w:hyperlink w:anchor="_Toc101854965" w:history="1">
            <w:r w:rsidR="004C6A5D" w:rsidRPr="00C37569">
              <w:rPr>
                <w:rStyle w:val="Hyperlink"/>
                <w:noProof/>
              </w:rPr>
              <w:t>a)</w:t>
            </w:r>
            <w:r w:rsidR="004C6A5D">
              <w:rPr>
                <w:rFonts w:asciiTheme="minorHAnsi" w:eastAsiaTheme="minorEastAsia" w:hAnsiTheme="minorHAnsi"/>
                <w:noProof/>
                <w:sz w:val="22"/>
                <w:lang w:eastAsia="en-GB"/>
              </w:rPr>
              <w:tab/>
            </w:r>
            <w:r w:rsidR="004C6A5D" w:rsidRPr="00C37569">
              <w:rPr>
                <w:rStyle w:val="Hyperlink"/>
                <w:noProof/>
              </w:rPr>
              <w:t>K-Means Clustering</w:t>
            </w:r>
            <w:r w:rsidR="004C6A5D">
              <w:rPr>
                <w:noProof/>
                <w:webHidden/>
              </w:rPr>
              <w:tab/>
            </w:r>
            <w:r w:rsidR="004C6A5D">
              <w:rPr>
                <w:noProof/>
                <w:webHidden/>
              </w:rPr>
              <w:fldChar w:fldCharType="begin"/>
            </w:r>
            <w:r w:rsidR="004C6A5D">
              <w:rPr>
                <w:noProof/>
                <w:webHidden/>
              </w:rPr>
              <w:instrText xml:space="preserve"> PAGEREF _Toc101854965 \h </w:instrText>
            </w:r>
            <w:r w:rsidR="004C6A5D">
              <w:rPr>
                <w:noProof/>
                <w:webHidden/>
              </w:rPr>
            </w:r>
            <w:r w:rsidR="004C6A5D">
              <w:rPr>
                <w:noProof/>
                <w:webHidden/>
              </w:rPr>
              <w:fldChar w:fldCharType="separate"/>
            </w:r>
            <w:r w:rsidR="004C6A5D">
              <w:rPr>
                <w:noProof/>
                <w:webHidden/>
              </w:rPr>
              <w:t>9</w:t>
            </w:r>
            <w:r w:rsidR="004C6A5D">
              <w:rPr>
                <w:noProof/>
                <w:webHidden/>
              </w:rPr>
              <w:fldChar w:fldCharType="end"/>
            </w:r>
          </w:hyperlink>
        </w:p>
        <w:p w14:paraId="4DDF7162" w14:textId="2322D761" w:rsidR="004C6A5D" w:rsidRDefault="001048ED">
          <w:pPr>
            <w:pStyle w:val="Cuprins2"/>
            <w:tabs>
              <w:tab w:val="left" w:pos="880"/>
              <w:tab w:val="right" w:leader="dot" w:pos="9016"/>
            </w:tabs>
            <w:rPr>
              <w:rFonts w:asciiTheme="minorHAnsi" w:eastAsiaTheme="minorEastAsia" w:hAnsiTheme="minorHAnsi"/>
              <w:noProof/>
              <w:sz w:val="22"/>
              <w:lang w:eastAsia="en-GB"/>
            </w:rPr>
          </w:pPr>
          <w:hyperlink w:anchor="_Toc101854966" w:history="1">
            <w:r w:rsidR="004C6A5D" w:rsidRPr="00C37569">
              <w:rPr>
                <w:rStyle w:val="Hyperlink"/>
                <w:noProof/>
              </w:rPr>
              <w:t>b)</w:t>
            </w:r>
            <w:r w:rsidR="004C6A5D">
              <w:rPr>
                <w:rFonts w:asciiTheme="minorHAnsi" w:eastAsiaTheme="minorEastAsia" w:hAnsiTheme="minorHAnsi"/>
                <w:noProof/>
                <w:sz w:val="22"/>
                <w:lang w:eastAsia="en-GB"/>
              </w:rPr>
              <w:tab/>
            </w:r>
            <w:r w:rsidR="004C6A5D" w:rsidRPr="00C37569">
              <w:rPr>
                <w:rStyle w:val="Hyperlink"/>
                <w:noProof/>
              </w:rPr>
              <w:t>Most Common Usages of Data Mining Method</w:t>
            </w:r>
            <w:r w:rsidR="004C6A5D">
              <w:rPr>
                <w:noProof/>
                <w:webHidden/>
              </w:rPr>
              <w:tab/>
            </w:r>
            <w:r w:rsidR="004C6A5D">
              <w:rPr>
                <w:noProof/>
                <w:webHidden/>
              </w:rPr>
              <w:fldChar w:fldCharType="begin"/>
            </w:r>
            <w:r w:rsidR="004C6A5D">
              <w:rPr>
                <w:noProof/>
                <w:webHidden/>
              </w:rPr>
              <w:instrText xml:space="preserve"> PAGEREF _Toc101854966 \h </w:instrText>
            </w:r>
            <w:r w:rsidR="004C6A5D">
              <w:rPr>
                <w:noProof/>
                <w:webHidden/>
              </w:rPr>
            </w:r>
            <w:r w:rsidR="004C6A5D">
              <w:rPr>
                <w:noProof/>
                <w:webHidden/>
              </w:rPr>
              <w:fldChar w:fldCharType="separate"/>
            </w:r>
            <w:r w:rsidR="004C6A5D">
              <w:rPr>
                <w:noProof/>
                <w:webHidden/>
              </w:rPr>
              <w:t>10</w:t>
            </w:r>
            <w:r w:rsidR="004C6A5D">
              <w:rPr>
                <w:noProof/>
                <w:webHidden/>
              </w:rPr>
              <w:fldChar w:fldCharType="end"/>
            </w:r>
          </w:hyperlink>
        </w:p>
        <w:p w14:paraId="100D9E63" w14:textId="66AE7BE5" w:rsidR="004C6A5D" w:rsidRDefault="001048ED">
          <w:pPr>
            <w:pStyle w:val="Cuprins2"/>
            <w:tabs>
              <w:tab w:val="left" w:pos="660"/>
              <w:tab w:val="right" w:leader="dot" w:pos="9016"/>
            </w:tabs>
            <w:rPr>
              <w:rFonts w:asciiTheme="minorHAnsi" w:eastAsiaTheme="minorEastAsia" w:hAnsiTheme="minorHAnsi"/>
              <w:noProof/>
              <w:sz w:val="22"/>
              <w:lang w:eastAsia="en-GB"/>
            </w:rPr>
          </w:pPr>
          <w:hyperlink w:anchor="_Toc101854967" w:history="1">
            <w:r w:rsidR="004C6A5D" w:rsidRPr="00C37569">
              <w:rPr>
                <w:rStyle w:val="Hyperlink"/>
                <w:noProof/>
              </w:rPr>
              <w:t>c)</w:t>
            </w:r>
            <w:r w:rsidR="004C6A5D">
              <w:rPr>
                <w:rFonts w:asciiTheme="minorHAnsi" w:eastAsiaTheme="minorEastAsia" w:hAnsiTheme="minorHAnsi"/>
                <w:noProof/>
                <w:sz w:val="22"/>
                <w:lang w:eastAsia="en-GB"/>
              </w:rPr>
              <w:tab/>
            </w:r>
            <w:r w:rsidR="004C6A5D" w:rsidRPr="00C37569">
              <w:rPr>
                <w:rStyle w:val="Hyperlink"/>
                <w:noProof/>
              </w:rPr>
              <w:t>The Benefits and Drawbacks of SPSS over Excel</w:t>
            </w:r>
            <w:r w:rsidR="004C6A5D">
              <w:rPr>
                <w:noProof/>
                <w:webHidden/>
              </w:rPr>
              <w:tab/>
            </w:r>
            <w:r w:rsidR="004C6A5D">
              <w:rPr>
                <w:noProof/>
                <w:webHidden/>
              </w:rPr>
              <w:fldChar w:fldCharType="begin"/>
            </w:r>
            <w:r w:rsidR="004C6A5D">
              <w:rPr>
                <w:noProof/>
                <w:webHidden/>
              </w:rPr>
              <w:instrText xml:space="preserve"> PAGEREF _Toc101854967 \h </w:instrText>
            </w:r>
            <w:r w:rsidR="004C6A5D">
              <w:rPr>
                <w:noProof/>
                <w:webHidden/>
              </w:rPr>
            </w:r>
            <w:r w:rsidR="004C6A5D">
              <w:rPr>
                <w:noProof/>
                <w:webHidden/>
              </w:rPr>
              <w:fldChar w:fldCharType="separate"/>
            </w:r>
            <w:r w:rsidR="004C6A5D">
              <w:rPr>
                <w:noProof/>
                <w:webHidden/>
              </w:rPr>
              <w:t>11</w:t>
            </w:r>
            <w:r w:rsidR="004C6A5D">
              <w:rPr>
                <w:noProof/>
                <w:webHidden/>
              </w:rPr>
              <w:fldChar w:fldCharType="end"/>
            </w:r>
          </w:hyperlink>
        </w:p>
        <w:p w14:paraId="7581F103" w14:textId="64A16176" w:rsidR="004C6A5D" w:rsidRDefault="001048ED">
          <w:pPr>
            <w:pStyle w:val="Cuprins1"/>
            <w:tabs>
              <w:tab w:val="right" w:leader="dot" w:pos="9016"/>
            </w:tabs>
            <w:rPr>
              <w:rFonts w:asciiTheme="minorHAnsi" w:eastAsiaTheme="minorEastAsia" w:hAnsiTheme="minorHAnsi"/>
              <w:noProof/>
              <w:sz w:val="22"/>
              <w:lang w:eastAsia="en-GB"/>
            </w:rPr>
          </w:pPr>
          <w:hyperlink w:anchor="_Toc101854968" w:history="1">
            <w:r w:rsidR="004C6A5D" w:rsidRPr="00C37569">
              <w:rPr>
                <w:rStyle w:val="Hyperlink"/>
                <w:noProof/>
              </w:rPr>
              <w:t>Conclusion:</w:t>
            </w:r>
            <w:r w:rsidR="004C6A5D">
              <w:rPr>
                <w:noProof/>
                <w:webHidden/>
              </w:rPr>
              <w:tab/>
            </w:r>
            <w:r w:rsidR="004C6A5D">
              <w:rPr>
                <w:noProof/>
                <w:webHidden/>
              </w:rPr>
              <w:fldChar w:fldCharType="begin"/>
            </w:r>
            <w:r w:rsidR="004C6A5D">
              <w:rPr>
                <w:noProof/>
                <w:webHidden/>
              </w:rPr>
              <w:instrText xml:space="preserve"> PAGEREF _Toc101854968 \h </w:instrText>
            </w:r>
            <w:r w:rsidR="004C6A5D">
              <w:rPr>
                <w:noProof/>
                <w:webHidden/>
              </w:rPr>
            </w:r>
            <w:r w:rsidR="004C6A5D">
              <w:rPr>
                <w:noProof/>
                <w:webHidden/>
              </w:rPr>
              <w:fldChar w:fldCharType="separate"/>
            </w:r>
            <w:r w:rsidR="004C6A5D">
              <w:rPr>
                <w:noProof/>
                <w:webHidden/>
              </w:rPr>
              <w:t>12</w:t>
            </w:r>
            <w:r w:rsidR="004C6A5D">
              <w:rPr>
                <w:noProof/>
                <w:webHidden/>
              </w:rPr>
              <w:fldChar w:fldCharType="end"/>
            </w:r>
          </w:hyperlink>
        </w:p>
        <w:p w14:paraId="1507F102" w14:textId="69407E40" w:rsidR="004C6A5D" w:rsidRDefault="001048ED">
          <w:pPr>
            <w:pStyle w:val="Cuprins1"/>
            <w:tabs>
              <w:tab w:val="right" w:leader="dot" w:pos="9016"/>
            </w:tabs>
            <w:rPr>
              <w:rFonts w:asciiTheme="minorHAnsi" w:eastAsiaTheme="minorEastAsia" w:hAnsiTheme="minorHAnsi"/>
              <w:noProof/>
              <w:sz w:val="22"/>
              <w:lang w:eastAsia="en-GB"/>
            </w:rPr>
          </w:pPr>
          <w:hyperlink w:anchor="_Toc101854969" w:history="1">
            <w:r w:rsidR="004C6A5D" w:rsidRPr="00C37569">
              <w:rPr>
                <w:rStyle w:val="Hyperlink"/>
                <w:noProof/>
              </w:rPr>
              <w:t>References</w:t>
            </w:r>
            <w:r w:rsidR="004C6A5D">
              <w:rPr>
                <w:noProof/>
                <w:webHidden/>
              </w:rPr>
              <w:tab/>
            </w:r>
            <w:r w:rsidR="004C6A5D">
              <w:rPr>
                <w:noProof/>
                <w:webHidden/>
              </w:rPr>
              <w:fldChar w:fldCharType="begin"/>
            </w:r>
            <w:r w:rsidR="004C6A5D">
              <w:rPr>
                <w:noProof/>
                <w:webHidden/>
              </w:rPr>
              <w:instrText xml:space="preserve"> PAGEREF _Toc101854969 \h </w:instrText>
            </w:r>
            <w:r w:rsidR="004C6A5D">
              <w:rPr>
                <w:noProof/>
                <w:webHidden/>
              </w:rPr>
            </w:r>
            <w:r w:rsidR="004C6A5D">
              <w:rPr>
                <w:noProof/>
                <w:webHidden/>
              </w:rPr>
              <w:fldChar w:fldCharType="separate"/>
            </w:r>
            <w:r w:rsidR="004C6A5D">
              <w:rPr>
                <w:noProof/>
                <w:webHidden/>
              </w:rPr>
              <w:t>13</w:t>
            </w:r>
            <w:r w:rsidR="004C6A5D">
              <w:rPr>
                <w:noProof/>
                <w:webHidden/>
              </w:rPr>
              <w:fldChar w:fldCharType="end"/>
            </w:r>
          </w:hyperlink>
        </w:p>
        <w:p w14:paraId="0BA98CF1" w14:textId="1BAC0FAE" w:rsidR="004805F8" w:rsidRDefault="004805F8">
          <w:r>
            <w:rPr>
              <w:b/>
              <w:bCs/>
              <w:noProof/>
            </w:rPr>
            <w:fldChar w:fldCharType="end"/>
          </w:r>
        </w:p>
      </w:sdtContent>
    </w:sdt>
    <w:p w14:paraId="2E327BAD" w14:textId="77777777" w:rsidR="004805F8" w:rsidRDefault="004805F8">
      <w:pPr>
        <w:spacing w:line="259" w:lineRule="auto"/>
        <w:jc w:val="left"/>
        <w:rPr>
          <w:rFonts w:eastAsiaTheme="majorEastAsia" w:cstheme="majorBidi"/>
          <w:b/>
          <w:color w:val="1F3864" w:themeColor="accent1" w:themeShade="80"/>
          <w:sz w:val="28"/>
          <w:szCs w:val="32"/>
        </w:rPr>
      </w:pPr>
      <w:r>
        <w:br w:type="page"/>
      </w:r>
    </w:p>
    <w:p w14:paraId="7EAAF329" w14:textId="3399CBF6" w:rsidR="00492EDE" w:rsidRPr="00C935FA" w:rsidRDefault="00807913" w:rsidP="00C935FA">
      <w:pPr>
        <w:pStyle w:val="Titlu1"/>
      </w:pPr>
      <w:bookmarkStart w:id="2" w:name="_Toc101854960"/>
      <w:r w:rsidRPr="00C935FA">
        <w:lastRenderedPageBreak/>
        <w:t>Introduction</w:t>
      </w:r>
      <w:bookmarkEnd w:id="0"/>
      <w:bookmarkEnd w:id="2"/>
    </w:p>
    <w:p w14:paraId="7CF27909" w14:textId="4988CC02" w:rsidR="00C86765" w:rsidRPr="004E2C98" w:rsidRDefault="004E2C98" w:rsidP="009454FD">
      <w:r w:rsidRPr="004E2C98">
        <w:t xml:space="preserve">The tools, techniques, and applications used in business intelligence and data mining are designed to </w:t>
      </w:r>
      <w:r w:rsidR="006B0192" w:rsidRPr="004E2C98">
        <w:t>analyses</w:t>
      </w:r>
      <w:r w:rsidRPr="004E2C98">
        <w:t xml:space="preserve"> data and give businesses </w:t>
      </w:r>
      <w:r w:rsidR="00D52901">
        <w:t>use</w:t>
      </w:r>
      <w:r w:rsidRPr="004E2C98">
        <w:t>ful information they can use to make better business decisions</w:t>
      </w:r>
      <w:r w:rsidR="00167B7C">
        <w:t xml:space="preserve">. </w:t>
      </w:r>
      <w:r w:rsidRPr="004E2C98">
        <w:t xml:space="preserve">In order to generate reliable results, </w:t>
      </w:r>
      <w:r w:rsidR="00DF17B9">
        <w:t>organisation</w:t>
      </w:r>
      <w:r w:rsidR="006B0192" w:rsidRPr="004E2C98">
        <w:t>s</w:t>
      </w:r>
      <w:r w:rsidRPr="004E2C98">
        <w:t xml:space="preserve"> use data management to </w:t>
      </w:r>
      <w:r w:rsidR="00DC0BBD" w:rsidRPr="004E2C98">
        <w:t>organize</w:t>
      </w:r>
      <w:r w:rsidRPr="004E2C98">
        <w:t xml:space="preserve"> and understand data. Many </w:t>
      </w:r>
      <w:r w:rsidR="006B0192" w:rsidRPr="00DF17B9">
        <w:t>organi</w:t>
      </w:r>
      <w:r w:rsidR="00DF17B9" w:rsidRPr="00DF17B9">
        <w:t>s</w:t>
      </w:r>
      <w:r w:rsidR="006B0192" w:rsidRPr="00DF17B9">
        <w:t>ation</w:t>
      </w:r>
      <w:r w:rsidR="006B0192" w:rsidRPr="004E2C98">
        <w:t>s</w:t>
      </w:r>
      <w:r w:rsidRPr="004E2C98">
        <w:t xml:space="preserve"> have invested a lot of money in business intelligence in order to keep up with the competition in the global market</w:t>
      </w:r>
      <w:r w:rsidR="00AC50F5">
        <w:t xml:space="preserve">. </w:t>
      </w:r>
      <w:r w:rsidRPr="004E2C98">
        <w:t>When it comes to revealing market trends, data mining and business intelligence play a critical role in transforming raw data into actionable knowledge</w:t>
      </w:r>
      <w:r w:rsidR="00A711BA">
        <w:t xml:space="preserve"> (</w:t>
      </w:r>
      <w:proofErr w:type="spellStart"/>
      <w:r w:rsidR="00A711BA" w:rsidRPr="006E595E">
        <w:t>Rikhardsson</w:t>
      </w:r>
      <w:proofErr w:type="spellEnd"/>
      <w:r w:rsidR="00AC50F5">
        <w:t xml:space="preserve"> and </w:t>
      </w:r>
      <w:proofErr w:type="spellStart"/>
      <w:r w:rsidR="00A711BA" w:rsidRPr="006E595E">
        <w:t>Yigitbasioglu</w:t>
      </w:r>
      <w:proofErr w:type="spellEnd"/>
      <w:r w:rsidR="00A711BA" w:rsidRPr="006E595E">
        <w:t>,</w:t>
      </w:r>
      <w:r w:rsidR="00AC50F5">
        <w:t xml:space="preserve"> </w:t>
      </w:r>
      <w:r w:rsidR="00A711BA" w:rsidRPr="006E595E">
        <w:t>2018</w:t>
      </w:r>
      <w:r w:rsidR="00A711BA">
        <w:t>)</w:t>
      </w:r>
      <w:r w:rsidRPr="004E2C98">
        <w:t xml:space="preserve">. If </w:t>
      </w:r>
      <w:r w:rsidR="00DF17B9">
        <w:t>organisation</w:t>
      </w:r>
      <w:r w:rsidR="006B0192">
        <w:t>s</w:t>
      </w:r>
      <w:r w:rsidRPr="004E2C98">
        <w:t xml:space="preserve"> are looking to execute or modify strategic goals, this enables a complete analysis of data</w:t>
      </w:r>
      <w:r w:rsidR="00AC50F5">
        <w:t xml:space="preserve"> and this</w:t>
      </w:r>
      <w:r w:rsidRPr="004E2C98">
        <w:t xml:space="preserve"> will be examined in the first half of this study </w:t>
      </w:r>
      <w:r w:rsidR="006A341D">
        <w:t xml:space="preserve">through the crime rate will be </w:t>
      </w:r>
      <w:r w:rsidR="00DF17B9">
        <w:t>analyse</w:t>
      </w:r>
      <w:r w:rsidR="006A341D">
        <w:t>d with the help of Microsoft Excel application</w:t>
      </w:r>
      <w:r w:rsidRPr="004E2C98">
        <w:t xml:space="preserve">. </w:t>
      </w:r>
      <w:r w:rsidR="00963E2A">
        <w:t>The crime rate</w:t>
      </w:r>
      <w:r w:rsidRPr="004E2C98">
        <w:t xml:space="preserve"> data analysis </w:t>
      </w:r>
      <w:r w:rsidRPr="009454FD">
        <w:t xml:space="preserve">includes </w:t>
      </w:r>
      <w:r w:rsidR="00DF17B9" w:rsidRPr="009454FD">
        <w:t>pre-processing</w:t>
      </w:r>
      <w:r w:rsidRPr="009454FD">
        <w:t xml:space="preserve">, statistical analysis, and </w:t>
      </w:r>
      <w:r w:rsidR="006B0192" w:rsidRPr="009454FD">
        <w:t>visualization</w:t>
      </w:r>
      <w:r w:rsidRPr="009454FD">
        <w:t xml:space="preserve"> of the information.</w:t>
      </w:r>
      <w:r w:rsidR="00963E2A">
        <w:t xml:space="preserve"> </w:t>
      </w:r>
      <w:r w:rsidR="00C86765" w:rsidRPr="009454FD">
        <w:t>The second half of this study will be devoted to</w:t>
      </w:r>
      <w:r w:rsidR="00963E2A">
        <w:t xml:space="preserve"> </w:t>
      </w:r>
      <w:r w:rsidR="00DF17B9">
        <w:t>evaluating</w:t>
      </w:r>
      <w:r w:rsidR="00963E2A">
        <w:t xml:space="preserve"> or calculation of</w:t>
      </w:r>
      <w:r w:rsidR="00C86765" w:rsidRPr="009454FD">
        <w:t xml:space="preserve"> the </w:t>
      </w:r>
      <w:r w:rsidR="009454FD" w:rsidRPr="009454FD">
        <w:t>number of student</w:t>
      </w:r>
      <w:r w:rsidR="00D52901">
        <w:t>s</w:t>
      </w:r>
      <w:r w:rsidR="009454FD" w:rsidRPr="009454FD">
        <w:t xml:space="preserve"> </w:t>
      </w:r>
      <w:r w:rsidR="00D52901">
        <w:t xml:space="preserve">who </w:t>
      </w:r>
      <w:r w:rsidR="009454FD" w:rsidRPr="009454FD">
        <w:t>prefers</w:t>
      </w:r>
      <w:r w:rsidR="00277D54">
        <w:t xml:space="preserve"> different</w:t>
      </w:r>
      <w:r w:rsidR="009454FD" w:rsidRPr="009454FD">
        <w:t xml:space="preserve"> ice-creams </w:t>
      </w:r>
      <w:r w:rsidR="00DF17B9">
        <w:t>flavours</w:t>
      </w:r>
      <w:r w:rsidR="00277D54">
        <w:t xml:space="preserve"> </w:t>
      </w:r>
      <w:r w:rsidR="009454FD" w:rsidRPr="009454FD">
        <w:t>related data</w:t>
      </w:r>
      <w:r w:rsidR="00C86765" w:rsidRPr="009454FD">
        <w:t xml:space="preserve">. The data will be </w:t>
      </w:r>
      <w:r w:rsidR="00DF17B9">
        <w:t>analyse</w:t>
      </w:r>
      <w:r w:rsidR="006B0192" w:rsidRPr="009454FD">
        <w:t>d</w:t>
      </w:r>
      <w:r w:rsidR="00C86765" w:rsidRPr="009454FD">
        <w:t xml:space="preserve"> with the help of the </w:t>
      </w:r>
      <w:r w:rsidR="00277D54">
        <w:t>IBM SPSS</w:t>
      </w:r>
      <w:r w:rsidR="00C86765" w:rsidRPr="009454FD">
        <w:t xml:space="preserve"> tool</w:t>
      </w:r>
      <w:r w:rsidR="00277D54">
        <w:t>.</w:t>
      </w:r>
      <w:r w:rsidR="00C86765" w:rsidRPr="009454FD">
        <w:t xml:space="preserve"> This </w:t>
      </w:r>
      <w:r w:rsidR="00277D54">
        <w:t xml:space="preserve">is a slightly different compare to excel but the sole purpose of both </w:t>
      </w:r>
      <w:r w:rsidR="00472BC8">
        <w:t>these applications</w:t>
      </w:r>
      <w:r w:rsidR="00277D54">
        <w:t xml:space="preserve"> are same and </w:t>
      </w:r>
      <w:r w:rsidR="00C86765" w:rsidRPr="009454FD">
        <w:t xml:space="preserve">will also include data mining applications that are applicable in the real world. </w:t>
      </w:r>
      <w:r w:rsidR="00472BC8">
        <w:t>This</w:t>
      </w:r>
      <w:r w:rsidR="00C86765" w:rsidRPr="009454FD">
        <w:t xml:space="preserve"> section will </w:t>
      </w:r>
      <w:r w:rsidR="00472BC8">
        <w:t xml:space="preserve">also </w:t>
      </w:r>
      <w:r w:rsidR="00C86765" w:rsidRPr="009454FD">
        <w:t xml:space="preserve">discuss the advantages and disadvantages of using SPSS as opposed to </w:t>
      </w:r>
      <w:r w:rsidR="00C86765" w:rsidRPr="00C86765">
        <w:t>Microsoft Excel.</w:t>
      </w:r>
    </w:p>
    <w:p w14:paraId="6F946A9E" w14:textId="485D3844" w:rsidR="00C935FA" w:rsidRDefault="00C935FA" w:rsidP="00C935FA">
      <w:pPr>
        <w:pStyle w:val="Titlu1"/>
      </w:pPr>
      <w:bookmarkStart w:id="3" w:name="_Toc101854961"/>
      <w:bookmarkStart w:id="4" w:name="_Toc87932674"/>
      <w:r w:rsidRPr="00C935FA">
        <w:t>Section 1:</w:t>
      </w:r>
      <w:bookmarkEnd w:id="3"/>
      <w:r w:rsidRPr="00C935FA">
        <w:t xml:space="preserve"> </w:t>
      </w:r>
    </w:p>
    <w:p w14:paraId="0D6844DC" w14:textId="0376AAF1" w:rsidR="00B82164" w:rsidRPr="00B82164" w:rsidRDefault="00C935FA" w:rsidP="00C935FA">
      <w:pPr>
        <w:pStyle w:val="Titlu2"/>
      </w:pPr>
      <w:bookmarkStart w:id="5" w:name="_Toc101854962"/>
      <w:r>
        <w:t xml:space="preserve">The </w:t>
      </w:r>
      <w:r w:rsidR="003C1BCA">
        <w:t>C</w:t>
      </w:r>
      <w:r>
        <w:t>oncurrent</w:t>
      </w:r>
      <w:r w:rsidR="00B82164" w:rsidRPr="00B82164">
        <w:t xml:space="preserve"> </w:t>
      </w:r>
      <w:r w:rsidR="003C1BCA">
        <w:t>P</w:t>
      </w:r>
      <w:r w:rsidR="00B82164" w:rsidRPr="00B82164">
        <w:t xml:space="preserve">opular </w:t>
      </w:r>
      <w:r w:rsidR="003C1BCA">
        <w:t>T</w:t>
      </w:r>
      <w:r w:rsidR="00B82164" w:rsidRPr="00B82164">
        <w:t xml:space="preserve">rends in </w:t>
      </w:r>
      <w:r w:rsidR="003C1BCA">
        <w:t>D</w:t>
      </w:r>
      <w:r w:rsidR="00B82164" w:rsidRPr="00B82164">
        <w:t xml:space="preserve">ata </w:t>
      </w:r>
      <w:r w:rsidR="003C1BCA">
        <w:t>W</w:t>
      </w:r>
      <w:r w:rsidR="00B82164" w:rsidRPr="00B82164">
        <w:t xml:space="preserve">arehousing, </w:t>
      </w:r>
      <w:r w:rsidR="003C1BCA">
        <w:t>B</w:t>
      </w:r>
      <w:r w:rsidR="00B82164" w:rsidRPr="00B82164">
        <w:t xml:space="preserve">usiness </w:t>
      </w:r>
      <w:r w:rsidR="003C1BCA">
        <w:t>I</w:t>
      </w:r>
      <w:r w:rsidR="00B82164" w:rsidRPr="00B82164">
        <w:t xml:space="preserve">ntelligence, and </w:t>
      </w:r>
      <w:r w:rsidR="003C1BCA">
        <w:t>D</w:t>
      </w:r>
      <w:r w:rsidR="00B82164" w:rsidRPr="00B82164">
        <w:t xml:space="preserve">ata </w:t>
      </w:r>
      <w:r w:rsidR="003C1BCA">
        <w:t>M</w:t>
      </w:r>
      <w:r w:rsidR="00B82164" w:rsidRPr="00B82164">
        <w:t xml:space="preserve">ining are </w:t>
      </w:r>
      <w:r w:rsidR="003C1BCA">
        <w:t>P</w:t>
      </w:r>
      <w:r>
        <w:t xml:space="preserve">resented </w:t>
      </w:r>
      <w:r w:rsidR="00B82164" w:rsidRPr="00B82164">
        <w:t xml:space="preserve">as </w:t>
      </w:r>
      <w:r w:rsidR="003C1BCA">
        <w:t>F</w:t>
      </w:r>
      <w:r w:rsidR="00B82164" w:rsidRPr="00B82164">
        <w:t>ollows:</w:t>
      </w:r>
      <w:bookmarkEnd w:id="5"/>
    </w:p>
    <w:bookmarkEnd w:id="4"/>
    <w:p w14:paraId="4D1BC7B7" w14:textId="0D7D5E09" w:rsidR="00C935FA" w:rsidRDefault="00B82164" w:rsidP="00A63765">
      <w:r w:rsidRPr="00B82164">
        <w:t>Different data warehousing</w:t>
      </w:r>
      <w:r w:rsidR="006120EF">
        <w:t>, business intelligence and data mining</w:t>
      </w:r>
      <w:r w:rsidRPr="00B82164">
        <w:t xml:space="preserve"> </w:t>
      </w:r>
      <w:r w:rsidR="006120EF" w:rsidRPr="00B82164">
        <w:t xml:space="preserve">trends </w:t>
      </w:r>
      <w:r w:rsidRPr="00B82164">
        <w:t>are emerging</w:t>
      </w:r>
      <w:r w:rsidR="00D52901">
        <w:t>,</w:t>
      </w:r>
      <w:r w:rsidR="00C935FA">
        <w:t xml:space="preserve"> which are mentioned below</w:t>
      </w:r>
      <w:r w:rsidRPr="00B82164">
        <w:t>:</w:t>
      </w:r>
    </w:p>
    <w:p w14:paraId="51B69AD3" w14:textId="77777777" w:rsidR="00AD072C" w:rsidRDefault="00A63765" w:rsidP="00635ABB">
      <w:pPr>
        <w:rPr>
          <w:rFonts w:cs="Times New Roman"/>
          <w:b/>
          <w:bCs/>
          <w:szCs w:val="24"/>
        </w:rPr>
      </w:pPr>
      <w:r w:rsidRPr="006120EF">
        <w:rPr>
          <w:rFonts w:cs="Times New Roman"/>
          <w:b/>
          <w:bCs/>
          <w:szCs w:val="24"/>
        </w:rPr>
        <w:t>Data Warehousing</w:t>
      </w:r>
    </w:p>
    <w:p w14:paraId="12612B71" w14:textId="56EC3D13" w:rsidR="00C86765" w:rsidRPr="00635ABB" w:rsidRDefault="00C86765" w:rsidP="00635ABB">
      <w:pPr>
        <w:rPr>
          <w:rFonts w:cs="Times New Roman"/>
          <w:b/>
          <w:bCs/>
          <w:szCs w:val="24"/>
        </w:rPr>
      </w:pPr>
      <w:r w:rsidRPr="00CE0355">
        <w:rPr>
          <w:rFonts w:cs="Times New Roman"/>
          <w:szCs w:val="24"/>
        </w:rPr>
        <w:t xml:space="preserve">In order to gain relevant business insights, </w:t>
      </w:r>
      <w:r w:rsidR="00D13982" w:rsidRPr="00CE0355">
        <w:rPr>
          <w:rFonts w:cs="Times New Roman"/>
          <w:szCs w:val="24"/>
        </w:rPr>
        <w:t>D</w:t>
      </w:r>
      <w:r w:rsidRPr="00CE0355">
        <w:rPr>
          <w:rFonts w:cs="Times New Roman"/>
          <w:szCs w:val="24"/>
        </w:rPr>
        <w:t xml:space="preserve">ata </w:t>
      </w:r>
      <w:r w:rsidR="00D13982" w:rsidRPr="00CE0355">
        <w:rPr>
          <w:rFonts w:cs="Times New Roman"/>
          <w:szCs w:val="24"/>
        </w:rPr>
        <w:t>W</w:t>
      </w:r>
      <w:r w:rsidRPr="00CE0355">
        <w:rPr>
          <w:rFonts w:cs="Times New Roman"/>
          <w:szCs w:val="24"/>
        </w:rPr>
        <w:t xml:space="preserve">arehousing (DW) is the process of gathering and </w:t>
      </w:r>
      <w:r w:rsidR="00DF17B9" w:rsidRPr="00CE0355">
        <w:rPr>
          <w:rFonts w:cs="Times New Roman"/>
          <w:szCs w:val="24"/>
        </w:rPr>
        <w:t>analy</w:t>
      </w:r>
      <w:r w:rsidR="00DF17B9">
        <w:rPr>
          <w:rFonts w:cs="Times New Roman"/>
          <w:szCs w:val="24"/>
        </w:rPr>
        <w:t>s</w:t>
      </w:r>
      <w:r w:rsidR="00DF17B9" w:rsidRPr="00CE0355">
        <w:rPr>
          <w:rFonts w:cs="Times New Roman"/>
          <w:szCs w:val="24"/>
        </w:rPr>
        <w:t>ing</w:t>
      </w:r>
      <w:r w:rsidRPr="00CE0355">
        <w:rPr>
          <w:rFonts w:cs="Times New Roman"/>
          <w:szCs w:val="24"/>
        </w:rPr>
        <w:t xml:space="preserve"> data from many sources. Using a data warehouse, a corporation may consolidate and </w:t>
      </w:r>
      <w:r w:rsidR="00DF17B9">
        <w:rPr>
          <w:rFonts w:cs="Times New Roman"/>
          <w:szCs w:val="24"/>
        </w:rPr>
        <w:t>analyse</w:t>
      </w:r>
      <w:r w:rsidRPr="00CE0355">
        <w:rPr>
          <w:rFonts w:cs="Times New Roman"/>
          <w:szCs w:val="24"/>
        </w:rPr>
        <w:t xml:space="preserve"> data that comes from many places across the </w:t>
      </w:r>
      <w:r w:rsidR="00C935FA" w:rsidRPr="00CE0355">
        <w:rPr>
          <w:rFonts w:cs="Times New Roman"/>
          <w:szCs w:val="24"/>
        </w:rPr>
        <w:t>organi</w:t>
      </w:r>
      <w:r w:rsidR="00D52901">
        <w:rPr>
          <w:rFonts w:cs="Times New Roman"/>
          <w:szCs w:val="24"/>
        </w:rPr>
        <w:t>s</w:t>
      </w:r>
      <w:r w:rsidR="00C935FA" w:rsidRPr="00CE0355">
        <w:rPr>
          <w:rFonts w:cs="Times New Roman"/>
          <w:szCs w:val="24"/>
        </w:rPr>
        <w:t>ation</w:t>
      </w:r>
      <w:r w:rsidRPr="00CE0355">
        <w:rPr>
          <w:rFonts w:cs="Times New Roman"/>
          <w:szCs w:val="24"/>
        </w:rPr>
        <w:t xml:space="preserve">. At the heart of any BI system is a data warehouse, which is used to store, </w:t>
      </w:r>
      <w:r w:rsidR="00DF17B9">
        <w:rPr>
          <w:rFonts w:cs="Times New Roman"/>
          <w:szCs w:val="24"/>
        </w:rPr>
        <w:t>analyse</w:t>
      </w:r>
      <w:r w:rsidRPr="00CE0355">
        <w:rPr>
          <w:rFonts w:cs="Times New Roman"/>
          <w:szCs w:val="24"/>
        </w:rPr>
        <w:t xml:space="preserve">, and present data. It is a collection of tools and components that are used to aid in the development of information strategy. </w:t>
      </w:r>
      <w:r w:rsidR="00AC5FB7">
        <w:rPr>
          <w:rFonts w:cs="Times New Roman"/>
          <w:szCs w:val="24"/>
        </w:rPr>
        <w:t xml:space="preserve">Trends of </w:t>
      </w:r>
      <w:r w:rsidRPr="00CE0355">
        <w:rPr>
          <w:rFonts w:cs="Times New Roman"/>
          <w:szCs w:val="24"/>
        </w:rPr>
        <w:t xml:space="preserve">Data </w:t>
      </w:r>
      <w:r w:rsidR="00D13982" w:rsidRPr="00CE0355">
        <w:rPr>
          <w:rFonts w:cs="Times New Roman"/>
          <w:szCs w:val="24"/>
        </w:rPr>
        <w:t>W</w:t>
      </w:r>
      <w:r w:rsidRPr="00CE0355">
        <w:rPr>
          <w:rFonts w:cs="Times New Roman"/>
          <w:szCs w:val="24"/>
        </w:rPr>
        <w:t xml:space="preserve">arehousing </w:t>
      </w:r>
      <w:r w:rsidR="00AC5FB7">
        <w:rPr>
          <w:rFonts w:cs="Times New Roman"/>
          <w:szCs w:val="24"/>
        </w:rPr>
        <w:t>are as</w:t>
      </w:r>
      <w:r w:rsidRPr="00CE0355">
        <w:rPr>
          <w:rFonts w:cs="Times New Roman"/>
          <w:szCs w:val="24"/>
        </w:rPr>
        <w:t xml:space="preserve"> follow</w:t>
      </w:r>
      <w:r w:rsidR="00AC5FB7">
        <w:rPr>
          <w:rFonts w:cs="Times New Roman"/>
          <w:szCs w:val="24"/>
        </w:rPr>
        <w:t>s:</w:t>
      </w:r>
    </w:p>
    <w:p w14:paraId="4AA2D7BE" w14:textId="331E0E5A" w:rsidR="00466E18" w:rsidRPr="00466E18" w:rsidRDefault="000A511B" w:rsidP="00466E18">
      <w:pPr>
        <w:rPr>
          <w:b/>
          <w:bCs/>
        </w:rPr>
      </w:pPr>
      <w:r w:rsidRPr="00373491">
        <w:rPr>
          <w:b/>
          <w:bCs/>
          <w:u w:val="single"/>
        </w:rPr>
        <w:lastRenderedPageBreak/>
        <w:t>Cloud Technologies</w:t>
      </w:r>
      <w:r w:rsidR="00466E18" w:rsidRPr="00373491">
        <w:rPr>
          <w:b/>
          <w:bCs/>
          <w:u w:val="single"/>
        </w:rPr>
        <w:t>:</w:t>
      </w:r>
      <w:r w:rsidR="00466E18">
        <w:rPr>
          <w:b/>
          <w:bCs/>
        </w:rPr>
        <w:t xml:space="preserve"> </w:t>
      </w:r>
      <w:r w:rsidR="00C86765" w:rsidRPr="00C86765">
        <w:t xml:space="preserve">Over the last few years, cloud technologies have grown substantially, from traditional servers to the present high-level services. </w:t>
      </w:r>
      <w:r w:rsidR="00D13982">
        <w:t>A</w:t>
      </w:r>
      <w:r w:rsidR="00C86765" w:rsidRPr="00C86765">
        <w:t xml:space="preserve"> whole new trend in data </w:t>
      </w:r>
      <w:r w:rsidR="00D13982">
        <w:t>warehouses</w:t>
      </w:r>
      <w:r w:rsidR="00C86765" w:rsidRPr="00C86765">
        <w:t xml:space="preserve"> and big data analytics is changing the way</w:t>
      </w:r>
      <w:r w:rsidR="00466E18">
        <w:t xml:space="preserve"> everyone</w:t>
      </w:r>
      <w:r w:rsidR="00C86765" w:rsidRPr="00C86765">
        <w:t xml:space="preserve"> think</w:t>
      </w:r>
      <w:r w:rsidR="00466E18">
        <w:t>s</w:t>
      </w:r>
      <w:r w:rsidR="00C86765" w:rsidRPr="00C86765">
        <w:t xml:space="preserve"> about the role of the data warehouse. A growing number of companies are using cloud servers to meet their more stringent security and storage needs. Many methods have been devised to meet the expanding need for cloud storage capacity because of the increased demand. Cloud servers have played a vital part in cost reduction because most </w:t>
      </w:r>
      <w:r w:rsidR="00DF17B9">
        <w:t>organisation</w:t>
      </w:r>
      <w:r w:rsidR="006B0192">
        <w:t>s</w:t>
      </w:r>
      <w:r w:rsidR="00C86765" w:rsidRPr="00C86765">
        <w:t xml:space="preserve"> get paid based on increasing demand by firms offering cloud services</w:t>
      </w:r>
      <w:r w:rsidR="00D13982">
        <w:t>.</w:t>
      </w:r>
      <w:r w:rsidR="00C86765" w:rsidRPr="00C86765">
        <w:t xml:space="preserve"> </w:t>
      </w:r>
      <w:bookmarkStart w:id="6" w:name="_Toc87932675"/>
    </w:p>
    <w:p w14:paraId="2AE87E87" w14:textId="5747A4FB" w:rsidR="00156A50" w:rsidRPr="004E0377" w:rsidRDefault="00156A50" w:rsidP="004E0377">
      <w:pPr>
        <w:rPr>
          <w:b/>
          <w:bCs/>
          <w:i/>
          <w:iCs/>
        </w:rPr>
      </w:pPr>
      <w:r w:rsidRPr="00441B92">
        <w:rPr>
          <w:b/>
          <w:bCs/>
          <w:u w:val="single"/>
        </w:rPr>
        <w:t>R</w:t>
      </w:r>
      <w:r w:rsidR="00494509" w:rsidRPr="00441B92">
        <w:rPr>
          <w:b/>
          <w:bCs/>
          <w:u w:val="single"/>
        </w:rPr>
        <w:t xml:space="preserve">eliance on </w:t>
      </w:r>
      <w:r w:rsidRPr="00441B92">
        <w:rPr>
          <w:b/>
          <w:bCs/>
          <w:u w:val="single"/>
        </w:rPr>
        <w:t>O</w:t>
      </w:r>
      <w:r w:rsidR="00494509" w:rsidRPr="00441B92">
        <w:rPr>
          <w:b/>
          <w:bCs/>
          <w:u w:val="single"/>
        </w:rPr>
        <w:t xml:space="preserve">nline </w:t>
      </w:r>
      <w:r w:rsidRPr="00441B92">
        <w:rPr>
          <w:b/>
          <w:bCs/>
          <w:u w:val="single"/>
        </w:rPr>
        <w:t>D</w:t>
      </w:r>
      <w:r w:rsidR="00494509" w:rsidRPr="00441B92">
        <w:rPr>
          <w:b/>
          <w:bCs/>
          <w:u w:val="single"/>
        </w:rPr>
        <w:t xml:space="preserve">ata </w:t>
      </w:r>
      <w:r w:rsidRPr="00441B92">
        <w:rPr>
          <w:b/>
          <w:bCs/>
          <w:u w:val="single"/>
        </w:rPr>
        <w:t>S</w:t>
      </w:r>
      <w:r w:rsidR="00494509" w:rsidRPr="00441B92">
        <w:rPr>
          <w:b/>
          <w:bCs/>
          <w:u w:val="single"/>
        </w:rPr>
        <w:t>torage</w:t>
      </w:r>
      <w:r w:rsidR="004E0377" w:rsidRPr="00441B92">
        <w:rPr>
          <w:b/>
          <w:bCs/>
          <w:u w:val="single"/>
        </w:rPr>
        <w:t>:</w:t>
      </w:r>
      <w:r w:rsidR="004E0377">
        <w:rPr>
          <w:b/>
          <w:bCs/>
          <w:i/>
          <w:iCs/>
        </w:rPr>
        <w:t xml:space="preserve"> </w:t>
      </w:r>
      <w:r w:rsidR="00494509" w:rsidRPr="00494509">
        <w:t xml:space="preserve">Whereas row-based storage is better for accessing analytical queries, column-based storage is preferable. The data warehousing business was advancing at the same time that this occurred. Accordingly, data warehouses are built in such a way as to </w:t>
      </w:r>
      <w:r w:rsidR="00146747">
        <w:t>minimize</w:t>
      </w:r>
      <w:r w:rsidR="00494509" w:rsidRPr="00494509">
        <w:t xml:space="preserve"> query response time, making data analysis and review more efficient and effective.</w:t>
      </w:r>
    </w:p>
    <w:p w14:paraId="321E870D" w14:textId="444C00D9" w:rsidR="003C1BCA" w:rsidRDefault="00156A50" w:rsidP="00847166">
      <w:r w:rsidRPr="00441B92">
        <w:rPr>
          <w:b/>
          <w:bCs/>
          <w:u w:val="single"/>
        </w:rPr>
        <w:t>A</w:t>
      </w:r>
      <w:r w:rsidR="00494509" w:rsidRPr="00441B92">
        <w:rPr>
          <w:b/>
          <w:bCs/>
          <w:u w:val="single"/>
        </w:rPr>
        <w:t>utomation</w:t>
      </w:r>
      <w:r w:rsidR="00847166" w:rsidRPr="00441B92">
        <w:rPr>
          <w:b/>
          <w:bCs/>
          <w:u w:val="single"/>
        </w:rPr>
        <w:t>:</w:t>
      </w:r>
      <w:r w:rsidR="00847166">
        <w:t xml:space="preserve"> </w:t>
      </w:r>
      <w:r w:rsidR="00494509" w:rsidRPr="00494509">
        <w:t xml:space="preserve">The effectiveness of a data warehouse deployment depends heavily on the expertise of the IT team. In spite of the fact that building a warehouse might take months or even years, the usage of a data warehouse has considerably </w:t>
      </w:r>
      <w:r w:rsidR="0094109C">
        <w:t>minimized</w:t>
      </w:r>
      <w:r w:rsidR="00494509" w:rsidRPr="00494509">
        <w:t xml:space="preserve"> these gaps in the overall cost and time involved with the process</w:t>
      </w:r>
      <w:r w:rsidR="00D52901">
        <w:t>.</w:t>
      </w:r>
      <w:r w:rsidR="00494509" w:rsidRPr="00494509">
        <w:t xml:space="preserve"> The elimination of manual coding has made it possible for businesses to finish their tasks much more rapidly than in the past.</w:t>
      </w:r>
    </w:p>
    <w:p w14:paraId="08C35570" w14:textId="0B21EAB7" w:rsidR="003C1BCA" w:rsidRDefault="00746587" w:rsidP="0094109C">
      <w:r w:rsidRPr="00441B92">
        <w:rPr>
          <w:b/>
          <w:bCs/>
          <w:u w:val="single"/>
        </w:rPr>
        <w:t>C</w:t>
      </w:r>
      <w:r w:rsidR="00494509" w:rsidRPr="00441B92">
        <w:rPr>
          <w:b/>
          <w:bCs/>
          <w:u w:val="single"/>
        </w:rPr>
        <w:t xml:space="preserve">omplex </w:t>
      </w:r>
      <w:r w:rsidRPr="00441B92">
        <w:rPr>
          <w:b/>
          <w:bCs/>
          <w:u w:val="single"/>
        </w:rPr>
        <w:t>D</w:t>
      </w:r>
      <w:r w:rsidR="00494509" w:rsidRPr="00441B92">
        <w:rPr>
          <w:b/>
          <w:bCs/>
          <w:u w:val="single"/>
        </w:rPr>
        <w:t xml:space="preserve">ata </w:t>
      </w:r>
      <w:r w:rsidRPr="00441B92">
        <w:rPr>
          <w:b/>
          <w:bCs/>
          <w:u w:val="single"/>
        </w:rPr>
        <w:t>M</w:t>
      </w:r>
      <w:r w:rsidR="00494509" w:rsidRPr="00441B92">
        <w:rPr>
          <w:b/>
          <w:bCs/>
          <w:u w:val="single"/>
        </w:rPr>
        <w:t>arts</w:t>
      </w:r>
      <w:r w:rsidR="0094109C" w:rsidRPr="00441B92">
        <w:rPr>
          <w:b/>
          <w:bCs/>
          <w:u w:val="single"/>
        </w:rPr>
        <w:t>:</w:t>
      </w:r>
      <w:r w:rsidR="0094109C">
        <w:t xml:space="preserve"> </w:t>
      </w:r>
      <w:r w:rsidR="00494509" w:rsidRPr="00494509">
        <w:t xml:space="preserve">Since they were designed to suit specific operational needs, data marts have caught the attention of </w:t>
      </w:r>
      <w:r w:rsidR="00DF17B9">
        <w:t>organisation</w:t>
      </w:r>
      <w:r w:rsidR="006B0192">
        <w:t>s</w:t>
      </w:r>
      <w:r w:rsidR="00494509" w:rsidRPr="00494509">
        <w:t xml:space="preserve">. Because </w:t>
      </w:r>
      <w:r w:rsidR="00D52901">
        <w:t>of</w:t>
      </w:r>
      <w:r w:rsidR="00494509" w:rsidRPr="00494509">
        <w:t xml:space="preserve"> the emergence of new data warehouse strategies that are both efficient and effective, </w:t>
      </w:r>
      <w:r w:rsidR="00DF17B9">
        <w:t>organisation</w:t>
      </w:r>
      <w:r w:rsidR="006B0192">
        <w:t>s</w:t>
      </w:r>
      <w:r w:rsidR="00494509" w:rsidRPr="00494509">
        <w:t xml:space="preserve"> have access to safe data storage</w:t>
      </w:r>
      <w:r w:rsidR="00CE0355">
        <w:t xml:space="preserve"> </w:t>
      </w:r>
      <w:r w:rsidR="00CE0355" w:rsidRPr="00CE0355">
        <w:t>(</w:t>
      </w:r>
      <w:proofErr w:type="spellStart"/>
      <w:r w:rsidR="00CE0355" w:rsidRPr="00CE0355">
        <w:t>Ayoubi</w:t>
      </w:r>
      <w:proofErr w:type="spellEnd"/>
      <w:r w:rsidR="00196E0D">
        <w:t xml:space="preserve"> </w:t>
      </w:r>
      <w:r w:rsidR="00CE0355" w:rsidRPr="00CE0355">
        <w:t xml:space="preserve">and </w:t>
      </w:r>
      <w:proofErr w:type="spellStart"/>
      <w:r w:rsidR="00CE0355" w:rsidRPr="00CE0355">
        <w:t>Aljawarneh</w:t>
      </w:r>
      <w:proofErr w:type="spellEnd"/>
      <w:r w:rsidR="00CE0355" w:rsidRPr="00CE0355">
        <w:t>, 2018)</w:t>
      </w:r>
      <w:r w:rsidR="00494509" w:rsidRPr="00494509">
        <w:t>. Businesses are adopting a trend toward speed, which is making data marts more reliable and efficient.</w:t>
      </w:r>
    </w:p>
    <w:p w14:paraId="55E6D069" w14:textId="063EE9F9" w:rsidR="00494509" w:rsidRDefault="003C1BCA" w:rsidP="001D4052">
      <w:r w:rsidRPr="00441B92">
        <w:rPr>
          <w:b/>
          <w:bCs/>
          <w:u w:val="single"/>
        </w:rPr>
        <w:t>I</w:t>
      </w:r>
      <w:r w:rsidR="00494509" w:rsidRPr="00441B92">
        <w:rPr>
          <w:b/>
          <w:bCs/>
          <w:u w:val="single"/>
        </w:rPr>
        <w:t>ncreas</w:t>
      </w:r>
      <w:r w:rsidR="001D4052" w:rsidRPr="00441B92">
        <w:rPr>
          <w:b/>
          <w:bCs/>
          <w:u w:val="single"/>
        </w:rPr>
        <w:t>e in</w:t>
      </w:r>
      <w:r w:rsidR="00494509" w:rsidRPr="00441B92">
        <w:rPr>
          <w:b/>
          <w:bCs/>
          <w:u w:val="single"/>
        </w:rPr>
        <w:t xml:space="preserve"> </w:t>
      </w:r>
      <w:r w:rsidRPr="00441B92">
        <w:rPr>
          <w:b/>
          <w:bCs/>
          <w:u w:val="single"/>
        </w:rPr>
        <w:t>P</w:t>
      </w:r>
      <w:r w:rsidR="00494509" w:rsidRPr="00441B92">
        <w:rPr>
          <w:b/>
          <w:bCs/>
          <w:u w:val="single"/>
        </w:rPr>
        <w:t>opular</w:t>
      </w:r>
      <w:r w:rsidR="001D4052" w:rsidRPr="00441B92">
        <w:rPr>
          <w:b/>
          <w:bCs/>
          <w:u w:val="single"/>
        </w:rPr>
        <w:t>ity:</w:t>
      </w:r>
      <w:r w:rsidR="001D4052">
        <w:rPr>
          <w:b/>
          <w:bCs/>
        </w:rPr>
        <w:t xml:space="preserve"> </w:t>
      </w:r>
      <w:r w:rsidR="00494509" w:rsidRPr="00494509">
        <w:t>Now that new technologies have been developed, it is feasible to store data more securely. When it comes to protecting data, cloud storage technologies are becoming increasingly popular. When it comes to data storage, altering trends have led to the development of cloud-centric storage solutions</w:t>
      </w:r>
      <w:r w:rsidR="001D4052">
        <w:t xml:space="preserve">. </w:t>
      </w:r>
      <w:r w:rsidR="00494509" w:rsidRPr="00494509">
        <w:t xml:space="preserve">As the number of data storage systems that may be accessed increases due to the growth of data warehousing, more advanced data extraction and analysis procedures </w:t>
      </w:r>
      <w:r w:rsidR="00D52901">
        <w:t>is</w:t>
      </w:r>
      <w:r w:rsidR="00494509" w:rsidRPr="00494509">
        <w:t xml:space="preserve"> required. As a result of these changes, companies </w:t>
      </w:r>
      <w:r w:rsidR="00D52901">
        <w:t>see</w:t>
      </w:r>
      <w:r w:rsidR="00494509" w:rsidRPr="00494509">
        <w:t xml:space="preserve"> a rise in demand for data warehouses</w:t>
      </w:r>
      <w:r w:rsidR="006825D7">
        <w:t>.</w:t>
      </w:r>
    </w:p>
    <w:p w14:paraId="36A2B047" w14:textId="77777777" w:rsidR="00EA1DC0" w:rsidRDefault="00EA1DC0" w:rsidP="001D4052"/>
    <w:p w14:paraId="698AA0B4" w14:textId="77777777" w:rsidR="00CD09E1" w:rsidRDefault="00CD09E1" w:rsidP="00CD09E1">
      <w:pPr>
        <w:rPr>
          <w:b/>
        </w:rPr>
      </w:pPr>
      <w:r w:rsidRPr="00CD09E1">
        <w:rPr>
          <w:b/>
        </w:rPr>
        <w:lastRenderedPageBreak/>
        <w:t>Business Intelligence</w:t>
      </w:r>
    </w:p>
    <w:p w14:paraId="29211482" w14:textId="2668062B" w:rsidR="00CD09E1" w:rsidRPr="00CD09E1" w:rsidRDefault="00CD09E1" w:rsidP="00CD09E1">
      <w:pPr>
        <w:rPr>
          <w:b/>
        </w:rPr>
      </w:pPr>
      <w:r>
        <w:t>In business intelligence or BI, there are a variety of approaches, frameworks, and tools that are used to turn unstructured data into actionable insights that help a company's bottom line. To make data usable, a set of tools and services has been put together. Current popular trends in business trends are discussed below:</w:t>
      </w:r>
    </w:p>
    <w:p w14:paraId="691034F5" w14:textId="0DCF7674" w:rsidR="00346B0E" w:rsidRDefault="00346B0E" w:rsidP="00494509">
      <w:bookmarkStart w:id="7" w:name="_Toc87932676"/>
      <w:bookmarkEnd w:id="6"/>
      <w:r w:rsidRPr="00676C6F">
        <w:rPr>
          <w:b/>
          <w:bCs/>
          <w:u w:val="single"/>
        </w:rPr>
        <w:t>Mass Adoption:</w:t>
      </w:r>
      <w:r>
        <w:rPr>
          <w:b/>
          <w:bCs/>
        </w:rPr>
        <w:t xml:space="preserve"> </w:t>
      </w:r>
      <w:r w:rsidR="00494509">
        <w:t xml:space="preserve">A company's strategic, tactical, and operational decisions are all influenced by BI. By focusing on historical data, BI encourages fact-based </w:t>
      </w:r>
      <w:r w:rsidR="003C1BCA">
        <w:t>decision-making</w:t>
      </w:r>
      <w:r w:rsidR="00494509">
        <w:t xml:space="preserve"> instead of depending on hypothesis and intuition. As a result of recent developments in business intelligence, it has become an essential tool in practically every firm</w:t>
      </w:r>
      <w:r w:rsidR="0074678A">
        <w:t xml:space="preserve"> (</w:t>
      </w:r>
      <w:r w:rsidR="0074678A" w:rsidRPr="00330978">
        <w:t>Nikolai</w:t>
      </w:r>
      <w:r w:rsidR="0074678A">
        <w:t xml:space="preserve">, </w:t>
      </w:r>
      <w:r w:rsidR="0074678A" w:rsidRPr="00330978">
        <w:t>2019</w:t>
      </w:r>
      <w:r w:rsidR="0074678A">
        <w:t>)</w:t>
      </w:r>
      <w:r w:rsidR="00494509">
        <w:t>.</w:t>
      </w:r>
    </w:p>
    <w:p w14:paraId="61619E61" w14:textId="0400F446" w:rsidR="00494509" w:rsidRDefault="004F3D4B" w:rsidP="00494509">
      <w:r w:rsidRPr="00676C6F">
        <w:rPr>
          <w:b/>
          <w:bCs/>
          <w:u w:val="single"/>
        </w:rPr>
        <w:t>Security:</w:t>
      </w:r>
      <w:r>
        <w:t xml:space="preserve"> </w:t>
      </w:r>
      <w:r w:rsidR="00494509">
        <w:t>In today's atmosphere, data security is a major concern for many businesses. It appears that many companies are taking precautions to safeguard their data. A lot has changed in the world of data storage</w:t>
      </w:r>
      <w:r w:rsidR="00D52901">
        <w:t>,</w:t>
      </w:r>
      <w:r w:rsidR="00494509">
        <w:t xml:space="preserve"> thanks to the rise of business intelligence trends. It has been essential to achiev</w:t>
      </w:r>
      <w:r w:rsidR="00D52901">
        <w:t>ing</w:t>
      </w:r>
      <w:r w:rsidR="00494509">
        <w:t xml:space="preserve"> the greatest results. This guarantees that the data is safe from cybercrime, which is still a major problem.</w:t>
      </w:r>
    </w:p>
    <w:p w14:paraId="33A7DC8D" w14:textId="334DC943" w:rsidR="00800CAD" w:rsidRDefault="00676C6F" w:rsidP="00494509">
      <w:r w:rsidRPr="00676C6F">
        <w:rPr>
          <w:b/>
          <w:bCs/>
          <w:u w:val="single"/>
        </w:rPr>
        <w:t>Data Discovery or Visualization:</w:t>
      </w:r>
      <w:r>
        <w:t xml:space="preserve"> </w:t>
      </w:r>
      <w:r w:rsidR="00511553" w:rsidRPr="00511553">
        <w:t>Data visualization has grown into a cutting-edge method for presenting and interacting with several images on a single screen, whether it's for producing sales figures or full interactive reports in the commercial industry. The key is that data discovery is a process that allows judgment to expose insights, and teams may notice trends and large outliers within minutes by employing visualizations</w:t>
      </w:r>
      <w:r w:rsidR="00A90947">
        <w:t xml:space="preserve"> (</w:t>
      </w:r>
      <w:r w:rsidR="00A90947" w:rsidRPr="008038A6">
        <w:t>Azevedo</w:t>
      </w:r>
      <w:r w:rsidR="00A90947">
        <w:t xml:space="preserve"> </w:t>
      </w:r>
      <w:r w:rsidR="00A90947" w:rsidRPr="008038A6">
        <w:t>and Santos, 2009</w:t>
      </w:r>
      <w:r w:rsidR="00A90947">
        <w:t>)</w:t>
      </w:r>
      <w:r w:rsidR="00511553" w:rsidRPr="00511553">
        <w:t>.</w:t>
      </w:r>
    </w:p>
    <w:p w14:paraId="43FC1882" w14:textId="77777777" w:rsidR="004470C5" w:rsidRDefault="004470C5" w:rsidP="00494509"/>
    <w:p w14:paraId="4A2EEEF3" w14:textId="0BA13F0A" w:rsidR="003E4339" w:rsidRPr="004470C5" w:rsidRDefault="003E4339" w:rsidP="00494509">
      <w:pPr>
        <w:rPr>
          <w:b/>
        </w:rPr>
      </w:pPr>
      <w:r w:rsidRPr="004470C5">
        <w:rPr>
          <w:b/>
        </w:rPr>
        <w:t>Data Mining</w:t>
      </w:r>
    </w:p>
    <w:p w14:paraId="372CE02A" w14:textId="20DBD049" w:rsidR="003E4339" w:rsidRDefault="008B16B7" w:rsidP="00494509">
      <w:r w:rsidRPr="008B16B7">
        <w:t>In the database process, the mining process is referred to as knowledge discovery. Data mining is the requirement for analysis and regression to identify the best result or boost efficiency in an existing system or program, and it is extensively utilized in a variety of fields.</w:t>
      </w:r>
    </w:p>
    <w:p w14:paraId="2BD23A4A" w14:textId="4733C7F1" w:rsidR="008B16B7" w:rsidRDefault="00733494" w:rsidP="00733494">
      <w:r w:rsidRPr="004470C5">
        <w:rPr>
          <w:b/>
          <w:u w:val="single"/>
        </w:rPr>
        <w:t>Financial Data:</w:t>
      </w:r>
      <w:r>
        <w:t xml:space="preserve"> Financial data in the banking and financial business is often dependable and of great quality, making systematic data analysis and data mining possible. It is used for client categorization and clustering for direct advertising, as well as the identification of </w:t>
      </w:r>
      <w:r>
        <w:lastRenderedPageBreak/>
        <w:t xml:space="preserve">money laundering and other financial crimes. It is also used to estimate loan payments and </w:t>
      </w:r>
      <w:r w:rsidR="00DF17B9">
        <w:t>analyse</w:t>
      </w:r>
      <w:r>
        <w:t xml:space="preserve"> consumer credit policies.</w:t>
      </w:r>
    </w:p>
    <w:p w14:paraId="515CBCE9" w14:textId="1DDD96CB" w:rsidR="004470C5" w:rsidRDefault="004470C5" w:rsidP="004470C5">
      <w:r w:rsidRPr="004470C5">
        <w:rPr>
          <w:b/>
          <w:u w:val="single"/>
        </w:rPr>
        <w:t>Retail Industry:</w:t>
      </w:r>
      <w:r>
        <w:t xml:space="preserve"> Data mining in the retail business aids in discovering client purchasing trends and patterns, which leads to enhanced quality service and satisfaction and retention. It' s useful in the retail industry since it collects a vast quantity of data on sales, consumer purchase history, products movement, consuming, and services. Because the web's rising convenience, availability, and popularity, it is logical that the amount of data collected will continue to grow significantly</w:t>
      </w:r>
      <w:r w:rsidR="009158A7">
        <w:t xml:space="preserve"> Peng et al., 2016)</w:t>
      </w:r>
      <w:r>
        <w:t>.</w:t>
      </w:r>
    </w:p>
    <w:p w14:paraId="58EE9D25" w14:textId="77777777" w:rsidR="000F1527" w:rsidRDefault="000F1527" w:rsidP="004470C5"/>
    <w:p w14:paraId="7693B402" w14:textId="5D016ACA" w:rsidR="00B82164" w:rsidRPr="00B82164" w:rsidRDefault="00B82164" w:rsidP="00DA782B">
      <w:pPr>
        <w:pStyle w:val="Titlu2"/>
      </w:pPr>
      <w:bookmarkStart w:id="8" w:name="_Toc101854963"/>
      <w:bookmarkStart w:id="9" w:name="_Toc87932677"/>
      <w:bookmarkEnd w:id="7"/>
      <w:r w:rsidRPr="00B82164">
        <w:t xml:space="preserve">Data </w:t>
      </w:r>
      <w:r w:rsidR="00332C89">
        <w:t>Analysis and Visualization of Crime Rate</w:t>
      </w:r>
      <w:bookmarkEnd w:id="8"/>
    </w:p>
    <w:p w14:paraId="047D6C31" w14:textId="05BB96CC" w:rsidR="00AB6FF6" w:rsidRDefault="00AB6FF6" w:rsidP="004E7824">
      <w:r w:rsidRPr="00AB6FF6">
        <w:t xml:space="preserve">When it comes to deciphering and </w:t>
      </w:r>
      <w:r w:rsidR="00C543EF">
        <w:t>visualizing</w:t>
      </w:r>
      <w:r w:rsidRPr="00AB6FF6">
        <w:t xml:space="preserve"> dat</w:t>
      </w:r>
      <w:r w:rsidR="00C543EF">
        <w:t>a</w:t>
      </w:r>
      <w:r w:rsidRPr="00AB6FF6">
        <w:t xml:space="preserve">, Microsoft Excel is indispensable. The term "data analysis" is used to describe the </w:t>
      </w:r>
      <w:r w:rsidR="00DF17B9" w:rsidRPr="00AB6FF6">
        <w:t>pre-processing</w:t>
      </w:r>
      <w:r w:rsidRPr="00AB6FF6">
        <w:t xml:space="preserve">, analysis, and presentation of data. All of these metrics are essential for receiving reliable information on </w:t>
      </w:r>
      <w:r w:rsidR="00C543EF">
        <w:t>crime rate</w:t>
      </w:r>
      <w:r w:rsidRPr="00AB6FF6">
        <w:t xml:space="preserve">. </w:t>
      </w:r>
    </w:p>
    <w:p w14:paraId="056B9281" w14:textId="07AD8EB4" w:rsidR="00807913" w:rsidRPr="004E7824" w:rsidRDefault="00807913" w:rsidP="004E7824">
      <w:pPr>
        <w:rPr>
          <w:b/>
          <w:bCs/>
        </w:rPr>
      </w:pPr>
      <w:r w:rsidRPr="004E7824">
        <w:rPr>
          <w:b/>
          <w:bCs/>
        </w:rPr>
        <w:t>Pre-processing</w:t>
      </w:r>
      <w:r w:rsidR="004E7824">
        <w:rPr>
          <w:b/>
          <w:bCs/>
        </w:rPr>
        <w:t xml:space="preserve"> of Data</w:t>
      </w:r>
      <w:bookmarkEnd w:id="9"/>
    </w:p>
    <w:p w14:paraId="2F1DA668" w14:textId="614E3EFC" w:rsidR="004E7824" w:rsidRDefault="006C022E" w:rsidP="006C022E">
      <w:bookmarkStart w:id="10" w:name="_Toc87932681"/>
      <w:r w:rsidRPr="006C022E">
        <w:t xml:space="preserve">This is the initial step in the process of converting raw data into a format that can be used for analysis and interpretation. Before it can be turned into a more practical and useable format, raw data must be </w:t>
      </w:r>
      <w:r w:rsidR="00DF17B9" w:rsidRPr="006C022E">
        <w:t>pre-processed</w:t>
      </w:r>
      <w:r w:rsidRPr="006C022E">
        <w:t xml:space="preserve">. Therefore, it is essential to </w:t>
      </w:r>
      <w:r w:rsidR="00DF17B9" w:rsidRPr="006C022E">
        <w:t>pre-process</w:t>
      </w:r>
      <w:r w:rsidRPr="006C022E">
        <w:t xml:space="preserve"> the information so that it does not obscure the structure of an </w:t>
      </w:r>
      <w:r w:rsidR="00DA782B">
        <w:t>organi</w:t>
      </w:r>
      <w:r w:rsidR="00D52901">
        <w:t>s</w:t>
      </w:r>
      <w:r w:rsidR="00DA782B">
        <w:t>ation</w:t>
      </w:r>
      <w:r w:rsidRPr="006C022E">
        <w:t xml:space="preserve">. Due to </w:t>
      </w:r>
      <w:r w:rsidR="003F698C">
        <w:t>some</w:t>
      </w:r>
      <w:r w:rsidRPr="006C022E">
        <w:t xml:space="preserve"> shortcomings in </w:t>
      </w:r>
      <w:r w:rsidR="00993E98">
        <w:t xml:space="preserve">crime rate data, this </w:t>
      </w:r>
      <w:r w:rsidR="00DF17B9">
        <w:t>pre-processing</w:t>
      </w:r>
      <w:r w:rsidR="00993E98">
        <w:t xml:space="preserve"> step is very important for this report.</w:t>
      </w:r>
    </w:p>
    <w:p w14:paraId="3B5A2D28" w14:textId="13B587CA" w:rsidR="004E7824" w:rsidRPr="004E7824" w:rsidRDefault="004E7824" w:rsidP="006C022E">
      <w:pPr>
        <w:rPr>
          <w:b/>
          <w:bCs/>
        </w:rPr>
      </w:pPr>
      <w:r w:rsidRPr="004E7824">
        <w:rPr>
          <w:b/>
          <w:bCs/>
        </w:rPr>
        <w:t>The Analysis and Visualization of Data</w:t>
      </w:r>
    </w:p>
    <w:p w14:paraId="1C7925B0" w14:textId="63F47698" w:rsidR="00E62B05" w:rsidRDefault="004E7824" w:rsidP="00E62B05">
      <w:r w:rsidRPr="004E7824">
        <w:t xml:space="preserve">As part of the process of making business choices, data analysis entails the following steps: The primary purpose of data analysis is to extract useful information from the data and make a decision based on that knowledge. With the goal of making data more understandable and insightful, data </w:t>
      </w:r>
      <w:r w:rsidR="0047298C" w:rsidRPr="004E7824">
        <w:t>visuali</w:t>
      </w:r>
      <w:r w:rsidR="0047298C">
        <w:t>z</w:t>
      </w:r>
      <w:r w:rsidR="0047298C" w:rsidRPr="004E7824">
        <w:t>ation</w:t>
      </w:r>
      <w:r w:rsidRPr="004E7824">
        <w:t xml:space="preserve"> involves turning raw data into an appealing visual representation</w:t>
      </w:r>
      <w:r w:rsidR="00C01A62">
        <w:t xml:space="preserve"> (</w:t>
      </w:r>
      <w:proofErr w:type="spellStart"/>
      <w:r w:rsidR="00C01A62" w:rsidRPr="006E595E">
        <w:t>Paolanti</w:t>
      </w:r>
      <w:proofErr w:type="spellEnd"/>
      <w:r w:rsidR="009A1DFF">
        <w:t xml:space="preserve"> </w:t>
      </w:r>
      <w:r w:rsidR="00C01A62" w:rsidRPr="006E595E">
        <w:t xml:space="preserve">and </w:t>
      </w:r>
      <w:proofErr w:type="spellStart"/>
      <w:r w:rsidR="00C01A62" w:rsidRPr="006E595E">
        <w:t>Frontoni</w:t>
      </w:r>
      <w:proofErr w:type="spellEnd"/>
      <w:r w:rsidR="00C01A62" w:rsidRPr="006E595E">
        <w:t>, 2020</w:t>
      </w:r>
      <w:r w:rsidR="00C01A62">
        <w:t>)</w:t>
      </w:r>
      <w:r w:rsidRPr="004E7824">
        <w:t xml:space="preserve">. Large datasets may be sifted through to find patterns, trends, and outliers using data </w:t>
      </w:r>
      <w:r w:rsidR="006948A0" w:rsidRPr="004E7824">
        <w:t>visuali</w:t>
      </w:r>
      <w:r w:rsidR="006948A0">
        <w:t>z</w:t>
      </w:r>
      <w:r w:rsidR="006948A0" w:rsidRPr="004E7824">
        <w:t>ation</w:t>
      </w:r>
      <w:r w:rsidRPr="004E7824">
        <w:t xml:space="preserve">. Each of these terms is used to describe the same thing data </w:t>
      </w:r>
      <w:r w:rsidR="00484BBE" w:rsidRPr="004E7824">
        <w:t>visuali</w:t>
      </w:r>
      <w:r w:rsidR="00484BBE">
        <w:t>z</w:t>
      </w:r>
      <w:r w:rsidR="00484BBE" w:rsidRPr="004E7824">
        <w:t>ation</w:t>
      </w:r>
      <w:r w:rsidRPr="004E7824">
        <w:t>.</w:t>
      </w:r>
    </w:p>
    <w:p w14:paraId="364A64C9" w14:textId="7BFD2FDA" w:rsidR="00920AE6" w:rsidRDefault="00920AE6" w:rsidP="00E62B05">
      <w:r>
        <w:t>From the data set provided with the assignment, the crime rate (number of offen</w:t>
      </w:r>
      <w:r w:rsidR="00D52901">
        <w:t>c</w:t>
      </w:r>
      <w:r>
        <w:t>es per million) is 102.805</w:t>
      </w:r>
      <w:r w:rsidR="00D52901">
        <w:t>,</w:t>
      </w:r>
      <w:r>
        <w:t xml:space="preserve"> which is presented in the chart-</w:t>
      </w:r>
    </w:p>
    <w:p w14:paraId="0525E664" w14:textId="4E819F29" w:rsidR="009C79B6" w:rsidRDefault="009C79B6" w:rsidP="00E62B05"/>
    <w:p w14:paraId="5DC3C2A2" w14:textId="3A0E996B" w:rsidR="009C79B6" w:rsidRDefault="009C79B6" w:rsidP="00E62B05"/>
    <w:p w14:paraId="5D206C2B" w14:textId="77777777" w:rsidR="009C79B6" w:rsidRDefault="009C79B6" w:rsidP="00E62B05"/>
    <w:tbl>
      <w:tblPr>
        <w:tblStyle w:val="GrilTabel"/>
        <w:tblW w:w="0" w:type="auto"/>
        <w:jc w:val="center"/>
        <w:tblLook w:val="04A0" w:firstRow="1" w:lastRow="0" w:firstColumn="1" w:lastColumn="0" w:noHBand="0" w:noVBand="1"/>
      </w:tblPr>
      <w:tblGrid>
        <w:gridCol w:w="2689"/>
        <w:gridCol w:w="3118"/>
      </w:tblGrid>
      <w:tr w:rsidR="00E62B05" w:rsidRPr="00852043" w14:paraId="6FD210A3" w14:textId="77777777" w:rsidTr="00920AE6">
        <w:trPr>
          <w:trHeight w:val="290"/>
          <w:jc w:val="center"/>
        </w:trPr>
        <w:tc>
          <w:tcPr>
            <w:tcW w:w="2689" w:type="dxa"/>
            <w:noWrap/>
            <w:hideMark/>
          </w:tcPr>
          <w:p w14:paraId="6EA79E30" w14:textId="77777777" w:rsidR="00E62B05" w:rsidRPr="00852043" w:rsidRDefault="00E62B05" w:rsidP="003E5643">
            <w:r w:rsidRPr="00852043">
              <w:t>Average Crime Rate</w:t>
            </w:r>
          </w:p>
        </w:tc>
        <w:tc>
          <w:tcPr>
            <w:tcW w:w="3118" w:type="dxa"/>
            <w:noWrap/>
            <w:hideMark/>
          </w:tcPr>
          <w:p w14:paraId="2F6C7BB1" w14:textId="77777777" w:rsidR="00E62B05" w:rsidRPr="00852043" w:rsidRDefault="00E62B05" w:rsidP="003E5643">
            <w:r w:rsidRPr="00852043">
              <w:t>102.8085</w:t>
            </w:r>
          </w:p>
        </w:tc>
      </w:tr>
    </w:tbl>
    <w:p w14:paraId="68D52729" w14:textId="77777777" w:rsidR="00E62B05" w:rsidRDefault="00E62B05" w:rsidP="00E62B05"/>
    <w:p w14:paraId="544C4A1A" w14:textId="77777777" w:rsidR="00E62B05" w:rsidRDefault="00E62B05" w:rsidP="00920AE6">
      <w:pPr>
        <w:jc w:val="center"/>
      </w:pPr>
      <w:r>
        <w:rPr>
          <w:noProof/>
          <w:lang w:val="en-US"/>
        </w:rPr>
        <w:drawing>
          <wp:inline distT="0" distB="0" distL="0" distR="0" wp14:anchorId="0DC3AB1A" wp14:editId="680D432F">
            <wp:extent cx="4572000" cy="2743200"/>
            <wp:effectExtent l="0" t="0" r="0" b="0"/>
            <wp:docPr id="5" name="Chart 5">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41F6D9F-0E22-4697-A23C-DB813DC5C5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GrilTabel"/>
        <w:tblW w:w="0" w:type="auto"/>
        <w:jc w:val="center"/>
        <w:tblLook w:val="04A0" w:firstRow="1" w:lastRow="0" w:firstColumn="1" w:lastColumn="0" w:noHBand="0" w:noVBand="1"/>
      </w:tblPr>
      <w:tblGrid>
        <w:gridCol w:w="4390"/>
        <w:gridCol w:w="1417"/>
      </w:tblGrid>
      <w:tr w:rsidR="00AC782D" w:rsidRPr="00852043" w14:paraId="6F9B34C7" w14:textId="77777777" w:rsidTr="00665B6F">
        <w:trPr>
          <w:trHeight w:val="290"/>
          <w:jc w:val="center"/>
        </w:trPr>
        <w:tc>
          <w:tcPr>
            <w:tcW w:w="4390" w:type="dxa"/>
            <w:noWrap/>
            <w:hideMark/>
          </w:tcPr>
          <w:p w14:paraId="13E970B5" w14:textId="3F4665C1" w:rsidR="00AC782D" w:rsidRPr="00852043" w:rsidRDefault="00AC782D" w:rsidP="00B776EC">
            <w:r w:rsidRPr="00852043">
              <w:t>Average Crime Rate</w:t>
            </w:r>
            <w:r w:rsidR="00D349A3">
              <w:t xml:space="preserve"> </w:t>
            </w:r>
            <w:r w:rsidR="005D2189">
              <w:t>with</w:t>
            </w:r>
            <w:r w:rsidR="00D349A3">
              <w:t xml:space="preserve"> Using IF function</w:t>
            </w:r>
          </w:p>
        </w:tc>
        <w:tc>
          <w:tcPr>
            <w:tcW w:w="1417" w:type="dxa"/>
            <w:noWrap/>
            <w:hideMark/>
          </w:tcPr>
          <w:p w14:paraId="7D959C54" w14:textId="77777777" w:rsidR="00AC782D" w:rsidRPr="00852043" w:rsidRDefault="00AC782D" w:rsidP="00B776EC">
            <w:r w:rsidRPr="00852043">
              <w:t>102.8085</w:t>
            </w:r>
          </w:p>
        </w:tc>
      </w:tr>
    </w:tbl>
    <w:p w14:paraId="624FC96F" w14:textId="77777777" w:rsidR="00D81FC1" w:rsidRDefault="00D81FC1">
      <w:pPr>
        <w:spacing w:line="259" w:lineRule="auto"/>
        <w:jc w:val="left"/>
      </w:pPr>
    </w:p>
    <w:p w14:paraId="122EDEAB" w14:textId="79A8F870" w:rsidR="004E7824" w:rsidRDefault="00FC567F">
      <w:pPr>
        <w:spacing w:line="259" w:lineRule="auto"/>
        <w:jc w:val="left"/>
      </w:pPr>
      <w:r>
        <w:t>The calculation is also being provided below</w:t>
      </w:r>
    </w:p>
    <w:p w14:paraId="6A4EC675" w14:textId="26A64DA0" w:rsidR="00FC567F" w:rsidRDefault="00FC567F">
      <w:pPr>
        <w:spacing w:line="259" w:lineRule="auto"/>
        <w:jc w:val="left"/>
      </w:pPr>
      <w:r>
        <w:rPr>
          <w:noProof/>
          <w:lang w:val="en-US"/>
        </w:rPr>
        <w:drawing>
          <wp:inline distT="0" distB="0" distL="0" distR="0" wp14:anchorId="54FCCC37" wp14:editId="013332B3">
            <wp:extent cx="5600700" cy="3333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00700" cy="3333750"/>
                    </a:xfrm>
                    <a:prstGeom prst="rect">
                      <a:avLst/>
                    </a:prstGeom>
                  </pic:spPr>
                </pic:pic>
              </a:graphicData>
            </a:graphic>
          </wp:inline>
        </w:drawing>
      </w:r>
    </w:p>
    <w:p w14:paraId="0B90EB3F" w14:textId="01C760DF" w:rsidR="00E131D5" w:rsidRDefault="00E131D5" w:rsidP="00E131D5">
      <w:pPr>
        <w:pStyle w:val="Titlu1"/>
        <w:rPr>
          <w:rFonts w:eastAsiaTheme="minorHAnsi"/>
        </w:rPr>
      </w:pPr>
      <w:bookmarkStart w:id="11" w:name="_Toc101854964"/>
      <w:r w:rsidRPr="00E131D5">
        <w:rPr>
          <w:rFonts w:eastAsiaTheme="minorHAnsi"/>
        </w:rPr>
        <w:lastRenderedPageBreak/>
        <w:t xml:space="preserve">Section 2: </w:t>
      </w:r>
      <w:r w:rsidR="00203865">
        <w:rPr>
          <w:rFonts w:eastAsiaTheme="minorHAnsi"/>
        </w:rPr>
        <w:t>Data analysis and graphical presentation</w:t>
      </w:r>
      <w:r w:rsidR="00AF1EF0">
        <w:rPr>
          <w:rFonts w:eastAsiaTheme="minorHAnsi"/>
        </w:rPr>
        <w:t xml:space="preserve"> u</w:t>
      </w:r>
      <w:r w:rsidRPr="00E131D5">
        <w:rPr>
          <w:rFonts w:eastAsiaTheme="minorHAnsi"/>
        </w:rPr>
        <w:t xml:space="preserve">sing </w:t>
      </w:r>
      <w:r w:rsidR="003760C8">
        <w:rPr>
          <w:rFonts w:eastAsiaTheme="minorHAnsi"/>
        </w:rPr>
        <w:t>SPSS</w:t>
      </w:r>
      <w:bookmarkEnd w:id="11"/>
      <w:r w:rsidRPr="00E131D5">
        <w:rPr>
          <w:rFonts w:eastAsiaTheme="minorHAnsi"/>
        </w:rPr>
        <w:t xml:space="preserve"> </w:t>
      </w:r>
    </w:p>
    <w:p w14:paraId="1E995660" w14:textId="0ED05401" w:rsidR="00920AE6" w:rsidRPr="00920AE6" w:rsidRDefault="00920AE6" w:rsidP="00920AE6">
      <w:r>
        <w:t xml:space="preserve">Calculation of the number of students who like </w:t>
      </w:r>
      <w:r w:rsidR="00B7197E">
        <w:t>vanilla-</w:t>
      </w:r>
      <w:r w:rsidR="00DF17B9">
        <w:t>flavoured</w:t>
      </w:r>
      <w:r>
        <w:t xml:space="preserve"> </w:t>
      </w:r>
      <w:r w:rsidR="00B7197E">
        <w:t>ice cream</w:t>
      </w:r>
      <w:r>
        <w:t>, male or female</w:t>
      </w:r>
      <w:r w:rsidR="00B7197E">
        <w:t>,</w:t>
      </w:r>
      <w:r>
        <w:t xml:space="preserve"> and the mean and median of students who prefer chocolate and vanilla </w:t>
      </w:r>
      <w:r w:rsidR="00DF17B9">
        <w:t>flavour</w:t>
      </w:r>
      <w:r>
        <w:t xml:space="preserve"> is </w:t>
      </w:r>
      <w:r w:rsidR="0000036F">
        <w:t xml:space="preserve">performed with the descriptive statistics </w:t>
      </w:r>
      <w:r w:rsidR="00973A74">
        <w:t>menu (</w:t>
      </w:r>
      <w:r w:rsidR="00973A74" w:rsidRPr="006E595E">
        <w:t>Bryman</w:t>
      </w:r>
      <w:r w:rsidR="00973A74">
        <w:t xml:space="preserve"> </w:t>
      </w:r>
      <w:r w:rsidR="00973A74" w:rsidRPr="006E595E">
        <w:t>and Cramer,</w:t>
      </w:r>
      <w:r w:rsidR="00973A74">
        <w:t xml:space="preserve"> </w:t>
      </w:r>
      <w:r w:rsidR="00973A74" w:rsidRPr="006E595E">
        <w:t>20</w:t>
      </w:r>
      <w:r w:rsidR="00973A74">
        <w:t>1</w:t>
      </w:r>
      <w:r w:rsidR="00973A74" w:rsidRPr="006E595E">
        <w:t>9</w:t>
      </w:r>
      <w:r w:rsidR="00973A74">
        <w:t xml:space="preserve">) and </w:t>
      </w:r>
      <w:r>
        <w:t>presented below</w:t>
      </w:r>
      <w:r w:rsidR="00973A74">
        <w:t>:</w:t>
      </w:r>
    </w:p>
    <w:p w14:paraId="6BC12B2B" w14:textId="63E1903A" w:rsidR="00B71216" w:rsidRPr="00404009" w:rsidRDefault="00E131D5" w:rsidP="00404009">
      <w:pPr>
        <w:pStyle w:val="Listparagraf"/>
        <w:numPr>
          <w:ilvl w:val="0"/>
          <w:numId w:val="7"/>
        </w:numPr>
        <w:spacing w:line="259" w:lineRule="auto"/>
        <w:rPr>
          <w:b/>
          <w:bCs/>
        </w:rPr>
      </w:pPr>
      <w:r w:rsidRPr="00B7197E">
        <w:rPr>
          <w:b/>
          <w:bCs/>
        </w:rPr>
        <w:t xml:space="preserve">Number of students that like vanilla </w:t>
      </w:r>
      <w:r w:rsidR="00DF17B9" w:rsidRPr="00B7197E">
        <w:rPr>
          <w:b/>
          <w:bCs/>
        </w:rPr>
        <w:t>flavo</w:t>
      </w:r>
      <w:r w:rsidR="00DF17B9">
        <w:rPr>
          <w:b/>
          <w:bCs/>
        </w:rPr>
        <w:t>ur</w:t>
      </w:r>
    </w:p>
    <w:tbl>
      <w:tblPr>
        <w:tblW w:w="6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69"/>
        <w:gridCol w:w="1169"/>
        <w:gridCol w:w="1030"/>
        <w:gridCol w:w="1399"/>
        <w:gridCol w:w="1476"/>
      </w:tblGrid>
      <w:tr w:rsidR="00B71216" w:rsidRPr="00B71216" w14:paraId="1E051C14" w14:textId="77777777">
        <w:trPr>
          <w:cantSplit/>
        </w:trPr>
        <w:tc>
          <w:tcPr>
            <w:tcW w:w="6975" w:type="dxa"/>
            <w:gridSpan w:val="6"/>
            <w:tcBorders>
              <w:top w:val="nil"/>
              <w:left w:val="nil"/>
              <w:bottom w:val="nil"/>
              <w:right w:val="nil"/>
            </w:tcBorders>
            <w:shd w:val="clear" w:color="auto" w:fill="FFFFFF"/>
            <w:vAlign w:val="center"/>
          </w:tcPr>
          <w:p w14:paraId="6CA200C9" w14:textId="77777777" w:rsidR="00B71216" w:rsidRPr="00B71216" w:rsidRDefault="00B71216" w:rsidP="00B71216">
            <w:pPr>
              <w:autoSpaceDE w:val="0"/>
              <w:autoSpaceDN w:val="0"/>
              <w:adjustRightInd w:val="0"/>
              <w:spacing w:after="0" w:line="320" w:lineRule="atLeast"/>
              <w:ind w:left="60" w:right="60"/>
              <w:jc w:val="center"/>
              <w:rPr>
                <w:rFonts w:ascii="Arial" w:hAnsi="Arial" w:cs="Arial"/>
                <w:color w:val="010205"/>
                <w:sz w:val="22"/>
              </w:rPr>
            </w:pPr>
            <w:proofErr w:type="spellStart"/>
            <w:r w:rsidRPr="00B71216">
              <w:rPr>
                <w:rFonts w:ascii="Arial" w:hAnsi="Arial" w:cs="Arial"/>
                <w:b/>
                <w:bCs/>
                <w:color w:val="010205"/>
                <w:sz w:val="22"/>
              </w:rPr>
              <w:t>ice_cream</w:t>
            </w:r>
            <w:proofErr w:type="spellEnd"/>
          </w:p>
        </w:tc>
      </w:tr>
      <w:tr w:rsidR="00B71216" w:rsidRPr="00B71216" w14:paraId="0104ED99" w14:textId="77777777">
        <w:trPr>
          <w:cantSplit/>
        </w:trPr>
        <w:tc>
          <w:tcPr>
            <w:tcW w:w="1905" w:type="dxa"/>
            <w:gridSpan w:val="2"/>
            <w:tcBorders>
              <w:top w:val="nil"/>
              <w:left w:val="nil"/>
              <w:bottom w:val="single" w:sz="8" w:space="0" w:color="152935"/>
              <w:right w:val="nil"/>
            </w:tcBorders>
            <w:shd w:val="clear" w:color="auto" w:fill="FFFFFF"/>
            <w:vAlign w:val="bottom"/>
          </w:tcPr>
          <w:p w14:paraId="4512E4E3" w14:textId="77777777" w:rsidR="00B71216" w:rsidRPr="00B71216" w:rsidRDefault="00B71216" w:rsidP="00B71216">
            <w:pPr>
              <w:autoSpaceDE w:val="0"/>
              <w:autoSpaceDN w:val="0"/>
              <w:adjustRightInd w:val="0"/>
              <w:spacing w:after="0" w:line="240" w:lineRule="auto"/>
              <w:jc w:val="left"/>
              <w:rPr>
                <w:rFonts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14:paraId="00E3A618" w14:textId="77777777" w:rsidR="00B71216" w:rsidRPr="00B71216" w:rsidRDefault="00B71216" w:rsidP="00B71216">
            <w:pPr>
              <w:autoSpaceDE w:val="0"/>
              <w:autoSpaceDN w:val="0"/>
              <w:adjustRightInd w:val="0"/>
              <w:spacing w:after="0" w:line="320" w:lineRule="atLeast"/>
              <w:ind w:left="60" w:right="60"/>
              <w:jc w:val="center"/>
              <w:rPr>
                <w:rFonts w:ascii="Arial" w:hAnsi="Arial" w:cs="Arial"/>
                <w:color w:val="264A60"/>
                <w:sz w:val="18"/>
                <w:szCs w:val="18"/>
              </w:rPr>
            </w:pPr>
            <w:r w:rsidRPr="00B71216">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867A117" w14:textId="77777777" w:rsidR="00B71216" w:rsidRPr="00B71216" w:rsidRDefault="00B71216" w:rsidP="00B71216">
            <w:pPr>
              <w:autoSpaceDE w:val="0"/>
              <w:autoSpaceDN w:val="0"/>
              <w:adjustRightInd w:val="0"/>
              <w:spacing w:after="0" w:line="320" w:lineRule="atLeast"/>
              <w:ind w:left="60" w:right="60"/>
              <w:jc w:val="center"/>
              <w:rPr>
                <w:rFonts w:ascii="Arial" w:hAnsi="Arial" w:cs="Arial"/>
                <w:color w:val="264A60"/>
                <w:sz w:val="18"/>
                <w:szCs w:val="18"/>
              </w:rPr>
            </w:pPr>
            <w:r w:rsidRPr="00B71216">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A9BB5F0" w14:textId="77777777" w:rsidR="00B71216" w:rsidRPr="00B71216" w:rsidRDefault="00B71216" w:rsidP="00B71216">
            <w:pPr>
              <w:autoSpaceDE w:val="0"/>
              <w:autoSpaceDN w:val="0"/>
              <w:adjustRightInd w:val="0"/>
              <w:spacing w:after="0" w:line="320" w:lineRule="atLeast"/>
              <w:ind w:left="60" w:right="60"/>
              <w:jc w:val="center"/>
              <w:rPr>
                <w:rFonts w:ascii="Arial" w:hAnsi="Arial" w:cs="Arial"/>
                <w:color w:val="264A60"/>
                <w:sz w:val="18"/>
                <w:szCs w:val="18"/>
              </w:rPr>
            </w:pPr>
            <w:r w:rsidRPr="00B71216">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29FA189" w14:textId="77777777" w:rsidR="00B71216" w:rsidRPr="00B71216" w:rsidRDefault="00B71216" w:rsidP="00B71216">
            <w:pPr>
              <w:autoSpaceDE w:val="0"/>
              <w:autoSpaceDN w:val="0"/>
              <w:adjustRightInd w:val="0"/>
              <w:spacing w:after="0" w:line="320" w:lineRule="atLeast"/>
              <w:ind w:left="60" w:right="60"/>
              <w:jc w:val="center"/>
              <w:rPr>
                <w:rFonts w:ascii="Arial" w:hAnsi="Arial" w:cs="Arial"/>
                <w:color w:val="264A60"/>
                <w:sz w:val="18"/>
                <w:szCs w:val="18"/>
              </w:rPr>
            </w:pPr>
            <w:r w:rsidRPr="00B71216">
              <w:rPr>
                <w:rFonts w:ascii="Arial" w:hAnsi="Arial" w:cs="Arial"/>
                <w:color w:val="264A60"/>
                <w:sz w:val="18"/>
                <w:szCs w:val="18"/>
              </w:rPr>
              <w:t>Cumulative Percent</w:t>
            </w:r>
          </w:p>
        </w:tc>
      </w:tr>
      <w:tr w:rsidR="00B71216" w:rsidRPr="00B71216" w14:paraId="57B76007"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351BBE7B" w14:textId="77777777" w:rsidR="00B71216" w:rsidRPr="00B71216" w:rsidRDefault="00B71216" w:rsidP="00B71216">
            <w:pPr>
              <w:autoSpaceDE w:val="0"/>
              <w:autoSpaceDN w:val="0"/>
              <w:adjustRightInd w:val="0"/>
              <w:spacing w:after="0" w:line="320" w:lineRule="atLeast"/>
              <w:ind w:left="60" w:right="60"/>
              <w:jc w:val="left"/>
              <w:rPr>
                <w:rFonts w:ascii="Arial" w:hAnsi="Arial" w:cs="Arial"/>
                <w:color w:val="264A60"/>
                <w:sz w:val="18"/>
                <w:szCs w:val="18"/>
              </w:rPr>
            </w:pPr>
            <w:r w:rsidRPr="00B71216">
              <w:rPr>
                <w:rFonts w:ascii="Arial" w:hAnsi="Arial" w:cs="Arial"/>
                <w:color w:val="264A60"/>
                <w:sz w:val="18"/>
                <w:szCs w:val="18"/>
              </w:rPr>
              <w:t>Valid</w:t>
            </w:r>
          </w:p>
        </w:tc>
        <w:tc>
          <w:tcPr>
            <w:tcW w:w="1168" w:type="dxa"/>
            <w:tcBorders>
              <w:top w:val="single" w:sz="8" w:space="0" w:color="152935"/>
              <w:left w:val="nil"/>
              <w:bottom w:val="single" w:sz="8" w:space="0" w:color="AEAEAE"/>
              <w:right w:val="nil"/>
            </w:tcBorders>
            <w:shd w:val="clear" w:color="auto" w:fill="E0E0E0"/>
          </w:tcPr>
          <w:p w14:paraId="04673B7F" w14:textId="77777777" w:rsidR="00B71216" w:rsidRPr="00B71216" w:rsidRDefault="00B71216" w:rsidP="00B71216">
            <w:pPr>
              <w:autoSpaceDE w:val="0"/>
              <w:autoSpaceDN w:val="0"/>
              <w:adjustRightInd w:val="0"/>
              <w:spacing w:after="0" w:line="320" w:lineRule="atLeast"/>
              <w:ind w:left="60" w:right="60"/>
              <w:jc w:val="left"/>
              <w:rPr>
                <w:rFonts w:ascii="Arial" w:hAnsi="Arial" w:cs="Arial"/>
                <w:color w:val="264A60"/>
                <w:sz w:val="18"/>
                <w:szCs w:val="18"/>
              </w:rPr>
            </w:pPr>
            <w:r w:rsidRPr="00B71216">
              <w:rPr>
                <w:rFonts w:ascii="Arial" w:hAnsi="Arial" w:cs="Arial"/>
                <w:color w:val="264A60"/>
                <w:sz w:val="18"/>
                <w:szCs w:val="18"/>
              </w:rPr>
              <w:t>vanilla</w:t>
            </w:r>
          </w:p>
        </w:tc>
        <w:tc>
          <w:tcPr>
            <w:tcW w:w="1168" w:type="dxa"/>
            <w:tcBorders>
              <w:top w:val="single" w:sz="8" w:space="0" w:color="152935"/>
              <w:left w:val="nil"/>
              <w:bottom w:val="single" w:sz="8" w:space="0" w:color="AEAEAE"/>
              <w:right w:val="single" w:sz="8" w:space="0" w:color="E0E0E0"/>
            </w:tcBorders>
            <w:shd w:val="clear" w:color="auto" w:fill="FFFFFF"/>
          </w:tcPr>
          <w:p w14:paraId="076228B5"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BC04E01"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47.5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B7D5EEE"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47.5</w:t>
            </w:r>
          </w:p>
        </w:tc>
        <w:tc>
          <w:tcPr>
            <w:tcW w:w="1475" w:type="dxa"/>
            <w:tcBorders>
              <w:top w:val="single" w:sz="8" w:space="0" w:color="152935"/>
              <w:left w:val="single" w:sz="8" w:space="0" w:color="E0E0E0"/>
              <w:bottom w:val="single" w:sz="8" w:space="0" w:color="AEAEAE"/>
              <w:right w:val="nil"/>
            </w:tcBorders>
            <w:shd w:val="clear" w:color="auto" w:fill="FFFFFF"/>
          </w:tcPr>
          <w:p w14:paraId="13AFBB76"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47.5</w:t>
            </w:r>
          </w:p>
        </w:tc>
      </w:tr>
      <w:tr w:rsidR="00B71216" w:rsidRPr="00B71216" w14:paraId="485AD071" w14:textId="77777777">
        <w:trPr>
          <w:cantSplit/>
        </w:trPr>
        <w:tc>
          <w:tcPr>
            <w:tcW w:w="737" w:type="dxa"/>
            <w:vMerge/>
            <w:tcBorders>
              <w:top w:val="single" w:sz="8" w:space="0" w:color="152935"/>
              <w:left w:val="nil"/>
              <w:bottom w:val="single" w:sz="8" w:space="0" w:color="152935"/>
              <w:right w:val="nil"/>
            </w:tcBorders>
            <w:shd w:val="clear" w:color="auto" w:fill="E0E0E0"/>
          </w:tcPr>
          <w:p w14:paraId="30EBD54B" w14:textId="77777777" w:rsidR="00B71216" w:rsidRPr="00B71216" w:rsidRDefault="00B71216" w:rsidP="00B71216">
            <w:pPr>
              <w:autoSpaceDE w:val="0"/>
              <w:autoSpaceDN w:val="0"/>
              <w:adjustRightInd w:val="0"/>
              <w:spacing w:after="0" w:line="240" w:lineRule="auto"/>
              <w:jc w:val="left"/>
              <w:rPr>
                <w:rFonts w:ascii="Arial" w:hAnsi="Arial" w:cs="Arial"/>
                <w:color w:val="010205"/>
                <w:sz w:val="18"/>
                <w:szCs w:val="18"/>
              </w:rPr>
            </w:pPr>
          </w:p>
        </w:tc>
        <w:tc>
          <w:tcPr>
            <w:tcW w:w="1168" w:type="dxa"/>
            <w:tcBorders>
              <w:top w:val="single" w:sz="8" w:space="0" w:color="AEAEAE"/>
              <w:left w:val="nil"/>
              <w:bottom w:val="single" w:sz="8" w:space="0" w:color="AEAEAE"/>
              <w:right w:val="nil"/>
            </w:tcBorders>
            <w:shd w:val="clear" w:color="auto" w:fill="E0E0E0"/>
          </w:tcPr>
          <w:p w14:paraId="62627589" w14:textId="77777777" w:rsidR="00B71216" w:rsidRPr="00B71216" w:rsidRDefault="00B71216" w:rsidP="00B71216">
            <w:pPr>
              <w:autoSpaceDE w:val="0"/>
              <w:autoSpaceDN w:val="0"/>
              <w:adjustRightInd w:val="0"/>
              <w:spacing w:after="0" w:line="320" w:lineRule="atLeast"/>
              <w:ind w:left="60" w:right="60"/>
              <w:jc w:val="left"/>
              <w:rPr>
                <w:rFonts w:ascii="Arial" w:hAnsi="Arial" w:cs="Arial"/>
                <w:color w:val="264A60"/>
                <w:sz w:val="18"/>
                <w:szCs w:val="18"/>
              </w:rPr>
            </w:pPr>
            <w:r w:rsidRPr="00B71216">
              <w:rPr>
                <w:rFonts w:ascii="Arial" w:hAnsi="Arial" w:cs="Arial"/>
                <w:color w:val="264A60"/>
                <w:sz w:val="18"/>
                <w:szCs w:val="18"/>
              </w:rPr>
              <w:t>chocolate</w:t>
            </w:r>
          </w:p>
        </w:tc>
        <w:tc>
          <w:tcPr>
            <w:tcW w:w="1168" w:type="dxa"/>
            <w:tcBorders>
              <w:top w:val="single" w:sz="8" w:space="0" w:color="AEAEAE"/>
              <w:left w:val="nil"/>
              <w:bottom w:val="single" w:sz="8" w:space="0" w:color="AEAEAE"/>
              <w:right w:val="single" w:sz="8" w:space="0" w:color="E0E0E0"/>
            </w:tcBorders>
            <w:shd w:val="clear" w:color="auto" w:fill="FFFFFF"/>
          </w:tcPr>
          <w:p w14:paraId="7643FA0F"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DD03DE"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1EA1D36"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4D6F77FC"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71.0</w:t>
            </w:r>
          </w:p>
        </w:tc>
      </w:tr>
      <w:tr w:rsidR="00B71216" w:rsidRPr="00B71216" w14:paraId="50C58115" w14:textId="77777777">
        <w:trPr>
          <w:cantSplit/>
        </w:trPr>
        <w:tc>
          <w:tcPr>
            <w:tcW w:w="737" w:type="dxa"/>
            <w:vMerge/>
            <w:tcBorders>
              <w:top w:val="single" w:sz="8" w:space="0" w:color="152935"/>
              <w:left w:val="nil"/>
              <w:bottom w:val="single" w:sz="8" w:space="0" w:color="152935"/>
              <w:right w:val="nil"/>
            </w:tcBorders>
            <w:shd w:val="clear" w:color="auto" w:fill="E0E0E0"/>
          </w:tcPr>
          <w:p w14:paraId="5EFB6D58" w14:textId="77777777" w:rsidR="00B71216" w:rsidRPr="00B71216" w:rsidRDefault="00B71216" w:rsidP="00B71216">
            <w:pPr>
              <w:autoSpaceDE w:val="0"/>
              <w:autoSpaceDN w:val="0"/>
              <w:adjustRightInd w:val="0"/>
              <w:spacing w:after="0" w:line="240" w:lineRule="auto"/>
              <w:jc w:val="left"/>
              <w:rPr>
                <w:rFonts w:ascii="Arial" w:hAnsi="Arial" w:cs="Arial"/>
                <w:color w:val="010205"/>
                <w:sz w:val="18"/>
                <w:szCs w:val="18"/>
              </w:rPr>
            </w:pPr>
          </w:p>
        </w:tc>
        <w:tc>
          <w:tcPr>
            <w:tcW w:w="1168" w:type="dxa"/>
            <w:tcBorders>
              <w:top w:val="single" w:sz="8" w:space="0" w:color="AEAEAE"/>
              <w:left w:val="nil"/>
              <w:bottom w:val="single" w:sz="8" w:space="0" w:color="AEAEAE"/>
              <w:right w:val="nil"/>
            </w:tcBorders>
            <w:shd w:val="clear" w:color="auto" w:fill="E0E0E0"/>
          </w:tcPr>
          <w:p w14:paraId="6E9EB131" w14:textId="77777777" w:rsidR="00B71216" w:rsidRPr="00B71216" w:rsidRDefault="00B71216" w:rsidP="00B71216">
            <w:pPr>
              <w:autoSpaceDE w:val="0"/>
              <w:autoSpaceDN w:val="0"/>
              <w:adjustRightInd w:val="0"/>
              <w:spacing w:after="0" w:line="320" w:lineRule="atLeast"/>
              <w:ind w:left="60" w:right="60"/>
              <w:jc w:val="left"/>
              <w:rPr>
                <w:rFonts w:ascii="Arial" w:hAnsi="Arial" w:cs="Arial"/>
                <w:color w:val="264A60"/>
                <w:sz w:val="18"/>
                <w:szCs w:val="18"/>
              </w:rPr>
            </w:pPr>
            <w:r w:rsidRPr="00B71216">
              <w:rPr>
                <w:rFonts w:ascii="Arial" w:hAnsi="Arial" w:cs="Arial"/>
                <w:color w:val="264A60"/>
                <w:sz w:val="18"/>
                <w:szCs w:val="18"/>
              </w:rPr>
              <w:t>strawberry</w:t>
            </w:r>
          </w:p>
        </w:tc>
        <w:tc>
          <w:tcPr>
            <w:tcW w:w="1168" w:type="dxa"/>
            <w:tcBorders>
              <w:top w:val="single" w:sz="8" w:space="0" w:color="AEAEAE"/>
              <w:left w:val="nil"/>
              <w:bottom w:val="single" w:sz="8" w:space="0" w:color="AEAEAE"/>
              <w:right w:val="single" w:sz="8" w:space="0" w:color="E0E0E0"/>
            </w:tcBorders>
            <w:shd w:val="clear" w:color="auto" w:fill="FFFFFF"/>
          </w:tcPr>
          <w:p w14:paraId="5900980A"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D59F90"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29.0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C570851"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29.0</w:t>
            </w:r>
          </w:p>
        </w:tc>
        <w:tc>
          <w:tcPr>
            <w:tcW w:w="1475" w:type="dxa"/>
            <w:tcBorders>
              <w:top w:val="single" w:sz="8" w:space="0" w:color="AEAEAE"/>
              <w:left w:val="single" w:sz="8" w:space="0" w:color="E0E0E0"/>
              <w:bottom w:val="single" w:sz="8" w:space="0" w:color="AEAEAE"/>
              <w:right w:val="nil"/>
            </w:tcBorders>
            <w:shd w:val="clear" w:color="auto" w:fill="FFFFFF"/>
          </w:tcPr>
          <w:p w14:paraId="41E6DD53"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100.0</w:t>
            </w:r>
          </w:p>
        </w:tc>
      </w:tr>
      <w:tr w:rsidR="00B71216" w:rsidRPr="00B71216" w14:paraId="0BDF2DA0" w14:textId="77777777">
        <w:trPr>
          <w:cantSplit/>
        </w:trPr>
        <w:tc>
          <w:tcPr>
            <w:tcW w:w="737" w:type="dxa"/>
            <w:vMerge/>
            <w:tcBorders>
              <w:top w:val="single" w:sz="8" w:space="0" w:color="152935"/>
              <w:left w:val="nil"/>
              <w:bottom w:val="single" w:sz="8" w:space="0" w:color="152935"/>
              <w:right w:val="nil"/>
            </w:tcBorders>
            <w:shd w:val="clear" w:color="auto" w:fill="E0E0E0"/>
          </w:tcPr>
          <w:p w14:paraId="43F5EADB" w14:textId="77777777" w:rsidR="00B71216" w:rsidRPr="00B71216" w:rsidRDefault="00B71216" w:rsidP="00B71216">
            <w:pPr>
              <w:autoSpaceDE w:val="0"/>
              <w:autoSpaceDN w:val="0"/>
              <w:adjustRightInd w:val="0"/>
              <w:spacing w:after="0" w:line="240" w:lineRule="auto"/>
              <w:jc w:val="left"/>
              <w:rPr>
                <w:rFonts w:ascii="Arial" w:hAnsi="Arial" w:cs="Arial"/>
                <w:color w:val="010205"/>
                <w:sz w:val="18"/>
                <w:szCs w:val="18"/>
              </w:rPr>
            </w:pPr>
          </w:p>
        </w:tc>
        <w:tc>
          <w:tcPr>
            <w:tcW w:w="1168" w:type="dxa"/>
            <w:tcBorders>
              <w:top w:val="single" w:sz="8" w:space="0" w:color="AEAEAE"/>
              <w:left w:val="nil"/>
              <w:bottom w:val="single" w:sz="8" w:space="0" w:color="152935"/>
              <w:right w:val="nil"/>
            </w:tcBorders>
            <w:shd w:val="clear" w:color="auto" w:fill="E0E0E0"/>
          </w:tcPr>
          <w:p w14:paraId="4C3FA06F" w14:textId="77777777" w:rsidR="00B71216" w:rsidRPr="00B71216" w:rsidRDefault="00B71216" w:rsidP="00B71216">
            <w:pPr>
              <w:autoSpaceDE w:val="0"/>
              <w:autoSpaceDN w:val="0"/>
              <w:adjustRightInd w:val="0"/>
              <w:spacing w:after="0" w:line="320" w:lineRule="atLeast"/>
              <w:ind w:left="60" w:right="60"/>
              <w:jc w:val="left"/>
              <w:rPr>
                <w:rFonts w:ascii="Arial" w:hAnsi="Arial" w:cs="Arial"/>
                <w:color w:val="264A60"/>
                <w:sz w:val="18"/>
                <w:szCs w:val="18"/>
              </w:rPr>
            </w:pPr>
            <w:r w:rsidRPr="00B71216">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FFAAA1A"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E5C70E1"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B631B84" w14:textId="77777777" w:rsidR="00B71216" w:rsidRPr="00B71216" w:rsidRDefault="00B71216" w:rsidP="00B71216">
            <w:pPr>
              <w:autoSpaceDE w:val="0"/>
              <w:autoSpaceDN w:val="0"/>
              <w:adjustRightInd w:val="0"/>
              <w:spacing w:after="0" w:line="320" w:lineRule="atLeast"/>
              <w:ind w:left="60" w:right="60"/>
              <w:jc w:val="right"/>
              <w:rPr>
                <w:rFonts w:ascii="Arial" w:hAnsi="Arial" w:cs="Arial"/>
                <w:color w:val="010205"/>
                <w:sz w:val="18"/>
                <w:szCs w:val="18"/>
              </w:rPr>
            </w:pPr>
            <w:r w:rsidRPr="00B71216">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4235E22" w14:textId="77777777" w:rsidR="00B71216" w:rsidRPr="00B71216" w:rsidRDefault="00B71216" w:rsidP="00B71216">
            <w:pPr>
              <w:autoSpaceDE w:val="0"/>
              <w:autoSpaceDN w:val="0"/>
              <w:adjustRightInd w:val="0"/>
              <w:spacing w:after="0" w:line="240" w:lineRule="auto"/>
              <w:jc w:val="left"/>
              <w:rPr>
                <w:rFonts w:cs="Times New Roman"/>
                <w:szCs w:val="24"/>
              </w:rPr>
            </w:pPr>
          </w:p>
        </w:tc>
      </w:tr>
    </w:tbl>
    <w:p w14:paraId="0BE5FC90" w14:textId="08EB80C1" w:rsidR="00B71216" w:rsidRPr="00B71216" w:rsidRDefault="00D91443" w:rsidP="00404009">
      <w:pPr>
        <w:pStyle w:val="Listparagraf"/>
        <w:autoSpaceDE w:val="0"/>
        <w:autoSpaceDN w:val="0"/>
        <w:adjustRightInd w:val="0"/>
        <w:spacing w:after="0" w:line="400" w:lineRule="atLeast"/>
        <w:ind w:left="0"/>
        <w:jc w:val="left"/>
        <w:rPr>
          <w:rFonts w:cs="Times New Roman"/>
          <w:szCs w:val="24"/>
        </w:rPr>
      </w:pPr>
      <w:r>
        <w:rPr>
          <w:rFonts w:cs="Times New Roman"/>
          <w:szCs w:val="24"/>
        </w:rPr>
        <w:t>So, the number of students who like vanilla flavour ice cream is 95.</w:t>
      </w:r>
    </w:p>
    <w:p w14:paraId="46AB28AA" w14:textId="64F45A8F" w:rsidR="00EF332B" w:rsidRDefault="00EF332B" w:rsidP="00EF332B">
      <w:pPr>
        <w:autoSpaceDE w:val="0"/>
        <w:autoSpaceDN w:val="0"/>
        <w:adjustRightInd w:val="0"/>
        <w:spacing w:after="0" w:line="240" w:lineRule="auto"/>
        <w:jc w:val="left"/>
        <w:rPr>
          <w:rFonts w:cs="Times New Roman"/>
          <w:szCs w:val="24"/>
        </w:rPr>
      </w:pPr>
      <w:r>
        <w:rPr>
          <w:rFonts w:cs="Times New Roman"/>
          <w:noProof/>
          <w:szCs w:val="24"/>
          <w:lang w:val="en-US"/>
        </w:rPr>
        <w:drawing>
          <wp:inline distT="0" distB="0" distL="0" distR="0" wp14:anchorId="2139EFA4" wp14:editId="09C851BC">
            <wp:extent cx="5972175" cy="3514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685DF5B8" w14:textId="410BC796" w:rsidR="00E131D5" w:rsidRDefault="00E131D5" w:rsidP="00EF332B">
      <w:pPr>
        <w:jc w:val="left"/>
      </w:pPr>
    </w:p>
    <w:p w14:paraId="77A87CF7" w14:textId="77777777" w:rsidR="00E131D5" w:rsidRPr="00B7197E" w:rsidRDefault="00E131D5" w:rsidP="00E131D5">
      <w:pPr>
        <w:pStyle w:val="Listparagraf"/>
        <w:numPr>
          <w:ilvl w:val="0"/>
          <w:numId w:val="7"/>
        </w:numPr>
        <w:spacing w:line="259" w:lineRule="auto"/>
        <w:rPr>
          <w:b/>
          <w:bCs/>
        </w:rPr>
      </w:pPr>
      <w:r w:rsidRPr="00B7197E">
        <w:rPr>
          <w:b/>
          <w:bCs/>
        </w:rPr>
        <w:t>Number of Male and Female Students</w:t>
      </w:r>
    </w:p>
    <w:p w14:paraId="11B0D385" w14:textId="77777777" w:rsidR="00EF3A10" w:rsidRPr="00EF3A10" w:rsidRDefault="00EF3A10" w:rsidP="00EF3A10">
      <w:pPr>
        <w:pStyle w:val="Listparagraf"/>
        <w:autoSpaceDE w:val="0"/>
        <w:autoSpaceDN w:val="0"/>
        <w:adjustRightInd w:val="0"/>
        <w:spacing w:after="0" w:line="240" w:lineRule="auto"/>
        <w:jc w:val="left"/>
        <w:rPr>
          <w:rFonts w:cs="Times New Roman"/>
          <w:szCs w:val="24"/>
        </w:rPr>
      </w:pPr>
    </w:p>
    <w:tbl>
      <w:tblPr>
        <w:tblW w:w="66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877"/>
        <w:gridCol w:w="1169"/>
        <w:gridCol w:w="1030"/>
        <w:gridCol w:w="1399"/>
        <w:gridCol w:w="1476"/>
      </w:tblGrid>
      <w:tr w:rsidR="00EF3A10" w:rsidRPr="00EF3A10" w14:paraId="2C994DA0" w14:textId="77777777">
        <w:trPr>
          <w:cantSplit/>
        </w:trPr>
        <w:tc>
          <w:tcPr>
            <w:tcW w:w="6683" w:type="dxa"/>
            <w:gridSpan w:val="6"/>
            <w:tcBorders>
              <w:top w:val="nil"/>
              <w:left w:val="nil"/>
              <w:bottom w:val="nil"/>
              <w:right w:val="nil"/>
            </w:tcBorders>
            <w:shd w:val="clear" w:color="auto" w:fill="FFFFFF"/>
            <w:vAlign w:val="center"/>
          </w:tcPr>
          <w:p w14:paraId="47AF5694" w14:textId="77777777" w:rsidR="00EF3A10" w:rsidRPr="00EF3A10" w:rsidRDefault="00EF3A10" w:rsidP="00EF3A10">
            <w:pPr>
              <w:autoSpaceDE w:val="0"/>
              <w:autoSpaceDN w:val="0"/>
              <w:adjustRightInd w:val="0"/>
              <w:spacing w:after="0" w:line="320" w:lineRule="atLeast"/>
              <w:ind w:left="60" w:right="60"/>
              <w:jc w:val="center"/>
              <w:rPr>
                <w:rFonts w:ascii="Arial" w:hAnsi="Arial" w:cs="Arial"/>
                <w:color w:val="010205"/>
                <w:sz w:val="22"/>
              </w:rPr>
            </w:pPr>
            <w:r w:rsidRPr="00EF3A10">
              <w:rPr>
                <w:rFonts w:ascii="Arial" w:hAnsi="Arial" w:cs="Arial"/>
                <w:b/>
                <w:bCs/>
                <w:color w:val="010205"/>
                <w:sz w:val="22"/>
              </w:rPr>
              <w:t>female</w:t>
            </w:r>
          </w:p>
        </w:tc>
      </w:tr>
      <w:tr w:rsidR="00EF3A10" w:rsidRPr="00EF3A10" w14:paraId="2E91D4A7" w14:textId="77777777">
        <w:trPr>
          <w:cantSplit/>
        </w:trPr>
        <w:tc>
          <w:tcPr>
            <w:tcW w:w="1613" w:type="dxa"/>
            <w:gridSpan w:val="2"/>
            <w:tcBorders>
              <w:top w:val="nil"/>
              <w:left w:val="nil"/>
              <w:bottom w:val="single" w:sz="8" w:space="0" w:color="152935"/>
              <w:right w:val="nil"/>
            </w:tcBorders>
            <w:shd w:val="clear" w:color="auto" w:fill="FFFFFF"/>
            <w:vAlign w:val="bottom"/>
          </w:tcPr>
          <w:p w14:paraId="1043AF25" w14:textId="77777777" w:rsidR="00EF3A10" w:rsidRPr="00EF3A10" w:rsidRDefault="00EF3A10" w:rsidP="00EF3A10">
            <w:pPr>
              <w:autoSpaceDE w:val="0"/>
              <w:autoSpaceDN w:val="0"/>
              <w:adjustRightInd w:val="0"/>
              <w:spacing w:after="0" w:line="240" w:lineRule="auto"/>
              <w:jc w:val="left"/>
              <w:rPr>
                <w:rFonts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14:paraId="0FA2E4E1" w14:textId="77777777" w:rsidR="00EF3A10" w:rsidRPr="00EF3A10" w:rsidRDefault="00EF3A10" w:rsidP="00EF3A10">
            <w:pPr>
              <w:autoSpaceDE w:val="0"/>
              <w:autoSpaceDN w:val="0"/>
              <w:adjustRightInd w:val="0"/>
              <w:spacing w:after="0" w:line="320" w:lineRule="atLeast"/>
              <w:ind w:left="60" w:right="60"/>
              <w:jc w:val="center"/>
              <w:rPr>
                <w:rFonts w:ascii="Arial" w:hAnsi="Arial" w:cs="Arial"/>
                <w:color w:val="264A60"/>
                <w:sz w:val="18"/>
                <w:szCs w:val="18"/>
              </w:rPr>
            </w:pPr>
            <w:r w:rsidRPr="00EF3A10">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7333552" w14:textId="77777777" w:rsidR="00EF3A10" w:rsidRPr="00EF3A10" w:rsidRDefault="00EF3A10" w:rsidP="00EF3A10">
            <w:pPr>
              <w:autoSpaceDE w:val="0"/>
              <w:autoSpaceDN w:val="0"/>
              <w:adjustRightInd w:val="0"/>
              <w:spacing w:after="0" w:line="320" w:lineRule="atLeast"/>
              <w:ind w:left="60" w:right="60"/>
              <w:jc w:val="center"/>
              <w:rPr>
                <w:rFonts w:ascii="Arial" w:hAnsi="Arial" w:cs="Arial"/>
                <w:color w:val="264A60"/>
                <w:sz w:val="18"/>
                <w:szCs w:val="18"/>
              </w:rPr>
            </w:pPr>
            <w:r w:rsidRPr="00EF3A10">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29183BA" w14:textId="77777777" w:rsidR="00EF3A10" w:rsidRPr="00EF3A10" w:rsidRDefault="00EF3A10" w:rsidP="00EF3A10">
            <w:pPr>
              <w:autoSpaceDE w:val="0"/>
              <w:autoSpaceDN w:val="0"/>
              <w:adjustRightInd w:val="0"/>
              <w:spacing w:after="0" w:line="320" w:lineRule="atLeast"/>
              <w:ind w:left="60" w:right="60"/>
              <w:jc w:val="center"/>
              <w:rPr>
                <w:rFonts w:ascii="Arial" w:hAnsi="Arial" w:cs="Arial"/>
                <w:color w:val="264A60"/>
                <w:sz w:val="18"/>
                <w:szCs w:val="18"/>
              </w:rPr>
            </w:pPr>
            <w:r w:rsidRPr="00EF3A10">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37730A4" w14:textId="77777777" w:rsidR="00EF3A10" w:rsidRPr="00EF3A10" w:rsidRDefault="00EF3A10" w:rsidP="00EF3A10">
            <w:pPr>
              <w:autoSpaceDE w:val="0"/>
              <w:autoSpaceDN w:val="0"/>
              <w:adjustRightInd w:val="0"/>
              <w:spacing w:after="0" w:line="320" w:lineRule="atLeast"/>
              <w:ind w:left="60" w:right="60"/>
              <w:jc w:val="center"/>
              <w:rPr>
                <w:rFonts w:ascii="Arial" w:hAnsi="Arial" w:cs="Arial"/>
                <w:color w:val="264A60"/>
                <w:sz w:val="18"/>
                <w:szCs w:val="18"/>
              </w:rPr>
            </w:pPr>
            <w:r w:rsidRPr="00EF3A10">
              <w:rPr>
                <w:rFonts w:ascii="Arial" w:hAnsi="Arial" w:cs="Arial"/>
                <w:color w:val="264A60"/>
                <w:sz w:val="18"/>
                <w:szCs w:val="18"/>
              </w:rPr>
              <w:t>Cumulative Percent</w:t>
            </w:r>
          </w:p>
        </w:tc>
      </w:tr>
      <w:tr w:rsidR="00EF3A10" w:rsidRPr="00EF3A10" w14:paraId="4852CDE5"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2B97E9AE" w14:textId="77777777" w:rsidR="00EF3A10" w:rsidRPr="00EF3A10" w:rsidRDefault="00EF3A10" w:rsidP="00EF3A10">
            <w:pPr>
              <w:autoSpaceDE w:val="0"/>
              <w:autoSpaceDN w:val="0"/>
              <w:adjustRightInd w:val="0"/>
              <w:spacing w:after="0" w:line="320" w:lineRule="atLeast"/>
              <w:ind w:left="60" w:right="60"/>
              <w:jc w:val="left"/>
              <w:rPr>
                <w:rFonts w:ascii="Arial" w:hAnsi="Arial" w:cs="Arial"/>
                <w:color w:val="264A60"/>
                <w:sz w:val="18"/>
                <w:szCs w:val="18"/>
              </w:rPr>
            </w:pPr>
            <w:r w:rsidRPr="00EF3A10">
              <w:rPr>
                <w:rFonts w:ascii="Arial" w:hAnsi="Arial" w:cs="Arial"/>
                <w:color w:val="264A60"/>
                <w:sz w:val="18"/>
                <w:szCs w:val="18"/>
              </w:rPr>
              <w:t>Valid</w:t>
            </w:r>
          </w:p>
        </w:tc>
        <w:tc>
          <w:tcPr>
            <w:tcW w:w="876" w:type="dxa"/>
            <w:tcBorders>
              <w:top w:val="single" w:sz="8" w:space="0" w:color="152935"/>
              <w:left w:val="nil"/>
              <w:bottom w:val="single" w:sz="8" w:space="0" w:color="AEAEAE"/>
              <w:right w:val="nil"/>
            </w:tcBorders>
            <w:shd w:val="clear" w:color="auto" w:fill="E0E0E0"/>
          </w:tcPr>
          <w:p w14:paraId="7DEC77F9" w14:textId="77777777" w:rsidR="00EF3A10" w:rsidRPr="00EF3A10" w:rsidRDefault="00EF3A10" w:rsidP="00EF3A10">
            <w:pPr>
              <w:autoSpaceDE w:val="0"/>
              <w:autoSpaceDN w:val="0"/>
              <w:adjustRightInd w:val="0"/>
              <w:spacing w:after="0" w:line="320" w:lineRule="atLeast"/>
              <w:ind w:left="60" w:right="60"/>
              <w:jc w:val="left"/>
              <w:rPr>
                <w:rFonts w:ascii="Arial" w:hAnsi="Arial" w:cs="Arial"/>
                <w:color w:val="264A60"/>
                <w:sz w:val="18"/>
                <w:szCs w:val="18"/>
              </w:rPr>
            </w:pPr>
            <w:r w:rsidRPr="00EF3A10">
              <w:rPr>
                <w:rFonts w:ascii="Arial" w:hAnsi="Arial" w:cs="Arial"/>
                <w:color w:val="264A60"/>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73C37B66"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91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D61E048"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EE5F71C"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45.5</w:t>
            </w:r>
          </w:p>
        </w:tc>
        <w:tc>
          <w:tcPr>
            <w:tcW w:w="1475" w:type="dxa"/>
            <w:tcBorders>
              <w:top w:val="single" w:sz="8" w:space="0" w:color="152935"/>
              <w:left w:val="single" w:sz="8" w:space="0" w:color="E0E0E0"/>
              <w:bottom w:val="single" w:sz="8" w:space="0" w:color="AEAEAE"/>
              <w:right w:val="nil"/>
            </w:tcBorders>
            <w:shd w:val="clear" w:color="auto" w:fill="FFFFFF"/>
          </w:tcPr>
          <w:p w14:paraId="7745B58D"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45.5</w:t>
            </w:r>
          </w:p>
        </w:tc>
      </w:tr>
      <w:tr w:rsidR="00EF3A10" w:rsidRPr="00EF3A10" w14:paraId="2C6A0E93" w14:textId="77777777">
        <w:trPr>
          <w:cantSplit/>
        </w:trPr>
        <w:tc>
          <w:tcPr>
            <w:tcW w:w="737" w:type="dxa"/>
            <w:vMerge/>
            <w:tcBorders>
              <w:top w:val="single" w:sz="8" w:space="0" w:color="152935"/>
              <w:left w:val="nil"/>
              <w:bottom w:val="single" w:sz="8" w:space="0" w:color="152935"/>
              <w:right w:val="nil"/>
            </w:tcBorders>
            <w:shd w:val="clear" w:color="auto" w:fill="E0E0E0"/>
          </w:tcPr>
          <w:p w14:paraId="2BB1A4C8" w14:textId="77777777" w:rsidR="00EF3A10" w:rsidRPr="00EF3A10" w:rsidRDefault="00EF3A10" w:rsidP="00EF3A10">
            <w:pPr>
              <w:autoSpaceDE w:val="0"/>
              <w:autoSpaceDN w:val="0"/>
              <w:adjustRightInd w:val="0"/>
              <w:spacing w:after="0" w:line="240" w:lineRule="auto"/>
              <w:jc w:val="left"/>
              <w:rPr>
                <w:rFonts w:ascii="Arial" w:hAnsi="Arial" w:cs="Arial"/>
                <w:color w:val="010205"/>
                <w:sz w:val="18"/>
                <w:szCs w:val="18"/>
              </w:rPr>
            </w:pPr>
          </w:p>
        </w:tc>
        <w:tc>
          <w:tcPr>
            <w:tcW w:w="876" w:type="dxa"/>
            <w:tcBorders>
              <w:top w:val="single" w:sz="8" w:space="0" w:color="AEAEAE"/>
              <w:left w:val="nil"/>
              <w:bottom w:val="single" w:sz="8" w:space="0" w:color="AEAEAE"/>
              <w:right w:val="nil"/>
            </w:tcBorders>
            <w:shd w:val="clear" w:color="auto" w:fill="E0E0E0"/>
          </w:tcPr>
          <w:p w14:paraId="590B5749" w14:textId="77777777" w:rsidR="00EF3A10" w:rsidRPr="00EF3A10" w:rsidRDefault="00EF3A10" w:rsidP="00EF3A10">
            <w:pPr>
              <w:autoSpaceDE w:val="0"/>
              <w:autoSpaceDN w:val="0"/>
              <w:adjustRightInd w:val="0"/>
              <w:spacing w:after="0" w:line="320" w:lineRule="atLeast"/>
              <w:ind w:left="60" w:right="60"/>
              <w:jc w:val="left"/>
              <w:rPr>
                <w:rFonts w:ascii="Arial" w:hAnsi="Arial" w:cs="Arial"/>
                <w:color w:val="264A60"/>
                <w:sz w:val="18"/>
                <w:szCs w:val="18"/>
              </w:rPr>
            </w:pPr>
            <w:r w:rsidRPr="00EF3A10">
              <w:rPr>
                <w:rFonts w:ascii="Arial" w:hAnsi="Arial" w:cs="Arial"/>
                <w:color w:val="264A60"/>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23206210"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109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C5ED1C9"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CA2DAEB"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54.5</w:t>
            </w:r>
          </w:p>
        </w:tc>
        <w:tc>
          <w:tcPr>
            <w:tcW w:w="1475" w:type="dxa"/>
            <w:tcBorders>
              <w:top w:val="single" w:sz="8" w:space="0" w:color="AEAEAE"/>
              <w:left w:val="single" w:sz="8" w:space="0" w:color="E0E0E0"/>
              <w:bottom w:val="single" w:sz="8" w:space="0" w:color="AEAEAE"/>
              <w:right w:val="nil"/>
            </w:tcBorders>
            <w:shd w:val="clear" w:color="auto" w:fill="FFFFFF"/>
          </w:tcPr>
          <w:p w14:paraId="1EB54D7A"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100.0</w:t>
            </w:r>
          </w:p>
        </w:tc>
      </w:tr>
      <w:tr w:rsidR="00EF3A10" w:rsidRPr="00EF3A10" w14:paraId="26DD6B0F" w14:textId="77777777">
        <w:trPr>
          <w:cantSplit/>
        </w:trPr>
        <w:tc>
          <w:tcPr>
            <w:tcW w:w="737" w:type="dxa"/>
            <w:vMerge/>
            <w:tcBorders>
              <w:top w:val="single" w:sz="8" w:space="0" w:color="152935"/>
              <w:left w:val="nil"/>
              <w:bottom w:val="single" w:sz="8" w:space="0" w:color="152935"/>
              <w:right w:val="nil"/>
            </w:tcBorders>
            <w:shd w:val="clear" w:color="auto" w:fill="E0E0E0"/>
          </w:tcPr>
          <w:p w14:paraId="7BBDDB4A" w14:textId="77777777" w:rsidR="00EF3A10" w:rsidRPr="00EF3A10" w:rsidRDefault="00EF3A10" w:rsidP="00EF3A10">
            <w:pPr>
              <w:autoSpaceDE w:val="0"/>
              <w:autoSpaceDN w:val="0"/>
              <w:adjustRightInd w:val="0"/>
              <w:spacing w:after="0" w:line="240" w:lineRule="auto"/>
              <w:jc w:val="left"/>
              <w:rPr>
                <w:rFonts w:ascii="Arial" w:hAnsi="Arial" w:cs="Arial"/>
                <w:color w:val="010205"/>
                <w:sz w:val="18"/>
                <w:szCs w:val="18"/>
              </w:rPr>
            </w:pPr>
          </w:p>
        </w:tc>
        <w:tc>
          <w:tcPr>
            <w:tcW w:w="876" w:type="dxa"/>
            <w:tcBorders>
              <w:top w:val="single" w:sz="8" w:space="0" w:color="AEAEAE"/>
              <w:left w:val="nil"/>
              <w:bottom w:val="single" w:sz="8" w:space="0" w:color="152935"/>
              <w:right w:val="nil"/>
            </w:tcBorders>
            <w:shd w:val="clear" w:color="auto" w:fill="E0E0E0"/>
          </w:tcPr>
          <w:p w14:paraId="3D92A76F" w14:textId="77777777" w:rsidR="00EF3A10" w:rsidRPr="00EF3A10" w:rsidRDefault="00EF3A10" w:rsidP="00EF3A10">
            <w:pPr>
              <w:autoSpaceDE w:val="0"/>
              <w:autoSpaceDN w:val="0"/>
              <w:adjustRightInd w:val="0"/>
              <w:spacing w:after="0" w:line="320" w:lineRule="atLeast"/>
              <w:ind w:left="60" w:right="60"/>
              <w:jc w:val="left"/>
              <w:rPr>
                <w:rFonts w:ascii="Arial" w:hAnsi="Arial" w:cs="Arial"/>
                <w:color w:val="264A60"/>
                <w:sz w:val="18"/>
                <w:szCs w:val="18"/>
              </w:rPr>
            </w:pPr>
            <w:r w:rsidRPr="00EF3A10">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E2E2969"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BF7840E"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191B792" w14:textId="77777777" w:rsidR="00EF3A10" w:rsidRPr="00EF3A10" w:rsidRDefault="00EF3A10" w:rsidP="00EF3A10">
            <w:pPr>
              <w:autoSpaceDE w:val="0"/>
              <w:autoSpaceDN w:val="0"/>
              <w:adjustRightInd w:val="0"/>
              <w:spacing w:after="0" w:line="320" w:lineRule="atLeast"/>
              <w:ind w:left="60" w:right="60"/>
              <w:jc w:val="right"/>
              <w:rPr>
                <w:rFonts w:ascii="Arial" w:hAnsi="Arial" w:cs="Arial"/>
                <w:color w:val="010205"/>
                <w:sz w:val="18"/>
                <w:szCs w:val="18"/>
              </w:rPr>
            </w:pPr>
            <w:r w:rsidRPr="00EF3A10">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E3C3581" w14:textId="77777777" w:rsidR="00EF3A10" w:rsidRPr="00EF3A10" w:rsidRDefault="00EF3A10" w:rsidP="00EF3A10">
            <w:pPr>
              <w:autoSpaceDE w:val="0"/>
              <w:autoSpaceDN w:val="0"/>
              <w:adjustRightInd w:val="0"/>
              <w:spacing w:after="0" w:line="240" w:lineRule="auto"/>
              <w:jc w:val="left"/>
              <w:rPr>
                <w:rFonts w:cs="Times New Roman"/>
                <w:szCs w:val="24"/>
              </w:rPr>
            </w:pPr>
          </w:p>
        </w:tc>
      </w:tr>
    </w:tbl>
    <w:p w14:paraId="1760E615" w14:textId="42EEAB40" w:rsidR="00EF3A10" w:rsidRDefault="00EF3A10" w:rsidP="00EF3A10">
      <w:pPr>
        <w:pStyle w:val="Listparagraf"/>
        <w:autoSpaceDE w:val="0"/>
        <w:autoSpaceDN w:val="0"/>
        <w:adjustRightInd w:val="0"/>
        <w:spacing w:after="0" w:line="400" w:lineRule="atLeast"/>
        <w:ind w:left="0"/>
        <w:jc w:val="left"/>
        <w:rPr>
          <w:rFonts w:cs="Times New Roman"/>
          <w:szCs w:val="24"/>
        </w:rPr>
      </w:pPr>
      <w:r>
        <w:rPr>
          <w:rFonts w:cs="Times New Roman"/>
          <w:szCs w:val="24"/>
        </w:rPr>
        <w:lastRenderedPageBreak/>
        <w:t xml:space="preserve">So, the number of male students is </w:t>
      </w:r>
      <w:r w:rsidR="008737CC">
        <w:rPr>
          <w:rFonts w:cs="Times New Roman"/>
          <w:szCs w:val="24"/>
        </w:rPr>
        <w:t>91 and the number of female students is 109</w:t>
      </w:r>
      <w:r w:rsidR="00947A24">
        <w:rPr>
          <w:rFonts w:cs="Times New Roman"/>
          <w:szCs w:val="24"/>
        </w:rPr>
        <w:t>. The percent of male takes 45.5 percent and the female shares 54.5 percent of the whole class.</w:t>
      </w:r>
    </w:p>
    <w:p w14:paraId="192CFB46" w14:textId="0FAEA7CB" w:rsidR="00186AB0" w:rsidRDefault="00186AB0" w:rsidP="00186AB0">
      <w:pPr>
        <w:autoSpaceDE w:val="0"/>
        <w:autoSpaceDN w:val="0"/>
        <w:adjustRightInd w:val="0"/>
        <w:spacing w:after="0" w:line="240" w:lineRule="auto"/>
        <w:jc w:val="left"/>
        <w:rPr>
          <w:rFonts w:cs="Times New Roman"/>
          <w:szCs w:val="24"/>
        </w:rPr>
      </w:pPr>
      <w:r>
        <w:rPr>
          <w:rFonts w:cs="Times New Roman"/>
          <w:noProof/>
          <w:szCs w:val="24"/>
          <w:lang w:val="en-US"/>
        </w:rPr>
        <w:drawing>
          <wp:inline distT="0" distB="0" distL="0" distR="0" wp14:anchorId="7EF5077B" wp14:editId="2BA1DC64">
            <wp:extent cx="4381500" cy="25785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4535" cy="2580372"/>
                    </a:xfrm>
                    <a:prstGeom prst="rect">
                      <a:avLst/>
                    </a:prstGeom>
                    <a:noFill/>
                    <a:ln>
                      <a:noFill/>
                    </a:ln>
                  </pic:spPr>
                </pic:pic>
              </a:graphicData>
            </a:graphic>
          </wp:inline>
        </w:drawing>
      </w:r>
    </w:p>
    <w:p w14:paraId="5716B922" w14:textId="77777777" w:rsidR="00E131D5" w:rsidRDefault="00E131D5" w:rsidP="00E131D5"/>
    <w:p w14:paraId="3D27ED53" w14:textId="77777777" w:rsidR="00E131D5" w:rsidRPr="00B7197E" w:rsidRDefault="00E131D5" w:rsidP="00E131D5">
      <w:pPr>
        <w:pStyle w:val="Listparagraf"/>
        <w:numPr>
          <w:ilvl w:val="0"/>
          <w:numId w:val="7"/>
        </w:numPr>
        <w:spacing w:line="259" w:lineRule="auto"/>
        <w:rPr>
          <w:b/>
          <w:bCs/>
        </w:rPr>
      </w:pPr>
      <w:r w:rsidRPr="00B7197E">
        <w:rPr>
          <w:b/>
          <w:bCs/>
        </w:rPr>
        <w:t>Mean and median of students that like chocolate and strawberry</w:t>
      </w:r>
    </w:p>
    <w:p w14:paraId="107A04E9" w14:textId="1CE53C02" w:rsidR="00E131D5" w:rsidRDefault="00F7452E" w:rsidP="00F80E66">
      <w:pPr>
        <w:jc w:val="left"/>
      </w:pPr>
      <w:r>
        <w:t xml:space="preserve">The mean and median of </w:t>
      </w:r>
      <w:r w:rsidR="003E48DE">
        <w:t xml:space="preserve">the students who like chocolate </w:t>
      </w:r>
      <w:r w:rsidR="00DF17B9">
        <w:t>flavour</w:t>
      </w:r>
      <w:r w:rsidR="003E48DE">
        <w:t xml:space="preserve"> ice cream is presented as:</w:t>
      </w:r>
    </w:p>
    <w:p w14:paraId="6C0C7D9B" w14:textId="77777777" w:rsidR="003E48DE" w:rsidRPr="003E48DE" w:rsidRDefault="003E48DE" w:rsidP="003E48DE">
      <w:pPr>
        <w:autoSpaceDE w:val="0"/>
        <w:autoSpaceDN w:val="0"/>
        <w:adjustRightInd w:val="0"/>
        <w:spacing w:after="0" w:line="240" w:lineRule="auto"/>
        <w:jc w:val="left"/>
        <w:rPr>
          <w:rFonts w:cs="Times New Roman"/>
          <w:szCs w:val="24"/>
        </w:rPr>
      </w:pPr>
    </w:p>
    <w:tbl>
      <w:tblPr>
        <w:tblW w:w="27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8"/>
        <w:gridCol w:w="980"/>
        <w:gridCol w:w="1059"/>
      </w:tblGrid>
      <w:tr w:rsidR="003E48DE" w:rsidRPr="003E48DE" w14:paraId="28F6EA99" w14:textId="77777777">
        <w:trPr>
          <w:cantSplit/>
        </w:trPr>
        <w:tc>
          <w:tcPr>
            <w:tcW w:w="2795" w:type="dxa"/>
            <w:gridSpan w:val="3"/>
            <w:tcBorders>
              <w:top w:val="nil"/>
              <w:left w:val="nil"/>
              <w:bottom w:val="nil"/>
              <w:right w:val="nil"/>
            </w:tcBorders>
            <w:shd w:val="clear" w:color="auto" w:fill="FFFFFF"/>
            <w:vAlign w:val="center"/>
          </w:tcPr>
          <w:p w14:paraId="363BA35D" w14:textId="77777777" w:rsidR="003E48DE" w:rsidRPr="003E48DE" w:rsidRDefault="003E48DE" w:rsidP="003E48DE">
            <w:pPr>
              <w:autoSpaceDE w:val="0"/>
              <w:autoSpaceDN w:val="0"/>
              <w:adjustRightInd w:val="0"/>
              <w:spacing w:after="0" w:line="320" w:lineRule="atLeast"/>
              <w:ind w:left="60" w:right="60"/>
              <w:jc w:val="center"/>
              <w:rPr>
                <w:rFonts w:ascii="Arial" w:hAnsi="Arial" w:cs="Arial"/>
                <w:color w:val="010205"/>
                <w:sz w:val="22"/>
              </w:rPr>
            </w:pPr>
            <w:proofErr w:type="spellStart"/>
            <w:r w:rsidRPr="003E48DE">
              <w:rPr>
                <w:rFonts w:ascii="Arial" w:hAnsi="Arial" w:cs="Arial"/>
                <w:b/>
                <w:bCs/>
                <w:color w:val="010205"/>
                <w:sz w:val="22"/>
              </w:rPr>
              <w:t>Statistics</w:t>
            </w:r>
            <w:r w:rsidRPr="003E48DE">
              <w:rPr>
                <w:rFonts w:ascii="Arial" w:hAnsi="Arial" w:cs="Arial"/>
                <w:b/>
                <w:bCs/>
                <w:color w:val="010205"/>
                <w:sz w:val="22"/>
                <w:vertAlign w:val="superscript"/>
              </w:rPr>
              <w:t>a</w:t>
            </w:r>
            <w:proofErr w:type="spellEnd"/>
          </w:p>
        </w:tc>
      </w:tr>
      <w:tr w:rsidR="003E48DE" w:rsidRPr="003E48DE" w14:paraId="4DBC8EA5" w14:textId="77777777">
        <w:trPr>
          <w:cantSplit/>
        </w:trPr>
        <w:tc>
          <w:tcPr>
            <w:tcW w:w="2795" w:type="dxa"/>
            <w:gridSpan w:val="3"/>
            <w:tcBorders>
              <w:top w:val="nil"/>
              <w:left w:val="nil"/>
              <w:bottom w:val="nil"/>
              <w:right w:val="nil"/>
            </w:tcBorders>
            <w:shd w:val="clear" w:color="auto" w:fill="FFFFFF"/>
            <w:vAlign w:val="bottom"/>
          </w:tcPr>
          <w:p w14:paraId="2392B1D2" w14:textId="77777777" w:rsidR="003E48DE" w:rsidRPr="003E48DE" w:rsidRDefault="003E48DE" w:rsidP="003E48DE">
            <w:pPr>
              <w:autoSpaceDE w:val="0"/>
              <w:autoSpaceDN w:val="0"/>
              <w:adjustRightInd w:val="0"/>
              <w:spacing w:after="0" w:line="320" w:lineRule="atLeast"/>
              <w:jc w:val="left"/>
              <w:rPr>
                <w:rFonts w:cs="Times New Roman"/>
                <w:szCs w:val="24"/>
              </w:rPr>
            </w:pPr>
            <w:proofErr w:type="spellStart"/>
            <w:r w:rsidRPr="003E48DE">
              <w:rPr>
                <w:rFonts w:ascii="Arial" w:hAnsi="Arial" w:cs="Arial"/>
                <w:color w:val="010205"/>
                <w:sz w:val="18"/>
                <w:szCs w:val="18"/>
                <w:shd w:val="clear" w:color="auto" w:fill="FFFFFF"/>
              </w:rPr>
              <w:t>ice_cream</w:t>
            </w:r>
            <w:proofErr w:type="spellEnd"/>
            <w:r w:rsidRPr="003E48DE">
              <w:rPr>
                <w:rFonts w:ascii="Arial" w:hAnsi="Arial" w:cs="Arial"/>
                <w:color w:val="010205"/>
                <w:sz w:val="18"/>
                <w:szCs w:val="18"/>
                <w:shd w:val="clear" w:color="auto" w:fill="FFFFFF"/>
              </w:rPr>
              <w:t xml:space="preserve">  </w:t>
            </w:r>
          </w:p>
        </w:tc>
      </w:tr>
      <w:tr w:rsidR="003E48DE" w:rsidRPr="003E48DE" w14:paraId="55BF6A76" w14:textId="77777777">
        <w:trPr>
          <w:cantSplit/>
        </w:trPr>
        <w:tc>
          <w:tcPr>
            <w:tcW w:w="758" w:type="dxa"/>
            <w:vMerge w:val="restart"/>
            <w:tcBorders>
              <w:top w:val="nil"/>
              <w:left w:val="nil"/>
              <w:bottom w:val="single" w:sz="8" w:space="0" w:color="AEAEAE"/>
              <w:right w:val="nil"/>
            </w:tcBorders>
            <w:shd w:val="clear" w:color="auto" w:fill="E0E0E0"/>
          </w:tcPr>
          <w:p w14:paraId="55B9231C" w14:textId="77777777" w:rsidR="003E48DE" w:rsidRPr="003E48DE" w:rsidRDefault="003E48DE" w:rsidP="003E48DE">
            <w:pPr>
              <w:autoSpaceDE w:val="0"/>
              <w:autoSpaceDN w:val="0"/>
              <w:adjustRightInd w:val="0"/>
              <w:spacing w:after="0" w:line="320" w:lineRule="atLeast"/>
              <w:ind w:left="60" w:right="60"/>
              <w:jc w:val="left"/>
              <w:rPr>
                <w:rFonts w:ascii="Arial" w:hAnsi="Arial" w:cs="Arial"/>
                <w:color w:val="264A60"/>
                <w:sz w:val="18"/>
                <w:szCs w:val="18"/>
              </w:rPr>
            </w:pPr>
            <w:r w:rsidRPr="003E48DE">
              <w:rPr>
                <w:rFonts w:ascii="Arial" w:hAnsi="Arial" w:cs="Arial"/>
                <w:color w:val="264A60"/>
                <w:sz w:val="18"/>
                <w:szCs w:val="18"/>
              </w:rPr>
              <w:t>N</w:t>
            </w:r>
          </w:p>
        </w:tc>
        <w:tc>
          <w:tcPr>
            <w:tcW w:w="979" w:type="dxa"/>
            <w:tcBorders>
              <w:top w:val="nil"/>
              <w:left w:val="nil"/>
              <w:bottom w:val="single" w:sz="8" w:space="0" w:color="AEAEAE"/>
              <w:right w:val="nil"/>
            </w:tcBorders>
            <w:shd w:val="clear" w:color="auto" w:fill="E0E0E0"/>
          </w:tcPr>
          <w:p w14:paraId="3A84DAD7" w14:textId="77777777" w:rsidR="003E48DE" w:rsidRPr="003E48DE" w:rsidRDefault="003E48DE" w:rsidP="003E48DE">
            <w:pPr>
              <w:autoSpaceDE w:val="0"/>
              <w:autoSpaceDN w:val="0"/>
              <w:adjustRightInd w:val="0"/>
              <w:spacing w:after="0" w:line="320" w:lineRule="atLeast"/>
              <w:ind w:left="60" w:right="60"/>
              <w:jc w:val="left"/>
              <w:rPr>
                <w:rFonts w:ascii="Arial" w:hAnsi="Arial" w:cs="Arial"/>
                <w:color w:val="264A60"/>
                <w:sz w:val="18"/>
                <w:szCs w:val="18"/>
              </w:rPr>
            </w:pPr>
            <w:r w:rsidRPr="003E48DE">
              <w:rPr>
                <w:rFonts w:ascii="Arial" w:hAnsi="Arial" w:cs="Arial"/>
                <w:color w:val="264A60"/>
                <w:sz w:val="18"/>
                <w:szCs w:val="18"/>
              </w:rPr>
              <w:t>Valid</w:t>
            </w:r>
          </w:p>
        </w:tc>
        <w:tc>
          <w:tcPr>
            <w:tcW w:w="1058" w:type="dxa"/>
            <w:tcBorders>
              <w:top w:val="nil"/>
              <w:left w:val="nil"/>
              <w:bottom w:val="single" w:sz="8" w:space="0" w:color="AEAEAE"/>
              <w:right w:val="nil"/>
            </w:tcBorders>
            <w:shd w:val="clear" w:color="auto" w:fill="FFFFFF"/>
          </w:tcPr>
          <w:p w14:paraId="15CC32A4" w14:textId="77777777" w:rsidR="003E48DE" w:rsidRPr="003E48DE" w:rsidRDefault="003E48DE" w:rsidP="003E48DE">
            <w:pPr>
              <w:autoSpaceDE w:val="0"/>
              <w:autoSpaceDN w:val="0"/>
              <w:adjustRightInd w:val="0"/>
              <w:spacing w:after="0" w:line="320" w:lineRule="atLeast"/>
              <w:ind w:left="60" w:right="60"/>
              <w:jc w:val="right"/>
              <w:rPr>
                <w:rFonts w:ascii="Arial" w:hAnsi="Arial" w:cs="Arial"/>
                <w:color w:val="010205"/>
                <w:sz w:val="18"/>
                <w:szCs w:val="18"/>
              </w:rPr>
            </w:pPr>
            <w:r w:rsidRPr="003E48DE">
              <w:rPr>
                <w:rFonts w:ascii="Arial" w:hAnsi="Arial" w:cs="Arial"/>
                <w:color w:val="010205"/>
                <w:sz w:val="18"/>
                <w:szCs w:val="18"/>
              </w:rPr>
              <w:t>47</w:t>
            </w:r>
          </w:p>
        </w:tc>
      </w:tr>
      <w:tr w:rsidR="003E48DE" w:rsidRPr="003E48DE" w14:paraId="599234A8" w14:textId="77777777">
        <w:trPr>
          <w:cantSplit/>
        </w:trPr>
        <w:tc>
          <w:tcPr>
            <w:tcW w:w="758" w:type="dxa"/>
            <w:vMerge/>
            <w:tcBorders>
              <w:top w:val="nil"/>
              <w:left w:val="nil"/>
              <w:bottom w:val="single" w:sz="8" w:space="0" w:color="AEAEAE"/>
              <w:right w:val="nil"/>
            </w:tcBorders>
            <w:shd w:val="clear" w:color="auto" w:fill="E0E0E0"/>
          </w:tcPr>
          <w:p w14:paraId="2B640324" w14:textId="77777777" w:rsidR="003E48DE" w:rsidRPr="003E48DE" w:rsidRDefault="003E48DE" w:rsidP="003E48DE">
            <w:pPr>
              <w:autoSpaceDE w:val="0"/>
              <w:autoSpaceDN w:val="0"/>
              <w:adjustRightInd w:val="0"/>
              <w:spacing w:after="0" w:line="240" w:lineRule="auto"/>
              <w:jc w:val="left"/>
              <w:rPr>
                <w:rFonts w:ascii="Arial" w:hAnsi="Arial" w:cs="Arial"/>
                <w:color w:val="010205"/>
                <w:sz w:val="18"/>
                <w:szCs w:val="18"/>
              </w:rPr>
            </w:pPr>
          </w:p>
        </w:tc>
        <w:tc>
          <w:tcPr>
            <w:tcW w:w="979" w:type="dxa"/>
            <w:tcBorders>
              <w:top w:val="single" w:sz="8" w:space="0" w:color="AEAEAE"/>
              <w:left w:val="nil"/>
              <w:bottom w:val="single" w:sz="8" w:space="0" w:color="AEAEAE"/>
              <w:right w:val="nil"/>
            </w:tcBorders>
            <w:shd w:val="clear" w:color="auto" w:fill="E0E0E0"/>
          </w:tcPr>
          <w:p w14:paraId="36D9407D" w14:textId="77777777" w:rsidR="003E48DE" w:rsidRPr="003E48DE" w:rsidRDefault="003E48DE" w:rsidP="003E48DE">
            <w:pPr>
              <w:autoSpaceDE w:val="0"/>
              <w:autoSpaceDN w:val="0"/>
              <w:adjustRightInd w:val="0"/>
              <w:spacing w:after="0" w:line="320" w:lineRule="atLeast"/>
              <w:ind w:left="60" w:right="60"/>
              <w:jc w:val="left"/>
              <w:rPr>
                <w:rFonts w:ascii="Arial" w:hAnsi="Arial" w:cs="Arial"/>
                <w:color w:val="264A60"/>
                <w:sz w:val="18"/>
                <w:szCs w:val="18"/>
              </w:rPr>
            </w:pPr>
            <w:r w:rsidRPr="003E48DE">
              <w:rPr>
                <w:rFonts w:ascii="Arial" w:hAnsi="Arial" w:cs="Arial"/>
                <w:color w:val="264A60"/>
                <w:sz w:val="18"/>
                <w:szCs w:val="18"/>
              </w:rPr>
              <w:t>Missing</w:t>
            </w:r>
          </w:p>
        </w:tc>
        <w:tc>
          <w:tcPr>
            <w:tcW w:w="1058" w:type="dxa"/>
            <w:tcBorders>
              <w:top w:val="single" w:sz="8" w:space="0" w:color="AEAEAE"/>
              <w:left w:val="nil"/>
              <w:bottom w:val="single" w:sz="8" w:space="0" w:color="AEAEAE"/>
              <w:right w:val="nil"/>
            </w:tcBorders>
            <w:shd w:val="clear" w:color="auto" w:fill="FFFFFF"/>
          </w:tcPr>
          <w:p w14:paraId="478BCF08" w14:textId="77777777" w:rsidR="003E48DE" w:rsidRPr="003E48DE" w:rsidRDefault="003E48DE" w:rsidP="003E48DE">
            <w:pPr>
              <w:autoSpaceDE w:val="0"/>
              <w:autoSpaceDN w:val="0"/>
              <w:adjustRightInd w:val="0"/>
              <w:spacing w:after="0" w:line="320" w:lineRule="atLeast"/>
              <w:ind w:left="60" w:right="60"/>
              <w:jc w:val="right"/>
              <w:rPr>
                <w:rFonts w:ascii="Arial" w:hAnsi="Arial" w:cs="Arial"/>
                <w:color w:val="010205"/>
                <w:sz w:val="18"/>
                <w:szCs w:val="18"/>
              </w:rPr>
            </w:pPr>
            <w:r w:rsidRPr="003E48DE">
              <w:rPr>
                <w:rFonts w:ascii="Arial" w:hAnsi="Arial" w:cs="Arial"/>
                <w:color w:val="010205"/>
                <w:sz w:val="18"/>
                <w:szCs w:val="18"/>
              </w:rPr>
              <w:t>0</w:t>
            </w:r>
          </w:p>
        </w:tc>
      </w:tr>
      <w:tr w:rsidR="003E48DE" w:rsidRPr="003E48DE" w14:paraId="6E245452" w14:textId="77777777">
        <w:trPr>
          <w:cantSplit/>
        </w:trPr>
        <w:tc>
          <w:tcPr>
            <w:tcW w:w="1737" w:type="dxa"/>
            <w:gridSpan w:val="2"/>
            <w:tcBorders>
              <w:top w:val="single" w:sz="8" w:space="0" w:color="AEAEAE"/>
              <w:left w:val="nil"/>
              <w:bottom w:val="single" w:sz="8" w:space="0" w:color="AEAEAE"/>
              <w:right w:val="nil"/>
            </w:tcBorders>
            <w:shd w:val="clear" w:color="auto" w:fill="E0E0E0"/>
          </w:tcPr>
          <w:p w14:paraId="58FAE733" w14:textId="77777777" w:rsidR="003E48DE" w:rsidRPr="003E48DE" w:rsidRDefault="003E48DE" w:rsidP="003E48DE">
            <w:pPr>
              <w:autoSpaceDE w:val="0"/>
              <w:autoSpaceDN w:val="0"/>
              <w:adjustRightInd w:val="0"/>
              <w:spacing w:after="0" w:line="320" w:lineRule="atLeast"/>
              <w:ind w:left="60" w:right="60"/>
              <w:jc w:val="left"/>
              <w:rPr>
                <w:rFonts w:ascii="Arial" w:hAnsi="Arial" w:cs="Arial"/>
                <w:color w:val="264A60"/>
                <w:sz w:val="18"/>
                <w:szCs w:val="18"/>
              </w:rPr>
            </w:pPr>
            <w:r w:rsidRPr="003E48DE">
              <w:rPr>
                <w:rFonts w:ascii="Arial" w:hAnsi="Arial" w:cs="Arial"/>
                <w:color w:val="264A60"/>
                <w:sz w:val="18"/>
                <w:szCs w:val="18"/>
              </w:rPr>
              <w:t>Mean</w:t>
            </w:r>
          </w:p>
        </w:tc>
        <w:tc>
          <w:tcPr>
            <w:tcW w:w="1058" w:type="dxa"/>
            <w:tcBorders>
              <w:top w:val="single" w:sz="8" w:space="0" w:color="AEAEAE"/>
              <w:left w:val="nil"/>
              <w:bottom w:val="single" w:sz="8" w:space="0" w:color="AEAEAE"/>
              <w:right w:val="nil"/>
            </w:tcBorders>
            <w:shd w:val="clear" w:color="auto" w:fill="FFFFFF"/>
          </w:tcPr>
          <w:p w14:paraId="2C846506" w14:textId="77777777" w:rsidR="003E48DE" w:rsidRPr="003E48DE" w:rsidRDefault="003E48DE" w:rsidP="003E48DE">
            <w:pPr>
              <w:autoSpaceDE w:val="0"/>
              <w:autoSpaceDN w:val="0"/>
              <w:adjustRightInd w:val="0"/>
              <w:spacing w:after="0" w:line="320" w:lineRule="atLeast"/>
              <w:ind w:left="60" w:right="60"/>
              <w:jc w:val="right"/>
              <w:rPr>
                <w:rFonts w:ascii="Arial" w:hAnsi="Arial" w:cs="Arial"/>
                <w:color w:val="010205"/>
                <w:sz w:val="18"/>
                <w:szCs w:val="18"/>
              </w:rPr>
            </w:pPr>
            <w:r w:rsidRPr="003E48DE">
              <w:rPr>
                <w:rFonts w:ascii="Arial" w:hAnsi="Arial" w:cs="Arial"/>
                <w:color w:val="010205"/>
                <w:sz w:val="18"/>
                <w:szCs w:val="18"/>
              </w:rPr>
              <w:t>2.00</w:t>
            </w:r>
          </w:p>
        </w:tc>
      </w:tr>
      <w:tr w:rsidR="003E48DE" w:rsidRPr="003E48DE" w14:paraId="69253AE9" w14:textId="77777777">
        <w:trPr>
          <w:cantSplit/>
        </w:trPr>
        <w:tc>
          <w:tcPr>
            <w:tcW w:w="1737" w:type="dxa"/>
            <w:gridSpan w:val="2"/>
            <w:tcBorders>
              <w:top w:val="single" w:sz="8" w:space="0" w:color="AEAEAE"/>
              <w:left w:val="nil"/>
              <w:bottom w:val="single" w:sz="8" w:space="0" w:color="152935"/>
              <w:right w:val="nil"/>
            </w:tcBorders>
            <w:shd w:val="clear" w:color="auto" w:fill="E0E0E0"/>
          </w:tcPr>
          <w:p w14:paraId="02C3B006" w14:textId="77777777" w:rsidR="003E48DE" w:rsidRPr="003E48DE" w:rsidRDefault="003E48DE" w:rsidP="003E48DE">
            <w:pPr>
              <w:autoSpaceDE w:val="0"/>
              <w:autoSpaceDN w:val="0"/>
              <w:adjustRightInd w:val="0"/>
              <w:spacing w:after="0" w:line="320" w:lineRule="atLeast"/>
              <w:ind w:left="60" w:right="60"/>
              <w:jc w:val="left"/>
              <w:rPr>
                <w:rFonts w:ascii="Arial" w:hAnsi="Arial" w:cs="Arial"/>
                <w:color w:val="264A60"/>
                <w:sz w:val="18"/>
                <w:szCs w:val="18"/>
              </w:rPr>
            </w:pPr>
            <w:r w:rsidRPr="003E48DE">
              <w:rPr>
                <w:rFonts w:ascii="Arial" w:hAnsi="Arial" w:cs="Arial"/>
                <w:color w:val="264A60"/>
                <w:sz w:val="18"/>
                <w:szCs w:val="18"/>
              </w:rPr>
              <w:t>Median</w:t>
            </w:r>
          </w:p>
        </w:tc>
        <w:tc>
          <w:tcPr>
            <w:tcW w:w="1058" w:type="dxa"/>
            <w:tcBorders>
              <w:top w:val="single" w:sz="8" w:space="0" w:color="AEAEAE"/>
              <w:left w:val="nil"/>
              <w:bottom w:val="single" w:sz="8" w:space="0" w:color="152935"/>
              <w:right w:val="nil"/>
            </w:tcBorders>
            <w:shd w:val="clear" w:color="auto" w:fill="FFFFFF"/>
          </w:tcPr>
          <w:p w14:paraId="28448EC1" w14:textId="77777777" w:rsidR="003E48DE" w:rsidRPr="003E48DE" w:rsidRDefault="003E48DE" w:rsidP="003E48DE">
            <w:pPr>
              <w:autoSpaceDE w:val="0"/>
              <w:autoSpaceDN w:val="0"/>
              <w:adjustRightInd w:val="0"/>
              <w:spacing w:after="0" w:line="320" w:lineRule="atLeast"/>
              <w:ind w:left="60" w:right="60"/>
              <w:jc w:val="right"/>
              <w:rPr>
                <w:rFonts w:ascii="Arial" w:hAnsi="Arial" w:cs="Arial"/>
                <w:color w:val="010205"/>
                <w:sz w:val="18"/>
                <w:szCs w:val="18"/>
              </w:rPr>
            </w:pPr>
            <w:r w:rsidRPr="003E48DE">
              <w:rPr>
                <w:rFonts w:ascii="Arial" w:hAnsi="Arial" w:cs="Arial"/>
                <w:color w:val="010205"/>
                <w:sz w:val="18"/>
                <w:szCs w:val="18"/>
              </w:rPr>
              <w:t>2.00</w:t>
            </w:r>
          </w:p>
        </w:tc>
      </w:tr>
      <w:tr w:rsidR="003E48DE" w:rsidRPr="003E48DE" w14:paraId="643EF1F7" w14:textId="77777777">
        <w:trPr>
          <w:cantSplit/>
        </w:trPr>
        <w:tc>
          <w:tcPr>
            <w:tcW w:w="2795" w:type="dxa"/>
            <w:gridSpan w:val="3"/>
            <w:tcBorders>
              <w:top w:val="nil"/>
              <w:left w:val="nil"/>
              <w:bottom w:val="nil"/>
              <w:right w:val="nil"/>
            </w:tcBorders>
            <w:shd w:val="clear" w:color="auto" w:fill="FFFFFF"/>
          </w:tcPr>
          <w:p w14:paraId="5451E159" w14:textId="77777777" w:rsidR="003E48DE" w:rsidRPr="003E48DE" w:rsidRDefault="003E48DE" w:rsidP="003E48DE">
            <w:pPr>
              <w:autoSpaceDE w:val="0"/>
              <w:autoSpaceDN w:val="0"/>
              <w:adjustRightInd w:val="0"/>
              <w:spacing w:after="0" w:line="320" w:lineRule="atLeast"/>
              <w:ind w:left="60" w:right="60"/>
              <w:jc w:val="left"/>
              <w:rPr>
                <w:rFonts w:ascii="Arial" w:hAnsi="Arial" w:cs="Arial"/>
                <w:color w:val="010205"/>
                <w:sz w:val="18"/>
                <w:szCs w:val="18"/>
              </w:rPr>
            </w:pPr>
            <w:r w:rsidRPr="003E48DE">
              <w:rPr>
                <w:rFonts w:ascii="Arial" w:hAnsi="Arial" w:cs="Arial"/>
                <w:color w:val="010205"/>
                <w:sz w:val="18"/>
                <w:szCs w:val="18"/>
              </w:rPr>
              <w:t xml:space="preserve">a. </w:t>
            </w:r>
            <w:proofErr w:type="spellStart"/>
            <w:r w:rsidRPr="003E48DE">
              <w:rPr>
                <w:rFonts w:ascii="Arial" w:hAnsi="Arial" w:cs="Arial"/>
                <w:color w:val="010205"/>
                <w:sz w:val="18"/>
                <w:szCs w:val="18"/>
              </w:rPr>
              <w:t>ice_cream</w:t>
            </w:r>
            <w:proofErr w:type="spellEnd"/>
            <w:r w:rsidRPr="003E48DE">
              <w:rPr>
                <w:rFonts w:ascii="Arial" w:hAnsi="Arial" w:cs="Arial"/>
                <w:color w:val="010205"/>
                <w:sz w:val="18"/>
                <w:szCs w:val="18"/>
              </w:rPr>
              <w:t xml:space="preserve"> = chocolate</w:t>
            </w:r>
          </w:p>
        </w:tc>
      </w:tr>
    </w:tbl>
    <w:p w14:paraId="5DD57A61" w14:textId="77777777" w:rsidR="003E48DE" w:rsidRPr="003E48DE" w:rsidRDefault="003E48DE" w:rsidP="003E48DE">
      <w:pPr>
        <w:autoSpaceDE w:val="0"/>
        <w:autoSpaceDN w:val="0"/>
        <w:adjustRightInd w:val="0"/>
        <w:spacing w:after="0" w:line="400" w:lineRule="atLeast"/>
        <w:jc w:val="left"/>
        <w:rPr>
          <w:rFonts w:cs="Times New Roman"/>
          <w:szCs w:val="24"/>
        </w:rPr>
      </w:pPr>
    </w:p>
    <w:p w14:paraId="252182D4" w14:textId="1E239686" w:rsidR="003E48DE" w:rsidRDefault="003E48DE" w:rsidP="00F80E66">
      <w:pPr>
        <w:jc w:val="left"/>
      </w:pPr>
      <w:r>
        <w:t>Here the me</w:t>
      </w:r>
      <w:r w:rsidR="00617602">
        <w:t>an and median is both found to be 2 depending upon the statistical analysis of SPSS.</w:t>
      </w:r>
    </w:p>
    <w:p w14:paraId="565259EF" w14:textId="44A5F686" w:rsidR="00617602" w:rsidRDefault="00617602" w:rsidP="00F80E66">
      <w:pPr>
        <w:jc w:val="left"/>
      </w:pPr>
      <w:r>
        <w:t xml:space="preserve">The mean and median of strawberry </w:t>
      </w:r>
      <w:r w:rsidR="00DF17B9">
        <w:t>flavour</w:t>
      </w:r>
      <w:r>
        <w:t xml:space="preserve"> liked students are</w:t>
      </w:r>
    </w:p>
    <w:p w14:paraId="5B704B42" w14:textId="77777777" w:rsidR="009F5BEA" w:rsidRPr="009F5BEA" w:rsidRDefault="009F5BEA" w:rsidP="009F5BEA">
      <w:pPr>
        <w:autoSpaceDE w:val="0"/>
        <w:autoSpaceDN w:val="0"/>
        <w:adjustRightInd w:val="0"/>
        <w:spacing w:after="0" w:line="240" w:lineRule="auto"/>
        <w:jc w:val="left"/>
        <w:rPr>
          <w:rFonts w:cs="Times New Roman"/>
          <w:szCs w:val="24"/>
        </w:rPr>
      </w:pPr>
    </w:p>
    <w:tbl>
      <w:tblPr>
        <w:tblW w:w="27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8"/>
        <w:gridCol w:w="980"/>
        <w:gridCol w:w="1059"/>
      </w:tblGrid>
      <w:tr w:rsidR="009F5BEA" w:rsidRPr="009F5BEA" w14:paraId="7D95E699" w14:textId="77777777">
        <w:trPr>
          <w:cantSplit/>
        </w:trPr>
        <w:tc>
          <w:tcPr>
            <w:tcW w:w="2795" w:type="dxa"/>
            <w:gridSpan w:val="3"/>
            <w:tcBorders>
              <w:top w:val="nil"/>
              <w:left w:val="nil"/>
              <w:bottom w:val="nil"/>
              <w:right w:val="nil"/>
            </w:tcBorders>
            <w:shd w:val="clear" w:color="auto" w:fill="FFFFFF"/>
            <w:vAlign w:val="center"/>
          </w:tcPr>
          <w:p w14:paraId="7E041490" w14:textId="77777777" w:rsidR="009F5BEA" w:rsidRPr="009F5BEA" w:rsidRDefault="009F5BEA" w:rsidP="009F5BEA">
            <w:pPr>
              <w:autoSpaceDE w:val="0"/>
              <w:autoSpaceDN w:val="0"/>
              <w:adjustRightInd w:val="0"/>
              <w:spacing w:after="0" w:line="320" w:lineRule="atLeast"/>
              <w:ind w:left="60" w:right="60"/>
              <w:jc w:val="center"/>
              <w:rPr>
                <w:rFonts w:ascii="Arial" w:hAnsi="Arial" w:cs="Arial"/>
                <w:color w:val="010205"/>
                <w:sz w:val="22"/>
              </w:rPr>
            </w:pPr>
            <w:proofErr w:type="spellStart"/>
            <w:r w:rsidRPr="009F5BEA">
              <w:rPr>
                <w:rFonts w:ascii="Arial" w:hAnsi="Arial" w:cs="Arial"/>
                <w:b/>
                <w:bCs/>
                <w:color w:val="010205"/>
                <w:sz w:val="22"/>
              </w:rPr>
              <w:t>Statistics</w:t>
            </w:r>
            <w:r w:rsidRPr="009F5BEA">
              <w:rPr>
                <w:rFonts w:ascii="Arial" w:hAnsi="Arial" w:cs="Arial"/>
                <w:b/>
                <w:bCs/>
                <w:color w:val="010205"/>
                <w:sz w:val="22"/>
                <w:vertAlign w:val="superscript"/>
              </w:rPr>
              <w:t>a</w:t>
            </w:r>
            <w:proofErr w:type="spellEnd"/>
          </w:p>
        </w:tc>
      </w:tr>
      <w:tr w:rsidR="009F5BEA" w:rsidRPr="009F5BEA" w14:paraId="2B89A3E8" w14:textId="77777777">
        <w:trPr>
          <w:cantSplit/>
        </w:trPr>
        <w:tc>
          <w:tcPr>
            <w:tcW w:w="2795" w:type="dxa"/>
            <w:gridSpan w:val="3"/>
            <w:tcBorders>
              <w:top w:val="nil"/>
              <w:left w:val="nil"/>
              <w:bottom w:val="nil"/>
              <w:right w:val="nil"/>
            </w:tcBorders>
            <w:shd w:val="clear" w:color="auto" w:fill="FFFFFF"/>
            <w:vAlign w:val="bottom"/>
          </w:tcPr>
          <w:p w14:paraId="7ABC7962" w14:textId="77777777" w:rsidR="009F5BEA" w:rsidRPr="009F5BEA" w:rsidRDefault="009F5BEA" w:rsidP="009F5BEA">
            <w:pPr>
              <w:autoSpaceDE w:val="0"/>
              <w:autoSpaceDN w:val="0"/>
              <w:adjustRightInd w:val="0"/>
              <w:spacing w:after="0" w:line="320" w:lineRule="atLeast"/>
              <w:jc w:val="left"/>
              <w:rPr>
                <w:rFonts w:cs="Times New Roman"/>
                <w:szCs w:val="24"/>
              </w:rPr>
            </w:pPr>
            <w:proofErr w:type="spellStart"/>
            <w:r w:rsidRPr="009F5BEA">
              <w:rPr>
                <w:rFonts w:ascii="Arial" w:hAnsi="Arial" w:cs="Arial"/>
                <w:color w:val="010205"/>
                <w:sz w:val="18"/>
                <w:szCs w:val="18"/>
                <w:shd w:val="clear" w:color="auto" w:fill="FFFFFF"/>
              </w:rPr>
              <w:t>ice_cream</w:t>
            </w:r>
            <w:proofErr w:type="spellEnd"/>
            <w:r w:rsidRPr="009F5BEA">
              <w:rPr>
                <w:rFonts w:ascii="Arial" w:hAnsi="Arial" w:cs="Arial"/>
                <w:color w:val="010205"/>
                <w:sz w:val="18"/>
                <w:szCs w:val="18"/>
                <w:shd w:val="clear" w:color="auto" w:fill="FFFFFF"/>
              </w:rPr>
              <w:t xml:space="preserve">  </w:t>
            </w:r>
          </w:p>
        </w:tc>
      </w:tr>
      <w:tr w:rsidR="009F5BEA" w:rsidRPr="009F5BEA" w14:paraId="1184F4BB" w14:textId="77777777">
        <w:trPr>
          <w:cantSplit/>
        </w:trPr>
        <w:tc>
          <w:tcPr>
            <w:tcW w:w="758" w:type="dxa"/>
            <w:vMerge w:val="restart"/>
            <w:tcBorders>
              <w:top w:val="nil"/>
              <w:left w:val="nil"/>
              <w:bottom w:val="single" w:sz="8" w:space="0" w:color="AEAEAE"/>
              <w:right w:val="nil"/>
            </w:tcBorders>
            <w:shd w:val="clear" w:color="auto" w:fill="E0E0E0"/>
          </w:tcPr>
          <w:p w14:paraId="5A61C622" w14:textId="77777777" w:rsidR="009F5BEA" w:rsidRPr="009F5BEA" w:rsidRDefault="009F5BEA" w:rsidP="009F5BEA">
            <w:pPr>
              <w:autoSpaceDE w:val="0"/>
              <w:autoSpaceDN w:val="0"/>
              <w:adjustRightInd w:val="0"/>
              <w:spacing w:after="0" w:line="320" w:lineRule="atLeast"/>
              <w:ind w:left="60" w:right="60"/>
              <w:jc w:val="left"/>
              <w:rPr>
                <w:rFonts w:ascii="Arial" w:hAnsi="Arial" w:cs="Arial"/>
                <w:color w:val="264A60"/>
                <w:sz w:val="18"/>
                <w:szCs w:val="18"/>
              </w:rPr>
            </w:pPr>
            <w:r w:rsidRPr="009F5BEA">
              <w:rPr>
                <w:rFonts w:ascii="Arial" w:hAnsi="Arial" w:cs="Arial"/>
                <w:color w:val="264A60"/>
                <w:sz w:val="18"/>
                <w:szCs w:val="18"/>
              </w:rPr>
              <w:t>N</w:t>
            </w:r>
          </w:p>
        </w:tc>
        <w:tc>
          <w:tcPr>
            <w:tcW w:w="979" w:type="dxa"/>
            <w:tcBorders>
              <w:top w:val="nil"/>
              <w:left w:val="nil"/>
              <w:bottom w:val="single" w:sz="8" w:space="0" w:color="AEAEAE"/>
              <w:right w:val="nil"/>
            </w:tcBorders>
            <w:shd w:val="clear" w:color="auto" w:fill="E0E0E0"/>
          </w:tcPr>
          <w:p w14:paraId="73FAF1CC" w14:textId="77777777" w:rsidR="009F5BEA" w:rsidRPr="009F5BEA" w:rsidRDefault="009F5BEA" w:rsidP="009F5BEA">
            <w:pPr>
              <w:autoSpaceDE w:val="0"/>
              <w:autoSpaceDN w:val="0"/>
              <w:adjustRightInd w:val="0"/>
              <w:spacing w:after="0" w:line="320" w:lineRule="atLeast"/>
              <w:ind w:left="60" w:right="60"/>
              <w:jc w:val="left"/>
              <w:rPr>
                <w:rFonts w:ascii="Arial" w:hAnsi="Arial" w:cs="Arial"/>
                <w:color w:val="264A60"/>
                <w:sz w:val="18"/>
                <w:szCs w:val="18"/>
              </w:rPr>
            </w:pPr>
            <w:r w:rsidRPr="009F5BEA">
              <w:rPr>
                <w:rFonts w:ascii="Arial" w:hAnsi="Arial" w:cs="Arial"/>
                <w:color w:val="264A60"/>
                <w:sz w:val="18"/>
                <w:szCs w:val="18"/>
              </w:rPr>
              <w:t>Valid</w:t>
            </w:r>
          </w:p>
        </w:tc>
        <w:tc>
          <w:tcPr>
            <w:tcW w:w="1058" w:type="dxa"/>
            <w:tcBorders>
              <w:top w:val="nil"/>
              <w:left w:val="nil"/>
              <w:bottom w:val="single" w:sz="8" w:space="0" w:color="AEAEAE"/>
              <w:right w:val="nil"/>
            </w:tcBorders>
            <w:shd w:val="clear" w:color="auto" w:fill="FFFFFF"/>
          </w:tcPr>
          <w:p w14:paraId="7D1B0B14" w14:textId="77777777" w:rsidR="009F5BEA" w:rsidRPr="009F5BEA" w:rsidRDefault="009F5BEA" w:rsidP="009F5BEA">
            <w:pPr>
              <w:autoSpaceDE w:val="0"/>
              <w:autoSpaceDN w:val="0"/>
              <w:adjustRightInd w:val="0"/>
              <w:spacing w:after="0" w:line="320" w:lineRule="atLeast"/>
              <w:ind w:left="60" w:right="60"/>
              <w:jc w:val="right"/>
              <w:rPr>
                <w:rFonts w:ascii="Arial" w:hAnsi="Arial" w:cs="Arial"/>
                <w:color w:val="010205"/>
                <w:sz w:val="18"/>
                <w:szCs w:val="18"/>
              </w:rPr>
            </w:pPr>
            <w:r w:rsidRPr="009F5BEA">
              <w:rPr>
                <w:rFonts w:ascii="Arial" w:hAnsi="Arial" w:cs="Arial"/>
                <w:color w:val="010205"/>
                <w:sz w:val="18"/>
                <w:szCs w:val="18"/>
              </w:rPr>
              <w:t>58</w:t>
            </w:r>
          </w:p>
        </w:tc>
      </w:tr>
      <w:tr w:rsidR="009F5BEA" w:rsidRPr="009F5BEA" w14:paraId="60E948F9" w14:textId="77777777">
        <w:trPr>
          <w:cantSplit/>
        </w:trPr>
        <w:tc>
          <w:tcPr>
            <w:tcW w:w="758" w:type="dxa"/>
            <w:vMerge/>
            <w:tcBorders>
              <w:top w:val="nil"/>
              <w:left w:val="nil"/>
              <w:bottom w:val="single" w:sz="8" w:space="0" w:color="AEAEAE"/>
              <w:right w:val="nil"/>
            </w:tcBorders>
            <w:shd w:val="clear" w:color="auto" w:fill="E0E0E0"/>
          </w:tcPr>
          <w:p w14:paraId="34AD6427" w14:textId="77777777" w:rsidR="009F5BEA" w:rsidRPr="009F5BEA" w:rsidRDefault="009F5BEA" w:rsidP="009F5BEA">
            <w:pPr>
              <w:autoSpaceDE w:val="0"/>
              <w:autoSpaceDN w:val="0"/>
              <w:adjustRightInd w:val="0"/>
              <w:spacing w:after="0" w:line="240" w:lineRule="auto"/>
              <w:jc w:val="left"/>
              <w:rPr>
                <w:rFonts w:ascii="Arial" w:hAnsi="Arial" w:cs="Arial"/>
                <w:color w:val="010205"/>
                <w:sz w:val="18"/>
                <w:szCs w:val="18"/>
              </w:rPr>
            </w:pPr>
          </w:p>
        </w:tc>
        <w:tc>
          <w:tcPr>
            <w:tcW w:w="979" w:type="dxa"/>
            <w:tcBorders>
              <w:top w:val="single" w:sz="8" w:space="0" w:color="AEAEAE"/>
              <w:left w:val="nil"/>
              <w:bottom w:val="single" w:sz="8" w:space="0" w:color="AEAEAE"/>
              <w:right w:val="nil"/>
            </w:tcBorders>
            <w:shd w:val="clear" w:color="auto" w:fill="E0E0E0"/>
          </w:tcPr>
          <w:p w14:paraId="7AE80B2C" w14:textId="77777777" w:rsidR="009F5BEA" w:rsidRPr="009F5BEA" w:rsidRDefault="009F5BEA" w:rsidP="009F5BEA">
            <w:pPr>
              <w:autoSpaceDE w:val="0"/>
              <w:autoSpaceDN w:val="0"/>
              <w:adjustRightInd w:val="0"/>
              <w:spacing w:after="0" w:line="320" w:lineRule="atLeast"/>
              <w:ind w:left="60" w:right="60"/>
              <w:jc w:val="left"/>
              <w:rPr>
                <w:rFonts w:ascii="Arial" w:hAnsi="Arial" w:cs="Arial"/>
                <w:color w:val="264A60"/>
                <w:sz w:val="18"/>
                <w:szCs w:val="18"/>
              </w:rPr>
            </w:pPr>
            <w:r w:rsidRPr="009F5BEA">
              <w:rPr>
                <w:rFonts w:ascii="Arial" w:hAnsi="Arial" w:cs="Arial"/>
                <w:color w:val="264A60"/>
                <w:sz w:val="18"/>
                <w:szCs w:val="18"/>
              </w:rPr>
              <w:t>Missing</w:t>
            </w:r>
          </w:p>
        </w:tc>
        <w:tc>
          <w:tcPr>
            <w:tcW w:w="1058" w:type="dxa"/>
            <w:tcBorders>
              <w:top w:val="single" w:sz="8" w:space="0" w:color="AEAEAE"/>
              <w:left w:val="nil"/>
              <w:bottom w:val="single" w:sz="8" w:space="0" w:color="AEAEAE"/>
              <w:right w:val="nil"/>
            </w:tcBorders>
            <w:shd w:val="clear" w:color="auto" w:fill="FFFFFF"/>
          </w:tcPr>
          <w:p w14:paraId="3301A37A" w14:textId="77777777" w:rsidR="009F5BEA" w:rsidRPr="009F5BEA" w:rsidRDefault="009F5BEA" w:rsidP="009F5BEA">
            <w:pPr>
              <w:autoSpaceDE w:val="0"/>
              <w:autoSpaceDN w:val="0"/>
              <w:adjustRightInd w:val="0"/>
              <w:spacing w:after="0" w:line="320" w:lineRule="atLeast"/>
              <w:ind w:left="60" w:right="60"/>
              <w:jc w:val="right"/>
              <w:rPr>
                <w:rFonts w:ascii="Arial" w:hAnsi="Arial" w:cs="Arial"/>
                <w:color w:val="010205"/>
                <w:sz w:val="18"/>
                <w:szCs w:val="18"/>
              </w:rPr>
            </w:pPr>
            <w:r w:rsidRPr="009F5BEA">
              <w:rPr>
                <w:rFonts w:ascii="Arial" w:hAnsi="Arial" w:cs="Arial"/>
                <w:color w:val="010205"/>
                <w:sz w:val="18"/>
                <w:szCs w:val="18"/>
              </w:rPr>
              <w:t>0</w:t>
            </w:r>
          </w:p>
        </w:tc>
      </w:tr>
      <w:tr w:rsidR="009F5BEA" w:rsidRPr="009F5BEA" w14:paraId="28CB55AE" w14:textId="77777777">
        <w:trPr>
          <w:cantSplit/>
        </w:trPr>
        <w:tc>
          <w:tcPr>
            <w:tcW w:w="1737" w:type="dxa"/>
            <w:gridSpan w:val="2"/>
            <w:tcBorders>
              <w:top w:val="single" w:sz="8" w:space="0" w:color="AEAEAE"/>
              <w:left w:val="nil"/>
              <w:bottom w:val="single" w:sz="8" w:space="0" w:color="AEAEAE"/>
              <w:right w:val="nil"/>
            </w:tcBorders>
            <w:shd w:val="clear" w:color="auto" w:fill="E0E0E0"/>
          </w:tcPr>
          <w:p w14:paraId="70A16780" w14:textId="77777777" w:rsidR="009F5BEA" w:rsidRPr="009F5BEA" w:rsidRDefault="009F5BEA" w:rsidP="009F5BEA">
            <w:pPr>
              <w:autoSpaceDE w:val="0"/>
              <w:autoSpaceDN w:val="0"/>
              <w:adjustRightInd w:val="0"/>
              <w:spacing w:after="0" w:line="320" w:lineRule="atLeast"/>
              <w:ind w:left="60" w:right="60"/>
              <w:jc w:val="left"/>
              <w:rPr>
                <w:rFonts w:ascii="Arial" w:hAnsi="Arial" w:cs="Arial"/>
                <w:color w:val="264A60"/>
                <w:sz w:val="18"/>
                <w:szCs w:val="18"/>
              </w:rPr>
            </w:pPr>
            <w:r w:rsidRPr="009F5BEA">
              <w:rPr>
                <w:rFonts w:ascii="Arial" w:hAnsi="Arial" w:cs="Arial"/>
                <w:color w:val="264A60"/>
                <w:sz w:val="18"/>
                <w:szCs w:val="18"/>
              </w:rPr>
              <w:t>Mean</w:t>
            </w:r>
          </w:p>
        </w:tc>
        <w:tc>
          <w:tcPr>
            <w:tcW w:w="1058" w:type="dxa"/>
            <w:tcBorders>
              <w:top w:val="single" w:sz="8" w:space="0" w:color="AEAEAE"/>
              <w:left w:val="nil"/>
              <w:bottom w:val="single" w:sz="8" w:space="0" w:color="AEAEAE"/>
              <w:right w:val="nil"/>
            </w:tcBorders>
            <w:shd w:val="clear" w:color="auto" w:fill="FFFFFF"/>
          </w:tcPr>
          <w:p w14:paraId="7B0C7AAE" w14:textId="77777777" w:rsidR="009F5BEA" w:rsidRPr="009F5BEA" w:rsidRDefault="009F5BEA" w:rsidP="009F5BEA">
            <w:pPr>
              <w:autoSpaceDE w:val="0"/>
              <w:autoSpaceDN w:val="0"/>
              <w:adjustRightInd w:val="0"/>
              <w:spacing w:after="0" w:line="320" w:lineRule="atLeast"/>
              <w:ind w:left="60" w:right="60"/>
              <w:jc w:val="right"/>
              <w:rPr>
                <w:rFonts w:ascii="Arial" w:hAnsi="Arial" w:cs="Arial"/>
                <w:color w:val="010205"/>
                <w:sz w:val="18"/>
                <w:szCs w:val="18"/>
              </w:rPr>
            </w:pPr>
            <w:r w:rsidRPr="009F5BEA">
              <w:rPr>
                <w:rFonts w:ascii="Arial" w:hAnsi="Arial" w:cs="Arial"/>
                <w:color w:val="010205"/>
                <w:sz w:val="18"/>
                <w:szCs w:val="18"/>
              </w:rPr>
              <w:t>3.00</w:t>
            </w:r>
          </w:p>
        </w:tc>
      </w:tr>
      <w:tr w:rsidR="009F5BEA" w:rsidRPr="009F5BEA" w14:paraId="516BA5FB" w14:textId="77777777">
        <w:trPr>
          <w:cantSplit/>
        </w:trPr>
        <w:tc>
          <w:tcPr>
            <w:tcW w:w="1737" w:type="dxa"/>
            <w:gridSpan w:val="2"/>
            <w:tcBorders>
              <w:top w:val="single" w:sz="8" w:space="0" w:color="AEAEAE"/>
              <w:left w:val="nil"/>
              <w:bottom w:val="single" w:sz="8" w:space="0" w:color="152935"/>
              <w:right w:val="nil"/>
            </w:tcBorders>
            <w:shd w:val="clear" w:color="auto" w:fill="E0E0E0"/>
          </w:tcPr>
          <w:p w14:paraId="1BA2C06A" w14:textId="77777777" w:rsidR="009F5BEA" w:rsidRPr="009F5BEA" w:rsidRDefault="009F5BEA" w:rsidP="009F5BEA">
            <w:pPr>
              <w:autoSpaceDE w:val="0"/>
              <w:autoSpaceDN w:val="0"/>
              <w:adjustRightInd w:val="0"/>
              <w:spacing w:after="0" w:line="320" w:lineRule="atLeast"/>
              <w:ind w:left="60" w:right="60"/>
              <w:jc w:val="left"/>
              <w:rPr>
                <w:rFonts w:ascii="Arial" w:hAnsi="Arial" w:cs="Arial"/>
                <w:color w:val="264A60"/>
                <w:sz w:val="18"/>
                <w:szCs w:val="18"/>
              </w:rPr>
            </w:pPr>
            <w:r w:rsidRPr="009F5BEA">
              <w:rPr>
                <w:rFonts w:ascii="Arial" w:hAnsi="Arial" w:cs="Arial"/>
                <w:color w:val="264A60"/>
                <w:sz w:val="18"/>
                <w:szCs w:val="18"/>
              </w:rPr>
              <w:t>Median</w:t>
            </w:r>
          </w:p>
        </w:tc>
        <w:tc>
          <w:tcPr>
            <w:tcW w:w="1058" w:type="dxa"/>
            <w:tcBorders>
              <w:top w:val="single" w:sz="8" w:space="0" w:color="AEAEAE"/>
              <w:left w:val="nil"/>
              <w:bottom w:val="single" w:sz="8" w:space="0" w:color="152935"/>
              <w:right w:val="nil"/>
            </w:tcBorders>
            <w:shd w:val="clear" w:color="auto" w:fill="FFFFFF"/>
          </w:tcPr>
          <w:p w14:paraId="4DBC71EE" w14:textId="77777777" w:rsidR="009F5BEA" w:rsidRPr="009F5BEA" w:rsidRDefault="009F5BEA" w:rsidP="009F5BEA">
            <w:pPr>
              <w:autoSpaceDE w:val="0"/>
              <w:autoSpaceDN w:val="0"/>
              <w:adjustRightInd w:val="0"/>
              <w:spacing w:after="0" w:line="320" w:lineRule="atLeast"/>
              <w:ind w:left="60" w:right="60"/>
              <w:jc w:val="right"/>
              <w:rPr>
                <w:rFonts w:ascii="Arial" w:hAnsi="Arial" w:cs="Arial"/>
                <w:color w:val="010205"/>
                <w:sz w:val="18"/>
                <w:szCs w:val="18"/>
              </w:rPr>
            </w:pPr>
            <w:r w:rsidRPr="009F5BEA">
              <w:rPr>
                <w:rFonts w:ascii="Arial" w:hAnsi="Arial" w:cs="Arial"/>
                <w:color w:val="010205"/>
                <w:sz w:val="18"/>
                <w:szCs w:val="18"/>
              </w:rPr>
              <w:t>3.00</w:t>
            </w:r>
          </w:p>
        </w:tc>
      </w:tr>
      <w:tr w:rsidR="009F5BEA" w:rsidRPr="009F5BEA" w14:paraId="7AECA527" w14:textId="77777777">
        <w:trPr>
          <w:cantSplit/>
        </w:trPr>
        <w:tc>
          <w:tcPr>
            <w:tcW w:w="2795" w:type="dxa"/>
            <w:gridSpan w:val="3"/>
            <w:tcBorders>
              <w:top w:val="nil"/>
              <w:left w:val="nil"/>
              <w:bottom w:val="nil"/>
              <w:right w:val="nil"/>
            </w:tcBorders>
            <w:shd w:val="clear" w:color="auto" w:fill="FFFFFF"/>
          </w:tcPr>
          <w:p w14:paraId="29CB64F4" w14:textId="77777777" w:rsidR="009F5BEA" w:rsidRPr="009F5BEA" w:rsidRDefault="009F5BEA" w:rsidP="009F5BEA">
            <w:pPr>
              <w:autoSpaceDE w:val="0"/>
              <w:autoSpaceDN w:val="0"/>
              <w:adjustRightInd w:val="0"/>
              <w:spacing w:after="0" w:line="320" w:lineRule="atLeast"/>
              <w:ind w:left="60" w:right="60"/>
              <w:jc w:val="left"/>
              <w:rPr>
                <w:rFonts w:ascii="Arial" w:hAnsi="Arial" w:cs="Arial"/>
                <w:color w:val="010205"/>
                <w:sz w:val="18"/>
                <w:szCs w:val="18"/>
              </w:rPr>
            </w:pPr>
            <w:r w:rsidRPr="009F5BEA">
              <w:rPr>
                <w:rFonts w:ascii="Arial" w:hAnsi="Arial" w:cs="Arial"/>
                <w:color w:val="010205"/>
                <w:sz w:val="18"/>
                <w:szCs w:val="18"/>
              </w:rPr>
              <w:t xml:space="preserve">a. </w:t>
            </w:r>
            <w:proofErr w:type="spellStart"/>
            <w:r w:rsidRPr="009F5BEA">
              <w:rPr>
                <w:rFonts w:ascii="Arial" w:hAnsi="Arial" w:cs="Arial"/>
                <w:color w:val="010205"/>
                <w:sz w:val="18"/>
                <w:szCs w:val="18"/>
              </w:rPr>
              <w:t>ice_cream</w:t>
            </w:r>
            <w:proofErr w:type="spellEnd"/>
            <w:r w:rsidRPr="009F5BEA">
              <w:rPr>
                <w:rFonts w:ascii="Arial" w:hAnsi="Arial" w:cs="Arial"/>
                <w:color w:val="010205"/>
                <w:sz w:val="18"/>
                <w:szCs w:val="18"/>
              </w:rPr>
              <w:t xml:space="preserve"> = strawberry</w:t>
            </w:r>
          </w:p>
        </w:tc>
      </w:tr>
    </w:tbl>
    <w:p w14:paraId="41D69EB6" w14:textId="18BB8456" w:rsidR="00617602" w:rsidRDefault="00617602" w:rsidP="00F80E66">
      <w:pPr>
        <w:jc w:val="left"/>
        <w:rPr>
          <w:rFonts w:cs="Times New Roman"/>
          <w:szCs w:val="24"/>
        </w:rPr>
      </w:pPr>
    </w:p>
    <w:p w14:paraId="000A7E0C" w14:textId="7FB5994F" w:rsidR="00E131D5" w:rsidRDefault="009F5BEA" w:rsidP="00FB4599">
      <w:pPr>
        <w:jc w:val="left"/>
      </w:pPr>
      <w:r>
        <w:lastRenderedPageBreak/>
        <w:t xml:space="preserve">In case of strawberry </w:t>
      </w:r>
      <w:r w:rsidR="00DF17B9">
        <w:t>flavour</w:t>
      </w:r>
      <w:r>
        <w:t xml:space="preserve"> ice cream, the mean and median is found to be 3.</w:t>
      </w:r>
    </w:p>
    <w:p w14:paraId="425E062E" w14:textId="4D52CA6C" w:rsidR="00357471" w:rsidRPr="009034AF" w:rsidRDefault="00357471" w:rsidP="007F1B00">
      <w:pPr>
        <w:pStyle w:val="Titlu2"/>
        <w:numPr>
          <w:ilvl w:val="0"/>
          <w:numId w:val="8"/>
        </w:numPr>
      </w:pPr>
      <w:bookmarkStart w:id="12" w:name="_Toc101854965"/>
      <w:r w:rsidRPr="009034AF">
        <w:t>K-Means Clustering</w:t>
      </w:r>
      <w:bookmarkEnd w:id="12"/>
    </w:p>
    <w:p w14:paraId="3E6B2B1B" w14:textId="31FBB9C1" w:rsidR="00776DF5" w:rsidRPr="00E9296D" w:rsidRDefault="00357471" w:rsidP="00776DF5">
      <w:r>
        <w:t xml:space="preserve">When it comes to data mining and statistics, the term "K-means" clustering refers to a type of clustering analysis tool that is often </w:t>
      </w:r>
      <w:r w:rsidR="004760F0">
        <w:t>utilized</w:t>
      </w:r>
      <w:r>
        <w:t>. In order to achieve this purpose, k clusters of observations are divided into Voronoi cell partitions</w:t>
      </w:r>
      <w:r w:rsidR="00A711BA">
        <w:t xml:space="preserve"> (</w:t>
      </w:r>
      <w:proofErr w:type="spellStart"/>
      <w:r w:rsidR="00A711BA" w:rsidRPr="006E595E">
        <w:t>Sinaga</w:t>
      </w:r>
      <w:proofErr w:type="spellEnd"/>
      <w:r w:rsidR="000949F3">
        <w:t xml:space="preserve"> </w:t>
      </w:r>
      <w:r w:rsidR="00A711BA" w:rsidRPr="006E595E">
        <w:t>and Yang, 2020</w:t>
      </w:r>
      <w:r w:rsidR="00A711BA">
        <w:t>)</w:t>
      </w:r>
      <w:r>
        <w:t>. An object's true place in a group may be determined using this method</w:t>
      </w:r>
      <w:r w:rsidR="000949F3">
        <w:t>.</w:t>
      </w:r>
      <w:r w:rsidR="006570CC">
        <w:t xml:space="preserve"> </w:t>
      </w:r>
      <w:r>
        <w:t>However, it may be used in any field of study and is most commonly used in statistics. Marketers may use it to more swiftly target different demographics by classifying people into basic types.</w:t>
      </w:r>
      <w:r w:rsidR="006570CC">
        <w:t xml:space="preserve"> </w:t>
      </w:r>
      <w:r w:rsidR="00776DF5">
        <w:t>The k cluster analysis has been performed with the SPSS and the result is presented below:</w:t>
      </w: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E9296D" w:rsidRPr="00E9296D" w14:paraId="2DFC6395" w14:textId="77777777">
        <w:trPr>
          <w:cantSplit/>
        </w:trPr>
        <w:tc>
          <w:tcPr>
            <w:tcW w:w="7390" w:type="dxa"/>
            <w:gridSpan w:val="6"/>
            <w:tcBorders>
              <w:top w:val="nil"/>
              <w:left w:val="nil"/>
              <w:bottom w:val="nil"/>
              <w:right w:val="nil"/>
            </w:tcBorders>
            <w:shd w:val="clear" w:color="auto" w:fill="FFFFFF"/>
            <w:vAlign w:val="center"/>
          </w:tcPr>
          <w:p w14:paraId="3F1544C7" w14:textId="77777777" w:rsidR="00E9296D" w:rsidRPr="00E9296D" w:rsidRDefault="00E9296D" w:rsidP="00E9296D">
            <w:pPr>
              <w:autoSpaceDE w:val="0"/>
              <w:autoSpaceDN w:val="0"/>
              <w:adjustRightInd w:val="0"/>
              <w:spacing w:after="0" w:line="320" w:lineRule="atLeast"/>
              <w:ind w:left="60" w:right="60"/>
              <w:jc w:val="center"/>
              <w:rPr>
                <w:rFonts w:ascii="Arial" w:hAnsi="Arial" w:cs="Arial"/>
                <w:color w:val="010205"/>
                <w:sz w:val="22"/>
              </w:rPr>
            </w:pPr>
            <w:r w:rsidRPr="00E9296D">
              <w:rPr>
                <w:rFonts w:ascii="Arial" w:hAnsi="Arial" w:cs="Arial"/>
                <w:b/>
                <w:bCs/>
                <w:color w:val="010205"/>
                <w:sz w:val="22"/>
              </w:rPr>
              <w:t>Descriptive Statistics</w:t>
            </w:r>
          </w:p>
        </w:tc>
      </w:tr>
      <w:tr w:rsidR="00E9296D" w:rsidRPr="00E9296D" w14:paraId="07B84111" w14:textId="77777777">
        <w:trPr>
          <w:cantSplit/>
        </w:trPr>
        <w:tc>
          <w:tcPr>
            <w:tcW w:w="1706" w:type="dxa"/>
            <w:tcBorders>
              <w:top w:val="nil"/>
              <w:left w:val="nil"/>
              <w:bottom w:val="single" w:sz="8" w:space="0" w:color="152935"/>
              <w:right w:val="nil"/>
            </w:tcBorders>
            <w:shd w:val="clear" w:color="auto" w:fill="FFFFFF"/>
            <w:vAlign w:val="bottom"/>
          </w:tcPr>
          <w:p w14:paraId="46850413" w14:textId="77777777" w:rsidR="00E9296D" w:rsidRPr="00E9296D" w:rsidRDefault="00E9296D" w:rsidP="00E9296D">
            <w:pPr>
              <w:autoSpaceDE w:val="0"/>
              <w:autoSpaceDN w:val="0"/>
              <w:adjustRightInd w:val="0"/>
              <w:spacing w:after="0" w:line="240" w:lineRule="auto"/>
              <w:jc w:val="left"/>
              <w:rPr>
                <w:rFonts w:cs="Times New Roman"/>
                <w:szCs w:val="24"/>
              </w:rPr>
            </w:pPr>
          </w:p>
        </w:tc>
        <w:tc>
          <w:tcPr>
            <w:tcW w:w="1029" w:type="dxa"/>
            <w:tcBorders>
              <w:top w:val="nil"/>
              <w:left w:val="nil"/>
              <w:bottom w:val="single" w:sz="8" w:space="0" w:color="152935"/>
              <w:right w:val="single" w:sz="8" w:space="0" w:color="E0E0E0"/>
            </w:tcBorders>
            <w:shd w:val="clear" w:color="auto" w:fill="FFFFFF"/>
            <w:vAlign w:val="bottom"/>
          </w:tcPr>
          <w:p w14:paraId="77FA2889" w14:textId="77777777" w:rsidR="00E9296D" w:rsidRPr="00E9296D" w:rsidRDefault="00E9296D" w:rsidP="00E9296D">
            <w:pPr>
              <w:autoSpaceDE w:val="0"/>
              <w:autoSpaceDN w:val="0"/>
              <w:adjustRightInd w:val="0"/>
              <w:spacing w:after="0" w:line="320" w:lineRule="atLeast"/>
              <w:ind w:left="60" w:right="60"/>
              <w:jc w:val="center"/>
              <w:rPr>
                <w:rFonts w:ascii="Arial" w:hAnsi="Arial" w:cs="Arial"/>
                <w:color w:val="264A60"/>
                <w:sz w:val="18"/>
                <w:szCs w:val="18"/>
              </w:rPr>
            </w:pPr>
            <w:r w:rsidRPr="00E9296D">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2F21597" w14:textId="77777777" w:rsidR="00E9296D" w:rsidRPr="00E9296D" w:rsidRDefault="00E9296D" w:rsidP="00E9296D">
            <w:pPr>
              <w:autoSpaceDE w:val="0"/>
              <w:autoSpaceDN w:val="0"/>
              <w:adjustRightInd w:val="0"/>
              <w:spacing w:after="0" w:line="320" w:lineRule="atLeast"/>
              <w:ind w:left="60" w:right="60"/>
              <w:jc w:val="center"/>
              <w:rPr>
                <w:rFonts w:ascii="Arial" w:hAnsi="Arial" w:cs="Arial"/>
                <w:color w:val="264A60"/>
                <w:sz w:val="18"/>
                <w:szCs w:val="18"/>
              </w:rPr>
            </w:pPr>
            <w:r w:rsidRPr="00E9296D">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C332B95" w14:textId="77777777" w:rsidR="00E9296D" w:rsidRPr="00E9296D" w:rsidRDefault="00E9296D" w:rsidP="00E9296D">
            <w:pPr>
              <w:autoSpaceDE w:val="0"/>
              <w:autoSpaceDN w:val="0"/>
              <w:adjustRightInd w:val="0"/>
              <w:spacing w:after="0" w:line="320" w:lineRule="atLeast"/>
              <w:ind w:left="60" w:right="60"/>
              <w:jc w:val="center"/>
              <w:rPr>
                <w:rFonts w:ascii="Arial" w:hAnsi="Arial" w:cs="Arial"/>
                <w:color w:val="264A60"/>
                <w:sz w:val="18"/>
                <w:szCs w:val="18"/>
              </w:rPr>
            </w:pPr>
            <w:r w:rsidRPr="00E9296D">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21BB1EB" w14:textId="77777777" w:rsidR="00E9296D" w:rsidRPr="00E9296D" w:rsidRDefault="00E9296D" w:rsidP="00E9296D">
            <w:pPr>
              <w:autoSpaceDE w:val="0"/>
              <w:autoSpaceDN w:val="0"/>
              <w:adjustRightInd w:val="0"/>
              <w:spacing w:after="0" w:line="320" w:lineRule="atLeast"/>
              <w:ind w:left="60" w:right="60"/>
              <w:jc w:val="center"/>
              <w:rPr>
                <w:rFonts w:ascii="Arial" w:hAnsi="Arial" w:cs="Arial"/>
                <w:color w:val="264A60"/>
                <w:sz w:val="18"/>
                <w:szCs w:val="18"/>
              </w:rPr>
            </w:pPr>
            <w:r w:rsidRPr="00E9296D">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3B856674" w14:textId="77777777" w:rsidR="00E9296D" w:rsidRPr="00E9296D" w:rsidRDefault="00E9296D" w:rsidP="00E9296D">
            <w:pPr>
              <w:autoSpaceDE w:val="0"/>
              <w:autoSpaceDN w:val="0"/>
              <w:adjustRightInd w:val="0"/>
              <w:spacing w:after="0" w:line="320" w:lineRule="atLeast"/>
              <w:ind w:left="60" w:right="60"/>
              <w:jc w:val="center"/>
              <w:rPr>
                <w:rFonts w:ascii="Arial" w:hAnsi="Arial" w:cs="Arial"/>
                <w:color w:val="264A60"/>
                <w:sz w:val="18"/>
                <w:szCs w:val="18"/>
              </w:rPr>
            </w:pPr>
            <w:r w:rsidRPr="00E9296D">
              <w:rPr>
                <w:rFonts w:ascii="Arial" w:hAnsi="Arial" w:cs="Arial"/>
                <w:color w:val="264A60"/>
                <w:sz w:val="18"/>
                <w:szCs w:val="18"/>
              </w:rPr>
              <w:t>Std. Deviation</w:t>
            </w:r>
          </w:p>
        </w:tc>
      </w:tr>
      <w:tr w:rsidR="00E9296D" w:rsidRPr="00E9296D" w14:paraId="27195226" w14:textId="77777777">
        <w:trPr>
          <w:cantSplit/>
        </w:trPr>
        <w:tc>
          <w:tcPr>
            <w:tcW w:w="1706" w:type="dxa"/>
            <w:tcBorders>
              <w:top w:val="single" w:sz="8" w:space="0" w:color="152935"/>
              <w:left w:val="nil"/>
              <w:bottom w:val="single" w:sz="8" w:space="0" w:color="AEAEAE"/>
              <w:right w:val="nil"/>
            </w:tcBorders>
            <w:shd w:val="clear" w:color="auto" w:fill="E0E0E0"/>
          </w:tcPr>
          <w:p w14:paraId="42A4E33F" w14:textId="77777777" w:rsidR="00E9296D" w:rsidRPr="00E9296D" w:rsidRDefault="00E9296D" w:rsidP="00E9296D">
            <w:pPr>
              <w:autoSpaceDE w:val="0"/>
              <w:autoSpaceDN w:val="0"/>
              <w:adjustRightInd w:val="0"/>
              <w:spacing w:after="0" w:line="320" w:lineRule="atLeast"/>
              <w:ind w:left="60" w:right="60"/>
              <w:jc w:val="left"/>
              <w:rPr>
                <w:rFonts w:ascii="Arial" w:hAnsi="Arial" w:cs="Arial"/>
                <w:color w:val="264A60"/>
                <w:sz w:val="18"/>
                <w:szCs w:val="18"/>
              </w:rPr>
            </w:pPr>
            <w:proofErr w:type="spellStart"/>
            <w:r w:rsidRPr="00E9296D">
              <w:rPr>
                <w:rFonts w:ascii="Arial" w:hAnsi="Arial" w:cs="Arial"/>
                <w:color w:val="264A60"/>
                <w:sz w:val="18"/>
                <w:szCs w:val="18"/>
              </w:rPr>
              <w:t>ice_cream</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4AAEB8F5"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200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BFA7D60"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1</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43A894B5"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55DAC83"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1.82</w:t>
            </w:r>
          </w:p>
        </w:tc>
        <w:tc>
          <w:tcPr>
            <w:tcW w:w="1444" w:type="dxa"/>
            <w:tcBorders>
              <w:top w:val="single" w:sz="8" w:space="0" w:color="152935"/>
              <w:left w:val="single" w:sz="8" w:space="0" w:color="E0E0E0"/>
              <w:bottom w:val="single" w:sz="8" w:space="0" w:color="AEAEAE"/>
              <w:right w:val="nil"/>
            </w:tcBorders>
            <w:shd w:val="clear" w:color="auto" w:fill="FFFFFF"/>
          </w:tcPr>
          <w:p w14:paraId="65AFDF60"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.857</w:t>
            </w:r>
          </w:p>
        </w:tc>
      </w:tr>
      <w:tr w:rsidR="00E9296D" w:rsidRPr="00E9296D" w14:paraId="253C0B94" w14:textId="77777777">
        <w:trPr>
          <w:cantSplit/>
        </w:trPr>
        <w:tc>
          <w:tcPr>
            <w:tcW w:w="1706" w:type="dxa"/>
            <w:tcBorders>
              <w:top w:val="single" w:sz="8" w:space="0" w:color="AEAEAE"/>
              <w:left w:val="nil"/>
              <w:bottom w:val="single" w:sz="8" w:space="0" w:color="AEAEAE"/>
              <w:right w:val="nil"/>
            </w:tcBorders>
            <w:shd w:val="clear" w:color="auto" w:fill="E0E0E0"/>
          </w:tcPr>
          <w:p w14:paraId="11714157" w14:textId="77777777" w:rsidR="00E9296D" w:rsidRPr="00E9296D" w:rsidRDefault="00E9296D" w:rsidP="00E9296D">
            <w:pPr>
              <w:autoSpaceDE w:val="0"/>
              <w:autoSpaceDN w:val="0"/>
              <w:adjustRightInd w:val="0"/>
              <w:spacing w:after="0" w:line="320" w:lineRule="atLeast"/>
              <w:ind w:left="60" w:right="60"/>
              <w:jc w:val="left"/>
              <w:rPr>
                <w:rFonts w:ascii="Arial" w:hAnsi="Arial" w:cs="Arial"/>
                <w:color w:val="264A60"/>
                <w:sz w:val="18"/>
                <w:szCs w:val="18"/>
              </w:rPr>
            </w:pPr>
            <w:r w:rsidRPr="00E9296D">
              <w:rPr>
                <w:rFonts w:ascii="Arial" w:hAnsi="Arial" w:cs="Arial"/>
                <w:color w:val="264A60"/>
                <w:sz w:val="18"/>
                <w:szCs w:val="18"/>
              </w:rPr>
              <w:t>video</w:t>
            </w:r>
          </w:p>
        </w:tc>
        <w:tc>
          <w:tcPr>
            <w:tcW w:w="1029" w:type="dxa"/>
            <w:tcBorders>
              <w:top w:val="single" w:sz="8" w:space="0" w:color="AEAEAE"/>
              <w:left w:val="nil"/>
              <w:bottom w:val="single" w:sz="8" w:space="0" w:color="AEAEAE"/>
              <w:right w:val="single" w:sz="8" w:space="0" w:color="E0E0E0"/>
            </w:tcBorders>
            <w:shd w:val="clear" w:color="auto" w:fill="FFFFFF"/>
          </w:tcPr>
          <w:p w14:paraId="40E46FA9"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200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69C840F"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26</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D82E8E0"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74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2CA067"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51.85</w:t>
            </w:r>
          </w:p>
        </w:tc>
        <w:tc>
          <w:tcPr>
            <w:tcW w:w="1444" w:type="dxa"/>
            <w:tcBorders>
              <w:top w:val="single" w:sz="8" w:space="0" w:color="AEAEAE"/>
              <w:left w:val="single" w:sz="8" w:space="0" w:color="E0E0E0"/>
              <w:bottom w:val="single" w:sz="8" w:space="0" w:color="AEAEAE"/>
              <w:right w:val="nil"/>
            </w:tcBorders>
            <w:shd w:val="clear" w:color="auto" w:fill="FFFFFF"/>
          </w:tcPr>
          <w:p w14:paraId="3512971D"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9.901</w:t>
            </w:r>
          </w:p>
        </w:tc>
      </w:tr>
      <w:tr w:rsidR="00E9296D" w:rsidRPr="00E9296D" w14:paraId="768B6FDD" w14:textId="77777777">
        <w:trPr>
          <w:cantSplit/>
        </w:trPr>
        <w:tc>
          <w:tcPr>
            <w:tcW w:w="1706" w:type="dxa"/>
            <w:tcBorders>
              <w:top w:val="single" w:sz="8" w:space="0" w:color="AEAEAE"/>
              <w:left w:val="nil"/>
              <w:bottom w:val="single" w:sz="8" w:space="0" w:color="AEAEAE"/>
              <w:right w:val="nil"/>
            </w:tcBorders>
            <w:shd w:val="clear" w:color="auto" w:fill="E0E0E0"/>
          </w:tcPr>
          <w:p w14:paraId="0B94F0A7" w14:textId="77777777" w:rsidR="00E9296D" w:rsidRPr="00E9296D" w:rsidRDefault="00E9296D" w:rsidP="00E9296D">
            <w:pPr>
              <w:autoSpaceDE w:val="0"/>
              <w:autoSpaceDN w:val="0"/>
              <w:adjustRightInd w:val="0"/>
              <w:spacing w:after="0" w:line="320" w:lineRule="atLeast"/>
              <w:ind w:left="60" w:right="60"/>
              <w:jc w:val="left"/>
              <w:rPr>
                <w:rFonts w:ascii="Arial" w:hAnsi="Arial" w:cs="Arial"/>
                <w:color w:val="264A60"/>
                <w:sz w:val="18"/>
                <w:szCs w:val="18"/>
              </w:rPr>
            </w:pPr>
            <w:r w:rsidRPr="00E9296D">
              <w:rPr>
                <w:rFonts w:ascii="Arial" w:hAnsi="Arial" w:cs="Arial"/>
                <w:color w:val="264A60"/>
                <w:sz w:val="18"/>
                <w:szCs w:val="18"/>
              </w:rPr>
              <w:t>puzzle</w:t>
            </w:r>
          </w:p>
        </w:tc>
        <w:tc>
          <w:tcPr>
            <w:tcW w:w="1029" w:type="dxa"/>
            <w:tcBorders>
              <w:top w:val="single" w:sz="8" w:space="0" w:color="AEAEAE"/>
              <w:left w:val="nil"/>
              <w:bottom w:val="single" w:sz="8" w:space="0" w:color="AEAEAE"/>
              <w:right w:val="single" w:sz="8" w:space="0" w:color="E0E0E0"/>
            </w:tcBorders>
            <w:shd w:val="clear" w:color="auto" w:fill="FFFFFF"/>
          </w:tcPr>
          <w:p w14:paraId="6BE0FFDF"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200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1C4F99C"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26</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CA8A937"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709121"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52.41</w:t>
            </w:r>
          </w:p>
        </w:tc>
        <w:tc>
          <w:tcPr>
            <w:tcW w:w="1444" w:type="dxa"/>
            <w:tcBorders>
              <w:top w:val="single" w:sz="8" w:space="0" w:color="AEAEAE"/>
              <w:left w:val="single" w:sz="8" w:space="0" w:color="E0E0E0"/>
              <w:bottom w:val="single" w:sz="8" w:space="0" w:color="AEAEAE"/>
              <w:right w:val="nil"/>
            </w:tcBorders>
            <w:shd w:val="clear" w:color="auto" w:fill="FFFFFF"/>
          </w:tcPr>
          <w:p w14:paraId="027C5311"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10.736</w:t>
            </w:r>
          </w:p>
        </w:tc>
      </w:tr>
      <w:tr w:rsidR="00E9296D" w:rsidRPr="00E9296D" w14:paraId="0DB773ED" w14:textId="77777777">
        <w:trPr>
          <w:cantSplit/>
        </w:trPr>
        <w:tc>
          <w:tcPr>
            <w:tcW w:w="1706" w:type="dxa"/>
            <w:tcBorders>
              <w:top w:val="single" w:sz="8" w:space="0" w:color="AEAEAE"/>
              <w:left w:val="nil"/>
              <w:bottom w:val="single" w:sz="8" w:space="0" w:color="152935"/>
              <w:right w:val="nil"/>
            </w:tcBorders>
            <w:shd w:val="clear" w:color="auto" w:fill="E0E0E0"/>
          </w:tcPr>
          <w:p w14:paraId="5E4F766F" w14:textId="77777777" w:rsidR="00E9296D" w:rsidRPr="00E9296D" w:rsidRDefault="00E9296D" w:rsidP="00E9296D">
            <w:pPr>
              <w:autoSpaceDE w:val="0"/>
              <w:autoSpaceDN w:val="0"/>
              <w:adjustRightInd w:val="0"/>
              <w:spacing w:after="0" w:line="320" w:lineRule="atLeast"/>
              <w:ind w:left="60" w:right="60"/>
              <w:jc w:val="left"/>
              <w:rPr>
                <w:rFonts w:ascii="Arial" w:hAnsi="Arial" w:cs="Arial"/>
                <w:color w:val="264A60"/>
                <w:sz w:val="18"/>
                <w:szCs w:val="18"/>
              </w:rPr>
            </w:pPr>
            <w:r w:rsidRPr="00E9296D">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297F688D" w14:textId="77777777" w:rsidR="00E9296D" w:rsidRPr="00E9296D" w:rsidRDefault="00E9296D" w:rsidP="00E9296D">
            <w:pPr>
              <w:autoSpaceDE w:val="0"/>
              <w:autoSpaceDN w:val="0"/>
              <w:adjustRightInd w:val="0"/>
              <w:spacing w:after="0" w:line="320" w:lineRule="atLeast"/>
              <w:ind w:left="60" w:right="60"/>
              <w:jc w:val="right"/>
              <w:rPr>
                <w:rFonts w:ascii="Arial" w:hAnsi="Arial" w:cs="Arial"/>
                <w:color w:val="010205"/>
                <w:sz w:val="18"/>
                <w:szCs w:val="18"/>
              </w:rPr>
            </w:pPr>
            <w:r w:rsidRPr="00E9296D">
              <w:rPr>
                <w:rFonts w:ascii="Arial" w:hAnsi="Arial" w:cs="Arial"/>
                <w:color w:val="010205"/>
                <w:sz w:val="18"/>
                <w:szCs w:val="18"/>
              </w:rPr>
              <w:t>200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7DAB61A" w14:textId="77777777" w:rsidR="00E9296D" w:rsidRPr="00E9296D" w:rsidRDefault="00E9296D" w:rsidP="00E9296D">
            <w:pPr>
              <w:autoSpaceDE w:val="0"/>
              <w:autoSpaceDN w:val="0"/>
              <w:adjustRightInd w:val="0"/>
              <w:spacing w:after="0" w:line="240" w:lineRule="auto"/>
              <w:jc w:val="left"/>
              <w:rPr>
                <w:rFonts w:cs="Times New Roman"/>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C88C4DC" w14:textId="77777777" w:rsidR="00E9296D" w:rsidRPr="00E9296D" w:rsidRDefault="00E9296D" w:rsidP="00E9296D">
            <w:pPr>
              <w:autoSpaceDE w:val="0"/>
              <w:autoSpaceDN w:val="0"/>
              <w:adjustRightInd w:val="0"/>
              <w:spacing w:after="0" w:line="240" w:lineRule="auto"/>
              <w:jc w:val="left"/>
              <w:rPr>
                <w:rFonts w:cs="Times New Roman"/>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5F4F55A" w14:textId="77777777" w:rsidR="00E9296D" w:rsidRPr="00E9296D" w:rsidRDefault="00E9296D" w:rsidP="00E9296D">
            <w:pPr>
              <w:autoSpaceDE w:val="0"/>
              <w:autoSpaceDN w:val="0"/>
              <w:adjustRightInd w:val="0"/>
              <w:spacing w:after="0" w:line="240" w:lineRule="auto"/>
              <w:jc w:val="left"/>
              <w:rPr>
                <w:rFonts w:cs="Times New Roman"/>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017557D7" w14:textId="77777777" w:rsidR="00E9296D" w:rsidRPr="00E9296D" w:rsidRDefault="00E9296D" w:rsidP="00E9296D">
            <w:pPr>
              <w:autoSpaceDE w:val="0"/>
              <w:autoSpaceDN w:val="0"/>
              <w:adjustRightInd w:val="0"/>
              <w:spacing w:after="0" w:line="240" w:lineRule="auto"/>
              <w:jc w:val="left"/>
              <w:rPr>
                <w:rFonts w:cs="Times New Roman"/>
                <w:szCs w:val="24"/>
              </w:rPr>
            </w:pPr>
          </w:p>
        </w:tc>
      </w:tr>
    </w:tbl>
    <w:p w14:paraId="51E71401" w14:textId="77777777" w:rsidR="00E9296D" w:rsidRPr="00E9296D" w:rsidRDefault="00E9296D" w:rsidP="00E9296D">
      <w:pPr>
        <w:autoSpaceDE w:val="0"/>
        <w:autoSpaceDN w:val="0"/>
        <w:adjustRightInd w:val="0"/>
        <w:spacing w:after="0" w:line="400" w:lineRule="atLeast"/>
        <w:jc w:val="left"/>
        <w:rPr>
          <w:rFonts w:cs="Times New Roman"/>
          <w:szCs w:val="24"/>
        </w:rPr>
      </w:pPr>
    </w:p>
    <w:p w14:paraId="1170CE8E" w14:textId="77777777" w:rsidR="004B70F1" w:rsidRPr="004B70F1" w:rsidRDefault="004B70F1" w:rsidP="004B70F1">
      <w:pPr>
        <w:autoSpaceDE w:val="0"/>
        <w:autoSpaceDN w:val="0"/>
        <w:adjustRightInd w:val="0"/>
        <w:spacing w:after="0" w:line="240" w:lineRule="auto"/>
        <w:jc w:val="left"/>
        <w:rPr>
          <w:rFonts w:cs="Times New Roman"/>
          <w:szCs w:val="24"/>
        </w:rPr>
      </w:pPr>
    </w:p>
    <w:tbl>
      <w:tblPr>
        <w:tblW w:w="39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90"/>
        <w:gridCol w:w="1030"/>
        <w:gridCol w:w="1046"/>
      </w:tblGrid>
      <w:tr w:rsidR="004B70F1" w:rsidRPr="004B70F1" w14:paraId="311CB8C6" w14:textId="77777777">
        <w:trPr>
          <w:cantSplit/>
        </w:trPr>
        <w:tc>
          <w:tcPr>
            <w:tcW w:w="3964" w:type="dxa"/>
            <w:gridSpan w:val="3"/>
            <w:tcBorders>
              <w:top w:val="nil"/>
              <w:left w:val="nil"/>
              <w:bottom w:val="nil"/>
              <w:right w:val="nil"/>
            </w:tcBorders>
            <w:shd w:val="clear" w:color="auto" w:fill="FFFFFF"/>
            <w:vAlign w:val="center"/>
          </w:tcPr>
          <w:p w14:paraId="2FB0EA64"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010205"/>
                <w:sz w:val="22"/>
              </w:rPr>
            </w:pPr>
            <w:r w:rsidRPr="004B70F1">
              <w:rPr>
                <w:rFonts w:ascii="Arial" w:hAnsi="Arial" w:cs="Arial"/>
                <w:b/>
                <w:bCs/>
                <w:color w:val="010205"/>
                <w:sz w:val="22"/>
              </w:rPr>
              <w:t xml:space="preserve">Initial Cluster </w:t>
            </w:r>
            <w:proofErr w:type="spellStart"/>
            <w:r w:rsidRPr="004B70F1">
              <w:rPr>
                <w:rFonts w:ascii="Arial" w:hAnsi="Arial" w:cs="Arial"/>
                <w:b/>
                <w:bCs/>
                <w:color w:val="010205"/>
                <w:sz w:val="22"/>
              </w:rPr>
              <w:t>Centers</w:t>
            </w:r>
            <w:proofErr w:type="spellEnd"/>
          </w:p>
        </w:tc>
      </w:tr>
      <w:tr w:rsidR="004B70F1" w:rsidRPr="004B70F1" w14:paraId="1E28C77C" w14:textId="77777777">
        <w:trPr>
          <w:cantSplit/>
        </w:trPr>
        <w:tc>
          <w:tcPr>
            <w:tcW w:w="1890" w:type="dxa"/>
            <w:vMerge w:val="restart"/>
            <w:tcBorders>
              <w:top w:val="nil"/>
              <w:left w:val="nil"/>
              <w:bottom w:val="nil"/>
              <w:right w:val="nil"/>
            </w:tcBorders>
            <w:shd w:val="clear" w:color="auto" w:fill="FFFFFF"/>
            <w:vAlign w:val="bottom"/>
          </w:tcPr>
          <w:p w14:paraId="35E9517B" w14:textId="77777777" w:rsidR="004B70F1" w:rsidRPr="004B70F1" w:rsidRDefault="004B70F1" w:rsidP="004B70F1">
            <w:pPr>
              <w:autoSpaceDE w:val="0"/>
              <w:autoSpaceDN w:val="0"/>
              <w:adjustRightInd w:val="0"/>
              <w:spacing w:after="0" w:line="240" w:lineRule="auto"/>
              <w:jc w:val="left"/>
              <w:rPr>
                <w:rFonts w:cs="Times New Roman"/>
                <w:szCs w:val="24"/>
              </w:rPr>
            </w:pPr>
          </w:p>
        </w:tc>
        <w:tc>
          <w:tcPr>
            <w:tcW w:w="2074" w:type="dxa"/>
            <w:gridSpan w:val="2"/>
            <w:tcBorders>
              <w:top w:val="nil"/>
              <w:left w:val="nil"/>
              <w:bottom w:val="nil"/>
              <w:right w:val="nil"/>
            </w:tcBorders>
            <w:shd w:val="clear" w:color="auto" w:fill="FFFFFF"/>
            <w:vAlign w:val="bottom"/>
          </w:tcPr>
          <w:p w14:paraId="52E7B572"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Cluster</w:t>
            </w:r>
          </w:p>
        </w:tc>
      </w:tr>
      <w:tr w:rsidR="004B70F1" w:rsidRPr="004B70F1" w14:paraId="65DB2727" w14:textId="77777777">
        <w:trPr>
          <w:cantSplit/>
        </w:trPr>
        <w:tc>
          <w:tcPr>
            <w:tcW w:w="1890" w:type="dxa"/>
            <w:vMerge/>
            <w:tcBorders>
              <w:top w:val="nil"/>
              <w:left w:val="nil"/>
              <w:bottom w:val="nil"/>
              <w:right w:val="nil"/>
            </w:tcBorders>
            <w:shd w:val="clear" w:color="auto" w:fill="FFFFFF"/>
            <w:vAlign w:val="bottom"/>
          </w:tcPr>
          <w:p w14:paraId="1D799732" w14:textId="77777777" w:rsidR="004B70F1" w:rsidRPr="004B70F1" w:rsidRDefault="004B70F1" w:rsidP="004B70F1">
            <w:pPr>
              <w:autoSpaceDE w:val="0"/>
              <w:autoSpaceDN w:val="0"/>
              <w:adjustRightInd w:val="0"/>
              <w:spacing w:after="0" w:line="240" w:lineRule="auto"/>
              <w:jc w:val="left"/>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5CAA2703"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1</w:t>
            </w:r>
          </w:p>
        </w:tc>
        <w:tc>
          <w:tcPr>
            <w:tcW w:w="1045" w:type="dxa"/>
            <w:tcBorders>
              <w:top w:val="nil"/>
              <w:left w:val="single" w:sz="8" w:space="0" w:color="E0E0E0"/>
              <w:bottom w:val="single" w:sz="8" w:space="0" w:color="152935"/>
              <w:right w:val="nil"/>
            </w:tcBorders>
            <w:shd w:val="clear" w:color="auto" w:fill="FFFFFF"/>
            <w:vAlign w:val="bottom"/>
          </w:tcPr>
          <w:p w14:paraId="06A793BB"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2</w:t>
            </w:r>
          </w:p>
        </w:tc>
      </w:tr>
      <w:tr w:rsidR="004B70F1" w:rsidRPr="004B70F1" w14:paraId="606FBAA1" w14:textId="77777777">
        <w:trPr>
          <w:cantSplit/>
        </w:trPr>
        <w:tc>
          <w:tcPr>
            <w:tcW w:w="1890" w:type="dxa"/>
            <w:tcBorders>
              <w:top w:val="single" w:sz="8" w:space="0" w:color="152935"/>
              <w:left w:val="nil"/>
              <w:bottom w:val="single" w:sz="8" w:space="0" w:color="AEAEAE"/>
              <w:right w:val="nil"/>
            </w:tcBorders>
            <w:shd w:val="clear" w:color="auto" w:fill="E0E0E0"/>
          </w:tcPr>
          <w:p w14:paraId="2379E22E"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proofErr w:type="spellStart"/>
            <w:r w:rsidRPr="004B70F1">
              <w:rPr>
                <w:rFonts w:ascii="Arial" w:hAnsi="Arial" w:cs="Arial"/>
                <w:color w:val="264A60"/>
                <w:sz w:val="18"/>
                <w:szCs w:val="18"/>
              </w:rPr>
              <w:t>Zscore</w:t>
            </w:r>
            <w:proofErr w:type="spellEnd"/>
            <w:r w:rsidRPr="004B70F1">
              <w:rPr>
                <w:rFonts w:ascii="Arial" w:hAnsi="Arial" w:cs="Arial"/>
                <w:color w:val="264A60"/>
                <w:sz w:val="18"/>
                <w:szCs w:val="18"/>
              </w:rPr>
              <w:t>(</w:t>
            </w:r>
            <w:proofErr w:type="spellStart"/>
            <w:r w:rsidRPr="004B70F1">
              <w:rPr>
                <w:rFonts w:ascii="Arial" w:hAnsi="Arial" w:cs="Arial"/>
                <w:color w:val="264A60"/>
                <w:sz w:val="18"/>
                <w:szCs w:val="18"/>
              </w:rPr>
              <w:t>ice_cream</w:t>
            </w:r>
            <w:proofErr w:type="spellEnd"/>
            <w:r w:rsidRPr="004B70F1">
              <w:rPr>
                <w:rFonts w:ascii="Arial" w:hAnsi="Arial" w:cs="Arial"/>
                <w:color w:val="264A60"/>
                <w:sz w:val="18"/>
                <w:szCs w:val="18"/>
              </w:rPr>
              <w:t>)</w:t>
            </w:r>
          </w:p>
        </w:tc>
        <w:tc>
          <w:tcPr>
            <w:tcW w:w="1029" w:type="dxa"/>
            <w:tcBorders>
              <w:top w:val="single" w:sz="8" w:space="0" w:color="152935"/>
              <w:left w:val="nil"/>
              <w:bottom w:val="single" w:sz="8" w:space="0" w:color="AEAEAE"/>
              <w:right w:val="single" w:sz="8" w:space="0" w:color="E0E0E0"/>
            </w:tcBorders>
            <w:shd w:val="clear" w:color="auto" w:fill="FFFFFF"/>
          </w:tcPr>
          <w:p w14:paraId="15E6BE7A"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-.95099</w:t>
            </w:r>
          </w:p>
        </w:tc>
        <w:tc>
          <w:tcPr>
            <w:tcW w:w="1045" w:type="dxa"/>
            <w:tcBorders>
              <w:top w:val="single" w:sz="8" w:space="0" w:color="152935"/>
              <w:left w:val="single" w:sz="8" w:space="0" w:color="E0E0E0"/>
              <w:bottom w:val="single" w:sz="8" w:space="0" w:color="AEAEAE"/>
              <w:right w:val="nil"/>
            </w:tcBorders>
            <w:shd w:val="clear" w:color="auto" w:fill="FFFFFF"/>
          </w:tcPr>
          <w:p w14:paraId="502617E6"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.21587</w:t>
            </w:r>
          </w:p>
        </w:tc>
      </w:tr>
      <w:tr w:rsidR="004B70F1" w:rsidRPr="004B70F1" w14:paraId="6C5C8869" w14:textId="77777777">
        <w:trPr>
          <w:cantSplit/>
        </w:trPr>
        <w:tc>
          <w:tcPr>
            <w:tcW w:w="1890" w:type="dxa"/>
            <w:tcBorders>
              <w:top w:val="single" w:sz="8" w:space="0" w:color="AEAEAE"/>
              <w:left w:val="nil"/>
              <w:bottom w:val="single" w:sz="8" w:space="0" w:color="AEAEAE"/>
              <w:right w:val="nil"/>
            </w:tcBorders>
            <w:shd w:val="clear" w:color="auto" w:fill="E0E0E0"/>
          </w:tcPr>
          <w:p w14:paraId="395797CB"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proofErr w:type="spellStart"/>
            <w:r w:rsidRPr="004B70F1">
              <w:rPr>
                <w:rFonts w:ascii="Arial" w:hAnsi="Arial" w:cs="Arial"/>
                <w:color w:val="264A60"/>
                <w:sz w:val="18"/>
                <w:szCs w:val="18"/>
              </w:rPr>
              <w:t>Zscore</w:t>
            </w:r>
            <w:proofErr w:type="spellEnd"/>
            <w:r w:rsidRPr="004B70F1">
              <w:rPr>
                <w:rFonts w:ascii="Arial" w:hAnsi="Arial" w:cs="Arial"/>
                <w:color w:val="264A60"/>
                <w:sz w:val="18"/>
                <w:szCs w:val="18"/>
              </w:rPr>
              <w:t>(video)</w:t>
            </w:r>
          </w:p>
        </w:tc>
        <w:tc>
          <w:tcPr>
            <w:tcW w:w="1029" w:type="dxa"/>
            <w:tcBorders>
              <w:top w:val="single" w:sz="8" w:space="0" w:color="AEAEAE"/>
              <w:left w:val="nil"/>
              <w:bottom w:val="single" w:sz="8" w:space="0" w:color="AEAEAE"/>
              <w:right w:val="single" w:sz="8" w:space="0" w:color="E0E0E0"/>
            </w:tcBorders>
            <w:shd w:val="clear" w:color="auto" w:fill="FFFFFF"/>
          </w:tcPr>
          <w:p w14:paraId="70671066"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2.23717</w:t>
            </w:r>
          </w:p>
        </w:tc>
        <w:tc>
          <w:tcPr>
            <w:tcW w:w="1045" w:type="dxa"/>
            <w:tcBorders>
              <w:top w:val="single" w:sz="8" w:space="0" w:color="AEAEAE"/>
              <w:left w:val="single" w:sz="8" w:space="0" w:color="E0E0E0"/>
              <w:bottom w:val="single" w:sz="8" w:space="0" w:color="AEAEAE"/>
              <w:right w:val="nil"/>
            </w:tcBorders>
            <w:shd w:val="clear" w:color="auto" w:fill="FFFFFF"/>
          </w:tcPr>
          <w:p w14:paraId="3CED0819"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-2.30787</w:t>
            </w:r>
          </w:p>
        </w:tc>
      </w:tr>
      <w:tr w:rsidR="004B70F1" w:rsidRPr="004B70F1" w14:paraId="7699780C" w14:textId="77777777">
        <w:trPr>
          <w:cantSplit/>
        </w:trPr>
        <w:tc>
          <w:tcPr>
            <w:tcW w:w="1890" w:type="dxa"/>
            <w:tcBorders>
              <w:top w:val="single" w:sz="8" w:space="0" w:color="AEAEAE"/>
              <w:left w:val="nil"/>
              <w:bottom w:val="single" w:sz="8" w:space="0" w:color="152935"/>
              <w:right w:val="nil"/>
            </w:tcBorders>
            <w:shd w:val="clear" w:color="auto" w:fill="E0E0E0"/>
          </w:tcPr>
          <w:p w14:paraId="34EA227A"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proofErr w:type="spellStart"/>
            <w:r w:rsidRPr="004B70F1">
              <w:rPr>
                <w:rFonts w:ascii="Arial" w:hAnsi="Arial" w:cs="Arial"/>
                <w:color w:val="264A60"/>
                <w:sz w:val="18"/>
                <w:szCs w:val="18"/>
              </w:rPr>
              <w:t>Zscore</w:t>
            </w:r>
            <w:proofErr w:type="spellEnd"/>
            <w:r w:rsidRPr="004B70F1">
              <w:rPr>
                <w:rFonts w:ascii="Arial" w:hAnsi="Arial" w:cs="Arial"/>
                <w:color w:val="264A60"/>
                <w:sz w:val="18"/>
                <w:szCs w:val="18"/>
              </w:rPr>
              <w:t>(puzzle)</w:t>
            </w:r>
          </w:p>
        </w:tc>
        <w:tc>
          <w:tcPr>
            <w:tcW w:w="1029" w:type="dxa"/>
            <w:tcBorders>
              <w:top w:val="single" w:sz="8" w:space="0" w:color="AEAEAE"/>
              <w:left w:val="nil"/>
              <w:bottom w:val="single" w:sz="8" w:space="0" w:color="152935"/>
              <w:right w:val="single" w:sz="8" w:space="0" w:color="E0E0E0"/>
            </w:tcBorders>
            <w:shd w:val="clear" w:color="auto" w:fill="FFFFFF"/>
          </w:tcPr>
          <w:p w14:paraId="15395F64"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1.26632</w:t>
            </w:r>
          </w:p>
        </w:tc>
        <w:tc>
          <w:tcPr>
            <w:tcW w:w="1045" w:type="dxa"/>
            <w:tcBorders>
              <w:top w:val="single" w:sz="8" w:space="0" w:color="AEAEAE"/>
              <w:left w:val="single" w:sz="8" w:space="0" w:color="E0E0E0"/>
              <w:bottom w:val="single" w:sz="8" w:space="0" w:color="152935"/>
              <w:right w:val="nil"/>
            </w:tcBorders>
            <w:shd w:val="clear" w:color="auto" w:fill="FFFFFF"/>
          </w:tcPr>
          <w:p w14:paraId="550D343A"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-2.45953</w:t>
            </w:r>
          </w:p>
        </w:tc>
      </w:tr>
    </w:tbl>
    <w:p w14:paraId="789F6289" w14:textId="77777777" w:rsidR="004B70F1" w:rsidRPr="004B70F1" w:rsidRDefault="004B70F1" w:rsidP="004B70F1">
      <w:pPr>
        <w:autoSpaceDE w:val="0"/>
        <w:autoSpaceDN w:val="0"/>
        <w:adjustRightInd w:val="0"/>
        <w:spacing w:after="0" w:line="400" w:lineRule="atLeast"/>
        <w:jc w:val="left"/>
        <w:rPr>
          <w:rFonts w:cs="Times New Roman"/>
          <w:szCs w:val="24"/>
        </w:rPr>
      </w:pPr>
    </w:p>
    <w:p w14:paraId="1AF4E703" w14:textId="77777777" w:rsidR="004B70F1" w:rsidRPr="004B70F1" w:rsidRDefault="004B70F1" w:rsidP="004B70F1">
      <w:pPr>
        <w:autoSpaceDE w:val="0"/>
        <w:autoSpaceDN w:val="0"/>
        <w:adjustRightInd w:val="0"/>
        <w:spacing w:after="0" w:line="240" w:lineRule="auto"/>
        <w:jc w:val="left"/>
        <w:rPr>
          <w:rFonts w:cs="Times New Roman"/>
          <w:szCs w:val="24"/>
        </w:rPr>
      </w:pPr>
    </w:p>
    <w:tbl>
      <w:tblPr>
        <w:tblW w:w="35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276"/>
        <w:gridCol w:w="1276"/>
      </w:tblGrid>
      <w:tr w:rsidR="004B70F1" w:rsidRPr="004B70F1" w14:paraId="356A2D73" w14:textId="77777777">
        <w:trPr>
          <w:cantSplit/>
        </w:trPr>
        <w:tc>
          <w:tcPr>
            <w:tcW w:w="3518" w:type="dxa"/>
            <w:gridSpan w:val="3"/>
            <w:tcBorders>
              <w:top w:val="nil"/>
              <w:left w:val="nil"/>
              <w:bottom w:val="nil"/>
              <w:right w:val="nil"/>
            </w:tcBorders>
            <w:shd w:val="clear" w:color="auto" w:fill="FFFFFF"/>
            <w:vAlign w:val="center"/>
          </w:tcPr>
          <w:p w14:paraId="404F1876"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010205"/>
                <w:sz w:val="22"/>
              </w:rPr>
            </w:pPr>
            <w:r w:rsidRPr="004B70F1">
              <w:rPr>
                <w:rFonts w:ascii="Arial" w:hAnsi="Arial" w:cs="Arial"/>
                <w:b/>
                <w:bCs/>
                <w:color w:val="010205"/>
                <w:sz w:val="22"/>
              </w:rPr>
              <w:t xml:space="preserve">Iteration </w:t>
            </w:r>
            <w:proofErr w:type="spellStart"/>
            <w:r w:rsidRPr="004B70F1">
              <w:rPr>
                <w:rFonts w:ascii="Arial" w:hAnsi="Arial" w:cs="Arial"/>
                <w:b/>
                <w:bCs/>
                <w:color w:val="010205"/>
                <w:sz w:val="22"/>
              </w:rPr>
              <w:t>History</w:t>
            </w:r>
            <w:r w:rsidRPr="004B70F1">
              <w:rPr>
                <w:rFonts w:ascii="Arial" w:hAnsi="Arial" w:cs="Arial"/>
                <w:b/>
                <w:bCs/>
                <w:color w:val="010205"/>
                <w:sz w:val="22"/>
                <w:vertAlign w:val="superscript"/>
              </w:rPr>
              <w:t>a</w:t>
            </w:r>
            <w:proofErr w:type="spellEnd"/>
          </w:p>
        </w:tc>
      </w:tr>
      <w:tr w:rsidR="004B70F1" w:rsidRPr="004B70F1" w14:paraId="65606306" w14:textId="77777777">
        <w:trPr>
          <w:cantSplit/>
        </w:trPr>
        <w:tc>
          <w:tcPr>
            <w:tcW w:w="968" w:type="dxa"/>
            <w:vMerge w:val="restart"/>
            <w:tcBorders>
              <w:top w:val="nil"/>
              <w:left w:val="nil"/>
              <w:bottom w:val="nil"/>
              <w:right w:val="nil"/>
            </w:tcBorders>
            <w:shd w:val="clear" w:color="auto" w:fill="FFFFFF"/>
            <w:vAlign w:val="bottom"/>
          </w:tcPr>
          <w:p w14:paraId="455E72AA"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Iteration</w:t>
            </w:r>
          </w:p>
        </w:tc>
        <w:tc>
          <w:tcPr>
            <w:tcW w:w="2550" w:type="dxa"/>
            <w:gridSpan w:val="2"/>
            <w:tcBorders>
              <w:top w:val="nil"/>
              <w:left w:val="nil"/>
              <w:bottom w:val="nil"/>
              <w:right w:val="nil"/>
            </w:tcBorders>
            <w:shd w:val="clear" w:color="auto" w:fill="FFFFFF"/>
            <w:vAlign w:val="bottom"/>
          </w:tcPr>
          <w:p w14:paraId="5361AE16"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 xml:space="preserve">Change in Cluster </w:t>
            </w:r>
            <w:proofErr w:type="spellStart"/>
            <w:r w:rsidRPr="004B70F1">
              <w:rPr>
                <w:rFonts w:ascii="Arial" w:hAnsi="Arial" w:cs="Arial"/>
                <w:color w:val="264A60"/>
                <w:sz w:val="18"/>
                <w:szCs w:val="18"/>
              </w:rPr>
              <w:t>Centers</w:t>
            </w:r>
            <w:proofErr w:type="spellEnd"/>
          </w:p>
        </w:tc>
      </w:tr>
      <w:tr w:rsidR="004B70F1" w:rsidRPr="004B70F1" w14:paraId="0262BE05" w14:textId="77777777">
        <w:trPr>
          <w:cantSplit/>
        </w:trPr>
        <w:tc>
          <w:tcPr>
            <w:tcW w:w="968" w:type="dxa"/>
            <w:vMerge/>
            <w:tcBorders>
              <w:top w:val="nil"/>
              <w:left w:val="nil"/>
              <w:bottom w:val="nil"/>
              <w:right w:val="nil"/>
            </w:tcBorders>
            <w:shd w:val="clear" w:color="auto" w:fill="FFFFFF"/>
            <w:vAlign w:val="bottom"/>
          </w:tcPr>
          <w:p w14:paraId="3DC3BFA3" w14:textId="77777777" w:rsidR="004B70F1" w:rsidRPr="004B70F1" w:rsidRDefault="004B70F1" w:rsidP="004B70F1">
            <w:pPr>
              <w:autoSpaceDE w:val="0"/>
              <w:autoSpaceDN w:val="0"/>
              <w:adjustRightInd w:val="0"/>
              <w:spacing w:after="0" w:line="240" w:lineRule="auto"/>
              <w:jc w:val="left"/>
              <w:rPr>
                <w:rFonts w:ascii="Arial" w:hAnsi="Arial" w:cs="Arial"/>
                <w:color w:val="264A60"/>
                <w:sz w:val="18"/>
                <w:szCs w:val="18"/>
              </w:rPr>
            </w:pPr>
          </w:p>
        </w:tc>
        <w:tc>
          <w:tcPr>
            <w:tcW w:w="1275" w:type="dxa"/>
            <w:tcBorders>
              <w:top w:val="nil"/>
              <w:left w:val="nil"/>
              <w:bottom w:val="single" w:sz="8" w:space="0" w:color="152935"/>
              <w:right w:val="single" w:sz="8" w:space="0" w:color="E0E0E0"/>
            </w:tcBorders>
            <w:shd w:val="clear" w:color="auto" w:fill="FFFFFF"/>
            <w:vAlign w:val="bottom"/>
          </w:tcPr>
          <w:p w14:paraId="199B9D9E"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1</w:t>
            </w:r>
          </w:p>
        </w:tc>
        <w:tc>
          <w:tcPr>
            <w:tcW w:w="1275" w:type="dxa"/>
            <w:tcBorders>
              <w:top w:val="nil"/>
              <w:left w:val="single" w:sz="8" w:space="0" w:color="E0E0E0"/>
              <w:bottom w:val="single" w:sz="8" w:space="0" w:color="152935"/>
              <w:right w:val="nil"/>
            </w:tcBorders>
            <w:shd w:val="clear" w:color="auto" w:fill="FFFFFF"/>
            <w:vAlign w:val="bottom"/>
          </w:tcPr>
          <w:p w14:paraId="01FA823B"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2</w:t>
            </w:r>
          </w:p>
        </w:tc>
      </w:tr>
      <w:tr w:rsidR="004B70F1" w:rsidRPr="004B70F1" w14:paraId="0F8F75E4" w14:textId="77777777">
        <w:trPr>
          <w:cantSplit/>
        </w:trPr>
        <w:tc>
          <w:tcPr>
            <w:tcW w:w="968" w:type="dxa"/>
            <w:tcBorders>
              <w:top w:val="single" w:sz="8" w:space="0" w:color="152935"/>
              <w:left w:val="nil"/>
              <w:bottom w:val="single" w:sz="8" w:space="0" w:color="AEAEAE"/>
              <w:right w:val="nil"/>
            </w:tcBorders>
            <w:shd w:val="clear" w:color="auto" w:fill="E0E0E0"/>
          </w:tcPr>
          <w:p w14:paraId="21207C38"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1</w:t>
            </w:r>
          </w:p>
        </w:tc>
        <w:tc>
          <w:tcPr>
            <w:tcW w:w="1275" w:type="dxa"/>
            <w:tcBorders>
              <w:top w:val="single" w:sz="8" w:space="0" w:color="152935"/>
              <w:left w:val="nil"/>
              <w:bottom w:val="single" w:sz="8" w:space="0" w:color="AEAEAE"/>
              <w:right w:val="single" w:sz="8" w:space="0" w:color="E0E0E0"/>
            </w:tcBorders>
            <w:shd w:val="clear" w:color="auto" w:fill="FFFFFF"/>
          </w:tcPr>
          <w:p w14:paraId="764A35DF"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2.062</w:t>
            </w:r>
          </w:p>
        </w:tc>
        <w:tc>
          <w:tcPr>
            <w:tcW w:w="1275" w:type="dxa"/>
            <w:tcBorders>
              <w:top w:val="single" w:sz="8" w:space="0" w:color="152935"/>
              <w:left w:val="single" w:sz="8" w:space="0" w:color="E0E0E0"/>
              <w:bottom w:val="single" w:sz="8" w:space="0" w:color="AEAEAE"/>
              <w:right w:val="nil"/>
            </w:tcBorders>
            <w:shd w:val="clear" w:color="auto" w:fill="FFFFFF"/>
          </w:tcPr>
          <w:p w14:paraId="180193CA"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2.152</w:t>
            </w:r>
          </w:p>
        </w:tc>
      </w:tr>
      <w:tr w:rsidR="004B70F1" w:rsidRPr="004B70F1" w14:paraId="2A2A6BCB" w14:textId="77777777">
        <w:trPr>
          <w:cantSplit/>
        </w:trPr>
        <w:tc>
          <w:tcPr>
            <w:tcW w:w="968" w:type="dxa"/>
            <w:tcBorders>
              <w:top w:val="single" w:sz="8" w:space="0" w:color="AEAEAE"/>
              <w:left w:val="nil"/>
              <w:bottom w:val="single" w:sz="8" w:space="0" w:color="AEAEAE"/>
              <w:right w:val="nil"/>
            </w:tcBorders>
            <w:shd w:val="clear" w:color="auto" w:fill="E0E0E0"/>
          </w:tcPr>
          <w:p w14:paraId="0DAA6693"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2</w:t>
            </w:r>
          </w:p>
        </w:tc>
        <w:tc>
          <w:tcPr>
            <w:tcW w:w="1275" w:type="dxa"/>
            <w:tcBorders>
              <w:top w:val="single" w:sz="8" w:space="0" w:color="AEAEAE"/>
              <w:left w:val="nil"/>
              <w:bottom w:val="single" w:sz="8" w:space="0" w:color="AEAEAE"/>
              <w:right w:val="single" w:sz="8" w:space="0" w:color="E0E0E0"/>
            </w:tcBorders>
            <w:shd w:val="clear" w:color="auto" w:fill="FFFFFF"/>
          </w:tcPr>
          <w:p w14:paraId="5D2DD876"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.123</w:t>
            </w:r>
          </w:p>
        </w:tc>
        <w:tc>
          <w:tcPr>
            <w:tcW w:w="1275" w:type="dxa"/>
            <w:tcBorders>
              <w:top w:val="single" w:sz="8" w:space="0" w:color="AEAEAE"/>
              <w:left w:val="single" w:sz="8" w:space="0" w:color="E0E0E0"/>
              <w:bottom w:val="single" w:sz="8" w:space="0" w:color="AEAEAE"/>
              <w:right w:val="nil"/>
            </w:tcBorders>
            <w:shd w:val="clear" w:color="auto" w:fill="FFFFFF"/>
          </w:tcPr>
          <w:p w14:paraId="42D61683"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.165</w:t>
            </w:r>
          </w:p>
        </w:tc>
      </w:tr>
      <w:tr w:rsidR="004B70F1" w:rsidRPr="004B70F1" w14:paraId="22439659" w14:textId="77777777">
        <w:trPr>
          <w:cantSplit/>
        </w:trPr>
        <w:tc>
          <w:tcPr>
            <w:tcW w:w="968" w:type="dxa"/>
            <w:tcBorders>
              <w:top w:val="single" w:sz="8" w:space="0" w:color="AEAEAE"/>
              <w:left w:val="nil"/>
              <w:bottom w:val="single" w:sz="8" w:space="0" w:color="AEAEAE"/>
              <w:right w:val="nil"/>
            </w:tcBorders>
            <w:shd w:val="clear" w:color="auto" w:fill="E0E0E0"/>
          </w:tcPr>
          <w:p w14:paraId="38761A2C"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3</w:t>
            </w:r>
          </w:p>
        </w:tc>
        <w:tc>
          <w:tcPr>
            <w:tcW w:w="1275" w:type="dxa"/>
            <w:tcBorders>
              <w:top w:val="single" w:sz="8" w:space="0" w:color="AEAEAE"/>
              <w:left w:val="nil"/>
              <w:bottom w:val="single" w:sz="8" w:space="0" w:color="AEAEAE"/>
              <w:right w:val="single" w:sz="8" w:space="0" w:color="E0E0E0"/>
            </w:tcBorders>
            <w:shd w:val="clear" w:color="auto" w:fill="FFFFFF"/>
          </w:tcPr>
          <w:p w14:paraId="25D6D224"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.072</w:t>
            </w:r>
          </w:p>
        </w:tc>
        <w:tc>
          <w:tcPr>
            <w:tcW w:w="1275" w:type="dxa"/>
            <w:tcBorders>
              <w:top w:val="single" w:sz="8" w:space="0" w:color="AEAEAE"/>
              <w:left w:val="single" w:sz="8" w:space="0" w:color="E0E0E0"/>
              <w:bottom w:val="single" w:sz="8" w:space="0" w:color="AEAEAE"/>
              <w:right w:val="nil"/>
            </w:tcBorders>
            <w:shd w:val="clear" w:color="auto" w:fill="FFFFFF"/>
          </w:tcPr>
          <w:p w14:paraId="3D4885D8"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.079</w:t>
            </w:r>
          </w:p>
        </w:tc>
      </w:tr>
      <w:tr w:rsidR="004B70F1" w:rsidRPr="004B70F1" w14:paraId="00689367" w14:textId="77777777">
        <w:trPr>
          <w:cantSplit/>
        </w:trPr>
        <w:tc>
          <w:tcPr>
            <w:tcW w:w="968" w:type="dxa"/>
            <w:tcBorders>
              <w:top w:val="single" w:sz="8" w:space="0" w:color="AEAEAE"/>
              <w:left w:val="nil"/>
              <w:bottom w:val="single" w:sz="8" w:space="0" w:color="AEAEAE"/>
              <w:right w:val="nil"/>
            </w:tcBorders>
            <w:shd w:val="clear" w:color="auto" w:fill="E0E0E0"/>
          </w:tcPr>
          <w:p w14:paraId="15EB96DF"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4</w:t>
            </w:r>
          </w:p>
        </w:tc>
        <w:tc>
          <w:tcPr>
            <w:tcW w:w="1275" w:type="dxa"/>
            <w:tcBorders>
              <w:top w:val="single" w:sz="8" w:space="0" w:color="AEAEAE"/>
              <w:left w:val="nil"/>
              <w:bottom w:val="single" w:sz="8" w:space="0" w:color="AEAEAE"/>
              <w:right w:val="single" w:sz="8" w:space="0" w:color="E0E0E0"/>
            </w:tcBorders>
            <w:shd w:val="clear" w:color="auto" w:fill="FFFFFF"/>
          </w:tcPr>
          <w:p w14:paraId="0A07A7E1"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.074</w:t>
            </w:r>
          </w:p>
        </w:tc>
        <w:tc>
          <w:tcPr>
            <w:tcW w:w="1275" w:type="dxa"/>
            <w:tcBorders>
              <w:top w:val="single" w:sz="8" w:space="0" w:color="AEAEAE"/>
              <w:left w:val="single" w:sz="8" w:space="0" w:color="E0E0E0"/>
              <w:bottom w:val="single" w:sz="8" w:space="0" w:color="AEAEAE"/>
              <w:right w:val="nil"/>
            </w:tcBorders>
            <w:shd w:val="clear" w:color="auto" w:fill="FFFFFF"/>
          </w:tcPr>
          <w:p w14:paraId="62C0256C"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.083</w:t>
            </w:r>
          </w:p>
        </w:tc>
      </w:tr>
      <w:tr w:rsidR="004B70F1" w:rsidRPr="004B70F1" w14:paraId="5521DF19" w14:textId="77777777">
        <w:trPr>
          <w:cantSplit/>
        </w:trPr>
        <w:tc>
          <w:tcPr>
            <w:tcW w:w="968" w:type="dxa"/>
            <w:tcBorders>
              <w:top w:val="single" w:sz="8" w:space="0" w:color="AEAEAE"/>
              <w:left w:val="nil"/>
              <w:bottom w:val="single" w:sz="8" w:space="0" w:color="AEAEAE"/>
              <w:right w:val="nil"/>
            </w:tcBorders>
            <w:shd w:val="clear" w:color="auto" w:fill="E0E0E0"/>
          </w:tcPr>
          <w:p w14:paraId="46EB90DD"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5</w:t>
            </w:r>
          </w:p>
        </w:tc>
        <w:tc>
          <w:tcPr>
            <w:tcW w:w="1275" w:type="dxa"/>
            <w:tcBorders>
              <w:top w:val="single" w:sz="8" w:space="0" w:color="AEAEAE"/>
              <w:left w:val="nil"/>
              <w:bottom w:val="single" w:sz="8" w:space="0" w:color="AEAEAE"/>
              <w:right w:val="single" w:sz="8" w:space="0" w:color="E0E0E0"/>
            </w:tcBorders>
            <w:shd w:val="clear" w:color="auto" w:fill="FFFFFF"/>
          </w:tcPr>
          <w:p w14:paraId="56213BD6"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.055</w:t>
            </w:r>
          </w:p>
        </w:tc>
        <w:tc>
          <w:tcPr>
            <w:tcW w:w="1275" w:type="dxa"/>
            <w:tcBorders>
              <w:top w:val="single" w:sz="8" w:space="0" w:color="AEAEAE"/>
              <w:left w:val="single" w:sz="8" w:space="0" w:color="E0E0E0"/>
              <w:bottom w:val="single" w:sz="8" w:space="0" w:color="AEAEAE"/>
              <w:right w:val="nil"/>
            </w:tcBorders>
            <w:shd w:val="clear" w:color="auto" w:fill="FFFFFF"/>
          </w:tcPr>
          <w:p w14:paraId="540168E4"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.058</w:t>
            </w:r>
          </w:p>
        </w:tc>
      </w:tr>
      <w:tr w:rsidR="004B70F1" w:rsidRPr="004B70F1" w14:paraId="0BB42814" w14:textId="77777777">
        <w:trPr>
          <w:cantSplit/>
        </w:trPr>
        <w:tc>
          <w:tcPr>
            <w:tcW w:w="968" w:type="dxa"/>
            <w:tcBorders>
              <w:top w:val="single" w:sz="8" w:space="0" w:color="AEAEAE"/>
              <w:left w:val="nil"/>
              <w:bottom w:val="single" w:sz="8" w:space="0" w:color="AEAEAE"/>
              <w:right w:val="nil"/>
            </w:tcBorders>
            <w:shd w:val="clear" w:color="auto" w:fill="E0E0E0"/>
          </w:tcPr>
          <w:p w14:paraId="0F78ADFB"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6</w:t>
            </w:r>
          </w:p>
        </w:tc>
        <w:tc>
          <w:tcPr>
            <w:tcW w:w="1275" w:type="dxa"/>
            <w:tcBorders>
              <w:top w:val="single" w:sz="8" w:space="0" w:color="AEAEAE"/>
              <w:left w:val="nil"/>
              <w:bottom w:val="single" w:sz="8" w:space="0" w:color="AEAEAE"/>
              <w:right w:val="single" w:sz="8" w:space="0" w:color="E0E0E0"/>
            </w:tcBorders>
            <w:shd w:val="clear" w:color="auto" w:fill="FFFFFF"/>
          </w:tcPr>
          <w:p w14:paraId="23B73F3E"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.035</w:t>
            </w:r>
          </w:p>
        </w:tc>
        <w:tc>
          <w:tcPr>
            <w:tcW w:w="1275" w:type="dxa"/>
            <w:tcBorders>
              <w:top w:val="single" w:sz="8" w:space="0" w:color="AEAEAE"/>
              <w:left w:val="single" w:sz="8" w:space="0" w:color="E0E0E0"/>
              <w:bottom w:val="single" w:sz="8" w:space="0" w:color="AEAEAE"/>
              <w:right w:val="nil"/>
            </w:tcBorders>
            <w:shd w:val="clear" w:color="auto" w:fill="FFFFFF"/>
          </w:tcPr>
          <w:p w14:paraId="4801E4D2"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.035</w:t>
            </w:r>
          </w:p>
        </w:tc>
      </w:tr>
      <w:tr w:rsidR="004B70F1" w:rsidRPr="004B70F1" w14:paraId="42B4963C" w14:textId="77777777">
        <w:trPr>
          <w:cantSplit/>
        </w:trPr>
        <w:tc>
          <w:tcPr>
            <w:tcW w:w="968" w:type="dxa"/>
            <w:tcBorders>
              <w:top w:val="single" w:sz="8" w:space="0" w:color="AEAEAE"/>
              <w:left w:val="nil"/>
              <w:bottom w:val="single" w:sz="8" w:space="0" w:color="152935"/>
              <w:right w:val="nil"/>
            </w:tcBorders>
            <w:shd w:val="clear" w:color="auto" w:fill="E0E0E0"/>
          </w:tcPr>
          <w:p w14:paraId="19724E4D"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7</w:t>
            </w:r>
          </w:p>
        </w:tc>
        <w:tc>
          <w:tcPr>
            <w:tcW w:w="1275" w:type="dxa"/>
            <w:tcBorders>
              <w:top w:val="single" w:sz="8" w:space="0" w:color="AEAEAE"/>
              <w:left w:val="nil"/>
              <w:bottom w:val="single" w:sz="8" w:space="0" w:color="152935"/>
              <w:right w:val="single" w:sz="8" w:space="0" w:color="E0E0E0"/>
            </w:tcBorders>
            <w:shd w:val="clear" w:color="auto" w:fill="FFFFFF"/>
          </w:tcPr>
          <w:p w14:paraId="51329AF1"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.000</w:t>
            </w:r>
          </w:p>
        </w:tc>
        <w:tc>
          <w:tcPr>
            <w:tcW w:w="1275" w:type="dxa"/>
            <w:tcBorders>
              <w:top w:val="single" w:sz="8" w:space="0" w:color="AEAEAE"/>
              <w:left w:val="single" w:sz="8" w:space="0" w:color="E0E0E0"/>
              <w:bottom w:val="single" w:sz="8" w:space="0" w:color="152935"/>
              <w:right w:val="nil"/>
            </w:tcBorders>
            <w:shd w:val="clear" w:color="auto" w:fill="FFFFFF"/>
          </w:tcPr>
          <w:p w14:paraId="1D6EE785"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.000</w:t>
            </w:r>
          </w:p>
        </w:tc>
      </w:tr>
      <w:tr w:rsidR="004B70F1" w:rsidRPr="004B70F1" w14:paraId="4AA6157C" w14:textId="77777777">
        <w:trPr>
          <w:cantSplit/>
        </w:trPr>
        <w:tc>
          <w:tcPr>
            <w:tcW w:w="3518" w:type="dxa"/>
            <w:gridSpan w:val="3"/>
            <w:tcBorders>
              <w:top w:val="nil"/>
              <w:left w:val="nil"/>
              <w:bottom w:val="nil"/>
              <w:right w:val="nil"/>
            </w:tcBorders>
            <w:shd w:val="clear" w:color="auto" w:fill="FFFFFF"/>
          </w:tcPr>
          <w:p w14:paraId="24F44920"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010205"/>
                <w:sz w:val="18"/>
                <w:szCs w:val="18"/>
              </w:rPr>
            </w:pPr>
            <w:r w:rsidRPr="004B70F1">
              <w:rPr>
                <w:rFonts w:ascii="Arial" w:hAnsi="Arial" w:cs="Arial"/>
                <w:color w:val="010205"/>
                <w:sz w:val="18"/>
                <w:szCs w:val="18"/>
              </w:rPr>
              <w:lastRenderedPageBreak/>
              <w:t xml:space="preserve">a. Convergence achieved due to no or small change in cluster </w:t>
            </w:r>
            <w:proofErr w:type="spellStart"/>
            <w:r w:rsidRPr="004B70F1">
              <w:rPr>
                <w:rFonts w:ascii="Arial" w:hAnsi="Arial" w:cs="Arial"/>
                <w:color w:val="010205"/>
                <w:sz w:val="18"/>
                <w:szCs w:val="18"/>
              </w:rPr>
              <w:t>centers</w:t>
            </w:r>
            <w:proofErr w:type="spellEnd"/>
            <w:r w:rsidRPr="004B70F1">
              <w:rPr>
                <w:rFonts w:ascii="Arial" w:hAnsi="Arial" w:cs="Arial"/>
                <w:color w:val="010205"/>
                <w:sz w:val="18"/>
                <w:szCs w:val="18"/>
              </w:rPr>
              <w:t xml:space="preserve">. The maximum absolute coordinate change for any </w:t>
            </w:r>
            <w:proofErr w:type="spellStart"/>
            <w:r w:rsidRPr="004B70F1">
              <w:rPr>
                <w:rFonts w:ascii="Arial" w:hAnsi="Arial" w:cs="Arial"/>
                <w:color w:val="010205"/>
                <w:sz w:val="18"/>
                <w:szCs w:val="18"/>
              </w:rPr>
              <w:t>center</w:t>
            </w:r>
            <w:proofErr w:type="spellEnd"/>
            <w:r w:rsidRPr="004B70F1">
              <w:rPr>
                <w:rFonts w:ascii="Arial" w:hAnsi="Arial" w:cs="Arial"/>
                <w:color w:val="010205"/>
                <w:sz w:val="18"/>
                <w:szCs w:val="18"/>
              </w:rPr>
              <w:t xml:space="preserve"> is .000. The current iteration is 7. The minimum distance between initial </w:t>
            </w:r>
            <w:proofErr w:type="spellStart"/>
            <w:r w:rsidRPr="004B70F1">
              <w:rPr>
                <w:rFonts w:ascii="Arial" w:hAnsi="Arial" w:cs="Arial"/>
                <w:color w:val="010205"/>
                <w:sz w:val="18"/>
                <w:szCs w:val="18"/>
              </w:rPr>
              <w:t>centers</w:t>
            </w:r>
            <w:proofErr w:type="spellEnd"/>
            <w:r w:rsidRPr="004B70F1">
              <w:rPr>
                <w:rFonts w:ascii="Arial" w:hAnsi="Arial" w:cs="Arial"/>
                <w:color w:val="010205"/>
                <w:sz w:val="18"/>
                <w:szCs w:val="18"/>
              </w:rPr>
              <w:t xml:space="preserve"> is 5.992.</w:t>
            </w:r>
          </w:p>
        </w:tc>
      </w:tr>
    </w:tbl>
    <w:p w14:paraId="60930D1D" w14:textId="77777777" w:rsidR="004B70F1" w:rsidRPr="004B70F1" w:rsidRDefault="004B70F1" w:rsidP="004B70F1">
      <w:pPr>
        <w:autoSpaceDE w:val="0"/>
        <w:autoSpaceDN w:val="0"/>
        <w:adjustRightInd w:val="0"/>
        <w:spacing w:after="0" w:line="400" w:lineRule="atLeast"/>
        <w:jc w:val="left"/>
        <w:rPr>
          <w:rFonts w:cs="Times New Roman"/>
          <w:szCs w:val="24"/>
        </w:rPr>
      </w:pPr>
    </w:p>
    <w:p w14:paraId="47414C70" w14:textId="77777777" w:rsidR="004B70F1" w:rsidRPr="004B70F1" w:rsidRDefault="004B70F1" w:rsidP="004B70F1">
      <w:pPr>
        <w:autoSpaceDE w:val="0"/>
        <w:autoSpaceDN w:val="0"/>
        <w:adjustRightInd w:val="0"/>
        <w:spacing w:after="0" w:line="240" w:lineRule="auto"/>
        <w:jc w:val="left"/>
        <w:rPr>
          <w:rFonts w:cs="Times New Roman"/>
          <w:szCs w:val="24"/>
        </w:rPr>
      </w:pPr>
    </w:p>
    <w:tbl>
      <w:tblPr>
        <w:tblW w:w="39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90"/>
        <w:gridCol w:w="1030"/>
        <w:gridCol w:w="1030"/>
      </w:tblGrid>
      <w:tr w:rsidR="004B70F1" w:rsidRPr="004B70F1" w14:paraId="387979E3" w14:textId="77777777">
        <w:trPr>
          <w:cantSplit/>
        </w:trPr>
        <w:tc>
          <w:tcPr>
            <w:tcW w:w="3948" w:type="dxa"/>
            <w:gridSpan w:val="3"/>
            <w:tcBorders>
              <w:top w:val="nil"/>
              <w:left w:val="nil"/>
              <w:bottom w:val="nil"/>
              <w:right w:val="nil"/>
            </w:tcBorders>
            <w:shd w:val="clear" w:color="auto" w:fill="FFFFFF"/>
            <w:vAlign w:val="center"/>
          </w:tcPr>
          <w:p w14:paraId="2F1E4CEA"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010205"/>
                <w:sz w:val="22"/>
              </w:rPr>
            </w:pPr>
            <w:r w:rsidRPr="004B70F1">
              <w:rPr>
                <w:rFonts w:ascii="Arial" w:hAnsi="Arial" w:cs="Arial"/>
                <w:b/>
                <w:bCs/>
                <w:color w:val="010205"/>
                <w:sz w:val="22"/>
              </w:rPr>
              <w:t xml:space="preserve">Final Cluster </w:t>
            </w:r>
            <w:proofErr w:type="spellStart"/>
            <w:r w:rsidRPr="004B70F1">
              <w:rPr>
                <w:rFonts w:ascii="Arial" w:hAnsi="Arial" w:cs="Arial"/>
                <w:b/>
                <w:bCs/>
                <w:color w:val="010205"/>
                <w:sz w:val="22"/>
              </w:rPr>
              <w:t>Centers</w:t>
            </w:r>
            <w:proofErr w:type="spellEnd"/>
          </w:p>
        </w:tc>
      </w:tr>
      <w:tr w:rsidR="004B70F1" w:rsidRPr="004B70F1" w14:paraId="782F32C2" w14:textId="77777777">
        <w:trPr>
          <w:cantSplit/>
        </w:trPr>
        <w:tc>
          <w:tcPr>
            <w:tcW w:w="1890" w:type="dxa"/>
            <w:vMerge w:val="restart"/>
            <w:tcBorders>
              <w:top w:val="nil"/>
              <w:left w:val="nil"/>
              <w:bottom w:val="nil"/>
              <w:right w:val="nil"/>
            </w:tcBorders>
            <w:shd w:val="clear" w:color="auto" w:fill="FFFFFF"/>
            <w:vAlign w:val="bottom"/>
          </w:tcPr>
          <w:p w14:paraId="2745BAE1" w14:textId="77777777" w:rsidR="004B70F1" w:rsidRPr="004B70F1" w:rsidRDefault="004B70F1" w:rsidP="004B70F1">
            <w:pPr>
              <w:autoSpaceDE w:val="0"/>
              <w:autoSpaceDN w:val="0"/>
              <w:adjustRightInd w:val="0"/>
              <w:spacing w:after="0" w:line="240" w:lineRule="auto"/>
              <w:jc w:val="left"/>
              <w:rPr>
                <w:rFonts w:cs="Times New Roman"/>
                <w:szCs w:val="24"/>
              </w:rPr>
            </w:pPr>
          </w:p>
        </w:tc>
        <w:tc>
          <w:tcPr>
            <w:tcW w:w="2058" w:type="dxa"/>
            <w:gridSpan w:val="2"/>
            <w:tcBorders>
              <w:top w:val="nil"/>
              <w:left w:val="nil"/>
              <w:bottom w:val="nil"/>
              <w:right w:val="nil"/>
            </w:tcBorders>
            <w:shd w:val="clear" w:color="auto" w:fill="FFFFFF"/>
            <w:vAlign w:val="bottom"/>
          </w:tcPr>
          <w:p w14:paraId="391F132B"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Cluster</w:t>
            </w:r>
          </w:p>
        </w:tc>
      </w:tr>
      <w:tr w:rsidR="004B70F1" w:rsidRPr="004B70F1" w14:paraId="4CFA2C4A" w14:textId="77777777">
        <w:trPr>
          <w:cantSplit/>
        </w:trPr>
        <w:tc>
          <w:tcPr>
            <w:tcW w:w="1890" w:type="dxa"/>
            <w:vMerge/>
            <w:tcBorders>
              <w:top w:val="nil"/>
              <w:left w:val="nil"/>
              <w:bottom w:val="nil"/>
              <w:right w:val="nil"/>
            </w:tcBorders>
            <w:shd w:val="clear" w:color="auto" w:fill="FFFFFF"/>
            <w:vAlign w:val="bottom"/>
          </w:tcPr>
          <w:p w14:paraId="45BB2A06" w14:textId="77777777" w:rsidR="004B70F1" w:rsidRPr="004B70F1" w:rsidRDefault="004B70F1" w:rsidP="004B70F1">
            <w:pPr>
              <w:autoSpaceDE w:val="0"/>
              <w:autoSpaceDN w:val="0"/>
              <w:adjustRightInd w:val="0"/>
              <w:spacing w:after="0" w:line="240" w:lineRule="auto"/>
              <w:jc w:val="left"/>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847F13C"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1</w:t>
            </w:r>
          </w:p>
        </w:tc>
        <w:tc>
          <w:tcPr>
            <w:tcW w:w="1029" w:type="dxa"/>
            <w:tcBorders>
              <w:top w:val="nil"/>
              <w:left w:val="single" w:sz="8" w:space="0" w:color="E0E0E0"/>
              <w:bottom w:val="single" w:sz="8" w:space="0" w:color="152935"/>
              <w:right w:val="nil"/>
            </w:tcBorders>
            <w:shd w:val="clear" w:color="auto" w:fill="FFFFFF"/>
            <w:vAlign w:val="bottom"/>
          </w:tcPr>
          <w:p w14:paraId="3AFE6875"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264A60"/>
                <w:sz w:val="18"/>
                <w:szCs w:val="18"/>
              </w:rPr>
            </w:pPr>
            <w:r w:rsidRPr="004B70F1">
              <w:rPr>
                <w:rFonts w:ascii="Arial" w:hAnsi="Arial" w:cs="Arial"/>
                <w:color w:val="264A60"/>
                <w:sz w:val="18"/>
                <w:szCs w:val="18"/>
              </w:rPr>
              <w:t>2</w:t>
            </w:r>
          </w:p>
        </w:tc>
      </w:tr>
      <w:tr w:rsidR="004B70F1" w:rsidRPr="004B70F1" w14:paraId="02F0284A" w14:textId="77777777">
        <w:trPr>
          <w:cantSplit/>
        </w:trPr>
        <w:tc>
          <w:tcPr>
            <w:tcW w:w="1890" w:type="dxa"/>
            <w:tcBorders>
              <w:top w:val="single" w:sz="8" w:space="0" w:color="152935"/>
              <w:left w:val="nil"/>
              <w:bottom w:val="single" w:sz="8" w:space="0" w:color="AEAEAE"/>
              <w:right w:val="nil"/>
            </w:tcBorders>
            <w:shd w:val="clear" w:color="auto" w:fill="E0E0E0"/>
          </w:tcPr>
          <w:p w14:paraId="34820047"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proofErr w:type="spellStart"/>
            <w:r w:rsidRPr="004B70F1">
              <w:rPr>
                <w:rFonts w:ascii="Arial" w:hAnsi="Arial" w:cs="Arial"/>
                <w:color w:val="264A60"/>
                <w:sz w:val="18"/>
                <w:szCs w:val="18"/>
              </w:rPr>
              <w:t>Zscore</w:t>
            </w:r>
            <w:proofErr w:type="spellEnd"/>
            <w:r w:rsidRPr="004B70F1">
              <w:rPr>
                <w:rFonts w:ascii="Arial" w:hAnsi="Arial" w:cs="Arial"/>
                <w:color w:val="264A60"/>
                <w:sz w:val="18"/>
                <w:szCs w:val="18"/>
              </w:rPr>
              <w:t>(</w:t>
            </w:r>
            <w:proofErr w:type="spellStart"/>
            <w:r w:rsidRPr="004B70F1">
              <w:rPr>
                <w:rFonts w:ascii="Arial" w:hAnsi="Arial" w:cs="Arial"/>
                <w:color w:val="264A60"/>
                <w:sz w:val="18"/>
                <w:szCs w:val="18"/>
              </w:rPr>
              <w:t>ice_cream</w:t>
            </w:r>
            <w:proofErr w:type="spellEnd"/>
            <w:r w:rsidRPr="004B70F1">
              <w:rPr>
                <w:rFonts w:ascii="Arial" w:hAnsi="Arial" w:cs="Arial"/>
                <w:color w:val="264A60"/>
                <w:sz w:val="18"/>
                <w:szCs w:val="18"/>
              </w:rPr>
              <w:t>)</w:t>
            </w:r>
          </w:p>
        </w:tc>
        <w:tc>
          <w:tcPr>
            <w:tcW w:w="1029" w:type="dxa"/>
            <w:tcBorders>
              <w:top w:val="single" w:sz="8" w:space="0" w:color="152935"/>
              <w:left w:val="nil"/>
              <w:bottom w:val="single" w:sz="8" w:space="0" w:color="AEAEAE"/>
              <w:right w:val="single" w:sz="8" w:space="0" w:color="E0E0E0"/>
            </w:tcBorders>
            <w:shd w:val="clear" w:color="auto" w:fill="FFFFFF"/>
          </w:tcPr>
          <w:p w14:paraId="7A51851F"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.27364</w:t>
            </w:r>
          </w:p>
        </w:tc>
        <w:tc>
          <w:tcPr>
            <w:tcW w:w="1029" w:type="dxa"/>
            <w:tcBorders>
              <w:top w:val="single" w:sz="8" w:space="0" w:color="152935"/>
              <w:left w:val="single" w:sz="8" w:space="0" w:color="E0E0E0"/>
              <w:bottom w:val="single" w:sz="8" w:space="0" w:color="AEAEAE"/>
              <w:right w:val="nil"/>
            </w:tcBorders>
            <w:shd w:val="clear" w:color="auto" w:fill="FFFFFF"/>
          </w:tcPr>
          <w:p w14:paraId="246CF498"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-.27916</w:t>
            </w:r>
          </w:p>
        </w:tc>
      </w:tr>
      <w:tr w:rsidR="004B70F1" w:rsidRPr="004B70F1" w14:paraId="55D5239F" w14:textId="77777777">
        <w:trPr>
          <w:cantSplit/>
        </w:trPr>
        <w:tc>
          <w:tcPr>
            <w:tcW w:w="1890" w:type="dxa"/>
            <w:tcBorders>
              <w:top w:val="single" w:sz="8" w:space="0" w:color="AEAEAE"/>
              <w:left w:val="nil"/>
              <w:bottom w:val="single" w:sz="8" w:space="0" w:color="AEAEAE"/>
              <w:right w:val="nil"/>
            </w:tcBorders>
            <w:shd w:val="clear" w:color="auto" w:fill="E0E0E0"/>
          </w:tcPr>
          <w:p w14:paraId="524653C8"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proofErr w:type="spellStart"/>
            <w:r w:rsidRPr="004B70F1">
              <w:rPr>
                <w:rFonts w:ascii="Arial" w:hAnsi="Arial" w:cs="Arial"/>
                <w:color w:val="264A60"/>
                <w:sz w:val="18"/>
                <w:szCs w:val="18"/>
              </w:rPr>
              <w:t>Zscore</w:t>
            </w:r>
            <w:proofErr w:type="spellEnd"/>
            <w:r w:rsidRPr="004B70F1">
              <w:rPr>
                <w:rFonts w:ascii="Arial" w:hAnsi="Arial" w:cs="Arial"/>
                <w:color w:val="264A60"/>
                <w:sz w:val="18"/>
                <w:szCs w:val="18"/>
              </w:rPr>
              <w:t>(video)</w:t>
            </w:r>
          </w:p>
        </w:tc>
        <w:tc>
          <w:tcPr>
            <w:tcW w:w="1029" w:type="dxa"/>
            <w:tcBorders>
              <w:top w:val="single" w:sz="8" w:space="0" w:color="AEAEAE"/>
              <w:left w:val="nil"/>
              <w:bottom w:val="single" w:sz="8" w:space="0" w:color="AEAEAE"/>
              <w:right w:val="single" w:sz="8" w:space="0" w:color="E0E0E0"/>
            </w:tcBorders>
            <w:shd w:val="clear" w:color="auto" w:fill="FFFFFF"/>
          </w:tcPr>
          <w:p w14:paraId="6F0902A3"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.65316</w:t>
            </w:r>
          </w:p>
        </w:tc>
        <w:tc>
          <w:tcPr>
            <w:tcW w:w="1029" w:type="dxa"/>
            <w:tcBorders>
              <w:top w:val="single" w:sz="8" w:space="0" w:color="AEAEAE"/>
              <w:left w:val="single" w:sz="8" w:space="0" w:color="E0E0E0"/>
              <w:bottom w:val="single" w:sz="8" w:space="0" w:color="AEAEAE"/>
              <w:right w:val="nil"/>
            </w:tcBorders>
            <w:shd w:val="clear" w:color="auto" w:fill="FFFFFF"/>
          </w:tcPr>
          <w:p w14:paraId="47B71609"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-.66635</w:t>
            </w:r>
          </w:p>
        </w:tc>
      </w:tr>
      <w:tr w:rsidR="004B70F1" w:rsidRPr="004B70F1" w14:paraId="228F1C03" w14:textId="77777777">
        <w:trPr>
          <w:cantSplit/>
        </w:trPr>
        <w:tc>
          <w:tcPr>
            <w:tcW w:w="1890" w:type="dxa"/>
            <w:tcBorders>
              <w:top w:val="single" w:sz="8" w:space="0" w:color="AEAEAE"/>
              <w:left w:val="nil"/>
              <w:bottom w:val="single" w:sz="8" w:space="0" w:color="152935"/>
              <w:right w:val="nil"/>
            </w:tcBorders>
            <w:shd w:val="clear" w:color="auto" w:fill="E0E0E0"/>
          </w:tcPr>
          <w:p w14:paraId="6CC4681F"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proofErr w:type="spellStart"/>
            <w:r w:rsidRPr="004B70F1">
              <w:rPr>
                <w:rFonts w:ascii="Arial" w:hAnsi="Arial" w:cs="Arial"/>
                <w:color w:val="264A60"/>
                <w:sz w:val="18"/>
                <w:szCs w:val="18"/>
              </w:rPr>
              <w:t>Zscore</w:t>
            </w:r>
            <w:proofErr w:type="spellEnd"/>
            <w:r w:rsidRPr="004B70F1">
              <w:rPr>
                <w:rFonts w:ascii="Arial" w:hAnsi="Arial" w:cs="Arial"/>
                <w:color w:val="264A60"/>
                <w:sz w:val="18"/>
                <w:szCs w:val="18"/>
              </w:rPr>
              <w:t>(puzzle)</w:t>
            </w:r>
          </w:p>
        </w:tc>
        <w:tc>
          <w:tcPr>
            <w:tcW w:w="1029" w:type="dxa"/>
            <w:tcBorders>
              <w:top w:val="single" w:sz="8" w:space="0" w:color="AEAEAE"/>
              <w:left w:val="nil"/>
              <w:bottom w:val="single" w:sz="8" w:space="0" w:color="152935"/>
              <w:right w:val="single" w:sz="8" w:space="0" w:color="E0E0E0"/>
            </w:tcBorders>
            <w:shd w:val="clear" w:color="auto" w:fill="FFFFFF"/>
          </w:tcPr>
          <w:p w14:paraId="45DB538A"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.71944</w:t>
            </w:r>
          </w:p>
        </w:tc>
        <w:tc>
          <w:tcPr>
            <w:tcW w:w="1029" w:type="dxa"/>
            <w:tcBorders>
              <w:top w:val="single" w:sz="8" w:space="0" w:color="AEAEAE"/>
              <w:left w:val="single" w:sz="8" w:space="0" w:color="E0E0E0"/>
              <w:bottom w:val="single" w:sz="8" w:space="0" w:color="152935"/>
              <w:right w:val="nil"/>
            </w:tcBorders>
            <w:shd w:val="clear" w:color="auto" w:fill="FFFFFF"/>
          </w:tcPr>
          <w:p w14:paraId="0A20ACBA"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-.73397</w:t>
            </w:r>
          </w:p>
        </w:tc>
      </w:tr>
    </w:tbl>
    <w:p w14:paraId="67325AA8" w14:textId="77777777" w:rsidR="004B70F1" w:rsidRPr="004B70F1" w:rsidRDefault="004B70F1" w:rsidP="004B70F1">
      <w:pPr>
        <w:autoSpaceDE w:val="0"/>
        <w:autoSpaceDN w:val="0"/>
        <w:adjustRightInd w:val="0"/>
        <w:spacing w:after="0" w:line="400" w:lineRule="atLeast"/>
        <w:jc w:val="left"/>
        <w:rPr>
          <w:rFonts w:cs="Times New Roman"/>
          <w:szCs w:val="24"/>
        </w:rPr>
      </w:pPr>
    </w:p>
    <w:p w14:paraId="02BD54D5" w14:textId="77777777" w:rsidR="004B70F1" w:rsidRPr="004B70F1" w:rsidRDefault="004B70F1" w:rsidP="004B70F1">
      <w:pPr>
        <w:autoSpaceDE w:val="0"/>
        <w:autoSpaceDN w:val="0"/>
        <w:adjustRightInd w:val="0"/>
        <w:spacing w:after="0" w:line="240" w:lineRule="auto"/>
        <w:jc w:val="left"/>
        <w:rPr>
          <w:rFonts w:cs="Times New Roman"/>
          <w:szCs w:val="24"/>
        </w:rPr>
      </w:pPr>
    </w:p>
    <w:tbl>
      <w:tblPr>
        <w:tblW w:w="2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2"/>
        <w:gridCol w:w="759"/>
        <w:gridCol w:w="1060"/>
      </w:tblGrid>
      <w:tr w:rsidR="004B70F1" w:rsidRPr="004B70F1" w14:paraId="3400778B" w14:textId="77777777">
        <w:trPr>
          <w:cantSplit/>
        </w:trPr>
        <w:tc>
          <w:tcPr>
            <w:tcW w:w="2749" w:type="dxa"/>
            <w:gridSpan w:val="3"/>
            <w:tcBorders>
              <w:top w:val="nil"/>
              <w:left w:val="nil"/>
              <w:bottom w:val="nil"/>
              <w:right w:val="nil"/>
            </w:tcBorders>
            <w:shd w:val="clear" w:color="auto" w:fill="FFFFFF"/>
            <w:vAlign w:val="center"/>
          </w:tcPr>
          <w:p w14:paraId="346C2627" w14:textId="77777777" w:rsidR="004B70F1" w:rsidRPr="004B70F1" w:rsidRDefault="004B70F1" w:rsidP="004B70F1">
            <w:pPr>
              <w:autoSpaceDE w:val="0"/>
              <w:autoSpaceDN w:val="0"/>
              <w:adjustRightInd w:val="0"/>
              <w:spacing w:after="0" w:line="320" w:lineRule="atLeast"/>
              <w:ind w:left="60" w:right="60"/>
              <w:jc w:val="center"/>
              <w:rPr>
                <w:rFonts w:ascii="Arial" w:hAnsi="Arial" w:cs="Arial"/>
                <w:color w:val="010205"/>
                <w:sz w:val="22"/>
              </w:rPr>
            </w:pPr>
            <w:r w:rsidRPr="004B70F1">
              <w:rPr>
                <w:rFonts w:ascii="Arial" w:hAnsi="Arial" w:cs="Arial"/>
                <w:b/>
                <w:bCs/>
                <w:color w:val="010205"/>
                <w:sz w:val="22"/>
              </w:rPr>
              <w:t>Number of Cases in each Cluster</w:t>
            </w:r>
          </w:p>
        </w:tc>
      </w:tr>
      <w:tr w:rsidR="004B70F1" w:rsidRPr="004B70F1" w14:paraId="0102BBE3" w14:textId="77777777">
        <w:trPr>
          <w:cantSplit/>
        </w:trPr>
        <w:tc>
          <w:tcPr>
            <w:tcW w:w="932" w:type="dxa"/>
            <w:vMerge w:val="restart"/>
            <w:tcBorders>
              <w:top w:val="nil"/>
              <w:left w:val="nil"/>
              <w:bottom w:val="single" w:sz="8" w:space="0" w:color="AEAEAE"/>
              <w:right w:val="nil"/>
            </w:tcBorders>
            <w:shd w:val="clear" w:color="auto" w:fill="E0E0E0"/>
          </w:tcPr>
          <w:p w14:paraId="10F6E405"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Cluster</w:t>
            </w:r>
          </w:p>
        </w:tc>
        <w:tc>
          <w:tcPr>
            <w:tcW w:w="758" w:type="dxa"/>
            <w:tcBorders>
              <w:top w:val="nil"/>
              <w:left w:val="nil"/>
              <w:bottom w:val="single" w:sz="8" w:space="0" w:color="AEAEAE"/>
              <w:right w:val="nil"/>
            </w:tcBorders>
            <w:shd w:val="clear" w:color="auto" w:fill="E0E0E0"/>
          </w:tcPr>
          <w:p w14:paraId="6A964318"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1</w:t>
            </w:r>
          </w:p>
        </w:tc>
        <w:tc>
          <w:tcPr>
            <w:tcW w:w="1059" w:type="dxa"/>
            <w:tcBorders>
              <w:top w:val="nil"/>
              <w:left w:val="nil"/>
              <w:bottom w:val="single" w:sz="8" w:space="0" w:color="AEAEAE"/>
              <w:right w:val="nil"/>
            </w:tcBorders>
            <w:shd w:val="clear" w:color="auto" w:fill="FFFFFF"/>
          </w:tcPr>
          <w:p w14:paraId="2198E12A"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101.000</w:t>
            </w:r>
          </w:p>
        </w:tc>
      </w:tr>
      <w:tr w:rsidR="004B70F1" w:rsidRPr="004B70F1" w14:paraId="1191B223" w14:textId="77777777">
        <w:trPr>
          <w:cantSplit/>
        </w:trPr>
        <w:tc>
          <w:tcPr>
            <w:tcW w:w="932" w:type="dxa"/>
            <w:vMerge/>
            <w:tcBorders>
              <w:top w:val="nil"/>
              <w:left w:val="nil"/>
              <w:bottom w:val="single" w:sz="8" w:space="0" w:color="AEAEAE"/>
              <w:right w:val="nil"/>
            </w:tcBorders>
            <w:shd w:val="clear" w:color="auto" w:fill="E0E0E0"/>
          </w:tcPr>
          <w:p w14:paraId="60EEACB5" w14:textId="77777777" w:rsidR="004B70F1" w:rsidRPr="004B70F1" w:rsidRDefault="004B70F1" w:rsidP="004B70F1">
            <w:pPr>
              <w:autoSpaceDE w:val="0"/>
              <w:autoSpaceDN w:val="0"/>
              <w:adjustRightInd w:val="0"/>
              <w:spacing w:after="0" w:line="240" w:lineRule="auto"/>
              <w:jc w:val="left"/>
              <w:rPr>
                <w:rFonts w:ascii="Arial" w:hAnsi="Arial" w:cs="Arial"/>
                <w:color w:val="010205"/>
                <w:sz w:val="18"/>
                <w:szCs w:val="18"/>
              </w:rPr>
            </w:pPr>
          </w:p>
        </w:tc>
        <w:tc>
          <w:tcPr>
            <w:tcW w:w="758" w:type="dxa"/>
            <w:tcBorders>
              <w:top w:val="single" w:sz="8" w:space="0" w:color="AEAEAE"/>
              <w:left w:val="nil"/>
              <w:bottom w:val="single" w:sz="8" w:space="0" w:color="AEAEAE"/>
              <w:right w:val="nil"/>
            </w:tcBorders>
            <w:shd w:val="clear" w:color="auto" w:fill="E0E0E0"/>
          </w:tcPr>
          <w:p w14:paraId="3F649344"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2</w:t>
            </w:r>
          </w:p>
        </w:tc>
        <w:tc>
          <w:tcPr>
            <w:tcW w:w="1059" w:type="dxa"/>
            <w:tcBorders>
              <w:top w:val="single" w:sz="8" w:space="0" w:color="AEAEAE"/>
              <w:left w:val="nil"/>
              <w:bottom w:val="single" w:sz="8" w:space="0" w:color="AEAEAE"/>
              <w:right w:val="nil"/>
            </w:tcBorders>
            <w:shd w:val="clear" w:color="auto" w:fill="FFFFFF"/>
          </w:tcPr>
          <w:p w14:paraId="10727225"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99.000</w:t>
            </w:r>
          </w:p>
        </w:tc>
      </w:tr>
      <w:tr w:rsidR="004B70F1" w:rsidRPr="004B70F1" w14:paraId="4D58A921" w14:textId="77777777">
        <w:trPr>
          <w:cantSplit/>
        </w:trPr>
        <w:tc>
          <w:tcPr>
            <w:tcW w:w="1690" w:type="dxa"/>
            <w:gridSpan w:val="2"/>
            <w:tcBorders>
              <w:top w:val="single" w:sz="8" w:space="0" w:color="AEAEAE"/>
              <w:left w:val="nil"/>
              <w:bottom w:val="single" w:sz="8" w:space="0" w:color="AEAEAE"/>
              <w:right w:val="nil"/>
            </w:tcBorders>
            <w:shd w:val="clear" w:color="auto" w:fill="E0E0E0"/>
          </w:tcPr>
          <w:p w14:paraId="1D6BA123"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Valid</w:t>
            </w:r>
          </w:p>
        </w:tc>
        <w:tc>
          <w:tcPr>
            <w:tcW w:w="1059" w:type="dxa"/>
            <w:tcBorders>
              <w:top w:val="single" w:sz="8" w:space="0" w:color="AEAEAE"/>
              <w:left w:val="nil"/>
              <w:bottom w:val="single" w:sz="8" w:space="0" w:color="AEAEAE"/>
              <w:right w:val="nil"/>
            </w:tcBorders>
            <w:shd w:val="clear" w:color="auto" w:fill="FFFFFF"/>
          </w:tcPr>
          <w:p w14:paraId="45118CF0"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200.000</w:t>
            </w:r>
          </w:p>
        </w:tc>
      </w:tr>
      <w:tr w:rsidR="004B70F1" w:rsidRPr="004B70F1" w14:paraId="655ACA31" w14:textId="77777777">
        <w:trPr>
          <w:cantSplit/>
        </w:trPr>
        <w:tc>
          <w:tcPr>
            <w:tcW w:w="1690" w:type="dxa"/>
            <w:gridSpan w:val="2"/>
            <w:tcBorders>
              <w:top w:val="single" w:sz="8" w:space="0" w:color="AEAEAE"/>
              <w:left w:val="nil"/>
              <w:bottom w:val="single" w:sz="8" w:space="0" w:color="152935"/>
              <w:right w:val="nil"/>
            </w:tcBorders>
            <w:shd w:val="clear" w:color="auto" w:fill="E0E0E0"/>
          </w:tcPr>
          <w:p w14:paraId="5D5D3DF0" w14:textId="77777777" w:rsidR="004B70F1" w:rsidRPr="004B70F1" w:rsidRDefault="004B70F1" w:rsidP="004B70F1">
            <w:pPr>
              <w:autoSpaceDE w:val="0"/>
              <w:autoSpaceDN w:val="0"/>
              <w:adjustRightInd w:val="0"/>
              <w:spacing w:after="0" w:line="320" w:lineRule="atLeast"/>
              <w:ind w:left="60" w:right="60"/>
              <w:jc w:val="left"/>
              <w:rPr>
                <w:rFonts w:ascii="Arial" w:hAnsi="Arial" w:cs="Arial"/>
                <w:color w:val="264A60"/>
                <w:sz w:val="18"/>
                <w:szCs w:val="18"/>
              </w:rPr>
            </w:pPr>
            <w:r w:rsidRPr="004B70F1">
              <w:rPr>
                <w:rFonts w:ascii="Arial" w:hAnsi="Arial" w:cs="Arial"/>
                <w:color w:val="264A60"/>
                <w:sz w:val="18"/>
                <w:szCs w:val="18"/>
              </w:rPr>
              <w:t>Missing</w:t>
            </w:r>
          </w:p>
        </w:tc>
        <w:tc>
          <w:tcPr>
            <w:tcW w:w="1059" w:type="dxa"/>
            <w:tcBorders>
              <w:top w:val="single" w:sz="8" w:space="0" w:color="AEAEAE"/>
              <w:left w:val="nil"/>
              <w:bottom w:val="single" w:sz="8" w:space="0" w:color="152935"/>
              <w:right w:val="nil"/>
            </w:tcBorders>
            <w:shd w:val="clear" w:color="auto" w:fill="FFFFFF"/>
          </w:tcPr>
          <w:p w14:paraId="5D1E100E" w14:textId="77777777" w:rsidR="004B70F1" w:rsidRPr="004B70F1" w:rsidRDefault="004B70F1" w:rsidP="004B70F1">
            <w:pPr>
              <w:autoSpaceDE w:val="0"/>
              <w:autoSpaceDN w:val="0"/>
              <w:adjustRightInd w:val="0"/>
              <w:spacing w:after="0" w:line="320" w:lineRule="atLeast"/>
              <w:ind w:left="60" w:right="60"/>
              <w:jc w:val="right"/>
              <w:rPr>
                <w:rFonts w:ascii="Arial" w:hAnsi="Arial" w:cs="Arial"/>
                <w:color w:val="010205"/>
                <w:sz w:val="18"/>
                <w:szCs w:val="18"/>
              </w:rPr>
            </w:pPr>
            <w:r w:rsidRPr="004B70F1">
              <w:rPr>
                <w:rFonts w:ascii="Arial" w:hAnsi="Arial" w:cs="Arial"/>
                <w:color w:val="010205"/>
                <w:sz w:val="18"/>
                <w:szCs w:val="18"/>
              </w:rPr>
              <w:t>.000</w:t>
            </w:r>
          </w:p>
        </w:tc>
      </w:tr>
    </w:tbl>
    <w:p w14:paraId="17F550E0" w14:textId="77777777" w:rsidR="007F0D49" w:rsidRDefault="007F0D49" w:rsidP="00E131D5"/>
    <w:p w14:paraId="7840970F" w14:textId="12EFCBD6" w:rsidR="00357471" w:rsidRDefault="00357471" w:rsidP="007F1B00">
      <w:pPr>
        <w:pStyle w:val="Titlu2"/>
        <w:numPr>
          <w:ilvl w:val="0"/>
          <w:numId w:val="8"/>
        </w:numPr>
      </w:pPr>
      <w:bookmarkStart w:id="13" w:name="_Toc101854966"/>
      <w:r>
        <w:t>Most Common Usages of Data Mining Method</w:t>
      </w:r>
      <w:bookmarkEnd w:id="13"/>
    </w:p>
    <w:p w14:paraId="60F0212B" w14:textId="1ED72D72" w:rsidR="00357471" w:rsidRDefault="00357471" w:rsidP="00357471">
      <w:r>
        <w:t xml:space="preserve">In this modern era, enterprises have available lots of data than ever they have. Sometimes, some data are so notorious that </w:t>
      </w:r>
      <w:r w:rsidR="00D52901">
        <w:t xml:space="preserve">it </w:t>
      </w:r>
      <w:r>
        <w:t>makes it hard to work with even it creates a serious issue when dealing with a vast amount of information</w:t>
      </w:r>
      <w:r w:rsidR="00F2308A">
        <w:t xml:space="preserve"> (</w:t>
      </w:r>
      <w:r w:rsidR="00F2308A" w:rsidRPr="006E595E">
        <w:t>Romero</w:t>
      </w:r>
      <w:r w:rsidR="007F1B00">
        <w:t xml:space="preserve"> </w:t>
      </w:r>
      <w:r w:rsidR="00F2308A" w:rsidRPr="006E595E">
        <w:t>and Ventura, 2020</w:t>
      </w:r>
      <w:r w:rsidR="00F2308A">
        <w:t>)</w:t>
      </w:r>
      <w:r>
        <w:t xml:space="preserve">. It creates difficulties to make the work progressive because the data is in unprocessed mode. Data mining refers to the practice of lots amounts of data to help the enterprise discover new information. New information and data can be discovered by data mining. That new information and data can help enterprises </w:t>
      </w:r>
      <w:r w:rsidR="00D52901">
        <w:t>in</w:t>
      </w:r>
      <w:r>
        <w:t xml:space="preserve"> doing various activities</w:t>
      </w:r>
      <w:r w:rsidR="005371E5">
        <w:t xml:space="preserve">. </w:t>
      </w:r>
      <w:r>
        <w:t>Using data mining, enterprises may understand the new discovering data which is relevant to enterprises</w:t>
      </w:r>
      <w:r w:rsidR="00D52901">
        <w:t>'</w:t>
      </w:r>
      <w:r>
        <w:t xml:space="preserve"> goals. Data mining also works with data science and business intelligence. There are a lot of data mining techniques developed by different enterprises and implemented those techniques on their own enterprise</w:t>
      </w:r>
      <w:r w:rsidR="00B436F9">
        <w:t xml:space="preserve"> </w:t>
      </w:r>
      <w:r w:rsidR="00567707">
        <w:t>(</w:t>
      </w:r>
      <w:r w:rsidR="00567707" w:rsidRPr="006E595E">
        <w:t>Romero</w:t>
      </w:r>
      <w:r w:rsidR="00567707">
        <w:t xml:space="preserve"> </w:t>
      </w:r>
      <w:r w:rsidR="00567707" w:rsidRPr="006E595E">
        <w:t>and Ventura,</w:t>
      </w:r>
      <w:r w:rsidR="00567707">
        <w:t xml:space="preserve"> </w:t>
      </w:r>
      <w:r w:rsidR="00567707" w:rsidRPr="006E595E">
        <w:t>2020</w:t>
      </w:r>
      <w:r w:rsidR="00567707">
        <w:t>)</w:t>
      </w:r>
      <w:r>
        <w:t xml:space="preserve">. Enterprise implements a new technique for </w:t>
      </w:r>
      <w:r w:rsidR="00DF17B9">
        <w:t>analysing</w:t>
      </w:r>
      <w:r>
        <w:t xml:space="preserve"> their data. Those techniques are important when enterprises produce and maintain financial data. There are some data mining methods that are important for enterprises are written below:</w:t>
      </w:r>
    </w:p>
    <w:p w14:paraId="360D1BB8" w14:textId="77777777" w:rsidR="008C5713" w:rsidRDefault="00357471" w:rsidP="008C5713">
      <w:pPr>
        <w:pStyle w:val="Listparagraf"/>
        <w:numPr>
          <w:ilvl w:val="0"/>
          <w:numId w:val="9"/>
        </w:numPr>
      </w:pPr>
      <w:r w:rsidRPr="008C5713">
        <w:rPr>
          <w:bCs/>
        </w:rPr>
        <w:lastRenderedPageBreak/>
        <w:t xml:space="preserve">Pattern recognition </w:t>
      </w:r>
      <w:r w:rsidRPr="008C5713">
        <w:t>is</w:t>
      </w:r>
      <w:r>
        <w:t xml:space="preserve"> one of the most useful methods that identify data that is lost from their expected pattern. Most enterprise uses this method because it helps to identify the data</w:t>
      </w:r>
      <w:r w:rsidR="00DE5D2C">
        <w:t xml:space="preserve"> (</w:t>
      </w:r>
      <w:r w:rsidR="00DE5D2C" w:rsidRPr="006E595E">
        <w:t>Gan, W.,</w:t>
      </w:r>
      <w:r w:rsidR="00DE5D2C">
        <w:t xml:space="preserve"> et al., 2019)</w:t>
      </w:r>
      <w:r>
        <w:t xml:space="preserve">. People are chosen from different groups and forced to put together. </w:t>
      </w:r>
    </w:p>
    <w:p w14:paraId="389F16B3" w14:textId="77777777" w:rsidR="008C5713" w:rsidRDefault="00357471" w:rsidP="008C5713">
      <w:pPr>
        <w:pStyle w:val="Listparagraf"/>
        <w:numPr>
          <w:ilvl w:val="0"/>
          <w:numId w:val="9"/>
        </w:numPr>
      </w:pPr>
      <w:r>
        <w:t>Another technique is used by the enterprise is chucking</w:t>
      </w:r>
      <w:r w:rsidR="0000036F">
        <w:t xml:space="preserve">. </w:t>
      </w:r>
      <w:r>
        <w:t xml:space="preserve">It helps to separate all the data and then create a little grouping. After creating a grouping, the final results are made for the next stage. To do business intelligence, most of the data must be stored. </w:t>
      </w:r>
    </w:p>
    <w:p w14:paraId="77355F3C" w14:textId="2FED2B33" w:rsidR="00357471" w:rsidRDefault="00357471" w:rsidP="008C5713">
      <w:pPr>
        <w:pStyle w:val="Listparagraf"/>
        <w:numPr>
          <w:ilvl w:val="0"/>
          <w:numId w:val="9"/>
        </w:numPr>
      </w:pPr>
      <w:r>
        <w:t xml:space="preserve">Cloud data warehousing is the best </w:t>
      </w:r>
      <w:r w:rsidR="00D52901">
        <w:t xml:space="preserve">way to </w:t>
      </w:r>
      <w:r>
        <w:t xml:space="preserve">store lots of data. Even no such thing ever </w:t>
      </w:r>
      <w:r w:rsidR="00BC2D42">
        <w:t>stores</w:t>
      </w:r>
      <w:r>
        <w:t xml:space="preserve"> a huge amount of data. Because of storing lots of data in cloud data warehousing, business intelligence gets its work done easily.</w:t>
      </w:r>
    </w:p>
    <w:p w14:paraId="2BF9EEBC" w14:textId="77777777" w:rsidR="00BC2D42" w:rsidRDefault="00BC2D42" w:rsidP="00357471"/>
    <w:p w14:paraId="55938139" w14:textId="539CD929" w:rsidR="00357471" w:rsidRDefault="00357471" w:rsidP="007F1B00">
      <w:pPr>
        <w:pStyle w:val="Titlu2"/>
        <w:numPr>
          <w:ilvl w:val="0"/>
          <w:numId w:val="8"/>
        </w:numPr>
      </w:pPr>
      <w:bookmarkStart w:id="14" w:name="_Toc101854967"/>
      <w:r>
        <w:t>The Benefits and Drawbacks of SPSS over Excel</w:t>
      </w:r>
      <w:bookmarkEnd w:id="14"/>
    </w:p>
    <w:p w14:paraId="16D14E70" w14:textId="457A7288" w:rsidR="00357471" w:rsidRDefault="00357471" w:rsidP="00357471">
      <w:r>
        <w:t>For doing data analysis, SPSS is normally used in data analysis. Even though SPSS is used in for making data preparation, mode</w:t>
      </w:r>
      <w:r w:rsidR="00D52901">
        <w:t>l</w:t>
      </w:r>
      <w:r>
        <w:t>ling the data, and data compilation</w:t>
      </w:r>
      <w:r w:rsidR="000E10B2">
        <w:t xml:space="preserve"> (</w:t>
      </w:r>
      <w:r w:rsidR="000E10B2" w:rsidRPr="006E595E">
        <w:t>Bryman</w:t>
      </w:r>
      <w:r w:rsidR="00341AB8">
        <w:t xml:space="preserve"> </w:t>
      </w:r>
      <w:r w:rsidR="000E10B2" w:rsidRPr="006E595E">
        <w:t>and Cramer,</w:t>
      </w:r>
      <w:r w:rsidR="00341AB8">
        <w:t xml:space="preserve"> </w:t>
      </w:r>
      <w:r w:rsidR="000E10B2" w:rsidRPr="006E595E">
        <w:t>20</w:t>
      </w:r>
      <w:r w:rsidR="000E10B2">
        <w:t>1</w:t>
      </w:r>
      <w:r w:rsidR="000E10B2" w:rsidRPr="006E595E">
        <w:t>9.</w:t>
      </w:r>
      <w:r w:rsidR="000E10B2">
        <w:t>)</w:t>
      </w:r>
      <w:r>
        <w:t xml:space="preserve">. SPSS creates a hive in the business sector because it is an easy way to </w:t>
      </w:r>
      <w:r w:rsidR="00D52901">
        <w:t>conduct</w:t>
      </w:r>
      <w:r>
        <w:t xml:space="preserve"> data analysis. Moreover, most new enterprises use Excel for market research. Since SPSS is faster and easier than excel for data analysis</w:t>
      </w:r>
      <w:r w:rsidR="00D52901">
        <w:t>, t</w:t>
      </w:r>
      <w:r>
        <w:t>here are some advantages and disadvantages of SPSS are written below:</w:t>
      </w:r>
    </w:p>
    <w:tbl>
      <w:tblPr>
        <w:tblStyle w:val="GrilTabel"/>
        <w:tblW w:w="0" w:type="auto"/>
        <w:tblLook w:val="04A0" w:firstRow="1" w:lastRow="0" w:firstColumn="1" w:lastColumn="0" w:noHBand="0" w:noVBand="1"/>
      </w:tblPr>
      <w:tblGrid>
        <w:gridCol w:w="4619"/>
        <w:gridCol w:w="4623"/>
      </w:tblGrid>
      <w:tr w:rsidR="00357471" w14:paraId="1122C64A" w14:textId="77777777" w:rsidTr="003E5643">
        <w:tc>
          <w:tcPr>
            <w:tcW w:w="4675" w:type="dxa"/>
          </w:tcPr>
          <w:p w14:paraId="76BAD349" w14:textId="77777777" w:rsidR="00357471" w:rsidRPr="00841271" w:rsidRDefault="00357471" w:rsidP="003E5643">
            <w:pPr>
              <w:rPr>
                <w:b/>
                <w:bCs/>
              </w:rPr>
            </w:pPr>
            <w:r>
              <w:t xml:space="preserve">                        </w:t>
            </w:r>
            <w:r>
              <w:rPr>
                <w:b/>
                <w:bCs/>
              </w:rPr>
              <w:t>Advantages</w:t>
            </w:r>
          </w:p>
        </w:tc>
        <w:tc>
          <w:tcPr>
            <w:tcW w:w="4675" w:type="dxa"/>
          </w:tcPr>
          <w:p w14:paraId="784884FD" w14:textId="77777777" w:rsidR="00357471" w:rsidRPr="00841271" w:rsidRDefault="00357471" w:rsidP="003E5643">
            <w:pPr>
              <w:rPr>
                <w:b/>
                <w:bCs/>
              </w:rPr>
            </w:pPr>
            <w:r>
              <w:t xml:space="preserve">                      </w:t>
            </w:r>
            <w:r>
              <w:rPr>
                <w:b/>
                <w:bCs/>
              </w:rPr>
              <w:t>Disadvantages</w:t>
            </w:r>
          </w:p>
        </w:tc>
      </w:tr>
      <w:tr w:rsidR="00357471" w14:paraId="2CC40394" w14:textId="77777777" w:rsidTr="003E5643">
        <w:tc>
          <w:tcPr>
            <w:tcW w:w="4675" w:type="dxa"/>
          </w:tcPr>
          <w:p w14:paraId="7E1DB967" w14:textId="1BEDDF1D" w:rsidR="00357471" w:rsidRDefault="00357471" w:rsidP="003E5643">
            <w:r>
              <w:t>There are lots of graphs and charts in SPSS</w:t>
            </w:r>
            <w:r w:rsidR="00D52901">
              <w:t>,</w:t>
            </w:r>
            <w:r>
              <w:t xml:space="preserve"> and businesses can choose anyone from this</w:t>
            </w:r>
          </w:p>
        </w:tc>
        <w:tc>
          <w:tcPr>
            <w:tcW w:w="4675" w:type="dxa"/>
          </w:tcPr>
          <w:p w14:paraId="555EB148" w14:textId="67871411" w:rsidR="00357471" w:rsidRDefault="00357471" w:rsidP="003E5643">
            <w:r>
              <w:t>Some coding</w:t>
            </w:r>
            <w:r w:rsidR="00D52901">
              <w:t>,</w:t>
            </w:r>
            <w:r>
              <w:t xml:space="preserve"> like programmable coding</w:t>
            </w:r>
            <w:r w:rsidR="00D52901">
              <w:t>,</w:t>
            </w:r>
            <w:r>
              <w:t xml:space="preserve"> is not supported.</w:t>
            </w:r>
          </w:p>
        </w:tc>
      </w:tr>
      <w:tr w:rsidR="00357471" w14:paraId="1262DAF2" w14:textId="77777777" w:rsidTr="003E5643">
        <w:tc>
          <w:tcPr>
            <w:tcW w:w="4675" w:type="dxa"/>
          </w:tcPr>
          <w:p w14:paraId="76CA183C" w14:textId="77777777" w:rsidR="00357471" w:rsidRDefault="00357471" w:rsidP="003E5643">
            <w:r>
              <w:t>SPSS is faster, easier, and more friendly than excel</w:t>
            </w:r>
          </w:p>
        </w:tc>
        <w:tc>
          <w:tcPr>
            <w:tcW w:w="4675" w:type="dxa"/>
          </w:tcPr>
          <w:p w14:paraId="42109CF9" w14:textId="65E4F26A" w:rsidR="00357471" w:rsidRDefault="00357471" w:rsidP="003E5643">
            <w:r>
              <w:t>Using SPSS is a high cost</w:t>
            </w:r>
            <w:r w:rsidR="00D52901">
              <w:t>,</w:t>
            </w:r>
            <w:r>
              <w:t xml:space="preserve"> so most new enterprises don</w:t>
            </w:r>
            <w:r w:rsidR="00D52901">
              <w:t>'</w:t>
            </w:r>
            <w:r>
              <w:t>t want to use SPSS. They sometimes use excel for bearing the low cost</w:t>
            </w:r>
            <w:r w:rsidR="00341AB8">
              <w:t>.</w:t>
            </w:r>
          </w:p>
        </w:tc>
      </w:tr>
      <w:tr w:rsidR="00357471" w14:paraId="66A637BB" w14:textId="77777777" w:rsidTr="003E5643">
        <w:tc>
          <w:tcPr>
            <w:tcW w:w="4675" w:type="dxa"/>
          </w:tcPr>
          <w:p w14:paraId="75762B43" w14:textId="77777777" w:rsidR="00357471" w:rsidRDefault="00357471" w:rsidP="003E5643">
            <w:r>
              <w:t>The speed of SPSS and given accurate results are made unique</w:t>
            </w:r>
          </w:p>
        </w:tc>
        <w:tc>
          <w:tcPr>
            <w:tcW w:w="4675" w:type="dxa"/>
          </w:tcPr>
          <w:p w14:paraId="3DC12FDA" w14:textId="3165C21F" w:rsidR="000E10B2" w:rsidRPr="006E595E" w:rsidRDefault="00357471" w:rsidP="000E10B2">
            <w:r>
              <w:t>Employees need the training to take the best output result. It takes huge time for the company</w:t>
            </w:r>
            <w:r w:rsidR="00EB74C0">
              <w:t>.</w:t>
            </w:r>
          </w:p>
          <w:p w14:paraId="51668FC4" w14:textId="37559BB5" w:rsidR="00357471" w:rsidRDefault="00357471" w:rsidP="003E5643">
            <w:r>
              <w:t>.</w:t>
            </w:r>
          </w:p>
        </w:tc>
      </w:tr>
      <w:tr w:rsidR="00357471" w14:paraId="7D668F71" w14:textId="77777777" w:rsidTr="003E5643">
        <w:tc>
          <w:tcPr>
            <w:tcW w:w="4675" w:type="dxa"/>
          </w:tcPr>
          <w:p w14:paraId="11B4DF7F" w14:textId="77777777" w:rsidR="00357471" w:rsidRDefault="00357471" w:rsidP="003E5643"/>
        </w:tc>
        <w:tc>
          <w:tcPr>
            <w:tcW w:w="4675" w:type="dxa"/>
          </w:tcPr>
          <w:p w14:paraId="62EEC774" w14:textId="50AAEAB0" w:rsidR="00357471" w:rsidRDefault="00357471" w:rsidP="003E5643">
            <w:r>
              <w:t>The charts and graphs are a little bit complex to understand. On the other hand, excel is easy to understand</w:t>
            </w:r>
            <w:r w:rsidR="00EB74C0">
              <w:t xml:space="preserve"> (</w:t>
            </w:r>
            <w:r w:rsidR="00EB74C0" w:rsidRPr="006E595E">
              <w:t>Leech</w:t>
            </w:r>
            <w:r w:rsidR="00EB74C0">
              <w:t xml:space="preserve"> et al., 2018)</w:t>
            </w:r>
          </w:p>
        </w:tc>
      </w:tr>
    </w:tbl>
    <w:p w14:paraId="6299EE3D" w14:textId="77777777" w:rsidR="00357471" w:rsidRDefault="00357471" w:rsidP="00357471">
      <w:pPr>
        <w:pStyle w:val="Titlu1"/>
      </w:pPr>
      <w:r>
        <w:lastRenderedPageBreak/>
        <w:t xml:space="preserve"> </w:t>
      </w:r>
      <w:bookmarkStart w:id="15" w:name="_Toc101854968"/>
      <w:r>
        <w:t>Conclusion:</w:t>
      </w:r>
      <w:bookmarkEnd w:id="15"/>
    </w:p>
    <w:p w14:paraId="465594AB" w14:textId="0629E45C" w:rsidR="009C79B6" w:rsidRDefault="00357471" w:rsidP="009C79B6">
      <w:r>
        <w:t>The research paper has shown the data management activity</w:t>
      </w:r>
      <w:r w:rsidR="00D52901">
        <w:t>,</w:t>
      </w:r>
      <w:r>
        <w:t xml:space="preserve"> which </w:t>
      </w:r>
      <w:r w:rsidR="00D52901">
        <w:t>guarantees</w:t>
      </w:r>
      <w:r>
        <w:t xml:space="preserve"> that the data is retained safe and secure. The report has also shown that data storage can be more efficient and cost-effective when it is created by planning. The report has also shown the effectiveness of business intelligence. The main objective of business intelligence is to help enterprises to make better decisions to achieve their goals. There are some areas where curtail to perform for a business. The areas are financing, marketing, and sales. Business intelligence helps an enterprise access data for performing in crucial areas. By Data mining</w:t>
      </w:r>
      <w:r w:rsidR="00D52901">
        <w:t>,</w:t>
      </w:r>
      <w:r>
        <w:t xml:space="preserve"> enterprises can discover new data and information from vast data. It helps to make better decisions for an organi</w:t>
      </w:r>
      <w:r w:rsidR="00D52901">
        <w:t>s</w:t>
      </w:r>
      <w:r>
        <w:t xml:space="preserve">ation. The report has also shown the SPSS that is used for data analysis. Most enterprises are interested </w:t>
      </w:r>
      <w:r w:rsidR="00D52901">
        <w:t>in using</w:t>
      </w:r>
      <w:r>
        <w:t xml:space="preserve"> SPSS. But enterprise needs bearing lots of money to use SPSS. Even though training must be needed to use SPSS. So sometimes</w:t>
      </w:r>
      <w:r w:rsidR="00D52901">
        <w:t>,</w:t>
      </w:r>
      <w:r>
        <w:t xml:space="preserve"> new enterprise uses excel for data analysis.</w:t>
      </w:r>
    </w:p>
    <w:p w14:paraId="42C4695B" w14:textId="77777777" w:rsidR="009C79B6" w:rsidRDefault="009C79B6">
      <w:pPr>
        <w:spacing w:line="259" w:lineRule="auto"/>
        <w:jc w:val="left"/>
      </w:pPr>
      <w:r>
        <w:br w:type="page"/>
      </w:r>
    </w:p>
    <w:p w14:paraId="1E1E9A23" w14:textId="2B7BD0D4" w:rsidR="00357471" w:rsidRDefault="009C79B6" w:rsidP="009C79B6">
      <w:pPr>
        <w:pStyle w:val="Titlu1"/>
      </w:pPr>
      <w:bookmarkStart w:id="16" w:name="_Toc101854969"/>
      <w:r>
        <w:lastRenderedPageBreak/>
        <w:t>References</w:t>
      </w:r>
      <w:bookmarkEnd w:id="16"/>
    </w:p>
    <w:bookmarkEnd w:id="10"/>
    <w:p w14:paraId="5CA11752" w14:textId="0A7EC466" w:rsidR="00946D19" w:rsidRDefault="00946D19" w:rsidP="006E595E">
      <w:proofErr w:type="spellStart"/>
      <w:r w:rsidRPr="006E595E">
        <w:t>Ayoubi</w:t>
      </w:r>
      <w:proofErr w:type="spellEnd"/>
      <w:r w:rsidRPr="006E595E">
        <w:t xml:space="preserve">, E. and </w:t>
      </w:r>
      <w:proofErr w:type="spellStart"/>
      <w:r w:rsidRPr="006E595E">
        <w:t>Aljawarneh</w:t>
      </w:r>
      <w:proofErr w:type="spellEnd"/>
      <w:r w:rsidRPr="006E595E">
        <w:t xml:space="preserve">, S., 2018. Challenges and opportunities of adopting business intelligence in SMEs: collaborative model. </w:t>
      </w:r>
      <w:proofErr w:type="gramStart"/>
      <w:r w:rsidRPr="006E595E">
        <w:t>In Proceedings of the First International Conference on Data Science, E-learning and Information Systems (pp. 1-5).</w:t>
      </w:r>
      <w:proofErr w:type="gramEnd"/>
    </w:p>
    <w:p w14:paraId="4D43BB9F" w14:textId="2B5D09AD" w:rsidR="008038A6" w:rsidRDefault="008038A6" w:rsidP="006E595E">
      <w:r w:rsidRPr="008038A6">
        <w:t>Azevedo, A. and Santos, M.F., 2009. Business Intelligence-State of the Art, Trends, and Open Issues. In </w:t>
      </w:r>
      <w:r w:rsidRPr="008038A6">
        <w:rPr>
          <w:i/>
          <w:iCs/>
        </w:rPr>
        <w:t>International Conference on Knowledge Management and Information Sharing</w:t>
      </w:r>
      <w:r w:rsidRPr="008038A6">
        <w:t> (Vol. 2, pp. 296-300). SCITEPRESS.</w:t>
      </w:r>
    </w:p>
    <w:p w14:paraId="2B089269" w14:textId="77777777" w:rsidR="00946D19" w:rsidRDefault="00946D19" w:rsidP="006E595E">
      <w:r w:rsidRPr="006E595E">
        <w:t>Bryman, A. and Cramer, D., 20</w:t>
      </w:r>
      <w:r>
        <w:t>1</w:t>
      </w:r>
      <w:r w:rsidRPr="006E595E">
        <w:t>9. Quantitative data analysis with SPSS 14, 15 &amp; 16: A guide for social scientists. Routledge/Taylor &amp; Francis Group.</w:t>
      </w:r>
    </w:p>
    <w:p w14:paraId="3CB9096B" w14:textId="77777777" w:rsidR="00946D19" w:rsidRDefault="00946D19" w:rsidP="009C79B6">
      <w:r w:rsidRPr="006E595E">
        <w:t>Gan, W., Lin, J.C.W., Fournier-</w:t>
      </w:r>
      <w:proofErr w:type="spellStart"/>
      <w:r w:rsidRPr="006E595E">
        <w:t>Viger</w:t>
      </w:r>
      <w:proofErr w:type="spellEnd"/>
      <w:r w:rsidRPr="006E595E">
        <w:t>, P., Chao, H.C., Tseng, V.S. and Philip, S.Y., 2019. A survey of utility-oriented pattern mining. IEEE Transactions on Knowledge and Data Engineering, 33(4), pp.1306-1327.</w:t>
      </w:r>
    </w:p>
    <w:p w14:paraId="21AB3248" w14:textId="6B8A2381" w:rsidR="00946D19" w:rsidRDefault="00946D19" w:rsidP="006E595E">
      <w:r w:rsidRPr="006E595E">
        <w:t>Leech, N.L., Barrett, K.C. and Morgan, G.A., 201</w:t>
      </w:r>
      <w:r>
        <w:t>8</w:t>
      </w:r>
      <w:r w:rsidRPr="006E595E">
        <w:t>. IBM SPSS for intermediate statistics: Use and interpretation. Routledge.</w:t>
      </w:r>
    </w:p>
    <w:p w14:paraId="2D810C71" w14:textId="72CF46FB" w:rsidR="00330978" w:rsidRDefault="00330978" w:rsidP="006E595E">
      <w:r w:rsidRPr="00330978">
        <w:t xml:space="preserve">Nikolai </w:t>
      </w:r>
      <w:proofErr w:type="spellStart"/>
      <w:r w:rsidRPr="00330978">
        <w:t>Janoschek</w:t>
      </w:r>
      <w:proofErr w:type="spellEnd"/>
      <w:r>
        <w:t xml:space="preserve">, </w:t>
      </w:r>
      <w:r w:rsidRPr="00330978">
        <w:t>2019. </w:t>
      </w:r>
      <w:r w:rsidRPr="00330978">
        <w:rPr>
          <w:i/>
          <w:iCs/>
        </w:rPr>
        <w:t>BI Survey</w:t>
      </w:r>
      <w:r w:rsidRPr="00330978">
        <w:t>. [online] BI Survey. Available at: https://bi-survey.com/top-business-intelligence-trends.</w:t>
      </w:r>
    </w:p>
    <w:p w14:paraId="3FB4A78F" w14:textId="77777777" w:rsidR="00946D19" w:rsidRDefault="00946D19" w:rsidP="00E131D5">
      <w:proofErr w:type="spellStart"/>
      <w:r w:rsidRPr="006E595E">
        <w:t>Paolanti</w:t>
      </w:r>
      <w:proofErr w:type="spellEnd"/>
      <w:r w:rsidRPr="006E595E">
        <w:t xml:space="preserve">, M. and </w:t>
      </w:r>
      <w:proofErr w:type="spellStart"/>
      <w:r w:rsidRPr="006E595E">
        <w:t>Frontoni</w:t>
      </w:r>
      <w:proofErr w:type="spellEnd"/>
      <w:r w:rsidRPr="006E595E">
        <w:t>, E., 2020. Multidisciplinary pattern recognition applications: a review. Computer Science Review, 37, p.100276.</w:t>
      </w:r>
    </w:p>
    <w:p w14:paraId="108CE3A8" w14:textId="77777777" w:rsidR="00946D19" w:rsidRDefault="00946D19" w:rsidP="006E595E">
      <w:proofErr w:type="spellStart"/>
      <w:r w:rsidRPr="006E595E">
        <w:t>Rikhardsson</w:t>
      </w:r>
      <w:proofErr w:type="spellEnd"/>
      <w:r w:rsidRPr="006E595E">
        <w:t xml:space="preserve">, P. and </w:t>
      </w:r>
      <w:proofErr w:type="spellStart"/>
      <w:r w:rsidRPr="006E595E">
        <w:t>Yigitbasioglu</w:t>
      </w:r>
      <w:proofErr w:type="spellEnd"/>
      <w:r w:rsidRPr="006E595E">
        <w:t>, O., 2018. Business intelligence &amp; analytics in management accounting research: Status and future focus. International Journal of Accounting Information Systems, 29, pp.37-58.</w:t>
      </w:r>
    </w:p>
    <w:p w14:paraId="08065B2F" w14:textId="77777777" w:rsidR="00946D19" w:rsidRDefault="00946D19" w:rsidP="009C79B6">
      <w:r w:rsidRPr="006E595E">
        <w:t>Romero, C. and Ventura, S., 2020. Educational data mining and learning analytics: An updated survey. Wiley Interdisciplinary Reviews: Data Mining and Knowledge Discovery, 10(3), p.e1355.</w:t>
      </w:r>
    </w:p>
    <w:p w14:paraId="76E4C18F" w14:textId="77777777" w:rsidR="00946D19" w:rsidRDefault="00946D19" w:rsidP="006E595E">
      <w:proofErr w:type="spellStart"/>
      <w:r w:rsidRPr="006E595E">
        <w:t>Sinaga</w:t>
      </w:r>
      <w:proofErr w:type="spellEnd"/>
      <w:r w:rsidRPr="006E595E">
        <w:t>, K.P. and Yang, M.S., 2020. Unsupervised K-means clustering algorithm. IEEE access, 8, pp.80716-80727.</w:t>
      </w:r>
    </w:p>
    <w:p w14:paraId="40E28096" w14:textId="3289402A" w:rsidR="00946D19" w:rsidRDefault="00946D19" w:rsidP="00357471"/>
    <w:sectPr w:rsidR="00946D19" w:rsidSect="00976F4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D4C538" w14:textId="77777777" w:rsidR="001048ED" w:rsidRDefault="001048ED" w:rsidP="0039118A">
      <w:pPr>
        <w:spacing w:after="0" w:line="240" w:lineRule="auto"/>
      </w:pPr>
      <w:r>
        <w:separator/>
      </w:r>
    </w:p>
  </w:endnote>
  <w:endnote w:type="continuationSeparator" w:id="0">
    <w:p w14:paraId="494DAF6A" w14:textId="77777777" w:rsidR="001048ED" w:rsidRDefault="001048ED" w:rsidP="00391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57FD44" w14:textId="77777777" w:rsidR="001048ED" w:rsidRDefault="001048ED" w:rsidP="0039118A">
      <w:pPr>
        <w:spacing w:after="0" w:line="240" w:lineRule="auto"/>
      </w:pPr>
      <w:r>
        <w:separator/>
      </w:r>
    </w:p>
  </w:footnote>
  <w:footnote w:type="continuationSeparator" w:id="0">
    <w:p w14:paraId="537A8DA5" w14:textId="77777777" w:rsidR="001048ED" w:rsidRDefault="001048ED" w:rsidP="003911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BD08CD"/>
    <w:multiLevelType w:val="hybridMultilevel"/>
    <w:tmpl w:val="1AF0D086"/>
    <w:lvl w:ilvl="0" w:tplc="1E8EACE4">
      <w:start w:val="1"/>
      <w:numFmt w:val="lowerLetter"/>
      <w:lvlText w:val="%1."/>
      <w:lvlJc w:val="left"/>
      <w:pPr>
        <w:ind w:left="1494"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5144E62"/>
    <w:multiLevelType w:val="hybridMultilevel"/>
    <w:tmpl w:val="52E0D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FA69C7"/>
    <w:multiLevelType w:val="hybridMultilevel"/>
    <w:tmpl w:val="5B3C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C78366A"/>
    <w:multiLevelType w:val="hybridMultilevel"/>
    <w:tmpl w:val="5B38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5F64206"/>
    <w:multiLevelType w:val="hybridMultilevel"/>
    <w:tmpl w:val="F70C1BB6"/>
    <w:lvl w:ilvl="0" w:tplc="D2827632">
      <w:start w:val="1"/>
      <w:numFmt w:val="bullet"/>
      <w:lvlText w:val=""/>
      <w:lvlJc w:val="left"/>
      <w:pPr>
        <w:ind w:left="360" w:hanging="360"/>
      </w:pPr>
      <w:rPr>
        <w:rFonts w:ascii="Wingdings" w:hAnsi="Wingdings" w:hint="default"/>
      </w:rPr>
    </w:lvl>
    <w:lvl w:ilvl="1" w:tplc="D578FBFE" w:tentative="1">
      <w:start w:val="1"/>
      <w:numFmt w:val="bullet"/>
      <w:lvlText w:val="o"/>
      <w:lvlJc w:val="left"/>
      <w:pPr>
        <w:ind w:left="1080" w:hanging="360"/>
      </w:pPr>
      <w:rPr>
        <w:rFonts w:ascii="Courier New" w:hAnsi="Courier New" w:cs="Courier New" w:hint="default"/>
      </w:rPr>
    </w:lvl>
    <w:lvl w:ilvl="2" w:tplc="03DEA084" w:tentative="1">
      <w:start w:val="1"/>
      <w:numFmt w:val="bullet"/>
      <w:lvlText w:val=""/>
      <w:lvlJc w:val="left"/>
      <w:pPr>
        <w:ind w:left="1800" w:hanging="360"/>
      </w:pPr>
      <w:rPr>
        <w:rFonts w:ascii="Wingdings" w:hAnsi="Wingdings" w:hint="default"/>
      </w:rPr>
    </w:lvl>
    <w:lvl w:ilvl="3" w:tplc="7C30B5D4" w:tentative="1">
      <w:start w:val="1"/>
      <w:numFmt w:val="bullet"/>
      <w:lvlText w:val=""/>
      <w:lvlJc w:val="left"/>
      <w:pPr>
        <w:ind w:left="2520" w:hanging="360"/>
      </w:pPr>
      <w:rPr>
        <w:rFonts w:ascii="Symbol" w:hAnsi="Symbol" w:hint="default"/>
      </w:rPr>
    </w:lvl>
    <w:lvl w:ilvl="4" w:tplc="FAF04C56" w:tentative="1">
      <w:start w:val="1"/>
      <w:numFmt w:val="bullet"/>
      <w:lvlText w:val="o"/>
      <w:lvlJc w:val="left"/>
      <w:pPr>
        <w:ind w:left="3240" w:hanging="360"/>
      </w:pPr>
      <w:rPr>
        <w:rFonts w:ascii="Courier New" w:hAnsi="Courier New" w:cs="Courier New" w:hint="default"/>
      </w:rPr>
    </w:lvl>
    <w:lvl w:ilvl="5" w:tplc="0DAA8E20" w:tentative="1">
      <w:start w:val="1"/>
      <w:numFmt w:val="bullet"/>
      <w:lvlText w:val=""/>
      <w:lvlJc w:val="left"/>
      <w:pPr>
        <w:ind w:left="3960" w:hanging="360"/>
      </w:pPr>
      <w:rPr>
        <w:rFonts w:ascii="Wingdings" w:hAnsi="Wingdings" w:hint="default"/>
      </w:rPr>
    </w:lvl>
    <w:lvl w:ilvl="6" w:tplc="DC925E8A" w:tentative="1">
      <w:start w:val="1"/>
      <w:numFmt w:val="bullet"/>
      <w:lvlText w:val=""/>
      <w:lvlJc w:val="left"/>
      <w:pPr>
        <w:ind w:left="4680" w:hanging="360"/>
      </w:pPr>
      <w:rPr>
        <w:rFonts w:ascii="Symbol" w:hAnsi="Symbol" w:hint="default"/>
      </w:rPr>
    </w:lvl>
    <w:lvl w:ilvl="7" w:tplc="70BA0034" w:tentative="1">
      <w:start w:val="1"/>
      <w:numFmt w:val="bullet"/>
      <w:lvlText w:val="o"/>
      <w:lvlJc w:val="left"/>
      <w:pPr>
        <w:ind w:left="5400" w:hanging="360"/>
      </w:pPr>
      <w:rPr>
        <w:rFonts w:ascii="Courier New" w:hAnsi="Courier New" w:cs="Courier New" w:hint="default"/>
      </w:rPr>
    </w:lvl>
    <w:lvl w:ilvl="8" w:tplc="4AEA492C" w:tentative="1">
      <w:start w:val="1"/>
      <w:numFmt w:val="bullet"/>
      <w:lvlText w:val=""/>
      <w:lvlJc w:val="left"/>
      <w:pPr>
        <w:ind w:left="6120" w:hanging="360"/>
      </w:pPr>
      <w:rPr>
        <w:rFonts w:ascii="Wingdings" w:hAnsi="Wingdings" w:hint="default"/>
      </w:rPr>
    </w:lvl>
  </w:abstractNum>
  <w:abstractNum w:abstractNumId="5">
    <w:nsid w:val="46352A11"/>
    <w:multiLevelType w:val="hybridMultilevel"/>
    <w:tmpl w:val="02840010"/>
    <w:lvl w:ilvl="0" w:tplc="12EC3A10">
      <w:start w:val="3"/>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6">
    <w:nsid w:val="4A362C17"/>
    <w:multiLevelType w:val="hybridMultilevel"/>
    <w:tmpl w:val="6E567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C0412CE"/>
    <w:multiLevelType w:val="hybridMultilevel"/>
    <w:tmpl w:val="B1CC5D84"/>
    <w:lvl w:ilvl="0" w:tplc="744C24C2">
      <w:start w:val="3"/>
      <w:numFmt w:val="lowerLetter"/>
      <w:lvlText w:val="%1."/>
      <w:lvlJc w:val="left"/>
      <w:pPr>
        <w:ind w:left="1440" w:hanging="360"/>
      </w:pPr>
      <w:rPr>
        <w:rFonts w:hint="default"/>
        <w:i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7C2B5207"/>
    <w:multiLevelType w:val="hybridMultilevel"/>
    <w:tmpl w:val="A21EDEC2"/>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2"/>
  </w:num>
  <w:num w:numId="3">
    <w:abstractNumId w:val="3"/>
  </w:num>
  <w:num w:numId="4">
    <w:abstractNumId w:val="0"/>
  </w:num>
  <w:num w:numId="5">
    <w:abstractNumId w:val="7"/>
  </w:num>
  <w:num w:numId="6">
    <w:abstractNumId w:val="5"/>
  </w:num>
  <w:num w:numId="7">
    <w:abstractNumId w:val="1"/>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LI0MzW1tLC0tDQztDBX0lEKTi0uzszPAykwrAUApZJ/cCwAAAA="/>
  </w:docVars>
  <w:rsids>
    <w:rsidRoot w:val="00807913"/>
    <w:rsid w:val="0000036F"/>
    <w:rsid w:val="00081395"/>
    <w:rsid w:val="000902AD"/>
    <w:rsid w:val="000949F3"/>
    <w:rsid w:val="000A0376"/>
    <w:rsid w:val="000A511B"/>
    <w:rsid w:val="000E10B2"/>
    <w:rsid w:val="000F1527"/>
    <w:rsid w:val="001048ED"/>
    <w:rsid w:val="00131FE0"/>
    <w:rsid w:val="00146747"/>
    <w:rsid w:val="00156A50"/>
    <w:rsid w:val="00167B7C"/>
    <w:rsid w:val="00186AB0"/>
    <w:rsid w:val="00196E0D"/>
    <w:rsid w:val="001A320B"/>
    <w:rsid w:val="001B1D67"/>
    <w:rsid w:val="001C6B6E"/>
    <w:rsid w:val="001D4052"/>
    <w:rsid w:val="001E69F4"/>
    <w:rsid w:val="00203865"/>
    <w:rsid w:val="00226DFE"/>
    <w:rsid w:val="00232E32"/>
    <w:rsid w:val="00235751"/>
    <w:rsid w:val="00277D54"/>
    <w:rsid w:val="00287291"/>
    <w:rsid w:val="002B1DC7"/>
    <w:rsid w:val="002D1300"/>
    <w:rsid w:val="00305234"/>
    <w:rsid w:val="00330978"/>
    <w:rsid w:val="00332C89"/>
    <w:rsid w:val="00341AB8"/>
    <w:rsid w:val="00346B0E"/>
    <w:rsid w:val="00357471"/>
    <w:rsid w:val="00373491"/>
    <w:rsid w:val="003760C8"/>
    <w:rsid w:val="0039118A"/>
    <w:rsid w:val="003C1BCA"/>
    <w:rsid w:val="003D086C"/>
    <w:rsid w:val="003E4339"/>
    <w:rsid w:val="003E48DE"/>
    <w:rsid w:val="003F698C"/>
    <w:rsid w:val="00404009"/>
    <w:rsid w:val="004354FC"/>
    <w:rsid w:val="00441B92"/>
    <w:rsid w:val="004470C5"/>
    <w:rsid w:val="00466686"/>
    <w:rsid w:val="00466E18"/>
    <w:rsid w:val="0047298C"/>
    <w:rsid w:val="00472BC8"/>
    <w:rsid w:val="004760F0"/>
    <w:rsid w:val="004805F8"/>
    <w:rsid w:val="00484BBE"/>
    <w:rsid w:val="00492EDE"/>
    <w:rsid w:val="00494509"/>
    <w:rsid w:val="004B70F1"/>
    <w:rsid w:val="004C6A5D"/>
    <w:rsid w:val="004D542E"/>
    <w:rsid w:val="004E0377"/>
    <w:rsid w:val="004E2C98"/>
    <w:rsid w:val="004E7824"/>
    <w:rsid w:val="004F3D4B"/>
    <w:rsid w:val="00511553"/>
    <w:rsid w:val="005331F9"/>
    <w:rsid w:val="005371E5"/>
    <w:rsid w:val="00563D00"/>
    <w:rsid w:val="00567707"/>
    <w:rsid w:val="005C31F7"/>
    <w:rsid w:val="005D2189"/>
    <w:rsid w:val="006120EF"/>
    <w:rsid w:val="00617602"/>
    <w:rsid w:val="00635ABB"/>
    <w:rsid w:val="006570CC"/>
    <w:rsid w:val="00665B6F"/>
    <w:rsid w:val="00676C6F"/>
    <w:rsid w:val="006825D7"/>
    <w:rsid w:val="006948A0"/>
    <w:rsid w:val="006A341D"/>
    <w:rsid w:val="006B0192"/>
    <w:rsid w:val="006C022E"/>
    <w:rsid w:val="006C4324"/>
    <w:rsid w:val="006E2A56"/>
    <w:rsid w:val="006E595E"/>
    <w:rsid w:val="007119A1"/>
    <w:rsid w:val="00733494"/>
    <w:rsid w:val="00737C1B"/>
    <w:rsid w:val="00746587"/>
    <w:rsid w:val="0074678A"/>
    <w:rsid w:val="00776DF5"/>
    <w:rsid w:val="007F0D49"/>
    <w:rsid w:val="007F1B00"/>
    <w:rsid w:val="007F24B5"/>
    <w:rsid w:val="00800CAD"/>
    <w:rsid w:val="008036BC"/>
    <w:rsid w:val="008038A6"/>
    <w:rsid w:val="00807913"/>
    <w:rsid w:val="00847166"/>
    <w:rsid w:val="00865642"/>
    <w:rsid w:val="008737CC"/>
    <w:rsid w:val="00885580"/>
    <w:rsid w:val="008B16B7"/>
    <w:rsid w:val="008C5713"/>
    <w:rsid w:val="008D5EAF"/>
    <w:rsid w:val="008E41C7"/>
    <w:rsid w:val="009034AF"/>
    <w:rsid w:val="009158A7"/>
    <w:rsid w:val="00920AE6"/>
    <w:rsid w:val="0094109C"/>
    <w:rsid w:val="0094471E"/>
    <w:rsid w:val="009454FD"/>
    <w:rsid w:val="00946D19"/>
    <w:rsid w:val="00947A24"/>
    <w:rsid w:val="0095739D"/>
    <w:rsid w:val="00963E2A"/>
    <w:rsid w:val="00973A74"/>
    <w:rsid w:val="00976F4F"/>
    <w:rsid w:val="009864F4"/>
    <w:rsid w:val="00993E98"/>
    <w:rsid w:val="00994D24"/>
    <w:rsid w:val="009A1DFF"/>
    <w:rsid w:val="009A537F"/>
    <w:rsid w:val="009C79B6"/>
    <w:rsid w:val="009F0FFE"/>
    <w:rsid w:val="009F5BEA"/>
    <w:rsid w:val="00A21B74"/>
    <w:rsid w:val="00A53E99"/>
    <w:rsid w:val="00A63765"/>
    <w:rsid w:val="00A711BA"/>
    <w:rsid w:val="00A90947"/>
    <w:rsid w:val="00AB6FF6"/>
    <w:rsid w:val="00AC50F5"/>
    <w:rsid w:val="00AC5FB7"/>
    <w:rsid w:val="00AC782D"/>
    <w:rsid w:val="00AD072C"/>
    <w:rsid w:val="00AF1EF0"/>
    <w:rsid w:val="00B0502C"/>
    <w:rsid w:val="00B12A7A"/>
    <w:rsid w:val="00B14EC1"/>
    <w:rsid w:val="00B24DA0"/>
    <w:rsid w:val="00B436F9"/>
    <w:rsid w:val="00B50F30"/>
    <w:rsid w:val="00B71216"/>
    <w:rsid w:val="00B7197E"/>
    <w:rsid w:val="00B8020B"/>
    <w:rsid w:val="00B82164"/>
    <w:rsid w:val="00BC2D42"/>
    <w:rsid w:val="00C01A62"/>
    <w:rsid w:val="00C40408"/>
    <w:rsid w:val="00C543EF"/>
    <w:rsid w:val="00C86765"/>
    <w:rsid w:val="00C935FA"/>
    <w:rsid w:val="00CD09E1"/>
    <w:rsid w:val="00CE0355"/>
    <w:rsid w:val="00CE3E99"/>
    <w:rsid w:val="00CF0E02"/>
    <w:rsid w:val="00D066C7"/>
    <w:rsid w:val="00D13982"/>
    <w:rsid w:val="00D1562C"/>
    <w:rsid w:val="00D349A3"/>
    <w:rsid w:val="00D52901"/>
    <w:rsid w:val="00D81FC1"/>
    <w:rsid w:val="00D91443"/>
    <w:rsid w:val="00DA782B"/>
    <w:rsid w:val="00DC0BBD"/>
    <w:rsid w:val="00DE5D2C"/>
    <w:rsid w:val="00DF17B9"/>
    <w:rsid w:val="00E131D5"/>
    <w:rsid w:val="00E45EFE"/>
    <w:rsid w:val="00E5607A"/>
    <w:rsid w:val="00E62B05"/>
    <w:rsid w:val="00E9296D"/>
    <w:rsid w:val="00EA1DC0"/>
    <w:rsid w:val="00EA79AB"/>
    <w:rsid w:val="00EB6AD4"/>
    <w:rsid w:val="00EB725C"/>
    <w:rsid w:val="00EB74C0"/>
    <w:rsid w:val="00EF332B"/>
    <w:rsid w:val="00EF3A10"/>
    <w:rsid w:val="00F2308A"/>
    <w:rsid w:val="00F35514"/>
    <w:rsid w:val="00F42947"/>
    <w:rsid w:val="00F4584B"/>
    <w:rsid w:val="00F7452E"/>
    <w:rsid w:val="00F80E66"/>
    <w:rsid w:val="00F82605"/>
    <w:rsid w:val="00FB4599"/>
    <w:rsid w:val="00FC5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511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7913"/>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C935FA"/>
    <w:pPr>
      <w:keepNext/>
      <w:keepLines/>
      <w:spacing w:before="240" w:after="0"/>
      <w:outlineLvl w:val="0"/>
    </w:pPr>
    <w:rPr>
      <w:rFonts w:eastAsiaTheme="majorEastAsia" w:cstheme="majorBidi"/>
      <w:b/>
      <w:color w:val="1F3864" w:themeColor="accent1" w:themeShade="80"/>
      <w:sz w:val="28"/>
      <w:szCs w:val="32"/>
    </w:rPr>
  </w:style>
  <w:style w:type="paragraph" w:styleId="Titlu2">
    <w:name w:val="heading 2"/>
    <w:basedOn w:val="Normal"/>
    <w:next w:val="Normal"/>
    <w:link w:val="Titlu2Caracter"/>
    <w:uiPriority w:val="9"/>
    <w:unhideWhenUsed/>
    <w:qFormat/>
    <w:rsid w:val="00C935FA"/>
    <w:pPr>
      <w:keepNext/>
      <w:keepLines/>
      <w:spacing w:before="40" w:after="0"/>
      <w:outlineLvl w:val="1"/>
    </w:pPr>
    <w:rPr>
      <w:rFonts w:eastAsiaTheme="majorEastAsia" w:cstheme="majorBidi"/>
      <w:b/>
      <w:color w:val="2F5496" w:themeColor="accent1" w:themeShade="BF"/>
      <w:sz w:val="26"/>
      <w:szCs w:val="26"/>
    </w:rPr>
  </w:style>
  <w:style w:type="paragraph" w:styleId="Titlu3">
    <w:name w:val="heading 3"/>
    <w:basedOn w:val="Normal"/>
    <w:next w:val="Normal"/>
    <w:link w:val="Titlu3Caracter"/>
    <w:uiPriority w:val="9"/>
    <w:unhideWhenUsed/>
    <w:qFormat/>
    <w:rsid w:val="00DA782B"/>
    <w:pPr>
      <w:keepNext/>
      <w:keepLines/>
      <w:spacing w:before="40" w:after="0"/>
      <w:outlineLvl w:val="2"/>
    </w:pPr>
    <w:rPr>
      <w:rFonts w:eastAsiaTheme="majorEastAsia" w:cstheme="majorBidi"/>
      <w:b/>
      <w:color w:val="2F5496" w:themeColor="accent1" w:themeShade="BF"/>
      <w:szCs w:val="24"/>
    </w:rPr>
  </w:style>
  <w:style w:type="paragraph" w:styleId="Titlu4">
    <w:name w:val="heading 4"/>
    <w:basedOn w:val="Normal"/>
    <w:next w:val="Normal"/>
    <w:link w:val="Titlu4Caracter"/>
    <w:uiPriority w:val="9"/>
    <w:semiHidden/>
    <w:unhideWhenUsed/>
    <w:qFormat/>
    <w:rsid w:val="008079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935FA"/>
    <w:rPr>
      <w:rFonts w:ascii="Times New Roman" w:eastAsiaTheme="majorEastAsia" w:hAnsi="Times New Roman" w:cstheme="majorBidi"/>
      <w:b/>
      <w:color w:val="1F3864" w:themeColor="accent1" w:themeShade="80"/>
      <w:sz w:val="28"/>
      <w:szCs w:val="32"/>
      <w:lang w:val="en-US"/>
    </w:rPr>
  </w:style>
  <w:style w:type="character" w:customStyle="1" w:styleId="Titlu2Caracter">
    <w:name w:val="Titlu 2 Caracter"/>
    <w:basedOn w:val="Fontdeparagrafimplicit"/>
    <w:link w:val="Titlu2"/>
    <w:uiPriority w:val="9"/>
    <w:rsid w:val="00C935FA"/>
    <w:rPr>
      <w:rFonts w:ascii="Times New Roman" w:eastAsiaTheme="majorEastAsia" w:hAnsi="Times New Roman" w:cstheme="majorBidi"/>
      <w:b/>
      <w:color w:val="2F5496" w:themeColor="accent1" w:themeShade="BF"/>
      <w:sz w:val="26"/>
      <w:szCs w:val="26"/>
      <w:lang w:val="en-US"/>
    </w:rPr>
  </w:style>
  <w:style w:type="character" w:customStyle="1" w:styleId="Titlu3Caracter">
    <w:name w:val="Titlu 3 Caracter"/>
    <w:basedOn w:val="Fontdeparagrafimplicit"/>
    <w:link w:val="Titlu3"/>
    <w:uiPriority w:val="9"/>
    <w:rsid w:val="00DA782B"/>
    <w:rPr>
      <w:rFonts w:ascii="Times New Roman" w:eastAsiaTheme="majorEastAsia" w:hAnsi="Times New Roman" w:cstheme="majorBidi"/>
      <w:b/>
      <w:color w:val="2F5496" w:themeColor="accent1" w:themeShade="BF"/>
      <w:sz w:val="24"/>
      <w:szCs w:val="24"/>
      <w:lang w:val="en-US"/>
    </w:rPr>
  </w:style>
  <w:style w:type="character" w:customStyle="1" w:styleId="Titlu4Caracter">
    <w:name w:val="Titlu 4 Caracter"/>
    <w:basedOn w:val="Fontdeparagrafimplicit"/>
    <w:link w:val="Titlu4"/>
    <w:uiPriority w:val="9"/>
    <w:semiHidden/>
    <w:rsid w:val="00807913"/>
    <w:rPr>
      <w:rFonts w:asciiTheme="majorHAnsi" w:eastAsiaTheme="majorEastAsia" w:hAnsiTheme="majorHAnsi" w:cstheme="majorBidi"/>
      <w:i/>
      <w:iCs/>
      <w:color w:val="2F5496" w:themeColor="accent1" w:themeShade="BF"/>
      <w:sz w:val="24"/>
      <w:lang w:val="en-US"/>
    </w:rPr>
  </w:style>
  <w:style w:type="paragraph" w:styleId="Legend">
    <w:name w:val="caption"/>
    <w:basedOn w:val="Normal"/>
    <w:next w:val="Normal"/>
    <w:uiPriority w:val="35"/>
    <w:unhideWhenUsed/>
    <w:qFormat/>
    <w:rsid w:val="00807913"/>
    <w:pPr>
      <w:spacing w:after="200" w:line="240" w:lineRule="auto"/>
    </w:pPr>
    <w:rPr>
      <w:i/>
      <w:iCs/>
      <w:color w:val="44546A" w:themeColor="text2"/>
      <w:sz w:val="18"/>
      <w:szCs w:val="18"/>
    </w:rPr>
  </w:style>
  <w:style w:type="paragraph" w:styleId="Listparagraf">
    <w:name w:val="List Paragraph"/>
    <w:basedOn w:val="Normal"/>
    <w:uiPriority w:val="34"/>
    <w:qFormat/>
    <w:rsid w:val="00807913"/>
    <w:pPr>
      <w:ind w:left="720"/>
      <w:contextualSpacing/>
    </w:pPr>
  </w:style>
  <w:style w:type="table" w:styleId="GrilTabel">
    <w:name w:val="Table Grid"/>
    <w:basedOn w:val="TabelNormal"/>
    <w:uiPriority w:val="39"/>
    <w:rsid w:val="00807913"/>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ucuprins">
    <w:name w:val="TOC Heading"/>
    <w:basedOn w:val="Titlu1"/>
    <w:next w:val="Normal"/>
    <w:uiPriority w:val="39"/>
    <w:unhideWhenUsed/>
    <w:qFormat/>
    <w:rsid w:val="004805F8"/>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4805F8"/>
    <w:pPr>
      <w:spacing w:after="100"/>
    </w:pPr>
  </w:style>
  <w:style w:type="paragraph" w:styleId="Cuprins2">
    <w:name w:val="toc 2"/>
    <w:basedOn w:val="Normal"/>
    <w:next w:val="Normal"/>
    <w:autoRedefine/>
    <w:uiPriority w:val="39"/>
    <w:unhideWhenUsed/>
    <w:rsid w:val="004805F8"/>
    <w:pPr>
      <w:spacing w:after="100"/>
      <w:ind w:left="240"/>
    </w:pPr>
  </w:style>
  <w:style w:type="character" w:styleId="Hyperlink">
    <w:name w:val="Hyperlink"/>
    <w:basedOn w:val="Fontdeparagrafimplicit"/>
    <w:uiPriority w:val="99"/>
    <w:unhideWhenUsed/>
    <w:rsid w:val="004805F8"/>
    <w:rPr>
      <w:color w:val="0563C1" w:themeColor="hyperlink"/>
      <w:u w:val="single"/>
    </w:rPr>
  </w:style>
  <w:style w:type="paragraph" w:styleId="Frspaiere">
    <w:name w:val="No Spacing"/>
    <w:link w:val="FrspaiereCaracter"/>
    <w:uiPriority w:val="1"/>
    <w:qFormat/>
    <w:rsid w:val="00976F4F"/>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976F4F"/>
    <w:rPr>
      <w:rFonts w:eastAsiaTheme="minorEastAsia"/>
      <w:lang w:val="en-US"/>
    </w:rPr>
  </w:style>
  <w:style w:type="paragraph" w:styleId="Antet">
    <w:name w:val="header"/>
    <w:basedOn w:val="Normal"/>
    <w:link w:val="AntetCaracter"/>
    <w:uiPriority w:val="99"/>
    <w:unhideWhenUsed/>
    <w:rsid w:val="0039118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9118A"/>
    <w:rPr>
      <w:rFonts w:ascii="Times New Roman" w:hAnsi="Times New Roman"/>
      <w:sz w:val="24"/>
      <w:lang w:val="en-US"/>
    </w:rPr>
  </w:style>
  <w:style w:type="paragraph" w:styleId="Subsol">
    <w:name w:val="footer"/>
    <w:basedOn w:val="Normal"/>
    <w:link w:val="SubsolCaracter"/>
    <w:uiPriority w:val="99"/>
    <w:unhideWhenUsed/>
    <w:rsid w:val="0039118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9118A"/>
    <w:rPr>
      <w:rFonts w:ascii="Times New Roman" w:hAnsi="Times New Roman"/>
      <w:sz w:val="24"/>
      <w:lang w:val="en-US"/>
    </w:rPr>
  </w:style>
  <w:style w:type="paragraph" w:styleId="TextnBalon">
    <w:name w:val="Balloon Text"/>
    <w:basedOn w:val="Normal"/>
    <w:link w:val="TextnBalonCaracter"/>
    <w:uiPriority w:val="99"/>
    <w:semiHidden/>
    <w:unhideWhenUsed/>
    <w:rsid w:val="001B1D6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B1D6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7913"/>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C935FA"/>
    <w:pPr>
      <w:keepNext/>
      <w:keepLines/>
      <w:spacing w:before="240" w:after="0"/>
      <w:outlineLvl w:val="0"/>
    </w:pPr>
    <w:rPr>
      <w:rFonts w:eastAsiaTheme="majorEastAsia" w:cstheme="majorBidi"/>
      <w:b/>
      <w:color w:val="1F3864" w:themeColor="accent1" w:themeShade="80"/>
      <w:sz w:val="28"/>
      <w:szCs w:val="32"/>
    </w:rPr>
  </w:style>
  <w:style w:type="paragraph" w:styleId="Titlu2">
    <w:name w:val="heading 2"/>
    <w:basedOn w:val="Normal"/>
    <w:next w:val="Normal"/>
    <w:link w:val="Titlu2Caracter"/>
    <w:uiPriority w:val="9"/>
    <w:unhideWhenUsed/>
    <w:qFormat/>
    <w:rsid w:val="00C935FA"/>
    <w:pPr>
      <w:keepNext/>
      <w:keepLines/>
      <w:spacing w:before="40" w:after="0"/>
      <w:outlineLvl w:val="1"/>
    </w:pPr>
    <w:rPr>
      <w:rFonts w:eastAsiaTheme="majorEastAsia" w:cstheme="majorBidi"/>
      <w:b/>
      <w:color w:val="2F5496" w:themeColor="accent1" w:themeShade="BF"/>
      <w:sz w:val="26"/>
      <w:szCs w:val="26"/>
    </w:rPr>
  </w:style>
  <w:style w:type="paragraph" w:styleId="Titlu3">
    <w:name w:val="heading 3"/>
    <w:basedOn w:val="Normal"/>
    <w:next w:val="Normal"/>
    <w:link w:val="Titlu3Caracter"/>
    <w:uiPriority w:val="9"/>
    <w:unhideWhenUsed/>
    <w:qFormat/>
    <w:rsid w:val="00DA782B"/>
    <w:pPr>
      <w:keepNext/>
      <w:keepLines/>
      <w:spacing w:before="40" w:after="0"/>
      <w:outlineLvl w:val="2"/>
    </w:pPr>
    <w:rPr>
      <w:rFonts w:eastAsiaTheme="majorEastAsia" w:cstheme="majorBidi"/>
      <w:b/>
      <w:color w:val="2F5496" w:themeColor="accent1" w:themeShade="BF"/>
      <w:szCs w:val="24"/>
    </w:rPr>
  </w:style>
  <w:style w:type="paragraph" w:styleId="Titlu4">
    <w:name w:val="heading 4"/>
    <w:basedOn w:val="Normal"/>
    <w:next w:val="Normal"/>
    <w:link w:val="Titlu4Caracter"/>
    <w:uiPriority w:val="9"/>
    <w:semiHidden/>
    <w:unhideWhenUsed/>
    <w:qFormat/>
    <w:rsid w:val="008079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935FA"/>
    <w:rPr>
      <w:rFonts w:ascii="Times New Roman" w:eastAsiaTheme="majorEastAsia" w:hAnsi="Times New Roman" w:cstheme="majorBidi"/>
      <w:b/>
      <w:color w:val="1F3864" w:themeColor="accent1" w:themeShade="80"/>
      <w:sz w:val="28"/>
      <w:szCs w:val="32"/>
      <w:lang w:val="en-US"/>
    </w:rPr>
  </w:style>
  <w:style w:type="character" w:customStyle="1" w:styleId="Titlu2Caracter">
    <w:name w:val="Titlu 2 Caracter"/>
    <w:basedOn w:val="Fontdeparagrafimplicit"/>
    <w:link w:val="Titlu2"/>
    <w:uiPriority w:val="9"/>
    <w:rsid w:val="00C935FA"/>
    <w:rPr>
      <w:rFonts w:ascii="Times New Roman" w:eastAsiaTheme="majorEastAsia" w:hAnsi="Times New Roman" w:cstheme="majorBidi"/>
      <w:b/>
      <w:color w:val="2F5496" w:themeColor="accent1" w:themeShade="BF"/>
      <w:sz w:val="26"/>
      <w:szCs w:val="26"/>
      <w:lang w:val="en-US"/>
    </w:rPr>
  </w:style>
  <w:style w:type="character" w:customStyle="1" w:styleId="Titlu3Caracter">
    <w:name w:val="Titlu 3 Caracter"/>
    <w:basedOn w:val="Fontdeparagrafimplicit"/>
    <w:link w:val="Titlu3"/>
    <w:uiPriority w:val="9"/>
    <w:rsid w:val="00DA782B"/>
    <w:rPr>
      <w:rFonts w:ascii="Times New Roman" w:eastAsiaTheme="majorEastAsia" w:hAnsi="Times New Roman" w:cstheme="majorBidi"/>
      <w:b/>
      <w:color w:val="2F5496" w:themeColor="accent1" w:themeShade="BF"/>
      <w:sz w:val="24"/>
      <w:szCs w:val="24"/>
      <w:lang w:val="en-US"/>
    </w:rPr>
  </w:style>
  <w:style w:type="character" w:customStyle="1" w:styleId="Titlu4Caracter">
    <w:name w:val="Titlu 4 Caracter"/>
    <w:basedOn w:val="Fontdeparagrafimplicit"/>
    <w:link w:val="Titlu4"/>
    <w:uiPriority w:val="9"/>
    <w:semiHidden/>
    <w:rsid w:val="00807913"/>
    <w:rPr>
      <w:rFonts w:asciiTheme="majorHAnsi" w:eastAsiaTheme="majorEastAsia" w:hAnsiTheme="majorHAnsi" w:cstheme="majorBidi"/>
      <w:i/>
      <w:iCs/>
      <w:color w:val="2F5496" w:themeColor="accent1" w:themeShade="BF"/>
      <w:sz w:val="24"/>
      <w:lang w:val="en-US"/>
    </w:rPr>
  </w:style>
  <w:style w:type="paragraph" w:styleId="Legend">
    <w:name w:val="caption"/>
    <w:basedOn w:val="Normal"/>
    <w:next w:val="Normal"/>
    <w:uiPriority w:val="35"/>
    <w:unhideWhenUsed/>
    <w:qFormat/>
    <w:rsid w:val="00807913"/>
    <w:pPr>
      <w:spacing w:after="200" w:line="240" w:lineRule="auto"/>
    </w:pPr>
    <w:rPr>
      <w:i/>
      <w:iCs/>
      <w:color w:val="44546A" w:themeColor="text2"/>
      <w:sz w:val="18"/>
      <w:szCs w:val="18"/>
    </w:rPr>
  </w:style>
  <w:style w:type="paragraph" w:styleId="Listparagraf">
    <w:name w:val="List Paragraph"/>
    <w:basedOn w:val="Normal"/>
    <w:uiPriority w:val="34"/>
    <w:qFormat/>
    <w:rsid w:val="00807913"/>
    <w:pPr>
      <w:ind w:left="720"/>
      <w:contextualSpacing/>
    </w:pPr>
  </w:style>
  <w:style w:type="table" w:styleId="GrilTabel">
    <w:name w:val="Table Grid"/>
    <w:basedOn w:val="TabelNormal"/>
    <w:uiPriority w:val="39"/>
    <w:rsid w:val="00807913"/>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ucuprins">
    <w:name w:val="TOC Heading"/>
    <w:basedOn w:val="Titlu1"/>
    <w:next w:val="Normal"/>
    <w:uiPriority w:val="39"/>
    <w:unhideWhenUsed/>
    <w:qFormat/>
    <w:rsid w:val="004805F8"/>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4805F8"/>
    <w:pPr>
      <w:spacing w:after="100"/>
    </w:pPr>
  </w:style>
  <w:style w:type="paragraph" w:styleId="Cuprins2">
    <w:name w:val="toc 2"/>
    <w:basedOn w:val="Normal"/>
    <w:next w:val="Normal"/>
    <w:autoRedefine/>
    <w:uiPriority w:val="39"/>
    <w:unhideWhenUsed/>
    <w:rsid w:val="004805F8"/>
    <w:pPr>
      <w:spacing w:after="100"/>
      <w:ind w:left="240"/>
    </w:pPr>
  </w:style>
  <w:style w:type="character" w:styleId="Hyperlink">
    <w:name w:val="Hyperlink"/>
    <w:basedOn w:val="Fontdeparagrafimplicit"/>
    <w:uiPriority w:val="99"/>
    <w:unhideWhenUsed/>
    <w:rsid w:val="004805F8"/>
    <w:rPr>
      <w:color w:val="0563C1" w:themeColor="hyperlink"/>
      <w:u w:val="single"/>
    </w:rPr>
  </w:style>
  <w:style w:type="paragraph" w:styleId="Frspaiere">
    <w:name w:val="No Spacing"/>
    <w:link w:val="FrspaiereCaracter"/>
    <w:uiPriority w:val="1"/>
    <w:qFormat/>
    <w:rsid w:val="00976F4F"/>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976F4F"/>
    <w:rPr>
      <w:rFonts w:eastAsiaTheme="minorEastAsia"/>
      <w:lang w:val="en-US"/>
    </w:rPr>
  </w:style>
  <w:style w:type="paragraph" w:styleId="Antet">
    <w:name w:val="header"/>
    <w:basedOn w:val="Normal"/>
    <w:link w:val="AntetCaracter"/>
    <w:uiPriority w:val="99"/>
    <w:unhideWhenUsed/>
    <w:rsid w:val="0039118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9118A"/>
    <w:rPr>
      <w:rFonts w:ascii="Times New Roman" w:hAnsi="Times New Roman"/>
      <w:sz w:val="24"/>
      <w:lang w:val="en-US"/>
    </w:rPr>
  </w:style>
  <w:style w:type="paragraph" w:styleId="Subsol">
    <w:name w:val="footer"/>
    <w:basedOn w:val="Normal"/>
    <w:link w:val="SubsolCaracter"/>
    <w:uiPriority w:val="99"/>
    <w:unhideWhenUsed/>
    <w:rsid w:val="0039118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9118A"/>
    <w:rPr>
      <w:rFonts w:ascii="Times New Roman" w:hAnsi="Times New Roman"/>
      <w:sz w:val="24"/>
      <w:lang w:val="en-US"/>
    </w:rPr>
  </w:style>
  <w:style w:type="paragraph" w:styleId="TextnBalon">
    <w:name w:val="Balloon Text"/>
    <w:basedOn w:val="Normal"/>
    <w:link w:val="TextnBalonCaracter"/>
    <w:uiPriority w:val="99"/>
    <w:semiHidden/>
    <w:unhideWhenUsed/>
    <w:rsid w:val="001B1D6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B1D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8626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E:\Ishraque\Ishraque%20Asus%20Files\Experts%20Hub\Shamim\2022\March\Excel%20Work\Crime_data.csv"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Crime Rate</a:t>
            </a:r>
            <a:endParaRPr lang="en-GB"/>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'Crime Rate'!$A$1</c:f>
              <c:strCache>
                <c:ptCount val="1"/>
                <c:pt idx="0">
                  <c:v>Average Crime Rate</c:v>
                </c:pt>
              </c:strCache>
            </c:strRef>
          </c:cat>
          <c:val>
            <c:numRef>
              <c:f>'Crime Rate'!$B$1</c:f>
              <c:numCache>
                <c:formatCode>General</c:formatCode>
                <c:ptCount val="1"/>
                <c:pt idx="0">
                  <c:v>102.80851063829788</c:v>
                </c:pt>
              </c:numCache>
            </c:numRef>
          </c:val>
          <c:extLst xmlns:c16r2="http://schemas.microsoft.com/office/drawing/2015/06/chart">
            <c:ext xmlns:c16="http://schemas.microsoft.com/office/drawing/2014/chart" uri="{C3380CC4-5D6E-409C-BE32-E72D297353CC}">
              <c16:uniqueId val="{00000000-18FA-4596-B849-DE7348ED7880}"/>
            </c:ext>
          </c:extLst>
        </c:ser>
        <c:dLbls>
          <c:showLegendKey val="0"/>
          <c:showVal val="0"/>
          <c:showCatName val="0"/>
          <c:showSerName val="0"/>
          <c:showPercent val="0"/>
          <c:showBubbleSize val="0"/>
        </c:dLbls>
        <c:gapWidth val="182"/>
        <c:axId val="38678528"/>
        <c:axId val="122244480"/>
      </c:barChart>
      <c:catAx>
        <c:axId val="386785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244480"/>
        <c:crosses val="autoZero"/>
        <c:auto val="1"/>
        <c:lblAlgn val="ctr"/>
        <c:lblOffset val="100"/>
        <c:noMultiLvlLbl val="0"/>
      </c:catAx>
      <c:valAx>
        <c:axId val="122244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78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4D156-3A5F-41EB-85A4-5E7E034D4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2923</Words>
  <Characters>16667</Characters>
  <Application>Microsoft Office Word</Application>
  <DocSecurity>0</DocSecurity>
  <Lines>138</Lines>
  <Paragraphs>39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19551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Ciprian Muntean</dc:creator>
  <cp:keywords/>
  <dc:description/>
  <cp:lastModifiedBy/>
  <cp:revision>1</cp:revision>
  <dcterms:created xsi:type="dcterms:W3CDTF">2022-04-25T00:25:00Z</dcterms:created>
  <dcterms:modified xsi:type="dcterms:W3CDTF">2022-04-28T11:05:00Z</dcterms:modified>
</cp:coreProperties>
</file>