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66C2F" w14:textId="77777777" w:rsidR="009E12FE" w:rsidRDefault="008F29AE">
      <w:r>
        <w:rPr>
          <w:noProof/>
        </w:rPr>
        <w:drawing>
          <wp:inline distT="0" distB="0" distL="0" distR="0" wp14:anchorId="162F519D" wp14:editId="305AA796">
            <wp:extent cx="3780719" cy="18351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21377"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31042" cy="1859576"/>
                    </a:xfrm>
                    <a:prstGeom prst="rect">
                      <a:avLst/>
                    </a:prstGeom>
                  </pic:spPr>
                </pic:pic>
              </a:graphicData>
            </a:graphic>
          </wp:inline>
        </w:drawing>
      </w:r>
    </w:p>
    <w:p w14:paraId="17C107AA" w14:textId="77777777" w:rsidR="002D1BD8" w:rsidRDefault="002D1BD8"/>
    <w:p w14:paraId="634FCE43" w14:textId="77777777" w:rsidR="002D1BD8" w:rsidRDefault="002D1BD8"/>
    <w:p w14:paraId="07A8C173" w14:textId="77777777" w:rsidR="002D1BD8" w:rsidRDefault="002D1BD8"/>
    <w:p w14:paraId="70121BD6" w14:textId="77777777" w:rsidR="002D1BD8" w:rsidRDefault="002D1BD8"/>
    <w:p w14:paraId="01C2D064" w14:textId="77777777" w:rsidR="002D1BD8" w:rsidRDefault="008F29AE">
      <w:pPr>
        <w:rPr>
          <w:noProof/>
        </w:rPr>
      </w:pPr>
      <w:r>
        <w:t xml:space="preserve">                                  </w:t>
      </w:r>
      <w:r>
        <w:rPr>
          <w:noProof/>
        </w:rPr>
        <w:drawing>
          <wp:inline distT="0" distB="0" distL="0" distR="0" wp14:anchorId="20DBFE22" wp14:editId="32B1339F">
            <wp:extent cx="2756650" cy="2161947"/>
            <wp:effectExtent l="0" t="0" r="5715"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63818" name="Picture 2" descr="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73483" cy="2175148"/>
                    </a:xfrm>
                    <a:prstGeom prst="rect">
                      <a:avLst/>
                    </a:prstGeom>
                  </pic:spPr>
                </pic:pic>
              </a:graphicData>
            </a:graphic>
          </wp:inline>
        </w:drawing>
      </w:r>
    </w:p>
    <w:p w14:paraId="29C13252" w14:textId="77777777" w:rsidR="002D1BD8" w:rsidRPr="002D1BD8" w:rsidRDefault="002D1BD8" w:rsidP="002D1BD8"/>
    <w:p w14:paraId="73B42AC9" w14:textId="77777777" w:rsidR="002D1BD8" w:rsidRPr="002D1BD8" w:rsidRDefault="002D1BD8" w:rsidP="002D1BD8"/>
    <w:p w14:paraId="61DA5E4C" w14:textId="77777777" w:rsidR="002D1BD8" w:rsidRPr="002D1BD8" w:rsidRDefault="002D1BD8" w:rsidP="002D1BD8"/>
    <w:p w14:paraId="11607E6D" w14:textId="77777777" w:rsidR="002D1BD8" w:rsidRPr="002D1BD8" w:rsidRDefault="002D1BD8" w:rsidP="002D1BD8"/>
    <w:p w14:paraId="3DDED5E4" w14:textId="77777777" w:rsidR="002D1BD8" w:rsidRDefault="002D1BD8" w:rsidP="002D1BD8">
      <w:pPr>
        <w:rPr>
          <w:noProof/>
        </w:rPr>
      </w:pPr>
    </w:p>
    <w:p w14:paraId="28C071CF" w14:textId="77777777" w:rsidR="002D1BD8" w:rsidRPr="002D1BD8" w:rsidRDefault="008F29AE" w:rsidP="002D1BD8">
      <w:pPr>
        <w:tabs>
          <w:tab w:val="left" w:pos="3404"/>
        </w:tabs>
      </w:pPr>
      <w:r>
        <w:tab/>
      </w:r>
    </w:p>
    <w:tbl>
      <w:tblPr>
        <w:tblStyle w:val="TableGrid"/>
        <w:tblW w:w="0" w:type="auto"/>
        <w:tblLook w:val="04A0" w:firstRow="1" w:lastRow="0" w:firstColumn="1" w:lastColumn="0" w:noHBand="0" w:noVBand="1"/>
      </w:tblPr>
      <w:tblGrid>
        <w:gridCol w:w="5228"/>
        <w:gridCol w:w="5228"/>
      </w:tblGrid>
      <w:tr w:rsidR="00956D54" w14:paraId="579890DD" w14:textId="77777777" w:rsidTr="002D1BD8">
        <w:tc>
          <w:tcPr>
            <w:tcW w:w="5228" w:type="dxa"/>
          </w:tcPr>
          <w:p w14:paraId="79DACDD7"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Student Name.</w:t>
            </w:r>
          </w:p>
        </w:tc>
        <w:tc>
          <w:tcPr>
            <w:tcW w:w="5228" w:type="dxa"/>
          </w:tcPr>
          <w:p w14:paraId="5A17A16C"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Cristian Rotari</w:t>
            </w:r>
          </w:p>
        </w:tc>
      </w:tr>
      <w:tr w:rsidR="00956D54" w14:paraId="757CCF2B" w14:textId="77777777" w:rsidTr="002D1BD8">
        <w:tc>
          <w:tcPr>
            <w:tcW w:w="5228" w:type="dxa"/>
          </w:tcPr>
          <w:p w14:paraId="12FA45F4"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Student ID</w:t>
            </w:r>
          </w:p>
        </w:tc>
        <w:tc>
          <w:tcPr>
            <w:tcW w:w="5228" w:type="dxa"/>
          </w:tcPr>
          <w:p w14:paraId="265A690D"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1909888</w:t>
            </w:r>
          </w:p>
        </w:tc>
      </w:tr>
      <w:tr w:rsidR="00956D54" w14:paraId="2E358637" w14:textId="77777777" w:rsidTr="002D1BD8">
        <w:tc>
          <w:tcPr>
            <w:tcW w:w="5228" w:type="dxa"/>
          </w:tcPr>
          <w:p w14:paraId="50248E58"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 xml:space="preserve">Module Name </w:t>
            </w:r>
          </w:p>
        </w:tc>
        <w:tc>
          <w:tcPr>
            <w:tcW w:w="5228" w:type="dxa"/>
          </w:tcPr>
          <w:p w14:paraId="2575AB33"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Understanding and Engaging in the Customer Experience.</w:t>
            </w:r>
          </w:p>
        </w:tc>
      </w:tr>
      <w:tr w:rsidR="00956D54" w14:paraId="4187EFC8" w14:textId="77777777" w:rsidTr="002D1BD8">
        <w:tc>
          <w:tcPr>
            <w:tcW w:w="5228" w:type="dxa"/>
          </w:tcPr>
          <w:p w14:paraId="566AB8C8"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Module Code</w:t>
            </w:r>
          </w:p>
        </w:tc>
        <w:tc>
          <w:tcPr>
            <w:tcW w:w="5228" w:type="dxa"/>
          </w:tcPr>
          <w:p w14:paraId="573FB176"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(BMSW5103_LON)</w:t>
            </w:r>
          </w:p>
        </w:tc>
      </w:tr>
      <w:tr w:rsidR="00956D54" w14:paraId="58B5D6B2" w14:textId="77777777" w:rsidTr="002D1BD8">
        <w:tc>
          <w:tcPr>
            <w:tcW w:w="5228" w:type="dxa"/>
          </w:tcPr>
          <w:p w14:paraId="1706A56C"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 xml:space="preserve">Lecture Name </w:t>
            </w:r>
          </w:p>
        </w:tc>
        <w:tc>
          <w:tcPr>
            <w:tcW w:w="5228" w:type="dxa"/>
          </w:tcPr>
          <w:p w14:paraId="7504EAEF" w14:textId="77777777" w:rsidR="002D1BD8" w:rsidRPr="006121B7" w:rsidRDefault="008F29AE" w:rsidP="002D1BD8">
            <w:pPr>
              <w:tabs>
                <w:tab w:val="left" w:pos="3404"/>
              </w:tabs>
              <w:rPr>
                <w:rFonts w:ascii="Times New Roman" w:hAnsi="Times New Roman" w:cs="Times New Roman"/>
                <w:sz w:val="40"/>
                <w:szCs w:val="40"/>
              </w:rPr>
            </w:pPr>
            <w:r w:rsidRPr="006121B7">
              <w:rPr>
                <w:rFonts w:ascii="Times New Roman" w:hAnsi="Times New Roman" w:cs="Times New Roman"/>
                <w:sz w:val="40"/>
                <w:szCs w:val="40"/>
              </w:rPr>
              <w:t xml:space="preserve">Hossein Shokri </w:t>
            </w:r>
          </w:p>
        </w:tc>
      </w:tr>
    </w:tbl>
    <w:p w14:paraId="52FA5EE1" w14:textId="77777777" w:rsidR="002D1BD8" w:rsidRDefault="002D1BD8" w:rsidP="002D1BD8">
      <w:pPr>
        <w:tabs>
          <w:tab w:val="left" w:pos="3404"/>
        </w:tabs>
      </w:pPr>
    </w:p>
    <w:p w14:paraId="6A16AD03" w14:textId="77777777" w:rsidR="002D1BD8" w:rsidRDefault="002D1BD8" w:rsidP="002D1BD8">
      <w:pPr>
        <w:tabs>
          <w:tab w:val="left" w:pos="3404"/>
        </w:tabs>
      </w:pPr>
    </w:p>
    <w:p w14:paraId="02F82CAD" w14:textId="77777777" w:rsidR="002D1BD8" w:rsidRDefault="002D1BD8" w:rsidP="002D1BD8">
      <w:pPr>
        <w:tabs>
          <w:tab w:val="left" w:pos="3404"/>
        </w:tabs>
      </w:pPr>
    </w:p>
    <w:p w14:paraId="05D6A17F" w14:textId="77777777" w:rsidR="002D1BD8" w:rsidRDefault="002D1BD8" w:rsidP="002D1BD8">
      <w:pPr>
        <w:tabs>
          <w:tab w:val="left" w:pos="3404"/>
        </w:tabs>
      </w:pPr>
    </w:p>
    <w:p w14:paraId="15FE44E8" w14:textId="77777777" w:rsidR="002D1BD8" w:rsidRDefault="002D1BD8" w:rsidP="002D1BD8">
      <w:pPr>
        <w:tabs>
          <w:tab w:val="left" w:pos="3404"/>
        </w:tabs>
      </w:pPr>
    </w:p>
    <w:p w14:paraId="56A6327D" w14:textId="77777777" w:rsidR="002D1BD8" w:rsidRDefault="002D1BD8" w:rsidP="002D1BD8">
      <w:pPr>
        <w:tabs>
          <w:tab w:val="left" w:pos="3404"/>
        </w:tabs>
      </w:pPr>
    </w:p>
    <w:p w14:paraId="40EBDB89" w14:textId="77777777" w:rsidR="002D1BD8" w:rsidRDefault="002D1BD8" w:rsidP="002D1BD8">
      <w:pPr>
        <w:tabs>
          <w:tab w:val="left" w:pos="3404"/>
        </w:tabs>
      </w:pPr>
    </w:p>
    <w:sdt>
      <w:sdtPr>
        <w:rPr>
          <w:rFonts w:asciiTheme="minorHAnsi" w:eastAsiaTheme="minorHAnsi" w:hAnsiTheme="minorHAnsi" w:cstheme="minorBidi"/>
          <w:color w:val="auto"/>
          <w:sz w:val="22"/>
          <w:szCs w:val="22"/>
          <w:lang w:val="en-GB"/>
        </w:rPr>
        <w:id w:val="-598332956"/>
        <w:docPartObj>
          <w:docPartGallery w:val="Table of Contents"/>
          <w:docPartUnique/>
        </w:docPartObj>
      </w:sdtPr>
      <w:sdtEndPr>
        <w:rPr>
          <w:b/>
          <w:bCs/>
          <w:noProof/>
        </w:rPr>
      </w:sdtEndPr>
      <w:sdtContent>
        <w:p w14:paraId="3351EB24" w14:textId="77777777" w:rsidR="008A1E8D" w:rsidRPr="00A51B3D" w:rsidRDefault="008F29AE">
          <w:pPr>
            <w:pStyle w:val="TOCHeading"/>
            <w:rPr>
              <w:rFonts w:ascii="Times New Roman" w:hAnsi="Times New Roman" w:cs="Times New Roman"/>
              <w:sz w:val="26"/>
              <w:szCs w:val="26"/>
            </w:rPr>
          </w:pPr>
          <w:r w:rsidRPr="00A51B3D">
            <w:rPr>
              <w:rFonts w:ascii="Times New Roman" w:hAnsi="Times New Roman" w:cs="Times New Roman"/>
              <w:sz w:val="26"/>
              <w:szCs w:val="26"/>
            </w:rPr>
            <w:t xml:space="preserve">Table of </w:t>
          </w:r>
          <w:r w:rsidRPr="00A51B3D">
            <w:rPr>
              <w:rFonts w:ascii="Times New Roman" w:hAnsi="Times New Roman" w:cs="Times New Roman"/>
              <w:sz w:val="26"/>
              <w:szCs w:val="26"/>
            </w:rPr>
            <w:t>Contents</w:t>
          </w:r>
        </w:p>
        <w:p w14:paraId="68B68BC8" w14:textId="77777777" w:rsidR="00A51B3D" w:rsidRPr="00A51B3D" w:rsidRDefault="008F29AE">
          <w:pPr>
            <w:pStyle w:val="TOC1"/>
            <w:tabs>
              <w:tab w:val="right" w:leader="dot" w:pos="10456"/>
            </w:tabs>
            <w:rPr>
              <w:rFonts w:ascii="Times New Roman" w:hAnsi="Times New Roman"/>
              <w:noProof/>
              <w:sz w:val="26"/>
              <w:szCs w:val="26"/>
              <w:lang w:val="en-GB" w:eastAsia="en-GB"/>
            </w:rPr>
          </w:pPr>
          <w:r w:rsidRPr="00A51B3D">
            <w:rPr>
              <w:rFonts w:ascii="Times New Roman" w:hAnsi="Times New Roman"/>
              <w:sz w:val="26"/>
              <w:szCs w:val="26"/>
            </w:rPr>
            <w:fldChar w:fldCharType="begin"/>
          </w:r>
          <w:r w:rsidRPr="00A51B3D">
            <w:rPr>
              <w:rFonts w:ascii="Times New Roman" w:hAnsi="Times New Roman"/>
              <w:sz w:val="26"/>
              <w:szCs w:val="26"/>
            </w:rPr>
            <w:instrText xml:space="preserve"> TOC \o "1-3" \h \z \u </w:instrText>
          </w:r>
          <w:r w:rsidRPr="00A51B3D">
            <w:rPr>
              <w:rFonts w:ascii="Times New Roman" w:hAnsi="Times New Roman"/>
              <w:sz w:val="26"/>
              <w:szCs w:val="26"/>
            </w:rPr>
            <w:fldChar w:fldCharType="separate"/>
          </w:r>
          <w:hyperlink w:anchor="_Toc61385415" w:history="1">
            <w:r w:rsidRPr="00A51B3D">
              <w:rPr>
                <w:rStyle w:val="Hyperlink"/>
                <w:rFonts w:ascii="Times New Roman" w:hAnsi="Times New Roman"/>
                <w:noProof/>
                <w:sz w:val="26"/>
                <w:szCs w:val="26"/>
              </w:rPr>
              <w:t>Introduction.</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_Toc61385415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3</w:t>
            </w:r>
            <w:r w:rsidRPr="00A51B3D">
              <w:rPr>
                <w:rFonts w:ascii="Times New Roman" w:hAnsi="Times New Roman"/>
                <w:noProof/>
                <w:webHidden/>
                <w:sz w:val="26"/>
                <w:szCs w:val="26"/>
              </w:rPr>
              <w:fldChar w:fldCharType="end"/>
            </w:r>
          </w:hyperlink>
        </w:p>
        <w:p w14:paraId="3E1D7157"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16" w:history="1">
            <w:r w:rsidRPr="00A51B3D">
              <w:rPr>
                <w:rStyle w:val="Hyperlink"/>
                <w:rFonts w:ascii="Times New Roman" w:hAnsi="Times New Roman"/>
                <w:noProof/>
                <w:sz w:val="26"/>
                <w:szCs w:val="26"/>
              </w:rPr>
              <w:t>1.0 Company Background</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_Toc61385416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3</w:t>
            </w:r>
            <w:r w:rsidRPr="00A51B3D">
              <w:rPr>
                <w:rFonts w:ascii="Times New Roman" w:hAnsi="Times New Roman"/>
                <w:noProof/>
                <w:webHidden/>
                <w:sz w:val="26"/>
                <w:szCs w:val="26"/>
              </w:rPr>
              <w:fldChar w:fldCharType="end"/>
            </w:r>
          </w:hyperlink>
        </w:p>
        <w:p w14:paraId="0A91EFD9"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17" w:history="1">
            <w:r w:rsidRPr="00A51B3D">
              <w:rPr>
                <w:rStyle w:val="Hyperlink"/>
                <w:rFonts w:ascii="Times New Roman" w:hAnsi="Times New Roman"/>
                <w:noProof/>
                <w:sz w:val="26"/>
                <w:szCs w:val="26"/>
              </w:rPr>
              <w:t>1.1 History</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_Toc61385417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3</w:t>
            </w:r>
            <w:r w:rsidRPr="00A51B3D">
              <w:rPr>
                <w:rFonts w:ascii="Times New Roman" w:hAnsi="Times New Roman"/>
                <w:noProof/>
                <w:webHidden/>
                <w:sz w:val="26"/>
                <w:szCs w:val="26"/>
              </w:rPr>
              <w:fldChar w:fldCharType="end"/>
            </w:r>
          </w:hyperlink>
        </w:p>
        <w:p w14:paraId="1BAB1820"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18" w:history="1">
            <w:r w:rsidRPr="00A51B3D">
              <w:rPr>
                <w:rStyle w:val="Hyperlink"/>
                <w:rFonts w:ascii="Times New Roman" w:hAnsi="Times New Roman"/>
                <w:noProof/>
                <w:sz w:val="26"/>
                <w:szCs w:val="26"/>
              </w:rPr>
              <w:t>1.2 O2 Telefonica (O2 UK) Customers.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_Toc61385418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4</w:t>
            </w:r>
            <w:r w:rsidRPr="00A51B3D">
              <w:rPr>
                <w:rFonts w:ascii="Times New Roman" w:hAnsi="Times New Roman"/>
                <w:noProof/>
                <w:webHidden/>
                <w:sz w:val="26"/>
                <w:szCs w:val="26"/>
              </w:rPr>
              <w:fldChar w:fldCharType="end"/>
            </w:r>
          </w:hyperlink>
        </w:p>
        <w:p w14:paraId="0DC93142"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19" w:history="1">
            <w:r w:rsidRPr="00A51B3D">
              <w:rPr>
                <w:rStyle w:val="Hyperlink"/>
                <w:rFonts w:ascii="Times New Roman" w:hAnsi="Times New Roman"/>
                <w:noProof/>
                <w:sz w:val="26"/>
                <w:szCs w:val="26"/>
              </w:rPr>
              <w:t>1.3 Technology</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_Toc61385419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4</w:t>
            </w:r>
            <w:r w:rsidRPr="00A51B3D">
              <w:rPr>
                <w:rFonts w:ascii="Times New Roman" w:hAnsi="Times New Roman"/>
                <w:noProof/>
                <w:webHidden/>
                <w:sz w:val="26"/>
                <w:szCs w:val="26"/>
              </w:rPr>
              <w:fldChar w:fldCharType="end"/>
            </w:r>
          </w:hyperlink>
        </w:p>
        <w:p w14:paraId="7A737C34"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20" w:history="1">
            <w:r w:rsidRPr="00A51B3D">
              <w:rPr>
                <w:rStyle w:val="Hyperlink"/>
                <w:rFonts w:ascii="Times New Roman" w:hAnsi="Times New Roman"/>
                <w:noProof/>
                <w:sz w:val="26"/>
                <w:szCs w:val="26"/>
              </w:rPr>
              <w:t>1.4 Corporate Responsibility</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_Toc61385420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5</w:t>
            </w:r>
            <w:r w:rsidRPr="00A51B3D">
              <w:rPr>
                <w:rFonts w:ascii="Times New Roman" w:hAnsi="Times New Roman"/>
                <w:noProof/>
                <w:webHidden/>
                <w:sz w:val="26"/>
                <w:szCs w:val="26"/>
              </w:rPr>
              <w:fldChar w:fldCharType="end"/>
            </w:r>
          </w:hyperlink>
        </w:p>
        <w:p w14:paraId="3B70BED1"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21" w:history="1">
            <w:r w:rsidRPr="00A51B3D">
              <w:rPr>
                <w:rStyle w:val="Hyperlink"/>
                <w:rFonts w:ascii="Times New Roman" w:hAnsi="Times New Roman"/>
                <w:noProof/>
                <w:sz w:val="26"/>
                <w:szCs w:val="26"/>
              </w:rPr>
              <w:t>O2 Customers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_Toc61385421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5</w:t>
            </w:r>
            <w:r w:rsidRPr="00A51B3D">
              <w:rPr>
                <w:rFonts w:ascii="Times New Roman" w:hAnsi="Times New Roman"/>
                <w:noProof/>
                <w:webHidden/>
                <w:sz w:val="26"/>
                <w:szCs w:val="26"/>
              </w:rPr>
              <w:fldChar w:fldCharType="end"/>
            </w:r>
          </w:hyperlink>
        </w:p>
        <w:p w14:paraId="6F552F5D"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22" w:history="1">
            <w:r w:rsidRPr="00A51B3D">
              <w:rPr>
                <w:rStyle w:val="Hyperlink"/>
                <w:rFonts w:ascii="Times New Roman" w:hAnsi="Times New Roman"/>
                <w:noProof/>
                <w:sz w:val="26"/>
                <w:szCs w:val="26"/>
              </w:rPr>
              <w:t>Employees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_Toc61385422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5</w:t>
            </w:r>
            <w:r w:rsidRPr="00A51B3D">
              <w:rPr>
                <w:rFonts w:ascii="Times New Roman" w:hAnsi="Times New Roman"/>
                <w:noProof/>
                <w:webHidden/>
                <w:sz w:val="26"/>
                <w:szCs w:val="26"/>
              </w:rPr>
              <w:fldChar w:fldCharType="end"/>
            </w:r>
          </w:hyperlink>
        </w:p>
        <w:p w14:paraId="32070204"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23" w:history="1">
            <w:r w:rsidRPr="00A51B3D">
              <w:rPr>
                <w:rStyle w:val="Hyperlink"/>
                <w:rFonts w:ascii="Times New Roman" w:hAnsi="Times New Roman"/>
                <w:noProof/>
                <w:sz w:val="26"/>
                <w:szCs w:val="26"/>
              </w:rPr>
              <w:t>Society</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_Toc61385423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6</w:t>
            </w:r>
            <w:r w:rsidRPr="00A51B3D">
              <w:rPr>
                <w:rFonts w:ascii="Times New Roman" w:hAnsi="Times New Roman"/>
                <w:noProof/>
                <w:webHidden/>
                <w:sz w:val="26"/>
                <w:szCs w:val="26"/>
              </w:rPr>
              <w:fldChar w:fldCharType="end"/>
            </w:r>
          </w:hyperlink>
        </w:p>
        <w:p w14:paraId="51E5176A"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24" w:history="1">
            <w:r w:rsidRPr="00A51B3D">
              <w:rPr>
                <w:rStyle w:val="Hyperlink"/>
                <w:rFonts w:ascii="Times New Roman" w:hAnsi="Times New Roman"/>
                <w:noProof/>
                <w:sz w:val="26"/>
                <w:szCs w:val="26"/>
              </w:rPr>
              <w:t>2.0 Relationship Marketing</w:t>
            </w:r>
            <w:r w:rsidRPr="00A51B3D">
              <w:rPr>
                <w:rStyle w:val="Hyperlink"/>
                <w:rFonts w:ascii="Times New Roman" w:hAnsi="Times New Roman"/>
                <w:noProof/>
                <w:sz w:val="26"/>
                <w:szCs w:val="26"/>
              </w:rPr>
              <w:t>, CRM and 7Ps.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_Toc61385424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6</w:t>
            </w:r>
            <w:r w:rsidRPr="00A51B3D">
              <w:rPr>
                <w:rFonts w:ascii="Times New Roman" w:hAnsi="Times New Roman"/>
                <w:noProof/>
                <w:webHidden/>
                <w:sz w:val="26"/>
                <w:szCs w:val="26"/>
              </w:rPr>
              <w:fldChar w:fldCharType="end"/>
            </w:r>
          </w:hyperlink>
        </w:p>
        <w:p w14:paraId="5CC00DAE"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25" w:history="1">
            <w:r w:rsidRPr="00A51B3D">
              <w:rPr>
                <w:rStyle w:val="Hyperlink"/>
                <w:rFonts w:ascii="Times New Roman" w:hAnsi="Times New Roman"/>
                <w:noProof/>
                <w:sz w:val="26"/>
                <w:szCs w:val="26"/>
              </w:rPr>
              <w:t>2.1 Relationship Marketing</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_Toc61385425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6</w:t>
            </w:r>
            <w:r w:rsidRPr="00A51B3D">
              <w:rPr>
                <w:rFonts w:ascii="Times New Roman" w:hAnsi="Times New Roman"/>
                <w:noProof/>
                <w:webHidden/>
                <w:sz w:val="26"/>
                <w:szCs w:val="26"/>
              </w:rPr>
              <w:fldChar w:fldCharType="end"/>
            </w:r>
          </w:hyperlink>
        </w:p>
        <w:p w14:paraId="4ED9B3B0"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26" w:history="1">
            <w:r w:rsidRPr="00A51B3D">
              <w:rPr>
                <w:rStyle w:val="Hyperlink"/>
                <w:rFonts w:ascii="Times New Roman" w:hAnsi="Times New Roman"/>
                <w:noProof/>
                <w:sz w:val="26"/>
                <w:szCs w:val="26"/>
              </w:rPr>
              <w:t>Market Segmentation</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_Toc61385426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7</w:t>
            </w:r>
            <w:r w:rsidRPr="00A51B3D">
              <w:rPr>
                <w:rFonts w:ascii="Times New Roman" w:hAnsi="Times New Roman"/>
                <w:noProof/>
                <w:webHidden/>
                <w:sz w:val="26"/>
                <w:szCs w:val="26"/>
              </w:rPr>
              <w:fldChar w:fldCharType="end"/>
            </w:r>
          </w:hyperlink>
        </w:p>
        <w:p w14:paraId="10CF3ADC"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27" w:history="1">
            <w:r w:rsidRPr="00A51B3D">
              <w:rPr>
                <w:rStyle w:val="Hyperlink"/>
                <w:rFonts w:ascii="Times New Roman" w:hAnsi="Times New Roman"/>
                <w:noProof/>
                <w:sz w:val="26"/>
                <w:szCs w:val="26"/>
              </w:rPr>
              <w:t>Customers and Marketing</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_Toc61385427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7</w:t>
            </w:r>
            <w:r w:rsidRPr="00A51B3D">
              <w:rPr>
                <w:rFonts w:ascii="Times New Roman" w:hAnsi="Times New Roman"/>
                <w:noProof/>
                <w:webHidden/>
                <w:sz w:val="26"/>
                <w:szCs w:val="26"/>
              </w:rPr>
              <w:fldChar w:fldCharType="end"/>
            </w:r>
          </w:hyperlink>
        </w:p>
        <w:p w14:paraId="7911CE2E"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28" w:history="1">
            <w:r w:rsidRPr="00A51B3D">
              <w:rPr>
                <w:rStyle w:val="Hyperlink"/>
                <w:rFonts w:ascii="Times New Roman" w:hAnsi="Times New Roman"/>
                <w:noProof/>
                <w:sz w:val="26"/>
                <w:szCs w:val="26"/>
              </w:rPr>
              <w:t>Benefits o</w:t>
            </w:r>
            <w:r w:rsidRPr="00A51B3D">
              <w:rPr>
                <w:rStyle w:val="Hyperlink"/>
                <w:rFonts w:ascii="Times New Roman" w:hAnsi="Times New Roman"/>
                <w:noProof/>
                <w:sz w:val="26"/>
                <w:szCs w:val="26"/>
              </w:rPr>
              <w:t>f Relationship Marketing</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_Toc61385428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7</w:t>
            </w:r>
            <w:r w:rsidRPr="00A51B3D">
              <w:rPr>
                <w:rFonts w:ascii="Times New Roman" w:hAnsi="Times New Roman"/>
                <w:noProof/>
                <w:webHidden/>
                <w:sz w:val="26"/>
                <w:szCs w:val="26"/>
              </w:rPr>
              <w:fldChar w:fldCharType="end"/>
            </w:r>
          </w:hyperlink>
        </w:p>
        <w:p w14:paraId="3B1FA6C2"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29" w:history="1">
            <w:r w:rsidRPr="00A51B3D">
              <w:rPr>
                <w:rStyle w:val="Hyperlink"/>
                <w:rFonts w:ascii="Times New Roman" w:hAnsi="Times New Roman"/>
                <w:noProof/>
                <w:sz w:val="26"/>
                <w:szCs w:val="26"/>
              </w:rPr>
              <w:t>2.2 7 Ps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_Toc61385429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8</w:t>
            </w:r>
            <w:r w:rsidRPr="00A51B3D">
              <w:rPr>
                <w:rFonts w:ascii="Times New Roman" w:hAnsi="Times New Roman"/>
                <w:noProof/>
                <w:webHidden/>
                <w:sz w:val="26"/>
                <w:szCs w:val="26"/>
              </w:rPr>
              <w:fldChar w:fldCharType="end"/>
            </w:r>
          </w:hyperlink>
        </w:p>
        <w:p w14:paraId="484D379E"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0" w:history="1">
            <w:r w:rsidRPr="00A51B3D">
              <w:rPr>
                <w:rStyle w:val="Hyperlink"/>
                <w:rFonts w:ascii="Times New Roman" w:hAnsi="Times New Roman"/>
                <w:noProof/>
                <w:sz w:val="26"/>
                <w:szCs w:val="26"/>
              </w:rPr>
              <w:t>Figure 1.0 Matrix Mix  (Francis Buttle and Stan Maklan , 2015)</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_Toc61385430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9</w:t>
            </w:r>
            <w:r w:rsidRPr="00A51B3D">
              <w:rPr>
                <w:rFonts w:ascii="Times New Roman" w:hAnsi="Times New Roman"/>
                <w:noProof/>
                <w:webHidden/>
                <w:sz w:val="26"/>
                <w:szCs w:val="26"/>
              </w:rPr>
              <w:fldChar w:fldCharType="end"/>
            </w:r>
          </w:hyperlink>
        </w:p>
        <w:p w14:paraId="555B8BC1"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31" w:history="1">
            <w:r w:rsidRPr="00A51B3D">
              <w:rPr>
                <w:rStyle w:val="Hyperlink"/>
                <w:rFonts w:ascii="Times New Roman" w:hAnsi="Times New Roman"/>
                <w:noProof/>
                <w:sz w:val="26"/>
                <w:szCs w:val="26"/>
              </w:rPr>
              <w:t>2.3 CRM</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_Toc61385431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10</w:t>
            </w:r>
            <w:r w:rsidRPr="00A51B3D">
              <w:rPr>
                <w:rFonts w:ascii="Times New Roman" w:hAnsi="Times New Roman"/>
                <w:noProof/>
                <w:webHidden/>
                <w:sz w:val="26"/>
                <w:szCs w:val="26"/>
              </w:rPr>
              <w:fldChar w:fldCharType="end"/>
            </w:r>
          </w:hyperlink>
        </w:p>
        <w:p w14:paraId="340D3F69"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2" w:history="1">
            <w:r w:rsidRPr="00A51B3D">
              <w:rPr>
                <w:rStyle w:val="Hyperlink"/>
                <w:rFonts w:ascii="Times New Roman" w:hAnsi="Times New Roman"/>
                <w:noProof/>
                <w:sz w:val="26"/>
                <w:szCs w:val="26"/>
              </w:rPr>
              <w:t>The three main pillars of CRM</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_Toc61385432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10</w:t>
            </w:r>
            <w:r w:rsidRPr="00A51B3D">
              <w:rPr>
                <w:rFonts w:ascii="Times New Roman" w:hAnsi="Times New Roman"/>
                <w:noProof/>
                <w:webHidden/>
                <w:sz w:val="26"/>
                <w:szCs w:val="26"/>
              </w:rPr>
              <w:fldChar w:fldCharType="end"/>
            </w:r>
          </w:hyperlink>
        </w:p>
        <w:p w14:paraId="7B465FE1"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33" w:history="1">
            <w:r w:rsidRPr="00A51B3D">
              <w:rPr>
                <w:rStyle w:val="Hyperlink"/>
                <w:rFonts w:ascii="Times New Roman" w:hAnsi="Times New Roman"/>
                <w:noProof/>
                <w:sz w:val="26"/>
                <w:szCs w:val="26"/>
              </w:rPr>
              <w:t>3.0 COVID-19, Brexit, New Technologies Human Resource and O2 Telefonica</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_Toc61385433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11</w:t>
            </w:r>
            <w:r w:rsidRPr="00A51B3D">
              <w:rPr>
                <w:rFonts w:ascii="Times New Roman" w:hAnsi="Times New Roman"/>
                <w:noProof/>
                <w:webHidden/>
                <w:sz w:val="26"/>
                <w:szCs w:val="26"/>
              </w:rPr>
              <w:fldChar w:fldCharType="end"/>
            </w:r>
          </w:hyperlink>
        </w:p>
        <w:p w14:paraId="55D9388B"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4" w:history="1">
            <w:r w:rsidRPr="00A51B3D">
              <w:rPr>
                <w:rStyle w:val="Hyperlink"/>
                <w:rFonts w:ascii="Times New Roman" w:hAnsi="Times New Roman"/>
                <w:noProof/>
                <w:sz w:val="26"/>
                <w:szCs w:val="26"/>
              </w:rPr>
              <w:t>3.1 COVID-19 and O2</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_Toc61385434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11</w:t>
            </w:r>
            <w:r w:rsidRPr="00A51B3D">
              <w:rPr>
                <w:rFonts w:ascii="Times New Roman" w:hAnsi="Times New Roman"/>
                <w:noProof/>
                <w:webHidden/>
                <w:sz w:val="26"/>
                <w:szCs w:val="26"/>
              </w:rPr>
              <w:fldChar w:fldCharType="end"/>
            </w:r>
          </w:hyperlink>
        </w:p>
        <w:p w14:paraId="095B0571"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35" w:history="1">
            <w:r w:rsidRPr="00A51B3D">
              <w:rPr>
                <w:rStyle w:val="Hyperlink"/>
                <w:rFonts w:ascii="Times New Roman" w:hAnsi="Times New Roman"/>
                <w:noProof/>
                <w:sz w:val="26"/>
                <w:szCs w:val="26"/>
              </w:rPr>
              <w:t>3.2 Brexit and</w:t>
            </w:r>
            <w:r w:rsidRPr="00A51B3D">
              <w:rPr>
                <w:rStyle w:val="Hyperlink"/>
                <w:rFonts w:ascii="Times New Roman" w:hAnsi="Times New Roman"/>
                <w:noProof/>
                <w:sz w:val="26"/>
                <w:szCs w:val="26"/>
              </w:rPr>
              <w:t xml:space="preserve"> O2</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_Toc61385435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12</w:t>
            </w:r>
            <w:r w:rsidRPr="00A51B3D">
              <w:rPr>
                <w:rFonts w:ascii="Times New Roman" w:hAnsi="Times New Roman"/>
                <w:noProof/>
                <w:webHidden/>
                <w:sz w:val="26"/>
                <w:szCs w:val="26"/>
              </w:rPr>
              <w:fldChar w:fldCharType="end"/>
            </w:r>
          </w:hyperlink>
        </w:p>
        <w:p w14:paraId="03EC6478"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6" w:history="1">
            <w:r w:rsidRPr="00A51B3D">
              <w:rPr>
                <w:rStyle w:val="Hyperlink"/>
                <w:rFonts w:ascii="Times New Roman" w:hAnsi="Times New Roman"/>
                <w:noProof/>
                <w:sz w:val="26"/>
                <w:szCs w:val="26"/>
              </w:rPr>
              <w:t>3.3 Human Resource</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_Toc61385436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13</w:t>
            </w:r>
            <w:r w:rsidRPr="00A51B3D">
              <w:rPr>
                <w:rFonts w:ascii="Times New Roman" w:hAnsi="Times New Roman"/>
                <w:noProof/>
                <w:webHidden/>
                <w:sz w:val="26"/>
                <w:szCs w:val="26"/>
              </w:rPr>
              <w:fldChar w:fldCharType="end"/>
            </w:r>
          </w:hyperlink>
        </w:p>
        <w:p w14:paraId="1ED70DB6"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7" w:history="1">
            <w:r w:rsidRPr="00A51B3D">
              <w:rPr>
                <w:rStyle w:val="Hyperlink"/>
                <w:rFonts w:ascii="Times New Roman" w:hAnsi="Times New Roman"/>
                <w:noProof/>
                <w:sz w:val="26"/>
                <w:szCs w:val="26"/>
              </w:rPr>
              <w:t>3.4 New Technology (Enterprise)</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_Toc61385437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13</w:t>
            </w:r>
            <w:r w:rsidRPr="00A51B3D">
              <w:rPr>
                <w:rFonts w:ascii="Times New Roman" w:hAnsi="Times New Roman"/>
                <w:noProof/>
                <w:webHidden/>
                <w:sz w:val="26"/>
                <w:szCs w:val="26"/>
              </w:rPr>
              <w:fldChar w:fldCharType="end"/>
            </w:r>
          </w:hyperlink>
        </w:p>
        <w:p w14:paraId="3B35C8D9"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8" w:history="1">
            <w:r w:rsidRPr="00A51B3D">
              <w:rPr>
                <w:rStyle w:val="Hyperlink"/>
                <w:rFonts w:ascii="Times New Roman" w:hAnsi="Times New Roman"/>
                <w:noProof/>
                <w:sz w:val="26"/>
                <w:szCs w:val="26"/>
              </w:rPr>
              <w:t>Fi</w:t>
            </w:r>
            <w:r w:rsidRPr="00A51B3D">
              <w:rPr>
                <w:rStyle w:val="Hyperlink"/>
                <w:rFonts w:ascii="Times New Roman" w:hAnsi="Times New Roman"/>
                <w:noProof/>
                <w:sz w:val="26"/>
                <w:szCs w:val="26"/>
              </w:rPr>
              <w:t>gure 1.1</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_Toc61385438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14</w:t>
            </w:r>
            <w:r w:rsidRPr="00A51B3D">
              <w:rPr>
                <w:rFonts w:ascii="Times New Roman" w:hAnsi="Times New Roman"/>
                <w:noProof/>
                <w:webHidden/>
                <w:sz w:val="26"/>
                <w:szCs w:val="26"/>
              </w:rPr>
              <w:fldChar w:fldCharType="end"/>
            </w:r>
          </w:hyperlink>
        </w:p>
        <w:p w14:paraId="1966FC7C" w14:textId="77777777" w:rsidR="00A51B3D" w:rsidRPr="00A51B3D" w:rsidRDefault="008F29AE">
          <w:pPr>
            <w:pStyle w:val="TOC2"/>
            <w:tabs>
              <w:tab w:val="right" w:leader="dot" w:pos="10456"/>
            </w:tabs>
            <w:rPr>
              <w:rFonts w:ascii="Times New Roman" w:hAnsi="Times New Roman"/>
              <w:noProof/>
              <w:sz w:val="26"/>
              <w:szCs w:val="26"/>
              <w:lang w:val="en-GB" w:eastAsia="en-GB"/>
            </w:rPr>
          </w:pPr>
          <w:hyperlink w:anchor="_Toc61385439" w:history="1">
            <w:r w:rsidRPr="00A51B3D">
              <w:rPr>
                <w:rStyle w:val="Hyperlink"/>
                <w:rFonts w:ascii="Times New Roman" w:hAnsi="Times New Roman"/>
                <w:noProof/>
                <w:sz w:val="26"/>
                <w:szCs w:val="26"/>
              </w:rPr>
              <w:t>Figure 1.2, O2 Internal and External factors. Planning Good relationship with customers.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_Toc61385439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15</w:t>
            </w:r>
            <w:r w:rsidRPr="00A51B3D">
              <w:rPr>
                <w:rFonts w:ascii="Times New Roman" w:hAnsi="Times New Roman"/>
                <w:noProof/>
                <w:webHidden/>
                <w:sz w:val="26"/>
                <w:szCs w:val="26"/>
              </w:rPr>
              <w:fldChar w:fldCharType="end"/>
            </w:r>
          </w:hyperlink>
        </w:p>
        <w:p w14:paraId="1EF0D7BF"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40" w:history="1">
            <w:r w:rsidRPr="00A51B3D">
              <w:rPr>
                <w:rStyle w:val="Hyperlink"/>
                <w:rFonts w:ascii="Times New Roman" w:hAnsi="Times New Roman"/>
                <w:noProof/>
                <w:sz w:val="26"/>
                <w:szCs w:val="26"/>
              </w:rPr>
              <w:t xml:space="preserve">4.0 </w:t>
            </w:r>
            <w:r w:rsidRPr="00A51B3D">
              <w:rPr>
                <w:rStyle w:val="Hyperlink"/>
                <w:rFonts w:ascii="Times New Roman" w:hAnsi="Times New Roman"/>
                <w:b/>
                <w:bCs/>
                <w:noProof/>
                <w:sz w:val="26"/>
                <w:szCs w:val="26"/>
              </w:rPr>
              <w:t>SERVIQUAL ATTRIBUTES O2 company ‘Telefonica’</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_Toc61385440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16</w:t>
            </w:r>
            <w:r w:rsidRPr="00A51B3D">
              <w:rPr>
                <w:rFonts w:ascii="Times New Roman" w:hAnsi="Times New Roman"/>
                <w:noProof/>
                <w:webHidden/>
                <w:sz w:val="26"/>
                <w:szCs w:val="26"/>
              </w:rPr>
              <w:fldChar w:fldCharType="end"/>
            </w:r>
          </w:hyperlink>
        </w:p>
        <w:p w14:paraId="189184CB"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41" w:history="1">
            <w:r w:rsidRPr="00A51B3D">
              <w:rPr>
                <w:rStyle w:val="Hyperlink"/>
                <w:rFonts w:ascii="Times New Roman" w:hAnsi="Times New Roman"/>
                <w:noProof/>
                <w:sz w:val="26"/>
                <w:szCs w:val="26"/>
              </w:rPr>
              <w:t>Conclusion.</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_Toc61385441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18</w:t>
            </w:r>
            <w:r w:rsidRPr="00A51B3D">
              <w:rPr>
                <w:rFonts w:ascii="Times New Roman" w:hAnsi="Times New Roman"/>
                <w:noProof/>
                <w:webHidden/>
                <w:sz w:val="26"/>
                <w:szCs w:val="26"/>
              </w:rPr>
              <w:fldChar w:fldCharType="end"/>
            </w:r>
          </w:hyperlink>
        </w:p>
        <w:p w14:paraId="21A02163" w14:textId="77777777" w:rsidR="00A51B3D" w:rsidRPr="00A51B3D" w:rsidRDefault="008F29AE">
          <w:pPr>
            <w:pStyle w:val="TOC1"/>
            <w:tabs>
              <w:tab w:val="right" w:leader="dot" w:pos="10456"/>
            </w:tabs>
            <w:rPr>
              <w:rFonts w:ascii="Times New Roman" w:hAnsi="Times New Roman"/>
              <w:noProof/>
              <w:sz w:val="26"/>
              <w:szCs w:val="26"/>
              <w:lang w:val="en-GB" w:eastAsia="en-GB"/>
            </w:rPr>
          </w:pPr>
          <w:hyperlink w:anchor="_Toc61385442" w:history="1">
            <w:r w:rsidRPr="00A51B3D">
              <w:rPr>
                <w:rStyle w:val="Hyperlink"/>
                <w:rFonts w:ascii="Times New Roman" w:hAnsi="Times New Roman"/>
                <w:noProof/>
                <w:sz w:val="26"/>
                <w:szCs w:val="26"/>
              </w:rPr>
              <w:t>References</w:t>
            </w:r>
            <w:r w:rsidRPr="00A51B3D">
              <w:rPr>
                <w:rFonts w:ascii="Times New Roman" w:hAnsi="Times New Roman"/>
                <w:noProof/>
                <w:webHidden/>
                <w:sz w:val="26"/>
                <w:szCs w:val="26"/>
              </w:rPr>
              <w:tab/>
            </w:r>
            <w:r w:rsidRPr="00A51B3D">
              <w:rPr>
                <w:rFonts w:ascii="Times New Roman" w:hAnsi="Times New Roman"/>
                <w:noProof/>
                <w:webHidden/>
                <w:sz w:val="26"/>
                <w:szCs w:val="26"/>
              </w:rPr>
              <w:fldChar w:fldCharType="begin"/>
            </w:r>
            <w:r w:rsidRPr="00A51B3D">
              <w:rPr>
                <w:rFonts w:ascii="Times New Roman" w:hAnsi="Times New Roman"/>
                <w:noProof/>
                <w:webHidden/>
                <w:sz w:val="26"/>
                <w:szCs w:val="26"/>
              </w:rPr>
              <w:instrText xml:space="preserve"> PAGEREF _T</w:instrText>
            </w:r>
            <w:r w:rsidRPr="00A51B3D">
              <w:rPr>
                <w:rFonts w:ascii="Times New Roman" w:hAnsi="Times New Roman"/>
                <w:noProof/>
                <w:webHidden/>
                <w:sz w:val="26"/>
                <w:szCs w:val="26"/>
              </w:rPr>
              <w:instrText xml:space="preserve">oc61385442 \h </w:instrText>
            </w:r>
            <w:r w:rsidRPr="00A51B3D">
              <w:rPr>
                <w:rFonts w:ascii="Times New Roman" w:hAnsi="Times New Roman"/>
                <w:noProof/>
                <w:webHidden/>
                <w:sz w:val="26"/>
                <w:szCs w:val="26"/>
              </w:rPr>
            </w:r>
            <w:r w:rsidRPr="00A51B3D">
              <w:rPr>
                <w:rFonts w:ascii="Times New Roman" w:hAnsi="Times New Roman"/>
                <w:noProof/>
                <w:webHidden/>
                <w:sz w:val="26"/>
                <w:szCs w:val="26"/>
              </w:rPr>
              <w:fldChar w:fldCharType="separate"/>
            </w:r>
            <w:r w:rsidRPr="00A51B3D">
              <w:rPr>
                <w:rFonts w:ascii="Times New Roman" w:hAnsi="Times New Roman"/>
                <w:noProof/>
                <w:webHidden/>
                <w:sz w:val="26"/>
                <w:szCs w:val="26"/>
              </w:rPr>
              <w:t>19</w:t>
            </w:r>
            <w:r w:rsidRPr="00A51B3D">
              <w:rPr>
                <w:rFonts w:ascii="Times New Roman" w:hAnsi="Times New Roman"/>
                <w:noProof/>
                <w:webHidden/>
                <w:sz w:val="26"/>
                <w:szCs w:val="26"/>
              </w:rPr>
              <w:fldChar w:fldCharType="end"/>
            </w:r>
          </w:hyperlink>
        </w:p>
        <w:p w14:paraId="172D8AF0" w14:textId="77777777" w:rsidR="008A1E8D" w:rsidRDefault="008F29AE">
          <w:r w:rsidRPr="00A51B3D">
            <w:rPr>
              <w:rFonts w:ascii="Times New Roman" w:hAnsi="Times New Roman" w:cs="Times New Roman"/>
              <w:b/>
              <w:bCs/>
              <w:noProof/>
              <w:sz w:val="26"/>
              <w:szCs w:val="26"/>
            </w:rPr>
            <w:fldChar w:fldCharType="end"/>
          </w:r>
        </w:p>
      </w:sdtContent>
    </w:sdt>
    <w:p w14:paraId="4937E6F6" w14:textId="77777777" w:rsidR="002D1BD8" w:rsidRDefault="002D1BD8" w:rsidP="002D1BD8">
      <w:pPr>
        <w:tabs>
          <w:tab w:val="left" w:pos="3404"/>
        </w:tabs>
      </w:pPr>
    </w:p>
    <w:p w14:paraId="00A45A0A" w14:textId="77777777" w:rsidR="002D1BD8" w:rsidRDefault="002D1BD8" w:rsidP="002D1BD8">
      <w:pPr>
        <w:tabs>
          <w:tab w:val="left" w:pos="3404"/>
        </w:tabs>
      </w:pPr>
    </w:p>
    <w:p w14:paraId="3C1EEFF9" w14:textId="77777777" w:rsidR="002D1BD8" w:rsidRDefault="002D1BD8" w:rsidP="002D1BD8">
      <w:pPr>
        <w:tabs>
          <w:tab w:val="left" w:pos="3404"/>
        </w:tabs>
      </w:pPr>
    </w:p>
    <w:p w14:paraId="09E90219" w14:textId="77777777" w:rsidR="002D1BD8" w:rsidRDefault="002D1BD8" w:rsidP="002D1BD8">
      <w:pPr>
        <w:tabs>
          <w:tab w:val="left" w:pos="3404"/>
        </w:tabs>
      </w:pPr>
    </w:p>
    <w:p w14:paraId="4B022178" w14:textId="77777777" w:rsidR="002D1BD8" w:rsidRDefault="002D1BD8" w:rsidP="002D1BD8">
      <w:pPr>
        <w:tabs>
          <w:tab w:val="left" w:pos="3404"/>
        </w:tabs>
      </w:pPr>
    </w:p>
    <w:p w14:paraId="2BCACEC3" w14:textId="77777777" w:rsidR="002D1BD8" w:rsidRDefault="002D1BD8" w:rsidP="002D1BD8">
      <w:pPr>
        <w:tabs>
          <w:tab w:val="left" w:pos="3404"/>
        </w:tabs>
      </w:pPr>
    </w:p>
    <w:p w14:paraId="1E6AE456" w14:textId="77777777" w:rsidR="002D1BD8" w:rsidRDefault="002D1BD8" w:rsidP="002D1BD8">
      <w:pPr>
        <w:tabs>
          <w:tab w:val="left" w:pos="3404"/>
        </w:tabs>
      </w:pPr>
    </w:p>
    <w:p w14:paraId="05C67463" w14:textId="77777777" w:rsidR="002D1BD8" w:rsidRDefault="002D1BD8" w:rsidP="002D1BD8">
      <w:pPr>
        <w:tabs>
          <w:tab w:val="left" w:pos="3404"/>
        </w:tabs>
      </w:pPr>
    </w:p>
    <w:p w14:paraId="296BB5D6" w14:textId="77777777" w:rsidR="006121B7" w:rsidRPr="008A1E8D" w:rsidRDefault="008F29AE" w:rsidP="008A1E8D">
      <w:pPr>
        <w:pStyle w:val="Heading1"/>
        <w:rPr>
          <w:rFonts w:ascii="Times New Roman" w:hAnsi="Times New Roman" w:cs="Times New Roman"/>
        </w:rPr>
      </w:pPr>
      <w:bookmarkStart w:id="0" w:name="_Toc61384330"/>
      <w:bookmarkStart w:id="1" w:name="_Toc61385415"/>
      <w:r w:rsidRPr="008A1E8D">
        <w:rPr>
          <w:rFonts w:ascii="Times New Roman" w:hAnsi="Times New Roman" w:cs="Times New Roman"/>
        </w:rPr>
        <w:t>Introduction.</w:t>
      </w:r>
      <w:bookmarkEnd w:id="0"/>
      <w:bookmarkEnd w:id="1"/>
      <w:r w:rsidRPr="008A1E8D">
        <w:rPr>
          <w:rFonts w:ascii="Times New Roman" w:hAnsi="Times New Roman" w:cs="Times New Roman"/>
        </w:rPr>
        <w:t xml:space="preserve"> </w:t>
      </w:r>
    </w:p>
    <w:p w14:paraId="242B8B3D" w14:textId="77777777" w:rsidR="008A1E8D" w:rsidRPr="008A1E8D" w:rsidRDefault="008A1E8D" w:rsidP="008A1E8D"/>
    <w:p w14:paraId="35897B5A" w14:textId="77777777" w:rsidR="00FF558C" w:rsidRDefault="008F29AE" w:rsidP="00153E63">
      <w:pPr>
        <w:spacing w:line="360" w:lineRule="auto"/>
        <w:jc w:val="both"/>
        <w:rPr>
          <w:rFonts w:ascii="Times New Roman" w:hAnsi="Times New Roman" w:cs="Times New Roman"/>
          <w:sz w:val="24"/>
          <w:szCs w:val="24"/>
        </w:rPr>
      </w:pPr>
      <w:r w:rsidRPr="00153E63">
        <w:rPr>
          <w:rFonts w:ascii="Times New Roman" w:hAnsi="Times New Roman" w:cs="Times New Roman"/>
          <w:sz w:val="24"/>
          <w:szCs w:val="24"/>
        </w:rPr>
        <w:t xml:space="preserve">COVID-19 Pandemic has introduced a new regulation, lifestyle begins to change in extremely unbelievable way. Changes like social </w:t>
      </w:r>
      <w:r w:rsidRPr="00153E63">
        <w:rPr>
          <w:rFonts w:ascii="Times New Roman" w:hAnsi="Times New Roman" w:cs="Times New Roman"/>
          <w:sz w:val="24"/>
          <w:szCs w:val="24"/>
        </w:rPr>
        <w:t>distance and closed borders across the EU</w:t>
      </w:r>
      <w:r w:rsidR="00934D54" w:rsidRPr="00153E63">
        <w:rPr>
          <w:rFonts w:ascii="Times New Roman" w:hAnsi="Times New Roman" w:cs="Times New Roman"/>
          <w:sz w:val="24"/>
          <w:szCs w:val="24"/>
        </w:rPr>
        <w:t xml:space="preserve"> </w:t>
      </w:r>
      <w:r w:rsidRPr="00153E63">
        <w:rPr>
          <w:rFonts w:ascii="Times New Roman" w:hAnsi="Times New Roman" w:cs="Times New Roman"/>
          <w:sz w:val="24"/>
          <w:szCs w:val="24"/>
        </w:rPr>
        <w:t>and other states, long queues outside market, travel restrictions, work and study from home and face mask</w:t>
      </w:r>
      <w:r w:rsidR="00934D54" w:rsidRPr="00153E63">
        <w:rPr>
          <w:rFonts w:ascii="Times New Roman" w:hAnsi="Times New Roman" w:cs="Times New Roman"/>
          <w:sz w:val="24"/>
          <w:szCs w:val="24"/>
        </w:rPr>
        <w:t>s</w:t>
      </w:r>
      <w:r w:rsidRPr="00153E63">
        <w:rPr>
          <w:rFonts w:ascii="Times New Roman" w:hAnsi="Times New Roman" w:cs="Times New Roman"/>
          <w:sz w:val="24"/>
          <w:szCs w:val="24"/>
        </w:rPr>
        <w:t>, daily, people changed their attitudes from buying reserved staff to save money possibly. Organisations hav</w:t>
      </w:r>
      <w:r w:rsidRPr="00153E63">
        <w:rPr>
          <w:rFonts w:ascii="Times New Roman" w:hAnsi="Times New Roman" w:cs="Times New Roman"/>
          <w:sz w:val="24"/>
          <w:szCs w:val="24"/>
        </w:rPr>
        <w:t>e been impacted drastically</w:t>
      </w:r>
      <w:r w:rsidR="00934D54" w:rsidRPr="00153E63">
        <w:rPr>
          <w:rFonts w:ascii="Times New Roman" w:hAnsi="Times New Roman" w:cs="Times New Roman"/>
          <w:sz w:val="24"/>
          <w:szCs w:val="24"/>
        </w:rPr>
        <w:t xml:space="preserve">, in order to perform in understanding customer needs and how they can support them in very difficult times, companies requested a new marketing research performs to progress with effective customer relationship marketing </w:t>
      </w:r>
      <w:sdt>
        <w:sdtPr>
          <w:rPr>
            <w:rFonts w:ascii="Times New Roman" w:hAnsi="Times New Roman" w:cs="Times New Roman"/>
            <w:sz w:val="24"/>
            <w:szCs w:val="24"/>
          </w:rPr>
          <w:id w:val="-296842699"/>
          <w:citation/>
        </w:sdtPr>
        <w:sdtEndPr/>
        <w:sdtContent>
          <w:r w:rsidR="00934D54" w:rsidRPr="00153E63">
            <w:rPr>
              <w:rFonts w:ascii="Times New Roman" w:hAnsi="Times New Roman" w:cs="Times New Roman"/>
              <w:sz w:val="24"/>
              <w:szCs w:val="24"/>
            </w:rPr>
            <w:fldChar w:fldCharType="begin"/>
          </w:r>
          <w:r w:rsidR="00934D54" w:rsidRPr="00153E63">
            <w:rPr>
              <w:rFonts w:ascii="Times New Roman" w:hAnsi="Times New Roman" w:cs="Times New Roman"/>
              <w:sz w:val="24"/>
              <w:szCs w:val="24"/>
              <w:lang w:val="en-US"/>
            </w:rPr>
            <w:instrText xml:space="preserve"> CITATION Jim20 \l 1033 </w:instrText>
          </w:r>
          <w:r w:rsidR="00934D54" w:rsidRPr="00153E63">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(Longo, 2020)</w:t>
          </w:r>
          <w:r w:rsidR="00934D54" w:rsidRPr="00153E63">
            <w:rPr>
              <w:rFonts w:ascii="Times New Roman" w:hAnsi="Times New Roman" w:cs="Times New Roman"/>
              <w:sz w:val="24"/>
              <w:szCs w:val="24"/>
            </w:rPr>
            <w:fldChar w:fldCharType="end"/>
          </w:r>
        </w:sdtContent>
      </w:sdt>
      <w:r w:rsidR="00934D54" w:rsidRPr="00153E63">
        <w:rPr>
          <w:rFonts w:ascii="Times New Roman" w:hAnsi="Times New Roman" w:cs="Times New Roman"/>
          <w:sz w:val="24"/>
          <w:szCs w:val="24"/>
        </w:rPr>
        <w:t>.</w:t>
      </w:r>
      <w:r w:rsidR="00CE5F69" w:rsidRPr="00153E63">
        <w:rPr>
          <w:rFonts w:ascii="Times New Roman" w:hAnsi="Times New Roman" w:cs="Times New Roman"/>
          <w:sz w:val="24"/>
          <w:szCs w:val="24"/>
        </w:rPr>
        <w:t xml:space="preserve"> </w:t>
      </w:r>
      <w:r w:rsidR="0000676D" w:rsidRPr="00153E63">
        <w:rPr>
          <w:rFonts w:ascii="Times New Roman" w:hAnsi="Times New Roman" w:cs="Times New Roman"/>
          <w:sz w:val="24"/>
          <w:szCs w:val="24"/>
        </w:rPr>
        <w:t>This report will analyse how internal and external factors including COVID-19 affect organisations to produce a good customer relation and achieve their business objectives.</w:t>
      </w:r>
      <w:r>
        <w:rPr>
          <w:rFonts w:ascii="Times New Roman" w:hAnsi="Times New Roman" w:cs="Times New Roman"/>
          <w:sz w:val="24"/>
          <w:szCs w:val="24"/>
        </w:rPr>
        <w:t xml:space="preserve"> O2 Telefonica is the winner of the best UK network coverage with 32 million connection to O2 network,</w:t>
      </w:r>
      <w:r w:rsidR="00CE1B9D">
        <w:rPr>
          <w:rFonts w:ascii="Times New Roman" w:hAnsi="Times New Roman" w:cs="Times New Roman"/>
          <w:sz w:val="24"/>
          <w:szCs w:val="24"/>
        </w:rPr>
        <w:t xml:space="preserve"> is one of the best mobile network in the UK, </w:t>
      </w:r>
      <w:r w:rsidR="008A1E8D">
        <w:rPr>
          <w:rFonts w:ascii="Times New Roman" w:hAnsi="Times New Roman" w:cs="Times New Roman"/>
          <w:sz w:val="24"/>
          <w:szCs w:val="24"/>
        </w:rPr>
        <w:t>inspired</w:t>
      </w:r>
      <w:r w:rsidR="00CE1B9D">
        <w:rPr>
          <w:rFonts w:ascii="Times New Roman" w:hAnsi="Times New Roman" w:cs="Times New Roman"/>
          <w:sz w:val="24"/>
          <w:szCs w:val="24"/>
        </w:rPr>
        <w:t xml:space="preserve"> from company values that are bold open and trusted</w:t>
      </w:r>
      <w:sdt>
        <w:sdtPr>
          <w:rPr>
            <w:rFonts w:ascii="Times New Roman" w:hAnsi="Times New Roman" w:cs="Times New Roman"/>
            <w:sz w:val="24"/>
            <w:szCs w:val="24"/>
          </w:rPr>
          <w:id w:val="1333952012"/>
          <w:citation/>
        </w:sdtPr>
        <w:sdtEndPr/>
        <w:sdtContent>
          <w:r w:rsidR="00CE1B9D">
            <w:rPr>
              <w:rFonts w:ascii="Times New Roman" w:hAnsi="Times New Roman" w:cs="Times New Roman"/>
              <w:sz w:val="24"/>
              <w:szCs w:val="24"/>
            </w:rPr>
            <w:fldChar w:fldCharType="begin"/>
          </w:r>
          <w:r w:rsidR="00CE1B9D">
            <w:rPr>
              <w:rFonts w:ascii="Times New Roman" w:hAnsi="Times New Roman" w:cs="Times New Roman"/>
              <w:sz w:val="24"/>
              <w:szCs w:val="24"/>
              <w:lang w:val="en-US"/>
            </w:rPr>
            <w:instrText xml:space="preserve"> CITATION Tel20 \l 1033 </w:instrText>
          </w:r>
          <w:r w:rsidR="00CE1B9D">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(LImited, 2020)</w:t>
          </w:r>
          <w:r w:rsidR="00CE1B9D">
            <w:rPr>
              <w:rFonts w:ascii="Times New Roman" w:hAnsi="Times New Roman" w:cs="Times New Roman"/>
              <w:sz w:val="24"/>
              <w:szCs w:val="24"/>
            </w:rPr>
            <w:fldChar w:fldCharType="end"/>
          </w:r>
        </w:sdtContent>
      </w:sdt>
      <w:r w:rsidR="00CE1B9D">
        <w:rPr>
          <w:rFonts w:ascii="Times New Roman" w:hAnsi="Times New Roman" w:cs="Times New Roman"/>
          <w:sz w:val="24"/>
          <w:szCs w:val="24"/>
        </w:rPr>
        <w:t xml:space="preserve">. </w:t>
      </w:r>
    </w:p>
    <w:p w14:paraId="764DFD84" w14:textId="77777777" w:rsidR="00FF558C" w:rsidRDefault="00FF558C" w:rsidP="00153E63">
      <w:pPr>
        <w:spacing w:line="360" w:lineRule="auto"/>
        <w:jc w:val="both"/>
        <w:rPr>
          <w:rFonts w:ascii="Times New Roman" w:hAnsi="Times New Roman" w:cs="Times New Roman"/>
          <w:sz w:val="24"/>
          <w:szCs w:val="24"/>
        </w:rPr>
      </w:pPr>
    </w:p>
    <w:p w14:paraId="29039848" w14:textId="77777777" w:rsidR="00FF558C" w:rsidRPr="008A1E8D" w:rsidRDefault="008F29AE" w:rsidP="008A1E8D">
      <w:pPr>
        <w:pStyle w:val="Heading1"/>
        <w:rPr>
          <w:rFonts w:ascii="Times New Roman" w:hAnsi="Times New Roman" w:cs="Times New Roman"/>
        </w:rPr>
      </w:pPr>
      <w:bookmarkStart w:id="2" w:name="_Toc61384331"/>
      <w:bookmarkStart w:id="3" w:name="_Toc61385416"/>
      <w:r>
        <w:rPr>
          <w:rFonts w:ascii="Times New Roman" w:hAnsi="Times New Roman" w:cs="Times New Roman"/>
        </w:rPr>
        <w:t xml:space="preserve">1.0 </w:t>
      </w:r>
      <w:r w:rsidRPr="008A1E8D">
        <w:rPr>
          <w:rFonts w:ascii="Times New Roman" w:hAnsi="Times New Roman" w:cs="Times New Roman"/>
        </w:rPr>
        <w:t>Company Background</w:t>
      </w:r>
      <w:bookmarkEnd w:id="2"/>
      <w:bookmarkEnd w:id="3"/>
      <w:r w:rsidRPr="008A1E8D">
        <w:rPr>
          <w:rFonts w:ascii="Times New Roman" w:hAnsi="Times New Roman" w:cs="Times New Roman"/>
        </w:rPr>
        <w:t xml:space="preserve"> </w:t>
      </w:r>
    </w:p>
    <w:p w14:paraId="09F5C838" w14:textId="77777777" w:rsidR="008A1E8D" w:rsidRPr="008A1E8D" w:rsidRDefault="008A1E8D" w:rsidP="008A1E8D"/>
    <w:p w14:paraId="350EB974" w14:textId="77777777" w:rsidR="00934D54" w:rsidRDefault="008F29AE" w:rsidP="00153E63">
      <w:pPr>
        <w:spacing w:line="360" w:lineRule="auto"/>
        <w:jc w:val="both"/>
        <w:rPr>
          <w:rFonts w:ascii="Times New Roman" w:hAnsi="Times New Roman" w:cs="Times New Roman"/>
          <w:sz w:val="24"/>
          <w:szCs w:val="24"/>
        </w:rPr>
      </w:pPr>
      <w:r w:rsidRPr="00CE1B9D">
        <w:rPr>
          <w:rFonts w:ascii="Times New Roman" w:hAnsi="Times New Roman" w:cs="Times New Roman"/>
          <w:sz w:val="24"/>
          <w:szCs w:val="24"/>
        </w:rPr>
        <w:t xml:space="preserve"> </w:t>
      </w:r>
      <w:r w:rsidR="00153E63" w:rsidRPr="00CE1B9D">
        <w:rPr>
          <w:rFonts w:ascii="Times New Roman" w:hAnsi="Times New Roman" w:cs="Times New Roman"/>
          <w:sz w:val="24"/>
          <w:szCs w:val="24"/>
        </w:rPr>
        <w:t>"Telefonica UK Limited ("The Company") is a wholly-owned subsidiary within the Telefonica Group of Companies, trading under the O2 Brand ("O2"). The Company's immediate parent is O2 Holdings Limited, a private limited company that heads the UK Group ("UK Group"). The ultimate parent company is Telefonica S.A., a company incorporated in Spain and primarily listed on the Spanish stock exchange ("Group")."</w:t>
      </w:r>
      <w:sdt>
        <w:sdtPr>
          <w:rPr>
            <w:rFonts w:ascii="Times New Roman" w:hAnsi="Times New Roman" w:cs="Times New Roman"/>
            <w:sz w:val="24"/>
            <w:szCs w:val="24"/>
          </w:rPr>
          <w:id w:val="1188573413"/>
          <w:citation/>
        </w:sdtPr>
        <w:sdtEndPr/>
        <w:sdtContent>
          <w:r w:rsidR="00153E63" w:rsidRPr="00CE1B9D">
            <w:rPr>
              <w:rFonts w:ascii="Times New Roman" w:hAnsi="Times New Roman" w:cs="Times New Roman"/>
              <w:sz w:val="24"/>
              <w:szCs w:val="24"/>
            </w:rPr>
            <w:fldChar w:fldCharType="begin"/>
          </w:r>
          <w:r w:rsidR="00FF558C" w:rsidRPr="00CE1B9D">
            <w:rPr>
              <w:rFonts w:ascii="Times New Roman" w:hAnsi="Times New Roman" w:cs="Times New Roman"/>
              <w:sz w:val="24"/>
              <w:szCs w:val="24"/>
              <w:lang w:val="en-US"/>
            </w:rPr>
            <w:instrText xml:space="preserve">CITATION O2T19 \l 1033 </w:instrText>
          </w:r>
          <w:r w:rsidR="00153E63" w:rsidRPr="00CE1B9D">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2019)</w:t>
          </w:r>
          <w:r w:rsidR="00153E63" w:rsidRPr="00CE1B9D">
            <w:rPr>
              <w:rFonts w:ascii="Times New Roman" w:hAnsi="Times New Roman" w:cs="Times New Roman"/>
              <w:sz w:val="24"/>
              <w:szCs w:val="24"/>
            </w:rPr>
            <w:fldChar w:fldCharType="end"/>
          </w:r>
        </w:sdtContent>
      </w:sdt>
    </w:p>
    <w:p w14:paraId="10ED57F5" w14:textId="77777777" w:rsidR="008A1E8D" w:rsidRPr="008A1E8D" w:rsidRDefault="008F29AE" w:rsidP="008A1E8D">
      <w:pPr>
        <w:pStyle w:val="Heading1"/>
        <w:rPr>
          <w:rFonts w:ascii="Times New Roman" w:hAnsi="Times New Roman" w:cs="Times New Roman"/>
        </w:rPr>
      </w:pPr>
      <w:bookmarkStart w:id="4" w:name="_Toc61384332"/>
      <w:bookmarkStart w:id="5" w:name="_Toc61385417"/>
      <w:r w:rsidRPr="008A1E8D">
        <w:rPr>
          <w:rFonts w:ascii="Times New Roman" w:hAnsi="Times New Roman" w:cs="Times New Roman"/>
        </w:rPr>
        <w:t>1.1 History</w:t>
      </w:r>
      <w:bookmarkEnd w:id="4"/>
      <w:bookmarkEnd w:id="5"/>
      <w:r w:rsidRPr="008A1E8D">
        <w:rPr>
          <w:rFonts w:ascii="Times New Roman" w:hAnsi="Times New Roman" w:cs="Times New Roman"/>
        </w:rPr>
        <w:t xml:space="preserve"> </w:t>
      </w:r>
    </w:p>
    <w:p w14:paraId="7C540A0C" w14:textId="77777777" w:rsidR="0000676D" w:rsidRDefault="0000676D" w:rsidP="00457364">
      <w:pPr>
        <w:tabs>
          <w:tab w:val="left" w:pos="3404"/>
        </w:tabs>
        <w:spacing w:line="360" w:lineRule="auto"/>
        <w:jc w:val="both"/>
        <w:rPr>
          <w:rFonts w:ascii="Times New Roman" w:hAnsi="Times New Roman" w:cs="Times New Roman"/>
          <w:sz w:val="24"/>
          <w:szCs w:val="24"/>
        </w:rPr>
      </w:pPr>
    </w:p>
    <w:p w14:paraId="3F126978" w14:textId="77777777" w:rsidR="00A03ACA"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sz w:val="24"/>
          <w:szCs w:val="24"/>
        </w:rPr>
        <w:t>Telefonica i</w:t>
      </w:r>
      <w:r w:rsidR="00ED7859">
        <w:rPr>
          <w:rFonts w:ascii="Times New Roman" w:hAnsi="Times New Roman" w:cs="Times New Roman"/>
          <w:sz w:val="24"/>
          <w:szCs w:val="24"/>
        </w:rPr>
        <w:t>s</w:t>
      </w:r>
      <w:r>
        <w:rPr>
          <w:rFonts w:ascii="Times New Roman" w:hAnsi="Times New Roman" w:cs="Times New Roman"/>
          <w:sz w:val="24"/>
          <w:szCs w:val="24"/>
        </w:rPr>
        <w:t xml:space="preserve"> a </w:t>
      </w:r>
      <w:r w:rsidR="00ED7859">
        <w:rPr>
          <w:rFonts w:ascii="Times New Roman" w:hAnsi="Times New Roman" w:cs="Times New Roman"/>
          <w:sz w:val="24"/>
          <w:szCs w:val="24"/>
        </w:rPr>
        <w:t>product</w:t>
      </w:r>
      <w:r>
        <w:rPr>
          <w:rFonts w:ascii="Times New Roman" w:hAnsi="Times New Roman" w:cs="Times New Roman"/>
          <w:sz w:val="24"/>
          <w:szCs w:val="24"/>
        </w:rPr>
        <w:t xml:space="preserve"> of more than 95 years of expectations and revolution</w:t>
      </w:r>
      <w:r w:rsidR="00ED7859">
        <w:rPr>
          <w:rFonts w:ascii="Times New Roman" w:hAnsi="Times New Roman" w:cs="Times New Roman"/>
          <w:sz w:val="24"/>
          <w:szCs w:val="24"/>
        </w:rPr>
        <w:t xml:space="preserve">. </w:t>
      </w:r>
      <w:sdt>
        <w:sdtPr>
          <w:rPr>
            <w:rFonts w:ascii="Times New Roman" w:hAnsi="Times New Roman" w:cs="Times New Roman"/>
            <w:sz w:val="24"/>
            <w:szCs w:val="24"/>
          </w:rPr>
          <w:id w:val="28230146"/>
          <w:citation/>
        </w:sdtPr>
        <w:sdtEndPr/>
        <w:sdtContent>
          <w:r w:rsidR="00ED7859">
            <w:rPr>
              <w:rFonts w:ascii="Times New Roman" w:hAnsi="Times New Roman" w:cs="Times New Roman"/>
              <w:sz w:val="24"/>
              <w:szCs w:val="24"/>
            </w:rPr>
            <w:fldChar w:fldCharType="begin"/>
          </w:r>
          <w:r w:rsidR="00ED7859">
            <w:rPr>
              <w:rFonts w:ascii="Times New Roman" w:hAnsi="Times New Roman" w:cs="Times New Roman"/>
              <w:sz w:val="24"/>
              <w:szCs w:val="24"/>
              <w:lang w:val="en-US"/>
            </w:rPr>
            <w:instrText xml:space="preserve"> CITATION Tel18 \l 1033 </w:instrText>
          </w:r>
          <w:r w:rsidR="00ED7859">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2018)</w:t>
          </w:r>
          <w:r w:rsidR="00ED7859">
            <w:rPr>
              <w:rFonts w:ascii="Times New Roman" w:hAnsi="Times New Roman" w:cs="Times New Roman"/>
              <w:sz w:val="24"/>
              <w:szCs w:val="24"/>
            </w:rPr>
            <w:fldChar w:fldCharType="end"/>
          </w:r>
        </w:sdtContent>
      </w:sdt>
      <w:r w:rsidR="00ED7859">
        <w:rPr>
          <w:rFonts w:ascii="Times New Roman" w:hAnsi="Times New Roman" w:cs="Times New Roman"/>
          <w:sz w:val="24"/>
          <w:szCs w:val="24"/>
        </w:rPr>
        <w:t>. In 95 years of history Telefonica has initiated numerous events on their path. Their chronological arrow is a fully and interesting</w:t>
      </w:r>
      <w:r>
        <w:rPr>
          <w:rFonts w:ascii="Times New Roman" w:hAnsi="Times New Roman" w:cs="Times New Roman"/>
          <w:sz w:val="24"/>
          <w:szCs w:val="24"/>
        </w:rPr>
        <w:t xml:space="preserve"> movement. Telefonica has been set up in Madrid in 1924, the Spanish government has taken in 1945 79.6% of CTNE (Company Telefonica National Espana-Spanish). National Spanish Telefon</w:t>
      </w:r>
      <w:r>
        <w:rPr>
          <w:rFonts w:ascii="Times New Roman" w:hAnsi="Times New Roman" w:cs="Times New Roman"/>
          <w:sz w:val="24"/>
          <w:szCs w:val="24"/>
        </w:rPr>
        <w:t xml:space="preserve">ica Company become in 1960 first Spanish enterprise with 32,000 employees and 100,000 shareholders </w:t>
      </w:r>
      <w:sdt>
        <w:sdtPr>
          <w:rPr>
            <w:rFonts w:ascii="Times New Roman" w:hAnsi="Times New Roman" w:cs="Times New Roman"/>
            <w:sz w:val="24"/>
            <w:szCs w:val="24"/>
          </w:rPr>
          <w:id w:val="-15581621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Tel18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064E4DB" w14:textId="77777777" w:rsidR="00A03ACA"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1967 Telefonica initiated satellite communication. </w:t>
      </w:r>
      <w:r w:rsidR="00316DC7">
        <w:rPr>
          <w:rFonts w:ascii="Times New Roman" w:hAnsi="Times New Roman" w:cs="Times New Roman"/>
          <w:sz w:val="24"/>
          <w:szCs w:val="24"/>
        </w:rPr>
        <w:t>I</w:t>
      </w:r>
      <w:r>
        <w:rPr>
          <w:rFonts w:ascii="Times New Roman" w:hAnsi="Times New Roman" w:cs="Times New Roman"/>
          <w:sz w:val="24"/>
          <w:szCs w:val="24"/>
        </w:rPr>
        <w:t>n approximately 20 years Telefonica became the first European Data Transmission Special Network, installs over 10 million phones, begins trading at New York stock exchange and takes part in Hispasat co</w:t>
      </w:r>
      <w:r>
        <w:rPr>
          <w:rFonts w:ascii="Times New Roman" w:hAnsi="Times New Roman" w:cs="Times New Roman"/>
          <w:sz w:val="24"/>
          <w:szCs w:val="24"/>
        </w:rPr>
        <w:t>nstitution. Acquisition of the O2 asset in the UK, Germany, and Ireland in 2006, also mobile licensed has been offered in Slovakia and takes part in Strengthening of the strategic alliance with China Unicorn</w:t>
      </w:r>
      <w:r w:rsidR="00E0738A">
        <w:rPr>
          <w:rFonts w:ascii="Times New Roman" w:hAnsi="Times New Roman" w:cs="Times New Roman"/>
          <w:sz w:val="24"/>
          <w:szCs w:val="24"/>
        </w:rPr>
        <w:t xml:space="preserve"> </w:t>
      </w:r>
      <w:sdt>
        <w:sdtPr>
          <w:rPr>
            <w:rFonts w:ascii="Times New Roman" w:hAnsi="Times New Roman" w:cs="Times New Roman"/>
            <w:sz w:val="24"/>
            <w:szCs w:val="24"/>
          </w:rPr>
          <w:id w:val="-657543417"/>
          <w:citation/>
        </w:sdtPr>
        <w:sdtEndPr/>
        <w:sdtContent>
          <w:r w:rsidR="00E0738A">
            <w:rPr>
              <w:rFonts w:ascii="Times New Roman" w:hAnsi="Times New Roman" w:cs="Times New Roman"/>
              <w:sz w:val="24"/>
              <w:szCs w:val="24"/>
            </w:rPr>
            <w:fldChar w:fldCharType="begin"/>
          </w:r>
          <w:r w:rsidR="00E0738A">
            <w:rPr>
              <w:rFonts w:ascii="Times New Roman" w:hAnsi="Times New Roman" w:cs="Times New Roman"/>
              <w:sz w:val="24"/>
              <w:szCs w:val="24"/>
              <w:lang w:val="en-US"/>
            </w:rPr>
            <w:instrText xml:space="preserve"> CITATION Tel18 \l 1033 </w:instrText>
          </w:r>
          <w:r w:rsidR="00E0738A">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2018)</w:t>
          </w:r>
          <w:r w:rsidR="00E0738A">
            <w:rPr>
              <w:rFonts w:ascii="Times New Roman" w:hAnsi="Times New Roman" w:cs="Times New Roman"/>
              <w:sz w:val="24"/>
              <w:szCs w:val="24"/>
            </w:rPr>
            <w:fldChar w:fldCharType="end"/>
          </w:r>
        </w:sdtContent>
      </w:sdt>
      <w:r w:rsidR="00E0738A">
        <w:rPr>
          <w:rFonts w:ascii="Times New Roman" w:hAnsi="Times New Roman" w:cs="Times New Roman"/>
          <w:sz w:val="24"/>
          <w:szCs w:val="24"/>
        </w:rPr>
        <w:t>.</w:t>
      </w:r>
    </w:p>
    <w:p w14:paraId="79AC6B3D" w14:textId="77777777" w:rsidR="00316DC7" w:rsidRDefault="008F29AE" w:rsidP="00316DC7">
      <w:pPr>
        <w:pStyle w:val="Heading1"/>
        <w:rPr>
          <w:rFonts w:ascii="Times New Roman" w:hAnsi="Times New Roman" w:cs="Times New Roman"/>
        </w:rPr>
      </w:pPr>
      <w:bookmarkStart w:id="6" w:name="_Toc61384333"/>
      <w:bookmarkStart w:id="7" w:name="_Toc61385418"/>
      <w:r>
        <w:rPr>
          <w:rFonts w:ascii="Times New Roman" w:hAnsi="Times New Roman" w:cs="Times New Roman"/>
        </w:rPr>
        <w:t xml:space="preserve">1.2 </w:t>
      </w:r>
      <w:r w:rsidRPr="00316DC7">
        <w:rPr>
          <w:rFonts w:ascii="Times New Roman" w:hAnsi="Times New Roman" w:cs="Times New Roman"/>
        </w:rPr>
        <w:t xml:space="preserve">O2 Telefonica </w:t>
      </w:r>
      <w:r w:rsidR="00224F19">
        <w:rPr>
          <w:rFonts w:ascii="Times New Roman" w:hAnsi="Times New Roman" w:cs="Times New Roman"/>
        </w:rPr>
        <w:t xml:space="preserve">(O2 UK) </w:t>
      </w:r>
      <w:r w:rsidRPr="00316DC7">
        <w:rPr>
          <w:rFonts w:ascii="Times New Roman" w:hAnsi="Times New Roman" w:cs="Times New Roman"/>
        </w:rPr>
        <w:t>Customers</w:t>
      </w:r>
      <w:r w:rsidR="00224F19">
        <w:rPr>
          <w:rFonts w:ascii="Times New Roman" w:hAnsi="Times New Roman" w:cs="Times New Roman"/>
        </w:rPr>
        <w:t>.</w:t>
      </w:r>
      <w:bookmarkEnd w:id="6"/>
      <w:bookmarkEnd w:id="7"/>
      <w:r w:rsidR="00224F19">
        <w:rPr>
          <w:rFonts w:ascii="Times New Roman" w:hAnsi="Times New Roman" w:cs="Times New Roman"/>
        </w:rPr>
        <w:t xml:space="preserve"> </w:t>
      </w:r>
    </w:p>
    <w:p w14:paraId="669B0083" w14:textId="77777777" w:rsidR="00316DC7" w:rsidRDefault="00316DC7" w:rsidP="00316DC7"/>
    <w:p w14:paraId="636F9D72" w14:textId="77777777" w:rsidR="00316DC7" w:rsidRDefault="008F29AE" w:rsidP="00316DC7">
      <w:pPr>
        <w:spacing w:line="360" w:lineRule="auto"/>
        <w:jc w:val="both"/>
        <w:rPr>
          <w:rFonts w:ascii="Times New Roman" w:hAnsi="Times New Roman" w:cs="Times New Roman"/>
          <w:sz w:val="24"/>
          <w:szCs w:val="24"/>
        </w:rPr>
      </w:pPr>
      <w:r w:rsidRPr="00316DC7">
        <w:rPr>
          <w:rFonts w:ascii="Times New Roman" w:hAnsi="Times New Roman" w:cs="Times New Roman"/>
          <w:sz w:val="24"/>
          <w:szCs w:val="24"/>
        </w:rPr>
        <w:t>Customer</w:t>
      </w:r>
      <w:r w:rsidR="00A17C45">
        <w:rPr>
          <w:rFonts w:ascii="Times New Roman" w:hAnsi="Times New Roman" w:cs="Times New Roman"/>
          <w:sz w:val="24"/>
          <w:szCs w:val="24"/>
        </w:rPr>
        <w:t>-d</w:t>
      </w:r>
      <w:r w:rsidRPr="00316DC7">
        <w:rPr>
          <w:rFonts w:ascii="Times New Roman" w:hAnsi="Times New Roman" w:cs="Times New Roman"/>
          <w:sz w:val="24"/>
          <w:szCs w:val="24"/>
        </w:rPr>
        <w:t>riven approach ensures that with the customer in mind, all of goods and services are</w:t>
      </w:r>
      <w:r w:rsidR="00A17C45">
        <w:rPr>
          <w:rFonts w:ascii="Times New Roman" w:hAnsi="Times New Roman" w:cs="Times New Roman"/>
          <w:sz w:val="24"/>
          <w:szCs w:val="24"/>
        </w:rPr>
        <w:t xml:space="preserve"> realizable. Company</w:t>
      </w:r>
      <w:r w:rsidRPr="00316DC7">
        <w:rPr>
          <w:rFonts w:ascii="Times New Roman" w:hAnsi="Times New Roman" w:cs="Times New Roman"/>
          <w:sz w:val="24"/>
          <w:szCs w:val="24"/>
        </w:rPr>
        <w:t xml:space="preserve"> dedication is to place the consumer at the </w:t>
      </w:r>
      <w:r w:rsidR="00A17C45">
        <w:rPr>
          <w:rFonts w:ascii="Times New Roman" w:hAnsi="Times New Roman" w:cs="Times New Roman"/>
          <w:sz w:val="24"/>
          <w:szCs w:val="24"/>
        </w:rPr>
        <w:t xml:space="preserve">middle </w:t>
      </w:r>
      <w:r w:rsidRPr="00316DC7">
        <w:rPr>
          <w:rFonts w:ascii="Times New Roman" w:hAnsi="Times New Roman" w:cs="Times New Roman"/>
          <w:sz w:val="24"/>
          <w:szCs w:val="24"/>
        </w:rPr>
        <w:t xml:space="preserve">of </w:t>
      </w:r>
      <w:r w:rsidR="00A17C45" w:rsidRPr="00316DC7">
        <w:rPr>
          <w:rFonts w:ascii="Times New Roman" w:hAnsi="Times New Roman" w:cs="Times New Roman"/>
          <w:sz w:val="24"/>
          <w:szCs w:val="24"/>
        </w:rPr>
        <w:t>everything</w:t>
      </w:r>
      <w:r w:rsidR="00A17C45">
        <w:rPr>
          <w:rFonts w:ascii="Times New Roman" w:hAnsi="Times New Roman" w:cs="Times New Roman"/>
          <w:sz w:val="24"/>
          <w:szCs w:val="24"/>
        </w:rPr>
        <w:t>,</w:t>
      </w:r>
      <w:r w:rsidRPr="00316DC7">
        <w:rPr>
          <w:rFonts w:ascii="Times New Roman" w:hAnsi="Times New Roman" w:cs="Times New Roman"/>
          <w:sz w:val="24"/>
          <w:szCs w:val="24"/>
        </w:rPr>
        <w:t xml:space="preserve"> in order to</w:t>
      </w:r>
      <w:r w:rsidRPr="00316DC7">
        <w:rPr>
          <w:rFonts w:ascii="Times New Roman" w:hAnsi="Times New Roman" w:cs="Times New Roman"/>
          <w:sz w:val="24"/>
          <w:szCs w:val="24"/>
        </w:rPr>
        <w:t xml:space="preserve"> reach high standards of advocacy that would make one of the UK's leading customer service organizations</w:t>
      </w:r>
      <w:r w:rsidR="00986D7F">
        <w:rPr>
          <w:rFonts w:ascii="Times New Roman" w:hAnsi="Times New Roman" w:cs="Times New Roman"/>
          <w:sz w:val="24"/>
          <w:szCs w:val="24"/>
        </w:rPr>
        <w:t xml:space="preserve"> </w:t>
      </w:r>
      <w:sdt>
        <w:sdtPr>
          <w:rPr>
            <w:rFonts w:ascii="Times New Roman" w:hAnsi="Times New Roman" w:cs="Times New Roman"/>
            <w:sz w:val="24"/>
            <w:szCs w:val="24"/>
          </w:rPr>
          <w:id w:val="1855686269"/>
          <w:citation/>
        </w:sdtPr>
        <w:sdtEndPr/>
        <w:sdtContent>
          <w:r w:rsidR="00986D7F">
            <w:rPr>
              <w:rFonts w:ascii="Times New Roman" w:hAnsi="Times New Roman" w:cs="Times New Roman"/>
              <w:sz w:val="24"/>
              <w:szCs w:val="24"/>
            </w:rPr>
            <w:fldChar w:fldCharType="begin"/>
          </w:r>
          <w:r w:rsidR="00986D7F">
            <w:rPr>
              <w:rFonts w:ascii="Times New Roman" w:hAnsi="Times New Roman" w:cs="Times New Roman"/>
              <w:sz w:val="24"/>
              <w:szCs w:val="24"/>
              <w:lang w:val="en-US"/>
            </w:rPr>
            <w:instrText xml:space="preserve"> CITATION O2T19 \l 1033 </w:instrText>
          </w:r>
          <w:r w:rsidR="00986D7F">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sidR="00986D7F">
            <w:rPr>
              <w:rFonts w:ascii="Times New Roman" w:hAnsi="Times New Roman" w:cs="Times New Roman"/>
              <w:sz w:val="24"/>
              <w:szCs w:val="24"/>
            </w:rPr>
            <w:fldChar w:fldCharType="end"/>
          </w:r>
        </w:sdtContent>
      </w:sdt>
      <w:r w:rsidRPr="00316DC7">
        <w:rPr>
          <w:rFonts w:ascii="Times New Roman" w:hAnsi="Times New Roman" w:cs="Times New Roman"/>
          <w:sz w:val="24"/>
          <w:szCs w:val="24"/>
        </w:rPr>
        <w:t>.</w:t>
      </w:r>
      <w:r w:rsidR="00A17C45">
        <w:rPr>
          <w:rFonts w:ascii="Times New Roman" w:hAnsi="Times New Roman" w:cs="Times New Roman"/>
          <w:sz w:val="24"/>
          <w:szCs w:val="24"/>
        </w:rPr>
        <w:t xml:space="preserve"> </w:t>
      </w:r>
    </w:p>
    <w:p w14:paraId="4BF801EB" w14:textId="77777777" w:rsidR="00A17C45" w:rsidRDefault="008F29AE" w:rsidP="00316DC7">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experience at O2 is one the prioritise focus. In order to deliver best service O2 working on</w:t>
      </w:r>
      <w:r>
        <w:rPr>
          <w:rFonts w:ascii="Times New Roman" w:hAnsi="Times New Roman" w:cs="Times New Roman"/>
          <w:sz w:val="24"/>
          <w:szCs w:val="24"/>
        </w:rPr>
        <w:t xml:space="preserve"> creating </w:t>
      </w:r>
      <w:r w:rsidR="00986D7F">
        <w:rPr>
          <w:rFonts w:ascii="Times New Roman" w:hAnsi="Times New Roman" w:cs="Times New Roman"/>
          <w:sz w:val="24"/>
          <w:szCs w:val="24"/>
        </w:rPr>
        <w:t>a culture</w:t>
      </w:r>
      <w:r>
        <w:rPr>
          <w:rFonts w:ascii="Times New Roman" w:hAnsi="Times New Roman" w:cs="Times New Roman"/>
          <w:sz w:val="24"/>
          <w:szCs w:val="24"/>
        </w:rPr>
        <w:t xml:space="preserve"> focused on customer experience.</w:t>
      </w:r>
      <w:r w:rsidR="00986D7F">
        <w:rPr>
          <w:rFonts w:ascii="Times New Roman" w:hAnsi="Times New Roman" w:cs="Times New Roman"/>
          <w:sz w:val="24"/>
          <w:szCs w:val="24"/>
        </w:rPr>
        <w:t xml:space="preserve"> Product quality and service quality are at the highest point in the organisation. Combining culture focused on customer with product quality and service quality, O2 introduced premium service checker, promoted fair deal, launched clear and concise communication and improved advocacy through Net Promoted Score </w:t>
      </w:r>
      <w:sdt>
        <w:sdtPr>
          <w:rPr>
            <w:rFonts w:ascii="Times New Roman" w:hAnsi="Times New Roman" w:cs="Times New Roman"/>
            <w:sz w:val="24"/>
            <w:szCs w:val="24"/>
          </w:rPr>
          <w:id w:val="-1557545231"/>
          <w:citation/>
        </w:sdtPr>
        <w:sdtEndPr/>
        <w:sdtContent>
          <w:r w:rsidR="00986D7F">
            <w:rPr>
              <w:rFonts w:ascii="Times New Roman" w:hAnsi="Times New Roman" w:cs="Times New Roman"/>
              <w:sz w:val="24"/>
              <w:szCs w:val="24"/>
            </w:rPr>
            <w:fldChar w:fldCharType="begin"/>
          </w:r>
          <w:r w:rsidR="00986D7F">
            <w:rPr>
              <w:rFonts w:ascii="Times New Roman" w:hAnsi="Times New Roman" w:cs="Times New Roman"/>
              <w:sz w:val="24"/>
              <w:szCs w:val="24"/>
              <w:lang w:val="en-US"/>
            </w:rPr>
            <w:instrText xml:space="preserve"> CITATION O2T19 \l 1033 </w:instrText>
          </w:r>
          <w:r w:rsidR="00986D7F">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sidR="00986D7F">
            <w:rPr>
              <w:rFonts w:ascii="Times New Roman" w:hAnsi="Times New Roman" w:cs="Times New Roman"/>
              <w:sz w:val="24"/>
              <w:szCs w:val="24"/>
            </w:rPr>
            <w:fldChar w:fldCharType="end"/>
          </w:r>
        </w:sdtContent>
      </w:sdt>
      <w:r w:rsidR="00986D7F">
        <w:rPr>
          <w:rFonts w:ascii="Times New Roman" w:hAnsi="Times New Roman" w:cs="Times New Roman"/>
          <w:sz w:val="24"/>
          <w:szCs w:val="24"/>
        </w:rPr>
        <w:t xml:space="preserve">. </w:t>
      </w:r>
    </w:p>
    <w:p w14:paraId="046E769B" w14:textId="77777777" w:rsidR="00986D7F" w:rsidRDefault="008F29AE" w:rsidP="00316DC7">
      <w:pPr>
        <w:spacing w:line="360" w:lineRule="auto"/>
        <w:jc w:val="both"/>
        <w:rPr>
          <w:rFonts w:ascii="Times New Roman" w:hAnsi="Times New Roman" w:cs="Times New Roman"/>
          <w:sz w:val="24"/>
          <w:szCs w:val="24"/>
        </w:rPr>
      </w:pPr>
      <w:r>
        <w:rPr>
          <w:rFonts w:ascii="Times New Roman" w:hAnsi="Times New Roman" w:cs="Times New Roman"/>
          <w:sz w:val="24"/>
          <w:szCs w:val="24"/>
        </w:rPr>
        <w:t>Promoted fair deal, always existing sure customers getting same or best than new customers. This i</w:t>
      </w:r>
      <w:r w:rsidR="00F2129F">
        <w:rPr>
          <w:rFonts w:ascii="Times New Roman" w:hAnsi="Times New Roman" w:cs="Times New Roman"/>
          <w:sz w:val="24"/>
          <w:szCs w:val="24"/>
        </w:rPr>
        <w:t>s</w:t>
      </w:r>
      <w:r>
        <w:rPr>
          <w:rFonts w:ascii="Times New Roman" w:hAnsi="Times New Roman" w:cs="Times New Roman"/>
          <w:sz w:val="24"/>
          <w:szCs w:val="24"/>
        </w:rPr>
        <w:t xml:space="preserve"> one of the Customer Experience value </w:t>
      </w:r>
      <w:r w:rsidR="00F2129F">
        <w:rPr>
          <w:rFonts w:ascii="Times New Roman" w:hAnsi="Times New Roman" w:cs="Times New Roman"/>
          <w:sz w:val="24"/>
          <w:szCs w:val="24"/>
        </w:rPr>
        <w:t xml:space="preserve">in </w:t>
      </w:r>
      <w:r>
        <w:rPr>
          <w:rFonts w:ascii="Times New Roman" w:hAnsi="Times New Roman" w:cs="Times New Roman"/>
          <w:sz w:val="24"/>
          <w:szCs w:val="24"/>
        </w:rPr>
        <w:t xml:space="preserve">O2. </w:t>
      </w:r>
      <w:r w:rsidR="00F2129F">
        <w:rPr>
          <w:rFonts w:ascii="Times New Roman" w:hAnsi="Times New Roman" w:cs="Times New Roman"/>
          <w:sz w:val="24"/>
          <w:szCs w:val="24"/>
        </w:rPr>
        <w:t xml:space="preserve">Existing costumers are treated like a friend or even like a family a good path in the current situation as a COVID-19 or even another external factor which Brexit. </w:t>
      </w:r>
    </w:p>
    <w:p w14:paraId="1CC8D0CF" w14:textId="77777777" w:rsidR="00F2129F" w:rsidRDefault="008F29AE" w:rsidP="00316DC7">
      <w:pPr>
        <w:spacing w:line="360" w:lineRule="auto"/>
        <w:jc w:val="both"/>
        <w:rPr>
          <w:rFonts w:ascii="Times New Roman" w:hAnsi="Times New Roman" w:cs="Times New Roman"/>
          <w:sz w:val="24"/>
          <w:szCs w:val="24"/>
        </w:rPr>
      </w:pPr>
      <w:r>
        <w:rPr>
          <w:rFonts w:ascii="Times New Roman" w:hAnsi="Times New Roman" w:cs="Times New Roman"/>
          <w:sz w:val="24"/>
          <w:szCs w:val="24"/>
        </w:rPr>
        <w:t>Locking out for you, ‘best interest for custom</w:t>
      </w:r>
      <w:r>
        <w:rPr>
          <w:rFonts w:ascii="Times New Roman" w:hAnsi="Times New Roman" w:cs="Times New Roman"/>
          <w:sz w:val="24"/>
          <w:szCs w:val="24"/>
        </w:rPr>
        <w:t xml:space="preserve">ers’ </w:t>
      </w:r>
      <w:sdt>
        <w:sdtPr>
          <w:rPr>
            <w:rFonts w:ascii="Times New Roman" w:hAnsi="Times New Roman" w:cs="Times New Roman"/>
            <w:sz w:val="24"/>
            <w:szCs w:val="24"/>
          </w:rPr>
          <w:id w:val="-171527604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vulnerable are treated equally and they have access to all information’s, also interaction required support is an aim for O2, costumers should be able to get all beneficiary and improved things even if they are vulnerable </w:t>
      </w:r>
      <w:sdt>
        <w:sdtPr>
          <w:rPr>
            <w:rFonts w:ascii="Times New Roman" w:hAnsi="Times New Roman" w:cs="Times New Roman"/>
            <w:sz w:val="24"/>
            <w:szCs w:val="24"/>
          </w:rPr>
          <w:id w:val="12082185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EFF4706" w14:textId="77777777" w:rsidR="00F2129F" w:rsidRDefault="00F2129F" w:rsidP="00316DC7">
      <w:pPr>
        <w:spacing w:line="360" w:lineRule="auto"/>
        <w:jc w:val="both"/>
        <w:rPr>
          <w:rFonts w:ascii="Times New Roman" w:hAnsi="Times New Roman" w:cs="Times New Roman"/>
          <w:sz w:val="24"/>
          <w:szCs w:val="24"/>
        </w:rPr>
      </w:pPr>
    </w:p>
    <w:p w14:paraId="0254A95E" w14:textId="77777777" w:rsidR="00F2129F" w:rsidRPr="00F7530F" w:rsidRDefault="008F29AE" w:rsidP="00F7530F">
      <w:pPr>
        <w:pStyle w:val="Heading1"/>
        <w:rPr>
          <w:rFonts w:ascii="Times New Roman" w:hAnsi="Times New Roman" w:cs="Times New Roman"/>
        </w:rPr>
      </w:pPr>
      <w:bookmarkStart w:id="8" w:name="_Toc61384334"/>
      <w:bookmarkStart w:id="9" w:name="_Toc61385419"/>
      <w:r w:rsidRPr="00F7530F">
        <w:rPr>
          <w:rFonts w:ascii="Times New Roman" w:hAnsi="Times New Roman" w:cs="Times New Roman"/>
        </w:rPr>
        <w:t>1.3 Technology</w:t>
      </w:r>
      <w:bookmarkEnd w:id="8"/>
      <w:bookmarkEnd w:id="9"/>
      <w:r w:rsidRPr="00F7530F">
        <w:rPr>
          <w:rFonts w:ascii="Times New Roman" w:hAnsi="Times New Roman" w:cs="Times New Roman"/>
        </w:rPr>
        <w:t xml:space="preserve"> </w:t>
      </w:r>
    </w:p>
    <w:p w14:paraId="04F23C1D" w14:textId="77777777" w:rsidR="00A03ACA" w:rsidRDefault="00A03ACA" w:rsidP="00457364">
      <w:pPr>
        <w:tabs>
          <w:tab w:val="left" w:pos="3404"/>
        </w:tabs>
        <w:spacing w:line="360" w:lineRule="auto"/>
        <w:jc w:val="both"/>
        <w:rPr>
          <w:rFonts w:ascii="Times New Roman" w:hAnsi="Times New Roman" w:cs="Times New Roman"/>
          <w:sz w:val="24"/>
          <w:szCs w:val="24"/>
        </w:rPr>
      </w:pPr>
    </w:p>
    <w:p w14:paraId="5BF8EA85" w14:textId="77777777" w:rsidR="00F7530F" w:rsidRPr="00F7530F" w:rsidRDefault="008F29AE" w:rsidP="00F7530F">
      <w:pPr>
        <w:tabs>
          <w:tab w:val="left" w:pos="3404"/>
        </w:tabs>
        <w:spacing w:line="360" w:lineRule="auto"/>
        <w:jc w:val="both"/>
        <w:rPr>
          <w:rFonts w:ascii="Times New Roman" w:hAnsi="Times New Roman" w:cs="Times New Roman"/>
          <w:sz w:val="24"/>
          <w:szCs w:val="24"/>
        </w:rPr>
      </w:pPr>
      <w:r w:rsidRPr="00F7530F">
        <w:rPr>
          <w:rFonts w:ascii="Times New Roman" w:hAnsi="Times New Roman" w:cs="Times New Roman"/>
          <w:sz w:val="24"/>
          <w:szCs w:val="24"/>
        </w:rPr>
        <w:t xml:space="preserve">By offering creative proposals and goods, O2 will continue to invest in delivering differentiated user services, expanding the award-winning o2 network, while deploying new IT platforms to drive productivity and </w:t>
      </w:r>
      <w:r w:rsidRPr="00F7530F">
        <w:rPr>
          <w:rFonts w:ascii="Times New Roman" w:hAnsi="Times New Roman" w:cs="Times New Roman"/>
          <w:sz w:val="24"/>
          <w:szCs w:val="24"/>
        </w:rPr>
        <w:t>effectiveness. The company's ambitions are backed by large investments in:</w:t>
      </w:r>
      <w:r>
        <w:rPr>
          <w:rFonts w:ascii="Times New Roman" w:hAnsi="Times New Roman" w:cs="Times New Roman"/>
          <w:sz w:val="24"/>
          <w:szCs w:val="24"/>
        </w:rPr>
        <w:t xml:space="preserve"> </w:t>
      </w:r>
      <w:r w:rsidRPr="00F7530F">
        <w:rPr>
          <w:rFonts w:ascii="Times New Roman" w:hAnsi="Times New Roman" w:cs="Times New Roman"/>
          <w:sz w:val="24"/>
          <w:szCs w:val="24"/>
        </w:rPr>
        <w:t xml:space="preserve">Network: o2 network will continue to grow to have expanded bandwidth, extension of 5G, IoT (Internet of Things) and </w:t>
      </w:r>
      <w:r>
        <w:rPr>
          <w:rFonts w:ascii="Times New Roman" w:hAnsi="Times New Roman" w:cs="Times New Roman"/>
          <w:sz w:val="24"/>
          <w:szCs w:val="24"/>
        </w:rPr>
        <w:t xml:space="preserve">Smart </w:t>
      </w:r>
      <w:r w:rsidRPr="00F7530F">
        <w:rPr>
          <w:rFonts w:ascii="Times New Roman" w:hAnsi="Times New Roman" w:cs="Times New Roman"/>
          <w:sz w:val="24"/>
          <w:szCs w:val="24"/>
        </w:rPr>
        <w:t>Metering (SMIP)</w:t>
      </w:r>
      <w:sdt>
        <w:sdtPr>
          <w:rPr>
            <w:rFonts w:ascii="Times New Roman" w:hAnsi="Times New Roman" w:cs="Times New Roman"/>
            <w:sz w:val="24"/>
            <w:szCs w:val="24"/>
          </w:rPr>
          <w:id w:val="-1189218120"/>
          <w:citation/>
        </w:sdtPr>
        <w:sdtEndPr/>
        <w:sdtContent>
          <w:r w:rsidR="00EC5D17">
            <w:rPr>
              <w:rFonts w:ascii="Times New Roman" w:hAnsi="Times New Roman" w:cs="Times New Roman"/>
              <w:sz w:val="24"/>
              <w:szCs w:val="24"/>
            </w:rPr>
            <w:fldChar w:fldCharType="begin"/>
          </w:r>
          <w:r w:rsidR="00EC5D17">
            <w:rPr>
              <w:rFonts w:ascii="Times New Roman" w:hAnsi="Times New Roman" w:cs="Times New Roman"/>
              <w:sz w:val="24"/>
              <w:szCs w:val="24"/>
              <w:lang w:val="en-US"/>
            </w:rPr>
            <w:instrText xml:space="preserve"> CITATION O2T19 \l 1033 </w:instrText>
          </w:r>
          <w:r w:rsidR="00EC5D17">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2019)</w:t>
          </w:r>
          <w:r w:rsidR="00EC5D17">
            <w:rPr>
              <w:rFonts w:ascii="Times New Roman" w:hAnsi="Times New Roman" w:cs="Times New Roman"/>
              <w:sz w:val="24"/>
              <w:szCs w:val="24"/>
            </w:rPr>
            <w:fldChar w:fldCharType="end"/>
          </w:r>
        </w:sdtContent>
      </w:sdt>
      <w:r w:rsidRPr="00F7530F">
        <w:rPr>
          <w:rFonts w:ascii="Times New Roman" w:hAnsi="Times New Roman" w:cs="Times New Roman"/>
          <w:sz w:val="24"/>
          <w:szCs w:val="24"/>
        </w:rPr>
        <w:t>.</w:t>
      </w:r>
    </w:p>
    <w:p w14:paraId="7749D3CF" w14:textId="77777777" w:rsidR="00F7530F" w:rsidRDefault="008F29AE" w:rsidP="00224F19">
      <w:pPr>
        <w:tabs>
          <w:tab w:val="left" w:pos="3404"/>
        </w:tabs>
        <w:spacing w:line="360" w:lineRule="auto"/>
        <w:jc w:val="both"/>
        <w:rPr>
          <w:rFonts w:ascii="Times New Roman" w:hAnsi="Times New Roman" w:cs="Times New Roman"/>
          <w:sz w:val="24"/>
          <w:szCs w:val="24"/>
        </w:rPr>
      </w:pPr>
      <w:r w:rsidRPr="00F7530F">
        <w:rPr>
          <w:rFonts w:ascii="Times New Roman" w:hAnsi="Times New Roman" w:cs="Times New Roman"/>
          <w:sz w:val="24"/>
          <w:szCs w:val="24"/>
        </w:rPr>
        <w:t>Key skills for Customers and SMB segment transformation.</w:t>
      </w:r>
      <w:r>
        <w:rPr>
          <w:rFonts w:ascii="Times New Roman" w:hAnsi="Times New Roman" w:cs="Times New Roman"/>
          <w:sz w:val="24"/>
          <w:szCs w:val="24"/>
        </w:rPr>
        <w:t xml:space="preserve"> </w:t>
      </w:r>
      <w:r w:rsidRPr="00F7530F">
        <w:rPr>
          <w:rFonts w:ascii="Times New Roman" w:hAnsi="Times New Roman" w:cs="Times New Roman"/>
          <w:sz w:val="24"/>
          <w:szCs w:val="24"/>
        </w:rPr>
        <w:t>Enabling reliable, personalized, blended trips through all platforms wherever consumers are in their sales</w:t>
      </w:r>
      <w:r>
        <w:rPr>
          <w:rFonts w:ascii="Times New Roman" w:hAnsi="Times New Roman" w:cs="Times New Roman"/>
          <w:sz w:val="24"/>
          <w:szCs w:val="24"/>
        </w:rPr>
        <w:t xml:space="preserve"> </w:t>
      </w:r>
      <w:r w:rsidRPr="00F7530F">
        <w:rPr>
          <w:rFonts w:ascii="Times New Roman" w:hAnsi="Times New Roman" w:cs="Times New Roman"/>
          <w:sz w:val="24"/>
          <w:szCs w:val="24"/>
        </w:rPr>
        <w:t xml:space="preserve">Lifecycle and/or Service-Innovating and performing at speed by making internal </w:t>
      </w:r>
      <w:r w:rsidRPr="00F7530F">
        <w:rPr>
          <w:rFonts w:ascii="Times New Roman" w:hAnsi="Times New Roman" w:cs="Times New Roman"/>
          <w:sz w:val="24"/>
          <w:szCs w:val="24"/>
        </w:rPr>
        <w:t>communication faster and simpler</w:t>
      </w:r>
      <w:r w:rsidR="00224F19">
        <w:rPr>
          <w:rFonts w:ascii="Times New Roman" w:hAnsi="Times New Roman" w:cs="Times New Roman"/>
          <w:sz w:val="24"/>
          <w:szCs w:val="24"/>
        </w:rPr>
        <w:t>.</w:t>
      </w:r>
      <w:r w:rsidR="00224F19" w:rsidRPr="00224F19">
        <w:rPr>
          <w:rFonts w:ascii="Times New Roman" w:hAnsi="Times New Roman" w:cs="Times New Roman"/>
          <w:sz w:val="24"/>
          <w:szCs w:val="24"/>
        </w:rPr>
        <w:t xml:space="preserve"> Simplification and upgrading of IT technology, replacement of siloed structures with an interconnected and transparent framework</w:t>
      </w:r>
      <w:r w:rsidR="00224F19">
        <w:rPr>
          <w:rFonts w:ascii="Times New Roman" w:hAnsi="Times New Roman" w:cs="Times New Roman"/>
          <w:sz w:val="24"/>
          <w:szCs w:val="24"/>
        </w:rPr>
        <w:t xml:space="preserve"> </w:t>
      </w:r>
      <w:r w:rsidR="00224F19" w:rsidRPr="00224F19">
        <w:rPr>
          <w:rFonts w:ascii="Times New Roman" w:hAnsi="Times New Roman" w:cs="Times New Roman"/>
          <w:sz w:val="24"/>
          <w:szCs w:val="24"/>
        </w:rPr>
        <w:t>Information</w:t>
      </w:r>
      <w:r w:rsidR="00224F19">
        <w:rPr>
          <w:rFonts w:ascii="Times New Roman" w:hAnsi="Times New Roman" w:cs="Times New Roman"/>
          <w:sz w:val="24"/>
          <w:szCs w:val="24"/>
        </w:rPr>
        <w:t>, t</w:t>
      </w:r>
      <w:r w:rsidR="00224F19" w:rsidRPr="00224F19">
        <w:rPr>
          <w:rFonts w:ascii="Times New Roman" w:hAnsi="Times New Roman" w:cs="Times New Roman"/>
          <w:sz w:val="24"/>
          <w:szCs w:val="24"/>
        </w:rPr>
        <w:t>echnology - by 3 basic operations</w:t>
      </w:r>
      <w:r w:rsidR="00224F19">
        <w:rPr>
          <w:rFonts w:ascii="Times New Roman" w:hAnsi="Times New Roman" w:cs="Times New Roman"/>
          <w:sz w:val="24"/>
          <w:szCs w:val="24"/>
        </w:rPr>
        <w:t xml:space="preserve">: </w:t>
      </w:r>
      <w:r w:rsidR="00224F19" w:rsidRPr="00224F19">
        <w:rPr>
          <w:rFonts w:ascii="Times New Roman" w:hAnsi="Times New Roman" w:cs="Times New Roman"/>
          <w:sz w:val="24"/>
          <w:szCs w:val="24"/>
        </w:rPr>
        <w:t>Reporting on time and reliably by Market Intelligence Grow</w:t>
      </w:r>
      <w:r w:rsidR="00224F19">
        <w:rPr>
          <w:rFonts w:ascii="Times New Roman" w:hAnsi="Times New Roman" w:cs="Times New Roman"/>
          <w:sz w:val="24"/>
          <w:szCs w:val="24"/>
        </w:rPr>
        <w:t xml:space="preserve">, </w:t>
      </w:r>
      <w:r w:rsidR="00224F19">
        <w:rPr>
          <w:rFonts w:ascii="Times New Roman" w:hAnsi="Times New Roman" w:cs="Times New Roman"/>
          <w:sz w:val="24"/>
          <w:szCs w:val="24"/>
        </w:rPr>
        <w:lastRenderedPageBreak/>
        <w:t>i</w:t>
      </w:r>
      <w:r w:rsidR="00224F19" w:rsidRPr="00224F19">
        <w:rPr>
          <w:rFonts w:ascii="Times New Roman" w:hAnsi="Times New Roman" w:cs="Times New Roman"/>
          <w:sz w:val="24"/>
          <w:szCs w:val="24"/>
        </w:rPr>
        <w:t>nformation decision-making -providing consumers with real-time decisions next right steps</w:t>
      </w:r>
      <w:r w:rsidR="00224F19">
        <w:rPr>
          <w:rFonts w:ascii="Times New Roman" w:hAnsi="Times New Roman" w:cs="Times New Roman"/>
          <w:sz w:val="24"/>
          <w:szCs w:val="24"/>
        </w:rPr>
        <w:t>, d</w:t>
      </w:r>
      <w:r w:rsidR="00224F19" w:rsidRPr="00224F19">
        <w:rPr>
          <w:rFonts w:ascii="Times New Roman" w:hAnsi="Times New Roman" w:cs="Times New Roman"/>
          <w:sz w:val="24"/>
          <w:szCs w:val="24"/>
        </w:rPr>
        <w:t xml:space="preserve">ata and </w:t>
      </w:r>
      <w:r w:rsidR="00224F19">
        <w:rPr>
          <w:rFonts w:ascii="Times New Roman" w:hAnsi="Times New Roman" w:cs="Times New Roman"/>
          <w:sz w:val="24"/>
          <w:szCs w:val="24"/>
        </w:rPr>
        <w:t>a</w:t>
      </w:r>
      <w:r w:rsidR="00224F19" w:rsidRPr="00224F19">
        <w:rPr>
          <w:rFonts w:ascii="Times New Roman" w:hAnsi="Times New Roman" w:cs="Times New Roman"/>
          <w:sz w:val="24"/>
          <w:szCs w:val="24"/>
        </w:rPr>
        <w:t xml:space="preserve">rtificial </w:t>
      </w:r>
      <w:r w:rsidR="00224F19">
        <w:rPr>
          <w:rFonts w:ascii="Times New Roman" w:hAnsi="Times New Roman" w:cs="Times New Roman"/>
          <w:sz w:val="24"/>
          <w:szCs w:val="24"/>
        </w:rPr>
        <w:t>i</w:t>
      </w:r>
      <w:r w:rsidR="00224F19" w:rsidRPr="00224F19">
        <w:rPr>
          <w:rFonts w:ascii="Times New Roman" w:hAnsi="Times New Roman" w:cs="Times New Roman"/>
          <w:sz w:val="24"/>
          <w:szCs w:val="24"/>
        </w:rPr>
        <w:t>ntelligence (AI)-using developments in AI technologies to offer deeper insights and resources</w:t>
      </w:r>
      <w:r w:rsidR="00224F19">
        <w:rPr>
          <w:rFonts w:ascii="Times New Roman" w:hAnsi="Times New Roman" w:cs="Times New Roman"/>
          <w:sz w:val="24"/>
          <w:szCs w:val="24"/>
        </w:rPr>
        <w:t xml:space="preserve"> t</w:t>
      </w:r>
      <w:r w:rsidR="00224F19" w:rsidRPr="00224F19">
        <w:rPr>
          <w:rFonts w:ascii="Times New Roman" w:hAnsi="Times New Roman" w:cs="Times New Roman"/>
          <w:sz w:val="24"/>
          <w:szCs w:val="24"/>
        </w:rPr>
        <w:t xml:space="preserve">o </w:t>
      </w:r>
      <w:r w:rsidR="00224F19">
        <w:rPr>
          <w:rFonts w:ascii="Times New Roman" w:hAnsi="Times New Roman" w:cs="Times New Roman"/>
          <w:sz w:val="24"/>
          <w:szCs w:val="24"/>
        </w:rPr>
        <w:t>02 customers</w:t>
      </w:r>
      <w:sdt>
        <w:sdtPr>
          <w:rPr>
            <w:rFonts w:ascii="Times New Roman" w:hAnsi="Times New Roman" w:cs="Times New Roman"/>
            <w:sz w:val="24"/>
            <w:szCs w:val="24"/>
          </w:rPr>
          <w:id w:val="1835949568"/>
          <w:citation/>
        </w:sdtPr>
        <w:sdtEndPr/>
        <w:sdtContent>
          <w:r w:rsidR="00EC5D17">
            <w:rPr>
              <w:rFonts w:ascii="Times New Roman" w:hAnsi="Times New Roman" w:cs="Times New Roman"/>
              <w:sz w:val="24"/>
              <w:szCs w:val="24"/>
            </w:rPr>
            <w:fldChar w:fldCharType="begin"/>
          </w:r>
          <w:r w:rsidR="00EC5D17">
            <w:rPr>
              <w:rFonts w:ascii="Times New Roman" w:hAnsi="Times New Roman" w:cs="Times New Roman"/>
              <w:sz w:val="24"/>
              <w:szCs w:val="24"/>
              <w:lang w:val="en-US"/>
            </w:rPr>
            <w:instrText xml:space="preserve"> CITATION O2T19 \l 1033 </w:instrText>
          </w:r>
          <w:r w:rsidR="00EC5D17">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2019)</w:t>
          </w:r>
          <w:r w:rsidR="00EC5D17">
            <w:rPr>
              <w:rFonts w:ascii="Times New Roman" w:hAnsi="Times New Roman" w:cs="Times New Roman"/>
              <w:sz w:val="24"/>
              <w:szCs w:val="24"/>
            </w:rPr>
            <w:fldChar w:fldCharType="end"/>
          </w:r>
        </w:sdtContent>
      </w:sdt>
      <w:r w:rsidR="00224F19">
        <w:rPr>
          <w:rFonts w:ascii="Times New Roman" w:hAnsi="Times New Roman" w:cs="Times New Roman"/>
          <w:sz w:val="24"/>
          <w:szCs w:val="24"/>
        </w:rPr>
        <w:t>.</w:t>
      </w:r>
    </w:p>
    <w:p w14:paraId="664FA582" w14:textId="77777777" w:rsidR="00224F19" w:rsidRDefault="00224F19" w:rsidP="00224F19">
      <w:pPr>
        <w:tabs>
          <w:tab w:val="left" w:pos="3404"/>
        </w:tabs>
        <w:spacing w:line="360" w:lineRule="auto"/>
        <w:jc w:val="both"/>
        <w:rPr>
          <w:rFonts w:ascii="Times New Roman" w:hAnsi="Times New Roman" w:cs="Times New Roman"/>
          <w:sz w:val="24"/>
          <w:szCs w:val="24"/>
        </w:rPr>
      </w:pPr>
    </w:p>
    <w:p w14:paraId="188D4911" w14:textId="77777777" w:rsidR="00224F19" w:rsidRPr="00224F19" w:rsidRDefault="008F29AE" w:rsidP="00224F19">
      <w:pPr>
        <w:pStyle w:val="Heading1"/>
        <w:rPr>
          <w:rFonts w:ascii="Times New Roman" w:hAnsi="Times New Roman" w:cs="Times New Roman"/>
        </w:rPr>
      </w:pPr>
      <w:bookmarkStart w:id="10" w:name="_Toc61384335"/>
      <w:bookmarkStart w:id="11" w:name="_Toc61385420"/>
      <w:r w:rsidRPr="00224F19">
        <w:rPr>
          <w:rFonts w:ascii="Times New Roman" w:hAnsi="Times New Roman" w:cs="Times New Roman"/>
        </w:rPr>
        <w:t>1.4 Corporate Responsibility</w:t>
      </w:r>
      <w:bookmarkEnd w:id="10"/>
      <w:bookmarkEnd w:id="11"/>
      <w:r w:rsidRPr="00224F19">
        <w:rPr>
          <w:rFonts w:ascii="Times New Roman" w:hAnsi="Times New Roman" w:cs="Times New Roman"/>
        </w:rPr>
        <w:t xml:space="preserve"> </w:t>
      </w:r>
    </w:p>
    <w:p w14:paraId="7F38C6AC" w14:textId="77777777" w:rsidR="00934D54" w:rsidRDefault="00934D54" w:rsidP="00457364">
      <w:pPr>
        <w:tabs>
          <w:tab w:val="left" w:pos="3404"/>
        </w:tabs>
        <w:spacing w:line="360" w:lineRule="auto"/>
        <w:jc w:val="both"/>
        <w:rPr>
          <w:rFonts w:ascii="Times New Roman" w:hAnsi="Times New Roman" w:cs="Times New Roman"/>
          <w:sz w:val="24"/>
          <w:szCs w:val="24"/>
        </w:rPr>
      </w:pPr>
    </w:p>
    <w:p w14:paraId="402AA8D9" w14:textId="77777777" w:rsidR="00EC5D17"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sz w:val="24"/>
          <w:szCs w:val="24"/>
        </w:rPr>
        <w:t>Responsible Business is to do everything for customers, employees</w:t>
      </w:r>
      <w:r>
        <w:rPr>
          <w:rFonts w:ascii="Times New Roman" w:hAnsi="Times New Roman" w:cs="Times New Roman"/>
          <w:sz w:val="24"/>
          <w:szCs w:val="24"/>
        </w:rPr>
        <w:t xml:space="preserve"> and society, this is one of the key strategies of the O2 company, by delivering, obtaining and actioning o2 is going to manage their objectives truly through involving all three parts into one mechanism, to make business accurate, engaged and green friend</w:t>
      </w:r>
      <w:r>
        <w:rPr>
          <w:rFonts w:ascii="Times New Roman" w:hAnsi="Times New Roman" w:cs="Times New Roman"/>
          <w:sz w:val="24"/>
          <w:szCs w:val="24"/>
        </w:rPr>
        <w:t xml:space="preserve">ly. </w:t>
      </w:r>
    </w:p>
    <w:p w14:paraId="3F9C6A1E" w14:textId="77777777" w:rsidR="006C0DA4" w:rsidRDefault="006C0DA4" w:rsidP="00EC5D17">
      <w:pPr>
        <w:pStyle w:val="Heading2"/>
        <w:rPr>
          <w:rFonts w:ascii="Times New Roman" w:hAnsi="Times New Roman" w:cs="Times New Roman"/>
        </w:rPr>
      </w:pPr>
    </w:p>
    <w:p w14:paraId="6E9FE034" w14:textId="77777777" w:rsidR="00EC5D17" w:rsidRDefault="008F29AE" w:rsidP="00EC5D17">
      <w:pPr>
        <w:pStyle w:val="Heading2"/>
        <w:rPr>
          <w:rFonts w:ascii="Times New Roman" w:hAnsi="Times New Roman" w:cs="Times New Roman"/>
        </w:rPr>
      </w:pPr>
      <w:bookmarkStart w:id="12" w:name="_Toc61384336"/>
      <w:bookmarkStart w:id="13" w:name="_Toc61385421"/>
      <w:r w:rsidRPr="00EC5D17">
        <w:rPr>
          <w:rFonts w:ascii="Times New Roman" w:hAnsi="Times New Roman" w:cs="Times New Roman"/>
        </w:rPr>
        <w:t xml:space="preserve">O2 </w:t>
      </w:r>
      <w:r w:rsidR="006C0DA4">
        <w:rPr>
          <w:rFonts w:ascii="Times New Roman" w:hAnsi="Times New Roman" w:cs="Times New Roman"/>
        </w:rPr>
        <w:t>C</w:t>
      </w:r>
      <w:r w:rsidRPr="00EC5D17">
        <w:rPr>
          <w:rFonts w:ascii="Times New Roman" w:hAnsi="Times New Roman" w:cs="Times New Roman"/>
        </w:rPr>
        <w:t>ustomers</w:t>
      </w:r>
      <w:bookmarkEnd w:id="12"/>
      <w:bookmarkEnd w:id="13"/>
      <w:r w:rsidRPr="00EC5D17">
        <w:rPr>
          <w:rFonts w:ascii="Times New Roman" w:hAnsi="Times New Roman" w:cs="Times New Roman"/>
        </w:rPr>
        <w:t xml:space="preserve"> </w:t>
      </w:r>
    </w:p>
    <w:p w14:paraId="06692CE5" w14:textId="77777777" w:rsidR="00EC5D17" w:rsidRDefault="00EC5D17" w:rsidP="00EC5D17"/>
    <w:p w14:paraId="0BEC065D" w14:textId="77777777" w:rsidR="00EC5D17" w:rsidRDefault="008F29AE" w:rsidP="00EC5D17">
      <w:pPr>
        <w:spacing w:line="360" w:lineRule="auto"/>
        <w:jc w:val="both"/>
        <w:rPr>
          <w:rFonts w:ascii="Times New Roman" w:hAnsi="Times New Roman" w:cs="Times New Roman"/>
          <w:sz w:val="24"/>
          <w:szCs w:val="24"/>
        </w:rPr>
      </w:pPr>
      <w:r w:rsidRPr="00EC5D17">
        <w:rPr>
          <w:rFonts w:ascii="Times New Roman" w:hAnsi="Times New Roman" w:cs="Times New Roman"/>
          <w:sz w:val="24"/>
          <w:szCs w:val="24"/>
        </w:rPr>
        <w:t>Enlarged collaboration with the NSPCC and supported families to keep children protected online through award-winning multi-media campaigns: Parents vs. Kids and Net Conscious, which inspire parents to speak about the virtual environmen</w:t>
      </w:r>
      <w:r w:rsidRPr="00EC5D17">
        <w:rPr>
          <w:rFonts w:ascii="Times New Roman" w:hAnsi="Times New Roman" w:cs="Times New Roman"/>
          <w:sz w:val="24"/>
          <w:szCs w:val="24"/>
        </w:rPr>
        <w:t>t daily with their children. O2 had more than 1.5 million steps made by parents in 2019 to protect the child</w:t>
      </w:r>
      <w:r w:rsidR="006C0DA4">
        <w:rPr>
          <w:rFonts w:ascii="Times New Roman" w:hAnsi="Times New Roman" w:cs="Times New Roman"/>
          <w:sz w:val="24"/>
          <w:szCs w:val="24"/>
        </w:rPr>
        <w:t>ren</w:t>
      </w:r>
      <w:r w:rsidRPr="00EC5D17">
        <w:rPr>
          <w:rFonts w:ascii="Times New Roman" w:hAnsi="Times New Roman" w:cs="Times New Roman"/>
          <w:sz w:val="24"/>
          <w:szCs w:val="24"/>
        </w:rPr>
        <w:t xml:space="preserve"> online</w:t>
      </w:r>
      <w:sdt>
        <w:sdtPr>
          <w:rPr>
            <w:rFonts w:ascii="Times New Roman" w:hAnsi="Times New Roman" w:cs="Times New Roman"/>
            <w:sz w:val="24"/>
            <w:szCs w:val="24"/>
          </w:rPr>
          <w:id w:val="1300732321"/>
          <w:citation/>
        </w:sdtPr>
        <w:sdtEndPr/>
        <w:sdtContent>
          <w:r w:rsidR="006C0DA4">
            <w:rPr>
              <w:rFonts w:ascii="Times New Roman" w:hAnsi="Times New Roman" w:cs="Times New Roman"/>
              <w:sz w:val="24"/>
              <w:szCs w:val="24"/>
            </w:rPr>
            <w:fldChar w:fldCharType="begin"/>
          </w:r>
          <w:r w:rsidR="006C0DA4">
            <w:rPr>
              <w:rFonts w:ascii="Times New Roman" w:hAnsi="Times New Roman" w:cs="Times New Roman"/>
              <w:sz w:val="24"/>
              <w:szCs w:val="24"/>
              <w:lang w:val="en-US"/>
            </w:rPr>
            <w:instrText xml:space="preserve"> CITATION O2T19 \l 1033 </w:instrText>
          </w:r>
          <w:r w:rsidR="006C0DA4">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2019)</w:t>
          </w:r>
          <w:r w:rsidR="006C0DA4">
            <w:rPr>
              <w:rFonts w:ascii="Times New Roman" w:hAnsi="Times New Roman" w:cs="Times New Roman"/>
              <w:sz w:val="24"/>
              <w:szCs w:val="24"/>
            </w:rPr>
            <w:fldChar w:fldCharType="end"/>
          </w:r>
        </w:sdtContent>
      </w:sdt>
      <w:r w:rsidRPr="00EC5D17">
        <w:rPr>
          <w:rFonts w:ascii="Times New Roman" w:hAnsi="Times New Roman" w:cs="Times New Roman"/>
          <w:sz w:val="24"/>
          <w:szCs w:val="24"/>
        </w:rPr>
        <w:t>.</w:t>
      </w:r>
    </w:p>
    <w:p w14:paraId="78BCE7F6" w14:textId="77777777" w:rsidR="006C0DA4" w:rsidRDefault="008F29AE" w:rsidP="00EC5D17">
      <w:pPr>
        <w:spacing w:line="360" w:lineRule="auto"/>
        <w:jc w:val="both"/>
        <w:rPr>
          <w:rFonts w:ascii="Times New Roman" w:hAnsi="Times New Roman" w:cs="Times New Roman"/>
          <w:sz w:val="24"/>
          <w:szCs w:val="24"/>
        </w:rPr>
      </w:pPr>
      <w:r w:rsidRPr="006C0DA4">
        <w:rPr>
          <w:rFonts w:ascii="Times New Roman" w:hAnsi="Times New Roman" w:cs="Times New Roman"/>
          <w:sz w:val="24"/>
          <w:szCs w:val="24"/>
        </w:rPr>
        <w:t xml:space="preserve">Extended assistance from the online community for youth at risk by </w:t>
      </w:r>
      <w:r w:rsidRPr="006C0DA4">
        <w:rPr>
          <w:rFonts w:ascii="Times New Roman" w:hAnsi="Times New Roman" w:cs="Times New Roman"/>
          <w:sz w:val="24"/>
          <w:szCs w:val="24"/>
        </w:rPr>
        <w:t>encouraging Anti Bullying Week, creating data and tools to educate and assist children, students, parents, and caregivers to better combat online and offline bullying. 150,000</w:t>
      </w:r>
      <w:r>
        <w:rPr>
          <w:rFonts w:ascii="Times New Roman" w:hAnsi="Times New Roman" w:cs="Times New Roman"/>
          <w:sz w:val="24"/>
          <w:szCs w:val="24"/>
        </w:rPr>
        <w:t xml:space="preserve"> where</w:t>
      </w:r>
      <w:r w:rsidRPr="006C0DA4">
        <w:rPr>
          <w:rFonts w:ascii="Times New Roman" w:hAnsi="Times New Roman" w:cs="Times New Roman"/>
          <w:sz w:val="24"/>
          <w:szCs w:val="24"/>
        </w:rPr>
        <w:t xml:space="preserve"> school kits were also provided with tools to assist with guidance and help</w:t>
      </w:r>
      <w:r w:rsidRPr="006C0DA4">
        <w:rPr>
          <w:rFonts w:ascii="Times New Roman" w:hAnsi="Times New Roman" w:cs="Times New Roman"/>
          <w:sz w:val="24"/>
          <w:szCs w:val="24"/>
        </w:rPr>
        <w:t xml:space="preserve"> to combat bullying</w:t>
      </w:r>
      <w:sdt>
        <w:sdtPr>
          <w:rPr>
            <w:rFonts w:ascii="Times New Roman" w:hAnsi="Times New Roman" w:cs="Times New Roman"/>
            <w:sz w:val="24"/>
            <w:szCs w:val="24"/>
          </w:rPr>
          <w:id w:val="-21212124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sidRPr="006C0DA4">
        <w:rPr>
          <w:rFonts w:ascii="Times New Roman" w:hAnsi="Times New Roman" w:cs="Times New Roman"/>
          <w:sz w:val="24"/>
          <w:szCs w:val="24"/>
        </w:rPr>
        <w:t>.</w:t>
      </w:r>
    </w:p>
    <w:p w14:paraId="021BC1D4" w14:textId="77777777" w:rsidR="00DD0737" w:rsidRDefault="00DD0737" w:rsidP="006C0DA4">
      <w:pPr>
        <w:pStyle w:val="Heading2"/>
        <w:rPr>
          <w:rFonts w:ascii="Times New Roman" w:hAnsi="Times New Roman" w:cs="Times New Roman"/>
        </w:rPr>
      </w:pPr>
    </w:p>
    <w:p w14:paraId="7DE7A66C" w14:textId="77777777" w:rsidR="006C0DA4" w:rsidRDefault="008F29AE" w:rsidP="006C0DA4">
      <w:pPr>
        <w:pStyle w:val="Heading2"/>
        <w:rPr>
          <w:rFonts w:ascii="Times New Roman" w:hAnsi="Times New Roman" w:cs="Times New Roman"/>
        </w:rPr>
      </w:pPr>
      <w:bookmarkStart w:id="14" w:name="_Toc61384337"/>
      <w:bookmarkStart w:id="15" w:name="_Toc61385422"/>
      <w:r w:rsidRPr="006C0DA4">
        <w:rPr>
          <w:rFonts w:ascii="Times New Roman" w:hAnsi="Times New Roman" w:cs="Times New Roman"/>
        </w:rPr>
        <w:t>Employees</w:t>
      </w:r>
      <w:bookmarkEnd w:id="14"/>
      <w:bookmarkEnd w:id="15"/>
      <w:r w:rsidRPr="006C0DA4">
        <w:rPr>
          <w:rFonts w:ascii="Times New Roman" w:hAnsi="Times New Roman" w:cs="Times New Roman"/>
        </w:rPr>
        <w:t xml:space="preserve"> </w:t>
      </w:r>
    </w:p>
    <w:p w14:paraId="3AE87738" w14:textId="77777777" w:rsidR="006C0DA4" w:rsidRDefault="006C0DA4" w:rsidP="006C0DA4"/>
    <w:p w14:paraId="0332852D" w14:textId="77777777" w:rsidR="006C0DA4" w:rsidRDefault="008F29AE" w:rsidP="00DD0737">
      <w:pPr>
        <w:spacing w:line="360" w:lineRule="auto"/>
        <w:jc w:val="both"/>
        <w:rPr>
          <w:rFonts w:ascii="Times New Roman" w:hAnsi="Times New Roman" w:cs="Times New Roman"/>
          <w:sz w:val="24"/>
          <w:szCs w:val="24"/>
        </w:rPr>
      </w:pPr>
      <w:r w:rsidRPr="00DD0737">
        <w:rPr>
          <w:rFonts w:ascii="Times New Roman" w:hAnsi="Times New Roman" w:cs="Times New Roman"/>
          <w:sz w:val="24"/>
          <w:szCs w:val="24"/>
        </w:rPr>
        <w:t>Employees in this company are one of the greatest weapons. O2 encourages them to take time off (paid) to get involved in volunteering and promotional opportunities and help d</w:t>
      </w:r>
      <w:r w:rsidRPr="00DD0737">
        <w:rPr>
          <w:rFonts w:ascii="Times New Roman" w:hAnsi="Times New Roman" w:cs="Times New Roman"/>
          <w:sz w:val="24"/>
          <w:szCs w:val="24"/>
        </w:rPr>
        <w:t>rive employee recognition and dedication to corporate responsibility. O2 staff contributed to earn over £ 400,000 for the NSPCC collaboration in 2019</w:t>
      </w:r>
      <w:r>
        <w:rPr>
          <w:rFonts w:ascii="Times New Roman" w:hAnsi="Times New Roman" w:cs="Times New Roman"/>
          <w:sz w:val="24"/>
          <w:szCs w:val="24"/>
        </w:rPr>
        <w:t xml:space="preserve">, </w:t>
      </w:r>
      <w:sdt>
        <w:sdtPr>
          <w:rPr>
            <w:rFonts w:ascii="Times New Roman" w:hAnsi="Times New Roman" w:cs="Times New Roman"/>
            <w:sz w:val="24"/>
            <w:szCs w:val="24"/>
          </w:rPr>
          <w:id w:val="-14777505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42BBD0E" w14:textId="77777777" w:rsidR="00DD0737" w:rsidRDefault="008F29AE" w:rsidP="00DD0737">
      <w:pPr>
        <w:spacing w:line="360" w:lineRule="auto"/>
        <w:jc w:val="both"/>
        <w:rPr>
          <w:rFonts w:ascii="Times New Roman" w:hAnsi="Times New Roman" w:cs="Times New Roman"/>
          <w:sz w:val="24"/>
          <w:szCs w:val="24"/>
        </w:rPr>
      </w:pPr>
      <w:r w:rsidRPr="00DD0737">
        <w:rPr>
          <w:rFonts w:ascii="Times New Roman" w:hAnsi="Times New Roman" w:cs="Times New Roman"/>
          <w:sz w:val="24"/>
          <w:szCs w:val="24"/>
        </w:rPr>
        <w:t xml:space="preserve">Offering flexible workplace conditions so that employees can benefit from a greater relationship between work and life. It aims to make it possible for teams to cooperate on cross-functional projects and work together. By contributing to reduce the carbon </w:t>
      </w:r>
      <w:r w:rsidRPr="00DD0737">
        <w:rPr>
          <w:rFonts w:ascii="Times New Roman" w:hAnsi="Times New Roman" w:cs="Times New Roman"/>
          <w:sz w:val="24"/>
          <w:szCs w:val="24"/>
        </w:rPr>
        <w:t xml:space="preserve">emissions of </w:t>
      </w:r>
      <w:r>
        <w:rPr>
          <w:rFonts w:ascii="Times New Roman" w:hAnsi="Times New Roman" w:cs="Times New Roman"/>
          <w:sz w:val="24"/>
          <w:szCs w:val="24"/>
        </w:rPr>
        <w:t>O</w:t>
      </w:r>
      <w:r w:rsidRPr="00DD0737">
        <w:rPr>
          <w:rFonts w:ascii="Times New Roman" w:hAnsi="Times New Roman" w:cs="Times New Roman"/>
          <w:sz w:val="24"/>
          <w:szCs w:val="24"/>
        </w:rPr>
        <w:t>2, flexible employment also leads to sustainability obligations</w:t>
      </w:r>
      <w:r>
        <w:rPr>
          <w:rFonts w:ascii="Times New Roman" w:hAnsi="Times New Roman" w:cs="Times New Roman"/>
          <w:sz w:val="24"/>
          <w:szCs w:val="24"/>
        </w:rPr>
        <w:t xml:space="preserve">, </w:t>
      </w:r>
      <w:sdt>
        <w:sdtPr>
          <w:rPr>
            <w:rFonts w:ascii="Times New Roman" w:hAnsi="Times New Roman" w:cs="Times New Roman"/>
            <w:sz w:val="24"/>
            <w:szCs w:val="24"/>
          </w:rPr>
          <w:id w:val="6793977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sidRPr="00DD0737">
        <w:rPr>
          <w:rFonts w:ascii="Times New Roman" w:hAnsi="Times New Roman" w:cs="Times New Roman"/>
          <w:sz w:val="24"/>
          <w:szCs w:val="24"/>
        </w:rPr>
        <w:t>.</w:t>
      </w:r>
    </w:p>
    <w:p w14:paraId="5D009448" w14:textId="77777777" w:rsidR="00DD0737" w:rsidRDefault="00DD0737" w:rsidP="00DD0737">
      <w:pPr>
        <w:spacing w:line="360" w:lineRule="auto"/>
        <w:jc w:val="both"/>
        <w:rPr>
          <w:rFonts w:ascii="Times New Roman" w:hAnsi="Times New Roman" w:cs="Times New Roman"/>
          <w:sz w:val="24"/>
          <w:szCs w:val="24"/>
        </w:rPr>
      </w:pPr>
    </w:p>
    <w:p w14:paraId="7A4588F6" w14:textId="77777777" w:rsidR="00170418" w:rsidRDefault="00170418" w:rsidP="00DD0737">
      <w:pPr>
        <w:pStyle w:val="Heading2"/>
        <w:rPr>
          <w:rFonts w:ascii="Times New Roman" w:hAnsi="Times New Roman" w:cs="Times New Roman"/>
        </w:rPr>
      </w:pPr>
    </w:p>
    <w:p w14:paraId="58A43A67" w14:textId="77777777" w:rsidR="00170418" w:rsidRDefault="00170418" w:rsidP="00DD0737">
      <w:pPr>
        <w:pStyle w:val="Heading2"/>
        <w:rPr>
          <w:rFonts w:ascii="Times New Roman" w:hAnsi="Times New Roman" w:cs="Times New Roman"/>
        </w:rPr>
      </w:pPr>
    </w:p>
    <w:p w14:paraId="2F617722" w14:textId="77777777" w:rsidR="00170418" w:rsidRDefault="00170418" w:rsidP="00DD0737">
      <w:pPr>
        <w:pStyle w:val="Heading2"/>
        <w:rPr>
          <w:rFonts w:ascii="Times New Roman" w:hAnsi="Times New Roman" w:cs="Times New Roman"/>
        </w:rPr>
      </w:pPr>
    </w:p>
    <w:p w14:paraId="4924148A" w14:textId="77777777" w:rsidR="00170418" w:rsidRDefault="00170418" w:rsidP="00DD0737">
      <w:pPr>
        <w:pStyle w:val="Heading2"/>
        <w:rPr>
          <w:rFonts w:ascii="Times New Roman" w:hAnsi="Times New Roman" w:cs="Times New Roman"/>
        </w:rPr>
      </w:pPr>
    </w:p>
    <w:p w14:paraId="0834CD06" w14:textId="77777777" w:rsidR="00170418" w:rsidRDefault="00170418" w:rsidP="00DD0737">
      <w:pPr>
        <w:pStyle w:val="Heading2"/>
        <w:rPr>
          <w:rFonts w:ascii="Times New Roman" w:hAnsi="Times New Roman" w:cs="Times New Roman"/>
        </w:rPr>
      </w:pPr>
    </w:p>
    <w:p w14:paraId="6CAA1F51" w14:textId="77777777" w:rsidR="00DD0737" w:rsidRDefault="008F29AE" w:rsidP="00DD0737">
      <w:pPr>
        <w:pStyle w:val="Heading2"/>
        <w:rPr>
          <w:rFonts w:ascii="Times New Roman" w:hAnsi="Times New Roman" w:cs="Times New Roman"/>
        </w:rPr>
      </w:pPr>
      <w:bookmarkStart w:id="16" w:name="_Toc61384338"/>
      <w:bookmarkStart w:id="17" w:name="_Toc61385423"/>
      <w:r w:rsidRPr="00DD0737">
        <w:rPr>
          <w:rFonts w:ascii="Times New Roman" w:hAnsi="Times New Roman" w:cs="Times New Roman"/>
        </w:rPr>
        <w:t>Society</w:t>
      </w:r>
      <w:bookmarkEnd w:id="16"/>
      <w:bookmarkEnd w:id="17"/>
      <w:r w:rsidRPr="00DD0737">
        <w:rPr>
          <w:rFonts w:ascii="Times New Roman" w:hAnsi="Times New Roman" w:cs="Times New Roman"/>
        </w:rPr>
        <w:t xml:space="preserve"> </w:t>
      </w:r>
    </w:p>
    <w:p w14:paraId="558052D9" w14:textId="77777777" w:rsidR="00170418" w:rsidRDefault="00170418" w:rsidP="00170418">
      <w:pPr>
        <w:spacing w:line="360" w:lineRule="auto"/>
        <w:jc w:val="both"/>
      </w:pPr>
    </w:p>
    <w:p w14:paraId="36F72261" w14:textId="77777777" w:rsidR="00170418" w:rsidRPr="00170418" w:rsidRDefault="008F29AE" w:rsidP="00170418">
      <w:pPr>
        <w:spacing w:line="360" w:lineRule="auto"/>
        <w:jc w:val="both"/>
        <w:rPr>
          <w:rFonts w:ascii="Times New Roman" w:hAnsi="Times New Roman" w:cs="Times New Roman"/>
          <w:sz w:val="24"/>
          <w:szCs w:val="24"/>
        </w:rPr>
      </w:pPr>
      <w:r w:rsidRPr="00170418">
        <w:rPr>
          <w:rFonts w:ascii="Times New Roman" w:hAnsi="Times New Roman" w:cs="Times New Roman"/>
          <w:sz w:val="24"/>
          <w:szCs w:val="24"/>
        </w:rPr>
        <w:t xml:space="preserve">The Blueprint 2 project was introduced in 2016 with one goal: to improve 20 million people's life with </w:t>
      </w:r>
      <w:r w:rsidRPr="00170418">
        <w:rPr>
          <w:rFonts w:ascii="Times New Roman" w:hAnsi="Times New Roman" w:cs="Times New Roman"/>
          <w:sz w:val="24"/>
          <w:szCs w:val="24"/>
        </w:rPr>
        <w:t>technology to live better by 2020. This continues to give people trust in the digital world to enjoy and the opportunity to succeed. The goal of the project is also to help individuals reduce their effect on the world and allow O2 to run and handle busines</w:t>
      </w:r>
      <w:r w:rsidRPr="00170418">
        <w:rPr>
          <w:rFonts w:ascii="Times New Roman" w:hAnsi="Times New Roman" w:cs="Times New Roman"/>
          <w:sz w:val="24"/>
          <w:szCs w:val="24"/>
        </w:rPr>
        <w:t>s with integrity</w:t>
      </w:r>
      <w:r>
        <w:rPr>
          <w:rFonts w:ascii="Times New Roman" w:hAnsi="Times New Roman" w:cs="Times New Roman"/>
          <w:sz w:val="24"/>
          <w:szCs w:val="24"/>
        </w:rPr>
        <w:t xml:space="preserve">, </w:t>
      </w:r>
      <w:sdt>
        <w:sdtPr>
          <w:rPr>
            <w:rFonts w:ascii="Times New Roman" w:hAnsi="Times New Roman" w:cs="Times New Roman"/>
            <w:sz w:val="24"/>
            <w:szCs w:val="24"/>
          </w:rPr>
          <w:id w:val="-2521273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sidRPr="00170418">
        <w:rPr>
          <w:rFonts w:ascii="Times New Roman" w:hAnsi="Times New Roman" w:cs="Times New Roman"/>
          <w:sz w:val="24"/>
          <w:szCs w:val="24"/>
        </w:rPr>
        <w:t>.</w:t>
      </w:r>
    </w:p>
    <w:p w14:paraId="41EEAB05" w14:textId="77777777" w:rsidR="00170418" w:rsidRDefault="008F29AE" w:rsidP="00170418">
      <w:pPr>
        <w:spacing w:line="360" w:lineRule="auto"/>
        <w:jc w:val="both"/>
        <w:rPr>
          <w:rFonts w:ascii="Times New Roman" w:hAnsi="Times New Roman" w:cs="Times New Roman"/>
          <w:sz w:val="24"/>
          <w:szCs w:val="24"/>
        </w:rPr>
      </w:pPr>
      <w:r w:rsidRPr="00170418">
        <w:rPr>
          <w:rFonts w:ascii="Times New Roman" w:hAnsi="Times New Roman" w:cs="Times New Roman"/>
          <w:sz w:val="24"/>
          <w:szCs w:val="24"/>
        </w:rPr>
        <w:t>The following responsibilities are used as part of the o2 sustainability plan, Blueprint 2:</w:t>
      </w:r>
      <w:r>
        <w:rPr>
          <w:rFonts w:ascii="Times New Roman" w:hAnsi="Times New Roman" w:cs="Times New Roman"/>
          <w:sz w:val="24"/>
          <w:szCs w:val="24"/>
        </w:rPr>
        <w:t xml:space="preserve"> </w:t>
      </w:r>
      <w:r w:rsidRPr="00170418">
        <w:rPr>
          <w:rFonts w:ascii="Times New Roman" w:hAnsi="Times New Roman" w:cs="Times New Roman"/>
          <w:sz w:val="24"/>
          <w:szCs w:val="24"/>
        </w:rPr>
        <w:t>Decreasing the business network's greenhouse emissions by 40 percent compared to data traffic</w:t>
      </w:r>
      <w:r>
        <w:rPr>
          <w:rFonts w:ascii="Times New Roman" w:hAnsi="Times New Roman" w:cs="Times New Roman"/>
          <w:sz w:val="24"/>
          <w:szCs w:val="24"/>
        </w:rPr>
        <w:t xml:space="preserve">, </w:t>
      </w:r>
      <w:r w:rsidRPr="00170418">
        <w:rPr>
          <w:rFonts w:ascii="Times New Roman" w:hAnsi="Times New Roman" w:cs="Times New Roman"/>
          <w:sz w:val="24"/>
          <w:szCs w:val="24"/>
        </w:rPr>
        <w:t>10</w:t>
      </w:r>
      <w:r w:rsidRPr="00170418">
        <w:rPr>
          <w:rFonts w:ascii="Times New Roman" w:hAnsi="Times New Roman" w:cs="Times New Roman"/>
          <w:sz w:val="24"/>
          <w:szCs w:val="24"/>
        </w:rPr>
        <w:t>0% procurement of green electricity for all areas where the energy bill is regulated.</w:t>
      </w:r>
      <w:r>
        <w:rPr>
          <w:rFonts w:ascii="Times New Roman" w:hAnsi="Times New Roman" w:cs="Times New Roman"/>
          <w:sz w:val="24"/>
          <w:szCs w:val="24"/>
        </w:rPr>
        <w:t xml:space="preserve"> </w:t>
      </w:r>
      <w:r w:rsidRPr="00170418">
        <w:rPr>
          <w:rFonts w:ascii="Times New Roman" w:hAnsi="Times New Roman" w:cs="Times New Roman"/>
          <w:sz w:val="24"/>
          <w:szCs w:val="24"/>
        </w:rPr>
        <w:t>Using 16% less water per person at o2 corporate locations</w:t>
      </w:r>
      <w:r>
        <w:rPr>
          <w:rFonts w:ascii="Times New Roman" w:hAnsi="Times New Roman" w:cs="Times New Roman"/>
          <w:sz w:val="24"/>
          <w:szCs w:val="24"/>
        </w:rPr>
        <w:t>, r</w:t>
      </w:r>
      <w:r w:rsidRPr="00170418">
        <w:rPr>
          <w:rFonts w:ascii="Times New Roman" w:hAnsi="Times New Roman" w:cs="Times New Roman"/>
          <w:sz w:val="24"/>
          <w:szCs w:val="24"/>
        </w:rPr>
        <w:t>etention of zero waste to landfill where operationally practical</w:t>
      </w:r>
      <w:r>
        <w:rPr>
          <w:rFonts w:ascii="Times New Roman" w:hAnsi="Times New Roman" w:cs="Times New Roman"/>
          <w:sz w:val="24"/>
          <w:szCs w:val="24"/>
        </w:rPr>
        <w:t xml:space="preserve">. </w:t>
      </w:r>
      <w:r w:rsidRPr="00170418">
        <w:rPr>
          <w:rFonts w:ascii="Times New Roman" w:hAnsi="Times New Roman" w:cs="Times New Roman"/>
          <w:sz w:val="24"/>
          <w:szCs w:val="24"/>
        </w:rPr>
        <w:t xml:space="preserve">The company undertakes both internal and </w:t>
      </w:r>
      <w:r w:rsidRPr="00170418">
        <w:rPr>
          <w:rFonts w:ascii="Times New Roman" w:hAnsi="Times New Roman" w:cs="Times New Roman"/>
          <w:sz w:val="24"/>
          <w:szCs w:val="24"/>
        </w:rPr>
        <w:t>external assessments in the company as part of the o2 environmental control framework. Using data from internal and external partners, success towards the energy/waste and water goals is calculated annually. Before being used for reporting purposes, materi</w:t>
      </w:r>
      <w:r w:rsidRPr="00170418">
        <w:rPr>
          <w:rFonts w:ascii="Times New Roman" w:hAnsi="Times New Roman" w:cs="Times New Roman"/>
          <w:sz w:val="24"/>
          <w:szCs w:val="24"/>
        </w:rPr>
        <w:t>al is manually checked</w:t>
      </w:r>
      <w:r>
        <w:rPr>
          <w:rFonts w:ascii="Times New Roman" w:hAnsi="Times New Roman" w:cs="Times New Roman"/>
          <w:sz w:val="24"/>
          <w:szCs w:val="24"/>
        </w:rPr>
        <w:t xml:space="preserve">, </w:t>
      </w:r>
      <w:sdt>
        <w:sdtPr>
          <w:rPr>
            <w:rFonts w:ascii="Times New Roman" w:hAnsi="Times New Roman" w:cs="Times New Roman"/>
            <w:sz w:val="24"/>
            <w:szCs w:val="24"/>
          </w:rPr>
          <w:id w:val="1116411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O2T19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Pr>
              <w:rFonts w:ascii="Times New Roman" w:hAnsi="Times New Roman" w:cs="Times New Roman"/>
              <w:sz w:val="24"/>
              <w:szCs w:val="24"/>
            </w:rPr>
            <w:fldChar w:fldCharType="end"/>
          </w:r>
        </w:sdtContent>
      </w:sdt>
      <w:r w:rsidRPr="00170418">
        <w:rPr>
          <w:rFonts w:ascii="Times New Roman" w:hAnsi="Times New Roman" w:cs="Times New Roman"/>
          <w:sz w:val="24"/>
          <w:szCs w:val="24"/>
        </w:rPr>
        <w:t>.</w:t>
      </w:r>
    </w:p>
    <w:p w14:paraId="7C23B91A" w14:textId="77777777" w:rsidR="00170418" w:rsidRDefault="00170418" w:rsidP="00170418">
      <w:pPr>
        <w:spacing w:line="360" w:lineRule="auto"/>
        <w:jc w:val="both"/>
        <w:rPr>
          <w:rFonts w:ascii="Times New Roman" w:hAnsi="Times New Roman" w:cs="Times New Roman"/>
          <w:sz w:val="24"/>
          <w:szCs w:val="24"/>
        </w:rPr>
      </w:pPr>
    </w:p>
    <w:p w14:paraId="018115EE" w14:textId="77777777" w:rsidR="00F745DA" w:rsidRDefault="008F29AE" w:rsidP="00F745DA">
      <w:pPr>
        <w:pStyle w:val="Heading1"/>
        <w:rPr>
          <w:rFonts w:ascii="Times New Roman" w:hAnsi="Times New Roman" w:cs="Times New Roman"/>
        </w:rPr>
      </w:pPr>
      <w:bookmarkStart w:id="18" w:name="_Toc61384339"/>
      <w:bookmarkStart w:id="19" w:name="_Toc61385424"/>
      <w:r w:rsidRPr="00F745DA">
        <w:rPr>
          <w:rFonts w:ascii="Times New Roman" w:hAnsi="Times New Roman" w:cs="Times New Roman"/>
        </w:rPr>
        <w:t xml:space="preserve">2.0 </w:t>
      </w:r>
      <w:r w:rsidR="00ED28EA">
        <w:rPr>
          <w:rFonts w:ascii="Times New Roman" w:hAnsi="Times New Roman" w:cs="Times New Roman"/>
        </w:rPr>
        <w:t>Relationship Marketing</w:t>
      </w:r>
      <w:r w:rsidR="000178B9">
        <w:rPr>
          <w:rFonts w:ascii="Times New Roman" w:hAnsi="Times New Roman" w:cs="Times New Roman"/>
        </w:rPr>
        <w:t>,</w:t>
      </w:r>
      <w:r w:rsidR="00ED28EA">
        <w:rPr>
          <w:rFonts w:ascii="Times New Roman" w:hAnsi="Times New Roman" w:cs="Times New Roman"/>
        </w:rPr>
        <w:t xml:space="preserve"> CRM</w:t>
      </w:r>
      <w:r w:rsidR="00F67E0E">
        <w:rPr>
          <w:rFonts w:ascii="Times New Roman" w:hAnsi="Times New Roman" w:cs="Times New Roman"/>
        </w:rPr>
        <w:t xml:space="preserve"> and</w:t>
      </w:r>
      <w:r w:rsidR="000178B9">
        <w:rPr>
          <w:rFonts w:ascii="Times New Roman" w:hAnsi="Times New Roman" w:cs="Times New Roman"/>
        </w:rPr>
        <w:t xml:space="preserve"> 7Ps</w:t>
      </w:r>
      <w:r w:rsidR="00ED28EA">
        <w:rPr>
          <w:rFonts w:ascii="Times New Roman" w:hAnsi="Times New Roman" w:cs="Times New Roman"/>
        </w:rPr>
        <w:t>.</w:t>
      </w:r>
      <w:bookmarkEnd w:id="18"/>
      <w:bookmarkEnd w:id="19"/>
      <w:r w:rsidR="00ED28EA">
        <w:rPr>
          <w:rFonts w:ascii="Times New Roman" w:hAnsi="Times New Roman" w:cs="Times New Roman"/>
        </w:rPr>
        <w:t xml:space="preserve"> </w:t>
      </w:r>
    </w:p>
    <w:p w14:paraId="50330C20" w14:textId="77777777" w:rsidR="00ED28EA" w:rsidRDefault="00ED28EA" w:rsidP="00ED28EA"/>
    <w:p w14:paraId="5164F819" w14:textId="77777777" w:rsidR="00ED28EA" w:rsidRDefault="008F29AE" w:rsidP="000178B9">
      <w:pPr>
        <w:spacing w:line="360" w:lineRule="auto"/>
        <w:jc w:val="both"/>
        <w:rPr>
          <w:rFonts w:ascii="Times New Roman" w:hAnsi="Times New Roman" w:cs="Times New Roman"/>
          <w:sz w:val="24"/>
          <w:szCs w:val="24"/>
        </w:rPr>
      </w:pPr>
      <w:r w:rsidRPr="000178B9">
        <w:rPr>
          <w:rFonts w:ascii="Times New Roman" w:hAnsi="Times New Roman" w:cs="Times New Roman"/>
          <w:sz w:val="24"/>
          <w:szCs w:val="24"/>
        </w:rPr>
        <w:t>The given theories will serve as a basic pillar in the responsibility and rehabilitation of this report. CRM and RM as well as 7Ps are impo</w:t>
      </w:r>
      <w:r w:rsidRPr="000178B9">
        <w:rPr>
          <w:rFonts w:ascii="Times New Roman" w:hAnsi="Times New Roman" w:cs="Times New Roman"/>
          <w:sz w:val="24"/>
          <w:szCs w:val="24"/>
        </w:rPr>
        <w:t>rtant theories that are based on customers and employees. Different strategies are important in the acquisition and implementation of these tools. The current situation has turned the normal processing speed into a very slow one for customers but very fast</w:t>
      </w:r>
      <w:r w:rsidRPr="000178B9">
        <w:rPr>
          <w:rFonts w:ascii="Times New Roman" w:hAnsi="Times New Roman" w:cs="Times New Roman"/>
          <w:sz w:val="24"/>
          <w:szCs w:val="24"/>
        </w:rPr>
        <w:t xml:space="preserve"> for companies. The example is that customers wait for delivery the next day when the current situation does not allow, this makes </w:t>
      </w:r>
      <w:r w:rsidR="003E3CA2" w:rsidRPr="000178B9">
        <w:rPr>
          <w:rFonts w:ascii="Times New Roman" w:hAnsi="Times New Roman" w:cs="Times New Roman"/>
          <w:sz w:val="24"/>
          <w:szCs w:val="24"/>
        </w:rPr>
        <w:t>COVID-</w:t>
      </w:r>
      <w:r w:rsidRPr="000178B9">
        <w:rPr>
          <w:rFonts w:ascii="Times New Roman" w:hAnsi="Times New Roman" w:cs="Times New Roman"/>
          <w:sz w:val="24"/>
          <w:szCs w:val="24"/>
        </w:rPr>
        <w:t>19 to influence the speed of delivery but takes into account</w:t>
      </w:r>
      <w:r w:rsidRPr="000178B9">
        <w:rPr>
          <w:rFonts w:ascii="Times New Roman" w:hAnsi="Times New Roman" w:cs="Times New Roman"/>
          <w:sz w:val="24"/>
          <w:szCs w:val="24"/>
        </w:rPr>
        <w:t xml:space="preserve"> the speed with which companies have to act in the situation when workers are reduced </w:t>
      </w:r>
      <w:r w:rsidR="003E3CA2">
        <w:rPr>
          <w:rFonts w:ascii="Times New Roman" w:hAnsi="Times New Roman" w:cs="Times New Roman"/>
          <w:sz w:val="24"/>
          <w:szCs w:val="24"/>
        </w:rPr>
        <w:t xml:space="preserve">also working hours. </w:t>
      </w:r>
    </w:p>
    <w:p w14:paraId="298EBF89" w14:textId="77777777" w:rsidR="003E3CA2" w:rsidRDefault="003E3CA2" w:rsidP="000178B9">
      <w:pPr>
        <w:spacing w:line="360" w:lineRule="auto"/>
        <w:jc w:val="both"/>
        <w:rPr>
          <w:rFonts w:ascii="Times New Roman" w:hAnsi="Times New Roman" w:cs="Times New Roman"/>
          <w:sz w:val="24"/>
          <w:szCs w:val="24"/>
        </w:rPr>
      </w:pPr>
    </w:p>
    <w:p w14:paraId="6456A630" w14:textId="77777777" w:rsidR="003E3CA2" w:rsidRDefault="008F29AE" w:rsidP="003E3CA2">
      <w:pPr>
        <w:pStyle w:val="Heading1"/>
        <w:rPr>
          <w:rFonts w:ascii="Times New Roman" w:hAnsi="Times New Roman" w:cs="Times New Roman"/>
        </w:rPr>
      </w:pPr>
      <w:bookmarkStart w:id="20" w:name="_Toc61384340"/>
      <w:bookmarkStart w:id="21" w:name="_Toc61385425"/>
      <w:r w:rsidRPr="003E3CA2">
        <w:rPr>
          <w:rFonts w:ascii="Times New Roman" w:hAnsi="Times New Roman" w:cs="Times New Roman"/>
        </w:rPr>
        <w:t>2.1 Relationship Marketing</w:t>
      </w:r>
      <w:bookmarkEnd w:id="20"/>
      <w:bookmarkEnd w:id="21"/>
      <w:r w:rsidRPr="003E3CA2">
        <w:rPr>
          <w:rFonts w:ascii="Times New Roman" w:hAnsi="Times New Roman" w:cs="Times New Roman"/>
        </w:rPr>
        <w:t xml:space="preserve"> </w:t>
      </w:r>
    </w:p>
    <w:p w14:paraId="6B325AD9" w14:textId="77777777" w:rsidR="003E3CA2" w:rsidRDefault="003E3CA2" w:rsidP="003E3CA2"/>
    <w:p w14:paraId="05D427C1" w14:textId="77777777" w:rsidR="003E3CA2" w:rsidRDefault="008F29AE" w:rsidP="003E3CA2">
      <w:pPr>
        <w:spacing w:line="360" w:lineRule="auto"/>
        <w:jc w:val="both"/>
        <w:rPr>
          <w:rFonts w:ascii="Times New Roman" w:hAnsi="Times New Roman" w:cs="Times New Roman"/>
          <w:sz w:val="24"/>
          <w:szCs w:val="24"/>
          <w:shd w:val="clear" w:color="auto" w:fill="FCFCFC"/>
        </w:rPr>
      </w:pPr>
      <w:r>
        <w:rPr>
          <w:rFonts w:ascii="Times New Roman" w:hAnsi="Times New Roman" w:cs="Times New Roman"/>
          <w:color w:val="000000" w:themeColor="text1"/>
          <w:sz w:val="24"/>
          <w:szCs w:val="24"/>
          <w:shd w:val="clear" w:color="auto" w:fill="FCFCFC"/>
        </w:rPr>
        <w:t>“</w:t>
      </w:r>
      <w:hyperlink r:id="rId13" w:tgtFrame="_blank" w:history="1">
        <w:r w:rsidRPr="003E3CA2">
          <w:rPr>
            <w:rFonts w:ascii="Times New Roman" w:hAnsi="Times New Roman" w:cs="Times New Roman"/>
            <w:color w:val="000000" w:themeColor="text1"/>
            <w:sz w:val="24"/>
            <w:szCs w:val="24"/>
          </w:rPr>
          <w:t>Relationship</w:t>
        </w:r>
        <w:r w:rsidRPr="003E3CA2">
          <w:rPr>
            <w:rFonts w:ascii="Times New Roman" w:hAnsi="Times New Roman" w:cs="Times New Roman"/>
            <w:color w:val="000000" w:themeColor="text1"/>
            <w:sz w:val="24"/>
            <w:szCs w:val="24"/>
            <w:u w:val="single"/>
          </w:rPr>
          <w:t xml:space="preserve"> </w:t>
        </w:r>
        <w:r w:rsidRPr="003E3CA2">
          <w:rPr>
            <w:rFonts w:ascii="Times New Roman" w:hAnsi="Times New Roman" w:cs="Times New Roman"/>
            <w:color w:val="000000" w:themeColor="text1"/>
            <w:sz w:val="24"/>
            <w:szCs w:val="24"/>
          </w:rPr>
          <w:t>marketing</w:t>
        </w:r>
      </w:hyperlink>
      <w:r w:rsidRPr="003E3CA2">
        <w:rPr>
          <w:rFonts w:ascii="Times New Roman" w:hAnsi="Times New Roman" w:cs="Times New Roman"/>
          <w:sz w:val="24"/>
          <w:szCs w:val="24"/>
          <w:shd w:val="clear" w:color="auto" w:fill="FCFCFC"/>
        </w:rPr>
        <w:t> is a strate</w:t>
      </w:r>
      <w:r w:rsidRPr="003E3CA2">
        <w:rPr>
          <w:rFonts w:ascii="Times New Roman" w:hAnsi="Times New Roman" w:cs="Times New Roman"/>
          <w:sz w:val="24"/>
          <w:szCs w:val="24"/>
          <w:shd w:val="clear" w:color="auto" w:fill="FCFCFC"/>
        </w:rPr>
        <w:t>gy designed to foster customer loyalty, interaction and long-term engagement. It is designed to develop strong connections with customers by providing them with information directly suited to their needs and interests and by promoting open communication</w:t>
      </w:r>
      <w:r>
        <w:rPr>
          <w:rFonts w:ascii="Times New Roman" w:hAnsi="Times New Roman" w:cs="Times New Roman"/>
          <w:sz w:val="24"/>
          <w:szCs w:val="24"/>
          <w:shd w:val="clear" w:color="auto" w:fill="FCFCFC"/>
        </w:rPr>
        <w:t xml:space="preserve">” </w:t>
      </w:r>
      <w:sdt>
        <w:sdtPr>
          <w:rPr>
            <w:rFonts w:ascii="Times New Roman" w:hAnsi="Times New Roman" w:cs="Times New Roman"/>
            <w:sz w:val="24"/>
            <w:szCs w:val="24"/>
            <w:shd w:val="clear" w:color="auto" w:fill="FCFCFC"/>
          </w:rPr>
          <w:id w:val="-1684044717"/>
          <w:citation/>
        </w:sdtPr>
        <w:sdtEndPr/>
        <w:sdtContent>
          <w:r>
            <w:rPr>
              <w:rFonts w:ascii="Times New Roman" w:hAnsi="Times New Roman" w:cs="Times New Roman"/>
              <w:sz w:val="24"/>
              <w:szCs w:val="24"/>
              <w:shd w:val="clear" w:color="auto" w:fill="FCFCFC"/>
            </w:rPr>
            <w:fldChar w:fldCharType="begin"/>
          </w:r>
          <w:r>
            <w:rPr>
              <w:rFonts w:ascii="Times New Roman" w:hAnsi="Times New Roman" w:cs="Times New Roman"/>
              <w:sz w:val="24"/>
              <w:szCs w:val="24"/>
              <w:shd w:val="clear" w:color="auto" w:fill="FCFCFC"/>
              <w:lang w:val="en-US"/>
            </w:rPr>
            <w:instrText xml:space="preserve"> </w:instrText>
          </w:r>
          <w:r>
            <w:rPr>
              <w:rFonts w:ascii="Times New Roman" w:hAnsi="Times New Roman" w:cs="Times New Roman"/>
              <w:sz w:val="24"/>
              <w:szCs w:val="24"/>
              <w:shd w:val="clear" w:color="auto" w:fill="FCFCFC"/>
              <w:lang w:val="en-US"/>
            </w:rPr>
            <w:instrText xml:space="preserve">CITATION Ste13 \l 1033 </w:instrText>
          </w:r>
          <w:r>
            <w:rPr>
              <w:rFonts w:ascii="Times New Roman" w:hAnsi="Times New Roman" w:cs="Times New Roman"/>
              <w:sz w:val="24"/>
              <w:szCs w:val="24"/>
              <w:shd w:val="clear" w:color="auto" w:fill="FCFCFC"/>
            </w:rPr>
            <w:fldChar w:fldCharType="separate"/>
          </w:r>
          <w:r w:rsidR="001A2D86" w:rsidRPr="001A2D86">
            <w:rPr>
              <w:rFonts w:ascii="Times New Roman" w:hAnsi="Times New Roman" w:cs="Times New Roman"/>
              <w:noProof/>
              <w:sz w:val="24"/>
              <w:szCs w:val="24"/>
              <w:shd w:val="clear" w:color="auto" w:fill="FCFCFC"/>
              <w:lang w:val="en-US"/>
            </w:rPr>
            <w:t>(Olenski, 2013)</w:t>
          </w:r>
          <w:r>
            <w:rPr>
              <w:rFonts w:ascii="Times New Roman" w:hAnsi="Times New Roman" w:cs="Times New Roman"/>
              <w:sz w:val="24"/>
              <w:szCs w:val="24"/>
              <w:shd w:val="clear" w:color="auto" w:fill="FCFCFC"/>
            </w:rPr>
            <w:fldChar w:fldCharType="end"/>
          </w:r>
        </w:sdtContent>
      </w:sdt>
      <w:r>
        <w:rPr>
          <w:rFonts w:ascii="Times New Roman" w:hAnsi="Times New Roman" w:cs="Times New Roman"/>
          <w:sz w:val="24"/>
          <w:szCs w:val="24"/>
          <w:shd w:val="clear" w:color="auto" w:fill="FCFCFC"/>
        </w:rPr>
        <w:t xml:space="preserve">. </w:t>
      </w:r>
    </w:p>
    <w:p w14:paraId="3705C066" w14:textId="77777777" w:rsidR="003E3CA2" w:rsidRDefault="003E3CA2" w:rsidP="003E3CA2">
      <w:pPr>
        <w:spacing w:line="360" w:lineRule="auto"/>
        <w:jc w:val="both"/>
        <w:rPr>
          <w:rFonts w:ascii="Times New Roman" w:hAnsi="Times New Roman" w:cs="Times New Roman"/>
          <w:sz w:val="24"/>
          <w:szCs w:val="24"/>
          <w:shd w:val="clear" w:color="auto" w:fill="FCFCFC"/>
        </w:rPr>
      </w:pPr>
    </w:p>
    <w:p w14:paraId="72B2E61D" w14:textId="77777777" w:rsidR="003E3CA2" w:rsidRDefault="008F29AE" w:rsidP="003E3CA2">
      <w:pPr>
        <w:spacing w:line="360" w:lineRule="auto"/>
        <w:jc w:val="both"/>
        <w:rPr>
          <w:rFonts w:ascii="Times New Roman" w:hAnsi="Times New Roman" w:cs="Times New Roman"/>
          <w:sz w:val="24"/>
          <w:szCs w:val="24"/>
        </w:rPr>
      </w:pPr>
      <w:r w:rsidRPr="003E3CA2">
        <w:rPr>
          <w:rFonts w:ascii="Times New Roman" w:hAnsi="Times New Roman" w:cs="Times New Roman"/>
          <w:sz w:val="24"/>
          <w:szCs w:val="24"/>
        </w:rPr>
        <w:lastRenderedPageBreak/>
        <w:t>The distinction between conventional marketing that approached marketing from a transactional point of view and the right view of marketing as a method of creating relationships between the seller and the customer is illustrated by this concept. Durable pa</w:t>
      </w:r>
      <w:r w:rsidRPr="003E3CA2">
        <w:rPr>
          <w:rFonts w:ascii="Times New Roman" w:hAnsi="Times New Roman" w:cs="Times New Roman"/>
          <w:sz w:val="24"/>
          <w:szCs w:val="24"/>
        </w:rPr>
        <w:t>rtnerships are established on the basis of mutual gain and respect, which ensures that the principle of partnership marketing must be grasped by every marketer who wishes to succeed in this highly competitive market</w:t>
      </w:r>
      <w:r w:rsidR="00F705E9">
        <w:rPr>
          <w:rFonts w:ascii="Times New Roman" w:hAnsi="Times New Roman" w:cs="Times New Roman"/>
          <w:sz w:val="24"/>
          <w:szCs w:val="24"/>
        </w:rPr>
        <w:t xml:space="preserve"> </w:t>
      </w:r>
      <w:sdt>
        <w:sdtPr>
          <w:rPr>
            <w:rFonts w:ascii="Times New Roman" w:hAnsi="Times New Roman" w:cs="Times New Roman"/>
            <w:sz w:val="24"/>
            <w:szCs w:val="24"/>
          </w:rPr>
          <w:id w:val="1018421564"/>
          <w:citation/>
        </w:sdtPr>
        <w:sdtEndPr/>
        <w:sdtContent>
          <w:r w:rsidR="00F705E9">
            <w:rPr>
              <w:rFonts w:ascii="Times New Roman" w:hAnsi="Times New Roman" w:cs="Times New Roman"/>
              <w:sz w:val="24"/>
              <w:szCs w:val="24"/>
            </w:rPr>
            <w:fldChar w:fldCharType="begin"/>
          </w:r>
          <w:r w:rsidR="00F705E9">
            <w:rPr>
              <w:rFonts w:ascii="Times New Roman" w:hAnsi="Times New Roman" w:cs="Times New Roman"/>
              <w:sz w:val="24"/>
              <w:szCs w:val="24"/>
              <w:lang w:val="en-US"/>
            </w:rPr>
            <w:instrText xml:space="preserve"> CITATION Ann07 \l 1033 </w:instrText>
          </w:r>
          <w:r w:rsidR="00F705E9">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(Jackson, 2007 )</w:t>
          </w:r>
          <w:r w:rsidR="00F705E9">
            <w:rPr>
              <w:rFonts w:ascii="Times New Roman" w:hAnsi="Times New Roman" w:cs="Times New Roman"/>
              <w:sz w:val="24"/>
              <w:szCs w:val="24"/>
            </w:rPr>
            <w:fldChar w:fldCharType="end"/>
          </w:r>
        </w:sdtContent>
      </w:sdt>
      <w:r w:rsidRPr="003E3CA2">
        <w:rPr>
          <w:rFonts w:ascii="Times New Roman" w:hAnsi="Times New Roman" w:cs="Times New Roman"/>
          <w:sz w:val="24"/>
          <w:szCs w:val="24"/>
        </w:rPr>
        <w:t>.</w:t>
      </w:r>
    </w:p>
    <w:p w14:paraId="5432D74D" w14:textId="77777777" w:rsidR="00F705E9" w:rsidRDefault="00F705E9" w:rsidP="00F705E9">
      <w:pPr>
        <w:pStyle w:val="Heading2"/>
        <w:rPr>
          <w:rFonts w:ascii="Times New Roman" w:hAnsi="Times New Roman" w:cs="Times New Roman"/>
        </w:rPr>
      </w:pPr>
    </w:p>
    <w:p w14:paraId="3D7A8D0C" w14:textId="77777777" w:rsidR="00F705E9" w:rsidRDefault="008F29AE" w:rsidP="00F705E9">
      <w:pPr>
        <w:pStyle w:val="Heading2"/>
        <w:rPr>
          <w:rFonts w:ascii="Times New Roman" w:hAnsi="Times New Roman" w:cs="Times New Roman"/>
        </w:rPr>
      </w:pPr>
      <w:bookmarkStart w:id="22" w:name="_Toc61384341"/>
      <w:bookmarkStart w:id="23" w:name="_Toc61385426"/>
      <w:r w:rsidRPr="00F705E9">
        <w:rPr>
          <w:rFonts w:ascii="Times New Roman" w:hAnsi="Times New Roman" w:cs="Times New Roman"/>
        </w:rPr>
        <w:t>Market Segmentation</w:t>
      </w:r>
      <w:bookmarkEnd w:id="22"/>
      <w:bookmarkEnd w:id="23"/>
      <w:r w:rsidRPr="00F705E9">
        <w:rPr>
          <w:rFonts w:ascii="Times New Roman" w:hAnsi="Times New Roman" w:cs="Times New Roman"/>
        </w:rPr>
        <w:t xml:space="preserve"> </w:t>
      </w:r>
    </w:p>
    <w:p w14:paraId="2181EAAA" w14:textId="77777777" w:rsidR="00046492" w:rsidRDefault="00046492" w:rsidP="00046492"/>
    <w:p w14:paraId="1014456A" w14:textId="77777777" w:rsidR="00046492" w:rsidRDefault="008F29AE" w:rsidP="00774520">
      <w:pPr>
        <w:spacing w:line="360" w:lineRule="auto"/>
        <w:jc w:val="both"/>
        <w:rPr>
          <w:rFonts w:ascii="Times New Roman" w:hAnsi="Times New Roman" w:cs="Times New Roman"/>
          <w:sz w:val="24"/>
          <w:szCs w:val="24"/>
        </w:rPr>
      </w:pPr>
      <w:r w:rsidRPr="00774520">
        <w:rPr>
          <w:rFonts w:ascii="Times New Roman" w:hAnsi="Times New Roman" w:cs="Times New Roman"/>
          <w:sz w:val="24"/>
          <w:szCs w:val="24"/>
        </w:rPr>
        <w:t>Market segmentation has over the years acted as a significant weapon in the industry to incorporate the marketing concept. Segmentation of the industry is the practice of separating clients with heterogeneous needs into categories of common needs. The inte</w:t>
      </w:r>
      <w:r w:rsidRPr="00774520">
        <w:rPr>
          <w:rFonts w:ascii="Times New Roman" w:hAnsi="Times New Roman" w:cs="Times New Roman"/>
          <w:sz w:val="24"/>
          <w:szCs w:val="24"/>
        </w:rPr>
        <w:t>rpretation of segmentation derives from the theory of aggregation. The fundamental idea is that if enterprises are able to define a group of customers whose desires for a specific product are identical, then companies will aim to satisfy these similar crit</w:t>
      </w:r>
      <w:r w:rsidRPr="00774520">
        <w:rPr>
          <w:rFonts w:ascii="Times New Roman" w:hAnsi="Times New Roman" w:cs="Times New Roman"/>
          <w:sz w:val="24"/>
          <w:szCs w:val="24"/>
        </w:rPr>
        <w:t>eria for a single product and target certain persons with a single contact strategy, a single delivery strategy and a single pricing strategy</w:t>
      </w:r>
      <w:r>
        <w:rPr>
          <w:rFonts w:ascii="Times New Roman" w:hAnsi="Times New Roman" w:cs="Times New Roman"/>
          <w:sz w:val="24"/>
          <w:szCs w:val="24"/>
        </w:rPr>
        <w:t xml:space="preserve"> </w:t>
      </w:r>
      <w:sdt>
        <w:sdtPr>
          <w:rPr>
            <w:rFonts w:ascii="Times New Roman" w:hAnsi="Times New Roman" w:cs="Times New Roman"/>
            <w:sz w:val="24"/>
            <w:szCs w:val="24"/>
          </w:rPr>
          <w:id w:val="-4812432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Ann07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(Jackson, 2007 )</w:t>
          </w:r>
          <w:r>
            <w:rPr>
              <w:rFonts w:ascii="Times New Roman" w:hAnsi="Times New Roman" w:cs="Times New Roman"/>
              <w:sz w:val="24"/>
              <w:szCs w:val="24"/>
            </w:rPr>
            <w:fldChar w:fldCharType="end"/>
          </w:r>
        </w:sdtContent>
      </w:sdt>
      <w:r w:rsidRPr="00774520">
        <w:rPr>
          <w:rFonts w:ascii="Times New Roman" w:hAnsi="Times New Roman" w:cs="Times New Roman"/>
          <w:sz w:val="24"/>
          <w:szCs w:val="24"/>
        </w:rPr>
        <w:t>.</w:t>
      </w:r>
    </w:p>
    <w:p w14:paraId="74B7BC2F" w14:textId="77777777" w:rsidR="00CF46D3" w:rsidRDefault="008F29AE" w:rsidP="00CF46D3">
      <w:pPr>
        <w:pStyle w:val="Heading2"/>
        <w:rPr>
          <w:rFonts w:ascii="Times New Roman" w:hAnsi="Times New Roman" w:cs="Times New Roman"/>
        </w:rPr>
      </w:pPr>
      <w:bookmarkStart w:id="24" w:name="_Toc61384342"/>
      <w:bookmarkStart w:id="25" w:name="_Toc61385427"/>
      <w:r w:rsidRPr="00CF46D3">
        <w:rPr>
          <w:rFonts w:ascii="Times New Roman" w:hAnsi="Times New Roman" w:cs="Times New Roman"/>
        </w:rPr>
        <w:t>Customers and Marketing</w:t>
      </w:r>
      <w:bookmarkEnd w:id="24"/>
      <w:bookmarkEnd w:id="25"/>
      <w:r w:rsidRPr="00CF46D3">
        <w:rPr>
          <w:rFonts w:ascii="Times New Roman" w:hAnsi="Times New Roman" w:cs="Times New Roman"/>
        </w:rPr>
        <w:t xml:space="preserve"> </w:t>
      </w:r>
    </w:p>
    <w:p w14:paraId="47BB5E9F" w14:textId="77777777" w:rsidR="00CF46D3" w:rsidRPr="00CF46D3" w:rsidRDefault="00CF46D3" w:rsidP="00CF46D3"/>
    <w:p w14:paraId="7A29C3DD" w14:textId="77777777" w:rsidR="00774520" w:rsidRDefault="008F29AE" w:rsidP="00774520">
      <w:pPr>
        <w:spacing w:line="360" w:lineRule="auto"/>
        <w:jc w:val="both"/>
        <w:rPr>
          <w:rFonts w:ascii="Times New Roman" w:hAnsi="Times New Roman" w:cs="Times New Roman"/>
          <w:sz w:val="24"/>
          <w:szCs w:val="24"/>
        </w:rPr>
      </w:pPr>
      <w:r w:rsidRPr="00774520">
        <w:rPr>
          <w:rFonts w:ascii="Times New Roman" w:hAnsi="Times New Roman" w:cs="Times New Roman"/>
          <w:sz w:val="24"/>
          <w:szCs w:val="24"/>
        </w:rPr>
        <w:t>Conventional marketing views are now bein</w:t>
      </w:r>
      <w:r w:rsidRPr="00774520">
        <w:rPr>
          <w:rFonts w:ascii="Times New Roman" w:hAnsi="Times New Roman" w:cs="Times New Roman"/>
          <w:sz w:val="24"/>
          <w:szCs w:val="24"/>
        </w:rPr>
        <w:t>g questioned and are ’s high way to a new marketing era, stressing the cycle of establishing and sustaining a successful degree of partnership between companies and consumers. The process marketing aspect is gaining popularity in both transactional and rel</w:t>
      </w:r>
      <w:r w:rsidRPr="00774520">
        <w:rPr>
          <w:rFonts w:ascii="Times New Roman" w:hAnsi="Times New Roman" w:cs="Times New Roman"/>
          <w:sz w:val="24"/>
          <w:szCs w:val="24"/>
        </w:rPr>
        <w:t xml:space="preserve">ational characteristics, which aims to build, sustain and develop relationships with </w:t>
      </w:r>
      <w:r w:rsidR="00CF46D3" w:rsidRPr="00774520">
        <w:rPr>
          <w:rFonts w:ascii="Times New Roman" w:hAnsi="Times New Roman" w:cs="Times New Roman"/>
          <w:sz w:val="24"/>
          <w:szCs w:val="24"/>
        </w:rPr>
        <w:t>cu</w:t>
      </w:r>
      <w:r w:rsidR="00CF46D3">
        <w:rPr>
          <w:rFonts w:ascii="Times New Roman" w:hAnsi="Times New Roman" w:cs="Times New Roman"/>
          <w:sz w:val="24"/>
          <w:szCs w:val="24"/>
        </w:rPr>
        <w:t>stomers</w:t>
      </w:r>
      <w:r w:rsidRPr="00774520">
        <w:rPr>
          <w:rFonts w:ascii="Times New Roman" w:hAnsi="Times New Roman" w:cs="Times New Roman"/>
          <w:sz w:val="24"/>
          <w:szCs w:val="24"/>
        </w:rPr>
        <w:t xml:space="preserve"> in order to mutually reinforce each other.</w:t>
      </w:r>
      <w:r>
        <w:rPr>
          <w:rFonts w:ascii="Times New Roman" w:hAnsi="Times New Roman" w:cs="Times New Roman"/>
          <w:sz w:val="24"/>
          <w:szCs w:val="24"/>
        </w:rPr>
        <w:t xml:space="preserve"> </w:t>
      </w:r>
      <w:r w:rsidRPr="00774520">
        <w:rPr>
          <w:rFonts w:ascii="Times New Roman" w:hAnsi="Times New Roman" w:cs="Times New Roman"/>
          <w:sz w:val="24"/>
          <w:szCs w:val="24"/>
        </w:rPr>
        <w:t>Fulfil the true interests of both sides. The client is significant, these latest opinions suggest, we want to keep our clients, not neglect them and make them defect. In this new age of marketing, relationship marketing (RM) is the secret to growth.</w:t>
      </w:r>
    </w:p>
    <w:p w14:paraId="2F4BE7C7" w14:textId="77777777" w:rsidR="00CF46D3" w:rsidRPr="00CF46D3" w:rsidRDefault="008F29AE" w:rsidP="00CF46D3">
      <w:pPr>
        <w:pStyle w:val="Heading1"/>
        <w:rPr>
          <w:rFonts w:ascii="Times New Roman" w:hAnsi="Times New Roman" w:cs="Times New Roman"/>
          <w:sz w:val="26"/>
          <w:szCs w:val="26"/>
        </w:rPr>
      </w:pPr>
      <w:bookmarkStart w:id="26" w:name="_Toc61384343"/>
      <w:bookmarkStart w:id="27" w:name="_Toc61385428"/>
      <w:r w:rsidRPr="00CF46D3">
        <w:rPr>
          <w:rFonts w:ascii="Times New Roman" w:hAnsi="Times New Roman" w:cs="Times New Roman"/>
          <w:sz w:val="26"/>
          <w:szCs w:val="26"/>
        </w:rPr>
        <w:t>Benefi</w:t>
      </w:r>
      <w:r w:rsidRPr="00CF46D3">
        <w:rPr>
          <w:rFonts w:ascii="Times New Roman" w:hAnsi="Times New Roman" w:cs="Times New Roman"/>
          <w:sz w:val="26"/>
          <w:szCs w:val="26"/>
        </w:rPr>
        <w:t>ts of Relationship Marketing</w:t>
      </w:r>
      <w:bookmarkEnd w:id="26"/>
      <w:bookmarkEnd w:id="27"/>
      <w:r w:rsidRPr="00CF46D3">
        <w:rPr>
          <w:rFonts w:ascii="Times New Roman" w:hAnsi="Times New Roman" w:cs="Times New Roman"/>
          <w:sz w:val="26"/>
          <w:szCs w:val="26"/>
        </w:rPr>
        <w:t xml:space="preserve"> </w:t>
      </w:r>
    </w:p>
    <w:p w14:paraId="0E0785C1" w14:textId="77777777" w:rsidR="00CF46D3" w:rsidRDefault="00CF46D3" w:rsidP="00CF46D3">
      <w:pPr>
        <w:spacing w:line="360" w:lineRule="auto"/>
        <w:jc w:val="both"/>
        <w:rPr>
          <w:rFonts w:ascii="Times New Roman" w:hAnsi="Times New Roman" w:cs="Times New Roman"/>
          <w:sz w:val="24"/>
          <w:szCs w:val="24"/>
        </w:rPr>
      </w:pPr>
    </w:p>
    <w:p w14:paraId="51A2E307" w14:textId="77777777" w:rsidR="00CF46D3" w:rsidRDefault="008F29AE" w:rsidP="00CF46D3">
      <w:pPr>
        <w:spacing w:line="360" w:lineRule="auto"/>
        <w:jc w:val="both"/>
        <w:rPr>
          <w:rFonts w:ascii="Times New Roman" w:hAnsi="Times New Roman" w:cs="Times New Roman"/>
          <w:sz w:val="24"/>
          <w:szCs w:val="24"/>
        </w:rPr>
      </w:pPr>
      <w:r w:rsidRPr="00CF46D3">
        <w:rPr>
          <w:rFonts w:ascii="Times New Roman" w:hAnsi="Times New Roman" w:cs="Times New Roman"/>
          <w:sz w:val="24"/>
          <w:szCs w:val="24"/>
        </w:rPr>
        <w:t>Profitability: The deeper the relationship between the organization and its client, the more profitable it is. It has been proven from marketing experience that it is more lucrative to maintain current clients than to add new</w:t>
      </w:r>
      <w:r w:rsidRPr="00CF46D3">
        <w:rPr>
          <w:rFonts w:ascii="Times New Roman" w:hAnsi="Times New Roman" w:cs="Times New Roman"/>
          <w:sz w:val="24"/>
          <w:szCs w:val="24"/>
        </w:rPr>
        <w:t xml:space="preserve"> ones. Relationship marketing offers an incentive for a business to engage in cross-selling, which raises the total amount of revenue and future profit. Goodwill, which contributes to the promotion of word of mouth, tends to minimize the cost of acquisitio</w:t>
      </w:r>
      <w:r w:rsidRPr="00CF46D3">
        <w:rPr>
          <w:rFonts w:ascii="Times New Roman" w:hAnsi="Times New Roman" w:cs="Times New Roman"/>
          <w:sz w:val="24"/>
          <w:szCs w:val="24"/>
        </w:rPr>
        <w:t>n of consumers and thus has a beneficial effect on</w:t>
      </w:r>
      <w:r>
        <w:rPr>
          <w:rFonts w:ascii="Times New Roman" w:hAnsi="Times New Roman" w:cs="Times New Roman"/>
          <w:sz w:val="24"/>
          <w:szCs w:val="24"/>
        </w:rPr>
        <w:t xml:space="preserve"> profit</w:t>
      </w:r>
      <w:r w:rsidRPr="00CF46D3">
        <w:rPr>
          <w:rFonts w:ascii="Times New Roman" w:hAnsi="Times New Roman" w:cs="Times New Roman"/>
          <w:sz w:val="24"/>
          <w:szCs w:val="24"/>
        </w:rPr>
        <w:t>.</w:t>
      </w:r>
    </w:p>
    <w:p w14:paraId="70EC59EF" w14:textId="77777777" w:rsidR="00CF46D3" w:rsidRPr="00CF46D3" w:rsidRDefault="008F29AE" w:rsidP="00CF46D3">
      <w:pPr>
        <w:spacing w:line="360" w:lineRule="auto"/>
        <w:jc w:val="both"/>
        <w:rPr>
          <w:rFonts w:ascii="Times New Roman" w:hAnsi="Times New Roman" w:cs="Times New Roman"/>
          <w:sz w:val="24"/>
          <w:szCs w:val="24"/>
        </w:rPr>
      </w:pPr>
      <w:r w:rsidRPr="00CF46D3">
        <w:rPr>
          <w:rFonts w:ascii="Times New Roman" w:hAnsi="Times New Roman" w:cs="Times New Roman"/>
          <w:sz w:val="24"/>
          <w:szCs w:val="24"/>
        </w:rPr>
        <w:t>Brand loyalty: Brand loyalty is a reward that a successful marketing campaign for partnerships provides. Marketing of partnerships allows the consumer to establish a long-term partnership with a br</w:t>
      </w:r>
      <w:r w:rsidRPr="00CF46D3">
        <w:rPr>
          <w:rFonts w:ascii="Times New Roman" w:hAnsi="Times New Roman" w:cs="Times New Roman"/>
          <w:sz w:val="24"/>
          <w:szCs w:val="24"/>
        </w:rPr>
        <w:t>and and its service. When this relationship leads to continuous special privileges for the product of a business, the outcome is a</w:t>
      </w:r>
    </w:p>
    <w:p w14:paraId="36431039" w14:textId="77777777" w:rsidR="00CF46D3" w:rsidRDefault="008F29AE" w:rsidP="00CF46D3">
      <w:pPr>
        <w:spacing w:line="360" w:lineRule="auto"/>
        <w:jc w:val="both"/>
        <w:rPr>
          <w:rFonts w:ascii="Times New Roman" w:hAnsi="Times New Roman" w:cs="Times New Roman"/>
          <w:sz w:val="24"/>
          <w:szCs w:val="24"/>
        </w:rPr>
      </w:pPr>
      <w:r w:rsidRPr="00CF46D3">
        <w:rPr>
          <w:rFonts w:ascii="Times New Roman" w:hAnsi="Times New Roman" w:cs="Times New Roman"/>
          <w:sz w:val="24"/>
          <w:szCs w:val="24"/>
        </w:rPr>
        <w:lastRenderedPageBreak/>
        <w:t>A faithful client of the brand.</w:t>
      </w:r>
    </w:p>
    <w:p w14:paraId="45D231D9" w14:textId="77777777" w:rsidR="00CF46D3" w:rsidRDefault="008F29AE" w:rsidP="00CF46D3">
      <w:pPr>
        <w:spacing w:line="360" w:lineRule="auto"/>
        <w:jc w:val="both"/>
        <w:rPr>
          <w:rFonts w:ascii="Times New Roman" w:hAnsi="Times New Roman" w:cs="Times New Roman"/>
          <w:sz w:val="24"/>
          <w:szCs w:val="24"/>
        </w:rPr>
      </w:pPr>
      <w:r w:rsidRPr="00CF46D3">
        <w:rPr>
          <w:rFonts w:ascii="Times New Roman" w:hAnsi="Times New Roman" w:cs="Times New Roman"/>
          <w:sz w:val="24"/>
          <w:szCs w:val="24"/>
        </w:rPr>
        <w:t>Product Distinctions and Competitive Advantage: The notion of product difference and competit</w:t>
      </w:r>
      <w:r w:rsidRPr="00CF46D3">
        <w:rPr>
          <w:rFonts w:ascii="Times New Roman" w:hAnsi="Times New Roman" w:cs="Times New Roman"/>
          <w:sz w:val="24"/>
          <w:szCs w:val="24"/>
        </w:rPr>
        <w:t>ive advantage is closely linked to brand loyalty. Brand differentiation, which contributes to strategic advantage, is a must in this era of global competition. Marketing of partnerships will offer an efficient way to achieve both an effective distinction o</w:t>
      </w:r>
      <w:r w:rsidRPr="00CF46D3">
        <w:rPr>
          <w:rFonts w:ascii="Times New Roman" w:hAnsi="Times New Roman" w:cs="Times New Roman"/>
          <w:sz w:val="24"/>
          <w:szCs w:val="24"/>
        </w:rPr>
        <w:t>f the commodity and a comparative edge.</w:t>
      </w:r>
    </w:p>
    <w:p w14:paraId="2BCF3530" w14:textId="77777777" w:rsidR="00CF46D3" w:rsidRDefault="00CF46D3" w:rsidP="00CF46D3">
      <w:pPr>
        <w:spacing w:line="360" w:lineRule="auto"/>
        <w:jc w:val="both"/>
        <w:rPr>
          <w:rFonts w:ascii="Times New Roman" w:hAnsi="Times New Roman" w:cs="Times New Roman"/>
          <w:sz w:val="24"/>
          <w:szCs w:val="24"/>
        </w:rPr>
      </w:pPr>
    </w:p>
    <w:p w14:paraId="473846BB" w14:textId="77777777" w:rsidR="00CF46D3" w:rsidRDefault="008F29AE" w:rsidP="009A5344">
      <w:pPr>
        <w:pStyle w:val="Heading1"/>
        <w:rPr>
          <w:rFonts w:ascii="Times New Roman" w:hAnsi="Times New Roman" w:cs="Times New Roman"/>
        </w:rPr>
      </w:pPr>
      <w:bookmarkStart w:id="28" w:name="_Toc61384344"/>
      <w:bookmarkStart w:id="29" w:name="_Toc61385429"/>
      <w:r w:rsidRPr="009A5344">
        <w:rPr>
          <w:rFonts w:ascii="Times New Roman" w:hAnsi="Times New Roman" w:cs="Times New Roman"/>
        </w:rPr>
        <w:t>2.2 7 Ps</w:t>
      </w:r>
      <w:bookmarkEnd w:id="28"/>
      <w:bookmarkEnd w:id="29"/>
    </w:p>
    <w:p w14:paraId="54FE5B09" w14:textId="77777777" w:rsidR="009A5344" w:rsidRDefault="009A5344" w:rsidP="009A5344"/>
    <w:p w14:paraId="3CF73FB6" w14:textId="77777777" w:rsidR="00C17103" w:rsidRPr="00C17103" w:rsidRDefault="008F29AE" w:rsidP="00EA05B4">
      <w:pPr>
        <w:spacing w:line="360" w:lineRule="auto"/>
        <w:jc w:val="both"/>
        <w:rPr>
          <w:rFonts w:ascii="Times New Roman" w:hAnsi="Times New Roman" w:cs="Times New Roman"/>
          <w:sz w:val="24"/>
          <w:szCs w:val="24"/>
        </w:rPr>
      </w:pPr>
      <w:r w:rsidRPr="00C17103">
        <w:rPr>
          <w:rFonts w:ascii="Times New Roman" w:hAnsi="Times New Roman" w:cs="Times New Roman"/>
          <w:sz w:val="24"/>
          <w:szCs w:val="24"/>
        </w:rPr>
        <w:t>Simply known as the “marketing mix”, this amalgamation of factors that make up value to the buyer are as follows: advertising, packaging, pricing, place of origin, etc. Eugene McCarthy grouped the product,</w:t>
      </w:r>
      <w:r w:rsidRPr="00C17103">
        <w:rPr>
          <w:rFonts w:ascii="Times New Roman" w:hAnsi="Times New Roman" w:cs="Times New Roman"/>
          <w:sz w:val="24"/>
          <w:szCs w:val="24"/>
        </w:rPr>
        <w:t xml:space="preserve"> price, promotion, and place into a classification known as the 4 Ps – Product, Promotion, Price, and Place</w:t>
      </w:r>
      <w:r w:rsidR="006E41F6">
        <w:rPr>
          <w:rFonts w:ascii="Times New Roman" w:hAnsi="Times New Roman" w:cs="Times New Roman"/>
          <w:sz w:val="24"/>
          <w:szCs w:val="24"/>
        </w:rPr>
        <w:t xml:space="preserve"> </w:t>
      </w:r>
      <w:sdt>
        <w:sdtPr>
          <w:rPr>
            <w:rFonts w:ascii="Times New Roman" w:hAnsi="Times New Roman" w:cs="Times New Roman"/>
            <w:sz w:val="24"/>
            <w:szCs w:val="24"/>
          </w:rPr>
          <w:id w:val="665289442"/>
          <w:citation/>
        </w:sdtPr>
        <w:sdtEndPr/>
        <w:sdtContent>
          <w:r w:rsidR="006E41F6">
            <w:rPr>
              <w:rFonts w:ascii="Times New Roman" w:hAnsi="Times New Roman" w:cs="Times New Roman"/>
              <w:sz w:val="24"/>
              <w:szCs w:val="24"/>
            </w:rPr>
            <w:fldChar w:fldCharType="begin"/>
          </w:r>
          <w:r w:rsidR="00C12269">
            <w:rPr>
              <w:rFonts w:ascii="Times New Roman" w:hAnsi="Times New Roman" w:cs="Times New Roman"/>
              <w:sz w:val="24"/>
              <w:szCs w:val="24"/>
              <w:lang w:val="en-US"/>
            </w:rPr>
            <w:instrText xml:space="preserve">CITATION Fra152 \l 1033 </w:instrText>
          </w:r>
          <w:r w:rsidR="006E41F6">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(Francis Buttle and Stan Maklan , 2015)</w:t>
          </w:r>
          <w:r w:rsidR="006E41F6">
            <w:rPr>
              <w:rFonts w:ascii="Times New Roman" w:hAnsi="Times New Roman" w:cs="Times New Roman"/>
              <w:sz w:val="24"/>
              <w:szCs w:val="24"/>
            </w:rPr>
            <w:fldChar w:fldCharType="end"/>
          </w:r>
        </w:sdtContent>
      </w:sdt>
      <w:r w:rsidRPr="00C17103">
        <w:rPr>
          <w:rFonts w:ascii="Times New Roman" w:hAnsi="Times New Roman" w:cs="Times New Roman"/>
          <w:sz w:val="24"/>
          <w:szCs w:val="24"/>
        </w:rPr>
        <w:t>.</w:t>
      </w:r>
    </w:p>
    <w:p w14:paraId="745401FB" w14:textId="77777777" w:rsidR="00A92D22" w:rsidRPr="00A92D22" w:rsidRDefault="008F29AE" w:rsidP="00A92D22">
      <w:pPr>
        <w:spacing w:line="360" w:lineRule="auto"/>
        <w:jc w:val="both"/>
        <w:rPr>
          <w:rFonts w:ascii="Times New Roman" w:hAnsi="Times New Roman" w:cs="Times New Roman"/>
          <w:sz w:val="24"/>
          <w:szCs w:val="24"/>
        </w:rPr>
      </w:pPr>
      <w:r w:rsidRPr="00C17103">
        <w:rPr>
          <w:rFonts w:ascii="Times New Roman" w:hAnsi="Times New Roman" w:cs="Times New Roman"/>
          <w:sz w:val="24"/>
          <w:szCs w:val="24"/>
        </w:rPr>
        <w:t>The technology is widely available to goods manufacturers.</w:t>
      </w:r>
      <w:r>
        <w:rPr>
          <w:rFonts w:ascii="Times New Roman" w:hAnsi="Times New Roman" w:cs="Times New Roman"/>
          <w:sz w:val="24"/>
          <w:szCs w:val="24"/>
        </w:rPr>
        <w:t xml:space="preserve"> </w:t>
      </w:r>
      <w:r w:rsidRPr="00A92D22">
        <w:rPr>
          <w:rFonts w:ascii="Times New Roman" w:hAnsi="Times New Roman" w:cs="Times New Roman"/>
          <w:sz w:val="24"/>
          <w:szCs w:val="24"/>
        </w:rPr>
        <w:t>According to marketing experts, the 4P taxonomy of product-service classifications has proven to be inadequate because it leaves out many of the special qualities of services and fails to take effect of the special engagement involved in using services. Se</w:t>
      </w:r>
      <w:r w:rsidRPr="00A92D22">
        <w:rPr>
          <w:rFonts w:ascii="Times New Roman" w:hAnsi="Times New Roman" w:cs="Times New Roman"/>
          <w:sz w:val="24"/>
          <w:szCs w:val="24"/>
        </w:rPr>
        <w:t>rvices like these are not always tangible (they can't be seen or touched), they can't be produced at the same time or place they are consumed, they are variable (some are higher quality while some are not) and they are made in a short amount of time</w:t>
      </w:r>
      <w:r w:rsidR="006E41F6">
        <w:rPr>
          <w:rFonts w:ascii="Times New Roman" w:hAnsi="Times New Roman" w:cs="Times New Roman"/>
          <w:sz w:val="24"/>
          <w:szCs w:val="24"/>
        </w:rPr>
        <w:t xml:space="preserve"> </w:t>
      </w:r>
      <w:sdt>
        <w:sdtPr>
          <w:rPr>
            <w:rFonts w:ascii="Times New Roman" w:hAnsi="Times New Roman" w:cs="Times New Roman"/>
            <w:sz w:val="24"/>
            <w:szCs w:val="24"/>
          </w:rPr>
          <w:id w:val="-1207328482"/>
          <w:citation/>
        </w:sdtPr>
        <w:sdtEndPr/>
        <w:sdtContent>
          <w:r w:rsidR="006E41F6">
            <w:rPr>
              <w:rFonts w:ascii="Times New Roman" w:hAnsi="Times New Roman" w:cs="Times New Roman"/>
              <w:sz w:val="24"/>
              <w:szCs w:val="24"/>
            </w:rPr>
            <w:fldChar w:fldCharType="begin"/>
          </w:r>
          <w:r w:rsidR="00C12269">
            <w:rPr>
              <w:rFonts w:ascii="Times New Roman" w:hAnsi="Times New Roman" w:cs="Times New Roman"/>
              <w:sz w:val="24"/>
              <w:szCs w:val="24"/>
              <w:lang w:val="en-US"/>
            </w:rPr>
            <w:instrText xml:space="preserve">CITATION Fra152 \l 1033 </w:instrText>
          </w:r>
          <w:r w:rsidR="006E41F6">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(Francis Buttle and Stan Maklan , 2015)</w:t>
          </w:r>
          <w:r w:rsidR="006E41F6">
            <w:rPr>
              <w:rFonts w:ascii="Times New Roman" w:hAnsi="Times New Roman" w:cs="Times New Roman"/>
              <w:sz w:val="24"/>
              <w:szCs w:val="24"/>
            </w:rPr>
            <w:fldChar w:fldCharType="end"/>
          </w:r>
        </w:sdtContent>
      </w:sdt>
      <w:r w:rsidRPr="00A92D22">
        <w:rPr>
          <w:rFonts w:ascii="Times New Roman" w:hAnsi="Times New Roman" w:cs="Times New Roman"/>
          <w:sz w:val="24"/>
          <w:szCs w:val="24"/>
        </w:rPr>
        <w:t>.</w:t>
      </w:r>
    </w:p>
    <w:p w14:paraId="55DCE45B" w14:textId="77777777" w:rsidR="002C53E1" w:rsidRDefault="008F29AE" w:rsidP="00A92D22">
      <w:pPr>
        <w:spacing w:line="360" w:lineRule="auto"/>
        <w:jc w:val="both"/>
        <w:rPr>
          <w:rFonts w:ascii="Times New Roman" w:hAnsi="Times New Roman" w:cs="Times New Roman"/>
          <w:sz w:val="24"/>
          <w:szCs w:val="24"/>
        </w:rPr>
      </w:pPr>
      <w:r w:rsidRPr="00A92D22">
        <w:rPr>
          <w:rFonts w:ascii="Times New Roman" w:hAnsi="Times New Roman" w:cs="Times New Roman"/>
          <w:sz w:val="24"/>
          <w:szCs w:val="24"/>
        </w:rPr>
        <w:t>To create value propositions for these special characteristics, companies have been developing new tools that were created to integrate them with marketing. This is another collection of key P</w:t>
      </w:r>
      <w:r w:rsidRPr="00A92D22">
        <w:rPr>
          <w:rFonts w:ascii="Times New Roman" w:hAnsi="Times New Roman" w:cs="Times New Roman"/>
          <w:sz w:val="24"/>
          <w:szCs w:val="24"/>
        </w:rPr>
        <w:t>'s, making seven P's in total. Besides individuals, physical evidence and processes can be linked to the case as shown in Figure 1.0. The 7 Ps of marketing are a useful framework for all marketing departments</w:t>
      </w:r>
      <w:r w:rsidR="006E41F6">
        <w:rPr>
          <w:rFonts w:ascii="Times New Roman" w:hAnsi="Times New Roman" w:cs="Times New Roman"/>
          <w:sz w:val="24"/>
          <w:szCs w:val="24"/>
        </w:rPr>
        <w:t xml:space="preserve"> </w:t>
      </w:r>
      <w:sdt>
        <w:sdtPr>
          <w:rPr>
            <w:rFonts w:ascii="Times New Roman" w:hAnsi="Times New Roman" w:cs="Times New Roman"/>
            <w:sz w:val="24"/>
            <w:szCs w:val="24"/>
          </w:rPr>
          <w:id w:val="-437365010"/>
          <w:citation/>
        </w:sdtPr>
        <w:sdtEndPr/>
        <w:sdtContent>
          <w:r w:rsidR="006E41F6">
            <w:rPr>
              <w:rFonts w:ascii="Times New Roman" w:hAnsi="Times New Roman" w:cs="Times New Roman"/>
              <w:sz w:val="24"/>
              <w:szCs w:val="24"/>
            </w:rPr>
            <w:fldChar w:fldCharType="begin"/>
          </w:r>
          <w:r w:rsidR="00C12269">
            <w:rPr>
              <w:rFonts w:ascii="Times New Roman" w:hAnsi="Times New Roman" w:cs="Times New Roman"/>
              <w:sz w:val="24"/>
              <w:szCs w:val="24"/>
              <w:lang w:val="en-US"/>
            </w:rPr>
            <w:instrText xml:space="preserve">CITATION Fra152 \l 1033 </w:instrText>
          </w:r>
          <w:r w:rsidR="006E41F6">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(Francis Buttle and Stan Maklan , 2015)</w:t>
          </w:r>
          <w:r w:rsidR="006E41F6">
            <w:rPr>
              <w:rFonts w:ascii="Times New Roman" w:hAnsi="Times New Roman" w:cs="Times New Roman"/>
              <w:sz w:val="24"/>
              <w:szCs w:val="24"/>
            </w:rPr>
            <w:fldChar w:fldCharType="end"/>
          </w:r>
        </w:sdtContent>
      </w:sdt>
      <w:r w:rsidRPr="00A92D22">
        <w:rPr>
          <w:rFonts w:ascii="Times New Roman" w:hAnsi="Times New Roman" w:cs="Times New Roman"/>
          <w:sz w:val="24"/>
          <w:szCs w:val="24"/>
        </w:rPr>
        <w:t>.</w:t>
      </w:r>
    </w:p>
    <w:p w14:paraId="16315FBC" w14:textId="77777777" w:rsidR="00406A6D" w:rsidRDefault="00406A6D" w:rsidP="00A92D22">
      <w:pPr>
        <w:spacing w:line="360" w:lineRule="auto"/>
        <w:jc w:val="both"/>
        <w:rPr>
          <w:rFonts w:ascii="Times New Roman" w:hAnsi="Times New Roman" w:cs="Times New Roman"/>
          <w:sz w:val="24"/>
          <w:szCs w:val="24"/>
        </w:rPr>
      </w:pPr>
    </w:p>
    <w:p w14:paraId="7F327F9E" w14:textId="77777777" w:rsidR="00406A6D" w:rsidRDefault="00406A6D" w:rsidP="00A92D22">
      <w:pPr>
        <w:spacing w:line="360" w:lineRule="auto"/>
        <w:jc w:val="both"/>
        <w:rPr>
          <w:rFonts w:ascii="Times New Roman" w:hAnsi="Times New Roman" w:cs="Times New Roman"/>
          <w:sz w:val="24"/>
          <w:szCs w:val="24"/>
        </w:rPr>
      </w:pPr>
    </w:p>
    <w:p w14:paraId="4F56C5CF" w14:textId="77777777" w:rsidR="00406A6D" w:rsidRDefault="00406A6D" w:rsidP="00A92D22">
      <w:pPr>
        <w:spacing w:line="360" w:lineRule="auto"/>
        <w:jc w:val="both"/>
        <w:rPr>
          <w:rFonts w:ascii="Times New Roman" w:hAnsi="Times New Roman" w:cs="Times New Roman"/>
          <w:sz w:val="24"/>
          <w:szCs w:val="24"/>
        </w:rPr>
      </w:pPr>
    </w:p>
    <w:p w14:paraId="4EEF8850" w14:textId="77777777" w:rsidR="00406A6D" w:rsidRDefault="00406A6D" w:rsidP="00A92D22">
      <w:pPr>
        <w:spacing w:line="360" w:lineRule="auto"/>
        <w:jc w:val="both"/>
        <w:rPr>
          <w:rFonts w:ascii="Times New Roman" w:hAnsi="Times New Roman" w:cs="Times New Roman"/>
          <w:sz w:val="24"/>
          <w:szCs w:val="24"/>
        </w:rPr>
      </w:pPr>
    </w:p>
    <w:p w14:paraId="564D5767" w14:textId="77777777" w:rsidR="00C62A70" w:rsidRDefault="00C62A70" w:rsidP="00406A6D">
      <w:pPr>
        <w:pStyle w:val="Heading2"/>
        <w:rPr>
          <w:rFonts w:ascii="Times New Roman" w:hAnsi="Times New Roman" w:cs="Times New Roman"/>
        </w:rPr>
      </w:pPr>
    </w:p>
    <w:p w14:paraId="701EEB4C" w14:textId="77777777" w:rsidR="00C62A70" w:rsidRDefault="00C62A70" w:rsidP="00406A6D">
      <w:pPr>
        <w:pStyle w:val="Heading2"/>
        <w:rPr>
          <w:rFonts w:ascii="Times New Roman" w:hAnsi="Times New Roman" w:cs="Times New Roman"/>
        </w:rPr>
      </w:pPr>
    </w:p>
    <w:p w14:paraId="6D35BD7D" w14:textId="77777777" w:rsidR="00C62A70" w:rsidRDefault="00C62A70" w:rsidP="00406A6D">
      <w:pPr>
        <w:pStyle w:val="Heading2"/>
        <w:rPr>
          <w:rFonts w:ascii="Times New Roman" w:hAnsi="Times New Roman" w:cs="Times New Roman"/>
        </w:rPr>
      </w:pPr>
    </w:p>
    <w:p w14:paraId="41B3606B" w14:textId="77777777" w:rsidR="00C62A70" w:rsidRDefault="00C62A70" w:rsidP="00406A6D">
      <w:pPr>
        <w:pStyle w:val="Heading2"/>
        <w:rPr>
          <w:rFonts w:ascii="Times New Roman" w:hAnsi="Times New Roman" w:cs="Times New Roman"/>
        </w:rPr>
      </w:pPr>
    </w:p>
    <w:p w14:paraId="1986B407" w14:textId="77777777" w:rsidR="00C62A70" w:rsidRDefault="00C62A70" w:rsidP="00406A6D">
      <w:pPr>
        <w:pStyle w:val="Heading2"/>
        <w:rPr>
          <w:rFonts w:ascii="Times New Roman" w:hAnsi="Times New Roman" w:cs="Times New Roman"/>
        </w:rPr>
      </w:pPr>
    </w:p>
    <w:p w14:paraId="5FB52B23" w14:textId="77777777" w:rsidR="00C62A70" w:rsidRDefault="00C62A70" w:rsidP="00406A6D">
      <w:pPr>
        <w:pStyle w:val="Heading2"/>
        <w:rPr>
          <w:rFonts w:ascii="Times New Roman" w:hAnsi="Times New Roman" w:cs="Times New Roman"/>
        </w:rPr>
      </w:pPr>
    </w:p>
    <w:p w14:paraId="4444B934" w14:textId="77777777" w:rsidR="00C62A70" w:rsidRDefault="00C62A70" w:rsidP="00406A6D">
      <w:pPr>
        <w:pStyle w:val="Heading2"/>
        <w:rPr>
          <w:rFonts w:ascii="Times New Roman" w:hAnsi="Times New Roman" w:cs="Times New Roman"/>
        </w:rPr>
      </w:pPr>
    </w:p>
    <w:p w14:paraId="1B81D16A" w14:textId="77777777" w:rsidR="00406A6D" w:rsidRPr="00406A6D" w:rsidRDefault="008F29AE" w:rsidP="00406A6D">
      <w:pPr>
        <w:pStyle w:val="Heading2"/>
        <w:rPr>
          <w:rFonts w:ascii="Times New Roman" w:hAnsi="Times New Roman" w:cs="Times New Roman"/>
        </w:rPr>
      </w:pPr>
      <w:bookmarkStart w:id="30" w:name="_Toc61384345"/>
      <w:bookmarkStart w:id="31" w:name="_Toc61385430"/>
      <w:r w:rsidRPr="00406A6D">
        <w:rPr>
          <w:rFonts w:ascii="Times New Roman" w:hAnsi="Times New Roman" w:cs="Times New Roman"/>
        </w:rPr>
        <w:t xml:space="preserve">Figure 1.0 Matrix Mix </w:t>
      </w:r>
      <w:r w:rsidR="006E41F6">
        <w:rPr>
          <w:rFonts w:ascii="Times New Roman" w:hAnsi="Times New Roman" w:cs="Times New Roman"/>
        </w:rPr>
        <w:t xml:space="preserve"> </w:t>
      </w:r>
      <w:sdt>
        <w:sdtPr>
          <w:rPr>
            <w:rFonts w:ascii="Times New Roman" w:hAnsi="Times New Roman" w:cs="Times New Roman"/>
          </w:rPr>
          <w:id w:val="1841426429"/>
          <w:citation/>
        </w:sdtPr>
        <w:sdtEndPr/>
        <w:sdtContent>
          <w:r w:rsidR="006E41F6">
            <w:rPr>
              <w:rFonts w:ascii="Times New Roman" w:hAnsi="Times New Roman" w:cs="Times New Roman"/>
            </w:rPr>
            <w:fldChar w:fldCharType="begin"/>
          </w:r>
          <w:r w:rsidR="00C12269">
            <w:rPr>
              <w:rFonts w:ascii="Times New Roman" w:hAnsi="Times New Roman" w:cs="Times New Roman"/>
              <w:lang w:val="en-US"/>
            </w:rPr>
            <w:instrText xml:space="preserve">CITATION Fra152 \l 1033 </w:instrText>
          </w:r>
          <w:r w:rsidR="006E41F6">
            <w:rPr>
              <w:rFonts w:ascii="Times New Roman" w:hAnsi="Times New Roman" w:cs="Times New Roman"/>
            </w:rPr>
            <w:fldChar w:fldCharType="separate"/>
          </w:r>
          <w:r w:rsidR="001A2D86" w:rsidRPr="001A2D86">
            <w:rPr>
              <w:rFonts w:ascii="Times New Roman" w:hAnsi="Times New Roman" w:cs="Times New Roman"/>
              <w:noProof/>
              <w:lang w:val="en-US"/>
            </w:rPr>
            <w:t>(Francis Buttle and Stan Maklan , 2015)</w:t>
          </w:r>
          <w:r w:rsidR="006E41F6">
            <w:rPr>
              <w:rFonts w:ascii="Times New Roman" w:hAnsi="Times New Roman" w:cs="Times New Roman"/>
            </w:rPr>
            <w:fldChar w:fldCharType="end"/>
          </w:r>
        </w:sdtContent>
      </w:sdt>
      <w:bookmarkEnd w:id="30"/>
      <w:bookmarkEnd w:id="31"/>
    </w:p>
    <w:p w14:paraId="5E4B9AF6" w14:textId="77777777" w:rsidR="00406A6D" w:rsidRDefault="00406A6D" w:rsidP="00A92D22">
      <w:pPr>
        <w:spacing w:line="360" w:lineRule="auto"/>
        <w:jc w:val="both"/>
        <w:rPr>
          <w:rFonts w:ascii="Times New Roman" w:hAnsi="Times New Roman" w:cs="Times New Roman"/>
          <w:sz w:val="24"/>
          <w:szCs w:val="24"/>
        </w:rPr>
      </w:pPr>
    </w:p>
    <w:p w14:paraId="1584A5D6" w14:textId="77777777" w:rsidR="00800148" w:rsidRDefault="008F29AE" w:rsidP="00A92D2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16295C" wp14:editId="143D9D05">
            <wp:extent cx="5486400" cy="3550920"/>
            <wp:effectExtent l="0" t="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CDACDBF" w14:textId="77777777" w:rsidR="00406A6D" w:rsidRPr="00C17103" w:rsidRDefault="00406A6D" w:rsidP="00A92D22">
      <w:pPr>
        <w:spacing w:line="360" w:lineRule="auto"/>
        <w:jc w:val="both"/>
        <w:rPr>
          <w:rFonts w:ascii="Times New Roman" w:hAnsi="Times New Roman" w:cs="Times New Roman"/>
          <w:sz w:val="24"/>
          <w:szCs w:val="24"/>
        </w:rPr>
      </w:pPr>
    </w:p>
    <w:p w14:paraId="1113EB69" w14:textId="77777777" w:rsidR="009A5344" w:rsidRPr="009A5344" w:rsidRDefault="009A5344" w:rsidP="009A5344"/>
    <w:p w14:paraId="443AD883" w14:textId="77777777" w:rsidR="009A5344" w:rsidRDefault="009A5344" w:rsidP="009A5344"/>
    <w:p w14:paraId="2090EA5D" w14:textId="77777777" w:rsidR="00E34026" w:rsidRDefault="008F29AE" w:rsidP="000A5992">
      <w:pPr>
        <w:spacing w:line="360" w:lineRule="auto"/>
        <w:jc w:val="both"/>
        <w:rPr>
          <w:rFonts w:ascii="Times New Roman" w:hAnsi="Times New Roman" w:cs="Times New Roman"/>
          <w:sz w:val="24"/>
          <w:szCs w:val="24"/>
        </w:rPr>
      </w:pPr>
      <w:r w:rsidRPr="000A5992">
        <w:rPr>
          <w:rFonts w:ascii="Times New Roman" w:hAnsi="Times New Roman" w:cs="Times New Roman"/>
          <w:sz w:val="24"/>
          <w:szCs w:val="24"/>
        </w:rPr>
        <w:t>The product</w:t>
      </w:r>
      <w:r w:rsidR="000A0611">
        <w:rPr>
          <w:rFonts w:ascii="Times New Roman" w:hAnsi="Times New Roman" w:cs="Times New Roman"/>
          <w:sz w:val="24"/>
          <w:szCs w:val="24"/>
        </w:rPr>
        <w:t>-</w:t>
      </w:r>
      <w:r w:rsidR="0021302E">
        <w:rPr>
          <w:rFonts w:ascii="Times New Roman" w:hAnsi="Times New Roman" w:cs="Times New Roman"/>
          <w:sz w:val="24"/>
          <w:szCs w:val="24"/>
        </w:rPr>
        <w:t xml:space="preserve"> </w:t>
      </w:r>
      <w:r w:rsidR="000A5992" w:rsidRPr="000A5992">
        <w:rPr>
          <w:rFonts w:ascii="Times New Roman" w:hAnsi="Times New Roman" w:cs="Times New Roman"/>
          <w:sz w:val="24"/>
          <w:szCs w:val="24"/>
        </w:rPr>
        <w:t>needs to fit the task for the consumers who want it, it needs to work, and the consumers should be pleased with what they get</w:t>
      </w:r>
      <w:r w:rsidR="00563956">
        <w:rPr>
          <w:rFonts w:ascii="Times New Roman" w:hAnsi="Times New Roman" w:cs="Times New Roman"/>
          <w:sz w:val="24"/>
          <w:szCs w:val="24"/>
        </w:rPr>
        <w:t xml:space="preserve"> </w:t>
      </w:r>
      <w:sdt>
        <w:sdtPr>
          <w:rPr>
            <w:rFonts w:ascii="Times New Roman" w:hAnsi="Times New Roman" w:cs="Times New Roman"/>
            <w:sz w:val="24"/>
            <w:szCs w:val="24"/>
          </w:rPr>
          <w:id w:val="-1107879278"/>
          <w:citation/>
        </w:sdtPr>
        <w:sdtEndPr/>
        <w:sdtContent>
          <w:r w:rsidR="00563956">
            <w:rPr>
              <w:rFonts w:ascii="Times New Roman" w:hAnsi="Times New Roman" w:cs="Times New Roman"/>
              <w:sz w:val="24"/>
              <w:szCs w:val="24"/>
            </w:rPr>
            <w:fldChar w:fldCharType="begin"/>
          </w:r>
          <w:r w:rsidR="00563956">
            <w:rPr>
              <w:rFonts w:ascii="Times New Roman" w:hAnsi="Times New Roman" w:cs="Times New Roman"/>
              <w:sz w:val="24"/>
              <w:szCs w:val="24"/>
              <w:lang w:val="en-US"/>
            </w:rPr>
            <w:instrText xml:space="preserve"> CITATION Tim20 \l 1033 </w:instrText>
          </w:r>
          <w:r w:rsidR="00563956">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(Marshal, n.d.)</w:t>
          </w:r>
          <w:r w:rsidR="00563956">
            <w:rPr>
              <w:rFonts w:ascii="Times New Roman" w:hAnsi="Times New Roman" w:cs="Times New Roman"/>
              <w:sz w:val="24"/>
              <w:szCs w:val="24"/>
            </w:rPr>
            <w:fldChar w:fldCharType="end"/>
          </w:r>
        </w:sdtContent>
      </w:sdt>
      <w:r w:rsidR="000A5992" w:rsidRPr="000A5992">
        <w:rPr>
          <w:rFonts w:ascii="Times New Roman" w:hAnsi="Times New Roman" w:cs="Times New Roman"/>
          <w:sz w:val="24"/>
          <w:szCs w:val="24"/>
        </w:rPr>
        <w:t>.</w:t>
      </w:r>
      <w:r w:rsidR="0075735C">
        <w:rPr>
          <w:rFonts w:ascii="Times New Roman" w:hAnsi="Times New Roman" w:cs="Times New Roman"/>
          <w:sz w:val="24"/>
          <w:szCs w:val="24"/>
        </w:rPr>
        <w:t xml:space="preserve"> </w:t>
      </w:r>
    </w:p>
    <w:p w14:paraId="727BC447" w14:textId="77777777" w:rsidR="000A5992" w:rsidRPr="000A5992" w:rsidRDefault="008F29AE" w:rsidP="000A59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Place- </w:t>
      </w:r>
      <w:r w:rsidRPr="000A5992">
        <w:rPr>
          <w:rFonts w:ascii="Times New Roman" w:hAnsi="Times New Roman" w:cs="Times New Roman"/>
          <w:sz w:val="24"/>
          <w:szCs w:val="24"/>
        </w:rPr>
        <w:t>where the client finds it easy to shop</w:t>
      </w:r>
      <w:sdt>
        <w:sdtPr>
          <w:rPr>
            <w:rFonts w:ascii="Times New Roman" w:hAnsi="Times New Roman" w:cs="Times New Roman"/>
            <w:sz w:val="24"/>
            <w:szCs w:val="24"/>
          </w:rPr>
          <w:id w:val="-1796287210"/>
          <w:citation/>
        </w:sdtPr>
        <w:sdtEndPr/>
        <w:sdtContent>
          <w:r w:rsidR="00563956">
            <w:rPr>
              <w:rFonts w:ascii="Times New Roman" w:hAnsi="Times New Roman" w:cs="Times New Roman"/>
              <w:sz w:val="24"/>
              <w:szCs w:val="24"/>
            </w:rPr>
            <w:fldChar w:fldCharType="begin"/>
          </w:r>
          <w:r w:rsidR="00563956">
            <w:rPr>
              <w:rFonts w:ascii="Times New Roman" w:hAnsi="Times New Roman" w:cs="Times New Roman"/>
              <w:sz w:val="24"/>
              <w:szCs w:val="24"/>
              <w:lang w:val="en-US"/>
            </w:rPr>
            <w:instrText xml:space="preserve"> CITATION Tim20 \l 1033 </w:instrText>
          </w:r>
          <w:r w:rsidR="00563956">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563956">
            <w:rPr>
              <w:rFonts w:ascii="Times New Roman" w:hAnsi="Times New Roman" w:cs="Times New Roman"/>
              <w:sz w:val="24"/>
              <w:szCs w:val="24"/>
            </w:rPr>
            <w:fldChar w:fldCharType="end"/>
          </w:r>
        </w:sdtContent>
      </w:sdt>
      <w:r w:rsidRPr="000A5992">
        <w:rPr>
          <w:rFonts w:ascii="Times New Roman" w:hAnsi="Times New Roman" w:cs="Times New Roman"/>
          <w:sz w:val="24"/>
          <w:szCs w:val="24"/>
        </w:rPr>
        <w:t>.</w:t>
      </w:r>
    </w:p>
    <w:p w14:paraId="1125D779" w14:textId="77777777" w:rsidR="000A5992" w:rsidRPr="000A5992" w:rsidRDefault="008F29AE" w:rsidP="000A5992">
      <w:pPr>
        <w:spacing w:line="360" w:lineRule="auto"/>
        <w:jc w:val="both"/>
        <w:rPr>
          <w:rFonts w:ascii="Times New Roman" w:hAnsi="Times New Roman" w:cs="Times New Roman"/>
          <w:sz w:val="24"/>
          <w:szCs w:val="24"/>
        </w:rPr>
      </w:pPr>
      <w:r w:rsidRPr="000A5992">
        <w:rPr>
          <w:rFonts w:ascii="Times New Roman" w:hAnsi="Times New Roman" w:cs="Times New Roman"/>
          <w:sz w:val="24"/>
          <w:szCs w:val="24"/>
        </w:rPr>
        <w:t>Price – price value – good value – good value for money – pretty good value for money – fa</w:t>
      </w:r>
      <w:r w:rsidRPr="000A5992">
        <w:rPr>
          <w:rFonts w:ascii="Times New Roman" w:hAnsi="Times New Roman" w:cs="Times New Roman"/>
          <w:sz w:val="24"/>
          <w:szCs w:val="24"/>
        </w:rPr>
        <w:t>irly good value for money. Whether or not people can directly compare other brands or close substitutes may not necessarily mean that the cheapest brand is the best. One principle of marketing is that people are normally happy to pay a little bit extra for</w:t>
      </w:r>
      <w:r w:rsidRPr="000A5992">
        <w:rPr>
          <w:rFonts w:ascii="Times New Roman" w:hAnsi="Times New Roman" w:cs="Times New Roman"/>
          <w:sz w:val="24"/>
          <w:szCs w:val="24"/>
        </w:rPr>
        <w:t xml:space="preserve"> a quality product</w:t>
      </w:r>
      <w:sdt>
        <w:sdtPr>
          <w:rPr>
            <w:rFonts w:ascii="Times New Roman" w:hAnsi="Times New Roman" w:cs="Times New Roman"/>
            <w:sz w:val="24"/>
            <w:szCs w:val="24"/>
          </w:rPr>
          <w:id w:val="-822434099"/>
          <w:citation/>
        </w:sdtPr>
        <w:sdtEndPr/>
        <w:sdtContent>
          <w:r w:rsidR="00563956">
            <w:rPr>
              <w:rFonts w:ascii="Times New Roman" w:hAnsi="Times New Roman" w:cs="Times New Roman"/>
              <w:sz w:val="24"/>
              <w:szCs w:val="24"/>
            </w:rPr>
            <w:fldChar w:fldCharType="begin"/>
          </w:r>
          <w:r w:rsidR="00563956">
            <w:rPr>
              <w:rFonts w:ascii="Times New Roman" w:hAnsi="Times New Roman" w:cs="Times New Roman"/>
              <w:sz w:val="24"/>
              <w:szCs w:val="24"/>
              <w:lang w:val="en-US"/>
            </w:rPr>
            <w:instrText xml:space="preserve"> CITATION Tim20 \l 1033 </w:instrText>
          </w:r>
          <w:r w:rsidR="00563956">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563956">
            <w:rPr>
              <w:rFonts w:ascii="Times New Roman" w:hAnsi="Times New Roman" w:cs="Times New Roman"/>
              <w:sz w:val="24"/>
              <w:szCs w:val="24"/>
            </w:rPr>
            <w:fldChar w:fldCharType="end"/>
          </w:r>
        </w:sdtContent>
      </w:sdt>
      <w:r w:rsidRPr="000A5992">
        <w:rPr>
          <w:rFonts w:ascii="Times New Roman" w:hAnsi="Times New Roman" w:cs="Times New Roman"/>
          <w:sz w:val="24"/>
          <w:szCs w:val="24"/>
        </w:rPr>
        <w:t>.</w:t>
      </w:r>
    </w:p>
    <w:p w14:paraId="73C80436" w14:textId="77777777" w:rsidR="009A5344" w:rsidRDefault="008F29AE" w:rsidP="000A5992">
      <w:pPr>
        <w:spacing w:line="360" w:lineRule="auto"/>
        <w:jc w:val="both"/>
        <w:rPr>
          <w:rFonts w:ascii="Times New Roman" w:hAnsi="Times New Roman" w:cs="Times New Roman"/>
          <w:sz w:val="24"/>
          <w:szCs w:val="24"/>
        </w:rPr>
      </w:pPr>
      <w:r w:rsidRPr="000A5992">
        <w:rPr>
          <w:rFonts w:ascii="Times New Roman" w:hAnsi="Times New Roman" w:cs="Times New Roman"/>
          <w:sz w:val="24"/>
          <w:szCs w:val="24"/>
        </w:rPr>
        <w:t>Promoting</w:t>
      </w:r>
      <w:r w:rsidR="0021302E">
        <w:rPr>
          <w:rFonts w:ascii="Times New Roman" w:hAnsi="Times New Roman" w:cs="Times New Roman"/>
          <w:sz w:val="24"/>
          <w:szCs w:val="24"/>
        </w:rPr>
        <w:t xml:space="preserve">, </w:t>
      </w:r>
      <w:r w:rsidRPr="000A5992">
        <w:rPr>
          <w:rFonts w:ascii="Times New Roman" w:hAnsi="Times New Roman" w:cs="Times New Roman"/>
          <w:sz w:val="24"/>
          <w:szCs w:val="24"/>
        </w:rPr>
        <w:t>an organisation is an integral part of social media and consists of advertising, PR</w:t>
      </w:r>
      <w:r w:rsidRPr="000A5992">
        <w:rPr>
          <w:rFonts w:ascii="Times New Roman" w:hAnsi="Times New Roman" w:cs="Times New Roman"/>
          <w:sz w:val="24"/>
          <w:szCs w:val="24"/>
        </w:rPr>
        <w:t xml:space="preserve"> or sales promotion and, in more recent times, of social media. These tools should be used to find out about the </w:t>
      </w:r>
      <w:r w:rsidRPr="000A5992">
        <w:rPr>
          <w:rFonts w:ascii="Times New Roman" w:hAnsi="Times New Roman" w:cs="Times New Roman"/>
          <w:sz w:val="24"/>
          <w:szCs w:val="24"/>
        </w:rPr>
        <w:lastRenderedPageBreak/>
        <w:t>audiences that require more information and are able to relate to it. Of course, the information could be used in an effective way by other aud</w:t>
      </w:r>
      <w:r w:rsidRPr="000A5992">
        <w:rPr>
          <w:rFonts w:ascii="Times New Roman" w:hAnsi="Times New Roman" w:cs="Times New Roman"/>
          <w:sz w:val="24"/>
          <w:szCs w:val="24"/>
        </w:rPr>
        <w:t>iences</w:t>
      </w:r>
      <w:sdt>
        <w:sdtPr>
          <w:rPr>
            <w:rFonts w:ascii="Times New Roman" w:hAnsi="Times New Roman" w:cs="Times New Roman"/>
            <w:sz w:val="24"/>
            <w:szCs w:val="24"/>
          </w:rPr>
          <w:id w:val="1611388719"/>
          <w:citation/>
        </w:sdtPr>
        <w:sdtEndPr/>
        <w:sdtContent>
          <w:r w:rsidR="00563956">
            <w:rPr>
              <w:rFonts w:ascii="Times New Roman" w:hAnsi="Times New Roman" w:cs="Times New Roman"/>
              <w:sz w:val="24"/>
              <w:szCs w:val="24"/>
            </w:rPr>
            <w:fldChar w:fldCharType="begin"/>
          </w:r>
          <w:r w:rsidR="00563956">
            <w:rPr>
              <w:rFonts w:ascii="Times New Roman" w:hAnsi="Times New Roman" w:cs="Times New Roman"/>
              <w:sz w:val="24"/>
              <w:szCs w:val="24"/>
              <w:lang w:val="en-US"/>
            </w:rPr>
            <w:instrText xml:space="preserve"> CITATION Tim20 \l 1033 </w:instrText>
          </w:r>
          <w:r w:rsidR="00563956">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563956">
            <w:rPr>
              <w:rFonts w:ascii="Times New Roman" w:hAnsi="Times New Roman" w:cs="Times New Roman"/>
              <w:sz w:val="24"/>
              <w:szCs w:val="24"/>
            </w:rPr>
            <w:fldChar w:fldCharType="end"/>
          </w:r>
        </w:sdtContent>
      </w:sdt>
      <w:r w:rsidR="003C10ED">
        <w:rPr>
          <w:rFonts w:ascii="Times New Roman" w:hAnsi="Times New Roman" w:cs="Times New Roman"/>
          <w:sz w:val="24"/>
          <w:szCs w:val="24"/>
        </w:rPr>
        <w:t xml:space="preserve"> </w:t>
      </w:r>
      <w:r w:rsidRPr="000A5992">
        <w:rPr>
          <w:rFonts w:ascii="Times New Roman" w:hAnsi="Times New Roman" w:cs="Times New Roman"/>
          <w:sz w:val="24"/>
          <w:szCs w:val="24"/>
        </w:rPr>
        <w:t>.</w:t>
      </w:r>
    </w:p>
    <w:p w14:paraId="5B5681DA" w14:textId="77777777" w:rsidR="00563956" w:rsidRDefault="00563956" w:rsidP="000A5992">
      <w:pPr>
        <w:spacing w:line="360" w:lineRule="auto"/>
        <w:jc w:val="both"/>
        <w:rPr>
          <w:rFonts w:ascii="Times New Roman" w:hAnsi="Times New Roman" w:cs="Times New Roman"/>
          <w:sz w:val="24"/>
          <w:szCs w:val="24"/>
        </w:rPr>
      </w:pPr>
    </w:p>
    <w:p w14:paraId="20C07A50" w14:textId="77777777" w:rsidR="0012718E" w:rsidRDefault="0012718E" w:rsidP="0012718E">
      <w:pPr>
        <w:spacing w:line="360" w:lineRule="auto"/>
        <w:jc w:val="both"/>
        <w:rPr>
          <w:rFonts w:ascii="Times New Roman" w:hAnsi="Times New Roman" w:cs="Times New Roman"/>
          <w:sz w:val="24"/>
          <w:szCs w:val="24"/>
        </w:rPr>
      </w:pPr>
    </w:p>
    <w:p w14:paraId="13211B0B" w14:textId="77777777" w:rsidR="0012718E" w:rsidRPr="0012718E" w:rsidRDefault="008F29AE" w:rsidP="0012718E">
      <w:pPr>
        <w:spacing w:line="360" w:lineRule="auto"/>
        <w:jc w:val="both"/>
        <w:rPr>
          <w:rFonts w:ascii="Times New Roman" w:hAnsi="Times New Roman" w:cs="Times New Roman"/>
          <w:sz w:val="24"/>
          <w:szCs w:val="24"/>
        </w:rPr>
      </w:pPr>
      <w:r>
        <w:rPr>
          <w:rFonts w:ascii="Times New Roman" w:hAnsi="Times New Roman" w:cs="Times New Roman"/>
          <w:sz w:val="24"/>
          <w:szCs w:val="24"/>
        </w:rPr>
        <w:t>People- h</w:t>
      </w:r>
      <w:r w:rsidRPr="0012718E">
        <w:rPr>
          <w:rFonts w:ascii="Times New Roman" w:hAnsi="Times New Roman" w:cs="Times New Roman"/>
          <w:sz w:val="24"/>
          <w:szCs w:val="24"/>
        </w:rPr>
        <w:t>aving said that, all businesses are dependent on the people that</w:t>
      </w:r>
      <w:r w:rsidR="00265156">
        <w:rPr>
          <w:rFonts w:ascii="Times New Roman" w:hAnsi="Times New Roman" w:cs="Times New Roman"/>
          <w:sz w:val="24"/>
          <w:szCs w:val="24"/>
        </w:rPr>
        <w:t xml:space="preserve"> i</w:t>
      </w:r>
      <w:r w:rsidRPr="0012718E">
        <w:rPr>
          <w:rFonts w:ascii="Times New Roman" w:hAnsi="Times New Roman" w:cs="Times New Roman"/>
          <w:sz w:val="24"/>
          <w:szCs w:val="24"/>
        </w:rPr>
        <w:t>s run them from front-line sales workers, up to the Managing Director. To have the right people on your team is as crucial as</w:t>
      </w:r>
      <w:r w:rsidRPr="0012718E">
        <w:rPr>
          <w:rFonts w:ascii="Times New Roman" w:hAnsi="Times New Roman" w:cs="Times New Roman"/>
          <w:sz w:val="24"/>
          <w:szCs w:val="24"/>
        </w:rPr>
        <w:t xml:space="preserve"> making a successful product, since they are a vital part of delivering your goods and services, as well</w:t>
      </w:r>
      <w:sdt>
        <w:sdtPr>
          <w:rPr>
            <w:rFonts w:ascii="Times New Roman" w:hAnsi="Times New Roman" w:cs="Times New Roman"/>
            <w:sz w:val="24"/>
            <w:szCs w:val="24"/>
          </w:rPr>
          <w:id w:val="552972285"/>
          <w:citation/>
        </w:sdtPr>
        <w:sdtEndPr/>
        <w:sdtContent>
          <w:r w:rsidR="003B202E">
            <w:rPr>
              <w:rFonts w:ascii="Times New Roman" w:hAnsi="Times New Roman" w:cs="Times New Roman"/>
              <w:sz w:val="24"/>
              <w:szCs w:val="24"/>
            </w:rPr>
            <w:fldChar w:fldCharType="begin"/>
          </w:r>
          <w:r w:rsidR="003B202E">
            <w:rPr>
              <w:rFonts w:ascii="Times New Roman" w:hAnsi="Times New Roman" w:cs="Times New Roman"/>
              <w:sz w:val="24"/>
              <w:szCs w:val="24"/>
              <w:lang w:val="en-US"/>
            </w:rPr>
            <w:instrText xml:space="preserve"> CITATION Tim20 \l 1033 </w:instrText>
          </w:r>
          <w:r w:rsidR="003B202E">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3B202E">
            <w:rPr>
              <w:rFonts w:ascii="Times New Roman" w:hAnsi="Times New Roman" w:cs="Times New Roman"/>
              <w:sz w:val="24"/>
              <w:szCs w:val="24"/>
            </w:rPr>
            <w:fldChar w:fldCharType="end"/>
          </w:r>
        </w:sdtContent>
      </w:sdt>
      <w:r w:rsidRPr="0012718E">
        <w:rPr>
          <w:rFonts w:ascii="Times New Roman" w:hAnsi="Times New Roman" w:cs="Times New Roman"/>
          <w:sz w:val="24"/>
          <w:szCs w:val="24"/>
        </w:rPr>
        <w:t>.</w:t>
      </w:r>
    </w:p>
    <w:p w14:paraId="78172F83" w14:textId="77777777" w:rsidR="0012718E" w:rsidRPr="0012718E" w:rsidRDefault="008F29AE" w:rsidP="0012718E">
      <w:pPr>
        <w:spacing w:line="360" w:lineRule="auto"/>
        <w:jc w:val="both"/>
        <w:rPr>
          <w:rFonts w:ascii="Times New Roman" w:hAnsi="Times New Roman" w:cs="Times New Roman"/>
          <w:sz w:val="24"/>
          <w:szCs w:val="24"/>
        </w:rPr>
      </w:pPr>
      <w:r>
        <w:rPr>
          <w:rFonts w:ascii="Times New Roman" w:hAnsi="Times New Roman" w:cs="Times New Roman"/>
          <w:sz w:val="24"/>
          <w:szCs w:val="24"/>
        </w:rPr>
        <w:t>Process- t</w:t>
      </w:r>
      <w:r w:rsidRPr="0012718E">
        <w:rPr>
          <w:rFonts w:ascii="Times New Roman" w:hAnsi="Times New Roman" w:cs="Times New Roman"/>
          <w:sz w:val="24"/>
          <w:szCs w:val="24"/>
        </w:rPr>
        <w:t xml:space="preserve">he service delivery could be the same as this product is not to be used without the </w:t>
      </w:r>
      <w:r w:rsidRPr="0012718E">
        <w:rPr>
          <w:rFonts w:ascii="Times New Roman" w:hAnsi="Times New Roman" w:cs="Times New Roman"/>
          <w:sz w:val="24"/>
          <w:szCs w:val="24"/>
        </w:rPr>
        <w:t>customer being present such as there are company qualified workers in hospitals to provide this service</w:t>
      </w:r>
      <w:sdt>
        <w:sdtPr>
          <w:rPr>
            <w:rFonts w:ascii="Times New Roman" w:hAnsi="Times New Roman" w:cs="Times New Roman"/>
            <w:sz w:val="24"/>
            <w:szCs w:val="24"/>
          </w:rPr>
          <w:id w:val="1787690579"/>
          <w:citation/>
        </w:sdtPr>
        <w:sdtEndPr/>
        <w:sdtContent>
          <w:r w:rsidR="003B202E">
            <w:rPr>
              <w:rFonts w:ascii="Times New Roman" w:hAnsi="Times New Roman" w:cs="Times New Roman"/>
              <w:sz w:val="24"/>
              <w:szCs w:val="24"/>
            </w:rPr>
            <w:fldChar w:fldCharType="begin"/>
          </w:r>
          <w:r w:rsidR="003B202E">
            <w:rPr>
              <w:rFonts w:ascii="Times New Roman" w:hAnsi="Times New Roman" w:cs="Times New Roman"/>
              <w:sz w:val="24"/>
              <w:szCs w:val="24"/>
              <w:lang w:val="en-US"/>
            </w:rPr>
            <w:instrText xml:space="preserve"> CITATION Tim20 \l 1033 </w:instrText>
          </w:r>
          <w:r w:rsidR="003B202E">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3B202E">
            <w:rPr>
              <w:rFonts w:ascii="Times New Roman" w:hAnsi="Times New Roman" w:cs="Times New Roman"/>
              <w:sz w:val="24"/>
              <w:szCs w:val="24"/>
            </w:rPr>
            <w:fldChar w:fldCharType="end"/>
          </w:r>
        </w:sdtContent>
      </w:sdt>
      <w:r w:rsidRPr="0012718E">
        <w:rPr>
          <w:rFonts w:ascii="Times New Roman" w:hAnsi="Times New Roman" w:cs="Times New Roman"/>
          <w:sz w:val="24"/>
          <w:szCs w:val="24"/>
        </w:rPr>
        <w:t>.</w:t>
      </w:r>
    </w:p>
    <w:p w14:paraId="2C86AF79" w14:textId="77777777" w:rsidR="00563956" w:rsidRDefault="008F29AE" w:rsidP="0012718E">
      <w:pPr>
        <w:spacing w:line="360" w:lineRule="auto"/>
        <w:jc w:val="both"/>
        <w:rPr>
          <w:rFonts w:ascii="Times New Roman" w:hAnsi="Times New Roman" w:cs="Times New Roman"/>
          <w:sz w:val="24"/>
          <w:szCs w:val="24"/>
        </w:rPr>
      </w:pPr>
      <w:r>
        <w:rPr>
          <w:rFonts w:ascii="Times New Roman" w:hAnsi="Times New Roman" w:cs="Times New Roman"/>
          <w:sz w:val="24"/>
          <w:szCs w:val="24"/>
        </w:rPr>
        <w:t>Physical evidence- i</w:t>
      </w:r>
      <w:r w:rsidR="0012718E" w:rsidRPr="0012718E">
        <w:rPr>
          <w:rFonts w:ascii="Times New Roman" w:hAnsi="Times New Roman" w:cs="Times New Roman"/>
          <w:sz w:val="24"/>
          <w:szCs w:val="24"/>
        </w:rPr>
        <w:t xml:space="preserve">n most cases </w:t>
      </w:r>
      <w:r>
        <w:rPr>
          <w:rFonts w:ascii="Times New Roman" w:hAnsi="Times New Roman" w:cs="Times New Roman"/>
          <w:sz w:val="24"/>
          <w:szCs w:val="24"/>
        </w:rPr>
        <w:t xml:space="preserve">individuals </w:t>
      </w:r>
      <w:r w:rsidR="0012718E" w:rsidRPr="0012718E">
        <w:rPr>
          <w:rFonts w:ascii="Times New Roman" w:hAnsi="Times New Roman" w:cs="Times New Roman"/>
          <w:sz w:val="24"/>
          <w:szCs w:val="24"/>
        </w:rPr>
        <w:t xml:space="preserve">will be provided with tangible documents which include a quality manual, product datasheet, re-cable checklist, parts inventory, shelf tag, parts replacement instructions and warranty card. Explanations of physical evidence A </w:t>
      </w:r>
      <w:r>
        <w:rPr>
          <w:rFonts w:ascii="Times New Roman" w:hAnsi="Times New Roman" w:cs="Times New Roman"/>
          <w:sz w:val="24"/>
          <w:szCs w:val="24"/>
        </w:rPr>
        <w:t xml:space="preserve">barbershop </w:t>
      </w:r>
      <w:r w:rsidR="0012718E" w:rsidRPr="0012718E">
        <w:rPr>
          <w:rFonts w:ascii="Times New Roman" w:hAnsi="Times New Roman" w:cs="Times New Roman"/>
          <w:sz w:val="24"/>
          <w:szCs w:val="24"/>
        </w:rPr>
        <w:t>would provide their client with a perfectly assembled hairdo, and an insurance firm would give their clients a written document which they would need to review before signing on any form. Even if the content is solely emailed (stuff in PDFs) rather than physically distributed (e.g. paper tracts), it still counts since it is being obtained as a tangible product</w:t>
      </w:r>
      <w:sdt>
        <w:sdtPr>
          <w:rPr>
            <w:rFonts w:ascii="Times New Roman" w:hAnsi="Times New Roman" w:cs="Times New Roman"/>
            <w:sz w:val="24"/>
            <w:szCs w:val="24"/>
          </w:rPr>
          <w:id w:val="-33588262"/>
          <w:citation/>
        </w:sdtPr>
        <w:sdtEndPr/>
        <w:sdtContent>
          <w:r w:rsidR="000A0611">
            <w:rPr>
              <w:rFonts w:ascii="Times New Roman" w:hAnsi="Times New Roman" w:cs="Times New Roman"/>
              <w:sz w:val="24"/>
              <w:szCs w:val="24"/>
            </w:rPr>
            <w:fldChar w:fldCharType="begin"/>
          </w:r>
          <w:r w:rsidR="000A0611">
            <w:rPr>
              <w:rFonts w:ascii="Times New Roman" w:hAnsi="Times New Roman" w:cs="Times New Roman"/>
              <w:sz w:val="24"/>
              <w:szCs w:val="24"/>
              <w:lang w:val="en-US"/>
            </w:rPr>
            <w:instrText xml:space="preserve"> CITATION Tim20 \l 1033 </w:instrText>
          </w:r>
          <w:r w:rsidR="000A0611">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(Marshal, n.d.)</w:t>
          </w:r>
          <w:r w:rsidR="000A0611">
            <w:rPr>
              <w:rFonts w:ascii="Times New Roman" w:hAnsi="Times New Roman" w:cs="Times New Roman"/>
              <w:sz w:val="24"/>
              <w:szCs w:val="24"/>
            </w:rPr>
            <w:fldChar w:fldCharType="end"/>
          </w:r>
        </w:sdtContent>
      </w:sdt>
      <w:r w:rsidR="0012718E" w:rsidRPr="0012718E">
        <w:rPr>
          <w:rFonts w:ascii="Times New Roman" w:hAnsi="Times New Roman" w:cs="Times New Roman"/>
          <w:sz w:val="24"/>
          <w:szCs w:val="24"/>
        </w:rPr>
        <w:t>.</w:t>
      </w:r>
    </w:p>
    <w:p w14:paraId="46068A9A" w14:textId="77777777" w:rsidR="00265156" w:rsidRDefault="00265156" w:rsidP="0012718E">
      <w:pPr>
        <w:spacing w:line="360" w:lineRule="auto"/>
        <w:jc w:val="both"/>
        <w:rPr>
          <w:rFonts w:ascii="Times New Roman" w:hAnsi="Times New Roman" w:cs="Times New Roman"/>
          <w:sz w:val="24"/>
          <w:szCs w:val="24"/>
        </w:rPr>
      </w:pPr>
    </w:p>
    <w:p w14:paraId="04000107" w14:textId="77777777" w:rsidR="00265156" w:rsidRDefault="008F29AE" w:rsidP="00265156">
      <w:pPr>
        <w:pStyle w:val="Heading1"/>
        <w:rPr>
          <w:rFonts w:ascii="Times New Roman" w:hAnsi="Times New Roman" w:cs="Times New Roman"/>
        </w:rPr>
      </w:pPr>
      <w:bookmarkStart w:id="32" w:name="_Toc61384346"/>
      <w:bookmarkStart w:id="33" w:name="_Toc61385431"/>
      <w:r w:rsidRPr="00265156">
        <w:rPr>
          <w:rFonts w:ascii="Times New Roman" w:hAnsi="Times New Roman" w:cs="Times New Roman"/>
        </w:rPr>
        <w:t>2.3 CRM</w:t>
      </w:r>
      <w:bookmarkEnd w:id="32"/>
      <w:bookmarkEnd w:id="33"/>
    </w:p>
    <w:p w14:paraId="0F341D2C" w14:textId="77777777" w:rsidR="00D45CA2" w:rsidRPr="00D45CA2" w:rsidRDefault="00D45CA2" w:rsidP="00D45CA2"/>
    <w:p w14:paraId="5D4FDA3A" w14:textId="77777777" w:rsidR="00265156" w:rsidRDefault="008F29AE" w:rsidP="00FE688D">
      <w:pPr>
        <w:spacing w:line="360" w:lineRule="auto"/>
        <w:jc w:val="both"/>
        <w:rPr>
          <w:rFonts w:ascii="Times New Roman" w:hAnsi="Times New Roman" w:cs="Times New Roman"/>
          <w:sz w:val="24"/>
          <w:szCs w:val="24"/>
        </w:rPr>
      </w:pPr>
      <w:r w:rsidRPr="00D64194">
        <w:rPr>
          <w:rFonts w:ascii="Times New Roman" w:hAnsi="Times New Roman" w:cs="Times New Roman"/>
          <w:sz w:val="24"/>
          <w:szCs w:val="24"/>
        </w:rPr>
        <w:t xml:space="preserve">It is a customer information system that lets (and requires) the company effectively handle a customer's account, reduce customer service costs, and improve customer </w:t>
      </w:r>
      <w:r w:rsidRPr="00D64194">
        <w:rPr>
          <w:rFonts w:ascii="Times New Roman" w:hAnsi="Times New Roman" w:cs="Times New Roman"/>
          <w:sz w:val="24"/>
          <w:szCs w:val="24"/>
        </w:rPr>
        <w:t>interactions and experiences. in today's life world, building deeper and closer relationship with customers, they are vital to any business success. according to the U.S. Chamber of Commerce, economic fundamentals are higher, the market is more intense, an</w:t>
      </w:r>
      <w:r w:rsidRPr="00D64194">
        <w:rPr>
          <w:rFonts w:ascii="Times New Roman" w:hAnsi="Times New Roman" w:cs="Times New Roman"/>
          <w:sz w:val="24"/>
          <w:szCs w:val="24"/>
        </w:rPr>
        <w:t>d tighter regulations are trying to slow them down. There are also, according to the U.S. Chamber of Commerce, digital disruptors like Uber.</w:t>
      </w:r>
      <w:r w:rsidR="00FE688D">
        <w:rPr>
          <w:rFonts w:ascii="Times New Roman" w:hAnsi="Times New Roman" w:cs="Times New Roman"/>
          <w:sz w:val="24"/>
          <w:szCs w:val="24"/>
        </w:rPr>
        <w:t xml:space="preserve"> </w:t>
      </w:r>
      <w:r w:rsidRPr="00D64194">
        <w:rPr>
          <w:rFonts w:ascii="Times New Roman" w:hAnsi="Times New Roman" w:cs="Times New Roman"/>
          <w:sz w:val="24"/>
          <w:szCs w:val="24"/>
        </w:rPr>
        <w:t>Customers are having a greater share of control in the market system, and customers are getting to into the pricing</w:t>
      </w:r>
      <w:r w:rsidRPr="00D64194">
        <w:rPr>
          <w:rFonts w:ascii="Times New Roman" w:hAnsi="Times New Roman" w:cs="Times New Roman"/>
          <w:sz w:val="24"/>
          <w:szCs w:val="24"/>
        </w:rPr>
        <w:t xml:space="preserve"> of goods too</w:t>
      </w:r>
      <w:sdt>
        <w:sdtPr>
          <w:rPr>
            <w:rFonts w:ascii="Times New Roman" w:hAnsi="Times New Roman" w:cs="Times New Roman"/>
            <w:sz w:val="24"/>
            <w:szCs w:val="24"/>
          </w:rPr>
          <w:id w:val="475569373"/>
          <w:citation/>
        </w:sdtPr>
        <w:sdtEndPr/>
        <w:sdtContent>
          <w:r w:rsidR="00FE688D">
            <w:rPr>
              <w:rFonts w:ascii="Times New Roman" w:hAnsi="Times New Roman" w:cs="Times New Roman"/>
              <w:sz w:val="24"/>
              <w:szCs w:val="24"/>
            </w:rPr>
            <w:fldChar w:fldCharType="begin"/>
          </w:r>
          <w:r w:rsidR="00FE688D">
            <w:rPr>
              <w:rFonts w:ascii="Times New Roman" w:hAnsi="Times New Roman" w:cs="Times New Roman"/>
              <w:sz w:val="24"/>
              <w:szCs w:val="24"/>
              <w:lang w:val="en-US"/>
            </w:rPr>
            <w:instrText xml:space="preserve"> CITATION Max19 \l 1033 </w:instrText>
          </w:r>
          <w:r w:rsidR="00FE688D">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(Fatouretchi, 2019)</w:t>
          </w:r>
          <w:r w:rsidR="00FE688D">
            <w:rPr>
              <w:rFonts w:ascii="Times New Roman" w:hAnsi="Times New Roman" w:cs="Times New Roman"/>
              <w:sz w:val="24"/>
              <w:szCs w:val="24"/>
            </w:rPr>
            <w:fldChar w:fldCharType="end"/>
          </w:r>
        </w:sdtContent>
      </w:sdt>
      <w:r w:rsidRPr="00D64194">
        <w:rPr>
          <w:rFonts w:ascii="Times New Roman" w:hAnsi="Times New Roman" w:cs="Times New Roman"/>
          <w:sz w:val="24"/>
          <w:szCs w:val="24"/>
        </w:rPr>
        <w:t>.</w:t>
      </w:r>
    </w:p>
    <w:p w14:paraId="5B73DA94" w14:textId="77777777" w:rsidR="009132A1" w:rsidRDefault="009132A1" w:rsidP="00FE688D">
      <w:pPr>
        <w:spacing w:line="360" w:lineRule="auto"/>
        <w:jc w:val="both"/>
        <w:rPr>
          <w:rStyle w:val="Heading2Char"/>
          <w:rFonts w:ascii="Times New Roman" w:hAnsi="Times New Roman" w:cs="Times New Roman"/>
        </w:rPr>
      </w:pPr>
    </w:p>
    <w:p w14:paraId="0695551B" w14:textId="77777777" w:rsidR="00D45CA2" w:rsidRDefault="008F29AE" w:rsidP="00FE688D">
      <w:pPr>
        <w:spacing w:line="360" w:lineRule="auto"/>
        <w:jc w:val="both"/>
        <w:rPr>
          <w:rFonts w:ascii="Times New Roman" w:hAnsi="Times New Roman" w:cs="Times New Roman"/>
          <w:sz w:val="24"/>
          <w:szCs w:val="24"/>
        </w:rPr>
      </w:pPr>
      <w:bookmarkStart w:id="34" w:name="_Toc61384347"/>
      <w:bookmarkStart w:id="35" w:name="_Toc61385432"/>
      <w:r w:rsidRPr="009132A1">
        <w:rPr>
          <w:rStyle w:val="Heading2Char"/>
          <w:rFonts w:ascii="Times New Roman" w:hAnsi="Times New Roman" w:cs="Times New Roman"/>
        </w:rPr>
        <w:t>The three main pillars of CRM</w:t>
      </w:r>
      <w:bookmarkEnd w:id="34"/>
      <w:bookmarkEnd w:id="35"/>
      <w:r>
        <w:rPr>
          <w:rFonts w:ascii="Times New Roman" w:hAnsi="Times New Roman" w:cs="Times New Roman"/>
          <w:sz w:val="24"/>
          <w:szCs w:val="24"/>
        </w:rPr>
        <w:t xml:space="preserve"> </w:t>
      </w:r>
    </w:p>
    <w:p w14:paraId="29EEB185" w14:textId="77777777" w:rsidR="009132A1" w:rsidRDefault="008F29AE" w:rsidP="00FE688D">
      <w:pPr>
        <w:spacing w:line="360" w:lineRule="auto"/>
        <w:jc w:val="both"/>
        <w:rPr>
          <w:rFonts w:ascii="Times New Roman" w:hAnsi="Times New Roman" w:cs="Times New Roman"/>
          <w:sz w:val="24"/>
          <w:szCs w:val="24"/>
        </w:rPr>
      </w:pPr>
      <w:r w:rsidRPr="00B81731">
        <w:rPr>
          <w:rFonts w:ascii="Times New Roman" w:hAnsi="Times New Roman" w:cs="Times New Roman"/>
          <w:sz w:val="24"/>
          <w:szCs w:val="24"/>
        </w:rPr>
        <w:t>Architects have a primary function of developing the solution that meets the requirements of all users and provides a strong foundation for potential applications and extensions. With regards to the requirements of one's mind, the person is now ready to ev</w:t>
      </w:r>
      <w:r w:rsidRPr="00B81731">
        <w:rPr>
          <w:rFonts w:ascii="Times New Roman" w:hAnsi="Times New Roman" w:cs="Times New Roman"/>
          <w:sz w:val="24"/>
          <w:szCs w:val="24"/>
        </w:rPr>
        <w:t xml:space="preserve">aluate the essential quality properties the tangible structure would have to demonstrate in order to define scenarios to describe each one of them. At the end of this work, </w:t>
      </w:r>
      <w:r w:rsidRPr="00B81731">
        <w:rPr>
          <w:rFonts w:ascii="Times New Roman" w:hAnsi="Times New Roman" w:cs="Times New Roman"/>
          <w:sz w:val="24"/>
          <w:szCs w:val="24"/>
        </w:rPr>
        <w:lastRenderedPageBreak/>
        <w:t xml:space="preserve">developers are hoping to create a framework of quality attributes for the product: </w:t>
      </w:r>
      <w:r w:rsidRPr="00B81731">
        <w:rPr>
          <w:rFonts w:ascii="Times New Roman" w:hAnsi="Times New Roman" w:cs="Times New Roman"/>
          <w:sz w:val="24"/>
          <w:szCs w:val="24"/>
        </w:rPr>
        <w:t>easy for the consumer, accessible at the shop, good for the NSA, quick enough for the user, and able to evolve.</w:t>
      </w:r>
    </w:p>
    <w:p w14:paraId="451D0472" w14:textId="77777777" w:rsidR="00FE40B9" w:rsidRPr="00FE40B9" w:rsidRDefault="008F29AE" w:rsidP="00FE40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Operational CRM </w:t>
      </w:r>
      <w:r w:rsidRPr="00FE40B9">
        <w:rPr>
          <w:rFonts w:ascii="Times New Roman" w:hAnsi="Times New Roman" w:cs="Times New Roman"/>
          <w:sz w:val="24"/>
          <w:szCs w:val="24"/>
        </w:rPr>
        <w:t>It is about sales, promotion, and service functionalities. There will be several case studies listed in this book as examples.</w:t>
      </w:r>
    </w:p>
    <w:p w14:paraId="05406E0C" w14:textId="77777777" w:rsidR="00FE40B9" w:rsidRPr="00FE40B9" w:rsidRDefault="00FE40B9" w:rsidP="00FE40B9">
      <w:pPr>
        <w:spacing w:line="360" w:lineRule="auto"/>
        <w:jc w:val="both"/>
        <w:rPr>
          <w:rFonts w:ascii="Times New Roman" w:hAnsi="Times New Roman" w:cs="Times New Roman"/>
          <w:sz w:val="24"/>
          <w:szCs w:val="24"/>
        </w:rPr>
      </w:pPr>
    </w:p>
    <w:p w14:paraId="13CA73AA" w14:textId="77777777" w:rsidR="00FE40B9" w:rsidRPr="00FE40B9" w:rsidRDefault="008F29AE" w:rsidP="00FE40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Analytical </w:t>
      </w:r>
      <w:r w:rsidRPr="00FE40B9">
        <w:rPr>
          <w:rFonts w:ascii="Times New Roman" w:hAnsi="Times New Roman" w:cs="Times New Roman"/>
          <w:sz w:val="24"/>
          <w:szCs w:val="24"/>
        </w:rPr>
        <w:t>CRM</w:t>
      </w:r>
      <w:r>
        <w:rPr>
          <w:rFonts w:ascii="Times New Roman" w:hAnsi="Times New Roman" w:cs="Times New Roman"/>
          <w:sz w:val="24"/>
          <w:szCs w:val="24"/>
        </w:rPr>
        <w:t xml:space="preserve"> </w:t>
      </w:r>
      <w:r w:rsidRPr="00FE40B9">
        <w:rPr>
          <w:rFonts w:ascii="Times New Roman" w:hAnsi="Times New Roman" w:cs="Times New Roman"/>
          <w:sz w:val="24"/>
          <w:szCs w:val="24"/>
        </w:rPr>
        <w:t>offers users and business leaders with individual KPI's, dashboards, and analytical resources so they can slice and dice the data regarding their business results as they need. This cornerstone will contribute to the overall management of bu</w:t>
      </w:r>
      <w:r w:rsidRPr="00FE40B9">
        <w:rPr>
          <w:rFonts w:ascii="Times New Roman" w:hAnsi="Times New Roman" w:cs="Times New Roman"/>
          <w:sz w:val="24"/>
          <w:szCs w:val="24"/>
        </w:rPr>
        <w:t>siness management.</w:t>
      </w:r>
    </w:p>
    <w:p w14:paraId="58C4082A" w14:textId="77777777" w:rsidR="00FE40B9" w:rsidRPr="00FE40B9" w:rsidRDefault="00FE40B9" w:rsidP="00FE40B9">
      <w:pPr>
        <w:spacing w:line="360" w:lineRule="auto"/>
        <w:jc w:val="both"/>
        <w:rPr>
          <w:rFonts w:ascii="Times New Roman" w:hAnsi="Times New Roman" w:cs="Times New Roman"/>
          <w:sz w:val="24"/>
          <w:szCs w:val="24"/>
        </w:rPr>
      </w:pPr>
    </w:p>
    <w:p w14:paraId="737A1111" w14:textId="77777777" w:rsidR="00CF3DCD" w:rsidRDefault="008F29AE" w:rsidP="00FE40B9">
      <w:pPr>
        <w:spacing w:line="360" w:lineRule="auto"/>
        <w:jc w:val="both"/>
        <w:rPr>
          <w:rFonts w:ascii="Times New Roman" w:hAnsi="Times New Roman" w:cs="Times New Roman"/>
          <w:sz w:val="24"/>
          <w:szCs w:val="24"/>
        </w:rPr>
      </w:pPr>
      <w:r w:rsidRPr="00FE40B9">
        <w:rPr>
          <w:rFonts w:ascii="Times New Roman" w:hAnsi="Times New Roman" w:cs="Times New Roman"/>
          <w:sz w:val="24"/>
          <w:szCs w:val="24"/>
        </w:rPr>
        <w:t>Collaboration</w:t>
      </w:r>
      <w:r>
        <w:rPr>
          <w:rFonts w:ascii="Times New Roman" w:hAnsi="Times New Roman" w:cs="Times New Roman"/>
          <w:sz w:val="24"/>
          <w:szCs w:val="24"/>
        </w:rPr>
        <w:t xml:space="preserve"> CRM</w:t>
      </w:r>
      <w:r w:rsidRPr="00FE40B9">
        <w:rPr>
          <w:rFonts w:ascii="Times New Roman" w:hAnsi="Times New Roman" w:cs="Times New Roman"/>
          <w:sz w:val="24"/>
          <w:szCs w:val="24"/>
        </w:rPr>
        <w:t>.</w:t>
      </w:r>
      <w:r>
        <w:rPr>
          <w:rFonts w:ascii="Times New Roman" w:hAnsi="Times New Roman" w:cs="Times New Roman"/>
          <w:sz w:val="24"/>
          <w:szCs w:val="24"/>
        </w:rPr>
        <w:t xml:space="preserve"> </w:t>
      </w:r>
      <w:r w:rsidRPr="00FE40B9">
        <w:rPr>
          <w:rFonts w:ascii="Times New Roman" w:hAnsi="Times New Roman" w:cs="Times New Roman"/>
          <w:sz w:val="24"/>
          <w:szCs w:val="24"/>
        </w:rPr>
        <w:t xml:space="preserve">The implementation of collaboration would provide sales solution across a variety of platforms, from phone to Internet. This also involves providing various types of adapters to connect with the core framework and be </w:t>
      </w:r>
      <w:r w:rsidRPr="00FE40B9">
        <w:rPr>
          <w:rFonts w:ascii="Times New Roman" w:hAnsi="Times New Roman" w:cs="Times New Roman"/>
          <w:sz w:val="24"/>
          <w:szCs w:val="24"/>
        </w:rPr>
        <w:t xml:space="preserve">operated using the same tools and the same resources </w:t>
      </w:r>
      <w:r w:rsidR="00171272" w:rsidRPr="00FE40B9">
        <w:rPr>
          <w:rFonts w:ascii="Times New Roman" w:hAnsi="Times New Roman" w:cs="Times New Roman"/>
          <w:sz w:val="24"/>
          <w:szCs w:val="24"/>
        </w:rPr>
        <w:t>as</w:t>
      </w:r>
      <w:r w:rsidRPr="00FE40B9">
        <w:rPr>
          <w:rFonts w:ascii="Times New Roman" w:hAnsi="Times New Roman" w:cs="Times New Roman"/>
          <w:sz w:val="24"/>
          <w:szCs w:val="24"/>
        </w:rPr>
        <w:t xml:space="preserve"> protection and support. It</w:t>
      </w:r>
      <w:r w:rsidR="00171272">
        <w:rPr>
          <w:rFonts w:ascii="Times New Roman" w:hAnsi="Times New Roman" w:cs="Times New Roman"/>
          <w:sz w:val="24"/>
          <w:szCs w:val="24"/>
        </w:rPr>
        <w:t xml:space="preserve"> i</w:t>
      </w:r>
      <w:r w:rsidRPr="00FE40B9">
        <w:rPr>
          <w:rFonts w:ascii="Times New Roman" w:hAnsi="Times New Roman" w:cs="Times New Roman"/>
          <w:sz w:val="24"/>
          <w:szCs w:val="24"/>
        </w:rPr>
        <w:t>s using the same framework, the same authentication procedures, and it</w:t>
      </w:r>
      <w:r w:rsidR="00171272">
        <w:rPr>
          <w:rFonts w:ascii="Times New Roman" w:hAnsi="Times New Roman" w:cs="Times New Roman"/>
          <w:sz w:val="24"/>
          <w:szCs w:val="24"/>
        </w:rPr>
        <w:t xml:space="preserve"> i</w:t>
      </w:r>
      <w:r w:rsidRPr="00FE40B9">
        <w:rPr>
          <w:rFonts w:ascii="Times New Roman" w:hAnsi="Times New Roman" w:cs="Times New Roman"/>
          <w:sz w:val="24"/>
          <w:szCs w:val="24"/>
        </w:rPr>
        <w:t>s using the same workflow engine and it completely leverages the core entities and data.</w:t>
      </w:r>
    </w:p>
    <w:p w14:paraId="2CEDA2E7" w14:textId="77777777" w:rsidR="00EF671F" w:rsidRDefault="00EF671F" w:rsidP="00FE40B9">
      <w:pPr>
        <w:spacing w:line="360" w:lineRule="auto"/>
        <w:jc w:val="both"/>
        <w:rPr>
          <w:rFonts w:ascii="Times New Roman" w:hAnsi="Times New Roman" w:cs="Times New Roman"/>
          <w:sz w:val="24"/>
          <w:szCs w:val="24"/>
        </w:rPr>
      </w:pPr>
    </w:p>
    <w:p w14:paraId="338F36C9" w14:textId="77777777" w:rsidR="00EF671F" w:rsidRDefault="008F29AE" w:rsidP="00EF671F">
      <w:pPr>
        <w:pStyle w:val="Heading1"/>
        <w:rPr>
          <w:rFonts w:ascii="Times New Roman" w:hAnsi="Times New Roman" w:cs="Times New Roman"/>
        </w:rPr>
      </w:pPr>
      <w:bookmarkStart w:id="36" w:name="_Toc61384348"/>
      <w:bookmarkStart w:id="37" w:name="_Toc61385433"/>
      <w:r w:rsidRPr="00EF671F">
        <w:rPr>
          <w:rFonts w:ascii="Times New Roman" w:hAnsi="Times New Roman" w:cs="Times New Roman"/>
        </w:rPr>
        <w:t>3.0 COVID-</w:t>
      </w:r>
      <w:r w:rsidRPr="00EF671F">
        <w:rPr>
          <w:rFonts w:ascii="Times New Roman" w:hAnsi="Times New Roman" w:cs="Times New Roman"/>
        </w:rPr>
        <w:t>19, Brexit, New Technologies Human Resource and O2 Telefonica</w:t>
      </w:r>
      <w:bookmarkEnd w:id="36"/>
      <w:bookmarkEnd w:id="37"/>
      <w:r w:rsidRPr="00EF671F">
        <w:rPr>
          <w:rFonts w:ascii="Times New Roman" w:hAnsi="Times New Roman" w:cs="Times New Roman"/>
        </w:rPr>
        <w:t xml:space="preserve"> </w:t>
      </w:r>
    </w:p>
    <w:p w14:paraId="18357FB5" w14:textId="77777777" w:rsidR="00EF671F" w:rsidRDefault="00EF671F" w:rsidP="00EF671F"/>
    <w:p w14:paraId="57710F8E" w14:textId="77777777" w:rsidR="00EF671F" w:rsidRDefault="008F29AE" w:rsidP="00EF671F">
      <w:pPr>
        <w:pStyle w:val="Heading2"/>
        <w:rPr>
          <w:rFonts w:ascii="Times New Roman" w:hAnsi="Times New Roman" w:cs="Times New Roman"/>
        </w:rPr>
      </w:pPr>
      <w:bookmarkStart w:id="38" w:name="_Toc61384349"/>
      <w:bookmarkStart w:id="39" w:name="_Toc61385434"/>
      <w:r w:rsidRPr="00EF671F">
        <w:rPr>
          <w:rFonts w:ascii="Times New Roman" w:hAnsi="Times New Roman" w:cs="Times New Roman"/>
        </w:rPr>
        <w:t xml:space="preserve">3.1 COVID-19 </w:t>
      </w:r>
      <w:r w:rsidR="00B7145D">
        <w:rPr>
          <w:rFonts w:ascii="Times New Roman" w:hAnsi="Times New Roman" w:cs="Times New Roman"/>
        </w:rPr>
        <w:t>and O2</w:t>
      </w:r>
      <w:bookmarkEnd w:id="38"/>
      <w:bookmarkEnd w:id="39"/>
    </w:p>
    <w:p w14:paraId="276E9B65" w14:textId="77777777" w:rsidR="00754921" w:rsidRPr="00754921" w:rsidRDefault="00754921" w:rsidP="00754921"/>
    <w:p w14:paraId="594C3F3E" w14:textId="77777777" w:rsidR="00754921" w:rsidRPr="00B7145D" w:rsidRDefault="008F29AE" w:rsidP="00754921">
      <w:pPr>
        <w:spacing w:line="360" w:lineRule="auto"/>
        <w:jc w:val="both"/>
        <w:rPr>
          <w:rFonts w:ascii="Times New Roman" w:hAnsi="Times New Roman" w:cs="Times New Roman"/>
          <w:sz w:val="24"/>
          <w:szCs w:val="24"/>
          <w:shd w:val="clear" w:color="auto" w:fill="FFFFFF"/>
        </w:rPr>
      </w:pPr>
      <w:r>
        <w:rPr>
          <w:rStyle w:val="Emphasis"/>
          <w:rFonts w:ascii="Times New Roman" w:hAnsi="Times New Roman" w:cs="Times New Roman"/>
          <w:i w:val="0"/>
          <w:iCs w:val="0"/>
          <w:sz w:val="24"/>
          <w:szCs w:val="24"/>
          <w:shd w:val="clear" w:color="auto" w:fill="FFFFFF"/>
        </w:rPr>
        <w:t>“</w:t>
      </w:r>
      <w:r w:rsidRPr="00B7145D">
        <w:rPr>
          <w:rStyle w:val="Emphasis"/>
          <w:rFonts w:ascii="Times New Roman" w:hAnsi="Times New Roman" w:cs="Times New Roman"/>
          <w:i w:val="0"/>
          <w:iCs w:val="0"/>
          <w:sz w:val="24"/>
          <w:szCs w:val="24"/>
          <w:shd w:val="clear" w:color="auto" w:fill="FFFFFF"/>
        </w:rPr>
        <w:t>This crisis is going to irreversibly accelerate the digitalisation of society. It has shown us that there is no such thing as an analogue and a digital life, but that they are the same thing. The world has changed already and it will not be the same again.</w:t>
      </w:r>
      <w:r w:rsidRPr="00B7145D">
        <w:rPr>
          <w:rStyle w:val="Emphasis"/>
          <w:rFonts w:ascii="Times New Roman" w:hAnsi="Times New Roman" w:cs="Times New Roman"/>
          <w:i w:val="0"/>
          <w:iCs w:val="0"/>
          <w:sz w:val="24"/>
          <w:szCs w:val="24"/>
          <w:shd w:val="clear" w:color="auto" w:fill="FFFFFF"/>
        </w:rPr>
        <w:t xml:space="preserve"> In this new world, Telefónica will play a key role as a catalyst for digitalisation"</w:t>
      </w:r>
      <w:r>
        <w:rPr>
          <w:rStyle w:val="Emphasis"/>
          <w:rFonts w:ascii="Times New Roman" w:hAnsi="Times New Roman" w:cs="Times New Roman"/>
          <w:i w:val="0"/>
          <w:iCs w:val="0"/>
          <w:sz w:val="24"/>
          <w:szCs w:val="24"/>
          <w:shd w:val="clear" w:color="auto" w:fill="FFFFFF"/>
        </w:rPr>
        <w:t xml:space="preserve"> Jose Maria Alvarez Pallete CEO Telefonica S.A . </w:t>
      </w:r>
    </w:p>
    <w:p w14:paraId="5D230749" w14:textId="77777777" w:rsidR="00EF671F" w:rsidRDefault="008F29AE" w:rsidP="00B7145D">
      <w:pPr>
        <w:spacing w:line="360" w:lineRule="auto"/>
        <w:jc w:val="both"/>
        <w:rPr>
          <w:rFonts w:ascii="Times New Roman" w:hAnsi="Times New Roman" w:cs="Times New Roman"/>
          <w:sz w:val="24"/>
          <w:szCs w:val="24"/>
        </w:rPr>
      </w:pPr>
      <w:r w:rsidRPr="00EF671F">
        <w:rPr>
          <w:rFonts w:ascii="Times New Roman" w:hAnsi="Times New Roman" w:cs="Times New Roman"/>
          <w:sz w:val="24"/>
          <w:szCs w:val="24"/>
        </w:rPr>
        <w:t>O2 gave a valuable insight about the customer behaviour because of being data-driven. Since reporting an Ebola outbreak i</w:t>
      </w:r>
      <w:r w:rsidRPr="00EF671F">
        <w:rPr>
          <w:rFonts w:ascii="Times New Roman" w:hAnsi="Times New Roman" w:cs="Times New Roman"/>
          <w:sz w:val="24"/>
          <w:szCs w:val="24"/>
        </w:rPr>
        <w:t xml:space="preserve">n 2014, the U.K. government has been able to be transparent in communicating its response plan to better resolve the epidemic. What </w:t>
      </w:r>
      <w:r w:rsidR="004C5BA1">
        <w:rPr>
          <w:rFonts w:ascii="Times New Roman" w:hAnsi="Times New Roman" w:cs="Times New Roman"/>
          <w:sz w:val="24"/>
          <w:szCs w:val="24"/>
        </w:rPr>
        <w:t xml:space="preserve">o2 </w:t>
      </w:r>
      <w:r w:rsidRPr="00EF671F">
        <w:rPr>
          <w:rFonts w:ascii="Times New Roman" w:hAnsi="Times New Roman" w:cs="Times New Roman"/>
          <w:sz w:val="24"/>
          <w:szCs w:val="24"/>
        </w:rPr>
        <w:t xml:space="preserve">share with users </w:t>
      </w:r>
      <w:r w:rsidR="00B7145D" w:rsidRPr="00EF671F">
        <w:rPr>
          <w:rFonts w:ascii="Times New Roman" w:hAnsi="Times New Roman" w:cs="Times New Roman"/>
          <w:sz w:val="24"/>
          <w:szCs w:val="24"/>
        </w:rPr>
        <w:t>will not</w:t>
      </w:r>
      <w:r w:rsidRPr="00EF671F">
        <w:rPr>
          <w:rFonts w:ascii="Times New Roman" w:hAnsi="Times New Roman" w:cs="Times New Roman"/>
          <w:sz w:val="24"/>
          <w:szCs w:val="24"/>
        </w:rPr>
        <w:t xml:space="preserve"> allow identification and mapping of </w:t>
      </w:r>
      <w:r w:rsidR="00B7145D" w:rsidRPr="00EF671F">
        <w:rPr>
          <w:rFonts w:ascii="Times New Roman" w:hAnsi="Times New Roman" w:cs="Times New Roman"/>
          <w:sz w:val="24"/>
          <w:szCs w:val="24"/>
        </w:rPr>
        <w:t>individuals and</w:t>
      </w:r>
      <w:r w:rsidRPr="00EF671F">
        <w:rPr>
          <w:rFonts w:ascii="Times New Roman" w:hAnsi="Times New Roman" w:cs="Times New Roman"/>
          <w:sz w:val="24"/>
          <w:szCs w:val="24"/>
        </w:rPr>
        <w:t xml:space="preserve"> operate in strict privacy. In </w:t>
      </w:r>
      <w:r w:rsidR="00B7145D" w:rsidRPr="00EF671F">
        <w:rPr>
          <w:rFonts w:ascii="Times New Roman" w:hAnsi="Times New Roman" w:cs="Times New Roman"/>
          <w:sz w:val="24"/>
          <w:szCs w:val="24"/>
        </w:rPr>
        <w:t>favour</w:t>
      </w:r>
      <w:r w:rsidRPr="00EF671F">
        <w:rPr>
          <w:rFonts w:ascii="Times New Roman" w:hAnsi="Times New Roman" w:cs="Times New Roman"/>
          <w:sz w:val="24"/>
          <w:szCs w:val="24"/>
        </w:rPr>
        <w:t xml:space="preserve"> of LGs</w:t>
      </w:r>
      <w:r w:rsidRPr="00EF671F">
        <w:rPr>
          <w:rFonts w:ascii="Times New Roman" w:hAnsi="Times New Roman" w:cs="Times New Roman"/>
          <w:sz w:val="24"/>
          <w:szCs w:val="24"/>
        </w:rPr>
        <w:t xml:space="preserve"> (little green men), the Information Commission has also made a statement Mobile technology has been an important factor of this blog that has been to discover.</w:t>
      </w:r>
      <w:r w:rsidR="00B7145D">
        <w:rPr>
          <w:rFonts w:ascii="Times New Roman" w:hAnsi="Times New Roman" w:cs="Times New Roman"/>
          <w:sz w:val="24"/>
          <w:szCs w:val="24"/>
        </w:rPr>
        <w:t xml:space="preserve"> </w:t>
      </w:r>
      <w:r w:rsidRPr="00EF671F">
        <w:rPr>
          <w:rFonts w:ascii="Times New Roman" w:hAnsi="Times New Roman" w:cs="Times New Roman"/>
          <w:sz w:val="24"/>
          <w:szCs w:val="24"/>
        </w:rPr>
        <w:t xml:space="preserve">Within O2's Motion division, </w:t>
      </w:r>
      <w:r w:rsidR="004C5BA1">
        <w:rPr>
          <w:rFonts w:ascii="Times New Roman" w:hAnsi="Times New Roman" w:cs="Times New Roman"/>
          <w:sz w:val="24"/>
          <w:szCs w:val="24"/>
        </w:rPr>
        <w:t xml:space="preserve">O2 </w:t>
      </w:r>
      <w:r w:rsidRPr="00EF671F">
        <w:rPr>
          <w:rFonts w:ascii="Times New Roman" w:hAnsi="Times New Roman" w:cs="Times New Roman"/>
          <w:sz w:val="24"/>
          <w:szCs w:val="24"/>
        </w:rPr>
        <w:t xml:space="preserve">have a team working on the UK's pandemic war, and they've been </w:t>
      </w:r>
      <w:r w:rsidRPr="00EF671F">
        <w:rPr>
          <w:rFonts w:ascii="Times New Roman" w:hAnsi="Times New Roman" w:cs="Times New Roman"/>
          <w:sz w:val="24"/>
          <w:szCs w:val="24"/>
        </w:rPr>
        <w:t>working with the Imperial College team to look into these data to improve it even further</w:t>
      </w:r>
      <w:sdt>
        <w:sdtPr>
          <w:rPr>
            <w:rFonts w:ascii="Times New Roman" w:hAnsi="Times New Roman" w:cs="Times New Roman"/>
            <w:sz w:val="24"/>
            <w:szCs w:val="24"/>
          </w:rPr>
          <w:id w:val="1186413659"/>
          <w:citation/>
        </w:sdtPr>
        <w:sdtEndPr/>
        <w:sdtContent>
          <w:r w:rsidR="00B7145D">
            <w:rPr>
              <w:rFonts w:ascii="Times New Roman" w:hAnsi="Times New Roman" w:cs="Times New Roman"/>
              <w:sz w:val="24"/>
              <w:szCs w:val="24"/>
            </w:rPr>
            <w:fldChar w:fldCharType="begin"/>
          </w:r>
          <w:r w:rsidR="00B7145D">
            <w:rPr>
              <w:rFonts w:ascii="Times New Roman" w:hAnsi="Times New Roman" w:cs="Times New Roman"/>
              <w:sz w:val="24"/>
              <w:szCs w:val="24"/>
              <w:lang w:val="en-US"/>
            </w:rPr>
            <w:instrText xml:space="preserve"> CITATION O2t20 \l 1033 </w:instrText>
          </w:r>
          <w:r w:rsidR="00B7145D">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(Anon., 2020)</w:t>
          </w:r>
          <w:r w:rsidR="00B7145D">
            <w:rPr>
              <w:rFonts w:ascii="Times New Roman" w:hAnsi="Times New Roman" w:cs="Times New Roman"/>
              <w:sz w:val="24"/>
              <w:szCs w:val="24"/>
            </w:rPr>
            <w:fldChar w:fldCharType="end"/>
          </w:r>
        </w:sdtContent>
      </w:sdt>
      <w:r w:rsidR="00B7145D">
        <w:rPr>
          <w:rFonts w:ascii="Times New Roman" w:hAnsi="Times New Roman" w:cs="Times New Roman"/>
          <w:sz w:val="24"/>
          <w:szCs w:val="24"/>
        </w:rPr>
        <w:t xml:space="preserve"> </w:t>
      </w:r>
      <w:r w:rsidRPr="00EF671F">
        <w:rPr>
          <w:rFonts w:ascii="Times New Roman" w:hAnsi="Times New Roman" w:cs="Times New Roman"/>
          <w:sz w:val="24"/>
          <w:szCs w:val="24"/>
        </w:rPr>
        <w:t>.</w:t>
      </w:r>
    </w:p>
    <w:p w14:paraId="23DB6C97" w14:textId="77777777" w:rsidR="00B7145D" w:rsidRPr="00B7145D" w:rsidRDefault="008F29AE" w:rsidP="00B7145D">
      <w:pPr>
        <w:spacing w:line="360" w:lineRule="auto"/>
        <w:jc w:val="both"/>
        <w:rPr>
          <w:rFonts w:ascii="Times New Roman" w:hAnsi="Times New Roman" w:cs="Times New Roman"/>
          <w:sz w:val="24"/>
          <w:szCs w:val="24"/>
        </w:rPr>
      </w:pPr>
      <w:r w:rsidRPr="00B7145D">
        <w:rPr>
          <w:rFonts w:ascii="Times New Roman" w:hAnsi="Times New Roman" w:cs="Times New Roman"/>
          <w:sz w:val="24"/>
          <w:szCs w:val="24"/>
        </w:rPr>
        <w:t xml:space="preserve">O2 Motion is a service that uses anonymised and aggregated data of the mobile network to display movement </w:t>
      </w:r>
      <w:r w:rsidRPr="00B7145D">
        <w:rPr>
          <w:rFonts w:ascii="Times New Roman" w:hAnsi="Times New Roman" w:cs="Times New Roman"/>
          <w:sz w:val="24"/>
          <w:szCs w:val="24"/>
        </w:rPr>
        <w:t>patterns all over the world. When mobile devices connect to various networks, designers notice how customers are starting about, and how and where they go to do so</w:t>
      </w:r>
      <w:r>
        <w:rPr>
          <w:rFonts w:ascii="Times New Roman" w:hAnsi="Times New Roman" w:cs="Times New Roman"/>
          <w:sz w:val="24"/>
          <w:szCs w:val="24"/>
        </w:rPr>
        <w:t xml:space="preserve"> </w:t>
      </w:r>
      <w:sdt>
        <w:sdtPr>
          <w:rPr>
            <w:rFonts w:ascii="Times New Roman" w:hAnsi="Times New Roman" w:cs="Times New Roman"/>
            <w:sz w:val="24"/>
            <w:szCs w:val="24"/>
          </w:rPr>
          <w:id w:val="166790239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O2t20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(Anon., 2020)</w:t>
          </w:r>
          <w:r>
            <w:rPr>
              <w:rFonts w:ascii="Times New Roman" w:hAnsi="Times New Roman" w:cs="Times New Roman"/>
              <w:sz w:val="24"/>
              <w:szCs w:val="24"/>
            </w:rPr>
            <w:fldChar w:fldCharType="end"/>
          </w:r>
        </w:sdtContent>
      </w:sdt>
      <w:r w:rsidRPr="00B7145D">
        <w:rPr>
          <w:rFonts w:ascii="Times New Roman" w:hAnsi="Times New Roman" w:cs="Times New Roman"/>
          <w:sz w:val="24"/>
          <w:szCs w:val="24"/>
        </w:rPr>
        <w:t>.</w:t>
      </w:r>
    </w:p>
    <w:p w14:paraId="33E19401" w14:textId="77777777" w:rsidR="00B7145D" w:rsidRDefault="008F29AE" w:rsidP="00B7145D">
      <w:pPr>
        <w:spacing w:line="360" w:lineRule="auto"/>
        <w:jc w:val="both"/>
        <w:rPr>
          <w:rFonts w:ascii="Times New Roman" w:hAnsi="Times New Roman" w:cs="Times New Roman"/>
          <w:sz w:val="24"/>
          <w:szCs w:val="24"/>
        </w:rPr>
      </w:pPr>
      <w:r w:rsidRPr="00B7145D">
        <w:rPr>
          <w:rFonts w:ascii="Times New Roman" w:hAnsi="Times New Roman" w:cs="Times New Roman"/>
          <w:sz w:val="24"/>
          <w:szCs w:val="24"/>
        </w:rPr>
        <w:lastRenderedPageBreak/>
        <w:t>O2 motion is wireless signal. However, authors d</w:t>
      </w:r>
      <w:r w:rsidRPr="00B7145D">
        <w:rPr>
          <w:rFonts w:ascii="Times New Roman" w:hAnsi="Times New Roman" w:cs="Times New Roman"/>
          <w:sz w:val="24"/>
          <w:szCs w:val="24"/>
        </w:rPr>
        <w:t xml:space="preserve">o not access </w:t>
      </w:r>
      <w:r>
        <w:rPr>
          <w:rFonts w:ascii="Times New Roman" w:hAnsi="Times New Roman" w:cs="Times New Roman"/>
          <w:sz w:val="24"/>
          <w:szCs w:val="24"/>
        </w:rPr>
        <w:t xml:space="preserve">costumers </w:t>
      </w:r>
      <w:r w:rsidRPr="00B7145D">
        <w:rPr>
          <w:rFonts w:ascii="Times New Roman" w:hAnsi="Times New Roman" w:cs="Times New Roman"/>
          <w:sz w:val="24"/>
          <w:szCs w:val="24"/>
        </w:rPr>
        <w:t>GPS or call history info (this requires more precise, individual-level location data or Bluetooth connection data). The anonymised and aggregated personal data obtained for activity patterns in the entire UK is used for tracing futur</w:t>
      </w:r>
      <w:r w:rsidRPr="00B7145D">
        <w:rPr>
          <w:rFonts w:ascii="Times New Roman" w:hAnsi="Times New Roman" w:cs="Times New Roman"/>
          <w:sz w:val="24"/>
          <w:szCs w:val="24"/>
        </w:rPr>
        <w:t>e trends.</w:t>
      </w:r>
      <w:r>
        <w:rPr>
          <w:rFonts w:ascii="Times New Roman" w:hAnsi="Times New Roman" w:cs="Times New Roman"/>
          <w:sz w:val="24"/>
          <w:szCs w:val="24"/>
        </w:rPr>
        <w:t xml:space="preserve"> </w:t>
      </w:r>
      <w:r w:rsidRPr="00B7145D">
        <w:rPr>
          <w:rFonts w:ascii="Times New Roman" w:hAnsi="Times New Roman" w:cs="Times New Roman"/>
          <w:sz w:val="24"/>
          <w:szCs w:val="24"/>
        </w:rPr>
        <w:t>This data has previously been collected using household surveys, including the 2011 Census or street interviews, or on public transport</w:t>
      </w:r>
      <w:r>
        <w:rPr>
          <w:rFonts w:ascii="Times New Roman" w:hAnsi="Times New Roman" w:cs="Times New Roman"/>
          <w:sz w:val="24"/>
          <w:szCs w:val="24"/>
        </w:rPr>
        <w:t xml:space="preserve"> </w:t>
      </w:r>
      <w:sdt>
        <w:sdtPr>
          <w:rPr>
            <w:rFonts w:ascii="Times New Roman" w:hAnsi="Times New Roman" w:cs="Times New Roman"/>
            <w:sz w:val="24"/>
            <w:szCs w:val="24"/>
          </w:rPr>
          <w:id w:val="10117957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O2t20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(Anon., 2020)</w:t>
          </w:r>
          <w:r>
            <w:rPr>
              <w:rFonts w:ascii="Times New Roman" w:hAnsi="Times New Roman" w:cs="Times New Roman"/>
              <w:sz w:val="24"/>
              <w:szCs w:val="24"/>
            </w:rPr>
            <w:fldChar w:fldCharType="end"/>
          </w:r>
        </w:sdtContent>
      </w:sdt>
      <w:r w:rsidRPr="00B7145D">
        <w:rPr>
          <w:rFonts w:ascii="Times New Roman" w:hAnsi="Times New Roman" w:cs="Times New Roman"/>
          <w:sz w:val="24"/>
          <w:szCs w:val="24"/>
        </w:rPr>
        <w:t xml:space="preserve">. </w:t>
      </w:r>
    </w:p>
    <w:p w14:paraId="6FF7B836" w14:textId="77777777" w:rsidR="00754921" w:rsidRPr="00754921" w:rsidRDefault="008F29AE" w:rsidP="00754921">
      <w:pPr>
        <w:spacing w:line="360" w:lineRule="auto"/>
        <w:jc w:val="both"/>
        <w:rPr>
          <w:rFonts w:ascii="Times New Roman" w:hAnsi="Times New Roman" w:cs="Times New Roman"/>
          <w:sz w:val="24"/>
          <w:szCs w:val="24"/>
        </w:rPr>
      </w:pPr>
      <w:r w:rsidRPr="00754921">
        <w:rPr>
          <w:rFonts w:ascii="Times New Roman" w:hAnsi="Times New Roman" w:cs="Times New Roman"/>
          <w:sz w:val="24"/>
          <w:szCs w:val="24"/>
        </w:rPr>
        <w:t>Although the Covid-19 pandemic has touched many people across Eur</w:t>
      </w:r>
      <w:r w:rsidRPr="00754921">
        <w:rPr>
          <w:rFonts w:ascii="Times New Roman" w:hAnsi="Times New Roman" w:cs="Times New Roman"/>
          <w:sz w:val="24"/>
          <w:szCs w:val="24"/>
        </w:rPr>
        <w:t xml:space="preserve">ope, it has particularly had a devastating effect on families, communities, and businesses in the UK. As the UK's number one mobile network for consumers, </w:t>
      </w:r>
      <w:r>
        <w:rPr>
          <w:rFonts w:ascii="Times New Roman" w:hAnsi="Times New Roman" w:cs="Times New Roman"/>
          <w:sz w:val="24"/>
          <w:szCs w:val="24"/>
        </w:rPr>
        <w:t>O2</w:t>
      </w:r>
      <w:r w:rsidRPr="00754921">
        <w:rPr>
          <w:rFonts w:ascii="Times New Roman" w:hAnsi="Times New Roman" w:cs="Times New Roman"/>
          <w:sz w:val="24"/>
          <w:szCs w:val="24"/>
        </w:rPr>
        <w:t xml:space="preserve"> have naturally given extra support to </w:t>
      </w:r>
      <w:r>
        <w:rPr>
          <w:rFonts w:ascii="Times New Roman" w:hAnsi="Times New Roman" w:cs="Times New Roman"/>
          <w:sz w:val="24"/>
          <w:szCs w:val="24"/>
        </w:rPr>
        <w:t>their</w:t>
      </w:r>
      <w:r w:rsidRPr="00754921">
        <w:rPr>
          <w:rFonts w:ascii="Times New Roman" w:hAnsi="Times New Roman" w:cs="Times New Roman"/>
          <w:sz w:val="24"/>
          <w:szCs w:val="24"/>
        </w:rPr>
        <w:t xml:space="preserve"> customers at such a crucial time, while continuing to invest in and expand our network, maintaining market-leading levels of customer loyalty and satisfaction</w:t>
      </w:r>
      <w:r>
        <w:rPr>
          <w:rFonts w:ascii="Times New Roman" w:hAnsi="Times New Roman" w:cs="Times New Roman"/>
          <w:sz w:val="24"/>
          <w:szCs w:val="24"/>
        </w:rPr>
        <w:t xml:space="preserve"> </w:t>
      </w:r>
      <w:sdt>
        <w:sdtPr>
          <w:rPr>
            <w:rFonts w:ascii="Times New Roman" w:hAnsi="Times New Roman" w:cs="Times New Roman"/>
            <w:sz w:val="24"/>
            <w:szCs w:val="24"/>
          </w:rPr>
          <w:id w:val="164569821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Mel20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(Mingas, 2020)</w:t>
          </w:r>
          <w:r>
            <w:rPr>
              <w:rFonts w:ascii="Times New Roman" w:hAnsi="Times New Roman" w:cs="Times New Roman"/>
              <w:sz w:val="24"/>
              <w:szCs w:val="24"/>
            </w:rPr>
            <w:fldChar w:fldCharType="end"/>
          </w:r>
        </w:sdtContent>
      </w:sdt>
      <w:r w:rsidRPr="00754921">
        <w:rPr>
          <w:rFonts w:ascii="Times New Roman" w:hAnsi="Times New Roman" w:cs="Times New Roman"/>
          <w:sz w:val="24"/>
          <w:szCs w:val="24"/>
        </w:rPr>
        <w:t>.</w:t>
      </w:r>
    </w:p>
    <w:p w14:paraId="0D62E542" w14:textId="77777777" w:rsidR="00B7145D" w:rsidRDefault="008F29AE" w:rsidP="00754921">
      <w:pPr>
        <w:spacing w:line="360" w:lineRule="auto"/>
        <w:jc w:val="both"/>
        <w:rPr>
          <w:rFonts w:ascii="Times New Roman" w:hAnsi="Times New Roman" w:cs="Times New Roman"/>
          <w:sz w:val="24"/>
          <w:szCs w:val="24"/>
        </w:rPr>
      </w:pPr>
      <w:r w:rsidRPr="00754921">
        <w:rPr>
          <w:rFonts w:ascii="Times New Roman" w:hAnsi="Times New Roman" w:cs="Times New Roman"/>
          <w:sz w:val="24"/>
          <w:szCs w:val="24"/>
        </w:rPr>
        <w:t xml:space="preserve">Communication has become almost life-changing with </w:t>
      </w:r>
      <w:r w:rsidRPr="00754921">
        <w:rPr>
          <w:rFonts w:ascii="Times New Roman" w:hAnsi="Times New Roman" w:cs="Times New Roman"/>
          <w:sz w:val="24"/>
          <w:szCs w:val="24"/>
        </w:rPr>
        <w:t>O2 in the way that they have already doubled their network's size. It has also boosted 4G coverage in a great number of regions, bringing it too almost all</w:t>
      </w:r>
      <w:r>
        <w:rPr>
          <w:rFonts w:ascii="Times New Roman" w:hAnsi="Times New Roman" w:cs="Times New Roman"/>
          <w:sz w:val="24"/>
          <w:szCs w:val="24"/>
        </w:rPr>
        <w:t xml:space="preserve"> </w:t>
      </w:r>
      <w:sdt>
        <w:sdtPr>
          <w:rPr>
            <w:rFonts w:ascii="Times New Roman" w:hAnsi="Times New Roman" w:cs="Times New Roman"/>
            <w:sz w:val="24"/>
            <w:szCs w:val="24"/>
          </w:rPr>
          <w:id w:val="-5581653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Mel20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(Mingas, 2020)</w:t>
          </w:r>
          <w:r>
            <w:rPr>
              <w:rFonts w:ascii="Times New Roman" w:hAnsi="Times New Roman" w:cs="Times New Roman"/>
              <w:sz w:val="24"/>
              <w:szCs w:val="24"/>
            </w:rPr>
            <w:fldChar w:fldCharType="end"/>
          </w:r>
        </w:sdtContent>
      </w:sdt>
      <w:r w:rsidRPr="00754921">
        <w:rPr>
          <w:rFonts w:ascii="Times New Roman" w:hAnsi="Times New Roman" w:cs="Times New Roman"/>
          <w:sz w:val="24"/>
          <w:szCs w:val="24"/>
        </w:rPr>
        <w:t>.</w:t>
      </w:r>
    </w:p>
    <w:p w14:paraId="2601CF59" w14:textId="77777777" w:rsidR="00754921" w:rsidRDefault="008F29AE" w:rsidP="00754921">
      <w:pPr>
        <w:pStyle w:val="Heading1"/>
        <w:rPr>
          <w:rFonts w:ascii="Times New Roman" w:hAnsi="Times New Roman" w:cs="Times New Roman"/>
          <w:sz w:val="26"/>
          <w:szCs w:val="26"/>
        </w:rPr>
      </w:pPr>
      <w:bookmarkStart w:id="40" w:name="_Toc61384350"/>
      <w:bookmarkStart w:id="41" w:name="_Toc61385435"/>
      <w:r w:rsidRPr="00754921">
        <w:rPr>
          <w:rFonts w:ascii="Times New Roman" w:hAnsi="Times New Roman" w:cs="Times New Roman"/>
          <w:sz w:val="26"/>
          <w:szCs w:val="26"/>
        </w:rPr>
        <w:t xml:space="preserve">3.2 Brexit </w:t>
      </w:r>
      <w:r>
        <w:rPr>
          <w:rFonts w:ascii="Times New Roman" w:hAnsi="Times New Roman" w:cs="Times New Roman"/>
          <w:sz w:val="26"/>
          <w:szCs w:val="26"/>
        </w:rPr>
        <w:t>and O2</w:t>
      </w:r>
      <w:bookmarkEnd w:id="40"/>
      <w:bookmarkEnd w:id="41"/>
    </w:p>
    <w:p w14:paraId="2E7C4FEA" w14:textId="77777777" w:rsidR="004C5BA1" w:rsidRDefault="004C5BA1" w:rsidP="004C5BA1"/>
    <w:p w14:paraId="7212A1E4" w14:textId="77777777" w:rsidR="00754921" w:rsidRDefault="008F29AE" w:rsidP="004C5BA1">
      <w:pPr>
        <w:spacing w:line="360" w:lineRule="auto"/>
        <w:jc w:val="both"/>
        <w:rPr>
          <w:rFonts w:ascii="Times New Roman" w:hAnsi="Times New Roman" w:cs="Times New Roman"/>
          <w:sz w:val="24"/>
          <w:szCs w:val="24"/>
        </w:rPr>
      </w:pPr>
      <w:r w:rsidRPr="004C5BA1">
        <w:rPr>
          <w:rFonts w:ascii="Times New Roman" w:hAnsi="Times New Roman" w:cs="Times New Roman"/>
          <w:sz w:val="24"/>
          <w:szCs w:val="24"/>
        </w:rPr>
        <w:t xml:space="preserve">The Covid-19 </w:t>
      </w:r>
      <w:r>
        <w:rPr>
          <w:rFonts w:ascii="Times New Roman" w:hAnsi="Times New Roman" w:cs="Times New Roman"/>
          <w:sz w:val="24"/>
          <w:szCs w:val="24"/>
        </w:rPr>
        <w:t xml:space="preserve">and BREXIT </w:t>
      </w:r>
      <w:r w:rsidRPr="004C5BA1">
        <w:rPr>
          <w:rFonts w:ascii="Times New Roman" w:hAnsi="Times New Roman" w:cs="Times New Roman"/>
          <w:sz w:val="24"/>
          <w:szCs w:val="24"/>
        </w:rPr>
        <w:t>crisis is</w:t>
      </w:r>
      <w:r>
        <w:rPr>
          <w:rFonts w:ascii="Times New Roman" w:hAnsi="Times New Roman" w:cs="Times New Roman"/>
          <w:sz w:val="24"/>
          <w:szCs w:val="24"/>
        </w:rPr>
        <w:t xml:space="preserve"> no</w:t>
      </w:r>
      <w:r w:rsidRPr="004C5BA1">
        <w:rPr>
          <w:rFonts w:ascii="Times New Roman" w:hAnsi="Times New Roman" w:cs="Times New Roman"/>
          <w:sz w:val="24"/>
          <w:szCs w:val="24"/>
        </w:rPr>
        <w:t xml:space="preserve">t just a family </w:t>
      </w:r>
      <w:r>
        <w:rPr>
          <w:rFonts w:ascii="Times New Roman" w:hAnsi="Times New Roman" w:cs="Times New Roman"/>
          <w:sz w:val="24"/>
          <w:szCs w:val="24"/>
        </w:rPr>
        <w:t xml:space="preserve">or county </w:t>
      </w:r>
      <w:r w:rsidRPr="004C5BA1">
        <w:rPr>
          <w:rFonts w:ascii="Times New Roman" w:hAnsi="Times New Roman" w:cs="Times New Roman"/>
          <w:sz w:val="24"/>
          <w:szCs w:val="24"/>
        </w:rPr>
        <w:t>tragedy but a very serious, continuing crisis for many families around the world</w:t>
      </w:r>
      <w:r>
        <w:rPr>
          <w:rFonts w:ascii="Times New Roman" w:hAnsi="Times New Roman" w:cs="Times New Roman"/>
          <w:sz w:val="24"/>
          <w:szCs w:val="24"/>
        </w:rPr>
        <w:t xml:space="preserve"> and country like UK</w:t>
      </w:r>
      <w:r w:rsidRPr="004C5BA1">
        <w:rPr>
          <w:rFonts w:ascii="Times New Roman" w:hAnsi="Times New Roman" w:cs="Times New Roman"/>
          <w:sz w:val="24"/>
          <w:szCs w:val="24"/>
        </w:rPr>
        <w:t>. As well as the horrific loss of lives it will also have a very real effect on the UK economy and labour market. Customers will b</w:t>
      </w:r>
      <w:r w:rsidRPr="004C5BA1">
        <w:rPr>
          <w:rFonts w:ascii="Times New Roman" w:hAnsi="Times New Roman" w:cs="Times New Roman"/>
          <w:sz w:val="24"/>
          <w:szCs w:val="24"/>
        </w:rPr>
        <w:t>e forced to search for cheaper versions of goods or opt to go without, placing pressure on the UK's already struggling high street retailers. Since it is not substantiated by new studies, and since proposed proposals are not backed up by any solid economic</w:t>
      </w:r>
      <w:r w:rsidRPr="004C5BA1">
        <w:rPr>
          <w:rFonts w:ascii="Times New Roman" w:hAnsi="Times New Roman" w:cs="Times New Roman"/>
          <w:sz w:val="24"/>
          <w:szCs w:val="24"/>
        </w:rPr>
        <w:t xml:space="preserve"> facts, the rule does not appear to be backed up by any evidence at all.</w:t>
      </w:r>
    </w:p>
    <w:p w14:paraId="4FD99885" w14:textId="77777777" w:rsidR="00AF02D4" w:rsidRPr="00AF02D4" w:rsidRDefault="008F29AE" w:rsidP="00AF02D4">
      <w:pPr>
        <w:spacing w:line="360" w:lineRule="auto"/>
        <w:jc w:val="both"/>
        <w:rPr>
          <w:rFonts w:ascii="Times New Roman" w:hAnsi="Times New Roman" w:cs="Times New Roman"/>
          <w:sz w:val="24"/>
          <w:szCs w:val="24"/>
        </w:rPr>
      </w:pPr>
      <w:r w:rsidRPr="00AF02D4">
        <w:rPr>
          <w:rFonts w:ascii="Times New Roman" w:hAnsi="Times New Roman" w:cs="Times New Roman"/>
          <w:sz w:val="24"/>
          <w:szCs w:val="24"/>
        </w:rPr>
        <w:t>UK telecom providers EE, O2, Vodafone, and Three have all stated that they will not be charging UK customers to use their mobile data in Europe after December 31, 2020. When it had been uncertain if those traveling to the continent after the Brexit transit</w:t>
      </w:r>
      <w:r w:rsidRPr="00AF02D4">
        <w:rPr>
          <w:rFonts w:ascii="Times New Roman" w:hAnsi="Times New Roman" w:cs="Times New Roman"/>
          <w:sz w:val="24"/>
          <w:szCs w:val="24"/>
        </w:rPr>
        <w:t xml:space="preserve">ion phase would </w:t>
      </w:r>
      <w:r>
        <w:rPr>
          <w:rFonts w:ascii="Times New Roman" w:hAnsi="Times New Roman" w:cs="Times New Roman"/>
          <w:sz w:val="24"/>
          <w:szCs w:val="24"/>
        </w:rPr>
        <w:t xml:space="preserve">not </w:t>
      </w:r>
      <w:r w:rsidRPr="00AF02D4">
        <w:rPr>
          <w:rFonts w:ascii="Times New Roman" w:hAnsi="Times New Roman" w:cs="Times New Roman"/>
          <w:sz w:val="24"/>
          <w:szCs w:val="24"/>
        </w:rPr>
        <w:t>be subject to roaming charges, those travelling to the continent used data bundles and cell phones that can use SIM cards to get around roaming charges. E</w:t>
      </w:r>
      <w:r>
        <w:rPr>
          <w:rFonts w:ascii="Times New Roman" w:hAnsi="Times New Roman" w:cs="Times New Roman"/>
          <w:sz w:val="24"/>
          <w:szCs w:val="24"/>
        </w:rPr>
        <w:t>E</w:t>
      </w:r>
      <w:r w:rsidRPr="00AF02D4">
        <w:rPr>
          <w:rFonts w:ascii="Times New Roman" w:hAnsi="Times New Roman" w:cs="Times New Roman"/>
          <w:sz w:val="24"/>
          <w:szCs w:val="24"/>
        </w:rPr>
        <w:t xml:space="preserve"> typically has announced that anyone on Pay Weekly, pay as you go plans, workers </w:t>
      </w:r>
      <w:r w:rsidRPr="00AF02D4">
        <w:rPr>
          <w:rFonts w:ascii="Times New Roman" w:hAnsi="Times New Roman" w:cs="Times New Roman"/>
          <w:sz w:val="24"/>
          <w:szCs w:val="24"/>
        </w:rPr>
        <w:t>who own their phones, will be exempt from any extra fees. As a result of the new cellular roaming deal</w:t>
      </w:r>
      <w:r>
        <w:rPr>
          <w:rFonts w:ascii="Times New Roman" w:hAnsi="Times New Roman" w:cs="Times New Roman"/>
          <w:sz w:val="24"/>
          <w:szCs w:val="24"/>
        </w:rPr>
        <w:t xml:space="preserve"> settled in 2007</w:t>
      </w:r>
      <w:r w:rsidRPr="00AF02D4">
        <w:rPr>
          <w:rFonts w:ascii="Times New Roman" w:hAnsi="Times New Roman" w:cs="Times New Roman"/>
          <w:sz w:val="24"/>
          <w:szCs w:val="24"/>
        </w:rPr>
        <w:t xml:space="preserve">, all European citizens in the European Economic </w:t>
      </w:r>
      <w:r>
        <w:rPr>
          <w:rFonts w:ascii="Times New Roman" w:hAnsi="Times New Roman" w:cs="Times New Roman"/>
          <w:sz w:val="24"/>
          <w:szCs w:val="24"/>
        </w:rPr>
        <w:t xml:space="preserve">Area </w:t>
      </w:r>
      <w:r w:rsidRPr="00AF02D4">
        <w:rPr>
          <w:rFonts w:ascii="Times New Roman" w:hAnsi="Times New Roman" w:cs="Times New Roman"/>
          <w:sz w:val="24"/>
          <w:szCs w:val="24"/>
        </w:rPr>
        <w:t>have benefited from the elimination of roaming charges while on holiday abroad in Eu</w:t>
      </w:r>
      <w:r w:rsidRPr="00AF02D4">
        <w:rPr>
          <w:rFonts w:ascii="Times New Roman" w:hAnsi="Times New Roman" w:cs="Times New Roman"/>
          <w:sz w:val="24"/>
          <w:szCs w:val="24"/>
        </w:rPr>
        <w:t>rope.</w:t>
      </w:r>
      <w:r>
        <w:rPr>
          <w:rFonts w:ascii="Times New Roman" w:hAnsi="Times New Roman" w:cs="Times New Roman"/>
          <w:sz w:val="24"/>
          <w:szCs w:val="24"/>
        </w:rPr>
        <w:t xml:space="preserve"> </w:t>
      </w:r>
      <w:r w:rsidRPr="00AF02D4">
        <w:rPr>
          <w:rFonts w:ascii="Times New Roman" w:hAnsi="Times New Roman" w:cs="Times New Roman"/>
          <w:sz w:val="24"/>
          <w:szCs w:val="24"/>
        </w:rPr>
        <w:t>Because users can enjoy these services as though they are in their own country while being outside of it, many UK people have been able to enjoy e-mail in Europe for the same price as if they were in the UK. Moreover, UK citizens have now been able t</w:t>
      </w:r>
      <w:r w:rsidRPr="00AF02D4">
        <w:rPr>
          <w:rFonts w:ascii="Times New Roman" w:hAnsi="Times New Roman" w:cs="Times New Roman"/>
          <w:sz w:val="24"/>
          <w:szCs w:val="24"/>
        </w:rPr>
        <w:t>o make a video call to their home country for the same price as if they were making it in them.</w:t>
      </w:r>
    </w:p>
    <w:p w14:paraId="69BD0759" w14:textId="77777777" w:rsidR="004C5BA1" w:rsidRDefault="008F29AE" w:rsidP="00AF02D4">
      <w:pPr>
        <w:spacing w:line="360" w:lineRule="auto"/>
        <w:jc w:val="both"/>
        <w:rPr>
          <w:rFonts w:ascii="Times New Roman" w:hAnsi="Times New Roman" w:cs="Times New Roman"/>
          <w:sz w:val="24"/>
          <w:szCs w:val="24"/>
        </w:rPr>
      </w:pPr>
      <w:r w:rsidRPr="00AF02D4">
        <w:rPr>
          <w:rFonts w:ascii="Times New Roman" w:hAnsi="Times New Roman" w:cs="Times New Roman"/>
          <w:sz w:val="24"/>
          <w:szCs w:val="24"/>
        </w:rPr>
        <w:t>This adapts the internet to the roaming partners in various countries, so that the partners can continue to use their customary degree of access and internet op</w:t>
      </w:r>
      <w:r w:rsidRPr="00AF02D4">
        <w:rPr>
          <w:rFonts w:ascii="Times New Roman" w:hAnsi="Times New Roman" w:cs="Times New Roman"/>
          <w:sz w:val="24"/>
          <w:szCs w:val="24"/>
        </w:rPr>
        <w:t>eration even while visiting our neighbours in Europe</w:t>
      </w:r>
      <w:r>
        <w:rPr>
          <w:rFonts w:ascii="Times New Roman" w:hAnsi="Times New Roman" w:cs="Times New Roman"/>
          <w:sz w:val="24"/>
          <w:szCs w:val="24"/>
        </w:rPr>
        <w:t xml:space="preserve"> </w:t>
      </w:r>
      <w:sdt>
        <w:sdtPr>
          <w:rPr>
            <w:rFonts w:ascii="Times New Roman" w:hAnsi="Times New Roman" w:cs="Times New Roman"/>
            <w:sz w:val="24"/>
            <w:szCs w:val="24"/>
          </w:rPr>
          <w:id w:val="-92943262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Ian20 \l 1033 </w:instrText>
          </w:r>
          <w:r>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(Randall, 2020)</w:t>
          </w:r>
          <w:r>
            <w:rPr>
              <w:rFonts w:ascii="Times New Roman" w:hAnsi="Times New Roman" w:cs="Times New Roman"/>
              <w:sz w:val="24"/>
              <w:szCs w:val="24"/>
            </w:rPr>
            <w:fldChar w:fldCharType="end"/>
          </w:r>
        </w:sdtContent>
      </w:sdt>
      <w:r w:rsidRPr="00AF02D4">
        <w:rPr>
          <w:rFonts w:ascii="Times New Roman" w:hAnsi="Times New Roman" w:cs="Times New Roman"/>
          <w:sz w:val="24"/>
          <w:szCs w:val="24"/>
        </w:rPr>
        <w:t>.</w:t>
      </w:r>
    </w:p>
    <w:p w14:paraId="13CFC3CA" w14:textId="77777777" w:rsidR="003B41F3" w:rsidRDefault="003B41F3" w:rsidP="00AF02D4">
      <w:pPr>
        <w:pStyle w:val="Heading2"/>
        <w:rPr>
          <w:rFonts w:ascii="Times New Roman" w:hAnsi="Times New Roman" w:cs="Times New Roman"/>
        </w:rPr>
      </w:pPr>
    </w:p>
    <w:p w14:paraId="2496E9C9" w14:textId="77777777" w:rsidR="00AF02D4" w:rsidRPr="00AF02D4" w:rsidRDefault="008F29AE" w:rsidP="00AF02D4">
      <w:pPr>
        <w:pStyle w:val="Heading2"/>
        <w:rPr>
          <w:rFonts w:ascii="Times New Roman" w:hAnsi="Times New Roman" w:cs="Times New Roman"/>
        </w:rPr>
      </w:pPr>
      <w:bookmarkStart w:id="42" w:name="_Toc61384351"/>
      <w:bookmarkStart w:id="43" w:name="_Toc61385436"/>
      <w:r w:rsidRPr="00AF02D4">
        <w:rPr>
          <w:rFonts w:ascii="Times New Roman" w:hAnsi="Times New Roman" w:cs="Times New Roman"/>
        </w:rPr>
        <w:t>3.3 Human Resource</w:t>
      </w:r>
      <w:bookmarkEnd w:id="42"/>
      <w:bookmarkEnd w:id="43"/>
      <w:r w:rsidRPr="00AF02D4">
        <w:rPr>
          <w:rFonts w:ascii="Times New Roman" w:hAnsi="Times New Roman" w:cs="Times New Roman"/>
        </w:rPr>
        <w:t xml:space="preserve"> </w:t>
      </w:r>
    </w:p>
    <w:p w14:paraId="4C938FD9" w14:textId="77777777" w:rsidR="00AF02D4" w:rsidRDefault="00AF02D4" w:rsidP="00AF02D4">
      <w:pPr>
        <w:spacing w:line="360" w:lineRule="auto"/>
        <w:jc w:val="both"/>
        <w:rPr>
          <w:rFonts w:ascii="Times New Roman" w:hAnsi="Times New Roman" w:cs="Times New Roman"/>
          <w:sz w:val="24"/>
          <w:szCs w:val="24"/>
        </w:rPr>
      </w:pPr>
    </w:p>
    <w:p w14:paraId="54024AC7" w14:textId="77777777" w:rsidR="00AF02D4" w:rsidRDefault="008F29AE" w:rsidP="00AF02D4">
      <w:pPr>
        <w:spacing w:line="360" w:lineRule="auto"/>
        <w:jc w:val="both"/>
        <w:rPr>
          <w:rFonts w:ascii="Times New Roman" w:hAnsi="Times New Roman" w:cs="Times New Roman"/>
          <w:sz w:val="24"/>
          <w:szCs w:val="24"/>
        </w:rPr>
      </w:pPr>
      <w:r w:rsidRPr="00AF02D4">
        <w:rPr>
          <w:rFonts w:ascii="Times New Roman" w:hAnsi="Times New Roman" w:cs="Times New Roman"/>
          <w:sz w:val="24"/>
          <w:szCs w:val="24"/>
        </w:rPr>
        <w:t xml:space="preserve">O2 encourage and empower our colleagues to be more than they can imagine themselves to be. As an organization, O2 support and help all </w:t>
      </w:r>
      <w:r>
        <w:rPr>
          <w:rFonts w:ascii="Times New Roman" w:hAnsi="Times New Roman" w:cs="Times New Roman"/>
          <w:sz w:val="24"/>
          <w:szCs w:val="24"/>
        </w:rPr>
        <w:t xml:space="preserve">the </w:t>
      </w:r>
      <w:r w:rsidRPr="00AF02D4">
        <w:rPr>
          <w:rFonts w:ascii="Times New Roman" w:hAnsi="Times New Roman" w:cs="Times New Roman"/>
          <w:sz w:val="24"/>
          <w:szCs w:val="24"/>
        </w:rPr>
        <w:t>main staff members to make the most of their lives. Today’s training tools and incentive programs are perfect. And Telefonica have all of kinds of assistance for European patients who are visiting o2 centre. O2</w:t>
      </w:r>
      <w:r>
        <w:rPr>
          <w:rFonts w:ascii="Times New Roman" w:hAnsi="Times New Roman" w:cs="Times New Roman"/>
          <w:sz w:val="24"/>
          <w:szCs w:val="24"/>
        </w:rPr>
        <w:t xml:space="preserve"> </w:t>
      </w:r>
      <w:r w:rsidRPr="00AF02D4">
        <w:rPr>
          <w:rFonts w:ascii="Times New Roman" w:hAnsi="Times New Roman" w:cs="Times New Roman"/>
          <w:sz w:val="24"/>
          <w:szCs w:val="24"/>
        </w:rPr>
        <w:t>have an evolving ethical and regulatory c</w:t>
      </w:r>
      <w:r w:rsidRPr="00AF02D4">
        <w:rPr>
          <w:rFonts w:ascii="Times New Roman" w:hAnsi="Times New Roman" w:cs="Times New Roman"/>
          <w:sz w:val="24"/>
          <w:szCs w:val="24"/>
        </w:rPr>
        <w:t>limate in HR. O2 works to provide more and more facilities to those who are working there, making it a great and exciting place for anyone who works there</w:t>
      </w:r>
      <w:sdt>
        <w:sdtPr>
          <w:rPr>
            <w:rFonts w:ascii="Times New Roman" w:hAnsi="Times New Roman" w:cs="Times New Roman"/>
            <w:sz w:val="24"/>
            <w:szCs w:val="24"/>
          </w:rPr>
          <w:id w:val="-1280408330"/>
          <w:citation/>
        </w:sdtPr>
        <w:sdtEndPr/>
        <w:sdtContent>
          <w:r w:rsidR="003B41F3">
            <w:rPr>
              <w:rFonts w:ascii="Times New Roman" w:hAnsi="Times New Roman" w:cs="Times New Roman"/>
              <w:sz w:val="24"/>
              <w:szCs w:val="24"/>
            </w:rPr>
            <w:fldChar w:fldCharType="begin"/>
          </w:r>
          <w:r w:rsidR="003B41F3">
            <w:rPr>
              <w:rFonts w:ascii="Times New Roman" w:hAnsi="Times New Roman" w:cs="Times New Roman"/>
              <w:sz w:val="24"/>
              <w:szCs w:val="24"/>
              <w:lang w:val="en-US"/>
            </w:rPr>
            <w:instrText xml:space="preserve"> CITATION Tel18 \l 1033 </w:instrText>
          </w:r>
          <w:r w:rsidR="003B41F3">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2018)</w:t>
          </w:r>
          <w:r w:rsidR="003B41F3">
            <w:rPr>
              <w:rFonts w:ascii="Times New Roman" w:hAnsi="Times New Roman" w:cs="Times New Roman"/>
              <w:sz w:val="24"/>
              <w:szCs w:val="24"/>
            </w:rPr>
            <w:fldChar w:fldCharType="end"/>
          </w:r>
        </w:sdtContent>
      </w:sdt>
      <w:r w:rsidRPr="00AF02D4">
        <w:rPr>
          <w:rFonts w:ascii="Times New Roman" w:hAnsi="Times New Roman" w:cs="Times New Roman"/>
          <w:sz w:val="24"/>
          <w:szCs w:val="24"/>
        </w:rPr>
        <w:t>. </w:t>
      </w:r>
    </w:p>
    <w:p w14:paraId="76FB910D" w14:textId="77777777" w:rsidR="003B41F3" w:rsidRDefault="008F29AE" w:rsidP="00AF02D4">
      <w:pPr>
        <w:spacing w:line="360" w:lineRule="auto"/>
        <w:jc w:val="both"/>
        <w:rPr>
          <w:rFonts w:ascii="Times New Roman" w:hAnsi="Times New Roman" w:cs="Times New Roman"/>
          <w:sz w:val="24"/>
          <w:szCs w:val="24"/>
        </w:rPr>
      </w:pPr>
      <w:r w:rsidRPr="003B41F3">
        <w:rPr>
          <w:rFonts w:ascii="Times New Roman" w:hAnsi="Times New Roman" w:cs="Times New Roman"/>
          <w:sz w:val="24"/>
          <w:szCs w:val="24"/>
        </w:rPr>
        <w:t>O2 UK provides a broad range of work opportunities from which they provide contributions that add values to the society. The organizational culture allows everyone to perform at their best. managing labor relations at the organization and with Trade Unions</w:t>
      </w:r>
      <w:r w:rsidRPr="003B41F3">
        <w:rPr>
          <w:rFonts w:ascii="Times New Roman" w:hAnsi="Times New Roman" w:cs="Times New Roman"/>
          <w:sz w:val="24"/>
          <w:szCs w:val="24"/>
        </w:rPr>
        <w:t xml:space="preserve"> and members of the Advisory Community. And work with others on major transformations and topics that matter. UK citizen programs and global population programs. Consider pay and performance feedback. Health Roboticists (HR) Employee opinion polls. Inclusi</w:t>
      </w:r>
      <w:r w:rsidRPr="003B41F3">
        <w:rPr>
          <w:rFonts w:ascii="Times New Roman" w:hAnsi="Times New Roman" w:cs="Times New Roman"/>
          <w:sz w:val="24"/>
          <w:szCs w:val="24"/>
        </w:rPr>
        <w:t>veness, diversity, and equality</w:t>
      </w:r>
      <w:sdt>
        <w:sdtPr>
          <w:rPr>
            <w:rFonts w:ascii="Times New Roman" w:hAnsi="Times New Roman" w:cs="Times New Roman"/>
            <w:sz w:val="24"/>
            <w:szCs w:val="24"/>
          </w:rPr>
          <w:id w:val="-6379529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Tel18 \l 1033 </w:instrText>
          </w:r>
          <w:r>
            <w:rPr>
              <w:rFonts w:ascii="Times New Roman" w:hAnsi="Times New Roman" w:cs="Times New Roman"/>
              <w:sz w:val="24"/>
              <w:szCs w:val="24"/>
            </w:rPr>
            <w:fldChar w:fldCharType="separate"/>
          </w:r>
          <w:r w:rsidR="001A2D86">
            <w:rPr>
              <w:rFonts w:ascii="Times New Roman" w:hAnsi="Times New Roman" w:cs="Times New Roman"/>
              <w:noProof/>
              <w:sz w:val="24"/>
              <w:szCs w:val="24"/>
              <w:lang w:val="en-US"/>
            </w:rPr>
            <w:t xml:space="preserve"> </w:t>
          </w:r>
          <w:r w:rsidR="001A2D86" w:rsidRPr="001A2D86">
            <w:rPr>
              <w:rFonts w:ascii="Times New Roman" w:hAnsi="Times New Roman" w:cs="Times New Roman"/>
              <w:noProof/>
              <w:sz w:val="24"/>
              <w:szCs w:val="24"/>
              <w:lang w:val="en-US"/>
            </w:rPr>
            <w:t>(Telefonica, 2018)</w:t>
          </w:r>
          <w:r>
            <w:rPr>
              <w:rFonts w:ascii="Times New Roman" w:hAnsi="Times New Roman" w:cs="Times New Roman"/>
              <w:sz w:val="24"/>
              <w:szCs w:val="24"/>
            </w:rPr>
            <w:fldChar w:fldCharType="end"/>
          </w:r>
        </w:sdtContent>
      </w:sdt>
      <w:r w:rsidRPr="003B41F3">
        <w:rPr>
          <w:rFonts w:ascii="Times New Roman" w:hAnsi="Times New Roman" w:cs="Times New Roman"/>
          <w:sz w:val="24"/>
          <w:szCs w:val="24"/>
        </w:rPr>
        <w:t>.</w:t>
      </w:r>
    </w:p>
    <w:p w14:paraId="2BF89AFB" w14:textId="77777777" w:rsidR="003B41F3" w:rsidRDefault="003B41F3" w:rsidP="003B41F3">
      <w:pPr>
        <w:pStyle w:val="Heading2"/>
      </w:pPr>
    </w:p>
    <w:p w14:paraId="7B5E6160" w14:textId="77777777" w:rsidR="003B41F3" w:rsidRDefault="008F29AE" w:rsidP="003B41F3">
      <w:pPr>
        <w:pStyle w:val="Heading2"/>
        <w:rPr>
          <w:rFonts w:ascii="Times New Roman" w:hAnsi="Times New Roman" w:cs="Times New Roman"/>
        </w:rPr>
      </w:pPr>
      <w:bookmarkStart w:id="44" w:name="_Toc61384352"/>
      <w:bookmarkStart w:id="45" w:name="_Toc61385437"/>
      <w:r w:rsidRPr="003B41F3">
        <w:rPr>
          <w:rFonts w:ascii="Times New Roman" w:hAnsi="Times New Roman" w:cs="Times New Roman"/>
        </w:rPr>
        <w:t xml:space="preserve">3.4 New </w:t>
      </w:r>
      <w:r w:rsidR="0045690A" w:rsidRPr="003B41F3">
        <w:rPr>
          <w:rFonts w:ascii="Times New Roman" w:hAnsi="Times New Roman" w:cs="Times New Roman"/>
        </w:rPr>
        <w:t xml:space="preserve">Technology </w:t>
      </w:r>
      <w:r w:rsidR="0045690A">
        <w:rPr>
          <w:rFonts w:ascii="Times New Roman" w:hAnsi="Times New Roman" w:cs="Times New Roman"/>
        </w:rPr>
        <w:t>(Enterprise)</w:t>
      </w:r>
      <w:bookmarkEnd w:id="44"/>
      <w:bookmarkEnd w:id="45"/>
      <w:r w:rsidR="0045690A">
        <w:rPr>
          <w:rFonts w:ascii="Times New Roman" w:hAnsi="Times New Roman" w:cs="Times New Roman"/>
        </w:rPr>
        <w:t xml:space="preserve"> </w:t>
      </w:r>
    </w:p>
    <w:p w14:paraId="6ECAAA0A" w14:textId="77777777" w:rsidR="003B41F3" w:rsidRDefault="003B41F3" w:rsidP="003B41F3"/>
    <w:p w14:paraId="6FEA3FBC" w14:textId="77777777" w:rsidR="00E7410E" w:rsidRPr="00E7410E" w:rsidRDefault="008F29AE" w:rsidP="00E7410E">
      <w:pPr>
        <w:spacing w:line="360" w:lineRule="auto"/>
        <w:jc w:val="both"/>
        <w:rPr>
          <w:rFonts w:ascii="Times New Roman" w:hAnsi="Times New Roman" w:cs="Times New Roman"/>
          <w:sz w:val="24"/>
          <w:szCs w:val="24"/>
        </w:rPr>
      </w:pPr>
      <w:r w:rsidRPr="00E7410E">
        <w:rPr>
          <w:rFonts w:ascii="Times New Roman" w:hAnsi="Times New Roman" w:cs="Times New Roman"/>
          <w:sz w:val="24"/>
          <w:szCs w:val="24"/>
        </w:rPr>
        <w:t>O2 have taken our Corporate customers as the primary goal, in order to</w:t>
      </w:r>
      <w:r w:rsidRPr="00E7410E">
        <w:rPr>
          <w:rFonts w:ascii="Times New Roman" w:hAnsi="Times New Roman" w:cs="Times New Roman"/>
          <w:sz w:val="24"/>
          <w:szCs w:val="24"/>
        </w:rPr>
        <w:t xml:space="preserve"> understand the business, result this customer needs to achieve; and have taken obligations as partners to be a true partner. O</w:t>
      </w:r>
      <w:r>
        <w:rPr>
          <w:rFonts w:ascii="Times New Roman" w:hAnsi="Times New Roman" w:cs="Times New Roman"/>
          <w:sz w:val="24"/>
          <w:szCs w:val="24"/>
        </w:rPr>
        <w:t xml:space="preserve">2 </w:t>
      </w:r>
      <w:r w:rsidRPr="00E7410E">
        <w:rPr>
          <w:rFonts w:ascii="Times New Roman" w:hAnsi="Times New Roman" w:cs="Times New Roman"/>
          <w:sz w:val="24"/>
          <w:szCs w:val="24"/>
        </w:rPr>
        <w:t>From product growth, new product offerings and renewing organization core product offerings, all o2 do is designed around custo</w:t>
      </w:r>
      <w:r w:rsidRPr="00E7410E">
        <w:rPr>
          <w:rFonts w:ascii="Times New Roman" w:hAnsi="Times New Roman" w:cs="Times New Roman"/>
          <w:sz w:val="24"/>
          <w:szCs w:val="24"/>
        </w:rPr>
        <w:t xml:space="preserve">mers' needs, that is, product design and delivery </w:t>
      </w:r>
      <w:r w:rsidR="0045690A" w:rsidRPr="00E7410E">
        <w:rPr>
          <w:rFonts w:ascii="Times New Roman" w:hAnsi="Times New Roman" w:cs="Times New Roman"/>
          <w:sz w:val="24"/>
          <w:szCs w:val="24"/>
        </w:rPr>
        <w:t>methodologies</w:t>
      </w:r>
      <w:r w:rsidR="0045690A">
        <w:rPr>
          <w:rFonts w:ascii="Times New Roman" w:hAnsi="Times New Roman" w:cs="Times New Roman"/>
          <w:sz w:val="24"/>
          <w:szCs w:val="24"/>
        </w:rPr>
        <w:t xml:space="preserve"> </w:t>
      </w:r>
      <w:sdt>
        <w:sdtPr>
          <w:rPr>
            <w:rFonts w:ascii="Times New Roman" w:hAnsi="Times New Roman" w:cs="Times New Roman"/>
            <w:sz w:val="24"/>
            <w:szCs w:val="24"/>
          </w:rPr>
          <w:id w:val="2096128175"/>
          <w:citation/>
        </w:sdtPr>
        <w:sdtEndPr/>
        <w:sdtContent>
          <w:r w:rsidR="0045690A">
            <w:rPr>
              <w:rFonts w:ascii="Times New Roman" w:hAnsi="Times New Roman" w:cs="Times New Roman"/>
              <w:sz w:val="24"/>
              <w:szCs w:val="24"/>
            </w:rPr>
            <w:fldChar w:fldCharType="begin"/>
          </w:r>
          <w:r w:rsidR="0045690A">
            <w:rPr>
              <w:rFonts w:ascii="Times New Roman" w:hAnsi="Times New Roman" w:cs="Times New Roman"/>
              <w:sz w:val="24"/>
              <w:szCs w:val="24"/>
              <w:lang w:val="en-US"/>
            </w:rPr>
            <w:instrText xml:space="preserve"> CITATION O2T19 \l 1033 </w:instrText>
          </w:r>
          <w:r w:rsidR="0045690A">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sidR="0045690A">
            <w:rPr>
              <w:rFonts w:ascii="Times New Roman" w:hAnsi="Times New Roman" w:cs="Times New Roman"/>
              <w:sz w:val="24"/>
              <w:szCs w:val="24"/>
            </w:rPr>
            <w:fldChar w:fldCharType="end"/>
          </w:r>
        </w:sdtContent>
      </w:sdt>
      <w:r w:rsidR="0045690A">
        <w:rPr>
          <w:rFonts w:ascii="Times New Roman" w:hAnsi="Times New Roman" w:cs="Times New Roman"/>
          <w:sz w:val="24"/>
          <w:szCs w:val="24"/>
        </w:rPr>
        <w:t>.</w:t>
      </w:r>
    </w:p>
    <w:p w14:paraId="089C041D" w14:textId="77777777" w:rsidR="003B41F3" w:rsidRDefault="008F29AE" w:rsidP="00E7410E">
      <w:pPr>
        <w:spacing w:line="360" w:lineRule="auto"/>
        <w:jc w:val="both"/>
        <w:rPr>
          <w:rFonts w:ascii="Times New Roman" w:hAnsi="Times New Roman" w:cs="Times New Roman"/>
          <w:sz w:val="24"/>
          <w:szCs w:val="24"/>
        </w:rPr>
      </w:pPr>
      <w:r w:rsidRPr="00E7410E">
        <w:rPr>
          <w:rFonts w:ascii="Times New Roman" w:hAnsi="Times New Roman" w:cs="Times New Roman"/>
          <w:sz w:val="24"/>
          <w:szCs w:val="24"/>
        </w:rPr>
        <w:t>It makes customers the key priority. Enterprise has a dedicated team of advisors and service managers with unique roles of service delivery. th</w:t>
      </w:r>
      <w:r w:rsidRPr="00E7410E">
        <w:rPr>
          <w:rFonts w:ascii="Times New Roman" w:hAnsi="Times New Roman" w:cs="Times New Roman"/>
          <w:sz w:val="24"/>
          <w:szCs w:val="24"/>
        </w:rPr>
        <w:t>ey are dedicated to keep business customers connected, 24 hours a day, 7 days a week, 365 days a year. O2 customers need to simplify and transform their current Information and Communications Technology (ICT) properties, move to cloud servers, and digitize</w:t>
      </w:r>
      <w:r w:rsidRPr="00E7410E">
        <w:rPr>
          <w:rFonts w:ascii="Times New Roman" w:hAnsi="Times New Roman" w:cs="Times New Roman"/>
          <w:sz w:val="24"/>
          <w:szCs w:val="24"/>
        </w:rPr>
        <w:t xml:space="preserve"> their employee and consumer </w:t>
      </w:r>
      <w:r w:rsidR="0045690A" w:rsidRPr="00E7410E">
        <w:rPr>
          <w:rFonts w:ascii="Times New Roman" w:hAnsi="Times New Roman" w:cs="Times New Roman"/>
          <w:sz w:val="24"/>
          <w:szCs w:val="24"/>
        </w:rPr>
        <w:t>interactions all</w:t>
      </w:r>
      <w:r w:rsidRPr="00E7410E">
        <w:rPr>
          <w:rFonts w:ascii="Times New Roman" w:hAnsi="Times New Roman" w:cs="Times New Roman"/>
          <w:sz w:val="24"/>
          <w:szCs w:val="24"/>
        </w:rPr>
        <w:t xml:space="preserve"> within a safe environment. O2 unique connectivity propositions delivered by our Gateway platform enables enterprise customers to link their company and their customers by using their own account numbers through</w:t>
      </w:r>
      <w:r w:rsidRPr="00E7410E">
        <w:rPr>
          <w:rFonts w:ascii="Times New Roman" w:hAnsi="Times New Roman" w:cs="Times New Roman"/>
          <w:sz w:val="24"/>
          <w:szCs w:val="24"/>
        </w:rPr>
        <w:t xml:space="preserve"> a range of secure WAN, Wi-Fi, and mobile information services</w:t>
      </w:r>
      <w:r w:rsidR="0045690A">
        <w:rPr>
          <w:rFonts w:ascii="Times New Roman" w:hAnsi="Times New Roman" w:cs="Times New Roman"/>
          <w:sz w:val="24"/>
          <w:szCs w:val="24"/>
        </w:rPr>
        <w:t xml:space="preserve"> </w:t>
      </w:r>
      <w:sdt>
        <w:sdtPr>
          <w:rPr>
            <w:rFonts w:ascii="Times New Roman" w:hAnsi="Times New Roman" w:cs="Times New Roman"/>
            <w:sz w:val="24"/>
            <w:szCs w:val="24"/>
          </w:rPr>
          <w:id w:val="-1418556097"/>
          <w:citation/>
        </w:sdtPr>
        <w:sdtEndPr/>
        <w:sdtContent>
          <w:r w:rsidR="0045690A">
            <w:rPr>
              <w:rFonts w:ascii="Times New Roman" w:hAnsi="Times New Roman" w:cs="Times New Roman"/>
              <w:sz w:val="24"/>
              <w:szCs w:val="24"/>
            </w:rPr>
            <w:fldChar w:fldCharType="begin"/>
          </w:r>
          <w:r w:rsidR="0045690A">
            <w:rPr>
              <w:rFonts w:ascii="Times New Roman" w:hAnsi="Times New Roman" w:cs="Times New Roman"/>
              <w:sz w:val="24"/>
              <w:szCs w:val="24"/>
              <w:lang w:val="en-US"/>
            </w:rPr>
            <w:instrText xml:space="preserve"> CITATION O2T19 \l 1033 </w:instrText>
          </w:r>
          <w:r w:rsidR="0045690A">
            <w:rPr>
              <w:rFonts w:ascii="Times New Roman" w:hAnsi="Times New Roman" w:cs="Times New Roman"/>
              <w:sz w:val="24"/>
              <w:szCs w:val="24"/>
            </w:rPr>
            <w:fldChar w:fldCharType="separate"/>
          </w:r>
          <w:r w:rsidR="001A2D86" w:rsidRPr="001A2D86">
            <w:rPr>
              <w:rFonts w:ascii="Times New Roman" w:hAnsi="Times New Roman" w:cs="Times New Roman"/>
              <w:noProof/>
              <w:sz w:val="24"/>
              <w:szCs w:val="24"/>
              <w:lang w:val="en-US"/>
            </w:rPr>
            <w:t>(Telefonica, 2019)</w:t>
          </w:r>
          <w:r w:rsidR="0045690A">
            <w:rPr>
              <w:rFonts w:ascii="Times New Roman" w:hAnsi="Times New Roman" w:cs="Times New Roman"/>
              <w:sz w:val="24"/>
              <w:szCs w:val="24"/>
            </w:rPr>
            <w:fldChar w:fldCharType="end"/>
          </w:r>
        </w:sdtContent>
      </w:sdt>
      <w:r w:rsidRPr="00E7410E">
        <w:rPr>
          <w:rFonts w:ascii="Times New Roman" w:hAnsi="Times New Roman" w:cs="Times New Roman"/>
          <w:sz w:val="24"/>
          <w:szCs w:val="24"/>
        </w:rPr>
        <w:t>.</w:t>
      </w:r>
    </w:p>
    <w:p w14:paraId="645686E7" w14:textId="77777777" w:rsidR="0045690A" w:rsidRPr="0045690A" w:rsidRDefault="008F29AE" w:rsidP="0045690A">
      <w:pPr>
        <w:spacing w:line="360" w:lineRule="auto"/>
        <w:jc w:val="both"/>
        <w:rPr>
          <w:rFonts w:ascii="Times New Roman" w:hAnsi="Times New Roman" w:cs="Times New Roman"/>
          <w:sz w:val="24"/>
          <w:szCs w:val="24"/>
        </w:rPr>
      </w:pPr>
      <w:r w:rsidRPr="0045690A">
        <w:rPr>
          <w:rFonts w:ascii="Times New Roman" w:hAnsi="Times New Roman" w:cs="Times New Roman"/>
          <w:sz w:val="24"/>
          <w:szCs w:val="24"/>
        </w:rPr>
        <w:t>The development of mobile technology is expected to play a key role in achieving Net-Zero in the UK by the end of this decade. Driven by 5G, several smart connected systems will be deployed in key sectors like health, defines, energy and utilities and coul</w:t>
      </w:r>
      <w:r w:rsidRPr="0045690A">
        <w:rPr>
          <w:rFonts w:ascii="Times New Roman" w:hAnsi="Times New Roman" w:cs="Times New Roman"/>
          <w:sz w:val="24"/>
          <w:szCs w:val="24"/>
        </w:rPr>
        <w:t>d save up to 269 megatons of CO2 by 2035. If commercial production is accomplished, this will save almost as much CO2 as all of England's emissions in 2018 (280 megatonnes).</w:t>
      </w:r>
    </w:p>
    <w:p w14:paraId="668238DD" w14:textId="77777777" w:rsidR="0045690A" w:rsidRDefault="008F29AE" w:rsidP="0045690A">
      <w:pPr>
        <w:spacing w:line="360" w:lineRule="auto"/>
        <w:jc w:val="both"/>
        <w:rPr>
          <w:rFonts w:ascii="Times New Roman" w:hAnsi="Times New Roman" w:cs="Times New Roman"/>
          <w:sz w:val="24"/>
          <w:szCs w:val="24"/>
        </w:rPr>
      </w:pPr>
      <w:r w:rsidRPr="0045690A">
        <w:rPr>
          <w:rFonts w:ascii="Times New Roman" w:hAnsi="Times New Roman" w:cs="Times New Roman"/>
          <w:sz w:val="24"/>
          <w:szCs w:val="24"/>
        </w:rPr>
        <w:t>Today, O2 has published its latest study – which engaged IC&amp;CO and Cenex</w:t>
      </w:r>
      <w:r w:rsidRPr="0045690A">
        <w:rPr>
          <w:rFonts w:ascii="Times New Roman" w:hAnsi="Times New Roman" w:cs="Times New Roman"/>
          <w:sz w:val="24"/>
          <w:szCs w:val="24"/>
        </w:rPr>
        <w:t xml:space="preserve"> - entitled ‘A Greener Connected Future: 5G and the trillions of dollars it will unlock due to the growth of the IoT, smart cities, smart agriculture </w:t>
      </w:r>
      <w:r w:rsidRPr="0045690A">
        <w:rPr>
          <w:rFonts w:ascii="Times New Roman" w:hAnsi="Times New Roman" w:cs="Times New Roman"/>
          <w:sz w:val="24"/>
          <w:szCs w:val="24"/>
        </w:rPr>
        <w:lastRenderedPageBreak/>
        <w:t>and smart manufacturing.' The report found that 5G connectivity and the solutions it enables will slash ca</w:t>
      </w:r>
      <w:r w:rsidRPr="0045690A">
        <w:rPr>
          <w:rFonts w:ascii="Times New Roman" w:hAnsi="Times New Roman" w:cs="Times New Roman"/>
          <w:sz w:val="24"/>
          <w:szCs w:val="24"/>
        </w:rPr>
        <w:t>rbon emissions across many sectors. O2's latest research findings estimate that smart technology would allow between 181 and 254 megatons of CO2 to be removed from the industrial sector by 2035. On the technology sector, the UK is working to mass deploymen</w:t>
      </w:r>
      <w:r w:rsidRPr="0045690A">
        <w:rPr>
          <w:rFonts w:ascii="Times New Roman" w:hAnsi="Times New Roman" w:cs="Times New Roman"/>
          <w:sz w:val="24"/>
          <w:szCs w:val="24"/>
        </w:rPr>
        <w:t>t of 5G across the UK by year's end, with 60 sites already live, with aims to hit 70 by the end of this year.</w:t>
      </w:r>
    </w:p>
    <w:p w14:paraId="2CCC542C" w14:textId="77777777" w:rsidR="0045690A" w:rsidRDefault="0045690A" w:rsidP="0045690A">
      <w:pPr>
        <w:spacing w:line="360" w:lineRule="auto"/>
        <w:jc w:val="both"/>
        <w:rPr>
          <w:rFonts w:ascii="Times New Roman" w:hAnsi="Times New Roman" w:cs="Times New Roman"/>
          <w:sz w:val="24"/>
          <w:szCs w:val="24"/>
        </w:rPr>
      </w:pPr>
    </w:p>
    <w:p w14:paraId="35C5E650" w14:textId="77777777" w:rsidR="00302D93" w:rsidRPr="00C62A70" w:rsidRDefault="008F29AE" w:rsidP="00C62A70">
      <w:pPr>
        <w:pStyle w:val="Heading2"/>
        <w:rPr>
          <w:rFonts w:ascii="Times New Roman" w:hAnsi="Times New Roman" w:cs="Times New Roman"/>
        </w:rPr>
      </w:pPr>
      <w:bookmarkStart w:id="46" w:name="_Toc61384353"/>
      <w:bookmarkStart w:id="47" w:name="_Toc61385438"/>
      <w:r w:rsidRPr="00C62A70">
        <w:rPr>
          <w:rFonts w:ascii="Times New Roman" w:hAnsi="Times New Roman" w:cs="Times New Roman"/>
        </w:rPr>
        <w:t>Figure 1.1</w:t>
      </w:r>
      <w:bookmarkEnd w:id="46"/>
      <w:bookmarkEnd w:id="47"/>
    </w:p>
    <w:p w14:paraId="04216C19" w14:textId="77777777" w:rsidR="0045690A" w:rsidRDefault="008F29AE" w:rsidP="004569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13CB72D" w14:textId="77777777" w:rsidR="0045690A" w:rsidRDefault="008F29AE" w:rsidP="0045690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BD8031" wp14:editId="72EB9431">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14C06BF" w14:textId="77777777" w:rsidR="00302D93" w:rsidRDefault="00302D93" w:rsidP="0045690A">
      <w:pPr>
        <w:spacing w:line="360" w:lineRule="auto"/>
        <w:jc w:val="both"/>
        <w:rPr>
          <w:rFonts w:ascii="Times New Roman" w:hAnsi="Times New Roman" w:cs="Times New Roman"/>
          <w:sz w:val="24"/>
          <w:szCs w:val="24"/>
        </w:rPr>
      </w:pPr>
    </w:p>
    <w:p w14:paraId="3CABBF94" w14:textId="77777777" w:rsidR="00302D93" w:rsidRDefault="00302D93" w:rsidP="00302D93">
      <w:pPr>
        <w:pStyle w:val="Heading1"/>
        <w:rPr>
          <w:rFonts w:ascii="Times New Roman" w:hAnsi="Times New Roman" w:cs="Times New Roman"/>
        </w:rPr>
      </w:pPr>
    </w:p>
    <w:p w14:paraId="23E163B7" w14:textId="77777777" w:rsidR="00302D93" w:rsidRDefault="00302D93" w:rsidP="00302D93">
      <w:pPr>
        <w:pStyle w:val="Heading1"/>
        <w:rPr>
          <w:rFonts w:ascii="Times New Roman" w:hAnsi="Times New Roman" w:cs="Times New Roman"/>
        </w:rPr>
      </w:pPr>
    </w:p>
    <w:p w14:paraId="18BB19E2" w14:textId="77777777" w:rsidR="00302D93" w:rsidRDefault="00302D93" w:rsidP="00302D93">
      <w:pPr>
        <w:pStyle w:val="Heading1"/>
        <w:rPr>
          <w:rFonts w:ascii="Times New Roman" w:hAnsi="Times New Roman" w:cs="Times New Roman"/>
        </w:rPr>
      </w:pPr>
    </w:p>
    <w:p w14:paraId="5CDCA1A1" w14:textId="77777777" w:rsidR="00302D93" w:rsidRDefault="00302D93" w:rsidP="00302D93">
      <w:pPr>
        <w:pStyle w:val="Heading1"/>
        <w:rPr>
          <w:rFonts w:ascii="Times New Roman" w:hAnsi="Times New Roman" w:cs="Times New Roman"/>
        </w:rPr>
      </w:pPr>
    </w:p>
    <w:p w14:paraId="173195FA" w14:textId="77777777" w:rsidR="00302D93" w:rsidRDefault="00302D93" w:rsidP="00302D93"/>
    <w:p w14:paraId="64534E4B" w14:textId="77777777" w:rsidR="00302D93" w:rsidRDefault="00302D93" w:rsidP="00302D93"/>
    <w:p w14:paraId="6AEF6F1B" w14:textId="77777777" w:rsidR="00302D93" w:rsidRDefault="00302D93" w:rsidP="00302D93"/>
    <w:p w14:paraId="7E86532B" w14:textId="77777777" w:rsidR="00C62A70" w:rsidRDefault="00C62A70" w:rsidP="00302D93"/>
    <w:p w14:paraId="02319C46" w14:textId="77777777" w:rsidR="00C62A70" w:rsidRDefault="00C62A70" w:rsidP="00302D93"/>
    <w:p w14:paraId="4444E273" w14:textId="77777777" w:rsidR="00C62A70" w:rsidRDefault="00C62A70" w:rsidP="00302D93"/>
    <w:p w14:paraId="21B03863" w14:textId="77777777" w:rsidR="00C62A70" w:rsidRDefault="00C62A70" w:rsidP="00302D93"/>
    <w:p w14:paraId="006FF9F2" w14:textId="77777777" w:rsidR="00302D93" w:rsidRPr="00357CFE" w:rsidRDefault="008F29AE" w:rsidP="00357CFE">
      <w:pPr>
        <w:pStyle w:val="Heading2"/>
        <w:rPr>
          <w:rFonts w:ascii="Times New Roman" w:hAnsi="Times New Roman" w:cs="Times New Roman"/>
        </w:rPr>
      </w:pPr>
      <w:bookmarkStart w:id="48" w:name="_Toc61384354"/>
      <w:bookmarkStart w:id="49" w:name="_Toc61385439"/>
      <w:r w:rsidRPr="00357CFE">
        <w:rPr>
          <w:rFonts w:ascii="Times New Roman" w:hAnsi="Times New Roman" w:cs="Times New Roman"/>
        </w:rPr>
        <w:lastRenderedPageBreak/>
        <w:t>Figure 1.2</w:t>
      </w:r>
      <w:r w:rsidR="00357CFE">
        <w:rPr>
          <w:rFonts w:ascii="Times New Roman" w:hAnsi="Times New Roman" w:cs="Times New Roman"/>
        </w:rPr>
        <w:t>, O2 Internal and External factors</w:t>
      </w:r>
      <w:r w:rsidR="001A2D86">
        <w:rPr>
          <w:rFonts w:ascii="Times New Roman" w:hAnsi="Times New Roman" w:cs="Times New Roman"/>
        </w:rPr>
        <w:t>. Planning Good relationship with customers.</w:t>
      </w:r>
      <w:bookmarkEnd w:id="48"/>
      <w:bookmarkEnd w:id="49"/>
      <w:r w:rsidR="001A2D86">
        <w:rPr>
          <w:rFonts w:ascii="Times New Roman" w:hAnsi="Times New Roman" w:cs="Times New Roman"/>
        </w:rPr>
        <w:t xml:space="preserve"> </w:t>
      </w:r>
      <w:r w:rsidR="00357CFE">
        <w:rPr>
          <w:rFonts w:ascii="Times New Roman" w:hAnsi="Times New Roman" w:cs="Times New Roman"/>
        </w:rPr>
        <w:t xml:space="preserve"> </w:t>
      </w:r>
    </w:p>
    <w:p w14:paraId="62D4736E" w14:textId="77777777" w:rsidR="00302D93" w:rsidRDefault="008F29AE" w:rsidP="00302D93">
      <w:r>
        <w:rPr>
          <w:noProof/>
        </w:rPr>
        <mc:AlternateContent>
          <mc:Choice Requires="wps">
            <w:drawing>
              <wp:anchor distT="0" distB="0" distL="114300" distR="114300" simplePos="0" relativeHeight="251658240" behindDoc="0" locked="0" layoutInCell="1" allowOverlap="1" wp14:anchorId="52A10513" wp14:editId="064C8BB0">
                <wp:simplePos x="0" y="0"/>
                <wp:positionH relativeFrom="column">
                  <wp:posOffset>1059180</wp:posOffset>
                </wp:positionH>
                <wp:positionV relativeFrom="paragraph">
                  <wp:posOffset>281305</wp:posOffset>
                </wp:positionV>
                <wp:extent cx="1211580" cy="815340"/>
                <wp:effectExtent l="0" t="0" r="26670" b="22860"/>
                <wp:wrapNone/>
                <wp:docPr id="7" name="Oval 7"/>
                <wp:cNvGraphicFramePr/>
                <a:graphic xmlns:a="http://schemas.openxmlformats.org/drawingml/2006/main">
                  <a:graphicData uri="http://schemas.microsoft.com/office/word/2010/wordprocessingShape">
                    <wps:wsp>
                      <wps:cNvSpPr/>
                      <wps:spPr>
                        <a:xfrm>
                          <a:off x="0" y="0"/>
                          <a:ext cx="1211580" cy="815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3C1F64" w14:textId="77777777" w:rsidR="001A2D86" w:rsidRPr="00302D93" w:rsidRDefault="008F29AE" w:rsidP="00302D93">
                            <w:pPr>
                              <w:jc w:val="center"/>
                              <w:rPr>
                                <w:rFonts w:ascii="Times New Roman" w:hAnsi="Times New Roman" w:cs="Times New Roman"/>
                                <w:sz w:val="28"/>
                                <w:szCs w:val="28"/>
                                <w:lang w:val="en-US"/>
                              </w:rPr>
                            </w:pPr>
                            <w:r w:rsidRPr="00302D93">
                              <w:rPr>
                                <w:rFonts w:ascii="Times New Roman" w:hAnsi="Times New Roman" w:cs="Times New Roman"/>
                                <w:sz w:val="28"/>
                                <w:szCs w:val="28"/>
                                <w:lang w:val="en-US"/>
                              </w:rPr>
                              <w:t xml:space="preserve">Internal Factors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oval w14:anchorId="52A10513" id="Oval 7" o:spid="_x0000_s1026" style="position:absolute;margin-left:83.4pt;margin-top:22.15pt;width:95.4pt;height:64.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" fillcolor="#4472c4 [3204]" strokecolor="#1f3763 [1604]" strokeweight="1pt">
                <v:stroke joinstyle="miter"/>
                <v:textbox>
                  <w:txbxContent>
                    <w:p w14:paraId="453C1F64" w14:textId="77777777" w:rsidR="001A2D86" w:rsidRPr="00302D93" w:rsidRDefault="008F29AE" w:rsidP="00302D93">
                      <w:pPr>
                        <w:jc w:val="center"/>
                        <w:rPr>
                          <w:rFonts w:ascii="Times New Roman" w:hAnsi="Times New Roman" w:cs="Times New Roman"/>
                          <w:sz w:val="28"/>
                          <w:szCs w:val="28"/>
                          <w:lang w:val="en-US"/>
                        </w:rPr>
                      </w:pPr>
                      <w:r w:rsidRPr="00302D93">
                        <w:rPr>
                          <w:rFonts w:ascii="Times New Roman" w:hAnsi="Times New Roman" w:cs="Times New Roman"/>
                          <w:sz w:val="28"/>
                          <w:szCs w:val="28"/>
                          <w:lang w:val="en-US"/>
                        </w:rPr>
                        <w:t xml:space="preserve">Internal Factors </w:t>
                      </w:r>
                    </w:p>
                  </w:txbxContent>
                </v:textbox>
              </v:oval>
            </w:pict>
          </mc:Fallback>
        </mc:AlternateContent>
      </w:r>
    </w:p>
    <w:p w14:paraId="0B5D3DD9" w14:textId="77777777" w:rsidR="00302D93" w:rsidRPr="00302D93" w:rsidRDefault="008F29AE" w:rsidP="00302D93">
      <w:r>
        <w:rPr>
          <w:noProof/>
        </w:rPr>
        <mc:AlternateContent>
          <mc:Choice Requires="wps">
            <w:drawing>
              <wp:anchor distT="0" distB="0" distL="114300" distR="114300" simplePos="0" relativeHeight="251663360" behindDoc="0" locked="0" layoutInCell="1" allowOverlap="1" wp14:anchorId="419793FD" wp14:editId="6F151B76">
                <wp:simplePos x="0" y="0"/>
                <wp:positionH relativeFrom="column">
                  <wp:posOffset>2354580</wp:posOffset>
                </wp:positionH>
                <wp:positionV relativeFrom="paragraph">
                  <wp:posOffset>220980</wp:posOffset>
                </wp:positionV>
                <wp:extent cx="1165860" cy="2727960"/>
                <wp:effectExtent l="0" t="0" r="15240" b="15240"/>
                <wp:wrapNone/>
                <wp:docPr id="9" name="Rectangle 9"/>
                <wp:cNvGraphicFramePr/>
                <a:graphic xmlns:a="http://schemas.openxmlformats.org/drawingml/2006/main">
                  <a:graphicData uri="http://schemas.microsoft.com/office/word/2010/wordprocessingShape">
                    <wps:wsp>
                      <wps:cNvSpPr/>
                      <wps:spPr>
                        <a:xfrm>
                          <a:off x="0" y="0"/>
                          <a:ext cx="1165860" cy="2727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5C2BB0"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-CRM (Customer Relationship Management)</w:t>
                            </w:r>
                          </w:p>
                          <w:p w14:paraId="0F05030A"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 xml:space="preserve">-Relationship Marketing </w:t>
                            </w:r>
                          </w:p>
                          <w:p w14:paraId="4E525319"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-7 Ps Marketing Mix</w:t>
                            </w:r>
                          </w:p>
                          <w:p w14:paraId="474AD653" w14:textId="77777777" w:rsidR="001A2D86" w:rsidRPr="00302D93" w:rsidRDefault="001A2D86" w:rsidP="00302D93">
                            <w:pPr>
                              <w:jc w:val="center"/>
                              <w:rPr>
                                <w:lang w:val="en-US"/>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419793FD" id="Rectangle 9" o:spid="_x0000_s1027" style="position:absolute;margin-left:185.4pt;margin-top:17.4pt;width:91.8pt;height:214.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" fillcolor="#4472c4 [3204]" strokecolor="#1f3763 [1604]" strokeweight="1pt">
                <v:textbox>
                  <w:txbxContent>
                    <w:p w14:paraId="745C2BB0"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-CRM (Customer Relationship Management)</w:t>
                      </w:r>
                    </w:p>
                    <w:p w14:paraId="0F05030A"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 xml:space="preserve">-Relationship Marketing </w:t>
                      </w:r>
                    </w:p>
                    <w:p w14:paraId="4E525319" w14:textId="77777777" w:rsidR="001A2D86" w:rsidRPr="00302D93" w:rsidRDefault="008F29AE" w:rsidP="00302D93">
                      <w:pPr>
                        <w:jc w:val="center"/>
                        <w:rPr>
                          <w:rFonts w:ascii="Times New Roman" w:hAnsi="Times New Roman" w:cs="Times New Roman"/>
                          <w:sz w:val="26"/>
                          <w:szCs w:val="26"/>
                          <w:lang w:val="en-US"/>
                        </w:rPr>
                      </w:pPr>
                      <w:r w:rsidRPr="00302D93">
                        <w:rPr>
                          <w:rFonts w:ascii="Times New Roman" w:hAnsi="Times New Roman" w:cs="Times New Roman"/>
                          <w:sz w:val="26"/>
                          <w:szCs w:val="26"/>
                          <w:lang w:val="en-US"/>
                        </w:rPr>
                        <w:t>-7 Ps Marketing Mix</w:t>
                      </w:r>
                    </w:p>
                    <w:p w14:paraId="474AD653" w14:textId="77777777" w:rsidR="001A2D86" w:rsidRPr="00302D93" w:rsidRDefault="001A2D86" w:rsidP="00302D93">
                      <w:pPr>
                        <w:jc w:val="center"/>
                        <w:rPr>
                          <w:lang w:val="en-US"/>
                        </w:rP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7CB73CF" wp14:editId="73267C13">
                <wp:simplePos x="0" y="0"/>
                <wp:positionH relativeFrom="column">
                  <wp:posOffset>3589020</wp:posOffset>
                </wp:positionH>
                <wp:positionV relativeFrom="paragraph">
                  <wp:posOffset>7620</wp:posOffset>
                </wp:positionV>
                <wp:extent cx="1211580" cy="815340"/>
                <wp:effectExtent l="0" t="0" r="26670" b="22860"/>
                <wp:wrapNone/>
                <wp:docPr id="8" name="Oval 8"/>
                <wp:cNvGraphicFramePr/>
                <a:graphic xmlns:a="http://schemas.openxmlformats.org/drawingml/2006/main">
                  <a:graphicData uri="http://schemas.microsoft.com/office/word/2010/wordprocessingShape">
                    <wps:wsp>
                      <wps:cNvSpPr/>
                      <wps:spPr>
                        <a:xfrm>
                          <a:off x="0" y="0"/>
                          <a:ext cx="1211580" cy="815340"/>
                        </a:xfrm>
                        <a:prstGeom prst="ellipse">
                          <a:avLst/>
                        </a:prstGeom>
                        <a:solidFill>
                          <a:srgbClr val="4472C4"/>
                        </a:solidFill>
                        <a:ln w="12700">
                          <a:solidFill>
                            <a:srgbClr val="4472C4">
                              <a:shade val="50000"/>
                            </a:srgbClr>
                          </a:solidFill>
                          <a:prstDash val="solid"/>
                          <a:miter lim="800000"/>
                        </a:ln>
                        <a:effectLst/>
                      </wps:spPr>
                      <wps:txbx>
                        <w:txbxContent>
                          <w:p w14:paraId="1888267B" w14:textId="77777777" w:rsidR="001A2D86" w:rsidRPr="00302D93" w:rsidRDefault="008F29AE" w:rsidP="00302D93">
                            <w:pPr>
                              <w:jc w:val="center"/>
                              <w:rPr>
                                <w:rFonts w:ascii="Times New Roman" w:hAnsi="Times New Roman" w:cs="Times New Roman"/>
                                <w:color w:val="FFFFFF" w:themeColor="background1"/>
                                <w:sz w:val="28"/>
                                <w:szCs w:val="28"/>
                                <w:lang w:val="en-US"/>
                              </w:rPr>
                            </w:pPr>
                            <w:r w:rsidRPr="00302D93">
                              <w:rPr>
                                <w:rFonts w:ascii="Times New Roman" w:hAnsi="Times New Roman" w:cs="Times New Roman"/>
                                <w:color w:val="FFFFFF" w:themeColor="background1"/>
                                <w:sz w:val="28"/>
                                <w:szCs w:val="28"/>
                                <w:lang w:val="en-US"/>
                              </w:rPr>
                              <w:t xml:space="preserve">External Factors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oval w14:anchorId="17CB73CF" id="Oval 8" o:spid="_x0000_s1028" style="position:absolute;margin-left:282.6pt;margin-top:.6pt;width:95.4pt;height:64.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" fillcolor="#4472c4" strokecolor="#2f528f" strokeweight="1pt">
                <v:stroke joinstyle="miter"/>
                <v:textbox>
                  <w:txbxContent>
                    <w:p w14:paraId="1888267B" w14:textId="77777777" w:rsidR="001A2D86" w:rsidRPr="00302D93" w:rsidRDefault="008F29AE" w:rsidP="00302D93">
                      <w:pPr>
                        <w:jc w:val="center"/>
                        <w:rPr>
                          <w:rFonts w:ascii="Times New Roman" w:hAnsi="Times New Roman" w:cs="Times New Roman"/>
                          <w:color w:val="FFFFFF" w:themeColor="background1"/>
                          <w:sz w:val="28"/>
                          <w:szCs w:val="28"/>
                          <w:lang w:val="en-US"/>
                        </w:rPr>
                      </w:pPr>
                      <w:r w:rsidRPr="00302D93">
                        <w:rPr>
                          <w:rFonts w:ascii="Times New Roman" w:hAnsi="Times New Roman" w:cs="Times New Roman"/>
                          <w:color w:val="FFFFFF" w:themeColor="background1"/>
                          <w:sz w:val="28"/>
                          <w:szCs w:val="28"/>
                          <w:lang w:val="en-US"/>
                        </w:rPr>
                        <w:t xml:space="preserve">External Factors </w:t>
                      </w:r>
                    </w:p>
                  </w:txbxContent>
                </v:textbox>
              </v:oval>
            </w:pict>
          </mc:Fallback>
        </mc:AlternateContent>
      </w:r>
      <w:r>
        <w:t xml:space="preserve">                                              </w:t>
      </w:r>
    </w:p>
    <w:p w14:paraId="131A6894" w14:textId="77777777" w:rsidR="0045690A" w:rsidRDefault="0045690A" w:rsidP="0045690A">
      <w:pPr>
        <w:spacing w:line="360" w:lineRule="auto"/>
        <w:jc w:val="both"/>
        <w:rPr>
          <w:rFonts w:ascii="Times New Roman" w:hAnsi="Times New Roman" w:cs="Times New Roman"/>
          <w:sz w:val="24"/>
          <w:szCs w:val="24"/>
        </w:rPr>
      </w:pPr>
    </w:p>
    <w:p w14:paraId="772AB8D3" w14:textId="77777777" w:rsidR="0045690A" w:rsidRDefault="008F29AE" w:rsidP="0045690A">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672E7BB" wp14:editId="2130AA1B">
                <wp:simplePos x="0" y="0"/>
                <wp:positionH relativeFrom="column">
                  <wp:posOffset>4084320</wp:posOffset>
                </wp:positionH>
                <wp:positionV relativeFrom="paragraph">
                  <wp:posOffset>153035</wp:posOffset>
                </wp:positionV>
                <wp:extent cx="243840" cy="457200"/>
                <wp:effectExtent l="19050" t="0" r="22860" b="38100"/>
                <wp:wrapNone/>
                <wp:docPr id="11" name="Arrow: Down 11"/>
                <wp:cNvGraphicFramePr/>
                <a:graphic xmlns:a="http://schemas.openxmlformats.org/drawingml/2006/main">
                  <a:graphicData uri="http://schemas.microsoft.com/office/word/2010/wordprocessingShape">
                    <wps:wsp>
                      <wps:cNvSpPr/>
                      <wps:spPr>
                        <a:xfrm>
                          <a:off x="0" y="0"/>
                          <a:ext cx="243840" cy="457200"/>
                        </a:xfrm>
                        <a:prstGeom prst="downArrow">
                          <a:avLst/>
                        </a:prstGeom>
                        <a:solidFill>
                          <a:srgbClr val="4472C4"/>
                        </a:solidFill>
                        <a:ln w="12700">
                          <a:solidFill>
                            <a:srgbClr val="4472C4">
                              <a:shade val="50000"/>
                            </a:srgbClr>
                          </a:solidFill>
                          <a:prstDash val="solid"/>
                          <a:miter lim="800000"/>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8" type="#_x0000_t67" style="width:19.2pt;height:36pt;margin-top:12.05pt;margin-left:321.6pt;mso-wrap-distance-bottom:0;mso-wrap-distance-left:9pt;mso-wrap-distance-right:9pt;mso-wrap-distance-top:0;mso-wrap-style:square;position:absolute;visibility:visible;v-text-anchor:middle;z-index:251667456" adj="15840" fillcolor="#4472c4" strokecolor="#2f528f"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2FA97FC" wp14:editId="42A59801">
                <wp:simplePos x="0" y="0"/>
                <wp:positionH relativeFrom="column">
                  <wp:posOffset>1546860</wp:posOffset>
                </wp:positionH>
                <wp:positionV relativeFrom="paragraph">
                  <wp:posOffset>153035</wp:posOffset>
                </wp:positionV>
                <wp:extent cx="243840" cy="457200"/>
                <wp:effectExtent l="19050" t="0" r="22860" b="38100"/>
                <wp:wrapNone/>
                <wp:docPr id="10" name="Arrow: Down 10"/>
                <wp:cNvGraphicFramePr/>
                <a:graphic xmlns:a="http://schemas.openxmlformats.org/drawingml/2006/main">
                  <a:graphicData uri="http://schemas.microsoft.com/office/word/2010/wordprocessingShape">
                    <wps:wsp>
                      <wps:cNvSpPr/>
                      <wps:spPr>
                        <a:xfrm>
                          <a:off x="0" y="0"/>
                          <a:ext cx="243840"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Arrow: Down 10" o:spid="_x0000_s1029" type="#_x0000_t67" style="width:19.2pt;height:36pt;margin-top:12.05pt;margin-left:121.8pt;mso-wrap-distance-bottom:0;mso-wrap-distance-left:9pt;mso-wrap-distance-right:9pt;mso-wrap-distance-top:0;mso-wrap-style:square;position:absolute;visibility:visible;v-text-anchor:middle;z-index:251665408" adj="15840" fillcolor="#4472c4" strokecolor="#1f3763" strokeweight="1pt"/>
            </w:pict>
          </mc:Fallback>
        </mc:AlternateContent>
      </w:r>
      <w:r>
        <w:rPr>
          <w:rFonts w:ascii="Times New Roman" w:hAnsi="Times New Roman" w:cs="Times New Roman"/>
          <w:sz w:val="24"/>
          <w:szCs w:val="24"/>
        </w:rPr>
        <w:t xml:space="preserve">    </w:t>
      </w:r>
    </w:p>
    <w:p w14:paraId="3D01664C" w14:textId="77777777" w:rsidR="0045690A" w:rsidRPr="00E7410E" w:rsidRDefault="008F29AE" w:rsidP="00E7410E">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5C5490F" wp14:editId="5C90B776">
                <wp:simplePos x="0" y="0"/>
                <wp:positionH relativeFrom="column">
                  <wp:posOffset>830580</wp:posOffset>
                </wp:positionH>
                <wp:positionV relativeFrom="paragraph">
                  <wp:posOffset>352425</wp:posOffset>
                </wp:positionV>
                <wp:extent cx="1143000" cy="1120140"/>
                <wp:effectExtent l="0" t="0" r="19050" b="22860"/>
                <wp:wrapNone/>
                <wp:docPr id="12" name="Rectangle: Rounded Corners 12"/>
                <wp:cNvGraphicFramePr/>
                <a:graphic xmlns:a="http://schemas.openxmlformats.org/drawingml/2006/main">
                  <a:graphicData uri="http://schemas.microsoft.com/office/word/2010/wordprocessingShape">
                    <wps:wsp>
                      <wps:cNvSpPr/>
                      <wps:spPr>
                        <a:xfrm>
                          <a:off x="0" y="0"/>
                          <a:ext cx="1143000" cy="11201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EE7DB3" w14:textId="77777777" w:rsidR="001A2D86" w:rsidRPr="00302D93" w:rsidRDefault="008F29AE" w:rsidP="00302D93">
                            <w:pPr>
                              <w:rPr>
                                <w:rFonts w:ascii="Times New Roman" w:hAnsi="Times New Roman" w:cs="Times New Roman"/>
                                <w:sz w:val="24"/>
                                <w:szCs w:val="24"/>
                                <w:lang w:val="en-US"/>
                              </w:rPr>
                            </w:pPr>
                            <w:r w:rsidRPr="00302D93">
                              <w:rPr>
                                <w:rFonts w:ascii="Times New Roman" w:hAnsi="Times New Roman" w:cs="Times New Roman"/>
                                <w:sz w:val="24"/>
                                <w:szCs w:val="24"/>
                                <w:lang w:val="en-US"/>
                              </w:rPr>
                              <w:t>-New Technology</w:t>
                            </w:r>
                          </w:p>
                          <w:p w14:paraId="30591784" w14:textId="77777777" w:rsidR="001A2D86" w:rsidRPr="00302D93" w:rsidRDefault="008F29AE" w:rsidP="00302D93">
                            <w:pPr>
                              <w:rPr>
                                <w:rFonts w:ascii="Times New Roman" w:hAnsi="Times New Roman" w:cs="Times New Roman"/>
                                <w:sz w:val="24"/>
                                <w:szCs w:val="24"/>
                                <w:lang w:val="en-US"/>
                              </w:rPr>
                            </w:pPr>
                            <w:r w:rsidRPr="00302D93">
                              <w:rPr>
                                <w:rFonts w:ascii="Times New Roman" w:hAnsi="Times New Roman" w:cs="Times New Roman"/>
                                <w:sz w:val="24"/>
                                <w:szCs w:val="24"/>
                                <w:lang w:val="en-US"/>
                              </w:rPr>
                              <w:t>-Human Resource</w:t>
                            </w:r>
                          </w:p>
                          <w:p w14:paraId="64E7F479" w14:textId="77777777" w:rsidR="001A2D86" w:rsidRPr="00302D93" w:rsidRDefault="001A2D86" w:rsidP="00302D93">
                            <w:pPr>
                              <w:rPr>
                                <w:lang w:val="en-US"/>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65C5490F" id="Rectangle: Rounded Corners 12" o:spid="_x0000_s1029" style="position:absolute;left:0;text-align:left;margin-left:65.4pt;margin-top:27.75pt;width:90pt;height:88.2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" fillcolor="#4472c4 [3204]" strokecolor="#1f3763 [1604]" strokeweight="1pt">
                <v:stroke joinstyle="miter"/>
                <v:textbox>
                  <w:txbxContent>
                    <w:p w14:paraId="38EE7DB3" w14:textId="77777777" w:rsidR="001A2D86" w:rsidRPr="00302D93" w:rsidRDefault="008F29AE" w:rsidP="00302D93">
                      <w:pPr>
                        <w:rPr>
                          <w:rFonts w:ascii="Times New Roman" w:hAnsi="Times New Roman" w:cs="Times New Roman"/>
                          <w:sz w:val="24"/>
                          <w:szCs w:val="24"/>
                          <w:lang w:val="en-US"/>
                        </w:rPr>
                      </w:pPr>
                      <w:r w:rsidRPr="00302D93">
                        <w:rPr>
                          <w:rFonts w:ascii="Times New Roman" w:hAnsi="Times New Roman" w:cs="Times New Roman"/>
                          <w:sz w:val="24"/>
                          <w:szCs w:val="24"/>
                          <w:lang w:val="en-US"/>
                        </w:rPr>
                        <w:t>-New Technology</w:t>
                      </w:r>
                    </w:p>
                    <w:p w14:paraId="30591784" w14:textId="77777777" w:rsidR="001A2D86" w:rsidRPr="00302D93" w:rsidRDefault="008F29AE" w:rsidP="00302D93">
                      <w:pPr>
                        <w:rPr>
                          <w:rFonts w:ascii="Times New Roman" w:hAnsi="Times New Roman" w:cs="Times New Roman"/>
                          <w:sz w:val="24"/>
                          <w:szCs w:val="24"/>
                          <w:lang w:val="en-US"/>
                        </w:rPr>
                      </w:pPr>
                      <w:r w:rsidRPr="00302D93">
                        <w:rPr>
                          <w:rFonts w:ascii="Times New Roman" w:hAnsi="Times New Roman" w:cs="Times New Roman"/>
                          <w:sz w:val="24"/>
                          <w:szCs w:val="24"/>
                          <w:lang w:val="en-US"/>
                        </w:rPr>
                        <w:t>-Human Resource</w:t>
                      </w:r>
                    </w:p>
                    <w:p w14:paraId="64E7F479" w14:textId="77777777" w:rsidR="001A2D86" w:rsidRPr="00302D93" w:rsidRDefault="001A2D86" w:rsidP="00302D93">
                      <w:pPr>
                        <w:rPr>
                          <w:lang w:val="en-US"/>
                        </w:rPr>
                      </w:pPr>
                    </w:p>
                  </w:txbxContent>
                </v:textbox>
              </v:roundrect>
            </w:pict>
          </mc:Fallback>
        </mc:AlternateContent>
      </w:r>
    </w:p>
    <w:p w14:paraId="79BE3DF5" w14:textId="77777777" w:rsidR="003B41F3" w:rsidRDefault="008F29AE" w:rsidP="003B41F3">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6DB231A" wp14:editId="0FDE723E">
                <wp:simplePos x="0" y="0"/>
                <wp:positionH relativeFrom="column">
                  <wp:posOffset>3916680</wp:posOffset>
                </wp:positionH>
                <wp:positionV relativeFrom="paragraph">
                  <wp:posOffset>10795</wp:posOffset>
                </wp:positionV>
                <wp:extent cx="1196340" cy="1082040"/>
                <wp:effectExtent l="0" t="0" r="22860" b="22860"/>
                <wp:wrapNone/>
                <wp:docPr id="13" name="Rectangle: Rounded Corners 13"/>
                <wp:cNvGraphicFramePr/>
                <a:graphic xmlns:a="http://schemas.openxmlformats.org/drawingml/2006/main">
                  <a:graphicData uri="http://schemas.microsoft.com/office/word/2010/wordprocessingShape">
                    <wps:wsp>
                      <wps:cNvSpPr/>
                      <wps:spPr>
                        <a:xfrm>
                          <a:off x="0" y="0"/>
                          <a:ext cx="1196340" cy="1082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8FD66" w14:textId="77777777" w:rsidR="001A2D86" w:rsidRPr="001C6968" w:rsidRDefault="008F29AE" w:rsidP="00302D93">
                            <w:pPr>
                              <w:jc w:val="center"/>
                              <w:rPr>
                                <w:rFonts w:ascii="Times New Roman" w:hAnsi="Times New Roman" w:cs="Times New Roman"/>
                                <w:lang w:val="en-US"/>
                              </w:rPr>
                            </w:pPr>
                            <w:r>
                              <w:rPr>
                                <w:lang w:val="en-US"/>
                              </w:rPr>
                              <w:t>-</w:t>
                            </w:r>
                            <w:r w:rsidRPr="001C6968">
                              <w:rPr>
                                <w:rFonts w:ascii="Times New Roman" w:hAnsi="Times New Roman" w:cs="Times New Roman"/>
                                <w:lang w:val="en-US"/>
                              </w:rPr>
                              <w:t>COVID-19</w:t>
                            </w:r>
                          </w:p>
                          <w:p w14:paraId="7D6DFD0E" w14:textId="77777777" w:rsidR="001A2D86" w:rsidRPr="001C6968" w:rsidRDefault="008F29AE" w:rsidP="00302D93">
                            <w:pPr>
                              <w:jc w:val="center"/>
                              <w:rPr>
                                <w:rFonts w:ascii="Times New Roman" w:hAnsi="Times New Roman" w:cs="Times New Roman"/>
                                <w:lang w:val="en-US"/>
                              </w:rPr>
                            </w:pPr>
                            <w:r w:rsidRPr="001C6968">
                              <w:rPr>
                                <w:rFonts w:ascii="Times New Roman" w:hAnsi="Times New Roman" w:cs="Times New Roman"/>
                                <w:lang w:val="en-US"/>
                              </w:rPr>
                              <w:t>-Brexit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6DB231A" id="Rectangle: Rounded Corners 13" o:spid="_x0000_s1030" style="position:absolute;margin-left:308.4pt;margin-top:.85pt;width:94.2pt;height:8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" fillcolor="#4472c4 [3204]" strokecolor="#1f3763 [1604]" strokeweight="1pt">
                <v:stroke joinstyle="miter"/>
                <v:textbox>
                  <w:txbxContent>
                    <w:p w14:paraId="1788FD66" w14:textId="77777777" w:rsidR="001A2D86" w:rsidRPr="001C6968" w:rsidRDefault="008F29AE" w:rsidP="00302D93">
                      <w:pPr>
                        <w:jc w:val="center"/>
                        <w:rPr>
                          <w:rFonts w:ascii="Times New Roman" w:hAnsi="Times New Roman" w:cs="Times New Roman"/>
                          <w:lang w:val="en-US"/>
                        </w:rPr>
                      </w:pPr>
                      <w:r>
                        <w:rPr>
                          <w:lang w:val="en-US"/>
                        </w:rPr>
                        <w:t>-</w:t>
                      </w:r>
                      <w:r w:rsidRPr="001C6968">
                        <w:rPr>
                          <w:rFonts w:ascii="Times New Roman" w:hAnsi="Times New Roman" w:cs="Times New Roman"/>
                          <w:lang w:val="en-US"/>
                        </w:rPr>
                        <w:t>COVID-19</w:t>
                      </w:r>
                    </w:p>
                    <w:p w14:paraId="7D6DFD0E" w14:textId="77777777" w:rsidR="001A2D86" w:rsidRPr="001C6968" w:rsidRDefault="008F29AE" w:rsidP="00302D93">
                      <w:pPr>
                        <w:jc w:val="center"/>
                        <w:rPr>
                          <w:rFonts w:ascii="Times New Roman" w:hAnsi="Times New Roman" w:cs="Times New Roman"/>
                          <w:lang w:val="en-US"/>
                        </w:rPr>
                      </w:pPr>
                      <w:r w:rsidRPr="001C6968">
                        <w:rPr>
                          <w:rFonts w:ascii="Times New Roman" w:hAnsi="Times New Roman" w:cs="Times New Roman"/>
                          <w:lang w:val="en-US"/>
                        </w:rPr>
                        <w:t>-Brexit</w:t>
                      </w:r>
                    </w:p>
                  </w:txbxContent>
                </v:textbox>
              </v:roundrect>
            </w:pict>
          </mc:Fallback>
        </mc:AlternateContent>
      </w:r>
    </w:p>
    <w:p w14:paraId="125BE3BB" w14:textId="77777777" w:rsidR="003B41F3" w:rsidRPr="003B41F3" w:rsidRDefault="008F29AE" w:rsidP="003B41F3">
      <w:r>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63D1672C" wp14:editId="736FFB17">
                <wp:simplePos x="0" y="0"/>
                <wp:positionH relativeFrom="column">
                  <wp:posOffset>3550920</wp:posOffset>
                </wp:positionH>
                <wp:positionV relativeFrom="paragraph">
                  <wp:posOffset>235585</wp:posOffset>
                </wp:positionV>
                <wp:extent cx="289560" cy="182880"/>
                <wp:effectExtent l="19050" t="19050" r="15240" b="45720"/>
                <wp:wrapNone/>
                <wp:docPr id="21" name="Arrow: Left 21"/>
                <wp:cNvGraphicFramePr/>
                <a:graphic xmlns:a="http://schemas.openxmlformats.org/drawingml/2006/main">
                  <a:graphicData uri="http://schemas.microsoft.com/office/word/2010/wordprocessingShape">
                    <wps:wsp>
                      <wps:cNvSpPr/>
                      <wps:spPr>
                        <a:xfrm>
                          <a:off x="0" y="0"/>
                          <a:ext cx="289560" cy="1828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32" type="#_x0000_t66" style="width:22.8pt;height:14.4pt;margin-top:18.55pt;margin-left:279.6pt;mso-wrap-distance-bottom:0;mso-wrap-distance-left:9pt;mso-wrap-distance-right:9pt;mso-wrap-distance-top:0;mso-wrap-style:square;position:absolute;visibility:visible;v-text-anchor:middle;z-index:251679744" adj="6821" fillcolor="#4472c4" strokecolor="#1f3763" strokeweight="1pt"/>
            </w:pict>
          </mc:Fallback>
        </mc:AlternateContent>
      </w:r>
      <w:r>
        <w:rPr>
          <w:noProof/>
        </w:rPr>
        <mc:AlternateContent>
          <mc:Choice Requires="wps">
            <w:drawing>
              <wp:anchor distT="0" distB="0" distL="114300" distR="114300" simplePos="0" relativeHeight="251676672" behindDoc="0" locked="0" layoutInCell="1" allowOverlap="1" wp14:anchorId="2A00A814" wp14:editId="763CD184">
                <wp:simplePos x="0" y="0"/>
                <wp:positionH relativeFrom="column">
                  <wp:posOffset>3573780</wp:posOffset>
                </wp:positionH>
                <wp:positionV relativeFrom="paragraph">
                  <wp:posOffset>45085</wp:posOffset>
                </wp:positionV>
                <wp:extent cx="289560" cy="121920"/>
                <wp:effectExtent l="0" t="19050" r="34290" b="30480"/>
                <wp:wrapNone/>
                <wp:docPr id="19" name="Arrow: Right 19"/>
                <wp:cNvGraphicFramePr/>
                <a:graphic xmlns:a="http://schemas.openxmlformats.org/drawingml/2006/main">
                  <a:graphicData uri="http://schemas.microsoft.com/office/word/2010/wordprocessingShape">
                    <wps:wsp>
                      <wps:cNvSpPr/>
                      <wps:spPr>
                        <a:xfrm>
                          <a:off x="0" y="0"/>
                          <a:ext cx="289560" cy="1219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33" type="#_x0000_t13" style="width:22.8pt;height:9.6pt;margin-top:3.55pt;margin-left:281.4pt;mso-wrap-distance-bottom:0;mso-wrap-distance-left:9pt;mso-wrap-distance-right:9pt;mso-wrap-distance-top:0;mso-wrap-style:square;position:absolute;visibility:visible;v-text-anchor:middle;z-index:251677696" adj="17053" fillcolor="#4472c4" strokecolor="#1f3763" strokeweight="1pt"/>
            </w:pict>
          </mc:Fallback>
        </mc:AlternateContent>
      </w:r>
      <w:r>
        <w:rPr>
          <w:noProof/>
        </w:rPr>
        <mc:AlternateContent>
          <mc:Choice Requires="wps">
            <w:drawing>
              <wp:anchor distT="0" distB="0" distL="114300" distR="114300" simplePos="0" relativeHeight="251674624" behindDoc="0" locked="0" layoutInCell="1" allowOverlap="1" wp14:anchorId="163EB562" wp14:editId="7EC130F6">
                <wp:simplePos x="0" y="0"/>
                <wp:positionH relativeFrom="column">
                  <wp:posOffset>2004060</wp:posOffset>
                </wp:positionH>
                <wp:positionV relativeFrom="paragraph">
                  <wp:posOffset>14605</wp:posOffset>
                </wp:positionV>
                <wp:extent cx="304800" cy="137160"/>
                <wp:effectExtent l="19050" t="19050" r="19050" b="34290"/>
                <wp:wrapNone/>
                <wp:docPr id="18" name="Arrow: Left 18"/>
                <wp:cNvGraphicFramePr/>
                <a:graphic xmlns:a="http://schemas.openxmlformats.org/drawingml/2006/main">
                  <a:graphicData uri="http://schemas.microsoft.com/office/word/2010/wordprocessingShape">
                    <wps:wsp>
                      <wps:cNvSpPr/>
                      <wps:spPr>
                        <a:xfrm>
                          <a:off x="0" y="0"/>
                          <a:ext cx="304800" cy="13716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Arrow: Left 18" o:spid="_x0000_s1034" type="#_x0000_t66" style="width:24pt;height:10.8pt;margin-top:1.15pt;margin-left:157.8pt;mso-wrap-distance-bottom:0;mso-wrap-distance-left:9pt;mso-wrap-distance-right:9pt;mso-wrap-distance-top:0;mso-wrap-style:square;position:absolute;visibility:visible;v-text-anchor:middle;z-index:251675648" adj="4860" fillcolor="#4472c4" strokecolor="#1f3763" strokeweight="1pt"/>
            </w:pict>
          </mc:Fallback>
        </mc:AlternateContent>
      </w:r>
      <w:r>
        <w:rPr>
          <w:noProof/>
        </w:rPr>
        <mc:AlternateContent>
          <mc:Choice Requires="wps">
            <w:drawing>
              <wp:anchor distT="0" distB="0" distL="114300" distR="114300" simplePos="0" relativeHeight="251672576" behindDoc="0" locked="0" layoutInCell="1" allowOverlap="1" wp14:anchorId="54804EB1" wp14:editId="5957C9EB">
                <wp:simplePos x="0" y="0"/>
                <wp:positionH relativeFrom="column">
                  <wp:posOffset>1996440</wp:posOffset>
                </wp:positionH>
                <wp:positionV relativeFrom="paragraph">
                  <wp:posOffset>227965</wp:posOffset>
                </wp:positionV>
                <wp:extent cx="342900" cy="144780"/>
                <wp:effectExtent l="0" t="19050" r="38100" b="45720"/>
                <wp:wrapNone/>
                <wp:docPr id="17" name="Arrow: Right 17"/>
                <wp:cNvGraphicFramePr/>
                <a:graphic xmlns:a="http://schemas.openxmlformats.org/drawingml/2006/main">
                  <a:graphicData uri="http://schemas.microsoft.com/office/word/2010/wordprocessingShape">
                    <wps:wsp>
                      <wps:cNvSpPr/>
                      <wps:spPr>
                        <a:xfrm>
                          <a:off x="0" y="0"/>
                          <a:ext cx="34290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Arrow: Right 17" o:spid="_x0000_s1035" type="#_x0000_t13" style="width:27pt;height:11.4pt;margin-top:17.95pt;margin-left:157.2pt;mso-wrap-distance-bottom:0;mso-wrap-distance-left:9pt;mso-wrap-distance-right:9pt;mso-wrap-distance-top:0;mso-wrap-style:square;position:absolute;visibility:visible;v-text-anchor:middle;z-index:251673600" adj="17040" fillcolor="#4472c4" strokecolor="#1f3763" strokeweight="1pt"/>
            </w:pict>
          </mc:Fallback>
        </mc:AlternateContent>
      </w:r>
    </w:p>
    <w:p w14:paraId="6A3C3CFF" w14:textId="77777777" w:rsidR="003B41F3" w:rsidRDefault="003B41F3" w:rsidP="00AF02D4">
      <w:pPr>
        <w:spacing w:line="360" w:lineRule="auto"/>
        <w:jc w:val="both"/>
        <w:rPr>
          <w:rFonts w:ascii="Times New Roman" w:hAnsi="Times New Roman" w:cs="Times New Roman"/>
          <w:sz w:val="24"/>
          <w:szCs w:val="24"/>
        </w:rPr>
      </w:pPr>
    </w:p>
    <w:p w14:paraId="23FCE817" w14:textId="77777777" w:rsidR="003B41F3" w:rsidRDefault="008F29AE" w:rsidP="00AF02D4">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17EA329C" wp14:editId="0EA45647">
                <wp:simplePos x="0" y="0"/>
                <wp:positionH relativeFrom="column">
                  <wp:posOffset>3474720</wp:posOffset>
                </wp:positionH>
                <wp:positionV relativeFrom="paragraph">
                  <wp:posOffset>88265</wp:posOffset>
                </wp:positionV>
                <wp:extent cx="1866900" cy="1615440"/>
                <wp:effectExtent l="19050" t="0" r="19050" b="41910"/>
                <wp:wrapNone/>
                <wp:docPr id="23" name="Arrow: Curved Left 23"/>
                <wp:cNvGraphicFramePr/>
                <a:graphic xmlns:a="http://schemas.openxmlformats.org/drawingml/2006/main">
                  <a:graphicData uri="http://schemas.microsoft.com/office/word/2010/wordprocessingShape">
                    <wps:wsp>
                      <wps:cNvSpPr/>
                      <wps:spPr>
                        <a:xfrm>
                          <a:off x="0" y="0"/>
                          <a:ext cx="1866900" cy="161544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3" o:spid="_x0000_s1036" type="#_x0000_t103" style="width:147pt;height:127.2pt;margin-top:6.95pt;margin-left:273.6pt;mso-wrap-distance-bottom:0;mso-wrap-distance-left:9pt;mso-wrap-distance-right:9pt;mso-wrap-distance-top:0;mso-wrap-style:square;position:absolute;visibility:visible;v-text-anchor:middle;z-index:251683840" adj="10800,18900,4673" fillcolor="#4472c4" strokecolor="#1f3763"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18E9FD5" wp14:editId="67969780">
                <wp:simplePos x="0" y="0"/>
                <wp:positionH relativeFrom="column">
                  <wp:posOffset>350520</wp:posOffset>
                </wp:positionH>
                <wp:positionV relativeFrom="paragraph">
                  <wp:posOffset>73025</wp:posOffset>
                </wp:positionV>
                <wp:extent cx="2057400" cy="1752600"/>
                <wp:effectExtent l="0" t="0" r="38100" b="38100"/>
                <wp:wrapNone/>
                <wp:docPr id="22" name="Arrow: Curved Right 22"/>
                <wp:cNvGraphicFramePr/>
                <a:graphic xmlns:a="http://schemas.openxmlformats.org/drawingml/2006/main">
                  <a:graphicData uri="http://schemas.microsoft.com/office/word/2010/wordprocessingShape">
                    <wps:wsp>
                      <wps:cNvSpPr/>
                      <wps:spPr>
                        <a:xfrm>
                          <a:off x="0" y="0"/>
                          <a:ext cx="2057400" cy="17526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22" o:spid="_x0000_s1037" type="#_x0000_t102" style="width:162pt;height:138pt;margin-top:5.75pt;margin-left:27.6pt;mso-height-percent:0;mso-height-relative:margin;mso-width-percent:0;mso-width-relative:margin;mso-wrap-distance-bottom:0;mso-wrap-distance-left:9pt;mso-wrap-distance-right:9pt;mso-wrap-distance-top:0;mso-wrap-style:square;position:absolute;visibility:visible;v-text-anchor:middle;z-index:251681792" adj="10800,18900,17000" fillcolor="#4472c4" strokecolor="#1f3763" strokeweight="1pt"/>
            </w:pict>
          </mc:Fallback>
        </mc:AlternateContent>
      </w:r>
    </w:p>
    <w:p w14:paraId="386091F3" w14:textId="77777777" w:rsidR="00AF02D4" w:rsidRDefault="00AF02D4" w:rsidP="00AF02D4">
      <w:pPr>
        <w:spacing w:line="360" w:lineRule="auto"/>
        <w:jc w:val="both"/>
        <w:rPr>
          <w:rFonts w:ascii="Times New Roman" w:hAnsi="Times New Roman" w:cs="Times New Roman"/>
          <w:sz w:val="24"/>
          <w:szCs w:val="24"/>
        </w:rPr>
      </w:pPr>
    </w:p>
    <w:p w14:paraId="6BCBD7B7" w14:textId="77777777" w:rsidR="00AF02D4" w:rsidRDefault="00AF02D4" w:rsidP="00AF02D4">
      <w:pPr>
        <w:spacing w:line="360" w:lineRule="auto"/>
        <w:jc w:val="both"/>
        <w:rPr>
          <w:rFonts w:ascii="Times New Roman" w:hAnsi="Times New Roman" w:cs="Times New Roman"/>
          <w:sz w:val="24"/>
          <w:szCs w:val="24"/>
        </w:rPr>
      </w:pPr>
    </w:p>
    <w:p w14:paraId="061F696A" w14:textId="77777777" w:rsidR="004C5BA1" w:rsidRPr="004C5BA1" w:rsidRDefault="008F29AE" w:rsidP="004C5BA1">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73F03A3" wp14:editId="677B3A89">
                <wp:simplePos x="0" y="0"/>
                <wp:positionH relativeFrom="column">
                  <wp:posOffset>2400300</wp:posOffset>
                </wp:positionH>
                <wp:positionV relativeFrom="paragraph">
                  <wp:posOffset>8255</wp:posOffset>
                </wp:positionV>
                <wp:extent cx="1120140" cy="1638300"/>
                <wp:effectExtent l="0" t="0" r="22860" b="38100"/>
                <wp:wrapNone/>
                <wp:docPr id="24" name="Callout: Down Arrow 24"/>
                <wp:cNvGraphicFramePr/>
                <a:graphic xmlns:a="http://schemas.openxmlformats.org/drawingml/2006/main">
                  <a:graphicData uri="http://schemas.microsoft.com/office/word/2010/wordprocessingShape">
                    <wps:wsp>
                      <wps:cNvSpPr/>
                      <wps:spPr>
                        <a:xfrm>
                          <a:off x="0" y="0"/>
                          <a:ext cx="1120140" cy="163830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690E53" w14:textId="77777777" w:rsidR="001A2D86" w:rsidRPr="00357CFE" w:rsidRDefault="008F29AE" w:rsidP="00357CFE">
                            <w:pPr>
                              <w:spacing w:line="240" w:lineRule="auto"/>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Three Pillars: </w:t>
                            </w:r>
                          </w:p>
                          <w:p w14:paraId="3F575700" w14:textId="77777777" w:rsidR="001A2D86" w:rsidRPr="00357CFE" w:rsidRDefault="008F29AE" w:rsidP="00357CFE">
                            <w:pPr>
                              <w:spacing w:line="240" w:lineRule="auto"/>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Operational.</w:t>
                            </w:r>
                          </w:p>
                          <w:p w14:paraId="14B17478" w14:textId="77777777" w:rsidR="001A2D86" w:rsidRPr="00357CFE" w:rsidRDefault="008F29AE" w:rsidP="00357CFE">
                            <w:pPr>
                              <w:spacing w:line="240" w:lineRule="auto"/>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    Analytical. </w:t>
                            </w:r>
                          </w:p>
                          <w:p w14:paraId="76CDCE6C" w14:textId="77777777" w:rsidR="001A2D86" w:rsidRPr="00357CFE" w:rsidRDefault="008F29AE" w:rsidP="00357CFE">
                            <w:pPr>
                              <w:spacing w:line="240" w:lineRule="auto"/>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  Collaboration.</w:t>
                            </w:r>
                          </w:p>
                          <w:p w14:paraId="5074F33A" w14:textId="77777777" w:rsidR="001A2D86" w:rsidRPr="001C6968" w:rsidRDefault="001A2D86" w:rsidP="00357CFE">
                            <w:pPr>
                              <w:rPr>
                                <w:lang w:val="en-US"/>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w14:anchorId="173F03A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4" o:spid="_x0000_s1031" type="#_x0000_t80" style="position:absolute;left:0;text-align:left;margin-left:189pt;margin-top:.65pt;width:88.2pt;height:129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" adj="14035,,17908" fillcolor="#4472c4 [3204]" strokecolor="#1f3763 [1604]" strokeweight="1pt">
                <v:textbox>
                  <w:txbxContent>
                    <w:p w14:paraId="1E690E53" w14:textId="77777777" w:rsidR="001A2D86" w:rsidRPr="00357CFE" w:rsidRDefault="008F29AE" w:rsidP="00357CFE">
                      <w:pPr>
                        <w:spacing w:line="240" w:lineRule="auto"/>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Three Pillars: </w:t>
                      </w:r>
                    </w:p>
                    <w:p w14:paraId="3F575700" w14:textId="77777777" w:rsidR="001A2D86" w:rsidRPr="00357CFE" w:rsidRDefault="008F29AE" w:rsidP="00357CFE">
                      <w:pPr>
                        <w:spacing w:line="240" w:lineRule="auto"/>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Operational.</w:t>
                      </w:r>
                    </w:p>
                    <w:p w14:paraId="14B17478" w14:textId="77777777" w:rsidR="001A2D86" w:rsidRPr="00357CFE" w:rsidRDefault="008F29AE" w:rsidP="00357CFE">
                      <w:pPr>
                        <w:spacing w:line="240" w:lineRule="auto"/>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    Analytical. </w:t>
                      </w:r>
                    </w:p>
                    <w:p w14:paraId="76CDCE6C" w14:textId="77777777" w:rsidR="001A2D86" w:rsidRPr="00357CFE" w:rsidRDefault="008F29AE" w:rsidP="00357CFE">
                      <w:pPr>
                        <w:spacing w:line="240" w:lineRule="auto"/>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  Collaboration.</w:t>
                      </w:r>
                    </w:p>
                    <w:p w14:paraId="5074F33A" w14:textId="77777777" w:rsidR="001A2D86" w:rsidRPr="001C6968" w:rsidRDefault="001A2D86" w:rsidP="00357CFE">
                      <w:pPr>
                        <w:rPr>
                          <w:lang w:val="en-US"/>
                        </w:rPr>
                      </w:pPr>
                    </w:p>
                  </w:txbxContent>
                </v:textbox>
              </v:shape>
            </w:pict>
          </mc:Fallback>
        </mc:AlternateContent>
      </w:r>
    </w:p>
    <w:p w14:paraId="7E1BCA91" w14:textId="77777777" w:rsidR="00754921" w:rsidRPr="00754921" w:rsidRDefault="00754921" w:rsidP="00754921"/>
    <w:p w14:paraId="0B370C53" w14:textId="77777777" w:rsidR="00934D54" w:rsidRDefault="00934D54" w:rsidP="00457364">
      <w:pPr>
        <w:tabs>
          <w:tab w:val="left" w:pos="3404"/>
        </w:tabs>
        <w:spacing w:line="360" w:lineRule="auto"/>
        <w:jc w:val="both"/>
      </w:pPr>
    </w:p>
    <w:p w14:paraId="59E07224" w14:textId="77777777" w:rsidR="004C5BA1" w:rsidRDefault="004C5BA1" w:rsidP="00457364">
      <w:pPr>
        <w:tabs>
          <w:tab w:val="left" w:pos="3404"/>
        </w:tabs>
        <w:spacing w:line="360" w:lineRule="auto"/>
        <w:jc w:val="both"/>
      </w:pPr>
    </w:p>
    <w:p w14:paraId="1287AC71" w14:textId="77777777" w:rsidR="004C5BA1" w:rsidRDefault="008F29AE" w:rsidP="00457364">
      <w:pPr>
        <w:tabs>
          <w:tab w:val="left" w:pos="3404"/>
        </w:tabs>
        <w:spacing w:line="360" w:lineRule="auto"/>
        <w:jc w:val="both"/>
      </w:pPr>
      <w:r>
        <w:rPr>
          <w:noProof/>
        </w:rPr>
        <mc:AlternateContent>
          <mc:Choice Requires="wps">
            <w:drawing>
              <wp:anchor distT="0" distB="0" distL="114300" distR="114300" simplePos="0" relativeHeight="251686912" behindDoc="0" locked="0" layoutInCell="1" allowOverlap="1" wp14:anchorId="7D818E0E" wp14:editId="6E33ABB0">
                <wp:simplePos x="0" y="0"/>
                <wp:positionH relativeFrom="column">
                  <wp:posOffset>2385060</wp:posOffset>
                </wp:positionH>
                <wp:positionV relativeFrom="paragraph">
                  <wp:posOffset>251460</wp:posOffset>
                </wp:positionV>
                <wp:extent cx="1150620" cy="967740"/>
                <wp:effectExtent l="0" t="0" r="11430" b="41910"/>
                <wp:wrapNone/>
                <wp:docPr id="25" name="Callout: Down Arrow 25"/>
                <wp:cNvGraphicFramePr/>
                <a:graphic xmlns:a="http://schemas.openxmlformats.org/drawingml/2006/main">
                  <a:graphicData uri="http://schemas.microsoft.com/office/word/2010/wordprocessingShape">
                    <wps:wsp>
                      <wps:cNvSpPr/>
                      <wps:spPr>
                        <a:xfrm>
                          <a:off x="0" y="0"/>
                          <a:ext cx="1150620" cy="96774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72FE61" w14:textId="77777777" w:rsidR="001A2D86" w:rsidRPr="00357CFE" w:rsidRDefault="008F29AE" w:rsidP="00357CFE">
                            <w:pPr>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Market Segmentation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w14:anchorId="7D818E0E" id="Callout: Down Arrow 25" o:spid="_x0000_s1032" type="#_x0000_t80" style="position:absolute;left:0;text-align:left;margin-left:187.8pt;margin-top:19.8pt;width:90.6pt;height:76.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" adj="14035,6258,16200,8529" fillcolor="#4472c4 [3204]" strokecolor="#1f3763 [1604]" strokeweight="1pt">
                <v:textbox>
                  <w:txbxContent>
                    <w:p w14:paraId="7872FE61" w14:textId="77777777" w:rsidR="001A2D86" w:rsidRPr="00357CFE" w:rsidRDefault="008F29AE" w:rsidP="00357CFE">
                      <w:pPr>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 xml:space="preserve">Market Segmentation </w:t>
                      </w:r>
                    </w:p>
                  </w:txbxContent>
                </v:textbox>
              </v:shape>
            </w:pict>
          </mc:Fallback>
        </mc:AlternateContent>
      </w:r>
    </w:p>
    <w:p w14:paraId="79EF2AF6" w14:textId="77777777" w:rsidR="004C5BA1" w:rsidRDefault="004C5BA1" w:rsidP="00457364">
      <w:pPr>
        <w:tabs>
          <w:tab w:val="left" w:pos="3404"/>
        </w:tabs>
        <w:spacing w:line="360" w:lineRule="auto"/>
        <w:jc w:val="both"/>
        <w:rPr>
          <w:rFonts w:ascii="Times New Roman" w:hAnsi="Times New Roman" w:cs="Times New Roman"/>
          <w:sz w:val="24"/>
          <w:szCs w:val="24"/>
        </w:rPr>
      </w:pPr>
    </w:p>
    <w:p w14:paraId="67501D3F" w14:textId="77777777" w:rsidR="00934D54" w:rsidRDefault="00934D54" w:rsidP="00457364">
      <w:pPr>
        <w:tabs>
          <w:tab w:val="left" w:pos="3404"/>
        </w:tabs>
        <w:spacing w:line="360" w:lineRule="auto"/>
        <w:jc w:val="both"/>
        <w:rPr>
          <w:rFonts w:ascii="Times New Roman" w:hAnsi="Times New Roman" w:cs="Times New Roman"/>
          <w:sz w:val="24"/>
          <w:szCs w:val="24"/>
        </w:rPr>
      </w:pPr>
    </w:p>
    <w:p w14:paraId="077ED9B9" w14:textId="77777777" w:rsidR="001C6968"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F4E81D6" wp14:editId="11D7D52C">
                <wp:simplePos x="0" y="0"/>
                <wp:positionH relativeFrom="column">
                  <wp:posOffset>2369820</wp:posOffset>
                </wp:positionH>
                <wp:positionV relativeFrom="paragraph">
                  <wp:posOffset>125095</wp:posOffset>
                </wp:positionV>
                <wp:extent cx="1158240" cy="1356360"/>
                <wp:effectExtent l="0" t="0" r="22860" b="34290"/>
                <wp:wrapNone/>
                <wp:docPr id="26" name="Callout: Down Arrow 26"/>
                <wp:cNvGraphicFramePr/>
                <a:graphic xmlns:a="http://schemas.openxmlformats.org/drawingml/2006/main">
                  <a:graphicData uri="http://schemas.microsoft.com/office/word/2010/wordprocessingShape">
                    <wps:wsp>
                      <wps:cNvSpPr/>
                      <wps:spPr>
                        <a:xfrm>
                          <a:off x="0" y="0"/>
                          <a:ext cx="1158240" cy="135636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61608C" w14:textId="77777777" w:rsidR="001A2D86" w:rsidRPr="00357CFE" w:rsidRDefault="008F29AE" w:rsidP="00357CFE">
                            <w:pPr>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7Ps Focus on needs.</w:t>
                            </w:r>
                          </w:p>
                          <w:p w14:paraId="32C19B60" w14:textId="77777777" w:rsidR="001A2D86" w:rsidRPr="00357CFE" w:rsidRDefault="008F29AE" w:rsidP="00357CFE">
                            <w:pPr>
                              <w:rPr>
                                <w:rFonts w:ascii="Times New Roman" w:hAnsi="Times New Roman" w:cs="Times New Roman"/>
                                <w:sz w:val="24"/>
                                <w:szCs w:val="24"/>
                                <w:lang w:val="en-US"/>
                              </w:rPr>
                            </w:pPr>
                            <w:r w:rsidRPr="00357CFE">
                              <w:rPr>
                                <w:rFonts w:ascii="Times New Roman" w:hAnsi="Times New Roman" w:cs="Times New Roman"/>
                                <w:sz w:val="24"/>
                                <w:szCs w:val="24"/>
                                <w:lang w:val="en-US"/>
                              </w:rPr>
                              <w:t>B+B=B</w:t>
                            </w:r>
                            <w:r>
                              <w:rPr>
                                <w:rFonts w:ascii="Times New Roman" w:hAnsi="Times New Roman" w:cs="Times New Roman"/>
                                <w:sz w:val="24"/>
                                <w:szCs w:val="24"/>
                                <w:lang w:val="en-US"/>
                              </w:rPr>
                              <w:t xml:space="preserve"> </w:t>
                            </w:r>
                            <w:r w:rsidRPr="00357CFE">
                              <w:rPr>
                                <w:rFonts w:ascii="Times New Roman" w:hAnsi="Times New Roman" w:cs="Times New Roman"/>
                                <w:sz w:val="24"/>
                                <w:szCs w:val="24"/>
                                <w:lang w:val="en-US"/>
                              </w:rPr>
                              <w:t>to</w:t>
                            </w:r>
                            <w:r>
                              <w:rPr>
                                <w:rFonts w:ascii="Times New Roman" w:hAnsi="Times New Roman" w:cs="Times New Roman"/>
                                <w:sz w:val="24"/>
                                <w:szCs w:val="24"/>
                                <w:lang w:val="en-US"/>
                              </w:rPr>
                              <w:t xml:space="preserve"> </w:t>
                            </w:r>
                            <w:r w:rsidRPr="00357CFE">
                              <w:rPr>
                                <w:rFonts w:ascii="Times New Roman" w:hAnsi="Times New Roman" w:cs="Times New Roman"/>
                                <w:sz w:val="24"/>
                                <w:szCs w:val="24"/>
                                <w:lang w:val="en-US"/>
                              </w:rPr>
                              <w:t>C</w:t>
                            </w:r>
                          </w:p>
                          <w:p w14:paraId="4872746A" w14:textId="77777777" w:rsidR="001A2D86" w:rsidRPr="00357CFE" w:rsidRDefault="008F29AE" w:rsidP="00357CFE">
                            <w:pPr>
                              <w:jc w:val="center"/>
                              <w:rPr>
                                <w:lang w:val="en-US"/>
                              </w:rPr>
                            </w:pPr>
                            <w:r>
                              <w:rPr>
                                <w:lang w:val="en-US"/>
                              </w:rPr>
                              <w:t>BtC</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F4E81D6" id="Callout: Down Arrow 26" o:spid="_x0000_s1033" type="#_x0000_t80" style="position:absolute;left:0;text-align:left;margin-left:186.6pt;margin-top:9.85pt;width:91.2pt;height:10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" adj="14035,,16989" fillcolor="#4472c4 [3204]" strokecolor="#1f3763 [1604]" strokeweight="1pt">
                <v:textbox>
                  <w:txbxContent>
                    <w:p w14:paraId="0061608C" w14:textId="77777777" w:rsidR="001A2D86" w:rsidRPr="00357CFE" w:rsidRDefault="008F29AE" w:rsidP="00357CFE">
                      <w:pPr>
                        <w:jc w:val="center"/>
                        <w:rPr>
                          <w:rFonts w:ascii="Times New Roman" w:hAnsi="Times New Roman" w:cs="Times New Roman"/>
                          <w:sz w:val="24"/>
                          <w:szCs w:val="24"/>
                          <w:lang w:val="en-US"/>
                        </w:rPr>
                      </w:pPr>
                      <w:r w:rsidRPr="00357CFE">
                        <w:rPr>
                          <w:rFonts w:ascii="Times New Roman" w:hAnsi="Times New Roman" w:cs="Times New Roman"/>
                          <w:sz w:val="24"/>
                          <w:szCs w:val="24"/>
                          <w:lang w:val="en-US"/>
                        </w:rPr>
                        <w:t>7Ps Focus on needs.</w:t>
                      </w:r>
                    </w:p>
                    <w:p w14:paraId="32C19B60" w14:textId="77777777" w:rsidR="001A2D86" w:rsidRPr="00357CFE" w:rsidRDefault="008F29AE" w:rsidP="00357CFE">
                      <w:pPr>
                        <w:rPr>
                          <w:rFonts w:ascii="Times New Roman" w:hAnsi="Times New Roman" w:cs="Times New Roman"/>
                          <w:sz w:val="24"/>
                          <w:szCs w:val="24"/>
                          <w:lang w:val="en-US"/>
                        </w:rPr>
                      </w:pPr>
                      <w:r w:rsidRPr="00357CFE">
                        <w:rPr>
                          <w:rFonts w:ascii="Times New Roman" w:hAnsi="Times New Roman" w:cs="Times New Roman"/>
                          <w:sz w:val="24"/>
                          <w:szCs w:val="24"/>
                          <w:lang w:val="en-US"/>
                        </w:rPr>
                        <w:t>B+B=B</w:t>
                      </w:r>
                      <w:r>
                        <w:rPr>
                          <w:rFonts w:ascii="Times New Roman" w:hAnsi="Times New Roman" w:cs="Times New Roman"/>
                          <w:sz w:val="24"/>
                          <w:szCs w:val="24"/>
                          <w:lang w:val="en-US"/>
                        </w:rPr>
                        <w:t xml:space="preserve"> </w:t>
                      </w:r>
                      <w:r w:rsidRPr="00357CFE">
                        <w:rPr>
                          <w:rFonts w:ascii="Times New Roman" w:hAnsi="Times New Roman" w:cs="Times New Roman"/>
                          <w:sz w:val="24"/>
                          <w:szCs w:val="24"/>
                          <w:lang w:val="en-US"/>
                        </w:rPr>
                        <w:t>to</w:t>
                      </w:r>
                      <w:r>
                        <w:rPr>
                          <w:rFonts w:ascii="Times New Roman" w:hAnsi="Times New Roman" w:cs="Times New Roman"/>
                          <w:sz w:val="24"/>
                          <w:szCs w:val="24"/>
                          <w:lang w:val="en-US"/>
                        </w:rPr>
                        <w:t xml:space="preserve"> </w:t>
                      </w:r>
                      <w:r w:rsidRPr="00357CFE">
                        <w:rPr>
                          <w:rFonts w:ascii="Times New Roman" w:hAnsi="Times New Roman" w:cs="Times New Roman"/>
                          <w:sz w:val="24"/>
                          <w:szCs w:val="24"/>
                          <w:lang w:val="en-US"/>
                        </w:rPr>
                        <w:t>C</w:t>
                      </w:r>
                    </w:p>
                    <w:p w14:paraId="4872746A" w14:textId="77777777" w:rsidR="001A2D86" w:rsidRPr="00357CFE" w:rsidRDefault="008F29AE" w:rsidP="00357CFE">
                      <w:pPr>
                        <w:jc w:val="center"/>
                        <w:rPr>
                          <w:lang w:val="en-US"/>
                        </w:rPr>
                      </w:pPr>
                      <w:r>
                        <w:rPr>
                          <w:lang w:val="en-US"/>
                        </w:rPr>
                        <w:t>BtC</w:t>
                      </w:r>
                    </w:p>
                  </w:txbxContent>
                </v:textbox>
              </v:shape>
            </w:pict>
          </mc:Fallback>
        </mc:AlternateContent>
      </w:r>
    </w:p>
    <w:p w14:paraId="28734DE6" w14:textId="77777777" w:rsidR="001C6968" w:rsidRDefault="001C6968" w:rsidP="00457364">
      <w:pPr>
        <w:tabs>
          <w:tab w:val="left" w:pos="3404"/>
        </w:tabs>
        <w:spacing w:line="360" w:lineRule="auto"/>
        <w:jc w:val="both"/>
        <w:rPr>
          <w:rFonts w:ascii="Times New Roman" w:hAnsi="Times New Roman" w:cs="Times New Roman"/>
          <w:sz w:val="24"/>
          <w:szCs w:val="24"/>
        </w:rPr>
      </w:pPr>
    </w:p>
    <w:p w14:paraId="6A80332A" w14:textId="77777777" w:rsidR="001C6968" w:rsidRDefault="001C6968" w:rsidP="00457364">
      <w:pPr>
        <w:tabs>
          <w:tab w:val="left" w:pos="3404"/>
        </w:tabs>
        <w:spacing w:line="360" w:lineRule="auto"/>
        <w:jc w:val="both"/>
        <w:rPr>
          <w:rFonts w:ascii="Times New Roman" w:hAnsi="Times New Roman" w:cs="Times New Roman"/>
          <w:sz w:val="24"/>
          <w:szCs w:val="24"/>
        </w:rPr>
      </w:pPr>
    </w:p>
    <w:p w14:paraId="5337BE74" w14:textId="77777777" w:rsidR="001C6968" w:rsidRDefault="001C6968" w:rsidP="00457364">
      <w:pPr>
        <w:tabs>
          <w:tab w:val="left" w:pos="3404"/>
        </w:tabs>
        <w:spacing w:line="360" w:lineRule="auto"/>
        <w:jc w:val="both"/>
        <w:rPr>
          <w:rFonts w:ascii="Times New Roman" w:hAnsi="Times New Roman" w:cs="Times New Roman"/>
          <w:sz w:val="24"/>
          <w:szCs w:val="24"/>
        </w:rPr>
      </w:pPr>
    </w:p>
    <w:p w14:paraId="1C924D12" w14:textId="77777777" w:rsidR="001C6968"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2019B814" wp14:editId="15B7887F">
                <wp:simplePos x="0" y="0"/>
                <wp:positionH relativeFrom="column">
                  <wp:posOffset>1844040</wp:posOffset>
                </wp:positionH>
                <wp:positionV relativeFrom="paragraph">
                  <wp:posOffset>10160</wp:posOffset>
                </wp:positionV>
                <wp:extent cx="2164080" cy="861060"/>
                <wp:effectExtent l="0" t="0" r="26670" b="15240"/>
                <wp:wrapNone/>
                <wp:docPr id="27" name="Rectangle 27"/>
                <wp:cNvGraphicFramePr/>
                <a:graphic xmlns:a="http://schemas.openxmlformats.org/drawingml/2006/main">
                  <a:graphicData uri="http://schemas.microsoft.com/office/word/2010/wordprocessingShape">
                    <wps:wsp>
                      <wps:cNvSpPr/>
                      <wps:spPr>
                        <a:xfrm>
                          <a:off x="0" y="0"/>
                          <a:ext cx="2164080" cy="861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109DBC"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Customers support </w:t>
                            </w:r>
                          </w:p>
                          <w:p w14:paraId="2C7FEA1F"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Objectives </w:t>
                            </w:r>
                          </w:p>
                          <w:p w14:paraId="42458346"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Strategies in Crisis.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019B814" id="Rectangle 27" o:spid="_x0000_s1034" style="position:absolute;left:0;text-align:left;margin-left:145.2pt;margin-top:.8pt;width:170.4pt;height:67.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" fillcolor="#4472c4 [3204]" strokecolor="#1f3763 [1604]" strokeweight="1pt">
                <v:textbox>
                  <w:txbxContent>
                    <w:p w14:paraId="24109DBC"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Customers support </w:t>
                      </w:r>
                    </w:p>
                    <w:p w14:paraId="2C7FEA1F"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Objectives </w:t>
                      </w:r>
                    </w:p>
                    <w:p w14:paraId="42458346" w14:textId="77777777" w:rsidR="001A2D86" w:rsidRPr="001A2D86" w:rsidRDefault="008F29AE" w:rsidP="001A2D86">
                      <w:pPr>
                        <w:jc w:val="center"/>
                        <w:rPr>
                          <w:rFonts w:ascii="Times New Roman" w:hAnsi="Times New Roman" w:cs="Times New Roman"/>
                          <w:sz w:val="24"/>
                          <w:szCs w:val="24"/>
                          <w:lang w:val="en-US"/>
                        </w:rPr>
                      </w:pPr>
                      <w:r w:rsidRPr="001A2D86">
                        <w:rPr>
                          <w:rFonts w:ascii="Times New Roman" w:hAnsi="Times New Roman" w:cs="Times New Roman"/>
                          <w:sz w:val="24"/>
                          <w:szCs w:val="24"/>
                          <w:lang w:val="en-US"/>
                        </w:rPr>
                        <w:t xml:space="preserve">Strategies in Crisis. </w:t>
                      </w:r>
                    </w:p>
                  </w:txbxContent>
                </v:textbox>
              </v:rect>
            </w:pict>
          </mc:Fallback>
        </mc:AlternateContent>
      </w:r>
    </w:p>
    <w:p w14:paraId="33A378B7" w14:textId="77777777" w:rsidR="00357CFE" w:rsidRDefault="00357CFE" w:rsidP="00457364">
      <w:pPr>
        <w:tabs>
          <w:tab w:val="left" w:pos="3404"/>
        </w:tabs>
        <w:spacing w:line="360" w:lineRule="auto"/>
        <w:jc w:val="both"/>
        <w:rPr>
          <w:rFonts w:ascii="Times New Roman" w:hAnsi="Times New Roman" w:cs="Times New Roman"/>
          <w:sz w:val="24"/>
          <w:szCs w:val="24"/>
        </w:rPr>
      </w:pPr>
    </w:p>
    <w:p w14:paraId="215AE1C5" w14:textId="77777777" w:rsidR="001A2D86" w:rsidRDefault="001A2D86" w:rsidP="00457364">
      <w:pPr>
        <w:tabs>
          <w:tab w:val="left" w:pos="3404"/>
        </w:tabs>
        <w:spacing w:line="360" w:lineRule="auto"/>
        <w:jc w:val="both"/>
        <w:rPr>
          <w:rFonts w:ascii="Times New Roman" w:hAnsi="Times New Roman" w:cs="Times New Roman"/>
          <w:sz w:val="24"/>
          <w:szCs w:val="24"/>
        </w:rPr>
      </w:pPr>
    </w:p>
    <w:p w14:paraId="3693FB83" w14:textId="77777777" w:rsidR="001A2D86" w:rsidRDefault="001A2D86" w:rsidP="00457364">
      <w:pPr>
        <w:tabs>
          <w:tab w:val="left" w:pos="3404"/>
        </w:tabs>
        <w:spacing w:line="360" w:lineRule="auto"/>
        <w:jc w:val="both"/>
        <w:rPr>
          <w:rFonts w:ascii="Times New Roman" w:hAnsi="Times New Roman" w:cs="Times New Roman"/>
          <w:sz w:val="24"/>
          <w:szCs w:val="24"/>
        </w:rPr>
      </w:pPr>
    </w:p>
    <w:p w14:paraId="6624AC3A" w14:textId="77777777" w:rsidR="00357CFE"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1.2 showed how internal factors and external factors were divided through different theories used in this assignment by this figure individuals could understand how </w:t>
      </w:r>
      <w:r w:rsidR="001A2D86">
        <w:rPr>
          <w:rFonts w:ascii="Times New Roman" w:hAnsi="Times New Roman" w:cs="Times New Roman"/>
          <w:sz w:val="24"/>
          <w:szCs w:val="24"/>
        </w:rPr>
        <w:t xml:space="preserve">beyond sub- theories organisations like O2 can improve quality systems through such a dangerous time. </w:t>
      </w:r>
    </w:p>
    <w:p w14:paraId="27F00C88" w14:textId="77777777" w:rsidR="00357CFE" w:rsidRDefault="00357CFE" w:rsidP="00457364">
      <w:pPr>
        <w:tabs>
          <w:tab w:val="left" w:pos="3404"/>
        </w:tabs>
        <w:spacing w:line="360" w:lineRule="auto"/>
        <w:jc w:val="both"/>
        <w:rPr>
          <w:rFonts w:ascii="Times New Roman" w:hAnsi="Times New Roman" w:cs="Times New Roman"/>
          <w:sz w:val="24"/>
          <w:szCs w:val="24"/>
        </w:rPr>
      </w:pPr>
    </w:p>
    <w:p w14:paraId="3F1D809E" w14:textId="77777777" w:rsidR="001A2D86" w:rsidRPr="001A2D86" w:rsidRDefault="001A2D86" w:rsidP="001A2D86">
      <w:pPr>
        <w:pStyle w:val="Heading1"/>
        <w:rPr>
          <w:rFonts w:ascii="Times New Roman" w:hAnsi="Times New Roman" w:cs="Times New Roman"/>
          <w:lang w:val="en-US"/>
        </w:rPr>
      </w:pPr>
    </w:p>
    <w:p w14:paraId="69DC049D" w14:textId="77777777" w:rsidR="001A2D86" w:rsidRDefault="008F29AE" w:rsidP="001A2D86">
      <w:pPr>
        <w:pStyle w:val="Heading1"/>
        <w:rPr>
          <w:rFonts w:ascii="Times New Roman" w:hAnsi="Times New Roman" w:cs="Times New Roman"/>
          <w:lang w:val="en-US"/>
        </w:rPr>
      </w:pPr>
      <w:r w:rsidRPr="001A2D86">
        <w:rPr>
          <w:rFonts w:ascii="Times New Roman" w:hAnsi="Times New Roman" w:cs="Times New Roman"/>
          <w:lang w:val="en-US"/>
        </w:rPr>
        <w:t xml:space="preserve">       </w:t>
      </w:r>
    </w:p>
    <w:p w14:paraId="38A9E55C" w14:textId="77777777" w:rsidR="001A2D86" w:rsidRDefault="001A2D86" w:rsidP="001A2D86">
      <w:pPr>
        <w:pStyle w:val="Heading1"/>
        <w:rPr>
          <w:rFonts w:ascii="Times New Roman" w:hAnsi="Times New Roman" w:cs="Times New Roman"/>
          <w:lang w:val="en-US"/>
        </w:rPr>
      </w:pPr>
    </w:p>
    <w:p w14:paraId="68D0CA98" w14:textId="77777777" w:rsidR="001A2D86" w:rsidRDefault="008F29AE" w:rsidP="001A2D86">
      <w:pPr>
        <w:pStyle w:val="Heading1"/>
        <w:rPr>
          <w:rFonts w:ascii="Times New Roman" w:hAnsi="Times New Roman" w:cs="Times New Roman"/>
          <w:b/>
          <w:bCs/>
          <w:color w:val="2E74B5" w:themeColor="accent5" w:themeShade="BF"/>
          <w:lang w:val="en-US"/>
        </w:rPr>
      </w:pPr>
      <w:r w:rsidRPr="001A2D86">
        <w:rPr>
          <w:rFonts w:ascii="Times New Roman" w:hAnsi="Times New Roman" w:cs="Times New Roman"/>
          <w:lang w:val="en-US"/>
        </w:rPr>
        <w:t xml:space="preserve">  </w:t>
      </w:r>
      <w:bookmarkStart w:id="50" w:name="_Toc61384355"/>
      <w:bookmarkStart w:id="51" w:name="_Toc61385440"/>
      <w:r w:rsidRPr="001A2D86">
        <w:rPr>
          <w:rFonts w:ascii="Times New Roman" w:hAnsi="Times New Roman" w:cs="Times New Roman"/>
          <w:lang w:val="en-US"/>
        </w:rPr>
        <w:t xml:space="preserve">4.0 </w:t>
      </w:r>
      <w:r w:rsidRPr="001A2D86">
        <w:rPr>
          <w:rFonts w:ascii="Times New Roman" w:hAnsi="Times New Roman" w:cs="Times New Roman"/>
          <w:b/>
          <w:bCs/>
          <w:color w:val="2E74B5" w:themeColor="accent5" w:themeShade="BF"/>
          <w:lang w:val="en-US"/>
        </w:rPr>
        <w:t>SERVIQUAL ATTRIBUTES O2 company ‘Telefonica’</w:t>
      </w:r>
      <w:bookmarkEnd w:id="50"/>
      <w:bookmarkEnd w:id="51"/>
      <w:r w:rsidRPr="001A2D86">
        <w:rPr>
          <w:rFonts w:ascii="Times New Roman" w:hAnsi="Times New Roman" w:cs="Times New Roman"/>
          <w:b/>
          <w:bCs/>
          <w:color w:val="2E74B5" w:themeColor="accent5" w:themeShade="BF"/>
          <w:lang w:val="en-US"/>
        </w:rPr>
        <w:t xml:space="preserve"> </w:t>
      </w:r>
    </w:p>
    <w:p w14:paraId="2CF910B2" w14:textId="77777777" w:rsidR="001A2D86" w:rsidRPr="001A2D86" w:rsidRDefault="001A2D86" w:rsidP="001A2D86">
      <w:pPr>
        <w:rPr>
          <w:lang w:val="en-US"/>
        </w:rPr>
      </w:pPr>
    </w:p>
    <w:tbl>
      <w:tblPr>
        <w:tblStyle w:val="TableGrid"/>
        <w:tblW w:w="0" w:type="auto"/>
        <w:tblLook w:val="04A0" w:firstRow="1" w:lastRow="0" w:firstColumn="1" w:lastColumn="0" w:noHBand="0" w:noVBand="1"/>
      </w:tblPr>
      <w:tblGrid>
        <w:gridCol w:w="5228"/>
        <w:gridCol w:w="5228"/>
      </w:tblGrid>
      <w:tr w:rsidR="00956D54" w14:paraId="3014BC6C" w14:textId="77777777" w:rsidTr="001A2D86">
        <w:tc>
          <w:tcPr>
            <w:tcW w:w="5228" w:type="dxa"/>
          </w:tcPr>
          <w:p w14:paraId="6A025095" w14:textId="77777777" w:rsidR="001A2D86" w:rsidRDefault="008F29AE" w:rsidP="001A2D86">
            <w:pPr>
              <w:jc w:val="both"/>
              <w:rPr>
                <w:rFonts w:ascii="Times New Roman" w:hAnsi="Times New Roman" w:cs="Times New Roman"/>
                <w:b/>
                <w:bCs/>
                <w:color w:val="70AD47" w:themeColor="accent6"/>
                <w:sz w:val="28"/>
                <w:szCs w:val="28"/>
                <w:lang w:val="en-US"/>
              </w:rPr>
            </w:pPr>
            <w:r w:rsidRPr="00870CC3">
              <w:rPr>
                <w:rFonts w:ascii="Times New Roman" w:hAnsi="Times New Roman" w:cs="Times New Roman"/>
                <w:b/>
                <w:bCs/>
                <w:color w:val="806000" w:themeColor="accent4" w:themeShade="80"/>
                <w:sz w:val="28"/>
                <w:szCs w:val="28"/>
                <w:lang w:val="en-US"/>
              </w:rPr>
              <w:t>Reliability</w:t>
            </w:r>
            <w:r w:rsidRPr="00870CC3">
              <w:rPr>
                <w:rFonts w:ascii="Times New Roman" w:hAnsi="Times New Roman" w:cs="Times New Roman"/>
                <w:b/>
                <w:bCs/>
                <w:color w:val="70AD47" w:themeColor="accent6"/>
                <w:sz w:val="28"/>
                <w:szCs w:val="28"/>
                <w:lang w:val="en-US"/>
              </w:rPr>
              <w:t xml:space="preserve">. </w:t>
            </w:r>
          </w:p>
          <w:p w14:paraId="75DA4EC0"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color w:val="70AD47" w:themeColor="accent6"/>
                <w:sz w:val="28"/>
                <w:szCs w:val="28"/>
                <w:lang w:val="en-US"/>
              </w:rPr>
              <w:t>-</w:t>
            </w:r>
            <w:r w:rsidRPr="00870CC3">
              <w:rPr>
                <w:rFonts w:ascii="Times New Roman" w:hAnsi="Times New Roman" w:cs="Times New Roman"/>
                <w:b/>
                <w:bCs/>
                <w:sz w:val="24"/>
                <w:szCs w:val="24"/>
                <w:lang w:val="en-US"/>
              </w:rPr>
              <w:t>Providing Service as promised</w:t>
            </w:r>
            <w:r>
              <w:rPr>
                <w:rFonts w:ascii="Times New Roman" w:hAnsi="Times New Roman" w:cs="Times New Roman"/>
                <w:b/>
                <w:bCs/>
                <w:sz w:val="24"/>
                <w:szCs w:val="24"/>
                <w:lang w:val="en-US"/>
              </w:rPr>
              <w:t xml:space="preserve">. </w:t>
            </w:r>
          </w:p>
          <w:p w14:paraId="530C07CC" w14:textId="77777777" w:rsidR="001A2D86" w:rsidRDefault="001A2D86" w:rsidP="001A2D86">
            <w:pPr>
              <w:jc w:val="both"/>
              <w:rPr>
                <w:rFonts w:ascii="Times New Roman" w:hAnsi="Times New Roman" w:cs="Times New Roman"/>
                <w:b/>
                <w:bCs/>
                <w:sz w:val="24"/>
                <w:szCs w:val="24"/>
                <w:lang w:val="en-US"/>
              </w:rPr>
            </w:pPr>
          </w:p>
          <w:p w14:paraId="0F93F441" w14:textId="77777777" w:rsidR="001A2D86" w:rsidRDefault="001A2D86" w:rsidP="001A2D86">
            <w:pPr>
              <w:jc w:val="both"/>
              <w:rPr>
                <w:rFonts w:ascii="Times New Roman" w:hAnsi="Times New Roman" w:cs="Times New Roman"/>
                <w:b/>
                <w:bCs/>
                <w:sz w:val="24"/>
                <w:szCs w:val="24"/>
                <w:lang w:val="en-US"/>
              </w:rPr>
            </w:pPr>
          </w:p>
          <w:p w14:paraId="3A0E1E9B" w14:textId="77777777" w:rsidR="001A2D86" w:rsidRDefault="001A2D86" w:rsidP="001A2D86">
            <w:pPr>
              <w:jc w:val="both"/>
              <w:rPr>
                <w:rFonts w:ascii="Times New Roman" w:hAnsi="Times New Roman" w:cs="Times New Roman"/>
                <w:b/>
                <w:bCs/>
                <w:sz w:val="24"/>
                <w:szCs w:val="24"/>
                <w:lang w:val="en-US"/>
              </w:rPr>
            </w:pPr>
          </w:p>
          <w:p w14:paraId="4AB8F49A" w14:textId="77777777" w:rsidR="001A2D86" w:rsidRDefault="001A2D86" w:rsidP="001A2D86">
            <w:pPr>
              <w:jc w:val="both"/>
              <w:rPr>
                <w:rFonts w:ascii="Times New Roman" w:hAnsi="Times New Roman" w:cs="Times New Roman"/>
                <w:b/>
                <w:bCs/>
                <w:sz w:val="24"/>
                <w:szCs w:val="24"/>
                <w:lang w:val="en-US"/>
              </w:rPr>
            </w:pPr>
          </w:p>
          <w:p w14:paraId="348C9F0C" w14:textId="77777777" w:rsidR="001A2D86" w:rsidRDefault="001A2D86" w:rsidP="001A2D86">
            <w:pPr>
              <w:jc w:val="both"/>
              <w:rPr>
                <w:rFonts w:ascii="Times New Roman" w:hAnsi="Times New Roman" w:cs="Times New Roman"/>
                <w:b/>
                <w:bCs/>
                <w:sz w:val="24"/>
                <w:szCs w:val="24"/>
                <w:lang w:val="en-US"/>
              </w:rPr>
            </w:pPr>
          </w:p>
          <w:p w14:paraId="11BE66CE" w14:textId="77777777" w:rsidR="001A2D86" w:rsidRDefault="001A2D86" w:rsidP="001A2D86">
            <w:pPr>
              <w:jc w:val="both"/>
              <w:rPr>
                <w:rFonts w:ascii="Times New Roman" w:hAnsi="Times New Roman" w:cs="Times New Roman"/>
                <w:b/>
                <w:bCs/>
                <w:sz w:val="24"/>
                <w:szCs w:val="24"/>
                <w:lang w:val="en-US"/>
              </w:rPr>
            </w:pPr>
          </w:p>
          <w:p w14:paraId="507A9F56" w14:textId="77777777" w:rsidR="001A2D86" w:rsidRDefault="001A2D86" w:rsidP="001A2D86">
            <w:pPr>
              <w:jc w:val="both"/>
              <w:rPr>
                <w:rFonts w:ascii="Times New Roman" w:hAnsi="Times New Roman" w:cs="Times New Roman"/>
                <w:b/>
                <w:bCs/>
                <w:sz w:val="24"/>
                <w:szCs w:val="24"/>
                <w:lang w:val="en-US"/>
              </w:rPr>
            </w:pPr>
          </w:p>
          <w:p w14:paraId="0B3F906B" w14:textId="77777777" w:rsidR="001A2D86" w:rsidRDefault="001A2D86" w:rsidP="001A2D86">
            <w:pPr>
              <w:jc w:val="both"/>
              <w:rPr>
                <w:rFonts w:ascii="Times New Roman" w:hAnsi="Times New Roman" w:cs="Times New Roman"/>
                <w:b/>
                <w:bCs/>
                <w:sz w:val="24"/>
                <w:szCs w:val="24"/>
                <w:lang w:val="en-US"/>
              </w:rPr>
            </w:pPr>
          </w:p>
          <w:p w14:paraId="20941B1C" w14:textId="77777777" w:rsidR="001A2D86" w:rsidRDefault="008F29AE" w:rsidP="001A2D86">
            <w:pPr>
              <w:jc w:val="both"/>
              <w:rPr>
                <w:rFonts w:ascii="Times New Roman" w:hAnsi="Times New Roman" w:cs="Times New Roman"/>
                <w:b/>
                <w:bCs/>
                <w:sz w:val="24"/>
                <w:szCs w:val="24"/>
                <w:lang w:val="en-US"/>
              </w:rPr>
            </w:pPr>
            <w:r w:rsidRPr="005E410A">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Performing service right for the first time. </w:t>
            </w:r>
          </w:p>
          <w:p w14:paraId="6CE0CA86" w14:textId="77777777" w:rsidR="001A2D86" w:rsidRDefault="001A2D86" w:rsidP="001A2D86">
            <w:pPr>
              <w:jc w:val="both"/>
              <w:rPr>
                <w:rFonts w:ascii="Times New Roman" w:hAnsi="Times New Roman" w:cs="Times New Roman"/>
                <w:b/>
                <w:bCs/>
                <w:color w:val="70AD47" w:themeColor="accent6"/>
                <w:sz w:val="24"/>
                <w:szCs w:val="24"/>
                <w:lang w:val="en-US"/>
              </w:rPr>
            </w:pPr>
          </w:p>
          <w:p w14:paraId="06C67038" w14:textId="77777777" w:rsidR="001A2D86" w:rsidRDefault="001A2D86" w:rsidP="001A2D86">
            <w:pPr>
              <w:jc w:val="both"/>
              <w:rPr>
                <w:rFonts w:ascii="Times New Roman" w:hAnsi="Times New Roman" w:cs="Times New Roman"/>
                <w:b/>
                <w:bCs/>
                <w:color w:val="70AD47" w:themeColor="accent6"/>
                <w:sz w:val="24"/>
                <w:szCs w:val="24"/>
                <w:lang w:val="en-US"/>
              </w:rPr>
            </w:pPr>
          </w:p>
          <w:p w14:paraId="05CBB970" w14:textId="77777777" w:rsidR="001A2D86" w:rsidRDefault="001A2D86" w:rsidP="001A2D86">
            <w:pPr>
              <w:jc w:val="both"/>
              <w:rPr>
                <w:rFonts w:ascii="Times New Roman" w:hAnsi="Times New Roman" w:cs="Times New Roman"/>
                <w:b/>
                <w:bCs/>
                <w:color w:val="70AD47" w:themeColor="accent6"/>
                <w:sz w:val="24"/>
                <w:szCs w:val="24"/>
                <w:lang w:val="en-US"/>
              </w:rPr>
            </w:pPr>
          </w:p>
          <w:p w14:paraId="7395ADCA" w14:textId="77777777" w:rsidR="001A2D86" w:rsidRDefault="001A2D86" w:rsidP="001A2D86">
            <w:pPr>
              <w:jc w:val="both"/>
              <w:rPr>
                <w:rFonts w:ascii="Times New Roman" w:hAnsi="Times New Roman" w:cs="Times New Roman"/>
                <w:b/>
                <w:bCs/>
                <w:color w:val="70AD47" w:themeColor="accent6"/>
                <w:sz w:val="24"/>
                <w:szCs w:val="24"/>
                <w:lang w:val="en-US"/>
              </w:rPr>
            </w:pPr>
          </w:p>
          <w:p w14:paraId="50390FC0" w14:textId="77777777" w:rsidR="001A2D86" w:rsidRDefault="001A2D86" w:rsidP="001A2D86">
            <w:pPr>
              <w:jc w:val="both"/>
              <w:rPr>
                <w:rFonts w:ascii="Times New Roman" w:hAnsi="Times New Roman" w:cs="Times New Roman"/>
                <w:b/>
                <w:bCs/>
                <w:sz w:val="24"/>
                <w:szCs w:val="24"/>
                <w:lang w:val="en-US"/>
              </w:rPr>
            </w:pPr>
          </w:p>
          <w:p w14:paraId="381E0BD9" w14:textId="77777777" w:rsidR="001A2D86" w:rsidRPr="005E410A" w:rsidRDefault="008F29AE" w:rsidP="001A2D86">
            <w:pPr>
              <w:jc w:val="both"/>
              <w:rPr>
                <w:rFonts w:ascii="Times New Roman" w:hAnsi="Times New Roman" w:cs="Times New Roman"/>
                <w:b/>
                <w:bCs/>
                <w:color w:val="70AD47" w:themeColor="accent6"/>
                <w:sz w:val="24"/>
                <w:szCs w:val="24"/>
                <w:lang w:val="en-US"/>
              </w:rPr>
            </w:pPr>
            <w:r>
              <w:rPr>
                <w:rFonts w:ascii="Times New Roman" w:hAnsi="Times New Roman" w:cs="Times New Roman"/>
                <w:b/>
                <w:bCs/>
                <w:sz w:val="24"/>
                <w:szCs w:val="24"/>
                <w:lang w:val="en-US"/>
              </w:rPr>
              <w:t>-</w:t>
            </w:r>
            <w:r w:rsidRPr="000C11DE">
              <w:rPr>
                <w:rFonts w:ascii="Times New Roman" w:hAnsi="Times New Roman" w:cs="Times New Roman"/>
                <w:b/>
                <w:bCs/>
                <w:sz w:val="24"/>
                <w:szCs w:val="24"/>
                <w:lang w:val="en-US"/>
              </w:rPr>
              <w:t xml:space="preserve">Employees who have the knowledge to answer customer question </w:t>
            </w:r>
          </w:p>
        </w:tc>
        <w:tc>
          <w:tcPr>
            <w:tcW w:w="5228" w:type="dxa"/>
          </w:tcPr>
          <w:p w14:paraId="73B9482A" w14:textId="77777777" w:rsidR="001A2D86" w:rsidRDefault="008F29AE" w:rsidP="001A2D86">
            <w:pPr>
              <w:jc w:val="both"/>
              <w:rPr>
                <w:rFonts w:ascii="Times New Roman" w:hAnsi="Times New Roman" w:cs="Times New Roman"/>
                <w:b/>
                <w:bCs/>
                <w:sz w:val="24"/>
                <w:szCs w:val="24"/>
                <w:lang w:val="en-US"/>
              </w:rPr>
            </w:pPr>
            <w:r w:rsidRPr="00870CC3">
              <w:rPr>
                <w:rFonts w:ascii="Times New Roman" w:hAnsi="Times New Roman" w:cs="Times New Roman"/>
                <w:b/>
                <w:bCs/>
                <w:sz w:val="24"/>
                <w:szCs w:val="24"/>
                <w:lang w:val="en-US"/>
              </w:rPr>
              <w:t>The O2 company</w:t>
            </w:r>
            <w:r>
              <w:rPr>
                <w:rFonts w:ascii="Times New Roman" w:hAnsi="Times New Roman" w:cs="Times New Roman"/>
                <w:b/>
                <w:bCs/>
                <w:sz w:val="24"/>
                <w:szCs w:val="24"/>
                <w:lang w:val="en-US"/>
              </w:rPr>
              <w:t>- second larger company after EE.</w:t>
            </w:r>
          </w:p>
          <w:p w14:paraId="26126646"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According to O2 2020, services in O2 are full of variety, they are leading network for customer experience means that O2 are engaged in having mos</w:t>
            </w:r>
            <w:r>
              <w:rPr>
                <w:rFonts w:ascii="Times New Roman" w:hAnsi="Times New Roman" w:cs="Times New Roman"/>
                <w:b/>
                <w:bCs/>
                <w:sz w:val="24"/>
                <w:szCs w:val="24"/>
                <w:lang w:val="en-US"/>
              </w:rPr>
              <w:t>t satisfied customer in the UK.</w:t>
            </w:r>
          </w:p>
          <w:p w14:paraId="2AEA5E60" w14:textId="77777777" w:rsidR="001A2D86" w:rsidRDefault="008F29AE" w:rsidP="001A2D86">
            <w:pPr>
              <w:jc w:val="both"/>
              <w:rPr>
                <w:rFonts w:ascii="Times New Roman" w:hAnsi="Times New Roman" w:cs="Times New Roman"/>
                <w:b/>
                <w:bCs/>
                <w:sz w:val="24"/>
                <w:szCs w:val="24"/>
                <w:lang w:val="en-US"/>
              </w:rPr>
            </w:pPr>
            <w:r w:rsidRPr="00E13730">
              <w:rPr>
                <w:rFonts w:ascii="Times New Roman" w:hAnsi="Times New Roman" w:cs="Times New Roman"/>
                <w:b/>
                <w:bCs/>
                <w:sz w:val="24"/>
                <w:szCs w:val="24"/>
                <w:lang w:val="en-US"/>
              </w:rPr>
              <w:t>-pay monthly sim</w:t>
            </w:r>
            <w:r>
              <w:rPr>
                <w:rFonts w:ascii="Times New Roman" w:hAnsi="Times New Roman" w:cs="Times New Roman"/>
                <w:b/>
                <w:bCs/>
                <w:sz w:val="24"/>
                <w:szCs w:val="24"/>
                <w:lang w:val="en-US"/>
              </w:rPr>
              <w:t>.</w:t>
            </w:r>
            <w:r w:rsidRPr="00E13730">
              <w:rPr>
                <w:rFonts w:ascii="Times New Roman" w:hAnsi="Times New Roman" w:cs="Times New Roman"/>
                <w:b/>
                <w:bCs/>
                <w:sz w:val="24"/>
                <w:szCs w:val="24"/>
                <w:lang w:val="en-US"/>
              </w:rPr>
              <w:t xml:space="preserve"> </w:t>
            </w:r>
          </w:p>
          <w:p w14:paraId="7C3365A2"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-Network underground.</w:t>
            </w:r>
          </w:p>
          <w:p w14:paraId="5ACEF31B"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-improved coverage checker.  </w:t>
            </w:r>
          </w:p>
          <w:p w14:paraId="50514B5E" w14:textId="77777777" w:rsidR="001A2D86" w:rsidRDefault="001A2D86" w:rsidP="001A2D86">
            <w:pPr>
              <w:jc w:val="both"/>
              <w:rPr>
                <w:rFonts w:ascii="Times New Roman" w:hAnsi="Times New Roman" w:cs="Times New Roman"/>
                <w:b/>
                <w:bCs/>
                <w:sz w:val="24"/>
                <w:szCs w:val="24"/>
                <w:lang w:val="en-US"/>
              </w:rPr>
            </w:pPr>
          </w:p>
          <w:p w14:paraId="59C538F4"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Like many companies 02 improving their quality through customer experience. </w:t>
            </w:r>
          </w:p>
          <w:p w14:paraId="7E26C061"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-Promoted fair deal. </w:t>
            </w:r>
          </w:p>
          <w:p w14:paraId="2FAF3DFA"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-delivered right products at the promise time according to customer. </w:t>
            </w:r>
          </w:p>
          <w:p w14:paraId="70E979A8" w14:textId="77777777" w:rsidR="001A2D86" w:rsidRDefault="001A2D86" w:rsidP="001A2D86">
            <w:pPr>
              <w:jc w:val="both"/>
              <w:rPr>
                <w:rFonts w:ascii="Times New Roman" w:hAnsi="Times New Roman" w:cs="Times New Roman"/>
                <w:b/>
                <w:bCs/>
                <w:sz w:val="24"/>
                <w:szCs w:val="24"/>
                <w:lang w:val="en-US"/>
              </w:rPr>
            </w:pPr>
          </w:p>
          <w:p w14:paraId="47ED1A11" w14:textId="77777777" w:rsidR="001A2D86" w:rsidRDefault="001A2D86" w:rsidP="001A2D86">
            <w:pPr>
              <w:jc w:val="both"/>
              <w:rPr>
                <w:rFonts w:ascii="Times New Roman" w:hAnsi="Times New Roman" w:cs="Times New Roman"/>
                <w:b/>
                <w:bCs/>
                <w:sz w:val="24"/>
                <w:szCs w:val="24"/>
                <w:lang w:val="en-US"/>
              </w:rPr>
            </w:pPr>
          </w:p>
          <w:p w14:paraId="6E0DD7B6"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-Yes</w:t>
            </w:r>
          </w:p>
          <w:p w14:paraId="241963A5"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According to 02 2029, they</w:t>
            </w:r>
            <w:r w:rsidRPr="00427D3D">
              <w:rPr>
                <w:rFonts w:ascii="Times New Roman" w:hAnsi="Times New Roman" w:cs="Times New Roman"/>
                <w:b/>
                <w:bCs/>
                <w:sz w:val="24"/>
                <w:szCs w:val="24"/>
                <w:lang w:val="en-US"/>
              </w:rPr>
              <w:t xml:space="preserve"> encourage </w:t>
            </w:r>
            <w:r>
              <w:rPr>
                <w:rFonts w:ascii="Times New Roman" w:hAnsi="Times New Roman" w:cs="Times New Roman"/>
                <w:b/>
                <w:bCs/>
                <w:sz w:val="24"/>
                <w:szCs w:val="24"/>
                <w:lang w:val="en-US"/>
              </w:rPr>
              <w:t xml:space="preserve">employees </w:t>
            </w:r>
            <w:r w:rsidRPr="00427D3D">
              <w:rPr>
                <w:rFonts w:ascii="Times New Roman" w:hAnsi="Times New Roman" w:cs="Times New Roman"/>
                <w:b/>
                <w:bCs/>
                <w:sz w:val="24"/>
                <w:szCs w:val="24"/>
                <w:lang w:val="en-US"/>
              </w:rPr>
              <w:t>to take time off (paid) to take part in volunteering and fundraising activities to help drive employee recognition</w:t>
            </w:r>
            <w:r>
              <w:rPr>
                <w:rFonts w:ascii="Times New Roman" w:hAnsi="Times New Roman" w:cs="Times New Roman"/>
                <w:b/>
                <w:bCs/>
                <w:sz w:val="24"/>
                <w:szCs w:val="24"/>
                <w:lang w:val="en-US"/>
              </w:rPr>
              <w:t xml:space="preserve"> </w:t>
            </w:r>
            <w:r w:rsidRPr="00427D3D">
              <w:rPr>
                <w:rFonts w:ascii="Times New Roman" w:hAnsi="Times New Roman" w:cs="Times New Roman"/>
                <w:b/>
                <w:bCs/>
                <w:sz w:val="24"/>
                <w:szCs w:val="24"/>
                <w:lang w:val="en-US"/>
              </w:rPr>
              <w:t>and interest in c</w:t>
            </w:r>
            <w:r w:rsidRPr="00427D3D">
              <w:rPr>
                <w:rFonts w:ascii="Times New Roman" w:hAnsi="Times New Roman" w:cs="Times New Roman"/>
                <w:b/>
                <w:bCs/>
                <w:sz w:val="24"/>
                <w:szCs w:val="24"/>
                <w:lang w:val="en-US"/>
              </w:rPr>
              <w:t>orporate responsibility.</w:t>
            </w:r>
          </w:p>
          <w:p w14:paraId="7D107499" w14:textId="77777777" w:rsidR="001A2D86" w:rsidRPr="00E13730" w:rsidRDefault="001A2D86" w:rsidP="001A2D86">
            <w:pPr>
              <w:jc w:val="both"/>
              <w:rPr>
                <w:rFonts w:ascii="Times New Roman" w:hAnsi="Times New Roman" w:cs="Times New Roman"/>
                <w:b/>
                <w:bCs/>
                <w:sz w:val="24"/>
                <w:szCs w:val="24"/>
                <w:lang w:val="en-US"/>
              </w:rPr>
            </w:pPr>
          </w:p>
          <w:p w14:paraId="7B56129B" w14:textId="77777777" w:rsidR="001A2D86" w:rsidRPr="00870CC3" w:rsidRDefault="001A2D86" w:rsidP="001A2D86">
            <w:pPr>
              <w:jc w:val="both"/>
              <w:rPr>
                <w:rFonts w:ascii="Times New Roman" w:hAnsi="Times New Roman" w:cs="Times New Roman"/>
                <w:b/>
                <w:bCs/>
                <w:color w:val="2E74B5" w:themeColor="accent5" w:themeShade="BF"/>
                <w:sz w:val="24"/>
                <w:szCs w:val="24"/>
                <w:lang w:val="en-US"/>
              </w:rPr>
            </w:pPr>
          </w:p>
        </w:tc>
      </w:tr>
      <w:tr w:rsidR="00956D54" w14:paraId="20FC0CC6" w14:textId="77777777" w:rsidTr="001A2D86">
        <w:tc>
          <w:tcPr>
            <w:tcW w:w="5228" w:type="dxa"/>
          </w:tcPr>
          <w:p w14:paraId="268D354E" w14:textId="77777777" w:rsidR="001A2D86" w:rsidRDefault="008F29AE" w:rsidP="001A2D86">
            <w:pPr>
              <w:jc w:val="both"/>
              <w:rPr>
                <w:rFonts w:ascii="Times New Roman" w:hAnsi="Times New Roman" w:cs="Times New Roman"/>
                <w:b/>
                <w:bCs/>
                <w:color w:val="70AD47" w:themeColor="accent6"/>
                <w:sz w:val="28"/>
                <w:szCs w:val="28"/>
                <w:lang w:val="en-US"/>
              </w:rPr>
            </w:pPr>
            <w:r w:rsidRPr="00870CC3">
              <w:rPr>
                <w:rFonts w:ascii="Times New Roman" w:hAnsi="Times New Roman" w:cs="Times New Roman"/>
                <w:b/>
                <w:bCs/>
                <w:color w:val="70AD47" w:themeColor="accent6"/>
                <w:sz w:val="28"/>
                <w:szCs w:val="28"/>
                <w:lang w:val="en-US"/>
              </w:rPr>
              <w:t>Empathy.</w:t>
            </w:r>
          </w:p>
          <w:p w14:paraId="1242C269" w14:textId="77777777" w:rsidR="001A2D86" w:rsidRDefault="008F29AE" w:rsidP="001A2D86">
            <w:pPr>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427D3D">
              <w:rPr>
                <w:rFonts w:ascii="Times New Roman" w:hAnsi="Times New Roman" w:cs="Times New Roman"/>
                <w:b/>
                <w:bCs/>
                <w:sz w:val="24"/>
                <w:szCs w:val="24"/>
                <w:lang w:val="en-US"/>
              </w:rPr>
              <w:t>Giving customer individual attention</w:t>
            </w:r>
            <w:r>
              <w:rPr>
                <w:rFonts w:ascii="Times New Roman" w:hAnsi="Times New Roman" w:cs="Times New Roman"/>
                <w:b/>
                <w:bCs/>
                <w:sz w:val="28"/>
                <w:szCs w:val="28"/>
                <w:lang w:val="en-US"/>
              </w:rPr>
              <w:t xml:space="preserve"> </w:t>
            </w:r>
          </w:p>
          <w:p w14:paraId="2628FE27" w14:textId="77777777" w:rsidR="001A2D86" w:rsidRDefault="001A2D86" w:rsidP="001A2D86">
            <w:pPr>
              <w:jc w:val="both"/>
              <w:rPr>
                <w:rFonts w:ascii="Times New Roman" w:hAnsi="Times New Roman" w:cs="Times New Roman"/>
                <w:b/>
                <w:bCs/>
                <w:sz w:val="28"/>
                <w:szCs w:val="28"/>
                <w:lang w:val="en-US"/>
              </w:rPr>
            </w:pPr>
          </w:p>
          <w:p w14:paraId="0DAAE700" w14:textId="77777777" w:rsidR="001A2D86" w:rsidRDefault="001A2D86" w:rsidP="001A2D86">
            <w:pPr>
              <w:jc w:val="both"/>
              <w:rPr>
                <w:rFonts w:ascii="Times New Roman" w:hAnsi="Times New Roman" w:cs="Times New Roman"/>
                <w:b/>
                <w:bCs/>
                <w:sz w:val="28"/>
                <w:szCs w:val="28"/>
                <w:lang w:val="en-US"/>
              </w:rPr>
            </w:pPr>
          </w:p>
          <w:p w14:paraId="706CB3C1" w14:textId="77777777" w:rsidR="001A2D86" w:rsidRDefault="001A2D86" w:rsidP="001A2D86">
            <w:pPr>
              <w:jc w:val="both"/>
              <w:rPr>
                <w:rFonts w:ascii="Times New Roman" w:hAnsi="Times New Roman" w:cs="Times New Roman"/>
                <w:b/>
                <w:bCs/>
                <w:sz w:val="28"/>
                <w:szCs w:val="28"/>
                <w:lang w:val="en-US"/>
              </w:rPr>
            </w:pPr>
          </w:p>
          <w:p w14:paraId="1538DB44" w14:textId="77777777" w:rsidR="001A2D86" w:rsidRDefault="001A2D86" w:rsidP="001A2D86">
            <w:pPr>
              <w:jc w:val="both"/>
              <w:rPr>
                <w:rFonts w:ascii="Times New Roman" w:hAnsi="Times New Roman" w:cs="Times New Roman"/>
                <w:b/>
                <w:bCs/>
                <w:sz w:val="28"/>
                <w:szCs w:val="28"/>
                <w:lang w:val="en-US"/>
              </w:rPr>
            </w:pPr>
          </w:p>
          <w:p w14:paraId="414085C3" w14:textId="77777777" w:rsidR="001A2D86" w:rsidRPr="007F704B"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t>
            </w:r>
            <w:r w:rsidRPr="007F704B">
              <w:rPr>
                <w:rFonts w:ascii="Times New Roman" w:hAnsi="Times New Roman" w:cs="Times New Roman"/>
                <w:b/>
                <w:bCs/>
                <w:sz w:val="24"/>
                <w:szCs w:val="24"/>
                <w:lang w:val="en-US"/>
              </w:rPr>
              <w:t xml:space="preserve">Convenient business hours. </w:t>
            </w:r>
          </w:p>
          <w:p w14:paraId="63585D4F" w14:textId="77777777" w:rsidR="001A2D86" w:rsidRDefault="001A2D86" w:rsidP="001A2D86">
            <w:pPr>
              <w:jc w:val="both"/>
              <w:rPr>
                <w:rFonts w:ascii="Times New Roman" w:hAnsi="Times New Roman" w:cs="Times New Roman"/>
                <w:b/>
                <w:bCs/>
                <w:sz w:val="28"/>
                <w:szCs w:val="28"/>
                <w:lang w:val="en-US"/>
              </w:rPr>
            </w:pPr>
          </w:p>
          <w:p w14:paraId="500086E0" w14:textId="77777777" w:rsidR="001A2D86" w:rsidRPr="00427D3D" w:rsidRDefault="001A2D86" w:rsidP="001A2D86">
            <w:pPr>
              <w:jc w:val="both"/>
              <w:rPr>
                <w:rFonts w:ascii="Times New Roman" w:hAnsi="Times New Roman" w:cs="Times New Roman"/>
                <w:b/>
                <w:bCs/>
                <w:sz w:val="28"/>
                <w:szCs w:val="28"/>
                <w:lang w:val="en-US"/>
              </w:rPr>
            </w:pPr>
          </w:p>
        </w:tc>
        <w:tc>
          <w:tcPr>
            <w:tcW w:w="5228" w:type="dxa"/>
          </w:tcPr>
          <w:p w14:paraId="3F431DC9"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0CDA7CC4" w14:textId="77777777" w:rsidR="001A2D86" w:rsidRDefault="008F29AE" w:rsidP="001A2D86">
            <w:pPr>
              <w:jc w:val="both"/>
              <w:rPr>
                <w:rFonts w:ascii="Times New Roman" w:hAnsi="Times New Roman" w:cs="Times New Roman"/>
                <w:b/>
                <w:bCs/>
                <w:sz w:val="28"/>
                <w:szCs w:val="28"/>
                <w:lang w:val="en-US"/>
              </w:rPr>
            </w:pPr>
            <w:r>
              <w:rPr>
                <w:rFonts w:ascii="Times New Roman" w:hAnsi="Times New Roman" w:cs="Times New Roman"/>
                <w:b/>
                <w:bCs/>
                <w:color w:val="2E74B5" w:themeColor="accent5" w:themeShade="BF"/>
                <w:sz w:val="28"/>
                <w:szCs w:val="28"/>
                <w:lang w:val="en-US"/>
              </w:rPr>
              <w:t>-</w:t>
            </w:r>
            <w:r w:rsidRPr="00427D3D">
              <w:rPr>
                <w:rFonts w:ascii="Times New Roman" w:hAnsi="Times New Roman" w:cs="Times New Roman"/>
                <w:b/>
                <w:bCs/>
                <w:sz w:val="24"/>
                <w:szCs w:val="24"/>
                <w:lang w:val="en-US"/>
              </w:rPr>
              <w:t>introduced and improved welcome experience</w:t>
            </w:r>
            <w:r w:rsidRPr="00427D3D">
              <w:rPr>
                <w:rFonts w:ascii="Times New Roman" w:hAnsi="Times New Roman" w:cs="Times New Roman"/>
                <w:b/>
                <w:bCs/>
                <w:sz w:val="28"/>
                <w:szCs w:val="28"/>
                <w:lang w:val="en-US"/>
              </w:rPr>
              <w:t xml:space="preserve"> </w:t>
            </w:r>
          </w:p>
          <w:p w14:paraId="34F12F64" w14:textId="77777777" w:rsidR="001A2D86" w:rsidRDefault="008F29AE" w:rsidP="001A2D86">
            <w:pPr>
              <w:jc w:val="both"/>
              <w:rPr>
                <w:rFonts w:ascii="Times New Roman" w:hAnsi="Times New Roman" w:cs="Times New Roman"/>
                <w:b/>
                <w:bCs/>
                <w:sz w:val="24"/>
                <w:szCs w:val="24"/>
                <w:lang w:val="en-US"/>
              </w:rPr>
            </w:pPr>
            <w:r w:rsidRPr="00427D3D">
              <w:rPr>
                <w:rFonts w:ascii="Times New Roman" w:hAnsi="Times New Roman" w:cs="Times New Roman"/>
                <w:b/>
                <w:bCs/>
                <w:sz w:val="24"/>
                <w:szCs w:val="24"/>
                <w:lang w:val="en-US"/>
              </w:rPr>
              <w:t>Warm and helpful welcome</w:t>
            </w:r>
            <w:r>
              <w:rPr>
                <w:rFonts w:ascii="Times New Roman" w:hAnsi="Times New Roman" w:cs="Times New Roman"/>
                <w:b/>
                <w:bCs/>
                <w:sz w:val="24"/>
                <w:szCs w:val="24"/>
                <w:lang w:val="en-US"/>
              </w:rPr>
              <w:t xml:space="preserve"> for all costumer. </w:t>
            </w:r>
          </w:p>
          <w:p w14:paraId="23B3CE0C" w14:textId="77777777" w:rsidR="001A2D86" w:rsidRDefault="008F29AE" w:rsidP="001A2D86">
            <w:pPr>
              <w:jc w:val="both"/>
              <w:rPr>
                <w:rFonts w:ascii="Times New Roman" w:hAnsi="Times New Roman" w:cs="Times New Roman"/>
                <w:b/>
                <w:bCs/>
                <w:sz w:val="24"/>
                <w:szCs w:val="24"/>
              </w:rPr>
            </w:pPr>
            <w:r>
              <w:rPr>
                <w:rFonts w:ascii="Times New Roman" w:hAnsi="Times New Roman" w:cs="Times New Roman"/>
                <w:b/>
                <w:bCs/>
                <w:color w:val="2E74B5" w:themeColor="accent5" w:themeShade="BF"/>
                <w:sz w:val="24"/>
                <w:szCs w:val="24"/>
                <w:lang w:val="en-US"/>
              </w:rPr>
              <w:t>-</w:t>
            </w:r>
            <w:r w:rsidRPr="00427D3D">
              <w:rPr>
                <w:rFonts w:ascii="Times New Roman" w:hAnsi="Times New Roman" w:cs="Times New Roman"/>
                <w:b/>
                <w:bCs/>
                <w:sz w:val="24"/>
                <w:szCs w:val="24"/>
              </w:rPr>
              <w:t xml:space="preserve">The Premium service checker allow customers to see </w:t>
            </w:r>
            <w:r w:rsidRPr="00427D3D">
              <w:rPr>
                <w:rFonts w:ascii="Times New Roman" w:hAnsi="Times New Roman" w:cs="Times New Roman"/>
                <w:b/>
                <w:bCs/>
                <w:sz w:val="24"/>
                <w:szCs w:val="24"/>
              </w:rPr>
              <w:t>what their premium charges are for.</w:t>
            </w:r>
          </w:p>
          <w:p w14:paraId="43F4571C" w14:textId="77777777" w:rsidR="001A2D86" w:rsidRDefault="001A2D86" w:rsidP="001A2D86">
            <w:pPr>
              <w:jc w:val="both"/>
              <w:rPr>
                <w:rFonts w:ascii="Times New Roman" w:hAnsi="Times New Roman" w:cs="Times New Roman"/>
                <w:b/>
                <w:bCs/>
                <w:color w:val="2E74B5" w:themeColor="accent5" w:themeShade="BF"/>
                <w:sz w:val="24"/>
                <w:szCs w:val="24"/>
              </w:rPr>
            </w:pPr>
          </w:p>
          <w:p w14:paraId="0FBEA238" w14:textId="77777777" w:rsidR="001A2D86" w:rsidRPr="007F704B" w:rsidRDefault="008F29AE" w:rsidP="001A2D86">
            <w:pPr>
              <w:jc w:val="both"/>
              <w:rPr>
                <w:rFonts w:ascii="Times New Roman" w:hAnsi="Times New Roman" w:cs="Times New Roman"/>
                <w:b/>
                <w:bCs/>
                <w:sz w:val="24"/>
                <w:szCs w:val="24"/>
                <w:lang w:val="en-US"/>
              </w:rPr>
            </w:pPr>
            <w:r w:rsidRPr="007F704B">
              <w:rPr>
                <w:rFonts w:ascii="Times New Roman" w:hAnsi="Times New Roman" w:cs="Times New Roman"/>
                <w:b/>
                <w:bCs/>
                <w:sz w:val="24"/>
                <w:szCs w:val="24"/>
                <w:lang w:val="en-US"/>
              </w:rPr>
              <w:t xml:space="preserve">-COVID 19 has completely changed beliefs and attitudes in all aspects. </w:t>
            </w:r>
          </w:p>
          <w:p w14:paraId="1F61F80A" w14:textId="77777777" w:rsidR="001A2D86" w:rsidRPr="007F704B" w:rsidRDefault="008F29AE" w:rsidP="001A2D86">
            <w:pPr>
              <w:jc w:val="both"/>
              <w:rPr>
                <w:rFonts w:ascii="Times New Roman" w:hAnsi="Times New Roman" w:cs="Times New Roman"/>
                <w:b/>
                <w:bCs/>
                <w:sz w:val="24"/>
                <w:szCs w:val="24"/>
                <w:lang w:val="en-US"/>
              </w:rPr>
            </w:pPr>
            <w:r w:rsidRPr="007F704B">
              <w:rPr>
                <w:rFonts w:ascii="Times New Roman" w:hAnsi="Times New Roman" w:cs="Times New Roman"/>
                <w:b/>
                <w:bCs/>
                <w:sz w:val="24"/>
                <w:szCs w:val="24"/>
                <w:lang w:val="en-US"/>
              </w:rPr>
              <w:t xml:space="preserve">O2 stores are closed temporary because of the COVID-19 and lockdown, because of this they introduced things like. </w:t>
            </w:r>
          </w:p>
          <w:p w14:paraId="0C756C3B" w14:textId="77777777" w:rsidR="001A2D86" w:rsidRPr="007F704B" w:rsidRDefault="008F29AE" w:rsidP="001A2D86">
            <w:pPr>
              <w:jc w:val="both"/>
              <w:rPr>
                <w:rFonts w:ascii="Times New Roman" w:hAnsi="Times New Roman" w:cs="Times New Roman"/>
                <w:b/>
                <w:bCs/>
                <w:sz w:val="24"/>
                <w:szCs w:val="24"/>
                <w:lang w:val="en-US"/>
              </w:rPr>
            </w:pPr>
            <w:r w:rsidRPr="007F704B">
              <w:rPr>
                <w:rFonts w:ascii="Times New Roman" w:hAnsi="Times New Roman" w:cs="Times New Roman"/>
                <w:b/>
                <w:bCs/>
                <w:sz w:val="24"/>
                <w:szCs w:val="24"/>
                <w:lang w:val="en-US"/>
              </w:rPr>
              <w:t xml:space="preserve">-O2 chat when are variety of possibilities. </w:t>
            </w:r>
          </w:p>
          <w:p w14:paraId="0FC5C9AF" w14:textId="77777777" w:rsidR="001A2D86" w:rsidRDefault="008F29AE" w:rsidP="001A2D86">
            <w:pPr>
              <w:jc w:val="both"/>
              <w:rPr>
                <w:rFonts w:ascii="Times New Roman" w:hAnsi="Times New Roman" w:cs="Times New Roman"/>
                <w:b/>
                <w:bCs/>
                <w:sz w:val="24"/>
                <w:szCs w:val="24"/>
                <w:lang w:val="en-US"/>
              </w:rPr>
            </w:pPr>
            <w:r w:rsidRPr="007F704B">
              <w:rPr>
                <w:rFonts w:ascii="Times New Roman" w:hAnsi="Times New Roman" w:cs="Times New Roman"/>
                <w:b/>
                <w:bCs/>
                <w:sz w:val="24"/>
                <w:szCs w:val="24"/>
                <w:lang w:val="en-US"/>
              </w:rPr>
              <w:lastRenderedPageBreak/>
              <w:t>-</w:t>
            </w:r>
            <w:r>
              <w:rPr>
                <w:rFonts w:ascii="Times New Roman" w:hAnsi="Times New Roman" w:cs="Times New Roman"/>
                <w:b/>
                <w:bCs/>
                <w:sz w:val="24"/>
                <w:szCs w:val="24"/>
                <w:lang w:val="en-US"/>
              </w:rPr>
              <w:t>D</w:t>
            </w:r>
            <w:r w:rsidRPr="007F704B">
              <w:rPr>
                <w:rFonts w:ascii="Times New Roman" w:hAnsi="Times New Roman" w:cs="Times New Roman"/>
                <w:b/>
                <w:bCs/>
                <w:sz w:val="24"/>
                <w:szCs w:val="24"/>
                <w:lang w:val="en-US"/>
              </w:rPr>
              <w:t xml:space="preserve">irect contact through phone. </w:t>
            </w:r>
          </w:p>
          <w:p w14:paraId="31D70588" w14:textId="77777777" w:rsidR="001A2D86" w:rsidRPr="00427D3D" w:rsidRDefault="008F29AE" w:rsidP="001A2D86">
            <w:pPr>
              <w:jc w:val="both"/>
              <w:rPr>
                <w:rFonts w:ascii="Times New Roman" w:hAnsi="Times New Roman" w:cs="Times New Roman"/>
                <w:b/>
                <w:bCs/>
                <w:color w:val="2E74B5" w:themeColor="accent5" w:themeShade="BF"/>
                <w:sz w:val="24"/>
                <w:szCs w:val="24"/>
                <w:lang w:val="en-US"/>
              </w:rPr>
            </w:pPr>
            <w:r>
              <w:rPr>
                <w:rFonts w:ascii="Times New Roman" w:hAnsi="Times New Roman" w:cs="Times New Roman"/>
                <w:b/>
                <w:bCs/>
                <w:color w:val="2E74B5" w:themeColor="accent5" w:themeShade="BF"/>
                <w:sz w:val="24"/>
                <w:szCs w:val="24"/>
                <w:lang w:val="en-US"/>
              </w:rPr>
              <w:t>-</w:t>
            </w:r>
            <w:r w:rsidRPr="004C4FD4">
              <w:rPr>
                <w:rFonts w:ascii="Times New Roman" w:hAnsi="Times New Roman" w:cs="Times New Roman"/>
                <w:b/>
                <w:bCs/>
                <w:sz w:val="24"/>
                <w:szCs w:val="24"/>
                <w:lang w:val="en-US"/>
              </w:rPr>
              <w:t xml:space="preserve">Improved mobile app </w:t>
            </w:r>
          </w:p>
        </w:tc>
      </w:tr>
      <w:tr w:rsidR="00956D54" w14:paraId="617CEA76" w14:textId="77777777" w:rsidTr="001A2D86">
        <w:tc>
          <w:tcPr>
            <w:tcW w:w="5228" w:type="dxa"/>
          </w:tcPr>
          <w:p w14:paraId="0082BDA8" w14:textId="77777777" w:rsidR="001A2D86" w:rsidRDefault="008F29AE" w:rsidP="001A2D86">
            <w:pPr>
              <w:jc w:val="both"/>
              <w:rPr>
                <w:rFonts w:ascii="Times New Roman" w:hAnsi="Times New Roman" w:cs="Times New Roman"/>
                <w:b/>
                <w:bCs/>
                <w:color w:val="4472C4" w:themeColor="accent1"/>
                <w:sz w:val="28"/>
                <w:szCs w:val="28"/>
                <w:lang w:val="en-US"/>
              </w:rPr>
            </w:pPr>
            <w:r w:rsidRPr="00870CC3">
              <w:rPr>
                <w:rFonts w:ascii="Times New Roman" w:hAnsi="Times New Roman" w:cs="Times New Roman"/>
                <w:b/>
                <w:bCs/>
                <w:color w:val="4472C4" w:themeColor="accent1"/>
                <w:sz w:val="28"/>
                <w:szCs w:val="28"/>
                <w:lang w:val="en-US"/>
              </w:rPr>
              <w:lastRenderedPageBreak/>
              <w:t xml:space="preserve">Responsiveness. </w:t>
            </w:r>
          </w:p>
          <w:p w14:paraId="32B29293" w14:textId="77777777" w:rsidR="001A2D86" w:rsidRDefault="001A2D86" w:rsidP="001A2D86">
            <w:pPr>
              <w:jc w:val="both"/>
              <w:rPr>
                <w:rFonts w:ascii="Times New Roman" w:hAnsi="Times New Roman" w:cs="Times New Roman"/>
                <w:b/>
                <w:bCs/>
                <w:color w:val="4472C4" w:themeColor="accent1"/>
                <w:sz w:val="28"/>
                <w:szCs w:val="28"/>
                <w:lang w:val="en-US"/>
              </w:rPr>
            </w:pPr>
          </w:p>
          <w:p w14:paraId="07ADE241" w14:textId="77777777" w:rsidR="001A2D86" w:rsidRDefault="008F29AE" w:rsidP="001A2D86">
            <w:pPr>
              <w:jc w:val="both"/>
              <w:rPr>
                <w:rFonts w:ascii="Times New Roman" w:hAnsi="Times New Roman" w:cs="Times New Roman"/>
                <w:b/>
                <w:bCs/>
                <w:sz w:val="28"/>
                <w:szCs w:val="28"/>
                <w:lang w:val="en-US"/>
              </w:rPr>
            </w:pPr>
            <w:r>
              <w:rPr>
                <w:rFonts w:ascii="Times New Roman" w:hAnsi="Times New Roman" w:cs="Times New Roman"/>
                <w:b/>
                <w:bCs/>
                <w:color w:val="4472C4" w:themeColor="accent1"/>
                <w:sz w:val="28"/>
                <w:szCs w:val="28"/>
                <w:lang w:val="en-US"/>
              </w:rPr>
              <w:t>-</w:t>
            </w:r>
            <w:r w:rsidRPr="004C4FD4">
              <w:rPr>
                <w:rFonts w:ascii="Times New Roman" w:hAnsi="Times New Roman" w:cs="Times New Roman"/>
                <w:b/>
                <w:bCs/>
                <w:sz w:val="24"/>
                <w:szCs w:val="24"/>
                <w:lang w:val="en-US"/>
              </w:rPr>
              <w:t xml:space="preserve">Keeping </w:t>
            </w:r>
            <w:r w:rsidRPr="004C4FD4">
              <w:rPr>
                <w:rFonts w:ascii="Times New Roman" w:hAnsi="Times New Roman" w:cs="Times New Roman"/>
                <w:b/>
                <w:bCs/>
                <w:sz w:val="24"/>
                <w:szCs w:val="24"/>
                <w:lang w:val="en-US"/>
              </w:rPr>
              <w:t>customer informed when as to when services will be performed</w:t>
            </w:r>
            <w:r w:rsidRPr="004C4FD4">
              <w:rPr>
                <w:rFonts w:ascii="Times New Roman" w:hAnsi="Times New Roman" w:cs="Times New Roman"/>
                <w:b/>
                <w:bCs/>
                <w:sz w:val="28"/>
                <w:szCs w:val="28"/>
                <w:lang w:val="en-US"/>
              </w:rPr>
              <w:t xml:space="preserve"> </w:t>
            </w:r>
          </w:p>
          <w:p w14:paraId="34CD9638" w14:textId="77777777" w:rsidR="001A2D86" w:rsidRDefault="001A2D86" w:rsidP="001A2D86">
            <w:pPr>
              <w:jc w:val="both"/>
              <w:rPr>
                <w:rFonts w:ascii="Times New Roman" w:hAnsi="Times New Roman" w:cs="Times New Roman"/>
                <w:b/>
                <w:bCs/>
                <w:sz w:val="28"/>
                <w:szCs w:val="28"/>
                <w:lang w:val="en-US"/>
              </w:rPr>
            </w:pPr>
          </w:p>
          <w:p w14:paraId="4E089FD2" w14:textId="77777777" w:rsidR="001A2D86" w:rsidRDefault="001A2D86" w:rsidP="001A2D86">
            <w:pPr>
              <w:jc w:val="both"/>
              <w:rPr>
                <w:rFonts w:ascii="Times New Roman" w:hAnsi="Times New Roman" w:cs="Times New Roman"/>
                <w:b/>
                <w:bCs/>
                <w:sz w:val="28"/>
                <w:szCs w:val="28"/>
                <w:lang w:val="en-US"/>
              </w:rPr>
            </w:pPr>
          </w:p>
          <w:p w14:paraId="3BE829B2" w14:textId="77777777" w:rsidR="001A2D86" w:rsidRDefault="001A2D86" w:rsidP="001A2D86">
            <w:pPr>
              <w:jc w:val="both"/>
              <w:rPr>
                <w:rFonts w:ascii="Times New Roman" w:hAnsi="Times New Roman" w:cs="Times New Roman"/>
                <w:b/>
                <w:bCs/>
                <w:sz w:val="28"/>
                <w:szCs w:val="28"/>
                <w:lang w:val="en-US"/>
              </w:rPr>
            </w:pPr>
          </w:p>
          <w:p w14:paraId="5494711F" w14:textId="77777777" w:rsidR="001A2D86" w:rsidRDefault="001A2D86" w:rsidP="001A2D86">
            <w:pPr>
              <w:jc w:val="both"/>
              <w:rPr>
                <w:rFonts w:ascii="Times New Roman" w:hAnsi="Times New Roman" w:cs="Times New Roman"/>
                <w:b/>
                <w:bCs/>
                <w:sz w:val="28"/>
                <w:szCs w:val="28"/>
                <w:lang w:val="en-US"/>
              </w:rPr>
            </w:pPr>
          </w:p>
          <w:p w14:paraId="5DC49BD6" w14:textId="77777777" w:rsidR="001A2D86" w:rsidRPr="00870CC3" w:rsidRDefault="008F29AE" w:rsidP="001A2D86">
            <w:pPr>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4C4FD4">
              <w:rPr>
                <w:rFonts w:ascii="Times New Roman" w:hAnsi="Times New Roman" w:cs="Times New Roman"/>
                <w:b/>
                <w:bCs/>
                <w:sz w:val="24"/>
                <w:szCs w:val="24"/>
                <w:lang w:val="en-US"/>
              </w:rPr>
              <w:t>Prompt service to customer</w:t>
            </w:r>
            <w:r>
              <w:rPr>
                <w:rFonts w:ascii="Times New Roman" w:hAnsi="Times New Roman" w:cs="Times New Roman"/>
                <w:b/>
                <w:bCs/>
                <w:sz w:val="28"/>
                <w:szCs w:val="28"/>
                <w:lang w:val="en-US"/>
              </w:rPr>
              <w:t xml:space="preserve"> </w:t>
            </w:r>
          </w:p>
        </w:tc>
        <w:tc>
          <w:tcPr>
            <w:tcW w:w="5228" w:type="dxa"/>
          </w:tcPr>
          <w:p w14:paraId="5A9B37F5"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0FBE9C55"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1E8012B1"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color w:val="2E74B5" w:themeColor="accent5" w:themeShade="BF"/>
                <w:sz w:val="28"/>
                <w:szCs w:val="28"/>
                <w:lang w:val="en-US"/>
              </w:rPr>
              <w:t>-</w:t>
            </w:r>
            <w:r w:rsidRPr="004C4FD4">
              <w:rPr>
                <w:rFonts w:ascii="Times New Roman" w:hAnsi="Times New Roman" w:cs="Times New Roman"/>
                <w:b/>
                <w:bCs/>
                <w:sz w:val="24"/>
                <w:szCs w:val="24"/>
                <w:lang w:val="en-US"/>
              </w:rPr>
              <w:t>all pay monthly customer are owners of a specialized customer account with all data about individual</w:t>
            </w:r>
            <w:r>
              <w:rPr>
                <w:rFonts w:ascii="Times New Roman" w:hAnsi="Times New Roman" w:cs="Times New Roman"/>
                <w:b/>
                <w:bCs/>
                <w:sz w:val="24"/>
                <w:szCs w:val="24"/>
                <w:lang w:val="en-US"/>
              </w:rPr>
              <w:t xml:space="preserve">. </w:t>
            </w:r>
          </w:p>
          <w:p w14:paraId="3259D16A"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O2 using data to prove with information when in area will be performed works. </w:t>
            </w:r>
          </w:p>
          <w:p w14:paraId="3AC3A36E" w14:textId="77777777" w:rsidR="001A2D86" w:rsidRDefault="001A2D86" w:rsidP="001A2D86">
            <w:pPr>
              <w:jc w:val="both"/>
              <w:rPr>
                <w:rFonts w:ascii="Times New Roman" w:hAnsi="Times New Roman" w:cs="Times New Roman"/>
                <w:b/>
                <w:bCs/>
                <w:sz w:val="24"/>
                <w:szCs w:val="24"/>
                <w:lang w:val="en-US"/>
              </w:rPr>
            </w:pPr>
          </w:p>
          <w:p w14:paraId="7E617738" w14:textId="77777777" w:rsidR="001A2D86" w:rsidRDefault="001A2D86" w:rsidP="001A2D86">
            <w:pPr>
              <w:jc w:val="both"/>
              <w:rPr>
                <w:rFonts w:ascii="Times New Roman" w:hAnsi="Times New Roman" w:cs="Times New Roman"/>
                <w:b/>
                <w:bCs/>
                <w:sz w:val="24"/>
                <w:szCs w:val="24"/>
                <w:lang w:val="en-US"/>
              </w:rPr>
            </w:pPr>
          </w:p>
          <w:p w14:paraId="7C278B63"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Even with COVID-19 prompt does not disappeared. </w:t>
            </w:r>
          </w:p>
          <w:p w14:paraId="141B5279"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-Very quickly customer service through chat phone even emails. </w:t>
            </w:r>
          </w:p>
          <w:p w14:paraId="7737A905" w14:textId="77777777" w:rsidR="001A2D86" w:rsidRDefault="001A2D86" w:rsidP="001A2D86">
            <w:pPr>
              <w:jc w:val="both"/>
              <w:rPr>
                <w:rFonts w:ascii="Times New Roman" w:hAnsi="Times New Roman" w:cs="Times New Roman"/>
                <w:b/>
                <w:bCs/>
                <w:sz w:val="24"/>
                <w:szCs w:val="24"/>
                <w:lang w:val="en-US"/>
              </w:rPr>
            </w:pPr>
          </w:p>
          <w:p w14:paraId="2D5C2672" w14:textId="77777777" w:rsidR="001A2D86" w:rsidRDefault="001A2D86" w:rsidP="001A2D86">
            <w:pPr>
              <w:jc w:val="both"/>
              <w:rPr>
                <w:rFonts w:ascii="Times New Roman" w:hAnsi="Times New Roman" w:cs="Times New Roman"/>
                <w:b/>
                <w:bCs/>
                <w:sz w:val="24"/>
                <w:szCs w:val="24"/>
                <w:lang w:val="en-US"/>
              </w:rPr>
            </w:pPr>
          </w:p>
          <w:p w14:paraId="433BA02E" w14:textId="77777777" w:rsidR="001A2D86" w:rsidRDefault="001A2D86" w:rsidP="001A2D86">
            <w:pPr>
              <w:jc w:val="both"/>
              <w:rPr>
                <w:rFonts w:ascii="Times New Roman" w:hAnsi="Times New Roman" w:cs="Times New Roman"/>
                <w:b/>
                <w:bCs/>
                <w:color w:val="2E74B5" w:themeColor="accent5" w:themeShade="BF"/>
                <w:sz w:val="28"/>
                <w:szCs w:val="28"/>
                <w:lang w:val="en-US"/>
              </w:rPr>
            </w:pPr>
          </w:p>
        </w:tc>
      </w:tr>
      <w:tr w:rsidR="00956D54" w14:paraId="5D45F859" w14:textId="77777777" w:rsidTr="001A2D86">
        <w:tc>
          <w:tcPr>
            <w:tcW w:w="5228" w:type="dxa"/>
          </w:tcPr>
          <w:p w14:paraId="103BA456" w14:textId="77777777" w:rsidR="001A2D86" w:rsidRDefault="008F29AE" w:rsidP="001A2D86">
            <w:pPr>
              <w:jc w:val="both"/>
              <w:rPr>
                <w:rFonts w:ascii="Times New Roman" w:hAnsi="Times New Roman" w:cs="Times New Roman"/>
                <w:b/>
                <w:bCs/>
                <w:color w:val="7030A0"/>
                <w:sz w:val="28"/>
                <w:szCs w:val="28"/>
                <w:lang w:val="en-US"/>
              </w:rPr>
            </w:pPr>
            <w:r w:rsidRPr="00870CC3">
              <w:rPr>
                <w:rFonts w:ascii="Times New Roman" w:hAnsi="Times New Roman" w:cs="Times New Roman"/>
                <w:b/>
                <w:bCs/>
                <w:color w:val="7030A0"/>
                <w:sz w:val="28"/>
                <w:szCs w:val="28"/>
                <w:lang w:val="en-US"/>
              </w:rPr>
              <w:t xml:space="preserve">Tangibles. </w:t>
            </w:r>
          </w:p>
          <w:p w14:paraId="5B1C2732" w14:textId="77777777" w:rsidR="001A2D86" w:rsidRDefault="001A2D86" w:rsidP="001A2D86">
            <w:pPr>
              <w:jc w:val="both"/>
              <w:rPr>
                <w:rFonts w:ascii="Times New Roman" w:hAnsi="Times New Roman" w:cs="Times New Roman"/>
                <w:b/>
                <w:bCs/>
                <w:sz w:val="24"/>
                <w:szCs w:val="24"/>
                <w:lang w:val="en-US"/>
              </w:rPr>
            </w:pPr>
          </w:p>
          <w:p w14:paraId="62188C98" w14:textId="77777777" w:rsidR="001A2D86" w:rsidRDefault="008F29AE" w:rsidP="001A2D86">
            <w:pPr>
              <w:jc w:val="both"/>
              <w:rPr>
                <w:rFonts w:ascii="Times New Roman" w:hAnsi="Times New Roman" w:cs="Times New Roman"/>
                <w:b/>
                <w:bCs/>
                <w:sz w:val="24"/>
                <w:szCs w:val="24"/>
                <w:lang w:val="en-US"/>
              </w:rPr>
            </w:pPr>
            <w:r w:rsidRPr="00233728">
              <w:rPr>
                <w:rFonts w:ascii="Times New Roman" w:hAnsi="Times New Roman" w:cs="Times New Roman"/>
                <w:b/>
                <w:bCs/>
                <w:sz w:val="24"/>
                <w:szCs w:val="24"/>
                <w:lang w:val="en-US"/>
              </w:rPr>
              <w:t xml:space="preserve">-Modern equipment </w:t>
            </w:r>
          </w:p>
          <w:p w14:paraId="62D67E7B" w14:textId="77777777" w:rsidR="001A2D86" w:rsidRDefault="001A2D86" w:rsidP="001A2D86">
            <w:pPr>
              <w:jc w:val="both"/>
              <w:rPr>
                <w:rFonts w:ascii="Times New Roman" w:hAnsi="Times New Roman" w:cs="Times New Roman"/>
                <w:b/>
                <w:bCs/>
                <w:sz w:val="24"/>
                <w:szCs w:val="24"/>
                <w:lang w:val="en-US"/>
              </w:rPr>
            </w:pPr>
          </w:p>
          <w:p w14:paraId="59BF17AA" w14:textId="77777777" w:rsidR="001A2D86" w:rsidRDefault="001A2D86" w:rsidP="001A2D86">
            <w:pPr>
              <w:jc w:val="both"/>
              <w:rPr>
                <w:rFonts w:ascii="Times New Roman" w:hAnsi="Times New Roman" w:cs="Times New Roman"/>
                <w:b/>
                <w:bCs/>
                <w:sz w:val="24"/>
                <w:szCs w:val="24"/>
                <w:lang w:val="en-US"/>
              </w:rPr>
            </w:pPr>
          </w:p>
          <w:p w14:paraId="12FBAC94" w14:textId="77777777" w:rsidR="001A2D86" w:rsidRDefault="001A2D86" w:rsidP="001A2D86">
            <w:pPr>
              <w:jc w:val="both"/>
              <w:rPr>
                <w:rFonts w:ascii="Times New Roman" w:hAnsi="Times New Roman" w:cs="Times New Roman"/>
                <w:b/>
                <w:bCs/>
                <w:sz w:val="24"/>
                <w:szCs w:val="24"/>
                <w:lang w:val="en-US"/>
              </w:rPr>
            </w:pPr>
          </w:p>
          <w:p w14:paraId="5C1858BF" w14:textId="77777777" w:rsidR="001A2D86" w:rsidRDefault="001A2D86" w:rsidP="001A2D86">
            <w:pPr>
              <w:jc w:val="both"/>
              <w:rPr>
                <w:rFonts w:ascii="Times New Roman" w:hAnsi="Times New Roman" w:cs="Times New Roman"/>
                <w:b/>
                <w:bCs/>
                <w:sz w:val="24"/>
                <w:szCs w:val="24"/>
                <w:lang w:val="en-US"/>
              </w:rPr>
            </w:pPr>
          </w:p>
          <w:p w14:paraId="2D116CF5" w14:textId="77777777" w:rsidR="001A2D86" w:rsidRDefault="001A2D86" w:rsidP="001A2D86">
            <w:pPr>
              <w:jc w:val="both"/>
              <w:rPr>
                <w:rFonts w:ascii="Times New Roman" w:hAnsi="Times New Roman" w:cs="Times New Roman"/>
                <w:b/>
                <w:bCs/>
                <w:sz w:val="24"/>
                <w:szCs w:val="24"/>
                <w:lang w:val="en-US"/>
              </w:rPr>
            </w:pPr>
          </w:p>
          <w:p w14:paraId="108DB71E" w14:textId="77777777" w:rsidR="001A2D86" w:rsidRPr="00233728"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-Visually appealing facilities </w:t>
            </w:r>
          </w:p>
        </w:tc>
        <w:tc>
          <w:tcPr>
            <w:tcW w:w="5228" w:type="dxa"/>
          </w:tcPr>
          <w:p w14:paraId="27B6B1A6"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26C9E62D"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2A902105"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t>
            </w:r>
            <w:r w:rsidRPr="00233728">
              <w:rPr>
                <w:rFonts w:ascii="Times New Roman" w:hAnsi="Times New Roman" w:cs="Times New Roman"/>
                <w:b/>
                <w:bCs/>
                <w:sz w:val="24"/>
                <w:szCs w:val="24"/>
                <w:lang w:val="en-US"/>
              </w:rPr>
              <w:t xml:space="preserve">Introduced 5G network </w:t>
            </w:r>
          </w:p>
          <w:p w14:paraId="764F7A08" w14:textId="77777777" w:rsidR="001A2D86" w:rsidRDefault="008F29AE" w:rsidP="001A2D86">
            <w:pPr>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-Data and artificial intelligence, </w:t>
            </w:r>
            <w:r w:rsidRPr="00233728">
              <w:rPr>
                <w:rFonts w:ascii="Times New Roman" w:hAnsi="Times New Roman" w:cs="Times New Roman"/>
                <w:b/>
                <w:bCs/>
                <w:sz w:val="24"/>
                <w:szCs w:val="24"/>
              </w:rPr>
              <w:t>using technology advancements in AI to deliver better insight and service t</w:t>
            </w:r>
            <w:r>
              <w:rPr>
                <w:rFonts w:ascii="Times New Roman" w:hAnsi="Times New Roman" w:cs="Times New Roman"/>
                <w:b/>
                <w:bCs/>
                <w:sz w:val="24"/>
                <w:szCs w:val="24"/>
              </w:rPr>
              <w:t xml:space="preserve">o our customer. </w:t>
            </w:r>
          </w:p>
          <w:p w14:paraId="62096E1B" w14:textId="77777777" w:rsidR="001A2D86" w:rsidRDefault="001A2D86" w:rsidP="001A2D86">
            <w:pPr>
              <w:jc w:val="both"/>
              <w:rPr>
                <w:rFonts w:ascii="Times New Roman" w:hAnsi="Times New Roman" w:cs="Times New Roman"/>
                <w:b/>
                <w:bCs/>
                <w:color w:val="2E74B5" w:themeColor="accent5" w:themeShade="BF"/>
                <w:sz w:val="24"/>
                <w:szCs w:val="24"/>
              </w:rPr>
            </w:pPr>
          </w:p>
          <w:p w14:paraId="1ED1DC8D" w14:textId="77777777" w:rsidR="001A2D86" w:rsidRDefault="001A2D86" w:rsidP="001A2D86">
            <w:pPr>
              <w:jc w:val="both"/>
              <w:rPr>
                <w:rFonts w:ascii="Times New Roman" w:hAnsi="Times New Roman" w:cs="Times New Roman"/>
                <w:b/>
                <w:bCs/>
                <w:color w:val="2E74B5" w:themeColor="accent5" w:themeShade="BF"/>
                <w:sz w:val="24"/>
                <w:szCs w:val="24"/>
              </w:rPr>
            </w:pPr>
          </w:p>
          <w:p w14:paraId="7406BF6C"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color w:val="2E74B5" w:themeColor="accent5" w:themeShade="BF"/>
                <w:sz w:val="24"/>
                <w:szCs w:val="24"/>
                <w:lang w:val="en-US"/>
              </w:rPr>
              <w:t>-</w:t>
            </w:r>
            <w:r w:rsidRPr="00987F6B">
              <w:rPr>
                <w:rFonts w:ascii="Times New Roman" w:hAnsi="Times New Roman" w:cs="Times New Roman"/>
                <w:b/>
                <w:bCs/>
                <w:sz w:val="24"/>
                <w:szCs w:val="24"/>
                <w:lang w:val="en-US"/>
              </w:rPr>
              <w:t xml:space="preserve">blue background </w:t>
            </w:r>
            <w:r>
              <w:rPr>
                <w:rFonts w:ascii="Times New Roman" w:hAnsi="Times New Roman" w:cs="Times New Roman"/>
                <w:b/>
                <w:bCs/>
                <w:sz w:val="24"/>
                <w:szCs w:val="24"/>
                <w:lang w:val="en-US"/>
              </w:rPr>
              <w:t xml:space="preserve">convince old costumer and new customer of good environment intention of the company. </w:t>
            </w:r>
          </w:p>
          <w:p w14:paraId="41EA86E6" w14:textId="77777777" w:rsidR="001A2D86" w:rsidRPr="00233728" w:rsidRDefault="001A2D86" w:rsidP="001A2D86">
            <w:pPr>
              <w:jc w:val="both"/>
              <w:rPr>
                <w:rFonts w:ascii="Times New Roman" w:hAnsi="Times New Roman" w:cs="Times New Roman"/>
                <w:b/>
                <w:bCs/>
                <w:color w:val="2E74B5" w:themeColor="accent5" w:themeShade="BF"/>
                <w:sz w:val="24"/>
                <w:szCs w:val="24"/>
                <w:lang w:val="en-US"/>
              </w:rPr>
            </w:pPr>
          </w:p>
        </w:tc>
      </w:tr>
      <w:tr w:rsidR="00956D54" w14:paraId="4591706A" w14:textId="77777777" w:rsidTr="001A2D86">
        <w:tc>
          <w:tcPr>
            <w:tcW w:w="5228" w:type="dxa"/>
          </w:tcPr>
          <w:p w14:paraId="60556385" w14:textId="77777777" w:rsidR="001A2D86" w:rsidRDefault="008F29AE" w:rsidP="001A2D86">
            <w:pPr>
              <w:jc w:val="both"/>
              <w:rPr>
                <w:rFonts w:ascii="Times New Roman" w:hAnsi="Times New Roman" w:cs="Times New Roman"/>
                <w:b/>
                <w:bCs/>
                <w:color w:val="C45911" w:themeColor="accent2" w:themeShade="BF"/>
                <w:sz w:val="28"/>
                <w:szCs w:val="28"/>
                <w:lang w:val="en-US"/>
              </w:rPr>
            </w:pPr>
            <w:r w:rsidRPr="00870CC3">
              <w:rPr>
                <w:rFonts w:ascii="Times New Roman" w:hAnsi="Times New Roman" w:cs="Times New Roman"/>
                <w:b/>
                <w:bCs/>
                <w:color w:val="C45911" w:themeColor="accent2" w:themeShade="BF"/>
                <w:sz w:val="28"/>
                <w:szCs w:val="28"/>
                <w:lang w:val="en-US"/>
              </w:rPr>
              <w:t xml:space="preserve">Assurance. </w:t>
            </w:r>
          </w:p>
          <w:p w14:paraId="46D7C274" w14:textId="77777777" w:rsidR="001A2D86" w:rsidRDefault="008F29AE" w:rsidP="001A2D86">
            <w:pPr>
              <w:rPr>
                <w:rFonts w:ascii="Times New Roman" w:hAnsi="Times New Roman" w:cs="Times New Roman"/>
                <w:b/>
                <w:bCs/>
                <w:sz w:val="28"/>
                <w:szCs w:val="28"/>
                <w:lang w:val="en-US"/>
              </w:rPr>
            </w:pPr>
            <w:r>
              <w:rPr>
                <w:rFonts w:ascii="Times New Roman" w:hAnsi="Times New Roman" w:cs="Times New Roman"/>
                <w:b/>
                <w:bCs/>
                <w:color w:val="ED7D31" w:themeColor="accent2"/>
                <w:sz w:val="28"/>
                <w:szCs w:val="28"/>
                <w:lang w:val="en-US"/>
              </w:rPr>
              <w:t>-</w:t>
            </w:r>
            <w:r w:rsidRPr="00987F6B">
              <w:rPr>
                <w:rFonts w:ascii="Times New Roman" w:hAnsi="Times New Roman" w:cs="Times New Roman"/>
                <w:b/>
                <w:bCs/>
                <w:sz w:val="24"/>
                <w:szCs w:val="24"/>
                <w:lang w:val="en-US"/>
              </w:rPr>
              <w:t>Employees who are consistently courteous</w:t>
            </w:r>
            <w:r w:rsidRPr="00987F6B">
              <w:rPr>
                <w:rFonts w:ascii="Times New Roman" w:hAnsi="Times New Roman" w:cs="Times New Roman"/>
                <w:b/>
                <w:bCs/>
                <w:sz w:val="28"/>
                <w:szCs w:val="28"/>
                <w:lang w:val="en-US"/>
              </w:rPr>
              <w:t xml:space="preserve"> </w:t>
            </w:r>
          </w:p>
          <w:p w14:paraId="5E4BAD83" w14:textId="77777777" w:rsidR="001A2D86" w:rsidRDefault="001A2D86" w:rsidP="001A2D86">
            <w:pPr>
              <w:rPr>
                <w:rFonts w:ascii="Times New Roman" w:hAnsi="Times New Roman" w:cs="Times New Roman"/>
                <w:b/>
                <w:bCs/>
                <w:sz w:val="28"/>
                <w:szCs w:val="28"/>
                <w:lang w:val="en-US"/>
              </w:rPr>
            </w:pPr>
          </w:p>
          <w:p w14:paraId="184C5E79" w14:textId="77777777" w:rsidR="001A2D86" w:rsidRDefault="001A2D86" w:rsidP="001A2D86">
            <w:pPr>
              <w:rPr>
                <w:rFonts w:ascii="Times New Roman" w:hAnsi="Times New Roman" w:cs="Times New Roman"/>
                <w:b/>
                <w:bCs/>
                <w:sz w:val="28"/>
                <w:szCs w:val="28"/>
                <w:lang w:val="en-US"/>
              </w:rPr>
            </w:pPr>
          </w:p>
          <w:p w14:paraId="44D1004E" w14:textId="77777777" w:rsidR="001A2D86" w:rsidRDefault="001A2D86" w:rsidP="001A2D86">
            <w:pPr>
              <w:rPr>
                <w:rFonts w:ascii="Times New Roman" w:hAnsi="Times New Roman" w:cs="Times New Roman"/>
                <w:b/>
                <w:bCs/>
                <w:sz w:val="28"/>
                <w:szCs w:val="28"/>
                <w:lang w:val="en-US"/>
              </w:rPr>
            </w:pPr>
          </w:p>
          <w:p w14:paraId="21057A98" w14:textId="77777777" w:rsidR="001A2D86" w:rsidRDefault="001A2D86" w:rsidP="001A2D86">
            <w:pPr>
              <w:rPr>
                <w:rFonts w:ascii="Times New Roman" w:hAnsi="Times New Roman" w:cs="Times New Roman"/>
                <w:b/>
                <w:bCs/>
                <w:sz w:val="28"/>
                <w:szCs w:val="28"/>
                <w:lang w:val="en-US"/>
              </w:rPr>
            </w:pPr>
          </w:p>
          <w:p w14:paraId="6A3CCCEB" w14:textId="77777777" w:rsidR="001A2D86" w:rsidRDefault="001A2D86" w:rsidP="001A2D86">
            <w:pPr>
              <w:rPr>
                <w:rFonts w:ascii="Times New Roman" w:hAnsi="Times New Roman" w:cs="Times New Roman"/>
                <w:b/>
                <w:bCs/>
                <w:sz w:val="28"/>
                <w:szCs w:val="28"/>
                <w:lang w:val="en-US"/>
              </w:rPr>
            </w:pPr>
          </w:p>
          <w:p w14:paraId="398E39F3" w14:textId="77777777" w:rsidR="001A2D86" w:rsidRPr="00987F6B" w:rsidRDefault="008F29AE" w:rsidP="001A2D86">
            <w:pPr>
              <w:rPr>
                <w:rFonts w:ascii="Times New Roman" w:hAnsi="Times New Roman" w:cs="Times New Roman"/>
                <w:b/>
                <w:bCs/>
                <w:sz w:val="24"/>
                <w:szCs w:val="24"/>
                <w:lang w:val="en-US"/>
              </w:rPr>
            </w:pPr>
            <w:r>
              <w:rPr>
                <w:rFonts w:ascii="Times New Roman" w:hAnsi="Times New Roman" w:cs="Times New Roman"/>
                <w:b/>
                <w:bCs/>
                <w:sz w:val="24"/>
                <w:szCs w:val="24"/>
                <w:lang w:val="en-US"/>
              </w:rPr>
              <w:t>-</w:t>
            </w:r>
            <w:r w:rsidRPr="00987F6B">
              <w:rPr>
                <w:rFonts w:ascii="Times New Roman" w:hAnsi="Times New Roman" w:cs="Times New Roman"/>
                <w:b/>
                <w:bCs/>
                <w:sz w:val="24"/>
                <w:szCs w:val="24"/>
                <w:lang w:val="en-US"/>
              </w:rPr>
              <w:t xml:space="preserve">Making customer feel safe in their transaction </w:t>
            </w:r>
          </w:p>
        </w:tc>
        <w:tc>
          <w:tcPr>
            <w:tcW w:w="5228" w:type="dxa"/>
          </w:tcPr>
          <w:p w14:paraId="2051EC4E" w14:textId="77777777" w:rsidR="001A2D86" w:rsidRDefault="001A2D86" w:rsidP="001A2D86">
            <w:pPr>
              <w:jc w:val="both"/>
              <w:rPr>
                <w:rFonts w:ascii="Times New Roman" w:hAnsi="Times New Roman" w:cs="Times New Roman"/>
                <w:b/>
                <w:bCs/>
                <w:color w:val="2E74B5" w:themeColor="accent5" w:themeShade="BF"/>
                <w:sz w:val="28"/>
                <w:szCs w:val="28"/>
                <w:lang w:val="en-US"/>
              </w:rPr>
            </w:pPr>
          </w:p>
          <w:p w14:paraId="01E33BB0" w14:textId="77777777" w:rsidR="001A2D86" w:rsidRDefault="008F29AE" w:rsidP="001A2D86">
            <w:pPr>
              <w:jc w:val="both"/>
              <w:rPr>
                <w:rFonts w:ascii="Times New Roman" w:hAnsi="Times New Roman" w:cs="Times New Roman"/>
                <w:b/>
                <w:bCs/>
                <w:sz w:val="24"/>
                <w:szCs w:val="24"/>
                <w:lang w:val="en-US"/>
              </w:rPr>
            </w:pPr>
            <w:r>
              <w:rPr>
                <w:rFonts w:ascii="Times New Roman" w:hAnsi="Times New Roman" w:cs="Times New Roman"/>
                <w:b/>
                <w:bCs/>
                <w:color w:val="2E74B5" w:themeColor="accent5" w:themeShade="BF"/>
                <w:sz w:val="28"/>
                <w:szCs w:val="28"/>
                <w:lang w:val="en-US"/>
              </w:rPr>
              <w:t>-</w:t>
            </w:r>
            <w:r w:rsidRPr="00987F6B">
              <w:rPr>
                <w:rFonts w:ascii="Times New Roman" w:hAnsi="Times New Roman" w:cs="Times New Roman"/>
                <w:b/>
                <w:bCs/>
                <w:sz w:val="24"/>
                <w:szCs w:val="24"/>
                <w:lang w:val="en-US"/>
              </w:rPr>
              <w:t>Employ</w:t>
            </w:r>
            <w:r>
              <w:rPr>
                <w:rFonts w:ascii="Times New Roman" w:hAnsi="Times New Roman" w:cs="Times New Roman"/>
                <w:b/>
                <w:bCs/>
                <w:sz w:val="24"/>
                <w:szCs w:val="24"/>
                <w:lang w:val="en-US"/>
              </w:rPr>
              <w:t xml:space="preserve">ees </w:t>
            </w:r>
            <w:r w:rsidRPr="00987F6B">
              <w:rPr>
                <w:rFonts w:ascii="Times New Roman" w:hAnsi="Times New Roman" w:cs="Times New Roman"/>
                <w:b/>
                <w:bCs/>
                <w:sz w:val="24"/>
                <w:szCs w:val="24"/>
                <w:lang w:val="en-US"/>
              </w:rPr>
              <w:t>are encouraged</w:t>
            </w:r>
            <w:r w:rsidRPr="00987F6B">
              <w:rPr>
                <w:rFonts w:ascii="Times New Roman" w:hAnsi="Times New Roman" w:cs="Times New Roman"/>
                <w:b/>
                <w:bCs/>
                <w:sz w:val="28"/>
                <w:szCs w:val="28"/>
                <w:lang w:val="en-US"/>
              </w:rPr>
              <w:t xml:space="preserve"> </w:t>
            </w:r>
            <w:r w:rsidRPr="00987F6B">
              <w:rPr>
                <w:rFonts w:ascii="Times New Roman" w:hAnsi="Times New Roman" w:cs="Times New Roman"/>
                <w:b/>
                <w:bCs/>
                <w:sz w:val="24"/>
                <w:szCs w:val="24"/>
                <w:lang w:val="en-US"/>
              </w:rPr>
              <w:t xml:space="preserve">to take part of the </w:t>
            </w:r>
            <w:r w:rsidRPr="00987F6B">
              <w:rPr>
                <w:rFonts w:ascii="Times New Roman" w:hAnsi="Times New Roman" w:cs="Times New Roman"/>
                <w:b/>
                <w:bCs/>
                <w:sz w:val="24"/>
                <w:szCs w:val="24"/>
                <w:lang w:val="en-US"/>
              </w:rPr>
              <w:t>variety of volunteer</w:t>
            </w:r>
            <w:r>
              <w:rPr>
                <w:rFonts w:ascii="Times New Roman" w:hAnsi="Times New Roman" w:cs="Times New Roman"/>
                <w:b/>
                <w:bCs/>
                <w:sz w:val="28"/>
                <w:szCs w:val="28"/>
                <w:lang w:val="en-US"/>
              </w:rPr>
              <w:t xml:space="preserve"> </w:t>
            </w:r>
            <w:r w:rsidRPr="00987F6B">
              <w:rPr>
                <w:rFonts w:ascii="Times New Roman" w:hAnsi="Times New Roman" w:cs="Times New Roman"/>
                <w:b/>
                <w:bCs/>
                <w:sz w:val="24"/>
                <w:szCs w:val="24"/>
                <w:lang w:val="en-US"/>
              </w:rPr>
              <w:t>this is for improving communication skills and teamwork, also ability to work with costumer.</w:t>
            </w:r>
            <w:r>
              <w:rPr>
                <w:rFonts w:ascii="Times New Roman" w:hAnsi="Times New Roman" w:cs="Times New Roman"/>
                <w:b/>
                <w:bCs/>
                <w:sz w:val="28"/>
                <w:szCs w:val="28"/>
                <w:lang w:val="en-US"/>
              </w:rPr>
              <w:t xml:space="preserve"> </w:t>
            </w:r>
          </w:p>
          <w:p w14:paraId="05759021" w14:textId="77777777" w:rsidR="001A2D86" w:rsidRDefault="001A2D86" w:rsidP="001A2D86">
            <w:pPr>
              <w:rPr>
                <w:rFonts w:ascii="Times New Roman" w:hAnsi="Times New Roman" w:cs="Times New Roman"/>
                <w:b/>
                <w:bCs/>
                <w:sz w:val="24"/>
                <w:szCs w:val="24"/>
                <w:lang w:val="en-US"/>
              </w:rPr>
            </w:pPr>
          </w:p>
          <w:p w14:paraId="0A26F685" w14:textId="77777777" w:rsidR="001A2D86" w:rsidRDefault="001A2D86" w:rsidP="001A2D86">
            <w:pPr>
              <w:rPr>
                <w:rFonts w:ascii="Times New Roman" w:hAnsi="Times New Roman" w:cs="Times New Roman"/>
                <w:sz w:val="28"/>
                <w:szCs w:val="28"/>
                <w:lang w:val="en-US"/>
              </w:rPr>
            </w:pPr>
          </w:p>
          <w:p w14:paraId="13CBFD17" w14:textId="77777777" w:rsidR="001A2D86" w:rsidRDefault="008F29AE" w:rsidP="001A2D86">
            <w:pPr>
              <w:rPr>
                <w:rFonts w:ascii="Times New Roman" w:hAnsi="Times New Roman" w:cs="Times New Roman"/>
                <w:b/>
                <w:bCs/>
                <w:sz w:val="24"/>
                <w:szCs w:val="24"/>
                <w:lang w:val="en-US"/>
              </w:rPr>
            </w:pPr>
            <w:r>
              <w:rPr>
                <w:rFonts w:ascii="Times New Roman" w:hAnsi="Times New Roman" w:cs="Times New Roman"/>
                <w:b/>
                <w:bCs/>
                <w:sz w:val="24"/>
                <w:szCs w:val="24"/>
                <w:lang w:val="en-US"/>
              </w:rPr>
              <w:t>-</w:t>
            </w:r>
            <w:r w:rsidRPr="00C527AC">
              <w:rPr>
                <w:rFonts w:ascii="Times New Roman" w:hAnsi="Times New Roman" w:cs="Times New Roman"/>
                <w:b/>
                <w:bCs/>
                <w:sz w:val="24"/>
                <w:szCs w:val="24"/>
                <w:lang w:val="en-US"/>
              </w:rPr>
              <w:t xml:space="preserve">Once costumers are feeling safe in their transaction, </w:t>
            </w:r>
            <w:r>
              <w:rPr>
                <w:rFonts w:ascii="Times New Roman" w:hAnsi="Times New Roman" w:cs="Times New Roman"/>
                <w:b/>
                <w:bCs/>
                <w:sz w:val="24"/>
                <w:szCs w:val="24"/>
                <w:lang w:val="en-US"/>
              </w:rPr>
              <w:t xml:space="preserve">confidence will be in place. </w:t>
            </w:r>
          </w:p>
          <w:p w14:paraId="13B90918" w14:textId="77777777" w:rsidR="001A2D86" w:rsidRDefault="008F29AE" w:rsidP="001A2D86">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-most of costumers buy online that means transactions are safe. </w:t>
            </w:r>
          </w:p>
          <w:p w14:paraId="3C9E90F8" w14:textId="77777777" w:rsidR="001A2D86" w:rsidRPr="00C527AC" w:rsidRDefault="008F29AE" w:rsidP="001A2D86">
            <w:pPr>
              <w:pStyle w:val="NormalWeb"/>
              <w:shd w:val="clear" w:color="auto" w:fill="F8F8F8"/>
              <w:spacing w:before="0" w:beforeAutospacing="0" w:after="375" w:afterAutospacing="0" w:line="300" w:lineRule="atLeast"/>
              <w:rPr>
                <w:b/>
                <w:bCs/>
              </w:rPr>
            </w:pPr>
            <w:r w:rsidRPr="00C527AC">
              <w:rPr>
                <w:b/>
                <w:bCs/>
                <w:lang w:val="en-US"/>
              </w:rPr>
              <w:t xml:space="preserve">- </w:t>
            </w:r>
            <w:r>
              <w:rPr>
                <w:b/>
                <w:bCs/>
                <w:lang w:val="en-US"/>
              </w:rPr>
              <w:t>O2</w:t>
            </w:r>
            <w:r>
              <w:rPr>
                <w:b/>
                <w:bCs/>
              </w:rPr>
              <w:t xml:space="preserve"> </w:t>
            </w:r>
            <w:r w:rsidRPr="00C527AC">
              <w:rPr>
                <w:b/>
                <w:bCs/>
              </w:rPr>
              <w:t xml:space="preserve">never call, text, or email </w:t>
            </w:r>
            <w:r>
              <w:rPr>
                <w:b/>
                <w:bCs/>
              </w:rPr>
              <w:t xml:space="preserve">costumers </w:t>
            </w:r>
            <w:r w:rsidRPr="00C527AC">
              <w:rPr>
                <w:b/>
                <w:bCs/>
              </w:rPr>
              <w:t xml:space="preserve">and ask for a one-time code, password, or other security information </w:t>
            </w:r>
            <w:r>
              <w:rPr>
                <w:b/>
                <w:bCs/>
              </w:rPr>
              <w:t xml:space="preserve">which is </w:t>
            </w:r>
            <w:r w:rsidRPr="00C527AC">
              <w:rPr>
                <w:b/>
                <w:bCs/>
              </w:rPr>
              <w:t xml:space="preserve">set up </w:t>
            </w:r>
            <w:r>
              <w:rPr>
                <w:b/>
                <w:bCs/>
              </w:rPr>
              <w:t xml:space="preserve">in </w:t>
            </w:r>
            <w:r w:rsidRPr="00C527AC">
              <w:rPr>
                <w:b/>
                <w:bCs/>
              </w:rPr>
              <w:t>O2 account.</w:t>
            </w:r>
          </w:p>
          <w:p w14:paraId="2A2C5D3A" w14:textId="77777777" w:rsidR="001A2D86" w:rsidRDefault="008F29AE" w:rsidP="001A2D86">
            <w:pPr>
              <w:pStyle w:val="NormalWeb"/>
              <w:shd w:val="clear" w:color="auto" w:fill="F8F8F8"/>
              <w:spacing w:before="0" w:beforeAutospacing="0" w:after="375" w:afterAutospacing="0" w:line="300" w:lineRule="atLeast"/>
              <w:rPr>
                <w:b/>
                <w:bCs/>
              </w:rPr>
            </w:pPr>
            <w:r w:rsidRPr="00C527AC">
              <w:rPr>
                <w:b/>
                <w:bCs/>
              </w:rPr>
              <w:t xml:space="preserve">If </w:t>
            </w:r>
            <w:r>
              <w:rPr>
                <w:b/>
                <w:bCs/>
              </w:rPr>
              <w:t xml:space="preserve">costumer are </w:t>
            </w:r>
            <w:r w:rsidRPr="00C527AC">
              <w:rPr>
                <w:b/>
                <w:bCs/>
              </w:rPr>
              <w:t>suspicious about an incoming call</w:t>
            </w:r>
            <w:r w:rsidRPr="00C527AC">
              <w:rPr>
                <w:b/>
                <w:bCs/>
              </w:rPr>
              <w:t xml:space="preserve"> from </w:t>
            </w:r>
            <w:r>
              <w:rPr>
                <w:b/>
                <w:bCs/>
              </w:rPr>
              <w:t>o2</w:t>
            </w:r>
            <w:r w:rsidRPr="00C527AC">
              <w:rPr>
                <w:b/>
                <w:bCs/>
              </w:rPr>
              <w:t xml:space="preserve">, </w:t>
            </w:r>
            <w:r>
              <w:rPr>
                <w:b/>
                <w:bCs/>
              </w:rPr>
              <w:t>costumer are encouraged to hang up,</w:t>
            </w:r>
            <w:r w:rsidRPr="00C527AC">
              <w:rPr>
                <w:b/>
                <w:bCs/>
              </w:rPr>
              <w:t xml:space="preserve"> find the appropriate contact number (202 from your O2 phone) and call back.</w:t>
            </w:r>
          </w:p>
          <w:p w14:paraId="03013977" w14:textId="77777777" w:rsidR="001A2D86" w:rsidRPr="00C527AC" w:rsidRDefault="001A2D86" w:rsidP="001A2D86">
            <w:pPr>
              <w:pStyle w:val="NormalWeb"/>
              <w:shd w:val="clear" w:color="auto" w:fill="F8F8F8"/>
              <w:spacing w:before="0" w:beforeAutospacing="0" w:after="375" w:afterAutospacing="0" w:line="300" w:lineRule="atLeast"/>
              <w:rPr>
                <w:b/>
                <w:bCs/>
              </w:rPr>
            </w:pPr>
          </w:p>
          <w:p w14:paraId="610630F7" w14:textId="77777777" w:rsidR="001A2D86" w:rsidRPr="00C527AC" w:rsidRDefault="001A2D86" w:rsidP="001A2D86">
            <w:pPr>
              <w:rPr>
                <w:rFonts w:ascii="Times New Roman" w:hAnsi="Times New Roman" w:cs="Times New Roman"/>
                <w:b/>
                <w:bCs/>
                <w:sz w:val="24"/>
                <w:szCs w:val="24"/>
              </w:rPr>
            </w:pPr>
          </w:p>
        </w:tc>
      </w:tr>
    </w:tbl>
    <w:p w14:paraId="77926693" w14:textId="77777777" w:rsidR="001A2D86" w:rsidRDefault="001A2D86" w:rsidP="00457364">
      <w:pPr>
        <w:tabs>
          <w:tab w:val="left" w:pos="3404"/>
        </w:tabs>
        <w:spacing w:line="360" w:lineRule="auto"/>
        <w:jc w:val="both"/>
        <w:rPr>
          <w:rFonts w:ascii="Times New Roman" w:hAnsi="Times New Roman" w:cs="Times New Roman"/>
          <w:sz w:val="24"/>
          <w:szCs w:val="24"/>
        </w:rPr>
      </w:pPr>
    </w:p>
    <w:p w14:paraId="46760DF6" w14:textId="77777777" w:rsidR="00C62A70" w:rsidRDefault="008F29AE" w:rsidP="00C62A70">
      <w:pPr>
        <w:pStyle w:val="Heading1"/>
        <w:rPr>
          <w:rFonts w:ascii="Times New Roman" w:hAnsi="Times New Roman" w:cs="Times New Roman"/>
        </w:rPr>
      </w:pPr>
      <w:bookmarkStart w:id="52" w:name="_Toc61385441"/>
      <w:r w:rsidRPr="00C62A70">
        <w:rPr>
          <w:rFonts w:ascii="Times New Roman" w:hAnsi="Times New Roman" w:cs="Times New Roman"/>
        </w:rPr>
        <w:t>Conclusion.</w:t>
      </w:r>
      <w:bookmarkEnd w:id="52"/>
      <w:r w:rsidRPr="00C62A70">
        <w:rPr>
          <w:rFonts w:ascii="Times New Roman" w:hAnsi="Times New Roman" w:cs="Times New Roman"/>
        </w:rPr>
        <w:t xml:space="preserve"> </w:t>
      </w:r>
    </w:p>
    <w:p w14:paraId="3A027A3F" w14:textId="77777777" w:rsidR="00C62A70" w:rsidRDefault="00C62A70" w:rsidP="00C62A70"/>
    <w:p w14:paraId="0C18A199" w14:textId="77777777" w:rsidR="00C62A70" w:rsidRDefault="008F29AE" w:rsidP="00457364">
      <w:pPr>
        <w:tabs>
          <w:tab w:val="left" w:pos="3404"/>
        </w:tabs>
        <w:spacing w:line="360" w:lineRule="auto"/>
        <w:jc w:val="both"/>
        <w:rPr>
          <w:rFonts w:ascii="Times New Roman" w:hAnsi="Times New Roman" w:cs="Times New Roman"/>
          <w:sz w:val="24"/>
          <w:szCs w:val="24"/>
        </w:rPr>
      </w:pPr>
      <w:r w:rsidRPr="00C62A70">
        <w:rPr>
          <w:rFonts w:ascii="Times New Roman" w:hAnsi="Times New Roman" w:cs="Times New Roman"/>
          <w:sz w:val="24"/>
          <w:szCs w:val="24"/>
        </w:rPr>
        <w:t xml:space="preserve">This report looked at how internal as well as external factors affect a company. In today's </w:t>
      </w:r>
      <w:r>
        <w:rPr>
          <w:rFonts w:ascii="Times New Roman" w:hAnsi="Times New Roman" w:cs="Times New Roman"/>
          <w:sz w:val="24"/>
          <w:szCs w:val="24"/>
        </w:rPr>
        <w:t xml:space="preserve">life, </w:t>
      </w:r>
      <w:r w:rsidRPr="00C62A70">
        <w:rPr>
          <w:rFonts w:ascii="Times New Roman" w:hAnsi="Times New Roman" w:cs="Times New Roman"/>
          <w:sz w:val="24"/>
          <w:szCs w:val="24"/>
        </w:rPr>
        <w:t xml:space="preserve">the world has changed so much that </w:t>
      </w:r>
      <w:r>
        <w:rPr>
          <w:rFonts w:ascii="Times New Roman" w:hAnsi="Times New Roman" w:cs="Times New Roman"/>
          <w:sz w:val="24"/>
          <w:szCs w:val="24"/>
        </w:rPr>
        <w:t>people</w:t>
      </w:r>
      <w:r w:rsidRPr="00C62A70">
        <w:rPr>
          <w:rFonts w:ascii="Times New Roman" w:hAnsi="Times New Roman" w:cs="Times New Roman"/>
          <w:sz w:val="24"/>
          <w:szCs w:val="24"/>
        </w:rPr>
        <w:t xml:space="preserve"> do not know what can happen tomorrow and what strategies can appear to help humanity </w:t>
      </w:r>
      <w:r>
        <w:rPr>
          <w:rFonts w:ascii="Times New Roman" w:hAnsi="Times New Roman" w:cs="Times New Roman"/>
          <w:sz w:val="24"/>
          <w:szCs w:val="24"/>
        </w:rPr>
        <w:t xml:space="preserve">future </w:t>
      </w:r>
      <w:r w:rsidRPr="00C62A70">
        <w:rPr>
          <w:rFonts w:ascii="Times New Roman" w:hAnsi="Times New Roman" w:cs="Times New Roman"/>
          <w:sz w:val="24"/>
          <w:szCs w:val="24"/>
        </w:rPr>
        <w:t>or</w:t>
      </w:r>
      <w:r>
        <w:rPr>
          <w:rFonts w:ascii="Times New Roman" w:hAnsi="Times New Roman" w:cs="Times New Roman"/>
          <w:sz w:val="24"/>
          <w:szCs w:val="24"/>
        </w:rPr>
        <w:t xml:space="preserve"> to </w:t>
      </w:r>
      <w:r w:rsidRPr="00C62A70">
        <w:rPr>
          <w:rFonts w:ascii="Times New Roman" w:hAnsi="Times New Roman" w:cs="Times New Roman"/>
          <w:sz w:val="24"/>
          <w:szCs w:val="24"/>
        </w:rPr>
        <w:t>decline.</w:t>
      </w:r>
      <w:r>
        <w:rPr>
          <w:rFonts w:ascii="Times New Roman" w:hAnsi="Times New Roman" w:cs="Times New Roman"/>
          <w:sz w:val="24"/>
          <w:szCs w:val="24"/>
        </w:rPr>
        <w:t xml:space="preserve"> Alongside with different theories and strategies like 7PS and RM including CRM organisations are obliged to work in assemble with them to spark the </w:t>
      </w:r>
      <w:r>
        <w:rPr>
          <w:rFonts w:ascii="Times New Roman" w:hAnsi="Times New Roman" w:cs="Times New Roman"/>
          <w:sz w:val="24"/>
          <w:szCs w:val="24"/>
        </w:rPr>
        <w:t xml:space="preserve">current situation and the outgoings to be differentiated. </w:t>
      </w:r>
    </w:p>
    <w:p w14:paraId="27FC34D6" w14:textId="77777777" w:rsidR="00A859BA" w:rsidRDefault="008F29AE" w:rsidP="00457364">
      <w:pPr>
        <w:tabs>
          <w:tab w:val="left" w:pos="340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Expectations has been updated since lockdown started people are more solitary with companies. O2 has added an extra 1000 hours for customers to shop after second lockdown, it a was a best </w:t>
      </w:r>
      <w:r>
        <w:rPr>
          <w:rFonts w:ascii="Times New Roman" w:hAnsi="Times New Roman" w:cs="Times New Roman"/>
          <w:sz w:val="24"/>
          <w:szCs w:val="24"/>
        </w:rPr>
        <w:t>costumer experience, shops were opened till 10 pm so that costumers were motivated to shop safely in different time slot of the day.  This report went to analyse how a company survive in a crises and what strategies was applied to do so (O2 Telefonica)</w:t>
      </w:r>
    </w:p>
    <w:p w14:paraId="1183CFCF" w14:textId="77777777" w:rsidR="00C62A70" w:rsidRDefault="00C62A70" w:rsidP="00457364">
      <w:pPr>
        <w:tabs>
          <w:tab w:val="left" w:pos="3404"/>
        </w:tabs>
        <w:spacing w:line="360" w:lineRule="auto"/>
        <w:jc w:val="both"/>
        <w:rPr>
          <w:rFonts w:ascii="Times New Roman" w:hAnsi="Times New Roman" w:cs="Times New Roman"/>
          <w:sz w:val="24"/>
          <w:szCs w:val="24"/>
        </w:rPr>
      </w:pPr>
    </w:p>
    <w:p w14:paraId="08C7F86B" w14:textId="77777777" w:rsidR="00C62A70" w:rsidRDefault="00C62A70" w:rsidP="00457364">
      <w:pPr>
        <w:tabs>
          <w:tab w:val="left" w:pos="3404"/>
        </w:tabs>
        <w:spacing w:line="360" w:lineRule="auto"/>
        <w:jc w:val="both"/>
        <w:rPr>
          <w:rFonts w:ascii="Times New Roman" w:hAnsi="Times New Roman" w:cs="Times New Roman"/>
          <w:sz w:val="24"/>
          <w:szCs w:val="24"/>
        </w:rPr>
      </w:pPr>
    </w:p>
    <w:p w14:paraId="7A91C788" w14:textId="77777777" w:rsidR="001A2D86" w:rsidRDefault="001A2D86" w:rsidP="00457364">
      <w:pPr>
        <w:tabs>
          <w:tab w:val="left" w:pos="3404"/>
        </w:tabs>
        <w:spacing w:line="360" w:lineRule="auto"/>
        <w:jc w:val="both"/>
        <w:rPr>
          <w:rFonts w:ascii="Times New Roman" w:hAnsi="Times New Roman" w:cs="Times New Roman"/>
          <w:sz w:val="24"/>
          <w:szCs w:val="24"/>
        </w:rPr>
      </w:pPr>
    </w:p>
    <w:p w14:paraId="45A0A21E"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3E784086"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2650368A"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6E490826"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02CA869B"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2E9A91E5"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7ADBD0C3"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5DE4C020"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2BAB6C0F"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6A5D4C85"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184D78B0" w14:textId="77777777" w:rsidR="00A859BA" w:rsidRDefault="00A859BA" w:rsidP="00457364">
      <w:pPr>
        <w:tabs>
          <w:tab w:val="left" w:pos="3404"/>
        </w:tabs>
        <w:spacing w:line="360" w:lineRule="auto"/>
        <w:jc w:val="both"/>
        <w:rPr>
          <w:rFonts w:ascii="Times New Roman" w:hAnsi="Times New Roman" w:cs="Times New Roman"/>
          <w:sz w:val="24"/>
          <w:szCs w:val="24"/>
        </w:rPr>
      </w:pPr>
    </w:p>
    <w:p w14:paraId="6F1BC0C4" w14:textId="77777777" w:rsidR="00A859BA" w:rsidRDefault="00A859BA" w:rsidP="00457364">
      <w:pPr>
        <w:tabs>
          <w:tab w:val="left" w:pos="3404"/>
        </w:tabs>
        <w:spacing w:line="360" w:lineRule="auto"/>
        <w:jc w:val="both"/>
        <w:rPr>
          <w:rFonts w:ascii="Times New Roman" w:hAnsi="Times New Roman" w:cs="Times New Roman"/>
          <w:sz w:val="24"/>
          <w:szCs w:val="24"/>
        </w:rPr>
      </w:pPr>
    </w:p>
    <w:bookmarkStart w:id="53" w:name="_Toc61384356" w:displacedByCustomXml="next"/>
    <w:bookmarkStart w:id="54" w:name="_Toc61385442" w:displacedByCustomXml="next"/>
    <w:sdt>
      <w:sdtPr>
        <w:rPr>
          <w:rFonts w:asciiTheme="minorHAnsi" w:eastAsiaTheme="minorHAnsi" w:hAnsiTheme="minorHAnsi" w:cstheme="minorBidi"/>
          <w:color w:val="auto"/>
          <w:sz w:val="22"/>
          <w:szCs w:val="22"/>
        </w:rPr>
        <w:id w:val="-858740008"/>
        <w:docPartObj>
          <w:docPartGallery w:val="Bibliographies"/>
          <w:docPartUnique/>
        </w:docPartObj>
      </w:sdtPr>
      <w:sdtEndPr/>
      <w:sdtContent>
        <w:p w14:paraId="16BF0E53" w14:textId="77777777" w:rsidR="00934D54" w:rsidRPr="001A2D86" w:rsidRDefault="008F29AE">
          <w:pPr>
            <w:pStyle w:val="Heading1"/>
            <w:rPr>
              <w:rFonts w:ascii="Times New Roman" w:hAnsi="Times New Roman" w:cs="Times New Roman"/>
              <w:sz w:val="28"/>
              <w:szCs w:val="28"/>
            </w:rPr>
          </w:pPr>
          <w:r w:rsidRPr="001A2D86">
            <w:rPr>
              <w:rFonts w:ascii="Times New Roman" w:hAnsi="Times New Roman" w:cs="Times New Roman"/>
              <w:sz w:val="28"/>
              <w:szCs w:val="28"/>
            </w:rPr>
            <w:t>References</w:t>
          </w:r>
          <w:bookmarkEnd w:id="54"/>
          <w:bookmarkEnd w:id="53"/>
        </w:p>
        <w:p w14:paraId="3A954804" w14:textId="77777777" w:rsidR="001A2D86" w:rsidRPr="001A2D86" w:rsidRDefault="001A2D86" w:rsidP="001A2D86"/>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0BF88E55" w14:textId="77777777" w:rsidR="001A2D86" w:rsidRDefault="008F29AE" w:rsidP="001A2D86">
              <w:pPr>
                <w:pStyle w:val="Bibliography"/>
                <w:rPr>
                  <w:noProof/>
                  <w:sz w:val="24"/>
                  <w:szCs w:val="24"/>
                </w:rPr>
              </w:pPr>
              <w:r w:rsidRPr="001A2D86">
                <w:rPr>
                  <w:rFonts w:ascii="Times New Roman" w:hAnsi="Times New Roman" w:cs="Times New Roman"/>
                  <w:sz w:val="24"/>
                  <w:szCs w:val="24"/>
                </w:rPr>
                <w:fldChar w:fldCharType="begin"/>
              </w:r>
              <w:r w:rsidRPr="001A2D86">
                <w:rPr>
                  <w:rFonts w:ascii="Times New Roman" w:hAnsi="Times New Roman" w:cs="Times New Roman"/>
                  <w:sz w:val="24"/>
                  <w:szCs w:val="24"/>
                </w:rPr>
                <w:instrText xml:space="preserve"> BIBLIOGRAPHY </w:instrText>
              </w:r>
              <w:r w:rsidRPr="001A2D86">
                <w:rPr>
                  <w:rFonts w:ascii="Times New Roman" w:hAnsi="Times New Roman" w:cs="Times New Roman"/>
                  <w:sz w:val="24"/>
                  <w:szCs w:val="24"/>
                </w:rPr>
                <w:fldChar w:fldCharType="separate"/>
              </w:r>
              <w:r>
                <w:rPr>
                  <w:noProof/>
                </w:rPr>
                <w:t xml:space="preserve">Anon., 2020. </w:t>
              </w:r>
              <w:r>
                <w:rPr>
                  <w:i/>
                  <w:iCs/>
                  <w:noProof/>
                </w:rPr>
                <w:t xml:space="preserve">O2 the Blue. </w:t>
              </w:r>
              <w:r>
                <w:rPr>
                  <w:noProof/>
                </w:rPr>
                <w:t xml:space="preserve">[Online] </w:t>
              </w:r>
            </w:p>
            <w:p w14:paraId="5979144A" w14:textId="77777777" w:rsidR="001A2D86" w:rsidRDefault="008F29AE" w:rsidP="001A2D86">
              <w:pPr>
                <w:pStyle w:val="Bibliography"/>
                <w:rPr>
                  <w:noProof/>
                  <w:sz w:val="24"/>
                  <w:szCs w:val="24"/>
                </w:rPr>
              </w:pPr>
              <w:r>
                <w:rPr>
                  <w:noProof/>
                </w:rPr>
                <w:t xml:space="preserve">Available at: </w:t>
              </w:r>
              <w:r>
                <w:rPr>
                  <w:noProof/>
                  <w:u w:val="single"/>
                </w:rPr>
                <w:t>https://news.o2.co.uk/2020/05/29/o2-supporting-the-fight-against-covid-19/</w:t>
              </w:r>
            </w:p>
            <w:p w14:paraId="150C4AAE" w14:textId="77777777" w:rsidR="001A2D86" w:rsidRDefault="008F29AE" w:rsidP="001A2D86">
              <w:pPr>
                <w:pStyle w:val="Bibliography"/>
                <w:rPr>
                  <w:noProof/>
                  <w:sz w:val="24"/>
                  <w:szCs w:val="24"/>
                </w:rPr>
              </w:pPr>
              <w:r>
                <w:rPr>
                  <w:noProof/>
                </w:rPr>
                <w:t>[Accessed 04 01 2021].</w:t>
              </w:r>
            </w:p>
            <w:p w14:paraId="1399A8FD" w14:textId="77777777" w:rsidR="001A2D86" w:rsidRDefault="008F29AE" w:rsidP="001A2D86">
              <w:pPr>
                <w:pStyle w:val="Bibliography"/>
                <w:rPr>
                  <w:noProof/>
                </w:rPr>
              </w:pPr>
              <w:r>
                <w:rPr>
                  <w:noProof/>
                </w:rPr>
                <w:t xml:space="preserve">Fatouretchi, M., 2019. </w:t>
              </w:r>
              <w:r>
                <w:rPr>
                  <w:i/>
                  <w:iCs/>
                  <w:noProof/>
                </w:rPr>
                <w:t xml:space="preserve">The Art of CRM. </w:t>
              </w:r>
              <w:r>
                <w:rPr>
                  <w:noProof/>
                </w:rPr>
                <w:t xml:space="preserve">1 st ed. Birmingham : </w:t>
              </w:r>
              <w:r>
                <w:rPr>
                  <w:noProof/>
                </w:rPr>
                <w:t>Packt Publishing .</w:t>
              </w:r>
            </w:p>
            <w:p w14:paraId="08F4B919" w14:textId="77777777" w:rsidR="001A2D86" w:rsidRDefault="008F29AE" w:rsidP="001A2D86">
              <w:pPr>
                <w:pStyle w:val="Bibliography"/>
                <w:rPr>
                  <w:noProof/>
                </w:rPr>
              </w:pPr>
              <w:r>
                <w:rPr>
                  <w:noProof/>
                </w:rPr>
                <w:t xml:space="preserve">Francis Buttle and Stan Maklan , 2015. </w:t>
              </w:r>
              <w:r>
                <w:rPr>
                  <w:i/>
                  <w:iCs/>
                  <w:noProof/>
                </w:rPr>
                <w:t xml:space="preserve">Customer Relationship Management. </w:t>
              </w:r>
              <w:r>
                <w:rPr>
                  <w:noProof/>
                </w:rPr>
                <w:t>3 rd ed. Oxon : Routledge .</w:t>
              </w:r>
            </w:p>
            <w:p w14:paraId="2F6D96A0" w14:textId="77777777" w:rsidR="001A2D86" w:rsidRDefault="008F29AE" w:rsidP="001A2D86">
              <w:pPr>
                <w:pStyle w:val="Bibliography"/>
                <w:rPr>
                  <w:noProof/>
                </w:rPr>
              </w:pPr>
              <w:r>
                <w:rPr>
                  <w:noProof/>
                </w:rPr>
                <w:t xml:space="preserve">Francis Buttle and Stan Maklan , 2015. </w:t>
              </w:r>
              <w:r>
                <w:rPr>
                  <w:i/>
                  <w:iCs/>
                  <w:noProof/>
                </w:rPr>
                <w:t xml:space="preserve">Customer Relationship Management. </w:t>
              </w:r>
              <w:r>
                <w:rPr>
                  <w:noProof/>
                </w:rPr>
                <w:t>3 rd ed. Birmingham: Routledge.</w:t>
              </w:r>
            </w:p>
            <w:p w14:paraId="1A3847DA" w14:textId="77777777" w:rsidR="001A2D86" w:rsidRDefault="008F29AE" w:rsidP="001A2D86">
              <w:pPr>
                <w:pStyle w:val="Bibliography"/>
                <w:rPr>
                  <w:noProof/>
                </w:rPr>
              </w:pPr>
              <w:r>
                <w:rPr>
                  <w:noProof/>
                </w:rPr>
                <w:t xml:space="preserve">Jackson, A., 2007 . Relationship Marketing:An important tool for success in The Marketplace.. </w:t>
              </w:r>
              <w:r>
                <w:rPr>
                  <w:i/>
                  <w:iCs/>
                  <w:noProof/>
                </w:rPr>
                <w:t xml:space="preserve">Journal of Business and Economics Research. , </w:t>
              </w:r>
              <w:r>
                <w:rPr>
                  <w:noProof/>
                </w:rPr>
                <w:t>Volume 5, pp. 55-74.</w:t>
              </w:r>
            </w:p>
            <w:p w14:paraId="7C2933DC" w14:textId="77777777" w:rsidR="001A2D86" w:rsidRDefault="008F29AE" w:rsidP="001A2D86">
              <w:pPr>
                <w:pStyle w:val="Bibliography"/>
                <w:rPr>
                  <w:noProof/>
                </w:rPr>
              </w:pPr>
              <w:r>
                <w:rPr>
                  <w:noProof/>
                </w:rPr>
                <w:t xml:space="preserve">LImited, T. U., 2020. </w:t>
              </w:r>
              <w:r>
                <w:rPr>
                  <w:i/>
                  <w:iCs/>
                  <w:noProof/>
                </w:rPr>
                <w:t xml:space="preserve">O2. </w:t>
              </w:r>
              <w:r>
                <w:rPr>
                  <w:noProof/>
                </w:rPr>
                <w:t xml:space="preserve">[Online] </w:t>
              </w:r>
            </w:p>
            <w:p w14:paraId="53B76B91" w14:textId="77777777" w:rsidR="001A2D86" w:rsidRDefault="008F29AE" w:rsidP="001A2D86">
              <w:pPr>
                <w:pStyle w:val="Bibliography"/>
                <w:rPr>
                  <w:noProof/>
                </w:rPr>
              </w:pPr>
              <w:r>
                <w:rPr>
                  <w:noProof/>
                </w:rPr>
                <w:t xml:space="preserve">Available at: </w:t>
              </w:r>
              <w:r>
                <w:rPr>
                  <w:noProof/>
                  <w:u w:val="single"/>
                </w:rPr>
                <w:t>https://www.o2.co.uk/abouto2/company-history</w:t>
              </w:r>
            </w:p>
            <w:p w14:paraId="3EA68233" w14:textId="77777777" w:rsidR="001A2D86" w:rsidRDefault="008F29AE" w:rsidP="001A2D86">
              <w:pPr>
                <w:pStyle w:val="Bibliography"/>
                <w:rPr>
                  <w:noProof/>
                </w:rPr>
              </w:pPr>
              <w:r>
                <w:rPr>
                  <w:noProof/>
                </w:rPr>
                <w:t>[Accessed 4 12 2020].</w:t>
              </w:r>
            </w:p>
            <w:p w14:paraId="14DDC748" w14:textId="77777777" w:rsidR="001A2D86" w:rsidRDefault="008F29AE" w:rsidP="001A2D86">
              <w:pPr>
                <w:pStyle w:val="Bibliography"/>
                <w:rPr>
                  <w:noProof/>
                </w:rPr>
              </w:pPr>
              <w:r>
                <w:rPr>
                  <w:noProof/>
                </w:rPr>
                <w:t xml:space="preserve">Longo, J., 2020. </w:t>
              </w:r>
              <w:r>
                <w:rPr>
                  <w:i/>
                  <w:iCs/>
                  <w:noProof/>
                </w:rPr>
                <w:t xml:space="preserve">Discuss. </w:t>
              </w:r>
              <w:r>
                <w:rPr>
                  <w:noProof/>
                </w:rPr>
                <w:t xml:space="preserve">[Online] </w:t>
              </w:r>
            </w:p>
            <w:p w14:paraId="1B32C616" w14:textId="77777777" w:rsidR="001A2D86" w:rsidRDefault="008F29AE" w:rsidP="001A2D86">
              <w:pPr>
                <w:pStyle w:val="Bibliography"/>
                <w:rPr>
                  <w:noProof/>
                </w:rPr>
              </w:pPr>
              <w:r>
                <w:rPr>
                  <w:noProof/>
                </w:rPr>
                <w:t xml:space="preserve">Available at: </w:t>
              </w:r>
              <w:r>
                <w:rPr>
                  <w:noProof/>
                  <w:u w:val="single"/>
                </w:rPr>
                <w:t>https://www.discuss.io/market-research/the-covid-19-impact-on-customer-relationship-marketing/</w:t>
              </w:r>
            </w:p>
            <w:p w14:paraId="05E604ED" w14:textId="77777777" w:rsidR="001A2D86" w:rsidRDefault="008F29AE" w:rsidP="001A2D86">
              <w:pPr>
                <w:pStyle w:val="Bibliography"/>
                <w:rPr>
                  <w:noProof/>
                </w:rPr>
              </w:pPr>
              <w:r>
                <w:rPr>
                  <w:noProof/>
                </w:rPr>
                <w:t>[Accessed 07 12 2020].</w:t>
              </w:r>
            </w:p>
            <w:p w14:paraId="64579DC9" w14:textId="77777777" w:rsidR="001A2D86" w:rsidRDefault="008F29AE" w:rsidP="001A2D86">
              <w:pPr>
                <w:pStyle w:val="Bibliography"/>
                <w:rPr>
                  <w:noProof/>
                </w:rPr>
              </w:pPr>
              <w:r>
                <w:rPr>
                  <w:noProof/>
                </w:rPr>
                <w:t xml:space="preserve">Marshal, T., n.d. </w:t>
              </w:r>
              <w:r>
                <w:rPr>
                  <w:i/>
                  <w:iCs/>
                  <w:noProof/>
                </w:rPr>
                <w:t xml:space="preserve">Professional Academy. </w:t>
              </w:r>
              <w:r>
                <w:rPr>
                  <w:noProof/>
                </w:rPr>
                <w:t xml:space="preserve">[Online] </w:t>
              </w:r>
            </w:p>
            <w:p w14:paraId="104D0FE0" w14:textId="77777777" w:rsidR="001A2D86" w:rsidRDefault="008F29AE" w:rsidP="001A2D86">
              <w:pPr>
                <w:pStyle w:val="Bibliography"/>
                <w:rPr>
                  <w:noProof/>
                </w:rPr>
              </w:pPr>
              <w:r>
                <w:rPr>
                  <w:noProof/>
                </w:rPr>
                <w:t xml:space="preserve">Available at: </w:t>
              </w:r>
              <w:r>
                <w:rPr>
                  <w:noProof/>
                  <w:u w:val="single"/>
                </w:rPr>
                <w:t>ht</w:t>
              </w:r>
              <w:r>
                <w:rPr>
                  <w:noProof/>
                  <w:u w:val="single"/>
                </w:rPr>
                <w:t>tps://www.professionalacademy.com/blogs-and-advice/marketing-theories---the-marketing-mix---from-4-p-s-to-7-p-s</w:t>
              </w:r>
            </w:p>
            <w:p w14:paraId="7766AE68" w14:textId="77777777" w:rsidR="001A2D86" w:rsidRDefault="008F29AE" w:rsidP="001A2D86">
              <w:pPr>
                <w:pStyle w:val="Bibliography"/>
                <w:rPr>
                  <w:noProof/>
                </w:rPr>
              </w:pPr>
              <w:r>
                <w:rPr>
                  <w:noProof/>
                </w:rPr>
                <w:t>[Accessed 28 12 2020].</w:t>
              </w:r>
            </w:p>
            <w:p w14:paraId="393DC82A" w14:textId="77777777" w:rsidR="001A2D86" w:rsidRDefault="008F29AE" w:rsidP="001A2D86">
              <w:pPr>
                <w:pStyle w:val="Bibliography"/>
                <w:rPr>
                  <w:noProof/>
                </w:rPr>
              </w:pPr>
              <w:r>
                <w:rPr>
                  <w:noProof/>
                </w:rPr>
                <w:t xml:space="preserve">Mingas, M., 2020. </w:t>
              </w:r>
              <w:r>
                <w:rPr>
                  <w:i/>
                  <w:iCs/>
                  <w:noProof/>
                </w:rPr>
                <w:t xml:space="preserve">Capacity. </w:t>
              </w:r>
              <w:r>
                <w:rPr>
                  <w:noProof/>
                </w:rPr>
                <w:t xml:space="preserve">[Online] </w:t>
              </w:r>
            </w:p>
            <w:p w14:paraId="1234BAD1" w14:textId="77777777" w:rsidR="001A2D86" w:rsidRDefault="008F29AE" w:rsidP="001A2D86">
              <w:pPr>
                <w:pStyle w:val="Bibliography"/>
                <w:rPr>
                  <w:noProof/>
                </w:rPr>
              </w:pPr>
              <w:r>
                <w:rPr>
                  <w:noProof/>
                </w:rPr>
                <w:t xml:space="preserve">Available at: </w:t>
              </w:r>
              <w:r>
                <w:rPr>
                  <w:noProof/>
                  <w:u w:val="single"/>
                </w:rPr>
                <w:t>https://www.capacitymedia.com/articles/3826061/o2-posts-revenue-decli</w:t>
              </w:r>
              <w:r>
                <w:rPr>
                  <w:noProof/>
                  <w:u w:val="single"/>
                </w:rPr>
                <w:t>ne-for-h1-due-to-covid</w:t>
              </w:r>
            </w:p>
            <w:p w14:paraId="0BEFA950" w14:textId="77777777" w:rsidR="001A2D86" w:rsidRDefault="008F29AE" w:rsidP="001A2D86">
              <w:pPr>
                <w:pStyle w:val="Bibliography"/>
                <w:rPr>
                  <w:noProof/>
                </w:rPr>
              </w:pPr>
              <w:r>
                <w:rPr>
                  <w:noProof/>
                </w:rPr>
                <w:t>[Accessed 05 01 2021].</w:t>
              </w:r>
            </w:p>
            <w:p w14:paraId="043F1D2F" w14:textId="77777777" w:rsidR="001A2D86" w:rsidRDefault="008F29AE" w:rsidP="001A2D86">
              <w:pPr>
                <w:pStyle w:val="Bibliography"/>
                <w:rPr>
                  <w:noProof/>
                </w:rPr>
              </w:pPr>
              <w:r>
                <w:rPr>
                  <w:noProof/>
                </w:rPr>
                <w:t xml:space="preserve">Olenski, S., 2013. </w:t>
              </w:r>
              <w:r>
                <w:rPr>
                  <w:i/>
                  <w:iCs/>
                  <w:noProof/>
                </w:rPr>
                <w:t xml:space="preserve">Forbes. </w:t>
              </w:r>
              <w:r>
                <w:rPr>
                  <w:noProof/>
                </w:rPr>
                <w:t xml:space="preserve">[Online] </w:t>
              </w:r>
            </w:p>
            <w:p w14:paraId="044F539E" w14:textId="77777777" w:rsidR="001A2D86" w:rsidRDefault="008F29AE" w:rsidP="001A2D86">
              <w:pPr>
                <w:pStyle w:val="Bibliography"/>
                <w:rPr>
                  <w:noProof/>
                </w:rPr>
              </w:pPr>
              <w:r>
                <w:rPr>
                  <w:noProof/>
                </w:rPr>
                <w:t xml:space="preserve">Available at: </w:t>
              </w:r>
              <w:r>
                <w:rPr>
                  <w:noProof/>
                  <w:u w:val="single"/>
                </w:rPr>
                <w:t>https://www.forbes.com/sites/marketshare/2013/05/09/this-is-the-most-important-word-when-it-comes-to-relationship-marketing/?sh=da0c62a69e61</w:t>
              </w:r>
            </w:p>
            <w:p w14:paraId="72478912" w14:textId="77777777" w:rsidR="001A2D86" w:rsidRDefault="008F29AE" w:rsidP="001A2D86">
              <w:pPr>
                <w:pStyle w:val="Bibliography"/>
                <w:rPr>
                  <w:noProof/>
                </w:rPr>
              </w:pPr>
              <w:r>
                <w:rPr>
                  <w:noProof/>
                </w:rPr>
                <w:t>[Accessed 20 12 20</w:t>
              </w:r>
              <w:r>
                <w:rPr>
                  <w:noProof/>
                </w:rPr>
                <w:t>20].</w:t>
              </w:r>
            </w:p>
            <w:p w14:paraId="3D626BFA" w14:textId="77777777" w:rsidR="001A2D86" w:rsidRDefault="008F29AE" w:rsidP="001A2D86">
              <w:pPr>
                <w:pStyle w:val="Bibliography"/>
                <w:rPr>
                  <w:noProof/>
                </w:rPr>
              </w:pPr>
              <w:r>
                <w:rPr>
                  <w:noProof/>
                </w:rPr>
                <w:t xml:space="preserve">Randall, I., 2020. </w:t>
              </w:r>
              <w:r>
                <w:rPr>
                  <w:i/>
                  <w:iCs/>
                  <w:noProof/>
                </w:rPr>
                <w:t xml:space="preserve">daily mail. </w:t>
              </w:r>
              <w:r>
                <w:rPr>
                  <w:noProof/>
                </w:rPr>
                <w:t xml:space="preserve">[Online] </w:t>
              </w:r>
            </w:p>
            <w:p w14:paraId="03D53A27" w14:textId="77777777" w:rsidR="001A2D86" w:rsidRDefault="008F29AE" w:rsidP="001A2D86">
              <w:pPr>
                <w:pStyle w:val="Bibliography"/>
                <w:rPr>
                  <w:noProof/>
                </w:rPr>
              </w:pPr>
              <w:r>
                <w:rPr>
                  <w:noProof/>
                </w:rPr>
                <w:t xml:space="preserve">Available at: </w:t>
              </w:r>
              <w:r>
                <w:rPr>
                  <w:noProof/>
                  <w:u w:val="single"/>
                </w:rPr>
                <w:t>https://www.dailymail.co.uk/sciencetech/article-9099699/Brexit-EE-O2-Three-Vodafone-WONT-charge-mobile-data-Europe-transition-period.html</w:t>
              </w:r>
            </w:p>
            <w:p w14:paraId="2624A5F6" w14:textId="77777777" w:rsidR="001A2D86" w:rsidRDefault="008F29AE" w:rsidP="001A2D86">
              <w:pPr>
                <w:pStyle w:val="Bibliography"/>
                <w:rPr>
                  <w:noProof/>
                </w:rPr>
              </w:pPr>
              <w:r>
                <w:rPr>
                  <w:noProof/>
                </w:rPr>
                <w:t>[Accessed 06 01 2021].</w:t>
              </w:r>
            </w:p>
            <w:p w14:paraId="66FFA642" w14:textId="77777777" w:rsidR="001A2D86" w:rsidRDefault="008F29AE" w:rsidP="001A2D86">
              <w:pPr>
                <w:pStyle w:val="Bibliography"/>
                <w:rPr>
                  <w:noProof/>
                </w:rPr>
              </w:pPr>
              <w:r>
                <w:rPr>
                  <w:noProof/>
                </w:rPr>
                <w:t xml:space="preserve">Telefonica, 2018. </w:t>
              </w:r>
              <w:r>
                <w:rPr>
                  <w:i/>
                  <w:iCs/>
                  <w:noProof/>
                </w:rPr>
                <w:t xml:space="preserve">Telefonica. </w:t>
              </w:r>
              <w:r>
                <w:rPr>
                  <w:noProof/>
                </w:rPr>
                <w:t>[Onli</w:t>
              </w:r>
              <w:r>
                <w:rPr>
                  <w:noProof/>
                </w:rPr>
                <w:t xml:space="preserve">ne] </w:t>
              </w:r>
            </w:p>
            <w:p w14:paraId="789A0E49" w14:textId="77777777" w:rsidR="001A2D86" w:rsidRDefault="008F29AE" w:rsidP="001A2D86">
              <w:pPr>
                <w:pStyle w:val="Bibliography"/>
                <w:rPr>
                  <w:noProof/>
                </w:rPr>
              </w:pPr>
              <w:r>
                <w:rPr>
                  <w:noProof/>
                </w:rPr>
                <w:t xml:space="preserve">Available at: </w:t>
              </w:r>
              <w:r>
                <w:rPr>
                  <w:noProof/>
                  <w:u w:val="single"/>
                </w:rPr>
                <w:t>https://www.telefonica.com/en/web/about_telefonica/history</w:t>
              </w:r>
            </w:p>
            <w:p w14:paraId="4922FE54" w14:textId="77777777" w:rsidR="001A2D86" w:rsidRDefault="008F29AE" w:rsidP="001A2D86">
              <w:pPr>
                <w:pStyle w:val="Bibliography"/>
                <w:rPr>
                  <w:noProof/>
                </w:rPr>
              </w:pPr>
              <w:r>
                <w:rPr>
                  <w:noProof/>
                </w:rPr>
                <w:t>[Accessed 26 12 2020].</w:t>
              </w:r>
            </w:p>
            <w:p w14:paraId="5E83C770" w14:textId="77777777" w:rsidR="001A2D86" w:rsidRDefault="008F29AE" w:rsidP="001A2D86">
              <w:pPr>
                <w:pStyle w:val="Bibliography"/>
                <w:rPr>
                  <w:noProof/>
                </w:rPr>
              </w:pPr>
              <w:r>
                <w:rPr>
                  <w:noProof/>
                </w:rPr>
                <w:t xml:space="preserve">Telefonica, O., 2019. </w:t>
              </w:r>
              <w:r>
                <w:rPr>
                  <w:i/>
                  <w:iCs/>
                  <w:noProof/>
                </w:rPr>
                <w:t xml:space="preserve">Annual Report and Financial Statements, </w:t>
              </w:r>
              <w:r>
                <w:rPr>
                  <w:noProof/>
                </w:rPr>
                <w:t>Berkshire: O2 Holdings Limited.</w:t>
              </w:r>
            </w:p>
            <w:p w14:paraId="0086F540" w14:textId="77777777" w:rsidR="00934D54" w:rsidRDefault="008F29AE" w:rsidP="001A2D86">
              <w:r w:rsidRPr="001A2D86">
                <w:rPr>
                  <w:rFonts w:ascii="Times New Roman" w:hAnsi="Times New Roman" w:cs="Times New Roman"/>
                  <w:b/>
                  <w:bCs/>
                  <w:noProof/>
                  <w:sz w:val="24"/>
                  <w:szCs w:val="24"/>
                </w:rPr>
                <w:fldChar w:fldCharType="end"/>
              </w:r>
            </w:p>
          </w:sdtContent>
        </w:sdt>
      </w:sdtContent>
    </w:sdt>
    <w:p w14:paraId="547B3865" w14:textId="77777777" w:rsidR="00934D54" w:rsidRPr="006121B7" w:rsidRDefault="00934D54" w:rsidP="00457364">
      <w:pPr>
        <w:tabs>
          <w:tab w:val="left" w:pos="3404"/>
        </w:tabs>
        <w:spacing w:line="360" w:lineRule="auto"/>
        <w:jc w:val="both"/>
        <w:rPr>
          <w:rFonts w:ascii="Times New Roman" w:hAnsi="Times New Roman" w:cs="Times New Roman"/>
          <w:sz w:val="24"/>
          <w:szCs w:val="24"/>
        </w:rPr>
      </w:pPr>
    </w:p>
    <w:sectPr w:rsidR="00934D54" w:rsidRPr="006121B7" w:rsidSect="002D1BD8">
      <w:footerReference w:type="default" r:id="rId24"/>
      <w:pgSz w:w="11906" w:h="16838"/>
      <w:pgMar w:top="720" w:right="720" w:bottom="720" w:left="720" w:header="0"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FDA73" w14:textId="77777777" w:rsidR="008F29AE" w:rsidRDefault="008F29AE">
      <w:pPr>
        <w:spacing w:after="0" w:line="240" w:lineRule="auto"/>
      </w:pPr>
      <w:r>
        <w:separator/>
      </w:r>
    </w:p>
  </w:endnote>
  <w:endnote w:type="continuationSeparator" w:id="0">
    <w:p w14:paraId="4FFA6B3C" w14:textId="77777777" w:rsidR="008F29AE" w:rsidRDefault="008F2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8675425"/>
      <w:docPartObj>
        <w:docPartGallery w:val="Page Numbers (Bottom of Page)"/>
        <w:docPartUnique/>
      </w:docPartObj>
    </w:sdtPr>
    <w:sdtEndPr>
      <w:rPr>
        <w:noProof/>
      </w:rPr>
    </w:sdtEndPr>
    <w:sdtContent>
      <w:p w14:paraId="620BACED" w14:textId="77777777" w:rsidR="001A2D86" w:rsidRDefault="008F29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F5F25C" w14:textId="77777777" w:rsidR="001A2D86" w:rsidRDefault="001A2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6A3A9" w14:textId="77777777" w:rsidR="008F29AE" w:rsidRDefault="008F29AE">
      <w:pPr>
        <w:spacing w:after="0" w:line="240" w:lineRule="auto"/>
      </w:pPr>
      <w:r>
        <w:separator/>
      </w:r>
    </w:p>
  </w:footnote>
  <w:footnote w:type="continuationSeparator" w:id="0">
    <w:p w14:paraId="35BFDBEA" w14:textId="77777777" w:rsidR="008F29AE" w:rsidRDefault="008F2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6D6233"/>
    <w:multiLevelType w:val="hybridMultilevel"/>
    <w:tmpl w:val="C1A2E480"/>
    <w:lvl w:ilvl="0" w:tplc="D75C7512">
      <w:start w:val="1"/>
      <w:numFmt w:val="decimal"/>
      <w:lvlText w:val="%1."/>
      <w:lvlJc w:val="left"/>
      <w:pPr>
        <w:ind w:left="720" w:hanging="360"/>
      </w:pPr>
      <w:rPr>
        <w:rFonts w:hint="default"/>
      </w:rPr>
    </w:lvl>
    <w:lvl w:ilvl="1" w:tplc="B1F69634" w:tentative="1">
      <w:start w:val="1"/>
      <w:numFmt w:val="lowerLetter"/>
      <w:lvlText w:val="%2."/>
      <w:lvlJc w:val="left"/>
      <w:pPr>
        <w:ind w:left="1440" w:hanging="360"/>
      </w:pPr>
    </w:lvl>
    <w:lvl w:ilvl="2" w:tplc="E7BC9906" w:tentative="1">
      <w:start w:val="1"/>
      <w:numFmt w:val="lowerRoman"/>
      <w:lvlText w:val="%3."/>
      <w:lvlJc w:val="right"/>
      <w:pPr>
        <w:ind w:left="2160" w:hanging="180"/>
      </w:pPr>
    </w:lvl>
    <w:lvl w:ilvl="3" w:tplc="EA3A61C6" w:tentative="1">
      <w:start w:val="1"/>
      <w:numFmt w:val="decimal"/>
      <w:lvlText w:val="%4."/>
      <w:lvlJc w:val="left"/>
      <w:pPr>
        <w:ind w:left="2880" w:hanging="360"/>
      </w:pPr>
    </w:lvl>
    <w:lvl w:ilvl="4" w:tplc="74F2F3A0" w:tentative="1">
      <w:start w:val="1"/>
      <w:numFmt w:val="lowerLetter"/>
      <w:lvlText w:val="%5."/>
      <w:lvlJc w:val="left"/>
      <w:pPr>
        <w:ind w:left="3600" w:hanging="360"/>
      </w:pPr>
    </w:lvl>
    <w:lvl w:ilvl="5" w:tplc="E3E2181E" w:tentative="1">
      <w:start w:val="1"/>
      <w:numFmt w:val="lowerRoman"/>
      <w:lvlText w:val="%6."/>
      <w:lvlJc w:val="right"/>
      <w:pPr>
        <w:ind w:left="4320" w:hanging="180"/>
      </w:pPr>
    </w:lvl>
    <w:lvl w:ilvl="6" w:tplc="9738A638" w:tentative="1">
      <w:start w:val="1"/>
      <w:numFmt w:val="decimal"/>
      <w:lvlText w:val="%7."/>
      <w:lvlJc w:val="left"/>
      <w:pPr>
        <w:ind w:left="5040" w:hanging="360"/>
      </w:pPr>
    </w:lvl>
    <w:lvl w:ilvl="7" w:tplc="5A84D8F0" w:tentative="1">
      <w:start w:val="1"/>
      <w:numFmt w:val="lowerLetter"/>
      <w:lvlText w:val="%8."/>
      <w:lvlJc w:val="left"/>
      <w:pPr>
        <w:ind w:left="5760" w:hanging="360"/>
      </w:pPr>
    </w:lvl>
    <w:lvl w:ilvl="8" w:tplc="136A2FB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D8"/>
    <w:rsid w:val="0000676D"/>
    <w:rsid w:val="000178B9"/>
    <w:rsid w:val="00046492"/>
    <w:rsid w:val="0007131C"/>
    <w:rsid w:val="000A0611"/>
    <w:rsid w:val="000A5992"/>
    <w:rsid w:val="000C11DE"/>
    <w:rsid w:val="0012718E"/>
    <w:rsid w:val="00153E63"/>
    <w:rsid w:val="00170418"/>
    <w:rsid w:val="00171272"/>
    <w:rsid w:val="001A2D86"/>
    <w:rsid w:val="001C6968"/>
    <w:rsid w:val="002119CC"/>
    <w:rsid w:val="0021302E"/>
    <w:rsid w:val="00224F19"/>
    <w:rsid w:val="00233728"/>
    <w:rsid w:val="0023419C"/>
    <w:rsid w:val="00265156"/>
    <w:rsid w:val="002C53E1"/>
    <w:rsid w:val="002D1BD8"/>
    <w:rsid w:val="00302D93"/>
    <w:rsid w:val="0031012D"/>
    <w:rsid w:val="00316DC7"/>
    <w:rsid w:val="00357CFE"/>
    <w:rsid w:val="003B202E"/>
    <w:rsid w:val="003B41F3"/>
    <w:rsid w:val="003C10ED"/>
    <w:rsid w:val="003E3CA2"/>
    <w:rsid w:val="00406A6D"/>
    <w:rsid w:val="00427D3D"/>
    <w:rsid w:val="0045690A"/>
    <w:rsid w:val="00457364"/>
    <w:rsid w:val="004C4FD4"/>
    <w:rsid w:val="004C5BA1"/>
    <w:rsid w:val="004E656C"/>
    <w:rsid w:val="0056190E"/>
    <w:rsid w:val="00563956"/>
    <w:rsid w:val="005E410A"/>
    <w:rsid w:val="006121B7"/>
    <w:rsid w:val="006C0DA4"/>
    <w:rsid w:val="006E41F6"/>
    <w:rsid w:val="00754921"/>
    <w:rsid w:val="0075735C"/>
    <w:rsid w:val="00765AA4"/>
    <w:rsid w:val="00774520"/>
    <w:rsid w:val="007F704B"/>
    <w:rsid w:val="00800148"/>
    <w:rsid w:val="008568B6"/>
    <w:rsid w:val="00870CC3"/>
    <w:rsid w:val="008A1E8D"/>
    <w:rsid w:val="008F29AE"/>
    <w:rsid w:val="009132A1"/>
    <w:rsid w:val="00931985"/>
    <w:rsid w:val="00934D54"/>
    <w:rsid w:val="00956D54"/>
    <w:rsid w:val="00986D7F"/>
    <w:rsid w:val="00987F6B"/>
    <w:rsid w:val="009960A5"/>
    <w:rsid w:val="009A0B4D"/>
    <w:rsid w:val="009A5344"/>
    <w:rsid w:val="009E12FE"/>
    <w:rsid w:val="00A03ACA"/>
    <w:rsid w:val="00A17C45"/>
    <w:rsid w:val="00A23CB6"/>
    <w:rsid w:val="00A51B3D"/>
    <w:rsid w:val="00A859BA"/>
    <w:rsid w:val="00A92D22"/>
    <w:rsid w:val="00AF02D4"/>
    <w:rsid w:val="00B16939"/>
    <w:rsid w:val="00B7145D"/>
    <w:rsid w:val="00B81731"/>
    <w:rsid w:val="00BE762C"/>
    <w:rsid w:val="00C12269"/>
    <w:rsid w:val="00C17103"/>
    <w:rsid w:val="00C527AC"/>
    <w:rsid w:val="00C62A70"/>
    <w:rsid w:val="00CE1B9D"/>
    <w:rsid w:val="00CE5F69"/>
    <w:rsid w:val="00CF3DCD"/>
    <w:rsid w:val="00CF46D3"/>
    <w:rsid w:val="00D45CA2"/>
    <w:rsid w:val="00D64194"/>
    <w:rsid w:val="00DD0737"/>
    <w:rsid w:val="00E00E5A"/>
    <w:rsid w:val="00E0738A"/>
    <w:rsid w:val="00E13730"/>
    <w:rsid w:val="00E34026"/>
    <w:rsid w:val="00E45007"/>
    <w:rsid w:val="00E7410E"/>
    <w:rsid w:val="00EA05B4"/>
    <w:rsid w:val="00EB7A1D"/>
    <w:rsid w:val="00EC5D17"/>
    <w:rsid w:val="00ED28EA"/>
    <w:rsid w:val="00ED7859"/>
    <w:rsid w:val="00EF671F"/>
    <w:rsid w:val="00F2129F"/>
    <w:rsid w:val="00F67E0E"/>
    <w:rsid w:val="00F705E9"/>
    <w:rsid w:val="00F745DA"/>
    <w:rsid w:val="00F7530F"/>
    <w:rsid w:val="00F95CA6"/>
    <w:rsid w:val="00FE40B9"/>
    <w:rsid w:val="00FE688D"/>
    <w:rsid w:val="00FF5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8486B"/>
  <w15:chartTrackingRefBased/>
  <w15:docId w15:val="{BA51EB52-1979-4F14-BFB1-2E66D229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B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5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BD8"/>
  </w:style>
  <w:style w:type="paragraph" w:styleId="Footer">
    <w:name w:val="footer"/>
    <w:basedOn w:val="Normal"/>
    <w:link w:val="FooterChar"/>
    <w:uiPriority w:val="99"/>
    <w:unhideWhenUsed/>
    <w:rsid w:val="002D1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BD8"/>
  </w:style>
  <w:style w:type="table" w:styleId="TableGrid">
    <w:name w:val="Table Grid"/>
    <w:basedOn w:val="TableNormal"/>
    <w:uiPriority w:val="39"/>
    <w:rsid w:val="002D1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1B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1BD8"/>
    <w:pPr>
      <w:outlineLvl w:val="9"/>
    </w:pPr>
    <w:rPr>
      <w:lang w:val="en-US"/>
    </w:rPr>
  </w:style>
  <w:style w:type="paragraph" w:styleId="ListParagraph">
    <w:name w:val="List Paragraph"/>
    <w:basedOn w:val="Normal"/>
    <w:uiPriority w:val="34"/>
    <w:qFormat/>
    <w:rsid w:val="002D1BD8"/>
    <w:pPr>
      <w:ind w:left="720"/>
      <w:contextualSpacing/>
    </w:pPr>
  </w:style>
  <w:style w:type="paragraph" w:styleId="TOC2">
    <w:name w:val="toc 2"/>
    <w:basedOn w:val="Normal"/>
    <w:next w:val="Normal"/>
    <w:autoRedefine/>
    <w:uiPriority w:val="39"/>
    <w:unhideWhenUsed/>
    <w:rsid w:val="002D1BD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D1BD8"/>
    <w:pPr>
      <w:spacing w:after="100"/>
    </w:pPr>
    <w:rPr>
      <w:rFonts w:eastAsiaTheme="minorEastAsia" w:cs="Times New Roman"/>
      <w:lang w:val="en-US"/>
    </w:rPr>
  </w:style>
  <w:style w:type="paragraph" w:styleId="TOC3">
    <w:name w:val="toc 3"/>
    <w:basedOn w:val="Normal"/>
    <w:next w:val="Normal"/>
    <w:autoRedefine/>
    <w:uiPriority w:val="39"/>
    <w:unhideWhenUsed/>
    <w:rsid w:val="002D1BD8"/>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934D54"/>
  </w:style>
  <w:style w:type="character" w:styleId="Hyperlink">
    <w:name w:val="Hyperlink"/>
    <w:basedOn w:val="DefaultParagraphFont"/>
    <w:uiPriority w:val="99"/>
    <w:unhideWhenUsed/>
    <w:rsid w:val="008A1E8D"/>
    <w:rPr>
      <w:color w:val="0563C1" w:themeColor="hyperlink"/>
      <w:u w:val="single"/>
    </w:rPr>
  </w:style>
  <w:style w:type="character" w:customStyle="1" w:styleId="Heading2Char">
    <w:name w:val="Heading 2 Char"/>
    <w:basedOn w:val="DefaultParagraphFont"/>
    <w:link w:val="Heading2"/>
    <w:uiPriority w:val="9"/>
    <w:rsid w:val="00EC5D17"/>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7145D"/>
    <w:rPr>
      <w:i/>
      <w:iCs/>
    </w:rPr>
  </w:style>
  <w:style w:type="paragraph" w:styleId="NormalWeb">
    <w:name w:val="Normal (Web)"/>
    <w:basedOn w:val="Normal"/>
    <w:uiPriority w:val="99"/>
    <w:semiHidden/>
    <w:unhideWhenUsed/>
    <w:rsid w:val="001A2D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ponsys.com/relationship-marketing/what-we-do" TargetMode="Externa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diagramQuickStyle" Target="diagrams/quickStyl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Layout" Target="diagrams/layout1.xml"/><Relationship Id="rId23" Type="http://schemas.microsoft.com/office/2007/relationships/diagramDrawing" Target="diagrams/drawing2.xml"/><Relationship Id="rId10" Type="http://schemas.openxmlformats.org/officeDocument/2006/relationships/endnotes" Target="endnotes.xml"/><Relationship Id="rId19" Type="http://schemas.openxmlformats.org/officeDocument/2006/relationships/diagramData" Target="diagrams/data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4EF64D-820D-4AB0-8F14-C2235BF3EFFF}" type="doc">
      <dgm:prSet loTypeId="urn:microsoft.com/office/officeart/2005/8/layout/radial1#1" loCatId="cycle" qsTypeId="urn:microsoft.com/office/officeart/2005/8/quickstyle/simple2" qsCatId="simple" csTypeId="urn:microsoft.com/office/officeart/2005/8/colors/colorful2" csCatId="colorful" phldr="1"/>
      <dgm:spPr/>
      <dgm:t>
        <a:bodyPr/>
        <a:lstStyle/>
        <a:p>
          <a:endParaRPr lang="en-GB"/>
        </a:p>
      </dgm:t>
    </dgm:pt>
    <dgm:pt modelId="{2E7DECEF-A946-4F32-8D1E-D1114BD2FBA0}">
      <dgm:prSet phldrT="[Text]"/>
      <dgm:spPr/>
      <dgm:t>
        <a:bodyPr/>
        <a:lstStyle/>
        <a:p>
          <a:r>
            <a:rPr lang="en-GB"/>
            <a:t>The Marketing Mix</a:t>
          </a:r>
        </a:p>
      </dgm:t>
    </dgm:pt>
    <dgm:pt modelId="{0C82F9EA-48C7-41D0-853B-3EDF39651B2F}" type="parTrans" cxnId="{B909CE64-1069-434E-9892-86DAF4196206}">
      <dgm:prSet/>
      <dgm:spPr/>
      <dgm:t>
        <a:bodyPr/>
        <a:lstStyle/>
        <a:p>
          <a:endParaRPr lang="en-GB"/>
        </a:p>
      </dgm:t>
    </dgm:pt>
    <dgm:pt modelId="{37DDE219-EC8A-4827-A0F3-23E40873C29D}" type="sibTrans" cxnId="{B909CE64-1069-434E-9892-86DAF4196206}">
      <dgm:prSet/>
      <dgm:spPr/>
      <dgm:t>
        <a:bodyPr/>
        <a:lstStyle/>
        <a:p>
          <a:endParaRPr lang="en-GB"/>
        </a:p>
      </dgm:t>
    </dgm:pt>
    <dgm:pt modelId="{C790CC3C-6CCD-4D9A-AC44-0986B60932E1}">
      <dgm:prSet phldrT="[Text]"/>
      <dgm:spPr/>
      <dgm:t>
        <a:bodyPr/>
        <a:lstStyle/>
        <a:p>
          <a:r>
            <a:rPr lang="en-GB"/>
            <a:t>Price</a:t>
          </a:r>
        </a:p>
      </dgm:t>
    </dgm:pt>
    <dgm:pt modelId="{22C6C358-0E07-4907-8789-367CD97B5443}" type="parTrans" cxnId="{DBF449D2-E1E8-4F5E-B983-D392D8FCCBA3}">
      <dgm:prSet/>
      <dgm:spPr/>
      <dgm:t>
        <a:bodyPr/>
        <a:lstStyle/>
        <a:p>
          <a:endParaRPr lang="en-GB"/>
        </a:p>
      </dgm:t>
    </dgm:pt>
    <dgm:pt modelId="{3C8CA7C3-E5DA-4694-868D-9283CE44DC24}" type="sibTrans" cxnId="{DBF449D2-E1E8-4F5E-B983-D392D8FCCBA3}">
      <dgm:prSet/>
      <dgm:spPr/>
      <dgm:t>
        <a:bodyPr/>
        <a:lstStyle/>
        <a:p>
          <a:endParaRPr lang="en-GB"/>
        </a:p>
      </dgm:t>
    </dgm:pt>
    <dgm:pt modelId="{96550E3A-E953-471A-AEE7-E1D8D0A760EE}">
      <dgm:prSet phldrT="[Text]"/>
      <dgm:spPr/>
      <dgm:t>
        <a:bodyPr/>
        <a:lstStyle/>
        <a:p>
          <a:r>
            <a:rPr lang="en-GB"/>
            <a:t>Product</a:t>
          </a:r>
        </a:p>
      </dgm:t>
    </dgm:pt>
    <dgm:pt modelId="{65F72644-962A-4745-99E2-9CE8C5684398}" type="parTrans" cxnId="{52CC808A-F5E8-48C0-9DA9-5A4234239D5F}">
      <dgm:prSet/>
      <dgm:spPr/>
      <dgm:t>
        <a:bodyPr/>
        <a:lstStyle/>
        <a:p>
          <a:endParaRPr lang="en-GB"/>
        </a:p>
      </dgm:t>
    </dgm:pt>
    <dgm:pt modelId="{25CE427A-30A8-4CE0-BBF7-057CE527540F}" type="sibTrans" cxnId="{52CC808A-F5E8-48C0-9DA9-5A4234239D5F}">
      <dgm:prSet/>
      <dgm:spPr/>
      <dgm:t>
        <a:bodyPr/>
        <a:lstStyle/>
        <a:p>
          <a:endParaRPr lang="en-GB"/>
        </a:p>
      </dgm:t>
    </dgm:pt>
    <dgm:pt modelId="{B36DA55E-E7D7-40DF-AA99-436B92346535}">
      <dgm:prSet phldrT="[Text]"/>
      <dgm:spPr/>
      <dgm:t>
        <a:bodyPr/>
        <a:lstStyle/>
        <a:p>
          <a:r>
            <a:rPr lang="en-GB"/>
            <a:t>Promotion </a:t>
          </a:r>
        </a:p>
      </dgm:t>
    </dgm:pt>
    <dgm:pt modelId="{CAE8BF09-1325-4F4C-8B57-72E93960F091}" type="parTrans" cxnId="{D894221B-22B7-4BDE-9F49-7FB6136C3942}">
      <dgm:prSet/>
      <dgm:spPr/>
      <dgm:t>
        <a:bodyPr/>
        <a:lstStyle/>
        <a:p>
          <a:endParaRPr lang="en-GB"/>
        </a:p>
      </dgm:t>
    </dgm:pt>
    <dgm:pt modelId="{ECC3DFD1-54D0-4672-8F3C-94AAF4D84B5A}" type="sibTrans" cxnId="{D894221B-22B7-4BDE-9F49-7FB6136C3942}">
      <dgm:prSet/>
      <dgm:spPr/>
      <dgm:t>
        <a:bodyPr/>
        <a:lstStyle/>
        <a:p>
          <a:endParaRPr lang="en-GB"/>
        </a:p>
      </dgm:t>
    </dgm:pt>
    <dgm:pt modelId="{3CCD72D7-D7CB-48EA-9986-CED10A7DD56E}">
      <dgm:prSet phldrT="[Text]"/>
      <dgm:spPr/>
      <dgm:t>
        <a:bodyPr/>
        <a:lstStyle/>
        <a:p>
          <a:r>
            <a:rPr lang="en-GB"/>
            <a:t>Process </a:t>
          </a:r>
        </a:p>
      </dgm:t>
    </dgm:pt>
    <dgm:pt modelId="{C9F643FF-2382-4D66-9DF3-66ACD679560D}" type="parTrans" cxnId="{23A55D26-EBCA-4124-904C-C49045D70546}">
      <dgm:prSet/>
      <dgm:spPr/>
      <dgm:t>
        <a:bodyPr/>
        <a:lstStyle/>
        <a:p>
          <a:endParaRPr lang="en-GB"/>
        </a:p>
      </dgm:t>
    </dgm:pt>
    <dgm:pt modelId="{3F58BBF6-DAD6-47EB-90D2-3FFDB59EFC3B}" type="sibTrans" cxnId="{23A55D26-EBCA-4124-904C-C49045D70546}">
      <dgm:prSet/>
      <dgm:spPr/>
      <dgm:t>
        <a:bodyPr/>
        <a:lstStyle/>
        <a:p>
          <a:endParaRPr lang="en-GB"/>
        </a:p>
      </dgm:t>
    </dgm:pt>
    <dgm:pt modelId="{38FF6EAE-EB58-453F-891D-89ACD8E8227B}">
      <dgm:prSet phldrT="[Text]" phldr="1"/>
      <dgm:spPr/>
      <dgm:t>
        <a:bodyPr/>
        <a:lstStyle/>
        <a:p>
          <a:endParaRPr lang="en-GB"/>
        </a:p>
      </dgm:t>
    </dgm:pt>
    <dgm:pt modelId="{DFE6C83E-B1C9-40C5-BA9F-9F6995613431}" type="parTrans" cxnId="{CFC574C4-E173-4C8F-8C0E-6F9271BA11A1}">
      <dgm:prSet/>
      <dgm:spPr/>
      <dgm:t>
        <a:bodyPr/>
        <a:lstStyle/>
        <a:p>
          <a:endParaRPr lang="en-GB"/>
        </a:p>
      </dgm:t>
    </dgm:pt>
    <dgm:pt modelId="{EAFBE7D3-63C9-43D5-B83A-ACD350655E2F}" type="sibTrans" cxnId="{CFC574C4-E173-4C8F-8C0E-6F9271BA11A1}">
      <dgm:prSet/>
      <dgm:spPr/>
      <dgm:t>
        <a:bodyPr/>
        <a:lstStyle/>
        <a:p>
          <a:endParaRPr lang="en-GB"/>
        </a:p>
      </dgm:t>
    </dgm:pt>
    <dgm:pt modelId="{B9BFDA50-F27B-4FA2-9A5A-EB5C61788365}">
      <dgm:prSet phldrT="[Text]" phldr="1"/>
      <dgm:spPr/>
      <dgm:t>
        <a:bodyPr/>
        <a:lstStyle/>
        <a:p>
          <a:endParaRPr lang="en-GB"/>
        </a:p>
      </dgm:t>
    </dgm:pt>
    <dgm:pt modelId="{B041264F-0EF7-4AE0-8517-6535F9CC8D64}" type="parTrans" cxnId="{5138FC6E-CB8C-4948-971D-3DBA1DFCE647}">
      <dgm:prSet/>
      <dgm:spPr/>
      <dgm:t>
        <a:bodyPr/>
        <a:lstStyle/>
        <a:p>
          <a:endParaRPr lang="en-GB"/>
        </a:p>
      </dgm:t>
    </dgm:pt>
    <dgm:pt modelId="{7D2E63F8-DECF-407E-A933-8C2EEFE689CD}" type="sibTrans" cxnId="{5138FC6E-CB8C-4948-971D-3DBA1DFCE647}">
      <dgm:prSet/>
      <dgm:spPr/>
      <dgm:t>
        <a:bodyPr/>
        <a:lstStyle/>
        <a:p>
          <a:endParaRPr lang="en-GB"/>
        </a:p>
      </dgm:t>
    </dgm:pt>
    <dgm:pt modelId="{618C67AA-F0B1-40CE-B326-F203FBBC237C}">
      <dgm:prSet phldrT="[Text]" phldr="1"/>
      <dgm:spPr/>
      <dgm:t>
        <a:bodyPr/>
        <a:lstStyle/>
        <a:p>
          <a:endParaRPr lang="en-GB"/>
        </a:p>
      </dgm:t>
    </dgm:pt>
    <dgm:pt modelId="{14CE4148-8CE8-4280-B5C2-D5A7FB6EE1DD}" type="parTrans" cxnId="{54142331-C311-4403-AA8C-3D429E3D6F0E}">
      <dgm:prSet/>
      <dgm:spPr/>
      <dgm:t>
        <a:bodyPr/>
        <a:lstStyle/>
        <a:p>
          <a:endParaRPr lang="en-GB"/>
        </a:p>
      </dgm:t>
    </dgm:pt>
    <dgm:pt modelId="{BDC5982A-54EB-4C6B-A382-598C3D8104B0}" type="sibTrans" cxnId="{54142331-C311-4403-AA8C-3D429E3D6F0E}">
      <dgm:prSet/>
      <dgm:spPr/>
      <dgm:t>
        <a:bodyPr/>
        <a:lstStyle/>
        <a:p>
          <a:endParaRPr lang="en-GB"/>
        </a:p>
      </dgm:t>
    </dgm:pt>
    <dgm:pt modelId="{B1BAB85D-1538-4E3E-A298-65245933DF68}">
      <dgm:prSet phldrT="[Text]" phldr="1"/>
      <dgm:spPr/>
      <dgm:t>
        <a:bodyPr/>
        <a:lstStyle/>
        <a:p>
          <a:endParaRPr lang="en-GB"/>
        </a:p>
      </dgm:t>
    </dgm:pt>
    <dgm:pt modelId="{4D821A9F-3FD8-4172-A92F-EB60D9E18CFF}" type="parTrans" cxnId="{615F2C2A-896A-47D3-A035-BAB0CB311951}">
      <dgm:prSet/>
      <dgm:spPr/>
      <dgm:t>
        <a:bodyPr/>
        <a:lstStyle/>
        <a:p>
          <a:endParaRPr lang="en-GB"/>
        </a:p>
      </dgm:t>
    </dgm:pt>
    <dgm:pt modelId="{88D0F34B-3372-4B47-882E-A9B72D241859}" type="sibTrans" cxnId="{615F2C2A-896A-47D3-A035-BAB0CB311951}">
      <dgm:prSet/>
      <dgm:spPr/>
      <dgm:t>
        <a:bodyPr/>
        <a:lstStyle/>
        <a:p>
          <a:endParaRPr lang="en-GB"/>
        </a:p>
      </dgm:t>
    </dgm:pt>
    <dgm:pt modelId="{BB1E5CB4-3281-46AB-8E93-30158A727362}">
      <dgm:prSet phldrT="[Text]" phldr="1"/>
      <dgm:spPr/>
      <dgm:t>
        <a:bodyPr/>
        <a:lstStyle/>
        <a:p>
          <a:endParaRPr lang="en-GB"/>
        </a:p>
      </dgm:t>
    </dgm:pt>
    <dgm:pt modelId="{105E73CD-98F9-444C-BF1E-4B67FFCFE9BA}" type="parTrans" cxnId="{BA332105-4EB5-4D7E-8853-1A441184A48A}">
      <dgm:prSet/>
      <dgm:spPr/>
      <dgm:t>
        <a:bodyPr/>
        <a:lstStyle/>
        <a:p>
          <a:endParaRPr lang="en-GB"/>
        </a:p>
      </dgm:t>
    </dgm:pt>
    <dgm:pt modelId="{CE684263-F750-4267-A015-DD28F899BD1C}" type="sibTrans" cxnId="{BA332105-4EB5-4D7E-8853-1A441184A48A}">
      <dgm:prSet/>
      <dgm:spPr/>
      <dgm:t>
        <a:bodyPr/>
        <a:lstStyle/>
        <a:p>
          <a:endParaRPr lang="en-GB"/>
        </a:p>
      </dgm:t>
    </dgm:pt>
    <dgm:pt modelId="{DC29F46B-2F02-4241-915E-D07876CFCDAA}">
      <dgm:prSet phldrT="[Text]"/>
      <dgm:spPr/>
      <dgm:t>
        <a:bodyPr/>
        <a:lstStyle/>
        <a:p>
          <a:r>
            <a:rPr lang="en-GB"/>
            <a:t>Physical Evidence</a:t>
          </a:r>
        </a:p>
      </dgm:t>
    </dgm:pt>
    <dgm:pt modelId="{5A7D2C22-5D60-49DD-A583-365CA554E989}" type="parTrans" cxnId="{ECF3A785-76E4-4ADC-ACE8-7C3ADDA8ED4C}">
      <dgm:prSet/>
      <dgm:spPr/>
      <dgm:t>
        <a:bodyPr/>
        <a:lstStyle/>
        <a:p>
          <a:endParaRPr lang="en-GB"/>
        </a:p>
      </dgm:t>
    </dgm:pt>
    <dgm:pt modelId="{99641439-CBCC-4CE7-B63A-754ADA4BF1E3}" type="sibTrans" cxnId="{ECF3A785-76E4-4ADC-ACE8-7C3ADDA8ED4C}">
      <dgm:prSet/>
      <dgm:spPr/>
      <dgm:t>
        <a:bodyPr/>
        <a:lstStyle/>
        <a:p>
          <a:endParaRPr lang="en-GB"/>
        </a:p>
      </dgm:t>
    </dgm:pt>
    <dgm:pt modelId="{F313F4E4-C6E5-43F5-9596-E0AD4BB362D7}">
      <dgm:prSet phldrT="[Text]"/>
      <dgm:spPr/>
      <dgm:t>
        <a:bodyPr/>
        <a:lstStyle/>
        <a:p>
          <a:r>
            <a:rPr lang="en-GB"/>
            <a:t>People</a:t>
          </a:r>
        </a:p>
      </dgm:t>
    </dgm:pt>
    <dgm:pt modelId="{37915ACB-85C1-49EC-BE8F-471FA9A82FB3}" type="parTrans" cxnId="{02B3ABF9-C8D4-43F6-97C4-711DB6C89F12}">
      <dgm:prSet/>
      <dgm:spPr/>
      <dgm:t>
        <a:bodyPr/>
        <a:lstStyle/>
        <a:p>
          <a:endParaRPr lang="en-GB"/>
        </a:p>
      </dgm:t>
    </dgm:pt>
    <dgm:pt modelId="{7CF0A417-0452-4688-A05F-AC956179EFE1}" type="sibTrans" cxnId="{02B3ABF9-C8D4-43F6-97C4-711DB6C89F12}">
      <dgm:prSet/>
      <dgm:spPr/>
      <dgm:t>
        <a:bodyPr/>
        <a:lstStyle/>
        <a:p>
          <a:endParaRPr lang="en-GB"/>
        </a:p>
      </dgm:t>
    </dgm:pt>
    <dgm:pt modelId="{18AEC98E-99D3-4128-89FB-DB43AE1BB17A}">
      <dgm:prSet phldrT="[Text]"/>
      <dgm:spPr/>
      <dgm:t>
        <a:bodyPr/>
        <a:lstStyle/>
        <a:p>
          <a:r>
            <a:rPr lang="en-GB"/>
            <a:t>Place</a:t>
          </a:r>
        </a:p>
      </dgm:t>
    </dgm:pt>
    <dgm:pt modelId="{789E0111-D811-4F6B-ABE1-277B7280CAE4}" type="parTrans" cxnId="{60341439-B138-4F09-92E4-9D07AF6A55A5}">
      <dgm:prSet/>
      <dgm:spPr/>
      <dgm:t>
        <a:bodyPr/>
        <a:lstStyle/>
        <a:p>
          <a:endParaRPr lang="en-GB"/>
        </a:p>
      </dgm:t>
    </dgm:pt>
    <dgm:pt modelId="{EED9357E-FD5E-42E7-8A41-9A0A542A1851}" type="sibTrans" cxnId="{60341439-B138-4F09-92E4-9D07AF6A55A5}">
      <dgm:prSet/>
      <dgm:spPr/>
      <dgm:t>
        <a:bodyPr/>
        <a:lstStyle/>
        <a:p>
          <a:endParaRPr lang="en-GB"/>
        </a:p>
      </dgm:t>
    </dgm:pt>
    <dgm:pt modelId="{D375CE24-029E-48EC-8836-698001E653C4}" type="pres">
      <dgm:prSet presAssocID="{D64EF64D-820D-4AB0-8F14-C2235BF3EFFF}" presName="cycle" presStyleCnt="0">
        <dgm:presLayoutVars>
          <dgm:chMax val="1"/>
          <dgm:dir/>
          <dgm:animLvl val="ctr"/>
          <dgm:resizeHandles val="exact"/>
        </dgm:presLayoutVars>
      </dgm:prSet>
      <dgm:spPr/>
    </dgm:pt>
    <dgm:pt modelId="{BE7A4A70-6AF9-49EC-A357-4B41F318536A}" type="pres">
      <dgm:prSet presAssocID="{2E7DECEF-A946-4F32-8D1E-D1114BD2FBA0}" presName="centerShape" presStyleLbl="node0" presStyleIdx="0" presStyleCnt="1"/>
      <dgm:spPr/>
    </dgm:pt>
    <dgm:pt modelId="{9B125481-E060-46AA-8753-CD37E4DD8CB1}" type="pres">
      <dgm:prSet presAssocID="{22C6C358-0E07-4907-8789-367CD97B5443}" presName="Name9" presStyleLbl="parChTrans1D2" presStyleIdx="0" presStyleCnt="7"/>
      <dgm:spPr/>
    </dgm:pt>
    <dgm:pt modelId="{32C2BA4B-9CB6-42DB-88DA-A20BEF60007B}" type="pres">
      <dgm:prSet presAssocID="{22C6C358-0E07-4907-8789-367CD97B5443}" presName="connTx" presStyleLbl="parChTrans1D2" presStyleIdx="0" presStyleCnt="7"/>
      <dgm:spPr/>
    </dgm:pt>
    <dgm:pt modelId="{8C607E42-80D2-4F00-B186-50CB539FB9AC}" type="pres">
      <dgm:prSet presAssocID="{C790CC3C-6CCD-4D9A-AC44-0986B60932E1}" presName="node" presStyleLbl="node1" presStyleIdx="0" presStyleCnt="7">
        <dgm:presLayoutVars>
          <dgm:bulletEnabled val="1"/>
        </dgm:presLayoutVars>
      </dgm:prSet>
      <dgm:spPr/>
    </dgm:pt>
    <dgm:pt modelId="{5325E7EB-CC51-4D49-8E61-C48EBC71A838}" type="pres">
      <dgm:prSet presAssocID="{65F72644-962A-4745-99E2-9CE8C5684398}" presName="Name9" presStyleLbl="parChTrans1D2" presStyleIdx="1" presStyleCnt="7"/>
      <dgm:spPr/>
    </dgm:pt>
    <dgm:pt modelId="{FD55C29E-AF4A-499C-B9DE-481F9D9A48C1}" type="pres">
      <dgm:prSet presAssocID="{65F72644-962A-4745-99E2-9CE8C5684398}" presName="connTx" presStyleLbl="parChTrans1D2" presStyleIdx="1" presStyleCnt="7"/>
      <dgm:spPr/>
    </dgm:pt>
    <dgm:pt modelId="{9EA46728-BA4B-4821-9A9E-FA51C2E09434}" type="pres">
      <dgm:prSet presAssocID="{96550E3A-E953-471A-AEE7-E1D8D0A760EE}" presName="node" presStyleLbl="node1" presStyleIdx="1" presStyleCnt="7">
        <dgm:presLayoutVars>
          <dgm:bulletEnabled val="1"/>
        </dgm:presLayoutVars>
      </dgm:prSet>
      <dgm:spPr/>
    </dgm:pt>
    <dgm:pt modelId="{1657D99D-C8D4-445C-8401-421F0E7311A1}" type="pres">
      <dgm:prSet presAssocID="{CAE8BF09-1325-4F4C-8B57-72E93960F091}" presName="Name9" presStyleLbl="parChTrans1D2" presStyleIdx="2" presStyleCnt="7"/>
      <dgm:spPr/>
    </dgm:pt>
    <dgm:pt modelId="{F55FF3EE-D9E3-447E-9215-FE9C9110CAFB}" type="pres">
      <dgm:prSet presAssocID="{CAE8BF09-1325-4F4C-8B57-72E93960F091}" presName="connTx" presStyleLbl="parChTrans1D2" presStyleIdx="2" presStyleCnt="7"/>
      <dgm:spPr/>
    </dgm:pt>
    <dgm:pt modelId="{94AF04C0-2D20-4BDA-BB1B-F35B8AE5D638}" type="pres">
      <dgm:prSet presAssocID="{B36DA55E-E7D7-40DF-AA99-436B92346535}" presName="node" presStyleLbl="node1" presStyleIdx="2" presStyleCnt="7">
        <dgm:presLayoutVars>
          <dgm:bulletEnabled val="1"/>
        </dgm:presLayoutVars>
      </dgm:prSet>
      <dgm:spPr/>
    </dgm:pt>
    <dgm:pt modelId="{46319A69-412B-425D-8B76-93A82A5344A4}" type="pres">
      <dgm:prSet presAssocID="{789E0111-D811-4F6B-ABE1-277B7280CAE4}" presName="Name9" presStyleLbl="parChTrans1D2" presStyleIdx="3" presStyleCnt="7"/>
      <dgm:spPr/>
    </dgm:pt>
    <dgm:pt modelId="{1B83C8BB-D7C8-4C06-963D-6FF54AF48433}" type="pres">
      <dgm:prSet presAssocID="{789E0111-D811-4F6B-ABE1-277B7280CAE4}" presName="connTx" presStyleLbl="parChTrans1D2" presStyleIdx="3" presStyleCnt="7"/>
      <dgm:spPr/>
    </dgm:pt>
    <dgm:pt modelId="{1098B4B5-CC04-4625-A8F8-0E5D943C53A8}" type="pres">
      <dgm:prSet presAssocID="{18AEC98E-99D3-4128-89FB-DB43AE1BB17A}" presName="node" presStyleLbl="node1" presStyleIdx="3" presStyleCnt="7">
        <dgm:presLayoutVars>
          <dgm:bulletEnabled val="1"/>
        </dgm:presLayoutVars>
      </dgm:prSet>
      <dgm:spPr/>
    </dgm:pt>
    <dgm:pt modelId="{CD11CBEC-CAB5-4667-900D-EA48F654FB4D}" type="pres">
      <dgm:prSet presAssocID="{37915ACB-85C1-49EC-BE8F-471FA9A82FB3}" presName="Name9" presStyleLbl="parChTrans1D2" presStyleIdx="4" presStyleCnt="7"/>
      <dgm:spPr/>
    </dgm:pt>
    <dgm:pt modelId="{ED80EE60-0B17-478C-B443-1BBFEBD46F72}" type="pres">
      <dgm:prSet presAssocID="{37915ACB-85C1-49EC-BE8F-471FA9A82FB3}" presName="connTx" presStyleLbl="parChTrans1D2" presStyleIdx="4" presStyleCnt="7"/>
      <dgm:spPr/>
    </dgm:pt>
    <dgm:pt modelId="{5814B1E7-13A8-4CD7-8AA9-A8A35CA6D8E0}" type="pres">
      <dgm:prSet presAssocID="{F313F4E4-C6E5-43F5-9596-E0AD4BB362D7}" presName="node" presStyleLbl="node1" presStyleIdx="4" presStyleCnt="7">
        <dgm:presLayoutVars>
          <dgm:bulletEnabled val="1"/>
        </dgm:presLayoutVars>
      </dgm:prSet>
      <dgm:spPr/>
    </dgm:pt>
    <dgm:pt modelId="{4D3FDF16-3B58-4172-9A1F-DB8A991AA616}" type="pres">
      <dgm:prSet presAssocID="{5A7D2C22-5D60-49DD-A583-365CA554E989}" presName="Name9" presStyleLbl="parChTrans1D2" presStyleIdx="5" presStyleCnt="7"/>
      <dgm:spPr/>
    </dgm:pt>
    <dgm:pt modelId="{80F60638-7AF1-4872-B142-0095471C38B5}" type="pres">
      <dgm:prSet presAssocID="{5A7D2C22-5D60-49DD-A583-365CA554E989}" presName="connTx" presStyleLbl="parChTrans1D2" presStyleIdx="5" presStyleCnt="7"/>
      <dgm:spPr/>
    </dgm:pt>
    <dgm:pt modelId="{14DA3A71-08C0-4E08-BCB0-7E57C252B9AA}" type="pres">
      <dgm:prSet presAssocID="{DC29F46B-2F02-4241-915E-D07876CFCDAA}" presName="node" presStyleLbl="node1" presStyleIdx="5" presStyleCnt="7">
        <dgm:presLayoutVars>
          <dgm:bulletEnabled val="1"/>
        </dgm:presLayoutVars>
      </dgm:prSet>
      <dgm:spPr/>
    </dgm:pt>
    <dgm:pt modelId="{FD788F50-62A6-4BC7-8A9D-A2B5C96E6F50}" type="pres">
      <dgm:prSet presAssocID="{C9F643FF-2382-4D66-9DF3-66ACD679560D}" presName="Name9" presStyleLbl="parChTrans1D2" presStyleIdx="6" presStyleCnt="7"/>
      <dgm:spPr/>
    </dgm:pt>
    <dgm:pt modelId="{B2D17290-54BE-4AFA-92A9-310D50DA2139}" type="pres">
      <dgm:prSet presAssocID="{C9F643FF-2382-4D66-9DF3-66ACD679560D}" presName="connTx" presStyleLbl="parChTrans1D2" presStyleIdx="6" presStyleCnt="7"/>
      <dgm:spPr/>
    </dgm:pt>
    <dgm:pt modelId="{584C12A0-1707-41A7-B266-2D33F3E6EE8E}" type="pres">
      <dgm:prSet presAssocID="{3CCD72D7-D7CB-48EA-9986-CED10A7DD56E}" presName="node" presStyleLbl="node1" presStyleIdx="6" presStyleCnt="7">
        <dgm:presLayoutVars>
          <dgm:bulletEnabled val="1"/>
        </dgm:presLayoutVars>
      </dgm:prSet>
      <dgm:spPr/>
    </dgm:pt>
  </dgm:ptLst>
  <dgm:cxnLst>
    <dgm:cxn modelId="{8EEB6D00-1221-4412-BC66-0EB4F1CCF6FC}" type="presOf" srcId="{5A7D2C22-5D60-49DD-A583-365CA554E989}" destId="{4D3FDF16-3B58-4172-9A1F-DB8A991AA616}" srcOrd="0" destOrd="0" presId="urn:microsoft.com/office/officeart/2005/8/layout/radial1#1"/>
    <dgm:cxn modelId="{BA332105-4EB5-4D7E-8853-1A441184A48A}" srcId="{D64EF64D-820D-4AB0-8F14-C2235BF3EFFF}" destId="{BB1E5CB4-3281-46AB-8E93-30158A727362}" srcOrd="5" destOrd="0" parTransId="{105E73CD-98F9-444C-BF1E-4B67FFCFE9BA}" sibTransId="{CE684263-F750-4267-A015-DD28F899BD1C}"/>
    <dgm:cxn modelId="{F4C09510-8F4C-4539-9683-599DD8197047}" type="presOf" srcId="{22C6C358-0E07-4907-8789-367CD97B5443}" destId="{9B125481-E060-46AA-8753-CD37E4DD8CB1}" srcOrd="0" destOrd="0" presId="urn:microsoft.com/office/officeart/2005/8/layout/radial1#1"/>
    <dgm:cxn modelId="{91AFF710-44B5-4CD0-8321-5C01908118B6}" type="presOf" srcId="{C790CC3C-6CCD-4D9A-AC44-0986B60932E1}" destId="{8C607E42-80D2-4F00-B186-50CB539FB9AC}" srcOrd="0" destOrd="0" presId="urn:microsoft.com/office/officeart/2005/8/layout/radial1#1"/>
    <dgm:cxn modelId="{393F0B16-6F32-4C81-A185-CC41360D1D13}" type="presOf" srcId="{22C6C358-0E07-4907-8789-367CD97B5443}" destId="{32C2BA4B-9CB6-42DB-88DA-A20BEF60007B}" srcOrd="1" destOrd="0" presId="urn:microsoft.com/office/officeart/2005/8/layout/radial1#1"/>
    <dgm:cxn modelId="{C33DCF18-8F28-4AF7-9C29-229AA6A40B6D}" type="presOf" srcId="{789E0111-D811-4F6B-ABE1-277B7280CAE4}" destId="{46319A69-412B-425D-8B76-93A82A5344A4}" srcOrd="0" destOrd="0" presId="urn:microsoft.com/office/officeart/2005/8/layout/radial1#1"/>
    <dgm:cxn modelId="{D894221B-22B7-4BDE-9F49-7FB6136C3942}" srcId="{2E7DECEF-A946-4F32-8D1E-D1114BD2FBA0}" destId="{B36DA55E-E7D7-40DF-AA99-436B92346535}" srcOrd="2" destOrd="0" parTransId="{CAE8BF09-1325-4F4C-8B57-72E93960F091}" sibTransId="{ECC3DFD1-54D0-4672-8F3C-94AAF4D84B5A}"/>
    <dgm:cxn modelId="{C8D75B1D-D06D-4A20-B86F-4CC0125A8AC0}" type="presOf" srcId="{F313F4E4-C6E5-43F5-9596-E0AD4BB362D7}" destId="{5814B1E7-13A8-4CD7-8AA9-A8A35CA6D8E0}" srcOrd="0" destOrd="0" presId="urn:microsoft.com/office/officeart/2005/8/layout/radial1#1"/>
    <dgm:cxn modelId="{23A55D26-EBCA-4124-904C-C49045D70546}" srcId="{2E7DECEF-A946-4F32-8D1E-D1114BD2FBA0}" destId="{3CCD72D7-D7CB-48EA-9986-CED10A7DD56E}" srcOrd="6" destOrd="0" parTransId="{C9F643FF-2382-4D66-9DF3-66ACD679560D}" sibTransId="{3F58BBF6-DAD6-47EB-90D2-3FFDB59EFC3B}"/>
    <dgm:cxn modelId="{615F2C2A-896A-47D3-A035-BAB0CB311951}" srcId="{D64EF64D-820D-4AB0-8F14-C2235BF3EFFF}" destId="{B1BAB85D-1538-4E3E-A298-65245933DF68}" srcOrd="4" destOrd="0" parTransId="{4D821A9F-3FD8-4172-A92F-EB60D9E18CFF}" sibTransId="{88D0F34B-3372-4B47-882E-A9B72D241859}"/>
    <dgm:cxn modelId="{5856F52E-45AF-4EB9-9F9F-A8187690EB81}" type="presOf" srcId="{B36DA55E-E7D7-40DF-AA99-436B92346535}" destId="{94AF04C0-2D20-4BDA-BB1B-F35B8AE5D638}" srcOrd="0" destOrd="0" presId="urn:microsoft.com/office/officeart/2005/8/layout/radial1#1"/>
    <dgm:cxn modelId="{54142331-C311-4403-AA8C-3D429E3D6F0E}" srcId="{D64EF64D-820D-4AB0-8F14-C2235BF3EFFF}" destId="{618C67AA-F0B1-40CE-B326-F203FBBC237C}" srcOrd="3" destOrd="0" parTransId="{14CE4148-8CE8-4280-B5C2-D5A7FB6EE1DD}" sibTransId="{BDC5982A-54EB-4C6B-A382-598C3D8104B0}"/>
    <dgm:cxn modelId="{8FE09638-8975-47A9-B3D5-3E317390623B}" type="presOf" srcId="{18AEC98E-99D3-4128-89FB-DB43AE1BB17A}" destId="{1098B4B5-CC04-4625-A8F8-0E5D943C53A8}" srcOrd="0" destOrd="0" presId="urn:microsoft.com/office/officeart/2005/8/layout/radial1#1"/>
    <dgm:cxn modelId="{60341439-B138-4F09-92E4-9D07AF6A55A5}" srcId="{2E7DECEF-A946-4F32-8D1E-D1114BD2FBA0}" destId="{18AEC98E-99D3-4128-89FB-DB43AE1BB17A}" srcOrd="3" destOrd="0" parTransId="{789E0111-D811-4F6B-ABE1-277B7280CAE4}" sibTransId="{EED9357E-FD5E-42E7-8A41-9A0A542A1851}"/>
    <dgm:cxn modelId="{B909CE64-1069-434E-9892-86DAF4196206}" srcId="{D64EF64D-820D-4AB0-8F14-C2235BF3EFFF}" destId="{2E7DECEF-A946-4F32-8D1E-D1114BD2FBA0}" srcOrd="0" destOrd="0" parTransId="{0C82F9EA-48C7-41D0-853B-3EDF39651B2F}" sibTransId="{37DDE219-EC8A-4827-A0F3-23E40873C29D}"/>
    <dgm:cxn modelId="{4EBC6648-BB77-4224-977E-617CA5DB3881}" type="presOf" srcId="{D64EF64D-820D-4AB0-8F14-C2235BF3EFFF}" destId="{D375CE24-029E-48EC-8836-698001E653C4}" srcOrd="0" destOrd="0" presId="urn:microsoft.com/office/officeart/2005/8/layout/radial1#1"/>
    <dgm:cxn modelId="{5138FC6E-CB8C-4948-971D-3DBA1DFCE647}" srcId="{D64EF64D-820D-4AB0-8F14-C2235BF3EFFF}" destId="{B9BFDA50-F27B-4FA2-9A5A-EB5C61788365}" srcOrd="1" destOrd="0" parTransId="{B041264F-0EF7-4AE0-8517-6535F9CC8D64}" sibTransId="{7D2E63F8-DECF-407E-A933-8C2EEFE689CD}"/>
    <dgm:cxn modelId="{62CC746F-4D52-4E42-B84A-2C2790C0A316}" type="presOf" srcId="{3CCD72D7-D7CB-48EA-9986-CED10A7DD56E}" destId="{584C12A0-1707-41A7-B266-2D33F3E6EE8E}" srcOrd="0" destOrd="0" presId="urn:microsoft.com/office/officeart/2005/8/layout/radial1#1"/>
    <dgm:cxn modelId="{F35B8456-EF0A-4FC2-BFBB-F099FD52051C}" type="presOf" srcId="{789E0111-D811-4F6B-ABE1-277B7280CAE4}" destId="{1B83C8BB-D7C8-4C06-963D-6FF54AF48433}" srcOrd="1" destOrd="0" presId="urn:microsoft.com/office/officeart/2005/8/layout/radial1#1"/>
    <dgm:cxn modelId="{77319058-0AEE-4EEF-BFD5-D89690ECE059}" type="presOf" srcId="{65F72644-962A-4745-99E2-9CE8C5684398}" destId="{FD55C29E-AF4A-499C-B9DE-481F9D9A48C1}" srcOrd="1" destOrd="0" presId="urn:microsoft.com/office/officeart/2005/8/layout/radial1#1"/>
    <dgm:cxn modelId="{0A656082-D0BE-43EE-BB85-F6F49EF81E7B}" type="presOf" srcId="{37915ACB-85C1-49EC-BE8F-471FA9A82FB3}" destId="{ED80EE60-0B17-478C-B443-1BBFEBD46F72}" srcOrd="1" destOrd="0" presId="urn:microsoft.com/office/officeart/2005/8/layout/radial1#1"/>
    <dgm:cxn modelId="{ECF3A785-76E4-4ADC-ACE8-7C3ADDA8ED4C}" srcId="{2E7DECEF-A946-4F32-8D1E-D1114BD2FBA0}" destId="{DC29F46B-2F02-4241-915E-D07876CFCDAA}" srcOrd="5" destOrd="0" parTransId="{5A7D2C22-5D60-49DD-A583-365CA554E989}" sibTransId="{99641439-CBCC-4CE7-B63A-754ADA4BF1E3}"/>
    <dgm:cxn modelId="{52CC808A-F5E8-48C0-9DA9-5A4234239D5F}" srcId="{2E7DECEF-A946-4F32-8D1E-D1114BD2FBA0}" destId="{96550E3A-E953-471A-AEE7-E1D8D0A760EE}" srcOrd="1" destOrd="0" parTransId="{65F72644-962A-4745-99E2-9CE8C5684398}" sibTransId="{25CE427A-30A8-4CE0-BBF7-057CE527540F}"/>
    <dgm:cxn modelId="{D5EA668E-7F37-40D6-B449-76CA665BD383}" type="presOf" srcId="{65F72644-962A-4745-99E2-9CE8C5684398}" destId="{5325E7EB-CC51-4D49-8E61-C48EBC71A838}" srcOrd="0" destOrd="0" presId="urn:microsoft.com/office/officeart/2005/8/layout/radial1#1"/>
    <dgm:cxn modelId="{81DDB8A0-C96D-4781-9BCC-FD6DEB40D8BD}" type="presOf" srcId="{CAE8BF09-1325-4F4C-8B57-72E93960F091}" destId="{1657D99D-C8D4-445C-8401-421F0E7311A1}" srcOrd="0" destOrd="0" presId="urn:microsoft.com/office/officeart/2005/8/layout/radial1#1"/>
    <dgm:cxn modelId="{84B53CA7-C310-4FE2-856E-AE3159C22BD2}" type="presOf" srcId="{37915ACB-85C1-49EC-BE8F-471FA9A82FB3}" destId="{CD11CBEC-CAB5-4667-900D-EA48F654FB4D}" srcOrd="0" destOrd="0" presId="urn:microsoft.com/office/officeart/2005/8/layout/radial1#1"/>
    <dgm:cxn modelId="{0FF857AC-3E80-41DD-8ADA-507C0026664E}" type="presOf" srcId="{DC29F46B-2F02-4241-915E-D07876CFCDAA}" destId="{14DA3A71-08C0-4E08-BCB0-7E57C252B9AA}" srcOrd="0" destOrd="0" presId="urn:microsoft.com/office/officeart/2005/8/layout/radial1#1"/>
    <dgm:cxn modelId="{DAB176AE-C644-4817-BB1E-4E2D20A9B6F8}" type="presOf" srcId="{CAE8BF09-1325-4F4C-8B57-72E93960F091}" destId="{F55FF3EE-D9E3-447E-9215-FE9C9110CAFB}" srcOrd="1" destOrd="0" presId="urn:microsoft.com/office/officeart/2005/8/layout/radial1#1"/>
    <dgm:cxn modelId="{15AFE8C0-59C7-48E9-AAFB-896EF39F08CA}" type="presOf" srcId="{C9F643FF-2382-4D66-9DF3-66ACD679560D}" destId="{FD788F50-62A6-4BC7-8A9D-A2B5C96E6F50}" srcOrd="0" destOrd="0" presId="urn:microsoft.com/office/officeart/2005/8/layout/radial1#1"/>
    <dgm:cxn modelId="{CFC574C4-E173-4C8F-8C0E-6F9271BA11A1}" srcId="{D64EF64D-820D-4AB0-8F14-C2235BF3EFFF}" destId="{38FF6EAE-EB58-453F-891D-89ACD8E8227B}" srcOrd="2" destOrd="0" parTransId="{DFE6C83E-B1C9-40C5-BA9F-9F6995613431}" sibTransId="{EAFBE7D3-63C9-43D5-B83A-ACD350655E2F}"/>
    <dgm:cxn modelId="{DC7454C5-A6C1-4C5A-956E-E032E96EA56C}" type="presOf" srcId="{96550E3A-E953-471A-AEE7-E1D8D0A760EE}" destId="{9EA46728-BA4B-4821-9A9E-FA51C2E09434}" srcOrd="0" destOrd="0" presId="urn:microsoft.com/office/officeart/2005/8/layout/radial1#1"/>
    <dgm:cxn modelId="{DBF449D2-E1E8-4F5E-B983-D392D8FCCBA3}" srcId="{2E7DECEF-A946-4F32-8D1E-D1114BD2FBA0}" destId="{C790CC3C-6CCD-4D9A-AC44-0986B60932E1}" srcOrd="0" destOrd="0" parTransId="{22C6C358-0E07-4907-8789-367CD97B5443}" sibTransId="{3C8CA7C3-E5DA-4694-868D-9283CE44DC24}"/>
    <dgm:cxn modelId="{26E06EE0-259D-4A6D-B6D3-90B3DCD04E4A}" type="presOf" srcId="{C9F643FF-2382-4D66-9DF3-66ACD679560D}" destId="{B2D17290-54BE-4AFA-92A9-310D50DA2139}" srcOrd="1" destOrd="0" presId="urn:microsoft.com/office/officeart/2005/8/layout/radial1#1"/>
    <dgm:cxn modelId="{752839F0-5050-4D21-B43D-7A529FE9816D}" type="presOf" srcId="{5A7D2C22-5D60-49DD-A583-365CA554E989}" destId="{80F60638-7AF1-4872-B142-0095471C38B5}" srcOrd="1" destOrd="0" presId="urn:microsoft.com/office/officeart/2005/8/layout/radial1#1"/>
    <dgm:cxn modelId="{268446F1-167B-464A-AE64-A8EC6A345FC4}" type="presOf" srcId="{2E7DECEF-A946-4F32-8D1E-D1114BD2FBA0}" destId="{BE7A4A70-6AF9-49EC-A357-4B41F318536A}" srcOrd="0" destOrd="0" presId="urn:microsoft.com/office/officeart/2005/8/layout/radial1#1"/>
    <dgm:cxn modelId="{02B3ABF9-C8D4-43F6-97C4-711DB6C89F12}" srcId="{2E7DECEF-A946-4F32-8D1E-D1114BD2FBA0}" destId="{F313F4E4-C6E5-43F5-9596-E0AD4BB362D7}" srcOrd="4" destOrd="0" parTransId="{37915ACB-85C1-49EC-BE8F-471FA9A82FB3}" sibTransId="{7CF0A417-0452-4688-A05F-AC956179EFE1}"/>
    <dgm:cxn modelId="{251B8D33-3ABC-4780-9A70-A3B6C4274573}" type="presParOf" srcId="{D375CE24-029E-48EC-8836-698001E653C4}" destId="{BE7A4A70-6AF9-49EC-A357-4B41F318536A}" srcOrd="0" destOrd="0" presId="urn:microsoft.com/office/officeart/2005/8/layout/radial1#1"/>
    <dgm:cxn modelId="{1FB6DDBB-EF05-4DA3-AB6C-BCBB2E64E2AC}" type="presParOf" srcId="{D375CE24-029E-48EC-8836-698001E653C4}" destId="{9B125481-E060-46AA-8753-CD37E4DD8CB1}" srcOrd="1" destOrd="0" presId="urn:microsoft.com/office/officeart/2005/8/layout/radial1#1"/>
    <dgm:cxn modelId="{59381703-CED1-4D28-A800-B59A73408E66}" type="presParOf" srcId="{9B125481-E060-46AA-8753-CD37E4DD8CB1}" destId="{32C2BA4B-9CB6-42DB-88DA-A20BEF60007B}" srcOrd="0" destOrd="0" presId="urn:microsoft.com/office/officeart/2005/8/layout/radial1#1"/>
    <dgm:cxn modelId="{5AC23A54-DD9B-4AAE-90D6-1D9606EC3B43}" type="presParOf" srcId="{D375CE24-029E-48EC-8836-698001E653C4}" destId="{8C607E42-80D2-4F00-B186-50CB539FB9AC}" srcOrd="2" destOrd="0" presId="urn:microsoft.com/office/officeart/2005/8/layout/radial1#1"/>
    <dgm:cxn modelId="{DBA44BAA-EC38-41A2-BD7F-382FC410776E}" type="presParOf" srcId="{D375CE24-029E-48EC-8836-698001E653C4}" destId="{5325E7EB-CC51-4D49-8E61-C48EBC71A838}" srcOrd="3" destOrd="0" presId="urn:microsoft.com/office/officeart/2005/8/layout/radial1#1"/>
    <dgm:cxn modelId="{56F8492F-C20E-40D1-AD23-0A72DC3C664C}" type="presParOf" srcId="{5325E7EB-CC51-4D49-8E61-C48EBC71A838}" destId="{FD55C29E-AF4A-499C-B9DE-481F9D9A48C1}" srcOrd="0" destOrd="0" presId="urn:microsoft.com/office/officeart/2005/8/layout/radial1#1"/>
    <dgm:cxn modelId="{FBFC7F96-5494-4C83-8659-C27270A47411}" type="presParOf" srcId="{D375CE24-029E-48EC-8836-698001E653C4}" destId="{9EA46728-BA4B-4821-9A9E-FA51C2E09434}" srcOrd="4" destOrd="0" presId="urn:microsoft.com/office/officeart/2005/8/layout/radial1#1"/>
    <dgm:cxn modelId="{020BC3E7-9637-4887-8771-0FACFBDD51DA}" type="presParOf" srcId="{D375CE24-029E-48EC-8836-698001E653C4}" destId="{1657D99D-C8D4-445C-8401-421F0E7311A1}" srcOrd="5" destOrd="0" presId="urn:microsoft.com/office/officeart/2005/8/layout/radial1#1"/>
    <dgm:cxn modelId="{D744CFE7-41E8-4C8F-9A13-BE6BFAE66F52}" type="presParOf" srcId="{1657D99D-C8D4-445C-8401-421F0E7311A1}" destId="{F55FF3EE-D9E3-447E-9215-FE9C9110CAFB}" srcOrd="0" destOrd="0" presId="urn:microsoft.com/office/officeart/2005/8/layout/radial1#1"/>
    <dgm:cxn modelId="{71305395-C959-40E5-8D0B-7A28E20A1998}" type="presParOf" srcId="{D375CE24-029E-48EC-8836-698001E653C4}" destId="{94AF04C0-2D20-4BDA-BB1B-F35B8AE5D638}" srcOrd="6" destOrd="0" presId="urn:microsoft.com/office/officeart/2005/8/layout/radial1#1"/>
    <dgm:cxn modelId="{4248CD2B-B7BB-43E4-9EB8-3463E0A0496E}" type="presParOf" srcId="{D375CE24-029E-48EC-8836-698001E653C4}" destId="{46319A69-412B-425D-8B76-93A82A5344A4}" srcOrd="7" destOrd="0" presId="urn:microsoft.com/office/officeart/2005/8/layout/radial1#1"/>
    <dgm:cxn modelId="{DE8B9346-CDA2-4DEE-9676-54900C9679AC}" type="presParOf" srcId="{46319A69-412B-425D-8B76-93A82A5344A4}" destId="{1B83C8BB-D7C8-4C06-963D-6FF54AF48433}" srcOrd="0" destOrd="0" presId="urn:microsoft.com/office/officeart/2005/8/layout/radial1#1"/>
    <dgm:cxn modelId="{12F7297E-894B-4169-BD1D-300B1768BECC}" type="presParOf" srcId="{D375CE24-029E-48EC-8836-698001E653C4}" destId="{1098B4B5-CC04-4625-A8F8-0E5D943C53A8}" srcOrd="8" destOrd="0" presId="urn:microsoft.com/office/officeart/2005/8/layout/radial1#1"/>
    <dgm:cxn modelId="{C507BF16-C170-4F3B-8EA2-59A6AC0BA806}" type="presParOf" srcId="{D375CE24-029E-48EC-8836-698001E653C4}" destId="{CD11CBEC-CAB5-4667-900D-EA48F654FB4D}" srcOrd="9" destOrd="0" presId="urn:microsoft.com/office/officeart/2005/8/layout/radial1#1"/>
    <dgm:cxn modelId="{2BD20E17-1A55-4A1A-A5B2-D1252B31297C}" type="presParOf" srcId="{CD11CBEC-CAB5-4667-900D-EA48F654FB4D}" destId="{ED80EE60-0B17-478C-B443-1BBFEBD46F72}" srcOrd="0" destOrd="0" presId="urn:microsoft.com/office/officeart/2005/8/layout/radial1#1"/>
    <dgm:cxn modelId="{BAAAF3DC-73A0-442C-B9BE-37A3A463FBE9}" type="presParOf" srcId="{D375CE24-029E-48EC-8836-698001E653C4}" destId="{5814B1E7-13A8-4CD7-8AA9-A8A35CA6D8E0}" srcOrd="10" destOrd="0" presId="urn:microsoft.com/office/officeart/2005/8/layout/radial1#1"/>
    <dgm:cxn modelId="{96839342-B9AC-4C10-A3D2-1A520DD17EF1}" type="presParOf" srcId="{D375CE24-029E-48EC-8836-698001E653C4}" destId="{4D3FDF16-3B58-4172-9A1F-DB8A991AA616}" srcOrd="11" destOrd="0" presId="urn:microsoft.com/office/officeart/2005/8/layout/radial1#1"/>
    <dgm:cxn modelId="{9F29604A-5D9F-4F30-95EE-DD5A4481F585}" type="presParOf" srcId="{4D3FDF16-3B58-4172-9A1F-DB8A991AA616}" destId="{80F60638-7AF1-4872-B142-0095471C38B5}" srcOrd="0" destOrd="0" presId="urn:microsoft.com/office/officeart/2005/8/layout/radial1#1"/>
    <dgm:cxn modelId="{59B13B21-9D69-49CA-9FE8-8F98C2053D89}" type="presParOf" srcId="{D375CE24-029E-48EC-8836-698001E653C4}" destId="{14DA3A71-08C0-4E08-BCB0-7E57C252B9AA}" srcOrd="12" destOrd="0" presId="urn:microsoft.com/office/officeart/2005/8/layout/radial1#1"/>
    <dgm:cxn modelId="{ED18DE8C-87C5-4A35-B440-F5C38EAFC864}" type="presParOf" srcId="{D375CE24-029E-48EC-8836-698001E653C4}" destId="{FD788F50-62A6-4BC7-8A9D-A2B5C96E6F50}" srcOrd="13" destOrd="0" presId="urn:microsoft.com/office/officeart/2005/8/layout/radial1#1"/>
    <dgm:cxn modelId="{C910BF0E-E82E-4DC8-A2A7-AA7B91D250A8}" type="presParOf" srcId="{FD788F50-62A6-4BC7-8A9D-A2B5C96E6F50}" destId="{B2D17290-54BE-4AFA-92A9-310D50DA2139}" srcOrd="0" destOrd="0" presId="urn:microsoft.com/office/officeart/2005/8/layout/radial1#1"/>
    <dgm:cxn modelId="{F66FC8A5-7FF4-4CD2-A813-DDDED510ED14}" type="presParOf" srcId="{D375CE24-029E-48EC-8836-698001E653C4}" destId="{584C12A0-1707-41A7-B266-2D33F3E6EE8E}" srcOrd="14" destOrd="0" presId="urn:microsoft.com/office/officeart/2005/8/layout/radial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9C68E1-2E64-48C8-8CBF-AAB52E05BFCE}" type="doc">
      <dgm:prSet loTypeId="urn:microsoft.com/office/officeart/2005/8/layout/gear1#1" loCatId="process" qsTypeId="urn:microsoft.com/office/officeart/2005/8/quickstyle/simple1" qsCatId="simple" csTypeId="urn:microsoft.com/office/officeart/2005/8/colors/colorful5" csCatId="colorful" phldr="1"/>
      <dgm:spPr/>
    </dgm:pt>
    <dgm:pt modelId="{C5EB0997-8C2D-43E8-A6F2-804DD8DE5942}">
      <dgm:prSet phldrT="[Text]"/>
      <dgm:spPr/>
      <dgm:t>
        <a:bodyPr/>
        <a:lstStyle/>
        <a:p>
          <a:r>
            <a:rPr lang="en-GB"/>
            <a:t>External Factors </a:t>
          </a:r>
        </a:p>
      </dgm:t>
    </dgm:pt>
    <dgm:pt modelId="{CFD6CDD1-8202-4BFF-A4EE-592EE717FEBC}" type="parTrans" cxnId="{3703A5BE-BAE0-42E8-A7A6-53A675B7E404}">
      <dgm:prSet/>
      <dgm:spPr/>
      <dgm:t>
        <a:bodyPr/>
        <a:lstStyle/>
        <a:p>
          <a:endParaRPr lang="en-GB"/>
        </a:p>
      </dgm:t>
    </dgm:pt>
    <dgm:pt modelId="{F7995E5C-5914-4EC9-BCE1-6A693FB527A2}" type="sibTrans" cxnId="{3703A5BE-BAE0-42E8-A7A6-53A675B7E404}">
      <dgm:prSet/>
      <dgm:spPr/>
      <dgm:t>
        <a:bodyPr/>
        <a:lstStyle/>
        <a:p>
          <a:endParaRPr lang="en-GB"/>
        </a:p>
      </dgm:t>
    </dgm:pt>
    <dgm:pt modelId="{F20CDCA3-A247-4EA9-B1B8-CA1086B545B0}">
      <dgm:prSet phldrT="[Text]"/>
      <dgm:spPr/>
      <dgm:t>
        <a:bodyPr/>
        <a:lstStyle/>
        <a:p>
          <a:r>
            <a:rPr lang="en-GB"/>
            <a:t>Internal Factors</a:t>
          </a:r>
        </a:p>
      </dgm:t>
    </dgm:pt>
    <dgm:pt modelId="{A3A42FFB-5EB1-43B4-9860-1C3C2950A3F1}" type="parTrans" cxnId="{D00EF4AB-6EAD-46EA-8752-B517156723FE}">
      <dgm:prSet/>
      <dgm:spPr/>
      <dgm:t>
        <a:bodyPr/>
        <a:lstStyle/>
        <a:p>
          <a:endParaRPr lang="en-GB"/>
        </a:p>
      </dgm:t>
    </dgm:pt>
    <dgm:pt modelId="{893DA5A7-11A8-48D1-8663-7E34A7736F06}" type="sibTrans" cxnId="{D00EF4AB-6EAD-46EA-8752-B517156723FE}">
      <dgm:prSet/>
      <dgm:spPr/>
      <dgm:t>
        <a:bodyPr/>
        <a:lstStyle/>
        <a:p>
          <a:endParaRPr lang="en-GB"/>
        </a:p>
      </dgm:t>
    </dgm:pt>
    <dgm:pt modelId="{C134989A-E156-4E3F-8DFC-0FD8D7C9E4CE}">
      <dgm:prSet phldrT="[Text]"/>
      <dgm:spPr/>
      <dgm:t>
        <a:bodyPr/>
        <a:lstStyle/>
        <a:p>
          <a:r>
            <a:rPr lang="en-GB"/>
            <a:t>quality sistems </a:t>
          </a:r>
        </a:p>
      </dgm:t>
    </dgm:pt>
    <dgm:pt modelId="{5B4D206E-CBA7-4175-9ED8-4CE46A7C6F4A}" type="parTrans" cxnId="{3F45B6CD-5DE4-4145-8BCE-AEFA087E3222}">
      <dgm:prSet/>
      <dgm:spPr/>
      <dgm:t>
        <a:bodyPr/>
        <a:lstStyle/>
        <a:p>
          <a:endParaRPr lang="en-GB"/>
        </a:p>
      </dgm:t>
    </dgm:pt>
    <dgm:pt modelId="{FA0D35C0-5515-49DF-9A72-3F23B8CBDACD}" type="sibTrans" cxnId="{3F45B6CD-5DE4-4145-8BCE-AEFA087E3222}">
      <dgm:prSet/>
      <dgm:spPr/>
      <dgm:t>
        <a:bodyPr/>
        <a:lstStyle/>
        <a:p>
          <a:endParaRPr lang="en-GB"/>
        </a:p>
      </dgm:t>
    </dgm:pt>
    <dgm:pt modelId="{DF922D97-958E-48D9-AC90-65664E4DD21E}" type="pres">
      <dgm:prSet presAssocID="{039C68E1-2E64-48C8-8CBF-AAB52E05BFCE}" presName="composite" presStyleCnt="0">
        <dgm:presLayoutVars>
          <dgm:chMax val="3"/>
          <dgm:animLvl val="lvl"/>
          <dgm:resizeHandles val="exact"/>
        </dgm:presLayoutVars>
      </dgm:prSet>
      <dgm:spPr/>
    </dgm:pt>
    <dgm:pt modelId="{3406C30F-C8DC-4FFD-AF43-419CA1B89FCC}" type="pres">
      <dgm:prSet presAssocID="{C5EB0997-8C2D-43E8-A6F2-804DD8DE5942}" presName="gear1" presStyleLbl="node1" presStyleIdx="0" presStyleCnt="3">
        <dgm:presLayoutVars>
          <dgm:chMax val="1"/>
          <dgm:bulletEnabled val="1"/>
        </dgm:presLayoutVars>
      </dgm:prSet>
      <dgm:spPr/>
    </dgm:pt>
    <dgm:pt modelId="{4AE6556C-2243-4CDF-BE3D-6145122EAC9C}" type="pres">
      <dgm:prSet presAssocID="{C5EB0997-8C2D-43E8-A6F2-804DD8DE5942}" presName="gear1srcNode" presStyleLbl="node1" presStyleIdx="0" presStyleCnt="3"/>
      <dgm:spPr/>
    </dgm:pt>
    <dgm:pt modelId="{F8E85A13-7ACC-4BC2-B771-57332D06F6DE}" type="pres">
      <dgm:prSet presAssocID="{C5EB0997-8C2D-43E8-A6F2-804DD8DE5942}" presName="gear1dstNode" presStyleLbl="node1" presStyleIdx="0" presStyleCnt="3"/>
      <dgm:spPr/>
    </dgm:pt>
    <dgm:pt modelId="{4ADE781F-7A18-4870-B341-F2625E36367E}" type="pres">
      <dgm:prSet presAssocID="{F20CDCA3-A247-4EA9-B1B8-CA1086B545B0}" presName="gear2" presStyleLbl="node1" presStyleIdx="1" presStyleCnt="3">
        <dgm:presLayoutVars>
          <dgm:chMax val="1"/>
          <dgm:bulletEnabled val="1"/>
        </dgm:presLayoutVars>
      </dgm:prSet>
      <dgm:spPr/>
    </dgm:pt>
    <dgm:pt modelId="{91439601-4CE9-4B57-A018-E0494CAEE286}" type="pres">
      <dgm:prSet presAssocID="{F20CDCA3-A247-4EA9-B1B8-CA1086B545B0}" presName="gear2srcNode" presStyleLbl="node1" presStyleIdx="1" presStyleCnt="3"/>
      <dgm:spPr/>
    </dgm:pt>
    <dgm:pt modelId="{F096FDC5-3873-42C8-BD65-3A6CDFFA23EF}" type="pres">
      <dgm:prSet presAssocID="{F20CDCA3-A247-4EA9-B1B8-CA1086B545B0}" presName="gear2dstNode" presStyleLbl="node1" presStyleIdx="1" presStyleCnt="3"/>
      <dgm:spPr/>
    </dgm:pt>
    <dgm:pt modelId="{4C8889F6-F7AF-417E-82CB-5477BB85579B}" type="pres">
      <dgm:prSet presAssocID="{C134989A-E156-4E3F-8DFC-0FD8D7C9E4CE}" presName="gear3" presStyleLbl="node1" presStyleIdx="2" presStyleCnt="3"/>
      <dgm:spPr/>
    </dgm:pt>
    <dgm:pt modelId="{B0A49306-5FCB-4C9D-AE4F-AAB844EDB121}" type="pres">
      <dgm:prSet presAssocID="{C134989A-E156-4E3F-8DFC-0FD8D7C9E4CE}" presName="gear3tx" presStyleLbl="node1" presStyleIdx="2" presStyleCnt="3">
        <dgm:presLayoutVars>
          <dgm:chMax val="1"/>
          <dgm:bulletEnabled val="1"/>
        </dgm:presLayoutVars>
      </dgm:prSet>
      <dgm:spPr/>
    </dgm:pt>
    <dgm:pt modelId="{1F6ACE2A-7625-4D7F-B1FC-1480BAC09C30}" type="pres">
      <dgm:prSet presAssocID="{C134989A-E156-4E3F-8DFC-0FD8D7C9E4CE}" presName="gear3srcNode" presStyleLbl="node1" presStyleIdx="2" presStyleCnt="3"/>
      <dgm:spPr/>
    </dgm:pt>
    <dgm:pt modelId="{09F7940C-BA48-401D-9EF9-EC7967337A9D}" type="pres">
      <dgm:prSet presAssocID="{C134989A-E156-4E3F-8DFC-0FD8D7C9E4CE}" presName="gear3dstNode" presStyleLbl="node1" presStyleIdx="2" presStyleCnt="3"/>
      <dgm:spPr/>
    </dgm:pt>
    <dgm:pt modelId="{06205553-A1FA-403B-BEDA-F0899E5C40F9}" type="pres">
      <dgm:prSet presAssocID="{F7995E5C-5914-4EC9-BCE1-6A693FB527A2}" presName="connector1" presStyleLbl="sibTrans2D1" presStyleIdx="0" presStyleCnt="3"/>
      <dgm:spPr/>
    </dgm:pt>
    <dgm:pt modelId="{ECDBC7E8-EA37-4EC8-BF5D-3A447C4180ED}" type="pres">
      <dgm:prSet presAssocID="{893DA5A7-11A8-48D1-8663-7E34A7736F06}" presName="connector2" presStyleLbl="sibTrans2D1" presStyleIdx="1" presStyleCnt="3"/>
      <dgm:spPr/>
    </dgm:pt>
    <dgm:pt modelId="{FC17E632-5FFD-4578-9798-5977F28B2CE9}" type="pres">
      <dgm:prSet presAssocID="{FA0D35C0-5515-49DF-9A72-3F23B8CBDACD}" presName="connector3" presStyleLbl="sibTrans2D1" presStyleIdx="2" presStyleCnt="3"/>
      <dgm:spPr/>
    </dgm:pt>
  </dgm:ptLst>
  <dgm:cxnLst>
    <dgm:cxn modelId="{0C792302-1C6C-4DAF-93EE-5446F6757605}" type="presOf" srcId="{F20CDCA3-A247-4EA9-B1B8-CA1086B545B0}" destId="{91439601-4CE9-4B57-A018-E0494CAEE286}" srcOrd="1" destOrd="0" presId="urn:microsoft.com/office/officeart/2005/8/layout/gear1#1"/>
    <dgm:cxn modelId="{84CB6204-6C3F-422B-8854-603CE78DA9F3}" type="presOf" srcId="{C5EB0997-8C2D-43E8-A6F2-804DD8DE5942}" destId="{4AE6556C-2243-4CDF-BE3D-6145122EAC9C}" srcOrd="1" destOrd="0" presId="urn:microsoft.com/office/officeart/2005/8/layout/gear1#1"/>
    <dgm:cxn modelId="{AE189035-C88C-4990-BB9B-F233BAE65510}" type="presOf" srcId="{039C68E1-2E64-48C8-8CBF-AAB52E05BFCE}" destId="{DF922D97-958E-48D9-AC90-65664E4DD21E}" srcOrd="0" destOrd="0" presId="urn:microsoft.com/office/officeart/2005/8/layout/gear1#1"/>
    <dgm:cxn modelId="{E9DA7F43-0B52-4542-90E7-F8654A40FDC3}" type="presOf" srcId="{F7995E5C-5914-4EC9-BCE1-6A693FB527A2}" destId="{06205553-A1FA-403B-BEDA-F0899E5C40F9}" srcOrd="0" destOrd="0" presId="urn:microsoft.com/office/officeart/2005/8/layout/gear1#1"/>
    <dgm:cxn modelId="{FF39C759-8349-4F22-BB47-5C8B31011477}" type="presOf" srcId="{C134989A-E156-4E3F-8DFC-0FD8D7C9E4CE}" destId="{B0A49306-5FCB-4C9D-AE4F-AAB844EDB121}" srcOrd="1" destOrd="0" presId="urn:microsoft.com/office/officeart/2005/8/layout/gear1#1"/>
    <dgm:cxn modelId="{9BBEE386-40AB-4996-9936-36D8AE5DE955}" type="presOf" srcId="{893DA5A7-11A8-48D1-8663-7E34A7736F06}" destId="{ECDBC7E8-EA37-4EC8-BF5D-3A447C4180ED}" srcOrd="0" destOrd="0" presId="urn:microsoft.com/office/officeart/2005/8/layout/gear1#1"/>
    <dgm:cxn modelId="{77A5CD8E-E617-489C-846A-5BBB93036D43}" type="presOf" srcId="{C5EB0997-8C2D-43E8-A6F2-804DD8DE5942}" destId="{3406C30F-C8DC-4FFD-AF43-419CA1B89FCC}" srcOrd="0" destOrd="0" presId="urn:microsoft.com/office/officeart/2005/8/layout/gear1#1"/>
    <dgm:cxn modelId="{3364E897-8CF1-4C18-B5E8-5F7214806BC6}" type="presOf" srcId="{F20CDCA3-A247-4EA9-B1B8-CA1086B545B0}" destId="{F096FDC5-3873-42C8-BD65-3A6CDFFA23EF}" srcOrd="2" destOrd="0" presId="urn:microsoft.com/office/officeart/2005/8/layout/gear1#1"/>
    <dgm:cxn modelId="{8F45C899-4D85-4865-AFC5-E0C27662BD37}" type="presOf" srcId="{FA0D35C0-5515-49DF-9A72-3F23B8CBDACD}" destId="{FC17E632-5FFD-4578-9798-5977F28B2CE9}" srcOrd="0" destOrd="0" presId="urn:microsoft.com/office/officeart/2005/8/layout/gear1#1"/>
    <dgm:cxn modelId="{D00EF4AB-6EAD-46EA-8752-B517156723FE}" srcId="{039C68E1-2E64-48C8-8CBF-AAB52E05BFCE}" destId="{F20CDCA3-A247-4EA9-B1B8-CA1086B545B0}" srcOrd="1" destOrd="0" parTransId="{A3A42FFB-5EB1-43B4-9860-1C3C2950A3F1}" sibTransId="{893DA5A7-11A8-48D1-8663-7E34A7736F06}"/>
    <dgm:cxn modelId="{8A5A51B0-3303-4797-A7E1-891D88C19A86}" type="presOf" srcId="{C134989A-E156-4E3F-8DFC-0FD8D7C9E4CE}" destId="{4C8889F6-F7AF-417E-82CB-5477BB85579B}" srcOrd="0" destOrd="0" presId="urn:microsoft.com/office/officeart/2005/8/layout/gear1#1"/>
    <dgm:cxn modelId="{84136AB4-ADA6-403D-A4AD-EFC9DDA206E8}" type="presOf" srcId="{C134989A-E156-4E3F-8DFC-0FD8D7C9E4CE}" destId="{09F7940C-BA48-401D-9EF9-EC7967337A9D}" srcOrd="3" destOrd="0" presId="urn:microsoft.com/office/officeart/2005/8/layout/gear1#1"/>
    <dgm:cxn modelId="{3703A5BE-BAE0-42E8-A7A6-53A675B7E404}" srcId="{039C68E1-2E64-48C8-8CBF-AAB52E05BFCE}" destId="{C5EB0997-8C2D-43E8-A6F2-804DD8DE5942}" srcOrd="0" destOrd="0" parTransId="{CFD6CDD1-8202-4BFF-A4EE-592EE717FEBC}" sibTransId="{F7995E5C-5914-4EC9-BCE1-6A693FB527A2}"/>
    <dgm:cxn modelId="{3F45B6CD-5DE4-4145-8BCE-AEFA087E3222}" srcId="{039C68E1-2E64-48C8-8CBF-AAB52E05BFCE}" destId="{C134989A-E156-4E3F-8DFC-0FD8D7C9E4CE}" srcOrd="2" destOrd="0" parTransId="{5B4D206E-CBA7-4175-9ED8-4CE46A7C6F4A}" sibTransId="{FA0D35C0-5515-49DF-9A72-3F23B8CBDACD}"/>
    <dgm:cxn modelId="{07B304D9-00D2-45D2-928F-D1F2CABCBF22}" type="presOf" srcId="{C5EB0997-8C2D-43E8-A6F2-804DD8DE5942}" destId="{F8E85A13-7ACC-4BC2-B771-57332D06F6DE}" srcOrd="2" destOrd="0" presId="urn:microsoft.com/office/officeart/2005/8/layout/gear1#1"/>
    <dgm:cxn modelId="{077932EC-5C72-41B9-AE27-B198D6F73280}" type="presOf" srcId="{F20CDCA3-A247-4EA9-B1B8-CA1086B545B0}" destId="{4ADE781F-7A18-4870-B341-F2625E36367E}" srcOrd="0" destOrd="0" presId="urn:microsoft.com/office/officeart/2005/8/layout/gear1#1"/>
    <dgm:cxn modelId="{416AFAF2-2936-4EF6-BCE8-4C42F3B7EB1F}" type="presOf" srcId="{C134989A-E156-4E3F-8DFC-0FD8D7C9E4CE}" destId="{1F6ACE2A-7625-4D7F-B1FC-1480BAC09C30}" srcOrd="2" destOrd="0" presId="urn:microsoft.com/office/officeart/2005/8/layout/gear1#1"/>
    <dgm:cxn modelId="{E3CDFBAF-665A-451B-9CDC-C51ABA96DC10}" type="presParOf" srcId="{DF922D97-958E-48D9-AC90-65664E4DD21E}" destId="{3406C30F-C8DC-4FFD-AF43-419CA1B89FCC}" srcOrd="0" destOrd="0" presId="urn:microsoft.com/office/officeart/2005/8/layout/gear1#1"/>
    <dgm:cxn modelId="{992AACEC-9222-44FC-A30A-CFB614B8F832}" type="presParOf" srcId="{DF922D97-958E-48D9-AC90-65664E4DD21E}" destId="{4AE6556C-2243-4CDF-BE3D-6145122EAC9C}" srcOrd="1" destOrd="0" presId="urn:microsoft.com/office/officeart/2005/8/layout/gear1#1"/>
    <dgm:cxn modelId="{9DFF8C27-954F-44BF-BF82-8780C3A55913}" type="presParOf" srcId="{DF922D97-958E-48D9-AC90-65664E4DD21E}" destId="{F8E85A13-7ACC-4BC2-B771-57332D06F6DE}" srcOrd="2" destOrd="0" presId="urn:microsoft.com/office/officeart/2005/8/layout/gear1#1"/>
    <dgm:cxn modelId="{F8FD1DBD-11C4-436D-AB56-2591B931CE59}" type="presParOf" srcId="{DF922D97-958E-48D9-AC90-65664E4DD21E}" destId="{4ADE781F-7A18-4870-B341-F2625E36367E}" srcOrd="3" destOrd="0" presId="urn:microsoft.com/office/officeart/2005/8/layout/gear1#1"/>
    <dgm:cxn modelId="{8D991900-BF7E-4848-A397-D671E4392CF3}" type="presParOf" srcId="{DF922D97-958E-48D9-AC90-65664E4DD21E}" destId="{91439601-4CE9-4B57-A018-E0494CAEE286}" srcOrd="4" destOrd="0" presId="urn:microsoft.com/office/officeart/2005/8/layout/gear1#1"/>
    <dgm:cxn modelId="{86F799B7-8A87-47E5-A655-9EF7483DC2E1}" type="presParOf" srcId="{DF922D97-958E-48D9-AC90-65664E4DD21E}" destId="{F096FDC5-3873-42C8-BD65-3A6CDFFA23EF}" srcOrd="5" destOrd="0" presId="urn:microsoft.com/office/officeart/2005/8/layout/gear1#1"/>
    <dgm:cxn modelId="{BF7953CE-C8F2-4E70-99C1-AFD2074290EC}" type="presParOf" srcId="{DF922D97-958E-48D9-AC90-65664E4DD21E}" destId="{4C8889F6-F7AF-417E-82CB-5477BB85579B}" srcOrd="6" destOrd="0" presId="urn:microsoft.com/office/officeart/2005/8/layout/gear1#1"/>
    <dgm:cxn modelId="{CA423091-B4D3-4F06-8261-FE128739BA19}" type="presParOf" srcId="{DF922D97-958E-48D9-AC90-65664E4DD21E}" destId="{B0A49306-5FCB-4C9D-AE4F-AAB844EDB121}" srcOrd="7" destOrd="0" presId="urn:microsoft.com/office/officeart/2005/8/layout/gear1#1"/>
    <dgm:cxn modelId="{F210A20C-9CA9-4BFE-BE3A-B90097CCB807}" type="presParOf" srcId="{DF922D97-958E-48D9-AC90-65664E4DD21E}" destId="{1F6ACE2A-7625-4D7F-B1FC-1480BAC09C30}" srcOrd="8" destOrd="0" presId="urn:microsoft.com/office/officeart/2005/8/layout/gear1#1"/>
    <dgm:cxn modelId="{4FF43A28-1C4B-4E0B-95DD-9C64DEE9056F}" type="presParOf" srcId="{DF922D97-958E-48D9-AC90-65664E4DD21E}" destId="{09F7940C-BA48-401D-9EF9-EC7967337A9D}" srcOrd="9" destOrd="0" presId="urn:microsoft.com/office/officeart/2005/8/layout/gear1#1"/>
    <dgm:cxn modelId="{040B495A-8344-42A5-A2F1-06153C29A397}" type="presParOf" srcId="{DF922D97-958E-48D9-AC90-65664E4DD21E}" destId="{06205553-A1FA-403B-BEDA-F0899E5C40F9}" srcOrd="10" destOrd="0" presId="urn:microsoft.com/office/officeart/2005/8/layout/gear1#1"/>
    <dgm:cxn modelId="{202CB343-CF4A-4070-9FE0-31FAD19BDE56}" type="presParOf" srcId="{DF922D97-958E-48D9-AC90-65664E4DD21E}" destId="{ECDBC7E8-EA37-4EC8-BF5D-3A447C4180ED}" srcOrd="11" destOrd="0" presId="urn:microsoft.com/office/officeart/2005/8/layout/gear1#1"/>
    <dgm:cxn modelId="{4A1328F3-E3E7-42DF-BC1A-52B5CF58669B}" type="presParOf" srcId="{DF922D97-958E-48D9-AC90-65664E4DD21E}" destId="{FC17E632-5FFD-4578-9798-5977F28B2CE9}" srcOrd="12" destOrd="0" presId="urn:microsoft.com/office/officeart/2005/8/layout/gear1#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7A4A70-6AF9-49EC-A357-4B41F318536A}">
      <dsp:nvSpPr>
        <dsp:cNvPr id="0" name=""/>
        <dsp:cNvSpPr/>
      </dsp:nvSpPr>
      <dsp:spPr>
        <a:xfrm>
          <a:off x="2282428" y="1383078"/>
          <a:ext cx="921543" cy="921543"/>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The Marketing Mix</a:t>
          </a:r>
        </a:p>
      </dsp:txBody>
      <dsp:txXfrm>
        <a:off x="2417385" y="1518035"/>
        <a:ext cx="651629" cy="651629"/>
      </dsp:txXfrm>
    </dsp:sp>
    <dsp:sp modelId="{9B125481-E060-46AA-8753-CD37E4DD8CB1}">
      <dsp:nvSpPr>
        <dsp:cNvPr id="0" name=""/>
        <dsp:cNvSpPr/>
      </dsp:nvSpPr>
      <dsp:spPr>
        <a:xfrm rot="16200000">
          <a:off x="2513372" y="1138134"/>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1708" y="1141760"/>
        <a:ext cx="22982" cy="22982"/>
      </dsp:txXfrm>
    </dsp:sp>
    <dsp:sp modelId="{8C607E42-80D2-4F00-B186-50CB539FB9AC}">
      <dsp:nvSpPr>
        <dsp:cNvPr id="0" name=""/>
        <dsp:cNvSpPr/>
      </dsp:nvSpPr>
      <dsp:spPr>
        <a:xfrm>
          <a:off x="2282428" y="1880"/>
          <a:ext cx="921543" cy="921543"/>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Price</a:t>
          </a:r>
        </a:p>
      </dsp:txBody>
      <dsp:txXfrm>
        <a:off x="2417385" y="136837"/>
        <a:ext cx="651629" cy="651629"/>
      </dsp:txXfrm>
    </dsp:sp>
    <dsp:sp modelId="{5325E7EB-CC51-4D49-8E61-C48EBC71A838}">
      <dsp:nvSpPr>
        <dsp:cNvPr id="0" name=""/>
        <dsp:cNvSpPr/>
      </dsp:nvSpPr>
      <dsp:spPr>
        <a:xfrm rot="19285714">
          <a:off x="3053304" y="1398152"/>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71640" y="1401777"/>
        <a:ext cx="22982" cy="22982"/>
      </dsp:txXfrm>
    </dsp:sp>
    <dsp:sp modelId="{9EA46728-BA4B-4821-9A9E-FA51C2E09434}">
      <dsp:nvSpPr>
        <dsp:cNvPr id="0" name=""/>
        <dsp:cNvSpPr/>
      </dsp:nvSpPr>
      <dsp:spPr>
        <a:xfrm>
          <a:off x="3362292" y="521915"/>
          <a:ext cx="921543" cy="921543"/>
        </a:xfrm>
        <a:prstGeom prst="ellipse">
          <a:avLst/>
        </a:prstGeom>
        <a:solidFill>
          <a:schemeClr val="accent2">
            <a:hueOff val="-242561"/>
            <a:satOff val="-13988"/>
            <a:lumOff val="143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Product</a:t>
          </a:r>
        </a:p>
      </dsp:txBody>
      <dsp:txXfrm>
        <a:off x="3497249" y="656872"/>
        <a:ext cx="651629" cy="651629"/>
      </dsp:txXfrm>
    </dsp:sp>
    <dsp:sp modelId="{1657D99D-C8D4-445C-8401-421F0E7311A1}">
      <dsp:nvSpPr>
        <dsp:cNvPr id="0" name=""/>
        <dsp:cNvSpPr/>
      </dsp:nvSpPr>
      <dsp:spPr>
        <a:xfrm rot="771429">
          <a:off x="3186657" y="1982406"/>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04992" y="1986032"/>
        <a:ext cx="22982" cy="22982"/>
      </dsp:txXfrm>
    </dsp:sp>
    <dsp:sp modelId="{94AF04C0-2D20-4BDA-BB1B-F35B8AE5D638}">
      <dsp:nvSpPr>
        <dsp:cNvPr id="0" name=""/>
        <dsp:cNvSpPr/>
      </dsp:nvSpPr>
      <dsp:spPr>
        <a:xfrm>
          <a:off x="3628996" y="1690424"/>
          <a:ext cx="921543" cy="921543"/>
        </a:xfrm>
        <a:prstGeom prst="ellipse">
          <a:avLst/>
        </a:prstGeom>
        <a:solidFill>
          <a:schemeClr val="accent2">
            <a:hueOff val="-485121"/>
            <a:satOff val="-27976"/>
            <a:lumOff val="287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Promotion </a:t>
          </a:r>
        </a:p>
      </dsp:txBody>
      <dsp:txXfrm>
        <a:off x="3763953" y="1825381"/>
        <a:ext cx="651629" cy="651629"/>
      </dsp:txXfrm>
    </dsp:sp>
    <dsp:sp modelId="{46319A69-412B-425D-8B76-93A82A5344A4}">
      <dsp:nvSpPr>
        <dsp:cNvPr id="0" name=""/>
        <dsp:cNvSpPr/>
      </dsp:nvSpPr>
      <dsp:spPr>
        <a:xfrm rot="3857143">
          <a:off x="2813012" y="2450941"/>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31348" y="2454567"/>
        <a:ext cx="22982" cy="22982"/>
      </dsp:txXfrm>
    </dsp:sp>
    <dsp:sp modelId="{1098B4B5-CC04-4625-A8F8-0E5D943C53A8}">
      <dsp:nvSpPr>
        <dsp:cNvPr id="0" name=""/>
        <dsp:cNvSpPr/>
      </dsp:nvSpPr>
      <dsp:spPr>
        <a:xfrm>
          <a:off x="2881707" y="2627495"/>
          <a:ext cx="921543" cy="921543"/>
        </a:xfrm>
        <a:prstGeom prst="ellipse">
          <a:avLst/>
        </a:prstGeom>
        <a:solidFill>
          <a:schemeClr val="accent2">
            <a:hueOff val="-727682"/>
            <a:satOff val="-41964"/>
            <a:lumOff val="431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Place</a:t>
          </a:r>
        </a:p>
      </dsp:txBody>
      <dsp:txXfrm>
        <a:off x="3016664" y="2762452"/>
        <a:ext cx="651629" cy="651629"/>
      </dsp:txXfrm>
    </dsp:sp>
    <dsp:sp modelId="{CD11CBEC-CAB5-4667-900D-EA48F654FB4D}">
      <dsp:nvSpPr>
        <dsp:cNvPr id="0" name=""/>
        <dsp:cNvSpPr/>
      </dsp:nvSpPr>
      <dsp:spPr>
        <a:xfrm rot="6942857">
          <a:off x="2213733" y="2450941"/>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32068" y="2454567"/>
        <a:ext cx="22982" cy="22982"/>
      </dsp:txXfrm>
    </dsp:sp>
    <dsp:sp modelId="{5814B1E7-13A8-4CD7-8AA9-A8A35CA6D8E0}">
      <dsp:nvSpPr>
        <dsp:cNvPr id="0" name=""/>
        <dsp:cNvSpPr/>
      </dsp:nvSpPr>
      <dsp:spPr>
        <a:xfrm>
          <a:off x="1683148" y="2627495"/>
          <a:ext cx="921543" cy="921543"/>
        </a:xfrm>
        <a:prstGeom prst="ellipse">
          <a:avLst/>
        </a:prstGeom>
        <a:solidFill>
          <a:schemeClr val="accent2">
            <a:hueOff val="-970242"/>
            <a:satOff val="-55952"/>
            <a:lumOff val="575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People</a:t>
          </a:r>
        </a:p>
      </dsp:txBody>
      <dsp:txXfrm>
        <a:off x="1818105" y="2762452"/>
        <a:ext cx="651629" cy="651629"/>
      </dsp:txXfrm>
    </dsp:sp>
    <dsp:sp modelId="{4D3FDF16-3B58-4172-9A1F-DB8A991AA616}">
      <dsp:nvSpPr>
        <dsp:cNvPr id="0" name=""/>
        <dsp:cNvSpPr/>
      </dsp:nvSpPr>
      <dsp:spPr>
        <a:xfrm rot="10028571">
          <a:off x="1840088" y="1982406"/>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58424" y="1986032"/>
        <a:ext cx="22982" cy="22982"/>
      </dsp:txXfrm>
    </dsp:sp>
    <dsp:sp modelId="{14DA3A71-08C0-4E08-BCB0-7E57C252B9AA}">
      <dsp:nvSpPr>
        <dsp:cNvPr id="0" name=""/>
        <dsp:cNvSpPr/>
      </dsp:nvSpPr>
      <dsp:spPr>
        <a:xfrm>
          <a:off x="935859" y="1690424"/>
          <a:ext cx="921543" cy="921543"/>
        </a:xfrm>
        <a:prstGeom prst="ellipse">
          <a:avLst/>
        </a:prstGeom>
        <a:solidFill>
          <a:schemeClr val="accent2">
            <a:hueOff val="-1212803"/>
            <a:satOff val="-69940"/>
            <a:lumOff val="719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Physical Evidence</a:t>
          </a:r>
        </a:p>
      </dsp:txBody>
      <dsp:txXfrm>
        <a:off x="1070816" y="1825381"/>
        <a:ext cx="651629" cy="651629"/>
      </dsp:txXfrm>
    </dsp:sp>
    <dsp:sp modelId="{FD788F50-62A6-4BC7-8A9D-A2B5C96E6F50}">
      <dsp:nvSpPr>
        <dsp:cNvPr id="0" name=""/>
        <dsp:cNvSpPr/>
      </dsp:nvSpPr>
      <dsp:spPr>
        <a:xfrm rot="13114286">
          <a:off x="1973440" y="1398152"/>
          <a:ext cx="459654" cy="30234"/>
        </a:xfrm>
        <a:custGeom>
          <a:avLst/>
          <a:gdLst/>
          <a:ahLst/>
          <a:cxnLst/>
          <a:rect l="0" t="0" r="0" b="0"/>
          <a:pathLst>
            <a:path>
              <a:moveTo>
                <a:pt x="0" y="15117"/>
              </a:moveTo>
              <a:lnTo>
                <a:pt x="459654" y="1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91776" y="1401777"/>
        <a:ext cx="22982" cy="22982"/>
      </dsp:txXfrm>
    </dsp:sp>
    <dsp:sp modelId="{584C12A0-1707-41A7-B266-2D33F3E6EE8E}">
      <dsp:nvSpPr>
        <dsp:cNvPr id="0" name=""/>
        <dsp:cNvSpPr/>
      </dsp:nvSpPr>
      <dsp:spPr>
        <a:xfrm>
          <a:off x="1202563" y="521915"/>
          <a:ext cx="921543" cy="921543"/>
        </a:xfrm>
        <a:prstGeom prst="ellipse">
          <a:avLst/>
        </a:prstGeom>
        <a:solidFill>
          <a:schemeClr val="accent2">
            <a:hueOff val="-1455363"/>
            <a:satOff val="-83928"/>
            <a:lumOff val="862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Process </a:t>
          </a:r>
        </a:p>
      </dsp:txBody>
      <dsp:txXfrm>
        <a:off x="1337520" y="656872"/>
        <a:ext cx="651629" cy="6516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06C30F-C8DC-4FFD-AF43-419CA1B89FCC}">
      <dsp:nvSpPr>
        <dsp:cNvPr id="0" name=""/>
        <dsp:cNvSpPr/>
      </dsp:nvSpPr>
      <dsp:spPr>
        <a:xfrm>
          <a:off x="2583180" y="1440180"/>
          <a:ext cx="1760220" cy="1760220"/>
        </a:xfrm>
        <a:prstGeom prst="gear9">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External Factors </a:t>
          </a:r>
        </a:p>
      </dsp:txBody>
      <dsp:txXfrm>
        <a:off x="2937063" y="1852503"/>
        <a:ext cx="1052454" cy="904790"/>
      </dsp:txXfrm>
    </dsp:sp>
    <dsp:sp modelId="{4ADE781F-7A18-4870-B341-F2625E36367E}">
      <dsp:nvSpPr>
        <dsp:cNvPr id="0" name=""/>
        <dsp:cNvSpPr/>
      </dsp:nvSpPr>
      <dsp:spPr>
        <a:xfrm>
          <a:off x="1559052" y="1024128"/>
          <a:ext cx="1280160" cy="1280160"/>
        </a:xfrm>
        <a:prstGeom prst="gear6">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Internal Factors</a:t>
          </a:r>
        </a:p>
      </dsp:txBody>
      <dsp:txXfrm>
        <a:off x="1881336" y="1348360"/>
        <a:ext cx="635592" cy="631696"/>
      </dsp:txXfrm>
    </dsp:sp>
    <dsp:sp modelId="{4C8889F6-F7AF-417E-82CB-5477BB85579B}">
      <dsp:nvSpPr>
        <dsp:cNvPr id="0" name=""/>
        <dsp:cNvSpPr/>
      </dsp:nvSpPr>
      <dsp:spPr>
        <a:xfrm rot="20700000">
          <a:off x="2276072" y="140948"/>
          <a:ext cx="1254295" cy="1254295"/>
        </a:xfrm>
        <a:prstGeom prst="gear6">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quality sistems </a:t>
          </a:r>
        </a:p>
      </dsp:txBody>
      <dsp:txXfrm rot="-20700000">
        <a:off x="2551176" y="416052"/>
        <a:ext cx="704088" cy="704088"/>
      </dsp:txXfrm>
    </dsp:sp>
    <dsp:sp modelId="{06205553-A1FA-403B-BEDA-F0899E5C40F9}">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CDBC7E8-EA37-4EC8-BF5D-3A447C4180ED}">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C17E632-5FFD-4578-9798-5977F28B2CE9}">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begPts" val="midR"/>
          <dgm:param type="connRout" val="curve"/>
          <dgm:param type="dstNode" val="gear1dstNode"/>
          <dgm:param type="endPts" val="tCtr"/>
          <dgm:param type="srcNode" val="gear1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begPts" val="midL"/>
          <dgm:param type="connRout" val="curve"/>
          <dgm:param type="dstNode" val="gear2dstNode"/>
          <dgm:param type="endPts" val="midL"/>
          <dgm:param type="srcNode" val="gear2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begPts" val="midL"/>
          <dgm:param type="connRout" val="curve"/>
          <dgm:param type="dstNode" val="gear3dstNode"/>
          <dgm:param type="endPts" val="midL"/>
          <dgm:param type="srcNode" val="gear3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Jim20</b:Tag>
    <b:SourceType>InternetSite</b:SourceType>
    <b:Guid>{FE0C24AB-3ABF-4C98-8104-AA9C689BAA29}</b:Guid>
    <b:Author>
      <b:Author>
        <b:NameList>
          <b:Person>
            <b:Last>Longo</b:Last>
            <b:First>Jim</b:First>
          </b:Person>
        </b:NameList>
      </b:Author>
    </b:Author>
    <b:Title>Discuss</b:Title>
    <b:Year>2020</b:Year>
    <b:YearAccessed>2020</b:YearAccessed>
    <b:MonthAccessed>12</b:MonthAccessed>
    <b:DayAccessed>07</b:DayAccessed>
    <b:URL>https://www.discuss.io/market-research/the-covid-19-impact-on-customer-relationship-marketing/</b:URL>
    <b:RefOrder>1</b:RefOrder>
  </b:Source>
  <b:Source>
    <b:Tag>O2T19</b:Tag>
    <b:SourceType>Report</b:SourceType>
    <b:Guid>{92EA46A5-C3E8-4A00-98CE-41513A725969}</b:Guid>
    <b:Title>Annual Report and Financial Statements</b:Title>
    <b:Year>2019</b:Year>
    <b:LCID>en-GB</b:LCID>
    <b:Author>
      <b:Author>
        <b:NameList>
          <b:Person>
            <b:Last>Telefonica</b:Last>
            <b:First>O2</b:First>
          </b:Person>
        </b:NameList>
      </b:Author>
    </b:Author>
    <b:Publisher>O2 Holdings Limited</b:Publisher>
    <b:City>Berkshire</b:City>
    <b:RefOrder>3</b:RefOrder>
  </b:Source>
  <b:Source>
    <b:Tag>Tel20</b:Tag>
    <b:SourceType>InternetSite</b:SourceType>
    <b:Guid>{0D78304A-F96A-468C-AD60-8D948AB06861}</b:Guid>
    <b:Title>O2</b:Title>
    <b:Year>2020</b:Year>
    <b:Author>
      <b:Author>
        <b:NameList>
          <b:Person>
            <b:Last>LImited</b:Last>
            <b:First>Telefonica</b:First>
            <b:Middle>UK</b:Middle>
          </b:Person>
        </b:NameList>
      </b:Author>
    </b:Author>
    <b:YearAccessed>2020</b:YearAccessed>
    <b:MonthAccessed>12</b:MonthAccessed>
    <b:DayAccessed>4</b:DayAccessed>
    <b:URL>https://www.o2.co.uk/abouto2/company-history</b:URL>
    <b:RefOrder>2</b:RefOrder>
  </b:Source>
  <b:Source>
    <b:Tag>Tel18</b:Tag>
    <b:SourceType>InternetSite</b:SourceType>
    <b:Guid>{A1A07018-C4D1-4107-BEF2-6FC019F17691}</b:Guid>
    <b:Author>
      <b:Author>
        <b:NameList>
          <b:Person>
            <b:Last>Telefonica</b:Last>
          </b:Person>
        </b:NameList>
      </b:Author>
    </b:Author>
    <b:Title>Telefonica </b:Title>
    <b:Year>2018</b:Year>
    <b:YearAccessed>2020</b:YearAccessed>
    <b:MonthAccessed>12</b:MonthAccessed>
    <b:DayAccessed>26</b:DayAccessed>
    <b:URL>https://www.telefonica.com/en/web/about_telefonica/history</b:URL>
    <b:RefOrder>4</b:RefOrder>
  </b:Source>
  <b:Source>
    <b:Tag>Ste13</b:Tag>
    <b:SourceType>InternetSite</b:SourceType>
    <b:Guid>{04F4B430-A6AA-4481-9285-4D1385F0AF3B}</b:Guid>
    <b:Author>
      <b:Author>
        <b:NameList>
          <b:Person>
            <b:Last>Olenski</b:Last>
            <b:First>Steve</b:First>
          </b:Person>
        </b:NameList>
      </b:Author>
    </b:Author>
    <b:Title>Forbes</b:Title>
    <b:Year>2013</b:Year>
    <b:YearAccessed>2020</b:YearAccessed>
    <b:MonthAccessed>12</b:MonthAccessed>
    <b:DayAccessed>20</b:DayAccessed>
    <b:URL>https://www.forbes.com/sites/marketshare/2013/05/09/this-is-the-most-important-word-when-it-comes-to-relationship-marketing/?sh=da0c62a69e61</b:URL>
    <b:RefOrder>5</b:RefOrder>
  </b:Source>
  <b:Source>
    <b:Tag>Ann07</b:Tag>
    <b:SourceType>JournalArticle</b:SourceType>
    <b:Guid>{DCD6EE7C-E4D6-4B55-A75D-EAF315923718}</b:Guid>
    <b:Title>Relationship Marketing:An important tool for success in The Marketplace. </b:Title>
    <b:Year>2007 </b:Year>
    <b:Author>
      <b:Author>
        <b:NameList>
          <b:Person>
            <b:Last>Jackson</b:Last>
            <b:First>Annette</b:First>
          </b:Person>
        </b:NameList>
      </b:Author>
    </b:Author>
    <b:JournalName>Journal of Cusiness and Economics Reasearch. </b:JournalName>
    <b:Pages>55-74</b:Pages>
    <b:Volume>5</b:Volume>
    <b:RefOrder>6</b:RefOrder>
  </b:Source>
  <b:Source>
    <b:Tag>Fra151</b:Tag>
    <b:SourceType>Book</b:SourceType>
    <b:Guid>{1BC6AAFE-E07C-43A3-9EE9-30502416D023}</b:Guid>
    <b:Title>Customer Melationship Management </b:Title>
    <b:Year>2015</b:Year>
    <b:Author>
      <b:Author>
        <b:Corporate>Francis Buttle and Stan Maklan </b:Corporate>
      </b:Author>
    </b:Author>
    <b:City>Oxon </b:City>
    <b:Publisher>Routledge </b:Publisher>
    <b:Edition>3 rd</b:Edition>
    <b:RefOrder>13</b:RefOrder>
  </b:Source>
  <b:Source>
    <b:Tag>Fra152</b:Tag>
    <b:SourceType>Book</b:SourceType>
    <b:Guid>{4D25B6C0-91CE-4D65-ABFB-57B67DE08CD3}</b:Guid>
    <b:Author>
      <b:Author>
        <b:Corporate>Francis Buttle and Stan Maklan </b:Corporate>
      </b:Author>
    </b:Author>
    <b:Title>Customer Relationship Management</b:Title>
    <b:Year>2015</b:Year>
    <b:City>Birmingham</b:City>
    <b:Publisher>Routledge</b:Publisher>
    <b:Edition>3 rd</b:Edition>
    <b:RefOrder>7</b:RefOrder>
  </b:Source>
  <b:Source>
    <b:Tag>Tim20</b:Tag>
    <b:SourceType>InternetSite</b:SourceType>
    <b:Guid>{50269B8A-5176-4CDF-809C-F38FAE0B6DEF}</b:Guid>
    <b:Title>Professional Academy </b:Title>
    <b:Author>
      <b:Author>
        <b:NameList>
          <b:Person>
            <b:Last>Maeshal</b:Last>
            <b:First>Tim</b:First>
          </b:Person>
        </b:NameList>
      </b:Author>
    </b:Author>
    <b:YearAccessed>2020</b:YearAccessed>
    <b:MonthAccessed>12</b:MonthAccessed>
    <b:DayAccessed>28</b:DayAccessed>
    <b:URL>https://www.professionalacademy.com/blogs-and-advice/marketing-theories---the-marketing-mix---from-4-p-s-to-7-p-s</b:URL>
    <b:RefOrder>8</b:RefOrder>
  </b:Source>
  <b:Source>
    <b:Tag>Max19</b:Tag>
    <b:SourceType>Book</b:SourceType>
    <b:Guid>{900A21D8-A8FC-4F6F-AD33-4C040DE6C614}</b:Guid>
    <b:Title>The Art of CRM</b:Title>
    <b:Year>2019</b:Year>
    <b:Author>
      <b:Author>
        <b:NameList>
          <b:Person>
            <b:Last>Fatouretchi</b:Last>
            <b:First>Max</b:First>
          </b:Person>
        </b:NameList>
      </b:Author>
    </b:Author>
    <b:City>Birmingham </b:City>
    <b:Publisher>Packt Publishing </b:Publisher>
    <b:Edition>1 st</b:Edition>
    <b:RefOrder>9</b:RefOrder>
  </b:Source>
  <b:Source>
    <b:Tag>O2t20</b:Tag>
    <b:SourceType>InternetSite</b:SourceType>
    <b:Guid>{AA9B6686-6526-4D52-99B6-889574C10E11}</b:Guid>
    <b:Title>O2 the Blue </b:Title>
    <b:Year>2020</b:Year>
    <b:YearAccessed>2021</b:YearAccessed>
    <b:MonthAccessed>01</b:MonthAccessed>
    <b:DayAccessed>04</b:DayAccessed>
    <b:URL>https://news.o2.co.uk/2020/05/29/o2-supporting-the-fight-against-covid-19/</b:URL>
    <b:RefOrder>10</b:RefOrder>
  </b:Source>
  <b:Source>
    <b:Tag>Mel20</b:Tag>
    <b:SourceType>InternetSite</b:SourceType>
    <b:Guid>{751F8790-B89B-4D2B-8B9E-F94412BBC04C}</b:Guid>
    <b:Author>
      <b:Author>
        <b:NameList>
          <b:Person>
            <b:Last>Mingas</b:Last>
            <b:First>Melanie</b:First>
          </b:Person>
        </b:NameList>
      </b:Author>
    </b:Author>
    <b:Title>Capacity </b:Title>
    <b:Year>2020</b:Year>
    <b:YearAccessed>2021</b:YearAccessed>
    <b:MonthAccessed>01</b:MonthAccessed>
    <b:DayAccessed>05</b:DayAccessed>
    <b:URL>https://www.capacitymedia.com/articles/3826061/o2-posts-revenue-decline-for-h1-due-to-covid</b:URL>
    <b:RefOrder>11</b:RefOrder>
  </b:Source>
  <b:Source>
    <b:Tag>Ian20</b:Tag>
    <b:SourceType>InternetSite</b:SourceType>
    <b:Guid>{181EFF96-F38E-43B6-BAD2-E188F863CE80}</b:Guid>
    <b:Author>
      <b:Author>
        <b:NameList>
          <b:Person>
            <b:Last>Randall</b:Last>
            <b:First>Ian</b:First>
          </b:Person>
        </b:NameList>
      </b:Author>
    </b:Author>
    <b:Title>daily mail </b:Title>
    <b:Year>2020</b:Year>
    <b:YearAccessed>2021</b:YearAccessed>
    <b:MonthAccessed>01</b:MonthAccessed>
    <b:DayAccessed>06</b:DayAccessed>
    <b:URL>https://www.dailymail.co.uk/sciencetech/article-9099699/Brexit-EE-O2-Three-Vodafone-WONT-charge-mobile-data-Europe-transition-period.html</b:URL>
    <b:RefOrder>12</b:RefOrder>
  </b:Source>
</b:Sources>
</file>

<file path=customXml/itemProps1.xml><?xml version="1.0" encoding="utf-8"?>
<ds:datastoreItem xmlns:ds="http://schemas.openxmlformats.org/officeDocument/2006/customXml" ds:itemID="{26970E26-8745-4BAF-B323-5273A4390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5C897A-59C4-4480-A86E-08065CD213D7}">
  <ds:schemaRefs>
    <ds:schemaRef ds:uri="http://schemas.microsoft.com/sharepoint/v3/contenttype/forms"/>
  </ds:schemaRefs>
</ds:datastoreItem>
</file>

<file path=customXml/itemProps3.xml><?xml version="1.0" encoding="utf-8"?>
<ds:datastoreItem xmlns:ds="http://schemas.openxmlformats.org/officeDocument/2006/customXml" ds:itemID="{4DA667AF-AA3D-4812-A398-4497C13C07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3DF8C7-6E2F-4DE2-965F-136CF68D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5533</Words>
  <Characters>31542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Rotari</dc:creator>
  <cp:lastModifiedBy>Cristian Rotari</cp:lastModifiedBy>
  <cp:revision>2</cp:revision>
  <dcterms:created xsi:type="dcterms:W3CDTF">2021-01-12T23:15:00Z</dcterms:created>
  <dcterms:modified xsi:type="dcterms:W3CDTF">2021-01-12T23:15:00Z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