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B88EABE" w14:textId="1984D222" w:rsidR="00E61524" w:rsidRDefault="00E61524" w:rsidP="00E3569D">
      <w:pPr>
        <w:spacing w:line="480" w:lineRule="auto"/>
        <w:jc w:val="both"/>
        <w:rPr>
          <w:rFonts w:ascii="Calibri" w:hAnsi="Calibri"/>
          <w:b/>
          <w:sz w:val="24"/>
          <w:szCs w:val="24"/>
        </w:rPr>
      </w:pPr>
      <w:r>
        <w:rPr>
          <w:rFonts w:ascii="Calibri" w:hAnsi="Calibri"/>
          <w:b/>
          <w:sz w:val="24"/>
          <w:szCs w:val="24"/>
        </w:rPr>
        <w:t xml:space="preserve">*DRAFT – I know the bibliographies need to be one big one at the end, I am still somewhat working my way through it, this is as far as I have got, sorry it’s a bit of a state, I have tried </w:t>
      </w:r>
      <w:r w:rsidR="00FA0CBF">
        <w:rPr>
          <w:rFonts w:ascii="Calibri" w:hAnsi="Calibri"/>
          <w:b/>
          <w:sz w:val="24"/>
          <w:szCs w:val="24"/>
        </w:rPr>
        <w:t>– I thought it was better to submit this than nothing at all</w:t>
      </w:r>
      <w:bookmarkStart w:id="0" w:name="_GoBack"/>
      <w:bookmarkEnd w:id="0"/>
      <w:r>
        <w:rPr>
          <w:rFonts w:ascii="Calibri" w:hAnsi="Calibri"/>
          <w:b/>
          <w:sz w:val="24"/>
          <w:szCs w:val="24"/>
        </w:rPr>
        <w:t>*</w:t>
      </w:r>
    </w:p>
    <w:p w14:paraId="7EA26857" w14:textId="77777777" w:rsidR="00E61524" w:rsidRDefault="00E61524" w:rsidP="00E3569D">
      <w:pPr>
        <w:spacing w:line="480" w:lineRule="auto"/>
        <w:jc w:val="both"/>
        <w:rPr>
          <w:rFonts w:ascii="Calibri" w:hAnsi="Calibri"/>
          <w:b/>
          <w:sz w:val="24"/>
          <w:szCs w:val="24"/>
        </w:rPr>
      </w:pPr>
    </w:p>
    <w:p w14:paraId="74AFB105" w14:textId="28466572" w:rsidR="00044DA9" w:rsidRPr="00E3569D" w:rsidRDefault="00044DA9" w:rsidP="00E3569D">
      <w:pPr>
        <w:spacing w:line="480" w:lineRule="auto"/>
        <w:jc w:val="both"/>
        <w:rPr>
          <w:rFonts w:ascii="Calibri" w:hAnsi="Calibri"/>
          <w:b/>
          <w:sz w:val="24"/>
          <w:szCs w:val="24"/>
        </w:rPr>
      </w:pPr>
      <w:r w:rsidRPr="00E3569D">
        <w:rPr>
          <w:rFonts w:ascii="Calibri" w:hAnsi="Calibri"/>
          <w:b/>
          <w:sz w:val="24"/>
          <w:szCs w:val="24"/>
        </w:rPr>
        <w:t>Essay one: Research conducted on behalf of HMICFRS found that if people do not believe that the police treat the public fairly and with respect, they are significantly less likely to report crime either as a victim or a witness (BMG Research, 2018). How effective are measures in place to ensure that officers act with integrity and treat the public fairly and with respect? Your answer must be based on academic research rather than personal experience. Word limit: 1000 words.</w:t>
      </w:r>
    </w:p>
    <w:p w14:paraId="5C4AE937" w14:textId="77777777" w:rsidR="00044DA9" w:rsidRPr="00E3569D" w:rsidRDefault="00044DA9" w:rsidP="00E3569D">
      <w:pPr>
        <w:spacing w:line="480" w:lineRule="auto"/>
        <w:jc w:val="both"/>
        <w:rPr>
          <w:rFonts w:ascii="Calibri" w:hAnsi="Calibri"/>
          <w:sz w:val="24"/>
          <w:szCs w:val="24"/>
        </w:rPr>
      </w:pPr>
    </w:p>
    <w:p w14:paraId="300FAAB6" w14:textId="4199B0B1" w:rsidR="00044DA9" w:rsidRPr="00E3569D" w:rsidRDefault="0012475C" w:rsidP="00E3569D">
      <w:pPr>
        <w:spacing w:line="480" w:lineRule="auto"/>
        <w:jc w:val="both"/>
        <w:rPr>
          <w:rFonts w:ascii="Calibri" w:hAnsi="Calibri"/>
          <w:sz w:val="24"/>
          <w:szCs w:val="24"/>
        </w:rPr>
      </w:pPr>
      <w:r w:rsidRPr="00E3569D">
        <w:rPr>
          <w:rFonts w:ascii="Calibri" w:hAnsi="Calibri"/>
          <w:sz w:val="24"/>
          <w:szCs w:val="24"/>
        </w:rPr>
        <w:t>This essay will consider the statement that when people do not believe that police treat the public fairly and with respect, they are significantly less likely to report crime either as a victim or as a witness.  This essay will consider the current measures in regards to treating the public fairly</w:t>
      </w:r>
      <w:r w:rsidR="00A6574A" w:rsidRPr="00E3569D">
        <w:rPr>
          <w:rFonts w:ascii="Calibri" w:hAnsi="Calibri"/>
          <w:sz w:val="24"/>
          <w:szCs w:val="24"/>
        </w:rPr>
        <w:t xml:space="preserve"> and</w:t>
      </w:r>
      <w:r w:rsidRPr="00E3569D">
        <w:rPr>
          <w:rFonts w:ascii="Calibri" w:hAnsi="Calibri"/>
          <w:sz w:val="24"/>
          <w:szCs w:val="24"/>
        </w:rPr>
        <w:t xml:space="preserve"> with respect.  The current measures that will be considered in this essay are </w:t>
      </w:r>
      <w:r w:rsidR="005A77F2" w:rsidRPr="00E3569D">
        <w:rPr>
          <w:rFonts w:ascii="Calibri" w:hAnsi="Calibri"/>
          <w:sz w:val="24"/>
          <w:szCs w:val="24"/>
        </w:rPr>
        <w:t xml:space="preserve">the introduction of the code of ethics for police, the </w:t>
      </w:r>
      <w:r w:rsidR="00AE55FB" w:rsidRPr="00E3569D">
        <w:rPr>
          <w:rFonts w:ascii="Calibri" w:hAnsi="Calibri"/>
          <w:sz w:val="24"/>
          <w:szCs w:val="24"/>
        </w:rPr>
        <w:t>disciplinary</w:t>
      </w:r>
      <w:r w:rsidR="005A77F2" w:rsidRPr="00E3569D">
        <w:rPr>
          <w:rFonts w:ascii="Calibri" w:hAnsi="Calibri"/>
          <w:sz w:val="24"/>
          <w:szCs w:val="24"/>
        </w:rPr>
        <w:t xml:space="preserve"> process for officers, which in many ways underpins the code of ethics and the introduction and role of the Independent officer of police conduct (IOPC) will be </w:t>
      </w:r>
      <w:r w:rsidR="002F4C98" w:rsidRPr="00E3569D">
        <w:rPr>
          <w:rFonts w:ascii="Calibri" w:hAnsi="Calibri"/>
          <w:sz w:val="24"/>
          <w:szCs w:val="24"/>
        </w:rPr>
        <w:t xml:space="preserve">evaluated in their role and </w:t>
      </w:r>
      <w:r w:rsidR="00AE55FB" w:rsidRPr="00E3569D">
        <w:rPr>
          <w:rFonts w:ascii="Calibri" w:hAnsi="Calibri"/>
          <w:sz w:val="24"/>
          <w:szCs w:val="24"/>
        </w:rPr>
        <w:t>effectiveness</w:t>
      </w:r>
      <w:r w:rsidR="002F4C98" w:rsidRPr="00E3569D">
        <w:rPr>
          <w:rFonts w:ascii="Calibri" w:hAnsi="Calibri"/>
          <w:sz w:val="24"/>
          <w:szCs w:val="24"/>
        </w:rPr>
        <w:t xml:space="preserve"> in ensuring that officers act with integrity and treating the public fairly and with respect.</w:t>
      </w:r>
    </w:p>
    <w:p w14:paraId="523E607A" w14:textId="77777777" w:rsidR="00C65556" w:rsidRPr="00E3569D" w:rsidRDefault="00C65556" w:rsidP="00E3569D">
      <w:pPr>
        <w:spacing w:line="480" w:lineRule="auto"/>
        <w:jc w:val="both"/>
        <w:rPr>
          <w:rFonts w:ascii="Calibri" w:hAnsi="Calibri"/>
          <w:sz w:val="24"/>
          <w:szCs w:val="24"/>
        </w:rPr>
      </w:pPr>
    </w:p>
    <w:p w14:paraId="67805215" w14:textId="60327E5E" w:rsidR="00557BA3" w:rsidRDefault="00AE55FB" w:rsidP="00E3569D">
      <w:pPr>
        <w:spacing w:line="480" w:lineRule="auto"/>
        <w:jc w:val="both"/>
        <w:rPr>
          <w:rFonts w:ascii="Calibri" w:hAnsi="Calibri"/>
          <w:sz w:val="24"/>
          <w:szCs w:val="24"/>
        </w:rPr>
      </w:pPr>
      <w:r w:rsidRPr="00E3569D">
        <w:rPr>
          <w:rFonts w:ascii="Calibri" w:hAnsi="Calibri"/>
          <w:sz w:val="24"/>
          <w:szCs w:val="24"/>
        </w:rPr>
        <w:t xml:space="preserve">The HMICFRS has stated that people who don’t believe the police to treat the public fairly, they are less likely to want to engage with police regardless as to whether they are victims or </w:t>
      </w:r>
      <w:r w:rsidRPr="00E3569D">
        <w:rPr>
          <w:rFonts w:ascii="Calibri" w:hAnsi="Calibri"/>
          <w:sz w:val="24"/>
          <w:szCs w:val="24"/>
        </w:rPr>
        <w:lastRenderedPageBreak/>
        <w:t xml:space="preserve">witnesses </w:t>
      </w:r>
      <w:r w:rsidR="00715370" w:rsidRPr="00E3569D">
        <w:rPr>
          <w:rFonts w:ascii="Calibri" w:hAnsi="Calibri"/>
          <w:sz w:val="24"/>
          <w:szCs w:val="24"/>
        </w:rPr>
        <w:t xml:space="preserve">(HMICFRS, 2015).  This has a direct impact on the very core of policing, as </w:t>
      </w:r>
      <w:r w:rsidR="00C65556" w:rsidRPr="00E3569D">
        <w:rPr>
          <w:rFonts w:ascii="Calibri" w:hAnsi="Calibri" w:cs="Open Sans"/>
          <w:color w:val="323132"/>
          <w:sz w:val="24"/>
          <w:szCs w:val="24"/>
          <w:shd w:val="clear" w:color="auto" w:fill="FFFFFF"/>
        </w:rPr>
        <w:t>if people do not believe that the local police are fair, the</w:t>
      </w:r>
      <w:r w:rsidR="001C12A5" w:rsidRPr="00E3569D">
        <w:rPr>
          <w:rFonts w:ascii="Calibri" w:hAnsi="Calibri" w:cs="Open Sans"/>
          <w:color w:val="323132"/>
          <w:sz w:val="24"/>
          <w:szCs w:val="24"/>
          <w:shd w:val="clear" w:color="auto" w:fill="FFFFFF"/>
        </w:rPr>
        <w:t xml:space="preserve"> police may lose legitimacy</w:t>
      </w:r>
      <w:r w:rsidR="00F15F8A" w:rsidRPr="00E3569D">
        <w:rPr>
          <w:rFonts w:ascii="Calibri" w:hAnsi="Calibri" w:cs="Open Sans"/>
          <w:color w:val="323132"/>
          <w:sz w:val="24"/>
          <w:szCs w:val="24"/>
          <w:shd w:val="clear" w:color="auto" w:fill="FFFFFF"/>
        </w:rPr>
        <w:t xml:space="preserve"> </w:t>
      </w:r>
      <w:r w:rsidR="00C65556" w:rsidRPr="00E3569D">
        <w:rPr>
          <w:rFonts w:ascii="Calibri" w:hAnsi="Calibri" w:cs="Open Sans"/>
          <w:color w:val="323132"/>
          <w:sz w:val="24"/>
          <w:szCs w:val="24"/>
          <w:shd w:val="clear" w:color="auto" w:fill="FFFFFF"/>
        </w:rPr>
        <w:t>(</w:t>
      </w:r>
      <w:r w:rsidR="00715370" w:rsidRPr="00E3569D">
        <w:rPr>
          <w:rFonts w:ascii="Calibri" w:hAnsi="Calibri" w:cs="Open Sans"/>
          <w:color w:val="323132"/>
          <w:sz w:val="24"/>
          <w:szCs w:val="24"/>
          <w:shd w:val="clear" w:color="auto" w:fill="FFFFFF"/>
        </w:rPr>
        <w:t>ONS, 2013).</w:t>
      </w:r>
      <w:r w:rsidR="00C65556" w:rsidRPr="00E3569D">
        <w:rPr>
          <w:rFonts w:ascii="Calibri" w:hAnsi="Calibri" w:cs="Open Sans"/>
          <w:color w:val="323132"/>
          <w:sz w:val="24"/>
          <w:szCs w:val="24"/>
          <w:shd w:val="clear" w:color="auto" w:fill="FFFFFF"/>
        </w:rPr>
        <w:t xml:space="preserve"> </w:t>
      </w:r>
      <w:r w:rsidR="001C12A5" w:rsidRPr="00E3569D">
        <w:rPr>
          <w:rFonts w:ascii="Calibri" w:hAnsi="Calibri" w:cs="Open Sans"/>
          <w:color w:val="323132"/>
          <w:sz w:val="24"/>
          <w:szCs w:val="24"/>
          <w:shd w:val="clear" w:color="auto" w:fill="FFFFFF"/>
        </w:rPr>
        <w:t xml:space="preserve"> </w:t>
      </w:r>
      <w:r w:rsidR="00F15F8A" w:rsidRPr="00E3569D">
        <w:rPr>
          <w:rFonts w:ascii="Calibri" w:hAnsi="Calibri" w:cs="Open Sans"/>
          <w:color w:val="323132"/>
          <w:sz w:val="24"/>
          <w:szCs w:val="24"/>
          <w:shd w:val="clear" w:color="auto" w:fill="FFFFFF"/>
        </w:rPr>
        <w:t xml:space="preserve">This is concerning as people would be less likely to contact the police and this may lead to less people wanting to both belong to the police force and to join the police force. </w:t>
      </w:r>
      <w:r w:rsidR="002410F4" w:rsidRPr="00E3569D">
        <w:rPr>
          <w:rFonts w:ascii="Calibri" w:hAnsi="Calibri"/>
          <w:sz w:val="24"/>
          <w:szCs w:val="24"/>
        </w:rPr>
        <w:t xml:space="preserve">British policing is rooting in the belief and understanding that the police, police by consent of the public, not by force or authority in of itself </w:t>
      </w:r>
      <w:r w:rsidR="005D02E3" w:rsidRPr="00E3569D">
        <w:rPr>
          <w:rFonts w:ascii="Calibri" w:hAnsi="Calibri"/>
          <w:sz w:val="24"/>
          <w:szCs w:val="24"/>
        </w:rPr>
        <w:t>(GOV.UK, 2012)</w:t>
      </w:r>
      <w:r w:rsidR="00AF7F14" w:rsidRPr="00E3569D">
        <w:rPr>
          <w:rFonts w:ascii="Calibri" w:hAnsi="Calibri"/>
          <w:sz w:val="24"/>
          <w:szCs w:val="24"/>
        </w:rPr>
        <w:t>.   It is one of the founding P</w:t>
      </w:r>
      <w:r w:rsidR="00506718" w:rsidRPr="00E3569D">
        <w:rPr>
          <w:rFonts w:ascii="Calibri" w:hAnsi="Calibri"/>
          <w:sz w:val="24"/>
          <w:szCs w:val="24"/>
        </w:rPr>
        <w:t>e</w:t>
      </w:r>
      <w:r w:rsidR="00AF7F14" w:rsidRPr="00E3569D">
        <w:rPr>
          <w:rFonts w:ascii="Calibri" w:hAnsi="Calibri"/>
          <w:sz w:val="24"/>
          <w:szCs w:val="24"/>
        </w:rPr>
        <w:t xml:space="preserve">eling principles and concepts of </w:t>
      </w:r>
      <w:r w:rsidR="00557BA3" w:rsidRPr="00E3569D">
        <w:rPr>
          <w:rFonts w:ascii="Calibri" w:hAnsi="Calibri"/>
          <w:sz w:val="24"/>
          <w:szCs w:val="24"/>
        </w:rPr>
        <w:t>British</w:t>
      </w:r>
      <w:r w:rsidR="00AF7F14" w:rsidRPr="00E3569D">
        <w:rPr>
          <w:rFonts w:ascii="Calibri" w:hAnsi="Calibri"/>
          <w:sz w:val="24"/>
          <w:szCs w:val="24"/>
        </w:rPr>
        <w:t xml:space="preserve"> police, that police should be ethical and </w:t>
      </w:r>
      <w:r w:rsidR="00557BA3" w:rsidRPr="00E3569D">
        <w:rPr>
          <w:rFonts w:ascii="Calibri" w:hAnsi="Calibri"/>
          <w:sz w:val="24"/>
          <w:szCs w:val="24"/>
        </w:rPr>
        <w:t>treats</w:t>
      </w:r>
      <w:r w:rsidR="00AF7F14" w:rsidRPr="00E3569D">
        <w:rPr>
          <w:rFonts w:ascii="Calibri" w:hAnsi="Calibri"/>
          <w:sz w:val="24"/>
          <w:szCs w:val="24"/>
        </w:rPr>
        <w:t xml:space="preserve"> people fairly and be impartial </w:t>
      </w:r>
      <w:r w:rsidR="001906A8" w:rsidRPr="00E3569D">
        <w:rPr>
          <w:rFonts w:ascii="Calibri" w:hAnsi="Calibri"/>
          <w:sz w:val="24"/>
          <w:szCs w:val="24"/>
        </w:rPr>
        <w:t xml:space="preserve">(UK Parliament, 2023).  As this is the intended basis of British policing, the </w:t>
      </w:r>
      <w:r w:rsidR="00557BA3" w:rsidRPr="00E3569D">
        <w:rPr>
          <w:rFonts w:ascii="Calibri" w:hAnsi="Calibri"/>
          <w:sz w:val="24"/>
          <w:szCs w:val="24"/>
        </w:rPr>
        <w:t>measures</w:t>
      </w:r>
      <w:r w:rsidR="001906A8" w:rsidRPr="00E3569D">
        <w:rPr>
          <w:rFonts w:ascii="Calibri" w:hAnsi="Calibri"/>
          <w:sz w:val="24"/>
          <w:szCs w:val="24"/>
        </w:rPr>
        <w:t xml:space="preserve"> of this are somewhat </w:t>
      </w:r>
      <w:r w:rsidR="00557BA3" w:rsidRPr="00E3569D">
        <w:rPr>
          <w:rFonts w:ascii="Calibri" w:hAnsi="Calibri"/>
          <w:sz w:val="24"/>
          <w:szCs w:val="24"/>
        </w:rPr>
        <w:t>ingrained</w:t>
      </w:r>
      <w:r w:rsidR="001906A8" w:rsidRPr="00E3569D">
        <w:rPr>
          <w:rFonts w:ascii="Calibri" w:hAnsi="Calibri"/>
          <w:sz w:val="24"/>
          <w:szCs w:val="24"/>
        </w:rPr>
        <w:t xml:space="preserve"> in the expectations and subsequent </w:t>
      </w:r>
      <w:r w:rsidR="00557BA3" w:rsidRPr="00E3569D">
        <w:rPr>
          <w:rFonts w:ascii="Calibri" w:hAnsi="Calibri"/>
          <w:sz w:val="24"/>
          <w:szCs w:val="24"/>
        </w:rPr>
        <w:t>disciplinary</w:t>
      </w:r>
      <w:r w:rsidR="001906A8" w:rsidRPr="00E3569D">
        <w:rPr>
          <w:rFonts w:ascii="Calibri" w:hAnsi="Calibri"/>
          <w:sz w:val="24"/>
          <w:szCs w:val="24"/>
        </w:rPr>
        <w:t xml:space="preserve"> pro</w:t>
      </w:r>
      <w:r w:rsidR="00557BA3" w:rsidRPr="00E3569D">
        <w:rPr>
          <w:rFonts w:ascii="Calibri" w:hAnsi="Calibri"/>
          <w:sz w:val="24"/>
          <w:szCs w:val="24"/>
        </w:rPr>
        <w:t>ce</w:t>
      </w:r>
      <w:r w:rsidR="001906A8" w:rsidRPr="00E3569D">
        <w:rPr>
          <w:rFonts w:ascii="Calibri" w:hAnsi="Calibri"/>
          <w:sz w:val="24"/>
          <w:szCs w:val="24"/>
        </w:rPr>
        <w:t xml:space="preserve">sses when officers breach or are </w:t>
      </w:r>
      <w:r w:rsidR="00557BA3" w:rsidRPr="00E3569D">
        <w:rPr>
          <w:rFonts w:ascii="Calibri" w:hAnsi="Calibri"/>
          <w:sz w:val="24"/>
          <w:szCs w:val="24"/>
        </w:rPr>
        <w:t>perceived</w:t>
      </w:r>
      <w:r w:rsidR="001906A8" w:rsidRPr="00E3569D">
        <w:rPr>
          <w:rFonts w:ascii="Calibri" w:hAnsi="Calibri"/>
          <w:sz w:val="24"/>
          <w:szCs w:val="24"/>
        </w:rPr>
        <w:t xml:space="preserve"> to breach the ideals of impartiality and treating people with respect.  </w:t>
      </w:r>
      <w:r w:rsidR="00506718" w:rsidRPr="00E3569D">
        <w:rPr>
          <w:rFonts w:ascii="Calibri" w:hAnsi="Calibri"/>
          <w:sz w:val="24"/>
          <w:szCs w:val="24"/>
        </w:rPr>
        <w:t xml:space="preserve"> </w:t>
      </w:r>
    </w:p>
    <w:p w14:paraId="6820280A" w14:textId="77777777" w:rsidR="00E3569D" w:rsidRPr="00E3569D" w:rsidRDefault="00E3569D" w:rsidP="00E3569D">
      <w:pPr>
        <w:spacing w:line="480" w:lineRule="auto"/>
        <w:jc w:val="both"/>
        <w:rPr>
          <w:rFonts w:ascii="Calibri" w:hAnsi="Calibri"/>
          <w:sz w:val="24"/>
          <w:szCs w:val="24"/>
        </w:rPr>
      </w:pPr>
    </w:p>
    <w:p w14:paraId="6B018635" w14:textId="77777777" w:rsidR="00E3569D" w:rsidRDefault="00506718" w:rsidP="00E3569D">
      <w:pPr>
        <w:spacing w:line="480" w:lineRule="auto"/>
        <w:jc w:val="both"/>
        <w:rPr>
          <w:rFonts w:ascii="Calibri" w:hAnsi="Calibri"/>
          <w:sz w:val="24"/>
          <w:szCs w:val="24"/>
        </w:rPr>
      </w:pPr>
      <w:r w:rsidRPr="00E3569D">
        <w:rPr>
          <w:rFonts w:ascii="Calibri" w:hAnsi="Calibri"/>
          <w:sz w:val="24"/>
          <w:szCs w:val="24"/>
        </w:rPr>
        <w:t xml:space="preserve"> Obviously, the police have undergone several iterations since their inception in 1829 (MET, no date)</w:t>
      </w:r>
      <w:r w:rsidR="00260E61" w:rsidRPr="00E3569D">
        <w:rPr>
          <w:rFonts w:ascii="Calibri" w:hAnsi="Calibri"/>
          <w:sz w:val="24"/>
          <w:szCs w:val="24"/>
        </w:rPr>
        <w:t>.  One such exampl</w:t>
      </w:r>
      <w:r w:rsidR="00557BA3" w:rsidRPr="00E3569D">
        <w:rPr>
          <w:rFonts w:ascii="Calibri" w:hAnsi="Calibri"/>
          <w:sz w:val="24"/>
          <w:szCs w:val="24"/>
        </w:rPr>
        <w:t>e of this is the code of ethics</w:t>
      </w:r>
      <w:r w:rsidR="001906A8" w:rsidRPr="00E3569D">
        <w:rPr>
          <w:rFonts w:ascii="Calibri" w:hAnsi="Calibri"/>
          <w:sz w:val="24"/>
          <w:szCs w:val="24"/>
        </w:rPr>
        <w:t>,</w:t>
      </w:r>
      <w:r w:rsidR="00983EB3" w:rsidRPr="00E3569D">
        <w:rPr>
          <w:rFonts w:ascii="Calibri" w:hAnsi="Calibri"/>
          <w:sz w:val="24"/>
          <w:szCs w:val="24"/>
        </w:rPr>
        <w:t xml:space="preserve"> which was </w:t>
      </w:r>
      <w:r w:rsidR="00557BA3" w:rsidRPr="00E3569D">
        <w:rPr>
          <w:rFonts w:ascii="Calibri" w:hAnsi="Calibri"/>
          <w:sz w:val="24"/>
          <w:szCs w:val="24"/>
        </w:rPr>
        <w:t>introduced</w:t>
      </w:r>
      <w:r w:rsidR="00983EB3" w:rsidRPr="00E3569D">
        <w:rPr>
          <w:rFonts w:ascii="Calibri" w:hAnsi="Calibri"/>
          <w:sz w:val="24"/>
          <w:szCs w:val="24"/>
        </w:rPr>
        <w:t xml:space="preserve"> in 2014, codified and </w:t>
      </w:r>
      <w:r w:rsidR="00557BA3" w:rsidRPr="00E3569D">
        <w:rPr>
          <w:rFonts w:ascii="Calibri" w:hAnsi="Calibri"/>
          <w:sz w:val="24"/>
          <w:szCs w:val="24"/>
        </w:rPr>
        <w:t>enshrined</w:t>
      </w:r>
      <w:r w:rsidR="00983EB3" w:rsidRPr="00E3569D">
        <w:rPr>
          <w:rFonts w:ascii="Calibri" w:hAnsi="Calibri"/>
          <w:sz w:val="24"/>
          <w:szCs w:val="24"/>
        </w:rPr>
        <w:t xml:space="preserve"> the </w:t>
      </w:r>
      <w:r w:rsidR="00557BA3" w:rsidRPr="00E3569D">
        <w:rPr>
          <w:rFonts w:ascii="Calibri" w:hAnsi="Calibri"/>
          <w:sz w:val="24"/>
          <w:szCs w:val="24"/>
        </w:rPr>
        <w:t>ideals</w:t>
      </w:r>
      <w:r w:rsidR="00983EB3" w:rsidRPr="00E3569D">
        <w:rPr>
          <w:rFonts w:ascii="Calibri" w:hAnsi="Calibri"/>
          <w:sz w:val="24"/>
          <w:szCs w:val="24"/>
        </w:rPr>
        <w:t xml:space="preserve"> that have arguably </w:t>
      </w:r>
      <w:r w:rsidR="00557BA3" w:rsidRPr="00E3569D">
        <w:rPr>
          <w:rFonts w:ascii="Calibri" w:hAnsi="Calibri"/>
          <w:sz w:val="24"/>
          <w:szCs w:val="24"/>
        </w:rPr>
        <w:t>always</w:t>
      </w:r>
      <w:r w:rsidR="00983EB3" w:rsidRPr="00E3569D">
        <w:rPr>
          <w:rFonts w:ascii="Calibri" w:hAnsi="Calibri"/>
          <w:sz w:val="24"/>
          <w:szCs w:val="24"/>
        </w:rPr>
        <w:t xml:space="preserve"> been had for </w:t>
      </w:r>
      <w:r w:rsidR="00557BA3" w:rsidRPr="00E3569D">
        <w:rPr>
          <w:rFonts w:ascii="Calibri" w:hAnsi="Calibri"/>
          <w:sz w:val="24"/>
          <w:szCs w:val="24"/>
        </w:rPr>
        <w:t>British</w:t>
      </w:r>
      <w:r w:rsidR="00983EB3" w:rsidRPr="00E3569D">
        <w:rPr>
          <w:rFonts w:ascii="Calibri" w:hAnsi="Calibri"/>
          <w:sz w:val="24"/>
          <w:szCs w:val="24"/>
        </w:rPr>
        <w:t xml:space="preserve"> policing, since its </w:t>
      </w:r>
      <w:r w:rsidR="00557BA3" w:rsidRPr="00E3569D">
        <w:rPr>
          <w:rFonts w:ascii="Calibri" w:hAnsi="Calibri"/>
          <w:sz w:val="24"/>
          <w:szCs w:val="24"/>
        </w:rPr>
        <w:t>inception</w:t>
      </w:r>
      <w:r w:rsidR="00983EB3" w:rsidRPr="00E3569D">
        <w:rPr>
          <w:rFonts w:ascii="Calibri" w:hAnsi="Calibri"/>
          <w:sz w:val="24"/>
          <w:szCs w:val="24"/>
        </w:rPr>
        <w:t xml:space="preserve"> in 1829 (MET Police, no date).  The code of ethics </w:t>
      </w:r>
      <w:r w:rsidR="00557BA3" w:rsidRPr="00E3569D">
        <w:rPr>
          <w:rFonts w:ascii="Calibri" w:hAnsi="Calibri"/>
          <w:sz w:val="24"/>
          <w:szCs w:val="24"/>
        </w:rPr>
        <w:t>introduced</w:t>
      </w:r>
      <w:r w:rsidR="00983EB3" w:rsidRPr="00E3569D">
        <w:rPr>
          <w:rFonts w:ascii="Calibri" w:hAnsi="Calibri"/>
          <w:sz w:val="24"/>
          <w:szCs w:val="24"/>
        </w:rPr>
        <w:t xml:space="preserve"> </w:t>
      </w:r>
      <w:r w:rsidR="00557BA3" w:rsidRPr="00E3569D">
        <w:rPr>
          <w:rFonts w:ascii="Calibri" w:hAnsi="Calibri"/>
          <w:sz w:val="24"/>
          <w:szCs w:val="24"/>
        </w:rPr>
        <w:t>standard</w:t>
      </w:r>
      <w:r w:rsidR="004063DB" w:rsidRPr="00E3569D">
        <w:rPr>
          <w:rFonts w:ascii="Calibri" w:hAnsi="Calibri"/>
          <w:sz w:val="24"/>
          <w:szCs w:val="24"/>
        </w:rPr>
        <w:t xml:space="preserve"> of behaviour for police, which can be likened to the professional</w:t>
      </w:r>
      <w:r w:rsidR="00E22042" w:rsidRPr="00E3569D">
        <w:rPr>
          <w:rFonts w:ascii="Calibri" w:hAnsi="Calibri"/>
          <w:sz w:val="24"/>
          <w:szCs w:val="24"/>
        </w:rPr>
        <w:t xml:space="preserve"> standards of other </w:t>
      </w:r>
      <w:r w:rsidR="00557BA3" w:rsidRPr="00E3569D">
        <w:rPr>
          <w:rFonts w:ascii="Calibri" w:hAnsi="Calibri"/>
          <w:sz w:val="24"/>
          <w:szCs w:val="24"/>
        </w:rPr>
        <w:t>services</w:t>
      </w:r>
      <w:r w:rsidR="00E22042" w:rsidRPr="00E3569D">
        <w:rPr>
          <w:rFonts w:ascii="Calibri" w:hAnsi="Calibri"/>
          <w:sz w:val="24"/>
          <w:szCs w:val="24"/>
        </w:rPr>
        <w:t xml:space="preserve"> such as law and medicine (GOV.UK, 2014)  The code of ethics are a set of 19 standards and principles that officers are meant to embody (College of policing, 2014).  This works at every level of </w:t>
      </w:r>
      <w:r w:rsidR="00557BA3" w:rsidRPr="00E3569D">
        <w:rPr>
          <w:rFonts w:ascii="Calibri" w:hAnsi="Calibri"/>
          <w:sz w:val="24"/>
          <w:szCs w:val="24"/>
        </w:rPr>
        <w:t>policing</w:t>
      </w:r>
      <w:r w:rsidR="00E22042" w:rsidRPr="00E3569D">
        <w:rPr>
          <w:rFonts w:ascii="Calibri" w:hAnsi="Calibri"/>
          <w:sz w:val="24"/>
          <w:szCs w:val="24"/>
        </w:rPr>
        <w:t xml:space="preserve">, from </w:t>
      </w:r>
      <w:r w:rsidR="009057C1" w:rsidRPr="00E3569D">
        <w:rPr>
          <w:rFonts w:ascii="Calibri" w:hAnsi="Calibri"/>
          <w:sz w:val="24"/>
          <w:szCs w:val="24"/>
        </w:rPr>
        <w:t>the recruitment</w:t>
      </w:r>
      <w:r w:rsidR="00E22042" w:rsidRPr="00E3569D">
        <w:rPr>
          <w:rFonts w:ascii="Calibri" w:hAnsi="Calibri"/>
          <w:sz w:val="24"/>
          <w:szCs w:val="24"/>
        </w:rPr>
        <w:t xml:space="preserve"> criteria for prospective </w:t>
      </w:r>
      <w:r w:rsidR="00557BA3" w:rsidRPr="00E3569D">
        <w:rPr>
          <w:rFonts w:ascii="Calibri" w:hAnsi="Calibri"/>
          <w:sz w:val="24"/>
          <w:szCs w:val="24"/>
        </w:rPr>
        <w:t>candidates</w:t>
      </w:r>
      <w:r w:rsidR="00E22042" w:rsidRPr="00E3569D">
        <w:rPr>
          <w:rFonts w:ascii="Calibri" w:hAnsi="Calibri"/>
          <w:sz w:val="24"/>
          <w:szCs w:val="24"/>
        </w:rPr>
        <w:t xml:space="preserve"> to embody and  to the displaying </w:t>
      </w:r>
      <w:r w:rsidR="00557BA3" w:rsidRPr="00E3569D">
        <w:rPr>
          <w:rFonts w:ascii="Calibri" w:hAnsi="Calibri"/>
          <w:sz w:val="24"/>
          <w:szCs w:val="24"/>
        </w:rPr>
        <w:t>of</w:t>
      </w:r>
      <w:r w:rsidR="00E22042" w:rsidRPr="00E3569D">
        <w:rPr>
          <w:rFonts w:ascii="Calibri" w:hAnsi="Calibri"/>
          <w:sz w:val="24"/>
          <w:szCs w:val="24"/>
        </w:rPr>
        <w:t xml:space="preserve"> these </w:t>
      </w:r>
      <w:r w:rsidR="009057C1" w:rsidRPr="00E3569D">
        <w:rPr>
          <w:rFonts w:ascii="Calibri" w:hAnsi="Calibri"/>
          <w:sz w:val="24"/>
          <w:szCs w:val="24"/>
        </w:rPr>
        <w:t>characteristics</w:t>
      </w:r>
      <w:r w:rsidR="00E22042" w:rsidRPr="00E3569D">
        <w:rPr>
          <w:rFonts w:ascii="Calibri" w:hAnsi="Calibri"/>
          <w:sz w:val="24"/>
          <w:szCs w:val="24"/>
        </w:rPr>
        <w:t xml:space="preserve"> at boards for promotion </w:t>
      </w:r>
      <w:r w:rsidR="007F61CB" w:rsidRPr="00E3569D">
        <w:rPr>
          <w:rFonts w:ascii="Calibri" w:hAnsi="Calibri"/>
          <w:sz w:val="24"/>
          <w:szCs w:val="24"/>
        </w:rPr>
        <w:t>(Code of ethics, 2021)</w:t>
      </w:r>
      <w:r w:rsidR="001647A0" w:rsidRPr="00E3569D">
        <w:rPr>
          <w:rFonts w:ascii="Calibri" w:hAnsi="Calibri"/>
          <w:sz w:val="24"/>
          <w:szCs w:val="24"/>
        </w:rPr>
        <w:t xml:space="preserve">.  Therefore, the ‘standards’ for police at the point of recruitment, entry and promotion this should </w:t>
      </w:r>
      <w:r w:rsidR="00D73538" w:rsidRPr="00E3569D">
        <w:rPr>
          <w:rFonts w:ascii="Calibri" w:hAnsi="Calibri"/>
          <w:sz w:val="24"/>
          <w:szCs w:val="24"/>
        </w:rPr>
        <w:t xml:space="preserve">reassure the public that officers will treat them fairly.  </w:t>
      </w:r>
      <w:r w:rsidR="009057C1" w:rsidRPr="00E3569D">
        <w:rPr>
          <w:rFonts w:ascii="Calibri" w:hAnsi="Calibri"/>
          <w:sz w:val="24"/>
          <w:szCs w:val="24"/>
        </w:rPr>
        <w:t>After all</w:t>
      </w:r>
      <w:r w:rsidR="00D73538" w:rsidRPr="00E3569D">
        <w:rPr>
          <w:rFonts w:ascii="Calibri" w:hAnsi="Calibri"/>
          <w:sz w:val="24"/>
          <w:szCs w:val="24"/>
        </w:rPr>
        <w:t xml:space="preserve">, the code of ethics </w:t>
      </w:r>
      <w:r w:rsidR="00D73538" w:rsidRPr="00E3569D">
        <w:rPr>
          <w:rFonts w:ascii="Calibri" w:hAnsi="Calibri"/>
          <w:sz w:val="24"/>
          <w:szCs w:val="24"/>
        </w:rPr>
        <w:lastRenderedPageBreak/>
        <w:t xml:space="preserve">place a obligation </w:t>
      </w:r>
      <w:r w:rsidR="003B0253" w:rsidRPr="00E3569D">
        <w:rPr>
          <w:rFonts w:ascii="Calibri" w:hAnsi="Calibri"/>
          <w:sz w:val="24"/>
          <w:szCs w:val="24"/>
        </w:rPr>
        <w:t xml:space="preserve">and a set of standards on police officers, such behaviours being ‘honesty and integrity’, ‘duties and </w:t>
      </w:r>
      <w:r w:rsidR="009057C1" w:rsidRPr="00E3569D">
        <w:rPr>
          <w:rFonts w:ascii="Calibri" w:hAnsi="Calibri"/>
          <w:sz w:val="24"/>
          <w:szCs w:val="24"/>
        </w:rPr>
        <w:t>responsibility</w:t>
      </w:r>
      <w:r w:rsidR="003B0253" w:rsidRPr="00E3569D">
        <w:rPr>
          <w:rFonts w:ascii="Calibri" w:hAnsi="Calibri"/>
          <w:sz w:val="24"/>
          <w:szCs w:val="24"/>
        </w:rPr>
        <w:t xml:space="preserve">’ and ‘conduct’ (Devon and Cornwall Police, no date).  The code of ethics, </w:t>
      </w:r>
      <w:r w:rsidR="009057C1" w:rsidRPr="00E3569D">
        <w:rPr>
          <w:rFonts w:ascii="Calibri" w:hAnsi="Calibri"/>
          <w:sz w:val="24"/>
          <w:szCs w:val="24"/>
        </w:rPr>
        <w:t>themselves</w:t>
      </w:r>
      <w:r w:rsidR="003B0253" w:rsidRPr="00E3569D">
        <w:rPr>
          <w:rFonts w:ascii="Calibri" w:hAnsi="Calibri"/>
          <w:sz w:val="24"/>
          <w:szCs w:val="24"/>
        </w:rPr>
        <w:t xml:space="preserve"> show that it is possible for officers to fall short of these standards and again places the expectation on officers to ‘challenge and report </w:t>
      </w:r>
      <w:r w:rsidR="009057C1" w:rsidRPr="00E3569D">
        <w:rPr>
          <w:rFonts w:ascii="Calibri" w:hAnsi="Calibri"/>
          <w:sz w:val="24"/>
          <w:szCs w:val="24"/>
        </w:rPr>
        <w:t>improper</w:t>
      </w:r>
      <w:r w:rsidR="003B0253" w:rsidRPr="00E3569D">
        <w:rPr>
          <w:rFonts w:ascii="Calibri" w:hAnsi="Calibri"/>
          <w:sz w:val="24"/>
          <w:szCs w:val="24"/>
        </w:rPr>
        <w:t xml:space="preserve"> behaviour’. </w:t>
      </w:r>
    </w:p>
    <w:p w14:paraId="692EE351" w14:textId="34869604" w:rsidR="003B0253" w:rsidRPr="00E3569D" w:rsidRDefault="003B0253" w:rsidP="00E3569D">
      <w:pPr>
        <w:spacing w:line="480" w:lineRule="auto"/>
        <w:jc w:val="both"/>
        <w:rPr>
          <w:rFonts w:ascii="Calibri" w:hAnsi="Calibri"/>
          <w:sz w:val="24"/>
          <w:szCs w:val="24"/>
        </w:rPr>
      </w:pPr>
      <w:r w:rsidRPr="00E3569D">
        <w:rPr>
          <w:rFonts w:ascii="Calibri" w:hAnsi="Calibri"/>
          <w:sz w:val="24"/>
          <w:szCs w:val="24"/>
        </w:rPr>
        <w:t xml:space="preserve">Following on from the code of ethics, which states that officers should report improper behaviour </w:t>
      </w:r>
      <w:r w:rsidR="00372C6A" w:rsidRPr="00E3569D">
        <w:rPr>
          <w:rFonts w:ascii="Calibri" w:hAnsi="Calibri"/>
          <w:sz w:val="24"/>
          <w:szCs w:val="24"/>
        </w:rPr>
        <w:t xml:space="preserve">is the disciplinary process that police officers are subject to when improper </w:t>
      </w:r>
      <w:r w:rsidR="009057C1" w:rsidRPr="00E3569D">
        <w:rPr>
          <w:rFonts w:ascii="Calibri" w:hAnsi="Calibri"/>
          <w:sz w:val="24"/>
          <w:szCs w:val="24"/>
        </w:rPr>
        <w:t>behaviour</w:t>
      </w:r>
      <w:r w:rsidR="00372C6A" w:rsidRPr="00E3569D">
        <w:rPr>
          <w:rFonts w:ascii="Calibri" w:hAnsi="Calibri"/>
          <w:sz w:val="24"/>
          <w:szCs w:val="24"/>
        </w:rPr>
        <w:t xml:space="preserve"> is reported.  When considering </w:t>
      </w:r>
      <w:r w:rsidR="00391D9D" w:rsidRPr="00E3569D">
        <w:rPr>
          <w:rFonts w:ascii="Calibri" w:hAnsi="Calibri"/>
          <w:sz w:val="24"/>
          <w:szCs w:val="24"/>
        </w:rPr>
        <w:t xml:space="preserve">the </w:t>
      </w:r>
      <w:r w:rsidR="009057C1" w:rsidRPr="00E3569D">
        <w:rPr>
          <w:rFonts w:ascii="Calibri" w:hAnsi="Calibri"/>
          <w:sz w:val="24"/>
          <w:szCs w:val="24"/>
        </w:rPr>
        <w:t>disciplinary</w:t>
      </w:r>
      <w:r w:rsidR="00391D9D" w:rsidRPr="00E3569D">
        <w:rPr>
          <w:rFonts w:ascii="Calibri" w:hAnsi="Calibri"/>
          <w:sz w:val="24"/>
          <w:szCs w:val="24"/>
        </w:rPr>
        <w:t xml:space="preserve"> process, this is handled by a department called professional standards (PSD) (Col</w:t>
      </w:r>
      <w:r w:rsidR="00260E61" w:rsidRPr="00E3569D">
        <w:rPr>
          <w:rFonts w:ascii="Calibri" w:hAnsi="Calibri"/>
          <w:sz w:val="24"/>
          <w:szCs w:val="24"/>
        </w:rPr>
        <w:t xml:space="preserve">lege of </w:t>
      </w:r>
      <w:r w:rsidR="009057C1" w:rsidRPr="00E3569D">
        <w:rPr>
          <w:rFonts w:ascii="Calibri" w:hAnsi="Calibri"/>
          <w:sz w:val="24"/>
          <w:szCs w:val="24"/>
        </w:rPr>
        <w:t>Policing</w:t>
      </w:r>
      <w:r w:rsidR="00260E61" w:rsidRPr="00E3569D">
        <w:rPr>
          <w:rFonts w:ascii="Calibri" w:hAnsi="Calibri"/>
          <w:sz w:val="24"/>
          <w:szCs w:val="24"/>
        </w:rPr>
        <w:t>, no date).  PSD</w:t>
      </w:r>
      <w:r w:rsidR="00391D9D" w:rsidRPr="00E3569D">
        <w:rPr>
          <w:rFonts w:ascii="Calibri" w:hAnsi="Calibri"/>
          <w:sz w:val="24"/>
          <w:szCs w:val="24"/>
        </w:rPr>
        <w:t xml:space="preserve"> deal with a range of issues from counter corruption to misconduct.  Obviously, some transgressions are so serious that while PSD investigate, some matters are referred to the CPS for a criminal changing </w:t>
      </w:r>
      <w:r w:rsidR="009057C1" w:rsidRPr="00E3569D">
        <w:rPr>
          <w:rFonts w:ascii="Calibri" w:hAnsi="Calibri"/>
          <w:sz w:val="24"/>
          <w:szCs w:val="24"/>
        </w:rPr>
        <w:t>decision</w:t>
      </w:r>
      <w:r w:rsidR="00391D9D" w:rsidRPr="00E3569D">
        <w:rPr>
          <w:rFonts w:ascii="Calibri" w:hAnsi="Calibri"/>
          <w:sz w:val="24"/>
          <w:szCs w:val="24"/>
        </w:rPr>
        <w:t xml:space="preserve">  (Wales Online, 2024).</w:t>
      </w:r>
    </w:p>
    <w:p w14:paraId="0DE1AFDE" w14:textId="77777777" w:rsidR="00391D9D" w:rsidRPr="00E3569D" w:rsidRDefault="00391D9D" w:rsidP="00E3569D">
      <w:pPr>
        <w:spacing w:line="480" w:lineRule="auto"/>
        <w:jc w:val="both"/>
        <w:rPr>
          <w:rFonts w:ascii="Calibri" w:hAnsi="Calibri"/>
          <w:sz w:val="24"/>
          <w:szCs w:val="24"/>
        </w:rPr>
      </w:pPr>
    </w:p>
    <w:p w14:paraId="2624A354" w14:textId="79499E75" w:rsidR="00391D9D" w:rsidRPr="00E3569D" w:rsidRDefault="00391D9D" w:rsidP="00E3569D">
      <w:pPr>
        <w:spacing w:line="480" w:lineRule="auto"/>
        <w:jc w:val="both"/>
        <w:rPr>
          <w:rFonts w:ascii="Calibri" w:hAnsi="Calibri"/>
          <w:sz w:val="24"/>
          <w:szCs w:val="24"/>
        </w:rPr>
      </w:pPr>
      <w:r w:rsidRPr="00E3569D">
        <w:rPr>
          <w:rFonts w:ascii="Calibri" w:hAnsi="Calibri"/>
          <w:sz w:val="24"/>
          <w:szCs w:val="24"/>
        </w:rPr>
        <w:t xml:space="preserve">One of the hopes and basis of British policing is the </w:t>
      </w:r>
      <w:r w:rsidR="009057C1" w:rsidRPr="00E3569D">
        <w:rPr>
          <w:rFonts w:ascii="Calibri" w:hAnsi="Calibri"/>
          <w:sz w:val="24"/>
          <w:szCs w:val="24"/>
        </w:rPr>
        <w:t>Pelican</w:t>
      </w:r>
      <w:r w:rsidRPr="00E3569D">
        <w:rPr>
          <w:rFonts w:ascii="Calibri" w:hAnsi="Calibri"/>
          <w:sz w:val="24"/>
          <w:szCs w:val="24"/>
        </w:rPr>
        <w:t xml:space="preserve"> principle that ‘the police are the public and the public are the police’ (Police federation (no date).   Police officers, like any </w:t>
      </w:r>
      <w:r w:rsidR="009057C1" w:rsidRPr="00E3569D">
        <w:rPr>
          <w:rFonts w:ascii="Calibri" w:hAnsi="Calibri"/>
          <w:sz w:val="24"/>
          <w:szCs w:val="24"/>
        </w:rPr>
        <w:t>other</w:t>
      </w:r>
      <w:r w:rsidRPr="00E3569D">
        <w:rPr>
          <w:rFonts w:ascii="Calibri" w:hAnsi="Calibri"/>
          <w:sz w:val="24"/>
          <w:szCs w:val="24"/>
        </w:rPr>
        <w:t xml:space="preserve"> perso</w:t>
      </w:r>
      <w:r w:rsidR="002B3713" w:rsidRPr="00E3569D">
        <w:rPr>
          <w:rFonts w:ascii="Calibri" w:hAnsi="Calibri"/>
          <w:sz w:val="24"/>
          <w:szCs w:val="24"/>
        </w:rPr>
        <w:t xml:space="preserve">n can be reported to the police, quite rightly the public should expect officers to exhibit high standards of behaviours, in both their personal and professional lives, this is something in turn that forces expect of its officers (Police and Crime commissioner, no date).  Whilst PSD deal with misconduct of officers, it is essentially the home force of the officer who investigates this, which leads to thoughts and mistrust about the force not </w:t>
      </w:r>
      <w:r w:rsidR="009057C1" w:rsidRPr="00E3569D">
        <w:rPr>
          <w:rFonts w:ascii="Calibri" w:hAnsi="Calibri"/>
          <w:sz w:val="24"/>
          <w:szCs w:val="24"/>
        </w:rPr>
        <w:t>investigating</w:t>
      </w:r>
      <w:r w:rsidR="002B3713" w:rsidRPr="00E3569D">
        <w:rPr>
          <w:rFonts w:ascii="Calibri" w:hAnsi="Calibri"/>
          <w:sz w:val="24"/>
          <w:szCs w:val="24"/>
        </w:rPr>
        <w:t xml:space="preserve"> its officers (</w:t>
      </w:r>
      <w:r w:rsidR="009057C1" w:rsidRPr="00E3569D">
        <w:rPr>
          <w:rFonts w:ascii="Calibri" w:hAnsi="Calibri"/>
          <w:sz w:val="24"/>
          <w:szCs w:val="24"/>
        </w:rPr>
        <w:t>The bureau</w:t>
      </w:r>
      <w:r w:rsidR="00CE1AD0" w:rsidRPr="00E3569D">
        <w:rPr>
          <w:rFonts w:ascii="Calibri" w:hAnsi="Calibri"/>
          <w:sz w:val="24"/>
          <w:szCs w:val="24"/>
        </w:rPr>
        <w:t xml:space="preserve"> of </w:t>
      </w:r>
      <w:r w:rsidR="009057C1" w:rsidRPr="00E3569D">
        <w:rPr>
          <w:rFonts w:ascii="Calibri" w:hAnsi="Calibri"/>
          <w:sz w:val="24"/>
          <w:szCs w:val="24"/>
        </w:rPr>
        <w:t>investigative</w:t>
      </w:r>
      <w:r w:rsidR="00CE1AD0" w:rsidRPr="00E3569D">
        <w:rPr>
          <w:rFonts w:ascii="Calibri" w:hAnsi="Calibri"/>
          <w:sz w:val="24"/>
          <w:szCs w:val="24"/>
        </w:rPr>
        <w:t xml:space="preserve"> </w:t>
      </w:r>
      <w:r w:rsidR="009057C1" w:rsidRPr="00E3569D">
        <w:rPr>
          <w:rFonts w:ascii="Calibri" w:hAnsi="Calibri"/>
          <w:sz w:val="24"/>
          <w:szCs w:val="24"/>
        </w:rPr>
        <w:t>journalism</w:t>
      </w:r>
      <w:r w:rsidR="00CE1AD0" w:rsidRPr="00E3569D">
        <w:rPr>
          <w:rFonts w:ascii="Calibri" w:hAnsi="Calibri"/>
          <w:sz w:val="24"/>
          <w:szCs w:val="24"/>
        </w:rPr>
        <w:t xml:space="preserve">, 2019).  So much so, the Independent </w:t>
      </w:r>
      <w:r w:rsidR="00EE0164" w:rsidRPr="00E3569D">
        <w:rPr>
          <w:rFonts w:ascii="Calibri" w:hAnsi="Calibri"/>
          <w:sz w:val="24"/>
          <w:szCs w:val="24"/>
        </w:rPr>
        <w:t xml:space="preserve">office </w:t>
      </w:r>
      <w:r w:rsidR="0011234D" w:rsidRPr="00E3569D">
        <w:rPr>
          <w:rFonts w:ascii="Calibri" w:hAnsi="Calibri"/>
          <w:sz w:val="24"/>
          <w:szCs w:val="24"/>
        </w:rPr>
        <w:t xml:space="preserve">of police conduct was created (IOPC), this was introduced </w:t>
      </w:r>
      <w:r w:rsidR="009057C1" w:rsidRPr="00E3569D">
        <w:rPr>
          <w:rFonts w:ascii="Calibri" w:hAnsi="Calibri"/>
          <w:sz w:val="24"/>
          <w:szCs w:val="24"/>
        </w:rPr>
        <w:t>independently</w:t>
      </w:r>
      <w:r w:rsidR="0011234D" w:rsidRPr="00E3569D">
        <w:rPr>
          <w:rFonts w:ascii="Calibri" w:hAnsi="Calibri"/>
          <w:sz w:val="24"/>
          <w:szCs w:val="24"/>
        </w:rPr>
        <w:t xml:space="preserve"> from the police and to bolster publics confidence in the police (GOV.UK, 2022).</w:t>
      </w:r>
      <w:r w:rsidR="004E6125" w:rsidRPr="00E3569D">
        <w:rPr>
          <w:rFonts w:ascii="Calibri" w:hAnsi="Calibri"/>
          <w:sz w:val="24"/>
          <w:szCs w:val="24"/>
        </w:rPr>
        <w:t xml:space="preserve"> Whilst there are entire </w:t>
      </w:r>
      <w:r w:rsidR="004E6125" w:rsidRPr="00E3569D">
        <w:rPr>
          <w:rFonts w:ascii="Calibri" w:hAnsi="Calibri"/>
          <w:sz w:val="24"/>
          <w:szCs w:val="24"/>
        </w:rPr>
        <w:lastRenderedPageBreak/>
        <w:t xml:space="preserve">departments and </w:t>
      </w:r>
      <w:r w:rsidR="009057C1" w:rsidRPr="00E3569D">
        <w:rPr>
          <w:rFonts w:ascii="Calibri" w:hAnsi="Calibri"/>
          <w:sz w:val="24"/>
          <w:szCs w:val="24"/>
        </w:rPr>
        <w:t>organisations</w:t>
      </w:r>
      <w:r w:rsidR="004E6125" w:rsidRPr="00E3569D">
        <w:rPr>
          <w:rFonts w:ascii="Calibri" w:hAnsi="Calibri"/>
          <w:sz w:val="24"/>
          <w:szCs w:val="24"/>
        </w:rPr>
        <w:t xml:space="preserve"> dedicated to the reporting and investigating </w:t>
      </w:r>
      <w:r w:rsidR="00E3597C" w:rsidRPr="00E3569D">
        <w:rPr>
          <w:rFonts w:ascii="Calibri" w:hAnsi="Calibri"/>
          <w:sz w:val="24"/>
          <w:szCs w:val="24"/>
        </w:rPr>
        <w:t xml:space="preserve">of police officers who have acted </w:t>
      </w:r>
      <w:r w:rsidR="009057C1" w:rsidRPr="00E3569D">
        <w:rPr>
          <w:rFonts w:ascii="Calibri" w:hAnsi="Calibri"/>
          <w:sz w:val="24"/>
          <w:szCs w:val="24"/>
        </w:rPr>
        <w:t>dishonourably</w:t>
      </w:r>
      <w:r w:rsidR="00E3597C" w:rsidRPr="00E3569D">
        <w:rPr>
          <w:rFonts w:ascii="Calibri" w:hAnsi="Calibri"/>
          <w:sz w:val="24"/>
          <w:szCs w:val="24"/>
        </w:rPr>
        <w:t>, time and time again the UK media highl</w:t>
      </w:r>
      <w:r w:rsidR="009057C1" w:rsidRPr="00E3569D">
        <w:rPr>
          <w:rFonts w:ascii="Calibri" w:hAnsi="Calibri"/>
          <w:sz w:val="24"/>
          <w:szCs w:val="24"/>
        </w:rPr>
        <w:t>ight that forces retain officers</w:t>
      </w:r>
      <w:r w:rsidR="00E3597C" w:rsidRPr="00E3569D">
        <w:rPr>
          <w:rFonts w:ascii="Calibri" w:hAnsi="Calibri"/>
          <w:sz w:val="24"/>
          <w:szCs w:val="24"/>
        </w:rPr>
        <w:t xml:space="preserve"> </w:t>
      </w:r>
      <w:r w:rsidR="00260E61" w:rsidRPr="00E3569D">
        <w:rPr>
          <w:rFonts w:ascii="Calibri" w:hAnsi="Calibri"/>
          <w:sz w:val="24"/>
          <w:szCs w:val="24"/>
        </w:rPr>
        <w:t>, such as being found proved of gross misconduct, who retain their rank and employment within the force (BBC NEWS, 2024).</w:t>
      </w:r>
    </w:p>
    <w:p w14:paraId="5B67C256" w14:textId="77777777" w:rsidR="0066326A" w:rsidRPr="00E3569D" w:rsidRDefault="0066326A" w:rsidP="00E3569D">
      <w:pPr>
        <w:spacing w:line="480" w:lineRule="auto"/>
        <w:jc w:val="both"/>
        <w:rPr>
          <w:rFonts w:ascii="Calibri" w:hAnsi="Calibri"/>
          <w:sz w:val="24"/>
          <w:szCs w:val="24"/>
        </w:rPr>
      </w:pPr>
    </w:p>
    <w:p w14:paraId="36975162" w14:textId="4CA72599" w:rsidR="0066326A" w:rsidRPr="00E3569D" w:rsidRDefault="0066326A" w:rsidP="00E3569D">
      <w:pPr>
        <w:spacing w:line="480" w:lineRule="auto"/>
        <w:jc w:val="both"/>
        <w:rPr>
          <w:rFonts w:ascii="Calibri" w:hAnsi="Calibri"/>
          <w:sz w:val="24"/>
          <w:szCs w:val="24"/>
        </w:rPr>
      </w:pPr>
      <w:r w:rsidRPr="00E3569D">
        <w:rPr>
          <w:rFonts w:ascii="Calibri" w:hAnsi="Calibri"/>
          <w:sz w:val="24"/>
          <w:szCs w:val="24"/>
        </w:rPr>
        <w:t xml:space="preserve">Again, the rape and murder of Sarah Everard by a serving police officer shows at its core the extreme of a police officers actions and how much damage that </w:t>
      </w:r>
      <w:r w:rsidR="009057C1" w:rsidRPr="00E3569D">
        <w:rPr>
          <w:rFonts w:ascii="Calibri" w:hAnsi="Calibri"/>
          <w:sz w:val="24"/>
          <w:szCs w:val="24"/>
        </w:rPr>
        <w:t>caused</w:t>
      </w:r>
      <w:r w:rsidRPr="00E3569D">
        <w:rPr>
          <w:rFonts w:ascii="Calibri" w:hAnsi="Calibri"/>
          <w:sz w:val="24"/>
          <w:szCs w:val="24"/>
        </w:rPr>
        <w:t xml:space="preserve"> to not just the victim and her family but the public’s perception of policing being thoroughly damaged (Met Police, no date). This officer was shown in an inquiry that they should have never been eligible or employed as a officer, yet he was employed by multiple forces for over 20 years before finally caught (BBC NEWS</w:t>
      </w:r>
      <w:r w:rsidR="009057C1" w:rsidRPr="00E3569D">
        <w:rPr>
          <w:rFonts w:ascii="Calibri" w:hAnsi="Calibri"/>
          <w:sz w:val="24"/>
          <w:szCs w:val="24"/>
        </w:rPr>
        <w:t>, 2024</w:t>
      </w:r>
      <w:r w:rsidRPr="00E3569D">
        <w:rPr>
          <w:rFonts w:ascii="Calibri" w:hAnsi="Calibri"/>
          <w:sz w:val="24"/>
          <w:szCs w:val="24"/>
        </w:rPr>
        <w:t>)</w:t>
      </w:r>
    </w:p>
    <w:p w14:paraId="2FBA6C19" w14:textId="77777777" w:rsidR="00066744" w:rsidRPr="00E3569D" w:rsidRDefault="00066744" w:rsidP="00E3569D">
      <w:pPr>
        <w:spacing w:line="480" w:lineRule="auto"/>
        <w:jc w:val="both"/>
        <w:rPr>
          <w:rFonts w:ascii="Calibri" w:hAnsi="Calibri"/>
          <w:sz w:val="24"/>
          <w:szCs w:val="24"/>
        </w:rPr>
      </w:pPr>
    </w:p>
    <w:p w14:paraId="06809506" w14:textId="7D58E761" w:rsidR="00391D9D" w:rsidRPr="00E3569D" w:rsidRDefault="00066744" w:rsidP="00E3569D">
      <w:pPr>
        <w:spacing w:line="480" w:lineRule="auto"/>
        <w:jc w:val="both"/>
        <w:rPr>
          <w:rFonts w:ascii="Calibri" w:hAnsi="Calibri"/>
          <w:sz w:val="24"/>
          <w:szCs w:val="24"/>
        </w:rPr>
      </w:pPr>
      <w:r w:rsidRPr="00E3569D">
        <w:rPr>
          <w:rFonts w:ascii="Calibri" w:hAnsi="Calibri"/>
          <w:sz w:val="24"/>
          <w:szCs w:val="24"/>
        </w:rPr>
        <w:t>This essay has</w:t>
      </w:r>
      <w:r w:rsidR="009057C1" w:rsidRPr="00E3569D">
        <w:rPr>
          <w:rFonts w:ascii="Calibri" w:hAnsi="Calibri"/>
          <w:sz w:val="24"/>
          <w:szCs w:val="24"/>
        </w:rPr>
        <w:t xml:space="preserve"> attempted t</w:t>
      </w:r>
      <w:r w:rsidR="008C5803" w:rsidRPr="00E3569D">
        <w:rPr>
          <w:rFonts w:ascii="Calibri" w:hAnsi="Calibri"/>
          <w:sz w:val="24"/>
          <w:szCs w:val="24"/>
        </w:rPr>
        <w:t>o explore</w:t>
      </w:r>
      <w:r w:rsidR="009057C1" w:rsidRPr="00E3569D">
        <w:rPr>
          <w:rFonts w:ascii="Calibri" w:hAnsi="Calibri"/>
          <w:sz w:val="24"/>
          <w:szCs w:val="24"/>
        </w:rPr>
        <w:t xml:space="preserve"> some measures the police have implemented into the various forces </w:t>
      </w:r>
      <w:r w:rsidR="008C5803" w:rsidRPr="00E3569D">
        <w:rPr>
          <w:rFonts w:ascii="Calibri" w:hAnsi="Calibri"/>
          <w:sz w:val="24"/>
          <w:szCs w:val="24"/>
        </w:rPr>
        <w:t>to combat both the polices perception amongst the public and by introducing a system of standards amongst police officers and trying to make such processes public</w:t>
      </w:r>
      <w:r w:rsidRPr="00E3569D">
        <w:rPr>
          <w:rFonts w:ascii="Calibri" w:hAnsi="Calibri"/>
          <w:sz w:val="24"/>
          <w:szCs w:val="24"/>
        </w:rPr>
        <w:t xml:space="preserve">.  This is </w:t>
      </w:r>
      <w:r w:rsidR="00827F52" w:rsidRPr="00E3569D">
        <w:rPr>
          <w:rFonts w:ascii="Calibri" w:hAnsi="Calibri"/>
          <w:sz w:val="24"/>
          <w:szCs w:val="24"/>
        </w:rPr>
        <w:t>something, which</w:t>
      </w:r>
      <w:r w:rsidRPr="00E3569D">
        <w:rPr>
          <w:rFonts w:ascii="Calibri" w:hAnsi="Calibri"/>
          <w:sz w:val="24"/>
          <w:szCs w:val="24"/>
        </w:rPr>
        <w:t xml:space="preserve"> has been accepted by police forces and government that the police must be</w:t>
      </w:r>
      <w:r w:rsidR="00467578" w:rsidRPr="00E3569D">
        <w:rPr>
          <w:rFonts w:ascii="Calibri" w:hAnsi="Calibri"/>
          <w:sz w:val="24"/>
          <w:szCs w:val="24"/>
        </w:rPr>
        <w:t xml:space="preserve"> more transparent and demonstrate to the pu</w:t>
      </w:r>
      <w:r w:rsidR="008C5803" w:rsidRPr="00E3569D">
        <w:rPr>
          <w:rFonts w:ascii="Calibri" w:hAnsi="Calibri"/>
          <w:sz w:val="24"/>
          <w:szCs w:val="24"/>
        </w:rPr>
        <w:t>blic that they do operate fairly.  Ultimately, one does not need to look hard or long to find individual police officers engaged in appalling behaviour, I suppose the fact that such behaviour can be examined shows that the police are attempting to be impartial and transparent in the hope that the public will trust them and by disciplining officers who are capable and found to engage in gross misconduct are not welcome to work in the force.</w:t>
      </w:r>
    </w:p>
    <w:p w14:paraId="2F1959B4" w14:textId="77777777" w:rsidR="005D02E3" w:rsidRDefault="005D02E3" w:rsidP="00E3569D">
      <w:pPr>
        <w:spacing w:line="480" w:lineRule="auto"/>
        <w:jc w:val="both"/>
        <w:rPr>
          <w:rFonts w:ascii="Calibri" w:hAnsi="Calibri"/>
          <w:sz w:val="24"/>
          <w:szCs w:val="24"/>
        </w:rPr>
      </w:pPr>
    </w:p>
    <w:p w14:paraId="1453CB24" w14:textId="6DA4EF9A" w:rsidR="00E61524" w:rsidRPr="00E3569D" w:rsidRDefault="00E61524" w:rsidP="00E3569D">
      <w:pPr>
        <w:spacing w:line="480" w:lineRule="auto"/>
        <w:jc w:val="both"/>
        <w:rPr>
          <w:rFonts w:ascii="Calibri" w:hAnsi="Calibri"/>
          <w:sz w:val="24"/>
          <w:szCs w:val="24"/>
        </w:rPr>
      </w:pPr>
      <w:r>
        <w:rPr>
          <w:rFonts w:ascii="Calibri" w:hAnsi="Calibri"/>
          <w:sz w:val="24"/>
          <w:szCs w:val="24"/>
        </w:rPr>
        <w:t>Words: 1058</w:t>
      </w:r>
    </w:p>
    <w:p w14:paraId="633577E1" w14:textId="77777777" w:rsidR="003F6D45" w:rsidRPr="00E3569D" w:rsidRDefault="003F6D45" w:rsidP="00E3569D">
      <w:pPr>
        <w:spacing w:line="480" w:lineRule="auto"/>
        <w:jc w:val="both"/>
        <w:rPr>
          <w:rFonts w:ascii="Calibri" w:hAnsi="Calibri"/>
          <w:sz w:val="24"/>
          <w:szCs w:val="24"/>
        </w:rPr>
      </w:pPr>
    </w:p>
    <w:p w14:paraId="1544DCB1" w14:textId="77777777" w:rsidR="003F6D45" w:rsidRPr="00E3569D" w:rsidRDefault="003F6D45" w:rsidP="00E3569D">
      <w:pPr>
        <w:spacing w:line="480" w:lineRule="auto"/>
        <w:jc w:val="both"/>
        <w:rPr>
          <w:rFonts w:ascii="Calibri" w:hAnsi="Calibri"/>
          <w:sz w:val="24"/>
          <w:szCs w:val="24"/>
        </w:rPr>
      </w:pPr>
    </w:p>
    <w:p w14:paraId="7A930D54" w14:textId="77777777" w:rsidR="005D02E3" w:rsidRPr="00E3569D" w:rsidRDefault="005D02E3" w:rsidP="00E3569D">
      <w:pPr>
        <w:spacing w:line="480" w:lineRule="auto"/>
        <w:jc w:val="both"/>
        <w:rPr>
          <w:rFonts w:ascii="Calibri" w:hAnsi="Calibri"/>
          <w:sz w:val="24"/>
          <w:szCs w:val="24"/>
        </w:rPr>
      </w:pPr>
    </w:p>
    <w:p w14:paraId="6C154168" w14:textId="7BE42EC5" w:rsidR="00F15F8A" w:rsidRPr="00E3569D" w:rsidRDefault="00E3569D" w:rsidP="00E61524">
      <w:pPr>
        <w:spacing w:line="240" w:lineRule="auto"/>
        <w:jc w:val="both"/>
        <w:rPr>
          <w:rFonts w:ascii="Calibri" w:hAnsi="Calibri"/>
          <w:sz w:val="24"/>
          <w:szCs w:val="24"/>
        </w:rPr>
      </w:pPr>
      <w:r>
        <w:rPr>
          <w:rFonts w:ascii="Calibri" w:hAnsi="Calibri"/>
          <w:sz w:val="24"/>
          <w:szCs w:val="24"/>
        </w:rPr>
        <w:t xml:space="preserve">The Guardian (2023) </w:t>
      </w:r>
      <w:r>
        <w:rPr>
          <w:rFonts w:ascii="Calibri" w:hAnsi="Calibri"/>
          <w:i/>
          <w:sz w:val="24"/>
          <w:szCs w:val="24"/>
        </w:rPr>
        <w:t xml:space="preserve">Have the Police forgotten Robert Peels Princples?. </w:t>
      </w:r>
      <w:r>
        <w:rPr>
          <w:rFonts w:ascii="Calibri" w:hAnsi="Calibri"/>
          <w:sz w:val="24"/>
          <w:szCs w:val="24"/>
        </w:rPr>
        <w:t xml:space="preserve">Available at: </w:t>
      </w:r>
      <w:r w:rsidR="00F15F8A" w:rsidRPr="00E3569D">
        <w:rPr>
          <w:rFonts w:ascii="Calibri" w:hAnsi="Calibri"/>
          <w:sz w:val="24"/>
          <w:szCs w:val="24"/>
        </w:rPr>
        <w:t xml:space="preserve"> </w:t>
      </w:r>
      <w:hyperlink r:id="rId5" w:history="1">
        <w:r w:rsidR="00F15F8A" w:rsidRPr="00E3569D">
          <w:rPr>
            <w:rStyle w:val="Hyperlink"/>
            <w:rFonts w:ascii="Calibri" w:hAnsi="Calibri"/>
            <w:sz w:val="24"/>
            <w:szCs w:val="24"/>
          </w:rPr>
          <w:t>https://www.theguardian.com/uk-news/2023/mar/02/have-the-police-forgotten-robert-peels-principles</w:t>
        </w:r>
      </w:hyperlink>
      <w:r w:rsidR="00F15F8A" w:rsidRPr="00E3569D">
        <w:rPr>
          <w:rFonts w:ascii="Calibri" w:hAnsi="Calibri"/>
          <w:sz w:val="24"/>
          <w:szCs w:val="24"/>
        </w:rPr>
        <w:t xml:space="preserve"> </w:t>
      </w:r>
      <w:r>
        <w:rPr>
          <w:rFonts w:ascii="Calibri" w:hAnsi="Calibri"/>
          <w:sz w:val="24"/>
          <w:szCs w:val="24"/>
        </w:rPr>
        <w:t>(Accessed: 5 May 2024).</w:t>
      </w:r>
    </w:p>
    <w:p w14:paraId="7B9236FB" w14:textId="77777777" w:rsidR="00391D9D" w:rsidRPr="00E3569D" w:rsidRDefault="00391D9D" w:rsidP="00E61524">
      <w:pPr>
        <w:spacing w:after="0" w:line="240" w:lineRule="auto"/>
        <w:jc w:val="both"/>
        <w:rPr>
          <w:rFonts w:ascii="Calibri" w:eastAsia="Times New Roman" w:hAnsi="Calibri" w:cs="Times New Roman"/>
          <w:color w:val="333333"/>
          <w:spacing w:val="2"/>
          <w:kern w:val="0"/>
          <w:sz w:val="24"/>
          <w:szCs w:val="24"/>
          <w:shd w:val="clear" w:color="auto" w:fill="E3E6E9"/>
          <w14:ligatures w14:val="none"/>
        </w:rPr>
      </w:pPr>
    </w:p>
    <w:p w14:paraId="41BF1B74" w14:textId="2D905BBA" w:rsidR="00CE1AD0" w:rsidRPr="00E61524" w:rsidRDefault="00E61524" w:rsidP="00E61524">
      <w:pPr>
        <w:spacing w:line="240" w:lineRule="auto"/>
        <w:jc w:val="both"/>
        <w:rPr>
          <w:rFonts w:ascii="Calibri" w:hAnsi="Calibri" w:cs="Open Sans"/>
          <w:color w:val="323132"/>
          <w:sz w:val="24"/>
          <w:szCs w:val="24"/>
          <w:shd w:val="clear" w:color="auto" w:fill="FFFFFF"/>
        </w:rPr>
      </w:pPr>
      <w:r>
        <w:rPr>
          <w:rFonts w:ascii="Calibri" w:hAnsi="Calibri"/>
          <w:sz w:val="24"/>
          <w:szCs w:val="24"/>
        </w:rPr>
        <w:t xml:space="preserve">Census (2015) </w:t>
      </w:r>
      <w:r>
        <w:rPr>
          <w:rFonts w:ascii="Calibri" w:hAnsi="Calibri"/>
          <w:i/>
          <w:sz w:val="24"/>
          <w:szCs w:val="24"/>
        </w:rPr>
        <w:t xml:space="preserve">Perceptions of the Police. </w:t>
      </w:r>
      <w:r>
        <w:rPr>
          <w:rFonts w:ascii="Calibri" w:hAnsi="Calibri"/>
          <w:sz w:val="24"/>
          <w:szCs w:val="24"/>
        </w:rPr>
        <w:t xml:space="preserve">Available at: </w:t>
      </w:r>
      <w:r>
        <w:rPr>
          <w:rFonts w:ascii="Calibri" w:hAnsi="Calibri" w:cs="Open Sans"/>
          <w:color w:val="323132"/>
          <w:sz w:val="24"/>
          <w:szCs w:val="24"/>
          <w:shd w:val="clear" w:color="auto" w:fill="FFFFFF"/>
        </w:rPr>
        <w:t xml:space="preserve"> </w:t>
      </w:r>
      <w:hyperlink r:id="rId6" w:history="1">
        <w:r w:rsidR="00715370" w:rsidRPr="00E3569D">
          <w:rPr>
            <w:rStyle w:val="Hyperlink"/>
            <w:rFonts w:ascii="Calibri" w:hAnsi="Calibri" w:cs="Open Sans"/>
            <w:sz w:val="24"/>
            <w:szCs w:val="24"/>
            <w:shd w:val="clear" w:color="auto" w:fill="FFFFFF"/>
          </w:rPr>
          <w:t>https://www.ons.gov.uk/peoplepopulationandcommunity/crimeandjustice/compendium/crimestatisticsfocusonpublicperceptionsofcrimeandthepoliceandthepersonalwellbeingofvictims/2015-03-26/chapter1perceptionsofthepolice</w:t>
        </w:r>
      </w:hyperlink>
      <w:r w:rsidR="00715370" w:rsidRPr="00E3569D">
        <w:rPr>
          <w:rFonts w:ascii="Calibri" w:hAnsi="Calibri" w:cs="Open Sans"/>
          <w:color w:val="323132"/>
          <w:sz w:val="24"/>
          <w:szCs w:val="24"/>
          <w:shd w:val="clear" w:color="auto" w:fill="FFFFFF"/>
        </w:rPr>
        <w:t xml:space="preserve"> </w:t>
      </w:r>
      <w:r>
        <w:rPr>
          <w:rFonts w:ascii="Calibri" w:hAnsi="Calibri" w:cs="Open Sans"/>
          <w:color w:val="323132"/>
          <w:sz w:val="24"/>
          <w:szCs w:val="24"/>
          <w:shd w:val="clear" w:color="auto" w:fill="FFFFFF"/>
        </w:rPr>
        <w:t>(Accessed: 5 May 2024).</w:t>
      </w:r>
    </w:p>
    <w:p w14:paraId="6AECE6EC" w14:textId="77777777" w:rsidR="00260E61" w:rsidRPr="00E3569D" w:rsidRDefault="00260E61" w:rsidP="00E61524">
      <w:pPr>
        <w:spacing w:after="0" w:line="240" w:lineRule="auto"/>
        <w:jc w:val="both"/>
        <w:rPr>
          <w:rFonts w:ascii="Calibri" w:eastAsia="Times New Roman" w:hAnsi="Calibri" w:cs="Times New Roman"/>
          <w:color w:val="333333"/>
          <w:spacing w:val="2"/>
          <w:kern w:val="0"/>
          <w:sz w:val="24"/>
          <w:szCs w:val="24"/>
          <w:shd w:val="clear" w:color="auto" w:fill="E3E6E9"/>
          <w14:ligatures w14:val="none"/>
        </w:rPr>
      </w:pPr>
    </w:p>
    <w:p w14:paraId="7EA91ABD" w14:textId="56BDA137" w:rsidR="00391D9D" w:rsidRDefault="00391D9D" w:rsidP="00E61524">
      <w:pPr>
        <w:spacing w:after="0" w:line="240" w:lineRule="auto"/>
        <w:jc w:val="both"/>
        <w:rPr>
          <w:rFonts w:ascii="Calibri" w:eastAsia="Times New Roman" w:hAnsi="Calibri" w:cs="Times New Roman"/>
          <w:kern w:val="0"/>
          <w:sz w:val="24"/>
          <w:szCs w:val="24"/>
          <w14:ligatures w14:val="none"/>
        </w:rPr>
      </w:pPr>
      <w:r w:rsidRPr="00E3569D">
        <w:rPr>
          <w:rFonts w:ascii="Calibri" w:eastAsia="Times New Roman" w:hAnsi="Calibri" w:cs="Times New Roman"/>
          <w:kern w:val="0"/>
          <w:sz w:val="24"/>
          <w:szCs w:val="24"/>
          <w14:ligatures w14:val="none"/>
        </w:rPr>
        <w:t xml:space="preserve">Police Federation (no date) </w:t>
      </w:r>
      <w:r w:rsidRPr="00E3569D">
        <w:rPr>
          <w:rFonts w:ascii="Calibri" w:eastAsia="Times New Roman" w:hAnsi="Calibri" w:cs="Times New Roman"/>
          <w:i/>
          <w:kern w:val="0"/>
          <w:sz w:val="24"/>
          <w:szCs w:val="24"/>
          <w14:ligatures w14:val="none"/>
        </w:rPr>
        <w:t xml:space="preserve">Your Police service : Putting the public first. </w:t>
      </w:r>
      <w:r w:rsidRPr="00E3569D">
        <w:rPr>
          <w:rFonts w:ascii="Calibri" w:eastAsia="Times New Roman" w:hAnsi="Calibri" w:cs="Times New Roman"/>
          <w:kern w:val="0"/>
          <w:sz w:val="24"/>
          <w:szCs w:val="24"/>
          <w14:ligatures w14:val="none"/>
        </w:rPr>
        <w:t xml:space="preserve">Available at: </w:t>
      </w:r>
      <w:hyperlink r:id="rId7" w:history="1">
        <w:r w:rsidRPr="00E3569D">
          <w:rPr>
            <w:rStyle w:val="Hyperlink"/>
            <w:rFonts w:ascii="Calibri" w:eastAsia="Times New Roman" w:hAnsi="Calibri" w:cs="Times New Roman"/>
            <w:kern w:val="0"/>
            <w:sz w:val="24"/>
            <w:szCs w:val="24"/>
            <w14:ligatures w14:val="none"/>
          </w:rPr>
          <w:t>https://www.polfed.org/media/13687/putting_the_public_first.pdf</w:t>
        </w:r>
      </w:hyperlink>
      <w:r w:rsidRPr="00E3569D">
        <w:rPr>
          <w:rFonts w:ascii="Calibri" w:eastAsia="Times New Roman" w:hAnsi="Calibri" w:cs="Times New Roman"/>
          <w:kern w:val="0"/>
          <w:sz w:val="24"/>
          <w:szCs w:val="24"/>
          <w14:ligatures w14:val="none"/>
        </w:rPr>
        <w:t xml:space="preserve"> (Accessed: 12 March 2024).</w:t>
      </w:r>
    </w:p>
    <w:p w14:paraId="161BB29C" w14:textId="77777777" w:rsidR="00E61524" w:rsidRPr="00E3569D" w:rsidRDefault="00E61524" w:rsidP="00E61524">
      <w:pPr>
        <w:spacing w:after="0" w:line="240" w:lineRule="auto"/>
        <w:jc w:val="both"/>
        <w:rPr>
          <w:rFonts w:ascii="Calibri" w:eastAsia="Times New Roman" w:hAnsi="Calibri" w:cs="Times New Roman"/>
          <w:kern w:val="0"/>
          <w:sz w:val="24"/>
          <w:szCs w:val="24"/>
          <w14:ligatures w14:val="none"/>
        </w:rPr>
      </w:pPr>
    </w:p>
    <w:p w14:paraId="7F1A83E7" w14:textId="3BDB0992" w:rsidR="005D02E3" w:rsidRDefault="00391D9D" w:rsidP="00E61524">
      <w:pPr>
        <w:spacing w:line="240" w:lineRule="auto"/>
        <w:jc w:val="both"/>
        <w:rPr>
          <w:rFonts w:ascii="Calibri" w:hAnsi="Calibri"/>
          <w:sz w:val="24"/>
          <w:szCs w:val="24"/>
        </w:rPr>
      </w:pPr>
      <w:r w:rsidRPr="00E3569D">
        <w:rPr>
          <w:rFonts w:ascii="Calibri" w:hAnsi="Calibri"/>
          <w:sz w:val="24"/>
          <w:szCs w:val="24"/>
        </w:rPr>
        <w:t xml:space="preserve">Wales Online (2024) </w:t>
      </w:r>
      <w:r w:rsidRPr="00E3569D">
        <w:rPr>
          <w:rFonts w:ascii="Calibri" w:hAnsi="Calibri"/>
          <w:i/>
          <w:sz w:val="24"/>
          <w:szCs w:val="24"/>
        </w:rPr>
        <w:t xml:space="preserve">South Wales Police sergeant accused of burglary and misconduct. </w:t>
      </w:r>
      <w:r w:rsidRPr="00E3569D">
        <w:rPr>
          <w:rFonts w:ascii="Calibri" w:hAnsi="Calibri"/>
          <w:sz w:val="24"/>
          <w:szCs w:val="24"/>
        </w:rPr>
        <w:t xml:space="preserve">Available at: </w:t>
      </w:r>
      <w:hyperlink r:id="rId8" w:history="1">
        <w:r w:rsidRPr="00E3569D">
          <w:rPr>
            <w:rStyle w:val="Hyperlink"/>
            <w:rFonts w:ascii="Calibri" w:hAnsi="Calibri"/>
            <w:sz w:val="24"/>
            <w:szCs w:val="24"/>
          </w:rPr>
          <w:t>https://www.walesonline.co.uk/news/wales-news/south-wales-police-sergeant-accused-28797785</w:t>
        </w:r>
      </w:hyperlink>
      <w:r w:rsidRPr="00E3569D">
        <w:rPr>
          <w:rFonts w:ascii="Calibri" w:hAnsi="Calibri"/>
          <w:sz w:val="24"/>
          <w:szCs w:val="24"/>
        </w:rPr>
        <w:t xml:space="preserve"> (Accessed: 12 March 2024).</w:t>
      </w:r>
    </w:p>
    <w:p w14:paraId="3F9FC6F4" w14:textId="77777777" w:rsidR="00E61524" w:rsidRPr="00E3569D" w:rsidRDefault="00E61524" w:rsidP="00E61524">
      <w:pPr>
        <w:spacing w:line="240" w:lineRule="auto"/>
        <w:jc w:val="both"/>
        <w:rPr>
          <w:rFonts w:ascii="Calibri" w:hAnsi="Calibri"/>
          <w:sz w:val="24"/>
          <w:szCs w:val="24"/>
        </w:rPr>
      </w:pPr>
    </w:p>
    <w:p w14:paraId="5B8D12D9" w14:textId="194DA8CC" w:rsidR="00CE1AD0" w:rsidRDefault="00EE0164" w:rsidP="00E61524">
      <w:pPr>
        <w:spacing w:line="240" w:lineRule="auto"/>
        <w:jc w:val="both"/>
        <w:rPr>
          <w:rFonts w:ascii="Calibri" w:hAnsi="Calibri"/>
          <w:sz w:val="24"/>
          <w:szCs w:val="24"/>
        </w:rPr>
      </w:pPr>
      <w:r w:rsidRPr="00E3569D">
        <w:rPr>
          <w:rFonts w:ascii="Calibri" w:hAnsi="Calibri"/>
          <w:sz w:val="24"/>
          <w:szCs w:val="24"/>
        </w:rPr>
        <w:t xml:space="preserve">Independent office for police conduct (no date) </w:t>
      </w:r>
      <w:r w:rsidRPr="00E3569D">
        <w:rPr>
          <w:rFonts w:ascii="Calibri" w:hAnsi="Calibri"/>
          <w:i/>
          <w:sz w:val="24"/>
          <w:szCs w:val="24"/>
        </w:rPr>
        <w:t xml:space="preserve">Get to know us. </w:t>
      </w:r>
      <w:r w:rsidRPr="00E3569D">
        <w:rPr>
          <w:rFonts w:ascii="Calibri" w:hAnsi="Calibri"/>
          <w:sz w:val="24"/>
          <w:szCs w:val="24"/>
        </w:rPr>
        <w:t xml:space="preserve">Available at: </w:t>
      </w:r>
      <w:hyperlink r:id="rId9" w:history="1">
        <w:r w:rsidRPr="00E3569D">
          <w:rPr>
            <w:rStyle w:val="Hyperlink"/>
            <w:rFonts w:ascii="Calibri" w:hAnsi="Calibri"/>
            <w:sz w:val="24"/>
            <w:szCs w:val="24"/>
          </w:rPr>
          <w:t>https://www.policeconduct.gov.uk/sites/default/files/documents/20230215_Get_to_know_us_working_doc_for_use_externally.pdf</w:t>
        </w:r>
      </w:hyperlink>
      <w:r w:rsidRPr="00E3569D">
        <w:rPr>
          <w:rFonts w:ascii="Calibri" w:hAnsi="Calibri"/>
          <w:sz w:val="24"/>
          <w:szCs w:val="24"/>
        </w:rPr>
        <w:t xml:space="preserve"> (Acessed: 12 March 2024).</w:t>
      </w:r>
    </w:p>
    <w:p w14:paraId="6FA04A47" w14:textId="77777777" w:rsidR="00E61524" w:rsidRPr="00E3569D" w:rsidRDefault="00E61524" w:rsidP="00E61524">
      <w:pPr>
        <w:spacing w:line="240" w:lineRule="auto"/>
        <w:jc w:val="both"/>
        <w:rPr>
          <w:rFonts w:ascii="Calibri" w:hAnsi="Calibri"/>
          <w:sz w:val="24"/>
          <w:szCs w:val="24"/>
        </w:rPr>
      </w:pPr>
    </w:p>
    <w:p w14:paraId="4E18E347" w14:textId="5C070D8E" w:rsidR="00CE1AD0" w:rsidRDefault="00CE1AD0" w:rsidP="00E61524">
      <w:pPr>
        <w:spacing w:line="240" w:lineRule="auto"/>
        <w:jc w:val="both"/>
        <w:rPr>
          <w:rFonts w:ascii="Calibri" w:hAnsi="Calibri"/>
          <w:sz w:val="24"/>
          <w:szCs w:val="24"/>
        </w:rPr>
      </w:pPr>
      <w:r w:rsidRPr="00E3569D">
        <w:rPr>
          <w:rFonts w:ascii="Calibri" w:hAnsi="Calibri"/>
          <w:sz w:val="24"/>
          <w:szCs w:val="24"/>
        </w:rPr>
        <w:t xml:space="preserve">The beuaru of Investigative journalism (2019) </w:t>
      </w:r>
      <w:r w:rsidRPr="00E3569D">
        <w:rPr>
          <w:rFonts w:ascii="Calibri" w:hAnsi="Calibri"/>
          <w:i/>
          <w:sz w:val="24"/>
          <w:szCs w:val="24"/>
        </w:rPr>
        <w:t xml:space="preserve">Nowhere to turn: Women say domestic abuse by </w:t>
      </w:r>
      <w:r w:rsidR="0011234D" w:rsidRPr="00E3569D">
        <w:rPr>
          <w:rFonts w:ascii="Calibri" w:hAnsi="Calibri"/>
          <w:i/>
          <w:sz w:val="24"/>
          <w:szCs w:val="24"/>
        </w:rPr>
        <w:t xml:space="preserve">police officers goes unpunished. </w:t>
      </w:r>
      <w:r w:rsidR="0011234D" w:rsidRPr="00E3569D">
        <w:rPr>
          <w:rFonts w:ascii="Calibri" w:hAnsi="Calibri"/>
          <w:sz w:val="24"/>
          <w:szCs w:val="24"/>
        </w:rPr>
        <w:t xml:space="preserve">Available at: </w:t>
      </w:r>
      <w:hyperlink r:id="rId10" w:history="1">
        <w:r w:rsidR="0011234D" w:rsidRPr="00E3569D">
          <w:rPr>
            <w:rStyle w:val="Hyperlink"/>
            <w:rFonts w:ascii="Calibri" w:hAnsi="Calibri"/>
            <w:sz w:val="24"/>
            <w:szCs w:val="24"/>
          </w:rPr>
          <w:t>https://www.thebureauinvestigates.com/stories/2019-05-01/police-perpetrators-domestic-violence/</w:t>
        </w:r>
      </w:hyperlink>
      <w:r w:rsidR="0011234D" w:rsidRPr="00E3569D">
        <w:rPr>
          <w:rFonts w:ascii="Calibri" w:hAnsi="Calibri"/>
          <w:sz w:val="24"/>
          <w:szCs w:val="24"/>
        </w:rPr>
        <w:t xml:space="preserve"> (Acessed: 12 March 2024).</w:t>
      </w:r>
    </w:p>
    <w:p w14:paraId="734E80D3" w14:textId="77777777" w:rsidR="00E61524" w:rsidRPr="00E3569D" w:rsidRDefault="00E61524" w:rsidP="00E61524">
      <w:pPr>
        <w:spacing w:line="240" w:lineRule="auto"/>
        <w:jc w:val="both"/>
        <w:rPr>
          <w:rFonts w:ascii="Calibri" w:hAnsi="Calibri"/>
          <w:sz w:val="24"/>
          <w:szCs w:val="24"/>
        </w:rPr>
      </w:pPr>
    </w:p>
    <w:p w14:paraId="0DB6E313" w14:textId="69211139" w:rsidR="0011234D" w:rsidRDefault="00260E61" w:rsidP="00E61524">
      <w:pPr>
        <w:spacing w:line="240" w:lineRule="auto"/>
        <w:jc w:val="both"/>
        <w:rPr>
          <w:rFonts w:ascii="Calibri" w:hAnsi="Calibri"/>
          <w:i/>
          <w:sz w:val="24"/>
          <w:szCs w:val="24"/>
        </w:rPr>
      </w:pPr>
      <w:r w:rsidRPr="00E3569D">
        <w:rPr>
          <w:rFonts w:ascii="Calibri" w:hAnsi="Calibri"/>
          <w:sz w:val="24"/>
          <w:szCs w:val="24"/>
        </w:rPr>
        <w:t xml:space="preserve">BBC NEWS (2024) </w:t>
      </w:r>
      <w:r w:rsidR="0066326A" w:rsidRPr="00E3569D">
        <w:rPr>
          <w:rFonts w:ascii="Calibri" w:hAnsi="Calibri"/>
          <w:i/>
          <w:sz w:val="24"/>
          <w:szCs w:val="24"/>
        </w:rPr>
        <w:t xml:space="preserve">Eight Avon and Somerset officers kept jobs after misconduct ruling. Available at: </w:t>
      </w:r>
      <w:hyperlink r:id="rId11" w:history="1">
        <w:r w:rsidR="0066326A" w:rsidRPr="00E3569D">
          <w:rPr>
            <w:rStyle w:val="Hyperlink"/>
            <w:rFonts w:ascii="Calibri" w:hAnsi="Calibri"/>
            <w:i/>
            <w:sz w:val="24"/>
            <w:szCs w:val="24"/>
          </w:rPr>
          <w:t>https://www.bbc.co.uk/news/uk-england-bristol-64594159</w:t>
        </w:r>
      </w:hyperlink>
      <w:r w:rsidR="0066326A" w:rsidRPr="00E3569D">
        <w:rPr>
          <w:rFonts w:ascii="Calibri" w:hAnsi="Calibri"/>
          <w:i/>
          <w:sz w:val="24"/>
          <w:szCs w:val="24"/>
        </w:rPr>
        <w:t xml:space="preserve"> (Acessed: 2 April 2024).</w:t>
      </w:r>
    </w:p>
    <w:p w14:paraId="25B10262" w14:textId="77777777" w:rsidR="00E61524" w:rsidRPr="00E3569D" w:rsidRDefault="00E61524" w:rsidP="00E61524">
      <w:pPr>
        <w:spacing w:line="240" w:lineRule="auto"/>
        <w:jc w:val="both"/>
        <w:rPr>
          <w:rFonts w:ascii="Calibri" w:hAnsi="Calibri"/>
          <w:sz w:val="24"/>
          <w:szCs w:val="24"/>
        </w:rPr>
      </w:pPr>
    </w:p>
    <w:p w14:paraId="3C3201CE" w14:textId="68474AA1" w:rsidR="0011234D" w:rsidRDefault="0066326A" w:rsidP="00E61524">
      <w:pPr>
        <w:spacing w:line="240" w:lineRule="auto"/>
        <w:jc w:val="both"/>
        <w:rPr>
          <w:rFonts w:ascii="Calibri" w:hAnsi="Calibri"/>
          <w:sz w:val="24"/>
          <w:szCs w:val="24"/>
        </w:rPr>
      </w:pPr>
      <w:r w:rsidRPr="00E3569D">
        <w:rPr>
          <w:rFonts w:ascii="Calibri" w:hAnsi="Calibri"/>
          <w:sz w:val="24"/>
          <w:szCs w:val="24"/>
        </w:rPr>
        <w:t xml:space="preserve">BBC NEWS (2024) </w:t>
      </w:r>
      <w:r w:rsidRPr="00E3569D">
        <w:rPr>
          <w:rFonts w:ascii="Calibri" w:hAnsi="Calibri"/>
          <w:i/>
          <w:sz w:val="24"/>
          <w:szCs w:val="24"/>
        </w:rPr>
        <w:t xml:space="preserve">Couzens should never have been a police officer – Angiolini Inquiry. </w:t>
      </w:r>
      <w:r w:rsidRPr="00E3569D">
        <w:rPr>
          <w:rFonts w:ascii="Calibri" w:hAnsi="Calibri"/>
          <w:sz w:val="24"/>
          <w:szCs w:val="24"/>
        </w:rPr>
        <w:t xml:space="preserve">Available at: </w:t>
      </w:r>
      <w:hyperlink r:id="rId12" w:history="1">
        <w:r w:rsidR="00066744" w:rsidRPr="00E3569D">
          <w:rPr>
            <w:rStyle w:val="Hyperlink"/>
            <w:rFonts w:ascii="Calibri" w:hAnsi="Calibri"/>
            <w:sz w:val="24"/>
            <w:szCs w:val="24"/>
          </w:rPr>
          <w:t>https://www.bbc.co.uk/news/uk-68433319#:~:text=Sarah%20Everard's%20killer%20Wayne%20Couzens%20should%20never%20have%20been%20a,off%20duty%20in%20March%202021</w:t>
        </w:r>
      </w:hyperlink>
      <w:r w:rsidR="00066744" w:rsidRPr="00E3569D">
        <w:rPr>
          <w:rFonts w:ascii="Calibri" w:hAnsi="Calibri"/>
          <w:sz w:val="24"/>
          <w:szCs w:val="24"/>
        </w:rPr>
        <w:t>. (Acessed: 2 April 2024).</w:t>
      </w:r>
    </w:p>
    <w:p w14:paraId="12B53A74" w14:textId="77777777" w:rsidR="00E61524" w:rsidRPr="00E3569D" w:rsidRDefault="00E61524" w:rsidP="00E61524">
      <w:pPr>
        <w:spacing w:line="240" w:lineRule="auto"/>
        <w:jc w:val="both"/>
        <w:rPr>
          <w:rFonts w:ascii="Calibri" w:hAnsi="Calibri"/>
          <w:sz w:val="24"/>
          <w:szCs w:val="24"/>
        </w:rPr>
      </w:pPr>
    </w:p>
    <w:p w14:paraId="6C3072F2" w14:textId="27B1D06F" w:rsidR="00391D9D" w:rsidRDefault="00391D9D" w:rsidP="00E61524">
      <w:pPr>
        <w:spacing w:line="240" w:lineRule="auto"/>
        <w:jc w:val="both"/>
        <w:rPr>
          <w:rFonts w:ascii="Calibri" w:hAnsi="Calibri"/>
          <w:sz w:val="24"/>
          <w:szCs w:val="24"/>
        </w:rPr>
      </w:pPr>
      <w:r w:rsidRPr="00E3569D">
        <w:rPr>
          <w:rFonts w:ascii="Calibri" w:hAnsi="Calibri"/>
          <w:sz w:val="24"/>
          <w:szCs w:val="24"/>
        </w:rPr>
        <w:t xml:space="preserve">College of Policing (no date) </w:t>
      </w:r>
      <w:r w:rsidRPr="00E3569D">
        <w:rPr>
          <w:rFonts w:ascii="Calibri" w:hAnsi="Calibri"/>
          <w:i/>
          <w:sz w:val="24"/>
          <w:szCs w:val="24"/>
        </w:rPr>
        <w:t xml:space="preserve">Professional Standards. </w:t>
      </w:r>
      <w:r w:rsidRPr="00E3569D">
        <w:rPr>
          <w:rFonts w:ascii="Calibri" w:hAnsi="Calibri"/>
          <w:sz w:val="24"/>
          <w:szCs w:val="24"/>
        </w:rPr>
        <w:t xml:space="preserve"> Available at: </w:t>
      </w:r>
      <w:hyperlink r:id="rId13" w:history="1">
        <w:r w:rsidRPr="00E3569D">
          <w:rPr>
            <w:rStyle w:val="Hyperlink"/>
            <w:rFonts w:ascii="Calibri" w:hAnsi="Calibri"/>
            <w:sz w:val="24"/>
            <w:szCs w:val="24"/>
          </w:rPr>
          <w:t>https://www.college.police.uk/app/professional-standards</w:t>
        </w:r>
      </w:hyperlink>
      <w:r w:rsidRPr="00E3569D">
        <w:rPr>
          <w:rFonts w:ascii="Calibri" w:hAnsi="Calibri"/>
          <w:sz w:val="24"/>
          <w:szCs w:val="24"/>
        </w:rPr>
        <w:t xml:space="preserve"> (Accessed 12 March 2024).</w:t>
      </w:r>
    </w:p>
    <w:p w14:paraId="4D90273E" w14:textId="77777777" w:rsidR="00E61524" w:rsidRPr="00E3569D" w:rsidRDefault="00E61524" w:rsidP="00E61524">
      <w:pPr>
        <w:spacing w:line="240" w:lineRule="auto"/>
        <w:jc w:val="both"/>
        <w:rPr>
          <w:rFonts w:ascii="Calibri" w:hAnsi="Calibri"/>
          <w:sz w:val="24"/>
          <w:szCs w:val="24"/>
        </w:rPr>
      </w:pPr>
    </w:p>
    <w:p w14:paraId="5D6E1370" w14:textId="2D06B64F" w:rsidR="005D02E3" w:rsidRPr="00E3569D" w:rsidRDefault="002B3713" w:rsidP="00E61524">
      <w:pPr>
        <w:spacing w:line="240" w:lineRule="auto"/>
        <w:jc w:val="both"/>
        <w:rPr>
          <w:rFonts w:ascii="Calibri" w:hAnsi="Calibri"/>
          <w:sz w:val="24"/>
          <w:szCs w:val="24"/>
        </w:rPr>
      </w:pPr>
      <w:r w:rsidRPr="00E3569D">
        <w:rPr>
          <w:rFonts w:ascii="Calibri" w:hAnsi="Calibri"/>
          <w:sz w:val="24"/>
          <w:szCs w:val="24"/>
        </w:rPr>
        <w:t xml:space="preserve">Police and crime commissioner for Leicestershire (no date) </w:t>
      </w:r>
      <w:r w:rsidRPr="00E3569D">
        <w:rPr>
          <w:rFonts w:ascii="Calibri" w:hAnsi="Calibri"/>
          <w:i/>
          <w:sz w:val="24"/>
          <w:szCs w:val="24"/>
        </w:rPr>
        <w:t xml:space="preserve">Guidience on standards of professional behaviour. </w:t>
      </w:r>
      <w:r w:rsidRPr="00E3569D">
        <w:rPr>
          <w:rFonts w:ascii="Calibri" w:hAnsi="Calibri"/>
          <w:sz w:val="24"/>
          <w:szCs w:val="24"/>
        </w:rPr>
        <w:t xml:space="preserve">Available at: </w:t>
      </w:r>
      <w:hyperlink r:id="rId14" w:history="1">
        <w:r w:rsidRPr="00E3569D">
          <w:rPr>
            <w:rStyle w:val="Hyperlink"/>
            <w:rFonts w:ascii="Calibri" w:hAnsi="Calibri"/>
            <w:sz w:val="24"/>
            <w:szCs w:val="24"/>
          </w:rPr>
          <w:t>https://www.leics.pcc.police.uk/DOCUMENT-LIBRARY/Transparency/Meetings/Ethics-Integrity-and-Complaint-Committee/24th-March-2017/Item-9-Standards-of-Professional-Behaviour-Appendix-B.pdf</w:t>
        </w:r>
      </w:hyperlink>
      <w:r w:rsidRPr="00E3569D">
        <w:rPr>
          <w:rFonts w:ascii="Calibri" w:hAnsi="Calibri"/>
          <w:sz w:val="24"/>
          <w:szCs w:val="24"/>
        </w:rPr>
        <w:t xml:space="preserve"> (Accessed: 12 March 2024).</w:t>
      </w:r>
    </w:p>
    <w:p w14:paraId="08151637" w14:textId="7D2D11CA" w:rsidR="00506718" w:rsidRPr="00E3569D" w:rsidRDefault="00506718" w:rsidP="00E61524">
      <w:pPr>
        <w:spacing w:line="240" w:lineRule="auto"/>
        <w:jc w:val="both"/>
        <w:rPr>
          <w:rFonts w:ascii="Calibri" w:hAnsi="Calibri"/>
          <w:sz w:val="24"/>
          <w:szCs w:val="24"/>
        </w:rPr>
      </w:pPr>
      <w:r w:rsidRPr="00E3569D">
        <w:rPr>
          <w:rFonts w:ascii="Calibri" w:hAnsi="Calibri"/>
          <w:sz w:val="24"/>
          <w:szCs w:val="24"/>
        </w:rPr>
        <w:t xml:space="preserve">Metropolitian Police (no date) </w:t>
      </w:r>
      <w:r w:rsidRPr="00E3569D">
        <w:rPr>
          <w:rFonts w:ascii="Calibri" w:hAnsi="Calibri"/>
          <w:i/>
          <w:sz w:val="24"/>
          <w:szCs w:val="24"/>
        </w:rPr>
        <w:t xml:space="preserve">Important Dates. </w:t>
      </w:r>
      <w:r w:rsidRPr="00E3569D">
        <w:rPr>
          <w:rFonts w:ascii="Calibri" w:hAnsi="Calibri"/>
          <w:sz w:val="24"/>
          <w:szCs w:val="24"/>
        </w:rPr>
        <w:t xml:space="preserve"> Available at: </w:t>
      </w:r>
      <w:hyperlink r:id="rId15" w:history="1">
        <w:r w:rsidRPr="00E3569D">
          <w:rPr>
            <w:rStyle w:val="Hyperlink"/>
            <w:rFonts w:ascii="Calibri" w:hAnsi="Calibri"/>
            <w:sz w:val="24"/>
            <w:szCs w:val="24"/>
          </w:rPr>
          <w:t>https://www.met.police.uk/police-forces/metropolitan-police/areas/about-us/about-the-met/met-museums-archives/important-dates/</w:t>
        </w:r>
      </w:hyperlink>
      <w:r w:rsidRPr="00E3569D">
        <w:rPr>
          <w:rFonts w:ascii="Calibri" w:hAnsi="Calibri"/>
          <w:sz w:val="24"/>
          <w:szCs w:val="24"/>
        </w:rPr>
        <w:t xml:space="preserve"> (Accessed: 11 March 2024).</w:t>
      </w:r>
    </w:p>
    <w:p w14:paraId="1375D071" w14:textId="73FE9515" w:rsidR="007F61CB" w:rsidRPr="00E3569D" w:rsidRDefault="007F61CB" w:rsidP="00E61524">
      <w:pPr>
        <w:spacing w:line="240" w:lineRule="auto"/>
        <w:jc w:val="both"/>
        <w:rPr>
          <w:rFonts w:ascii="Calibri" w:hAnsi="Calibri"/>
          <w:sz w:val="24"/>
          <w:szCs w:val="24"/>
        </w:rPr>
      </w:pPr>
      <w:r w:rsidRPr="00E3569D">
        <w:rPr>
          <w:rFonts w:ascii="Calibri" w:hAnsi="Calibri"/>
          <w:sz w:val="24"/>
          <w:szCs w:val="24"/>
        </w:rPr>
        <w:t xml:space="preserve">College of Policing (2021) </w:t>
      </w:r>
      <w:r w:rsidRPr="00E3569D">
        <w:rPr>
          <w:rFonts w:ascii="Calibri" w:hAnsi="Calibri"/>
          <w:i/>
          <w:sz w:val="24"/>
          <w:szCs w:val="24"/>
        </w:rPr>
        <w:t xml:space="preserve">Code of Ethics Review. </w:t>
      </w:r>
      <w:r w:rsidRPr="00E3569D">
        <w:rPr>
          <w:rFonts w:ascii="Calibri" w:hAnsi="Calibri"/>
          <w:sz w:val="24"/>
          <w:szCs w:val="24"/>
        </w:rPr>
        <w:t xml:space="preserve">Available at: </w:t>
      </w:r>
      <w:hyperlink r:id="rId16" w:history="1">
        <w:r w:rsidRPr="00E3569D">
          <w:rPr>
            <w:rStyle w:val="Hyperlink"/>
            <w:rFonts w:ascii="Calibri" w:hAnsi="Calibri"/>
            <w:sz w:val="24"/>
            <w:szCs w:val="24"/>
          </w:rPr>
          <w:t>https://assets.college.police.uk/s3fs-public/2022-01/Code-of-Ethics-consultation-recruitment-report.pdf</w:t>
        </w:r>
      </w:hyperlink>
      <w:r w:rsidRPr="00E3569D">
        <w:rPr>
          <w:rFonts w:ascii="Calibri" w:hAnsi="Calibri"/>
          <w:sz w:val="24"/>
          <w:szCs w:val="24"/>
        </w:rPr>
        <w:t xml:space="preserve"> (Accessed: 9 Febuary 2024).</w:t>
      </w:r>
    </w:p>
    <w:p w14:paraId="62EC9E81" w14:textId="1E99DB17" w:rsidR="005D02E3" w:rsidRPr="00E3569D" w:rsidRDefault="005D02E3" w:rsidP="00E61524">
      <w:pPr>
        <w:spacing w:line="240" w:lineRule="auto"/>
        <w:jc w:val="both"/>
        <w:rPr>
          <w:rFonts w:ascii="Calibri" w:hAnsi="Calibri"/>
          <w:sz w:val="24"/>
          <w:szCs w:val="24"/>
        </w:rPr>
      </w:pPr>
      <w:r w:rsidRPr="00E3569D">
        <w:rPr>
          <w:rFonts w:ascii="Calibri" w:hAnsi="Calibri"/>
          <w:sz w:val="24"/>
          <w:szCs w:val="24"/>
        </w:rPr>
        <w:t xml:space="preserve">GOV.UK. (2012) </w:t>
      </w:r>
      <w:r w:rsidRPr="00E3569D">
        <w:rPr>
          <w:rFonts w:ascii="Calibri" w:hAnsi="Calibri"/>
          <w:i/>
          <w:sz w:val="24"/>
          <w:szCs w:val="24"/>
        </w:rPr>
        <w:t xml:space="preserve">Policing by Consent. </w:t>
      </w:r>
      <w:r w:rsidRPr="00E3569D">
        <w:rPr>
          <w:rFonts w:ascii="Calibri" w:hAnsi="Calibri"/>
          <w:sz w:val="24"/>
          <w:szCs w:val="24"/>
        </w:rPr>
        <w:t xml:space="preserve">Available at: </w:t>
      </w:r>
      <w:hyperlink r:id="rId17" w:history="1">
        <w:r w:rsidRPr="00E3569D">
          <w:rPr>
            <w:rStyle w:val="Hyperlink"/>
            <w:rFonts w:ascii="Calibri" w:hAnsi="Calibri"/>
            <w:sz w:val="24"/>
            <w:szCs w:val="24"/>
          </w:rPr>
          <w:t>https://www.gov.uk/government/publications/policing-by-consent/definition-of-policing-by-consent</w:t>
        </w:r>
      </w:hyperlink>
      <w:r w:rsidRPr="00E3569D">
        <w:rPr>
          <w:rFonts w:ascii="Calibri" w:hAnsi="Calibri"/>
          <w:sz w:val="24"/>
          <w:szCs w:val="24"/>
        </w:rPr>
        <w:t xml:space="preserve"> (Accessed: 9 Febuary 2024). </w:t>
      </w:r>
    </w:p>
    <w:p w14:paraId="46FB75CF" w14:textId="6C87E1E2" w:rsidR="00AF7F14" w:rsidRPr="00E3569D" w:rsidRDefault="00E22042" w:rsidP="00E61524">
      <w:pPr>
        <w:spacing w:line="240" w:lineRule="auto"/>
        <w:jc w:val="both"/>
        <w:rPr>
          <w:rFonts w:ascii="Calibri" w:hAnsi="Calibri"/>
          <w:sz w:val="24"/>
          <w:szCs w:val="24"/>
        </w:rPr>
      </w:pPr>
      <w:r w:rsidRPr="00E3569D">
        <w:rPr>
          <w:rFonts w:ascii="Calibri" w:hAnsi="Calibri"/>
          <w:sz w:val="24"/>
          <w:szCs w:val="24"/>
        </w:rPr>
        <w:t xml:space="preserve">College of Policing (2014) </w:t>
      </w:r>
      <w:r w:rsidRPr="00E3569D">
        <w:rPr>
          <w:rFonts w:ascii="Calibri" w:hAnsi="Calibri"/>
          <w:i/>
          <w:sz w:val="24"/>
          <w:szCs w:val="24"/>
        </w:rPr>
        <w:t xml:space="preserve">Code of Ethics. Available at: </w:t>
      </w:r>
      <w:hyperlink r:id="rId18" w:history="1">
        <w:r w:rsidRPr="00E3569D">
          <w:rPr>
            <w:rStyle w:val="Hyperlink"/>
            <w:rFonts w:ascii="Calibri" w:hAnsi="Calibri"/>
            <w:i/>
            <w:sz w:val="24"/>
            <w:szCs w:val="24"/>
          </w:rPr>
          <w:t>https://www.gov.uk/government/news/code-of-ethics-launched</w:t>
        </w:r>
      </w:hyperlink>
      <w:r w:rsidRPr="00E3569D">
        <w:rPr>
          <w:rFonts w:ascii="Calibri" w:hAnsi="Calibri"/>
          <w:i/>
          <w:sz w:val="24"/>
          <w:szCs w:val="24"/>
        </w:rPr>
        <w:t xml:space="preserve"> (Accessed: 9 Febuary 2024).</w:t>
      </w:r>
    </w:p>
    <w:p w14:paraId="37E34ECE" w14:textId="4BCA9F6A" w:rsidR="00AF7F14" w:rsidRPr="00E3569D" w:rsidRDefault="00983EB3" w:rsidP="00E61524">
      <w:pPr>
        <w:spacing w:line="240" w:lineRule="auto"/>
        <w:jc w:val="both"/>
        <w:rPr>
          <w:rFonts w:ascii="Calibri" w:hAnsi="Calibri"/>
          <w:sz w:val="24"/>
          <w:szCs w:val="24"/>
        </w:rPr>
      </w:pPr>
      <w:r w:rsidRPr="00E3569D">
        <w:rPr>
          <w:rFonts w:ascii="Calibri" w:hAnsi="Calibri"/>
          <w:sz w:val="24"/>
          <w:szCs w:val="24"/>
        </w:rPr>
        <w:t xml:space="preserve">MET Police. (no date) </w:t>
      </w:r>
      <w:r w:rsidRPr="00E3569D">
        <w:rPr>
          <w:rFonts w:ascii="Calibri" w:hAnsi="Calibri"/>
          <w:i/>
          <w:sz w:val="24"/>
          <w:szCs w:val="24"/>
        </w:rPr>
        <w:t xml:space="preserve">Important dates. </w:t>
      </w:r>
      <w:r w:rsidRPr="00E3569D">
        <w:rPr>
          <w:rFonts w:ascii="Calibri" w:hAnsi="Calibri"/>
          <w:sz w:val="24"/>
          <w:szCs w:val="24"/>
        </w:rPr>
        <w:t xml:space="preserve">Available at: </w:t>
      </w:r>
      <w:hyperlink r:id="rId19" w:history="1">
        <w:r w:rsidRPr="00E3569D">
          <w:rPr>
            <w:rStyle w:val="Hyperlink"/>
            <w:rFonts w:ascii="Calibri" w:hAnsi="Calibri"/>
            <w:sz w:val="24"/>
            <w:szCs w:val="24"/>
          </w:rPr>
          <w:t>https://www.met.police.uk/police-forces/metropolitan-police/areas/about-us/about-the-met/met-museums-archives/important-dates/</w:t>
        </w:r>
      </w:hyperlink>
      <w:r w:rsidRPr="00E3569D">
        <w:rPr>
          <w:rFonts w:ascii="Calibri" w:hAnsi="Calibri"/>
          <w:sz w:val="24"/>
          <w:szCs w:val="24"/>
        </w:rPr>
        <w:t xml:space="preserve"> (Accessed: 9 Febuary 2023).</w:t>
      </w:r>
    </w:p>
    <w:p w14:paraId="26530F0D" w14:textId="7997EB3E" w:rsidR="00AF7F14" w:rsidRPr="00E3569D" w:rsidRDefault="00AF7F14" w:rsidP="00E61524">
      <w:pPr>
        <w:spacing w:line="240" w:lineRule="auto"/>
        <w:jc w:val="both"/>
        <w:rPr>
          <w:rFonts w:ascii="Calibri" w:hAnsi="Calibri"/>
          <w:sz w:val="24"/>
          <w:szCs w:val="24"/>
        </w:rPr>
      </w:pPr>
      <w:r w:rsidRPr="00E3569D">
        <w:rPr>
          <w:rFonts w:ascii="Calibri" w:hAnsi="Calibri"/>
          <w:sz w:val="24"/>
          <w:szCs w:val="24"/>
        </w:rPr>
        <w:t xml:space="preserve">UK Parliament. (2023) </w:t>
      </w:r>
      <w:r w:rsidRPr="00E3569D">
        <w:rPr>
          <w:rFonts w:ascii="Calibri" w:hAnsi="Calibri"/>
          <w:i/>
          <w:sz w:val="24"/>
          <w:szCs w:val="24"/>
        </w:rPr>
        <w:t xml:space="preserve">Police Standards and Culture: Resorting Public Trust. </w:t>
      </w:r>
      <w:r w:rsidRPr="00E3569D">
        <w:rPr>
          <w:rFonts w:ascii="Calibri" w:hAnsi="Calibri"/>
          <w:sz w:val="24"/>
          <w:szCs w:val="24"/>
        </w:rPr>
        <w:t xml:space="preserve">Available at: </w:t>
      </w:r>
      <w:hyperlink r:id="rId20" w:history="1">
        <w:r w:rsidRPr="00E3569D">
          <w:rPr>
            <w:rStyle w:val="Hyperlink"/>
            <w:rFonts w:ascii="Calibri" w:hAnsi="Calibri"/>
            <w:sz w:val="24"/>
            <w:szCs w:val="24"/>
          </w:rPr>
          <w:t>https://lordslibrary.parliament.uk/police-standards-and-culture-restoring-public-trust/#:~:text=The%20Peelian%20principles%20said%20officers,and%20secure%20law%20and%20order</w:t>
        </w:r>
      </w:hyperlink>
      <w:r w:rsidRPr="00E3569D">
        <w:rPr>
          <w:rFonts w:ascii="Calibri" w:hAnsi="Calibri"/>
          <w:sz w:val="24"/>
          <w:szCs w:val="24"/>
        </w:rPr>
        <w:t xml:space="preserve"> (Ac</w:t>
      </w:r>
      <w:r w:rsidR="001906A8" w:rsidRPr="00E3569D">
        <w:rPr>
          <w:rFonts w:ascii="Calibri" w:hAnsi="Calibri"/>
          <w:sz w:val="24"/>
          <w:szCs w:val="24"/>
        </w:rPr>
        <w:t xml:space="preserve">cessed: 8 Febuary 2024). </w:t>
      </w:r>
    </w:p>
    <w:p w14:paraId="784858B1" w14:textId="77777777" w:rsidR="00E22042" w:rsidRPr="00E3569D" w:rsidRDefault="00E22042" w:rsidP="00E61524">
      <w:pPr>
        <w:spacing w:line="240" w:lineRule="auto"/>
        <w:jc w:val="both"/>
        <w:rPr>
          <w:rFonts w:ascii="Calibri" w:hAnsi="Calibri"/>
          <w:sz w:val="24"/>
          <w:szCs w:val="24"/>
        </w:rPr>
      </w:pPr>
    </w:p>
    <w:p w14:paraId="0A7F7A89" w14:textId="6FC1050C" w:rsidR="00E22042" w:rsidRPr="00E3569D" w:rsidRDefault="00E22042" w:rsidP="00E61524">
      <w:pPr>
        <w:spacing w:line="240" w:lineRule="auto"/>
        <w:jc w:val="both"/>
        <w:rPr>
          <w:rFonts w:ascii="Calibri" w:hAnsi="Calibri"/>
          <w:sz w:val="24"/>
          <w:szCs w:val="24"/>
        </w:rPr>
      </w:pPr>
      <w:r w:rsidRPr="00E3569D">
        <w:rPr>
          <w:rFonts w:ascii="Calibri" w:hAnsi="Calibri"/>
          <w:sz w:val="24"/>
          <w:szCs w:val="24"/>
        </w:rPr>
        <w:t xml:space="preserve">GOV.UK. (2014) </w:t>
      </w:r>
      <w:r w:rsidRPr="00E3569D">
        <w:rPr>
          <w:rFonts w:ascii="Calibri" w:hAnsi="Calibri"/>
          <w:i/>
          <w:sz w:val="24"/>
          <w:szCs w:val="24"/>
        </w:rPr>
        <w:t xml:space="preserve">Code of Ethics launched. </w:t>
      </w:r>
      <w:r w:rsidRPr="00E3569D">
        <w:rPr>
          <w:rFonts w:ascii="Calibri" w:hAnsi="Calibri"/>
          <w:sz w:val="24"/>
          <w:szCs w:val="24"/>
        </w:rPr>
        <w:t xml:space="preserve">Available at: </w:t>
      </w:r>
      <w:hyperlink r:id="rId21" w:history="1">
        <w:r w:rsidRPr="00E3569D">
          <w:rPr>
            <w:rStyle w:val="Hyperlink"/>
            <w:rFonts w:ascii="Calibri" w:hAnsi="Calibri"/>
            <w:sz w:val="24"/>
            <w:szCs w:val="24"/>
          </w:rPr>
          <w:t>https://www.gov.uk/government/news/code-of-ethics-launched</w:t>
        </w:r>
      </w:hyperlink>
      <w:r w:rsidRPr="00E3569D">
        <w:rPr>
          <w:rFonts w:ascii="Calibri" w:hAnsi="Calibri"/>
          <w:sz w:val="24"/>
          <w:szCs w:val="24"/>
        </w:rPr>
        <w:t xml:space="preserve"> (Acessed: 8 Febuary 2024).</w:t>
      </w:r>
    </w:p>
    <w:p w14:paraId="298CF5AA" w14:textId="27CA75B2" w:rsidR="003B0253" w:rsidRPr="00E3569D" w:rsidRDefault="0066326A" w:rsidP="00E61524">
      <w:pPr>
        <w:spacing w:line="240" w:lineRule="auto"/>
        <w:jc w:val="both"/>
        <w:rPr>
          <w:rFonts w:ascii="Calibri" w:hAnsi="Calibri"/>
          <w:sz w:val="24"/>
          <w:szCs w:val="24"/>
        </w:rPr>
      </w:pPr>
      <w:r w:rsidRPr="00E3569D">
        <w:rPr>
          <w:rFonts w:ascii="Calibri" w:hAnsi="Calibri"/>
          <w:sz w:val="24"/>
          <w:szCs w:val="24"/>
        </w:rPr>
        <w:t xml:space="preserve">Metropolitian Police (no date) </w:t>
      </w:r>
      <w:r w:rsidRPr="00E3569D">
        <w:rPr>
          <w:rFonts w:ascii="Calibri" w:hAnsi="Calibri"/>
          <w:i/>
          <w:sz w:val="24"/>
          <w:szCs w:val="24"/>
        </w:rPr>
        <w:t xml:space="preserve">Our response to issued raised by the crimes of Wayne Couzens.  </w:t>
      </w:r>
      <w:r w:rsidRPr="00E3569D">
        <w:rPr>
          <w:rFonts w:ascii="Calibri" w:hAnsi="Calibri"/>
          <w:sz w:val="24"/>
          <w:szCs w:val="24"/>
        </w:rPr>
        <w:t xml:space="preserve">Available at: </w:t>
      </w:r>
      <w:hyperlink r:id="rId22" w:history="1">
        <w:r w:rsidRPr="00E3569D">
          <w:rPr>
            <w:rStyle w:val="Hyperlink"/>
            <w:rFonts w:ascii="Calibri" w:hAnsi="Calibri"/>
            <w:sz w:val="24"/>
            <w:szCs w:val="24"/>
          </w:rPr>
          <w:t>https://www.met.police.uk/notices/met/our-response-to-issues-raised-by-the-crimes-of-wayne-couzens/</w:t>
        </w:r>
      </w:hyperlink>
      <w:r w:rsidRPr="00E3569D">
        <w:rPr>
          <w:rFonts w:ascii="Calibri" w:hAnsi="Calibri"/>
          <w:sz w:val="24"/>
          <w:szCs w:val="24"/>
        </w:rPr>
        <w:t xml:space="preserve"> (Accessed 2 April 2024).</w:t>
      </w:r>
    </w:p>
    <w:p w14:paraId="1FB94504" w14:textId="693E3D57" w:rsidR="003B0253" w:rsidRPr="00E3569D" w:rsidRDefault="003B0253" w:rsidP="00E61524">
      <w:pPr>
        <w:spacing w:line="240" w:lineRule="auto"/>
        <w:jc w:val="both"/>
        <w:rPr>
          <w:rFonts w:ascii="Calibri" w:hAnsi="Calibri"/>
          <w:sz w:val="24"/>
          <w:szCs w:val="24"/>
        </w:rPr>
      </w:pPr>
      <w:r w:rsidRPr="00E3569D">
        <w:rPr>
          <w:rFonts w:ascii="Calibri" w:hAnsi="Calibri"/>
          <w:sz w:val="24"/>
          <w:szCs w:val="24"/>
        </w:rPr>
        <w:lastRenderedPageBreak/>
        <w:t xml:space="preserve">Devon and Cornwall Police (no date) </w:t>
      </w:r>
      <w:r w:rsidRPr="00E3569D">
        <w:rPr>
          <w:rFonts w:ascii="Calibri" w:hAnsi="Calibri"/>
          <w:i/>
          <w:sz w:val="24"/>
          <w:szCs w:val="24"/>
        </w:rPr>
        <w:t xml:space="preserve">Code of Ethics. </w:t>
      </w:r>
      <w:r w:rsidRPr="00E3569D">
        <w:rPr>
          <w:rFonts w:ascii="Calibri" w:hAnsi="Calibri"/>
          <w:sz w:val="24"/>
          <w:szCs w:val="24"/>
        </w:rPr>
        <w:t xml:space="preserve">Available at: </w:t>
      </w:r>
      <w:hyperlink r:id="rId23" w:history="1">
        <w:r w:rsidRPr="00E3569D">
          <w:rPr>
            <w:rStyle w:val="Hyperlink"/>
            <w:rFonts w:ascii="Calibri" w:hAnsi="Calibri"/>
            <w:sz w:val="24"/>
            <w:szCs w:val="24"/>
          </w:rPr>
          <w:t>https://recruitment.devon-cornwall.police.uk/professionalism-and-support/code-of-ethics/#:~:text=The%20Code%20of%20Ethics%20comprises,direct%20reflection%20of%20public%20expectation</w:t>
        </w:r>
      </w:hyperlink>
      <w:r w:rsidRPr="00E3569D">
        <w:rPr>
          <w:rFonts w:ascii="Calibri" w:hAnsi="Calibri"/>
          <w:sz w:val="24"/>
          <w:szCs w:val="24"/>
        </w:rPr>
        <w:t>. (Accessed: 11 March 2024).</w:t>
      </w:r>
    </w:p>
    <w:p w14:paraId="56B17005" w14:textId="77777777" w:rsidR="00827F52" w:rsidRPr="00E3569D" w:rsidRDefault="00827F52" w:rsidP="00E3569D">
      <w:pPr>
        <w:spacing w:line="480" w:lineRule="auto"/>
        <w:jc w:val="both"/>
        <w:rPr>
          <w:rFonts w:ascii="Calibri" w:hAnsi="Calibri"/>
          <w:sz w:val="24"/>
          <w:szCs w:val="24"/>
        </w:rPr>
      </w:pPr>
    </w:p>
    <w:p w14:paraId="70234C5A" w14:textId="77777777" w:rsidR="00827F52" w:rsidRPr="00E3569D" w:rsidRDefault="00827F52" w:rsidP="00E3569D">
      <w:pPr>
        <w:spacing w:line="480" w:lineRule="auto"/>
        <w:jc w:val="both"/>
        <w:rPr>
          <w:rFonts w:ascii="Calibri" w:hAnsi="Calibri"/>
          <w:sz w:val="24"/>
          <w:szCs w:val="24"/>
        </w:rPr>
      </w:pPr>
    </w:p>
    <w:p w14:paraId="2E3E4AB8" w14:textId="77777777" w:rsidR="00E61524" w:rsidRDefault="00E61524" w:rsidP="00E3569D">
      <w:pPr>
        <w:pStyle w:val="Default"/>
        <w:spacing w:line="480" w:lineRule="auto"/>
        <w:jc w:val="both"/>
        <w:rPr>
          <w:rFonts w:ascii="Calibri" w:hAnsi="Calibri" w:cstheme="minorBidi"/>
          <w:color w:val="auto"/>
          <w:kern w:val="2"/>
          <w:lang w:val="en-GB"/>
        </w:rPr>
      </w:pPr>
    </w:p>
    <w:p w14:paraId="04D9D061" w14:textId="77777777" w:rsidR="00827F52" w:rsidRPr="00E3569D" w:rsidRDefault="00827F52" w:rsidP="00E3569D">
      <w:pPr>
        <w:pStyle w:val="Default"/>
        <w:spacing w:line="480" w:lineRule="auto"/>
        <w:jc w:val="both"/>
        <w:rPr>
          <w:rFonts w:ascii="Calibri" w:hAnsi="Calibri"/>
        </w:rPr>
      </w:pPr>
      <w:r w:rsidRPr="00E3569D">
        <w:rPr>
          <w:rFonts w:ascii="Calibri" w:hAnsi="Calibri"/>
          <w:b/>
          <w:bCs/>
        </w:rPr>
        <w:t xml:space="preserve">Essay four: </w:t>
      </w:r>
    </w:p>
    <w:p w14:paraId="331BCFDD" w14:textId="77777777" w:rsidR="00827F52" w:rsidRPr="00E3569D" w:rsidRDefault="00827F52" w:rsidP="00E3569D">
      <w:pPr>
        <w:pStyle w:val="Default"/>
        <w:spacing w:line="480" w:lineRule="auto"/>
        <w:jc w:val="both"/>
        <w:rPr>
          <w:rFonts w:ascii="Calibri" w:hAnsi="Calibri"/>
        </w:rPr>
      </w:pPr>
      <w:r w:rsidRPr="00E3569D">
        <w:rPr>
          <w:rFonts w:ascii="Calibri" w:hAnsi="Calibri"/>
        </w:rPr>
        <w:t xml:space="preserve">Examine the various socio-economic and psychological characteristics which can make people vulnerable to exploitation by criminal gangs. </w:t>
      </w:r>
    </w:p>
    <w:p w14:paraId="4D0214B8" w14:textId="77777777" w:rsidR="00827F52" w:rsidRPr="00E3569D" w:rsidRDefault="00827F52" w:rsidP="00E3569D">
      <w:pPr>
        <w:pStyle w:val="Default"/>
        <w:spacing w:line="480" w:lineRule="auto"/>
        <w:jc w:val="both"/>
        <w:rPr>
          <w:rFonts w:ascii="Calibri" w:hAnsi="Calibri"/>
        </w:rPr>
      </w:pPr>
      <w:r w:rsidRPr="00E3569D">
        <w:rPr>
          <w:rFonts w:ascii="Calibri" w:hAnsi="Calibri"/>
        </w:rPr>
        <w:t xml:space="preserve">Your answer must be based on academic research rather than personal experience. </w:t>
      </w:r>
    </w:p>
    <w:p w14:paraId="545526AB" w14:textId="63E1C2F7" w:rsidR="00827F52" w:rsidRPr="00E3569D" w:rsidRDefault="00827F52" w:rsidP="00E3569D">
      <w:pPr>
        <w:spacing w:line="480" w:lineRule="auto"/>
        <w:jc w:val="both"/>
        <w:rPr>
          <w:rFonts w:ascii="Calibri" w:hAnsi="Calibri"/>
          <w:sz w:val="24"/>
          <w:szCs w:val="24"/>
        </w:rPr>
      </w:pPr>
      <w:r w:rsidRPr="00E3569D">
        <w:rPr>
          <w:rFonts w:ascii="Calibri" w:hAnsi="Calibri"/>
          <w:b/>
          <w:bCs/>
          <w:sz w:val="24"/>
          <w:szCs w:val="24"/>
        </w:rPr>
        <w:t xml:space="preserve">Word limit: </w:t>
      </w:r>
      <w:r w:rsidRPr="00E3569D">
        <w:rPr>
          <w:rFonts w:ascii="Calibri" w:hAnsi="Calibri"/>
          <w:sz w:val="24"/>
          <w:szCs w:val="24"/>
        </w:rPr>
        <w:t>1000 words.</w:t>
      </w:r>
    </w:p>
    <w:p w14:paraId="67015BB0" w14:textId="77777777" w:rsidR="00827F52" w:rsidRPr="00E3569D" w:rsidRDefault="00827F52" w:rsidP="00E3569D">
      <w:pPr>
        <w:spacing w:line="480" w:lineRule="auto"/>
        <w:jc w:val="both"/>
        <w:rPr>
          <w:rFonts w:ascii="Calibri" w:hAnsi="Calibri"/>
          <w:sz w:val="24"/>
          <w:szCs w:val="24"/>
        </w:rPr>
      </w:pPr>
    </w:p>
    <w:p w14:paraId="3A276699" w14:textId="18554B90" w:rsidR="00827F52" w:rsidRPr="00E3569D" w:rsidRDefault="00827F52" w:rsidP="00E3569D">
      <w:pPr>
        <w:spacing w:line="480" w:lineRule="auto"/>
        <w:jc w:val="both"/>
        <w:rPr>
          <w:rFonts w:ascii="Calibri" w:hAnsi="Calibri"/>
          <w:sz w:val="24"/>
          <w:szCs w:val="24"/>
        </w:rPr>
      </w:pPr>
      <w:r w:rsidRPr="00E3569D">
        <w:rPr>
          <w:rFonts w:ascii="Calibri" w:hAnsi="Calibri"/>
          <w:sz w:val="24"/>
          <w:szCs w:val="24"/>
        </w:rPr>
        <w:t xml:space="preserve">This essay will examine the socio-economic and psychological </w:t>
      </w:r>
      <w:r w:rsidR="00C016D3" w:rsidRPr="00E3569D">
        <w:rPr>
          <w:rFonts w:ascii="Calibri" w:hAnsi="Calibri"/>
          <w:sz w:val="24"/>
          <w:szCs w:val="24"/>
        </w:rPr>
        <w:t>characteristics, which</w:t>
      </w:r>
      <w:r w:rsidRPr="00E3569D">
        <w:rPr>
          <w:rFonts w:ascii="Calibri" w:hAnsi="Calibri"/>
          <w:sz w:val="24"/>
          <w:szCs w:val="24"/>
        </w:rPr>
        <w:t xml:space="preserve"> would make some people more vulnerable to exploitation by criminal gangs.  Due to the word constraints of this essay, only children, economic vulnerabilities and the role of abuse on individuals which may make them </w:t>
      </w:r>
      <w:r w:rsidR="009903F3" w:rsidRPr="00E3569D">
        <w:rPr>
          <w:rFonts w:ascii="Calibri" w:hAnsi="Calibri"/>
          <w:sz w:val="24"/>
          <w:szCs w:val="24"/>
        </w:rPr>
        <w:t>more</w:t>
      </w:r>
      <w:r w:rsidR="002B511E" w:rsidRPr="00E3569D">
        <w:rPr>
          <w:rFonts w:ascii="Calibri" w:hAnsi="Calibri"/>
          <w:sz w:val="24"/>
          <w:szCs w:val="24"/>
        </w:rPr>
        <w:t xml:space="preserve"> susceptible from </w:t>
      </w:r>
      <w:r w:rsidR="009903F3" w:rsidRPr="00E3569D">
        <w:rPr>
          <w:rFonts w:ascii="Calibri" w:hAnsi="Calibri"/>
          <w:sz w:val="24"/>
          <w:szCs w:val="24"/>
        </w:rPr>
        <w:t>exploitation</w:t>
      </w:r>
      <w:r w:rsidR="002B511E" w:rsidRPr="00E3569D">
        <w:rPr>
          <w:rFonts w:ascii="Calibri" w:hAnsi="Calibri"/>
          <w:sz w:val="24"/>
          <w:szCs w:val="24"/>
        </w:rPr>
        <w:t xml:space="preserve"> by criminal gangs, this essay will also focus exclusively on county lads as opposed to gangs that specifically focus on human trafficking or the other groups such as the mafia.</w:t>
      </w:r>
    </w:p>
    <w:p w14:paraId="3CD66516" w14:textId="77777777" w:rsidR="002B511E" w:rsidRPr="00E3569D" w:rsidRDefault="002B511E" w:rsidP="00E3569D">
      <w:pPr>
        <w:spacing w:line="480" w:lineRule="auto"/>
        <w:jc w:val="both"/>
        <w:rPr>
          <w:rFonts w:ascii="Calibri" w:hAnsi="Calibri"/>
          <w:sz w:val="24"/>
          <w:szCs w:val="24"/>
        </w:rPr>
      </w:pPr>
    </w:p>
    <w:p w14:paraId="3BA84F7C" w14:textId="021B2B05" w:rsidR="002B511E" w:rsidRPr="00E3569D" w:rsidRDefault="002B511E" w:rsidP="00E3569D">
      <w:pPr>
        <w:spacing w:line="480" w:lineRule="auto"/>
        <w:jc w:val="both"/>
        <w:rPr>
          <w:rFonts w:ascii="Calibri" w:hAnsi="Calibri"/>
          <w:sz w:val="24"/>
          <w:szCs w:val="24"/>
        </w:rPr>
      </w:pPr>
      <w:r w:rsidRPr="00E3569D">
        <w:rPr>
          <w:rFonts w:ascii="Calibri" w:hAnsi="Calibri"/>
          <w:sz w:val="24"/>
          <w:szCs w:val="24"/>
        </w:rPr>
        <w:t>Within the United Kingdom, there has been a rise in what has been termed county lines</w:t>
      </w:r>
      <w:r w:rsidR="00D0137F" w:rsidRPr="00E3569D">
        <w:rPr>
          <w:rFonts w:ascii="Calibri" w:hAnsi="Calibri"/>
          <w:sz w:val="24"/>
          <w:szCs w:val="24"/>
        </w:rPr>
        <w:t>.  County line is generally considered the moving of controlled drugs, sometimes long distance away, through multiple counties and police forces</w:t>
      </w:r>
      <w:r w:rsidR="003F6D45" w:rsidRPr="00E3569D">
        <w:rPr>
          <w:rFonts w:ascii="Calibri" w:hAnsi="Calibri"/>
          <w:sz w:val="24"/>
          <w:szCs w:val="24"/>
        </w:rPr>
        <w:t xml:space="preserve"> (GOV.UK, 2023) </w:t>
      </w:r>
      <w:r w:rsidR="00D0137F" w:rsidRPr="00E3569D">
        <w:rPr>
          <w:rFonts w:ascii="Calibri" w:hAnsi="Calibri"/>
          <w:sz w:val="24"/>
          <w:szCs w:val="24"/>
        </w:rPr>
        <w:t xml:space="preserve">. County lines, also diverge from older organised crime groups, in that it specifically targets and exploits, younger people </w:t>
      </w:r>
      <w:r w:rsidR="00D0137F" w:rsidRPr="00E3569D">
        <w:rPr>
          <w:rFonts w:ascii="Calibri" w:hAnsi="Calibri"/>
          <w:sz w:val="24"/>
          <w:szCs w:val="24"/>
        </w:rPr>
        <w:lastRenderedPageBreak/>
        <w:t>and those who are vulnerable as opposed to targeting or recruiting from pre existing ethnicities or communities (Britannica, 2024).</w:t>
      </w:r>
      <w:r w:rsidR="003F6D45" w:rsidRPr="00E3569D">
        <w:rPr>
          <w:rFonts w:ascii="Calibri" w:hAnsi="Calibri"/>
          <w:sz w:val="24"/>
          <w:szCs w:val="24"/>
        </w:rPr>
        <w:t xml:space="preserve"> </w:t>
      </w:r>
    </w:p>
    <w:p w14:paraId="1BBEF6C2" w14:textId="77777777" w:rsidR="009903F3" w:rsidRPr="00E3569D" w:rsidRDefault="009903F3" w:rsidP="00E3569D">
      <w:pPr>
        <w:spacing w:line="480" w:lineRule="auto"/>
        <w:jc w:val="both"/>
        <w:rPr>
          <w:rFonts w:ascii="Calibri" w:hAnsi="Calibri"/>
          <w:sz w:val="24"/>
          <w:szCs w:val="24"/>
        </w:rPr>
      </w:pPr>
    </w:p>
    <w:p w14:paraId="080D3185" w14:textId="16B35738" w:rsidR="009903F3" w:rsidRPr="00E3569D" w:rsidRDefault="009903F3" w:rsidP="00E3569D">
      <w:pPr>
        <w:spacing w:line="480" w:lineRule="auto"/>
        <w:jc w:val="both"/>
        <w:rPr>
          <w:rFonts w:ascii="Calibri" w:hAnsi="Calibri"/>
          <w:sz w:val="24"/>
          <w:szCs w:val="24"/>
        </w:rPr>
      </w:pPr>
      <w:r w:rsidRPr="00E3569D">
        <w:rPr>
          <w:rFonts w:ascii="Calibri" w:hAnsi="Calibri"/>
          <w:sz w:val="24"/>
          <w:szCs w:val="24"/>
        </w:rPr>
        <w:t xml:space="preserve">One of the most </w:t>
      </w:r>
      <w:r w:rsidR="00842995" w:rsidRPr="00E3569D">
        <w:rPr>
          <w:rFonts w:ascii="Calibri" w:hAnsi="Calibri"/>
          <w:sz w:val="24"/>
          <w:szCs w:val="24"/>
        </w:rPr>
        <w:t xml:space="preserve">targeting groups by county lines is children. </w:t>
      </w:r>
      <w:r w:rsidR="005E4311" w:rsidRPr="00E3569D">
        <w:rPr>
          <w:rFonts w:ascii="Calibri" w:hAnsi="Calibri"/>
          <w:sz w:val="24"/>
          <w:szCs w:val="24"/>
        </w:rPr>
        <w:t xml:space="preserve"> Children make up county line groups, predominantly. This is because they are highly useful in these operations as children are generally cheaper, easier to manipulate, less likely to raise suspicion and be picked up by police (Ivison Trust, no date).  </w:t>
      </w:r>
      <w:r w:rsidR="00C016D3" w:rsidRPr="00E3569D">
        <w:rPr>
          <w:rFonts w:ascii="Calibri" w:hAnsi="Calibri"/>
          <w:sz w:val="24"/>
          <w:szCs w:val="24"/>
        </w:rPr>
        <w:t>Gangs for this reason target all children</w:t>
      </w:r>
      <w:r w:rsidR="005E4311" w:rsidRPr="00E3569D">
        <w:rPr>
          <w:rFonts w:ascii="Calibri" w:hAnsi="Calibri"/>
          <w:sz w:val="24"/>
          <w:szCs w:val="24"/>
        </w:rPr>
        <w:t>.</w:t>
      </w:r>
      <w:r w:rsidR="000E3A50" w:rsidRPr="00E3569D">
        <w:rPr>
          <w:rFonts w:ascii="Calibri" w:hAnsi="Calibri"/>
          <w:sz w:val="24"/>
          <w:szCs w:val="24"/>
        </w:rPr>
        <w:t xml:space="preserve"> </w:t>
      </w:r>
      <w:r w:rsidR="00842995" w:rsidRPr="00E3569D">
        <w:rPr>
          <w:rFonts w:ascii="Calibri" w:hAnsi="Calibri"/>
          <w:sz w:val="24"/>
          <w:szCs w:val="24"/>
        </w:rPr>
        <w:t xml:space="preserve">Children are targeted but are specifically at risk for socio – economic reasons such </w:t>
      </w:r>
      <w:r w:rsidR="000E3A50" w:rsidRPr="00E3569D">
        <w:rPr>
          <w:rFonts w:ascii="Calibri" w:hAnsi="Calibri"/>
          <w:sz w:val="24"/>
          <w:szCs w:val="24"/>
        </w:rPr>
        <w:t>as experiencing abuse at home, having poor attendance at school, or excluded from school or children who are within the care system</w:t>
      </w:r>
      <w:r w:rsidR="009474DC" w:rsidRPr="00E3569D">
        <w:rPr>
          <w:rFonts w:ascii="Calibri" w:hAnsi="Calibri"/>
          <w:sz w:val="24"/>
          <w:szCs w:val="24"/>
        </w:rPr>
        <w:t xml:space="preserve"> (</w:t>
      </w:r>
      <w:r w:rsidR="005A753C" w:rsidRPr="00E3569D">
        <w:rPr>
          <w:rFonts w:ascii="Calibri" w:hAnsi="Calibri"/>
          <w:sz w:val="24"/>
          <w:szCs w:val="24"/>
        </w:rPr>
        <w:t>NCPCC leaning, 2023)</w:t>
      </w:r>
      <w:r w:rsidR="000E3A50" w:rsidRPr="00E3569D">
        <w:rPr>
          <w:rFonts w:ascii="Calibri" w:hAnsi="Calibri"/>
          <w:sz w:val="24"/>
          <w:szCs w:val="24"/>
        </w:rPr>
        <w:t xml:space="preserve">. </w:t>
      </w:r>
      <w:r w:rsidR="009474DC" w:rsidRPr="00E3569D">
        <w:rPr>
          <w:rFonts w:ascii="Calibri" w:hAnsi="Calibri"/>
          <w:sz w:val="24"/>
          <w:szCs w:val="24"/>
        </w:rPr>
        <w:t xml:space="preserve"> Likewise a psychological </w:t>
      </w:r>
      <w:r w:rsidR="005A753C" w:rsidRPr="00E3569D">
        <w:rPr>
          <w:rFonts w:ascii="Calibri" w:hAnsi="Calibri"/>
          <w:sz w:val="24"/>
          <w:szCs w:val="24"/>
        </w:rPr>
        <w:t xml:space="preserve">factor such as having learning disabilities and </w:t>
      </w:r>
      <w:r w:rsidR="004E34A1" w:rsidRPr="00E3569D">
        <w:rPr>
          <w:rFonts w:ascii="Calibri" w:hAnsi="Calibri"/>
          <w:sz w:val="24"/>
          <w:szCs w:val="24"/>
        </w:rPr>
        <w:t>suffering</w:t>
      </w:r>
      <w:r w:rsidR="005A753C" w:rsidRPr="00E3569D">
        <w:rPr>
          <w:rFonts w:ascii="Calibri" w:hAnsi="Calibri"/>
          <w:sz w:val="24"/>
          <w:szCs w:val="24"/>
        </w:rPr>
        <w:t xml:space="preserve"> with addiction or mental health are equally as attracting to these gangs (NCA, 2019)</w:t>
      </w:r>
      <w:r w:rsidR="004E34A1" w:rsidRPr="00E3569D">
        <w:rPr>
          <w:rFonts w:ascii="Calibri" w:hAnsi="Calibri"/>
          <w:sz w:val="24"/>
          <w:szCs w:val="24"/>
        </w:rPr>
        <w:t xml:space="preserve">.  </w:t>
      </w:r>
    </w:p>
    <w:p w14:paraId="5823604F" w14:textId="77777777" w:rsidR="004E34A1" w:rsidRPr="00E3569D" w:rsidRDefault="004E34A1" w:rsidP="00E3569D">
      <w:pPr>
        <w:spacing w:line="480" w:lineRule="auto"/>
        <w:jc w:val="both"/>
        <w:rPr>
          <w:rFonts w:ascii="Calibri" w:hAnsi="Calibri"/>
          <w:sz w:val="24"/>
          <w:szCs w:val="24"/>
        </w:rPr>
      </w:pPr>
    </w:p>
    <w:p w14:paraId="125DC796" w14:textId="539D5A08" w:rsidR="004E34A1" w:rsidRPr="00E3569D" w:rsidRDefault="004E34A1" w:rsidP="00E3569D">
      <w:pPr>
        <w:spacing w:line="480" w:lineRule="auto"/>
        <w:jc w:val="both"/>
        <w:rPr>
          <w:rFonts w:ascii="Calibri" w:hAnsi="Calibri"/>
          <w:sz w:val="24"/>
          <w:szCs w:val="24"/>
        </w:rPr>
      </w:pPr>
      <w:r w:rsidRPr="00E3569D">
        <w:rPr>
          <w:rFonts w:ascii="Calibri" w:hAnsi="Calibri"/>
          <w:sz w:val="24"/>
          <w:szCs w:val="24"/>
        </w:rPr>
        <w:t xml:space="preserve">Children and specifically children with vulnerabilities are </w:t>
      </w:r>
      <w:r w:rsidR="00C016D3" w:rsidRPr="00E3569D">
        <w:rPr>
          <w:rFonts w:ascii="Calibri" w:hAnsi="Calibri"/>
          <w:sz w:val="24"/>
          <w:szCs w:val="24"/>
        </w:rPr>
        <w:t>targeted,</w:t>
      </w:r>
      <w:r w:rsidRPr="00E3569D">
        <w:rPr>
          <w:rFonts w:ascii="Calibri" w:hAnsi="Calibri"/>
          <w:sz w:val="24"/>
          <w:szCs w:val="24"/>
        </w:rPr>
        <w:t xml:space="preserve"> as they are easier to lure.  These children especially if coming from chaotic home lives, just want to belong</w:t>
      </w:r>
      <w:r w:rsidR="007B7052" w:rsidRPr="00E3569D">
        <w:rPr>
          <w:rFonts w:ascii="Calibri" w:hAnsi="Calibri"/>
          <w:sz w:val="24"/>
          <w:szCs w:val="24"/>
        </w:rPr>
        <w:t xml:space="preserve"> and are seen as less likely to be reported missing and rai</w:t>
      </w:r>
      <w:r w:rsidR="00781F1B" w:rsidRPr="00E3569D">
        <w:rPr>
          <w:rFonts w:ascii="Calibri" w:hAnsi="Calibri"/>
          <w:sz w:val="24"/>
          <w:szCs w:val="24"/>
        </w:rPr>
        <w:t>se questions from authorities (YJLC, no date)</w:t>
      </w:r>
      <w:r w:rsidR="00AB4215" w:rsidRPr="00E3569D">
        <w:rPr>
          <w:rFonts w:ascii="Calibri" w:hAnsi="Calibri"/>
          <w:sz w:val="24"/>
          <w:szCs w:val="24"/>
        </w:rPr>
        <w:t xml:space="preserve">. Children, </w:t>
      </w:r>
      <w:r w:rsidR="00C016D3" w:rsidRPr="00E3569D">
        <w:rPr>
          <w:rFonts w:ascii="Calibri" w:hAnsi="Calibri"/>
          <w:sz w:val="24"/>
          <w:szCs w:val="24"/>
        </w:rPr>
        <w:t>particularly</w:t>
      </w:r>
      <w:r w:rsidR="00AB4215" w:rsidRPr="00E3569D">
        <w:rPr>
          <w:rFonts w:ascii="Calibri" w:hAnsi="Calibri"/>
          <w:sz w:val="24"/>
          <w:szCs w:val="24"/>
        </w:rPr>
        <w:t xml:space="preserve"> those who have been </w:t>
      </w:r>
      <w:r w:rsidR="00C016D3" w:rsidRPr="00E3569D">
        <w:rPr>
          <w:rFonts w:ascii="Calibri" w:hAnsi="Calibri"/>
          <w:sz w:val="24"/>
          <w:szCs w:val="24"/>
        </w:rPr>
        <w:t>excluded</w:t>
      </w:r>
      <w:r w:rsidR="00AB4215" w:rsidRPr="00E3569D">
        <w:rPr>
          <w:rFonts w:ascii="Calibri" w:hAnsi="Calibri"/>
          <w:sz w:val="24"/>
          <w:szCs w:val="24"/>
        </w:rPr>
        <w:t xml:space="preserve"> or high levels of </w:t>
      </w:r>
      <w:r w:rsidR="00C016D3" w:rsidRPr="00E3569D">
        <w:rPr>
          <w:rFonts w:ascii="Calibri" w:hAnsi="Calibri"/>
          <w:sz w:val="24"/>
          <w:szCs w:val="24"/>
        </w:rPr>
        <w:t>absenteeism are</w:t>
      </w:r>
      <w:r w:rsidR="00AB4215" w:rsidRPr="00E3569D">
        <w:rPr>
          <w:rFonts w:ascii="Calibri" w:hAnsi="Calibri"/>
          <w:sz w:val="24"/>
          <w:szCs w:val="24"/>
        </w:rPr>
        <w:t xml:space="preserve"> also vulnerable as they are less likely to be </w:t>
      </w:r>
      <w:r w:rsidR="00C016D3" w:rsidRPr="00E3569D">
        <w:rPr>
          <w:rFonts w:ascii="Calibri" w:hAnsi="Calibri"/>
          <w:sz w:val="24"/>
          <w:szCs w:val="24"/>
        </w:rPr>
        <w:t>monitored</w:t>
      </w:r>
      <w:r w:rsidR="00AB4215" w:rsidRPr="00E3569D">
        <w:rPr>
          <w:rFonts w:ascii="Calibri" w:hAnsi="Calibri"/>
          <w:sz w:val="24"/>
          <w:szCs w:val="24"/>
        </w:rPr>
        <w:t xml:space="preserve"> by </w:t>
      </w:r>
      <w:r w:rsidR="00C016D3" w:rsidRPr="00E3569D">
        <w:rPr>
          <w:rFonts w:ascii="Calibri" w:hAnsi="Calibri"/>
          <w:sz w:val="24"/>
          <w:szCs w:val="24"/>
        </w:rPr>
        <w:t>services</w:t>
      </w:r>
      <w:r w:rsidR="00AB4215" w:rsidRPr="00E3569D">
        <w:rPr>
          <w:rFonts w:ascii="Calibri" w:hAnsi="Calibri"/>
          <w:sz w:val="24"/>
          <w:szCs w:val="24"/>
        </w:rPr>
        <w:t xml:space="preserve"> and have positive intervention in schools (NCPCC, 2023). Children carry the burden of risk for little if no reward, due to the </w:t>
      </w:r>
      <w:r w:rsidR="0054688F" w:rsidRPr="00E3569D">
        <w:rPr>
          <w:rFonts w:ascii="Calibri" w:hAnsi="Calibri"/>
          <w:sz w:val="24"/>
          <w:szCs w:val="24"/>
        </w:rPr>
        <w:t xml:space="preserve">distance but between the controlled drugs and the supplier by the way of children.  In addition, in the unlikely event that children are picked up by police, they are either intensely loyal to those gangs, that have given them purpose and recognition or are to </w:t>
      </w:r>
      <w:r w:rsidR="0054688F" w:rsidRPr="00E3569D">
        <w:rPr>
          <w:rFonts w:ascii="Calibri" w:hAnsi="Calibri"/>
          <w:sz w:val="24"/>
          <w:szCs w:val="24"/>
        </w:rPr>
        <w:lastRenderedPageBreak/>
        <w:t xml:space="preserve">afraid to speak to authorities, for fear of </w:t>
      </w:r>
      <w:r w:rsidR="00C016D3" w:rsidRPr="00E3569D">
        <w:rPr>
          <w:rFonts w:ascii="Calibri" w:hAnsi="Calibri"/>
          <w:sz w:val="24"/>
          <w:szCs w:val="24"/>
        </w:rPr>
        <w:t>appraisals</w:t>
      </w:r>
      <w:r w:rsidR="0054688F" w:rsidRPr="00E3569D">
        <w:rPr>
          <w:rFonts w:ascii="Calibri" w:hAnsi="Calibri"/>
          <w:sz w:val="24"/>
          <w:szCs w:val="24"/>
        </w:rPr>
        <w:t xml:space="preserve"> </w:t>
      </w:r>
      <w:r w:rsidR="00C016D3" w:rsidRPr="00E3569D">
        <w:rPr>
          <w:rFonts w:ascii="Calibri" w:hAnsi="Calibri"/>
          <w:sz w:val="24"/>
          <w:szCs w:val="24"/>
        </w:rPr>
        <w:t>(Leeds</w:t>
      </w:r>
      <w:r w:rsidR="0054688F" w:rsidRPr="00E3569D">
        <w:rPr>
          <w:rFonts w:ascii="Calibri" w:hAnsi="Calibri"/>
          <w:sz w:val="24"/>
          <w:szCs w:val="24"/>
        </w:rPr>
        <w:t xml:space="preserve"> safeguarding children partnership, no date) </w:t>
      </w:r>
    </w:p>
    <w:p w14:paraId="1EF4EB65" w14:textId="77777777" w:rsidR="005479E2" w:rsidRPr="00E3569D" w:rsidRDefault="005479E2" w:rsidP="00E3569D">
      <w:pPr>
        <w:spacing w:line="480" w:lineRule="auto"/>
        <w:jc w:val="both"/>
        <w:rPr>
          <w:rFonts w:ascii="Calibri" w:hAnsi="Calibri"/>
          <w:sz w:val="24"/>
          <w:szCs w:val="24"/>
        </w:rPr>
      </w:pPr>
    </w:p>
    <w:p w14:paraId="34F74ABF" w14:textId="34E09205" w:rsidR="005479E2" w:rsidRPr="00E3569D" w:rsidRDefault="005479E2" w:rsidP="00E3569D">
      <w:pPr>
        <w:spacing w:line="480" w:lineRule="auto"/>
        <w:jc w:val="both"/>
        <w:rPr>
          <w:rFonts w:ascii="Calibri" w:hAnsi="Calibri"/>
          <w:sz w:val="24"/>
          <w:szCs w:val="24"/>
        </w:rPr>
      </w:pPr>
      <w:r w:rsidRPr="00E3569D">
        <w:rPr>
          <w:rFonts w:ascii="Calibri" w:hAnsi="Calibri"/>
          <w:sz w:val="24"/>
          <w:szCs w:val="24"/>
        </w:rPr>
        <w:t xml:space="preserve">The bulk of the supply chain of county lines, is made of predominantly two groups – children and vulnerable adults.  It is generally agreed that </w:t>
      </w:r>
      <w:r w:rsidR="000C57C2" w:rsidRPr="00E3569D">
        <w:rPr>
          <w:rFonts w:ascii="Calibri" w:hAnsi="Calibri"/>
          <w:sz w:val="24"/>
          <w:szCs w:val="24"/>
        </w:rPr>
        <w:t>children, by their very nature are vulnerable (sentencing council, 2023)</w:t>
      </w:r>
      <w:r w:rsidR="0007303A" w:rsidRPr="00E3569D">
        <w:rPr>
          <w:rFonts w:ascii="Calibri" w:hAnsi="Calibri"/>
          <w:sz w:val="24"/>
          <w:szCs w:val="24"/>
        </w:rPr>
        <w:t>. There are many socio-economic factors and psychological characteristics that can make a adult vulnerable.  Again, vulnerable adults are targeted specifically for cuckooing, where the vulnerable adults home is taken over either through intimidation or coercion as the base of selling the drugs (neighbourhood watch, no date).</w:t>
      </w:r>
      <w:r w:rsidR="00732C94" w:rsidRPr="00E3569D">
        <w:rPr>
          <w:rFonts w:ascii="Calibri" w:hAnsi="Calibri"/>
          <w:sz w:val="24"/>
          <w:szCs w:val="24"/>
        </w:rPr>
        <w:t xml:space="preserve">    Again, what makes a adult vulnerable can be for a multitude of reasons.  With regards to socio- economic circumstances this can be poverty, both relative and absolute poverty (Future learn, no date)</w:t>
      </w:r>
      <w:r w:rsidR="00857486" w:rsidRPr="00E3569D">
        <w:rPr>
          <w:rFonts w:ascii="Calibri" w:hAnsi="Calibri"/>
          <w:sz w:val="24"/>
          <w:szCs w:val="24"/>
        </w:rPr>
        <w:t xml:space="preserve">.  This is because these individuals may struggle for money and the thought of the high life, county lines initially lures individuals with money, accommodation </w:t>
      </w:r>
      <w:r w:rsidR="00C016D3" w:rsidRPr="00E3569D">
        <w:rPr>
          <w:rFonts w:ascii="Calibri" w:hAnsi="Calibri"/>
          <w:sz w:val="24"/>
          <w:szCs w:val="24"/>
        </w:rPr>
        <w:t>etc which</w:t>
      </w:r>
      <w:r w:rsidR="00857486" w:rsidRPr="00E3569D">
        <w:rPr>
          <w:rFonts w:ascii="Calibri" w:hAnsi="Calibri"/>
          <w:sz w:val="24"/>
          <w:szCs w:val="24"/>
        </w:rPr>
        <w:t xml:space="preserve"> of course the most economically vulnerable in society are the most at risk of being attracted to county lines (CPS, 2022).  This then creates a </w:t>
      </w:r>
      <w:r w:rsidR="00C016D3" w:rsidRPr="00E3569D">
        <w:rPr>
          <w:rFonts w:ascii="Calibri" w:hAnsi="Calibri"/>
          <w:sz w:val="24"/>
          <w:szCs w:val="24"/>
        </w:rPr>
        <w:t>‘debt’, which</w:t>
      </w:r>
      <w:r w:rsidR="00857486" w:rsidRPr="00E3569D">
        <w:rPr>
          <w:rFonts w:ascii="Calibri" w:hAnsi="Calibri"/>
          <w:sz w:val="24"/>
          <w:szCs w:val="24"/>
        </w:rPr>
        <w:t xml:space="preserve"> in a way traps these adults and in turn makes them vulnerable.  A psychological </w:t>
      </w:r>
      <w:r w:rsidR="00C016D3" w:rsidRPr="00E3569D">
        <w:rPr>
          <w:rFonts w:ascii="Calibri" w:hAnsi="Calibri"/>
          <w:sz w:val="24"/>
          <w:szCs w:val="24"/>
        </w:rPr>
        <w:t>factor that causes adults to be vulnerable</w:t>
      </w:r>
      <w:r w:rsidR="00857486" w:rsidRPr="00E3569D">
        <w:rPr>
          <w:rFonts w:ascii="Calibri" w:hAnsi="Calibri"/>
          <w:sz w:val="24"/>
          <w:szCs w:val="24"/>
        </w:rPr>
        <w:t xml:space="preserve"> can be protected factors, such as disability.  This includes, both mental and physical impairments (reducing the risk, no date).  </w:t>
      </w:r>
      <w:r w:rsidR="00C016D3" w:rsidRPr="00E3569D">
        <w:rPr>
          <w:rFonts w:ascii="Calibri" w:hAnsi="Calibri"/>
          <w:sz w:val="24"/>
          <w:szCs w:val="24"/>
        </w:rPr>
        <w:t>Individuals</w:t>
      </w:r>
      <w:r w:rsidR="00857486" w:rsidRPr="00E3569D">
        <w:rPr>
          <w:rFonts w:ascii="Calibri" w:hAnsi="Calibri"/>
          <w:sz w:val="24"/>
          <w:szCs w:val="24"/>
        </w:rPr>
        <w:t xml:space="preserve"> who are </w:t>
      </w:r>
      <w:r w:rsidR="00C016D3" w:rsidRPr="00E3569D">
        <w:rPr>
          <w:rFonts w:ascii="Calibri" w:hAnsi="Calibri"/>
          <w:sz w:val="24"/>
          <w:szCs w:val="24"/>
        </w:rPr>
        <w:t>disabled</w:t>
      </w:r>
      <w:r w:rsidR="00857486" w:rsidRPr="00E3569D">
        <w:rPr>
          <w:rFonts w:ascii="Calibri" w:hAnsi="Calibri"/>
          <w:sz w:val="24"/>
          <w:szCs w:val="24"/>
        </w:rPr>
        <w:t xml:space="preserve"> are </w:t>
      </w:r>
      <w:r w:rsidR="00C016D3" w:rsidRPr="00E3569D">
        <w:rPr>
          <w:rFonts w:ascii="Calibri" w:hAnsi="Calibri"/>
          <w:sz w:val="24"/>
          <w:szCs w:val="24"/>
        </w:rPr>
        <w:t>potentially vulnerable</w:t>
      </w:r>
      <w:r w:rsidR="00D04B97" w:rsidRPr="00E3569D">
        <w:rPr>
          <w:rFonts w:ascii="Calibri" w:hAnsi="Calibri"/>
          <w:sz w:val="24"/>
          <w:szCs w:val="24"/>
        </w:rPr>
        <w:t xml:space="preserve"> to gangs as they are </w:t>
      </w:r>
      <w:r w:rsidR="00C016D3" w:rsidRPr="00E3569D">
        <w:rPr>
          <w:rFonts w:ascii="Calibri" w:hAnsi="Calibri"/>
          <w:sz w:val="24"/>
          <w:szCs w:val="24"/>
        </w:rPr>
        <w:t>statistically;</w:t>
      </w:r>
      <w:r w:rsidR="00D04B97" w:rsidRPr="00E3569D">
        <w:rPr>
          <w:rFonts w:ascii="Calibri" w:hAnsi="Calibri"/>
          <w:sz w:val="24"/>
          <w:szCs w:val="24"/>
        </w:rPr>
        <w:t xml:space="preserve"> more isolated from other groups in the community by sometimes the very nature of their disability (British Red cross, 2023). Due to their either real or perceived isolation, again this makes </w:t>
      </w:r>
      <w:r w:rsidR="00C016D3" w:rsidRPr="00E3569D">
        <w:rPr>
          <w:rFonts w:ascii="Calibri" w:hAnsi="Calibri"/>
          <w:sz w:val="24"/>
          <w:szCs w:val="24"/>
        </w:rPr>
        <w:t>disabled</w:t>
      </w:r>
      <w:r w:rsidR="00D04B97" w:rsidRPr="00E3569D">
        <w:rPr>
          <w:rFonts w:ascii="Calibri" w:hAnsi="Calibri"/>
          <w:sz w:val="24"/>
          <w:szCs w:val="24"/>
        </w:rPr>
        <w:t xml:space="preserve"> people vulnerable due to criminal gangs as </w:t>
      </w:r>
      <w:r w:rsidR="00C016D3" w:rsidRPr="00E3569D">
        <w:rPr>
          <w:rFonts w:ascii="Calibri" w:hAnsi="Calibri"/>
          <w:sz w:val="24"/>
          <w:szCs w:val="24"/>
        </w:rPr>
        <w:t>the gangs pursue them</w:t>
      </w:r>
      <w:r w:rsidR="00D04B97" w:rsidRPr="00E3569D">
        <w:rPr>
          <w:rFonts w:ascii="Calibri" w:hAnsi="Calibri"/>
          <w:sz w:val="24"/>
          <w:szCs w:val="24"/>
        </w:rPr>
        <w:t xml:space="preserve"> </w:t>
      </w:r>
      <w:r w:rsidR="00405794" w:rsidRPr="00E3569D">
        <w:rPr>
          <w:rFonts w:ascii="Calibri" w:hAnsi="Calibri"/>
          <w:sz w:val="24"/>
          <w:szCs w:val="24"/>
        </w:rPr>
        <w:t xml:space="preserve">by either the use of friendship, money or controlled substances. </w:t>
      </w:r>
    </w:p>
    <w:p w14:paraId="77EDDB57" w14:textId="77777777" w:rsidR="00405794" w:rsidRPr="00E3569D" w:rsidRDefault="00405794" w:rsidP="00E3569D">
      <w:pPr>
        <w:spacing w:line="480" w:lineRule="auto"/>
        <w:jc w:val="both"/>
        <w:rPr>
          <w:rFonts w:ascii="Calibri" w:hAnsi="Calibri"/>
          <w:sz w:val="24"/>
          <w:szCs w:val="24"/>
        </w:rPr>
      </w:pPr>
    </w:p>
    <w:p w14:paraId="7200F6E5" w14:textId="749FBA12" w:rsidR="00AB4215" w:rsidRPr="00E3569D" w:rsidRDefault="00405794" w:rsidP="00E3569D">
      <w:pPr>
        <w:spacing w:line="480" w:lineRule="auto"/>
        <w:jc w:val="both"/>
        <w:rPr>
          <w:rFonts w:ascii="Calibri" w:hAnsi="Calibri"/>
          <w:sz w:val="24"/>
          <w:szCs w:val="24"/>
        </w:rPr>
      </w:pPr>
      <w:r w:rsidRPr="00E3569D">
        <w:rPr>
          <w:rFonts w:ascii="Calibri" w:hAnsi="Calibri"/>
          <w:sz w:val="24"/>
          <w:szCs w:val="24"/>
        </w:rPr>
        <w:t xml:space="preserve">Another vulnerability to be considered are individuals who are already </w:t>
      </w:r>
      <w:r w:rsidR="00C016D3" w:rsidRPr="00E3569D">
        <w:rPr>
          <w:rFonts w:ascii="Calibri" w:hAnsi="Calibri"/>
          <w:sz w:val="24"/>
          <w:szCs w:val="24"/>
        </w:rPr>
        <w:t>acquainted</w:t>
      </w:r>
      <w:r w:rsidRPr="00E3569D">
        <w:rPr>
          <w:rFonts w:ascii="Calibri" w:hAnsi="Calibri"/>
          <w:sz w:val="24"/>
          <w:szCs w:val="24"/>
        </w:rPr>
        <w:t xml:space="preserve"> in one way or another with police or the criminal justice system.  These </w:t>
      </w:r>
      <w:r w:rsidR="00C016D3" w:rsidRPr="00E3569D">
        <w:rPr>
          <w:rFonts w:ascii="Calibri" w:hAnsi="Calibri"/>
          <w:sz w:val="24"/>
          <w:szCs w:val="24"/>
        </w:rPr>
        <w:t>individuals</w:t>
      </w:r>
      <w:r w:rsidRPr="00E3569D">
        <w:rPr>
          <w:rFonts w:ascii="Calibri" w:hAnsi="Calibri"/>
          <w:sz w:val="24"/>
          <w:szCs w:val="24"/>
        </w:rPr>
        <w:t xml:space="preserve"> can be seen as vulnerable as again they are targeted in much the same way of b</w:t>
      </w:r>
      <w:r w:rsidR="00350E2A" w:rsidRPr="00E3569D">
        <w:rPr>
          <w:rFonts w:ascii="Calibri" w:hAnsi="Calibri"/>
          <w:sz w:val="24"/>
          <w:szCs w:val="24"/>
        </w:rPr>
        <w:t xml:space="preserve">eing lured with gifts or friendship.  Again </w:t>
      </w:r>
      <w:r w:rsidR="00C016D3" w:rsidRPr="00E3569D">
        <w:rPr>
          <w:rFonts w:ascii="Calibri" w:hAnsi="Calibri"/>
          <w:sz w:val="24"/>
          <w:szCs w:val="24"/>
        </w:rPr>
        <w:t>individuals</w:t>
      </w:r>
      <w:r w:rsidR="00350E2A" w:rsidRPr="00E3569D">
        <w:rPr>
          <w:rFonts w:ascii="Calibri" w:hAnsi="Calibri"/>
          <w:sz w:val="24"/>
          <w:szCs w:val="24"/>
        </w:rPr>
        <w:t xml:space="preserve"> with a history of the criminal </w:t>
      </w:r>
      <w:r w:rsidR="00C016D3" w:rsidRPr="00E3569D">
        <w:rPr>
          <w:rFonts w:ascii="Calibri" w:hAnsi="Calibri"/>
          <w:sz w:val="24"/>
          <w:szCs w:val="24"/>
        </w:rPr>
        <w:t>justice</w:t>
      </w:r>
      <w:r w:rsidR="00350E2A" w:rsidRPr="00E3569D">
        <w:rPr>
          <w:rFonts w:ascii="Calibri" w:hAnsi="Calibri"/>
          <w:sz w:val="24"/>
          <w:szCs w:val="24"/>
        </w:rPr>
        <w:t xml:space="preserve"> system can be either previous victims or offenders.  This could be because of pre existing vulnerabilities.  This is especially true of people who have left prison, who could be socially isolated or no access to </w:t>
      </w:r>
      <w:r w:rsidR="00C016D3" w:rsidRPr="00E3569D">
        <w:rPr>
          <w:rFonts w:ascii="Calibri" w:hAnsi="Calibri"/>
          <w:sz w:val="24"/>
          <w:szCs w:val="24"/>
        </w:rPr>
        <w:t>immediate practical</w:t>
      </w:r>
      <w:r w:rsidR="00350E2A" w:rsidRPr="00E3569D">
        <w:rPr>
          <w:rFonts w:ascii="Calibri" w:hAnsi="Calibri"/>
          <w:sz w:val="24"/>
          <w:szCs w:val="24"/>
        </w:rPr>
        <w:t xml:space="preserve"> help, leading them to be vulnerable (Preventing exploitation toolkit, no date).  This could mean that people are drown either </w:t>
      </w:r>
      <w:r w:rsidR="00C016D3" w:rsidRPr="00E3569D">
        <w:rPr>
          <w:rFonts w:ascii="Calibri" w:hAnsi="Calibri"/>
          <w:sz w:val="24"/>
          <w:szCs w:val="24"/>
        </w:rPr>
        <w:t>unintentionally</w:t>
      </w:r>
      <w:r w:rsidR="00350E2A" w:rsidRPr="00E3569D">
        <w:rPr>
          <w:rFonts w:ascii="Calibri" w:hAnsi="Calibri"/>
          <w:sz w:val="24"/>
          <w:szCs w:val="24"/>
        </w:rPr>
        <w:t xml:space="preserve"> or intentionally back into criminality (preventing </w:t>
      </w:r>
      <w:r w:rsidR="00C016D3" w:rsidRPr="00E3569D">
        <w:rPr>
          <w:rFonts w:ascii="Calibri" w:hAnsi="Calibri"/>
          <w:sz w:val="24"/>
          <w:szCs w:val="24"/>
        </w:rPr>
        <w:t>exploitation</w:t>
      </w:r>
      <w:r w:rsidR="00350E2A" w:rsidRPr="00E3569D">
        <w:rPr>
          <w:rFonts w:ascii="Calibri" w:hAnsi="Calibri"/>
          <w:sz w:val="24"/>
          <w:szCs w:val="24"/>
        </w:rPr>
        <w:t xml:space="preserve"> toolkit, no date).</w:t>
      </w:r>
    </w:p>
    <w:p w14:paraId="713715ED" w14:textId="77777777" w:rsidR="00AB4215" w:rsidRPr="00E3569D" w:rsidRDefault="00AB4215" w:rsidP="00E3569D">
      <w:pPr>
        <w:spacing w:line="480" w:lineRule="auto"/>
        <w:jc w:val="both"/>
        <w:rPr>
          <w:rFonts w:ascii="Calibri" w:hAnsi="Calibri"/>
          <w:sz w:val="24"/>
          <w:szCs w:val="24"/>
        </w:rPr>
      </w:pPr>
    </w:p>
    <w:p w14:paraId="2A0C9612" w14:textId="77777777" w:rsidR="00AB4215" w:rsidRPr="00E3569D" w:rsidRDefault="00AB4215" w:rsidP="00E3569D">
      <w:pPr>
        <w:spacing w:line="480" w:lineRule="auto"/>
        <w:jc w:val="both"/>
        <w:rPr>
          <w:rFonts w:ascii="Calibri" w:hAnsi="Calibri"/>
          <w:sz w:val="24"/>
          <w:szCs w:val="24"/>
        </w:rPr>
      </w:pPr>
    </w:p>
    <w:p w14:paraId="3FE5F327" w14:textId="704DA16B" w:rsidR="00AB4215" w:rsidRPr="00E3569D" w:rsidRDefault="00D20D98" w:rsidP="00E3569D">
      <w:pPr>
        <w:spacing w:line="480" w:lineRule="auto"/>
        <w:jc w:val="both"/>
        <w:rPr>
          <w:rFonts w:ascii="Calibri" w:hAnsi="Calibri"/>
          <w:sz w:val="24"/>
          <w:szCs w:val="24"/>
        </w:rPr>
      </w:pPr>
      <w:r w:rsidRPr="00E3569D">
        <w:rPr>
          <w:rFonts w:ascii="Calibri" w:hAnsi="Calibri"/>
          <w:sz w:val="24"/>
          <w:szCs w:val="24"/>
        </w:rPr>
        <w:t xml:space="preserve">This essay has attempted to explore some of the socio-economic factors and </w:t>
      </w:r>
      <w:r w:rsidR="00C016D3" w:rsidRPr="00E3569D">
        <w:rPr>
          <w:rFonts w:ascii="Calibri" w:hAnsi="Calibri"/>
          <w:sz w:val="24"/>
          <w:szCs w:val="24"/>
        </w:rPr>
        <w:t>physiological</w:t>
      </w:r>
      <w:r w:rsidRPr="00E3569D">
        <w:rPr>
          <w:rFonts w:ascii="Calibri" w:hAnsi="Calibri"/>
          <w:sz w:val="24"/>
          <w:szCs w:val="24"/>
        </w:rPr>
        <w:t xml:space="preserve"> </w:t>
      </w:r>
      <w:r w:rsidR="00C016D3" w:rsidRPr="00E3569D">
        <w:rPr>
          <w:rFonts w:ascii="Calibri" w:hAnsi="Calibri"/>
          <w:sz w:val="24"/>
          <w:szCs w:val="24"/>
        </w:rPr>
        <w:t>characteristics, which</w:t>
      </w:r>
      <w:r w:rsidRPr="00E3569D">
        <w:rPr>
          <w:rFonts w:ascii="Calibri" w:hAnsi="Calibri"/>
          <w:sz w:val="24"/>
          <w:szCs w:val="24"/>
        </w:rPr>
        <w:t xml:space="preserve"> can make people vulnerable to exploitation from criminal gangs.  This essay has </w:t>
      </w:r>
      <w:r w:rsidR="00C016D3" w:rsidRPr="00E3569D">
        <w:rPr>
          <w:rFonts w:ascii="Calibri" w:hAnsi="Calibri"/>
          <w:sz w:val="24"/>
          <w:szCs w:val="24"/>
        </w:rPr>
        <w:t>particularly</w:t>
      </w:r>
      <w:r w:rsidRPr="00E3569D">
        <w:rPr>
          <w:rFonts w:ascii="Calibri" w:hAnsi="Calibri"/>
          <w:sz w:val="24"/>
          <w:szCs w:val="24"/>
        </w:rPr>
        <w:t xml:space="preserve"> focused on county lines as opposed to other forms of criminal gangs and have defined this as the particular use of vulnerable people to operate.   This essay has considered the particular vulnerabilities of children and why they are particularly </w:t>
      </w:r>
      <w:r w:rsidR="00C016D3" w:rsidRPr="00E3569D">
        <w:rPr>
          <w:rFonts w:ascii="Calibri" w:hAnsi="Calibri"/>
          <w:sz w:val="24"/>
          <w:szCs w:val="24"/>
        </w:rPr>
        <w:t>susceptible</w:t>
      </w:r>
      <w:r w:rsidRPr="00E3569D">
        <w:rPr>
          <w:rFonts w:ascii="Calibri" w:hAnsi="Calibri"/>
          <w:sz w:val="24"/>
          <w:szCs w:val="24"/>
        </w:rPr>
        <w:t xml:space="preserve"> and at risk from criminal gangs, by their very nature children are vulnerable. They are dependant on adults to meet their basic needs and gangs will simulate meeting these needs at the start of the exploitation.  The socio – economic factors of poverty were explored as to why this would make someone more at risk of exploitation.  </w:t>
      </w:r>
      <w:r w:rsidR="00C016D3" w:rsidRPr="00E3569D">
        <w:rPr>
          <w:rFonts w:ascii="Calibri" w:hAnsi="Calibri"/>
          <w:sz w:val="24"/>
          <w:szCs w:val="24"/>
        </w:rPr>
        <w:t>Psychological</w:t>
      </w:r>
      <w:r w:rsidRPr="00E3569D">
        <w:rPr>
          <w:rFonts w:ascii="Calibri" w:hAnsi="Calibri"/>
          <w:sz w:val="24"/>
          <w:szCs w:val="24"/>
        </w:rPr>
        <w:t xml:space="preserve"> factors such as someone who has </w:t>
      </w:r>
      <w:r w:rsidR="00C016D3" w:rsidRPr="00E3569D">
        <w:rPr>
          <w:rFonts w:ascii="Calibri" w:hAnsi="Calibri"/>
          <w:sz w:val="24"/>
          <w:szCs w:val="24"/>
        </w:rPr>
        <w:t xml:space="preserve">recently returned from prison and those who are disabled.  What’s worse, due to the very nature of these criminal gangs, anyone who has contact with them are likely </w:t>
      </w:r>
      <w:r w:rsidR="00C016D3" w:rsidRPr="00E3569D">
        <w:rPr>
          <w:rFonts w:ascii="Calibri" w:hAnsi="Calibri"/>
          <w:sz w:val="24"/>
          <w:szCs w:val="24"/>
        </w:rPr>
        <w:lastRenderedPageBreak/>
        <w:t xml:space="preserve">to be vulnerable through their lived experiences.  There is a reason why county lines target those with vulnerabilities and again due to how these organisations operate this will make them implicated and in turn even more vulnerable.  </w:t>
      </w:r>
    </w:p>
    <w:p w14:paraId="73ADE500" w14:textId="77777777" w:rsidR="00AB4215" w:rsidRPr="00E3569D" w:rsidRDefault="00AB4215" w:rsidP="00E3569D">
      <w:pPr>
        <w:spacing w:line="480" w:lineRule="auto"/>
        <w:jc w:val="both"/>
        <w:rPr>
          <w:rFonts w:ascii="Calibri" w:hAnsi="Calibri"/>
          <w:sz w:val="24"/>
          <w:szCs w:val="24"/>
        </w:rPr>
      </w:pPr>
    </w:p>
    <w:p w14:paraId="26C53C7A" w14:textId="17723B25" w:rsidR="00E61524" w:rsidRDefault="00E61524" w:rsidP="00E3569D">
      <w:pPr>
        <w:spacing w:after="0" w:line="480" w:lineRule="auto"/>
        <w:jc w:val="both"/>
        <w:rPr>
          <w:rFonts w:ascii="Calibri" w:eastAsia="Times New Roman" w:hAnsi="Calibri" w:cs="Times New Roman"/>
          <w:color w:val="0D405F"/>
          <w:kern w:val="0"/>
          <w:sz w:val="24"/>
          <w:szCs w:val="24"/>
          <w:shd w:val="clear" w:color="auto" w:fill="FFFFFF"/>
          <w14:ligatures w14:val="none"/>
        </w:rPr>
      </w:pPr>
      <w:r>
        <w:rPr>
          <w:rFonts w:ascii="Calibri" w:eastAsia="Times New Roman" w:hAnsi="Calibri" w:cs="Times New Roman"/>
          <w:color w:val="0D405F"/>
          <w:kern w:val="0"/>
          <w:sz w:val="24"/>
          <w:szCs w:val="24"/>
          <w:shd w:val="clear" w:color="auto" w:fill="FFFFFF"/>
          <w14:ligatures w14:val="none"/>
        </w:rPr>
        <w:t>Words: 1017</w:t>
      </w:r>
    </w:p>
    <w:p w14:paraId="2B5B0DF3" w14:textId="77777777" w:rsidR="003F6D45" w:rsidRPr="00E3569D" w:rsidRDefault="003F6D45" w:rsidP="00E3569D">
      <w:pPr>
        <w:spacing w:after="0" w:line="480" w:lineRule="auto"/>
        <w:jc w:val="both"/>
        <w:rPr>
          <w:rFonts w:ascii="Calibri" w:eastAsia="Times New Roman" w:hAnsi="Calibri" w:cs="Times New Roman"/>
          <w:kern w:val="0"/>
          <w:sz w:val="24"/>
          <w:szCs w:val="24"/>
          <w14:ligatures w14:val="none"/>
        </w:rPr>
      </w:pPr>
      <w:r w:rsidRPr="00E3569D">
        <w:rPr>
          <w:rFonts w:ascii="Calibri" w:eastAsia="Times New Roman" w:hAnsi="Calibri" w:cs="Times New Roman"/>
          <w:color w:val="0D405F"/>
          <w:kern w:val="0"/>
          <w:sz w:val="24"/>
          <w:szCs w:val="24"/>
          <w:shd w:val="clear" w:color="auto" w:fill="FFFFFF"/>
          <w14:ligatures w14:val="none"/>
        </w:rPr>
        <w:t>Author surname, initial. (Year) </w:t>
      </w:r>
      <w:r w:rsidRPr="00E3569D">
        <w:rPr>
          <w:rFonts w:ascii="Calibri" w:eastAsia="Times New Roman" w:hAnsi="Calibri" w:cs="Times New Roman"/>
          <w:i/>
          <w:iCs/>
          <w:color w:val="0D405F"/>
          <w:kern w:val="0"/>
          <w:sz w:val="24"/>
          <w:szCs w:val="24"/>
          <w:shd w:val="clear" w:color="auto" w:fill="FFFFFF"/>
          <w14:ligatures w14:val="none"/>
        </w:rPr>
        <w:t>Page title</w:t>
      </w:r>
      <w:r w:rsidRPr="00E3569D">
        <w:rPr>
          <w:rFonts w:ascii="Calibri" w:eastAsia="Times New Roman" w:hAnsi="Calibri" w:cs="Times New Roman"/>
          <w:color w:val="0D405F"/>
          <w:kern w:val="0"/>
          <w:sz w:val="24"/>
          <w:szCs w:val="24"/>
          <w:shd w:val="clear" w:color="auto" w:fill="FFFFFF"/>
          <w14:ligatures w14:val="none"/>
        </w:rPr>
        <w:t>. Available at: URL (Accessed: Day Month Year).</w:t>
      </w:r>
    </w:p>
    <w:p w14:paraId="16CCC71A" w14:textId="77777777" w:rsidR="00D0137F" w:rsidRPr="00E3569D" w:rsidRDefault="00D0137F" w:rsidP="00E3569D">
      <w:pPr>
        <w:spacing w:line="480" w:lineRule="auto"/>
        <w:jc w:val="both"/>
        <w:rPr>
          <w:rFonts w:ascii="Calibri" w:hAnsi="Calibri"/>
          <w:sz w:val="24"/>
          <w:szCs w:val="24"/>
        </w:rPr>
      </w:pPr>
    </w:p>
    <w:p w14:paraId="400C5F81" w14:textId="5B3A2B82" w:rsidR="00D04B97" w:rsidRPr="00E3569D" w:rsidRDefault="00350E2A" w:rsidP="00E61524">
      <w:pPr>
        <w:spacing w:line="240" w:lineRule="auto"/>
        <w:jc w:val="both"/>
        <w:rPr>
          <w:rFonts w:ascii="Calibri" w:hAnsi="Calibri"/>
          <w:sz w:val="24"/>
          <w:szCs w:val="24"/>
        </w:rPr>
      </w:pPr>
      <w:r w:rsidRPr="00E3569D">
        <w:rPr>
          <w:rFonts w:ascii="Calibri" w:hAnsi="Calibri"/>
          <w:sz w:val="24"/>
          <w:szCs w:val="24"/>
        </w:rPr>
        <w:t xml:space="preserve">Preventing explotation toolkit (no date) </w:t>
      </w:r>
      <w:r w:rsidRPr="00E3569D">
        <w:rPr>
          <w:rFonts w:ascii="Calibri" w:hAnsi="Calibri"/>
          <w:i/>
          <w:sz w:val="24"/>
          <w:szCs w:val="24"/>
        </w:rPr>
        <w:t xml:space="preserve">involvement in the criminal justice system. </w:t>
      </w:r>
      <w:r w:rsidRPr="00E3569D">
        <w:rPr>
          <w:rFonts w:ascii="Calibri" w:hAnsi="Calibri"/>
          <w:sz w:val="24"/>
          <w:szCs w:val="24"/>
        </w:rPr>
        <w:t xml:space="preserve">Available at: </w:t>
      </w:r>
      <w:hyperlink r:id="rId24" w:history="1">
        <w:r w:rsidRPr="00E3569D">
          <w:rPr>
            <w:rStyle w:val="Hyperlink"/>
            <w:rFonts w:ascii="Calibri" w:hAnsi="Calibri"/>
            <w:sz w:val="24"/>
            <w:szCs w:val="24"/>
          </w:rPr>
          <w:t>https://www.preventingexploitationtoolkit.org.uk/home/what-is-exploitation/what-is-vulnerability/the-criminal-justice-system/</w:t>
        </w:r>
      </w:hyperlink>
      <w:r w:rsidRPr="00E3569D">
        <w:rPr>
          <w:rFonts w:ascii="Calibri" w:hAnsi="Calibri"/>
          <w:sz w:val="24"/>
          <w:szCs w:val="24"/>
        </w:rPr>
        <w:t xml:space="preserve"> (Accessed: 23 April 2024).</w:t>
      </w:r>
    </w:p>
    <w:p w14:paraId="35B8A052" w14:textId="63C10FF7" w:rsidR="00D04B97" w:rsidRPr="00E3569D" w:rsidRDefault="00D04B97" w:rsidP="00E61524">
      <w:pPr>
        <w:spacing w:line="240" w:lineRule="auto"/>
        <w:jc w:val="both"/>
        <w:rPr>
          <w:rFonts w:ascii="Calibri" w:hAnsi="Calibri"/>
          <w:sz w:val="24"/>
          <w:szCs w:val="24"/>
        </w:rPr>
      </w:pPr>
      <w:r w:rsidRPr="00E3569D">
        <w:rPr>
          <w:rFonts w:ascii="Calibri" w:hAnsi="Calibri"/>
          <w:sz w:val="24"/>
          <w:szCs w:val="24"/>
        </w:rPr>
        <w:t>British Red Cross (2023).</w:t>
      </w:r>
      <w:r w:rsidRPr="00E3569D">
        <w:rPr>
          <w:rFonts w:ascii="Calibri" w:hAnsi="Calibri"/>
          <w:i/>
          <w:sz w:val="24"/>
          <w:szCs w:val="24"/>
        </w:rPr>
        <w:t xml:space="preserve"> Disabled people are a diverse group: but loneliness is a common experience. </w:t>
      </w:r>
      <w:r w:rsidRPr="00E3569D">
        <w:rPr>
          <w:rFonts w:ascii="Calibri" w:hAnsi="Calibri"/>
          <w:sz w:val="24"/>
          <w:szCs w:val="24"/>
        </w:rPr>
        <w:t xml:space="preserve">Available at: </w:t>
      </w:r>
      <w:hyperlink r:id="rId25" w:history="1">
        <w:r w:rsidRPr="00E3569D">
          <w:rPr>
            <w:rStyle w:val="Hyperlink"/>
            <w:rFonts w:ascii="Calibri" w:hAnsi="Calibri"/>
            <w:sz w:val="24"/>
            <w:szCs w:val="24"/>
          </w:rPr>
          <w:t>https://www.redcross.org.uk/stories/health-and-social-care/social-care/why-loneliness-affects-so-many-disabled-people</w:t>
        </w:r>
      </w:hyperlink>
      <w:r w:rsidRPr="00E3569D">
        <w:rPr>
          <w:rFonts w:ascii="Calibri" w:hAnsi="Calibri"/>
          <w:sz w:val="24"/>
          <w:szCs w:val="24"/>
        </w:rPr>
        <w:t xml:space="preserve"> (Accessed: 23 April 2024).</w:t>
      </w:r>
    </w:p>
    <w:p w14:paraId="6D78FFDA" w14:textId="23FC9E95" w:rsidR="00857486" w:rsidRPr="00E3569D" w:rsidRDefault="00857486" w:rsidP="00E61524">
      <w:pPr>
        <w:spacing w:line="240" w:lineRule="auto"/>
        <w:jc w:val="both"/>
        <w:rPr>
          <w:rFonts w:ascii="Calibri" w:hAnsi="Calibri"/>
          <w:sz w:val="24"/>
          <w:szCs w:val="24"/>
        </w:rPr>
      </w:pPr>
      <w:r w:rsidRPr="00E3569D">
        <w:rPr>
          <w:rFonts w:ascii="Calibri" w:hAnsi="Calibri"/>
          <w:sz w:val="24"/>
          <w:szCs w:val="24"/>
        </w:rPr>
        <w:t xml:space="preserve">Reducing the risk (no date) </w:t>
      </w:r>
      <w:r w:rsidRPr="00E3569D">
        <w:rPr>
          <w:rFonts w:ascii="Calibri" w:hAnsi="Calibri"/>
          <w:i/>
          <w:sz w:val="24"/>
          <w:szCs w:val="24"/>
        </w:rPr>
        <w:t xml:space="preserve">Disabilities. </w:t>
      </w:r>
      <w:r w:rsidRPr="00E3569D">
        <w:rPr>
          <w:rFonts w:ascii="Calibri" w:hAnsi="Calibri"/>
          <w:sz w:val="24"/>
          <w:szCs w:val="24"/>
        </w:rPr>
        <w:t xml:space="preserve">Available at: </w:t>
      </w:r>
      <w:hyperlink r:id="rId26" w:history="1">
        <w:r w:rsidRPr="00E3569D">
          <w:rPr>
            <w:rStyle w:val="Hyperlink"/>
            <w:rFonts w:ascii="Calibri" w:hAnsi="Calibri"/>
            <w:sz w:val="24"/>
            <w:szCs w:val="24"/>
          </w:rPr>
          <w:t>https://reducingtherisk.org.uk/disabilities/#:~:text=As%20a%20disabled%20person%2C%20they,authority's%20Adult%20Safeguarding%20Board%20website</w:t>
        </w:r>
      </w:hyperlink>
      <w:r w:rsidRPr="00E3569D">
        <w:rPr>
          <w:rFonts w:ascii="Calibri" w:hAnsi="Calibri"/>
          <w:sz w:val="24"/>
          <w:szCs w:val="24"/>
        </w:rPr>
        <w:t>. (Accessed: 23 April 2024).</w:t>
      </w:r>
    </w:p>
    <w:p w14:paraId="55FC4E52" w14:textId="31F2CDAC" w:rsidR="00857486" w:rsidRPr="00E3569D" w:rsidRDefault="00857486" w:rsidP="00E61524">
      <w:pPr>
        <w:spacing w:line="240" w:lineRule="auto"/>
        <w:jc w:val="both"/>
        <w:rPr>
          <w:rFonts w:ascii="Calibri" w:hAnsi="Calibri"/>
          <w:sz w:val="24"/>
          <w:szCs w:val="24"/>
        </w:rPr>
      </w:pPr>
      <w:r w:rsidRPr="00E3569D">
        <w:rPr>
          <w:rFonts w:ascii="Calibri" w:hAnsi="Calibri"/>
          <w:sz w:val="24"/>
          <w:szCs w:val="24"/>
        </w:rPr>
        <w:t xml:space="preserve">County lines (2022) </w:t>
      </w:r>
      <w:r w:rsidRPr="00E3569D">
        <w:rPr>
          <w:rFonts w:ascii="Calibri" w:hAnsi="Calibri"/>
          <w:i/>
          <w:sz w:val="24"/>
          <w:szCs w:val="24"/>
        </w:rPr>
        <w:t xml:space="preserve">County lines offending. </w:t>
      </w:r>
      <w:r w:rsidRPr="00E3569D">
        <w:rPr>
          <w:rFonts w:ascii="Calibri" w:hAnsi="Calibri"/>
          <w:sz w:val="24"/>
          <w:szCs w:val="24"/>
        </w:rPr>
        <w:t xml:space="preserve">Available at: </w:t>
      </w:r>
      <w:hyperlink r:id="rId27" w:history="1">
        <w:r w:rsidRPr="00E3569D">
          <w:rPr>
            <w:rStyle w:val="Hyperlink"/>
            <w:rFonts w:ascii="Calibri" w:hAnsi="Calibri"/>
            <w:sz w:val="24"/>
            <w:szCs w:val="24"/>
          </w:rPr>
          <w:t>https://www.cps.gov.uk/legal-guidance/county-lines-offending</w:t>
        </w:r>
      </w:hyperlink>
      <w:r w:rsidRPr="00E3569D">
        <w:rPr>
          <w:rFonts w:ascii="Calibri" w:hAnsi="Calibri"/>
          <w:sz w:val="24"/>
          <w:szCs w:val="24"/>
        </w:rPr>
        <w:t xml:space="preserve"> (Accessed: 23 April 2024).</w:t>
      </w:r>
    </w:p>
    <w:p w14:paraId="036B6A5D" w14:textId="77ADE0AB" w:rsidR="00857486" w:rsidRPr="00E3569D" w:rsidRDefault="00732C94" w:rsidP="00E61524">
      <w:pPr>
        <w:spacing w:line="240" w:lineRule="auto"/>
        <w:jc w:val="both"/>
        <w:rPr>
          <w:rFonts w:ascii="Calibri" w:hAnsi="Calibri"/>
          <w:sz w:val="24"/>
          <w:szCs w:val="24"/>
        </w:rPr>
      </w:pPr>
      <w:r w:rsidRPr="00E3569D">
        <w:rPr>
          <w:rFonts w:ascii="Calibri" w:hAnsi="Calibri"/>
          <w:sz w:val="24"/>
          <w:szCs w:val="24"/>
        </w:rPr>
        <w:t xml:space="preserve">Future learn (no date) </w:t>
      </w:r>
      <w:r w:rsidRPr="00E3569D">
        <w:rPr>
          <w:rFonts w:ascii="Calibri" w:hAnsi="Calibri"/>
          <w:i/>
          <w:sz w:val="24"/>
          <w:szCs w:val="24"/>
        </w:rPr>
        <w:t xml:space="preserve">The links between poverty and </w:t>
      </w:r>
      <w:r w:rsidR="00857486" w:rsidRPr="00E3569D">
        <w:rPr>
          <w:rFonts w:ascii="Calibri" w:hAnsi="Calibri"/>
          <w:i/>
          <w:sz w:val="24"/>
          <w:szCs w:val="24"/>
        </w:rPr>
        <w:t xml:space="preserve">vulnerability. </w:t>
      </w:r>
      <w:r w:rsidR="00857486" w:rsidRPr="00E3569D">
        <w:rPr>
          <w:rFonts w:ascii="Calibri" w:hAnsi="Calibri"/>
          <w:sz w:val="24"/>
          <w:szCs w:val="24"/>
        </w:rPr>
        <w:t xml:space="preserve">Available at: </w:t>
      </w:r>
      <w:hyperlink r:id="rId28" w:history="1">
        <w:r w:rsidR="00857486" w:rsidRPr="00E3569D">
          <w:rPr>
            <w:rStyle w:val="Hyperlink"/>
            <w:rFonts w:ascii="Calibri" w:hAnsi="Calibri"/>
            <w:sz w:val="24"/>
            <w:szCs w:val="24"/>
          </w:rPr>
          <w:t>https://www.futurelearn.com/info/courses/vulnerable-children/0/steps/5952</w:t>
        </w:r>
      </w:hyperlink>
      <w:r w:rsidR="00857486" w:rsidRPr="00E3569D">
        <w:rPr>
          <w:rFonts w:ascii="Calibri" w:hAnsi="Calibri"/>
          <w:sz w:val="24"/>
          <w:szCs w:val="24"/>
        </w:rPr>
        <w:t xml:space="preserve"> (Accessed: 23 April 2024).</w:t>
      </w:r>
    </w:p>
    <w:p w14:paraId="6F6E5888" w14:textId="29EA8D98" w:rsidR="0007303A" w:rsidRPr="00E3569D" w:rsidRDefault="0007303A" w:rsidP="00E61524">
      <w:pPr>
        <w:spacing w:line="240" w:lineRule="auto"/>
        <w:jc w:val="both"/>
        <w:rPr>
          <w:rFonts w:ascii="Calibri" w:hAnsi="Calibri"/>
          <w:sz w:val="24"/>
          <w:szCs w:val="24"/>
        </w:rPr>
      </w:pPr>
      <w:r w:rsidRPr="00E3569D">
        <w:rPr>
          <w:rFonts w:ascii="Calibri" w:hAnsi="Calibri"/>
          <w:sz w:val="24"/>
          <w:szCs w:val="24"/>
        </w:rPr>
        <w:t xml:space="preserve">Neighbourhood watch (no date) </w:t>
      </w:r>
      <w:r w:rsidRPr="00E3569D">
        <w:rPr>
          <w:rFonts w:ascii="Calibri" w:hAnsi="Calibri"/>
          <w:i/>
          <w:sz w:val="24"/>
          <w:szCs w:val="24"/>
        </w:rPr>
        <w:t>spotting the signs.</w:t>
      </w:r>
      <w:r w:rsidRPr="00E3569D">
        <w:rPr>
          <w:rFonts w:ascii="Calibri" w:hAnsi="Calibri"/>
          <w:sz w:val="24"/>
          <w:szCs w:val="24"/>
        </w:rPr>
        <w:t xml:space="preserve"> Available at: </w:t>
      </w:r>
      <w:hyperlink r:id="rId29" w:history="1">
        <w:r w:rsidRPr="00E3569D">
          <w:rPr>
            <w:rStyle w:val="Hyperlink"/>
            <w:rFonts w:ascii="Calibri" w:hAnsi="Calibri"/>
            <w:sz w:val="24"/>
            <w:szCs w:val="24"/>
          </w:rPr>
          <w:t>https://www.ourwatch.org.uk/county-lines/spotting-the-signs#:~:text=COUNTY%20LINES%20SLANG&amp;text=Cuckooing%3A%20Cuckooing%20is%20when%20drug,that%20describes%20county%20lines%20activity</w:t>
        </w:r>
      </w:hyperlink>
      <w:r w:rsidRPr="00E3569D">
        <w:rPr>
          <w:rFonts w:ascii="Calibri" w:hAnsi="Calibri"/>
          <w:sz w:val="24"/>
          <w:szCs w:val="24"/>
        </w:rPr>
        <w:t>. (Accessed: 23 April 2024).</w:t>
      </w:r>
    </w:p>
    <w:p w14:paraId="7BAE26F9" w14:textId="60ED0723" w:rsidR="000C57C2" w:rsidRPr="00E3569D" w:rsidRDefault="000C57C2" w:rsidP="00E61524">
      <w:pPr>
        <w:spacing w:line="240" w:lineRule="auto"/>
        <w:jc w:val="both"/>
        <w:rPr>
          <w:rFonts w:ascii="Calibri" w:hAnsi="Calibri"/>
          <w:sz w:val="24"/>
          <w:szCs w:val="24"/>
        </w:rPr>
      </w:pPr>
      <w:r w:rsidRPr="00E3569D">
        <w:rPr>
          <w:rFonts w:ascii="Calibri" w:hAnsi="Calibri"/>
          <w:sz w:val="24"/>
          <w:szCs w:val="24"/>
        </w:rPr>
        <w:t xml:space="preserve">Sentencing council (2023) </w:t>
      </w:r>
      <w:r w:rsidRPr="00E3569D">
        <w:rPr>
          <w:rFonts w:ascii="Calibri" w:hAnsi="Calibri"/>
          <w:i/>
          <w:sz w:val="24"/>
          <w:szCs w:val="24"/>
        </w:rPr>
        <w:t xml:space="preserve">Child cruelty offences. </w:t>
      </w:r>
      <w:r w:rsidRPr="00E3569D">
        <w:rPr>
          <w:rFonts w:ascii="Calibri" w:hAnsi="Calibri"/>
          <w:sz w:val="24"/>
          <w:szCs w:val="24"/>
        </w:rPr>
        <w:t xml:space="preserve">Available at: </w:t>
      </w:r>
      <w:hyperlink r:id="rId30" w:history="1">
        <w:r w:rsidRPr="00E3569D">
          <w:rPr>
            <w:rStyle w:val="Hyperlink"/>
            <w:rFonts w:ascii="Calibri" w:hAnsi="Calibri"/>
            <w:sz w:val="24"/>
            <w:szCs w:val="24"/>
          </w:rPr>
          <w:t>https://www.sentencingcouncil.org.uk/news/item/child-cruelty-offences-updated-sentencing-guidelines-published/</w:t>
        </w:r>
      </w:hyperlink>
      <w:r w:rsidRPr="00E3569D">
        <w:rPr>
          <w:rFonts w:ascii="Calibri" w:hAnsi="Calibri"/>
          <w:sz w:val="24"/>
          <w:szCs w:val="24"/>
        </w:rPr>
        <w:t xml:space="preserve"> (Accessed: 23 April 2024).</w:t>
      </w:r>
    </w:p>
    <w:p w14:paraId="461E5326" w14:textId="77777777" w:rsidR="0054688F" w:rsidRPr="00E3569D" w:rsidRDefault="0054688F" w:rsidP="00E61524">
      <w:pPr>
        <w:spacing w:line="240" w:lineRule="auto"/>
        <w:jc w:val="both"/>
        <w:rPr>
          <w:rFonts w:ascii="Calibri" w:hAnsi="Calibri"/>
          <w:sz w:val="24"/>
          <w:szCs w:val="24"/>
        </w:rPr>
      </w:pPr>
    </w:p>
    <w:p w14:paraId="1468C60E" w14:textId="0A01988D" w:rsidR="0054688F" w:rsidRPr="00E3569D" w:rsidRDefault="0054688F" w:rsidP="00E61524">
      <w:pPr>
        <w:spacing w:line="240" w:lineRule="auto"/>
        <w:jc w:val="both"/>
        <w:rPr>
          <w:rFonts w:ascii="Calibri" w:hAnsi="Calibri"/>
          <w:sz w:val="24"/>
          <w:szCs w:val="24"/>
        </w:rPr>
      </w:pPr>
      <w:r w:rsidRPr="00E3569D">
        <w:rPr>
          <w:rFonts w:ascii="Calibri" w:hAnsi="Calibri"/>
          <w:sz w:val="24"/>
          <w:szCs w:val="24"/>
        </w:rPr>
        <w:t xml:space="preserve">Leeds safeguarding children partnership (no date) </w:t>
      </w:r>
      <w:r w:rsidRPr="00E3569D">
        <w:rPr>
          <w:rFonts w:ascii="Calibri" w:hAnsi="Calibri"/>
          <w:i/>
          <w:sz w:val="24"/>
          <w:szCs w:val="24"/>
        </w:rPr>
        <w:t>County lines.</w:t>
      </w:r>
      <w:r w:rsidRPr="00E3569D">
        <w:rPr>
          <w:rFonts w:ascii="Calibri" w:hAnsi="Calibri"/>
          <w:sz w:val="24"/>
          <w:szCs w:val="24"/>
        </w:rPr>
        <w:t xml:space="preserve"> Available at: </w:t>
      </w:r>
      <w:hyperlink r:id="rId31" w:history="1">
        <w:r w:rsidRPr="00E3569D">
          <w:rPr>
            <w:rStyle w:val="Hyperlink"/>
            <w:rFonts w:ascii="Calibri" w:hAnsi="Calibri"/>
            <w:sz w:val="24"/>
            <w:szCs w:val="24"/>
          </w:rPr>
          <w:t>https://www.leedsscp.org.uk/practitioners/safeguarding-topics/county-lines</w:t>
        </w:r>
      </w:hyperlink>
      <w:r w:rsidRPr="00E3569D">
        <w:rPr>
          <w:rFonts w:ascii="Calibri" w:hAnsi="Calibri"/>
          <w:sz w:val="24"/>
          <w:szCs w:val="24"/>
        </w:rPr>
        <w:t xml:space="preserve"> (Accessed: 22 April 2024).</w:t>
      </w:r>
    </w:p>
    <w:p w14:paraId="627526BF" w14:textId="1550FF81" w:rsidR="00D0137F" w:rsidRPr="00E3569D" w:rsidRDefault="003F6D45" w:rsidP="00E61524">
      <w:pPr>
        <w:spacing w:line="240" w:lineRule="auto"/>
        <w:jc w:val="both"/>
        <w:rPr>
          <w:rFonts w:ascii="Calibri" w:hAnsi="Calibri"/>
          <w:sz w:val="24"/>
          <w:szCs w:val="24"/>
        </w:rPr>
      </w:pPr>
      <w:r w:rsidRPr="00E3569D">
        <w:rPr>
          <w:rFonts w:ascii="Calibri" w:hAnsi="Calibri"/>
          <w:sz w:val="24"/>
          <w:szCs w:val="24"/>
        </w:rPr>
        <w:lastRenderedPageBreak/>
        <w:t xml:space="preserve">GOV.UK (2023) </w:t>
      </w:r>
      <w:r w:rsidRPr="00E3569D">
        <w:rPr>
          <w:rFonts w:ascii="Calibri" w:hAnsi="Calibri"/>
          <w:i/>
          <w:sz w:val="24"/>
          <w:szCs w:val="24"/>
        </w:rPr>
        <w:t xml:space="preserve">County Lines Programme Review. </w:t>
      </w:r>
      <w:r w:rsidRPr="00E3569D">
        <w:rPr>
          <w:rFonts w:ascii="Calibri" w:hAnsi="Calibri"/>
          <w:sz w:val="24"/>
          <w:szCs w:val="24"/>
        </w:rPr>
        <w:t xml:space="preserve">Available at: </w:t>
      </w:r>
      <w:hyperlink r:id="rId32" w:history="1">
        <w:r w:rsidRPr="00E3569D">
          <w:rPr>
            <w:rStyle w:val="Hyperlink"/>
            <w:rFonts w:ascii="Calibri" w:hAnsi="Calibri"/>
            <w:sz w:val="24"/>
            <w:szCs w:val="24"/>
          </w:rPr>
          <w:t>https://www.gov.uk/government/publications/county-lines-programme/county-lines-programme-overview</w:t>
        </w:r>
      </w:hyperlink>
      <w:r w:rsidRPr="00E3569D">
        <w:rPr>
          <w:rFonts w:ascii="Calibri" w:hAnsi="Calibri"/>
          <w:sz w:val="24"/>
          <w:szCs w:val="24"/>
        </w:rPr>
        <w:t xml:space="preserve"> (Accessed: 22 April 2024).</w:t>
      </w:r>
    </w:p>
    <w:p w14:paraId="78BF20C5" w14:textId="5F66B42E" w:rsidR="00D0137F" w:rsidRPr="00E3569D" w:rsidRDefault="003F6D45" w:rsidP="00E61524">
      <w:pPr>
        <w:spacing w:line="240" w:lineRule="auto"/>
        <w:jc w:val="both"/>
        <w:rPr>
          <w:rFonts w:ascii="Calibri" w:hAnsi="Calibri"/>
          <w:sz w:val="24"/>
          <w:szCs w:val="24"/>
        </w:rPr>
      </w:pPr>
      <w:r w:rsidRPr="00E3569D">
        <w:rPr>
          <w:rFonts w:ascii="Calibri" w:hAnsi="Calibri"/>
          <w:sz w:val="24"/>
          <w:szCs w:val="24"/>
        </w:rPr>
        <w:t xml:space="preserve">Britannica (2024) </w:t>
      </w:r>
      <w:r w:rsidRPr="00E3569D">
        <w:rPr>
          <w:rFonts w:ascii="Calibri" w:hAnsi="Calibri"/>
          <w:i/>
          <w:sz w:val="24"/>
          <w:szCs w:val="24"/>
        </w:rPr>
        <w:t xml:space="preserve">Mafia. Available at: </w:t>
      </w:r>
      <w:r w:rsidR="00D0137F" w:rsidRPr="00E3569D">
        <w:rPr>
          <w:rFonts w:ascii="Calibri" w:hAnsi="Calibri"/>
          <w:sz w:val="24"/>
          <w:szCs w:val="24"/>
        </w:rPr>
        <w:t>https://www.britannica.com/topic/Mafia</w:t>
      </w:r>
      <w:r w:rsidRPr="00E3569D">
        <w:rPr>
          <w:rFonts w:ascii="Calibri" w:hAnsi="Calibri"/>
          <w:sz w:val="24"/>
          <w:szCs w:val="24"/>
        </w:rPr>
        <w:t xml:space="preserve"> (Accessed: 22 April 2024).</w:t>
      </w:r>
    </w:p>
    <w:p w14:paraId="6433FD8B" w14:textId="422D8551" w:rsidR="00AB4215" w:rsidRPr="00E3569D" w:rsidRDefault="00AB4215" w:rsidP="00E61524">
      <w:pPr>
        <w:spacing w:line="240" w:lineRule="auto"/>
        <w:jc w:val="both"/>
        <w:rPr>
          <w:rFonts w:ascii="Calibri" w:hAnsi="Calibri"/>
          <w:sz w:val="24"/>
          <w:szCs w:val="24"/>
        </w:rPr>
      </w:pPr>
      <w:r w:rsidRPr="00E3569D">
        <w:rPr>
          <w:rFonts w:ascii="Calibri" w:hAnsi="Calibri"/>
          <w:sz w:val="24"/>
          <w:szCs w:val="24"/>
        </w:rPr>
        <w:t xml:space="preserve">NCPCC (2023) </w:t>
      </w:r>
      <w:r w:rsidRPr="00E3569D">
        <w:rPr>
          <w:rFonts w:ascii="Calibri" w:hAnsi="Calibri"/>
          <w:i/>
          <w:sz w:val="24"/>
          <w:szCs w:val="24"/>
        </w:rPr>
        <w:t xml:space="preserve">Protecting children from county lines. </w:t>
      </w:r>
      <w:r w:rsidRPr="00E3569D">
        <w:rPr>
          <w:rFonts w:ascii="Calibri" w:hAnsi="Calibri"/>
          <w:sz w:val="24"/>
          <w:szCs w:val="24"/>
        </w:rPr>
        <w:t xml:space="preserve">Available at: </w:t>
      </w:r>
      <w:hyperlink r:id="rId33" w:history="1">
        <w:r w:rsidRPr="00E3569D">
          <w:rPr>
            <w:rStyle w:val="Hyperlink"/>
            <w:rFonts w:ascii="Calibri" w:hAnsi="Calibri"/>
            <w:sz w:val="24"/>
            <w:szCs w:val="24"/>
          </w:rPr>
          <w:t>https://learning.nspcc.org.uk/child-abuse-and-neglect/county-lines/#article-top</w:t>
        </w:r>
      </w:hyperlink>
      <w:r w:rsidRPr="00E3569D">
        <w:rPr>
          <w:rFonts w:ascii="Calibri" w:hAnsi="Calibri"/>
          <w:sz w:val="24"/>
          <w:szCs w:val="24"/>
        </w:rPr>
        <w:t xml:space="preserve"> (Accessed: 22 April 2024)</w:t>
      </w:r>
    </w:p>
    <w:p w14:paraId="071E7916" w14:textId="77777777" w:rsidR="003F6D45" w:rsidRPr="00E3569D" w:rsidRDefault="003F6D45" w:rsidP="00E61524">
      <w:pPr>
        <w:spacing w:line="240" w:lineRule="auto"/>
        <w:jc w:val="both"/>
        <w:rPr>
          <w:rFonts w:ascii="Calibri" w:hAnsi="Calibri"/>
          <w:sz w:val="24"/>
          <w:szCs w:val="24"/>
        </w:rPr>
      </w:pPr>
    </w:p>
    <w:p w14:paraId="38645828" w14:textId="0A5F04BB" w:rsidR="005E4311" w:rsidRPr="00E3569D" w:rsidRDefault="005E4311" w:rsidP="00E61524">
      <w:pPr>
        <w:spacing w:line="240" w:lineRule="auto"/>
        <w:jc w:val="both"/>
        <w:rPr>
          <w:rFonts w:ascii="Calibri" w:hAnsi="Calibri"/>
          <w:sz w:val="24"/>
          <w:szCs w:val="24"/>
        </w:rPr>
      </w:pPr>
      <w:r w:rsidRPr="00E3569D">
        <w:rPr>
          <w:rFonts w:ascii="Calibri" w:hAnsi="Calibri"/>
          <w:sz w:val="24"/>
          <w:szCs w:val="24"/>
        </w:rPr>
        <w:t xml:space="preserve">Ivison Trust (no date) </w:t>
      </w:r>
      <w:r w:rsidRPr="00E3569D">
        <w:rPr>
          <w:rFonts w:ascii="Calibri" w:hAnsi="Calibri"/>
          <w:i/>
          <w:sz w:val="24"/>
          <w:szCs w:val="24"/>
        </w:rPr>
        <w:t xml:space="preserve">What is county lines? </w:t>
      </w:r>
      <w:r w:rsidRPr="00E3569D">
        <w:rPr>
          <w:rFonts w:ascii="Calibri" w:hAnsi="Calibri"/>
          <w:sz w:val="24"/>
          <w:szCs w:val="24"/>
        </w:rPr>
        <w:t xml:space="preserve">Available at: </w:t>
      </w:r>
      <w:hyperlink r:id="rId34" w:history="1">
        <w:r w:rsidRPr="00E3569D">
          <w:rPr>
            <w:rStyle w:val="Hyperlink"/>
            <w:rFonts w:ascii="Calibri" w:hAnsi="Calibri"/>
            <w:sz w:val="24"/>
            <w:szCs w:val="24"/>
          </w:rPr>
          <w:t>https://ivisontrust.org.uk/criminal-exploitation/what-is-county-lines/#:~:text=Gangs%20use%20children%20because%20they,out%20tasks%20for%20the%20gangs</w:t>
        </w:r>
      </w:hyperlink>
      <w:r w:rsidRPr="00E3569D">
        <w:rPr>
          <w:rFonts w:ascii="Calibri" w:hAnsi="Calibri"/>
          <w:sz w:val="24"/>
          <w:szCs w:val="24"/>
        </w:rPr>
        <w:t>. (Accessed: 22 April 2024).</w:t>
      </w:r>
    </w:p>
    <w:p w14:paraId="2CCE13FC" w14:textId="77777777" w:rsidR="003F6D45" w:rsidRPr="00E3569D" w:rsidRDefault="003F6D45" w:rsidP="00E61524">
      <w:pPr>
        <w:spacing w:line="240" w:lineRule="auto"/>
        <w:jc w:val="both"/>
        <w:rPr>
          <w:rFonts w:ascii="Calibri" w:hAnsi="Calibri"/>
          <w:i/>
          <w:sz w:val="24"/>
          <w:szCs w:val="24"/>
        </w:rPr>
      </w:pPr>
    </w:p>
    <w:p w14:paraId="61B9488F" w14:textId="2E4C9D7D" w:rsidR="00827F52" w:rsidRPr="00E3569D" w:rsidRDefault="005A753C" w:rsidP="00E61524">
      <w:pPr>
        <w:spacing w:line="240" w:lineRule="auto"/>
        <w:jc w:val="both"/>
        <w:rPr>
          <w:rFonts w:ascii="Calibri" w:hAnsi="Calibri"/>
          <w:sz w:val="24"/>
          <w:szCs w:val="24"/>
        </w:rPr>
      </w:pPr>
      <w:r w:rsidRPr="00E3569D">
        <w:rPr>
          <w:rFonts w:ascii="Calibri" w:hAnsi="Calibri"/>
          <w:sz w:val="24"/>
          <w:szCs w:val="24"/>
        </w:rPr>
        <w:t xml:space="preserve">NCA (2019) </w:t>
      </w:r>
      <w:r w:rsidR="004E34A1" w:rsidRPr="00E3569D">
        <w:rPr>
          <w:rFonts w:ascii="Calibri" w:hAnsi="Calibri"/>
          <w:i/>
          <w:sz w:val="24"/>
          <w:szCs w:val="24"/>
        </w:rPr>
        <w:t xml:space="preserve">County lines drug supply, vulnerability and harm. </w:t>
      </w:r>
      <w:r w:rsidR="004E34A1" w:rsidRPr="00E3569D">
        <w:rPr>
          <w:rFonts w:ascii="Calibri" w:hAnsi="Calibri"/>
          <w:sz w:val="24"/>
          <w:szCs w:val="24"/>
        </w:rPr>
        <w:t xml:space="preserve">Available at: </w:t>
      </w:r>
      <w:hyperlink r:id="rId35" w:history="1">
        <w:r w:rsidR="004E34A1" w:rsidRPr="00E3569D">
          <w:rPr>
            <w:rStyle w:val="Hyperlink"/>
            <w:rFonts w:ascii="Calibri" w:hAnsi="Calibri"/>
            <w:sz w:val="24"/>
            <w:szCs w:val="24"/>
          </w:rPr>
          <w:t>https://www.nationalcrimeagency.gov.uk/who-we-are/publications/257-county-lines-drug-supply-vulnerability-and-harm-2018/file</w:t>
        </w:r>
      </w:hyperlink>
      <w:r w:rsidR="004E34A1" w:rsidRPr="00E3569D">
        <w:rPr>
          <w:rFonts w:ascii="Calibri" w:hAnsi="Calibri"/>
          <w:sz w:val="24"/>
          <w:szCs w:val="24"/>
        </w:rPr>
        <w:t xml:space="preserve"> (Accessed: 22 April 2024)</w:t>
      </w:r>
    </w:p>
    <w:p w14:paraId="1C217902" w14:textId="77777777" w:rsidR="00827F52" w:rsidRPr="00E3569D" w:rsidRDefault="00827F52" w:rsidP="00E61524">
      <w:pPr>
        <w:spacing w:line="240" w:lineRule="auto"/>
        <w:jc w:val="both"/>
        <w:rPr>
          <w:rFonts w:ascii="Calibri" w:hAnsi="Calibri"/>
          <w:sz w:val="24"/>
          <w:szCs w:val="24"/>
        </w:rPr>
      </w:pPr>
    </w:p>
    <w:p w14:paraId="1567D4BD" w14:textId="77777777" w:rsidR="00781F1B" w:rsidRPr="00E3569D" w:rsidRDefault="00781F1B" w:rsidP="00E61524">
      <w:pPr>
        <w:spacing w:line="240" w:lineRule="auto"/>
        <w:jc w:val="both"/>
        <w:rPr>
          <w:rFonts w:ascii="Calibri" w:hAnsi="Calibri"/>
          <w:sz w:val="24"/>
          <w:szCs w:val="24"/>
        </w:rPr>
      </w:pPr>
    </w:p>
    <w:p w14:paraId="4B59179F" w14:textId="3B4709D7" w:rsidR="00781F1B" w:rsidRPr="00E3569D" w:rsidRDefault="00781F1B" w:rsidP="00E61524">
      <w:pPr>
        <w:spacing w:line="240" w:lineRule="auto"/>
        <w:jc w:val="both"/>
        <w:rPr>
          <w:rFonts w:ascii="Calibri" w:hAnsi="Calibri"/>
          <w:sz w:val="24"/>
          <w:szCs w:val="24"/>
        </w:rPr>
      </w:pPr>
      <w:r w:rsidRPr="00E3569D">
        <w:rPr>
          <w:rFonts w:ascii="Calibri" w:hAnsi="Calibri"/>
          <w:sz w:val="24"/>
          <w:szCs w:val="24"/>
        </w:rPr>
        <w:t>YJLC (no date)</w:t>
      </w:r>
      <w:r w:rsidRPr="00E3569D">
        <w:rPr>
          <w:rFonts w:ascii="Calibri" w:hAnsi="Calibri"/>
          <w:i/>
          <w:sz w:val="24"/>
          <w:szCs w:val="24"/>
        </w:rPr>
        <w:t xml:space="preserve"> Home office guidance on the criminal exploitation of children through county lines gang activities. </w:t>
      </w:r>
      <w:r w:rsidRPr="00E3569D">
        <w:rPr>
          <w:rFonts w:ascii="Calibri" w:hAnsi="Calibri"/>
          <w:sz w:val="24"/>
          <w:szCs w:val="24"/>
        </w:rPr>
        <w:t xml:space="preserve">Available at: </w:t>
      </w:r>
      <w:hyperlink r:id="rId36" w:history="1">
        <w:r w:rsidRPr="00E3569D">
          <w:rPr>
            <w:rStyle w:val="Hyperlink"/>
            <w:rFonts w:ascii="Calibri" w:hAnsi="Calibri"/>
            <w:sz w:val="24"/>
            <w:szCs w:val="24"/>
          </w:rPr>
          <w:t>https://yjlc.uk/resources/legal-updates/home-office-guidance-criminal-exploitation-children-through-county-lines</w:t>
        </w:r>
      </w:hyperlink>
      <w:r w:rsidRPr="00E3569D">
        <w:rPr>
          <w:rFonts w:ascii="Calibri" w:hAnsi="Calibri"/>
          <w:sz w:val="24"/>
          <w:szCs w:val="24"/>
        </w:rPr>
        <w:t xml:space="preserve"> (Accessed: 22 April 2024)</w:t>
      </w:r>
    </w:p>
    <w:p w14:paraId="6D36682D" w14:textId="77777777" w:rsidR="00C016D3" w:rsidRPr="00E3569D" w:rsidRDefault="00C016D3" w:rsidP="00E61524">
      <w:pPr>
        <w:spacing w:line="240" w:lineRule="auto"/>
        <w:jc w:val="both"/>
        <w:rPr>
          <w:rFonts w:ascii="Calibri" w:hAnsi="Calibri"/>
          <w:sz w:val="24"/>
          <w:szCs w:val="24"/>
        </w:rPr>
      </w:pPr>
    </w:p>
    <w:p w14:paraId="5B476C2D" w14:textId="77777777" w:rsidR="00C016D3" w:rsidRPr="00E3569D" w:rsidRDefault="00C016D3" w:rsidP="00E61524">
      <w:pPr>
        <w:spacing w:line="240" w:lineRule="auto"/>
        <w:jc w:val="both"/>
        <w:rPr>
          <w:rFonts w:ascii="Calibri" w:hAnsi="Calibri"/>
          <w:sz w:val="24"/>
          <w:szCs w:val="24"/>
        </w:rPr>
      </w:pPr>
    </w:p>
    <w:p w14:paraId="5E0DCE7E" w14:textId="77777777" w:rsidR="00C016D3" w:rsidRPr="00E3569D" w:rsidRDefault="00C016D3" w:rsidP="00E61524">
      <w:pPr>
        <w:spacing w:line="240" w:lineRule="auto"/>
        <w:jc w:val="both"/>
        <w:rPr>
          <w:rFonts w:ascii="Calibri" w:hAnsi="Calibri"/>
          <w:sz w:val="24"/>
          <w:szCs w:val="24"/>
        </w:rPr>
      </w:pPr>
    </w:p>
    <w:p w14:paraId="52B790F0" w14:textId="77777777" w:rsidR="00C016D3" w:rsidRPr="00E3569D" w:rsidRDefault="00C016D3" w:rsidP="00E61524">
      <w:pPr>
        <w:spacing w:line="240" w:lineRule="auto"/>
        <w:jc w:val="both"/>
        <w:rPr>
          <w:rFonts w:ascii="Calibri" w:hAnsi="Calibri"/>
          <w:sz w:val="24"/>
          <w:szCs w:val="24"/>
        </w:rPr>
      </w:pPr>
    </w:p>
    <w:p w14:paraId="674026DE" w14:textId="77777777" w:rsidR="00C016D3" w:rsidRPr="00E3569D" w:rsidRDefault="00C016D3" w:rsidP="00E61524">
      <w:pPr>
        <w:spacing w:line="240" w:lineRule="auto"/>
        <w:jc w:val="both"/>
        <w:rPr>
          <w:rFonts w:ascii="Calibri" w:hAnsi="Calibri"/>
          <w:sz w:val="24"/>
          <w:szCs w:val="24"/>
        </w:rPr>
      </w:pPr>
    </w:p>
    <w:p w14:paraId="23201121" w14:textId="77777777" w:rsidR="00C016D3" w:rsidRPr="00E3569D" w:rsidRDefault="00C016D3" w:rsidP="00E61524">
      <w:pPr>
        <w:spacing w:line="240" w:lineRule="auto"/>
        <w:jc w:val="both"/>
        <w:rPr>
          <w:rFonts w:ascii="Calibri" w:hAnsi="Calibri"/>
          <w:sz w:val="24"/>
          <w:szCs w:val="24"/>
        </w:rPr>
      </w:pPr>
    </w:p>
    <w:p w14:paraId="203DE9D8" w14:textId="77777777" w:rsidR="00C016D3" w:rsidRPr="00E3569D" w:rsidRDefault="00C016D3" w:rsidP="00E3569D">
      <w:pPr>
        <w:spacing w:line="480" w:lineRule="auto"/>
        <w:jc w:val="both"/>
        <w:rPr>
          <w:rFonts w:ascii="Calibri" w:hAnsi="Calibri"/>
          <w:sz w:val="24"/>
          <w:szCs w:val="24"/>
        </w:rPr>
      </w:pPr>
    </w:p>
    <w:p w14:paraId="0240C88F" w14:textId="77777777" w:rsidR="00C016D3" w:rsidRPr="00E3569D" w:rsidRDefault="00C016D3" w:rsidP="00E3569D">
      <w:pPr>
        <w:spacing w:line="480" w:lineRule="auto"/>
        <w:jc w:val="both"/>
        <w:rPr>
          <w:rFonts w:ascii="Calibri" w:hAnsi="Calibri"/>
          <w:sz w:val="24"/>
          <w:szCs w:val="24"/>
        </w:rPr>
      </w:pPr>
    </w:p>
    <w:p w14:paraId="0A5AB533" w14:textId="77777777" w:rsidR="00C016D3" w:rsidRPr="00E3569D" w:rsidRDefault="00C016D3" w:rsidP="00E3569D">
      <w:pPr>
        <w:spacing w:line="480" w:lineRule="auto"/>
        <w:jc w:val="both"/>
        <w:rPr>
          <w:rFonts w:ascii="Calibri" w:hAnsi="Calibri"/>
          <w:sz w:val="24"/>
          <w:szCs w:val="24"/>
        </w:rPr>
      </w:pPr>
    </w:p>
    <w:p w14:paraId="54E60F30" w14:textId="77777777" w:rsidR="00C016D3" w:rsidRPr="00E3569D" w:rsidRDefault="00C016D3" w:rsidP="00E3569D">
      <w:pPr>
        <w:spacing w:line="480" w:lineRule="auto"/>
        <w:jc w:val="both"/>
        <w:rPr>
          <w:rFonts w:ascii="Calibri" w:hAnsi="Calibri"/>
          <w:sz w:val="24"/>
          <w:szCs w:val="24"/>
        </w:rPr>
      </w:pPr>
    </w:p>
    <w:p w14:paraId="18E194F9" w14:textId="77777777" w:rsidR="00C016D3" w:rsidRPr="00E3569D" w:rsidRDefault="00C016D3" w:rsidP="00E3569D">
      <w:pPr>
        <w:spacing w:line="480" w:lineRule="auto"/>
        <w:jc w:val="both"/>
        <w:rPr>
          <w:rFonts w:ascii="Calibri" w:hAnsi="Calibri"/>
          <w:sz w:val="24"/>
          <w:szCs w:val="24"/>
        </w:rPr>
      </w:pPr>
    </w:p>
    <w:p w14:paraId="211CD845" w14:textId="77777777" w:rsidR="00C016D3" w:rsidRPr="00E3569D" w:rsidRDefault="00C016D3" w:rsidP="00E3569D">
      <w:pPr>
        <w:spacing w:line="480" w:lineRule="auto"/>
        <w:jc w:val="both"/>
        <w:rPr>
          <w:rFonts w:ascii="Calibri" w:hAnsi="Calibri"/>
          <w:sz w:val="24"/>
          <w:szCs w:val="24"/>
        </w:rPr>
      </w:pPr>
    </w:p>
    <w:p w14:paraId="6AA1914D" w14:textId="77777777" w:rsidR="00C016D3" w:rsidRPr="00E3569D" w:rsidRDefault="00C016D3" w:rsidP="00E3569D">
      <w:pPr>
        <w:spacing w:line="480" w:lineRule="auto"/>
        <w:jc w:val="both"/>
        <w:rPr>
          <w:rFonts w:ascii="Calibri" w:hAnsi="Calibri"/>
          <w:sz w:val="24"/>
          <w:szCs w:val="24"/>
        </w:rPr>
      </w:pPr>
    </w:p>
    <w:p w14:paraId="535026B1" w14:textId="77777777" w:rsidR="00C016D3" w:rsidRPr="00E3569D" w:rsidRDefault="00C016D3" w:rsidP="00E3569D">
      <w:pPr>
        <w:spacing w:line="480" w:lineRule="auto"/>
        <w:jc w:val="both"/>
        <w:rPr>
          <w:rFonts w:ascii="Calibri" w:hAnsi="Calibri"/>
          <w:sz w:val="24"/>
          <w:szCs w:val="24"/>
        </w:rPr>
      </w:pPr>
    </w:p>
    <w:p w14:paraId="44E92779" w14:textId="77777777" w:rsidR="00C016D3" w:rsidRPr="00E3569D" w:rsidRDefault="00C016D3" w:rsidP="00E3569D">
      <w:pPr>
        <w:spacing w:line="480" w:lineRule="auto"/>
        <w:jc w:val="both"/>
        <w:rPr>
          <w:rFonts w:ascii="Calibri" w:hAnsi="Calibri"/>
          <w:sz w:val="24"/>
          <w:szCs w:val="24"/>
        </w:rPr>
      </w:pPr>
    </w:p>
    <w:p w14:paraId="59CC9B99" w14:textId="3B36B7BD" w:rsidR="00240DF3" w:rsidRPr="00E3569D" w:rsidRDefault="00240DF3" w:rsidP="00E3569D">
      <w:pPr>
        <w:widowControl w:val="0"/>
        <w:autoSpaceDE w:val="0"/>
        <w:autoSpaceDN w:val="0"/>
        <w:adjustRightInd w:val="0"/>
        <w:spacing w:after="0" w:line="480" w:lineRule="auto"/>
        <w:jc w:val="both"/>
        <w:rPr>
          <w:rFonts w:ascii="Calibri" w:hAnsi="Calibri" w:cs="Arial"/>
          <w:color w:val="000000"/>
          <w:kern w:val="0"/>
          <w:sz w:val="24"/>
          <w:szCs w:val="24"/>
          <w:lang w:val="en-US"/>
        </w:rPr>
      </w:pPr>
      <w:r w:rsidRPr="00E3569D">
        <w:rPr>
          <w:rFonts w:ascii="Calibri" w:hAnsi="Calibri" w:cs="Arial"/>
          <w:color w:val="000000"/>
          <w:kern w:val="0"/>
          <w:sz w:val="24"/>
          <w:szCs w:val="24"/>
          <w:lang w:val="en-US"/>
        </w:rPr>
        <w:t xml:space="preserve">Critically assess the effectiveness of options available to reduce re-offending. You may choose a specific type of offence for this answer e.g. domestic violence, anti-social </w:t>
      </w:r>
      <w:r w:rsidR="009D724D" w:rsidRPr="00E3569D">
        <w:rPr>
          <w:rFonts w:ascii="Calibri" w:hAnsi="Calibri" w:cs="Arial"/>
          <w:color w:val="000000"/>
          <w:kern w:val="0"/>
          <w:sz w:val="24"/>
          <w:szCs w:val="24"/>
          <w:lang w:val="en-US"/>
        </w:rPr>
        <w:t>behavior</w:t>
      </w:r>
      <w:r w:rsidRPr="00E3569D">
        <w:rPr>
          <w:rFonts w:ascii="Calibri" w:hAnsi="Calibri" w:cs="Arial"/>
          <w:color w:val="000000"/>
          <w:kern w:val="0"/>
          <w:sz w:val="24"/>
          <w:szCs w:val="24"/>
          <w:lang w:val="en-US"/>
        </w:rPr>
        <w:t xml:space="preserve">, knife crime. </w:t>
      </w:r>
    </w:p>
    <w:p w14:paraId="197A179F" w14:textId="77777777" w:rsidR="00240DF3" w:rsidRPr="00E3569D" w:rsidRDefault="00240DF3" w:rsidP="00E3569D">
      <w:pPr>
        <w:widowControl w:val="0"/>
        <w:autoSpaceDE w:val="0"/>
        <w:autoSpaceDN w:val="0"/>
        <w:adjustRightInd w:val="0"/>
        <w:spacing w:after="0" w:line="480" w:lineRule="auto"/>
        <w:jc w:val="both"/>
        <w:rPr>
          <w:rFonts w:ascii="Calibri" w:hAnsi="Calibri" w:cs="Arial"/>
          <w:color w:val="000000"/>
          <w:kern w:val="0"/>
          <w:sz w:val="24"/>
          <w:szCs w:val="24"/>
          <w:lang w:val="en-US"/>
        </w:rPr>
      </w:pPr>
      <w:r w:rsidRPr="00E3569D">
        <w:rPr>
          <w:rFonts w:ascii="Calibri" w:hAnsi="Calibri" w:cs="Arial"/>
          <w:color w:val="000000"/>
          <w:kern w:val="0"/>
          <w:sz w:val="24"/>
          <w:szCs w:val="24"/>
          <w:lang w:val="en-US"/>
        </w:rPr>
        <w:t xml:space="preserve">Your answer must be based on academic research, but you may make reference to relevant case studies. </w:t>
      </w:r>
    </w:p>
    <w:p w14:paraId="343881EC" w14:textId="4BD72248" w:rsidR="00240DF3" w:rsidRPr="00E3569D" w:rsidRDefault="00240DF3" w:rsidP="00E3569D">
      <w:pPr>
        <w:spacing w:line="480" w:lineRule="auto"/>
        <w:jc w:val="both"/>
        <w:rPr>
          <w:rFonts w:ascii="Calibri" w:hAnsi="Calibri"/>
          <w:sz w:val="24"/>
          <w:szCs w:val="24"/>
        </w:rPr>
      </w:pPr>
      <w:r w:rsidRPr="00E3569D">
        <w:rPr>
          <w:rFonts w:ascii="Calibri" w:hAnsi="Calibri" w:cs="Arial"/>
          <w:b/>
          <w:bCs/>
          <w:color w:val="000000"/>
          <w:kern w:val="0"/>
          <w:sz w:val="24"/>
          <w:szCs w:val="24"/>
          <w:lang w:val="en-US"/>
        </w:rPr>
        <w:t xml:space="preserve">Word limit: </w:t>
      </w:r>
      <w:r w:rsidRPr="00E3569D">
        <w:rPr>
          <w:rFonts w:ascii="Calibri" w:hAnsi="Calibri" w:cs="Arial"/>
          <w:color w:val="000000"/>
          <w:kern w:val="0"/>
          <w:sz w:val="24"/>
          <w:szCs w:val="24"/>
          <w:lang w:val="en-US"/>
        </w:rPr>
        <w:t>1000 words</w:t>
      </w:r>
    </w:p>
    <w:p w14:paraId="76DD0F07" w14:textId="59198996" w:rsidR="00240DF3" w:rsidRPr="00E3569D" w:rsidRDefault="00240DF3" w:rsidP="00E3569D">
      <w:pPr>
        <w:spacing w:line="480" w:lineRule="auto"/>
        <w:jc w:val="both"/>
        <w:rPr>
          <w:rFonts w:ascii="Calibri" w:hAnsi="Calibri"/>
          <w:sz w:val="24"/>
          <w:szCs w:val="24"/>
        </w:rPr>
      </w:pPr>
      <w:r w:rsidRPr="00E3569D">
        <w:rPr>
          <w:rFonts w:ascii="Calibri" w:hAnsi="Calibri"/>
          <w:sz w:val="24"/>
          <w:szCs w:val="24"/>
        </w:rPr>
        <w:t xml:space="preserve">This essay will critically assess the effectiveness of options available to reduce re-offending in the context of domestic violence.  The options available to reduce re-offending that will be considered within the essay are </w:t>
      </w:r>
      <w:r w:rsidR="00E23C94" w:rsidRPr="00E3569D">
        <w:rPr>
          <w:rFonts w:ascii="Calibri" w:hAnsi="Calibri"/>
          <w:sz w:val="24"/>
          <w:szCs w:val="24"/>
        </w:rPr>
        <w:t>cri</w:t>
      </w:r>
      <w:r w:rsidR="004B1071" w:rsidRPr="00E3569D">
        <w:rPr>
          <w:rFonts w:ascii="Calibri" w:hAnsi="Calibri"/>
          <w:sz w:val="24"/>
          <w:szCs w:val="24"/>
        </w:rPr>
        <w:t xml:space="preserve">minal sanctions, such as arrest, </w:t>
      </w:r>
      <w:r w:rsidR="00B953BC" w:rsidRPr="00E3569D">
        <w:rPr>
          <w:rFonts w:ascii="Calibri" w:hAnsi="Calibri"/>
          <w:sz w:val="24"/>
          <w:szCs w:val="24"/>
        </w:rPr>
        <w:t xml:space="preserve"> </w:t>
      </w:r>
      <w:r w:rsidR="0053001A" w:rsidRPr="00E3569D">
        <w:rPr>
          <w:rFonts w:ascii="Calibri" w:hAnsi="Calibri"/>
          <w:sz w:val="24"/>
          <w:szCs w:val="24"/>
        </w:rPr>
        <w:t>Domestic Violence Protection Notices (DVPNs)</w:t>
      </w:r>
      <w:r w:rsidR="00B953BC" w:rsidRPr="00E3569D">
        <w:rPr>
          <w:rFonts w:ascii="Calibri" w:hAnsi="Calibri"/>
          <w:sz w:val="24"/>
          <w:szCs w:val="24"/>
        </w:rPr>
        <w:t xml:space="preserve"> and integrated offender management (IOMS)</w:t>
      </w:r>
      <w:r w:rsidR="009B7187" w:rsidRPr="00E3569D">
        <w:rPr>
          <w:rFonts w:ascii="Calibri" w:hAnsi="Calibri"/>
          <w:sz w:val="24"/>
          <w:szCs w:val="24"/>
        </w:rPr>
        <w:t xml:space="preserve">. Due to the </w:t>
      </w:r>
      <w:r w:rsidR="00B953BC" w:rsidRPr="00E3569D">
        <w:rPr>
          <w:rFonts w:ascii="Calibri" w:hAnsi="Calibri"/>
          <w:sz w:val="24"/>
          <w:szCs w:val="24"/>
        </w:rPr>
        <w:t>constraints</w:t>
      </w:r>
      <w:r w:rsidR="009B7187" w:rsidRPr="00E3569D">
        <w:rPr>
          <w:rFonts w:ascii="Calibri" w:hAnsi="Calibri"/>
          <w:sz w:val="24"/>
          <w:szCs w:val="24"/>
        </w:rPr>
        <w:t xml:space="preserve"> of word limit, I will not be referring to any relevant case studies.  It is well known and accepted that domestic violence is miserably present across the whole of society and causes harm, injury and </w:t>
      </w:r>
      <w:r w:rsidR="00B953BC" w:rsidRPr="00E3569D">
        <w:rPr>
          <w:rFonts w:ascii="Calibri" w:hAnsi="Calibri"/>
          <w:sz w:val="24"/>
          <w:szCs w:val="24"/>
        </w:rPr>
        <w:t>destruction</w:t>
      </w:r>
      <w:r w:rsidR="009B7187" w:rsidRPr="00E3569D">
        <w:rPr>
          <w:rFonts w:ascii="Calibri" w:hAnsi="Calibri"/>
          <w:sz w:val="24"/>
          <w:szCs w:val="24"/>
        </w:rPr>
        <w:t xml:space="preserve"> to countless victims (World health </w:t>
      </w:r>
      <w:r w:rsidR="00B953BC" w:rsidRPr="00E3569D">
        <w:rPr>
          <w:rFonts w:ascii="Calibri" w:hAnsi="Calibri"/>
          <w:sz w:val="24"/>
          <w:szCs w:val="24"/>
        </w:rPr>
        <w:t>organisation</w:t>
      </w:r>
      <w:r w:rsidR="009B7187" w:rsidRPr="00E3569D">
        <w:rPr>
          <w:rFonts w:ascii="Calibri" w:hAnsi="Calibri"/>
          <w:sz w:val="24"/>
          <w:szCs w:val="24"/>
        </w:rPr>
        <w:t>, 2024)</w:t>
      </w:r>
      <w:r w:rsidR="009A585E" w:rsidRPr="00E3569D">
        <w:rPr>
          <w:rFonts w:ascii="Calibri" w:hAnsi="Calibri"/>
          <w:sz w:val="24"/>
          <w:szCs w:val="24"/>
        </w:rPr>
        <w:t>. There are a plethora of systems, interventions and methods to support the victim of domestic violence within the UK (</w:t>
      </w:r>
      <w:r w:rsidR="00B953BC" w:rsidRPr="00E3569D">
        <w:rPr>
          <w:rFonts w:ascii="Calibri" w:hAnsi="Calibri"/>
          <w:sz w:val="24"/>
          <w:szCs w:val="24"/>
        </w:rPr>
        <w:t>College of P</w:t>
      </w:r>
      <w:r w:rsidR="0053001A" w:rsidRPr="00E3569D">
        <w:rPr>
          <w:rFonts w:ascii="Calibri" w:hAnsi="Calibri"/>
          <w:sz w:val="24"/>
          <w:szCs w:val="24"/>
        </w:rPr>
        <w:t xml:space="preserve">olicing, 2018). </w:t>
      </w:r>
      <w:r w:rsidR="00AE34B9" w:rsidRPr="00E3569D">
        <w:rPr>
          <w:rFonts w:ascii="Calibri" w:hAnsi="Calibri"/>
          <w:sz w:val="24"/>
          <w:szCs w:val="24"/>
        </w:rPr>
        <w:t>Most of the interventions though</w:t>
      </w:r>
      <w:r w:rsidR="00B953BC" w:rsidRPr="00E3569D">
        <w:rPr>
          <w:rFonts w:ascii="Calibri" w:hAnsi="Calibri"/>
          <w:sz w:val="24"/>
          <w:szCs w:val="24"/>
        </w:rPr>
        <w:t>, are</w:t>
      </w:r>
      <w:r w:rsidR="00AE34B9" w:rsidRPr="00E3569D">
        <w:rPr>
          <w:rFonts w:ascii="Calibri" w:hAnsi="Calibri"/>
          <w:sz w:val="24"/>
          <w:szCs w:val="24"/>
        </w:rPr>
        <w:t xml:space="preserve"> to aid the victim and not to change</w:t>
      </w:r>
      <w:r w:rsidR="00B953BC" w:rsidRPr="00E3569D">
        <w:rPr>
          <w:rFonts w:ascii="Calibri" w:hAnsi="Calibri"/>
          <w:sz w:val="24"/>
          <w:szCs w:val="24"/>
        </w:rPr>
        <w:t xml:space="preserve"> </w:t>
      </w:r>
      <w:r w:rsidR="00327399" w:rsidRPr="00E3569D">
        <w:rPr>
          <w:rFonts w:ascii="Calibri" w:hAnsi="Calibri"/>
          <w:sz w:val="24"/>
          <w:szCs w:val="24"/>
        </w:rPr>
        <w:t>the behaviour of the aggressor (CPS, n.d.).</w:t>
      </w:r>
    </w:p>
    <w:p w14:paraId="656E7CAB" w14:textId="77777777" w:rsidR="00327399" w:rsidRPr="00E3569D" w:rsidRDefault="00327399" w:rsidP="00E3569D">
      <w:pPr>
        <w:spacing w:line="480" w:lineRule="auto"/>
        <w:jc w:val="both"/>
        <w:rPr>
          <w:rFonts w:ascii="Calibri" w:hAnsi="Calibri"/>
          <w:sz w:val="24"/>
          <w:szCs w:val="24"/>
        </w:rPr>
      </w:pPr>
    </w:p>
    <w:p w14:paraId="168394DB" w14:textId="544D6FA5" w:rsidR="003F1635" w:rsidRPr="00E3569D" w:rsidRDefault="00327399" w:rsidP="00E3569D">
      <w:pPr>
        <w:spacing w:line="480" w:lineRule="auto"/>
        <w:jc w:val="both"/>
        <w:rPr>
          <w:rFonts w:ascii="Calibri" w:hAnsi="Calibri"/>
          <w:sz w:val="24"/>
          <w:szCs w:val="24"/>
        </w:rPr>
      </w:pPr>
      <w:r w:rsidRPr="00E3569D">
        <w:rPr>
          <w:rFonts w:ascii="Calibri" w:hAnsi="Calibri"/>
          <w:sz w:val="24"/>
          <w:szCs w:val="24"/>
        </w:rPr>
        <w:lastRenderedPageBreak/>
        <w:t>Firstly, regarding Integrated offender management (IOMs), this is something which seeks to target the aggressor in domestic violence and ‘manage’ their behaviour. This has been put in place as a pilot system in Lancashire Constabulary, this is because they seek to address the long term change of off</w:t>
      </w:r>
      <w:r w:rsidR="003F1635" w:rsidRPr="00E3569D">
        <w:rPr>
          <w:rFonts w:ascii="Calibri" w:hAnsi="Calibri"/>
          <w:sz w:val="24"/>
          <w:szCs w:val="24"/>
        </w:rPr>
        <w:t xml:space="preserve">enders within their force area (College of Policing, n.d.). </w:t>
      </w:r>
      <w:r w:rsidR="00AC2321" w:rsidRPr="00E3569D">
        <w:rPr>
          <w:rFonts w:ascii="Calibri" w:hAnsi="Calibri"/>
          <w:sz w:val="24"/>
          <w:szCs w:val="24"/>
        </w:rPr>
        <w:t xml:space="preserve"> it is generally accepted that adverse child experiences (ACEs), which are negative adverse experiences such as household </w:t>
      </w:r>
      <w:r w:rsidR="00614EE0" w:rsidRPr="00E3569D">
        <w:rPr>
          <w:rFonts w:ascii="Calibri" w:hAnsi="Calibri"/>
          <w:sz w:val="24"/>
          <w:szCs w:val="24"/>
        </w:rPr>
        <w:t>occurrences</w:t>
      </w:r>
      <w:r w:rsidR="00AC2321" w:rsidRPr="00E3569D">
        <w:rPr>
          <w:rFonts w:ascii="Calibri" w:hAnsi="Calibri"/>
          <w:sz w:val="24"/>
          <w:szCs w:val="24"/>
        </w:rPr>
        <w:t xml:space="preserve"> of various forms of abuse (Safe Lives, 2017).</w:t>
      </w:r>
      <w:r w:rsidR="00614EE0" w:rsidRPr="00E3569D">
        <w:rPr>
          <w:rFonts w:ascii="Calibri" w:hAnsi="Calibri"/>
          <w:sz w:val="24"/>
          <w:szCs w:val="24"/>
        </w:rPr>
        <w:t xml:space="preserve">  Individuals who experience ACES as children are more likely to engage in violent behaviour within their own </w:t>
      </w:r>
      <w:r w:rsidR="00014273" w:rsidRPr="00E3569D">
        <w:rPr>
          <w:rFonts w:ascii="Calibri" w:hAnsi="Calibri"/>
          <w:sz w:val="24"/>
          <w:szCs w:val="24"/>
        </w:rPr>
        <w:t>relationships</w:t>
      </w:r>
      <w:r w:rsidR="00614EE0" w:rsidRPr="00E3569D">
        <w:rPr>
          <w:rFonts w:ascii="Calibri" w:hAnsi="Calibri"/>
          <w:sz w:val="24"/>
          <w:szCs w:val="24"/>
        </w:rPr>
        <w:t xml:space="preserve"> when they are older (Violence prevention unit, n.d.). </w:t>
      </w:r>
      <w:r w:rsidR="00014273" w:rsidRPr="00E3569D">
        <w:rPr>
          <w:rFonts w:ascii="Calibri" w:hAnsi="Calibri"/>
          <w:sz w:val="24"/>
          <w:szCs w:val="24"/>
        </w:rPr>
        <w:t xml:space="preserve"> IOM seeks to change established practices in the </w:t>
      </w:r>
      <w:r w:rsidR="009D724D" w:rsidRPr="00E3569D">
        <w:rPr>
          <w:rFonts w:ascii="Calibri" w:hAnsi="Calibri"/>
          <w:sz w:val="24"/>
          <w:szCs w:val="24"/>
        </w:rPr>
        <w:t>aggressor’s</w:t>
      </w:r>
      <w:r w:rsidR="00014273" w:rsidRPr="00E3569D">
        <w:rPr>
          <w:rFonts w:ascii="Calibri" w:hAnsi="Calibri"/>
          <w:sz w:val="24"/>
          <w:szCs w:val="24"/>
        </w:rPr>
        <w:t xml:space="preserve"> behaviour. The IOM for domestic abuse is not an established practice within the Police, and exists</w:t>
      </w:r>
      <w:r w:rsidR="00CF7191" w:rsidRPr="00E3569D">
        <w:rPr>
          <w:rFonts w:ascii="Calibri" w:hAnsi="Calibri"/>
          <w:sz w:val="24"/>
          <w:szCs w:val="24"/>
        </w:rPr>
        <w:t xml:space="preserve"> as pilot in fourteen forces (Criminal Justice Joint Inspection, 2020).</w:t>
      </w:r>
      <w:r w:rsidR="00974992" w:rsidRPr="00E3569D">
        <w:rPr>
          <w:rFonts w:ascii="Calibri" w:hAnsi="Calibri"/>
          <w:sz w:val="24"/>
          <w:szCs w:val="24"/>
        </w:rPr>
        <w:t xml:space="preserve"> The OIM seeks to look at the offender in a holistic way, looking at all aspects such as attitudes, coping </w:t>
      </w:r>
      <w:r w:rsidR="009D724D" w:rsidRPr="00E3569D">
        <w:rPr>
          <w:rFonts w:ascii="Calibri" w:hAnsi="Calibri"/>
          <w:sz w:val="24"/>
          <w:szCs w:val="24"/>
        </w:rPr>
        <w:t>mechanisms</w:t>
      </w:r>
      <w:r w:rsidR="00974992" w:rsidRPr="00E3569D">
        <w:rPr>
          <w:rFonts w:ascii="Calibri" w:hAnsi="Calibri"/>
          <w:sz w:val="24"/>
          <w:szCs w:val="24"/>
        </w:rPr>
        <w:t xml:space="preserve">, </w:t>
      </w:r>
      <w:r w:rsidR="009D724D" w:rsidRPr="00E3569D">
        <w:rPr>
          <w:rFonts w:ascii="Calibri" w:hAnsi="Calibri"/>
          <w:sz w:val="24"/>
          <w:szCs w:val="24"/>
        </w:rPr>
        <w:t>help with</w:t>
      </w:r>
      <w:r w:rsidR="00974992" w:rsidRPr="00E3569D">
        <w:rPr>
          <w:rFonts w:ascii="Calibri" w:hAnsi="Calibri"/>
          <w:sz w:val="24"/>
          <w:szCs w:val="24"/>
        </w:rPr>
        <w:t xml:space="preserve"> housing and substance abuse (Change Grow Live, n.d.)</w:t>
      </w:r>
    </w:p>
    <w:p w14:paraId="2A5C6312" w14:textId="77777777" w:rsidR="00AF0FFA" w:rsidRPr="00E3569D" w:rsidRDefault="00AF0FFA" w:rsidP="00E3569D">
      <w:pPr>
        <w:spacing w:line="480" w:lineRule="auto"/>
        <w:jc w:val="both"/>
        <w:rPr>
          <w:rFonts w:ascii="Calibri" w:hAnsi="Calibri"/>
          <w:sz w:val="24"/>
          <w:szCs w:val="24"/>
        </w:rPr>
      </w:pPr>
    </w:p>
    <w:p w14:paraId="0B536CFB" w14:textId="5DF18C3F" w:rsidR="00E27345" w:rsidRPr="00E3569D" w:rsidRDefault="00AF0FFA" w:rsidP="00E3569D">
      <w:pPr>
        <w:spacing w:line="480" w:lineRule="auto"/>
        <w:jc w:val="both"/>
        <w:rPr>
          <w:rFonts w:ascii="Calibri" w:hAnsi="Calibri"/>
          <w:sz w:val="24"/>
          <w:szCs w:val="24"/>
        </w:rPr>
      </w:pPr>
      <w:r w:rsidRPr="00E3569D">
        <w:rPr>
          <w:rFonts w:ascii="Calibri" w:hAnsi="Calibri"/>
          <w:sz w:val="24"/>
          <w:szCs w:val="24"/>
        </w:rPr>
        <w:t xml:space="preserve">IOM has lofty aims of changing long standing unacceptable and violent practices in domestic violence aggressors,  it seeks to </w:t>
      </w:r>
      <w:r w:rsidR="00E27345" w:rsidRPr="00E3569D">
        <w:rPr>
          <w:rFonts w:ascii="Calibri" w:hAnsi="Calibri"/>
          <w:sz w:val="24"/>
          <w:szCs w:val="24"/>
        </w:rPr>
        <w:t xml:space="preserve">challenge and change the damaging thought patterns and actions that lead to victims experiencing further abuse.   Whilst the whole concept of IOM is to reduce re-offending within a domestic abuse context, there is no empirical data to suggest it is effective </w:t>
      </w:r>
      <w:r w:rsidR="009446EA" w:rsidRPr="00E3569D">
        <w:rPr>
          <w:rFonts w:ascii="Calibri" w:hAnsi="Calibri"/>
          <w:sz w:val="24"/>
          <w:szCs w:val="24"/>
        </w:rPr>
        <w:t>(Criminal Justice Joint Inspection, 2020).</w:t>
      </w:r>
    </w:p>
    <w:p w14:paraId="74F108F5" w14:textId="77777777" w:rsidR="009446EA" w:rsidRPr="00E3569D" w:rsidRDefault="009446EA" w:rsidP="00E3569D">
      <w:pPr>
        <w:spacing w:line="480" w:lineRule="auto"/>
        <w:jc w:val="both"/>
        <w:rPr>
          <w:rFonts w:ascii="Calibri" w:hAnsi="Calibri"/>
          <w:sz w:val="24"/>
          <w:szCs w:val="24"/>
        </w:rPr>
      </w:pPr>
    </w:p>
    <w:p w14:paraId="169E46CC" w14:textId="1853567B" w:rsidR="009446EA" w:rsidRPr="00E3569D" w:rsidRDefault="009446EA" w:rsidP="00E3569D">
      <w:pPr>
        <w:spacing w:line="480" w:lineRule="auto"/>
        <w:jc w:val="both"/>
        <w:rPr>
          <w:rFonts w:ascii="Calibri" w:hAnsi="Calibri"/>
          <w:sz w:val="24"/>
          <w:szCs w:val="24"/>
        </w:rPr>
      </w:pPr>
      <w:r w:rsidRPr="00E3569D">
        <w:rPr>
          <w:rFonts w:ascii="Calibri" w:hAnsi="Calibri"/>
          <w:sz w:val="24"/>
          <w:szCs w:val="24"/>
        </w:rPr>
        <w:t xml:space="preserve">Another </w:t>
      </w:r>
      <w:r w:rsidR="00167C68" w:rsidRPr="00E3569D">
        <w:rPr>
          <w:rFonts w:ascii="Calibri" w:hAnsi="Calibri"/>
          <w:sz w:val="24"/>
          <w:szCs w:val="24"/>
        </w:rPr>
        <w:t>process that seeks to reduce re – offending is the granting of domestic violence prevention notice (DVPNs) and Domestic violence prevention orders (DVPOs).  DVPNs</w:t>
      </w:r>
      <w:r w:rsidR="003B2773" w:rsidRPr="00E3569D">
        <w:rPr>
          <w:rFonts w:ascii="Calibri" w:hAnsi="Calibri"/>
          <w:sz w:val="24"/>
          <w:szCs w:val="24"/>
        </w:rPr>
        <w:t xml:space="preserve"> and DVPOs</w:t>
      </w:r>
      <w:r w:rsidR="00167C68" w:rsidRPr="00E3569D">
        <w:rPr>
          <w:rFonts w:ascii="Calibri" w:hAnsi="Calibri"/>
          <w:sz w:val="24"/>
          <w:szCs w:val="24"/>
        </w:rPr>
        <w:t xml:space="preserve"> are a civil </w:t>
      </w:r>
      <w:r w:rsidR="003B2773" w:rsidRPr="00E3569D">
        <w:rPr>
          <w:rFonts w:ascii="Calibri" w:hAnsi="Calibri"/>
          <w:sz w:val="24"/>
          <w:szCs w:val="24"/>
        </w:rPr>
        <w:t xml:space="preserve">order which seeks to protect the victim of domestic violence by granting a </w:t>
      </w:r>
      <w:r w:rsidR="003B2773" w:rsidRPr="00E3569D">
        <w:rPr>
          <w:rFonts w:ascii="Calibri" w:hAnsi="Calibri"/>
          <w:sz w:val="24"/>
          <w:szCs w:val="24"/>
        </w:rPr>
        <w:lastRenderedPageBreak/>
        <w:t>emergency and temporary non molestation order (GOV.UK, 2022). The DVPO breach gives police a power to arrest without warrant (</w:t>
      </w:r>
      <w:r w:rsidR="001A4A94" w:rsidRPr="00E3569D">
        <w:rPr>
          <w:rFonts w:ascii="Calibri" w:hAnsi="Calibri"/>
          <w:sz w:val="24"/>
          <w:szCs w:val="24"/>
        </w:rPr>
        <w:t xml:space="preserve">Surrey Police, n.d.). The DVPOs seek to give immediate </w:t>
      </w:r>
      <w:r w:rsidR="003A30AC" w:rsidRPr="00E3569D">
        <w:rPr>
          <w:rFonts w:ascii="Calibri" w:hAnsi="Calibri"/>
          <w:sz w:val="24"/>
          <w:szCs w:val="24"/>
        </w:rPr>
        <w:t xml:space="preserve">respite and physical space between the victim and the aggressor and imposes a penalty of arrest for the aggressor.  DVPOs role in reducing re offending </w:t>
      </w:r>
      <w:r w:rsidR="00CF4C4E" w:rsidRPr="00E3569D">
        <w:rPr>
          <w:rFonts w:ascii="Calibri" w:hAnsi="Calibri"/>
          <w:sz w:val="24"/>
          <w:szCs w:val="24"/>
        </w:rPr>
        <w:t xml:space="preserve">varies.  A study in 2013, showed that with regards to repeat offending it had a minimal benefit compared to other sanctions, such as arrest (Home Office, 2013). The same study showed that the use of DVPOs were more </w:t>
      </w:r>
      <w:r w:rsidR="00E854AB" w:rsidRPr="00E3569D">
        <w:rPr>
          <w:rFonts w:ascii="Calibri" w:hAnsi="Calibri"/>
          <w:sz w:val="24"/>
          <w:szCs w:val="24"/>
        </w:rPr>
        <w:t>effective in reducing re-offending more chronic and systemic cases of domestic violence (Home office, 2013).  It is worth noting that this study evidenced or measure re-offending in the context of when and if police were called and asked to attend the address, again something which perhaps the victim would be less likely to do knowing their partner would be arrested.</w:t>
      </w:r>
    </w:p>
    <w:p w14:paraId="78AE3CF0" w14:textId="3CEDF0E9" w:rsidR="00AB44AC" w:rsidRPr="00E3569D" w:rsidRDefault="009D724D" w:rsidP="00E3569D">
      <w:pPr>
        <w:spacing w:line="480" w:lineRule="auto"/>
        <w:jc w:val="both"/>
        <w:rPr>
          <w:rFonts w:ascii="Calibri" w:hAnsi="Calibri"/>
          <w:sz w:val="24"/>
          <w:szCs w:val="24"/>
        </w:rPr>
      </w:pPr>
      <w:r w:rsidRPr="00E3569D">
        <w:rPr>
          <w:rFonts w:ascii="Calibri" w:hAnsi="Calibri"/>
          <w:sz w:val="24"/>
          <w:szCs w:val="24"/>
        </w:rPr>
        <w:t>Perhaps</w:t>
      </w:r>
      <w:r w:rsidR="004B1071" w:rsidRPr="00E3569D">
        <w:rPr>
          <w:rFonts w:ascii="Calibri" w:hAnsi="Calibri"/>
          <w:sz w:val="24"/>
          <w:szCs w:val="24"/>
        </w:rPr>
        <w:t xml:space="preserve"> the most commonly deployed method of seeking to reduce re-offending with a domestic violence context is criminal sanctions.  The police have a duty and responsibility to take positive action when attending domestic violence calls (CPS, 2017).</w:t>
      </w:r>
      <w:r w:rsidR="00080214" w:rsidRPr="00E3569D">
        <w:rPr>
          <w:rFonts w:ascii="Calibri" w:hAnsi="Calibri"/>
          <w:sz w:val="24"/>
          <w:szCs w:val="24"/>
        </w:rPr>
        <w:t xml:space="preserve"> Positive action is not stipulated as arrest, however within a domestic abuse context if offences are disclosed it is reasonable and expected by both the home force and the College of Policing that officers utilise their Code G power of arrest (GOV.UK, 2012).  Arrest offers immediate relief to the victim and at least while the offender is in police custody, where they can be held up to 24 hours, no further offences should happen between the two parties (GOV.UK, n.d.)</w:t>
      </w:r>
      <w:r w:rsidR="00504687" w:rsidRPr="00E3569D">
        <w:rPr>
          <w:rFonts w:ascii="Calibri" w:hAnsi="Calibri"/>
          <w:sz w:val="24"/>
          <w:szCs w:val="24"/>
        </w:rPr>
        <w:t xml:space="preserve"> Sanctions, such as arrest should ideally be built on such as preceding the case through to CPS, introducing DVPOs. All with the aim of protection the victim and reducing re -offending .  </w:t>
      </w:r>
      <w:r w:rsidR="00AB44AC" w:rsidRPr="00E3569D">
        <w:rPr>
          <w:rFonts w:ascii="Calibri" w:hAnsi="Calibri"/>
          <w:sz w:val="24"/>
          <w:szCs w:val="24"/>
        </w:rPr>
        <w:t xml:space="preserve">However, there is no study which specifically looks at the reoffending behaviour and data to suggest that arrest is effectual at reducing domestic abuse (Transform Justice, 2019). </w:t>
      </w:r>
    </w:p>
    <w:p w14:paraId="3E5CD8AD" w14:textId="77777777" w:rsidR="00652871" w:rsidRPr="00E3569D" w:rsidRDefault="00652871" w:rsidP="00E3569D">
      <w:pPr>
        <w:spacing w:line="480" w:lineRule="auto"/>
        <w:jc w:val="both"/>
        <w:rPr>
          <w:rFonts w:ascii="Calibri" w:hAnsi="Calibri"/>
          <w:sz w:val="24"/>
          <w:szCs w:val="24"/>
        </w:rPr>
      </w:pPr>
    </w:p>
    <w:p w14:paraId="5673CE17" w14:textId="3FF5D883" w:rsidR="00AB44AC" w:rsidRPr="00E3569D" w:rsidRDefault="00AB44AC" w:rsidP="00E3569D">
      <w:pPr>
        <w:spacing w:line="480" w:lineRule="auto"/>
        <w:jc w:val="both"/>
        <w:rPr>
          <w:rFonts w:ascii="Calibri" w:hAnsi="Calibri"/>
          <w:sz w:val="24"/>
          <w:szCs w:val="24"/>
        </w:rPr>
      </w:pPr>
      <w:r w:rsidRPr="00E3569D">
        <w:rPr>
          <w:rFonts w:ascii="Calibri" w:hAnsi="Calibri"/>
          <w:sz w:val="24"/>
          <w:szCs w:val="24"/>
        </w:rPr>
        <w:t>Most of the packages of support regarding domestic abuse are quite rightly to support the victim.  Yet it is a known mark of domestic violence aggressors that they will continue abusive behaviours in new and familial relationships (WHAG, n.d.).   A method here for trying to reduce re-offending is the disclosure of information for victims or potential victims of domestic abuse (GOV.UK, 2024).</w:t>
      </w:r>
    </w:p>
    <w:p w14:paraId="6FDD8824" w14:textId="77777777" w:rsidR="00AB44AC" w:rsidRPr="00E3569D" w:rsidRDefault="00AB44AC" w:rsidP="00E3569D">
      <w:pPr>
        <w:spacing w:line="480" w:lineRule="auto"/>
        <w:jc w:val="both"/>
        <w:rPr>
          <w:rFonts w:ascii="Calibri" w:hAnsi="Calibri"/>
          <w:sz w:val="24"/>
          <w:szCs w:val="24"/>
        </w:rPr>
      </w:pPr>
    </w:p>
    <w:p w14:paraId="2A4D5BE6" w14:textId="77777777" w:rsidR="00E61524" w:rsidRDefault="00AB44AC" w:rsidP="00E3569D">
      <w:pPr>
        <w:spacing w:line="480" w:lineRule="auto"/>
        <w:jc w:val="both"/>
        <w:rPr>
          <w:rFonts w:ascii="Calibri" w:hAnsi="Calibri"/>
          <w:sz w:val="24"/>
          <w:szCs w:val="24"/>
        </w:rPr>
      </w:pPr>
      <w:r w:rsidRPr="00E3569D">
        <w:rPr>
          <w:rFonts w:ascii="Calibri" w:hAnsi="Calibri"/>
          <w:sz w:val="24"/>
          <w:szCs w:val="24"/>
        </w:rPr>
        <w:t>Domestic Abuse is a pervasive and underreported experience for countless victim</w:t>
      </w:r>
      <w:r w:rsidR="004A1CFB" w:rsidRPr="00E3569D">
        <w:rPr>
          <w:rFonts w:ascii="Calibri" w:hAnsi="Calibri"/>
          <w:sz w:val="24"/>
          <w:szCs w:val="24"/>
        </w:rPr>
        <w:t xml:space="preserve">s in the United Kingdom. This essay has attempted to explore the methods of </w:t>
      </w:r>
      <w:r w:rsidR="009D724D" w:rsidRPr="00E3569D">
        <w:rPr>
          <w:rFonts w:ascii="Calibri" w:hAnsi="Calibri"/>
          <w:sz w:val="24"/>
          <w:szCs w:val="24"/>
        </w:rPr>
        <w:t>primarily</w:t>
      </w:r>
      <w:r w:rsidR="004A1CFB" w:rsidRPr="00E3569D">
        <w:rPr>
          <w:rFonts w:ascii="Calibri" w:hAnsi="Calibri"/>
          <w:sz w:val="24"/>
          <w:szCs w:val="24"/>
        </w:rPr>
        <w:t xml:space="preserve"> the police to reduce re-offending by aggressors. </w:t>
      </w:r>
      <w:r w:rsidR="009D724D" w:rsidRPr="00E3569D">
        <w:rPr>
          <w:rFonts w:ascii="Calibri" w:hAnsi="Calibri"/>
          <w:sz w:val="24"/>
          <w:szCs w:val="24"/>
        </w:rPr>
        <w:t xml:space="preserve">Within the United Kingdom, </w:t>
      </w:r>
      <w:r w:rsidR="001D6362" w:rsidRPr="00E3569D">
        <w:rPr>
          <w:rFonts w:ascii="Calibri" w:hAnsi="Calibri"/>
          <w:sz w:val="24"/>
          <w:szCs w:val="24"/>
        </w:rPr>
        <w:t xml:space="preserve">services and police are more geared to supporting the victim and trying to place support structures in place for the victim to leave the abusive relationship.  However, this can be considered quite short-sighted as it is known that aggressors who engage in abusive </w:t>
      </w:r>
      <w:r w:rsidR="009D724D" w:rsidRPr="00E3569D">
        <w:rPr>
          <w:rFonts w:ascii="Calibri" w:hAnsi="Calibri"/>
          <w:sz w:val="24"/>
          <w:szCs w:val="24"/>
        </w:rPr>
        <w:t>behaviour</w:t>
      </w:r>
      <w:r w:rsidR="001D6362" w:rsidRPr="00E3569D">
        <w:rPr>
          <w:rFonts w:ascii="Calibri" w:hAnsi="Calibri"/>
          <w:sz w:val="24"/>
          <w:szCs w:val="24"/>
        </w:rPr>
        <w:t xml:space="preserve"> will largely continue on and it is not uncommon for a DV aggressor to have multiple victims.  In regards to reducing re-offending Clare’s law has been considered in giving victims or potential victims </w:t>
      </w:r>
      <w:r w:rsidR="002A5296" w:rsidRPr="00E3569D">
        <w:rPr>
          <w:rFonts w:ascii="Calibri" w:hAnsi="Calibri"/>
          <w:sz w:val="24"/>
          <w:szCs w:val="24"/>
        </w:rPr>
        <w:t xml:space="preserve">information for them to make a informed decisions.  This essay has </w:t>
      </w:r>
      <w:r w:rsidR="009D724D" w:rsidRPr="00E3569D">
        <w:rPr>
          <w:rFonts w:ascii="Calibri" w:hAnsi="Calibri"/>
          <w:sz w:val="24"/>
          <w:szCs w:val="24"/>
        </w:rPr>
        <w:t xml:space="preserve">considered sanctions such </w:t>
      </w:r>
      <w:r w:rsidR="002A5296" w:rsidRPr="00E3569D">
        <w:rPr>
          <w:rFonts w:ascii="Calibri" w:hAnsi="Calibri"/>
          <w:sz w:val="24"/>
          <w:szCs w:val="24"/>
        </w:rPr>
        <w:t xml:space="preserve">as arrest as a way of reducing re offending and whilst this offers immediate relief in the very short term, there is no way of assessing its </w:t>
      </w:r>
      <w:r w:rsidR="009D724D" w:rsidRPr="00E3569D">
        <w:rPr>
          <w:rFonts w:ascii="Calibri" w:hAnsi="Calibri"/>
          <w:sz w:val="24"/>
          <w:szCs w:val="24"/>
        </w:rPr>
        <w:t>effectiveness</w:t>
      </w:r>
      <w:r w:rsidR="002A5296" w:rsidRPr="00E3569D">
        <w:rPr>
          <w:rFonts w:ascii="Calibri" w:hAnsi="Calibri"/>
          <w:sz w:val="24"/>
          <w:szCs w:val="24"/>
        </w:rPr>
        <w:t xml:space="preserve"> at reducing re offending.  Likewise, </w:t>
      </w:r>
      <w:r w:rsidR="00317EC9" w:rsidRPr="00E3569D">
        <w:rPr>
          <w:rFonts w:ascii="Calibri" w:hAnsi="Calibri"/>
          <w:sz w:val="24"/>
          <w:szCs w:val="24"/>
        </w:rPr>
        <w:t xml:space="preserve">DVPNs have demonstrated a slight increase in the reduction of re – offending for chronic cases of domestic abuse.  This essay has also touched upon focusing on the </w:t>
      </w:r>
      <w:r w:rsidR="009D724D" w:rsidRPr="00E3569D">
        <w:rPr>
          <w:rFonts w:ascii="Calibri" w:hAnsi="Calibri"/>
          <w:sz w:val="24"/>
          <w:szCs w:val="24"/>
        </w:rPr>
        <w:t>aggressor’s</w:t>
      </w:r>
      <w:r w:rsidR="00317EC9" w:rsidRPr="00E3569D">
        <w:rPr>
          <w:rFonts w:ascii="Calibri" w:hAnsi="Calibri"/>
          <w:sz w:val="24"/>
          <w:szCs w:val="24"/>
        </w:rPr>
        <w:t xml:space="preserve"> behaviour by use of OIM, which seeks to support and change the </w:t>
      </w:r>
      <w:r w:rsidR="009D724D" w:rsidRPr="00E3569D">
        <w:rPr>
          <w:rFonts w:ascii="Calibri" w:hAnsi="Calibri"/>
          <w:sz w:val="24"/>
          <w:szCs w:val="24"/>
        </w:rPr>
        <w:t>perpetrator</w:t>
      </w:r>
      <w:r w:rsidR="00317EC9" w:rsidRPr="00E3569D">
        <w:rPr>
          <w:rFonts w:ascii="Calibri" w:hAnsi="Calibri"/>
          <w:sz w:val="24"/>
          <w:szCs w:val="24"/>
        </w:rPr>
        <w:t xml:space="preserve"> of abuse.  This is surely better than </w:t>
      </w:r>
      <w:r w:rsidR="009D724D" w:rsidRPr="00E3569D">
        <w:rPr>
          <w:rFonts w:ascii="Calibri" w:hAnsi="Calibri"/>
          <w:sz w:val="24"/>
          <w:szCs w:val="24"/>
        </w:rPr>
        <w:t>solely</w:t>
      </w:r>
      <w:r w:rsidR="00317EC9" w:rsidRPr="00E3569D">
        <w:rPr>
          <w:rFonts w:ascii="Calibri" w:hAnsi="Calibri"/>
          <w:sz w:val="24"/>
          <w:szCs w:val="24"/>
        </w:rPr>
        <w:t xml:space="preserve"> focusing on the victim as it would in theory prevent a future victim of domestic abuse.  However, as this essay has seen that OIM is not used in the majority of </w:t>
      </w:r>
      <w:r w:rsidR="00317EC9" w:rsidRPr="00E3569D">
        <w:rPr>
          <w:rFonts w:ascii="Calibri" w:hAnsi="Calibri"/>
          <w:sz w:val="24"/>
          <w:szCs w:val="24"/>
        </w:rPr>
        <w:lastRenderedPageBreak/>
        <w:t xml:space="preserve">forces in the UK, including my own in South Wales. It seems that none of the methods or options touched upon in the essay to reduce re-offending are </w:t>
      </w:r>
      <w:r w:rsidR="009D724D" w:rsidRPr="00E3569D">
        <w:rPr>
          <w:rFonts w:ascii="Calibri" w:hAnsi="Calibri"/>
          <w:sz w:val="24"/>
          <w:szCs w:val="24"/>
        </w:rPr>
        <w:t>particularly</w:t>
      </w:r>
      <w:r w:rsidR="00317EC9" w:rsidRPr="00E3569D">
        <w:rPr>
          <w:rFonts w:ascii="Calibri" w:hAnsi="Calibri"/>
          <w:sz w:val="24"/>
          <w:szCs w:val="24"/>
        </w:rPr>
        <w:t xml:space="preserve"> effectual and there is no data to support that they are effective in reducing </w:t>
      </w:r>
      <w:r w:rsidR="009D724D" w:rsidRPr="00E3569D">
        <w:rPr>
          <w:rFonts w:ascii="Calibri" w:hAnsi="Calibri"/>
          <w:sz w:val="24"/>
          <w:szCs w:val="24"/>
        </w:rPr>
        <w:t>re – offending.</w:t>
      </w:r>
      <w:r w:rsidR="00E61524">
        <w:rPr>
          <w:rFonts w:ascii="Calibri" w:hAnsi="Calibri"/>
          <w:sz w:val="24"/>
          <w:szCs w:val="24"/>
        </w:rPr>
        <w:t xml:space="preserve"> </w:t>
      </w:r>
    </w:p>
    <w:p w14:paraId="0341F5C1" w14:textId="74CB45A4" w:rsidR="00AB44AC" w:rsidRPr="00E61524" w:rsidRDefault="009D724D" w:rsidP="00E3569D">
      <w:pPr>
        <w:spacing w:line="480" w:lineRule="auto"/>
        <w:jc w:val="both"/>
        <w:rPr>
          <w:rFonts w:ascii="Calibri" w:hAnsi="Calibri"/>
          <w:b/>
          <w:sz w:val="24"/>
          <w:szCs w:val="24"/>
        </w:rPr>
      </w:pPr>
      <w:r w:rsidRPr="00E61524">
        <w:rPr>
          <w:rFonts w:ascii="Calibri" w:hAnsi="Calibri"/>
          <w:b/>
          <w:sz w:val="24"/>
          <w:szCs w:val="24"/>
        </w:rPr>
        <w:t>Words: 1094</w:t>
      </w:r>
    </w:p>
    <w:p w14:paraId="174B0D0F" w14:textId="77777777" w:rsidR="00E61524" w:rsidRPr="00E3569D" w:rsidRDefault="00E61524" w:rsidP="00E3569D">
      <w:pPr>
        <w:spacing w:line="480" w:lineRule="auto"/>
        <w:jc w:val="both"/>
        <w:rPr>
          <w:rFonts w:ascii="Calibri" w:hAnsi="Calibri"/>
          <w:sz w:val="24"/>
          <w:szCs w:val="24"/>
        </w:rPr>
      </w:pPr>
    </w:p>
    <w:p w14:paraId="55B90F5C" w14:textId="45140FF1" w:rsidR="00AB44AC" w:rsidRPr="00E3569D" w:rsidRDefault="00AB44AC" w:rsidP="00E61524">
      <w:pPr>
        <w:spacing w:line="240" w:lineRule="auto"/>
        <w:jc w:val="both"/>
        <w:rPr>
          <w:rFonts w:ascii="Calibri" w:hAnsi="Calibri"/>
          <w:sz w:val="24"/>
          <w:szCs w:val="24"/>
        </w:rPr>
      </w:pPr>
      <w:r w:rsidRPr="00E3569D">
        <w:rPr>
          <w:rFonts w:ascii="Calibri" w:hAnsi="Calibri"/>
          <w:sz w:val="24"/>
          <w:szCs w:val="24"/>
        </w:rPr>
        <w:t xml:space="preserve">GOV.UK (2024) </w:t>
      </w:r>
      <w:r w:rsidRPr="00E3569D">
        <w:rPr>
          <w:rFonts w:ascii="Calibri" w:hAnsi="Calibri"/>
          <w:i/>
          <w:sz w:val="24"/>
          <w:szCs w:val="24"/>
        </w:rPr>
        <w:t xml:space="preserve">Domestic Violence disclosure scheme factsheet. </w:t>
      </w:r>
      <w:r w:rsidRPr="00E3569D">
        <w:rPr>
          <w:rFonts w:ascii="Calibri" w:hAnsi="Calibri"/>
          <w:sz w:val="24"/>
          <w:szCs w:val="24"/>
        </w:rPr>
        <w:t xml:space="preserve">Available at: </w:t>
      </w:r>
      <w:hyperlink r:id="rId37" w:history="1">
        <w:r w:rsidRPr="00E3569D">
          <w:rPr>
            <w:rStyle w:val="Hyperlink"/>
            <w:rFonts w:ascii="Calibri" w:hAnsi="Calibri"/>
            <w:sz w:val="24"/>
            <w:szCs w:val="24"/>
          </w:rPr>
          <w:t>https://www.gov.uk/government/publications/domestic-abuse-bill-2020-factsheets/domestic-violence-disclosure-scheme-factsheet#:~:text=The%20Domestic%20Violence%20Disclosure%20Scheme,previous%20abusive%20or%20violent%20offending</w:t>
        </w:r>
      </w:hyperlink>
      <w:r w:rsidRPr="00E3569D">
        <w:rPr>
          <w:rFonts w:ascii="Calibri" w:hAnsi="Calibri"/>
          <w:sz w:val="24"/>
          <w:szCs w:val="24"/>
        </w:rPr>
        <w:t xml:space="preserve"> (Accessed: 29 April 2024).</w:t>
      </w:r>
    </w:p>
    <w:p w14:paraId="378F20AD" w14:textId="211FD3BE" w:rsidR="00AB44AC" w:rsidRPr="00E3569D" w:rsidRDefault="00AB44AC" w:rsidP="00E61524">
      <w:pPr>
        <w:spacing w:line="240" w:lineRule="auto"/>
        <w:jc w:val="both"/>
        <w:rPr>
          <w:rFonts w:ascii="Calibri" w:hAnsi="Calibri"/>
          <w:sz w:val="24"/>
          <w:szCs w:val="24"/>
        </w:rPr>
      </w:pPr>
      <w:r w:rsidRPr="00E3569D">
        <w:rPr>
          <w:rFonts w:ascii="Calibri" w:hAnsi="Calibri"/>
          <w:sz w:val="24"/>
          <w:szCs w:val="24"/>
        </w:rPr>
        <w:t xml:space="preserve">WHAG (n.d.) </w:t>
      </w:r>
      <w:r w:rsidRPr="00E3569D">
        <w:rPr>
          <w:rFonts w:ascii="Calibri" w:hAnsi="Calibri"/>
          <w:i/>
          <w:sz w:val="24"/>
          <w:szCs w:val="24"/>
        </w:rPr>
        <w:t xml:space="preserve">Clare’s Law. </w:t>
      </w:r>
      <w:r w:rsidRPr="00E3569D">
        <w:rPr>
          <w:rFonts w:ascii="Calibri" w:hAnsi="Calibri"/>
          <w:sz w:val="24"/>
          <w:szCs w:val="24"/>
        </w:rPr>
        <w:t xml:space="preserve">Available at: </w:t>
      </w:r>
      <w:hyperlink r:id="rId38" w:history="1">
        <w:r w:rsidRPr="00E3569D">
          <w:rPr>
            <w:rStyle w:val="Hyperlink"/>
            <w:rFonts w:ascii="Calibri" w:hAnsi="Calibri"/>
            <w:sz w:val="24"/>
            <w:szCs w:val="24"/>
          </w:rPr>
          <w:t>https://whag.info/about-our-work/about-domestic-abuse/clares-law/#:~:text=It%20is%20named%20after%20Clare,knifepoint%20of%20an%20ex%2Dgirlfriend</w:t>
        </w:r>
      </w:hyperlink>
      <w:r w:rsidRPr="00E3569D">
        <w:rPr>
          <w:rFonts w:ascii="Calibri" w:hAnsi="Calibri"/>
          <w:sz w:val="24"/>
          <w:szCs w:val="24"/>
        </w:rPr>
        <w:t>. (Accessed: 29 April 2024).</w:t>
      </w:r>
    </w:p>
    <w:p w14:paraId="35517165" w14:textId="19DE331B" w:rsidR="00AF0FFA" w:rsidRPr="00E3569D" w:rsidRDefault="00AF0FFA" w:rsidP="00E61524">
      <w:pPr>
        <w:spacing w:line="240" w:lineRule="auto"/>
        <w:jc w:val="both"/>
        <w:rPr>
          <w:rFonts w:ascii="Calibri" w:hAnsi="Calibri"/>
          <w:sz w:val="24"/>
          <w:szCs w:val="24"/>
        </w:rPr>
      </w:pPr>
    </w:p>
    <w:p w14:paraId="457A0A8E" w14:textId="7D058F17" w:rsidR="00B953BC" w:rsidRPr="00E3569D" w:rsidRDefault="00AB44AC" w:rsidP="00E61524">
      <w:pPr>
        <w:spacing w:line="240" w:lineRule="auto"/>
        <w:jc w:val="both"/>
        <w:rPr>
          <w:rFonts w:ascii="Calibri" w:hAnsi="Calibri"/>
          <w:sz w:val="24"/>
          <w:szCs w:val="24"/>
        </w:rPr>
      </w:pPr>
      <w:r w:rsidRPr="00E3569D">
        <w:rPr>
          <w:rFonts w:ascii="Calibri" w:hAnsi="Calibri"/>
          <w:sz w:val="24"/>
          <w:szCs w:val="24"/>
        </w:rPr>
        <w:t>GOV.UK (n.d.</w:t>
      </w:r>
      <w:r w:rsidR="00080214" w:rsidRPr="00E3569D">
        <w:rPr>
          <w:rFonts w:ascii="Calibri" w:hAnsi="Calibri"/>
          <w:sz w:val="24"/>
          <w:szCs w:val="24"/>
        </w:rPr>
        <w:t xml:space="preserve">) </w:t>
      </w:r>
      <w:r w:rsidR="00080214" w:rsidRPr="00E3569D">
        <w:rPr>
          <w:rFonts w:ascii="Calibri" w:hAnsi="Calibri"/>
          <w:i/>
          <w:sz w:val="24"/>
          <w:szCs w:val="24"/>
        </w:rPr>
        <w:t xml:space="preserve">Being arrested: your rights. </w:t>
      </w:r>
      <w:r w:rsidR="00080214" w:rsidRPr="00E3569D">
        <w:rPr>
          <w:rFonts w:ascii="Calibri" w:hAnsi="Calibri"/>
          <w:sz w:val="24"/>
          <w:szCs w:val="24"/>
        </w:rPr>
        <w:t xml:space="preserve">Available at: </w:t>
      </w:r>
      <w:hyperlink r:id="rId39" w:history="1">
        <w:r w:rsidR="00080214" w:rsidRPr="00E3569D">
          <w:rPr>
            <w:rStyle w:val="Hyperlink"/>
            <w:rFonts w:ascii="Calibri" w:hAnsi="Calibri"/>
            <w:sz w:val="24"/>
            <w:szCs w:val="24"/>
          </w:rPr>
          <w:t>https://www.gov.uk/arrested-your-rights/how-long-you-can-be-held-in-custody</w:t>
        </w:r>
      </w:hyperlink>
      <w:r w:rsidR="00080214" w:rsidRPr="00E3569D">
        <w:rPr>
          <w:rFonts w:ascii="Calibri" w:hAnsi="Calibri"/>
          <w:sz w:val="24"/>
          <w:szCs w:val="24"/>
        </w:rPr>
        <w:t xml:space="preserve"> (Accessed: 29 April 2024).</w:t>
      </w:r>
    </w:p>
    <w:p w14:paraId="23B3FD3D" w14:textId="77777777" w:rsidR="00B953BC" w:rsidRPr="00E3569D" w:rsidRDefault="00B953BC" w:rsidP="00E61524">
      <w:pPr>
        <w:spacing w:line="240" w:lineRule="auto"/>
        <w:jc w:val="both"/>
        <w:rPr>
          <w:rFonts w:ascii="Calibri" w:hAnsi="Calibri"/>
          <w:sz w:val="24"/>
          <w:szCs w:val="24"/>
        </w:rPr>
      </w:pPr>
    </w:p>
    <w:p w14:paraId="000374A9" w14:textId="50660B7F" w:rsidR="009B7187" w:rsidRPr="00E3569D" w:rsidRDefault="00AE34B9" w:rsidP="00E61524">
      <w:pPr>
        <w:spacing w:line="240" w:lineRule="auto"/>
        <w:jc w:val="both"/>
        <w:rPr>
          <w:rFonts w:ascii="Calibri" w:hAnsi="Calibri"/>
          <w:sz w:val="24"/>
          <w:szCs w:val="24"/>
        </w:rPr>
      </w:pPr>
      <w:r w:rsidRPr="00E3569D">
        <w:rPr>
          <w:rFonts w:ascii="Calibri" w:hAnsi="Calibri"/>
          <w:sz w:val="24"/>
          <w:szCs w:val="24"/>
        </w:rPr>
        <w:t xml:space="preserve">Offender management  dv </w:t>
      </w:r>
      <w:r w:rsidR="003F1635" w:rsidRPr="00E3569D">
        <w:rPr>
          <w:rFonts w:ascii="Calibri" w:hAnsi="Calibri"/>
          <w:sz w:val="24"/>
          <w:szCs w:val="24"/>
        </w:rPr>
        <w:t>–</w:t>
      </w:r>
      <w:r w:rsidRPr="00E3569D">
        <w:rPr>
          <w:rFonts w:ascii="Calibri" w:hAnsi="Calibri"/>
          <w:sz w:val="24"/>
          <w:szCs w:val="24"/>
        </w:rPr>
        <w:t xml:space="preserve"> </w:t>
      </w:r>
      <w:r w:rsidR="00080214" w:rsidRPr="00E3569D">
        <w:rPr>
          <w:rFonts w:ascii="Calibri" w:hAnsi="Calibri"/>
          <w:sz w:val="24"/>
          <w:szCs w:val="24"/>
        </w:rPr>
        <w:t xml:space="preserve">Should all domestic abuse suspects be arrest? </w:t>
      </w:r>
    </w:p>
    <w:p w14:paraId="67AC01F3" w14:textId="7898D7A5" w:rsidR="004B1071" w:rsidRPr="00E3569D" w:rsidRDefault="00080214" w:rsidP="00E61524">
      <w:pPr>
        <w:spacing w:line="240" w:lineRule="auto"/>
        <w:jc w:val="both"/>
        <w:rPr>
          <w:rFonts w:ascii="Calibri" w:hAnsi="Calibri"/>
          <w:sz w:val="24"/>
          <w:szCs w:val="24"/>
        </w:rPr>
      </w:pPr>
      <w:r w:rsidRPr="00E3569D">
        <w:rPr>
          <w:rFonts w:ascii="Calibri" w:hAnsi="Calibri"/>
          <w:sz w:val="24"/>
          <w:szCs w:val="24"/>
        </w:rPr>
        <w:t xml:space="preserve">GOV.UK (2012) </w:t>
      </w:r>
      <w:r w:rsidRPr="00E3569D">
        <w:rPr>
          <w:rFonts w:ascii="Calibri" w:hAnsi="Calibri"/>
          <w:i/>
          <w:sz w:val="24"/>
          <w:szCs w:val="24"/>
        </w:rPr>
        <w:t xml:space="preserve">PACE code G 2012. </w:t>
      </w:r>
      <w:r w:rsidRPr="00E3569D">
        <w:rPr>
          <w:rFonts w:ascii="Calibri" w:hAnsi="Calibri"/>
          <w:sz w:val="24"/>
          <w:szCs w:val="24"/>
        </w:rPr>
        <w:t xml:space="preserve">Available at: </w:t>
      </w:r>
      <w:hyperlink r:id="rId40" w:history="1">
        <w:r w:rsidRPr="00E3569D">
          <w:rPr>
            <w:rStyle w:val="Hyperlink"/>
            <w:rFonts w:ascii="Calibri" w:hAnsi="Calibri"/>
            <w:sz w:val="24"/>
            <w:szCs w:val="24"/>
          </w:rPr>
          <w:t>https://www.gov.uk/government/publications/pace-code-g-2012</w:t>
        </w:r>
      </w:hyperlink>
      <w:r w:rsidRPr="00E3569D">
        <w:rPr>
          <w:rFonts w:ascii="Calibri" w:hAnsi="Calibri"/>
          <w:sz w:val="24"/>
          <w:szCs w:val="24"/>
        </w:rPr>
        <w:t xml:space="preserve"> (</w:t>
      </w:r>
      <w:r w:rsidR="00E3569D" w:rsidRPr="00E3569D">
        <w:rPr>
          <w:rFonts w:ascii="Calibri" w:hAnsi="Calibri"/>
          <w:sz w:val="24"/>
          <w:szCs w:val="24"/>
        </w:rPr>
        <w:t>Accessed</w:t>
      </w:r>
      <w:r w:rsidRPr="00E3569D">
        <w:rPr>
          <w:rFonts w:ascii="Calibri" w:hAnsi="Calibri"/>
          <w:sz w:val="24"/>
          <w:szCs w:val="24"/>
        </w:rPr>
        <w:t>: 29 April 2024).</w:t>
      </w:r>
    </w:p>
    <w:p w14:paraId="670F8A83" w14:textId="13970F56" w:rsidR="00080214" w:rsidRPr="00E3569D" w:rsidRDefault="00080214" w:rsidP="00E61524">
      <w:pPr>
        <w:spacing w:line="240" w:lineRule="auto"/>
        <w:jc w:val="both"/>
        <w:rPr>
          <w:rFonts w:ascii="Calibri" w:hAnsi="Calibri"/>
          <w:sz w:val="24"/>
          <w:szCs w:val="24"/>
        </w:rPr>
      </w:pPr>
      <w:r w:rsidRPr="00E3569D">
        <w:rPr>
          <w:rFonts w:ascii="Calibri" w:hAnsi="Calibri"/>
          <w:sz w:val="24"/>
          <w:szCs w:val="24"/>
        </w:rPr>
        <w:t xml:space="preserve">Transform Justice (2019) </w:t>
      </w:r>
      <w:r w:rsidRPr="00E3569D">
        <w:rPr>
          <w:rFonts w:ascii="Calibri" w:hAnsi="Calibri"/>
          <w:i/>
          <w:sz w:val="24"/>
          <w:szCs w:val="24"/>
        </w:rPr>
        <w:t xml:space="preserve">Should all domestic abuse suspects be arrested? </w:t>
      </w:r>
      <w:r w:rsidRPr="00E3569D">
        <w:rPr>
          <w:rFonts w:ascii="Calibri" w:hAnsi="Calibri"/>
          <w:sz w:val="24"/>
          <w:szCs w:val="24"/>
        </w:rPr>
        <w:t xml:space="preserve">Available at: </w:t>
      </w:r>
      <w:hyperlink r:id="rId41" w:history="1">
        <w:r w:rsidRPr="00E3569D">
          <w:rPr>
            <w:rStyle w:val="Hyperlink"/>
            <w:rFonts w:ascii="Calibri" w:hAnsi="Calibri"/>
            <w:sz w:val="24"/>
            <w:szCs w:val="24"/>
          </w:rPr>
          <w:t>https://www.transformjustice.org.uk/news-insight/should-all-domestic-abuse-suspects-be-arrested/</w:t>
        </w:r>
      </w:hyperlink>
      <w:r w:rsidRPr="00E3569D">
        <w:rPr>
          <w:rFonts w:ascii="Calibri" w:hAnsi="Calibri"/>
          <w:sz w:val="24"/>
          <w:szCs w:val="24"/>
        </w:rPr>
        <w:t xml:space="preserve"> (Accessed: 29 April 2024).</w:t>
      </w:r>
    </w:p>
    <w:p w14:paraId="4CD3B040" w14:textId="64D56875" w:rsidR="004B1071" w:rsidRPr="00E3569D" w:rsidRDefault="004B1071" w:rsidP="00E61524">
      <w:pPr>
        <w:spacing w:line="240" w:lineRule="auto"/>
        <w:jc w:val="both"/>
        <w:rPr>
          <w:rFonts w:ascii="Calibri" w:hAnsi="Calibri"/>
          <w:sz w:val="24"/>
          <w:szCs w:val="24"/>
        </w:rPr>
      </w:pPr>
      <w:r w:rsidRPr="00E3569D">
        <w:rPr>
          <w:rFonts w:ascii="Calibri" w:hAnsi="Calibri"/>
          <w:sz w:val="24"/>
          <w:szCs w:val="24"/>
        </w:rPr>
        <w:t xml:space="preserve">CPS (2017) </w:t>
      </w:r>
      <w:r w:rsidRPr="00E3569D">
        <w:rPr>
          <w:rFonts w:ascii="Calibri" w:hAnsi="Calibri"/>
          <w:i/>
          <w:sz w:val="24"/>
          <w:szCs w:val="24"/>
        </w:rPr>
        <w:t xml:space="preserve">Domestic Abuse Referrals from the Police to CPS – Troubleshooting guide. </w:t>
      </w:r>
      <w:r w:rsidRPr="00E3569D">
        <w:rPr>
          <w:rFonts w:ascii="Calibri" w:hAnsi="Calibri"/>
          <w:sz w:val="24"/>
          <w:szCs w:val="24"/>
        </w:rPr>
        <w:t xml:space="preserve">Available at: </w:t>
      </w:r>
      <w:hyperlink r:id="rId42" w:history="1">
        <w:r w:rsidRPr="00E3569D">
          <w:rPr>
            <w:rStyle w:val="Hyperlink"/>
            <w:rFonts w:ascii="Calibri" w:hAnsi="Calibri"/>
            <w:sz w:val="24"/>
            <w:szCs w:val="24"/>
          </w:rPr>
          <w:t>https://www.cps.gov.uk/sites/default/files/documents/legal_guidance/Troubleshooting-Guide-Domestic-Abuse-Referrals.pdf</w:t>
        </w:r>
      </w:hyperlink>
      <w:r w:rsidRPr="00E3569D">
        <w:rPr>
          <w:rFonts w:ascii="Calibri" w:hAnsi="Calibri"/>
          <w:sz w:val="24"/>
          <w:szCs w:val="24"/>
        </w:rPr>
        <w:t xml:space="preserve"> (Accessed: 29 April 2024).</w:t>
      </w:r>
    </w:p>
    <w:p w14:paraId="0098998D" w14:textId="77777777" w:rsidR="00974992" w:rsidRPr="00E3569D" w:rsidRDefault="00974992" w:rsidP="00E61524">
      <w:pPr>
        <w:spacing w:line="240" w:lineRule="auto"/>
        <w:jc w:val="both"/>
        <w:rPr>
          <w:rFonts w:ascii="Calibri" w:hAnsi="Calibri"/>
          <w:sz w:val="24"/>
          <w:szCs w:val="24"/>
        </w:rPr>
      </w:pPr>
    </w:p>
    <w:p w14:paraId="6AA539F8" w14:textId="2298F323" w:rsidR="001A4A94" w:rsidRPr="00E3569D" w:rsidRDefault="00CF4C4E" w:rsidP="00E61524">
      <w:pPr>
        <w:spacing w:line="240" w:lineRule="auto"/>
        <w:jc w:val="both"/>
        <w:rPr>
          <w:rFonts w:ascii="Calibri" w:hAnsi="Calibri"/>
          <w:i/>
          <w:sz w:val="24"/>
          <w:szCs w:val="24"/>
        </w:rPr>
      </w:pPr>
      <w:r w:rsidRPr="00E3569D">
        <w:rPr>
          <w:rFonts w:ascii="Calibri" w:hAnsi="Calibri"/>
          <w:sz w:val="24"/>
          <w:szCs w:val="24"/>
        </w:rPr>
        <w:t xml:space="preserve">Home office (2013) </w:t>
      </w:r>
      <w:r w:rsidRPr="00E3569D">
        <w:rPr>
          <w:rFonts w:ascii="Calibri" w:hAnsi="Calibri"/>
          <w:i/>
          <w:sz w:val="24"/>
          <w:szCs w:val="24"/>
        </w:rPr>
        <w:t xml:space="preserve">Evaluation of the pilot of domestic violence protection orders. </w:t>
      </w:r>
      <w:r w:rsidRPr="00E3569D">
        <w:rPr>
          <w:rFonts w:ascii="Calibri" w:hAnsi="Calibri"/>
          <w:sz w:val="24"/>
          <w:szCs w:val="24"/>
        </w:rPr>
        <w:t xml:space="preserve">Available at: </w:t>
      </w:r>
      <w:hyperlink r:id="rId43" w:history="1">
        <w:r w:rsidRPr="00E3569D">
          <w:rPr>
            <w:rStyle w:val="Hyperlink"/>
            <w:rFonts w:ascii="Calibri" w:hAnsi="Calibri"/>
            <w:sz w:val="24"/>
            <w:szCs w:val="24"/>
          </w:rPr>
          <w:t>https://assets.publishing.service.gov.uk/media/5a7c7d87e5274a559005a39b/horr76.pdf</w:t>
        </w:r>
      </w:hyperlink>
      <w:r w:rsidRPr="00E3569D">
        <w:rPr>
          <w:rFonts w:ascii="Calibri" w:hAnsi="Calibri"/>
          <w:sz w:val="24"/>
          <w:szCs w:val="24"/>
        </w:rPr>
        <w:t xml:space="preserve"> (Accessed: 29 April 2024).</w:t>
      </w:r>
    </w:p>
    <w:p w14:paraId="5FADC5F8" w14:textId="0991EC14" w:rsidR="001A4A94" w:rsidRPr="00E3569D" w:rsidRDefault="001A4A94" w:rsidP="00E61524">
      <w:pPr>
        <w:spacing w:line="240" w:lineRule="auto"/>
        <w:jc w:val="both"/>
        <w:rPr>
          <w:rFonts w:ascii="Calibri" w:hAnsi="Calibri"/>
          <w:sz w:val="24"/>
          <w:szCs w:val="24"/>
        </w:rPr>
      </w:pPr>
      <w:r w:rsidRPr="00E3569D">
        <w:rPr>
          <w:rFonts w:ascii="Calibri" w:hAnsi="Calibri"/>
          <w:sz w:val="24"/>
          <w:szCs w:val="24"/>
        </w:rPr>
        <w:t xml:space="preserve">Surrey Police (n.d.) </w:t>
      </w:r>
      <w:r w:rsidRPr="00E3569D">
        <w:rPr>
          <w:rFonts w:ascii="Calibri" w:hAnsi="Calibri"/>
          <w:i/>
          <w:sz w:val="24"/>
          <w:szCs w:val="24"/>
        </w:rPr>
        <w:t xml:space="preserve">Domestic Violence Protection Notices and Orders: Information for Perpetrators. </w:t>
      </w:r>
      <w:r w:rsidRPr="00E3569D">
        <w:rPr>
          <w:rFonts w:ascii="Calibri" w:hAnsi="Calibri"/>
          <w:sz w:val="24"/>
          <w:szCs w:val="24"/>
        </w:rPr>
        <w:t xml:space="preserve">Available at: </w:t>
      </w:r>
      <w:hyperlink r:id="rId44" w:history="1">
        <w:r w:rsidRPr="00E3569D">
          <w:rPr>
            <w:rStyle w:val="Hyperlink"/>
            <w:rFonts w:ascii="Calibri" w:hAnsi="Calibri"/>
            <w:sz w:val="24"/>
            <w:szCs w:val="24"/>
          </w:rPr>
          <w:t>https://www.surrey.police.uk/SysSiteAssets/media/downloads/central/advice/surrey/domestic-abuse/domestic-violence-protection-orders-and-notices---info-for-perpetrators.pdf</w:t>
        </w:r>
      </w:hyperlink>
      <w:r w:rsidRPr="00E3569D">
        <w:rPr>
          <w:rFonts w:ascii="Calibri" w:hAnsi="Calibri"/>
          <w:sz w:val="24"/>
          <w:szCs w:val="24"/>
        </w:rPr>
        <w:t xml:space="preserve"> (Accessed: 29 April 2024).</w:t>
      </w:r>
    </w:p>
    <w:p w14:paraId="7BF3AFA3" w14:textId="6783BC61" w:rsidR="003B2773" w:rsidRPr="00E3569D" w:rsidRDefault="003B2773" w:rsidP="00E61524">
      <w:pPr>
        <w:spacing w:line="240" w:lineRule="auto"/>
        <w:jc w:val="both"/>
        <w:rPr>
          <w:rFonts w:ascii="Calibri" w:hAnsi="Calibri"/>
          <w:sz w:val="24"/>
          <w:szCs w:val="24"/>
        </w:rPr>
      </w:pPr>
      <w:r w:rsidRPr="00E3569D">
        <w:rPr>
          <w:rFonts w:ascii="Calibri" w:hAnsi="Calibri"/>
          <w:sz w:val="24"/>
          <w:szCs w:val="24"/>
        </w:rPr>
        <w:t xml:space="preserve">GOV.UK (20220) </w:t>
      </w:r>
      <w:r w:rsidRPr="00E3569D">
        <w:rPr>
          <w:rFonts w:ascii="Calibri" w:hAnsi="Calibri"/>
          <w:i/>
          <w:sz w:val="24"/>
          <w:szCs w:val="24"/>
        </w:rPr>
        <w:t xml:space="preserve">Domestic Violence Protection Notices (DVPNs) and Domestic Violence Protection Orders (DVPOs) guidance. </w:t>
      </w:r>
      <w:r w:rsidRPr="00E3569D">
        <w:rPr>
          <w:rFonts w:ascii="Calibri" w:hAnsi="Calibri"/>
          <w:sz w:val="24"/>
          <w:szCs w:val="24"/>
        </w:rPr>
        <w:t xml:space="preserve"> Available at: </w:t>
      </w:r>
      <w:hyperlink r:id="rId45" w:history="1">
        <w:r w:rsidRPr="00E3569D">
          <w:rPr>
            <w:rStyle w:val="Hyperlink"/>
            <w:rFonts w:ascii="Calibri" w:hAnsi="Calibri"/>
            <w:sz w:val="24"/>
            <w:szCs w:val="24"/>
          </w:rPr>
          <w:t>https://www.gov.uk/government/publications/domestic-violence-protection-orders/domestic-violence-protection-notices-dvpns-and-domestic-violence-protection-orders-dvpos-guidance-sections-24-33-crime-and-security-act-2010</w:t>
        </w:r>
      </w:hyperlink>
      <w:r w:rsidRPr="00E3569D">
        <w:rPr>
          <w:rFonts w:ascii="Calibri" w:hAnsi="Calibri"/>
          <w:sz w:val="24"/>
          <w:szCs w:val="24"/>
        </w:rPr>
        <w:t xml:space="preserve"> (Accessed: 29 April 2024).</w:t>
      </w:r>
    </w:p>
    <w:p w14:paraId="79475637" w14:textId="75494894" w:rsidR="00974992" w:rsidRDefault="00974992" w:rsidP="00E61524">
      <w:pPr>
        <w:spacing w:line="240" w:lineRule="auto"/>
        <w:jc w:val="both"/>
        <w:rPr>
          <w:rFonts w:ascii="Calibri" w:hAnsi="Calibri"/>
          <w:sz w:val="24"/>
          <w:szCs w:val="24"/>
        </w:rPr>
      </w:pPr>
      <w:r w:rsidRPr="00E3569D">
        <w:rPr>
          <w:rFonts w:ascii="Calibri" w:hAnsi="Calibri"/>
          <w:sz w:val="24"/>
          <w:szCs w:val="24"/>
        </w:rPr>
        <w:t xml:space="preserve">Change Grow Live (n.d.) </w:t>
      </w:r>
      <w:r w:rsidR="00E61524" w:rsidRPr="00E3569D">
        <w:rPr>
          <w:rFonts w:ascii="Calibri" w:hAnsi="Calibri"/>
          <w:i/>
          <w:sz w:val="24"/>
          <w:szCs w:val="24"/>
        </w:rPr>
        <w:t>Integrated</w:t>
      </w:r>
      <w:r w:rsidRPr="00E3569D">
        <w:rPr>
          <w:rFonts w:ascii="Calibri" w:hAnsi="Calibri"/>
          <w:i/>
          <w:sz w:val="24"/>
          <w:szCs w:val="24"/>
        </w:rPr>
        <w:t xml:space="preserve"> offender management –</w:t>
      </w:r>
      <w:r w:rsidR="00E3569D" w:rsidRPr="00E3569D">
        <w:rPr>
          <w:rFonts w:ascii="Calibri" w:hAnsi="Calibri"/>
          <w:i/>
          <w:sz w:val="24"/>
          <w:szCs w:val="24"/>
        </w:rPr>
        <w:t xml:space="preserve"> </w:t>
      </w:r>
      <w:r w:rsidR="00E61524" w:rsidRPr="00E3569D">
        <w:rPr>
          <w:rFonts w:ascii="Calibri" w:hAnsi="Calibri"/>
          <w:i/>
          <w:sz w:val="24"/>
          <w:szCs w:val="24"/>
        </w:rPr>
        <w:t>Leeds</w:t>
      </w:r>
      <w:r w:rsidR="00E3569D" w:rsidRPr="00E3569D">
        <w:rPr>
          <w:rFonts w:ascii="Calibri" w:hAnsi="Calibri"/>
          <w:i/>
          <w:sz w:val="24"/>
          <w:szCs w:val="24"/>
        </w:rPr>
        <w:t xml:space="preserve">. </w:t>
      </w:r>
      <w:r w:rsidR="00E3569D" w:rsidRPr="00E3569D">
        <w:rPr>
          <w:rFonts w:ascii="Calibri" w:hAnsi="Calibri"/>
          <w:sz w:val="24"/>
          <w:szCs w:val="24"/>
        </w:rPr>
        <w:t xml:space="preserve">Available at: </w:t>
      </w:r>
      <w:hyperlink r:id="rId46" w:history="1">
        <w:r w:rsidR="00E3569D" w:rsidRPr="00E3569D">
          <w:rPr>
            <w:rStyle w:val="Hyperlink"/>
            <w:rFonts w:ascii="Calibri" w:hAnsi="Calibri"/>
            <w:sz w:val="24"/>
            <w:szCs w:val="24"/>
          </w:rPr>
          <w:t>https://www.changegrowlive.org/integrated-offender-management-leeds/info</w:t>
        </w:r>
      </w:hyperlink>
      <w:r w:rsidR="00E3569D" w:rsidRPr="00E3569D">
        <w:rPr>
          <w:rFonts w:ascii="Calibri" w:hAnsi="Calibri"/>
          <w:sz w:val="24"/>
          <w:szCs w:val="24"/>
        </w:rPr>
        <w:t xml:space="preserve"> (Accessed: 5 May 2024).</w:t>
      </w:r>
    </w:p>
    <w:p w14:paraId="3540B751" w14:textId="77777777" w:rsidR="00E61524" w:rsidRPr="00E3569D" w:rsidRDefault="00E61524" w:rsidP="00E61524">
      <w:pPr>
        <w:spacing w:line="240" w:lineRule="auto"/>
        <w:jc w:val="both"/>
        <w:rPr>
          <w:rFonts w:ascii="Calibri" w:hAnsi="Calibri"/>
          <w:sz w:val="24"/>
          <w:szCs w:val="24"/>
        </w:rPr>
      </w:pPr>
    </w:p>
    <w:p w14:paraId="62CEBC11" w14:textId="67A076D4" w:rsidR="00AC2321" w:rsidRDefault="00CF7191" w:rsidP="00E61524">
      <w:pPr>
        <w:spacing w:line="240" w:lineRule="auto"/>
        <w:jc w:val="both"/>
        <w:rPr>
          <w:rFonts w:ascii="Calibri" w:hAnsi="Calibri"/>
          <w:sz w:val="24"/>
          <w:szCs w:val="24"/>
        </w:rPr>
      </w:pPr>
      <w:r w:rsidRPr="00E3569D">
        <w:rPr>
          <w:rFonts w:ascii="Calibri" w:hAnsi="Calibri"/>
          <w:sz w:val="24"/>
          <w:szCs w:val="24"/>
        </w:rPr>
        <w:t>Criminal Justice Joint Inspection (2020)</w:t>
      </w:r>
      <w:r w:rsidRPr="00E3569D">
        <w:rPr>
          <w:rFonts w:ascii="Calibri" w:hAnsi="Calibri"/>
          <w:i/>
          <w:sz w:val="24"/>
          <w:szCs w:val="24"/>
        </w:rPr>
        <w:t xml:space="preserve">A joint thematic inspection of </w:t>
      </w:r>
      <w:r w:rsidR="00E61524" w:rsidRPr="00E3569D">
        <w:rPr>
          <w:rFonts w:ascii="Calibri" w:hAnsi="Calibri"/>
          <w:i/>
          <w:sz w:val="24"/>
          <w:szCs w:val="24"/>
        </w:rPr>
        <w:t>Integrated</w:t>
      </w:r>
      <w:r w:rsidRPr="00E3569D">
        <w:rPr>
          <w:rFonts w:ascii="Calibri" w:hAnsi="Calibri"/>
          <w:i/>
          <w:sz w:val="24"/>
          <w:szCs w:val="24"/>
        </w:rPr>
        <w:t xml:space="preserve"> Offender Management. </w:t>
      </w:r>
      <w:r w:rsidRPr="00E3569D">
        <w:rPr>
          <w:rFonts w:ascii="Calibri" w:hAnsi="Calibri"/>
          <w:sz w:val="24"/>
          <w:szCs w:val="24"/>
        </w:rPr>
        <w:t>Available at: https://www.justiceinspectorates.gov.uk/cjji/wp-content/uploads/sites/2/2020/02/A-joint-thematic-inspection-of-Integrated-Offender-Management-2.pdf (Accessed: 28 April 2024).</w:t>
      </w:r>
    </w:p>
    <w:p w14:paraId="0EC5611E" w14:textId="77777777" w:rsidR="00E61524" w:rsidRPr="00E3569D" w:rsidRDefault="00E61524" w:rsidP="00E61524">
      <w:pPr>
        <w:spacing w:line="240" w:lineRule="auto"/>
        <w:jc w:val="both"/>
        <w:rPr>
          <w:rFonts w:ascii="Calibri" w:hAnsi="Calibri"/>
          <w:sz w:val="24"/>
          <w:szCs w:val="24"/>
        </w:rPr>
      </w:pPr>
    </w:p>
    <w:p w14:paraId="3011CE0A" w14:textId="33D4CE5C" w:rsidR="00AC2321" w:rsidRDefault="00AC2321" w:rsidP="00E61524">
      <w:pPr>
        <w:spacing w:line="240" w:lineRule="auto"/>
        <w:jc w:val="both"/>
        <w:rPr>
          <w:rFonts w:ascii="Calibri" w:hAnsi="Calibri"/>
          <w:sz w:val="24"/>
          <w:szCs w:val="24"/>
        </w:rPr>
      </w:pPr>
      <w:r w:rsidRPr="00E3569D">
        <w:rPr>
          <w:rFonts w:ascii="Calibri" w:hAnsi="Calibri"/>
          <w:sz w:val="24"/>
          <w:szCs w:val="24"/>
        </w:rPr>
        <w:t xml:space="preserve">Safe Lives (2017) </w:t>
      </w:r>
      <w:r w:rsidRPr="00E3569D">
        <w:rPr>
          <w:rFonts w:ascii="Calibri" w:hAnsi="Calibri"/>
          <w:i/>
          <w:sz w:val="24"/>
          <w:szCs w:val="24"/>
        </w:rPr>
        <w:t>Living with domestic abuse as an ACE (</w:t>
      </w:r>
      <w:r w:rsidR="00614EE0" w:rsidRPr="00E3569D">
        <w:rPr>
          <w:rFonts w:ascii="Calibri" w:hAnsi="Calibri"/>
          <w:i/>
          <w:sz w:val="24"/>
          <w:szCs w:val="24"/>
        </w:rPr>
        <w:t>adverse</w:t>
      </w:r>
      <w:r w:rsidRPr="00E3569D">
        <w:rPr>
          <w:rFonts w:ascii="Calibri" w:hAnsi="Calibri"/>
          <w:i/>
          <w:sz w:val="24"/>
          <w:szCs w:val="24"/>
        </w:rPr>
        <w:t xml:space="preserve"> childhood experience)</w:t>
      </w:r>
      <w:r w:rsidR="00E61524">
        <w:rPr>
          <w:rFonts w:ascii="Calibri" w:hAnsi="Calibri"/>
          <w:i/>
          <w:sz w:val="24"/>
          <w:szCs w:val="24"/>
        </w:rPr>
        <w:t xml:space="preserve">. </w:t>
      </w:r>
      <w:r w:rsidR="00E61524">
        <w:rPr>
          <w:rFonts w:ascii="Calibri" w:hAnsi="Calibri"/>
          <w:sz w:val="24"/>
          <w:szCs w:val="24"/>
        </w:rPr>
        <w:t xml:space="preserve">Available at: </w:t>
      </w:r>
      <w:hyperlink r:id="rId47" w:history="1">
        <w:r w:rsidR="00E61524" w:rsidRPr="008F6B33">
          <w:rPr>
            <w:rStyle w:val="Hyperlink"/>
            <w:rFonts w:ascii="Calibri" w:hAnsi="Calibri"/>
            <w:sz w:val="24"/>
            <w:szCs w:val="24"/>
          </w:rPr>
          <w:t>https://safelives.org.uk/practice_blog/living-domestic-abuse-ace-adverse-childhood-experience</w:t>
        </w:r>
      </w:hyperlink>
      <w:r w:rsidR="00E61524">
        <w:rPr>
          <w:rFonts w:ascii="Calibri" w:hAnsi="Calibri"/>
          <w:sz w:val="24"/>
          <w:szCs w:val="24"/>
        </w:rPr>
        <w:t xml:space="preserve"> (Accessed: 5 May 2024).</w:t>
      </w:r>
    </w:p>
    <w:p w14:paraId="51659E82" w14:textId="77777777" w:rsidR="00E61524" w:rsidRPr="00E61524" w:rsidRDefault="00E61524" w:rsidP="00E61524">
      <w:pPr>
        <w:spacing w:line="240" w:lineRule="auto"/>
        <w:jc w:val="both"/>
        <w:rPr>
          <w:rFonts w:ascii="Calibri" w:hAnsi="Calibri"/>
          <w:sz w:val="24"/>
          <w:szCs w:val="24"/>
        </w:rPr>
      </w:pPr>
    </w:p>
    <w:p w14:paraId="59763EDC" w14:textId="1ED36BD2" w:rsidR="003F1635" w:rsidRDefault="00614EE0" w:rsidP="00E61524">
      <w:pPr>
        <w:spacing w:line="240" w:lineRule="auto"/>
        <w:jc w:val="both"/>
        <w:rPr>
          <w:rFonts w:ascii="Calibri" w:hAnsi="Calibri"/>
          <w:sz w:val="24"/>
          <w:szCs w:val="24"/>
        </w:rPr>
      </w:pPr>
      <w:r w:rsidRPr="00E3569D">
        <w:rPr>
          <w:rFonts w:ascii="Calibri" w:hAnsi="Calibri"/>
          <w:sz w:val="24"/>
          <w:szCs w:val="24"/>
        </w:rPr>
        <w:t xml:space="preserve">Violence Prevention Unit (n.d.) </w:t>
      </w:r>
      <w:r w:rsidR="00E61524" w:rsidRPr="00E3569D">
        <w:rPr>
          <w:rFonts w:ascii="Calibri" w:hAnsi="Calibri"/>
          <w:i/>
          <w:sz w:val="24"/>
          <w:szCs w:val="24"/>
        </w:rPr>
        <w:t>Adverse</w:t>
      </w:r>
      <w:r w:rsidRPr="00E3569D">
        <w:rPr>
          <w:rFonts w:ascii="Calibri" w:hAnsi="Calibri"/>
          <w:i/>
          <w:sz w:val="24"/>
          <w:szCs w:val="24"/>
        </w:rPr>
        <w:t xml:space="preserve"> </w:t>
      </w:r>
      <w:r w:rsidR="00E61524">
        <w:rPr>
          <w:rFonts w:ascii="Calibri" w:hAnsi="Calibri"/>
          <w:i/>
          <w:sz w:val="24"/>
          <w:szCs w:val="24"/>
        </w:rPr>
        <w:t>Childhood</w:t>
      </w:r>
      <w:r w:rsidRPr="00E3569D">
        <w:rPr>
          <w:rFonts w:ascii="Calibri" w:hAnsi="Calibri"/>
          <w:i/>
          <w:sz w:val="24"/>
          <w:szCs w:val="24"/>
        </w:rPr>
        <w:t xml:space="preserve"> Experiences (ACEs). </w:t>
      </w:r>
      <w:r w:rsidR="00E61524" w:rsidRPr="00E3569D">
        <w:rPr>
          <w:rFonts w:ascii="Calibri" w:hAnsi="Calibri"/>
          <w:sz w:val="24"/>
          <w:szCs w:val="24"/>
        </w:rPr>
        <w:t>Available</w:t>
      </w:r>
      <w:r w:rsidRPr="00E3569D">
        <w:rPr>
          <w:rFonts w:ascii="Calibri" w:hAnsi="Calibri"/>
          <w:sz w:val="24"/>
          <w:szCs w:val="24"/>
        </w:rPr>
        <w:t xml:space="preserve"> at: </w:t>
      </w:r>
      <w:hyperlink r:id="rId48" w:history="1">
        <w:r w:rsidRPr="00E3569D">
          <w:rPr>
            <w:rStyle w:val="Hyperlink"/>
            <w:rFonts w:ascii="Calibri" w:hAnsi="Calibri"/>
            <w:sz w:val="24"/>
            <w:szCs w:val="24"/>
          </w:rPr>
          <w:t>https://www.violencepreventionwales.co.uk/research-evidence/adverse-childhood-experiences-aces</w:t>
        </w:r>
      </w:hyperlink>
      <w:r w:rsidRPr="00E3569D">
        <w:rPr>
          <w:rFonts w:ascii="Calibri" w:hAnsi="Calibri"/>
          <w:sz w:val="24"/>
          <w:szCs w:val="24"/>
        </w:rPr>
        <w:t xml:space="preserve"> (Accessed: 28 April 2024).</w:t>
      </w:r>
    </w:p>
    <w:p w14:paraId="427ECB8D" w14:textId="77777777" w:rsidR="00E61524" w:rsidRPr="00E3569D" w:rsidRDefault="00E61524" w:rsidP="00E61524">
      <w:pPr>
        <w:spacing w:line="240" w:lineRule="auto"/>
        <w:jc w:val="both"/>
        <w:rPr>
          <w:rFonts w:ascii="Calibri" w:hAnsi="Calibri"/>
          <w:sz w:val="24"/>
          <w:szCs w:val="24"/>
        </w:rPr>
      </w:pPr>
    </w:p>
    <w:p w14:paraId="1BC01F33" w14:textId="60FA476E" w:rsidR="003F1635" w:rsidRDefault="003F1635" w:rsidP="00E61524">
      <w:pPr>
        <w:spacing w:line="240" w:lineRule="auto"/>
        <w:jc w:val="both"/>
        <w:rPr>
          <w:rFonts w:ascii="Calibri" w:hAnsi="Calibri"/>
          <w:sz w:val="24"/>
          <w:szCs w:val="24"/>
        </w:rPr>
      </w:pPr>
      <w:r w:rsidRPr="00E3569D">
        <w:rPr>
          <w:rFonts w:ascii="Calibri" w:hAnsi="Calibri"/>
          <w:sz w:val="24"/>
          <w:szCs w:val="24"/>
        </w:rPr>
        <w:t xml:space="preserve">College of Policing (n.d.) </w:t>
      </w:r>
      <w:r w:rsidR="008F7E3B" w:rsidRPr="00E3569D">
        <w:rPr>
          <w:rFonts w:ascii="Calibri" w:hAnsi="Calibri"/>
          <w:i/>
          <w:sz w:val="24"/>
          <w:szCs w:val="24"/>
        </w:rPr>
        <w:t>Integrated offender management (IOM) for domestic abuse perpetrators.</w:t>
      </w:r>
      <w:r w:rsidR="008F7E3B" w:rsidRPr="00E3569D">
        <w:rPr>
          <w:rFonts w:ascii="Calibri" w:hAnsi="Calibri"/>
          <w:sz w:val="24"/>
          <w:szCs w:val="24"/>
        </w:rPr>
        <w:t xml:space="preserve"> Available at: </w:t>
      </w:r>
      <w:hyperlink r:id="rId49" w:history="1">
        <w:r w:rsidR="008F7E3B" w:rsidRPr="00E3569D">
          <w:rPr>
            <w:rStyle w:val="Hyperlink"/>
            <w:rFonts w:ascii="Calibri" w:hAnsi="Calibri"/>
            <w:sz w:val="24"/>
            <w:szCs w:val="24"/>
          </w:rPr>
          <w:t>https://www.college.police.uk/support-forces/practices/integrated-offender-management-iom-domestic-abuse-perpetrators</w:t>
        </w:r>
      </w:hyperlink>
      <w:r w:rsidR="008F7E3B" w:rsidRPr="00E3569D">
        <w:rPr>
          <w:rFonts w:ascii="Calibri" w:hAnsi="Calibri"/>
          <w:sz w:val="24"/>
          <w:szCs w:val="24"/>
        </w:rPr>
        <w:t xml:space="preserve"> (Accessed: </w:t>
      </w:r>
      <w:r w:rsidR="00AC2321" w:rsidRPr="00E3569D">
        <w:rPr>
          <w:rFonts w:ascii="Calibri" w:hAnsi="Calibri"/>
          <w:sz w:val="24"/>
          <w:szCs w:val="24"/>
        </w:rPr>
        <w:t>28 April 2024).</w:t>
      </w:r>
    </w:p>
    <w:p w14:paraId="1553B066" w14:textId="77777777" w:rsidR="00E61524" w:rsidRPr="00E3569D" w:rsidRDefault="00E61524" w:rsidP="00E61524">
      <w:pPr>
        <w:spacing w:line="240" w:lineRule="auto"/>
        <w:jc w:val="both"/>
        <w:rPr>
          <w:rFonts w:ascii="Calibri" w:hAnsi="Calibri"/>
          <w:sz w:val="24"/>
          <w:szCs w:val="24"/>
        </w:rPr>
      </w:pPr>
    </w:p>
    <w:p w14:paraId="3A44C747" w14:textId="0ABD438C" w:rsidR="009B7187" w:rsidRDefault="00327399" w:rsidP="00E61524">
      <w:pPr>
        <w:spacing w:line="240" w:lineRule="auto"/>
        <w:jc w:val="both"/>
        <w:rPr>
          <w:rFonts w:ascii="Calibri" w:hAnsi="Calibri"/>
          <w:sz w:val="24"/>
          <w:szCs w:val="24"/>
        </w:rPr>
      </w:pPr>
      <w:r w:rsidRPr="00E3569D">
        <w:rPr>
          <w:rFonts w:ascii="Calibri" w:hAnsi="Calibri"/>
          <w:sz w:val="24"/>
          <w:szCs w:val="24"/>
        </w:rPr>
        <w:t xml:space="preserve">CPS (n.d.) </w:t>
      </w:r>
      <w:r w:rsidRPr="00E3569D">
        <w:rPr>
          <w:rFonts w:ascii="Calibri" w:hAnsi="Calibri"/>
          <w:i/>
          <w:sz w:val="24"/>
          <w:szCs w:val="24"/>
        </w:rPr>
        <w:t xml:space="preserve">Domestic Abuse. </w:t>
      </w:r>
      <w:r w:rsidRPr="00E3569D">
        <w:rPr>
          <w:rFonts w:ascii="Calibri" w:hAnsi="Calibri"/>
          <w:sz w:val="24"/>
          <w:szCs w:val="24"/>
        </w:rPr>
        <w:t xml:space="preserve">Available at: </w:t>
      </w:r>
      <w:hyperlink r:id="rId50" w:history="1">
        <w:r w:rsidRPr="00E3569D">
          <w:rPr>
            <w:rStyle w:val="Hyperlink"/>
            <w:rFonts w:ascii="Calibri" w:hAnsi="Calibri"/>
            <w:sz w:val="24"/>
            <w:szCs w:val="24"/>
          </w:rPr>
          <w:t>https://www.cps.gov.uk/crime-info/domestic-abuse</w:t>
        </w:r>
      </w:hyperlink>
      <w:r w:rsidRPr="00E3569D">
        <w:rPr>
          <w:rFonts w:ascii="Calibri" w:hAnsi="Calibri"/>
          <w:sz w:val="24"/>
          <w:szCs w:val="24"/>
        </w:rPr>
        <w:t xml:space="preserve"> (Accessed: 27 April 2024).</w:t>
      </w:r>
    </w:p>
    <w:p w14:paraId="46A2FA2B" w14:textId="77777777" w:rsidR="00E61524" w:rsidRPr="00E3569D" w:rsidRDefault="00E61524" w:rsidP="00E61524">
      <w:pPr>
        <w:spacing w:line="240" w:lineRule="auto"/>
        <w:jc w:val="both"/>
        <w:rPr>
          <w:rFonts w:ascii="Calibri" w:hAnsi="Calibri"/>
          <w:sz w:val="24"/>
          <w:szCs w:val="24"/>
        </w:rPr>
      </w:pPr>
    </w:p>
    <w:p w14:paraId="7B9DC4FF" w14:textId="724FE227" w:rsidR="009B7187" w:rsidRPr="00E3569D" w:rsidRDefault="009A585E" w:rsidP="00E61524">
      <w:pPr>
        <w:spacing w:line="240" w:lineRule="auto"/>
        <w:jc w:val="both"/>
        <w:rPr>
          <w:rFonts w:ascii="Calibri" w:hAnsi="Calibri"/>
          <w:sz w:val="24"/>
          <w:szCs w:val="24"/>
        </w:rPr>
      </w:pPr>
      <w:r w:rsidRPr="00E3569D">
        <w:rPr>
          <w:rFonts w:ascii="Calibri" w:hAnsi="Calibri"/>
          <w:sz w:val="24"/>
          <w:szCs w:val="24"/>
        </w:rPr>
        <w:t xml:space="preserve">World Health Organisation (2024), </w:t>
      </w:r>
      <w:r w:rsidRPr="00E3569D">
        <w:rPr>
          <w:rFonts w:ascii="Calibri" w:hAnsi="Calibri"/>
          <w:i/>
          <w:sz w:val="24"/>
          <w:szCs w:val="24"/>
        </w:rPr>
        <w:t xml:space="preserve">Violence against women. </w:t>
      </w:r>
      <w:r w:rsidRPr="00E3569D">
        <w:rPr>
          <w:rFonts w:ascii="Calibri" w:hAnsi="Calibri"/>
          <w:sz w:val="24"/>
          <w:szCs w:val="24"/>
        </w:rPr>
        <w:t xml:space="preserve">Available at: </w:t>
      </w:r>
      <w:hyperlink r:id="rId51" w:history="1">
        <w:r w:rsidRPr="00E3569D">
          <w:rPr>
            <w:rStyle w:val="Hyperlink"/>
            <w:rFonts w:ascii="Calibri" w:hAnsi="Calibri"/>
            <w:sz w:val="24"/>
            <w:szCs w:val="24"/>
          </w:rPr>
          <w:t>https://www.who.int/news-room/fact-sheets/detail/violence-against-women#:~:text=A%202018%20analysis%20of%20prevalence,intimate%20partner%20or%20non%2Dpartner</w:t>
        </w:r>
      </w:hyperlink>
      <w:r w:rsidRPr="00E3569D">
        <w:rPr>
          <w:rFonts w:ascii="Calibri" w:hAnsi="Calibri"/>
          <w:sz w:val="24"/>
          <w:szCs w:val="24"/>
        </w:rPr>
        <w:t xml:space="preserve"> (Accessed: 24 April 2024).</w:t>
      </w:r>
    </w:p>
    <w:p w14:paraId="2430735F" w14:textId="77777777" w:rsidR="0053001A" w:rsidRPr="00E3569D" w:rsidRDefault="0053001A" w:rsidP="00E61524">
      <w:pPr>
        <w:spacing w:line="240" w:lineRule="auto"/>
        <w:jc w:val="both"/>
        <w:rPr>
          <w:rFonts w:ascii="Calibri" w:hAnsi="Calibri"/>
          <w:sz w:val="24"/>
          <w:szCs w:val="24"/>
        </w:rPr>
      </w:pPr>
    </w:p>
    <w:p w14:paraId="71C6CB5E" w14:textId="1B0866B5" w:rsidR="0053001A" w:rsidRPr="00E3569D" w:rsidRDefault="00AE34B9" w:rsidP="00E61524">
      <w:pPr>
        <w:spacing w:line="240" w:lineRule="auto"/>
        <w:jc w:val="both"/>
        <w:rPr>
          <w:rFonts w:ascii="Calibri" w:hAnsi="Calibri"/>
          <w:sz w:val="24"/>
          <w:szCs w:val="24"/>
        </w:rPr>
      </w:pPr>
      <w:r w:rsidRPr="00E3569D">
        <w:rPr>
          <w:rFonts w:ascii="Calibri" w:hAnsi="Calibri"/>
          <w:sz w:val="24"/>
          <w:szCs w:val="24"/>
        </w:rPr>
        <w:lastRenderedPageBreak/>
        <w:t xml:space="preserve">HMIC (2014) </w:t>
      </w:r>
      <w:r w:rsidRPr="00E3569D">
        <w:rPr>
          <w:rFonts w:ascii="Calibri" w:hAnsi="Calibri"/>
          <w:i/>
          <w:sz w:val="24"/>
          <w:szCs w:val="24"/>
        </w:rPr>
        <w:t xml:space="preserve">The Metroplitian Police Service’s approach to tackling domestic abuse. </w:t>
      </w:r>
      <w:r w:rsidRPr="00E3569D">
        <w:rPr>
          <w:rFonts w:ascii="Calibri" w:hAnsi="Calibri"/>
          <w:sz w:val="24"/>
          <w:szCs w:val="24"/>
        </w:rPr>
        <w:t xml:space="preserve">Available at: </w:t>
      </w:r>
      <w:hyperlink r:id="rId52" w:history="1">
        <w:r w:rsidRPr="00E3569D">
          <w:rPr>
            <w:rStyle w:val="Hyperlink"/>
            <w:rFonts w:ascii="Calibri" w:hAnsi="Calibri"/>
            <w:sz w:val="24"/>
            <w:szCs w:val="24"/>
          </w:rPr>
          <w:t>https://assets-hmicfrs.justiceinspectorates.gov.uk/uploads/2014/03/metropolitan-approach-to-tackling-domestic-abuse.pdf</w:t>
        </w:r>
      </w:hyperlink>
      <w:r w:rsidRPr="00E3569D">
        <w:rPr>
          <w:rFonts w:ascii="Calibri" w:hAnsi="Calibri"/>
          <w:sz w:val="24"/>
          <w:szCs w:val="24"/>
        </w:rPr>
        <w:t xml:space="preserve"> (Accessed: 24 April 2024).</w:t>
      </w:r>
    </w:p>
    <w:p w14:paraId="1AFF9919" w14:textId="7564178A" w:rsidR="009D724D" w:rsidRDefault="0053001A" w:rsidP="00E61524">
      <w:pPr>
        <w:spacing w:line="240" w:lineRule="auto"/>
        <w:jc w:val="both"/>
        <w:rPr>
          <w:rFonts w:ascii="Calibri" w:hAnsi="Calibri"/>
          <w:i/>
          <w:sz w:val="24"/>
          <w:szCs w:val="24"/>
        </w:rPr>
      </w:pPr>
      <w:r w:rsidRPr="00E3569D">
        <w:rPr>
          <w:rFonts w:ascii="Calibri" w:hAnsi="Calibri"/>
          <w:sz w:val="24"/>
          <w:szCs w:val="24"/>
        </w:rPr>
        <w:t xml:space="preserve">College of policing (2018) </w:t>
      </w:r>
      <w:r w:rsidRPr="00E3569D">
        <w:rPr>
          <w:rFonts w:ascii="Calibri" w:hAnsi="Calibri"/>
          <w:i/>
          <w:sz w:val="24"/>
          <w:szCs w:val="24"/>
        </w:rPr>
        <w:t xml:space="preserve">Arrest and other positive approaches. Available at: </w:t>
      </w:r>
      <w:hyperlink r:id="rId53" w:history="1">
        <w:r w:rsidRPr="00E3569D">
          <w:rPr>
            <w:rStyle w:val="Hyperlink"/>
            <w:rFonts w:ascii="Calibri" w:hAnsi="Calibri"/>
            <w:i/>
            <w:sz w:val="24"/>
            <w:szCs w:val="24"/>
          </w:rPr>
          <w:t>https://www.college.police.uk/app/major-investigation-and-public-protection/domestic-abuse/arrest-and-other-positive-approaches</w:t>
        </w:r>
      </w:hyperlink>
      <w:r w:rsidRPr="00E3569D">
        <w:rPr>
          <w:rFonts w:ascii="Calibri" w:hAnsi="Calibri"/>
          <w:i/>
          <w:sz w:val="24"/>
          <w:szCs w:val="24"/>
        </w:rPr>
        <w:t xml:space="preserve"> (Accessed: 24 April 2024)</w:t>
      </w:r>
    </w:p>
    <w:p w14:paraId="1BE7F3C2" w14:textId="77777777" w:rsidR="00E61524" w:rsidRPr="00E3569D" w:rsidRDefault="00E61524" w:rsidP="00E61524">
      <w:pPr>
        <w:spacing w:line="240" w:lineRule="auto"/>
        <w:jc w:val="both"/>
        <w:rPr>
          <w:rFonts w:ascii="Calibri" w:hAnsi="Calibri"/>
          <w:i/>
          <w:sz w:val="24"/>
          <w:szCs w:val="24"/>
        </w:rPr>
      </w:pPr>
    </w:p>
    <w:p w14:paraId="6039492B" w14:textId="77777777" w:rsidR="00084EB8" w:rsidRPr="00E3569D" w:rsidRDefault="00084EB8" w:rsidP="00E3569D">
      <w:pPr>
        <w:widowControl w:val="0"/>
        <w:autoSpaceDE w:val="0"/>
        <w:autoSpaceDN w:val="0"/>
        <w:adjustRightInd w:val="0"/>
        <w:spacing w:after="0" w:line="480" w:lineRule="auto"/>
        <w:jc w:val="both"/>
        <w:rPr>
          <w:rFonts w:ascii="Calibri" w:hAnsi="Calibri" w:cs="Arial"/>
          <w:color w:val="000000"/>
          <w:kern w:val="0"/>
          <w:sz w:val="24"/>
          <w:szCs w:val="24"/>
          <w:lang w:val="en-US"/>
        </w:rPr>
      </w:pPr>
      <w:r w:rsidRPr="00E3569D">
        <w:rPr>
          <w:rFonts w:ascii="Calibri" w:hAnsi="Calibri" w:cs="Arial"/>
          <w:b/>
          <w:bCs/>
          <w:color w:val="000000"/>
          <w:kern w:val="0"/>
          <w:sz w:val="24"/>
          <w:szCs w:val="24"/>
          <w:lang w:val="en-US"/>
        </w:rPr>
        <w:t xml:space="preserve">Essay three: </w:t>
      </w:r>
    </w:p>
    <w:p w14:paraId="10B8D70F" w14:textId="77777777" w:rsidR="00084EB8" w:rsidRPr="00E3569D" w:rsidRDefault="00084EB8" w:rsidP="00E3569D">
      <w:pPr>
        <w:widowControl w:val="0"/>
        <w:autoSpaceDE w:val="0"/>
        <w:autoSpaceDN w:val="0"/>
        <w:adjustRightInd w:val="0"/>
        <w:spacing w:after="0" w:line="480" w:lineRule="auto"/>
        <w:jc w:val="both"/>
        <w:rPr>
          <w:rFonts w:ascii="Calibri" w:hAnsi="Calibri" w:cs="Arial"/>
          <w:color w:val="000000"/>
          <w:kern w:val="0"/>
          <w:sz w:val="24"/>
          <w:szCs w:val="24"/>
          <w:lang w:val="en-US"/>
        </w:rPr>
      </w:pPr>
      <w:r w:rsidRPr="00E3569D">
        <w:rPr>
          <w:rFonts w:ascii="Calibri" w:hAnsi="Calibri" w:cs="Arial"/>
          <w:color w:val="000000"/>
          <w:kern w:val="0"/>
          <w:sz w:val="24"/>
          <w:szCs w:val="24"/>
          <w:lang w:val="en-US"/>
        </w:rPr>
        <w:t xml:space="preserve">How effective are cognitive interviews as a means of obtaining initial accounts from victims and witnesses? </w:t>
      </w:r>
    </w:p>
    <w:p w14:paraId="1E1F0529" w14:textId="77777777" w:rsidR="00084EB8" w:rsidRPr="00E3569D" w:rsidRDefault="00084EB8" w:rsidP="00E3569D">
      <w:pPr>
        <w:widowControl w:val="0"/>
        <w:autoSpaceDE w:val="0"/>
        <w:autoSpaceDN w:val="0"/>
        <w:adjustRightInd w:val="0"/>
        <w:spacing w:after="0" w:line="480" w:lineRule="auto"/>
        <w:jc w:val="both"/>
        <w:rPr>
          <w:rFonts w:ascii="Calibri" w:hAnsi="Calibri" w:cs="Arial"/>
          <w:color w:val="000000"/>
          <w:kern w:val="0"/>
          <w:sz w:val="24"/>
          <w:szCs w:val="24"/>
          <w:lang w:val="en-US"/>
        </w:rPr>
      </w:pPr>
      <w:r w:rsidRPr="00E3569D">
        <w:rPr>
          <w:rFonts w:ascii="Calibri" w:hAnsi="Calibri" w:cs="Arial"/>
          <w:color w:val="000000"/>
          <w:kern w:val="0"/>
          <w:sz w:val="24"/>
          <w:szCs w:val="24"/>
          <w:lang w:val="en-US"/>
        </w:rPr>
        <w:t xml:space="preserve">Your answer must be based on academic research. </w:t>
      </w:r>
    </w:p>
    <w:p w14:paraId="2692AD25" w14:textId="2715BDE7" w:rsidR="009D724D" w:rsidRPr="00E3569D" w:rsidRDefault="00084EB8" w:rsidP="00E3569D">
      <w:pPr>
        <w:spacing w:line="480" w:lineRule="auto"/>
        <w:jc w:val="both"/>
        <w:rPr>
          <w:rFonts w:ascii="Calibri" w:hAnsi="Calibri" w:cs="Arial"/>
          <w:color w:val="000000"/>
          <w:kern w:val="0"/>
          <w:sz w:val="24"/>
          <w:szCs w:val="24"/>
          <w:lang w:val="en-US"/>
        </w:rPr>
      </w:pPr>
      <w:r w:rsidRPr="00E3569D">
        <w:rPr>
          <w:rFonts w:ascii="Calibri" w:hAnsi="Calibri" w:cs="Arial"/>
          <w:b/>
          <w:bCs/>
          <w:color w:val="000000"/>
          <w:kern w:val="0"/>
          <w:sz w:val="24"/>
          <w:szCs w:val="24"/>
          <w:lang w:val="en-US"/>
        </w:rPr>
        <w:t xml:space="preserve">Word limit: </w:t>
      </w:r>
      <w:r w:rsidRPr="00E3569D">
        <w:rPr>
          <w:rFonts w:ascii="Calibri" w:hAnsi="Calibri" w:cs="Arial"/>
          <w:color w:val="000000"/>
          <w:kern w:val="0"/>
          <w:sz w:val="24"/>
          <w:szCs w:val="24"/>
          <w:lang w:val="en-US"/>
        </w:rPr>
        <w:t>1000 words.</w:t>
      </w:r>
    </w:p>
    <w:p w14:paraId="08230FC1" w14:textId="77777777" w:rsidR="00084EB8" w:rsidRPr="00E3569D" w:rsidRDefault="00084EB8" w:rsidP="00E3569D">
      <w:pPr>
        <w:spacing w:line="480" w:lineRule="auto"/>
        <w:jc w:val="both"/>
        <w:rPr>
          <w:rFonts w:ascii="Calibri" w:hAnsi="Calibri" w:cs="Arial"/>
          <w:color w:val="000000"/>
          <w:kern w:val="0"/>
          <w:sz w:val="24"/>
          <w:szCs w:val="24"/>
          <w:lang w:val="en-US"/>
        </w:rPr>
      </w:pPr>
    </w:p>
    <w:p w14:paraId="44200181" w14:textId="470A731D" w:rsidR="00084EB8" w:rsidRPr="00E3569D" w:rsidRDefault="00084EB8" w:rsidP="00E3569D">
      <w:pPr>
        <w:spacing w:line="480" w:lineRule="auto"/>
        <w:jc w:val="both"/>
        <w:rPr>
          <w:rFonts w:ascii="Calibri" w:hAnsi="Calibri" w:cs="Arial"/>
          <w:color w:val="000000"/>
          <w:kern w:val="0"/>
          <w:sz w:val="24"/>
          <w:szCs w:val="24"/>
          <w:lang w:val="en-US"/>
        </w:rPr>
      </w:pPr>
      <w:r w:rsidRPr="00E3569D">
        <w:rPr>
          <w:rFonts w:ascii="Calibri" w:hAnsi="Calibri" w:cs="Arial"/>
          <w:color w:val="000000"/>
          <w:kern w:val="0"/>
          <w:sz w:val="24"/>
          <w:szCs w:val="24"/>
          <w:lang w:val="en-US"/>
        </w:rPr>
        <w:t xml:space="preserve">This essay will consider how effective cognitive interviews are as a mean of </w:t>
      </w:r>
      <w:r w:rsidR="00370BE5" w:rsidRPr="00E3569D">
        <w:rPr>
          <w:rFonts w:ascii="Calibri" w:hAnsi="Calibri" w:cs="Arial"/>
          <w:color w:val="000000"/>
          <w:kern w:val="0"/>
          <w:sz w:val="24"/>
          <w:szCs w:val="24"/>
          <w:lang w:val="en-US"/>
        </w:rPr>
        <w:t>obtaining</w:t>
      </w:r>
      <w:r w:rsidRPr="00E3569D">
        <w:rPr>
          <w:rFonts w:ascii="Calibri" w:hAnsi="Calibri" w:cs="Arial"/>
          <w:color w:val="000000"/>
          <w:kern w:val="0"/>
          <w:sz w:val="24"/>
          <w:szCs w:val="24"/>
          <w:lang w:val="en-US"/>
        </w:rPr>
        <w:t xml:space="preserve"> initial accounts from victims and witnesses. </w:t>
      </w:r>
      <w:r w:rsidR="00370BE5" w:rsidRPr="00E3569D">
        <w:rPr>
          <w:rFonts w:ascii="Calibri" w:hAnsi="Calibri" w:cs="Arial"/>
          <w:color w:val="000000"/>
          <w:kern w:val="0"/>
          <w:sz w:val="24"/>
          <w:szCs w:val="24"/>
          <w:lang w:val="en-US"/>
        </w:rPr>
        <w:t>Cognitive</w:t>
      </w:r>
      <w:r w:rsidRPr="00E3569D">
        <w:rPr>
          <w:rFonts w:ascii="Calibri" w:hAnsi="Calibri" w:cs="Arial"/>
          <w:color w:val="000000"/>
          <w:kern w:val="0"/>
          <w:sz w:val="24"/>
          <w:szCs w:val="24"/>
          <w:lang w:val="en-US"/>
        </w:rPr>
        <w:t xml:space="preserve"> </w:t>
      </w:r>
      <w:r w:rsidR="00370BE5" w:rsidRPr="00E3569D">
        <w:rPr>
          <w:rFonts w:ascii="Calibri" w:hAnsi="Calibri" w:cs="Arial"/>
          <w:color w:val="000000"/>
          <w:kern w:val="0"/>
          <w:sz w:val="24"/>
          <w:szCs w:val="24"/>
          <w:lang w:val="en-US"/>
        </w:rPr>
        <w:t>interviewing</w:t>
      </w:r>
      <w:r w:rsidRPr="00E3569D">
        <w:rPr>
          <w:rFonts w:ascii="Calibri" w:hAnsi="Calibri" w:cs="Arial"/>
          <w:color w:val="000000"/>
          <w:kern w:val="0"/>
          <w:sz w:val="24"/>
          <w:szCs w:val="24"/>
          <w:lang w:val="en-US"/>
        </w:rPr>
        <w:t xml:space="preserve"> is used typically as a way of obtaining accounts from victims and witnesses by law enforcement</w:t>
      </w:r>
      <w:r w:rsidR="00AA5811" w:rsidRPr="00E3569D">
        <w:rPr>
          <w:rFonts w:ascii="Calibri" w:hAnsi="Calibri" w:cs="Arial"/>
          <w:color w:val="000000"/>
          <w:kern w:val="0"/>
          <w:sz w:val="24"/>
          <w:szCs w:val="24"/>
          <w:lang w:val="en-US"/>
        </w:rPr>
        <w:t xml:space="preserve"> agencies all over the world.  Cognitive interviewing will be considered against an </w:t>
      </w:r>
      <w:r w:rsidR="00370BE5" w:rsidRPr="00E3569D">
        <w:rPr>
          <w:rFonts w:ascii="Calibri" w:hAnsi="Calibri" w:cs="Arial"/>
          <w:color w:val="000000"/>
          <w:kern w:val="0"/>
          <w:sz w:val="24"/>
          <w:szCs w:val="24"/>
          <w:lang w:val="en-US"/>
        </w:rPr>
        <w:t>alterative</w:t>
      </w:r>
      <w:r w:rsidR="00AA5811" w:rsidRPr="00E3569D">
        <w:rPr>
          <w:rFonts w:ascii="Calibri" w:hAnsi="Calibri" w:cs="Arial"/>
          <w:color w:val="000000"/>
          <w:kern w:val="0"/>
          <w:sz w:val="24"/>
          <w:szCs w:val="24"/>
          <w:lang w:val="en-US"/>
        </w:rPr>
        <w:t xml:space="preserve"> method of obtaining initial </w:t>
      </w:r>
      <w:r w:rsidR="00370BE5" w:rsidRPr="00E3569D">
        <w:rPr>
          <w:rFonts w:ascii="Calibri" w:hAnsi="Calibri" w:cs="Arial"/>
          <w:color w:val="000000"/>
          <w:kern w:val="0"/>
          <w:sz w:val="24"/>
          <w:szCs w:val="24"/>
          <w:lang w:val="en-US"/>
        </w:rPr>
        <w:t>accounts</w:t>
      </w:r>
      <w:r w:rsidR="00AA5811" w:rsidRPr="00E3569D">
        <w:rPr>
          <w:rFonts w:ascii="Calibri" w:hAnsi="Calibri" w:cs="Arial"/>
          <w:color w:val="000000"/>
          <w:kern w:val="0"/>
          <w:sz w:val="24"/>
          <w:szCs w:val="24"/>
          <w:lang w:val="en-US"/>
        </w:rPr>
        <w:t xml:space="preserve"> namely </w:t>
      </w:r>
      <w:r w:rsidR="00370BE5" w:rsidRPr="00E3569D">
        <w:rPr>
          <w:rFonts w:ascii="Calibri" w:hAnsi="Calibri" w:cs="Arial"/>
          <w:color w:val="000000"/>
          <w:kern w:val="0"/>
          <w:sz w:val="24"/>
          <w:szCs w:val="24"/>
          <w:lang w:val="en-US"/>
        </w:rPr>
        <w:t>phased interviewing</w:t>
      </w:r>
      <w:r w:rsidR="00AA5811" w:rsidRPr="00E3569D">
        <w:rPr>
          <w:rFonts w:ascii="Calibri" w:hAnsi="Calibri" w:cs="Arial"/>
          <w:color w:val="000000"/>
          <w:kern w:val="0"/>
          <w:sz w:val="24"/>
          <w:szCs w:val="24"/>
          <w:lang w:val="en-US"/>
        </w:rPr>
        <w:t xml:space="preserve">.  The effectiveness of cognitive interviews will be examined with reference </w:t>
      </w:r>
      <w:r w:rsidR="00A50D59" w:rsidRPr="00E3569D">
        <w:rPr>
          <w:rFonts w:ascii="Calibri" w:hAnsi="Calibri" w:cs="Arial"/>
          <w:color w:val="000000"/>
          <w:kern w:val="0"/>
          <w:sz w:val="24"/>
          <w:szCs w:val="24"/>
          <w:lang w:val="en-US"/>
        </w:rPr>
        <w:t xml:space="preserve">the four stages, mental </w:t>
      </w:r>
      <w:r w:rsidR="00E3569D" w:rsidRPr="00E3569D">
        <w:rPr>
          <w:rFonts w:ascii="Calibri" w:hAnsi="Calibri" w:cs="Arial"/>
          <w:color w:val="000000"/>
          <w:kern w:val="0"/>
          <w:sz w:val="24"/>
          <w:szCs w:val="24"/>
          <w:lang w:val="en-US"/>
        </w:rPr>
        <w:t>reinstatement</w:t>
      </w:r>
      <w:r w:rsidR="00A50D59" w:rsidRPr="00E3569D">
        <w:rPr>
          <w:rFonts w:ascii="Calibri" w:hAnsi="Calibri" w:cs="Arial"/>
          <w:color w:val="000000"/>
          <w:kern w:val="0"/>
          <w:sz w:val="24"/>
          <w:szCs w:val="24"/>
          <w:lang w:val="en-US"/>
        </w:rPr>
        <w:t xml:space="preserve"> context</w:t>
      </w:r>
      <w:r w:rsidR="00CF0D94" w:rsidRPr="00E3569D">
        <w:rPr>
          <w:rFonts w:ascii="Calibri" w:hAnsi="Calibri" w:cs="Arial"/>
          <w:color w:val="000000"/>
          <w:kern w:val="0"/>
          <w:sz w:val="24"/>
          <w:szCs w:val="24"/>
          <w:lang w:val="en-US"/>
        </w:rPr>
        <w:t xml:space="preserve"> (MCR)</w:t>
      </w:r>
      <w:r w:rsidR="00A50D59" w:rsidRPr="00E3569D">
        <w:rPr>
          <w:rFonts w:ascii="Calibri" w:hAnsi="Calibri" w:cs="Arial"/>
          <w:color w:val="000000"/>
          <w:kern w:val="0"/>
          <w:sz w:val="24"/>
          <w:szCs w:val="24"/>
          <w:lang w:val="en-US"/>
        </w:rPr>
        <w:t>, rapport, change order</w:t>
      </w:r>
      <w:r w:rsidR="00CF0D94" w:rsidRPr="00E3569D">
        <w:rPr>
          <w:rFonts w:ascii="Calibri" w:hAnsi="Calibri" w:cs="Arial"/>
          <w:color w:val="000000"/>
          <w:kern w:val="0"/>
          <w:sz w:val="24"/>
          <w:szCs w:val="24"/>
          <w:lang w:val="en-US"/>
        </w:rPr>
        <w:t xml:space="preserve"> (CO)</w:t>
      </w:r>
      <w:r w:rsidR="00A50D59" w:rsidRPr="00E3569D">
        <w:rPr>
          <w:rFonts w:ascii="Calibri" w:hAnsi="Calibri" w:cs="Arial"/>
          <w:color w:val="000000"/>
          <w:kern w:val="0"/>
          <w:sz w:val="24"/>
          <w:szCs w:val="24"/>
          <w:lang w:val="en-US"/>
        </w:rPr>
        <w:t xml:space="preserve"> and change </w:t>
      </w:r>
      <w:r w:rsidR="00E3569D" w:rsidRPr="00E3569D">
        <w:rPr>
          <w:rFonts w:ascii="Calibri" w:hAnsi="Calibri" w:cs="Arial"/>
          <w:color w:val="000000"/>
          <w:kern w:val="0"/>
          <w:sz w:val="24"/>
          <w:szCs w:val="24"/>
          <w:lang w:val="en-US"/>
        </w:rPr>
        <w:t>perspective</w:t>
      </w:r>
      <w:r w:rsidR="00CF0D94" w:rsidRPr="00E3569D">
        <w:rPr>
          <w:rFonts w:ascii="Calibri" w:hAnsi="Calibri" w:cs="Arial"/>
          <w:color w:val="000000"/>
          <w:kern w:val="0"/>
          <w:sz w:val="24"/>
          <w:szCs w:val="24"/>
          <w:lang w:val="en-US"/>
        </w:rPr>
        <w:t xml:space="preserve"> and (CP)</w:t>
      </w:r>
      <w:r w:rsidR="00370BE5" w:rsidRPr="00E3569D">
        <w:rPr>
          <w:rFonts w:ascii="Calibri" w:hAnsi="Calibri" w:cs="Arial"/>
          <w:color w:val="000000"/>
          <w:kern w:val="0"/>
          <w:sz w:val="24"/>
          <w:szCs w:val="24"/>
          <w:lang w:val="en-US"/>
        </w:rPr>
        <w:t xml:space="preserve">.  All of these factors both can inhibit and enhance the success of achieving the best initial </w:t>
      </w:r>
      <w:r w:rsidR="00E3569D" w:rsidRPr="00E3569D">
        <w:rPr>
          <w:rFonts w:ascii="Calibri" w:hAnsi="Calibri" w:cs="Arial"/>
          <w:color w:val="000000"/>
          <w:kern w:val="0"/>
          <w:sz w:val="24"/>
          <w:szCs w:val="24"/>
          <w:lang w:val="en-US"/>
        </w:rPr>
        <w:t>account</w:t>
      </w:r>
      <w:r w:rsidR="00370BE5" w:rsidRPr="00E3569D">
        <w:rPr>
          <w:rFonts w:ascii="Calibri" w:hAnsi="Calibri" w:cs="Arial"/>
          <w:color w:val="000000"/>
          <w:kern w:val="0"/>
          <w:sz w:val="24"/>
          <w:szCs w:val="24"/>
          <w:lang w:val="en-US"/>
        </w:rPr>
        <w:t xml:space="preserve">  </w:t>
      </w:r>
    </w:p>
    <w:p w14:paraId="1AE69A04" w14:textId="77777777" w:rsidR="00084EB8" w:rsidRPr="00E3569D" w:rsidRDefault="00084EB8" w:rsidP="00E3569D">
      <w:pPr>
        <w:spacing w:line="480" w:lineRule="auto"/>
        <w:jc w:val="both"/>
        <w:rPr>
          <w:rFonts w:ascii="Calibri" w:hAnsi="Calibri" w:cs="Arial"/>
          <w:color w:val="000000"/>
          <w:kern w:val="0"/>
          <w:sz w:val="24"/>
          <w:szCs w:val="24"/>
          <w:lang w:val="en-US"/>
        </w:rPr>
      </w:pPr>
    </w:p>
    <w:p w14:paraId="05EA2877" w14:textId="39A6F2C3" w:rsidR="00D6438E" w:rsidRPr="00E3569D" w:rsidRDefault="00370BE5" w:rsidP="00E3569D">
      <w:pPr>
        <w:spacing w:line="480" w:lineRule="auto"/>
        <w:jc w:val="both"/>
        <w:rPr>
          <w:rFonts w:ascii="Calibri" w:hAnsi="Calibri"/>
          <w:sz w:val="24"/>
          <w:szCs w:val="24"/>
        </w:rPr>
      </w:pPr>
      <w:r w:rsidRPr="00E3569D">
        <w:rPr>
          <w:rFonts w:ascii="Calibri" w:hAnsi="Calibri"/>
          <w:sz w:val="24"/>
          <w:szCs w:val="24"/>
        </w:rPr>
        <w:t xml:space="preserve">Initial accounts are the foundation of policing, it is what is obtained by police and is necessary to obtain in regards to an allegation or reporting of an incident (College of Policing, 2020). There are several ways to obtain a initial account from the public, such as </w:t>
      </w:r>
      <w:r w:rsidRPr="00E3569D">
        <w:rPr>
          <w:rFonts w:ascii="Calibri" w:hAnsi="Calibri"/>
          <w:sz w:val="24"/>
          <w:szCs w:val="24"/>
        </w:rPr>
        <w:lastRenderedPageBreak/>
        <w:t xml:space="preserve">phased interviewing and cognitive interviewing. Phased interviewing is currently used by the Canadian police force </w:t>
      </w:r>
      <w:r w:rsidR="00D6438E" w:rsidRPr="00E3569D">
        <w:rPr>
          <w:rFonts w:ascii="Calibri" w:hAnsi="Calibri"/>
          <w:sz w:val="24"/>
          <w:szCs w:val="24"/>
        </w:rPr>
        <w:t xml:space="preserve">(Canadian police force, 2024) as a way to achieve initial accounts. Cognitive interviewing can be viewed as a development of and a expansion of phased interviewing.  These developments will be considered in terms of the effectiveness of </w:t>
      </w:r>
      <w:r w:rsidR="00E3569D" w:rsidRPr="00E3569D">
        <w:rPr>
          <w:rFonts w:ascii="Calibri" w:hAnsi="Calibri"/>
          <w:sz w:val="24"/>
          <w:szCs w:val="24"/>
        </w:rPr>
        <w:t>cognitive</w:t>
      </w:r>
      <w:r w:rsidR="00D6438E" w:rsidRPr="00E3569D">
        <w:rPr>
          <w:rFonts w:ascii="Calibri" w:hAnsi="Calibri"/>
          <w:sz w:val="24"/>
          <w:szCs w:val="24"/>
        </w:rPr>
        <w:t xml:space="preserve"> interviewing.</w:t>
      </w:r>
      <w:r w:rsidR="006F4341" w:rsidRPr="00E3569D">
        <w:rPr>
          <w:rFonts w:ascii="Calibri" w:hAnsi="Calibri"/>
          <w:sz w:val="24"/>
          <w:szCs w:val="24"/>
        </w:rPr>
        <w:t xml:space="preserve"> </w:t>
      </w:r>
    </w:p>
    <w:p w14:paraId="38A1BA96" w14:textId="77777777" w:rsidR="006F4341" w:rsidRPr="00E3569D" w:rsidRDefault="006F4341" w:rsidP="00E3569D">
      <w:pPr>
        <w:spacing w:line="480" w:lineRule="auto"/>
        <w:jc w:val="both"/>
        <w:rPr>
          <w:rFonts w:ascii="Calibri" w:hAnsi="Calibri"/>
          <w:sz w:val="24"/>
          <w:szCs w:val="24"/>
        </w:rPr>
      </w:pPr>
    </w:p>
    <w:p w14:paraId="2F7FDF4A" w14:textId="67A5C880" w:rsidR="006F4341" w:rsidRPr="00E3569D" w:rsidRDefault="006F4341" w:rsidP="00E3569D">
      <w:pPr>
        <w:spacing w:line="480" w:lineRule="auto"/>
        <w:jc w:val="both"/>
        <w:rPr>
          <w:rFonts w:ascii="Calibri" w:hAnsi="Calibri"/>
          <w:sz w:val="24"/>
          <w:szCs w:val="24"/>
        </w:rPr>
      </w:pPr>
      <w:r w:rsidRPr="00E3569D">
        <w:rPr>
          <w:rFonts w:ascii="Calibri" w:hAnsi="Calibri"/>
          <w:sz w:val="24"/>
          <w:szCs w:val="24"/>
        </w:rPr>
        <w:t xml:space="preserve">The college of policing currently have PIP II or more advanced investigators trained in cognitive interviewing.  However the COP also believe that </w:t>
      </w:r>
      <w:r w:rsidR="00E3569D" w:rsidRPr="00E3569D">
        <w:rPr>
          <w:rFonts w:ascii="Calibri" w:hAnsi="Calibri"/>
          <w:sz w:val="24"/>
          <w:szCs w:val="24"/>
        </w:rPr>
        <w:t>more</w:t>
      </w:r>
      <w:r w:rsidRPr="00E3569D">
        <w:rPr>
          <w:rFonts w:ascii="Calibri" w:hAnsi="Calibri"/>
          <w:sz w:val="24"/>
          <w:szCs w:val="24"/>
        </w:rPr>
        <w:t xml:space="preserve"> officers </w:t>
      </w:r>
      <w:r w:rsidR="00E3569D" w:rsidRPr="00E3569D">
        <w:rPr>
          <w:rFonts w:ascii="Calibri" w:hAnsi="Calibri"/>
          <w:sz w:val="24"/>
          <w:szCs w:val="24"/>
        </w:rPr>
        <w:t>should</w:t>
      </w:r>
      <w:r w:rsidRPr="00E3569D">
        <w:rPr>
          <w:rFonts w:ascii="Calibri" w:hAnsi="Calibri"/>
          <w:sz w:val="24"/>
          <w:szCs w:val="24"/>
        </w:rPr>
        <w:t xml:space="preserve"> be exposed to </w:t>
      </w:r>
      <w:r w:rsidR="000B3CE7" w:rsidRPr="00E3569D">
        <w:rPr>
          <w:rFonts w:ascii="Calibri" w:hAnsi="Calibri"/>
          <w:sz w:val="24"/>
          <w:szCs w:val="24"/>
        </w:rPr>
        <w:t xml:space="preserve">aspects of cognitive interviewing to provide better, more effective </w:t>
      </w:r>
      <w:r w:rsidR="00E3569D" w:rsidRPr="00E3569D">
        <w:rPr>
          <w:rFonts w:ascii="Calibri" w:hAnsi="Calibri"/>
          <w:sz w:val="24"/>
          <w:szCs w:val="24"/>
        </w:rPr>
        <w:t>initial</w:t>
      </w:r>
      <w:r w:rsidR="000B3CE7" w:rsidRPr="00E3569D">
        <w:rPr>
          <w:rFonts w:ascii="Calibri" w:hAnsi="Calibri"/>
          <w:sz w:val="24"/>
          <w:szCs w:val="24"/>
        </w:rPr>
        <w:t xml:space="preserve"> accounts (COP, 2020). </w:t>
      </w:r>
    </w:p>
    <w:p w14:paraId="29A64BEC" w14:textId="77777777" w:rsidR="000B3CE7" w:rsidRPr="00E3569D" w:rsidRDefault="000B3CE7" w:rsidP="00E3569D">
      <w:pPr>
        <w:spacing w:line="480" w:lineRule="auto"/>
        <w:jc w:val="both"/>
        <w:rPr>
          <w:rFonts w:ascii="Calibri" w:hAnsi="Calibri"/>
          <w:sz w:val="24"/>
          <w:szCs w:val="24"/>
        </w:rPr>
      </w:pPr>
    </w:p>
    <w:p w14:paraId="11C676D2" w14:textId="0D204135" w:rsidR="000B3CE7" w:rsidRPr="00E3569D" w:rsidRDefault="000B3CE7" w:rsidP="00E3569D">
      <w:pPr>
        <w:spacing w:line="480" w:lineRule="auto"/>
        <w:jc w:val="both"/>
        <w:rPr>
          <w:rFonts w:ascii="Calibri" w:hAnsi="Calibri"/>
          <w:sz w:val="24"/>
          <w:szCs w:val="24"/>
        </w:rPr>
      </w:pPr>
      <w:r w:rsidRPr="00E3569D">
        <w:rPr>
          <w:rFonts w:ascii="Calibri" w:hAnsi="Calibri"/>
          <w:sz w:val="24"/>
          <w:szCs w:val="24"/>
        </w:rPr>
        <w:t>Cognitive interviewing can be see</w:t>
      </w:r>
      <w:r w:rsidR="00B23601" w:rsidRPr="00E3569D">
        <w:rPr>
          <w:rFonts w:ascii="Calibri" w:hAnsi="Calibri"/>
          <w:sz w:val="24"/>
          <w:szCs w:val="24"/>
        </w:rPr>
        <w:t xml:space="preserve">n as a package of techniques, all done in the hope of establishing the best possible initial account.  Firstly rapport.  Building rapport is the essential first step in cognitive interviewing. </w:t>
      </w:r>
      <w:r w:rsidR="00E3569D" w:rsidRPr="00E3569D">
        <w:rPr>
          <w:rFonts w:ascii="Calibri" w:hAnsi="Calibri"/>
          <w:sz w:val="24"/>
          <w:szCs w:val="24"/>
        </w:rPr>
        <w:t>Rapport</w:t>
      </w:r>
      <w:r w:rsidR="00B23601" w:rsidRPr="00E3569D">
        <w:rPr>
          <w:rFonts w:ascii="Calibri" w:hAnsi="Calibri"/>
          <w:sz w:val="24"/>
          <w:szCs w:val="24"/>
        </w:rPr>
        <w:t xml:space="preserve"> There are many elements of good rapport and rapport building</w:t>
      </w:r>
      <w:r w:rsidR="001F7D10" w:rsidRPr="00E3569D">
        <w:rPr>
          <w:rFonts w:ascii="Calibri" w:hAnsi="Calibri"/>
          <w:sz w:val="24"/>
          <w:szCs w:val="24"/>
        </w:rPr>
        <w:t xml:space="preserve">.  This can be considered to provide more accurate details (National </w:t>
      </w:r>
      <w:r w:rsidR="00E3569D" w:rsidRPr="00E3569D">
        <w:rPr>
          <w:rFonts w:ascii="Calibri" w:hAnsi="Calibri"/>
          <w:sz w:val="24"/>
          <w:szCs w:val="24"/>
        </w:rPr>
        <w:t>library</w:t>
      </w:r>
      <w:r w:rsidR="001F7D10" w:rsidRPr="00E3569D">
        <w:rPr>
          <w:rFonts w:ascii="Calibri" w:hAnsi="Calibri"/>
          <w:sz w:val="24"/>
          <w:szCs w:val="24"/>
        </w:rPr>
        <w:t xml:space="preserve"> of medicine, 2020).</w:t>
      </w:r>
    </w:p>
    <w:p w14:paraId="27124577" w14:textId="77777777" w:rsidR="00A50D59" w:rsidRPr="00E3569D" w:rsidRDefault="00A50D59" w:rsidP="00E3569D">
      <w:pPr>
        <w:spacing w:line="480" w:lineRule="auto"/>
        <w:jc w:val="both"/>
        <w:rPr>
          <w:rFonts w:ascii="Calibri" w:hAnsi="Calibri"/>
          <w:sz w:val="24"/>
          <w:szCs w:val="24"/>
        </w:rPr>
      </w:pPr>
    </w:p>
    <w:p w14:paraId="27233E11" w14:textId="0EC91BE9" w:rsidR="00E8730C" w:rsidRPr="00E3569D" w:rsidRDefault="00A50D59" w:rsidP="00E3569D">
      <w:pPr>
        <w:spacing w:line="480" w:lineRule="auto"/>
        <w:jc w:val="both"/>
        <w:rPr>
          <w:rFonts w:ascii="Calibri" w:hAnsi="Calibri"/>
          <w:sz w:val="24"/>
          <w:szCs w:val="24"/>
        </w:rPr>
      </w:pPr>
      <w:r w:rsidRPr="00E3569D">
        <w:rPr>
          <w:rFonts w:ascii="Calibri" w:hAnsi="Calibri"/>
          <w:sz w:val="24"/>
          <w:szCs w:val="24"/>
        </w:rPr>
        <w:t xml:space="preserve">The first stage in a cognitive </w:t>
      </w:r>
      <w:r w:rsidR="00E3569D" w:rsidRPr="00E3569D">
        <w:rPr>
          <w:rFonts w:ascii="Calibri" w:hAnsi="Calibri"/>
          <w:sz w:val="24"/>
          <w:szCs w:val="24"/>
        </w:rPr>
        <w:t>interview</w:t>
      </w:r>
      <w:r w:rsidRPr="00E3569D">
        <w:rPr>
          <w:rFonts w:ascii="Calibri" w:hAnsi="Calibri"/>
          <w:sz w:val="24"/>
          <w:szCs w:val="24"/>
        </w:rPr>
        <w:t xml:space="preserve"> is the mental </w:t>
      </w:r>
      <w:r w:rsidR="00E3569D" w:rsidRPr="00E3569D">
        <w:rPr>
          <w:rFonts w:ascii="Calibri" w:hAnsi="Calibri"/>
          <w:sz w:val="24"/>
          <w:szCs w:val="24"/>
        </w:rPr>
        <w:t>reinstatement</w:t>
      </w:r>
      <w:r w:rsidRPr="00E3569D">
        <w:rPr>
          <w:rFonts w:ascii="Calibri" w:hAnsi="Calibri"/>
          <w:sz w:val="24"/>
          <w:szCs w:val="24"/>
        </w:rPr>
        <w:t xml:space="preserve"> context </w:t>
      </w:r>
      <w:r w:rsidR="00CF0D94" w:rsidRPr="00E3569D">
        <w:rPr>
          <w:rFonts w:ascii="Calibri" w:hAnsi="Calibri"/>
          <w:sz w:val="24"/>
          <w:szCs w:val="24"/>
        </w:rPr>
        <w:t>(MRC).  Within psychology it is generally accepted that ones situation can trigger memories and for this reason it would be ideal for witnesses to be interviewed at the crime scene (Open learn, n.d)</w:t>
      </w:r>
    </w:p>
    <w:p w14:paraId="5861966D" w14:textId="77777777" w:rsidR="00E3569D" w:rsidRPr="00E3569D" w:rsidRDefault="00E3569D" w:rsidP="00E3569D">
      <w:pPr>
        <w:spacing w:line="480" w:lineRule="auto"/>
        <w:jc w:val="both"/>
        <w:rPr>
          <w:rFonts w:ascii="Calibri" w:hAnsi="Calibri"/>
          <w:sz w:val="24"/>
          <w:szCs w:val="24"/>
        </w:rPr>
      </w:pPr>
    </w:p>
    <w:p w14:paraId="62FCC4D7" w14:textId="378F6D77" w:rsidR="004A0BA0" w:rsidRPr="00E3569D" w:rsidRDefault="00E8730C" w:rsidP="00E3569D">
      <w:pPr>
        <w:spacing w:line="480" w:lineRule="auto"/>
        <w:jc w:val="both"/>
        <w:rPr>
          <w:rFonts w:ascii="Calibri" w:hAnsi="Calibri"/>
          <w:sz w:val="24"/>
          <w:szCs w:val="24"/>
        </w:rPr>
      </w:pPr>
      <w:r w:rsidRPr="00E3569D">
        <w:rPr>
          <w:rFonts w:ascii="Calibri" w:hAnsi="Calibri"/>
          <w:sz w:val="24"/>
          <w:szCs w:val="24"/>
        </w:rPr>
        <w:lastRenderedPageBreak/>
        <w:t xml:space="preserve">Cognitive interviewing is seen as one of the most effective </w:t>
      </w:r>
      <w:r w:rsidR="00BC27E5" w:rsidRPr="00E3569D">
        <w:rPr>
          <w:rFonts w:ascii="Calibri" w:hAnsi="Calibri"/>
          <w:sz w:val="24"/>
          <w:szCs w:val="24"/>
        </w:rPr>
        <w:t xml:space="preserve">ways of obtaining first accounts. </w:t>
      </w:r>
      <w:r w:rsidR="004A0BA0" w:rsidRPr="00E3569D">
        <w:rPr>
          <w:rFonts w:ascii="Calibri" w:hAnsi="Calibri"/>
          <w:sz w:val="24"/>
          <w:szCs w:val="24"/>
        </w:rPr>
        <w:t xml:space="preserve"> It is important to note that cognitive interviewing is not </w:t>
      </w:r>
      <w:r w:rsidR="00EE72BC" w:rsidRPr="00E3569D">
        <w:rPr>
          <w:rFonts w:ascii="Calibri" w:hAnsi="Calibri"/>
          <w:sz w:val="24"/>
          <w:szCs w:val="24"/>
        </w:rPr>
        <w:t>just a process of movin</w:t>
      </w:r>
      <w:r w:rsidR="009F3791" w:rsidRPr="00E3569D">
        <w:rPr>
          <w:rFonts w:ascii="Calibri" w:hAnsi="Calibri"/>
          <w:sz w:val="24"/>
          <w:szCs w:val="24"/>
        </w:rPr>
        <w:t>g through.  To be effective, one</w:t>
      </w:r>
      <w:r w:rsidR="00EE72BC" w:rsidRPr="00E3569D">
        <w:rPr>
          <w:rFonts w:ascii="Calibri" w:hAnsi="Calibri"/>
          <w:sz w:val="24"/>
          <w:szCs w:val="24"/>
        </w:rPr>
        <w:t xml:space="preserve"> should adapt the </w:t>
      </w:r>
      <w:r w:rsidR="009F3791" w:rsidRPr="00E3569D">
        <w:rPr>
          <w:rFonts w:ascii="Calibri" w:hAnsi="Calibri"/>
          <w:sz w:val="24"/>
          <w:szCs w:val="24"/>
        </w:rPr>
        <w:t xml:space="preserve">stages </w:t>
      </w:r>
      <w:r w:rsidR="00CC2657" w:rsidRPr="00E3569D">
        <w:rPr>
          <w:rFonts w:ascii="Calibri" w:hAnsi="Calibri"/>
          <w:sz w:val="24"/>
          <w:szCs w:val="24"/>
        </w:rPr>
        <w:t>and implemented to suit the person, circumstances and situation the officer finds themselves in (Crest, n.d)</w:t>
      </w:r>
      <w:r w:rsidR="00CF0D94" w:rsidRPr="00E3569D">
        <w:rPr>
          <w:rFonts w:ascii="Calibri" w:hAnsi="Calibri"/>
          <w:sz w:val="24"/>
          <w:szCs w:val="24"/>
        </w:rPr>
        <w:t>.  This of course, is not always possible both for practical reasons such as scenes being private property or sealed off completely (</w:t>
      </w:r>
      <w:r w:rsidR="0043446C" w:rsidRPr="00E3569D">
        <w:rPr>
          <w:rFonts w:ascii="Calibri" w:hAnsi="Calibri"/>
          <w:sz w:val="24"/>
          <w:szCs w:val="24"/>
        </w:rPr>
        <w:t xml:space="preserve">College of policing, 2024).  The other consideration for MCR is that it is potentially very </w:t>
      </w:r>
      <w:r w:rsidR="00E3569D" w:rsidRPr="00E3569D">
        <w:rPr>
          <w:rFonts w:ascii="Calibri" w:hAnsi="Calibri"/>
          <w:sz w:val="24"/>
          <w:szCs w:val="24"/>
        </w:rPr>
        <w:t>traumatic</w:t>
      </w:r>
      <w:r w:rsidR="0043446C" w:rsidRPr="00E3569D">
        <w:rPr>
          <w:rFonts w:ascii="Calibri" w:hAnsi="Calibri"/>
          <w:sz w:val="24"/>
          <w:szCs w:val="24"/>
        </w:rPr>
        <w:t xml:space="preserve"> to take a victim back to the scene of the crime (Murray, Merrit and Grey, 2015).   </w:t>
      </w:r>
      <w:r w:rsidR="00174B94" w:rsidRPr="00E3569D">
        <w:rPr>
          <w:rFonts w:ascii="Calibri" w:hAnsi="Calibri"/>
          <w:sz w:val="24"/>
          <w:szCs w:val="24"/>
        </w:rPr>
        <w:t>Making victims and</w:t>
      </w:r>
      <w:r w:rsidR="00E3569D" w:rsidRPr="00E3569D">
        <w:rPr>
          <w:rFonts w:ascii="Calibri" w:hAnsi="Calibri"/>
          <w:sz w:val="24"/>
          <w:szCs w:val="24"/>
        </w:rPr>
        <w:t xml:space="preserve"> witnesses feel safe and secure, even suggesting they close their eyes, can all help with the recall and the effectiveness of the intiiral account (College of Policing, 2020)</w:t>
      </w:r>
    </w:p>
    <w:p w14:paraId="06BE8474" w14:textId="77777777" w:rsidR="00174B94" w:rsidRPr="00E3569D" w:rsidRDefault="00174B94" w:rsidP="00E3569D">
      <w:pPr>
        <w:spacing w:line="480" w:lineRule="auto"/>
        <w:jc w:val="both"/>
        <w:rPr>
          <w:rFonts w:ascii="Calibri" w:hAnsi="Calibri"/>
          <w:sz w:val="24"/>
          <w:szCs w:val="24"/>
        </w:rPr>
      </w:pPr>
    </w:p>
    <w:p w14:paraId="355A5F45" w14:textId="5D50225E" w:rsidR="00E3569D" w:rsidRPr="00E3569D" w:rsidRDefault="00E3569D" w:rsidP="00E3569D">
      <w:pPr>
        <w:spacing w:line="480" w:lineRule="auto"/>
        <w:jc w:val="both"/>
        <w:rPr>
          <w:rFonts w:ascii="Calibri" w:hAnsi="Calibri"/>
          <w:sz w:val="24"/>
          <w:szCs w:val="24"/>
        </w:rPr>
      </w:pPr>
      <w:r w:rsidRPr="00E3569D">
        <w:rPr>
          <w:rFonts w:ascii="Calibri" w:hAnsi="Calibri"/>
          <w:sz w:val="24"/>
          <w:szCs w:val="24"/>
        </w:rPr>
        <w:t>The next step of cognitive interviewing is the importance of rapport. Rapport building has been established in multiple studies as being the cause for increased dialogue and better, more detailed and accurate accounts (Royal Holloway University, 2023).  Rapport building should be done in verbally but perhaps more surprisingly, non – verbal or behavioural rapport is just as important (National Library of Medicine, 2022).  Behavioural rapport is key as it is what can be seen as encouraging a free narrative, which is largely the goal in cognitive interviewing.  Free narrative is a crucial step in cognitive interviews as it is seen as the most reliable and accurate information ( Scottish Alliance for Children’s Rights, 2015) .</w:t>
      </w:r>
    </w:p>
    <w:p w14:paraId="55EC032C" w14:textId="33E6B92A" w:rsidR="00174B94" w:rsidRPr="00E3569D" w:rsidRDefault="00174B94" w:rsidP="00E3569D">
      <w:pPr>
        <w:spacing w:line="480" w:lineRule="auto"/>
        <w:jc w:val="both"/>
        <w:rPr>
          <w:rFonts w:ascii="Calibri" w:hAnsi="Calibri"/>
          <w:sz w:val="24"/>
          <w:szCs w:val="24"/>
        </w:rPr>
      </w:pPr>
    </w:p>
    <w:p w14:paraId="5A428F31" w14:textId="605DC241" w:rsidR="00174B94" w:rsidRPr="00E3569D" w:rsidRDefault="00174B94" w:rsidP="00E3569D">
      <w:pPr>
        <w:spacing w:line="480" w:lineRule="auto"/>
        <w:jc w:val="both"/>
        <w:rPr>
          <w:rFonts w:ascii="Calibri" w:hAnsi="Calibri"/>
          <w:sz w:val="24"/>
          <w:szCs w:val="24"/>
        </w:rPr>
      </w:pPr>
      <w:r w:rsidRPr="00E3569D">
        <w:rPr>
          <w:rFonts w:ascii="Calibri" w:hAnsi="Calibri"/>
          <w:sz w:val="24"/>
          <w:szCs w:val="24"/>
        </w:rPr>
        <w:t xml:space="preserve">This essay will then consider </w:t>
      </w:r>
      <w:r w:rsidR="00E3569D" w:rsidRPr="00E3569D">
        <w:rPr>
          <w:rFonts w:ascii="Calibri" w:hAnsi="Calibri"/>
          <w:sz w:val="24"/>
          <w:szCs w:val="24"/>
        </w:rPr>
        <w:t>change order and change perspective and give a brief introduction to this.</w:t>
      </w:r>
    </w:p>
    <w:p w14:paraId="6705B0D5" w14:textId="77777777" w:rsidR="00E3569D" w:rsidRPr="00E3569D" w:rsidRDefault="00E3569D" w:rsidP="00E3569D">
      <w:pPr>
        <w:spacing w:line="480" w:lineRule="auto"/>
        <w:jc w:val="both"/>
        <w:rPr>
          <w:rFonts w:ascii="Calibri" w:hAnsi="Calibri"/>
          <w:sz w:val="24"/>
          <w:szCs w:val="24"/>
        </w:rPr>
      </w:pPr>
    </w:p>
    <w:p w14:paraId="07F22084" w14:textId="4C066414" w:rsidR="00E3569D" w:rsidRPr="00E3569D" w:rsidRDefault="00E3569D" w:rsidP="00E3569D">
      <w:pPr>
        <w:spacing w:line="480" w:lineRule="auto"/>
        <w:jc w:val="both"/>
        <w:rPr>
          <w:rFonts w:ascii="Calibri" w:hAnsi="Calibri"/>
          <w:sz w:val="24"/>
          <w:szCs w:val="24"/>
        </w:rPr>
      </w:pPr>
      <w:r w:rsidRPr="00E3569D">
        <w:rPr>
          <w:rFonts w:ascii="Calibri" w:hAnsi="Calibri"/>
          <w:sz w:val="24"/>
          <w:szCs w:val="24"/>
        </w:rPr>
        <w:t>The conclusion will stated that cognitive interviewing is arguably the most effective way of obtaining an initial account as evidenced that police who achieve PIP II accreditation are taught about this in depth.  The conclusion will go on to talk about how MCR, rapport and CO and CP as being encouraged by the college of policing to be considered by all uniformed police officers when obtaining first accounts.  First accounts are the foundation of the establishing crimes, what has occurred and starting the process of victims and witnesses moving through the process of report, prosecution and hopefully a successful conviction.</w:t>
      </w:r>
    </w:p>
    <w:p w14:paraId="7B3F1C6B" w14:textId="77777777" w:rsidR="00E8730C" w:rsidRPr="00E3569D" w:rsidRDefault="00E8730C" w:rsidP="00E3569D">
      <w:pPr>
        <w:spacing w:line="480" w:lineRule="auto"/>
        <w:jc w:val="both"/>
        <w:rPr>
          <w:rFonts w:ascii="Calibri" w:hAnsi="Calibri"/>
          <w:sz w:val="24"/>
          <w:szCs w:val="24"/>
        </w:rPr>
      </w:pPr>
    </w:p>
    <w:p w14:paraId="3F3228DC" w14:textId="77777777" w:rsidR="00E8730C" w:rsidRPr="00E3569D" w:rsidRDefault="00E8730C" w:rsidP="00E3569D">
      <w:pPr>
        <w:spacing w:line="480" w:lineRule="auto"/>
        <w:jc w:val="both"/>
        <w:rPr>
          <w:rFonts w:ascii="Calibri" w:hAnsi="Calibri"/>
          <w:sz w:val="24"/>
          <w:szCs w:val="24"/>
        </w:rPr>
      </w:pPr>
    </w:p>
    <w:p w14:paraId="025660A9" w14:textId="77777777" w:rsidR="00E8730C" w:rsidRPr="00E3569D" w:rsidRDefault="00E8730C" w:rsidP="00E3569D">
      <w:pPr>
        <w:spacing w:line="480" w:lineRule="auto"/>
        <w:jc w:val="both"/>
        <w:rPr>
          <w:rFonts w:ascii="Calibri" w:hAnsi="Calibri"/>
          <w:sz w:val="24"/>
          <w:szCs w:val="24"/>
        </w:rPr>
      </w:pPr>
    </w:p>
    <w:p w14:paraId="46C6D39D" w14:textId="77777777" w:rsidR="00E8730C" w:rsidRPr="00E3569D" w:rsidRDefault="00E8730C" w:rsidP="00E3569D">
      <w:pPr>
        <w:spacing w:line="480" w:lineRule="auto"/>
        <w:jc w:val="both"/>
        <w:rPr>
          <w:rFonts w:ascii="Calibri" w:hAnsi="Calibri"/>
          <w:sz w:val="24"/>
          <w:szCs w:val="24"/>
        </w:rPr>
      </w:pPr>
    </w:p>
    <w:p w14:paraId="79147F84" w14:textId="77777777" w:rsidR="00E8730C" w:rsidRPr="00E3569D" w:rsidRDefault="00E8730C" w:rsidP="00E3569D">
      <w:pPr>
        <w:spacing w:line="480" w:lineRule="auto"/>
        <w:jc w:val="both"/>
        <w:rPr>
          <w:rFonts w:ascii="Calibri" w:hAnsi="Calibri"/>
          <w:sz w:val="24"/>
          <w:szCs w:val="24"/>
        </w:rPr>
      </w:pPr>
    </w:p>
    <w:p w14:paraId="226CD953" w14:textId="77777777" w:rsidR="00E8730C" w:rsidRPr="00E3569D" w:rsidRDefault="00E8730C" w:rsidP="00E3569D">
      <w:pPr>
        <w:spacing w:line="480" w:lineRule="auto"/>
        <w:jc w:val="both"/>
        <w:rPr>
          <w:rFonts w:ascii="Calibri" w:hAnsi="Calibri"/>
          <w:sz w:val="24"/>
          <w:szCs w:val="24"/>
        </w:rPr>
      </w:pPr>
    </w:p>
    <w:p w14:paraId="44DA0E0F" w14:textId="77777777" w:rsidR="00E8730C" w:rsidRPr="00E3569D" w:rsidRDefault="00E8730C" w:rsidP="00E3569D">
      <w:pPr>
        <w:spacing w:line="480" w:lineRule="auto"/>
        <w:jc w:val="both"/>
        <w:rPr>
          <w:rFonts w:ascii="Calibri" w:hAnsi="Calibri"/>
          <w:sz w:val="24"/>
          <w:szCs w:val="24"/>
        </w:rPr>
      </w:pPr>
    </w:p>
    <w:p w14:paraId="7C5A252B" w14:textId="77777777" w:rsidR="00E8730C" w:rsidRPr="00E3569D" w:rsidRDefault="00E8730C" w:rsidP="00E3569D">
      <w:pPr>
        <w:spacing w:line="480" w:lineRule="auto"/>
        <w:jc w:val="both"/>
        <w:rPr>
          <w:rFonts w:ascii="Calibri" w:hAnsi="Calibri"/>
          <w:sz w:val="24"/>
          <w:szCs w:val="24"/>
        </w:rPr>
      </w:pPr>
    </w:p>
    <w:p w14:paraId="2950ED04" w14:textId="77777777" w:rsidR="00E8730C" w:rsidRPr="00E3569D" w:rsidRDefault="00E8730C" w:rsidP="00E3569D">
      <w:pPr>
        <w:spacing w:line="480" w:lineRule="auto"/>
        <w:jc w:val="both"/>
        <w:rPr>
          <w:rFonts w:ascii="Calibri" w:hAnsi="Calibri"/>
          <w:sz w:val="24"/>
          <w:szCs w:val="24"/>
        </w:rPr>
      </w:pPr>
    </w:p>
    <w:p w14:paraId="32897656" w14:textId="77777777" w:rsidR="00370BE5" w:rsidRPr="00E3569D" w:rsidRDefault="00370BE5" w:rsidP="00E61524">
      <w:pPr>
        <w:spacing w:after="0" w:line="240" w:lineRule="auto"/>
        <w:jc w:val="both"/>
        <w:rPr>
          <w:rFonts w:ascii="Calibri" w:eastAsia="Times New Roman" w:hAnsi="Calibri" w:cs="Times New Roman"/>
          <w:color w:val="0D405F"/>
          <w:kern w:val="0"/>
          <w:sz w:val="24"/>
          <w:szCs w:val="24"/>
          <w:shd w:val="clear" w:color="auto" w:fill="FFFFFF"/>
          <w14:ligatures w14:val="none"/>
        </w:rPr>
      </w:pPr>
    </w:p>
    <w:p w14:paraId="58543BDD" w14:textId="77777777" w:rsidR="00370BE5" w:rsidRPr="00E3569D" w:rsidRDefault="00370BE5" w:rsidP="00E61524">
      <w:pPr>
        <w:spacing w:after="0" w:line="240" w:lineRule="auto"/>
        <w:jc w:val="both"/>
        <w:rPr>
          <w:rFonts w:ascii="Calibri" w:eastAsia="Times New Roman" w:hAnsi="Calibri" w:cs="Times New Roman"/>
          <w:color w:val="0D405F"/>
          <w:kern w:val="0"/>
          <w:sz w:val="24"/>
          <w:szCs w:val="24"/>
          <w:shd w:val="clear" w:color="auto" w:fill="FFFFFF"/>
          <w14:ligatures w14:val="none"/>
        </w:rPr>
      </w:pPr>
      <w:r w:rsidRPr="00E3569D">
        <w:rPr>
          <w:rFonts w:ascii="Calibri" w:eastAsia="Times New Roman" w:hAnsi="Calibri" w:cs="Times New Roman"/>
          <w:color w:val="0D405F"/>
          <w:kern w:val="0"/>
          <w:sz w:val="24"/>
          <w:szCs w:val="24"/>
          <w:shd w:val="clear" w:color="auto" w:fill="FFFFFF"/>
          <w14:ligatures w14:val="none"/>
        </w:rPr>
        <w:t>Author surname, initial. (Year) </w:t>
      </w:r>
      <w:r w:rsidRPr="00E3569D">
        <w:rPr>
          <w:rFonts w:ascii="Calibri" w:eastAsia="Times New Roman" w:hAnsi="Calibri" w:cs="Times New Roman"/>
          <w:i/>
          <w:iCs/>
          <w:color w:val="0D405F"/>
          <w:kern w:val="0"/>
          <w:sz w:val="24"/>
          <w:szCs w:val="24"/>
          <w:shd w:val="clear" w:color="auto" w:fill="FFFFFF"/>
          <w14:ligatures w14:val="none"/>
        </w:rPr>
        <w:t>Page title</w:t>
      </w:r>
      <w:r w:rsidRPr="00E3569D">
        <w:rPr>
          <w:rFonts w:ascii="Calibri" w:eastAsia="Times New Roman" w:hAnsi="Calibri" w:cs="Times New Roman"/>
          <w:color w:val="0D405F"/>
          <w:kern w:val="0"/>
          <w:sz w:val="24"/>
          <w:szCs w:val="24"/>
          <w:shd w:val="clear" w:color="auto" w:fill="FFFFFF"/>
          <w14:ligatures w14:val="none"/>
        </w:rPr>
        <w:t>. Available at: URL (Accessed: Day Month Year).</w:t>
      </w:r>
    </w:p>
    <w:p w14:paraId="20223FE7" w14:textId="77777777" w:rsidR="00E3569D" w:rsidRPr="00E3569D" w:rsidRDefault="00E3569D" w:rsidP="00E61524">
      <w:pPr>
        <w:spacing w:after="0" w:line="240" w:lineRule="auto"/>
        <w:jc w:val="both"/>
        <w:rPr>
          <w:rFonts w:ascii="Calibri" w:eastAsia="Times New Roman" w:hAnsi="Calibri" w:cs="Times New Roman"/>
          <w:color w:val="0D405F"/>
          <w:kern w:val="0"/>
          <w:sz w:val="24"/>
          <w:szCs w:val="24"/>
          <w:shd w:val="clear" w:color="auto" w:fill="FFFFFF"/>
          <w14:ligatures w14:val="none"/>
        </w:rPr>
      </w:pPr>
    </w:p>
    <w:p w14:paraId="5CFA52D0" w14:textId="4D361B7D" w:rsidR="00E3569D" w:rsidRPr="00E3569D" w:rsidRDefault="00E3569D" w:rsidP="00E61524">
      <w:pPr>
        <w:spacing w:after="0" w:line="240" w:lineRule="auto"/>
        <w:jc w:val="both"/>
        <w:rPr>
          <w:rFonts w:ascii="Calibri" w:eastAsia="Times New Roman" w:hAnsi="Calibri" w:cs="Times New Roman"/>
          <w:kern w:val="0"/>
          <w:sz w:val="24"/>
          <w:szCs w:val="24"/>
          <w14:ligatures w14:val="none"/>
        </w:rPr>
      </w:pPr>
      <w:r w:rsidRPr="00E3569D">
        <w:rPr>
          <w:rFonts w:ascii="Calibri" w:eastAsia="Times New Roman" w:hAnsi="Calibri" w:cs="Times New Roman"/>
          <w:color w:val="0D405F"/>
          <w:kern w:val="0"/>
          <w:sz w:val="24"/>
          <w:szCs w:val="24"/>
          <w:shd w:val="clear" w:color="auto" w:fill="FFFFFF"/>
          <w14:ligatures w14:val="none"/>
        </w:rPr>
        <w:t xml:space="preserve">College of Policing (2020) </w:t>
      </w:r>
      <w:r w:rsidRPr="00E3569D">
        <w:rPr>
          <w:rFonts w:ascii="Calibri" w:eastAsia="Times New Roman" w:hAnsi="Calibri" w:cs="Times New Roman"/>
          <w:i/>
          <w:color w:val="0D405F"/>
          <w:kern w:val="0"/>
          <w:sz w:val="24"/>
          <w:szCs w:val="24"/>
          <w:shd w:val="clear" w:color="auto" w:fill="FFFFFF"/>
          <w14:ligatures w14:val="none"/>
        </w:rPr>
        <w:t xml:space="preserve">Suggesting eye closure. </w:t>
      </w:r>
      <w:r w:rsidRPr="00E3569D">
        <w:rPr>
          <w:rFonts w:ascii="Calibri" w:eastAsia="Times New Roman" w:hAnsi="Calibri" w:cs="Times New Roman"/>
          <w:color w:val="0D405F"/>
          <w:kern w:val="0"/>
          <w:sz w:val="24"/>
          <w:szCs w:val="24"/>
          <w:shd w:val="clear" w:color="auto" w:fill="FFFFFF"/>
          <w14:ligatures w14:val="none"/>
        </w:rPr>
        <w:t xml:space="preserve">Available at: </w:t>
      </w:r>
      <w:hyperlink r:id="rId54" w:history="1">
        <w:r w:rsidRPr="00E3569D">
          <w:rPr>
            <w:rStyle w:val="Hyperlink"/>
            <w:rFonts w:ascii="Calibri" w:eastAsia="Times New Roman" w:hAnsi="Calibri" w:cs="Times New Roman"/>
            <w:kern w:val="0"/>
            <w:sz w:val="24"/>
            <w:szCs w:val="24"/>
            <w:shd w:val="clear" w:color="auto" w:fill="FFFFFF"/>
            <w14:ligatures w14:val="none"/>
          </w:rPr>
          <w:t>https://www.college.police.uk/guidance/obtaining-initial-accounts/suggesting-eye-closure</w:t>
        </w:r>
      </w:hyperlink>
      <w:r w:rsidRPr="00E3569D">
        <w:rPr>
          <w:rFonts w:ascii="Calibri" w:eastAsia="Times New Roman" w:hAnsi="Calibri" w:cs="Times New Roman"/>
          <w:color w:val="0D405F"/>
          <w:kern w:val="0"/>
          <w:sz w:val="24"/>
          <w:szCs w:val="24"/>
          <w:shd w:val="clear" w:color="auto" w:fill="FFFFFF"/>
          <w14:ligatures w14:val="none"/>
        </w:rPr>
        <w:t xml:space="preserve"> (Accessed: 5 May 2024).</w:t>
      </w:r>
    </w:p>
    <w:p w14:paraId="29F77B7D" w14:textId="77777777" w:rsidR="00370BE5" w:rsidRPr="00E3569D" w:rsidRDefault="00370BE5" w:rsidP="00E61524">
      <w:pPr>
        <w:spacing w:line="240" w:lineRule="auto"/>
        <w:jc w:val="both"/>
        <w:rPr>
          <w:rFonts w:ascii="Calibri" w:hAnsi="Calibri"/>
          <w:sz w:val="24"/>
          <w:szCs w:val="24"/>
        </w:rPr>
      </w:pPr>
    </w:p>
    <w:p w14:paraId="711FDD13" w14:textId="77777777" w:rsidR="0043446C" w:rsidRPr="00E3569D" w:rsidRDefault="0043446C" w:rsidP="00E61524">
      <w:pPr>
        <w:spacing w:after="0" w:line="240" w:lineRule="auto"/>
        <w:jc w:val="both"/>
        <w:rPr>
          <w:rFonts w:ascii="Calibri" w:eastAsia="Times New Roman" w:hAnsi="Calibri" w:cs="Times New Roman"/>
          <w:kern w:val="0"/>
          <w:sz w:val="24"/>
          <w:szCs w:val="24"/>
          <w14:ligatures w14:val="none"/>
        </w:rPr>
      </w:pPr>
      <w:r w:rsidRPr="00E3569D">
        <w:rPr>
          <w:rFonts w:ascii="Calibri" w:eastAsia="Times New Roman" w:hAnsi="Calibri" w:cs="Times New Roman"/>
          <w:color w:val="181817"/>
          <w:kern w:val="0"/>
          <w:sz w:val="24"/>
          <w:szCs w:val="24"/>
          <w:shd w:val="clear" w:color="auto" w:fill="CAE7FF"/>
          <w14:ligatures w14:val="none"/>
        </w:rPr>
        <w:lastRenderedPageBreak/>
        <w:t>Murray, H., Merritt, C. and Grey, N. (2015) ‘Returning to the scene of the trauma in PTSD treatment – why, how and when?’, </w:t>
      </w:r>
      <w:r w:rsidRPr="00E3569D">
        <w:rPr>
          <w:rFonts w:ascii="Calibri" w:eastAsia="Times New Roman" w:hAnsi="Calibri" w:cs="Times New Roman"/>
          <w:i/>
          <w:iCs/>
          <w:color w:val="181817"/>
          <w:kern w:val="0"/>
          <w:sz w:val="24"/>
          <w:szCs w:val="24"/>
          <w:bdr w:val="none" w:sz="0" w:space="0" w:color="auto" w:frame="1"/>
          <w:shd w:val="clear" w:color="auto" w:fill="CAE7FF"/>
          <w14:ligatures w14:val="none"/>
        </w:rPr>
        <w:t>The Cognitive Behaviour Therapist</w:t>
      </w:r>
      <w:r w:rsidRPr="00E3569D">
        <w:rPr>
          <w:rFonts w:ascii="Calibri" w:eastAsia="Times New Roman" w:hAnsi="Calibri" w:cs="Times New Roman"/>
          <w:color w:val="181817"/>
          <w:kern w:val="0"/>
          <w:sz w:val="24"/>
          <w:szCs w:val="24"/>
          <w:shd w:val="clear" w:color="auto" w:fill="CAE7FF"/>
          <w14:ligatures w14:val="none"/>
        </w:rPr>
        <w:t>, 8, p. e28. doi:10.1017/S1754470X15000677.</w:t>
      </w:r>
    </w:p>
    <w:p w14:paraId="42EFC4A0" w14:textId="77777777" w:rsidR="0043446C" w:rsidRPr="00E3569D" w:rsidRDefault="0043446C" w:rsidP="00E61524">
      <w:pPr>
        <w:spacing w:line="240" w:lineRule="auto"/>
        <w:jc w:val="both"/>
        <w:rPr>
          <w:rFonts w:ascii="Calibri" w:hAnsi="Calibri"/>
          <w:sz w:val="24"/>
          <w:szCs w:val="24"/>
        </w:rPr>
      </w:pPr>
    </w:p>
    <w:p w14:paraId="01B70B49" w14:textId="43A7D2DA" w:rsidR="0043446C" w:rsidRPr="00E3569D" w:rsidRDefault="0043446C" w:rsidP="00E61524">
      <w:pPr>
        <w:spacing w:line="240" w:lineRule="auto"/>
        <w:jc w:val="both"/>
        <w:rPr>
          <w:rFonts w:ascii="Calibri" w:hAnsi="Calibri"/>
          <w:sz w:val="24"/>
          <w:szCs w:val="24"/>
        </w:rPr>
      </w:pPr>
      <w:r w:rsidRPr="00E3569D">
        <w:rPr>
          <w:rFonts w:ascii="Calibri" w:hAnsi="Calibri"/>
          <w:sz w:val="24"/>
          <w:szCs w:val="24"/>
        </w:rPr>
        <w:t xml:space="preserve">College of Policing (2024) </w:t>
      </w:r>
      <w:r w:rsidRPr="00E3569D">
        <w:rPr>
          <w:rFonts w:ascii="Calibri" w:hAnsi="Calibri"/>
          <w:i/>
          <w:sz w:val="24"/>
          <w:szCs w:val="24"/>
        </w:rPr>
        <w:t xml:space="preserve">Scene stratergy. </w:t>
      </w:r>
      <w:r w:rsidRPr="00E3569D">
        <w:rPr>
          <w:rFonts w:ascii="Calibri" w:hAnsi="Calibri"/>
          <w:sz w:val="24"/>
          <w:szCs w:val="24"/>
        </w:rPr>
        <w:t xml:space="preserve">Available at: </w:t>
      </w:r>
      <w:hyperlink r:id="rId55" w:history="1">
        <w:r w:rsidRPr="00E3569D">
          <w:rPr>
            <w:rStyle w:val="Hyperlink"/>
            <w:rFonts w:ascii="Calibri" w:hAnsi="Calibri"/>
            <w:sz w:val="24"/>
            <w:szCs w:val="24"/>
          </w:rPr>
          <w:t>https://www.college.police.uk/app/investigation/investigative-strategies/scene-strategy</w:t>
        </w:r>
      </w:hyperlink>
      <w:r w:rsidRPr="00E3569D">
        <w:rPr>
          <w:rFonts w:ascii="Calibri" w:hAnsi="Calibri"/>
          <w:sz w:val="24"/>
          <w:szCs w:val="24"/>
        </w:rPr>
        <w:t xml:space="preserve"> (Accessed: 5 May 2024).</w:t>
      </w:r>
    </w:p>
    <w:p w14:paraId="3A22EF29" w14:textId="12A0564D" w:rsidR="00CF0D94" w:rsidRPr="00E3569D" w:rsidRDefault="00CF0D94" w:rsidP="00E61524">
      <w:pPr>
        <w:spacing w:line="240" w:lineRule="auto"/>
        <w:jc w:val="both"/>
        <w:rPr>
          <w:rFonts w:ascii="Calibri" w:hAnsi="Calibri"/>
          <w:i/>
          <w:sz w:val="24"/>
          <w:szCs w:val="24"/>
        </w:rPr>
      </w:pPr>
      <w:r w:rsidRPr="00E3569D">
        <w:rPr>
          <w:rFonts w:ascii="Calibri" w:hAnsi="Calibri"/>
          <w:sz w:val="24"/>
          <w:szCs w:val="24"/>
        </w:rPr>
        <w:t xml:space="preserve">Open learn (n.d.) </w:t>
      </w:r>
      <w:r w:rsidRPr="00E3569D">
        <w:rPr>
          <w:rFonts w:ascii="Calibri" w:hAnsi="Calibri"/>
          <w:i/>
          <w:sz w:val="24"/>
          <w:szCs w:val="24"/>
        </w:rPr>
        <w:t xml:space="preserve">Context Reinstatement. </w:t>
      </w:r>
      <w:r w:rsidRPr="00E3569D">
        <w:rPr>
          <w:rFonts w:ascii="Calibri" w:hAnsi="Calibri"/>
          <w:sz w:val="24"/>
          <w:szCs w:val="24"/>
        </w:rPr>
        <w:t xml:space="preserve">Available at: </w:t>
      </w:r>
      <w:hyperlink r:id="rId56" w:history="1">
        <w:r w:rsidRPr="00E3569D">
          <w:rPr>
            <w:rStyle w:val="Hyperlink"/>
            <w:rFonts w:ascii="Calibri" w:hAnsi="Calibri"/>
            <w:sz w:val="24"/>
            <w:szCs w:val="24"/>
          </w:rPr>
          <w:t>https://www.open.edu/openlearn/mod/oucontent/view.php?id=68095&amp;section=2.1</w:t>
        </w:r>
      </w:hyperlink>
      <w:r w:rsidRPr="00E3569D">
        <w:rPr>
          <w:rFonts w:ascii="Calibri" w:hAnsi="Calibri"/>
          <w:sz w:val="24"/>
          <w:szCs w:val="24"/>
        </w:rPr>
        <w:t xml:space="preserve"> (Accessed: 5 May 2024). </w:t>
      </w:r>
      <w:r w:rsidRPr="00E3569D">
        <w:rPr>
          <w:rFonts w:ascii="Calibri" w:hAnsi="Calibri"/>
          <w:i/>
          <w:sz w:val="24"/>
          <w:szCs w:val="24"/>
        </w:rPr>
        <w:t xml:space="preserve"> </w:t>
      </w:r>
    </w:p>
    <w:p w14:paraId="3967EC16" w14:textId="74F2CD74" w:rsidR="00BD216A" w:rsidRPr="00E3569D" w:rsidRDefault="00CC2657" w:rsidP="00E61524">
      <w:pPr>
        <w:spacing w:line="240" w:lineRule="auto"/>
        <w:jc w:val="both"/>
        <w:rPr>
          <w:rFonts w:ascii="Calibri" w:hAnsi="Calibri"/>
          <w:sz w:val="24"/>
          <w:szCs w:val="24"/>
        </w:rPr>
      </w:pPr>
      <w:r w:rsidRPr="00E3569D">
        <w:rPr>
          <w:rFonts w:ascii="Calibri" w:hAnsi="Calibri"/>
          <w:sz w:val="24"/>
          <w:szCs w:val="24"/>
        </w:rPr>
        <w:t xml:space="preserve">Crest (n.d.) </w:t>
      </w:r>
      <w:r w:rsidRPr="00E3569D">
        <w:rPr>
          <w:rFonts w:ascii="Calibri" w:hAnsi="Calibri"/>
          <w:i/>
          <w:sz w:val="24"/>
          <w:szCs w:val="24"/>
        </w:rPr>
        <w:t xml:space="preserve">At a glance: the cognitive interview. </w:t>
      </w:r>
      <w:r w:rsidRPr="00E3569D">
        <w:rPr>
          <w:rFonts w:ascii="Calibri" w:hAnsi="Calibri"/>
          <w:sz w:val="24"/>
          <w:szCs w:val="24"/>
        </w:rPr>
        <w:t xml:space="preserve">Available at: </w:t>
      </w:r>
      <w:hyperlink r:id="rId57" w:history="1">
        <w:r w:rsidRPr="00E3569D">
          <w:rPr>
            <w:rStyle w:val="Hyperlink"/>
            <w:rFonts w:ascii="Calibri" w:hAnsi="Calibri"/>
            <w:sz w:val="24"/>
            <w:szCs w:val="24"/>
          </w:rPr>
          <w:t>file:///Users/sophiebushnell/Downloads/16-006-01%20(3).pdf</w:t>
        </w:r>
      </w:hyperlink>
      <w:r w:rsidRPr="00E3569D">
        <w:rPr>
          <w:rFonts w:ascii="Calibri" w:hAnsi="Calibri"/>
          <w:sz w:val="24"/>
          <w:szCs w:val="24"/>
        </w:rPr>
        <w:t xml:space="preserve"> (Accessed: 5 May 2024)</w:t>
      </w:r>
    </w:p>
    <w:p w14:paraId="62D8D504" w14:textId="67245D19" w:rsidR="00BD216A" w:rsidRPr="00E3569D" w:rsidRDefault="006167EE" w:rsidP="00E61524">
      <w:pPr>
        <w:spacing w:line="240" w:lineRule="auto"/>
        <w:jc w:val="both"/>
        <w:rPr>
          <w:rFonts w:ascii="Calibri" w:hAnsi="Calibri"/>
          <w:sz w:val="24"/>
          <w:szCs w:val="24"/>
        </w:rPr>
      </w:pPr>
      <w:r w:rsidRPr="00E3569D">
        <w:rPr>
          <w:rFonts w:ascii="Calibri" w:hAnsi="Calibri"/>
          <w:sz w:val="24"/>
          <w:szCs w:val="24"/>
        </w:rPr>
        <w:t xml:space="preserve">Scottish Alliance for Children’s Rights (2015) </w:t>
      </w:r>
      <w:r w:rsidRPr="00E3569D">
        <w:rPr>
          <w:rFonts w:ascii="Calibri" w:hAnsi="Calibri"/>
          <w:i/>
          <w:sz w:val="24"/>
          <w:szCs w:val="24"/>
        </w:rPr>
        <w:t>The importance of the child’s free narratitve in child protec</w:t>
      </w:r>
      <w:r w:rsidR="00E8730C" w:rsidRPr="00E3569D">
        <w:rPr>
          <w:rFonts w:ascii="Calibri" w:hAnsi="Calibri"/>
          <w:i/>
          <w:sz w:val="24"/>
          <w:szCs w:val="24"/>
        </w:rPr>
        <w:t xml:space="preserve">tion investigations in Scotland. </w:t>
      </w:r>
      <w:r w:rsidR="00E8730C" w:rsidRPr="00E3569D">
        <w:rPr>
          <w:rFonts w:ascii="Calibri" w:hAnsi="Calibri"/>
          <w:sz w:val="24"/>
          <w:szCs w:val="24"/>
        </w:rPr>
        <w:t xml:space="preserve">Availabel at: </w:t>
      </w:r>
      <w:hyperlink r:id="rId58" w:history="1">
        <w:r w:rsidR="00E8730C" w:rsidRPr="00E3569D">
          <w:rPr>
            <w:rStyle w:val="Hyperlink"/>
            <w:rFonts w:ascii="Calibri" w:hAnsi="Calibri"/>
            <w:sz w:val="24"/>
            <w:szCs w:val="24"/>
          </w:rPr>
          <w:t>https://www.togetherscotland.org.uk/pdfs/the-importance-of-the-child-s-free-narrative-in-child-protection-investigations.pdf</w:t>
        </w:r>
      </w:hyperlink>
      <w:r w:rsidR="00E8730C" w:rsidRPr="00E3569D">
        <w:rPr>
          <w:rFonts w:ascii="Calibri" w:hAnsi="Calibri"/>
          <w:sz w:val="24"/>
          <w:szCs w:val="24"/>
        </w:rPr>
        <w:t xml:space="preserve"> (Accessed: 5 May 2024).</w:t>
      </w:r>
    </w:p>
    <w:p w14:paraId="3370F02B" w14:textId="77777777" w:rsidR="00BD216A" w:rsidRPr="00E3569D" w:rsidRDefault="00BD216A" w:rsidP="00E61524">
      <w:pPr>
        <w:spacing w:line="240" w:lineRule="auto"/>
        <w:jc w:val="both"/>
        <w:rPr>
          <w:rFonts w:ascii="Calibri" w:hAnsi="Calibri"/>
          <w:sz w:val="24"/>
          <w:szCs w:val="24"/>
        </w:rPr>
      </w:pPr>
    </w:p>
    <w:p w14:paraId="6C7970F4" w14:textId="758613E2" w:rsidR="006F010F" w:rsidRPr="00E3569D" w:rsidRDefault="006F010F" w:rsidP="00E61524">
      <w:pPr>
        <w:spacing w:line="240" w:lineRule="auto"/>
        <w:jc w:val="both"/>
        <w:rPr>
          <w:rFonts w:ascii="Calibri" w:hAnsi="Calibri"/>
          <w:sz w:val="24"/>
          <w:szCs w:val="24"/>
        </w:rPr>
      </w:pPr>
      <w:r w:rsidRPr="00E3569D">
        <w:rPr>
          <w:rFonts w:ascii="Calibri" w:hAnsi="Calibri"/>
          <w:sz w:val="24"/>
          <w:szCs w:val="24"/>
        </w:rPr>
        <w:t xml:space="preserve">National Library of Medicine (2022) </w:t>
      </w:r>
      <w:r w:rsidRPr="00E3569D">
        <w:rPr>
          <w:rFonts w:ascii="Calibri" w:hAnsi="Calibri"/>
          <w:i/>
          <w:sz w:val="24"/>
          <w:szCs w:val="24"/>
        </w:rPr>
        <w:t>Interviewing in vitual enciroments: Towards understanding the impact of rapport – building behaviours and retrieval contex</w:t>
      </w:r>
      <w:r w:rsidR="00E8730C" w:rsidRPr="00E3569D">
        <w:rPr>
          <w:rFonts w:ascii="Calibri" w:hAnsi="Calibri"/>
          <w:i/>
          <w:sz w:val="24"/>
          <w:szCs w:val="24"/>
        </w:rPr>
        <w:t xml:space="preserve">t on eyewitness memory. </w:t>
      </w:r>
      <w:r w:rsidR="00E8730C" w:rsidRPr="00E3569D">
        <w:rPr>
          <w:rFonts w:ascii="Calibri" w:hAnsi="Calibri"/>
          <w:sz w:val="24"/>
          <w:szCs w:val="24"/>
        </w:rPr>
        <w:t xml:space="preserve">Available at: </w:t>
      </w:r>
      <w:hyperlink r:id="rId59" w:history="1">
        <w:r w:rsidR="00E8730C" w:rsidRPr="00E3569D">
          <w:rPr>
            <w:rStyle w:val="Hyperlink"/>
            <w:rFonts w:ascii="Calibri" w:hAnsi="Calibri"/>
            <w:sz w:val="24"/>
            <w:szCs w:val="24"/>
          </w:rPr>
          <w:t>https://www.ncbi.nlm.nih.gov/pmc/articles/PMC9575624/#:~:text=Main%20effects%20revealed%20when%20rapport,participants%20in%20all%20other%20conditions</w:t>
        </w:r>
      </w:hyperlink>
      <w:r w:rsidR="00E8730C" w:rsidRPr="00E3569D">
        <w:rPr>
          <w:rFonts w:ascii="Calibri" w:hAnsi="Calibri"/>
          <w:sz w:val="24"/>
          <w:szCs w:val="24"/>
        </w:rPr>
        <w:t>. (Accessed: 5 May 2024).</w:t>
      </w:r>
    </w:p>
    <w:p w14:paraId="252E464F" w14:textId="483B5CC6" w:rsidR="006167EE" w:rsidRPr="00E3569D" w:rsidRDefault="006167EE" w:rsidP="00E61524">
      <w:pPr>
        <w:spacing w:line="240" w:lineRule="auto"/>
        <w:jc w:val="both"/>
        <w:rPr>
          <w:rFonts w:ascii="Calibri" w:hAnsi="Calibri"/>
          <w:sz w:val="24"/>
          <w:szCs w:val="24"/>
        </w:rPr>
      </w:pPr>
      <w:r w:rsidRPr="00E3569D">
        <w:rPr>
          <w:rFonts w:ascii="Calibri" w:hAnsi="Calibri"/>
          <w:sz w:val="24"/>
          <w:szCs w:val="24"/>
        </w:rPr>
        <w:t xml:space="preserve">National Library of Medicine (2021) </w:t>
      </w:r>
      <w:r w:rsidRPr="00E3569D">
        <w:rPr>
          <w:rFonts w:ascii="Calibri" w:hAnsi="Calibri"/>
          <w:i/>
          <w:sz w:val="24"/>
          <w:szCs w:val="24"/>
        </w:rPr>
        <w:t xml:space="preserve">Rapport building and witness memory: actions may ‘speak’ lounder thean words. </w:t>
      </w:r>
      <w:r w:rsidRPr="00E3569D">
        <w:rPr>
          <w:rFonts w:ascii="Calibri" w:hAnsi="Calibri"/>
          <w:sz w:val="24"/>
          <w:szCs w:val="24"/>
        </w:rPr>
        <w:t xml:space="preserve">Available at: </w:t>
      </w:r>
      <w:hyperlink r:id="rId60" w:history="1">
        <w:r w:rsidRPr="00E3569D">
          <w:rPr>
            <w:rStyle w:val="Hyperlink"/>
            <w:rFonts w:ascii="Calibri" w:hAnsi="Calibri"/>
            <w:sz w:val="24"/>
            <w:szCs w:val="24"/>
          </w:rPr>
          <w:t>https://pubmed.ncbi.nlm.nih.gov/34388182/</w:t>
        </w:r>
      </w:hyperlink>
      <w:r w:rsidRPr="00E3569D">
        <w:rPr>
          <w:rFonts w:ascii="Calibri" w:hAnsi="Calibri"/>
          <w:sz w:val="24"/>
          <w:szCs w:val="24"/>
        </w:rPr>
        <w:t xml:space="preserve"> (Accessed</w:t>
      </w:r>
      <w:r w:rsidR="00E8730C" w:rsidRPr="00E3569D">
        <w:rPr>
          <w:rFonts w:ascii="Calibri" w:hAnsi="Calibri"/>
          <w:sz w:val="24"/>
          <w:szCs w:val="24"/>
        </w:rPr>
        <w:t>:</w:t>
      </w:r>
      <w:r w:rsidRPr="00E3569D">
        <w:rPr>
          <w:rFonts w:ascii="Calibri" w:hAnsi="Calibri"/>
          <w:sz w:val="24"/>
          <w:szCs w:val="24"/>
        </w:rPr>
        <w:t xml:space="preserve"> 4 May 2024).</w:t>
      </w:r>
    </w:p>
    <w:p w14:paraId="73F9A37B" w14:textId="557FD9BD" w:rsidR="001F7D10" w:rsidRPr="00E3569D" w:rsidRDefault="001F7D10" w:rsidP="00E61524">
      <w:pPr>
        <w:spacing w:line="240" w:lineRule="auto"/>
        <w:jc w:val="both"/>
        <w:rPr>
          <w:rFonts w:ascii="Calibri" w:hAnsi="Calibri"/>
          <w:sz w:val="24"/>
          <w:szCs w:val="24"/>
        </w:rPr>
      </w:pPr>
      <w:r w:rsidRPr="00E3569D">
        <w:rPr>
          <w:rFonts w:ascii="Calibri" w:hAnsi="Calibri"/>
          <w:sz w:val="24"/>
          <w:szCs w:val="24"/>
        </w:rPr>
        <w:t xml:space="preserve">National library of medicine (2020) </w:t>
      </w:r>
      <w:r w:rsidRPr="00E3569D">
        <w:rPr>
          <w:rFonts w:ascii="Calibri" w:hAnsi="Calibri"/>
          <w:i/>
          <w:sz w:val="24"/>
          <w:szCs w:val="24"/>
        </w:rPr>
        <w:t>The effects of rapport building on information d</w:t>
      </w:r>
      <w:r w:rsidR="006F010F" w:rsidRPr="00E3569D">
        <w:rPr>
          <w:rFonts w:ascii="Calibri" w:hAnsi="Calibri"/>
          <w:i/>
          <w:sz w:val="24"/>
          <w:szCs w:val="24"/>
        </w:rPr>
        <w:t xml:space="preserve">isclosure in virtual interviews. </w:t>
      </w:r>
      <w:r w:rsidR="006F010F" w:rsidRPr="00E3569D">
        <w:rPr>
          <w:rFonts w:ascii="Calibri" w:hAnsi="Calibri"/>
          <w:sz w:val="24"/>
          <w:szCs w:val="24"/>
        </w:rPr>
        <w:t xml:space="preserve">Available at: </w:t>
      </w:r>
      <w:hyperlink r:id="rId61" w:history="1">
        <w:r w:rsidR="006F010F" w:rsidRPr="00E3569D">
          <w:rPr>
            <w:rStyle w:val="Hyperlink"/>
            <w:rFonts w:ascii="Calibri" w:hAnsi="Calibri"/>
            <w:sz w:val="24"/>
            <w:szCs w:val="24"/>
          </w:rPr>
          <w:t>https://www.ncbi.nlm.nih.gov/pmc/articles/PMC9281184/#:~:text=Overall%2C%20our%20results%20suggest%20that,%2Dto%2Ddiscuss%20target%20event</w:t>
        </w:r>
      </w:hyperlink>
      <w:r w:rsidR="006F010F" w:rsidRPr="00E3569D">
        <w:rPr>
          <w:rFonts w:ascii="Calibri" w:hAnsi="Calibri"/>
          <w:sz w:val="24"/>
          <w:szCs w:val="24"/>
        </w:rPr>
        <w:t xml:space="preserve"> (Accessed: 5 May 2024).</w:t>
      </w:r>
    </w:p>
    <w:p w14:paraId="1E1F7F6B" w14:textId="4F72F4E2" w:rsidR="00BD216A" w:rsidRPr="00E3569D" w:rsidRDefault="00BD216A" w:rsidP="00E61524">
      <w:pPr>
        <w:spacing w:line="240" w:lineRule="auto"/>
        <w:jc w:val="both"/>
        <w:rPr>
          <w:rFonts w:ascii="Calibri" w:hAnsi="Calibri"/>
          <w:sz w:val="24"/>
          <w:szCs w:val="24"/>
        </w:rPr>
      </w:pPr>
      <w:r w:rsidRPr="00E3569D">
        <w:rPr>
          <w:rFonts w:ascii="Calibri" w:hAnsi="Calibri"/>
          <w:sz w:val="24"/>
          <w:szCs w:val="24"/>
        </w:rPr>
        <w:t xml:space="preserve">Royal Holloway University (2023) </w:t>
      </w:r>
      <w:r w:rsidRPr="00E3569D">
        <w:rPr>
          <w:rFonts w:ascii="Calibri" w:hAnsi="Calibri"/>
          <w:i/>
          <w:sz w:val="24"/>
          <w:szCs w:val="24"/>
        </w:rPr>
        <w:t xml:space="preserve">Interviewing to elicit best evidence. </w:t>
      </w:r>
      <w:r w:rsidRPr="00E3569D">
        <w:rPr>
          <w:rFonts w:ascii="Calibri" w:hAnsi="Calibri"/>
          <w:sz w:val="24"/>
          <w:szCs w:val="24"/>
        </w:rPr>
        <w:t xml:space="preserve">Available at: </w:t>
      </w:r>
      <w:hyperlink r:id="rId62" w:history="1">
        <w:r w:rsidRPr="00E3569D">
          <w:rPr>
            <w:rStyle w:val="Hyperlink"/>
            <w:rFonts w:ascii="Calibri" w:hAnsi="Calibri"/>
            <w:sz w:val="24"/>
            <w:szCs w:val="24"/>
          </w:rPr>
          <w:t>https://assets.publishing.service.gov.uk/media/65563387046ed400148b9a57/Interviewing_to_elicit_best_evidence.pdf</w:t>
        </w:r>
      </w:hyperlink>
      <w:r w:rsidRPr="00E3569D">
        <w:rPr>
          <w:rFonts w:ascii="Calibri" w:hAnsi="Calibri"/>
          <w:sz w:val="24"/>
          <w:szCs w:val="24"/>
        </w:rPr>
        <w:t xml:space="preserve"> (Accessed: 4 May 2024).</w:t>
      </w:r>
    </w:p>
    <w:p w14:paraId="7CB0236D" w14:textId="42FAC6B8" w:rsidR="000B3CE7" w:rsidRPr="00E3569D" w:rsidRDefault="000B3CE7" w:rsidP="00E61524">
      <w:pPr>
        <w:spacing w:line="240" w:lineRule="auto"/>
        <w:jc w:val="both"/>
        <w:rPr>
          <w:rFonts w:ascii="Calibri" w:hAnsi="Calibri"/>
          <w:sz w:val="24"/>
          <w:szCs w:val="24"/>
        </w:rPr>
      </w:pPr>
      <w:r w:rsidRPr="00E3569D">
        <w:rPr>
          <w:rFonts w:ascii="Calibri" w:hAnsi="Calibri"/>
          <w:sz w:val="24"/>
          <w:szCs w:val="24"/>
        </w:rPr>
        <w:t xml:space="preserve">College of Policing (2020) Strategic recommendation – building knowledge and skills. Available at: </w:t>
      </w:r>
      <w:hyperlink r:id="rId63" w:history="1">
        <w:r w:rsidRPr="00E3569D">
          <w:rPr>
            <w:rStyle w:val="Hyperlink"/>
            <w:rFonts w:ascii="Calibri" w:hAnsi="Calibri"/>
            <w:sz w:val="24"/>
            <w:szCs w:val="24"/>
          </w:rPr>
          <w:t>https://www.college.police.uk/guidance/obtaining-initial-accounts/strategic-recommendation-building-knowledge-and-skills#424a1a6c-82e9-42ed-9338-e6affd5333df</w:t>
        </w:r>
      </w:hyperlink>
      <w:r w:rsidRPr="00E3569D">
        <w:rPr>
          <w:rFonts w:ascii="Calibri" w:hAnsi="Calibri"/>
          <w:sz w:val="24"/>
          <w:szCs w:val="24"/>
        </w:rPr>
        <w:t xml:space="preserve"> (Accessed: 3 May 2024).</w:t>
      </w:r>
    </w:p>
    <w:p w14:paraId="561FBF37" w14:textId="4E9AE513" w:rsidR="00D6438E" w:rsidRPr="00E3569D" w:rsidRDefault="00D6438E" w:rsidP="00E61524">
      <w:pPr>
        <w:spacing w:line="240" w:lineRule="auto"/>
        <w:jc w:val="both"/>
        <w:rPr>
          <w:rFonts w:ascii="Calibri" w:hAnsi="Calibri"/>
          <w:sz w:val="24"/>
          <w:szCs w:val="24"/>
        </w:rPr>
      </w:pPr>
      <w:r w:rsidRPr="00E3569D">
        <w:rPr>
          <w:rFonts w:ascii="Calibri" w:hAnsi="Calibri"/>
          <w:sz w:val="24"/>
          <w:szCs w:val="24"/>
        </w:rPr>
        <w:t xml:space="preserve">College of policing (2020) </w:t>
      </w:r>
      <w:r w:rsidRPr="00E3569D">
        <w:rPr>
          <w:rFonts w:ascii="Calibri" w:hAnsi="Calibri"/>
          <w:i/>
          <w:sz w:val="24"/>
          <w:szCs w:val="24"/>
        </w:rPr>
        <w:t xml:space="preserve">Introduction to initial accounts. </w:t>
      </w:r>
      <w:r w:rsidRPr="00E3569D">
        <w:rPr>
          <w:rFonts w:ascii="Calibri" w:hAnsi="Calibri"/>
          <w:sz w:val="24"/>
          <w:szCs w:val="24"/>
        </w:rPr>
        <w:t xml:space="preserve">Available at: </w:t>
      </w:r>
      <w:hyperlink r:id="rId64" w:history="1">
        <w:r w:rsidRPr="00E3569D">
          <w:rPr>
            <w:rStyle w:val="Hyperlink"/>
            <w:rFonts w:ascii="Calibri" w:hAnsi="Calibri"/>
            <w:sz w:val="24"/>
            <w:szCs w:val="24"/>
          </w:rPr>
          <w:t>https://www.college.police.uk/guidance/obtaining-initial-accounts/introduction-initial-accounts</w:t>
        </w:r>
      </w:hyperlink>
      <w:r w:rsidRPr="00E3569D">
        <w:rPr>
          <w:rFonts w:ascii="Calibri" w:hAnsi="Calibri"/>
          <w:sz w:val="24"/>
          <w:szCs w:val="24"/>
        </w:rPr>
        <w:t xml:space="preserve"> (Accessed: 3 May 2024).</w:t>
      </w:r>
    </w:p>
    <w:p w14:paraId="1125BB72" w14:textId="1FE69BB3" w:rsidR="00370BE5" w:rsidRPr="00E3569D" w:rsidRDefault="00370BE5" w:rsidP="00E61524">
      <w:pPr>
        <w:spacing w:line="240" w:lineRule="auto"/>
        <w:jc w:val="both"/>
        <w:rPr>
          <w:rFonts w:ascii="Calibri" w:hAnsi="Calibri"/>
          <w:sz w:val="24"/>
          <w:szCs w:val="24"/>
        </w:rPr>
      </w:pPr>
      <w:r w:rsidRPr="00E3569D">
        <w:rPr>
          <w:rFonts w:ascii="Calibri" w:hAnsi="Calibri"/>
          <w:sz w:val="24"/>
          <w:szCs w:val="24"/>
        </w:rPr>
        <w:lastRenderedPageBreak/>
        <w:t xml:space="preserve">Canadian Police Force (2024)  </w:t>
      </w:r>
      <w:r w:rsidRPr="00E3569D">
        <w:rPr>
          <w:rFonts w:ascii="Calibri" w:hAnsi="Calibri"/>
          <w:i/>
          <w:sz w:val="24"/>
          <w:szCs w:val="24"/>
        </w:rPr>
        <w:t xml:space="preserve">Investiative phased interviewing course. </w:t>
      </w:r>
      <w:r w:rsidRPr="00E3569D">
        <w:rPr>
          <w:rFonts w:ascii="Calibri" w:hAnsi="Calibri"/>
          <w:sz w:val="24"/>
          <w:szCs w:val="24"/>
        </w:rPr>
        <w:t xml:space="preserve">Available at: </w:t>
      </w:r>
      <w:hyperlink r:id="rId65" w:history="1">
        <w:r w:rsidRPr="00E3569D">
          <w:rPr>
            <w:rStyle w:val="Hyperlink"/>
            <w:rFonts w:ascii="Calibri" w:hAnsi="Calibri"/>
            <w:sz w:val="24"/>
            <w:szCs w:val="24"/>
          </w:rPr>
          <w:t>https://www.cpc-ccp.gc.ca/programs-programmes/polygraph-polygraphe/ipic-cippe-eng.htm</w:t>
        </w:r>
      </w:hyperlink>
      <w:r w:rsidRPr="00E3569D">
        <w:rPr>
          <w:rFonts w:ascii="Calibri" w:hAnsi="Calibri"/>
          <w:sz w:val="24"/>
          <w:szCs w:val="24"/>
        </w:rPr>
        <w:t xml:space="preserve"> (Acccessed: 3 May 2024).</w:t>
      </w:r>
    </w:p>
    <w:sectPr w:rsidR="00370BE5" w:rsidRPr="00E356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Courier">
    <w:panose1 w:val="02000500000000000000"/>
    <w:charset w:val="00"/>
    <w:family w:val="auto"/>
    <w:pitch w:val="variable"/>
    <w:sig w:usb0="00000003" w:usb1="00000000" w:usb2="00000000" w:usb3="00000000" w:csb0="00000001" w:csb1="00000000"/>
  </w:font>
  <w:font w:name="Arial">
    <w:altName w:val="Arial"/>
    <w:panose1 w:val="020B0604020202020204"/>
    <w:charset w:val="00"/>
    <w:family w:val="auto"/>
    <w:pitch w:val="variable"/>
    <w:sig w:usb0="E0002AFF" w:usb1="C0007843" w:usb2="00000009" w:usb3="00000000" w:csb0="000001FF" w:csb1="00000000"/>
  </w:font>
  <w:font w:name="Open Sans">
    <w:altName w:val="Arial"/>
    <w:charset w:val="00"/>
    <w:family w:val="swiss"/>
    <w:pitch w:val="variable"/>
    <w:sig w:usb0="E00002EF" w:usb1="4000205B" w:usb2="00000028" w:usb3="00000000" w:csb0="0000019F" w:csb1="00000000"/>
  </w:font>
  <w:font w:name="游ゴシック Light">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 w:name="游明朝">
    <w:panose1 w:val="00000000000000000000"/>
    <w:charset w:val="8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44DA9"/>
    <w:rsid w:val="00014273"/>
    <w:rsid w:val="00044DA9"/>
    <w:rsid w:val="00066744"/>
    <w:rsid w:val="0007303A"/>
    <w:rsid w:val="00080214"/>
    <w:rsid w:val="00084EB8"/>
    <w:rsid w:val="000B3CE7"/>
    <w:rsid w:val="000C57C2"/>
    <w:rsid w:val="000C5E3E"/>
    <w:rsid w:val="000E3A50"/>
    <w:rsid w:val="0011234D"/>
    <w:rsid w:val="0012475C"/>
    <w:rsid w:val="001647A0"/>
    <w:rsid w:val="00167C68"/>
    <w:rsid w:val="00174B94"/>
    <w:rsid w:val="001906A8"/>
    <w:rsid w:val="001A4A94"/>
    <w:rsid w:val="001C12A5"/>
    <w:rsid w:val="001D6362"/>
    <w:rsid w:val="001F7D10"/>
    <w:rsid w:val="00240DF3"/>
    <w:rsid w:val="002410F4"/>
    <w:rsid w:val="00260E61"/>
    <w:rsid w:val="002A5296"/>
    <w:rsid w:val="002B3713"/>
    <w:rsid w:val="002B511E"/>
    <w:rsid w:val="002F4C98"/>
    <w:rsid w:val="00317EC9"/>
    <w:rsid w:val="00327399"/>
    <w:rsid w:val="00350E2A"/>
    <w:rsid w:val="00370BE5"/>
    <w:rsid w:val="00372C6A"/>
    <w:rsid w:val="00391D9D"/>
    <w:rsid w:val="003A30AC"/>
    <w:rsid w:val="003B0253"/>
    <w:rsid w:val="003B2773"/>
    <w:rsid w:val="003F1635"/>
    <w:rsid w:val="003F6D45"/>
    <w:rsid w:val="00405794"/>
    <w:rsid w:val="004063DB"/>
    <w:rsid w:val="0043446C"/>
    <w:rsid w:val="00467578"/>
    <w:rsid w:val="004A0BA0"/>
    <w:rsid w:val="004A1CFB"/>
    <w:rsid w:val="004B1071"/>
    <w:rsid w:val="004E34A1"/>
    <w:rsid w:val="004E6125"/>
    <w:rsid w:val="00504687"/>
    <w:rsid w:val="00506718"/>
    <w:rsid w:val="00506770"/>
    <w:rsid w:val="0053001A"/>
    <w:rsid w:val="0054688F"/>
    <w:rsid w:val="005479E2"/>
    <w:rsid w:val="00557BA3"/>
    <w:rsid w:val="005966AD"/>
    <w:rsid w:val="005A753C"/>
    <w:rsid w:val="005A77F2"/>
    <w:rsid w:val="005D02E3"/>
    <w:rsid w:val="005E4311"/>
    <w:rsid w:val="005F362B"/>
    <w:rsid w:val="00614EE0"/>
    <w:rsid w:val="00616699"/>
    <w:rsid w:val="006167EE"/>
    <w:rsid w:val="00652871"/>
    <w:rsid w:val="0066326A"/>
    <w:rsid w:val="006F010F"/>
    <w:rsid w:val="006F4341"/>
    <w:rsid w:val="00715370"/>
    <w:rsid w:val="00732C94"/>
    <w:rsid w:val="00781F1B"/>
    <w:rsid w:val="007B7052"/>
    <w:rsid w:val="007F61CB"/>
    <w:rsid w:val="00827F52"/>
    <w:rsid w:val="008319E1"/>
    <w:rsid w:val="00842995"/>
    <w:rsid w:val="00857486"/>
    <w:rsid w:val="008C5803"/>
    <w:rsid w:val="008F7E3B"/>
    <w:rsid w:val="009057C1"/>
    <w:rsid w:val="009446EA"/>
    <w:rsid w:val="009474DC"/>
    <w:rsid w:val="00974992"/>
    <w:rsid w:val="00977B64"/>
    <w:rsid w:val="00983EB3"/>
    <w:rsid w:val="009903F3"/>
    <w:rsid w:val="009A585E"/>
    <w:rsid w:val="009B7187"/>
    <w:rsid w:val="009D724D"/>
    <w:rsid w:val="009F3791"/>
    <w:rsid w:val="00A50D59"/>
    <w:rsid w:val="00A6574A"/>
    <w:rsid w:val="00AA5811"/>
    <w:rsid w:val="00AB4215"/>
    <w:rsid w:val="00AB44AC"/>
    <w:rsid w:val="00AC2321"/>
    <w:rsid w:val="00AE34B9"/>
    <w:rsid w:val="00AE55FB"/>
    <w:rsid w:val="00AF0FFA"/>
    <w:rsid w:val="00AF7F14"/>
    <w:rsid w:val="00B103DD"/>
    <w:rsid w:val="00B23601"/>
    <w:rsid w:val="00B953BC"/>
    <w:rsid w:val="00BC27E5"/>
    <w:rsid w:val="00BD216A"/>
    <w:rsid w:val="00C016D3"/>
    <w:rsid w:val="00C65556"/>
    <w:rsid w:val="00CC2657"/>
    <w:rsid w:val="00CE1AD0"/>
    <w:rsid w:val="00CF0D94"/>
    <w:rsid w:val="00CF4C4E"/>
    <w:rsid w:val="00CF7191"/>
    <w:rsid w:val="00D0137F"/>
    <w:rsid w:val="00D04B97"/>
    <w:rsid w:val="00D20D98"/>
    <w:rsid w:val="00D6438E"/>
    <w:rsid w:val="00D73538"/>
    <w:rsid w:val="00E22042"/>
    <w:rsid w:val="00E23C94"/>
    <w:rsid w:val="00E27345"/>
    <w:rsid w:val="00E3569D"/>
    <w:rsid w:val="00E3597C"/>
    <w:rsid w:val="00E61524"/>
    <w:rsid w:val="00E854AB"/>
    <w:rsid w:val="00E8730C"/>
    <w:rsid w:val="00EE0164"/>
    <w:rsid w:val="00EE72BC"/>
    <w:rsid w:val="00F15F8A"/>
    <w:rsid w:val="00F83426"/>
    <w:rsid w:val="00FA0CB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46D17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5556"/>
    <w:rPr>
      <w:color w:val="0000FF"/>
      <w:u w:val="single"/>
    </w:rPr>
  </w:style>
  <w:style w:type="character" w:customStyle="1" w:styleId="UnresolvedMention">
    <w:name w:val="Unresolved Mention"/>
    <w:basedOn w:val="DefaultParagraphFont"/>
    <w:uiPriority w:val="99"/>
    <w:semiHidden/>
    <w:unhideWhenUsed/>
    <w:rsid w:val="00C65556"/>
    <w:rPr>
      <w:color w:val="605E5C"/>
      <w:shd w:val="clear" w:color="auto" w:fill="E1DFDD"/>
    </w:rPr>
  </w:style>
  <w:style w:type="paragraph" w:styleId="HTMLPreformatted">
    <w:name w:val="HTML Preformatted"/>
    <w:basedOn w:val="Normal"/>
    <w:link w:val="HTMLPreformattedChar"/>
    <w:uiPriority w:val="99"/>
    <w:semiHidden/>
    <w:unhideWhenUsed/>
    <w:rsid w:val="005D02E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w:hAnsi="Courier" w:cs="Courier"/>
      <w:kern w:val="0"/>
      <w:sz w:val="20"/>
      <w:szCs w:val="20"/>
    </w:rPr>
  </w:style>
  <w:style w:type="character" w:customStyle="1" w:styleId="HTMLPreformattedChar">
    <w:name w:val="HTML Preformatted Char"/>
    <w:basedOn w:val="DefaultParagraphFont"/>
    <w:link w:val="HTMLPreformatted"/>
    <w:uiPriority w:val="99"/>
    <w:semiHidden/>
    <w:rsid w:val="005D02E3"/>
    <w:rPr>
      <w:rFonts w:ascii="Courier" w:hAnsi="Courier" w:cs="Courier"/>
      <w:kern w:val="0"/>
      <w:sz w:val="20"/>
      <w:szCs w:val="20"/>
    </w:rPr>
  </w:style>
  <w:style w:type="character" w:styleId="Emphasis">
    <w:name w:val="Emphasis"/>
    <w:basedOn w:val="DefaultParagraphFont"/>
    <w:uiPriority w:val="20"/>
    <w:qFormat/>
    <w:rsid w:val="00AF7F14"/>
    <w:rPr>
      <w:i/>
      <w:iCs/>
    </w:rPr>
  </w:style>
  <w:style w:type="character" w:styleId="FollowedHyperlink">
    <w:name w:val="FollowedHyperlink"/>
    <w:basedOn w:val="DefaultParagraphFont"/>
    <w:uiPriority w:val="99"/>
    <w:semiHidden/>
    <w:unhideWhenUsed/>
    <w:rsid w:val="00AE55FB"/>
    <w:rPr>
      <w:color w:val="954F72" w:themeColor="followedHyperlink"/>
      <w:u w:val="single"/>
    </w:rPr>
  </w:style>
  <w:style w:type="paragraph" w:customStyle="1" w:styleId="Default">
    <w:name w:val="Default"/>
    <w:rsid w:val="00827F52"/>
    <w:pPr>
      <w:widowControl w:val="0"/>
      <w:autoSpaceDE w:val="0"/>
      <w:autoSpaceDN w:val="0"/>
      <w:adjustRightInd w:val="0"/>
      <w:spacing w:after="0" w:line="240" w:lineRule="auto"/>
    </w:pPr>
    <w:rPr>
      <w:rFonts w:ascii="Arial" w:hAnsi="Arial" w:cs="Arial"/>
      <w:color w:val="000000"/>
      <w:kern w:val="0"/>
      <w:sz w:val="24"/>
      <w:szCs w:val="24"/>
      <w:lang w:val="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5556"/>
    <w:rPr>
      <w:color w:val="0000FF"/>
      <w:u w:val="single"/>
    </w:rPr>
  </w:style>
  <w:style w:type="character" w:customStyle="1" w:styleId="UnresolvedMention">
    <w:name w:val="Unresolved Mention"/>
    <w:basedOn w:val="DefaultParagraphFont"/>
    <w:uiPriority w:val="99"/>
    <w:semiHidden/>
    <w:unhideWhenUsed/>
    <w:rsid w:val="00C65556"/>
    <w:rPr>
      <w:color w:val="605E5C"/>
      <w:shd w:val="clear" w:color="auto" w:fill="E1DFDD"/>
    </w:rPr>
  </w:style>
  <w:style w:type="paragraph" w:styleId="HTMLPreformatted">
    <w:name w:val="HTML Preformatted"/>
    <w:basedOn w:val="Normal"/>
    <w:link w:val="HTMLPreformattedChar"/>
    <w:uiPriority w:val="99"/>
    <w:semiHidden/>
    <w:unhideWhenUsed/>
    <w:rsid w:val="005D02E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w:hAnsi="Courier" w:cs="Courier"/>
      <w:kern w:val="0"/>
      <w:sz w:val="20"/>
      <w:szCs w:val="20"/>
    </w:rPr>
  </w:style>
  <w:style w:type="character" w:customStyle="1" w:styleId="HTMLPreformattedChar">
    <w:name w:val="HTML Preformatted Char"/>
    <w:basedOn w:val="DefaultParagraphFont"/>
    <w:link w:val="HTMLPreformatted"/>
    <w:uiPriority w:val="99"/>
    <w:semiHidden/>
    <w:rsid w:val="005D02E3"/>
    <w:rPr>
      <w:rFonts w:ascii="Courier" w:hAnsi="Courier" w:cs="Courier"/>
      <w:kern w:val="0"/>
      <w:sz w:val="20"/>
      <w:szCs w:val="20"/>
    </w:rPr>
  </w:style>
  <w:style w:type="character" w:styleId="Emphasis">
    <w:name w:val="Emphasis"/>
    <w:basedOn w:val="DefaultParagraphFont"/>
    <w:uiPriority w:val="20"/>
    <w:qFormat/>
    <w:rsid w:val="00AF7F14"/>
    <w:rPr>
      <w:i/>
      <w:iCs/>
    </w:rPr>
  </w:style>
  <w:style w:type="character" w:styleId="FollowedHyperlink">
    <w:name w:val="FollowedHyperlink"/>
    <w:basedOn w:val="DefaultParagraphFont"/>
    <w:uiPriority w:val="99"/>
    <w:semiHidden/>
    <w:unhideWhenUsed/>
    <w:rsid w:val="00AE55FB"/>
    <w:rPr>
      <w:color w:val="954F72" w:themeColor="followedHyperlink"/>
      <w:u w:val="single"/>
    </w:rPr>
  </w:style>
  <w:style w:type="paragraph" w:customStyle="1" w:styleId="Default">
    <w:name w:val="Default"/>
    <w:rsid w:val="00827F52"/>
    <w:pPr>
      <w:widowControl w:val="0"/>
      <w:autoSpaceDE w:val="0"/>
      <w:autoSpaceDN w:val="0"/>
      <w:adjustRightInd w:val="0"/>
      <w:spacing w:after="0" w:line="240" w:lineRule="auto"/>
    </w:pPr>
    <w:rPr>
      <w:rFonts w:ascii="Arial" w:hAnsi="Arial" w:cs="Arial"/>
      <w:color w:val="000000"/>
      <w:kern w:val="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8099845">
      <w:bodyDiv w:val="1"/>
      <w:marLeft w:val="0"/>
      <w:marRight w:val="0"/>
      <w:marTop w:val="0"/>
      <w:marBottom w:val="0"/>
      <w:divBdr>
        <w:top w:val="none" w:sz="0" w:space="0" w:color="auto"/>
        <w:left w:val="none" w:sz="0" w:space="0" w:color="auto"/>
        <w:bottom w:val="none" w:sz="0" w:space="0" w:color="auto"/>
        <w:right w:val="none" w:sz="0" w:space="0" w:color="auto"/>
      </w:divBdr>
    </w:div>
    <w:div w:id="820777608">
      <w:bodyDiv w:val="1"/>
      <w:marLeft w:val="0"/>
      <w:marRight w:val="0"/>
      <w:marTop w:val="0"/>
      <w:marBottom w:val="0"/>
      <w:divBdr>
        <w:top w:val="none" w:sz="0" w:space="0" w:color="auto"/>
        <w:left w:val="none" w:sz="0" w:space="0" w:color="auto"/>
        <w:bottom w:val="none" w:sz="0" w:space="0" w:color="auto"/>
        <w:right w:val="none" w:sz="0" w:space="0" w:color="auto"/>
      </w:divBdr>
    </w:div>
    <w:div w:id="1399552355">
      <w:bodyDiv w:val="1"/>
      <w:marLeft w:val="0"/>
      <w:marRight w:val="0"/>
      <w:marTop w:val="0"/>
      <w:marBottom w:val="0"/>
      <w:divBdr>
        <w:top w:val="none" w:sz="0" w:space="0" w:color="auto"/>
        <w:left w:val="none" w:sz="0" w:space="0" w:color="auto"/>
        <w:bottom w:val="none" w:sz="0" w:space="0" w:color="auto"/>
        <w:right w:val="none" w:sz="0" w:space="0" w:color="auto"/>
      </w:divBdr>
    </w:div>
    <w:div w:id="1497574785">
      <w:bodyDiv w:val="1"/>
      <w:marLeft w:val="0"/>
      <w:marRight w:val="0"/>
      <w:marTop w:val="0"/>
      <w:marBottom w:val="0"/>
      <w:divBdr>
        <w:top w:val="none" w:sz="0" w:space="0" w:color="auto"/>
        <w:left w:val="none" w:sz="0" w:space="0" w:color="auto"/>
        <w:bottom w:val="none" w:sz="0" w:space="0" w:color="auto"/>
        <w:right w:val="none" w:sz="0" w:space="0" w:color="auto"/>
      </w:divBdr>
    </w:div>
    <w:div w:id="1999574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professional-standards" TargetMode="External"/><Relationship Id="rId14" Type="http://schemas.openxmlformats.org/officeDocument/2006/relationships/hyperlink" Target="https://www.leics.pcc.police.uk/DOCUMENT-LIBRARY/Transparency/Meetings/Ethics-Integrity-and-Complaint-Committee/24th-March-2017/Item-9-Standards-of-Professional-Behaviour-Appendix-B.pdf" TargetMode="External"/><Relationship Id="rId15" Type="http://schemas.openxmlformats.org/officeDocument/2006/relationships/hyperlink" Target="https://www.met.police.uk/police-forces/metropolitan-police/areas/about-us/about-the-met/met-museums-archives/important-dates/" TargetMode="External"/><Relationship Id="rId16" Type="http://schemas.openxmlformats.org/officeDocument/2006/relationships/hyperlink" Target="https://assets.college.police.uk/s3fs-public/2022-01/Code-of-Ethics-consultation-recruitment-report.pdf" TargetMode="External"/><Relationship Id="rId17" Type="http://schemas.openxmlformats.org/officeDocument/2006/relationships/hyperlink" Target="https://www.gov.uk/government/publications/policing-by-consent/definition-of-policing-by-consent" TargetMode="External"/><Relationship Id="rId18" Type="http://schemas.openxmlformats.org/officeDocument/2006/relationships/hyperlink" Target="https://www.gov.uk/government/news/code-of-ethics-launched" TargetMode="External"/><Relationship Id="rId19" Type="http://schemas.openxmlformats.org/officeDocument/2006/relationships/hyperlink" Target="https://www.met.police.uk/police-forces/metropolitan-police/areas/about-us/about-the-met/met-museums-archives/important-dates/" TargetMode="External"/><Relationship Id="rId63" Type="http://schemas.openxmlformats.org/officeDocument/2006/relationships/hyperlink" Target="https://www.college.police.uk/guidance/obtaining-initial-accounts/strategic-recommendation-building-knowledge-and-skills#424a1a6c-82e9-42ed-9338-e6affd5333df" TargetMode="External"/><Relationship Id="rId64" Type="http://schemas.openxmlformats.org/officeDocument/2006/relationships/hyperlink" Target="https://www.college.police.uk/guidance/obtaining-initial-accounts/introduction-initial-accounts" TargetMode="External"/><Relationship Id="rId65" Type="http://schemas.openxmlformats.org/officeDocument/2006/relationships/hyperlink" Target="https://www.cpc-ccp.gc.ca/programs-programmes/polygraph-polygraphe/ipic-cippe-eng.htm" TargetMode="External"/><Relationship Id="rId66" Type="http://schemas.openxmlformats.org/officeDocument/2006/relationships/fontTable" Target="fontTable.xml"/><Relationship Id="rId67" Type="http://schemas.openxmlformats.org/officeDocument/2006/relationships/theme" Target="theme/theme1.xml"/><Relationship Id="rId50" Type="http://schemas.openxmlformats.org/officeDocument/2006/relationships/hyperlink" Target="https://www.cps.gov.uk/crime-info/domestic-abuse" TargetMode="External"/><Relationship Id="rId51" Type="http://schemas.openxmlformats.org/officeDocument/2006/relationships/hyperlink" Target="https://www.who.int/news-room/fact-sheets/detail/violence-against-women#:~:text=A%202018%20analysis%20of%20prevalence,intimate%20partner%20or%20non%2Dpartner" TargetMode="External"/><Relationship Id="rId52" Type="http://schemas.openxmlformats.org/officeDocument/2006/relationships/hyperlink" Target="https://assets-hmicfrs.justiceinspectorates.gov.uk/uploads/2014/03/metropolitan-approach-to-tackling-domestic-abuse.pdf" TargetMode="External"/><Relationship Id="rId53" Type="http://schemas.openxmlformats.org/officeDocument/2006/relationships/hyperlink" Target="https://www.college.police.uk/app/major-investigation-and-public-protection/domestic-abuse/arrest-and-other-positive-approaches" TargetMode="External"/><Relationship Id="rId54" Type="http://schemas.openxmlformats.org/officeDocument/2006/relationships/hyperlink" Target="https://www.college.police.uk/guidance/obtaining-initial-accounts/suggesting-eye-closure" TargetMode="External"/><Relationship Id="rId55" Type="http://schemas.openxmlformats.org/officeDocument/2006/relationships/hyperlink" Target="https://www.college.police.uk/app/investigation/investigative-strategies/scene-strategy" TargetMode="External"/><Relationship Id="rId56" Type="http://schemas.openxmlformats.org/officeDocument/2006/relationships/hyperlink" Target="https://www.open.edu/openlearn/mod/oucontent/view.php?id=68095&amp;section=2.1" TargetMode="External"/><Relationship Id="rId57" Type="http://schemas.openxmlformats.org/officeDocument/2006/relationships/hyperlink" Target="file:///Users/sophiebushnell/Downloads/16-006-01%20(3).pdf" TargetMode="External"/><Relationship Id="rId58" Type="http://schemas.openxmlformats.org/officeDocument/2006/relationships/hyperlink" Target="https://www.togetherscotland.org.uk/pdfs/the-importance-of-the-child-s-free-narrative-in-child-protection-investigations.pdf" TargetMode="External"/><Relationship Id="rId59" Type="http://schemas.openxmlformats.org/officeDocument/2006/relationships/hyperlink" Target="https://www.ncbi.nlm.nih.gov/pmc/articles/PMC9575624/#:~:text=Main%20effects%20revealed%20when%20rapport,participants%20in%20all%20other%20conditions" TargetMode="External"/><Relationship Id="rId40" Type="http://schemas.openxmlformats.org/officeDocument/2006/relationships/hyperlink" Target="https://www.gov.uk/government/publications/pace-code-g-2012" TargetMode="External"/><Relationship Id="rId41" Type="http://schemas.openxmlformats.org/officeDocument/2006/relationships/hyperlink" Target="https://www.transformjustice.org.uk/news-insight/should-all-domestic-abuse-suspects-be-arrested/" TargetMode="External"/><Relationship Id="rId42" Type="http://schemas.openxmlformats.org/officeDocument/2006/relationships/hyperlink" Target="https://www.cps.gov.uk/sites/default/files/documents/legal_guidance/Troubleshooting-Guide-Domestic-Abuse-Referrals.pdf" TargetMode="External"/><Relationship Id="rId43" Type="http://schemas.openxmlformats.org/officeDocument/2006/relationships/hyperlink" Target="https://assets.publishing.service.gov.uk/media/5a7c7d87e5274a559005a39b/horr76.pdf" TargetMode="External"/><Relationship Id="rId44" Type="http://schemas.openxmlformats.org/officeDocument/2006/relationships/hyperlink" Target="https://www.surrey.police.uk/SysSiteAssets/media/downloads/central/advice/surrey/domestic-abuse/domestic-violence-protection-orders-and-notices---info-for-perpetrators.pdf" TargetMode="External"/><Relationship Id="rId45"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46" Type="http://schemas.openxmlformats.org/officeDocument/2006/relationships/hyperlink" Target="https://www.changegrowlive.org/integrated-offender-management-leeds/info" TargetMode="External"/><Relationship Id="rId47" Type="http://schemas.openxmlformats.org/officeDocument/2006/relationships/hyperlink" Target="https://safelives.org.uk/practice_blog/living-domestic-abuse-ace-adverse-childhood-experience" TargetMode="External"/><Relationship Id="rId48" Type="http://schemas.openxmlformats.org/officeDocument/2006/relationships/hyperlink" Target="https://www.violencepreventionwales.co.uk/research-evidence/adverse-childhood-experiences-aces" TargetMode="External"/><Relationship Id="rId49" Type="http://schemas.openxmlformats.org/officeDocument/2006/relationships/hyperlink" Target="https://www.college.police.uk/support-forces/practices/integrated-offender-management-iom-domestic-abuse-perpetrators" TargetMode="Externa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theguardian.com/uk-news/2023/mar/02/have-the-police-forgotten-robert-peels-principles" TargetMode="External"/><Relationship Id="rId6" Type="http://schemas.openxmlformats.org/officeDocument/2006/relationships/hyperlink" Target="https://www.ons.gov.uk/peoplepopulationandcommunity/crimeandjustice/compendium/crimestatisticsfocusonpublicperceptionsofcrimeandthepoliceandthepersonalwellbeingofvictims/2015-03-26/chapter1perceptionsofthepolice" TargetMode="External"/><Relationship Id="rId7" Type="http://schemas.openxmlformats.org/officeDocument/2006/relationships/hyperlink" Target="https://www.polfed.org/media/13687/putting_the_public_first.pdf" TargetMode="External"/><Relationship Id="rId8" Type="http://schemas.openxmlformats.org/officeDocument/2006/relationships/hyperlink" Target="https://www.walesonline.co.uk/news/wales-news/south-wales-police-sergeant-accused-28797785" TargetMode="External"/><Relationship Id="rId9" Type="http://schemas.openxmlformats.org/officeDocument/2006/relationships/hyperlink" Target="https://www.policeconduct.gov.uk/sites/default/files/documents/20230215_Get_to_know_us_working_doc_for_use_externally.pdf" TargetMode="External"/><Relationship Id="rId30" Type="http://schemas.openxmlformats.org/officeDocument/2006/relationships/hyperlink" Target="https://www.sentencingcouncil.org.uk/news/item/child-cruelty-offences-updated-sentencing-guidelines-published/" TargetMode="External"/><Relationship Id="rId31" Type="http://schemas.openxmlformats.org/officeDocument/2006/relationships/hyperlink" Target="https://www.leedsscp.org.uk/practitioners/safeguarding-topics/county-lines" TargetMode="External"/><Relationship Id="rId32" Type="http://schemas.openxmlformats.org/officeDocument/2006/relationships/hyperlink" Target="https://www.gov.uk/government/publications/county-lines-programme/county-lines-programme-overview" TargetMode="External"/><Relationship Id="rId33" Type="http://schemas.openxmlformats.org/officeDocument/2006/relationships/hyperlink" Target="https://learning.nspcc.org.uk/child-abuse-and-neglect/county-lines/#article-top" TargetMode="External"/><Relationship Id="rId34" Type="http://schemas.openxmlformats.org/officeDocument/2006/relationships/hyperlink" Target="https://ivisontrust.org.uk/criminal-exploitation/what-is-county-lines/#:~:text=Gangs%20use%20children%20because%20they,out%20tasks%20for%20the%20gangs" TargetMode="External"/><Relationship Id="rId35" Type="http://schemas.openxmlformats.org/officeDocument/2006/relationships/hyperlink" Target="https://www.nationalcrimeagency.gov.uk/who-we-are/publications/257-county-lines-drug-supply-vulnerability-and-harm-2018/file" TargetMode="External"/><Relationship Id="rId36" Type="http://schemas.openxmlformats.org/officeDocument/2006/relationships/hyperlink" Target="https://yjlc.uk/resources/legal-updates/home-office-guidance-criminal-exploitation-children-through-county-lines" TargetMode="External"/><Relationship Id="rId37" Type="http://schemas.openxmlformats.org/officeDocument/2006/relationships/hyperlink" Target="https://www.gov.uk/government/publications/domestic-abuse-bill-2020-factsheets/domestic-violence-disclosure-scheme-factsheet#:~:text=The%20Domestic%20Violence%20Disclosure%20Scheme,previous%20abusive%20or%20violent%20offending" TargetMode="External"/><Relationship Id="rId38" Type="http://schemas.openxmlformats.org/officeDocument/2006/relationships/hyperlink" Target="https://whag.info/about-our-work/about-domestic-abuse/clares-law/#:~:text=It%20is%20named%20after%20Clare,knifepoint%20of%20an%20ex%2Dgirlfriend" TargetMode="External"/><Relationship Id="rId39" Type="http://schemas.openxmlformats.org/officeDocument/2006/relationships/hyperlink" Target="https://www.gov.uk/arrested-your-rights/how-long-you-can-be-held-in-custody" TargetMode="External"/><Relationship Id="rId20" Type="http://schemas.openxmlformats.org/officeDocument/2006/relationships/hyperlink" Target="https://lordslibrary.parliament.uk/police-standards-and-culture-restoring-public-trust/#:~:text=The%20Peelian%20principles%20said%20officers,and%20secure%20law%20and%20order" TargetMode="External"/><Relationship Id="rId21" Type="http://schemas.openxmlformats.org/officeDocument/2006/relationships/hyperlink" Target="https://www.gov.uk/government/news/code-of-ethics-launched" TargetMode="External"/><Relationship Id="rId22" Type="http://schemas.openxmlformats.org/officeDocument/2006/relationships/hyperlink" Target="https://www.met.police.uk/notices/met/our-response-to-issues-raised-by-the-crimes-of-wayne-couzens/" TargetMode="External"/><Relationship Id="rId23" Type="http://schemas.openxmlformats.org/officeDocument/2006/relationships/hyperlink" Target="https://recruitment.devon-cornwall.police.uk/professionalism-and-support/code-of-ethics/#:~:text=The%20Code%20of%20Ethics%20comprises,direct%20reflection%20of%20public%20expectation" TargetMode="External"/><Relationship Id="rId24" Type="http://schemas.openxmlformats.org/officeDocument/2006/relationships/hyperlink" Target="https://www.preventingexploitationtoolkit.org.uk/home/what-is-exploitation/what-is-vulnerability/the-criminal-justice-system/" TargetMode="External"/><Relationship Id="rId25" Type="http://schemas.openxmlformats.org/officeDocument/2006/relationships/hyperlink" Target="https://www.redcross.org.uk/stories/health-and-social-care/social-care/why-loneliness-affects-so-many-disabled-people" TargetMode="External"/><Relationship Id="rId26" Type="http://schemas.openxmlformats.org/officeDocument/2006/relationships/hyperlink" Target="https://reducingtherisk.org.uk/disabilities/#:~:text=As%20a%20disabled%20person%2C%20they,authority's%20Adult%20Safeguarding%20Board%20website" TargetMode="External"/><Relationship Id="rId27" Type="http://schemas.openxmlformats.org/officeDocument/2006/relationships/hyperlink" Target="https://www.cps.gov.uk/legal-guidance/county-lines-offending" TargetMode="External"/><Relationship Id="rId28" Type="http://schemas.openxmlformats.org/officeDocument/2006/relationships/hyperlink" Target="https://www.futurelearn.com/info/courses/vulnerable-children/0/steps/5952" TargetMode="External"/><Relationship Id="rId29" Type="http://schemas.openxmlformats.org/officeDocument/2006/relationships/hyperlink" Target="https://www.ourwatch.org.uk/county-lines/spotting-the-signs#:~:text=COUNTY%20LINES%20SLANG&amp;text=Cuckooing%3A%20Cuckooing%20is%20when%20drug,that%20describes%20county%20lines%20activity" TargetMode="External"/><Relationship Id="rId60" Type="http://schemas.openxmlformats.org/officeDocument/2006/relationships/hyperlink" Target="https://pubmed.ncbi.nlm.nih.gov/34388182/" TargetMode="External"/><Relationship Id="rId61" Type="http://schemas.openxmlformats.org/officeDocument/2006/relationships/hyperlink" Target="https://www.ncbi.nlm.nih.gov/pmc/articles/PMC9281184/#:~:text=Overall%2C%20our%20results%20suggest%20that,%2Dto%2Ddiscuss%20target%20event" TargetMode="External"/><Relationship Id="rId62" Type="http://schemas.openxmlformats.org/officeDocument/2006/relationships/hyperlink" Target="https://assets.publishing.service.gov.uk/media/65563387046ed400148b9a57/Interviewing_to_elicit_best_evidence.pdf" TargetMode="External"/><Relationship Id="rId10" Type="http://schemas.openxmlformats.org/officeDocument/2006/relationships/hyperlink" Target="https://www.thebureauinvestigates.com/stories/2019-05-01/police-perpetrators-domestic-violence/" TargetMode="External"/><Relationship Id="rId11" Type="http://schemas.openxmlformats.org/officeDocument/2006/relationships/hyperlink" Target="https://www.bbc.co.uk/news/uk-england-bristol-64594159" TargetMode="External"/><Relationship Id="rId12" Type="http://schemas.openxmlformats.org/officeDocument/2006/relationships/hyperlink" Target="https://www.bbc.co.uk/news/uk-68433319#:~:text=Sarah%20Everard's%20killer%20Wayne%20Couzens%20should%20never%20have%20been%20a,off%20duty%20in%20March%20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24</Pages>
  <Words>7229</Words>
  <Characters>41206</Characters>
  <Application>Microsoft Macintosh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48339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Bushnell,Sophie swp8425</dc:creator>
  <cp:keywords/>
  <dc:description/>
  <cp:lastModifiedBy>Sophie Bushnell</cp:lastModifiedBy>
  <cp:revision>3</cp:revision>
  <dcterms:created xsi:type="dcterms:W3CDTF">2024-05-05T11:30:00Z</dcterms:created>
  <dcterms:modified xsi:type="dcterms:W3CDTF">2024-05-05T11:30:00Z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2024-02-06T20:55:26Z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4d486a9f-cebc-4df1-bea3-673ce3d353c8</vt:lpwstr>
  </property>
  <property fmtid="{D5CDD505-2E9C-101B-9397-08002B2CF9AE}" pid="8" name="MSIP_Label_66cf8fe5-b7b7-4df7-b38d-1c61ac2f6639_ContentBits">
    <vt:lpwstr>0</vt:lpwstr>
  </property>
</Properties>
</file>