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D20B4" w14:textId="77777777" w:rsidR="00795DED" w:rsidRDefault="00795DED" w:rsidP="00AF1549">
      <w:pPr>
        <w:spacing w:line="360" w:lineRule="auto"/>
        <w:rPr>
          <w:rFonts w:ascii="Times New Roman" w:hAnsi="Times New Roman" w:cs="Times New Roman"/>
          <w:b/>
          <w:bCs/>
          <w:sz w:val="24"/>
          <w:szCs w:val="24"/>
        </w:rPr>
      </w:pPr>
    </w:p>
    <w:tbl>
      <w:tblPr>
        <w:tblpPr w:leftFromText="180" w:rightFromText="180" w:vertAnchor="text" w:horzAnchor="margin" w:tblpY="2625"/>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95DED" w:rsidRPr="004D5781" w14:paraId="45ACB61B"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18F0661"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6F4BABE"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Business Inquiry &amp; Research</w:t>
            </w:r>
          </w:p>
        </w:tc>
      </w:tr>
      <w:tr w:rsidR="00795DED" w:rsidRPr="004D5781" w14:paraId="08710BFD"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DD314A9"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5CC4B9E"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BMSP5007</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97DDD64" w14:textId="77777777" w:rsidR="00795DED" w:rsidRPr="004D5781" w:rsidRDefault="00795DED" w:rsidP="00795DED">
            <w:pPr>
              <w:keepNext/>
              <w:jc w:val="both"/>
              <w:outlineLvl w:val="1"/>
              <w:rPr>
                <w:rFonts w:ascii="Arial" w:eastAsia="Times New Roman" w:hAnsi="Arial" w:cs="Arial"/>
                <w:b/>
              </w:rPr>
            </w:pPr>
            <w:r w:rsidRPr="004D5781">
              <w:rPr>
                <w:rFonts w:ascii="Arial" w:eastAsia="Times New Roman" w:hAnsi="Arial" w:cs="Arial"/>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2CA31BDF"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30%</w:t>
            </w:r>
          </w:p>
        </w:tc>
      </w:tr>
      <w:tr w:rsidR="00795DED" w:rsidRPr="004D5781" w14:paraId="5ED9FCA6"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3E59172"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4909A685"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Dr Roisin Mullins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2460992"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23E9E3EF"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Dr Alex Bell</w:t>
            </w:r>
          </w:p>
        </w:tc>
      </w:tr>
      <w:tr w:rsidR="00795DED" w:rsidRPr="004D5781" w14:paraId="22862572"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BBE4850"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7DE9275C"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Assessment 2: Quantitative Study</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497EFD3"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03D87827"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1500</w:t>
            </w:r>
          </w:p>
        </w:tc>
      </w:tr>
      <w:tr w:rsidR="00795DED" w:rsidRPr="004D5781" w14:paraId="3E746683"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573F83"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212C47CD"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April 23</w:t>
            </w:r>
            <w:r w:rsidRPr="004D5781">
              <w:rPr>
                <w:rFonts w:ascii="Arial" w:eastAsia="Times New Roman" w:hAnsi="Arial" w:cs="Arial"/>
                <w:b/>
                <w:vertAlign w:val="superscript"/>
              </w:rPr>
              <w:t>rd</w:t>
            </w:r>
            <w:r w:rsidRPr="004D5781">
              <w:rPr>
                <w:rFonts w:ascii="Arial" w:eastAsia="Times New Roman" w:hAnsi="Arial" w:cs="Arial"/>
                <w:b/>
              </w:rPr>
              <w:t>,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ACB5AB1"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2662FC43"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21/05/2021</w:t>
            </w:r>
          </w:p>
        </w:tc>
      </w:tr>
      <w:tr w:rsidR="00795DED" w:rsidRPr="004D5781" w14:paraId="0C39DFA8"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8D9712"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CE93B18" w14:textId="77777777" w:rsidR="00795DED" w:rsidRPr="004D5781" w:rsidRDefault="00795DED" w:rsidP="00795DED">
            <w:pPr>
              <w:rPr>
                <w:rFonts w:ascii="Arial" w:eastAsia="Times New Roman" w:hAnsi="Arial" w:cs="Arial"/>
              </w:rPr>
            </w:pPr>
            <w:r w:rsidRPr="004D5781">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CF257" w14:textId="77777777" w:rsidR="00795DED" w:rsidRPr="004D5781" w:rsidRDefault="00795DED" w:rsidP="00795DED">
            <w:pPr>
              <w:spacing w:before="120" w:after="120"/>
              <w:jc w:val="both"/>
              <w:rPr>
                <w:rFonts w:ascii="Arial" w:eastAsia="Times New Roman" w:hAnsi="Arial" w:cs="Arial"/>
                <w:b/>
              </w:rPr>
            </w:pPr>
            <w:r w:rsidRPr="004D5781">
              <w:rPr>
                <w:rFonts w:ascii="Arial" w:eastAsia="Times New Roman" w:hAnsi="Arial" w:cs="Arial"/>
                <w:b/>
              </w:rPr>
              <w:t xml:space="preserve">Alternative submission method (if applicable): Late submission of the assessment will result in a late penalty mark.  </w:t>
            </w:r>
            <w:r w:rsidRPr="004D5781">
              <w:rPr>
                <w:rFonts w:ascii="Arial" w:eastAsia="Times New Roman" w:hAnsi="Arial" w:cs="Arial"/>
              </w:rPr>
              <w:t>Penalties for late submission: Up to one week late, maximum mark of 40%.  Over one week late, 0%.  Only the Extenuating Circumstances Panel may approve a change to submission dates.</w:t>
            </w:r>
          </w:p>
        </w:tc>
      </w:tr>
      <w:tr w:rsidR="00795DED" w:rsidRPr="004D5781" w14:paraId="66C243E1" w14:textId="77777777" w:rsidTr="00795DE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345E0D0" w14:textId="77777777" w:rsidR="00795DED" w:rsidRPr="004D5781" w:rsidRDefault="00795DED" w:rsidP="00795DED">
            <w:pPr>
              <w:spacing w:before="120" w:after="120"/>
              <w:rPr>
                <w:rFonts w:ascii="Arial" w:eastAsia="Times New Roman" w:hAnsi="Arial" w:cs="Arial"/>
                <w:b/>
              </w:rPr>
            </w:pPr>
            <w:r w:rsidRPr="004D5781">
              <w:rPr>
                <w:rFonts w:ascii="Arial" w:eastAsia="Times New Roman"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ACE488E" w14:textId="77777777" w:rsidR="00795DED" w:rsidRPr="004D5781" w:rsidRDefault="00795DED" w:rsidP="00795DED">
            <w:pPr>
              <w:spacing w:before="120" w:after="120"/>
              <w:jc w:val="both"/>
              <w:rPr>
                <w:rFonts w:ascii="Arial" w:eastAsia="Times New Roman" w:hAnsi="Arial" w:cs="Arial"/>
              </w:rPr>
            </w:pPr>
            <w:r w:rsidRPr="004D5781">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9703C3D" w14:textId="77777777" w:rsidR="00795DED" w:rsidRPr="004D5781" w:rsidRDefault="00795DED" w:rsidP="00795DED">
      <w:pPr>
        <w:rPr>
          <w:rFonts w:ascii="Arial" w:eastAsia="Times New Roman" w:hAnsi="Arial" w:cs="Arial"/>
          <w:sz w:val="20"/>
          <w:szCs w:val="20"/>
        </w:rPr>
      </w:pPr>
      <w:r w:rsidRPr="004D5781">
        <w:rPr>
          <w:rFonts w:ascii="Times New Roman" w:eastAsia="Times New Roman" w:hAnsi="Times New Roman" w:cs="Times New Roman"/>
          <w:noProof/>
          <w:sz w:val="20"/>
          <w:szCs w:val="20"/>
        </w:rPr>
        <w:drawing>
          <wp:anchor distT="0" distB="0" distL="114300" distR="114300" simplePos="0" relativeHeight="251659264" behindDoc="0" locked="0" layoutInCell="1" allowOverlap="1" wp14:anchorId="22B52408" wp14:editId="1A3405ED">
            <wp:simplePos x="0" y="0"/>
            <wp:positionH relativeFrom="column">
              <wp:align>left</wp:align>
            </wp:positionH>
            <wp:positionV relativeFrom="paragraph">
              <wp:align>top</wp:align>
            </wp:positionV>
            <wp:extent cx="1809750" cy="723900"/>
            <wp:effectExtent l="0" t="0" r="0" b="0"/>
            <wp:wrapSquare wrapText="bothSides"/>
            <wp:docPr id="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4D5781">
        <w:rPr>
          <w:rFonts w:ascii="Arial" w:eastAsia="Times New Roman" w:hAnsi="Arial" w:cs="Arial"/>
          <w:sz w:val="20"/>
          <w:szCs w:val="20"/>
        </w:rPr>
        <w:t xml:space="preserve"> </w:t>
      </w:r>
      <w:r w:rsidRPr="004D5781">
        <w:rPr>
          <w:rFonts w:ascii="Arial" w:eastAsia="Times New Roman" w:hAnsi="Arial" w:cs="Arial"/>
          <w:sz w:val="20"/>
          <w:szCs w:val="20"/>
        </w:rPr>
        <w:br w:type="textWrapping" w:clear="all"/>
      </w:r>
    </w:p>
    <w:tbl>
      <w:tblPr>
        <w:tblpPr w:leftFromText="180" w:rightFromText="180" w:vertAnchor="text" w:horzAnchor="margin" w:tblpY="1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68"/>
      </w:tblGrid>
      <w:tr w:rsidR="00795DED" w:rsidRPr="004D5781" w14:paraId="6987410B" w14:textId="77777777" w:rsidTr="00795DED">
        <w:tc>
          <w:tcPr>
            <w:tcW w:w="8668" w:type="dxa"/>
            <w:tcBorders>
              <w:top w:val="single" w:sz="4" w:space="0" w:color="auto"/>
              <w:left w:val="single" w:sz="4" w:space="0" w:color="auto"/>
              <w:bottom w:val="single" w:sz="4" w:space="0" w:color="auto"/>
              <w:right w:val="single" w:sz="4" w:space="0" w:color="auto"/>
            </w:tcBorders>
            <w:shd w:val="clear" w:color="auto" w:fill="C0C0C0"/>
            <w:hideMark/>
          </w:tcPr>
          <w:p w14:paraId="28052C75" w14:textId="77777777" w:rsidR="00795DED" w:rsidRPr="004D5781" w:rsidRDefault="00795DED" w:rsidP="00795DED">
            <w:pPr>
              <w:keepNext/>
              <w:spacing w:before="120" w:after="120"/>
              <w:jc w:val="center"/>
              <w:outlineLvl w:val="3"/>
              <w:rPr>
                <w:rFonts w:ascii="Arial" w:eastAsia="Times New Roman" w:hAnsi="Arial" w:cs="Arial"/>
                <w:b/>
                <w:sz w:val="40"/>
                <w:szCs w:val="20"/>
              </w:rPr>
            </w:pPr>
            <w:r w:rsidRPr="004D5781">
              <w:rPr>
                <w:rFonts w:ascii="Arial" w:eastAsia="Times New Roman" w:hAnsi="Arial" w:cs="Arial"/>
                <w:b/>
                <w:sz w:val="40"/>
                <w:szCs w:val="20"/>
              </w:rPr>
              <w:t xml:space="preserve">LEVEL 5 ASSESSMENT SPECIFICATION </w:t>
            </w:r>
          </w:p>
        </w:tc>
      </w:tr>
    </w:tbl>
    <w:p w14:paraId="61C3EBDD" w14:textId="77777777" w:rsidR="00795DED" w:rsidRPr="004D5781" w:rsidRDefault="00795DED" w:rsidP="00795DED">
      <w:pPr>
        <w:rPr>
          <w:rFonts w:ascii="Arial" w:eastAsia="Times New Roman" w:hAnsi="Arial" w:cs="Arial"/>
          <w:sz w:val="20"/>
          <w:szCs w:val="20"/>
        </w:rPr>
      </w:pPr>
    </w:p>
    <w:p w14:paraId="73D43323" w14:textId="77777777" w:rsidR="00795DED" w:rsidRPr="004D5781" w:rsidRDefault="00795DED" w:rsidP="00795DED">
      <w:pPr>
        <w:jc w:val="center"/>
        <w:rPr>
          <w:rFonts w:ascii="Arial" w:eastAsia="Times New Roman" w:hAnsi="Arial" w:cs="Arial"/>
          <w:b/>
          <w:i/>
          <w:sz w:val="32"/>
          <w:szCs w:val="20"/>
        </w:rPr>
      </w:pPr>
    </w:p>
    <w:p w14:paraId="5DFD8B0F" w14:textId="77777777" w:rsidR="00795DED" w:rsidRDefault="00795DED" w:rsidP="00AF1549">
      <w:pPr>
        <w:spacing w:line="360" w:lineRule="auto"/>
        <w:rPr>
          <w:rFonts w:ascii="Times New Roman" w:hAnsi="Times New Roman" w:cs="Times New Roman"/>
          <w:b/>
          <w:bCs/>
          <w:sz w:val="24"/>
          <w:szCs w:val="24"/>
        </w:rPr>
      </w:pPr>
    </w:p>
    <w:p w14:paraId="6292CBA9" w14:textId="77777777" w:rsidR="00795DED" w:rsidRDefault="00795DED" w:rsidP="00AF1549">
      <w:pPr>
        <w:spacing w:line="360" w:lineRule="auto"/>
        <w:rPr>
          <w:rFonts w:ascii="Times New Roman" w:hAnsi="Times New Roman" w:cs="Times New Roman"/>
          <w:b/>
          <w:bCs/>
          <w:sz w:val="24"/>
          <w:szCs w:val="24"/>
        </w:rPr>
      </w:pPr>
    </w:p>
    <w:p w14:paraId="5D1027FA" w14:textId="77777777" w:rsidR="00795DED" w:rsidRDefault="00795DED" w:rsidP="00AF1549">
      <w:pPr>
        <w:spacing w:line="360" w:lineRule="auto"/>
        <w:rPr>
          <w:rFonts w:ascii="Times New Roman" w:hAnsi="Times New Roman" w:cs="Times New Roman"/>
          <w:b/>
          <w:bCs/>
          <w:sz w:val="24"/>
          <w:szCs w:val="24"/>
        </w:rPr>
      </w:pPr>
    </w:p>
    <w:p w14:paraId="0C482E40" w14:textId="77777777" w:rsidR="00795DED" w:rsidRDefault="00795DED" w:rsidP="00AF1549">
      <w:pPr>
        <w:spacing w:line="360" w:lineRule="auto"/>
        <w:rPr>
          <w:rFonts w:ascii="Times New Roman" w:hAnsi="Times New Roman" w:cs="Times New Roman"/>
          <w:b/>
          <w:bCs/>
          <w:sz w:val="24"/>
          <w:szCs w:val="24"/>
        </w:rPr>
      </w:pPr>
    </w:p>
    <w:p w14:paraId="02C2C708" w14:textId="77777777" w:rsidR="00795DED" w:rsidRDefault="00795DED" w:rsidP="00AF1549">
      <w:pPr>
        <w:spacing w:line="360" w:lineRule="auto"/>
        <w:rPr>
          <w:rFonts w:ascii="Times New Roman" w:hAnsi="Times New Roman" w:cs="Times New Roman"/>
          <w:b/>
          <w:bCs/>
          <w:sz w:val="24"/>
          <w:szCs w:val="24"/>
        </w:rPr>
      </w:pPr>
    </w:p>
    <w:p w14:paraId="6D484F40" w14:textId="77777777" w:rsidR="00795DED" w:rsidRDefault="00795DED" w:rsidP="00AF1549">
      <w:pPr>
        <w:spacing w:line="360" w:lineRule="auto"/>
        <w:rPr>
          <w:rFonts w:ascii="Times New Roman" w:hAnsi="Times New Roman" w:cs="Times New Roman"/>
          <w:b/>
          <w:bCs/>
          <w:sz w:val="24"/>
          <w:szCs w:val="24"/>
        </w:rPr>
      </w:pPr>
    </w:p>
    <w:p w14:paraId="6DB8FB2B" w14:textId="77777777" w:rsidR="00795DED" w:rsidRDefault="00795DED" w:rsidP="00AF1549">
      <w:pPr>
        <w:spacing w:line="360" w:lineRule="auto"/>
        <w:rPr>
          <w:rFonts w:ascii="Times New Roman" w:hAnsi="Times New Roman" w:cs="Times New Roman"/>
          <w:b/>
          <w:bCs/>
          <w:sz w:val="24"/>
          <w:szCs w:val="24"/>
        </w:rPr>
      </w:pPr>
    </w:p>
    <w:p w14:paraId="4BE5A5FE" w14:textId="77777777" w:rsidR="00795DED" w:rsidRDefault="00795DED" w:rsidP="00AF1549">
      <w:pPr>
        <w:spacing w:line="360" w:lineRule="auto"/>
        <w:rPr>
          <w:rFonts w:ascii="Times New Roman" w:hAnsi="Times New Roman" w:cs="Times New Roman"/>
          <w:b/>
          <w:bCs/>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60"/>
      </w:tblGrid>
      <w:tr w:rsidR="00795DED" w:rsidRPr="004D5781" w14:paraId="321D422B" w14:textId="77777777" w:rsidTr="00C20CDE">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3B511EF4" w14:textId="77777777" w:rsidR="00795DED" w:rsidRPr="004D5781" w:rsidRDefault="00795DED" w:rsidP="00C20CDE">
            <w:pPr>
              <w:rPr>
                <w:rFonts w:ascii="Arial" w:eastAsia="Times New Roman" w:hAnsi="Arial" w:cs="Arial"/>
                <w:sz w:val="20"/>
                <w:szCs w:val="20"/>
              </w:rPr>
            </w:pPr>
            <w:r w:rsidRPr="004D5781">
              <w:rPr>
                <w:rFonts w:ascii="Arial" w:eastAsia="Times New Roman" w:hAnsi="Arial" w:cs="Arial"/>
                <w:sz w:val="32"/>
                <w:szCs w:val="32"/>
              </w:rPr>
              <w:lastRenderedPageBreak/>
              <w:br w:type="page"/>
            </w:r>
            <w:r w:rsidRPr="004D5781">
              <w:rPr>
                <w:rFonts w:ascii="Arial" w:eastAsia="Times New Roman" w:hAnsi="Arial" w:cs="Arial"/>
                <w:b/>
                <w:caps/>
                <w:sz w:val="40"/>
                <w:szCs w:val="20"/>
              </w:rPr>
              <w:t xml:space="preserve">     Student FEEDBACK FORM</w:t>
            </w:r>
          </w:p>
        </w:tc>
      </w:tr>
    </w:tbl>
    <w:p w14:paraId="2780490F" w14:textId="77777777" w:rsidR="00795DED" w:rsidRPr="004D5781" w:rsidRDefault="00795DED" w:rsidP="00795DED">
      <w:pPr>
        <w:rPr>
          <w:rFonts w:ascii="Arial" w:eastAsia="Times New Roman" w:hAnsi="Arial" w:cs="Arial"/>
          <w:sz w:val="20"/>
          <w:szCs w:val="20"/>
        </w:rPr>
      </w:pPr>
    </w:p>
    <w:tbl>
      <w:tblPr>
        <w:tblpPr w:leftFromText="180" w:rightFromText="180" w:vertAnchor="text" w:horzAnchor="margin" w:tblpXSpec="center" w:tblpY="1499"/>
        <w:tblW w:w="4316" w:type="pct"/>
        <w:tblLook w:val="04A0" w:firstRow="1" w:lastRow="0" w:firstColumn="1" w:lastColumn="0" w:noHBand="0" w:noVBand="1"/>
      </w:tblPr>
      <w:tblGrid>
        <w:gridCol w:w="6521"/>
        <w:gridCol w:w="651"/>
        <w:gridCol w:w="649"/>
      </w:tblGrid>
      <w:tr w:rsidR="00795DED" w:rsidRPr="004D5781" w14:paraId="4FC5E0A5" w14:textId="77777777" w:rsidTr="00C20CD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F7F8B54" w14:textId="77777777" w:rsidR="00795DED" w:rsidRPr="004D5781" w:rsidRDefault="00795DED" w:rsidP="00C20CDE">
            <w:pPr>
              <w:rPr>
                <w:rFonts w:ascii="Arial" w:eastAsia="Times New Roman" w:hAnsi="Arial" w:cs="Arial"/>
                <w:b/>
                <w:szCs w:val="20"/>
              </w:rPr>
            </w:pPr>
            <w:r w:rsidRPr="004D5781">
              <w:rPr>
                <w:rFonts w:ascii="Arial" w:eastAsia="Times New Roman"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B110F46" w14:textId="77777777" w:rsidR="00795DED" w:rsidRPr="004D5781" w:rsidRDefault="00795DED" w:rsidP="00C20CDE">
            <w:pPr>
              <w:ind w:left="34" w:right="113"/>
              <w:jc w:val="center"/>
              <w:rPr>
                <w:rFonts w:ascii="Arial" w:eastAsia="Times New Roman" w:hAnsi="Arial" w:cs="Arial"/>
                <w:b/>
                <w:sz w:val="18"/>
                <w:szCs w:val="18"/>
              </w:rPr>
            </w:pPr>
            <w:r w:rsidRPr="004D5781">
              <w:rPr>
                <w:rFonts w:ascii="Arial" w:eastAsia="Times New Roman"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883D0B7" w14:textId="77777777" w:rsidR="00795DED" w:rsidRPr="004D5781" w:rsidRDefault="00795DED" w:rsidP="00C20CDE">
            <w:pPr>
              <w:ind w:left="113" w:right="113"/>
              <w:jc w:val="center"/>
              <w:rPr>
                <w:rFonts w:ascii="Arial" w:eastAsia="Times New Roman" w:hAnsi="Arial" w:cs="Arial"/>
                <w:b/>
                <w:sz w:val="18"/>
                <w:szCs w:val="18"/>
              </w:rPr>
            </w:pPr>
            <w:r w:rsidRPr="004D5781">
              <w:rPr>
                <w:rFonts w:ascii="Arial" w:eastAsia="Times New Roman" w:hAnsi="Arial" w:cs="Arial"/>
                <w:b/>
                <w:sz w:val="18"/>
                <w:szCs w:val="18"/>
              </w:rPr>
              <w:t xml:space="preserve">Marks </w:t>
            </w:r>
          </w:p>
          <w:p w14:paraId="33EABF9E" w14:textId="77777777" w:rsidR="00795DED" w:rsidRPr="004D5781" w:rsidRDefault="00795DED" w:rsidP="00C20CDE">
            <w:pPr>
              <w:ind w:left="113" w:right="113"/>
              <w:jc w:val="center"/>
              <w:rPr>
                <w:rFonts w:ascii="Arial" w:eastAsia="Times New Roman" w:hAnsi="Arial" w:cs="Arial"/>
                <w:b/>
                <w:sz w:val="18"/>
                <w:szCs w:val="18"/>
              </w:rPr>
            </w:pPr>
            <w:r w:rsidRPr="004D5781">
              <w:rPr>
                <w:rFonts w:ascii="Arial" w:eastAsia="Times New Roman" w:hAnsi="Arial" w:cs="Arial"/>
                <w:b/>
                <w:sz w:val="18"/>
                <w:szCs w:val="18"/>
              </w:rPr>
              <w:t>awarded</w:t>
            </w:r>
          </w:p>
        </w:tc>
      </w:tr>
      <w:tr w:rsidR="00795DED" w:rsidRPr="004D5781" w14:paraId="7D359157" w14:textId="77777777" w:rsidTr="00C20CD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5480862" w14:textId="77777777" w:rsidR="00795DED" w:rsidRPr="004D5781" w:rsidRDefault="00795DED" w:rsidP="00C20CDE">
            <w:pPr>
              <w:rPr>
                <w:rFonts w:ascii="Arial" w:eastAsia="Times New Roman" w:hAnsi="Arial" w:cs="Arial"/>
                <w:b/>
                <w:sz w:val="16"/>
                <w:szCs w:val="16"/>
              </w:rPr>
            </w:pPr>
            <w:r w:rsidRPr="004D5781">
              <w:rPr>
                <w:rFonts w:ascii="Arial" w:eastAsia="Times New Roman" w:hAnsi="Arial" w:cs="Arial"/>
                <w:b/>
                <w:sz w:val="20"/>
                <w:szCs w:val="16"/>
              </w:rPr>
              <w:t xml:space="preserve">1. </w:t>
            </w:r>
            <w:r w:rsidRPr="004D5781">
              <w:rPr>
                <w:rFonts w:ascii="Arial" w:eastAsia="Times New Roman" w:hAnsi="Arial" w:cs="Arial"/>
                <w:b/>
                <w:sz w:val="20"/>
                <w:szCs w:val="20"/>
              </w:rPr>
              <w:t>Engagement with Literature Skills</w:t>
            </w:r>
          </w:p>
          <w:p w14:paraId="67768DC3" w14:textId="77777777" w:rsidR="00795DED" w:rsidRPr="004D5781" w:rsidRDefault="00795DED" w:rsidP="00C20CDE">
            <w:pPr>
              <w:spacing w:after="120"/>
              <w:rPr>
                <w:rFonts w:ascii="Arial" w:eastAsia="Times New Roman" w:hAnsi="Arial" w:cs="Arial"/>
                <w:sz w:val="14"/>
                <w:szCs w:val="14"/>
              </w:rPr>
            </w:pPr>
            <w:r w:rsidRPr="004D5781">
              <w:rPr>
                <w:rFonts w:ascii="Arial" w:eastAsia="Times New Roman"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4A295CE9" w14:textId="77777777" w:rsidR="00795DED" w:rsidRPr="004D5781" w:rsidRDefault="00795DED" w:rsidP="00C20CDE">
            <w:pPr>
              <w:jc w:val="center"/>
              <w:rPr>
                <w:rFonts w:ascii="Arial" w:eastAsia="Times New Roman" w:hAnsi="Arial" w:cs="Arial"/>
                <w:sz w:val="32"/>
                <w:szCs w:val="20"/>
              </w:rPr>
            </w:pPr>
            <w:r w:rsidRPr="004D5781">
              <w:rPr>
                <w:rFonts w:ascii="Arial" w:eastAsia="Times New Roman" w:hAnsi="Arial" w:cs="Arial"/>
                <w:sz w:val="32"/>
                <w:szCs w:val="20"/>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DE4624" w14:textId="77777777" w:rsidR="00795DED" w:rsidRPr="004D5781" w:rsidRDefault="00795DED" w:rsidP="00C20CDE">
            <w:pPr>
              <w:jc w:val="center"/>
              <w:rPr>
                <w:rFonts w:ascii="Arial" w:eastAsia="Times New Roman" w:hAnsi="Arial" w:cs="Arial"/>
                <w:sz w:val="32"/>
                <w:szCs w:val="20"/>
              </w:rPr>
            </w:pPr>
          </w:p>
        </w:tc>
      </w:tr>
      <w:tr w:rsidR="00795DED" w:rsidRPr="004D5781" w14:paraId="75EA4C17" w14:textId="77777777" w:rsidTr="00C20CD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B15B4A3" w14:textId="77777777" w:rsidR="00795DED" w:rsidRPr="004D5781" w:rsidRDefault="00795DED" w:rsidP="00C20CDE">
            <w:pPr>
              <w:spacing w:after="120"/>
              <w:rPr>
                <w:rFonts w:ascii="Arial" w:eastAsia="Times New Roman" w:hAnsi="Arial" w:cs="Arial"/>
                <w:sz w:val="14"/>
                <w:szCs w:val="14"/>
              </w:rPr>
            </w:pPr>
          </w:p>
          <w:p w14:paraId="5ABF98C5" w14:textId="77777777" w:rsidR="00795DED" w:rsidRPr="004D5781" w:rsidRDefault="00795DED" w:rsidP="00C20CDE">
            <w:pPr>
              <w:spacing w:after="120"/>
              <w:rPr>
                <w:rFonts w:ascii="Arial" w:eastAsia="Times New Roman" w:hAnsi="Arial" w:cs="Arial"/>
                <w:sz w:val="14"/>
                <w:szCs w:val="14"/>
              </w:rPr>
            </w:pPr>
          </w:p>
          <w:p w14:paraId="0354A951" w14:textId="77777777" w:rsidR="00795DED" w:rsidRPr="004D5781" w:rsidRDefault="00795DED" w:rsidP="00C20CDE">
            <w:pPr>
              <w:spacing w:after="120"/>
              <w:rPr>
                <w:rFonts w:ascii="Arial" w:eastAsia="Times New Roman" w:hAnsi="Arial" w:cs="Arial"/>
                <w:sz w:val="14"/>
                <w:szCs w:val="14"/>
              </w:rPr>
            </w:pPr>
          </w:p>
          <w:p w14:paraId="61F0438B"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595C1166" w14:textId="77777777" w:rsidR="00795DED" w:rsidRPr="004D5781" w:rsidRDefault="00795DED" w:rsidP="00C20CDE">
            <w:pPr>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3C146819" w14:textId="77777777" w:rsidR="00795DED" w:rsidRPr="004D5781" w:rsidRDefault="00795DED" w:rsidP="00C20CDE">
            <w:pPr>
              <w:jc w:val="center"/>
              <w:rPr>
                <w:rFonts w:ascii="Arial" w:eastAsia="Times New Roman" w:hAnsi="Arial" w:cs="Arial"/>
                <w:sz w:val="32"/>
                <w:szCs w:val="20"/>
              </w:rPr>
            </w:pPr>
          </w:p>
        </w:tc>
      </w:tr>
      <w:tr w:rsidR="00795DED" w:rsidRPr="004D5781" w14:paraId="328282CA" w14:textId="77777777" w:rsidTr="00C20CD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875F35C" w14:textId="77777777" w:rsidR="00795DED" w:rsidRPr="004D5781" w:rsidRDefault="00795DED" w:rsidP="00C20CDE">
            <w:pPr>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2005E492" w14:textId="77777777" w:rsidR="00795DED" w:rsidRPr="004D5781" w:rsidRDefault="00795DED" w:rsidP="00C20CDE">
            <w:pPr>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1E67D8" w14:textId="77777777" w:rsidR="00795DED" w:rsidRPr="004D5781" w:rsidRDefault="00795DED" w:rsidP="00C20CDE">
            <w:pPr>
              <w:rPr>
                <w:rFonts w:ascii="Arial" w:eastAsia="Times New Roman" w:hAnsi="Arial" w:cs="Arial"/>
                <w:sz w:val="32"/>
                <w:szCs w:val="20"/>
              </w:rPr>
            </w:pPr>
          </w:p>
        </w:tc>
      </w:tr>
      <w:tr w:rsidR="00795DED" w:rsidRPr="004D5781" w14:paraId="618FBBBF" w14:textId="77777777" w:rsidTr="00C20CD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3E0577F" w14:textId="77777777" w:rsidR="00795DED" w:rsidRPr="004D5781" w:rsidRDefault="00795DED" w:rsidP="00C20CDE">
            <w:pPr>
              <w:rPr>
                <w:rFonts w:ascii="Arial" w:eastAsia="Times New Roman" w:hAnsi="Arial" w:cs="Arial"/>
                <w:b/>
                <w:sz w:val="20"/>
                <w:szCs w:val="20"/>
              </w:rPr>
            </w:pPr>
            <w:r w:rsidRPr="004D5781">
              <w:rPr>
                <w:rFonts w:ascii="Arial" w:eastAsia="Times New Roman" w:hAnsi="Arial" w:cs="Arial"/>
                <w:b/>
                <w:sz w:val="20"/>
                <w:szCs w:val="16"/>
              </w:rPr>
              <w:t xml:space="preserve">2. </w:t>
            </w:r>
            <w:r w:rsidRPr="004D5781">
              <w:rPr>
                <w:rFonts w:ascii="Arial" w:eastAsia="Times New Roman" w:hAnsi="Arial" w:cs="Arial"/>
                <w:b/>
                <w:sz w:val="20"/>
                <w:szCs w:val="20"/>
              </w:rPr>
              <w:t>Knowledge and Understanding Skills</w:t>
            </w:r>
          </w:p>
          <w:p w14:paraId="6089945A"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190D2C25" w14:textId="77777777" w:rsidR="00795DED" w:rsidRPr="004D5781" w:rsidRDefault="00795DED" w:rsidP="00C20CDE">
            <w:pPr>
              <w:jc w:val="center"/>
              <w:rPr>
                <w:rFonts w:ascii="Arial" w:eastAsia="Times New Roman" w:hAnsi="Arial" w:cs="Arial"/>
                <w:sz w:val="32"/>
                <w:szCs w:val="20"/>
              </w:rPr>
            </w:pPr>
            <w:r w:rsidRPr="004D5781">
              <w:rPr>
                <w:rFonts w:ascii="Arial" w:eastAsia="Times New Roman" w:hAnsi="Arial" w:cs="Arial"/>
                <w:sz w:val="32"/>
                <w:szCs w:val="20"/>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634D0D" w14:textId="77777777" w:rsidR="00795DED" w:rsidRPr="004D5781" w:rsidRDefault="00795DED" w:rsidP="00C20CDE">
            <w:pPr>
              <w:jc w:val="center"/>
              <w:rPr>
                <w:rFonts w:ascii="Arial" w:eastAsia="Times New Roman" w:hAnsi="Arial" w:cs="Arial"/>
                <w:sz w:val="32"/>
                <w:szCs w:val="20"/>
              </w:rPr>
            </w:pPr>
          </w:p>
        </w:tc>
      </w:tr>
      <w:tr w:rsidR="00795DED" w:rsidRPr="004D5781" w14:paraId="27AD554B" w14:textId="77777777" w:rsidTr="00C20CD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22267ED" w14:textId="77777777" w:rsidR="00795DED" w:rsidRPr="004D5781" w:rsidRDefault="00795DED" w:rsidP="00C20CDE">
            <w:pPr>
              <w:spacing w:after="120"/>
              <w:rPr>
                <w:rFonts w:ascii="Arial" w:eastAsia="Times New Roman" w:hAnsi="Arial" w:cs="Arial"/>
                <w:sz w:val="14"/>
                <w:szCs w:val="14"/>
              </w:rPr>
            </w:pPr>
          </w:p>
          <w:p w14:paraId="5CF9CB42" w14:textId="77777777" w:rsidR="00795DED" w:rsidRPr="004D5781" w:rsidRDefault="00795DED" w:rsidP="00C20CDE">
            <w:pPr>
              <w:spacing w:after="120"/>
              <w:rPr>
                <w:rFonts w:ascii="Arial" w:eastAsia="Times New Roman" w:hAnsi="Arial" w:cs="Arial"/>
                <w:sz w:val="14"/>
                <w:szCs w:val="14"/>
              </w:rPr>
            </w:pPr>
          </w:p>
          <w:p w14:paraId="75F78CD9" w14:textId="77777777" w:rsidR="00795DED" w:rsidRPr="004D5781" w:rsidRDefault="00795DED" w:rsidP="00C20CDE">
            <w:pPr>
              <w:spacing w:after="120"/>
              <w:rPr>
                <w:rFonts w:ascii="Arial" w:eastAsia="Times New Roman" w:hAnsi="Arial" w:cs="Arial"/>
                <w:sz w:val="14"/>
                <w:szCs w:val="14"/>
              </w:rPr>
            </w:pPr>
          </w:p>
          <w:p w14:paraId="34E353EC"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10175E94" w14:textId="77777777" w:rsidR="00795DED" w:rsidRPr="004D5781" w:rsidRDefault="00795DED" w:rsidP="00C20CDE">
            <w:pPr>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6B93FF12" w14:textId="77777777" w:rsidR="00795DED" w:rsidRPr="004D5781" w:rsidRDefault="00795DED" w:rsidP="00C20CDE">
            <w:pPr>
              <w:jc w:val="center"/>
              <w:rPr>
                <w:rFonts w:ascii="Arial" w:eastAsia="Times New Roman" w:hAnsi="Arial" w:cs="Arial"/>
                <w:sz w:val="32"/>
                <w:szCs w:val="20"/>
              </w:rPr>
            </w:pPr>
          </w:p>
        </w:tc>
      </w:tr>
      <w:tr w:rsidR="00795DED" w:rsidRPr="004D5781" w14:paraId="049E04CF" w14:textId="77777777" w:rsidTr="00C20CD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ADEC8C" w14:textId="77777777" w:rsidR="00795DED" w:rsidRPr="004D5781" w:rsidRDefault="00795DED" w:rsidP="00C20CDE">
            <w:pPr>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0E588995" w14:textId="77777777" w:rsidR="00795DED" w:rsidRPr="004D5781" w:rsidRDefault="00795DED" w:rsidP="00C20CDE">
            <w:pPr>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5A2E0FB" w14:textId="77777777" w:rsidR="00795DED" w:rsidRPr="004D5781" w:rsidRDefault="00795DED" w:rsidP="00C20CDE">
            <w:pPr>
              <w:rPr>
                <w:rFonts w:ascii="Arial" w:eastAsia="Times New Roman" w:hAnsi="Arial" w:cs="Arial"/>
                <w:sz w:val="32"/>
                <w:szCs w:val="20"/>
              </w:rPr>
            </w:pPr>
          </w:p>
        </w:tc>
      </w:tr>
      <w:tr w:rsidR="00795DED" w:rsidRPr="004D5781" w14:paraId="12CBCC23" w14:textId="77777777" w:rsidTr="00C20CD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D2B23FC" w14:textId="77777777" w:rsidR="00795DED" w:rsidRPr="004D5781" w:rsidRDefault="00795DED" w:rsidP="00C20CDE">
            <w:pPr>
              <w:rPr>
                <w:rFonts w:ascii="Arial" w:eastAsia="Times New Roman" w:hAnsi="Arial" w:cs="Arial"/>
                <w:b/>
                <w:sz w:val="16"/>
                <w:szCs w:val="16"/>
              </w:rPr>
            </w:pPr>
            <w:r w:rsidRPr="004D5781">
              <w:rPr>
                <w:rFonts w:ascii="Arial" w:eastAsia="Times New Roman" w:hAnsi="Arial" w:cs="Arial"/>
                <w:b/>
                <w:sz w:val="20"/>
                <w:szCs w:val="16"/>
              </w:rPr>
              <w:t xml:space="preserve">3. </w:t>
            </w:r>
            <w:r w:rsidRPr="004D5781">
              <w:rPr>
                <w:rFonts w:ascii="Arial" w:eastAsia="Times New Roman" w:hAnsi="Arial" w:cs="Arial"/>
                <w:b/>
                <w:sz w:val="20"/>
                <w:szCs w:val="20"/>
              </w:rPr>
              <w:t>Cognitive and Intellectual Skills</w:t>
            </w:r>
          </w:p>
          <w:p w14:paraId="3B104986"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AE15E63" w14:textId="77777777" w:rsidR="00795DED" w:rsidRPr="004D5781" w:rsidRDefault="00795DED" w:rsidP="00C20CDE">
            <w:pPr>
              <w:jc w:val="center"/>
              <w:rPr>
                <w:rFonts w:ascii="Arial" w:eastAsia="Times New Roman" w:hAnsi="Arial" w:cs="Arial"/>
                <w:sz w:val="32"/>
                <w:szCs w:val="20"/>
              </w:rPr>
            </w:pPr>
            <w:r w:rsidRPr="004D5781">
              <w:rPr>
                <w:rFonts w:ascii="Arial" w:eastAsia="Times New Roman" w:hAnsi="Arial" w:cs="Arial"/>
                <w:sz w:val="32"/>
                <w:szCs w:val="20"/>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EEEB76" w14:textId="77777777" w:rsidR="00795DED" w:rsidRPr="004D5781" w:rsidRDefault="00795DED" w:rsidP="00C20CDE">
            <w:pPr>
              <w:jc w:val="center"/>
              <w:rPr>
                <w:rFonts w:ascii="Arial" w:eastAsia="Times New Roman" w:hAnsi="Arial" w:cs="Arial"/>
                <w:sz w:val="32"/>
                <w:szCs w:val="20"/>
              </w:rPr>
            </w:pPr>
          </w:p>
        </w:tc>
      </w:tr>
      <w:tr w:rsidR="00795DED" w:rsidRPr="004D5781" w14:paraId="4222768D" w14:textId="77777777" w:rsidTr="00C20CD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F630C05" w14:textId="77777777" w:rsidR="00795DED" w:rsidRPr="004D5781" w:rsidRDefault="00795DED" w:rsidP="00C20CDE">
            <w:pPr>
              <w:spacing w:after="120"/>
              <w:rPr>
                <w:rFonts w:ascii="Arial" w:eastAsia="Times New Roman" w:hAnsi="Arial" w:cs="Arial"/>
                <w:sz w:val="14"/>
                <w:szCs w:val="14"/>
              </w:rPr>
            </w:pPr>
          </w:p>
          <w:p w14:paraId="05D0E33A" w14:textId="77777777" w:rsidR="00795DED" w:rsidRPr="004D5781" w:rsidRDefault="00795DED" w:rsidP="00C20CDE">
            <w:pPr>
              <w:spacing w:after="120"/>
              <w:rPr>
                <w:rFonts w:ascii="Arial" w:eastAsia="Times New Roman" w:hAnsi="Arial" w:cs="Arial"/>
                <w:sz w:val="14"/>
                <w:szCs w:val="14"/>
              </w:rPr>
            </w:pPr>
          </w:p>
          <w:p w14:paraId="39A9DF85" w14:textId="77777777" w:rsidR="00795DED" w:rsidRPr="004D5781" w:rsidRDefault="00795DED" w:rsidP="00C20CDE">
            <w:pPr>
              <w:spacing w:after="120"/>
              <w:rPr>
                <w:rFonts w:ascii="Arial" w:eastAsia="Times New Roman" w:hAnsi="Arial" w:cs="Arial"/>
                <w:sz w:val="14"/>
                <w:szCs w:val="14"/>
              </w:rPr>
            </w:pPr>
          </w:p>
          <w:p w14:paraId="44F0B4AD"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61503600" w14:textId="77777777" w:rsidR="00795DED" w:rsidRPr="004D5781" w:rsidRDefault="00795DED" w:rsidP="00C20CDE">
            <w:pPr>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5D348014" w14:textId="77777777" w:rsidR="00795DED" w:rsidRPr="004D5781" w:rsidRDefault="00795DED" w:rsidP="00C20CDE">
            <w:pPr>
              <w:jc w:val="center"/>
              <w:rPr>
                <w:rFonts w:ascii="Arial" w:eastAsia="Times New Roman" w:hAnsi="Arial" w:cs="Arial"/>
                <w:sz w:val="32"/>
                <w:szCs w:val="20"/>
              </w:rPr>
            </w:pPr>
          </w:p>
        </w:tc>
      </w:tr>
      <w:tr w:rsidR="00795DED" w:rsidRPr="004D5781" w14:paraId="56038AD4" w14:textId="77777777" w:rsidTr="00C20CD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2ADFA8" w14:textId="77777777" w:rsidR="00795DED" w:rsidRPr="004D5781" w:rsidRDefault="00795DED" w:rsidP="00C20CDE">
            <w:pPr>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6AD3011A" w14:textId="77777777" w:rsidR="00795DED" w:rsidRPr="004D5781" w:rsidRDefault="00795DED" w:rsidP="00C20CDE">
            <w:pPr>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DE30D1" w14:textId="77777777" w:rsidR="00795DED" w:rsidRPr="004D5781" w:rsidRDefault="00795DED" w:rsidP="00C20CDE">
            <w:pPr>
              <w:rPr>
                <w:rFonts w:ascii="Arial" w:eastAsia="Times New Roman" w:hAnsi="Arial" w:cs="Arial"/>
                <w:sz w:val="32"/>
                <w:szCs w:val="20"/>
              </w:rPr>
            </w:pPr>
          </w:p>
        </w:tc>
      </w:tr>
      <w:tr w:rsidR="00795DED" w:rsidRPr="004D5781" w14:paraId="5E0808AD" w14:textId="77777777" w:rsidTr="00C20CD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0F1DD1A" w14:textId="77777777" w:rsidR="00795DED" w:rsidRPr="004D5781" w:rsidRDefault="00795DED" w:rsidP="00C20CDE">
            <w:pPr>
              <w:rPr>
                <w:rFonts w:ascii="Arial" w:eastAsia="Times New Roman" w:hAnsi="Arial" w:cs="Arial"/>
                <w:b/>
                <w:sz w:val="16"/>
                <w:szCs w:val="16"/>
              </w:rPr>
            </w:pPr>
            <w:r w:rsidRPr="004D5781">
              <w:rPr>
                <w:rFonts w:ascii="Arial" w:eastAsia="Times New Roman" w:hAnsi="Arial" w:cs="Arial"/>
                <w:b/>
                <w:sz w:val="20"/>
                <w:szCs w:val="16"/>
              </w:rPr>
              <w:t xml:space="preserve">4. </w:t>
            </w:r>
            <w:r w:rsidRPr="004D5781">
              <w:rPr>
                <w:rFonts w:ascii="Arial" w:eastAsia="Times New Roman" w:hAnsi="Arial" w:cs="Arial"/>
                <w:b/>
                <w:sz w:val="20"/>
                <w:szCs w:val="20"/>
              </w:rPr>
              <w:t>Practical Application Skills</w:t>
            </w:r>
          </w:p>
          <w:p w14:paraId="39BC127A"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F1D9899" w14:textId="77777777" w:rsidR="00795DED" w:rsidRPr="004D5781" w:rsidRDefault="00795DED" w:rsidP="00C20CDE">
            <w:pPr>
              <w:jc w:val="center"/>
              <w:rPr>
                <w:rFonts w:ascii="Arial" w:eastAsia="Times New Roman" w:hAnsi="Arial" w:cs="Arial"/>
                <w:sz w:val="32"/>
                <w:szCs w:val="20"/>
              </w:rPr>
            </w:pPr>
            <w:r w:rsidRPr="004D5781">
              <w:rPr>
                <w:rFonts w:ascii="Arial" w:eastAsia="Times New Roman" w:hAnsi="Arial" w:cs="Arial"/>
                <w:sz w:val="32"/>
                <w:szCs w:val="20"/>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743452" w14:textId="77777777" w:rsidR="00795DED" w:rsidRPr="004D5781" w:rsidRDefault="00795DED" w:rsidP="00C20CDE">
            <w:pPr>
              <w:jc w:val="center"/>
              <w:rPr>
                <w:rFonts w:ascii="Arial" w:eastAsia="Times New Roman" w:hAnsi="Arial" w:cs="Arial"/>
                <w:sz w:val="32"/>
                <w:szCs w:val="20"/>
              </w:rPr>
            </w:pPr>
          </w:p>
        </w:tc>
      </w:tr>
      <w:tr w:rsidR="00795DED" w:rsidRPr="004D5781" w14:paraId="37828300" w14:textId="77777777" w:rsidTr="00C20CD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541BB59" w14:textId="77777777" w:rsidR="00795DED" w:rsidRPr="004D5781" w:rsidRDefault="00795DED" w:rsidP="00C20CDE">
            <w:pPr>
              <w:spacing w:after="120"/>
              <w:rPr>
                <w:rFonts w:ascii="Arial" w:eastAsia="Times New Roman" w:hAnsi="Arial" w:cs="Arial"/>
                <w:sz w:val="14"/>
                <w:szCs w:val="14"/>
              </w:rPr>
            </w:pPr>
          </w:p>
          <w:p w14:paraId="75BD31C0" w14:textId="77777777" w:rsidR="00795DED" w:rsidRPr="004D5781" w:rsidRDefault="00795DED" w:rsidP="00C20CDE">
            <w:pPr>
              <w:spacing w:after="120"/>
              <w:rPr>
                <w:rFonts w:ascii="Arial" w:eastAsia="Times New Roman" w:hAnsi="Arial" w:cs="Arial"/>
                <w:sz w:val="14"/>
                <w:szCs w:val="14"/>
              </w:rPr>
            </w:pPr>
          </w:p>
          <w:p w14:paraId="762A8CA8" w14:textId="77777777" w:rsidR="00795DED" w:rsidRPr="004D5781" w:rsidRDefault="00795DED" w:rsidP="00C20CDE">
            <w:pPr>
              <w:spacing w:after="120"/>
              <w:rPr>
                <w:rFonts w:ascii="Arial" w:eastAsia="Times New Roman" w:hAnsi="Arial" w:cs="Arial"/>
                <w:sz w:val="14"/>
                <w:szCs w:val="14"/>
              </w:rPr>
            </w:pPr>
          </w:p>
          <w:p w14:paraId="5962F740"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44B43395" w14:textId="77777777" w:rsidR="00795DED" w:rsidRPr="004D5781" w:rsidRDefault="00795DED" w:rsidP="00C20CDE">
            <w:pPr>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502BB318" w14:textId="77777777" w:rsidR="00795DED" w:rsidRPr="004D5781" w:rsidRDefault="00795DED" w:rsidP="00C20CDE">
            <w:pPr>
              <w:jc w:val="center"/>
              <w:rPr>
                <w:rFonts w:ascii="Arial" w:eastAsia="Times New Roman" w:hAnsi="Arial" w:cs="Arial"/>
                <w:sz w:val="32"/>
                <w:szCs w:val="20"/>
              </w:rPr>
            </w:pPr>
          </w:p>
        </w:tc>
      </w:tr>
      <w:tr w:rsidR="00795DED" w:rsidRPr="004D5781" w14:paraId="154C15F1" w14:textId="77777777" w:rsidTr="00C20CD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E86454" w14:textId="77777777" w:rsidR="00795DED" w:rsidRPr="004D5781" w:rsidRDefault="00795DED" w:rsidP="00C20CDE">
            <w:pPr>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025DAF61" w14:textId="77777777" w:rsidR="00795DED" w:rsidRPr="004D5781" w:rsidRDefault="00795DED" w:rsidP="00C20CDE">
            <w:pPr>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1DCCF1" w14:textId="77777777" w:rsidR="00795DED" w:rsidRPr="004D5781" w:rsidRDefault="00795DED" w:rsidP="00C20CDE">
            <w:pPr>
              <w:rPr>
                <w:rFonts w:ascii="Arial" w:eastAsia="Times New Roman" w:hAnsi="Arial" w:cs="Arial"/>
                <w:sz w:val="32"/>
                <w:szCs w:val="20"/>
              </w:rPr>
            </w:pPr>
          </w:p>
        </w:tc>
      </w:tr>
      <w:tr w:rsidR="00795DED" w:rsidRPr="004D5781" w14:paraId="157681B0" w14:textId="77777777" w:rsidTr="00C20CD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F2879C" w14:textId="77777777" w:rsidR="00795DED" w:rsidRPr="004D5781" w:rsidRDefault="00795DED" w:rsidP="00C20CDE">
            <w:pPr>
              <w:rPr>
                <w:rFonts w:ascii="Arial" w:eastAsia="Times New Roman" w:hAnsi="Arial" w:cs="Arial"/>
                <w:b/>
                <w:sz w:val="16"/>
                <w:szCs w:val="16"/>
              </w:rPr>
            </w:pPr>
            <w:r w:rsidRPr="004D5781">
              <w:rPr>
                <w:rFonts w:ascii="Arial" w:eastAsia="Times New Roman" w:hAnsi="Arial" w:cs="Arial"/>
                <w:b/>
                <w:sz w:val="20"/>
                <w:szCs w:val="16"/>
              </w:rPr>
              <w:t xml:space="preserve">5. </w:t>
            </w:r>
            <w:r w:rsidRPr="004D5781">
              <w:rPr>
                <w:rFonts w:ascii="Arial" w:eastAsia="Times New Roman" w:hAnsi="Arial" w:cs="Arial"/>
                <w:b/>
                <w:sz w:val="20"/>
                <w:szCs w:val="20"/>
              </w:rPr>
              <w:t>Transferable Skills for Life and Professional Practice</w:t>
            </w:r>
          </w:p>
          <w:p w14:paraId="4D4922F8"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9CF5FE2" w14:textId="77777777" w:rsidR="00795DED" w:rsidRPr="004D5781" w:rsidRDefault="00795DED" w:rsidP="00C20CDE">
            <w:pPr>
              <w:jc w:val="center"/>
              <w:rPr>
                <w:rFonts w:ascii="Arial" w:eastAsia="Times New Roman" w:hAnsi="Arial" w:cs="Arial"/>
                <w:sz w:val="32"/>
                <w:szCs w:val="20"/>
              </w:rPr>
            </w:pPr>
            <w:r w:rsidRPr="004D5781">
              <w:rPr>
                <w:rFonts w:ascii="Arial" w:eastAsia="Times New Roman" w:hAnsi="Arial" w:cs="Arial"/>
                <w:sz w:val="32"/>
                <w:szCs w:val="20"/>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9E2821" w14:textId="77777777" w:rsidR="00795DED" w:rsidRPr="004D5781" w:rsidRDefault="00795DED" w:rsidP="00C20CDE">
            <w:pPr>
              <w:jc w:val="center"/>
              <w:rPr>
                <w:rFonts w:ascii="Arial" w:eastAsia="Times New Roman" w:hAnsi="Arial" w:cs="Arial"/>
                <w:sz w:val="32"/>
                <w:szCs w:val="20"/>
              </w:rPr>
            </w:pPr>
          </w:p>
        </w:tc>
      </w:tr>
      <w:tr w:rsidR="00795DED" w:rsidRPr="004D5781" w14:paraId="6734DE29" w14:textId="77777777" w:rsidTr="00C20CD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E59EE9D" w14:textId="77777777" w:rsidR="00795DED" w:rsidRPr="004D5781" w:rsidRDefault="00795DED" w:rsidP="00C20CDE">
            <w:pPr>
              <w:spacing w:after="120"/>
              <w:rPr>
                <w:rFonts w:ascii="Arial" w:eastAsia="Times New Roman" w:hAnsi="Arial" w:cs="Arial"/>
                <w:sz w:val="14"/>
                <w:szCs w:val="14"/>
              </w:rPr>
            </w:pPr>
          </w:p>
          <w:p w14:paraId="5B23E748" w14:textId="77777777" w:rsidR="00795DED" w:rsidRPr="004D5781" w:rsidRDefault="00795DED" w:rsidP="00C20CDE">
            <w:pPr>
              <w:spacing w:after="120"/>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0B6CA4E1" w14:textId="77777777" w:rsidR="00795DED" w:rsidRPr="004D5781" w:rsidRDefault="00795DED" w:rsidP="00C20CDE">
            <w:pPr>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61FDF88B" w14:textId="77777777" w:rsidR="00795DED" w:rsidRPr="004D5781" w:rsidRDefault="00795DED" w:rsidP="00C20CDE">
            <w:pPr>
              <w:jc w:val="center"/>
              <w:rPr>
                <w:rFonts w:ascii="Arial" w:eastAsia="Times New Roman" w:hAnsi="Arial" w:cs="Arial"/>
                <w:sz w:val="32"/>
                <w:szCs w:val="20"/>
              </w:rPr>
            </w:pPr>
          </w:p>
        </w:tc>
      </w:tr>
      <w:tr w:rsidR="00795DED" w:rsidRPr="004D5781" w14:paraId="5FC53C32" w14:textId="77777777" w:rsidTr="00C20CD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23BB9C9" w14:textId="77777777" w:rsidR="00795DED" w:rsidRPr="004D5781" w:rsidRDefault="00795DED" w:rsidP="00C20CDE">
            <w:pPr>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78534DA0" w14:textId="77777777" w:rsidR="00795DED" w:rsidRPr="004D5781" w:rsidRDefault="00795DED" w:rsidP="00C20CDE">
            <w:pPr>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ED5EBD6" w14:textId="77777777" w:rsidR="00795DED" w:rsidRPr="004D5781" w:rsidRDefault="00795DED" w:rsidP="00C20CDE">
            <w:pPr>
              <w:rPr>
                <w:rFonts w:ascii="Arial" w:eastAsia="Times New Roman" w:hAnsi="Arial" w:cs="Arial"/>
                <w:sz w:val="32"/>
                <w:szCs w:val="20"/>
              </w:rPr>
            </w:pPr>
          </w:p>
        </w:tc>
      </w:tr>
    </w:tbl>
    <w:p w14:paraId="5D2FBAC7" w14:textId="77777777" w:rsidR="00795DED" w:rsidRPr="004D5781" w:rsidRDefault="00795DED" w:rsidP="00795DED">
      <w:pPr>
        <w:tabs>
          <w:tab w:val="left" w:pos="720"/>
          <w:tab w:val="left" w:pos="1440"/>
        </w:tabs>
        <w:jc w:val="both"/>
        <w:rPr>
          <w:rFonts w:ascii="Arial" w:eastAsia="Times New Roman" w:hAnsi="Arial" w:cs="Arial"/>
          <w:sz w:val="20"/>
          <w:szCs w:val="20"/>
        </w:rPr>
      </w:pPr>
      <w:r w:rsidRPr="004D5781">
        <w:rPr>
          <w:rFonts w:ascii="Arial" w:eastAsia="Times New Roman" w:hAnsi="Arial" w:cs="Arial"/>
          <w:sz w:val="20"/>
          <w:szCs w:val="20"/>
        </w:rPr>
        <w:t xml:space="preserve">This section details the </w:t>
      </w:r>
      <w:r w:rsidRPr="004D5781">
        <w:rPr>
          <w:rFonts w:ascii="Arial" w:eastAsia="Times New Roman" w:hAnsi="Arial" w:cs="Arial"/>
          <w:i/>
          <w:sz w:val="20"/>
          <w:szCs w:val="20"/>
        </w:rPr>
        <w:t>extent</w:t>
      </w:r>
      <w:r w:rsidRPr="004D578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BB31372" w14:textId="77777777" w:rsidR="00795DED" w:rsidRDefault="00795DED" w:rsidP="00AF1549">
      <w:pPr>
        <w:spacing w:line="360" w:lineRule="auto"/>
        <w:rPr>
          <w:rFonts w:ascii="Times New Roman" w:hAnsi="Times New Roman" w:cs="Times New Roman"/>
          <w:b/>
          <w:bCs/>
          <w:sz w:val="24"/>
          <w:szCs w:val="24"/>
        </w:rPr>
      </w:pPr>
    </w:p>
    <w:p w14:paraId="35E3A660" w14:textId="77777777" w:rsidR="00795DED" w:rsidRDefault="00795DED" w:rsidP="00AF1549">
      <w:pPr>
        <w:spacing w:line="360" w:lineRule="auto"/>
        <w:rPr>
          <w:rFonts w:ascii="Times New Roman" w:hAnsi="Times New Roman" w:cs="Times New Roman"/>
          <w:b/>
          <w:bCs/>
          <w:sz w:val="24"/>
          <w:szCs w:val="24"/>
        </w:rPr>
      </w:pPr>
    </w:p>
    <w:p w14:paraId="39436B89" w14:textId="77777777" w:rsidR="00795DED" w:rsidRDefault="00795DED" w:rsidP="00AF1549">
      <w:pPr>
        <w:spacing w:line="360" w:lineRule="auto"/>
        <w:rPr>
          <w:rFonts w:ascii="Times New Roman" w:hAnsi="Times New Roman" w:cs="Times New Roman"/>
          <w:b/>
          <w:bCs/>
          <w:sz w:val="24"/>
          <w:szCs w:val="24"/>
        </w:rPr>
      </w:pPr>
    </w:p>
    <w:p w14:paraId="78681712" w14:textId="77777777" w:rsidR="00795DED" w:rsidRDefault="00795DED" w:rsidP="00AF1549">
      <w:pPr>
        <w:spacing w:line="360" w:lineRule="auto"/>
        <w:rPr>
          <w:rFonts w:ascii="Times New Roman" w:hAnsi="Times New Roman" w:cs="Times New Roman"/>
          <w:b/>
          <w:bCs/>
          <w:sz w:val="24"/>
          <w:szCs w:val="24"/>
        </w:rPr>
      </w:pPr>
    </w:p>
    <w:p w14:paraId="4D186523" w14:textId="77777777" w:rsidR="00795DED" w:rsidRDefault="00795DED" w:rsidP="00AF1549">
      <w:pPr>
        <w:spacing w:line="360" w:lineRule="auto"/>
        <w:rPr>
          <w:rFonts w:ascii="Times New Roman" w:hAnsi="Times New Roman" w:cs="Times New Roman"/>
          <w:b/>
          <w:bCs/>
          <w:sz w:val="24"/>
          <w:szCs w:val="24"/>
        </w:rPr>
      </w:pPr>
    </w:p>
    <w:p w14:paraId="055385E4" w14:textId="77777777" w:rsidR="00795DED" w:rsidRDefault="00795DED" w:rsidP="00AF1549">
      <w:pPr>
        <w:spacing w:line="360" w:lineRule="auto"/>
        <w:rPr>
          <w:rFonts w:ascii="Times New Roman" w:hAnsi="Times New Roman" w:cs="Times New Roman"/>
          <w:b/>
          <w:bCs/>
          <w:sz w:val="24"/>
          <w:szCs w:val="24"/>
        </w:rPr>
      </w:pPr>
    </w:p>
    <w:p w14:paraId="04B79F6A" w14:textId="77777777" w:rsidR="00795DED" w:rsidRDefault="00795DED" w:rsidP="00AF1549">
      <w:pPr>
        <w:spacing w:line="360" w:lineRule="auto"/>
        <w:rPr>
          <w:rFonts w:ascii="Times New Roman" w:hAnsi="Times New Roman" w:cs="Times New Roman"/>
          <w:b/>
          <w:bCs/>
          <w:sz w:val="24"/>
          <w:szCs w:val="24"/>
        </w:rPr>
      </w:pPr>
    </w:p>
    <w:p w14:paraId="188C49DC" w14:textId="77777777" w:rsidR="00795DED" w:rsidRDefault="00795DED" w:rsidP="00AF1549">
      <w:pPr>
        <w:spacing w:line="360" w:lineRule="auto"/>
        <w:rPr>
          <w:rFonts w:ascii="Times New Roman" w:hAnsi="Times New Roman" w:cs="Times New Roman"/>
          <w:b/>
          <w:bCs/>
          <w:sz w:val="24"/>
          <w:szCs w:val="24"/>
        </w:rPr>
      </w:pPr>
    </w:p>
    <w:p w14:paraId="123EFDCC" w14:textId="77777777" w:rsidR="00795DED" w:rsidRDefault="00795DED" w:rsidP="00AF1549">
      <w:pPr>
        <w:spacing w:line="360" w:lineRule="auto"/>
        <w:rPr>
          <w:rFonts w:ascii="Times New Roman" w:hAnsi="Times New Roman" w:cs="Times New Roman"/>
          <w:b/>
          <w:bCs/>
          <w:sz w:val="24"/>
          <w:szCs w:val="24"/>
        </w:rPr>
      </w:pPr>
    </w:p>
    <w:p w14:paraId="7EC131DE" w14:textId="77777777" w:rsidR="00795DED" w:rsidRDefault="00795DED" w:rsidP="00AF1549">
      <w:pPr>
        <w:spacing w:line="360" w:lineRule="auto"/>
        <w:rPr>
          <w:rFonts w:ascii="Times New Roman" w:hAnsi="Times New Roman" w:cs="Times New Roman"/>
          <w:b/>
          <w:bCs/>
          <w:sz w:val="24"/>
          <w:szCs w:val="24"/>
        </w:rPr>
      </w:pPr>
    </w:p>
    <w:p w14:paraId="0BCBCE28" w14:textId="77777777" w:rsidR="00795DED" w:rsidRDefault="00795DED" w:rsidP="00AF1549">
      <w:pPr>
        <w:spacing w:line="360" w:lineRule="auto"/>
        <w:rPr>
          <w:rFonts w:ascii="Times New Roman" w:hAnsi="Times New Roman" w:cs="Times New Roman"/>
          <w:b/>
          <w:bCs/>
          <w:sz w:val="24"/>
          <w:szCs w:val="24"/>
        </w:rPr>
      </w:pPr>
    </w:p>
    <w:p w14:paraId="24CB95FA" w14:textId="77777777" w:rsidR="00795DED" w:rsidRDefault="00795DED" w:rsidP="00AF1549">
      <w:pPr>
        <w:spacing w:line="360" w:lineRule="auto"/>
        <w:rPr>
          <w:rFonts w:ascii="Times New Roman" w:hAnsi="Times New Roman" w:cs="Times New Roman"/>
          <w:b/>
          <w:bCs/>
          <w:sz w:val="24"/>
          <w:szCs w:val="24"/>
        </w:rPr>
      </w:pPr>
    </w:p>
    <w:p w14:paraId="4C633D64" w14:textId="77777777" w:rsidR="00795DED" w:rsidRDefault="00795DED" w:rsidP="00AF1549">
      <w:pPr>
        <w:spacing w:line="360" w:lineRule="auto"/>
        <w:rPr>
          <w:rFonts w:ascii="Times New Roman" w:hAnsi="Times New Roman" w:cs="Times New Roman"/>
          <w:b/>
          <w:bCs/>
          <w:sz w:val="24"/>
          <w:szCs w:val="24"/>
        </w:rPr>
      </w:pPr>
    </w:p>
    <w:p w14:paraId="56C287F9" w14:textId="77777777" w:rsidR="00795DED" w:rsidRDefault="00795DED" w:rsidP="00AF1549">
      <w:pPr>
        <w:spacing w:line="360" w:lineRule="auto"/>
        <w:rPr>
          <w:rFonts w:ascii="Times New Roman" w:hAnsi="Times New Roman" w:cs="Times New Roman"/>
          <w:b/>
          <w:bCs/>
          <w:sz w:val="24"/>
          <w:szCs w:val="24"/>
        </w:rPr>
      </w:pPr>
    </w:p>
    <w:p w14:paraId="662ABCCD" w14:textId="77777777" w:rsidR="00795DED" w:rsidRDefault="00795DED" w:rsidP="00AF1549">
      <w:pPr>
        <w:spacing w:line="360" w:lineRule="auto"/>
        <w:rPr>
          <w:rFonts w:ascii="Times New Roman" w:hAnsi="Times New Roman" w:cs="Times New Roman"/>
          <w:b/>
          <w:bCs/>
          <w:sz w:val="24"/>
          <w:szCs w:val="24"/>
        </w:rPr>
      </w:pPr>
    </w:p>
    <w:p w14:paraId="7EB53DE6" w14:textId="77777777" w:rsidR="00795DED" w:rsidRDefault="00795DED" w:rsidP="00AF1549">
      <w:pPr>
        <w:spacing w:line="360" w:lineRule="auto"/>
        <w:rPr>
          <w:rFonts w:ascii="Times New Roman" w:hAnsi="Times New Roman" w:cs="Times New Roman"/>
          <w:b/>
          <w:bCs/>
          <w:sz w:val="24"/>
          <w:szCs w:val="24"/>
        </w:rPr>
      </w:pPr>
    </w:p>
    <w:p w14:paraId="5131E936" w14:textId="77777777" w:rsidR="00795DED" w:rsidRDefault="00795DED" w:rsidP="00AF1549">
      <w:pPr>
        <w:spacing w:line="360" w:lineRule="auto"/>
        <w:rPr>
          <w:rFonts w:ascii="Times New Roman" w:hAnsi="Times New Roman" w:cs="Times New Roman"/>
          <w:b/>
          <w:bCs/>
          <w:sz w:val="24"/>
          <w:szCs w:val="24"/>
        </w:rPr>
      </w:pPr>
    </w:p>
    <w:p w14:paraId="7D16BF49" w14:textId="77777777" w:rsidR="00795DED" w:rsidRDefault="00795DED" w:rsidP="00AF1549">
      <w:pPr>
        <w:spacing w:line="360" w:lineRule="auto"/>
        <w:rPr>
          <w:rFonts w:ascii="Times New Roman" w:hAnsi="Times New Roman" w:cs="Times New Roman"/>
          <w:b/>
          <w:bCs/>
          <w:sz w:val="24"/>
          <w:szCs w:val="24"/>
        </w:rPr>
      </w:pPr>
    </w:p>
    <w:p w14:paraId="02C16FD1" w14:textId="77777777" w:rsidR="00795DED" w:rsidRDefault="00795DED" w:rsidP="00AF1549">
      <w:pPr>
        <w:spacing w:line="360" w:lineRule="auto"/>
        <w:rPr>
          <w:rFonts w:ascii="Times New Roman" w:hAnsi="Times New Roman" w:cs="Times New Roman"/>
          <w:b/>
          <w:bCs/>
          <w:sz w:val="24"/>
          <w:szCs w:val="24"/>
        </w:rPr>
      </w:pPr>
    </w:p>
    <w:p w14:paraId="4A8911AA" w14:textId="77777777" w:rsidR="00795DED" w:rsidRDefault="00795DED" w:rsidP="00AF1549">
      <w:pPr>
        <w:spacing w:line="360" w:lineRule="auto"/>
        <w:rPr>
          <w:rFonts w:ascii="Times New Roman" w:hAnsi="Times New Roman" w:cs="Times New Roman"/>
          <w:b/>
          <w:bCs/>
          <w:sz w:val="24"/>
          <w:szCs w:val="24"/>
        </w:rPr>
      </w:pPr>
    </w:p>
    <w:p w14:paraId="0E8A5F63" w14:textId="77777777" w:rsidR="00795DED" w:rsidRDefault="00795DED" w:rsidP="00AF1549">
      <w:pPr>
        <w:spacing w:line="360" w:lineRule="auto"/>
        <w:rPr>
          <w:rFonts w:ascii="Times New Roman" w:hAnsi="Times New Roman" w:cs="Times New Roman"/>
          <w:b/>
          <w:bCs/>
          <w:sz w:val="24"/>
          <w:szCs w:val="24"/>
        </w:rPr>
      </w:pPr>
    </w:p>
    <w:p w14:paraId="7EC8F662" w14:textId="77777777" w:rsidR="00795DED" w:rsidRDefault="00795DED" w:rsidP="00AF1549">
      <w:pPr>
        <w:spacing w:line="360" w:lineRule="auto"/>
        <w:rPr>
          <w:rFonts w:ascii="Times New Roman" w:hAnsi="Times New Roman" w:cs="Times New Roman"/>
          <w:b/>
          <w:bCs/>
          <w:sz w:val="24"/>
          <w:szCs w:val="24"/>
        </w:rPr>
      </w:pPr>
    </w:p>
    <w:p w14:paraId="0208FBB1" w14:textId="77777777" w:rsidR="00795DED" w:rsidRDefault="00795DED" w:rsidP="00AF1549">
      <w:pPr>
        <w:spacing w:line="360" w:lineRule="auto"/>
        <w:rPr>
          <w:rFonts w:ascii="Times New Roman" w:hAnsi="Times New Roman" w:cs="Times New Roman"/>
          <w:b/>
          <w:bCs/>
          <w:sz w:val="24"/>
          <w:szCs w:val="24"/>
        </w:rPr>
      </w:pPr>
    </w:p>
    <w:p w14:paraId="4B72DE00" w14:textId="77777777" w:rsidR="00795DED" w:rsidRDefault="00795DED" w:rsidP="00AF1549">
      <w:pPr>
        <w:spacing w:line="360" w:lineRule="auto"/>
        <w:rPr>
          <w:rFonts w:ascii="Times New Roman" w:hAnsi="Times New Roman" w:cs="Times New Roman"/>
          <w:b/>
          <w:bCs/>
          <w:sz w:val="24"/>
          <w:szCs w:val="24"/>
        </w:rPr>
      </w:pPr>
    </w:p>
    <w:tbl>
      <w:tblPr>
        <w:tblpPr w:leftFromText="180" w:rightFromText="180" w:vertAnchor="text" w:horzAnchor="margin" w:tblpXSpec="center" w:tblpY="-2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95DED" w:rsidRPr="004D5781" w14:paraId="5FC01473" w14:textId="77777777" w:rsidTr="00795DED">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D5FE4C6" w14:textId="77777777" w:rsidR="00795DED" w:rsidRPr="004D5781" w:rsidRDefault="00795DED" w:rsidP="00795DED">
            <w:pPr>
              <w:rPr>
                <w:rFonts w:ascii="Arial" w:eastAsia="Times New Roman" w:hAnsi="Arial" w:cs="Arial"/>
                <w:sz w:val="16"/>
                <w:szCs w:val="16"/>
              </w:rPr>
            </w:pPr>
            <w:r w:rsidRPr="004D5781">
              <w:rPr>
                <w:rFonts w:ascii="Arial" w:eastAsia="Times New Roman" w:hAnsi="Arial" w:cs="Arial"/>
                <w:b/>
                <w:bCs/>
              </w:rPr>
              <w:t xml:space="preserve">Assessment Mark </w:t>
            </w:r>
            <w:r w:rsidRPr="004D5781">
              <w:rPr>
                <w:rFonts w:ascii="Arial" w:eastAsia="Times New Roman" w:hAnsi="Arial" w:cs="Arial"/>
                <w:bCs/>
              </w:rPr>
              <w:t>(</w:t>
            </w:r>
            <w:r w:rsidRPr="004D5781">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2D83009" w14:textId="77777777" w:rsidR="00795DED" w:rsidRPr="004D5781" w:rsidRDefault="00795DED" w:rsidP="00795DED">
            <w:pPr>
              <w:rPr>
                <w:rFonts w:ascii="Arial" w:eastAsia="Times New Roman" w:hAnsi="Arial" w:cs="Arial"/>
                <w:b/>
                <w:bCs/>
                <w:sz w:val="16"/>
                <w:szCs w:val="16"/>
              </w:rPr>
            </w:pPr>
            <w:r w:rsidRPr="004D5781">
              <w:rPr>
                <w:rFonts w:ascii="Arial" w:eastAsia="Times New Roman"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AB79446" w14:textId="77777777" w:rsidR="00795DED" w:rsidRPr="004D5781" w:rsidRDefault="00795DED" w:rsidP="00795DED">
            <w:pPr>
              <w:jc w:val="right"/>
              <w:rPr>
                <w:rFonts w:ascii="Arial" w:eastAsia="Times New Roman" w:hAnsi="Arial" w:cs="Arial"/>
                <w:b/>
                <w:bCs/>
                <w:sz w:val="20"/>
                <w:szCs w:val="20"/>
              </w:rPr>
            </w:pPr>
            <w:r w:rsidRPr="004D5781">
              <w:rPr>
                <w:rFonts w:ascii="Arial" w:eastAsia="Times New Roman" w:hAnsi="Arial" w:cs="Arial"/>
                <w:b/>
                <w:bCs/>
                <w:sz w:val="20"/>
                <w:szCs w:val="20"/>
              </w:rPr>
              <w:t>%</w:t>
            </w:r>
          </w:p>
        </w:tc>
      </w:tr>
      <w:tr w:rsidR="00795DED" w:rsidRPr="004D5781" w14:paraId="67C81765" w14:textId="77777777" w:rsidTr="00795DED">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66DD6381" w14:textId="77777777" w:rsidR="00795DED" w:rsidRPr="004D5781" w:rsidRDefault="00795DED" w:rsidP="00795DED">
            <w:pPr>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63F4300" w14:textId="77777777" w:rsidR="00795DED" w:rsidRPr="004D5781" w:rsidRDefault="00795DED" w:rsidP="00795DED">
            <w:pPr>
              <w:rPr>
                <w:rFonts w:ascii="Arial" w:eastAsia="Times New Roman" w:hAnsi="Arial" w:cs="Arial"/>
                <w:b/>
                <w:bCs/>
                <w:sz w:val="16"/>
                <w:szCs w:val="16"/>
              </w:rPr>
            </w:pPr>
            <w:r w:rsidRPr="004D5781">
              <w:rPr>
                <w:rFonts w:ascii="Arial" w:eastAsia="Times New Roman" w:hAnsi="Arial" w:cs="Arial"/>
                <w:sz w:val="16"/>
                <w:szCs w:val="16"/>
              </w:rPr>
              <w:t>Up to 1 week late (</w:t>
            </w:r>
            <w:r w:rsidRPr="004D5781">
              <w:rPr>
                <w:rFonts w:ascii="Arial" w:eastAsia="Times New Roman"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3FA297F" w14:textId="77777777" w:rsidR="00795DED" w:rsidRPr="004D5781" w:rsidRDefault="00795DED" w:rsidP="00795DED">
            <w:pPr>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F16C674" w14:textId="77777777" w:rsidR="00795DED" w:rsidRPr="004D5781" w:rsidRDefault="00795DED" w:rsidP="00795DED">
            <w:pPr>
              <w:rPr>
                <w:rFonts w:ascii="Arial" w:eastAsia="Times New Roman" w:hAnsi="Arial" w:cs="Arial"/>
                <w:b/>
                <w:bCs/>
                <w:sz w:val="20"/>
                <w:szCs w:val="20"/>
              </w:rPr>
            </w:pPr>
          </w:p>
        </w:tc>
      </w:tr>
      <w:tr w:rsidR="00795DED" w:rsidRPr="004D5781" w14:paraId="147DADC0" w14:textId="77777777" w:rsidTr="00795DED">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023673EF" w14:textId="77777777" w:rsidR="00795DED" w:rsidRPr="004D5781" w:rsidRDefault="00795DED" w:rsidP="00795DED">
            <w:pPr>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E0A3D0F" w14:textId="77777777" w:rsidR="00795DED" w:rsidRPr="004D5781" w:rsidRDefault="00795DED" w:rsidP="00795DED">
            <w:pPr>
              <w:rPr>
                <w:rFonts w:ascii="Arial" w:eastAsia="Times New Roman" w:hAnsi="Arial" w:cs="Arial"/>
                <w:b/>
                <w:bCs/>
                <w:sz w:val="16"/>
                <w:szCs w:val="16"/>
              </w:rPr>
            </w:pPr>
            <w:r w:rsidRPr="004D5781">
              <w:rPr>
                <w:rFonts w:ascii="Arial" w:eastAsia="Times New Roman" w:hAnsi="Arial" w:cs="Arial"/>
                <w:sz w:val="16"/>
                <w:szCs w:val="16"/>
              </w:rPr>
              <w:t>Over 1 week late (</w:t>
            </w:r>
            <w:r w:rsidRPr="004D5781">
              <w:rPr>
                <w:rFonts w:ascii="Arial" w:eastAsia="Times New Roman"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9D57337" w14:textId="77777777" w:rsidR="00795DED" w:rsidRPr="004D5781" w:rsidRDefault="00795DED" w:rsidP="00795DED">
            <w:pPr>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CB2052F" w14:textId="77777777" w:rsidR="00795DED" w:rsidRPr="004D5781" w:rsidRDefault="00795DED" w:rsidP="00795DED">
            <w:pPr>
              <w:rPr>
                <w:rFonts w:ascii="Arial" w:eastAsia="Times New Roman" w:hAnsi="Arial" w:cs="Arial"/>
                <w:b/>
                <w:bCs/>
                <w:sz w:val="20"/>
                <w:szCs w:val="20"/>
              </w:rPr>
            </w:pPr>
          </w:p>
        </w:tc>
      </w:tr>
    </w:tbl>
    <w:p w14:paraId="04100DB0" w14:textId="77777777" w:rsidR="00795DED" w:rsidRDefault="00795DED" w:rsidP="00AF1549">
      <w:pPr>
        <w:spacing w:line="360" w:lineRule="auto"/>
        <w:rPr>
          <w:rFonts w:ascii="Times New Roman" w:hAnsi="Times New Roman" w:cs="Times New Roman"/>
          <w:b/>
          <w:bCs/>
          <w:sz w:val="24"/>
          <w:szCs w:val="24"/>
        </w:rPr>
      </w:pPr>
    </w:p>
    <w:p w14:paraId="13710D85" w14:textId="77777777" w:rsidR="00795DED" w:rsidRDefault="00795DED" w:rsidP="00AF1549">
      <w:pPr>
        <w:spacing w:line="360" w:lineRule="auto"/>
        <w:rPr>
          <w:rFonts w:ascii="Times New Roman" w:hAnsi="Times New Roman" w:cs="Times New Roman"/>
          <w:b/>
          <w:bCs/>
          <w:sz w:val="24"/>
          <w:szCs w:val="24"/>
        </w:rPr>
      </w:pPr>
    </w:p>
    <w:p w14:paraId="3EEB4584" w14:textId="77777777" w:rsidR="00795DED" w:rsidRDefault="00795DED" w:rsidP="00AF1549">
      <w:pPr>
        <w:spacing w:line="360" w:lineRule="auto"/>
        <w:rPr>
          <w:rFonts w:ascii="Times New Roman" w:hAnsi="Times New Roman" w:cs="Times New Roman"/>
          <w:b/>
          <w:bCs/>
          <w:sz w:val="24"/>
          <w:szCs w:val="24"/>
        </w:rPr>
      </w:pPr>
    </w:p>
    <w:p w14:paraId="62A9DB00" w14:textId="77777777" w:rsidR="00795DED" w:rsidRDefault="00795DED" w:rsidP="00AF1549">
      <w:pPr>
        <w:spacing w:line="360" w:lineRule="auto"/>
        <w:rPr>
          <w:rFonts w:ascii="Times New Roman" w:hAnsi="Times New Roman" w:cs="Times New Roman"/>
          <w:b/>
          <w:bCs/>
          <w:sz w:val="24"/>
          <w:szCs w:val="24"/>
        </w:rPr>
      </w:pPr>
    </w:p>
    <w:p w14:paraId="2C386D5C" w14:textId="62D6B9FC" w:rsidR="00C874E2" w:rsidRPr="00AF1549" w:rsidRDefault="00C874E2" w:rsidP="00AF1549">
      <w:pPr>
        <w:spacing w:line="360" w:lineRule="auto"/>
        <w:rPr>
          <w:rFonts w:ascii="Times New Roman" w:hAnsi="Times New Roman" w:cs="Times New Roman"/>
          <w:sz w:val="24"/>
          <w:szCs w:val="24"/>
        </w:rPr>
      </w:pPr>
      <w:r w:rsidRPr="00795DED">
        <w:rPr>
          <w:rFonts w:ascii="Times New Roman" w:hAnsi="Times New Roman" w:cs="Times New Roman"/>
          <w:b/>
          <w:bCs/>
          <w:sz w:val="24"/>
          <w:szCs w:val="24"/>
        </w:rPr>
        <w:lastRenderedPageBreak/>
        <w:t>Name</w:t>
      </w:r>
      <w:r w:rsidRPr="00AF1549">
        <w:rPr>
          <w:rFonts w:ascii="Times New Roman" w:hAnsi="Times New Roman" w:cs="Times New Roman"/>
          <w:sz w:val="24"/>
          <w:szCs w:val="24"/>
        </w:rPr>
        <w:t>: Dominic Hole</w:t>
      </w:r>
    </w:p>
    <w:p w14:paraId="18896CDF" w14:textId="55242063" w:rsidR="00C874E2" w:rsidRPr="00AF1549" w:rsidRDefault="00C874E2" w:rsidP="00AF1549">
      <w:pPr>
        <w:spacing w:line="360" w:lineRule="auto"/>
        <w:rPr>
          <w:rFonts w:ascii="Times New Roman" w:hAnsi="Times New Roman" w:cs="Times New Roman"/>
          <w:sz w:val="24"/>
          <w:szCs w:val="24"/>
        </w:rPr>
      </w:pPr>
      <w:r w:rsidRPr="00795DED">
        <w:rPr>
          <w:rFonts w:ascii="Times New Roman" w:hAnsi="Times New Roman" w:cs="Times New Roman"/>
          <w:b/>
          <w:bCs/>
          <w:sz w:val="24"/>
          <w:szCs w:val="24"/>
        </w:rPr>
        <w:t>Student number</w:t>
      </w:r>
      <w:r w:rsidRPr="00AF1549">
        <w:rPr>
          <w:rFonts w:ascii="Times New Roman" w:hAnsi="Times New Roman" w:cs="Times New Roman"/>
          <w:sz w:val="24"/>
          <w:szCs w:val="24"/>
        </w:rPr>
        <w:t>: 1800402</w:t>
      </w:r>
    </w:p>
    <w:p w14:paraId="7BE55133" w14:textId="530CFB44" w:rsidR="00C874E2" w:rsidRPr="00AF1549" w:rsidRDefault="00C874E2" w:rsidP="00AF1549">
      <w:pPr>
        <w:spacing w:line="360" w:lineRule="auto"/>
        <w:rPr>
          <w:rFonts w:ascii="Times New Roman" w:hAnsi="Times New Roman" w:cs="Times New Roman"/>
          <w:sz w:val="24"/>
          <w:szCs w:val="24"/>
        </w:rPr>
      </w:pPr>
      <w:r w:rsidRPr="00795DED">
        <w:rPr>
          <w:rFonts w:ascii="Times New Roman" w:hAnsi="Times New Roman" w:cs="Times New Roman"/>
          <w:b/>
          <w:bCs/>
          <w:sz w:val="24"/>
          <w:szCs w:val="24"/>
        </w:rPr>
        <w:t>Programme of Study</w:t>
      </w:r>
      <w:r w:rsidRPr="00AF1549">
        <w:rPr>
          <w:rFonts w:ascii="Times New Roman" w:hAnsi="Times New Roman" w:cs="Times New Roman"/>
          <w:sz w:val="24"/>
          <w:szCs w:val="24"/>
        </w:rPr>
        <w:t>: Outdoor Adventure Education</w:t>
      </w:r>
    </w:p>
    <w:p w14:paraId="6134A461" w14:textId="2CBE82CE" w:rsidR="00795DED" w:rsidRPr="00795DED" w:rsidRDefault="00C874E2" w:rsidP="00AF1549">
      <w:pPr>
        <w:spacing w:line="360" w:lineRule="auto"/>
        <w:rPr>
          <w:rFonts w:ascii="Times New Roman" w:hAnsi="Times New Roman" w:cs="Times New Roman"/>
          <w:sz w:val="24"/>
          <w:szCs w:val="24"/>
        </w:rPr>
      </w:pPr>
      <w:r w:rsidRPr="00795DED">
        <w:rPr>
          <w:rFonts w:ascii="Times New Roman" w:hAnsi="Times New Roman" w:cs="Times New Roman"/>
          <w:b/>
          <w:bCs/>
          <w:sz w:val="24"/>
          <w:szCs w:val="24"/>
        </w:rPr>
        <w:t>Module</w:t>
      </w:r>
      <w:r w:rsidRPr="00AF1549">
        <w:rPr>
          <w:rFonts w:ascii="Times New Roman" w:hAnsi="Times New Roman" w:cs="Times New Roman"/>
          <w:sz w:val="24"/>
          <w:szCs w:val="24"/>
        </w:rPr>
        <w:t>: Business Inquiry and Research</w:t>
      </w:r>
    </w:p>
    <w:p w14:paraId="45A7D28E" w14:textId="4FDC8C37" w:rsidR="00C874E2" w:rsidRPr="00AF1549" w:rsidRDefault="00C874E2" w:rsidP="00AF1549">
      <w:pPr>
        <w:spacing w:line="360" w:lineRule="auto"/>
        <w:rPr>
          <w:rFonts w:ascii="Times New Roman" w:hAnsi="Times New Roman" w:cs="Times New Roman"/>
          <w:sz w:val="24"/>
          <w:szCs w:val="24"/>
        </w:rPr>
      </w:pPr>
      <w:r w:rsidRPr="00795DED">
        <w:rPr>
          <w:rFonts w:ascii="Times New Roman" w:hAnsi="Times New Roman" w:cs="Times New Roman"/>
          <w:b/>
          <w:bCs/>
          <w:sz w:val="24"/>
          <w:szCs w:val="24"/>
        </w:rPr>
        <w:t>Tutor</w:t>
      </w:r>
      <w:r w:rsidRPr="00AF1549">
        <w:rPr>
          <w:rFonts w:ascii="Times New Roman" w:hAnsi="Times New Roman" w:cs="Times New Roman"/>
          <w:sz w:val="24"/>
          <w:szCs w:val="24"/>
        </w:rPr>
        <w:t>: Dr Roisin Mullins</w:t>
      </w:r>
    </w:p>
    <w:p w14:paraId="5AFC0487" w14:textId="11469420" w:rsidR="00C874E2" w:rsidRPr="00AF1549" w:rsidRDefault="00C874E2" w:rsidP="00AF1549">
      <w:pPr>
        <w:spacing w:line="360" w:lineRule="auto"/>
        <w:rPr>
          <w:rFonts w:ascii="Times New Roman" w:hAnsi="Times New Roman" w:cs="Times New Roman"/>
          <w:sz w:val="24"/>
          <w:szCs w:val="24"/>
        </w:rPr>
      </w:pPr>
    </w:p>
    <w:p w14:paraId="5BAD4460" w14:textId="3DFE78F7" w:rsidR="00C874E2" w:rsidRPr="00AF1549" w:rsidRDefault="00C874E2" w:rsidP="00AF1549">
      <w:pPr>
        <w:spacing w:line="360" w:lineRule="auto"/>
        <w:rPr>
          <w:rFonts w:ascii="Times New Roman" w:hAnsi="Times New Roman" w:cs="Times New Roman"/>
          <w:sz w:val="24"/>
          <w:szCs w:val="24"/>
        </w:rPr>
      </w:pPr>
    </w:p>
    <w:p w14:paraId="36319491" w14:textId="385EADAB" w:rsidR="00C874E2" w:rsidRPr="00BD7E4B" w:rsidRDefault="00C874E2" w:rsidP="00AF1549">
      <w:pPr>
        <w:pStyle w:val="Heading1"/>
        <w:spacing w:line="360" w:lineRule="auto"/>
        <w:rPr>
          <w:rFonts w:ascii="Times New Roman" w:hAnsi="Times New Roman" w:cs="Times New Roman"/>
          <w:sz w:val="28"/>
          <w:szCs w:val="28"/>
        </w:rPr>
      </w:pPr>
      <w:r w:rsidRPr="00BD7E4B">
        <w:rPr>
          <w:rFonts w:ascii="Times New Roman" w:hAnsi="Times New Roman" w:cs="Times New Roman"/>
          <w:sz w:val="28"/>
          <w:szCs w:val="28"/>
        </w:rPr>
        <w:t>Introduction</w:t>
      </w:r>
    </w:p>
    <w:p w14:paraId="68625F21" w14:textId="45D217EB" w:rsidR="00AF1549" w:rsidRPr="00AF1549" w:rsidRDefault="00C874E2"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This report presents the study of ‘does the time spent outside, and the environment that time is spent in, impact on a person’s connection with nature?’ </w:t>
      </w:r>
      <w:r w:rsidR="00AC7858">
        <w:rPr>
          <w:rFonts w:ascii="Times New Roman" w:hAnsi="Times New Roman" w:cs="Times New Roman"/>
          <w:sz w:val="24"/>
          <w:szCs w:val="24"/>
        </w:rPr>
        <w:t xml:space="preserve">Connection to nature and experiences within nature can improve </w:t>
      </w:r>
      <w:r w:rsidR="00EC57C4">
        <w:rPr>
          <w:rFonts w:ascii="Times New Roman" w:hAnsi="Times New Roman" w:cs="Times New Roman"/>
          <w:sz w:val="24"/>
          <w:szCs w:val="24"/>
        </w:rPr>
        <w:t>human’s</w:t>
      </w:r>
      <w:r w:rsidR="00AC7858">
        <w:rPr>
          <w:rFonts w:ascii="Times New Roman" w:hAnsi="Times New Roman" w:cs="Times New Roman"/>
          <w:sz w:val="24"/>
          <w:szCs w:val="24"/>
        </w:rPr>
        <w:t xml:space="preserve"> health and wellbeing, reduce stress, inspire creativity, and improve focus (Salazar et al, 2021)</w:t>
      </w:r>
      <w:r w:rsidR="008A32C6">
        <w:rPr>
          <w:rFonts w:ascii="Times New Roman" w:hAnsi="Times New Roman" w:cs="Times New Roman"/>
          <w:sz w:val="24"/>
          <w:szCs w:val="24"/>
        </w:rPr>
        <w:t>.</w:t>
      </w:r>
      <w:r w:rsidR="00EC57C4">
        <w:rPr>
          <w:rFonts w:ascii="Times New Roman" w:hAnsi="Times New Roman" w:cs="Times New Roman"/>
          <w:sz w:val="24"/>
          <w:szCs w:val="24"/>
        </w:rPr>
        <w:t xml:space="preserve"> </w:t>
      </w:r>
      <w:r w:rsidR="00AF1549" w:rsidRPr="00AF1549">
        <w:rPr>
          <w:rFonts w:ascii="Times New Roman" w:hAnsi="Times New Roman" w:cs="Times New Roman"/>
          <w:sz w:val="24"/>
          <w:szCs w:val="24"/>
        </w:rPr>
        <w:t>The role of nature relatedness and n</w:t>
      </w:r>
      <w:r w:rsidRPr="00AF1549">
        <w:rPr>
          <w:rFonts w:ascii="Times New Roman" w:hAnsi="Times New Roman" w:cs="Times New Roman"/>
          <w:sz w:val="24"/>
          <w:szCs w:val="24"/>
        </w:rPr>
        <w:t xml:space="preserve">ature </w:t>
      </w:r>
      <w:r w:rsidR="00AF1549" w:rsidRPr="00AF1549">
        <w:rPr>
          <w:rFonts w:ascii="Times New Roman" w:hAnsi="Times New Roman" w:cs="Times New Roman"/>
          <w:sz w:val="24"/>
          <w:szCs w:val="24"/>
        </w:rPr>
        <w:t>d</w:t>
      </w:r>
      <w:r w:rsidRPr="00AF1549">
        <w:rPr>
          <w:rFonts w:ascii="Times New Roman" w:hAnsi="Times New Roman" w:cs="Times New Roman"/>
          <w:sz w:val="24"/>
          <w:szCs w:val="24"/>
        </w:rPr>
        <w:t xml:space="preserve">eficit </w:t>
      </w:r>
      <w:r w:rsidR="00AF1549" w:rsidRPr="00AF1549">
        <w:rPr>
          <w:rFonts w:ascii="Times New Roman" w:hAnsi="Times New Roman" w:cs="Times New Roman"/>
          <w:sz w:val="24"/>
          <w:szCs w:val="24"/>
        </w:rPr>
        <w:t>d</w:t>
      </w:r>
      <w:r w:rsidRPr="00AF1549">
        <w:rPr>
          <w:rFonts w:ascii="Times New Roman" w:hAnsi="Times New Roman" w:cs="Times New Roman"/>
          <w:sz w:val="24"/>
          <w:szCs w:val="24"/>
        </w:rPr>
        <w:t>isorder is a well-documented and researched phenomenon for children in the modern day (Louv, 2005; Moss, 2012</w:t>
      </w:r>
      <w:r w:rsidR="00EC57C4">
        <w:rPr>
          <w:rFonts w:ascii="Times New Roman" w:hAnsi="Times New Roman" w:cs="Times New Roman"/>
          <w:sz w:val="24"/>
          <w:szCs w:val="24"/>
        </w:rPr>
        <w:t>; Zelenski and Nisbet, 2014</w:t>
      </w:r>
      <w:r w:rsidRPr="00AF1549">
        <w:rPr>
          <w:rFonts w:ascii="Times New Roman" w:hAnsi="Times New Roman" w:cs="Times New Roman"/>
          <w:sz w:val="24"/>
          <w:szCs w:val="24"/>
        </w:rPr>
        <w:t>). However, for my research I wanted to explore the connection adults have with nature, and if similar deficits are apparent</w:t>
      </w:r>
      <w:r w:rsidR="00AF1549" w:rsidRPr="00AF1549">
        <w:rPr>
          <w:rFonts w:ascii="Times New Roman" w:hAnsi="Times New Roman" w:cs="Times New Roman"/>
          <w:sz w:val="24"/>
          <w:szCs w:val="24"/>
        </w:rPr>
        <w:t>, as well as investigating what key variables effect this relationship</w:t>
      </w:r>
      <w:r w:rsidRPr="00AF1549">
        <w:rPr>
          <w:rFonts w:ascii="Times New Roman" w:hAnsi="Times New Roman" w:cs="Times New Roman"/>
          <w:sz w:val="24"/>
          <w:szCs w:val="24"/>
        </w:rPr>
        <w:t xml:space="preserve">. </w:t>
      </w:r>
      <w:r w:rsidR="00DA0770" w:rsidRPr="00DA0770">
        <w:rPr>
          <w:rFonts w:ascii="Times New Roman" w:hAnsi="Times New Roman" w:cs="Times New Roman"/>
          <w:sz w:val="24"/>
          <w:szCs w:val="24"/>
        </w:rPr>
        <w:t>Additionally, I also investigated whether having a better connection to nature impacted on participants perceived wellbeing benefits from nature</w:t>
      </w:r>
      <w:r w:rsidR="00DA0770" w:rsidRPr="00DA0770">
        <w:rPr>
          <w:rFonts w:ascii="Times New Roman" w:hAnsi="Times New Roman" w:cs="Times New Roman"/>
          <w:color w:val="FF0000"/>
          <w:sz w:val="24"/>
          <w:szCs w:val="24"/>
        </w:rPr>
        <w:t>.</w:t>
      </w:r>
    </w:p>
    <w:p w14:paraId="0C559EFB" w14:textId="57CECA68" w:rsidR="00AF1549" w:rsidRDefault="00AF1549" w:rsidP="00AF1549">
      <w:pPr>
        <w:spacing w:line="360" w:lineRule="auto"/>
        <w:rPr>
          <w:rFonts w:ascii="Times New Roman" w:hAnsi="Times New Roman" w:cs="Times New Roman"/>
          <w:sz w:val="24"/>
          <w:szCs w:val="24"/>
        </w:rPr>
      </w:pPr>
    </w:p>
    <w:p w14:paraId="092F1CAC" w14:textId="7B0EC230" w:rsidR="00930030" w:rsidRPr="00AF1549" w:rsidRDefault="00982273"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For my study I used descriptive statistics</w:t>
      </w:r>
      <w:r w:rsidR="00806365" w:rsidRPr="00AF1549">
        <w:rPr>
          <w:rFonts w:ascii="Times New Roman" w:hAnsi="Times New Roman" w:cs="Times New Roman"/>
          <w:sz w:val="24"/>
          <w:szCs w:val="24"/>
        </w:rPr>
        <w:t xml:space="preserve">, where I collected data, and then used </w:t>
      </w:r>
      <w:r w:rsidR="00852349" w:rsidRPr="00AF1549">
        <w:rPr>
          <w:rFonts w:ascii="Times New Roman" w:hAnsi="Times New Roman" w:cs="Times New Roman"/>
          <w:sz w:val="24"/>
          <w:szCs w:val="24"/>
        </w:rPr>
        <w:t xml:space="preserve">tables, figures, and graphs to analyse and characterize this data </w:t>
      </w:r>
      <w:r w:rsidR="00203045" w:rsidRPr="00AF1549">
        <w:rPr>
          <w:rFonts w:ascii="Times New Roman" w:hAnsi="Times New Roman" w:cs="Times New Roman"/>
          <w:sz w:val="24"/>
          <w:szCs w:val="24"/>
        </w:rPr>
        <w:t>(Rendón-Macías, Villasís-Keever, and Miranda-Novales, 2016).</w:t>
      </w:r>
      <w:r w:rsidR="00A568CC" w:rsidRPr="00AF1549">
        <w:rPr>
          <w:rFonts w:ascii="Times New Roman" w:hAnsi="Times New Roman" w:cs="Times New Roman"/>
          <w:sz w:val="24"/>
          <w:szCs w:val="24"/>
        </w:rPr>
        <w:t xml:space="preserve"> </w:t>
      </w:r>
      <w:r w:rsidR="0044573D">
        <w:rPr>
          <w:rFonts w:ascii="Times New Roman" w:hAnsi="Times New Roman" w:cs="Times New Roman"/>
          <w:sz w:val="24"/>
          <w:szCs w:val="24"/>
        </w:rPr>
        <w:t xml:space="preserve">My study used a positivist epistemological approach with a quantitative data collection method (Andrew, Pederson, and McEvoy, 2011). </w:t>
      </w:r>
      <w:r w:rsidR="00930030" w:rsidRPr="00AF1549">
        <w:rPr>
          <w:rFonts w:ascii="Times New Roman" w:hAnsi="Times New Roman" w:cs="Times New Roman"/>
          <w:sz w:val="24"/>
          <w:szCs w:val="24"/>
        </w:rPr>
        <w:t xml:space="preserve">My data collection </w:t>
      </w:r>
      <w:r w:rsidR="0044573D">
        <w:rPr>
          <w:rFonts w:ascii="Times New Roman" w:hAnsi="Times New Roman" w:cs="Times New Roman"/>
          <w:sz w:val="24"/>
          <w:szCs w:val="24"/>
        </w:rPr>
        <w:t>technique</w:t>
      </w:r>
      <w:r w:rsidR="00930030" w:rsidRPr="00AF1549">
        <w:rPr>
          <w:rFonts w:ascii="Times New Roman" w:hAnsi="Times New Roman" w:cs="Times New Roman"/>
          <w:sz w:val="24"/>
          <w:szCs w:val="24"/>
        </w:rPr>
        <w:t xml:space="preserve"> for this study was</w:t>
      </w:r>
      <w:r w:rsidR="00AF1549" w:rsidRPr="00AF1549">
        <w:rPr>
          <w:rFonts w:ascii="Times New Roman" w:hAnsi="Times New Roman" w:cs="Times New Roman"/>
          <w:sz w:val="24"/>
          <w:szCs w:val="24"/>
        </w:rPr>
        <w:t xml:space="preserve"> through</w:t>
      </w:r>
      <w:r w:rsidR="00930030" w:rsidRPr="00AF1549">
        <w:rPr>
          <w:rFonts w:ascii="Times New Roman" w:hAnsi="Times New Roman" w:cs="Times New Roman"/>
          <w:sz w:val="24"/>
          <w:szCs w:val="24"/>
        </w:rPr>
        <w:t xml:space="preserve"> the use of an online questionnaire, sent out to groups of friends and family to contribute to my quantitative data collection. The analysis approach </w:t>
      </w:r>
      <w:r w:rsidR="0044573D">
        <w:rPr>
          <w:rFonts w:ascii="Times New Roman" w:hAnsi="Times New Roman" w:cs="Times New Roman"/>
          <w:sz w:val="24"/>
          <w:szCs w:val="24"/>
        </w:rPr>
        <w:t xml:space="preserve">was deductive and explored relationships by using </w:t>
      </w:r>
      <w:r w:rsidR="00930030" w:rsidRPr="00AF1549">
        <w:rPr>
          <w:rFonts w:ascii="Times New Roman" w:hAnsi="Times New Roman" w:cs="Times New Roman"/>
          <w:sz w:val="24"/>
          <w:szCs w:val="24"/>
        </w:rPr>
        <w:t xml:space="preserve">cross-tabulations and correlations between variables to investigate possible links in relation to the study title. </w:t>
      </w:r>
    </w:p>
    <w:p w14:paraId="7D6BA7C5" w14:textId="472F92BA" w:rsidR="00C874E2" w:rsidRPr="00AF1549" w:rsidRDefault="00C874E2" w:rsidP="00AF1549">
      <w:pPr>
        <w:spacing w:line="360" w:lineRule="auto"/>
        <w:rPr>
          <w:rFonts w:ascii="Times New Roman" w:hAnsi="Times New Roman" w:cs="Times New Roman"/>
          <w:sz w:val="24"/>
          <w:szCs w:val="24"/>
        </w:rPr>
      </w:pPr>
    </w:p>
    <w:p w14:paraId="305DBA53" w14:textId="0FE66DF4" w:rsidR="00AF1549" w:rsidRPr="00BD7E4B" w:rsidRDefault="00C874E2" w:rsidP="00AF1549">
      <w:pPr>
        <w:pStyle w:val="Heading1"/>
        <w:spacing w:line="360" w:lineRule="auto"/>
        <w:rPr>
          <w:rFonts w:ascii="Times New Roman" w:hAnsi="Times New Roman" w:cs="Times New Roman"/>
          <w:sz w:val="28"/>
          <w:szCs w:val="28"/>
        </w:rPr>
      </w:pPr>
      <w:r w:rsidRPr="00BD7E4B">
        <w:rPr>
          <w:rFonts w:ascii="Times New Roman" w:hAnsi="Times New Roman" w:cs="Times New Roman"/>
          <w:sz w:val="28"/>
          <w:szCs w:val="28"/>
        </w:rPr>
        <w:t>Procedure</w:t>
      </w:r>
    </w:p>
    <w:p w14:paraId="64349920" w14:textId="1EE1788C" w:rsidR="00025F5F" w:rsidRDefault="00295C68" w:rsidP="00BD7E4B">
      <w:pPr>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This study </w:t>
      </w:r>
      <w:r w:rsidR="0044573D">
        <w:rPr>
          <w:rFonts w:ascii="Times New Roman" w:hAnsi="Times New Roman" w:cs="Times New Roman"/>
          <w:sz w:val="24"/>
          <w:szCs w:val="24"/>
        </w:rPr>
        <w:t>uses a quantitative research approach</w:t>
      </w:r>
      <w:r w:rsidRPr="00AF1549">
        <w:rPr>
          <w:rFonts w:ascii="Times New Roman" w:hAnsi="Times New Roman" w:cs="Times New Roman"/>
          <w:sz w:val="24"/>
          <w:szCs w:val="24"/>
        </w:rPr>
        <w:t xml:space="preserve">, </w:t>
      </w:r>
      <w:r w:rsidR="005E3965" w:rsidRPr="00AF1549">
        <w:rPr>
          <w:rFonts w:ascii="Times New Roman" w:hAnsi="Times New Roman" w:cs="Times New Roman"/>
          <w:sz w:val="24"/>
          <w:szCs w:val="24"/>
        </w:rPr>
        <w:t xml:space="preserve">whereby </w:t>
      </w:r>
      <w:r w:rsidR="00C2337A" w:rsidRPr="00AF1549">
        <w:rPr>
          <w:rFonts w:ascii="Times New Roman" w:hAnsi="Times New Roman" w:cs="Times New Roman"/>
          <w:sz w:val="24"/>
          <w:szCs w:val="24"/>
        </w:rPr>
        <w:t xml:space="preserve">an understanding of the social world is developed </w:t>
      </w:r>
      <w:r w:rsidR="00E358A4" w:rsidRPr="00AF1549">
        <w:rPr>
          <w:rFonts w:ascii="Times New Roman" w:hAnsi="Times New Roman" w:cs="Times New Roman"/>
          <w:sz w:val="24"/>
          <w:szCs w:val="24"/>
        </w:rPr>
        <w:t xml:space="preserve">by using scientific inquiry and data </w:t>
      </w:r>
      <w:r w:rsidR="00854A52" w:rsidRPr="00AF1549">
        <w:rPr>
          <w:rFonts w:ascii="Times New Roman" w:hAnsi="Times New Roman" w:cs="Times New Roman"/>
          <w:sz w:val="24"/>
          <w:szCs w:val="24"/>
        </w:rPr>
        <w:t>analysis to observe phenomena (Allen, 2017</w:t>
      </w:r>
      <w:r w:rsidR="00626B92" w:rsidRPr="00AF1549">
        <w:rPr>
          <w:rFonts w:ascii="Times New Roman" w:hAnsi="Times New Roman" w:cs="Times New Roman"/>
          <w:sz w:val="24"/>
          <w:szCs w:val="24"/>
        </w:rPr>
        <w:t xml:space="preserve">). </w:t>
      </w:r>
      <w:r w:rsidR="003308A3">
        <w:rPr>
          <w:rFonts w:ascii="Times New Roman" w:hAnsi="Times New Roman" w:cs="Times New Roman"/>
          <w:sz w:val="24"/>
          <w:szCs w:val="24"/>
        </w:rPr>
        <w:t xml:space="preserve"> Data collection utilized a</w:t>
      </w:r>
      <w:r w:rsidR="004E7701" w:rsidRPr="00AF1549">
        <w:rPr>
          <w:rFonts w:ascii="Times New Roman" w:hAnsi="Times New Roman" w:cs="Times New Roman"/>
          <w:sz w:val="24"/>
          <w:szCs w:val="24"/>
        </w:rPr>
        <w:t xml:space="preserve">n online questionnaire </w:t>
      </w:r>
      <w:r w:rsidR="00B85E5F" w:rsidRPr="00AF1549">
        <w:rPr>
          <w:rFonts w:ascii="Times New Roman" w:hAnsi="Times New Roman" w:cs="Times New Roman"/>
          <w:sz w:val="24"/>
          <w:szCs w:val="24"/>
        </w:rPr>
        <w:t xml:space="preserve">which used closed questions in a </w:t>
      </w:r>
      <w:r w:rsidR="00B85E5F" w:rsidRPr="00AF1549">
        <w:rPr>
          <w:rFonts w:ascii="Times New Roman" w:hAnsi="Times New Roman" w:cs="Times New Roman"/>
          <w:sz w:val="24"/>
          <w:szCs w:val="24"/>
        </w:rPr>
        <w:lastRenderedPageBreak/>
        <w:t>ranking style</w:t>
      </w:r>
      <w:r w:rsidR="00D43767" w:rsidRPr="00AF1549">
        <w:rPr>
          <w:rFonts w:ascii="Times New Roman" w:hAnsi="Times New Roman" w:cs="Times New Roman"/>
          <w:sz w:val="24"/>
          <w:szCs w:val="24"/>
        </w:rPr>
        <w:t xml:space="preserve"> to obtain nominal and ordinal quantitative data</w:t>
      </w:r>
      <w:r w:rsidR="00807799" w:rsidRPr="00AF1549">
        <w:rPr>
          <w:rFonts w:ascii="Times New Roman" w:hAnsi="Times New Roman" w:cs="Times New Roman"/>
          <w:sz w:val="24"/>
          <w:szCs w:val="24"/>
        </w:rPr>
        <w:t xml:space="preserve"> (Saunders,</w:t>
      </w:r>
      <w:r w:rsidR="00D32852">
        <w:rPr>
          <w:rFonts w:ascii="Times New Roman" w:hAnsi="Times New Roman" w:cs="Times New Roman"/>
          <w:sz w:val="24"/>
          <w:szCs w:val="24"/>
        </w:rPr>
        <w:t xml:space="preserve"> </w:t>
      </w:r>
      <w:r w:rsidR="00D32852" w:rsidRPr="00D32852">
        <w:rPr>
          <w:rFonts w:ascii="Times New Roman" w:hAnsi="Times New Roman" w:cs="Times New Roman"/>
          <w:i/>
          <w:iCs/>
          <w:sz w:val="24"/>
          <w:szCs w:val="24"/>
        </w:rPr>
        <w:t>et al</w:t>
      </w:r>
      <w:r w:rsidR="00D32852">
        <w:rPr>
          <w:rFonts w:ascii="Times New Roman" w:hAnsi="Times New Roman" w:cs="Times New Roman"/>
          <w:sz w:val="24"/>
          <w:szCs w:val="24"/>
        </w:rPr>
        <w:t>.</w:t>
      </w:r>
      <w:r w:rsidR="00807799" w:rsidRPr="00AF1549">
        <w:rPr>
          <w:rFonts w:ascii="Times New Roman" w:hAnsi="Times New Roman" w:cs="Times New Roman"/>
          <w:sz w:val="24"/>
          <w:szCs w:val="24"/>
        </w:rPr>
        <w:t xml:space="preserve">, 2016). </w:t>
      </w:r>
      <w:r w:rsidR="00177D26" w:rsidRPr="00AF1549">
        <w:rPr>
          <w:rFonts w:ascii="Times New Roman" w:hAnsi="Times New Roman" w:cs="Times New Roman"/>
          <w:sz w:val="24"/>
          <w:szCs w:val="24"/>
        </w:rPr>
        <w:t xml:space="preserve">The benefit of </w:t>
      </w:r>
      <w:r w:rsidR="0044573D">
        <w:rPr>
          <w:rFonts w:ascii="Times New Roman" w:hAnsi="Times New Roman" w:cs="Times New Roman"/>
          <w:sz w:val="24"/>
          <w:szCs w:val="24"/>
        </w:rPr>
        <w:t>collecting</w:t>
      </w:r>
      <w:r w:rsidR="00177D26" w:rsidRPr="00AF1549">
        <w:rPr>
          <w:rFonts w:ascii="Times New Roman" w:hAnsi="Times New Roman" w:cs="Times New Roman"/>
          <w:sz w:val="24"/>
          <w:szCs w:val="24"/>
        </w:rPr>
        <w:t xml:space="preserve"> nominal and ordinal data is that it </w:t>
      </w:r>
      <w:r w:rsidR="00AF1549">
        <w:rPr>
          <w:rFonts w:ascii="Times New Roman" w:hAnsi="Times New Roman" w:cs="Times New Roman"/>
          <w:sz w:val="24"/>
          <w:szCs w:val="24"/>
        </w:rPr>
        <w:t xml:space="preserve">allowed </w:t>
      </w:r>
      <w:r w:rsidR="00177D26" w:rsidRPr="00AF1549">
        <w:rPr>
          <w:rFonts w:ascii="Times New Roman" w:hAnsi="Times New Roman" w:cs="Times New Roman"/>
          <w:sz w:val="24"/>
          <w:szCs w:val="24"/>
        </w:rPr>
        <w:t xml:space="preserve">me to use cross-tabulations </w:t>
      </w:r>
      <w:r w:rsidR="0034578B" w:rsidRPr="00AF1549">
        <w:rPr>
          <w:rFonts w:ascii="Times New Roman" w:hAnsi="Times New Roman" w:cs="Times New Roman"/>
          <w:sz w:val="24"/>
          <w:szCs w:val="24"/>
        </w:rPr>
        <w:t xml:space="preserve">to identify correlations between the </w:t>
      </w:r>
      <w:r w:rsidR="00231196" w:rsidRPr="00AF1549">
        <w:rPr>
          <w:rFonts w:ascii="Times New Roman" w:hAnsi="Times New Roman" w:cs="Times New Roman"/>
          <w:sz w:val="24"/>
          <w:szCs w:val="24"/>
        </w:rPr>
        <w:t xml:space="preserve">categorical and </w:t>
      </w:r>
      <w:r w:rsidR="00945B44" w:rsidRPr="00AF1549">
        <w:rPr>
          <w:rFonts w:ascii="Times New Roman" w:hAnsi="Times New Roman" w:cs="Times New Roman"/>
          <w:sz w:val="24"/>
          <w:szCs w:val="24"/>
        </w:rPr>
        <w:t xml:space="preserve">ranked </w:t>
      </w:r>
      <w:r w:rsidR="0034578B" w:rsidRPr="00AF1549">
        <w:rPr>
          <w:rFonts w:ascii="Times New Roman" w:hAnsi="Times New Roman" w:cs="Times New Roman"/>
          <w:sz w:val="24"/>
          <w:szCs w:val="24"/>
        </w:rPr>
        <w:t>variables (</w:t>
      </w:r>
      <w:r w:rsidR="00B96AB8" w:rsidRPr="00AF1549">
        <w:rPr>
          <w:rFonts w:ascii="Times New Roman" w:hAnsi="Times New Roman" w:cs="Times New Roman"/>
          <w:sz w:val="24"/>
          <w:szCs w:val="24"/>
        </w:rPr>
        <w:t>Tandy, 1998</w:t>
      </w:r>
      <w:r w:rsidR="00161277" w:rsidRPr="00AF1549">
        <w:rPr>
          <w:rFonts w:ascii="Times New Roman" w:hAnsi="Times New Roman" w:cs="Times New Roman"/>
          <w:sz w:val="24"/>
          <w:szCs w:val="24"/>
        </w:rPr>
        <w:t xml:space="preserve">). </w:t>
      </w:r>
      <w:r w:rsidR="0044573D">
        <w:rPr>
          <w:rFonts w:ascii="Times New Roman" w:hAnsi="Times New Roman" w:cs="Times New Roman"/>
          <w:sz w:val="24"/>
          <w:szCs w:val="24"/>
        </w:rPr>
        <w:t xml:space="preserve">The </w:t>
      </w:r>
      <w:r w:rsidR="001A509D" w:rsidRPr="00AF1549">
        <w:rPr>
          <w:rFonts w:ascii="Times New Roman" w:hAnsi="Times New Roman" w:cs="Times New Roman"/>
          <w:sz w:val="24"/>
          <w:szCs w:val="24"/>
        </w:rPr>
        <w:t xml:space="preserve">questionnaire </w:t>
      </w:r>
      <w:r w:rsidR="00930030" w:rsidRPr="00AF1549">
        <w:rPr>
          <w:rFonts w:ascii="Times New Roman" w:hAnsi="Times New Roman" w:cs="Times New Roman"/>
          <w:sz w:val="24"/>
          <w:szCs w:val="24"/>
        </w:rPr>
        <w:t xml:space="preserve">asked questions investigating </w:t>
      </w:r>
      <w:r w:rsidR="0044573D">
        <w:rPr>
          <w:rFonts w:ascii="Times New Roman" w:hAnsi="Times New Roman" w:cs="Times New Roman"/>
          <w:sz w:val="24"/>
          <w:szCs w:val="24"/>
        </w:rPr>
        <w:t xml:space="preserve">participant’s </w:t>
      </w:r>
      <w:r w:rsidR="00930030" w:rsidRPr="00AF1549">
        <w:rPr>
          <w:rFonts w:ascii="Times New Roman" w:hAnsi="Times New Roman" w:cs="Times New Roman"/>
          <w:sz w:val="24"/>
          <w:szCs w:val="24"/>
        </w:rPr>
        <w:t xml:space="preserve">nature connection, </w:t>
      </w:r>
      <w:r w:rsidR="0044573D">
        <w:rPr>
          <w:rFonts w:ascii="Times New Roman" w:hAnsi="Times New Roman" w:cs="Times New Roman"/>
          <w:sz w:val="24"/>
          <w:szCs w:val="24"/>
        </w:rPr>
        <w:t xml:space="preserve">and </w:t>
      </w:r>
      <w:r w:rsidR="00930030" w:rsidRPr="00AF1549">
        <w:rPr>
          <w:rFonts w:ascii="Times New Roman" w:hAnsi="Times New Roman" w:cs="Times New Roman"/>
          <w:sz w:val="24"/>
          <w:szCs w:val="24"/>
        </w:rPr>
        <w:t>includ</w:t>
      </w:r>
      <w:r w:rsidR="0044573D">
        <w:rPr>
          <w:rFonts w:ascii="Times New Roman" w:hAnsi="Times New Roman" w:cs="Times New Roman"/>
          <w:sz w:val="24"/>
          <w:szCs w:val="24"/>
        </w:rPr>
        <w:t>ed</w:t>
      </w:r>
      <w:r w:rsidR="00930030" w:rsidRPr="00AF1549">
        <w:rPr>
          <w:rFonts w:ascii="Times New Roman" w:hAnsi="Times New Roman" w:cs="Times New Roman"/>
          <w:sz w:val="24"/>
          <w:szCs w:val="24"/>
        </w:rPr>
        <w:t xml:space="preserve"> two questions from the short form nature relatedness scale to do so (Nisbet and Zelenski, 2013).</w:t>
      </w:r>
      <w:r w:rsidR="00B34C78" w:rsidRPr="00AF1549">
        <w:rPr>
          <w:rFonts w:ascii="Times New Roman" w:hAnsi="Times New Roman" w:cs="Times New Roman"/>
          <w:sz w:val="24"/>
          <w:szCs w:val="24"/>
        </w:rPr>
        <w:t xml:space="preserve"> </w:t>
      </w:r>
      <w:r w:rsidR="00C12595" w:rsidRPr="00AF1549">
        <w:rPr>
          <w:rFonts w:ascii="Times New Roman" w:hAnsi="Times New Roman" w:cs="Times New Roman"/>
          <w:sz w:val="24"/>
          <w:szCs w:val="24"/>
        </w:rPr>
        <w:t>Microsoft forms</w:t>
      </w:r>
      <w:r w:rsidR="003308A3">
        <w:rPr>
          <w:rFonts w:ascii="Times New Roman" w:hAnsi="Times New Roman" w:cs="Times New Roman"/>
          <w:sz w:val="24"/>
          <w:szCs w:val="24"/>
        </w:rPr>
        <w:t xml:space="preserve"> was used to create and share the questionnaire</w:t>
      </w:r>
      <w:r w:rsidR="00C12595" w:rsidRPr="00AF1549">
        <w:rPr>
          <w:rFonts w:ascii="Times New Roman" w:hAnsi="Times New Roman" w:cs="Times New Roman"/>
          <w:sz w:val="24"/>
          <w:szCs w:val="24"/>
        </w:rPr>
        <w:t xml:space="preserve">, </w:t>
      </w:r>
      <w:r w:rsidR="003308A3">
        <w:rPr>
          <w:rFonts w:ascii="Times New Roman" w:hAnsi="Times New Roman" w:cs="Times New Roman"/>
          <w:sz w:val="24"/>
          <w:szCs w:val="24"/>
        </w:rPr>
        <w:t xml:space="preserve">data collected was collated into an excel spreadsheet by Microsoft forms. The questionnaire </w:t>
      </w:r>
      <w:r w:rsidR="00C12595" w:rsidRPr="00AF1549">
        <w:rPr>
          <w:rFonts w:ascii="Times New Roman" w:hAnsi="Times New Roman" w:cs="Times New Roman"/>
          <w:sz w:val="24"/>
          <w:szCs w:val="24"/>
        </w:rPr>
        <w:t xml:space="preserve">included 10 </w:t>
      </w:r>
      <w:r w:rsidR="0065310C" w:rsidRPr="00AF1549">
        <w:rPr>
          <w:rFonts w:ascii="Times New Roman" w:hAnsi="Times New Roman" w:cs="Times New Roman"/>
          <w:sz w:val="24"/>
          <w:szCs w:val="24"/>
        </w:rPr>
        <w:t>closed questions allowing only for quantitative data</w:t>
      </w:r>
      <w:r w:rsidR="003308A3">
        <w:rPr>
          <w:rFonts w:ascii="Times New Roman" w:hAnsi="Times New Roman" w:cs="Times New Roman"/>
          <w:sz w:val="24"/>
          <w:szCs w:val="24"/>
        </w:rPr>
        <w:t>,</w:t>
      </w:r>
      <w:r w:rsidR="00B755A8" w:rsidRPr="00AF1549">
        <w:rPr>
          <w:rFonts w:ascii="Times New Roman" w:hAnsi="Times New Roman" w:cs="Times New Roman"/>
          <w:sz w:val="24"/>
          <w:szCs w:val="24"/>
        </w:rPr>
        <w:t xml:space="preserve"> </w:t>
      </w:r>
      <w:r w:rsidR="00876AE5" w:rsidRPr="00AF1549">
        <w:rPr>
          <w:rFonts w:ascii="Times New Roman" w:hAnsi="Times New Roman" w:cs="Times New Roman"/>
          <w:sz w:val="24"/>
          <w:szCs w:val="24"/>
        </w:rPr>
        <w:t>Figure</w:t>
      </w:r>
      <w:r w:rsidR="00504690" w:rsidRPr="00AF1549">
        <w:rPr>
          <w:rFonts w:ascii="Times New Roman" w:hAnsi="Times New Roman" w:cs="Times New Roman"/>
          <w:sz w:val="24"/>
          <w:szCs w:val="24"/>
        </w:rPr>
        <w:t xml:space="preserve"> 1 shows </w:t>
      </w:r>
      <w:r w:rsidR="00C87CDA" w:rsidRPr="00AF1549">
        <w:rPr>
          <w:rFonts w:ascii="Times New Roman" w:hAnsi="Times New Roman" w:cs="Times New Roman"/>
          <w:sz w:val="24"/>
          <w:szCs w:val="24"/>
        </w:rPr>
        <w:t>the questions included:</w:t>
      </w:r>
    </w:p>
    <w:p w14:paraId="33EA9DFA" w14:textId="055BCDD8" w:rsidR="00BD7E4B" w:rsidRDefault="00BD7E4B" w:rsidP="00BD7E4B">
      <w:pPr>
        <w:pStyle w:val="Caption"/>
        <w:keepNext/>
      </w:pPr>
      <w:r>
        <w:lastRenderedPageBreak/>
        <w:t xml:space="preserve">Figure </w:t>
      </w:r>
      <w:fldSimple w:instr=" SEQ Figure \* ARABIC ">
        <w:r>
          <w:rPr>
            <w:noProof/>
          </w:rPr>
          <w:t>1</w:t>
        </w:r>
      </w:fldSimple>
    </w:p>
    <w:p w14:paraId="60B8956E" w14:textId="77777777" w:rsidR="00BD7E4B" w:rsidRDefault="00BD7E4B" w:rsidP="00BD7E4B">
      <w:pPr>
        <w:keepNext/>
        <w:spacing w:line="360" w:lineRule="auto"/>
      </w:pPr>
      <w:r w:rsidRPr="00BD7E4B">
        <w:rPr>
          <w:noProof/>
        </w:rPr>
        <w:drawing>
          <wp:inline distT="0" distB="0" distL="0" distR="0" wp14:anchorId="10341861" wp14:editId="744D996F">
            <wp:extent cx="5734050" cy="82010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8201025"/>
                    </a:xfrm>
                    <a:prstGeom prst="rect">
                      <a:avLst/>
                    </a:prstGeom>
                    <a:noFill/>
                    <a:ln>
                      <a:noFill/>
                    </a:ln>
                  </pic:spPr>
                </pic:pic>
              </a:graphicData>
            </a:graphic>
          </wp:inline>
        </w:drawing>
      </w:r>
    </w:p>
    <w:p w14:paraId="17EFE207" w14:textId="7AE5F196" w:rsidR="00BD7E4B" w:rsidRPr="00AF1549" w:rsidRDefault="00BD7E4B" w:rsidP="00BD7E4B">
      <w:pPr>
        <w:pStyle w:val="Caption"/>
        <w:rPr>
          <w:rFonts w:ascii="Times New Roman" w:hAnsi="Times New Roman" w:cs="Times New Roman"/>
          <w:sz w:val="24"/>
          <w:szCs w:val="24"/>
        </w:rPr>
      </w:pPr>
    </w:p>
    <w:p w14:paraId="44C95726" w14:textId="490A9E6F" w:rsidR="001A509D" w:rsidRPr="00AF1549" w:rsidRDefault="00806230"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lastRenderedPageBreak/>
        <w:t xml:space="preserve">Questions </w:t>
      </w:r>
      <w:r w:rsidR="00826773" w:rsidRPr="00AF1549">
        <w:rPr>
          <w:rFonts w:ascii="Times New Roman" w:hAnsi="Times New Roman" w:cs="Times New Roman"/>
          <w:sz w:val="24"/>
          <w:szCs w:val="24"/>
        </w:rPr>
        <w:t xml:space="preserve">8 and 9 are taken from the nature relatedness scale, this allowed </w:t>
      </w:r>
      <w:r w:rsidR="009446E4" w:rsidRPr="00AF1549">
        <w:rPr>
          <w:rFonts w:ascii="Times New Roman" w:hAnsi="Times New Roman" w:cs="Times New Roman"/>
          <w:sz w:val="24"/>
          <w:szCs w:val="24"/>
        </w:rPr>
        <w:t>for</w:t>
      </w:r>
      <w:r w:rsidR="00950BDC" w:rsidRPr="00AF1549">
        <w:rPr>
          <w:rFonts w:ascii="Times New Roman" w:hAnsi="Times New Roman" w:cs="Times New Roman"/>
          <w:sz w:val="24"/>
          <w:szCs w:val="24"/>
        </w:rPr>
        <w:t xml:space="preserve"> an evidence backed </w:t>
      </w:r>
      <w:r w:rsidR="00990E74" w:rsidRPr="00AF1549">
        <w:rPr>
          <w:rFonts w:ascii="Times New Roman" w:hAnsi="Times New Roman" w:cs="Times New Roman"/>
          <w:sz w:val="24"/>
          <w:szCs w:val="24"/>
        </w:rPr>
        <w:t>qualitative test of nature relatedness (</w:t>
      </w:r>
      <w:r w:rsidR="001126F9" w:rsidRPr="00AF1549">
        <w:rPr>
          <w:rFonts w:ascii="Times New Roman" w:hAnsi="Times New Roman" w:cs="Times New Roman"/>
          <w:sz w:val="24"/>
          <w:szCs w:val="24"/>
        </w:rPr>
        <w:t xml:space="preserve">Nisbet and Zelenski, 2013). </w:t>
      </w:r>
      <w:r w:rsidR="00076995" w:rsidRPr="00AF1549">
        <w:rPr>
          <w:rFonts w:ascii="Times New Roman" w:hAnsi="Times New Roman" w:cs="Times New Roman"/>
          <w:sz w:val="24"/>
          <w:szCs w:val="24"/>
        </w:rPr>
        <w:t xml:space="preserve">Once </w:t>
      </w:r>
      <w:r w:rsidR="003308A3">
        <w:rPr>
          <w:rFonts w:ascii="Times New Roman" w:hAnsi="Times New Roman" w:cs="Times New Roman"/>
          <w:sz w:val="24"/>
          <w:szCs w:val="24"/>
        </w:rPr>
        <w:t xml:space="preserve">the data </w:t>
      </w:r>
      <w:r w:rsidR="00F446B0" w:rsidRPr="00AF1549">
        <w:rPr>
          <w:rFonts w:ascii="Times New Roman" w:hAnsi="Times New Roman" w:cs="Times New Roman"/>
          <w:sz w:val="24"/>
          <w:szCs w:val="24"/>
        </w:rPr>
        <w:t>collect</w:t>
      </w:r>
      <w:r w:rsidR="003308A3">
        <w:rPr>
          <w:rFonts w:ascii="Times New Roman" w:hAnsi="Times New Roman" w:cs="Times New Roman"/>
          <w:sz w:val="24"/>
          <w:szCs w:val="24"/>
        </w:rPr>
        <w:t>ion was complete</w:t>
      </w:r>
      <w:r w:rsidR="00F446B0" w:rsidRPr="00AF1549">
        <w:rPr>
          <w:rFonts w:ascii="Times New Roman" w:hAnsi="Times New Roman" w:cs="Times New Roman"/>
          <w:sz w:val="24"/>
          <w:szCs w:val="24"/>
        </w:rPr>
        <w:t xml:space="preserve"> the results</w:t>
      </w:r>
      <w:r w:rsidR="003308A3">
        <w:rPr>
          <w:rFonts w:ascii="Times New Roman" w:hAnsi="Times New Roman" w:cs="Times New Roman"/>
          <w:sz w:val="24"/>
          <w:szCs w:val="24"/>
        </w:rPr>
        <w:t xml:space="preserve"> were exported</w:t>
      </w:r>
      <w:r w:rsidR="00F446B0" w:rsidRPr="00AF1549">
        <w:rPr>
          <w:rFonts w:ascii="Times New Roman" w:hAnsi="Times New Roman" w:cs="Times New Roman"/>
          <w:sz w:val="24"/>
          <w:szCs w:val="24"/>
        </w:rPr>
        <w:t xml:space="preserve"> into SPSS</w:t>
      </w:r>
      <w:r w:rsidR="003308A3">
        <w:rPr>
          <w:rFonts w:ascii="Times New Roman" w:hAnsi="Times New Roman" w:cs="Times New Roman"/>
          <w:sz w:val="24"/>
          <w:szCs w:val="24"/>
        </w:rPr>
        <w:t>.</w:t>
      </w:r>
    </w:p>
    <w:p w14:paraId="7A8ECBF5" w14:textId="53337CCD" w:rsidR="00BD36EA" w:rsidRPr="00AF1549" w:rsidRDefault="00BD36EA" w:rsidP="00AF1549">
      <w:pPr>
        <w:spacing w:line="360" w:lineRule="auto"/>
        <w:rPr>
          <w:rFonts w:ascii="Times New Roman" w:hAnsi="Times New Roman" w:cs="Times New Roman"/>
          <w:sz w:val="24"/>
          <w:szCs w:val="24"/>
        </w:rPr>
      </w:pPr>
    </w:p>
    <w:p w14:paraId="7947959E" w14:textId="6498F395" w:rsidR="00BD36EA" w:rsidRPr="00AF1549" w:rsidRDefault="003308A3"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analysis </w:t>
      </w:r>
      <w:r w:rsidR="00DC6C5C" w:rsidRPr="00AF1549">
        <w:rPr>
          <w:rFonts w:ascii="Times New Roman" w:hAnsi="Times New Roman" w:cs="Times New Roman"/>
          <w:sz w:val="24"/>
          <w:szCs w:val="24"/>
        </w:rPr>
        <w:t xml:space="preserve">used </w:t>
      </w:r>
      <w:r w:rsidR="00D61B5F" w:rsidRPr="00AF1549">
        <w:rPr>
          <w:rFonts w:ascii="Times New Roman" w:hAnsi="Times New Roman" w:cs="Times New Roman"/>
          <w:sz w:val="24"/>
          <w:szCs w:val="24"/>
        </w:rPr>
        <w:t>a correlation analysis, with cross-tabulations</w:t>
      </w:r>
      <w:r w:rsidR="00B12C0B" w:rsidRPr="00AF1549">
        <w:rPr>
          <w:rFonts w:ascii="Times New Roman" w:hAnsi="Times New Roman" w:cs="Times New Roman"/>
          <w:sz w:val="24"/>
          <w:szCs w:val="24"/>
        </w:rPr>
        <w:t xml:space="preserve">, calculated using SPSS software. </w:t>
      </w:r>
      <w:r w:rsidR="005F0D57" w:rsidRPr="00AF1549">
        <w:rPr>
          <w:rFonts w:ascii="Times New Roman" w:hAnsi="Times New Roman" w:cs="Times New Roman"/>
          <w:sz w:val="24"/>
          <w:szCs w:val="24"/>
        </w:rPr>
        <w:t xml:space="preserve">To do this </w:t>
      </w:r>
      <w:r>
        <w:rPr>
          <w:rFonts w:ascii="Times New Roman" w:hAnsi="Times New Roman" w:cs="Times New Roman"/>
          <w:sz w:val="24"/>
          <w:szCs w:val="24"/>
        </w:rPr>
        <w:t xml:space="preserve">the </w:t>
      </w:r>
      <w:r w:rsidR="00332E48" w:rsidRPr="00AF1549">
        <w:rPr>
          <w:rFonts w:ascii="Times New Roman" w:hAnsi="Times New Roman" w:cs="Times New Roman"/>
          <w:sz w:val="24"/>
          <w:szCs w:val="24"/>
        </w:rPr>
        <w:t>string variables</w:t>
      </w:r>
      <w:r>
        <w:rPr>
          <w:rFonts w:ascii="Times New Roman" w:hAnsi="Times New Roman" w:cs="Times New Roman"/>
          <w:sz w:val="24"/>
          <w:szCs w:val="24"/>
        </w:rPr>
        <w:t xml:space="preserve"> were converted</w:t>
      </w:r>
      <w:r w:rsidR="00332E48" w:rsidRPr="00AF1549">
        <w:rPr>
          <w:rFonts w:ascii="Times New Roman" w:hAnsi="Times New Roman" w:cs="Times New Roman"/>
          <w:sz w:val="24"/>
          <w:szCs w:val="24"/>
        </w:rPr>
        <w:t xml:space="preserve"> to numerical va</w:t>
      </w:r>
      <w:r w:rsidR="005E3384" w:rsidRPr="00AF1549">
        <w:rPr>
          <w:rFonts w:ascii="Times New Roman" w:hAnsi="Times New Roman" w:cs="Times New Roman"/>
          <w:sz w:val="24"/>
          <w:szCs w:val="24"/>
        </w:rPr>
        <w:t>riables</w:t>
      </w:r>
      <w:r w:rsidR="00332E48" w:rsidRPr="00AF1549">
        <w:rPr>
          <w:rFonts w:ascii="Times New Roman" w:hAnsi="Times New Roman" w:cs="Times New Roman"/>
          <w:sz w:val="24"/>
          <w:szCs w:val="24"/>
        </w:rPr>
        <w:t xml:space="preserve"> with a corresponding </w:t>
      </w:r>
      <w:r w:rsidR="005E3384" w:rsidRPr="00AF1549">
        <w:rPr>
          <w:rFonts w:ascii="Times New Roman" w:hAnsi="Times New Roman" w:cs="Times New Roman"/>
          <w:sz w:val="24"/>
          <w:szCs w:val="24"/>
        </w:rPr>
        <w:t xml:space="preserve">value depicting the questionnaire category answers. This allowed descriptive </w:t>
      </w:r>
      <w:r w:rsidR="006F5FD5" w:rsidRPr="00AF1549">
        <w:rPr>
          <w:rFonts w:ascii="Times New Roman" w:hAnsi="Times New Roman" w:cs="Times New Roman"/>
          <w:sz w:val="24"/>
          <w:szCs w:val="24"/>
        </w:rPr>
        <w:t xml:space="preserve">analysis on the data within SPSS. SPSS </w:t>
      </w:r>
      <w:r>
        <w:rPr>
          <w:rFonts w:ascii="Times New Roman" w:hAnsi="Times New Roman" w:cs="Times New Roman"/>
          <w:sz w:val="24"/>
          <w:szCs w:val="24"/>
        </w:rPr>
        <w:t xml:space="preserve">was used </w:t>
      </w:r>
      <w:r w:rsidR="006F5FD5" w:rsidRPr="00AF1549">
        <w:rPr>
          <w:rFonts w:ascii="Times New Roman" w:hAnsi="Times New Roman" w:cs="Times New Roman"/>
          <w:sz w:val="24"/>
          <w:szCs w:val="24"/>
        </w:rPr>
        <w:t>to</w:t>
      </w:r>
      <w:r w:rsidR="00F12D99" w:rsidRPr="00AF1549">
        <w:rPr>
          <w:rFonts w:ascii="Times New Roman" w:hAnsi="Times New Roman" w:cs="Times New Roman"/>
          <w:sz w:val="24"/>
          <w:szCs w:val="24"/>
        </w:rPr>
        <w:t xml:space="preserve"> trans</w:t>
      </w:r>
      <w:r w:rsidR="00064919" w:rsidRPr="00AF1549">
        <w:rPr>
          <w:rFonts w:ascii="Times New Roman" w:hAnsi="Times New Roman" w:cs="Times New Roman"/>
          <w:sz w:val="24"/>
          <w:szCs w:val="24"/>
        </w:rPr>
        <w:t xml:space="preserve">form this raw data </w:t>
      </w:r>
      <w:r w:rsidR="00AF1549">
        <w:rPr>
          <w:rFonts w:ascii="Times New Roman" w:hAnsi="Times New Roman" w:cs="Times New Roman"/>
          <w:sz w:val="24"/>
          <w:szCs w:val="24"/>
        </w:rPr>
        <w:t xml:space="preserve">into </w:t>
      </w:r>
      <w:r w:rsidR="006F5FD5" w:rsidRPr="00AF1549">
        <w:rPr>
          <w:rFonts w:ascii="Times New Roman" w:hAnsi="Times New Roman" w:cs="Times New Roman"/>
          <w:sz w:val="24"/>
          <w:szCs w:val="24"/>
        </w:rPr>
        <w:t>tables and graphs, as well as establish</w:t>
      </w:r>
      <w:r>
        <w:rPr>
          <w:rFonts w:ascii="Times New Roman" w:hAnsi="Times New Roman" w:cs="Times New Roman"/>
          <w:sz w:val="24"/>
          <w:szCs w:val="24"/>
        </w:rPr>
        <w:t>ing any</w:t>
      </w:r>
      <w:r w:rsidR="006F5FD5" w:rsidRPr="00AF1549">
        <w:rPr>
          <w:rFonts w:ascii="Times New Roman" w:hAnsi="Times New Roman" w:cs="Times New Roman"/>
          <w:sz w:val="24"/>
          <w:szCs w:val="24"/>
        </w:rPr>
        <w:t xml:space="preserve"> correlations between </w:t>
      </w:r>
      <w:r w:rsidR="00F12D99" w:rsidRPr="00AF1549">
        <w:rPr>
          <w:rFonts w:ascii="Times New Roman" w:hAnsi="Times New Roman" w:cs="Times New Roman"/>
          <w:sz w:val="24"/>
          <w:szCs w:val="24"/>
        </w:rPr>
        <w:t>the variables.</w:t>
      </w:r>
      <w:r>
        <w:rPr>
          <w:rFonts w:ascii="Times New Roman" w:hAnsi="Times New Roman" w:cs="Times New Roman"/>
          <w:sz w:val="24"/>
          <w:szCs w:val="24"/>
        </w:rPr>
        <w:t xml:space="preserve"> A s</w:t>
      </w:r>
      <w:r w:rsidR="001E42DF">
        <w:rPr>
          <w:rFonts w:ascii="Times New Roman" w:hAnsi="Times New Roman" w:cs="Times New Roman"/>
          <w:sz w:val="24"/>
          <w:szCs w:val="24"/>
        </w:rPr>
        <w:t xml:space="preserve">tatistical significance level of 0.05 was used for identifying correlations within the data </w:t>
      </w:r>
      <w:r w:rsidR="001E42DF" w:rsidRPr="00AF1549">
        <w:rPr>
          <w:rFonts w:ascii="Times New Roman" w:hAnsi="Times New Roman" w:cs="Times New Roman"/>
          <w:sz w:val="24"/>
          <w:szCs w:val="24"/>
        </w:rPr>
        <w:t>(Cowles and Davis, 1982).</w:t>
      </w:r>
    </w:p>
    <w:p w14:paraId="323FB602" w14:textId="3D1BD29F" w:rsidR="00C874E2" w:rsidRPr="00BD7E4B" w:rsidRDefault="00C874E2" w:rsidP="00AF1549">
      <w:pPr>
        <w:pStyle w:val="Heading1"/>
        <w:spacing w:line="360" w:lineRule="auto"/>
        <w:rPr>
          <w:rFonts w:ascii="Times New Roman" w:hAnsi="Times New Roman" w:cs="Times New Roman"/>
          <w:sz w:val="28"/>
          <w:szCs w:val="28"/>
        </w:rPr>
      </w:pPr>
      <w:r w:rsidRPr="00BD7E4B">
        <w:rPr>
          <w:rFonts w:ascii="Times New Roman" w:hAnsi="Times New Roman" w:cs="Times New Roman"/>
          <w:sz w:val="28"/>
          <w:szCs w:val="28"/>
        </w:rPr>
        <w:t>Data Presentation and Findings</w:t>
      </w:r>
    </w:p>
    <w:p w14:paraId="6F6BF128" w14:textId="20283909" w:rsidR="00C874E2" w:rsidRPr="00AF1549" w:rsidRDefault="001E42DF"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online questionnaire yielded independent responses from a sample of 23 separate participants. </w:t>
      </w:r>
      <w:r w:rsidR="001A1AD7" w:rsidRPr="00AF1549">
        <w:rPr>
          <w:rFonts w:ascii="Times New Roman" w:hAnsi="Times New Roman" w:cs="Times New Roman"/>
          <w:sz w:val="24"/>
          <w:szCs w:val="24"/>
        </w:rPr>
        <w:t xml:space="preserve">The </w:t>
      </w:r>
      <w:r>
        <w:rPr>
          <w:rFonts w:ascii="Times New Roman" w:hAnsi="Times New Roman" w:cs="Times New Roman"/>
          <w:sz w:val="24"/>
          <w:szCs w:val="24"/>
        </w:rPr>
        <w:t>spread of gender within</w:t>
      </w:r>
      <w:r w:rsidR="001A1AD7" w:rsidRPr="00AF1549">
        <w:rPr>
          <w:rFonts w:ascii="Times New Roman" w:hAnsi="Times New Roman" w:cs="Times New Roman"/>
          <w:sz w:val="24"/>
          <w:szCs w:val="24"/>
        </w:rPr>
        <w:t xml:space="preserve"> this sample was slightly w</w:t>
      </w:r>
      <w:r w:rsidR="00BD0158">
        <w:rPr>
          <w:rFonts w:ascii="Times New Roman" w:hAnsi="Times New Roman" w:cs="Times New Roman"/>
          <w:sz w:val="24"/>
          <w:szCs w:val="24"/>
        </w:rPr>
        <w:t>eighted</w:t>
      </w:r>
      <w:r w:rsidR="001A1AD7" w:rsidRPr="00AF1549">
        <w:rPr>
          <w:rFonts w:ascii="Times New Roman" w:hAnsi="Times New Roman" w:cs="Times New Roman"/>
          <w:sz w:val="24"/>
          <w:szCs w:val="24"/>
        </w:rPr>
        <w:t xml:space="preserve"> towards </w:t>
      </w:r>
      <w:r>
        <w:rPr>
          <w:rFonts w:ascii="Times New Roman" w:hAnsi="Times New Roman" w:cs="Times New Roman"/>
          <w:sz w:val="24"/>
          <w:szCs w:val="24"/>
        </w:rPr>
        <w:t>females</w:t>
      </w:r>
      <w:r w:rsidR="00876AE5" w:rsidRPr="00AF1549">
        <w:rPr>
          <w:rFonts w:ascii="Times New Roman" w:hAnsi="Times New Roman" w:cs="Times New Roman"/>
          <w:sz w:val="24"/>
          <w:szCs w:val="24"/>
        </w:rPr>
        <w:t xml:space="preserve"> (Figure 2).</w:t>
      </w:r>
      <w:r w:rsidR="00A50FEE" w:rsidRPr="00AF1549">
        <w:rPr>
          <w:rFonts w:ascii="Times New Roman" w:hAnsi="Times New Roman" w:cs="Times New Roman"/>
          <w:sz w:val="24"/>
          <w:szCs w:val="24"/>
        </w:rPr>
        <w:t xml:space="preserve"> The</w:t>
      </w:r>
      <w:r w:rsidR="00682EAF" w:rsidRPr="00AF1549">
        <w:rPr>
          <w:rFonts w:ascii="Times New Roman" w:hAnsi="Times New Roman" w:cs="Times New Roman"/>
          <w:sz w:val="24"/>
          <w:szCs w:val="24"/>
        </w:rPr>
        <w:t xml:space="preserve"> </w:t>
      </w:r>
      <w:r w:rsidR="00100ED8">
        <w:rPr>
          <w:rFonts w:ascii="Times New Roman" w:hAnsi="Times New Roman" w:cs="Times New Roman"/>
          <w:sz w:val="24"/>
          <w:szCs w:val="24"/>
        </w:rPr>
        <w:t xml:space="preserve">spread of ages </w:t>
      </w:r>
      <w:r w:rsidR="00682EAF" w:rsidRPr="00AF1549">
        <w:rPr>
          <w:rFonts w:ascii="Times New Roman" w:hAnsi="Times New Roman" w:cs="Times New Roman"/>
          <w:sz w:val="24"/>
          <w:szCs w:val="24"/>
        </w:rPr>
        <w:t xml:space="preserve">within the sample was </w:t>
      </w:r>
      <w:r w:rsidR="00897B83" w:rsidRPr="00AF1549">
        <w:rPr>
          <w:rFonts w:ascii="Times New Roman" w:hAnsi="Times New Roman" w:cs="Times New Roman"/>
          <w:sz w:val="24"/>
          <w:szCs w:val="24"/>
        </w:rPr>
        <w:t xml:space="preserve">heavily weighted towards the 18-24 age range, and </w:t>
      </w:r>
      <w:r>
        <w:rPr>
          <w:rFonts w:ascii="Times New Roman" w:hAnsi="Times New Roman" w:cs="Times New Roman"/>
          <w:sz w:val="24"/>
          <w:szCs w:val="24"/>
        </w:rPr>
        <w:t>yielded</w:t>
      </w:r>
      <w:r w:rsidR="00897B83" w:rsidRPr="00AF1549">
        <w:rPr>
          <w:rFonts w:ascii="Times New Roman" w:hAnsi="Times New Roman" w:cs="Times New Roman"/>
          <w:sz w:val="24"/>
          <w:szCs w:val="24"/>
        </w:rPr>
        <w:t xml:space="preserve"> no results from under 18’s</w:t>
      </w:r>
      <w:r w:rsidR="001E0349" w:rsidRPr="00AF1549">
        <w:rPr>
          <w:rFonts w:ascii="Times New Roman" w:hAnsi="Times New Roman" w:cs="Times New Roman"/>
          <w:sz w:val="24"/>
          <w:szCs w:val="24"/>
        </w:rPr>
        <w:t xml:space="preserve"> (Figure 3)</w:t>
      </w:r>
      <w:r w:rsidR="00025F5F" w:rsidRPr="00AF1549">
        <w:rPr>
          <w:rFonts w:ascii="Times New Roman" w:hAnsi="Times New Roman" w:cs="Times New Roman"/>
          <w:sz w:val="24"/>
          <w:szCs w:val="24"/>
        </w:rPr>
        <w:t>.</w:t>
      </w:r>
    </w:p>
    <w:p w14:paraId="0743CBD2" w14:textId="3294A786" w:rsidR="00876AE5" w:rsidRPr="00AF1549" w:rsidRDefault="00876AE5" w:rsidP="00AF1549">
      <w:pPr>
        <w:spacing w:line="360" w:lineRule="auto"/>
        <w:rPr>
          <w:rFonts w:ascii="Times New Roman" w:hAnsi="Times New Roman" w:cs="Times New Roman"/>
          <w:sz w:val="24"/>
          <w:szCs w:val="24"/>
        </w:rPr>
      </w:pPr>
    </w:p>
    <w:p w14:paraId="40DE6647" w14:textId="29C2D08B" w:rsidR="00876AE5" w:rsidRPr="00AF1549" w:rsidRDefault="00876AE5" w:rsidP="00AF1549">
      <w:pPr>
        <w:spacing w:line="360" w:lineRule="auto"/>
        <w:rPr>
          <w:rFonts w:ascii="Times New Roman" w:hAnsi="Times New Roman" w:cs="Times New Roman"/>
          <w:sz w:val="24"/>
          <w:szCs w:val="24"/>
        </w:rPr>
      </w:pPr>
    </w:p>
    <w:p w14:paraId="151D9E31" w14:textId="42138F3C" w:rsidR="00FA385C" w:rsidRPr="00AF1549" w:rsidRDefault="00FA385C"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2</w:t>
      </w:r>
      <w:r w:rsidR="00BD7E4B">
        <w:rPr>
          <w:rFonts w:ascii="Times New Roman" w:hAnsi="Times New Roman" w:cs="Times New Roman"/>
          <w:sz w:val="24"/>
          <w:szCs w:val="24"/>
        </w:rPr>
        <w:fldChar w:fldCharType="end"/>
      </w:r>
    </w:p>
    <w:p w14:paraId="54ADE49B" w14:textId="01B908D6" w:rsidR="00025F5F" w:rsidRPr="00AF1549" w:rsidRDefault="00876AE5" w:rsidP="00AF1549">
      <w:pPr>
        <w:keepNext/>
        <w:autoSpaceDE w:val="0"/>
        <w:autoSpaceDN w:val="0"/>
        <w:adjustRightInd w:val="0"/>
        <w:spacing w:line="360" w:lineRule="auto"/>
        <w:rPr>
          <w:rFonts w:ascii="Times New Roman" w:hAnsi="Times New Roman" w:cs="Times New Roman"/>
          <w:sz w:val="24"/>
          <w:szCs w:val="24"/>
        </w:rPr>
      </w:pPr>
      <w:r w:rsidRPr="00AF1549">
        <w:rPr>
          <w:rFonts w:ascii="Times New Roman" w:eastAsiaTheme="minorHAnsi" w:hAnsi="Times New Roman" w:cs="Times New Roman"/>
          <w:noProof/>
          <w:sz w:val="24"/>
          <w:szCs w:val="24"/>
          <w:lang w:eastAsia="en-US"/>
        </w:rPr>
        <w:drawing>
          <wp:inline distT="0" distB="0" distL="0" distR="0" wp14:anchorId="01C99328" wp14:editId="17C31940">
            <wp:extent cx="3571875" cy="20621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875" cy="2062157"/>
                    </a:xfrm>
                    <a:prstGeom prst="rect">
                      <a:avLst/>
                    </a:prstGeom>
                    <a:noFill/>
                    <a:ln>
                      <a:noFill/>
                    </a:ln>
                  </pic:spPr>
                </pic:pic>
              </a:graphicData>
            </a:graphic>
          </wp:inline>
        </w:drawing>
      </w:r>
    </w:p>
    <w:p w14:paraId="3D59DD5B" w14:textId="77777777" w:rsidR="001E0349" w:rsidRPr="00AF1549" w:rsidRDefault="001E0349" w:rsidP="00AF1549">
      <w:pPr>
        <w:keepNext/>
        <w:autoSpaceDE w:val="0"/>
        <w:autoSpaceDN w:val="0"/>
        <w:adjustRightInd w:val="0"/>
        <w:spacing w:line="360" w:lineRule="auto"/>
        <w:rPr>
          <w:rFonts w:ascii="Times New Roman" w:hAnsi="Times New Roman" w:cs="Times New Roman"/>
          <w:sz w:val="24"/>
          <w:szCs w:val="24"/>
        </w:rPr>
      </w:pPr>
    </w:p>
    <w:p w14:paraId="0F9CE57D" w14:textId="58A50046" w:rsidR="001E0349" w:rsidRPr="00AF1549" w:rsidRDefault="001E0349" w:rsidP="00AF1549">
      <w:pPr>
        <w:autoSpaceDE w:val="0"/>
        <w:autoSpaceDN w:val="0"/>
        <w:adjustRightInd w:val="0"/>
        <w:spacing w:line="360" w:lineRule="auto"/>
        <w:rPr>
          <w:rFonts w:ascii="Times New Roman" w:eastAsiaTheme="minorHAnsi" w:hAnsi="Times New Roman" w:cs="Times New Roman"/>
          <w:sz w:val="24"/>
          <w:szCs w:val="24"/>
          <w:lang w:eastAsia="en-US"/>
        </w:rPr>
      </w:pPr>
    </w:p>
    <w:p w14:paraId="1B5320F0" w14:textId="422F1D2A" w:rsidR="00FA385C" w:rsidRPr="00AF1549" w:rsidRDefault="00FA385C"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lastRenderedPageBreak/>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3</w:t>
      </w:r>
      <w:r w:rsidR="00BD7E4B">
        <w:rPr>
          <w:rFonts w:ascii="Times New Roman" w:hAnsi="Times New Roman" w:cs="Times New Roman"/>
          <w:sz w:val="24"/>
          <w:szCs w:val="24"/>
        </w:rPr>
        <w:fldChar w:fldCharType="end"/>
      </w:r>
    </w:p>
    <w:p w14:paraId="4D086342" w14:textId="2E515061" w:rsidR="00CB7E47" w:rsidRPr="00AF1549" w:rsidRDefault="00FA385C" w:rsidP="00AF1549">
      <w:pPr>
        <w:keepNext/>
        <w:autoSpaceDE w:val="0"/>
        <w:autoSpaceDN w:val="0"/>
        <w:adjustRightInd w:val="0"/>
        <w:spacing w:line="360" w:lineRule="auto"/>
        <w:rPr>
          <w:rFonts w:ascii="Times New Roman" w:hAnsi="Times New Roman" w:cs="Times New Roman"/>
          <w:sz w:val="24"/>
          <w:szCs w:val="24"/>
        </w:rPr>
      </w:pPr>
      <w:r w:rsidRPr="00AF1549">
        <w:rPr>
          <w:rFonts w:ascii="Times New Roman" w:eastAsiaTheme="minorHAnsi" w:hAnsi="Times New Roman" w:cs="Times New Roman"/>
          <w:noProof/>
          <w:sz w:val="24"/>
          <w:szCs w:val="24"/>
          <w:lang w:eastAsia="en-US"/>
        </w:rPr>
        <w:drawing>
          <wp:inline distT="0" distB="0" distL="0" distR="0" wp14:anchorId="4F3E4CEC" wp14:editId="32AC6592">
            <wp:extent cx="3238500" cy="27294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2729418"/>
                    </a:xfrm>
                    <a:prstGeom prst="rect">
                      <a:avLst/>
                    </a:prstGeom>
                    <a:noFill/>
                  </pic:spPr>
                </pic:pic>
              </a:graphicData>
            </a:graphic>
          </wp:inline>
        </w:drawing>
      </w:r>
    </w:p>
    <w:p w14:paraId="00855B2E" w14:textId="0CCD4D8C" w:rsidR="00B4720A" w:rsidRPr="00AF1549" w:rsidRDefault="00B4720A" w:rsidP="00AF1549">
      <w:pPr>
        <w:keepNext/>
        <w:autoSpaceDE w:val="0"/>
        <w:autoSpaceDN w:val="0"/>
        <w:adjustRightInd w:val="0"/>
        <w:spacing w:line="360" w:lineRule="auto"/>
        <w:rPr>
          <w:rFonts w:ascii="Times New Roman" w:hAnsi="Times New Roman" w:cs="Times New Roman"/>
          <w:sz w:val="24"/>
          <w:szCs w:val="24"/>
        </w:rPr>
      </w:pPr>
    </w:p>
    <w:p w14:paraId="3B24BB1E" w14:textId="4E843EFC" w:rsidR="00134A60" w:rsidRPr="00AF1549" w:rsidRDefault="00545D8D" w:rsidP="00AF1549">
      <w:pPr>
        <w:keepNext/>
        <w:autoSpaceDE w:val="0"/>
        <w:autoSpaceDN w:val="0"/>
        <w:adjustRightInd w:val="0"/>
        <w:spacing w:line="360" w:lineRule="auto"/>
        <w:rPr>
          <w:rFonts w:ascii="Times New Roman" w:hAnsi="Times New Roman" w:cs="Times New Roman"/>
          <w:sz w:val="24"/>
          <w:szCs w:val="24"/>
        </w:rPr>
      </w:pPr>
      <w:r w:rsidRPr="00AF1549">
        <w:rPr>
          <w:rFonts w:ascii="Times New Roman" w:hAnsi="Times New Roman" w:cs="Times New Roman"/>
          <w:b/>
          <w:bCs/>
          <w:sz w:val="24"/>
          <w:szCs w:val="24"/>
        </w:rPr>
        <w:t>Age x Time outside</w:t>
      </w:r>
    </w:p>
    <w:p w14:paraId="14EDA089" w14:textId="2EB3E655" w:rsidR="00134A60" w:rsidRPr="00AF1549" w:rsidRDefault="00161F74" w:rsidP="00AF1549">
      <w:pPr>
        <w:keepNext/>
        <w:autoSpaceDE w:val="0"/>
        <w:autoSpaceDN w:val="0"/>
        <w:adjustRightInd w:val="0"/>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The first correlational analysis </w:t>
      </w:r>
      <w:r w:rsidR="001853DA" w:rsidRPr="00AF1549">
        <w:rPr>
          <w:rFonts w:ascii="Times New Roman" w:hAnsi="Times New Roman" w:cs="Times New Roman"/>
          <w:sz w:val="24"/>
          <w:szCs w:val="24"/>
        </w:rPr>
        <w:t>investigate</w:t>
      </w:r>
      <w:r w:rsidR="001E42DF">
        <w:rPr>
          <w:rFonts w:ascii="Times New Roman" w:hAnsi="Times New Roman" w:cs="Times New Roman"/>
          <w:sz w:val="24"/>
          <w:szCs w:val="24"/>
        </w:rPr>
        <w:t>d</w:t>
      </w:r>
      <w:r w:rsidR="001853DA" w:rsidRPr="00AF1549">
        <w:rPr>
          <w:rFonts w:ascii="Times New Roman" w:hAnsi="Times New Roman" w:cs="Times New Roman"/>
          <w:sz w:val="24"/>
          <w:szCs w:val="24"/>
        </w:rPr>
        <w:t xml:space="preserve"> was a relationship between participant</w:t>
      </w:r>
      <w:r w:rsidR="008A32C6">
        <w:rPr>
          <w:rFonts w:ascii="Times New Roman" w:hAnsi="Times New Roman" w:cs="Times New Roman"/>
          <w:sz w:val="24"/>
          <w:szCs w:val="24"/>
        </w:rPr>
        <w:t>’</w:t>
      </w:r>
      <w:r w:rsidR="001853DA" w:rsidRPr="00AF1549">
        <w:rPr>
          <w:rFonts w:ascii="Times New Roman" w:hAnsi="Times New Roman" w:cs="Times New Roman"/>
          <w:sz w:val="24"/>
          <w:szCs w:val="24"/>
        </w:rPr>
        <w:t xml:space="preserve">s </w:t>
      </w:r>
      <w:r w:rsidR="005778BE" w:rsidRPr="00AF1549">
        <w:rPr>
          <w:rFonts w:ascii="Times New Roman" w:hAnsi="Times New Roman" w:cs="Times New Roman"/>
          <w:sz w:val="24"/>
          <w:szCs w:val="24"/>
        </w:rPr>
        <w:t xml:space="preserve">age group, and the amount of time they spent outside. </w:t>
      </w:r>
      <w:r w:rsidR="00B362BD" w:rsidRPr="00AF1549">
        <w:rPr>
          <w:rFonts w:ascii="Times New Roman" w:hAnsi="Times New Roman" w:cs="Times New Roman"/>
          <w:sz w:val="24"/>
          <w:szCs w:val="24"/>
        </w:rPr>
        <w:t xml:space="preserve">A cross tabulation </w:t>
      </w:r>
      <w:r w:rsidR="004521E1" w:rsidRPr="00AF1549">
        <w:rPr>
          <w:rFonts w:ascii="Times New Roman" w:hAnsi="Times New Roman" w:cs="Times New Roman"/>
          <w:sz w:val="24"/>
          <w:szCs w:val="24"/>
        </w:rPr>
        <w:t>between the two variables showed no statistical significan</w:t>
      </w:r>
      <w:r w:rsidR="00F875A5" w:rsidRPr="00AF1549">
        <w:rPr>
          <w:rFonts w:ascii="Times New Roman" w:hAnsi="Times New Roman" w:cs="Times New Roman"/>
          <w:sz w:val="24"/>
          <w:szCs w:val="24"/>
        </w:rPr>
        <w:t>ce</w:t>
      </w:r>
      <w:r w:rsidR="00185370" w:rsidRPr="00AF1549">
        <w:rPr>
          <w:rFonts w:ascii="Times New Roman" w:hAnsi="Times New Roman" w:cs="Times New Roman"/>
          <w:sz w:val="24"/>
          <w:szCs w:val="24"/>
        </w:rPr>
        <w:t xml:space="preserve"> (Figure 4)</w:t>
      </w:r>
      <w:r w:rsidR="00F875A5" w:rsidRPr="00AF1549">
        <w:rPr>
          <w:rFonts w:ascii="Times New Roman" w:hAnsi="Times New Roman" w:cs="Times New Roman"/>
          <w:sz w:val="24"/>
          <w:szCs w:val="24"/>
        </w:rPr>
        <w:t>, as the significance value was not below 0.05</w:t>
      </w:r>
      <w:r w:rsidR="001E42DF">
        <w:rPr>
          <w:rFonts w:ascii="Times New Roman" w:hAnsi="Times New Roman" w:cs="Times New Roman"/>
          <w:sz w:val="24"/>
          <w:szCs w:val="24"/>
        </w:rPr>
        <w:t>.</w:t>
      </w:r>
    </w:p>
    <w:p w14:paraId="050398BD" w14:textId="645A2EA1" w:rsidR="002B0374" w:rsidRPr="00AF1549" w:rsidRDefault="002B0374" w:rsidP="00AF1549">
      <w:pPr>
        <w:keepNext/>
        <w:autoSpaceDE w:val="0"/>
        <w:autoSpaceDN w:val="0"/>
        <w:adjustRightInd w:val="0"/>
        <w:spacing w:line="360" w:lineRule="auto"/>
        <w:rPr>
          <w:rFonts w:ascii="Times New Roman" w:hAnsi="Times New Roman" w:cs="Times New Roman"/>
          <w:sz w:val="24"/>
          <w:szCs w:val="24"/>
        </w:rPr>
      </w:pPr>
    </w:p>
    <w:p w14:paraId="75A653DC" w14:textId="1E2C2A07" w:rsidR="00B362BD" w:rsidRPr="00AF1549" w:rsidRDefault="00B362BD"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4</w:t>
      </w:r>
      <w:r w:rsidR="00BD7E4B">
        <w:rPr>
          <w:rFonts w:ascii="Times New Roman" w:hAnsi="Times New Roman" w:cs="Times New Roman"/>
          <w:sz w:val="24"/>
          <w:szCs w:val="24"/>
        </w:rPr>
        <w:fldChar w:fldCharType="end"/>
      </w:r>
    </w:p>
    <w:p w14:paraId="72BBB8DE" w14:textId="5F2C4754" w:rsidR="00196B1C" w:rsidRPr="00AF1549" w:rsidRDefault="00B362BD" w:rsidP="00AF1549">
      <w:pPr>
        <w:keepNext/>
        <w:autoSpaceDE w:val="0"/>
        <w:autoSpaceDN w:val="0"/>
        <w:adjustRightInd w:val="0"/>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263DFB0D" wp14:editId="496FC02C">
            <wp:extent cx="5962650" cy="2190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4CAFE72E" w14:textId="1FE7C92A" w:rsidR="00D16773" w:rsidRPr="00AF1549" w:rsidRDefault="00BF1BE6" w:rsidP="00AF1549">
      <w:pPr>
        <w:autoSpaceDE w:val="0"/>
        <w:autoSpaceDN w:val="0"/>
        <w:adjustRightInd w:val="0"/>
        <w:spacing w:line="360" w:lineRule="auto"/>
        <w:rPr>
          <w:rFonts w:ascii="Times New Roman" w:eastAsiaTheme="minorHAnsi" w:hAnsi="Times New Roman" w:cs="Times New Roman"/>
          <w:sz w:val="24"/>
          <w:szCs w:val="24"/>
          <w:lang w:eastAsia="en-US"/>
        </w:rPr>
      </w:pPr>
      <w:r w:rsidRPr="00AF1549">
        <w:rPr>
          <w:rFonts w:ascii="Times New Roman" w:eastAsiaTheme="minorHAnsi" w:hAnsi="Times New Roman" w:cs="Times New Roman"/>
          <w:sz w:val="24"/>
          <w:szCs w:val="24"/>
          <w:lang w:eastAsia="en-US"/>
        </w:rPr>
        <w:t xml:space="preserve">This lack of significance or correlation between the two factors can be seen in Figure 5 from how far the outlier results are from the line of best fit. </w:t>
      </w:r>
      <w:r w:rsidR="006A61B1" w:rsidRPr="00AF1549">
        <w:rPr>
          <w:rFonts w:ascii="Times New Roman" w:eastAsiaTheme="minorHAnsi" w:hAnsi="Times New Roman" w:cs="Times New Roman"/>
          <w:sz w:val="24"/>
          <w:szCs w:val="24"/>
          <w:lang w:eastAsia="en-US"/>
        </w:rPr>
        <w:t xml:space="preserve">The implication of this is that age is not a key factor in </w:t>
      </w:r>
      <w:r w:rsidR="00100ED8">
        <w:rPr>
          <w:rFonts w:ascii="Times New Roman" w:eastAsiaTheme="minorHAnsi" w:hAnsi="Times New Roman" w:cs="Times New Roman"/>
          <w:sz w:val="24"/>
          <w:szCs w:val="24"/>
          <w:lang w:eastAsia="en-US"/>
        </w:rPr>
        <w:t xml:space="preserve">the </w:t>
      </w:r>
      <w:r w:rsidR="00E45C54">
        <w:rPr>
          <w:rFonts w:ascii="Times New Roman" w:eastAsiaTheme="minorHAnsi" w:hAnsi="Times New Roman" w:cs="Times New Roman"/>
          <w:sz w:val="24"/>
          <w:szCs w:val="24"/>
          <w:lang w:eastAsia="en-US"/>
        </w:rPr>
        <w:t>amount of time participants spent outside.</w:t>
      </w:r>
    </w:p>
    <w:p w14:paraId="710223FE" w14:textId="7A2BBFFB" w:rsidR="006A61B1" w:rsidRPr="00AF1549" w:rsidRDefault="006A61B1" w:rsidP="00AF1549">
      <w:pPr>
        <w:autoSpaceDE w:val="0"/>
        <w:autoSpaceDN w:val="0"/>
        <w:adjustRightInd w:val="0"/>
        <w:spacing w:line="360" w:lineRule="auto"/>
        <w:rPr>
          <w:rFonts w:ascii="Times New Roman" w:eastAsiaTheme="minorHAnsi" w:hAnsi="Times New Roman" w:cs="Times New Roman"/>
          <w:sz w:val="24"/>
          <w:szCs w:val="24"/>
          <w:lang w:eastAsia="en-US"/>
        </w:rPr>
      </w:pPr>
    </w:p>
    <w:p w14:paraId="7B70F1FF" w14:textId="77777777" w:rsidR="006A61B1" w:rsidRPr="00AF1549" w:rsidRDefault="006A61B1" w:rsidP="00AF1549">
      <w:pPr>
        <w:autoSpaceDE w:val="0"/>
        <w:autoSpaceDN w:val="0"/>
        <w:adjustRightInd w:val="0"/>
        <w:spacing w:line="360" w:lineRule="auto"/>
        <w:rPr>
          <w:rFonts w:ascii="Times New Roman" w:eastAsiaTheme="minorHAnsi" w:hAnsi="Times New Roman" w:cs="Times New Roman"/>
          <w:sz w:val="24"/>
          <w:szCs w:val="24"/>
          <w:lang w:eastAsia="en-US"/>
        </w:rPr>
      </w:pPr>
    </w:p>
    <w:p w14:paraId="2C3D88E5" w14:textId="70FCF2AA" w:rsidR="00C453DA" w:rsidRPr="00AF1549" w:rsidRDefault="00C453DA"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5</w:t>
      </w:r>
      <w:r w:rsidR="00BD7E4B">
        <w:rPr>
          <w:rFonts w:ascii="Times New Roman" w:hAnsi="Times New Roman" w:cs="Times New Roman"/>
          <w:sz w:val="24"/>
          <w:szCs w:val="24"/>
        </w:rPr>
        <w:fldChar w:fldCharType="end"/>
      </w:r>
    </w:p>
    <w:p w14:paraId="2BE8F844" w14:textId="28DACD4E" w:rsidR="00876AE5" w:rsidRPr="00AF1549" w:rsidRDefault="00C453DA" w:rsidP="00AF1549">
      <w:pPr>
        <w:autoSpaceDE w:val="0"/>
        <w:autoSpaceDN w:val="0"/>
        <w:adjustRightInd w:val="0"/>
        <w:spacing w:line="360" w:lineRule="auto"/>
        <w:rPr>
          <w:rFonts w:ascii="Times New Roman" w:eastAsiaTheme="minorHAnsi" w:hAnsi="Times New Roman" w:cs="Times New Roman"/>
          <w:sz w:val="24"/>
          <w:szCs w:val="24"/>
          <w:lang w:eastAsia="en-US"/>
        </w:rPr>
      </w:pPr>
      <w:r w:rsidRPr="00AF1549">
        <w:rPr>
          <w:rFonts w:ascii="Times New Roman" w:eastAsiaTheme="minorHAnsi" w:hAnsi="Times New Roman" w:cs="Times New Roman"/>
          <w:noProof/>
          <w:sz w:val="24"/>
          <w:szCs w:val="24"/>
          <w:lang w:eastAsia="en-US"/>
        </w:rPr>
        <w:drawing>
          <wp:inline distT="0" distB="0" distL="0" distR="0" wp14:anchorId="6E517CCB" wp14:editId="4E99D938">
            <wp:extent cx="2914650" cy="2914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14650" cy="2914650"/>
                    </a:xfrm>
                    <a:prstGeom prst="rect">
                      <a:avLst/>
                    </a:prstGeom>
                    <a:noFill/>
                  </pic:spPr>
                </pic:pic>
              </a:graphicData>
            </a:graphic>
          </wp:inline>
        </w:drawing>
      </w:r>
    </w:p>
    <w:p w14:paraId="405D7F9B" w14:textId="77777777" w:rsidR="00876AE5" w:rsidRPr="00AF1549" w:rsidRDefault="00876AE5" w:rsidP="00AF1549">
      <w:pPr>
        <w:spacing w:line="360" w:lineRule="auto"/>
        <w:rPr>
          <w:rFonts w:ascii="Times New Roman" w:hAnsi="Times New Roman" w:cs="Times New Roman"/>
          <w:sz w:val="24"/>
          <w:szCs w:val="24"/>
        </w:rPr>
      </w:pPr>
    </w:p>
    <w:p w14:paraId="0F65389F" w14:textId="73FBEE68" w:rsidR="00064919" w:rsidRPr="00E45C54" w:rsidRDefault="0035502D" w:rsidP="00AF1549">
      <w:pPr>
        <w:spacing w:line="360" w:lineRule="auto"/>
        <w:rPr>
          <w:rFonts w:ascii="Times New Roman" w:hAnsi="Times New Roman" w:cs="Times New Roman"/>
          <w:b/>
          <w:bCs/>
          <w:sz w:val="24"/>
          <w:szCs w:val="24"/>
        </w:rPr>
      </w:pPr>
      <w:r w:rsidRPr="00AF1549">
        <w:rPr>
          <w:rFonts w:ascii="Times New Roman" w:hAnsi="Times New Roman" w:cs="Times New Roman"/>
          <w:b/>
          <w:bCs/>
          <w:sz w:val="24"/>
          <w:szCs w:val="24"/>
        </w:rPr>
        <w:t>Time outside x perceived connection to nature</w:t>
      </w:r>
    </w:p>
    <w:p w14:paraId="7058BE57" w14:textId="178B03D2" w:rsidR="0035502D" w:rsidRPr="00AF1549" w:rsidRDefault="0035502D" w:rsidP="00AF1549">
      <w:pPr>
        <w:spacing w:line="360" w:lineRule="auto"/>
        <w:rPr>
          <w:rFonts w:ascii="Times New Roman" w:hAnsi="Times New Roman" w:cs="Times New Roman"/>
          <w:sz w:val="24"/>
          <w:szCs w:val="24"/>
        </w:rPr>
      </w:pPr>
    </w:p>
    <w:p w14:paraId="682EACE1" w14:textId="6FC70982" w:rsidR="005D5D1D" w:rsidRPr="00AF1549" w:rsidRDefault="00E45C54"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w:t>
      </w:r>
      <w:r w:rsidR="001E42DF">
        <w:rPr>
          <w:rFonts w:ascii="Times New Roman" w:hAnsi="Times New Roman" w:cs="Times New Roman"/>
          <w:sz w:val="24"/>
          <w:szCs w:val="24"/>
        </w:rPr>
        <w:t xml:space="preserve">this, </w:t>
      </w:r>
      <w:r w:rsidR="008A32C6">
        <w:rPr>
          <w:rFonts w:ascii="Times New Roman" w:hAnsi="Times New Roman" w:cs="Times New Roman"/>
          <w:sz w:val="24"/>
          <w:szCs w:val="24"/>
        </w:rPr>
        <w:t xml:space="preserve">the </w:t>
      </w:r>
      <w:r>
        <w:rPr>
          <w:rFonts w:ascii="Times New Roman" w:hAnsi="Times New Roman" w:cs="Times New Roman"/>
          <w:sz w:val="24"/>
          <w:szCs w:val="24"/>
        </w:rPr>
        <w:t>role time spent outside played in the quality of one’s connection to nature</w:t>
      </w:r>
      <w:r w:rsidR="001E42DF">
        <w:rPr>
          <w:rFonts w:ascii="Times New Roman" w:hAnsi="Times New Roman" w:cs="Times New Roman"/>
          <w:sz w:val="24"/>
          <w:szCs w:val="24"/>
        </w:rPr>
        <w:t xml:space="preserve"> was investigated</w:t>
      </w:r>
      <w:r>
        <w:rPr>
          <w:rFonts w:ascii="Times New Roman" w:hAnsi="Times New Roman" w:cs="Times New Roman"/>
          <w:sz w:val="24"/>
          <w:szCs w:val="24"/>
        </w:rPr>
        <w:t xml:space="preserve">, by checking for a </w:t>
      </w:r>
      <w:r w:rsidR="005D5D1D" w:rsidRPr="00AF1549">
        <w:rPr>
          <w:rFonts w:ascii="Times New Roman" w:hAnsi="Times New Roman" w:cs="Times New Roman"/>
          <w:sz w:val="24"/>
          <w:szCs w:val="24"/>
        </w:rPr>
        <w:t xml:space="preserve">direct correlation between the variables of time outside and perceived connection to nature. </w:t>
      </w:r>
      <w:r w:rsidR="001E42DF">
        <w:rPr>
          <w:rFonts w:ascii="Times New Roman" w:hAnsi="Times New Roman" w:cs="Times New Roman"/>
          <w:sz w:val="24"/>
          <w:szCs w:val="24"/>
        </w:rPr>
        <w:t>T</w:t>
      </w:r>
      <w:r w:rsidR="005D5D1D" w:rsidRPr="00AF1549">
        <w:rPr>
          <w:rFonts w:ascii="Times New Roman" w:hAnsi="Times New Roman" w:cs="Times New Roman"/>
          <w:sz w:val="24"/>
          <w:szCs w:val="24"/>
        </w:rPr>
        <w:t>here was a slight statistical significance between these two variables (Figure 6).</w:t>
      </w:r>
      <w:r w:rsidR="00B81DE8" w:rsidRPr="00AF1549">
        <w:rPr>
          <w:rFonts w:ascii="Times New Roman" w:hAnsi="Times New Roman" w:cs="Times New Roman"/>
          <w:sz w:val="24"/>
          <w:szCs w:val="24"/>
        </w:rPr>
        <w:t xml:space="preserve"> This</w:t>
      </w:r>
      <w:r w:rsidR="001E42DF">
        <w:rPr>
          <w:rFonts w:ascii="Times New Roman" w:hAnsi="Times New Roman" w:cs="Times New Roman"/>
          <w:sz w:val="24"/>
          <w:szCs w:val="24"/>
        </w:rPr>
        <w:t xml:space="preserve"> statistically significant</w:t>
      </w:r>
      <w:r w:rsidR="00B81DE8" w:rsidRPr="00AF1549">
        <w:rPr>
          <w:rFonts w:ascii="Times New Roman" w:hAnsi="Times New Roman" w:cs="Times New Roman"/>
          <w:sz w:val="24"/>
          <w:szCs w:val="24"/>
        </w:rPr>
        <w:t xml:space="preserve"> positive correlation can also be observed in Figure 7.</w:t>
      </w:r>
      <w:r w:rsidR="005D5D1D" w:rsidRPr="00AF1549">
        <w:rPr>
          <w:rFonts w:ascii="Times New Roman" w:hAnsi="Times New Roman" w:cs="Times New Roman"/>
          <w:sz w:val="24"/>
          <w:szCs w:val="24"/>
        </w:rPr>
        <w:t xml:space="preserve"> However, although this statistical significance shows a correlation which </w:t>
      </w:r>
      <w:r w:rsidR="001E42DF">
        <w:rPr>
          <w:rFonts w:ascii="Times New Roman" w:hAnsi="Times New Roman" w:cs="Times New Roman"/>
          <w:sz w:val="24"/>
          <w:szCs w:val="24"/>
        </w:rPr>
        <w:t>would</w:t>
      </w:r>
      <w:r w:rsidR="005D5D1D" w:rsidRPr="00AF1549">
        <w:rPr>
          <w:rFonts w:ascii="Times New Roman" w:hAnsi="Times New Roman" w:cs="Times New Roman"/>
          <w:sz w:val="24"/>
          <w:szCs w:val="24"/>
        </w:rPr>
        <w:t xml:space="preserve"> imply that spending more time outside improves </w:t>
      </w:r>
      <w:r w:rsidR="001E42DF">
        <w:rPr>
          <w:rFonts w:ascii="Times New Roman" w:hAnsi="Times New Roman" w:cs="Times New Roman"/>
          <w:sz w:val="24"/>
          <w:szCs w:val="24"/>
        </w:rPr>
        <w:t>participants</w:t>
      </w:r>
      <w:r w:rsidR="005D5D1D" w:rsidRPr="00AF1549">
        <w:rPr>
          <w:rFonts w:ascii="Times New Roman" w:hAnsi="Times New Roman" w:cs="Times New Roman"/>
          <w:sz w:val="24"/>
          <w:szCs w:val="24"/>
        </w:rPr>
        <w:t xml:space="preserve"> connection to nature, the direction of causality for these factors cannot be identified</w:t>
      </w:r>
      <w:r w:rsidR="00B81DE8" w:rsidRPr="00AF1549">
        <w:rPr>
          <w:rFonts w:ascii="Times New Roman" w:hAnsi="Times New Roman" w:cs="Times New Roman"/>
          <w:sz w:val="24"/>
          <w:szCs w:val="24"/>
        </w:rPr>
        <w:t xml:space="preserve"> (Mackie, 1966)</w:t>
      </w:r>
      <w:r w:rsidR="005D5D1D" w:rsidRPr="00AF1549">
        <w:rPr>
          <w:rFonts w:ascii="Times New Roman" w:hAnsi="Times New Roman" w:cs="Times New Roman"/>
          <w:sz w:val="24"/>
          <w:szCs w:val="24"/>
        </w:rPr>
        <w:t>. As a result,</w:t>
      </w:r>
      <w:r w:rsidR="00A23E9B">
        <w:rPr>
          <w:rFonts w:ascii="Times New Roman" w:hAnsi="Times New Roman" w:cs="Times New Roman"/>
          <w:sz w:val="24"/>
          <w:szCs w:val="24"/>
        </w:rPr>
        <w:t xml:space="preserve"> the lack of directional causality, may mean the reasons people spend more time outside is because they already have a greater connection to nature</w:t>
      </w:r>
      <w:r w:rsidR="005D5D1D" w:rsidRPr="00AF1549">
        <w:rPr>
          <w:rFonts w:ascii="Times New Roman" w:hAnsi="Times New Roman" w:cs="Times New Roman"/>
          <w:sz w:val="24"/>
          <w:szCs w:val="24"/>
        </w:rPr>
        <w:t>.</w:t>
      </w:r>
      <w:r w:rsidR="00B81DE8" w:rsidRPr="00AF1549">
        <w:rPr>
          <w:rFonts w:ascii="Times New Roman" w:hAnsi="Times New Roman" w:cs="Times New Roman"/>
          <w:sz w:val="24"/>
          <w:szCs w:val="24"/>
        </w:rPr>
        <w:t xml:space="preserve"> </w:t>
      </w:r>
      <w:r w:rsidR="00A23E9B">
        <w:rPr>
          <w:rFonts w:ascii="Times New Roman" w:hAnsi="Times New Roman" w:cs="Times New Roman"/>
          <w:sz w:val="24"/>
          <w:szCs w:val="24"/>
        </w:rPr>
        <w:t>This leaves scope for a future observational study into whether changing the time in nature variable, affects the quality of nature connection.</w:t>
      </w:r>
    </w:p>
    <w:p w14:paraId="7E260FA8" w14:textId="317F901A" w:rsidR="00B81DE8" w:rsidRPr="00AF1549" w:rsidRDefault="00B81DE8" w:rsidP="00AF1549">
      <w:pPr>
        <w:spacing w:line="360" w:lineRule="auto"/>
        <w:rPr>
          <w:rFonts w:ascii="Times New Roman" w:hAnsi="Times New Roman" w:cs="Times New Roman"/>
          <w:sz w:val="24"/>
          <w:szCs w:val="24"/>
        </w:rPr>
      </w:pPr>
    </w:p>
    <w:p w14:paraId="3B3698DC" w14:textId="71AA0513" w:rsidR="00B81DE8" w:rsidRPr="00AF1549" w:rsidRDefault="00B81DE8"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lastRenderedPageBreak/>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6</w:t>
      </w:r>
      <w:r w:rsidR="00BD7E4B">
        <w:rPr>
          <w:rFonts w:ascii="Times New Roman" w:hAnsi="Times New Roman" w:cs="Times New Roman"/>
          <w:sz w:val="24"/>
          <w:szCs w:val="24"/>
        </w:rPr>
        <w:fldChar w:fldCharType="end"/>
      </w:r>
    </w:p>
    <w:p w14:paraId="776BFCFE" w14:textId="2CC7E7C3" w:rsidR="00B81DE8" w:rsidRPr="00AF1549" w:rsidRDefault="00B81DE8"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0E1811BA" wp14:editId="2ADB0381">
            <wp:extent cx="5962650" cy="2190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679C05BB" w14:textId="350402B8" w:rsidR="005D5D1D" w:rsidRPr="00AF1549" w:rsidRDefault="005D5D1D"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7</w:t>
      </w:r>
      <w:r w:rsidR="00BD7E4B">
        <w:rPr>
          <w:rFonts w:ascii="Times New Roman" w:hAnsi="Times New Roman" w:cs="Times New Roman"/>
          <w:sz w:val="24"/>
          <w:szCs w:val="24"/>
        </w:rPr>
        <w:fldChar w:fldCharType="end"/>
      </w:r>
    </w:p>
    <w:p w14:paraId="5C8AF873" w14:textId="7C68E59E" w:rsidR="00E45C54" w:rsidRDefault="005D5D1D" w:rsidP="00AF1549">
      <w:pPr>
        <w:keepNext/>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55FD022F" wp14:editId="391AEB13">
            <wp:extent cx="4972050" cy="2934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2050" cy="2934325"/>
                    </a:xfrm>
                    <a:prstGeom prst="rect">
                      <a:avLst/>
                    </a:prstGeom>
                    <a:noFill/>
                  </pic:spPr>
                </pic:pic>
              </a:graphicData>
            </a:graphic>
          </wp:inline>
        </w:drawing>
      </w:r>
    </w:p>
    <w:p w14:paraId="5F3DE6FE" w14:textId="77777777" w:rsidR="00E45C54" w:rsidRPr="00AF1549" w:rsidRDefault="00E45C54" w:rsidP="00AF1549">
      <w:pPr>
        <w:keepNext/>
        <w:spacing w:line="360" w:lineRule="auto"/>
        <w:rPr>
          <w:rFonts w:ascii="Times New Roman" w:hAnsi="Times New Roman" w:cs="Times New Roman"/>
          <w:sz w:val="24"/>
          <w:szCs w:val="24"/>
        </w:rPr>
      </w:pPr>
    </w:p>
    <w:p w14:paraId="14F567B2" w14:textId="0FFD0AE3" w:rsidR="00B81DE8" w:rsidRPr="00AF1549" w:rsidRDefault="00B81DE8" w:rsidP="00AF1549">
      <w:pPr>
        <w:keepNext/>
        <w:spacing w:line="360" w:lineRule="auto"/>
        <w:rPr>
          <w:rFonts w:ascii="Times New Roman" w:hAnsi="Times New Roman" w:cs="Times New Roman"/>
          <w:sz w:val="24"/>
          <w:szCs w:val="24"/>
        </w:rPr>
      </w:pPr>
      <w:r w:rsidRPr="00AF1549">
        <w:rPr>
          <w:rFonts w:ascii="Times New Roman" w:hAnsi="Times New Roman" w:cs="Times New Roman"/>
          <w:b/>
          <w:bCs/>
          <w:sz w:val="24"/>
          <w:szCs w:val="24"/>
        </w:rPr>
        <w:t>Environment x Perceived nature connection</w:t>
      </w:r>
    </w:p>
    <w:p w14:paraId="72ED3282" w14:textId="60F1716D" w:rsidR="00B81DE8" w:rsidRPr="00AF1549" w:rsidRDefault="00B81DE8" w:rsidP="00AF1549">
      <w:pPr>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Another variable hypothesised to be key to nature connection was the type of environment time outside was spent</w:t>
      </w:r>
      <w:r w:rsidR="008A32C6">
        <w:rPr>
          <w:rFonts w:ascii="Times New Roman" w:hAnsi="Times New Roman" w:cs="Times New Roman"/>
          <w:sz w:val="24"/>
          <w:szCs w:val="24"/>
        </w:rPr>
        <w:t xml:space="preserve"> in</w:t>
      </w:r>
      <w:r w:rsidRPr="00AF1549">
        <w:rPr>
          <w:rFonts w:ascii="Times New Roman" w:hAnsi="Times New Roman" w:cs="Times New Roman"/>
          <w:sz w:val="24"/>
          <w:szCs w:val="24"/>
        </w:rPr>
        <w:t xml:space="preserve">. </w:t>
      </w:r>
      <w:r w:rsidR="00A23E9B">
        <w:rPr>
          <w:rFonts w:ascii="Times New Roman" w:hAnsi="Times New Roman" w:cs="Times New Roman"/>
          <w:sz w:val="24"/>
          <w:szCs w:val="24"/>
        </w:rPr>
        <w:t>Crosstabulations between these variables found no statistically significant correlation</w:t>
      </w:r>
      <w:r w:rsidRPr="00AF1549">
        <w:rPr>
          <w:rFonts w:ascii="Times New Roman" w:hAnsi="Times New Roman" w:cs="Times New Roman"/>
          <w:sz w:val="24"/>
          <w:szCs w:val="24"/>
        </w:rPr>
        <w:t xml:space="preserve"> (Figure 8). </w:t>
      </w:r>
      <w:r w:rsidR="00464EC4" w:rsidRPr="00AF1549">
        <w:rPr>
          <w:rFonts w:ascii="Times New Roman" w:hAnsi="Times New Roman" w:cs="Times New Roman"/>
          <w:sz w:val="24"/>
          <w:szCs w:val="24"/>
        </w:rPr>
        <w:t>Furthermore,</w:t>
      </w:r>
      <w:r w:rsidRPr="00AF1549">
        <w:rPr>
          <w:rFonts w:ascii="Times New Roman" w:hAnsi="Times New Roman" w:cs="Times New Roman"/>
          <w:sz w:val="24"/>
          <w:szCs w:val="24"/>
        </w:rPr>
        <w:t xml:space="preserve"> as the sample was evenly </w:t>
      </w:r>
      <w:r w:rsidR="00A23E9B">
        <w:rPr>
          <w:rFonts w:ascii="Times New Roman" w:hAnsi="Times New Roman" w:cs="Times New Roman"/>
          <w:sz w:val="24"/>
          <w:szCs w:val="24"/>
        </w:rPr>
        <w:t xml:space="preserve">spread </w:t>
      </w:r>
      <w:r w:rsidRPr="00AF1549">
        <w:rPr>
          <w:rFonts w:ascii="Times New Roman" w:hAnsi="Times New Roman" w:cs="Times New Roman"/>
          <w:sz w:val="24"/>
          <w:szCs w:val="24"/>
        </w:rPr>
        <w:t>between both environments</w:t>
      </w:r>
      <w:r w:rsidR="00A23E9B">
        <w:rPr>
          <w:rFonts w:ascii="Times New Roman" w:hAnsi="Times New Roman" w:cs="Times New Roman"/>
          <w:sz w:val="24"/>
          <w:szCs w:val="24"/>
        </w:rPr>
        <w:t xml:space="preserve"> </w:t>
      </w:r>
      <w:r w:rsidR="00A23E9B" w:rsidRPr="00AF1549">
        <w:rPr>
          <w:rFonts w:ascii="Times New Roman" w:hAnsi="Times New Roman" w:cs="Times New Roman"/>
          <w:sz w:val="24"/>
          <w:szCs w:val="24"/>
        </w:rPr>
        <w:t>(Figure 9)</w:t>
      </w:r>
      <w:r w:rsidRPr="00AF1549">
        <w:rPr>
          <w:rFonts w:ascii="Times New Roman" w:hAnsi="Times New Roman" w:cs="Times New Roman"/>
          <w:sz w:val="24"/>
          <w:szCs w:val="24"/>
        </w:rPr>
        <w:t xml:space="preserve">, variable weighting does not </w:t>
      </w:r>
      <w:r w:rsidR="00A23E9B">
        <w:rPr>
          <w:rFonts w:ascii="Times New Roman" w:hAnsi="Times New Roman" w:cs="Times New Roman"/>
          <w:sz w:val="24"/>
          <w:szCs w:val="24"/>
        </w:rPr>
        <w:t xml:space="preserve">appear to </w:t>
      </w:r>
      <w:r w:rsidRPr="00AF1549">
        <w:rPr>
          <w:rFonts w:ascii="Times New Roman" w:hAnsi="Times New Roman" w:cs="Times New Roman"/>
          <w:sz w:val="24"/>
          <w:szCs w:val="24"/>
        </w:rPr>
        <w:t xml:space="preserve">contribute to the lack of </w:t>
      </w:r>
      <w:r w:rsidR="00A23E9B">
        <w:rPr>
          <w:rFonts w:ascii="Times New Roman" w:hAnsi="Times New Roman" w:cs="Times New Roman"/>
          <w:sz w:val="24"/>
          <w:szCs w:val="24"/>
        </w:rPr>
        <w:t xml:space="preserve">a </w:t>
      </w:r>
      <w:r w:rsidRPr="00AF1549">
        <w:rPr>
          <w:rFonts w:ascii="Times New Roman" w:hAnsi="Times New Roman" w:cs="Times New Roman"/>
          <w:sz w:val="24"/>
          <w:szCs w:val="24"/>
        </w:rPr>
        <w:t>correlation</w:t>
      </w:r>
      <w:r w:rsidR="00A23E9B">
        <w:rPr>
          <w:rFonts w:ascii="Times New Roman" w:hAnsi="Times New Roman" w:cs="Times New Roman"/>
          <w:sz w:val="24"/>
          <w:szCs w:val="24"/>
        </w:rPr>
        <w:t>.</w:t>
      </w:r>
      <w:r w:rsidRPr="00AF1549">
        <w:rPr>
          <w:rFonts w:ascii="Times New Roman" w:hAnsi="Times New Roman" w:cs="Times New Roman"/>
          <w:sz w:val="24"/>
          <w:szCs w:val="24"/>
        </w:rPr>
        <w:t xml:space="preserve"> </w:t>
      </w:r>
      <w:r w:rsidR="00A23E9B">
        <w:rPr>
          <w:rFonts w:ascii="Times New Roman" w:hAnsi="Times New Roman" w:cs="Times New Roman"/>
          <w:sz w:val="24"/>
          <w:szCs w:val="24"/>
        </w:rPr>
        <w:t xml:space="preserve">These findings imply </w:t>
      </w:r>
      <w:r w:rsidR="00AC7858">
        <w:rPr>
          <w:rFonts w:ascii="Times New Roman" w:hAnsi="Times New Roman" w:cs="Times New Roman"/>
          <w:sz w:val="24"/>
          <w:szCs w:val="24"/>
        </w:rPr>
        <w:t xml:space="preserve">that the </w:t>
      </w:r>
      <w:r w:rsidR="00464EC4" w:rsidRPr="00AF1549">
        <w:rPr>
          <w:rFonts w:ascii="Times New Roman" w:hAnsi="Times New Roman" w:cs="Times New Roman"/>
          <w:sz w:val="24"/>
          <w:szCs w:val="24"/>
        </w:rPr>
        <w:t>environment</w:t>
      </w:r>
      <w:r w:rsidR="00A23E9B">
        <w:rPr>
          <w:rFonts w:ascii="Times New Roman" w:hAnsi="Times New Roman" w:cs="Times New Roman"/>
          <w:sz w:val="24"/>
          <w:szCs w:val="24"/>
        </w:rPr>
        <w:t>al variables</w:t>
      </w:r>
      <w:r w:rsidR="00464EC4" w:rsidRPr="00AF1549">
        <w:rPr>
          <w:rFonts w:ascii="Times New Roman" w:hAnsi="Times New Roman" w:cs="Times New Roman"/>
          <w:sz w:val="24"/>
          <w:szCs w:val="24"/>
        </w:rPr>
        <w:t xml:space="preserve"> did not appear to </w:t>
      </w:r>
      <w:r w:rsidR="00A23E9B">
        <w:rPr>
          <w:rFonts w:ascii="Times New Roman" w:hAnsi="Times New Roman" w:cs="Times New Roman"/>
          <w:sz w:val="24"/>
          <w:szCs w:val="24"/>
        </w:rPr>
        <w:t xml:space="preserve">affect the quality of participant’s </w:t>
      </w:r>
      <w:r w:rsidR="00464EC4" w:rsidRPr="00AF1549">
        <w:rPr>
          <w:rFonts w:ascii="Times New Roman" w:hAnsi="Times New Roman" w:cs="Times New Roman"/>
          <w:sz w:val="24"/>
          <w:szCs w:val="24"/>
        </w:rPr>
        <w:t>nature connection</w:t>
      </w:r>
      <w:r w:rsidR="00A23E9B">
        <w:rPr>
          <w:rFonts w:ascii="Times New Roman" w:hAnsi="Times New Roman" w:cs="Times New Roman"/>
          <w:sz w:val="24"/>
          <w:szCs w:val="24"/>
        </w:rPr>
        <w:t>. This finding</w:t>
      </w:r>
      <w:r w:rsidR="00464EC4" w:rsidRPr="00AF1549">
        <w:rPr>
          <w:rFonts w:ascii="Times New Roman" w:hAnsi="Times New Roman" w:cs="Times New Roman"/>
          <w:sz w:val="24"/>
          <w:szCs w:val="24"/>
        </w:rPr>
        <w:t xml:space="preserve"> is </w:t>
      </w:r>
      <w:r w:rsidR="00BD7E4B">
        <w:rPr>
          <w:rFonts w:ascii="Times New Roman" w:hAnsi="Times New Roman" w:cs="Times New Roman"/>
          <w:sz w:val="24"/>
          <w:szCs w:val="24"/>
        </w:rPr>
        <w:t xml:space="preserve">in contradiction </w:t>
      </w:r>
      <w:r w:rsidR="00464EC4" w:rsidRPr="00AF1549">
        <w:rPr>
          <w:rFonts w:ascii="Times New Roman" w:hAnsi="Times New Roman" w:cs="Times New Roman"/>
          <w:sz w:val="24"/>
          <w:szCs w:val="24"/>
        </w:rPr>
        <w:t xml:space="preserve">to </w:t>
      </w:r>
      <w:r w:rsidR="00A23E9B">
        <w:rPr>
          <w:rFonts w:ascii="Times New Roman" w:hAnsi="Times New Roman" w:cs="Times New Roman"/>
          <w:sz w:val="24"/>
          <w:szCs w:val="24"/>
        </w:rPr>
        <w:t>previous</w:t>
      </w:r>
      <w:r w:rsidR="00464EC4" w:rsidRPr="00AF1549">
        <w:rPr>
          <w:rFonts w:ascii="Times New Roman" w:hAnsi="Times New Roman" w:cs="Times New Roman"/>
          <w:sz w:val="24"/>
          <w:szCs w:val="24"/>
        </w:rPr>
        <w:t xml:space="preserve"> research in the field (</w:t>
      </w:r>
      <w:r w:rsidR="00EC57C4">
        <w:rPr>
          <w:rFonts w:ascii="Times New Roman" w:hAnsi="Times New Roman" w:cs="Times New Roman"/>
          <w:sz w:val="24"/>
          <w:szCs w:val="24"/>
        </w:rPr>
        <w:t>Luck et al, 2011</w:t>
      </w:r>
      <w:r w:rsidR="00464EC4" w:rsidRPr="00AF1549">
        <w:rPr>
          <w:rFonts w:ascii="Times New Roman" w:hAnsi="Times New Roman" w:cs="Times New Roman"/>
          <w:sz w:val="24"/>
          <w:szCs w:val="24"/>
        </w:rPr>
        <w:t>).</w:t>
      </w:r>
      <w:r w:rsidR="00A23E9B">
        <w:rPr>
          <w:rFonts w:ascii="Times New Roman" w:hAnsi="Times New Roman" w:cs="Times New Roman"/>
          <w:sz w:val="24"/>
          <w:szCs w:val="24"/>
        </w:rPr>
        <w:t xml:space="preserve"> This </w:t>
      </w:r>
      <w:r w:rsidR="00BD7E4B">
        <w:rPr>
          <w:rFonts w:ascii="Times New Roman" w:hAnsi="Times New Roman" w:cs="Times New Roman"/>
          <w:sz w:val="24"/>
          <w:szCs w:val="24"/>
        </w:rPr>
        <w:t>contradiction</w:t>
      </w:r>
      <w:r w:rsidR="00A23E9B">
        <w:rPr>
          <w:rFonts w:ascii="Times New Roman" w:hAnsi="Times New Roman" w:cs="Times New Roman"/>
          <w:sz w:val="24"/>
          <w:szCs w:val="24"/>
        </w:rPr>
        <w:t xml:space="preserve"> decreases the validity of these findings and may warrant a future independent study, using a larger sample. Additionally, these answers </w:t>
      </w:r>
      <w:r w:rsidR="00A23E9B">
        <w:rPr>
          <w:rFonts w:ascii="Times New Roman" w:hAnsi="Times New Roman" w:cs="Times New Roman"/>
          <w:sz w:val="24"/>
          <w:szCs w:val="24"/>
        </w:rPr>
        <w:lastRenderedPageBreak/>
        <w:t>may have been impacted by a lack of quality definitions for the included environment options, increasing participant confusion.</w:t>
      </w:r>
    </w:p>
    <w:p w14:paraId="2C58C3EA" w14:textId="6460A18D" w:rsidR="00B81DE8" w:rsidRPr="00AF1549" w:rsidRDefault="00B81DE8" w:rsidP="00AF1549">
      <w:pPr>
        <w:keepNext/>
        <w:spacing w:line="360" w:lineRule="auto"/>
        <w:rPr>
          <w:rFonts w:ascii="Times New Roman" w:hAnsi="Times New Roman" w:cs="Times New Roman"/>
          <w:sz w:val="24"/>
          <w:szCs w:val="24"/>
        </w:rPr>
      </w:pPr>
    </w:p>
    <w:p w14:paraId="7BF6D252" w14:textId="03C2E038" w:rsidR="00B81DE8" w:rsidRPr="00AF1549" w:rsidRDefault="00B81DE8"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8</w:t>
      </w:r>
      <w:r w:rsidR="00BD7E4B">
        <w:rPr>
          <w:rFonts w:ascii="Times New Roman" w:hAnsi="Times New Roman" w:cs="Times New Roman"/>
          <w:sz w:val="24"/>
          <w:szCs w:val="24"/>
        </w:rPr>
        <w:fldChar w:fldCharType="end"/>
      </w:r>
    </w:p>
    <w:p w14:paraId="38192E13" w14:textId="3D7F8AE5" w:rsidR="00B81DE8" w:rsidRDefault="00B81DE8" w:rsidP="00AF1549">
      <w:pPr>
        <w:keepNext/>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6F2B9DE8" wp14:editId="1F57B86F">
            <wp:extent cx="5962650" cy="2190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61004469" w14:textId="77777777" w:rsidR="00BD7E4B" w:rsidRPr="00AF1549" w:rsidRDefault="00BD7E4B" w:rsidP="00AF1549">
      <w:pPr>
        <w:keepNext/>
        <w:spacing w:line="360" w:lineRule="auto"/>
        <w:rPr>
          <w:rFonts w:ascii="Times New Roman" w:hAnsi="Times New Roman" w:cs="Times New Roman"/>
          <w:sz w:val="24"/>
          <w:szCs w:val="24"/>
        </w:rPr>
      </w:pPr>
    </w:p>
    <w:p w14:paraId="008D9133" w14:textId="059BD34D" w:rsidR="00464EC4" w:rsidRPr="00AF1549" w:rsidRDefault="00464EC4"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9</w:t>
      </w:r>
      <w:r w:rsidR="00BD7E4B">
        <w:rPr>
          <w:rFonts w:ascii="Times New Roman" w:hAnsi="Times New Roman" w:cs="Times New Roman"/>
          <w:sz w:val="24"/>
          <w:szCs w:val="24"/>
        </w:rPr>
        <w:fldChar w:fldCharType="end"/>
      </w:r>
    </w:p>
    <w:p w14:paraId="1B69E22A" w14:textId="4954584B" w:rsidR="00464EC4" w:rsidRPr="00AF1549" w:rsidRDefault="00464EC4"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13F34822" wp14:editId="29E848EE">
            <wp:extent cx="5572125" cy="3288467"/>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90775" cy="3299473"/>
                    </a:xfrm>
                    <a:prstGeom prst="rect">
                      <a:avLst/>
                    </a:prstGeom>
                    <a:noFill/>
                  </pic:spPr>
                </pic:pic>
              </a:graphicData>
            </a:graphic>
          </wp:inline>
        </w:drawing>
      </w:r>
    </w:p>
    <w:p w14:paraId="66176444" w14:textId="2A6E7CBD" w:rsidR="00064919" w:rsidRPr="00AF1549" w:rsidRDefault="00064919" w:rsidP="00AF1549">
      <w:pPr>
        <w:spacing w:line="360" w:lineRule="auto"/>
        <w:rPr>
          <w:rFonts w:ascii="Times New Roman" w:hAnsi="Times New Roman" w:cs="Times New Roman"/>
          <w:sz w:val="24"/>
          <w:szCs w:val="24"/>
        </w:rPr>
      </w:pPr>
    </w:p>
    <w:p w14:paraId="6BB4380C" w14:textId="25D090BF" w:rsidR="00064919" w:rsidRPr="00AF1549" w:rsidRDefault="00986EB6" w:rsidP="00AF1549">
      <w:pPr>
        <w:spacing w:line="360" w:lineRule="auto"/>
        <w:rPr>
          <w:rFonts w:ascii="Times New Roman" w:hAnsi="Times New Roman" w:cs="Times New Roman"/>
          <w:b/>
          <w:bCs/>
          <w:sz w:val="24"/>
          <w:szCs w:val="24"/>
        </w:rPr>
      </w:pPr>
      <w:r w:rsidRPr="00AF1549">
        <w:rPr>
          <w:rFonts w:ascii="Times New Roman" w:hAnsi="Times New Roman" w:cs="Times New Roman"/>
          <w:b/>
          <w:bCs/>
          <w:sz w:val="24"/>
          <w:szCs w:val="24"/>
        </w:rPr>
        <w:t>Activity type x Perceived nature connection</w:t>
      </w:r>
    </w:p>
    <w:p w14:paraId="07514AE7" w14:textId="7AB148E7" w:rsidR="00986EB6" w:rsidRPr="00AF1549" w:rsidRDefault="007E485C"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activity type and perceived nature connection variables were investigated for any correlations. This research did </w:t>
      </w:r>
      <w:r w:rsidR="00986EB6" w:rsidRPr="00AF1549">
        <w:rPr>
          <w:rFonts w:ascii="Times New Roman" w:hAnsi="Times New Roman" w:cs="Times New Roman"/>
          <w:sz w:val="24"/>
          <w:szCs w:val="24"/>
        </w:rPr>
        <w:t xml:space="preserve">not find any statistically significant correlation (Figure 10), however looking at the bar chart (Figure 11), it shows that throughout all the listed activity </w:t>
      </w:r>
      <w:r w:rsidR="00986EB6" w:rsidRPr="00AF1549">
        <w:rPr>
          <w:rFonts w:ascii="Times New Roman" w:hAnsi="Times New Roman" w:cs="Times New Roman"/>
          <w:sz w:val="24"/>
          <w:szCs w:val="24"/>
        </w:rPr>
        <w:lastRenderedPageBreak/>
        <w:t>types it was possible for people to have an excellent connection to nature.</w:t>
      </w:r>
      <w:r>
        <w:rPr>
          <w:rFonts w:ascii="Times New Roman" w:hAnsi="Times New Roman" w:cs="Times New Roman"/>
          <w:sz w:val="24"/>
          <w:szCs w:val="24"/>
        </w:rPr>
        <w:t xml:space="preserve"> This implies that the style of activity does not play an active role in nature connection quality and therefore other variables </w:t>
      </w:r>
      <w:r w:rsidR="00BD7E4B">
        <w:rPr>
          <w:rFonts w:ascii="Times New Roman" w:hAnsi="Times New Roman" w:cs="Times New Roman"/>
          <w:sz w:val="24"/>
          <w:szCs w:val="24"/>
        </w:rPr>
        <w:t>may</w:t>
      </w:r>
      <w:r>
        <w:rPr>
          <w:rFonts w:ascii="Times New Roman" w:hAnsi="Times New Roman" w:cs="Times New Roman"/>
          <w:sz w:val="24"/>
          <w:szCs w:val="24"/>
        </w:rPr>
        <w:t xml:space="preserve"> have a greater effect.</w:t>
      </w:r>
    </w:p>
    <w:p w14:paraId="68A715C4" w14:textId="7619E3FD" w:rsidR="00464EC4" w:rsidRPr="00AF1549" w:rsidRDefault="00464EC4" w:rsidP="00AF1549">
      <w:pPr>
        <w:spacing w:line="360" w:lineRule="auto"/>
        <w:rPr>
          <w:rFonts w:ascii="Times New Roman" w:hAnsi="Times New Roman" w:cs="Times New Roman"/>
          <w:sz w:val="24"/>
          <w:szCs w:val="24"/>
        </w:rPr>
      </w:pPr>
    </w:p>
    <w:p w14:paraId="06071F96" w14:textId="7875BCC3" w:rsidR="00986EB6" w:rsidRPr="00AF1549" w:rsidRDefault="00986EB6"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10</w:t>
      </w:r>
      <w:r w:rsidR="00BD7E4B">
        <w:rPr>
          <w:rFonts w:ascii="Times New Roman" w:hAnsi="Times New Roman" w:cs="Times New Roman"/>
          <w:sz w:val="24"/>
          <w:szCs w:val="24"/>
        </w:rPr>
        <w:fldChar w:fldCharType="end"/>
      </w:r>
    </w:p>
    <w:p w14:paraId="7686CB1F" w14:textId="54CDDFE6" w:rsidR="00986EB6" w:rsidRPr="00AF1549" w:rsidRDefault="00986EB6"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07DC5712" wp14:editId="1A94AD6D">
            <wp:extent cx="5962650" cy="2190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4C544C8E" w14:textId="2756EF6F" w:rsidR="00986EB6" w:rsidRPr="00AF1549" w:rsidRDefault="00986EB6"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11</w:t>
      </w:r>
      <w:r w:rsidR="00BD7E4B">
        <w:rPr>
          <w:rFonts w:ascii="Times New Roman" w:hAnsi="Times New Roman" w:cs="Times New Roman"/>
          <w:sz w:val="24"/>
          <w:szCs w:val="24"/>
        </w:rPr>
        <w:fldChar w:fldCharType="end"/>
      </w:r>
    </w:p>
    <w:p w14:paraId="52A8BA39" w14:textId="1F30E246" w:rsidR="00464EC4" w:rsidRPr="00AF1549" w:rsidRDefault="00986EB6"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2C1A3F86" wp14:editId="0CC61F38">
            <wp:extent cx="6124575" cy="3614504"/>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06671" cy="3662954"/>
                    </a:xfrm>
                    <a:prstGeom prst="rect">
                      <a:avLst/>
                    </a:prstGeom>
                    <a:noFill/>
                  </pic:spPr>
                </pic:pic>
              </a:graphicData>
            </a:graphic>
          </wp:inline>
        </w:drawing>
      </w:r>
    </w:p>
    <w:p w14:paraId="604E1F35" w14:textId="30100E2B" w:rsidR="00464EC4" w:rsidRPr="00AF1549" w:rsidRDefault="00464EC4" w:rsidP="00AF1549">
      <w:pPr>
        <w:spacing w:line="360" w:lineRule="auto"/>
        <w:rPr>
          <w:rFonts w:ascii="Times New Roman" w:hAnsi="Times New Roman" w:cs="Times New Roman"/>
          <w:sz w:val="24"/>
          <w:szCs w:val="24"/>
        </w:rPr>
      </w:pPr>
    </w:p>
    <w:p w14:paraId="732934F2" w14:textId="48C9313D" w:rsidR="00CB6B46" w:rsidRPr="00AF1549" w:rsidRDefault="00CB6B46" w:rsidP="00AF1549">
      <w:pPr>
        <w:spacing w:line="360" w:lineRule="auto"/>
        <w:rPr>
          <w:rFonts w:ascii="Times New Roman" w:hAnsi="Times New Roman" w:cs="Times New Roman"/>
          <w:b/>
          <w:bCs/>
          <w:sz w:val="24"/>
          <w:szCs w:val="24"/>
        </w:rPr>
      </w:pPr>
      <w:r w:rsidRPr="00AF1549">
        <w:rPr>
          <w:rFonts w:ascii="Times New Roman" w:hAnsi="Times New Roman" w:cs="Times New Roman"/>
          <w:b/>
          <w:bCs/>
          <w:sz w:val="24"/>
          <w:szCs w:val="24"/>
        </w:rPr>
        <w:t>Wellbeing x Perceived nature connection</w:t>
      </w:r>
    </w:p>
    <w:p w14:paraId="72FC6042" w14:textId="1CF46670" w:rsidR="00464EC4" w:rsidRPr="00AF1549" w:rsidRDefault="00E26293" w:rsidP="00AF1549">
      <w:pPr>
        <w:spacing w:line="360" w:lineRule="auto"/>
        <w:rPr>
          <w:rFonts w:ascii="Times New Roman" w:hAnsi="Times New Roman" w:cs="Times New Roman"/>
          <w:sz w:val="24"/>
          <w:szCs w:val="24"/>
        </w:rPr>
      </w:pPr>
      <w:r>
        <w:rPr>
          <w:rFonts w:ascii="Times New Roman" w:hAnsi="Times New Roman" w:cs="Times New Roman"/>
          <w:sz w:val="24"/>
          <w:szCs w:val="24"/>
        </w:rPr>
        <w:t>Correlation</w:t>
      </w:r>
      <w:r w:rsidR="00BD7E4B">
        <w:rPr>
          <w:rFonts w:ascii="Times New Roman" w:hAnsi="Times New Roman" w:cs="Times New Roman"/>
          <w:sz w:val="24"/>
          <w:szCs w:val="24"/>
        </w:rPr>
        <w:t>al</w:t>
      </w:r>
      <w:r>
        <w:rPr>
          <w:rFonts w:ascii="Times New Roman" w:hAnsi="Times New Roman" w:cs="Times New Roman"/>
          <w:sz w:val="24"/>
          <w:szCs w:val="24"/>
        </w:rPr>
        <w:t xml:space="preserve"> analysis was also applied between the wellbeing variables and perceived nature connection. The purpose of this was to establish the role of personal </w:t>
      </w:r>
      <w:r w:rsidR="000229D4">
        <w:rPr>
          <w:rFonts w:ascii="Times New Roman" w:hAnsi="Times New Roman" w:cs="Times New Roman"/>
          <w:sz w:val="24"/>
          <w:szCs w:val="24"/>
        </w:rPr>
        <w:t>wellbeing</w:t>
      </w:r>
      <w:r>
        <w:rPr>
          <w:rFonts w:ascii="Times New Roman" w:hAnsi="Times New Roman" w:cs="Times New Roman"/>
          <w:sz w:val="24"/>
          <w:szCs w:val="24"/>
        </w:rPr>
        <w:t xml:space="preserve"> </w:t>
      </w:r>
      <w:r w:rsidR="00BD7E4B">
        <w:rPr>
          <w:rFonts w:ascii="Times New Roman" w:hAnsi="Times New Roman" w:cs="Times New Roman"/>
          <w:sz w:val="24"/>
          <w:szCs w:val="24"/>
        </w:rPr>
        <w:t xml:space="preserve">in </w:t>
      </w:r>
      <w:r>
        <w:rPr>
          <w:rFonts w:ascii="Times New Roman" w:hAnsi="Times New Roman" w:cs="Times New Roman"/>
          <w:sz w:val="24"/>
          <w:szCs w:val="24"/>
        </w:rPr>
        <w:t xml:space="preserve">connection </w:t>
      </w:r>
      <w:r>
        <w:rPr>
          <w:rFonts w:ascii="Times New Roman" w:hAnsi="Times New Roman" w:cs="Times New Roman"/>
          <w:sz w:val="24"/>
          <w:szCs w:val="24"/>
        </w:rPr>
        <w:lastRenderedPageBreak/>
        <w:t>to nature. From this research n</w:t>
      </w:r>
      <w:r w:rsidR="00CB6B46" w:rsidRPr="00AF1549">
        <w:rPr>
          <w:rFonts w:ascii="Times New Roman" w:hAnsi="Times New Roman" w:cs="Times New Roman"/>
          <w:sz w:val="24"/>
          <w:szCs w:val="24"/>
        </w:rPr>
        <w:t xml:space="preserve">either physical or emotional wellbeing had a statistically significant correlation with perceived </w:t>
      </w:r>
      <w:r w:rsidR="00DA0770">
        <w:rPr>
          <w:rFonts w:ascii="Times New Roman" w:hAnsi="Times New Roman" w:cs="Times New Roman"/>
          <w:sz w:val="24"/>
          <w:szCs w:val="24"/>
        </w:rPr>
        <w:t>nature connection</w:t>
      </w:r>
      <w:r w:rsidR="00CB6B46" w:rsidRPr="00AF1549">
        <w:rPr>
          <w:rFonts w:ascii="Times New Roman" w:hAnsi="Times New Roman" w:cs="Times New Roman"/>
          <w:sz w:val="24"/>
          <w:szCs w:val="24"/>
        </w:rPr>
        <w:t>. However, the psychological wellbeing significance (Figure 12) was greater than the physical wellbeing significance (Figure 13).</w:t>
      </w:r>
      <w:r>
        <w:rPr>
          <w:rFonts w:ascii="Times New Roman" w:hAnsi="Times New Roman" w:cs="Times New Roman"/>
          <w:sz w:val="24"/>
          <w:szCs w:val="24"/>
        </w:rPr>
        <w:t xml:space="preserve"> This finding also </w:t>
      </w:r>
      <w:r w:rsidR="000229D4">
        <w:rPr>
          <w:rFonts w:ascii="Times New Roman" w:hAnsi="Times New Roman" w:cs="Times New Roman"/>
          <w:sz w:val="24"/>
          <w:szCs w:val="24"/>
        </w:rPr>
        <w:t>contradicts previous research into nature connectedness and relatedness which has found positive health and wellbeing benefits received from high quality nature connections (Zelenski and Nisbet, 2014). The small sample size used within this study may explain this difference.</w:t>
      </w:r>
    </w:p>
    <w:p w14:paraId="1294926D" w14:textId="68C20F66" w:rsidR="00464EC4" w:rsidRPr="00AF1549" w:rsidRDefault="00464EC4" w:rsidP="00AF1549">
      <w:pPr>
        <w:spacing w:line="360" w:lineRule="auto"/>
        <w:rPr>
          <w:rFonts w:ascii="Times New Roman" w:hAnsi="Times New Roman" w:cs="Times New Roman"/>
          <w:sz w:val="24"/>
          <w:szCs w:val="24"/>
        </w:rPr>
      </w:pPr>
    </w:p>
    <w:p w14:paraId="0BD74FC0" w14:textId="689B788F" w:rsidR="00CB6B46" w:rsidRPr="00AF1549" w:rsidRDefault="00CB6B46"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12</w:t>
      </w:r>
      <w:r w:rsidR="00BD7E4B">
        <w:rPr>
          <w:rFonts w:ascii="Times New Roman" w:hAnsi="Times New Roman" w:cs="Times New Roman"/>
          <w:sz w:val="24"/>
          <w:szCs w:val="24"/>
        </w:rPr>
        <w:fldChar w:fldCharType="end"/>
      </w:r>
    </w:p>
    <w:p w14:paraId="77D5B7E8" w14:textId="6E62D53E" w:rsidR="00464EC4" w:rsidRPr="00AF1549" w:rsidRDefault="00CB6B46"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13D8F1FB" wp14:editId="5451104D">
            <wp:extent cx="5962650" cy="2190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05AD27BC" w14:textId="3A55A88F" w:rsidR="00CB6B46" w:rsidRPr="00AF1549" w:rsidRDefault="00CB6B46" w:rsidP="00AF1549">
      <w:pPr>
        <w:pStyle w:val="Caption"/>
        <w:keepNext/>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Figure </w:t>
      </w:r>
      <w:r w:rsidR="00BD7E4B">
        <w:rPr>
          <w:rFonts w:ascii="Times New Roman" w:hAnsi="Times New Roman" w:cs="Times New Roman"/>
          <w:sz w:val="24"/>
          <w:szCs w:val="24"/>
        </w:rPr>
        <w:fldChar w:fldCharType="begin"/>
      </w:r>
      <w:r w:rsidR="00BD7E4B">
        <w:rPr>
          <w:rFonts w:ascii="Times New Roman" w:hAnsi="Times New Roman" w:cs="Times New Roman"/>
          <w:sz w:val="24"/>
          <w:szCs w:val="24"/>
        </w:rPr>
        <w:instrText xml:space="preserve"> SEQ Figure \* ARABIC </w:instrText>
      </w:r>
      <w:r w:rsidR="00BD7E4B">
        <w:rPr>
          <w:rFonts w:ascii="Times New Roman" w:hAnsi="Times New Roman" w:cs="Times New Roman"/>
          <w:sz w:val="24"/>
          <w:szCs w:val="24"/>
        </w:rPr>
        <w:fldChar w:fldCharType="separate"/>
      </w:r>
      <w:r w:rsidR="00BD7E4B">
        <w:rPr>
          <w:rFonts w:ascii="Times New Roman" w:hAnsi="Times New Roman" w:cs="Times New Roman"/>
          <w:noProof/>
          <w:sz w:val="24"/>
          <w:szCs w:val="24"/>
        </w:rPr>
        <w:t>13</w:t>
      </w:r>
      <w:r w:rsidR="00BD7E4B">
        <w:rPr>
          <w:rFonts w:ascii="Times New Roman" w:hAnsi="Times New Roman" w:cs="Times New Roman"/>
          <w:sz w:val="24"/>
          <w:szCs w:val="24"/>
        </w:rPr>
        <w:fldChar w:fldCharType="end"/>
      </w:r>
    </w:p>
    <w:p w14:paraId="609B946C" w14:textId="148E3BCA" w:rsidR="00CB6B46" w:rsidRPr="00AF1549" w:rsidRDefault="00CB6B46" w:rsidP="00AF1549">
      <w:pPr>
        <w:spacing w:line="360" w:lineRule="auto"/>
        <w:rPr>
          <w:rFonts w:ascii="Times New Roman" w:hAnsi="Times New Roman" w:cs="Times New Roman"/>
          <w:sz w:val="24"/>
          <w:szCs w:val="24"/>
        </w:rPr>
      </w:pPr>
      <w:r w:rsidRPr="00AF1549">
        <w:rPr>
          <w:rFonts w:ascii="Times New Roman" w:hAnsi="Times New Roman" w:cs="Times New Roman"/>
          <w:noProof/>
          <w:sz w:val="24"/>
          <w:szCs w:val="24"/>
        </w:rPr>
        <w:drawing>
          <wp:inline distT="0" distB="0" distL="0" distR="0" wp14:anchorId="68120FEA" wp14:editId="73D02E54">
            <wp:extent cx="5962650" cy="2190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2650" cy="2190750"/>
                    </a:xfrm>
                    <a:prstGeom prst="rect">
                      <a:avLst/>
                    </a:prstGeom>
                    <a:noFill/>
                  </pic:spPr>
                </pic:pic>
              </a:graphicData>
            </a:graphic>
          </wp:inline>
        </w:drawing>
      </w:r>
    </w:p>
    <w:p w14:paraId="7BEC1908" w14:textId="77777777" w:rsidR="00464EC4" w:rsidRPr="00AF1549" w:rsidRDefault="00464EC4" w:rsidP="00AF1549">
      <w:pPr>
        <w:spacing w:line="360" w:lineRule="auto"/>
        <w:rPr>
          <w:rFonts w:ascii="Times New Roman" w:hAnsi="Times New Roman" w:cs="Times New Roman"/>
          <w:sz w:val="24"/>
          <w:szCs w:val="24"/>
        </w:rPr>
      </w:pPr>
    </w:p>
    <w:p w14:paraId="700801A2" w14:textId="44C1BF30" w:rsidR="00C874E2" w:rsidRPr="00BD7E4B" w:rsidRDefault="00C874E2" w:rsidP="006C58AD">
      <w:pPr>
        <w:pStyle w:val="Heading1"/>
        <w:spacing w:line="360" w:lineRule="auto"/>
        <w:rPr>
          <w:rFonts w:ascii="Times New Roman" w:hAnsi="Times New Roman" w:cs="Times New Roman"/>
          <w:sz w:val="28"/>
          <w:szCs w:val="28"/>
        </w:rPr>
      </w:pPr>
      <w:r w:rsidRPr="00BD7E4B">
        <w:rPr>
          <w:rFonts w:ascii="Times New Roman" w:hAnsi="Times New Roman" w:cs="Times New Roman"/>
          <w:sz w:val="28"/>
          <w:szCs w:val="28"/>
        </w:rPr>
        <w:t>Conclusion/Reflection</w:t>
      </w:r>
    </w:p>
    <w:p w14:paraId="6D3E71C2" w14:textId="4798BC84" w:rsidR="00623CB4" w:rsidRDefault="00623CB4" w:rsidP="00AF1549">
      <w:pPr>
        <w:spacing w:line="360" w:lineRule="auto"/>
        <w:rPr>
          <w:rFonts w:ascii="Times New Roman" w:hAnsi="Times New Roman" w:cs="Times New Roman"/>
          <w:sz w:val="24"/>
          <w:szCs w:val="24"/>
        </w:rPr>
      </w:pPr>
      <w:r>
        <w:rPr>
          <w:rFonts w:ascii="Times New Roman" w:hAnsi="Times New Roman" w:cs="Times New Roman"/>
          <w:sz w:val="24"/>
          <w:szCs w:val="24"/>
        </w:rPr>
        <w:t>The question for this study was</w:t>
      </w:r>
      <w:r w:rsidRPr="00AF1549">
        <w:rPr>
          <w:rFonts w:ascii="Times New Roman" w:hAnsi="Times New Roman" w:cs="Times New Roman"/>
          <w:sz w:val="24"/>
          <w:szCs w:val="24"/>
        </w:rPr>
        <w:t xml:space="preserve"> ‘does the time spent outside, and the environment that time is spent in, impact on a person’s connection with nature?’ </w:t>
      </w:r>
      <w:r>
        <w:rPr>
          <w:rFonts w:ascii="Times New Roman" w:hAnsi="Times New Roman" w:cs="Times New Roman"/>
          <w:sz w:val="24"/>
          <w:szCs w:val="24"/>
        </w:rPr>
        <w:t>This study has analysed these an</w:t>
      </w:r>
      <w:r w:rsidR="00BD7E4B">
        <w:rPr>
          <w:rFonts w:ascii="Times New Roman" w:hAnsi="Times New Roman" w:cs="Times New Roman"/>
          <w:sz w:val="24"/>
          <w:szCs w:val="24"/>
        </w:rPr>
        <w:t>d</w:t>
      </w:r>
      <w:r>
        <w:rPr>
          <w:rFonts w:ascii="Times New Roman" w:hAnsi="Times New Roman" w:cs="Times New Roman"/>
          <w:sz w:val="24"/>
          <w:szCs w:val="24"/>
        </w:rPr>
        <w:t xml:space="preserve"> other variables in </w:t>
      </w:r>
      <w:r w:rsidR="00BD7E4B">
        <w:rPr>
          <w:rFonts w:ascii="Times New Roman" w:hAnsi="Times New Roman" w:cs="Times New Roman"/>
          <w:sz w:val="24"/>
          <w:szCs w:val="24"/>
        </w:rPr>
        <w:t xml:space="preserve">an </w:t>
      </w:r>
      <w:r>
        <w:rPr>
          <w:rFonts w:ascii="Times New Roman" w:hAnsi="Times New Roman" w:cs="Times New Roman"/>
          <w:sz w:val="24"/>
          <w:szCs w:val="24"/>
        </w:rPr>
        <w:t xml:space="preserve">attempt to identify key factors in developing high quality nature </w:t>
      </w:r>
      <w:r>
        <w:rPr>
          <w:rFonts w:ascii="Times New Roman" w:hAnsi="Times New Roman" w:cs="Times New Roman"/>
          <w:sz w:val="24"/>
          <w:szCs w:val="24"/>
        </w:rPr>
        <w:lastRenderedPageBreak/>
        <w:t xml:space="preserve">connections. The most statistically significant variable among these was the time participants spent outside per week, </w:t>
      </w:r>
      <w:r w:rsidR="00BD7E4B">
        <w:rPr>
          <w:rFonts w:ascii="Times New Roman" w:hAnsi="Times New Roman" w:cs="Times New Roman"/>
          <w:sz w:val="24"/>
          <w:szCs w:val="24"/>
        </w:rPr>
        <w:t xml:space="preserve">however, </w:t>
      </w:r>
      <w:r>
        <w:rPr>
          <w:rFonts w:ascii="Times New Roman" w:hAnsi="Times New Roman" w:cs="Times New Roman"/>
          <w:sz w:val="24"/>
          <w:szCs w:val="24"/>
        </w:rPr>
        <w:t xml:space="preserve">the direction of causality could not be established, </w:t>
      </w:r>
      <w:r w:rsidR="00BD7E4B">
        <w:rPr>
          <w:rFonts w:ascii="Times New Roman" w:hAnsi="Times New Roman" w:cs="Times New Roman"/>
          <w:sz w:val="24"/>
          <w:szCs w:val="24"/>
        </w:rPr>
        <w:t xml:space="preserve">leaving </w:t>
      </w:r>
      <w:r>
        <w:rPr>
          <w:rFonts w:ascii="Times New Roman" w:hAnsi="Times New Roman" w:cs="Times New Roman"/>
          <w:sz w:val="24"/>
          <w:szCs w:val="24"/>
        </w:rPr>
        <w:t xml:space="preserve">scope for future related studies. The variables of the environment and wellbeing in relation to nature connection both contradicted previous research, this may be due to sampling and data collection weaknesses, but may also imply a subjectivity in these relations only highlighted by small sample sizes. This research identified activity type as having neither a positive or negative impact on nature connection, this is beneficial as it makes quality nature connection available to a wider range of people. In conclusion, this study found inconclusive evidence for multiple key factors in developing high quality nature connections, but spending more time in nature is suggested as being the most effective method. </w:t>
      </w:r>
    </w:p>
    <w:p w14:paraId="5540A1F6" w14:textId="2FC6CD12" w:rsidR="00CB6B46" w:rsidRDefault="00CB6B46" w:rsidP="00AF1549">
      <w:pPr>
        <w:spacing w:line="360" w:lineRule="auto"/>
        <w:rPr>
          <w:rFonts w:ascii="Times New Roman" w:hAnsi="Times New Roman" w:cs="Times New Roman"/>
          <w:sz w:val="24"/>
          <w:szCs w:val="24"/>
        </w:rPr>
      </w:pPr>
    </w:p>
    <w:p w14:paraId="78B5EE86" w14:textId="0979688B" w:rsidR="006C58AD" w:rsidRDefault="006C58AD"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were a number of strengths within </w:t>
      </w:r>
      <w:r w:rsidR="00BD7E4B">
        <w:rPr>
          <w:rFonts w:ascii="Times New Roman" w:hAnsi="Times New Roman" w:cs="Times New Roman"/>
          <w:sz w:val="24"/>
          <w:szCs w:val="24"/>
        </w:rPr>
        <w:t>the</w:t>
      </w:r>
      <w:r>
        <w:rPr>
          <w:rFonts w:ascii="Times New Roman" w:hAnsi="Times New Roman" w:cs="Times New Roman"/>
          <w:sz w:val="24"/>
          <w:szCs w:val="24"/>
        </w:rPr>
        <w:t xml:space="preserve"> data collection and analysis. Firstly, questions were asked within the questionnaire which allowed both for insights related to the study question, but also for easy correlational analysis to answer the study question. Secondly, by using Microsoft Forms as the service to provide my questionnaire</w:t>
      </w:r>
      <w:r w:rsidR="00BD7E4B">
        <w:rPr>
          <w:rFonts w:ascii="Times New Roman" w:hAnsi="Times New Roman" w:cs="Times New Roman"/>
          <w:sz w:val="24"/>
          <w:szCs w:val="24"/>
        </w:rPr>
        <w:t xml:space="preserve">, data </w:t>
      </w:r>
      <w:r>
        <w:rPr>
          <w:rFonts w:ascii="Times New Roman" w:hAnsi="Times New Roman" w:cs="Times New Roman"/>
          <w:sz w:val="24"/>
          <w:szCs w:val="24"/>
        </w:rPr>
        <w:t xml:space="preserve">could </w:t>
      </w:r>
      <w:r w:rsidR="00BD7E4B">
        <w:rPr>
          <w:rFonts w:ascii="Times New Roman" w:hAnsi="Times New Roman" w:cs="Times New Roman"/>
          <w:sz w:val="24"/>
          <w:szCs w:val="24"/>
        </w:rPr>
        <w:t xml:space="preserve">be </w:t>
      </w:r>
      <w:r>
        <w:rPr>
          <w:rFonts w:ascii="Times New Roman" w:hAnsi="Times New Roman" w:cs="Times New Roman"/>
          <w:sz w:val="24"/>
          <w:szCs w:val="24"/>
        </w:rPr>
        <w:t>directly export</w:t>
      </w:r>
      <w:r w:rsidR="00BD7E4B">
        <w:rPr>
          <w:rFonts w:ascii="Times New Roman" w:hAnsi="Times New Roman" w:cs="Times New Roman"/>
          <w:sz w:val="24"/>
          <w:szCs w:val="24"/>
        </w:rPr>
        <w:t>ed</w:t>
      </w:r>
      <w:r>
        <w:rPr>
          <w:rFonts w:ascii="Times New Roman" w:hAnsi="Times New Roman" w:cs="Times New Roman"/>
          <w:sz w:val="24"/>
          <w:szCs w:val="24"/>
        </w:rPr>
        <w:t xml:space="preserve"> to an excel spreadsheet, </w:t>
      </w:r>
      <w:r w:rsidR="00BD7E4B">
        <w:rPr>
          <w:rFonts w:ascii="Times New Roman" w:hAnsi="Times New Roman" w:cs="Times New Roman"/>
          <w:sz w:val="24"/>
          <w:szCs w:val="24"/>
        </w:rPr>
        <w:t xml:space="preserve">and therefore </w:t>
      </w:r>
      <w:r>
        <w:rPr>
          <w:rFonts w:ascii="Times New Roman" w:hAnsi="Times New Roman" w:cs="Times New Roman"/>
          <w:sz w:val="24"/>
          <w:szCs w:val="24"/>
        </w:rPr>
        <w:t xml:space="preserve">to SPSS. This reduced the human error of typing in participant data </w:t>
      </w:r>
      <w:r w:rsidR="008A32C6">
        <w:rPr>
          <w:rFonts w:ascii="Times New Roman" w:hAnsi="Times New Roman" w:cs="Times New Roman"/>
          <w:sz w:val="24"/>
          <w:szCs w:val="24"/>
        </w:rPr>
        <w:t>incorrectly</w:t>
      </w:r>
      <w:r>
        <w:rPr>
          <w:rFonts w:ascii="Times New Roman" w:hAnsi="Times New Roman" w:cs="Times New Roman"/>
          <w:sz w:val="24"/>
          <w:szCs w:val="24"/>
        </w:rPr>
        <w:t xml:space="preserve"> when transferring it to SPSS for analysis. The weaknesses and associated future changes of </w:t>
      </w:r>
      <w:r w:rsidR="00BD7E4B">
        <w:rPr>
          <w:rFonts w:ascii="Times New Roman" w:hAnsi="Times New Roman" w:cs="Times New Roman"/>
          <w:sz w:val="24"/>
          <w:szCs w:val="24"/>
        </w:rPr>
        <w:t>the</w:t>
      </w:r>
      <w:r>
        <w:rPr>
          <w:rFonts w:ascii="Times New Roman" w:hAnsi="Times New Roman" w:cs="Times New Roman"/>
          <w:sz w:val="24"/>
          <w:szCs w:val="24"/>
        </w:rPr>
        <w:t xml:space="preserve"> data collection and analysis can be seen in Figure 14.</w:t>
      </w:r>
    </w:p>
    <w:p w14:paraId="462AA2E6" w14:textId="77777777" w:rsidR="00795DED" w:rsidRPr="00AF1549" w:rsidRDefault="00795DED" w:rsidP="00AF1549">
      <w:pPr>
        <w:spacing w:line="360" w:lineRule="auto"/>
        <w:rPr>
          <w:rFonts w:ascii="Times New Roman" w:hAnsi="Times New Roman" w:cs="Times New Roman"/>
          <w:sz w:val="24"/>
          <w:szCs w:val="24"/>
        </w:rPr>
      </w:pPr>
    </w:p>
    <w:p w14:paraId="60C3962F" w14:textId="45D73BC3" w:rsidR="00825DDD" w:rsidRPr="00BD7E4B" w:rsidRDefault="006C58AD" w:rsidP="006C58AD">
      <w:pPr>
        <w:spacing w:line="360" w:lineRule="auto"/>
        <w:rPr>
          <w:rFonts w:ascii="Times New Roman" w:hAnsi="Times New Roman" w:cs="Times New Roman"/>
          <w:i/>
          <w:iCs/>
          <w:sz w:val="24"/>
          <w:szCs w:val="24"/>
        </w:rPr>
      </w:pPr>
      <w:r w:rsidRPr="00BD7E4B">
        <w:rPr>
          <w:rFonts w:ascii="Times New Roman" w:hAnsi="Times New Roman" w:cs="Times New Roman"/>
          <w:i/>
          <w:iCs/>
          <w:sz w:val="24"/>
          <w:szCs w:val="24"/>
        </w:rPr>
        <w:t>Figure 14</w:t>
      </w:r>
    </w:p>
    <w:tbl>
      <w:tblPr>
        <w:tblStyle w:val="TableGrid"/>
        <w:tblW w:w="0" w:type="auto"/>
        <w:tblLook w:val="04A0" w:firstRow="1" w:lastRow="0" w:firstColumn="1" w:lastColumn="0" w:noHBand="0" w:noVBand="1"/>
      </w:tblPr>
      <w:tblGrid>
        <w:gridCol w:w="4530"/>
        <w:gridCol w:w="4530"/>
      </w:tblGrid>
      <w:tr w:rsidR="00825DDD" w14:paraId="534536EA" w14:textId="77777777" w:rsidTr="00825DDD">
        <w:tc>
          <w:tcPr>
            <w:tcW w:w="4530" w:type="dxa"/>
          </w:tcPr>
          <w:p w14:paraId="7F5BDB38" w14:textId="0CC3B32F" w:rsidR="00825DDD" w:rsidRPr="00825DDD" w:rsidRDefault="00825DDD" w:rsidP="00825DDD">
            <w:pPr>
              <w:spacing w:line="360" w:lineRule="auto"/>
              <w:rPr>
                <w:rFonts w:ascii="Times New Roman" w:hAnsi="Times New Roman" w:cs="Times New Roman"/>
                <w:b/>
                <w:bCs/>
                <w:sz w:val="24"/>
                <w:szCs w:val="24"/>
              </w:rPr>
            </w:pPr>
            <w:r>
              <w:rPr>
                <w:rFonts w:ascii="Times New Roman" w:hAnsi="Times New Roman" w:cs="Times New Roman"/>
                <w:b/>
                <w:bCs/>
                <w:sz w:val="24"/>
                <w:szCs w:val="24"/>
              </w:rPr>
              <w:t>Weakness</w:t>
            </w:r>
          </w:p>
        </w:tc>
        <w:tc>
          <w:tcPr>
            <w:tcW w:w="4530" w:type="dxa"/>
          </w:tcPr>
          <w:p w14:paraId="01F5F1AD" w14:textId="4F0B7DA9" w:rsidR="00825DDD" w:rsidRPr="00825DDD" w:rsidRDefault="00825DDD" w:rsidP="00825DDD">
            <w:pPr>
              <w:spacing w:line="360" w:lineRule="auto"/>
              <w:rPr>
                <w:rFonts w:ascii="Times New Roman" w:hAnsi="Times New Roman" w:cs="Times New Roman"/>
                <w:b/>
                <w:bCs/>
                <w:sz w:val="24"/>
                <w:szCs w:val="24"/>
              </w:rPr>
            </w:pPr>
            <w:r>
              <w:rPr>
                <w:rFonts w:ascii="Times New Roman" w:hAnsi="Times New Roman" w:cs="Times New Roman"/>
                <w:b/>
                <w:bCs/>
                <w:sz w:val="24"/>
                <w:szCs w:val="24"/>
              </w:rPr>
              <w:t>Future change</w:t>
            </w:r>
          </w:p>
        </w:tc>
      </w:tr>
      <w:tr w:rsidR="00825DDD" w14:paraId="6AF38878" w14:textId="77777777" w:rsidTr="00825DDD">
        <w:tc>
          <w:tcPr>
            <w:tcW w:w="4530" w:type="dxa"/>
          </w:tcPr>
          <w:p w14:paraId="21588A46" w14:textId="325C25D7"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t>Sample size – Only 23 people within sample so hard to generalize results to the population. Some may critique the statistical significance level being 0.05 with such a small sample, with a lower number being desirable for small sample</w:t>
            </w:r>
            <w:r w:rsidR="00F854B0">
              <w:rPr>
                <w:rFonts w:ascii="Times New Roman" w:hAnsi="Times New Roman" w:cs="Times New Roman"/>
                <w:sz w:val="24"/>
                <w:szCs w:val="24"/>
              </w:rPr>
              <w:t xml:space="preserve"> sizes</w:t>
            </w:r>
            <w:r>
              <w:rPr>
                <w:rFonts w:ascii="Times New Roman" w:hAnsi="Times New Roman" w:cs="Times New Roman"/>
                <w:sz w:val="24"/>
                <w:szCs w:val="24"/>
              </w:rPr>
              <w:t xml:space="preserve"> (Cowles and Davis, 1982).</w:t>
            </w:r>
          </w:p>
        </w:tc>
        <w:tc>
          <w:tcPr>
            <w:tcW w:w="4530" w:type="dxa"/>
          </w:tcPr>
          <w:p w14:paraId="5CBD730C" w14:textId="6CE586EC"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t xml:space="preserve">Open </w:t>
            </w:r>
            <w:r w:rsidR="00BD7E4B">
              <w:rPr>
                <w:rFonts w:ascii="Times New Roman" w:hAnsi="Times New Roman" w:cs="Times New Roman"/>
                <w:sz w:val="24"/>
                <w:szCs w:val="24"/>
              </w:rPr>
              <w:t>the</w:t>
            </w:r>
            <w:r>
              <w:rPr>
                <w:rFonts w:ascii="Times New Roman" w:hAnsi="Times New Roman" w:cs="Times New Roman"/>
                <w:sz w:val="24"/>
                <w:szCs w:val="24"/>
              </w:rPr>
              <w:t xml:space="preserve"> questionnaire to a larger, more randomized group of people to increase responses and reproducibility.</w:t>
            </w:r>
          </w:p>
        </w:tc>
      </w:tr>
      <w:tr w:rsidR="00825DDD" w14:paraId="2FCEFF25" w14:textId="77777777" w:rsidTr="00825DDD">
        <w:tc>
          <w:tcPr>
            <w:tcW w:w="4530" w:type="dxa"/>
          </w:tcPr>
          <w:p w14:paraId="1BC76021" w14:textId="23DFA2DB" w:rsidR="00825DDD" w:rsidRDefault="00825DDD" w:rsidP="00825DDD">
            <w:pPr>
              <w:spacing w:line="360" w:lineRule="auto"/>
              <w:rPr>
                <w:rFonts w:ascii="Times New Roman" w:hAnsi="Times New Roman" w:cs="Times New Roman"/>
                <w:sz w:val="24"/>
                <w:szCs w:val="24"/>
              </w:rPr>
            </w:pPr>
            <w:r w:rsidRPr="00825DDD">
              <w:rPr>
                <w:rFonts w:ascii="Times New Roman" w:hAnsi="Times New Roman" w:cs="Times New Roman"/>
                <w:sz w:val="24"/>
                <w:szCs w:val="24"/>
              </w:rPr>
              <w:t xml:space="preserve">Sample age – The sample was very heavily weighted towards younger adults, with few older adults, and no under 18’s, for this reason the results of the study may not be </w:t>
            </w:r>
            <w:r w:rsidRPr="00825DDD">
              <w:rPr>
                <w:rFonts w:ascii="Times New Roman" w:hAnsi="Times New Roman" w:cs="Times New Roman"/>
                <w:sz w:val="24"/>
                <w:szCs w:val="24"/>
              </w:rPr>
              <w:lastRenderedPageBreak/>
              <w:t>able to be generalized to the larger population. This also means that relationships drawn around the age variable may be affected by the unequal weighting of results.</w:t>
            </w:r>
          </w:p>
        </w:tc>
        <w:tc>
          <w:tcPr>
            <w:tcW w:w="4530" w:type="dxa"/>
          </w:tcPr>
          <w:p w14:paraId="4E38912E" w14:textId="38A1CF98"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Make the questionnaire more widely available and less targeted to improve sample age spread.</w:t>
            </w:r>
          </w:p>
          <w:p w14:paraId="7DF410DC" w14:textId="77777777" w:rsidR="00046D3D" w:rsidRDefault="00046D3D" w:rsidP="00825DDD">
            <w:pPr>
              <w:spacing w:line="360" w:lineRule="auto"/>
              <w:rPr>
                <w:rFonts w:ascii="Times New Roman" w:hAnsi="Times New Roman" w:cs="Times New Roman"/>
                <w:sz w:val="24"/>
                <w:szCs w:val="24"/>
              </w:rPr>
            </w:pPr>
          </w:p>
          <w:p w14:paraId="4ABF8145" w14:textId="3DC1DD55" w:rsidR="00616E70" w:rsidRDefault="00616E70" w:rsidP="00825D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Apply an adjusted weight within SPSS for poorly weighted variables such as age so they can be more accurately generalized to a populous.</w:t>
            </w:r>
          </w:p>
        </w:tc>
      </w:tr>
      <w:tr w:rsidR="00825DDD" w14:paraId="5494092F" w14:textId="77777777" w:rsidTr="00825DDD">
        <w:tc>
          <w:tcPr>
            <w:tcW w:w="4530" w:type="dxa"/>
          </w:tcPr>
          <w:p w14:paraId="331F086E" w14:textId="70956A60"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Unused questions – not all questions in the questionnaire were used within analysis. </w:t>
            </w:r>
          </w:p>
        </w:tc>
        <w:tc>
          <w:tcPr>
            <w:tcW w:w="4530" w:type="dxa"/>
          </w:tcPr>
          <w:p w14:paraId="48934392" w14:textId="6EDB1B24"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t xml:space="preserve">Test </w:t>
            </w:r>
            <w:r w:rsidR="00795DED">
              <w:rPr>
                <w:rFonts w:ascii="Times New Roman" w:hAnsi="Times New Roman" w:cs="Times New Roman"/>
                <w:sz w:val="24"/>
                <w:szCs w:val="24"/>
              </w:rPr>
              <w:t xml:space="preserve">questionnaire </w:t>
            </w:r>
            <w:r>
              <w:rPr>
                <w:rFonts w:ascii="Times New Roman" w:hAnsi="Times New Roman" w:cs="Times New Roman"/>
                <w:sz w:val="24"/>
                <w:szCs w:val="24"/>
              </w:rPr>
              <w:t>more rigorously using pilot studies, and make changes to allow for more insightful questions.</w:t>
            </w:r>
          </w:p>
        </w:tc>
      </w:tr>
      <w:tr w:rsidR="00825DDD" w14:paraId="74E80579" w14:textId="77777777" w:rsidTr="00825DDD">
        <w:tc>
          <w:tcPr>
            <w:tcW w:w="4530" w:type="dxa"/>
          </w:tcPr>
          <w:p w14:paraId="4E314569" w14:textId="1E0A11F3"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t>Inconclusive evidence – The study did not yield clear evidence for the roles of different variables within nature connectedness and an adjusted future study would be needed to produce reliable conclusions.</w:t>
            </w:r>
          </w:p>
        </w:tc>
        <w:tc>
          <w:tcPr>
            <w:tcW w:w="4530" w:type="dxa"/>
          </w:tcPr>
          <w:p w14:paraId="5340B837" w14:textId="1B550CB9" w:rsidR="00825DDD" w:rsidRDefault="00825DDD" w:rsidP="00825DDD">
            <w:pPr>
              <w:spacing w:line="360" w:lineRule="auto"/>
              <w:rPr>
                <w:rFonts w:ascii="Times New Roman" w:hAnsi="Times New Roman" w:cs="Times New Roman"/>
                <w:sz w:val="24"/>
                <w:szCs w:val="24"/>
              </w:rPr>
            </w:pPr>
            <w:r>
              <w:rPr>
                <w:rFonts w:ascii="Times New Roman" w:hAnsi="Times New Roman" w:cs="Times New Roman"/>
                <w:sz w:val="24"/>
                <w:szCs w:val="24"/>
              </w:rPr>
              <w:t xml:space="preserve">Improving sample size and breadth may improve the ability to make clearer conclusions on correlations. </w:t>
            </w:r>
            <w:r w:rsidR="00616E70">
              <w:rPr>
                <w:rFonts w:ascii="Times New Roman" w:hAnsi="Times New Roman" w:cs="Times New Roman"/>
                <w:sz w:val="24"/>
                <w:szCs w:val="24"/>
              </w:rPr>
              <w:t>Additionally,</w:t>
            </w:r>
            <w:r>
              <w:rPr>
                <w:rFonts w:ascii="Times New Roman" w:hAnsi="Times New Roman" w:cs="Times New Roman"/>
                <w:sz w:val="24"/>
                <w:szCs w:val="24"/>
              </w:rPr>
              <w:t xml:space="preserve"> more targeted questions may help.</w:t>
            </w:r>
          </w:p>
        </w:tc>
      </w:tr>
      <w:tr w:rsidR="00825DDD" w14:paraId="0D50652D" w14:textId="77777777" w:rsidTr="00825DDD">
        <w:tc>
          <w:tcPr>
            <w:tcW w:w="4530" w:type="dxa"/>
          </w:tcPr>
          <w:p w14:paraId="0426D797" w14:textId="58BF51D4" w:rsidR="00825DDD" w:rsidRDefault="00616E70" w:rsidP="00825DDD">
            <w:pPr>
              <w:spacing w:line="360" w:lineRule="auto"/>
              <w:rPr>
                <w:rFonts w:ascii="Times New Roman" w:hAnsi="Times New Roman" w:cs="Times New Roman"/>
                <w:sz w:val="24"/>
                <w:szCs w:val="24"/>
              </w:rPr>
            </w:pPr>
            <w:r>
              <w:rPr>
                <w:rFonts w:ascii="Times New Roman" w:hAnsi="Times New Roman" w:cs="Times New Roman"/>
                <w:sz w:val="24"/>
                <w:szCs w:val="24"/>
              </w:rPr>
              <w:t>Issues with directions of causality for different environments.</w:t>
            </w:r>
          </w:p>
        </w:tc>
        <w:tc>
          <w:tcPr>
            <w:tcW w:w="4530" w:type="dxa"/>
          </w:tcPr>
          <w:p w14:paraId="61296D3B" w14:textId="5AFE5501" w:rsidR="00825DDD" w:rsidRDefault="00616E70" w:rsidP="00825DDD">
            <w:pPr>
              <w:spacing w:line="360" w:lineRule="auto"/>
              <w:rPr>
                <w:rFonts w:ascii="Times New Roman" w:hAnsi="Times New Roman" w:cs="Times New Roman"/>
                <w:sz w:val="24"/>
                <w:szCs w:val="24"/>
              </w:rPr>
            </w:pPr>
            <w:r>
              <w:rPr>
                <w:rFonts w:ascii="Times New Roman" w:hAnsi="Times New Roman" w:cs="Times New Roman"/>
                <w:sz w:val="24"/>
                <w:szCs w:val="24"/>
              </w:rPr>
              <w:t>A future study would be necessary targeting this exact area by making changes to people’s outdoor environments and observing their psychological and nature relatedness responses</w:t>
            </w:r>
            <w:r w:rsidR="00795DED">
              <w:rPr>
                <w:rFonts w:ascii="Times New Roman" w:hAnsi="Times New Roman" w:cs="Times New Roman"/>
                <w:sz w:val="24"/>
                <w:szCs w:val="24"/>
              </w:rPr>
              <w:t xml:space="preserve"> to these changes</w:t>
            </w:r>
            <w:r>
              <w:rPr>
                <w:rFonts w:ascii="Times New Roman" w:hAnsi="Times New Roman" w:cs="Times New Roman"/>
                <w:sz w:val="24"/>
                <w:szCs w:val="24"/>
              </w:rPr>
              <w:t xml:space="preserve"> using scales such as; Perceived Stress Scale, PANAS, and Nature Relatedness Scale</w:t>
            </w:r>
            <w:r w:rsidR="00046D3D">
              <w:rPr>
                <w:rFonts w:ascii="Times New Roman" w:hAnsi="Times New Roman" w:cs="Times New Roman"/>
                <w:sz w:val="24"/>
                <w:szCs w:val="24"/>
              </w:rPr>
              <w:t xml:space="preserve"> (Nisbet, Zelenski, and Grandpierre, 2019)</w:t>
            </w:r>
            <w:r>
              <w:rPr>
                <w:rFonts w:ascii="Times New Roman" w:hAnsi="Times New Roman" w:cs="Times New Roman"/>
                <w:sz w:val="24"/>
                <w:szCs w:val="24"/>
              </w:rPr>
              <w:t>.</w:t>
            </w:r>
          </w:p>
        </w:tc>
      </w:tr>
    </w:tbl>
    <w:p w14:paraId="35D29CE3" w14:textId="1D37C0A6" w:rsidR="00CB6B46" w:rsidRDefault="00CB6B46" w:rsidP="00AF1549">
      <w:pPr>
        <w:spacing w:line="360" w:lineRule="auto"/>
        <w:rPr>
          <w:rFonts w:ascii="Times New Roman" w:hAnsi="Times New Roman" w:cs="Times New Roman"/>
          <w:sz w:val="24"/>
          <w:szCs w:val="24"/>
        </w:rPr>
      </w:pPr>
    </w:p>
    <w:p w14:paraId="0CE3802C" w14:textId="097C2733" w:rsidR="00F854B0" w:rsidRDefault="00F854B0" w:rsidP="00AF1549">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795DED">
        <w:rPr>
          <w:rFonts w:ascii="Times New Roman" w:hAnsi="Times New Roman" w:cs="Times New Roman"/>
          <w:sz w:val="24"/>
          <w:szCs w:val="24"/>
        </w:rPr>
        <w:t>145</w:t>
      </w:r>
      <w:r w:rsidR="006717CD">
        <w:rPr>
          <w:rFonts w:ascii="Times New Roman" w:hAnsi="Times New Roman" w:cs="Times New Roman"/>
          <w:sz w:val="24"/>
          <w:szCs w:val="24"/>
        </w:rPr>
        <w:t>0</w:t>
      </w:r>
    </w:p>
    <w:p w14:paraId="4A0FF0E9" w14:textId="77777777" w:rsidR="00F854B0" w:rsidRPr="00AF1549" w:rsidRDefault="00F854B0" w:rsidP="00AF1549">
      <w:pPr>
        <w:spacing w:line="360" w:lineRule="auto"/>
        <w:rPr>
          <w:rFonts w:ascii="Times New Roman" w:hAnsi="Times New Roman" w:cs="Times New Roman"/>
          <w:sz w:val="24"/>
          <w:szCs w:val="24"/>
        </w:rPr>
      </w:pPr>
    </w:p>
    <w:p w14:paraId="1A8628BD" w14:textId="290F81B9" w:rsidR="00C874E2" w:rsidRPr="006717CD" w:rsidRDefault="00C874E2" w:rsidP="00AF1549">
      <w:pPr>
        <w:pStyle w:val="Heading2"/>
        <w:spacing w:line="360" w:lineRule="auto"/>
        <w:rPr>
          <w:rFonts w:ascii="Times New Roman" w:hAnsi="Times New Roman" w:cs="Times New Roman"/>
          <w:sz w:val="28"/>
          <w:szCs w:val="28"/>
        </w:rPr>
      </w:pPr>
      <w:r w:rsidRPr="006717CD">
        <w:rPr>
          <w:rFonts w:ascii="Times New Roman" w:hAnsi="Times New Roman" w:cs="Times New Roman"/>
          <w:sz w:val="28"/>
          <w:szCs w:val="28"/>
        </w:rPr>
        <w:t>References</w:t>
      </w:r>
    </w:p>
    <w:p w14:paraId="36674BF3" w14:textId="53696E9C"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Allen, M. (2017) The</w:t>
      </w:r>
      <w:r w:rsidRPr="00AF1549">
        <w:rPr>
          <w:rFonts w:ascii="Times New Roman" w:hAnsi="Times New Roman" w:cs="Times New Roman"/>
          <w:i/>
          <w:iCs/>
          <w:sz w:val="24"/>
          <w:szCs w:val="24"/>
        </w:rPr>
        <w:t xml:space="preserve"> sage encyclopedia of communication research methods</w:t>
      </w:r>
      <w:r>
        <w:rPr>
          <w:rFonts w:ascii="Times New Roman" w:hAnsi="Times New Roman" w:cs="Times New Roman"/>
          <w:i/>
          <w:iCs/>
          <w:sz w:val="24"/>
          <w:szCs w:val="24"/>
        </w:rPr>
        <w:t>.</w:t>
      </w:r>
      <w:r w:rsidRPr="00AF1549">
        <w:rPr>
          <w:rFonts w:ascii="Times New Roman" w:hAnsi="Times New Roman" w:cs="Times New Roman"/>
          <w:sz w:val="24"/>
          <w:szCs w:val="24"/>
        </w:rPr>
        <w:t xml:space="preserve"> Thousand Oaks, CA: SAGE Publications</w:t>
      </w:r>
      <w:r>
        <w:rPr>
          <w:rFonts w:ascii="Times New Roman" w:hAnsi="Times New Roman" w:cs="Times New Roman"/>
          <w:sz w:val="24"/>
          <w:szCs w:val="24"/>
        </w:rPr>
        <w:t>. DOI:</w:t>
      </w:r>
      <w:r w:rsidRPr="00D32852">
        <w:rPr>
          <w:rFonts w:ascii="Times New Roman" w:hAnsi="Times New Roman" w:cs="Times New Roman"/>
          <w:sz w:val="24"/>
          <w:szCs w:val="24"/>
        </w:rPr>
        <w:t xml:space="preserve"> </w:t>
      </w:r>
      <w:r w:rsidRPr="00AF1549">
        <w:rPr>
          <w:rFonts w:ascii="Times New Roman" w:hAnsi="Times New Roman" w:cs="Times New Roman"/>
          <w:sz w:val="24"/>
          <w:szCs w:val="24"/>
        </w:rPr>
        <w:t>10.4135/9781483381411</w:t>
      </w:r>
    </w:p>
    <w:p w14:paraId="0EC533E3" w14:textId="77777777" w:rsidR="00764754" w:rsidRPr="00AF1549" w:rsidRDefault="00764754" w:rsidP="00AF1549">
      <w:pPr>
        <w:spacing w:line="360" w:lineRule="auto"/>
        <w:rPr>
          <w:rFonts w:ascii="Times New Roman" w:hAnsi="Times New Roman" w:cs="Times New Roman"/>
          <w:sz w:val="24"/>
          <w:szCs w:val="24"/>
        </w:rPr>
      </w:pPr>
    </w:p>
    <w:p w14:paraId="33D97914" w14:textId="3E643D71" w:rsidR="00764754" w:rsidRDefault="00764754" w:rsidP="00AF1549">
      <w:pPr>
        <w:spacing w:line="360" w:lineRule="auto"/>
        <w:rPr>
          <w:rFonts w:ascii="Times New Roman" w:hAnsi="Times New Roman" w:cs="Times New Roman"/>
          <w:sz w:val="24"/>
          <w:szCs w:val="24"/>
        </w:rPr>
      </w:pPr>
      <w:r w:rsidRPr="0044573D">
        <w:rPr>
          <w:rFonts w:ascii="Times New Roman" w:hAnsi="Times New Roman" w:cs="Times New Roman"/>
          <w:sz w:val="24"/>
          <w:szCs w:val="24"/>
        </w:rPr>
        <w:t xml:space="preserve">Andrew, P.S., Pedersen, P.M. &amp; McEvoy, C.D. (2011) </w:t>
      </w:r>
      <w:r w:rsidRPr="003F0E38">
        <w:rPr>
          <w:rFonts w:ascii="Times New Roman" w:hAnsi="Times New Roman" w:cs="Times New Roman"/>
          <w:i/>
          <w:iCs/>
          <w:sz w:val="24"/>
          <w:szCs w:val="24"/>
        </w:rPr>
        <w:t>Research Methods and Designs in Sport Management.</w:t>
      </w:r>
      <w:r w:rsidRPr="0044573D">
        <w:rPr>
          <w:rFonts w:ascii="Times New Roman" w:hAnsi="Times New Roman" w:cs="Times New Roman"/>
          <w:sz w:val="24"/>
          <w:szCs w:val="24"/>
        </w:rPr>
        <w:t xml:space="preserve"> </w:t>
      </w:r>
      <w:r>
        <w:rPr>
          <w:rFonts w:ascii="Times New Roman" w:hAnsi="Times New Roman" w:cs="Times New Roman"/>
          <w:sz w:val="24"/>
          <w:szCs w:val="24"/>
        </w:rPr>
        <w:t xml:space="preserve">Champaign: </w:t>
      </w:r>
      <w:r w:rsidRPr="0044573D">
        <w:rPr>
          <w:rFonts w:ascii="Times New Roman" w:hAnsi="Times New Roman" w:cs="Times New Roman"/>
          <w:sz w:val="24"/>
          <w:szCs w:val="24"/>
        </w:rPr>
        <w:t>Human Kinetics</w:t>
      </w:r>
      <w:r>
        <w:rPr>
          <w:rFonts w:ascii="Times New Roman" w:hAnsi="Times New Roman" w:cs="Times New Roman"/>
          <w:sz w:val="24"/>
          <w:szCs w:val="24"/>
        </w:rPr>
        <w:t>.</w:t>
      </w:r>
    </w:p>
    <w:p w14:paraId="2695F7D0" w14:textId="77777777" w:rsidR="00764754" w:rsidRDefault="00764754" w:rsidP="00AF1549">
      <w:pPr>
        <w:spacing w:line="360" w:lineRule="auto"/>
        <w:rPr>
          <w:rFonts w:ascii="Times New Roman" w:hAnsi="Times New Roman" w:cs="Times New Roman"/>
          <w:sz w:val="24"/>
          <w:szCs w:val="24"/>
        </w:rPr>
      </w:pPr>
    </w:p>
    <w:p w14:paraId="3906B8E7" w14:textId="62509F48"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Cowles, M. and Davis, C. (1982) ‘On the Origins of the .05 Level of</w:t>
      </w:r>
      <w:r>
        <w:rPr>
          <w:rFonts w:ascii="Times New Roman" w:hAnsi="Times New Roman" w:cs="Times New Roman"/>
          <w:sz w:val="24"/>
          <w:szCs w:val="24"/>
        </w:rPr>
        <w:t xml:space="preserve"> </w:t>
      </w:r>
      <w:r w:rsidRPr="00AF1549">
        <w:rPr>
          <w:rFonts w:ascii="Times New Roman" w:hAnsi="Times New Roman" w:cs="Times New Roman"/>
          <w:sz w:val="24"/>
          <w:szCs w:val="24"/>
        </w:rPr>
        <w:t>Statistical Significance’,</w:t>
      </w:r>
      <w:r>
        <w:rPr>
          <w:rFonts w:ascii="Times New Roman" w:hAnsi="Times New Roman" w:cs="Times New Roman"/>
          <w:sz w:val="24"/>
          <w:szCs w:val="24"/>
        </w:rPr>
        <w:t xml:space="preserve"> </w:t>
      </w:r>
      <w:r w:rsidRPr="00AF1549">
        <w:rPr>
          <w:rFonts w:ascii="Times New Roman" w:hAnsi="Times New Roman" w:cs="Times New Roman"/>
          <w:i/>
          <w:iCs/>
          <w:sz w:val="24"/>
          <w:szCs w:val="24"/>
        </w:rPr>
        <w:t>American Psychologist</w:t>
      </w:r>
      <w:r w:rsidRPr="00AF1549">
        <w:rPr>
          <w:rFonts w:ascii="Times New Roman" w:hAnsi="Times New Roman" w:cs="Times New Roman"/>
          <w:sz w:val="24"/>
          <w:szCs w:val="24"/>
        </w:rPr>
        <w:t>, 37(5), pp. 553-558. Available at:</w:t>
      </w:r>
      <w:r>
        <w:rPr>
          <w:rFonts w:ascii="Times New Roman" w:hAnsi="Times New Roman" w:cs="Times New Roman"/>
          <w:sz w:val="24"/>
          <w:szCs w:val="24"/>
        </w:rPr>
        <w:t xml:space="preserve"> </w:t>
      </w:r>
      <w:hyperlink r:id="rId22" w:history="1">
        <w:r w:rsidRPr="009A6EB5">
          <w:rPr>
            <w:rStyle w:val="Hyperlink"/>
            <w:rFonts w:ascii="Times New Roman" w:hAnsi="Times New Roman" w:cs="Times New Roman"/>
            <w:sz w:val="24"/>
            <w:szCs w:val="24"/>
          </w:rPr>
          <w:t>https://www.radford.edu/~jaspelme/611/Spring-2007/Cowles-n-Davis_Am-Psyc_orignis-of-05-level.pdf</w:t>
        </w:r>
      </w:hyperlink>
      <w:r w:rsidRPr="00AF1549">
        <w:rPr>
          <w:rFonts w:ascii="Times New Roman" w:hAnsi="Times New Roman" w:cs="Times New Roman"/>
          <w:sz w:val="24"/>
          <w:szCs w:val="24"/>
        </w:rPr>
        <w:t xml:space="preserve"> (Accessed: 17/04/2021). </w:t>
      </w:r>
    </w:p>
    <w:p w14:paraId="49FB7A40" w14:textId="77777777" w:rsidR="00764754" w:rsidRPr="00AF1549" w:rsidRDefault="00764754" w:rsidP="00AF1549">
      <w:pPr>
        <w:spacing w:line="360" w:lineRule="auto"/>
        <w:rPr>
          <w:rFonts w:ascii="Times New Roman" w:hAnsi="Times New Roman" w:cs="Times New Roman"/>
          <w:sz w:val="24"/>
          <w:szCs w:val="24"/>
        </w:rPr>
      </w:pPr>
    </w:p>
    <w:p w14:paraId="51F03814" w14:textId="4F8DD512"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 xml:space="preserve">Louv, R. (2005) </w:t>
      </w:r>
      <w:r w:rsidRPr="00D32852">
        <w:rPr>
          <w:rFonts w:ascii="Times New Roman" w:hAnsi="Times New Roman" w:cs="Times New Roman"/>
          <w:i/>
          <w:iCs/>
          <w:sz w:val="24"/>
          <w:szCs w:val="24"/>
        </w:rPr>
        <w:t>Last Child in the Woods: Saving Our Children from Nature-Deficit Disorder</w:t>
      </w:r>
      <w:r>
        <w:rPr>
          <w:rFonts w:ascii="Times New Roman" w:hAnsi="Times New Roman" w:cs="Times New Roman"/>
          <w:sz w:val="24"/>
          <w:szCs w:val="24"/>
        </w:rPr>
        <w:t>.</w:t>
      </w:r>
      <w:r w:rsidRPr="00AF1549">
        <w:rPr>
          <w:rFonts w:ascii="Times New Roman" w:hAnsi="Times New Roman" w:cs="Times New Roman"/>
          <w:sz w:val="24"/>
          <w:szCs w:val="24"/>
        </w:rPr>
        <w:t xml:space="preserve"> Algonquin Books</w:t>
      </w:r>
      <w:r>
        <w:rPr>
          <w:rFonts w:ascii="Times New Roman" w:hAnsi="Times New Roman" w:cs="Times New Roman"/>
          <w:sz w:val="24"/>
          <w:szCs w:val="24"/>
        </w:rPr>
        <w:t xml:space="preserve">: </w:t>
      </w:r>
      <w:r w:rsidRPr="00AF1549">
        <w:rPr>
          <w:rFonts w:ascii="Times New Roman" w:hAnsi="Times New Roman" w:cs="Times New Roman"/>
          <w:sz w:val="24"/>
          <w:szCs w:val="24"/>
        </w:rPr>
        <w:t>Chapel Hill</w:t>
      </w:r>
      <w:r>
        <w:rPr>
          <w:rFonts w:ascii="Times New Roman" w:hAnsi="Times New Roman" w:cs="Times New Roman"/>
          <w:sz w:val="24"/>
          <w:szCs w:val="24"/>
        </w:rPr>
        <w:t>.</w:t>
      </w:r>
    </w:p>
    <w:p w14:paraId="0F33FBFE" w14:textId="77777777" w:rsidR="00764754" w:rsidRPr="00AF1549" w:rsidRDefault="00764754" w:rsidP="00AF1549">
      <w:pPr>
        <w:spacing w:line="360" w:lineRule="auto"/>
        <w:rPr>
          <w:rFonts w:ascii="Times New Roman" w:hAnsi="Times New Roman" w:cs="Times New Roman"/>
          <w:sz w:val="24"/>
          <w:szCs w:val="24"/>
        </w:rPr>
      </w:pPr>
    </w:p>
    <w:p w14:paraId="07A44005" w14:textId="5856FAB1" w:rsidR="00764754" w:rsidRDefault="00764754" w:rsidP="00AF1549">
      <w:pPr>
        <w:spacing w:line="360" w:lineRule="auto"/>
        <w:rPr>
          <w:rStyle w:val="Hyperlink"/>
          <w:rFonts w:ascii="Times New Roman" w:hAnsi="Times New Roman" w:cs="Times New Roman"/>
          <w:sz w:val="24"/>
          <w:szCs w:val="24"/>
        </w:rPr>
      </w:pPr>
      <w:r w:rsidRPr="00EC57C4">
        <w:rPr>
          <w:rFonts w:ascii="Times New Roman" w:hAnsi="Times New Roman" w:cs="Times New Roman"/>
          <w:sz w:val="24"/>
          <w:szCs w:val="24"/>
        </w:rPr>
        <w:t>Luck, G.W</w:t>
      </w:r>
      <w:r>
        <w:rPr>
          <w:rFonts w:ascii="Times New Roman" w:hAnsi="Times New Roman" w:cs="Times New Roman"/>
          <w:sz w:val="24"/>
          <w:szCs w:val="24"/>
        </w:rPr>
        <w:t xml:space="preserve">, </w:t>
      </w:r>
      <w:r w:rsidRPr="003F0E38">
        <w:rPr>
          <w:rFonts w:ascii="Times New Roman" w:hAnsi="Times New Roman" w:cs="Times New Roman"/>
          <w:i/>
          <w:iCs/>
          <w:sz w:val="24"/>
          <w:szCs w:val="24"/>
        </w:rPr>
        <w:t>et al</w:t>
      </w:r>
      <w:r w:rsidRPr="00EC57C4">
        <w:rPr>
          <w:rFonts w:ascii="Times New Roman" w:hAnsi="Times New Roman" w:cs="Times New Roman"/>
          <w:sz w:val="24"/>
          <w:szCs w:val="24"/>
        </w:rPr>
        <w:t xml:space="preserve">. (2011) </w:t>
      </w:r>
      <w:r>
        <w:rPr>
          <w:rFonts w:ascii="Times New Roman" w:hAnsi="Times New Roman" w:cs="Times New Roman"/>
          <w:sz w:val="24"/>
          <w:szCs w:val="24"/>
        </w:rPr>
        <w:t>‘</w:t>
      </w:r>
      <w:r w:rsidRPr="00EC57C4">
        <w:rPr>
          <w:rFonts w:ascii="Times New Roman" w:hAnsi="Times New Roman" w:cs="Times New Roman"/>
          <w:sz w:val="24"/>
          <w:szCs w:val="24"/>
        </w:rPr>
        <w:t>Relations between Urban Bird and Plant Communities and Human Well‐Being and Connection to Nature</w:t>
      </w:r>
      <w:r>
        <w:rPr>
          <w:rFonts w:ascii="Times New Roman" w:hAnsi="Times New Roman" w:cs="Times New Roman"/>
          <w:sz w:val="24"/>
          <w:szCs w:val="24"/>
        </w:rPr>
        <w:t>’,</w:t>
      </w:r>
      <w:r w:rsidRPr="00EC57C4">
        <w:rPr>
          <w:rFonts w:ascii="Times New Roman" w:hAnsi="Times New Roman" w:cs="Times New Roman"/>
          <w:sz w:val="24"/>
          <w:szCs w:val="24"/>
        </w:rPr>
        <w:t xml:space="preserve"> </w:t>
      </w:r>
      <w:r w:rsidRPr="003F0E38">
        <w:rPr>
          <w:rFonts w:ascii="Times New Roman" w:hAnsi="Times New Roman" w:cs="Times New Roman"/>
          <w:i/>
          <w:iCs/>
          <w:sz w:val="24"/>
          <w:szCs w:val="24"/>
        </w:rPr>
        <w:t>Conservation Biology</w:t>
      </w:r>
      <w:r w:rsidRPr="00EC57C4">
        <w:rPr>
          <w:rFonts w:ascii="Times New Roman" w:hAnsi="Times New Roman" w:cs="Times New Roman"/>
          <w:sz w:val="24"/>
          <w:szCs w:val="24"/>
        </w:rPr>
        <w:t>, 25</w:t>
      </w:r>
      <w:r>
        <w:rPr>
          <w:rFonts w:ascii="Times New Roman" w:hAnsi="Times New Roman" w:cs="Times New Roman"/>
          <w:sz w:val="24"/>
          <w:szCs w:val="24"/>
        </w:rPr>
        <w:t>, pp.</w:t>
      </w:r>
      <w:r w:rsidRPr="00EC57C4">
        <w:rPr>
          <w:rFonts w:ascii="Times New Roman" w:hAnsi="Times New Roman" w:cs="Times New Roman"/>
          <w:sz w:val="24"/>
          <w:szCs w:val="24"/>
        </w:rPr>
        <w:t>816-826. </w:t>
      </w:r>
      <w:hyperlink r:id="rId23" w:history="1">
        <w:r>
          <w:rPr>
            <w:rStyle w:val="Hyperlink"/>
            <w:rFonts w:ascii="Times New Roman" w:hAnsi="Times New Roman" w:cs="Times New Roman"/>
            <w:sz w:val="24"/>
            <w:szCs w:val="24"/>
          </w:rPr>
          <w:t>DOI:</w:t>
        </w:r>
        <w:r w:rsidRPr="00EC57C4">
          <w:rPr>
            <w:rStyle w:val="Hyperlink"/>
            <w:rFonts w:ascii="Times New Roman" w:hAnsi="Times New Roman" w:cs="Times New Roman"/>
            <w:sz w:val="24"/>
            <w:szCs w:val="24"/>
          </w:rPr>
          <w:t>10.1111/j.1523-1739.2011.01685.x</w:t>
        </w:r>
      </w:hyperlink>
    </w:p>
    <w:p w14:paraId="1BDC33B7" w14:textId="77777777" w:rsidR="00764754" w:rsidRDefault="00764754" w:rsidP="00AF1549">
      <w:pPr>
        <w:spacing w:line="360" w:lineRule="auto"/>
        <w:rPr>
          <w:rFonts w:ascii="Times New Roman" w:hAnsi="Times New Roman" w:cs="Times New Roman"/>
          <w:sz w:val="24"/>
          <w:szCs w:val="24"/>
        </w:rPr>
      </w:pPr>
    </w:p>
    <w:p w14:paraId="4338B0BF" w14:textId="69B8BE08"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Mackie, J. (1966) ‘The Direction of Causation’, </w:t>
      </w:r>
      <w:r w:rsidRPr="00AF1549">
        <w:rPr>
          <w:rFonts w:ascii="Times New Roman" w:hAnsi="Times New Roman" w:cs="Times New Roman"/>
          <w:i/>
          <w:iCs/>
          <w:sz w:val="24"/>
          <w:szCs w:val="24"/>
        </w:rPr>
        <w:t>The Philosophical Review,</w:t>
      </w:r>
      <w:r w:rsidRPr="00AF1549">
        <w:rPr>
          <w:rFonts w:ascii="Times New Roman" w:hAnsi="Times New Roman" w:cs="Times New Roman"/>
          <w:sz w:val="24"/>
          <w:szCs w:val="24"/>
        </w:rPr>
        <w:t> </w:t>
      </w:r>
      <w:r w:rsidRPr="00AF1549">
        <w:rPr>
          <w:rFonts w:ascii="Times New Roman" w:hAnsi="Times New Roman" w:cs="Times New Roman"/>
          <w:i/>
          <w:iCs/>
          <w:sz w:val="24"/>
          <w:szCs w:val="24"/>
        </w:rPr>
        <w:t>75</w:t>
      </w:r>
      <w:r w:rsidRPr="00AF1549">
        <w:rPr>
          <w:rFonts w:ascii="Times New Roman" w:hAnsi="Times New Roman" w:cs="Times New Roman"/>
          <w:sz w:val="24"/>
          <w:szCs w:val="24"/>
        </w:rPr>
        <w:t>(4), pp.441-466. DOI:10.2307/2183223</w:t>
      </w:r>
    </w:p>
    <w:p w14:paraId="6F5F2ED7" w14:textId="77777777" w:rsidR="00764754" w:rsidRDefault="00764754" w:rsidP="00AF1549">
      <w:pPr>
        <w:spacing w:line="360" w:lineRule="auto"/>
        <w:rPr>
          <w:rFonts w:ascii="Times New Roman" w:hAnsi="Times New Roman" w:cs="Times New Roman"/>
          <w:sz w:val="24"/>
          <w:szCs w:val="24"/>
        </w:rPr>
      </w:pPr>
    </w:p>
    <w:p w14:paraId="70E15A50" w14:textId="3194EA90"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Moss, S. (2012)</w:t>
      </w:r>
      <w:r w:rsidRPr="00AF1549">
        <w:rPr>
          <w:rFonts w:ascii="Times New Roman" w:hAnsi="Times New Roman" w:cs="Times New Roman"/>
          <w:i/>
          <w:iCs/>
          <w:sz w:val="24"/>
          <w:szCs w:val="24"/>
        </w:rPr>
        <w:t xml:space="preserve"> Natural Childhood.</w:t>
      </w:r>
      <w:r w:rsidRPr="00AF1549">
        <w:rPr>
          <w:rFonts w:ascii="Times New Roman" w:hAnsi="Times New Roman" w:cs="Times New Roman"/>
          <w:sz w:val="24"/>
          <w:szCs w:val="24"/>
        </w:rPr>
        <w:t xml:space="preserve"> Available at: </w:t>
      </w:r>
      <w:hyperlink r:id="rId24" w:history="1">
        <w:r w:rsidRPr="00AF1549">
          <w:rPr>
            <w:rStyle w:val="Hyperlink"/>
            <w:rFonts w:ascii="Times New Roman" w:hAnsi="Times New Roman" w:cs="Times New Roman"/>
            <w:sz w:val="24"/>
            <w:szCs w:val="24"/>
          </w:rPr>
          <w:t>https://nt.global.ssl.fastly.net/documents/read-our-natural-childhood-report.pdf</w:t>
        </w:r>
      </w:hyperlink>
      <w:r w:rsidRPr="00AF1549">
        <w:rPr>
          <w:rFonts w:ascii="Times New Roman" w:hAnsi="Times New Roman" w:cs="Times New Roman"/>
          <w:sz w:val="24"/>
          <w:szCs w:val="24"/>
        </w:rPr>
        <w:t xml:space="preserve"> (Accessed: 14/04/2021).</w:t>
      </w:r>
    </w:p>
    <w:p w14:paraId="38F764EA" w14:textId="77777777" w:rsidR="00764754" w:rsidRPr="00AF1549" w:rsidRDefault="00764754" w:rsidP="00AF1549">
      <w:pPr>
        <w:spacing w:line="360" w:lineRule="auto"/>
        <w:rPr>
          <w:rFonts w:ascii="Times New Roman" w:hAnsi="Times New Roman" w:cs="Times New Roman"/>
          <w:sz w:val="24"/>
          <w:szCs w:val="24"/>
        </w:rPr>
      </w:pPr>
    </w:p>
    <w:p w14:paraId="1052A17B" w14:textId="05E72D3E" w:rsidR="00764754" w:rsidRDefault="00764754" w:rsidP="00AF1549">
      <w:pPr>
        <w:spacing w:line="360" w:lineRule="auto"/>
        <w:rPr>
          <w:rFonts w:ascii="Times New Roman" w:hAnsi="Times New Roman" w:cs="Times New Roman"/>
          <w:sz w:val="24"/>
          <w:szCs w:val="24"/>
        </w:rPr>
      </w:pPr>
      <w:r w:rsidRPr="00046D3D">
        <w:rPr>
          <w:rFonts w:ascii="Times New Roman" w:hAnsi="Times New Roman" w:cs="Times New Roman"/>
          <w:sz w:val="24"/>
          <w:szCs w:val="24"/>
        </w:rPr>
        <w:t>Nisbet,</w:t>
      </w:r>
      <w:r>
        <w:rPr>
          <w:rFonts w:ascii="Times New Roman" w:hAnsi="Times New Roman" w:cs="Times New Roman"/>
          <w:sz w:val="24"/>
          <w:szCs w:val="24"/>
        </w:rPr>
        <w:t xml:space="preserve"> E, K.,</w:t>
      </w:r>
      <w:r w:rsidRPr="00046D3D">
        <w:rPr>
          <w:rFonts w:ascii="Times New Roman" w:hAnsi="Times New Roman" w:cs="Times New Roman"/>
          <w:sz w:val="24"/>
          <w:szCs w:val="24"/>
        </w:rPr>
        <w:t xml:space="preserve"> Zelenski,</w:t>
      </w:r>
      <w:r>
        <w:rPr>
          <w:rFonts w:ascii="Times New Roman" w:hAnsi="Times New Roman" w:cs="Times New Roman"/>
          <w:sz w:val="24"/>
          <w:szCs w:val="24"/>
        </w:rPr>
        <w:t xml:space="preserve"> M, J.,</w:t>
      </w:r>
      <w:r w:rsidRPr="00046D3D">
        <w:rPr>
          <w:rFonts w:ascii="Times New Roman" w:hAnsi="Times New Roman" w:cs="Times New Roman"/>
          <w:sz w:val="24"/>
          <w:szCs w:val="24"/>
        </w:rPr>
        <w:t xml:space="preserve"> and Grandpierre</w:t>
      </w:r>
      <w:r>
        <w:rPr>
          <w:rFonts w:ascii="Times New Roman" w:hAnsi="Times New Roman" w:cs="Times New Roman"/>
          <w:sz w:val="24"/>
          <w:szCs w:val="24"/>
        </w:rPr>
        <w:t>, Z. (2019) ‘</w:t>
      </w:r>
      <w:r w:rsidRPr="003F0E38">
        <w:rPr>
          <w:rFonts w:ascii="Times New Roman" w:hAnsi="Times New Roman" w:cs="Times New Roman"/>
          <w:sz w:val="24"/>
          <w:szCs w:val="24"/>
        </w:rPr>
        <w:t>Mindfulness in Nature Enhances Connectedness and Mood</w:t>
      </w:r>
      <w:r>
        <w:rPr>
          <w:rFonts w:ascii="Times New Roman" w:hAnsi="Times New Roman" w:cs="Times New Roman"/>
          <w:sz w:val="24"/>
          <w:szCs w:val="24"/>
        </w:rPr>
        <w:t xml:space="preserve">’, </w:t>
      </w:r>
      <w:r w:rsidRPr="003F0E38">
        <w:rPr>
          <w:rFonts w:ascii="Times New Roman" w:hAnsi="Times New Roman" w:cs="Times New Roman"/>
          <w:i/>
          <w:iCs/>
          <w:sz w:val="24"/>
          <w:szCs w:val="24"/>
        </w:rPr>
        <w:t>Ecopsychology</w:t>
      </w:r>
      <w:r>
        <w:rPr>
          <w:rFonts w:ascii="Times New Roman" w:hAnsi="Times New Roman" w:cs="Times New Roman"/>
          <w:sz w:val="24"/>
          <w:szCs w:val="24"/>
        </w:rPr>
        <w:t xml:space="preserve">, 11(2), pp. </w:t>
      </w:r>
      <w:r w:rsidRPr="00046D3D">
        <w:rPr>
          <w:rFonts w:ascii="Times New Roman" w:hAnsi="Times New Roman" w:cs="Times New Roman"/>
          <w:sz w:val="24"/>
          <w:szCs w:val="24"/>
        </w:rPr>
        <w:t>81-91.</w:t>
      </w:r>
      <w:r>
        <w:rPr>
          <w:rFonts w:ascii="Times New Roman" w:hAnsi="Times New Roman" w:cs="Times New Roman"/>
          <w:sz w:val="24"/>
          <w:szCs w:val="24"/>
        </w:rPr>
        <w:t xml:space="preserve"> </w:t>
      </w:r>
      <w:hyperlink r:id="rId25" w:history="1">
        <w:r>
          <w:rPr>
            <w:rStyle w:val="Hyperlink"/>
            <w:rFonts w:ascii="Times New Roman" w:hAnsi="Times New Roman" w:cs="Times New Roman"/>
            <w:sz w:val="24"/>
            <w:szCs w:val="24"/>
          </w:rPr>
          <w:t>DOI:</w:t>
        </w:r>
        <w:r w:rsidRPr="009A6EB5">
          <w:rPr>
            <w:rStyle w:val="Hyperlink"/>
            <w:rFonts w:ascii="Times New Roman" w:hAnsi="Times New Roman" w:cs="Times New Roman"/>
            <w:sz w:val="24"/>
            <w:szCs w:val="24"/>
          </w:rPr>
          <w:t>10.1089/eco.2018.0061</w:t>
        </w:r>
      </w:hyperlink>
    </w:p>
    <w:p w14:paraId="10BF5AE6" w14:textId="77777777" w:rsidR="00764754" w:rsidRDefault="00764754" w:rsidP="00AF1549">
      <w:pPr>
        <w:spacing w:line="360" w:lineRule="auto"/>
        <w:rPr>
          <w:rFonts w:ascii="Times New Roman" w:hAnsi="Times New Roman" w:cs="Times New Roman"/>
          <w:sz w:val="24"/>
          <w:szCs w:val="24"/>
        </w:rPr>
      </w:pPr>
    </w:p>
    <w:p w14:paraId="4D09AD3F" w14:textId="180EE5F3"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Nisbet, E. and Zelenski</w:t>
      </w:r>
      <w:r>
        <w:rPr>
          <w:rFonts w:ascii="Times New Roman" w:hAnsi="Times New Roman" w:cs="Times New Roman"/>
          <w:sz w:val="24"/>
          <w:szCs w:val="24"/>
        </w:rPr>
        <w:t>, J</w:t>
      </w:r>
      <w:r w:rsidRPr="00AF1549">
        <w:rPr>
          <w:rFonts w:ascii="Times New Roman" w:hAnsi="Times New Roman" w:cs="Times New Roman"/>
          <w:sz w:val="24"/>
          <w:szCs w:val="24"/>
        </w:rPr>
        <w:t xml:space="preserve"> (2013) </w:t>
      </w:r>
      <w:r>
        <w:rPr>
          <w:rFonts w:ascii="Times New Roman" w:hAnsi="Times New Roman" w:cs="Times New Roman"/>
          <w:sz w:val="24"/>
          <w:szCs w:val="24"/>
        </w:rPr>
        <w:t>‘</w:t>
      </w:r>
      <w:r w:rsidRPr="00AF1549">
        <w:rPr>
          <w:rFonts w:ascii="Times New Roman" w:hAnsi="Times New Roman" w:cs="Times New Roman"/>
          <w:sz w:val="24"/>
          <w:szCs w:val="24"/>
        </w:rPr>
        <w:t>The NR-6: a new brief measure of nature relatedness</w:t>
      </w:r>
      <w:r>
        <w:rPr>
          <w:rFonts w:ascii="Times New Roman" w:hAnsi="Times New Roman" w:cs="Times New Roman"/>
          <w:sz w:val="24"/>
          <w:szCs w:val="24"/>
        </w:rPr>
        <w:t>’,</w:t>
      </w:r>
      <w:r w:rsidRPr="00AF1549">
        <w:rPr>
          <w:rFonts w:ascii="Times New Roman" w:hAnsi="Times New Roman" w:cs="Times New Roman"/>
          <w:sz w:val="24"/>
          <w:szCs w:val="24"/>
        </w:rPr>
        <w:t xml:space="preserve"> </w:t>
      </w:r>
      <w:r w:rsidRPr="00D32852">
        <w:rPr>
          <w:rFonts w:ascii="Times New Roman" w:hAnsi="Times New Roman" w:cs="Times New Roman"/>
          <w:i/>
          <w:iCs/>
          <w:sz w:val="24"/>
          <w:szCs w:val="24"/>
        </w:rPr>
        <w:t>Frontiers in Psychology</w:t>
      </w:r>
      <w:r>
        <w:rPr>
          <w:rFonts w:ascii="Times New Roman" w:hAnsi="Times New Roman" w:cs="Times New Roman"/>
          <w:i/>
          <w:iCs/>
          <w:sz w:val="24"/>
          <w:szCs w:val="24"/>
        </w:rPr>
        <w:t>,</w:t>
      </w:r>
      <w:r w:rsidRPr="00AF1549">
        <w:rPr>
          <w:rFonts w:ascii="Times New Roman" w:hAnsi="Times New Roman" w:cs="Times New Roman"/>
          <w:sz w:val="24"/>
          <w:szCs w:val="24"/>
        </w:rPr>
        <w:t xml:space="preserve"> 4(813)</w:t>
      </w:r>
      <w:r>
        <w:rPr>
          <w:rFonts w:ascii="Times New Roman" w:hAnsi="Times New Roman" w:cs="Times New Roman"/>
          <w:sz w:val="24"/>
          <w:szCs w:val="24"/>
        </w:rPr>
        <w:t xml:space="preserve">. </w:t>
      </w:r>
      <w:r w:rsidRPr="00D32852">
        <w:rPr>
          <w:rFonts w:ascii="Times New Roman" w:hAnsi="Times New Roman" w:cs="Times New Roman"/>
          <w:sz w:val="24"/>
          <w:szCs w:val="24"/>
        </w:rPr>
        <w:t>DOI=10.3389/fpsyg.2013.00813</w:t>
      </w:r>
    </w:p>
    <w:p w14:paraId="0E985E31" w14:textId="77777777" w:rsidR="00764754" w:rsidRPr="00AF1549" w:rsidRDefault="00764754" w:rsidP="00AF1549">
      <w:pPr>
        <w:spacing w:line="360" w:lineRule="auto"/>
        <w:rPr>
          <w:rFonts w:ascii="Times New Roman" w:hAnsi="Times New Roman" w:cs="Times New Roman"/>
          <w:sz w:val="24"/>
          <w:szCs w:val="24"/>
        </w:rPr>
      </w:pPr>
    </w:p>
    <w:p w14:paraId="07482142" w14:textId="06623926" w:rsidR="00764754" w:rsidRDefault="00764754" w:rsidP="00AF1549">
      <w:pPr>
        <w:spacing w:line="360" w:lineRule="auto"/>
        <w:rPr>
          <w:rStyle w:val="Hyperlink"/>
          <w:rFonts w:ascii="Times New Roman" w:hAnsi="Times New Roman" w:cs="Times New Roman"/>
          <w:sz w:val="24"/>
          <w:szCs w:val="24"/>
        </w:rPr>
      </w:pPr>
      <w:r w:rsidRPr="00AF1549">
        <w:rPr>
          <w:rFonts w:ascii="Times New Roman" w:hAnsi="Times New Roman" w:cs="Times New Roman"/>
          <w:sz w:val="24"/>
          <w:szCs w:val="24"/>
        </w:rPr>
        <w:t xml:space="preserve">Rendón-Macías, M. E., Villasís-Keever, M. Á., &amp; </w:t>
      </w:r>
      <w:bookmarkStart w:id="0" w:name="_Hlk69288477"/>
      <w:r w:rsidRPr="00AF1549">
        <w:rPr>
          <w:rFonts w:ascii="Times New Roman" w:hAnsi="Times New Roman" w:cs="Times New Roman"/>
          <w:sz w:val="24"/>
          <w:szCs w:val="24"/>
        </w:rPr>
        <w:t>Miranda-Novales</w:t>
      </w:r>
      <w:bookmarkEnd w:id="0"/>
      <w:r w:rsidRPr="00AF1549">
        <w:rPr>
          <w:rFonts w:ascii="Times New Roman" w:hAnsi="Times New Roman" w:cs="Times New Roman"/>
          <w:sz w:val="24"/>
          <w:szCs w:val="24"/>
        </w:rPr>
        <w:t xml:space="preserve">, M. G. (2016) </w:t>
      </w:r>
      <w:r>
        <w:rPr>
          <w:rFonts w:ascii="Times New Roman" w:hAnsi="Times New Roman" w:cs="Times New Roman"/>
          <w:sz w:val="24"/>
          <w:szCs w:val="24"/>
        </w:rPr>
        <w:t>‘</w:t>
      </w:r>
      <w:r w:rsidRPr="00AF1549">
        <w:rPr>
          <w:rFonts w:ascii="Times New Roman" w:hAnsi="Times New Roman" w:cs="Times New Roman"/>
          <w:sz w:val="24"/>
          <w:szCs w:val="24"/>
        </w:rPr>
        <w:t>Estadística descriptive [Descriptive statistics]</w:t>
      </w:r>
      <w:r>
        <w:rPr>
          <w:rFonts w:ascii="Times New Roman" w:hAnsi="Times New Roman" w:cs="Times New Roman"/>
          <w:sz w:val="24"/>
          <w:szCs w:val="24"/>
        </w:rPr>
        <w:t>’,</w:t>
      </w:r>
      <w:r w:rsidRPr="00AF1549">
        <w:rPr>
          <w:rFonts w:ascii="Times New Roman" w:hAnsi="Times New Roman" w:cs="Times New Roman"/>
          <w:sz w:val="24"/>
          <w:szCs w:val="24"/>
        </w:rPr>
        <w:t> </w:t>
      </w:r>
      <w:r w:rsidRPr="00AF1549">
        <w:rPr>
          <w:rFonts w:ascii="Times New Roman" w:hAnsi="Times New Roman" w:cs="Times New Roman"/>
          <w:i/>
          <w:iCs/>
          <w:sz w:val="24"/>
          <w:szCs w:val="24"/>
        </w:rPr>
        <w:t>Revista alergia Mexico (Tecamachalco, Puebla, Mexico: 1993)</w:t>
      </w:r>
      <w:r w:rsidRPr="00AF1549">
        <w:rPr>
          <w:rFonts w:ascii="Times New Roman" w:hAnsi="Times New Roman" w:cs="Times New Roman"/>
          <w:sz w:val="24"/>
          <w:szCs w:val="24"/>
        </w:rPr>
        <w:t>, </w:t>
      </w:r>
      <w:r w:rsidRPr="00AF1549">
        <w:rPr>
          <w:rFonts w:ascii="Times New Roman" w:hAnsi="Times New Roman" w:cs="Times New Roman"/>
          <w:i/>
          <w:iCs/>
          <w:sz w:val="24"/>
          <w:szCs w:val="24"/>
        </w:rPr>
        <w:t>63</w:t>
      </w:r>
      <w:r w:rsidRPr="00AF1549">
        <w:rPr>
          <w:rFonts w:ascii="Times New Roman" w:hAnsi="Times New Roman" w:cs="Times New Roman"/>
          <w:sz w:val="24"/>
          <w:szCs w:val="24"/>
        </w:rPr>
        <w:t xml:space="preserve">(4), </w:t>
      </w:r>
      <w:r>
        <w:rPr>
          <w:rFonts w:ascii="Times New Roman" w:hAnsi="Times New Roman" w:cs="Times New Roman"/>
          <w:sz w:val="24"/>
          <w:szCs w:val="24"/>
        </w:rPr>
        <w:t>pp.</w:t>
      </w:r>
      <w:r w:rsidRPr="00AF1549">
        <w:rPr>
          <w:rFonts w:ascii="Times New Roman" w:hAnsi="Times New Roman" w:cs="Times New Roman"/>
          <w:sz w:val="24"/>
          <w:szCs w:val="24"/>
        </w:rPr>
        <w:t xml:space="preserve">397–407. </w:t>
      </w:r>
      <w:hyperlink r:id="rId26" w:history="1">
        <w:r>
          <w:rPr>
            <w:rStyle w:val="Hyperlink"/>
            <w:rFonts w:ascii="Times New Roman" w:hAnsi="Times New Roman" w:cs="Times New Roman"/>
            <w:sz w:val="24"/>
            <w:szCs w:val="24"/>
          </w:rPr>
          <w:t>DOI:</w:t>
        </w:r>
        <w:r w:rsidRPr="00AF1549">
          <w:rPr>
            <w:rStyle w:val="Hyperlink"/>
            <w:rFonts w:ascii="Times New Roman" w:hAnsi="Times New Roman" w:cs="Times New Roman"/>
            <w:sz w:val="24"/>
            <w:szCs w:val="24"/>
          </w:rPr>
          <w:t>10.29262/ram.v63i4.230</w:t>
        </w:r>
      </w:hyperlink>
    </w:p>
    <w:p w14:paraId="013714E4" w14:textId="77777777" w:rsidR="00764754" w:rsidRPr="00AF1549" w:rsidRDefault="00764754" w:rsidP="00AF1549">
      <w:pPr>
        <w:spacing w:line="360" w:lineRule="auto"/>
        <w:rPr>
          <w:rFonts w:ascii="Times New Roman" w:hAnsi="Times New Roman" w:cs="Times New Roman"/>
          <w:sz w:val="24"/>
          <w:szCs w:val="24"/>
        </w:rPr>
      </w:pPr>
    </w:p>
    <w:p w14:paraId="75308C82" w14:textId="39291724" w:rsidR="00764754" w:rsidRDefault="00764754" w:rsidP="00AF1549">
      <w:pPr>
        <w:spacing w:line="360" w:lineRule="auto"/>
        <w:rPr>
          <w:rFonts w:ascii="Times New Roman" w:hAnsi="Times New Roman" w:cs="Times New Roman"/>
          <w:sz w:val="24"/>
          <w:szCs w:val="24"/>
        </w:rPr>
      </w:pPr>
      <w:r w:rsidRPr="00AC7858">
        <w:rPr>
          <w:rFonts w:ascii="Times New Roman" w:hAnsi="Times New Roman" w:cs="Times New Roman"/>
          <w:sz w:val="24"/>
          <w:szCs w:val="24"/>
        </w:rPr>
        <w:t>Salazar G</w:t>
      </w:r>
      <w:r>
        <w:rPr>
          <w:rFonts w:ascii="Times New Roman" w:hAnsi="Times New Roman" w:cs="Times New Roman"/>
          <w:sz w:val="24"/>
          <w:szCs w:val="24"/>
        </w:rPr>
        <w:t xml:space="preserve">, </w:t>
      </w:r>
      <w:r w:rsidRPr="00D32852">
        <w:rPr>
          <w:rFonts w:ascii="Times New Roman" w:hAnsi="Times New Roman" w:cs="Times New Roman"/>
          <w:i/>
          <w:iCs/>
          <w:sz w:val="24"/>
          <w:szCs w:val="24"/>
        </w:rPr>
        <w:t>et al</w:t>
      </w:r>
      <w:r>
        <w:rPr>
          <w:rFonts w:ascii="Times New Roman" w:hAnsi="Times New Roman" w:cs="Times New Roman"/>
          <w:sz w:val="24"/>
          <w:szCs w:val="24"/>
        </w:rPr>
        <w:t>.</w:t>
      </w:r>
      <w:r w:rsidRPr="00AC7858">
        <w:rPr>
          <w:rFonts w:ascii="Times New Roman" w:hAnsi="Times New Roman" w:cs="Times New Roman"/>
          <w:sz w:val="24"/>
          <w:szCs w:val="24"/>
        </w:rPr>
        <w:t xml:space="preserve"> (2021) </w:t>
      </w:r>
      <w:r>
        <w:rPr>
          <w:rFonts w:ascii="Times New Roman" w:hAnsi="Times New Roman" w:cs="Times New Roman"/>
          <w:sz w:val="24"/>
          <w:szCs w:val="24"/>
        </w:rPr>
        <w:t>‘</w:t>
      </w:r>
      <w:r w:rsidRPr="00AC7858">
        <w:rPr>
          <w:rFonts w:ascii="Times New Roman" w:hAnsi="Times New Roman" w:cs="Times New Roman"/>
          <w:sz w:val="24"/>
          <w:szCs w:val="24"/>
        </w:rPr>
        <w:t>Improving Assessments of Connection to Nature: A Participatory Approach</w:t>
      </w:r>
      <w:r>
        <w:rPr>
          <w:rFonts w:ascii="Times New Roman" w:hAnsi="Times New Roman" w:cs="Times New Roman"/>
          <w:sz w:val="24"/>
          <w:szCs w:val="24"/>
        </w:rPr>
        <w:t>’,</w:t>
      </w:r>
      <w:r w:rsidRPr="00AC7858">
        <w:rPr>
          <w:rFonts w:ascii="Times New Roman" w:hAnsi="Times New Roman" w:cs="Times New Roman"/>
          <w:sz w:val="24"/>
          <w:szCs w:val="24"/>
        </w:rPr>
        <w:t> </w:t>
      </w:r>
      <w:r w:rsidRPr="00AC7858">
        <w:rPr>
          <w:rFonts w:ascii="Times New Roman" w:hAnsi="Times New Roman" w:cs="Times New Roman"/>
          <w:i/>
          <w:iCs/>
          <w:sz w:val="24"/>
          <w:szCs w:val="24"/>
        </w:rPr>
        <w:t>Front. Ecol. Evol.</w:t>
      </w:r>
      <w:r w:rsidRPr="00AC7858">
        <w:rPr>
          <w:rFonts w:ascii="Times New Roman" w:hAnsi="Times New Roman" w:cs="Times New Roman"/>
          <w:sz w:val="24"/>
          <w:szCs w:val="24"/>
        </w:rPr>
        <w:t> 8</w:t>
      </w:r>
      <w:r>
        <w:rPr>
          <w:rFonts w:ascii="Times New Roman" w:hAnsi="Times New Roman" w:cs="Times New Roman"/>
          <w:sz w:val="24"/>
          <w:szCs w:val="24"/>
        </w:rPr>
        <w:t>(</w:t>
      </w:r>
      <w:r w:rsidRPr="00AC7858">
        <w:rPr>
          <w:rFonts w:ascii="Times New Roman" w:hAnsi="Times New Roman" w:cs="Times New Roman"/>
          <w:sz w:val="24"/>
          <w:szCs w:val="24"/>
        </w:rPr>
        <w:t>609104</w:t>
      </w:r>
      <w:r>
        <w:rPr>
          <w:rFonts w:ascii="Times New Roman" w:hAnsi="Times New Roman" w:cs="Times New Roman"/>
          <w:sz w:val="24"/>
          <w:szCs w:val="24"/>
        </w:rPr>
        <w:t>)</w:t>
      </w:r>
      <w:r w:rsidRPr="00AC7858">
        <w:rPr>
          <w:rFonts w:ascii="Times New Roman" w:hAnsi="Times New Roman" w:cs="Times New Roman"/>
          <w:sz w:val="24"/>
          <w:szCs w:val="24"/>
        </w:rPr>
        <w:t xml:space="preserve">. </w:t>
      </w:r>
      <w:r>
        <w:rPr>
          <w:rFonts w:ascii="Times New Roman" w:hAnsi="Times New Roman" w:cs="Times New Roman"/>
          <w:sz w:val="24"/>
          <w:szCs w:val="24"/>
        </w:rPr>
        <w:t>DOI:</w:t>
      </w:r>
      <w:r w:rsidRPr="00AC7858">
        <w:rPr>
          <w:rFonts w:ascii="Times New Roman" w:hAnsi="Times New Roman" w:cs="Times New Roman"/>
          <w:sz w:val="24"/>
          <w:szCs w:val="24"/>
        </w:rPr>
        <w:t>10.3389/fevo.2020.60910</w:t>
      </w:r>
    </w:p>
    <w:p w14:paraId="78698F46" w14:textId="77777777" w:rsidR="00764754" w:rsidRDefault="00764754" w:rsidP="00AF1549">
      <w:pPr>
        <w:spacing w:line="360" w:lineRule="auto"/>
        <w:rPr>
          <w:rFonts w:ascii="Times New Roman" w:hAnsi="Times New Roman" w:cs="Times New Roman"/>
          <w:sz w:val="24"/>
          <w:szCs w:val="24"/>
        </w:rPr>
      </w:pPr>
    </w:p>
    <w:p w14:paraId="628B4585" w14:textId="04AA7BE0" w:rsidR="00764754"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Saunders, M</w:t>
      </w:r>
      <w:r>
        <w:rPr>
          <w:rFonts w:ascii="Times New Roman" w:hAnsi="Times New Roman" w:cs="Times New Roman"/>
          <w:sz w:val="24"/>
          <w:szCs w:val="24"/>
        </w:rPr>
        <w:t xml:space="preserve">. </w:t>
      </w:r>
      <w:r w:rsidRPr="00D32852">
        <w:rPr>
          <w:rFonts w:ascii="Times New Roman" w:hAnsi="Times New Roman" w:cs="Times New Roman"/>
          <w:i/>
          <w:iCs/>
          <w:sz w:val="24"/>
          <w:szCs w:val="24"/>
        </w:rPr>
        <w:t>et al</w:t>
      </w:r>
      <w:r>
        <w:rPr>
          <w:rFonts w:ascii="Times New Roman" w:hAnsi="Times New Roman" w:cs="Times New Roman"/>
          <w:sz w:val="24"/>
          <w:szCs w:val="24"/>
        </w:rPr>
        <w:t>.</w:t>
      </w:r>
      <w:r w:rsidRPr="00AF1549">
        <w:rPr>
          <w:rFonts w:ascii="Times New Roman" w:hAnsi="Times New Roman" w:cs="Times New Roman"/>
          <w:sz w:val="24"/>
          <w:szCs w:val="24"/>
        </w:rPr>
        <w:t xml:space="preserve"> (2016) </w:t>
      </w:r>
      <w:r w:rsidRPr="00D32852">
        <w:rPr>
          <w:rFonts w:ascii="Times New Roman" w:hAnsi="Times New Roman" w:cs="Times New Roman"/>
          <w:i/>
          <w:iCs/>
          <w:sz w:val="24"/>
          <w:szCs w:val="24"/>
        </w:rPr>
        <w:t>Research Methods for Business</w:t>
      </w:r>
      <w:r w:rsidRPr="00AF1549">
        <w:rPr>
          <w:rFonts w:ascii="Times New Roman" w:hAnsi="Times New Roman" w:cs="Times New Roman"/>
          <w:sz w:val="24"/>
          <w:szCs w:val="24"/>
        </w:rPr>
        <w:t>. 7th ed</w:t>
      </w:r>
      <w:r>
        <w:rPr>
          <w:rFonts w:ascii="Times New Roman" w:hAnsi="Times New Roman" w:cs="Times New Roman"/>
          <w:sz w:val="24"/>
          <w:szCs w:val="24"/>
        </w:rPr>
        <w:t>n</w:t>
      </w:r>
      <w:r w:rsidRPr="00AF1549">
        <w:rPr>
          <w:rFonts w:ascii="Times New Roman" w:hAnsi="Times New Roman" w:cs="Times New Roman"/>
          <w:sz w:val="24"/>
          <w:szCs w:val="24"/>
        </w:rPr>
        <w:t>. Harlow: Pearson.</w:t>
      </w:r>
    </w:p>
    <w:p w14:paraId="1B5EF534" w14:textId="77777777" w:rsidR="00764754" w:rsidRPr="00AF1549" w:rsidRDefault="00764754" w:rsidP="00AF1549">
      <w:pPr>
        <w:spacing w:line="360" w:lineRule="auto"/>
        <w:rPr>
          <w:rFonts w:ascii="Times New Roman" w:hAnsi="Times New Roman" w:cs="Times New Roman"/>
          <w:sz w:val="24"/>
          <w:szCs w:val="24"/>
        </w:rPr>
      </w:pPr>
    </w:p>
    <w:p w14:paraId="13F6E78B" w14:textId="77777777" w:rsidR="00764754" w:rsidRPr="00AF1549" w:rsidRDefault="00764754" w:rsidP="00AF1549">
      <w:pPr>
        <w:spacing w:line="360" w:lineRule="auto"/>
        <w:rPr>
          <w:rFonts w:ascii="Times New Roman" w:hAnsi="Times New Roman" w:cs="Times New Roman"/>
          <w:sz w:val="24"/>
          <w:szCs w:val="24"/>
        </w:rPr>
      </w:pPr>
      <w:r w:rsidRPr="00AF1549">
        <w:rPr>
          <w:rFonts w:ascii="Times New Roman" w:hAnsi="Times New Roman" w:cs="Times New Roman"/>
          <w:sz w:val="24"/>
          <w:szCs w:val="24"/>
        </w:rPr>
        <w:t>TANDY, R.D.</w:t>
      </w:r>
      <w:r>
        <w:rPr>
          <w:rFonts w:ascii="Times New Roman" w:hAnsi="Times New Roman" w:cs="Times New Roman"/>
          <w:sz w:val="24"/>
          <w:szCs w:val="24"/>
        </w:rPr>
        <w:t xml:space="preserve"> (</w:t>
      </w:r>
      <w:r w:rsidRPr="00AF1549">
        <w:rPr>
          <w:rFonts w:ascii="Times New Roman" w:hAnsi="Times New Roman" w:cs="Times New Roman"/>
          <w:sz w:val="24"/>
          <w:szCs w:val="24"/>
        </w:rPr>
        <w:t>1998</w:t>
      </w:r>
      <w:r>
        <w:rPr>
          <w:rFonts w:ascii="Times New Roman" w:hAnsi="Times New Roman" w:cs="Times New Roman"/>
          <w:sz w:val="24"/>
          <w:szCs w:val="24"/>
        </w:rPr>
        <w:t>)</w:t>
      </w:r>
      <w:r w:rsidRPr="00AF1549">
        <w:rPr>
          <w:rFonts w:ascii="Times New Roman" w:hAnsi="Times New Roman" w:cs="Times New Roman"/>
          <w:sz w:val="24"/>
          <w:szCs w:val="24"/>
        </w:rPr>
        <w:t xml:space="preserve"> </w:t>
      </w:r>
      <w:r>
        <w:rPr>
          <w:rFonts w:ascii="Times New Roman" w:hAnsi="Times New Roman" w:cs="Times New Roman"/>
          <w:sz w:val="24"/>
          <w:szCs w:val="24"/>
        </w:rPr>
        <w:t>‘</w:t>
      </w:r>
      <w:r w:rsidRPr="00AF1549">
        <w:rPr>
          <w:rFonts w:ascii="Times New Roman" w:hAnsi="Times New Roman" w:cs="Times New Roman"/>
          <w:sz w:val="24"/>
          <w:szCs w:val="24"/>
        </w:rPr>
        <w:t>Technical note: The initial stages of statistical data analysis</w:t>
      </w:r>
      <w:r>
        <w:rPr>
          <w:rFonts w:ascii="Times New Roman" w:hAnsi="Times New Roman" w:cs="Times New Roman"/>
          <w:sz w:val="24"/>
          <w:szCs w:val="24"/>
        </w:rPr>
        <w:t>’.</w:t>
      </w:r>
      <w:r w:rsidRPr="00AF1549">
        <w:rPr>
          <w:rFonts w:ascii="Times New Roman" w:hAnsi="Times New Roman" w:cs="Times New Roman"/>
          <w:sz w:val="24"/>
          <w:szCs w:val="24"/>
        </w:rPr>
        <w:t xml:space="preserve"> </w:t>
      </w:r>
      <w:r w:rsidRPr="00D32852">
        <w:rPr>
          <w:rFonts w:ascii="Times New Roman" w:hAnsi="Times New Roman" w:cs="Times New Roman"/>
          <w:i/>
          <w:iCs/>
          <w:sz w:val="24"/>
          <w:szCs w:val="24"/>
        </w:rPr>
        <w:t>Journal of Athletic Training</w:t>
      </w:r>
      <w:r w:rsidRPr="00AF1549">
        <w:rPr>
          <w:rFonts w:ascii="Times New Roman" w:hAnsi="Times New Roman" w:cs="Times New Roman"/>
          <w:sz w:val="24"/>
          <w:szCs w:val="24"/>
        </w:rPr>
        <w:t>, 33(1), pp. 69-71.</w:t>
      </w:r>
    </w:p>
    <w:p w14:paraId="021D8C60" w14:textId="24F1818B" w:rsidR="00764754" w:rsidRDefault="00764754" w:rsidP="00EC57C4">
      <w:pPr>
        <w:spacing w:line="360" w:lineRule="auto"/>
        <w:rPr>
          <w:rFonts w:ascii="Times New Roman" w:hAnsi="Times New Roman" w:cs="Times New Roman"/>
          <w:sz w:val="24"/>
          <w:szCs w:val="24"/>
        </w:rPr>
      </w:pPr>
      <w:r w:rsidRPr="00EC57C4">
        <w:rPr>
          <w:rFonts w:ascii="Times New Roman" w:hAnsi="Times New Roman" w:cs="Times New Roman"/>
          <w:sz w:val="24"/>
          <w:szCs w:val="24"/>
        </w:rPr>
        <w:lastRenderedPageBreak/>
        <w:t xml:space="preserve">Zelenski, J, M., and Nisbet, E, K. (2014) ‘Happiness and Feeling Connected: The Distinct Role of Nature Relatedness’, </w:t>
      </w:r>
      <w:r w:rsidRPr="00EC57C4">
        <w:rPr>
          <w:rFonts w:ascii="Times New Roman" w:hAnsi="Times New Roman" w:cs="Times New Roman"/>
          <w:i/>
          <w:iCs/>
          <w:sz w:val="24"/>
          <w:szCs w:val="24"/>
        </w:rPr>
        <w:t>Environment and Behaviour</w:t>
      </w:r>
      <w:r w:rsidRPr="00EC57C4">
        <w:rPr>
          <w:rFonts w:ascii="Times New Roman" w:hAnsi="Times New Roman" w:cs="Times New Roman"/>
          <w:sz w:val="24"/>
          <w:szCs w:val="24"/>
        </w:rPr>
        <w:t>, 46(1), pp. 3-23. DOI: 10.1177/0013916512451901</w:t>
      </w:r>
    </w:p>
    <w:p w14:paraId="429F004A" w14:textId="46B17C60" w:rsidR="00764754" w:rsidRPr="000229D4" w:rsidRDefault="00764754" w:rsidP="000229D4">
      <w:pPr>
        <w:spacing w:line="360" w:lineRule="auto"/>
        <w:rPr>
          <w:rFonts w:ascii="Times New Roman" w:hAnsi="Times New Roman" w:cs="Times New Roman"/>
          <w:sz w:val="24"/>
          <w:szCs w:val="24"/>
        </w:rPr>
      </w:pPr>
    </w:p>
    <w:sectPr w:rsidR="00764754" w:rsidRPr="000229D4" w:rsidSect="00AF1549">
      <w:footerReference w:type="default" r:id="rId27"/>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1B8A3" w14:textId="77777777" w:rsidR="00AF1549" w:rsidRDefault="00AF1549" w:rsidP="00AF1549">
      <w:r>
        <w:separator/>
      </w:r>
    </w:p>
  </w:endnote>
  <w:endnote w:type="continuationSeparator" w:id="0">
    <w:p w14:paraId="4CB8B77B" w14:textId="77777777" w:rsidR="00AF1549" w:rsidRDefault="00AF1549" w:rsidP="00AF1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28378"/>
      <w:docPartObj>
        <w:docPartGallery w:val="Page Numbers (Bottom of Page)"/>
        <w:docPartUnique/>
      </w:docPartObj>
    </w:sdtPr>
    <w:sdtEndPr>
      <w:rPr>
        <w:noProof/>
      </w:rPr>
    </w:sdtEndPr>
    <w:sdtContent>
      <w:p w14:paraId="3D061905" w14:textId="06AEE1D3" w:rsidR="00AF1549" w:rsidRDefault="00AF15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B9DB54" w14:textId="77777777" w:rsidR="00AF1549" w:rsidRDefault="00AF1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89606" w14:textId="77777777" w:rsidR="00AF1549" w:rsidRDefault="00AF1549" w:rsidP="00AF1549">
      <w:r>
        <w:separator/>
      </w:r>
    </w:p>
  </w:footnote>
  <w:footnote w:type="continuationSeparator" w:id="0">
    <w:p w14:paraId="1F556EC0" w14:textId="77777777" w:rsidR="00AF1549" w:rsidRDefault="00AF1549" w:rsidP="00AF15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C73AF"/>
    <w:multiLevelType w:val="hybridMultilevel"/>
    <w:tmpl w:val="A566E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661C8"/>
    <w:multiLevelType w:val="hybridMultilevel"/>
    <w:tmpl w:val="15047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4E2"/>
    <w:rsid w:val="000229D4"/>
    <w:rsid w:val="00025F5F"/>
    <w:rsid w:val="00046D3D"/>
    <w:rsid w:val="00051EA8"/>
    <w:rsid w:val="00064919"/>
    <w:rsid w:val="000678BB"/>
    <w:rsid w:val="00074633"/>
    <w:rsid w:val="00076995"/>
    <w:rsid w:val="00084020"/>
    <w:rsid w:val="00086F3D"/>
    <w:rsid w:val="0009611F"/>
    <w:rsid w:val="000C7A5E"/>
    <w:rsid w:val="000E69BC"/>
    <w:rsid w:val="00100ED8"/>
    <w:rsid w:val="00105A3D"/>
    <w:rsid w:val="001126F9"/>
    <w:rsid w:val="00134A60"/>
    <w:rsid w:val="00161277"/>
    <w:rsid w:val="00161F74"/>
    <w:rsid w:val="00177D26"/>
    <w:rsid w:val="00185370"/>
    <w:rsid w:val="001853DA"/>
    <w:rsid w:val="00196B1C"/>
    <w:rsid w:val="001A1AD7"/>
    <w:rsid w:val="001A509D"/>
    <w:rsid w:val="001B5BD1"/>
    <w:rsid w:val="001E0349"/>
    <w:rsid w:val="001E42DF"/>
    <w:rsid w:val="00203045"/>
    <w:rsid w:val="00210B6E"/>
    <w:rsid w:val="0022595F"/>
    <w:rsid w:val="00231196"/>
    <w:rsid w:val="00295C68"/>
    <w:rsid w:val="002B0374"/>
    <w:rsid w:val="00310E6A"/>
    <w:rsid w:val="003308A3"/>
    <w:rsid w:val="00332E48"/>
    <w:rsid w:val="0034578B"/>
    <w:rsid w:val="0035502D"/>
    <w:rsid w:val="003658BE"/>
    <w:rsid w:val="00387950"/>
    <w:rsid w:val="003F0E38"/>
    <w:rsid w:val="004324C6"/>
    <w:rsid w:val="0044573D"/>
    <w:rsid w:val="004521E1"/>
    <w:rsid w:val="00464EC4"/>
    <w:rsid w:val="004B5FE8"/>
    <w:rsid w:val="004D698C"/>
    <w:rsid w:val="004E7701"/>
    <w:rsid w:val="00504690"/>
    <w:rsid w:val="00543A4B"/>
    <w:rsid w:val="00545D8D"/>
    <w:rsid w:val="00560154"/>
    <w:rsid w:val="005665CF"/>
    <w:rsid w:val="005778BE"/>
    <w:rsid w:val="005A05A0"/>
    <w:rsid w:val="005B63B5"/>
    <w:rsid w:val="005D5D1D"/>
    <w:rsid w:val="005E3384"/>
    <w:rsid w:val="005E3965"/>
    <w:rsid w:val="005F0D57"/>
    <w:rsid w:val="00616E70"/>
    <w:rsid w:val="00623CB4"/>
    <w:rsid w:val="00626B92"/>
    <w:rsid w:val="0065310C"/>
    <w:rsid w:val="006717CD"/>
    <w:rsid w:val="00682EAF"/>
    <w:rsid w:val="006A61B1"/>
    <w:rsid w:val="006C58AD"/>
    <w:rsid w:val="006F5FD5"/>
    <w:rsid w:val="00764754"/>
    <w:rsid w:val="00795DED"/>
    <w:rsid w:val="007B2522"/>
    <w:rsid w:val="007C0CF4"/>
    <w:rsid w:val="007E485C"/>
    <w:rsid w:val="00806230"/>
    <w:rsid w:val="00806365"/>
    <w:rsid w:val="00807799"/>
    <w:rsid w:val="00825DDD"/>
    <w:rsid w:val="00826773"/>
    <w:rsid w:val="00852349"/>
    <w:rsid w:val="00854A52"/>
    <w:rsid w:val="00876AE5"/>
    <w:rsid w:val="0088117D"/>
    <w:rsid w:val="00895D6A"/>
    <w:rsid w:val="00897B83"/>
    <w:rsid w:val="008A32C6"/>
    <w:rsid w:val="008B396F"/>
    <w:rsid w:val="00930030"/>
    <w:rsid w:val="009302C9"/>
    <w:rsid w:val="009334CA"/>
    <w:rsid w:val="009446E4"/>
    <w:rsid w:val="00945B44"/>
    <w:rsid w:val="00950BDC"/>
    <w:rsid w:val="00982273"/>
    <w:rsid w:val="00986EB6"/>
    <w:rsid w:val="00990E74"/>
    <w:rsid w:val="00997194"/>
    <w:rsid w:val="009B1B75"/>
    <w:rsid w:val="009F53A5"/>
    <w:rsid w:val="00A23E9B"/>
    <w:rsid w:val="00A475EE"/>
    <w:rsid w:val="00A50FEE"/>
    <w:rsid w:val="00A568CC"/>
    <w:rsid w:val="00A84B59"/>
    <w:rsid w:val="00A9790E"/>
    <w:rsid w:val="00AA182A"/>
    <w:rsid w:val="00AB6567"/>
    <w:rsid w:val="00AC7858"/>
    <w:rsid w:val="00AF1549"/>
    <w:rsid w:val="00B12C0B"/>
    <w:rsid w:val="00B34C78"/>
    <w:rsid w:val="00B362BD"/>
    <w:rsid w:val="00B40DF4"/>
    <w:rsid w:val="00B4720A"/>
    <w:rsid w:val="00B55AC2"/>
    <w:rsid w:val="00B755A8"/>
    <w:rsid w:val="00B81DE8"/>
    <w:rsid w:val="00B85E5F"/>
    <w:rsid w:val="00B96AB8"/>
    <w:rsid w:val="00BD0158"/>
    <w:rsid w:val="00BD36EA"/>
    <w:rsid w:val="00BD7E4B"/>
    <w:rsid w:val="00BE3612"/>
    <w:rsid w:val="00BF1BE6"/>
    <w:rsid w:val="00C12595"/>
    <w:rsid w:val="00C2337A"/>
    <w:rsid w:val="00C453DA"/>
    <w:rsid w:val="00C874E2"/>
    <w:rsid w:val="00C87CDA"/>
    <w:rsid w:val="00CB6B46"/>
    <w:rsid w:val="00CB7E47"/>
    <w:rsid w:val="00CC24B7"/>
    <w:rsid w:val="00CD14A9"/>
    <w:rsid w:val="00CE228A"/>
    <w:rsid w:val="00D16773"/>
    <w:rsid w:val="00D32852"/>
    <w:rsid w:val="00D43767"/>
    <w:rsid w:val="00D61B5F"/>
    <w:rsid w:val="00DA0770"/>
    <w:rsid w:val="00DB4879"/>
    <w:rsid w:val="00DC6C5C"/>
    <w:rsid w:val="00E26293"/>
    <w:rsid w:val="00E358A4"/>
    <w:rsid w:val="00E45C54"/>
    <w:rsid w:val="00E9280C"/>
    <w:rsid w:val="00EC57C4"/>
    <w:rsid w:val="00EF1428"/>
    <w:rsid w:val="00F12D99"/>
    <w:rsid w:val="00F446B0"/>
    <w:rsid w:val="00F854B0"/>
    <w:rsid w:val="00F875A5"/>
    <w:rsid w:val="00FA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F3081"/>
  <w15:chartTrackingRefBased/>
  <w15:docId w15:val="{9528F4AD-CC02-4BB7-8E87-24A45229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4E2"/>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C874E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74E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4E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874E2"/>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C874E2"/>
    <w:rPr>
      <w:color w:val="0563C1" w:themeColor="hyperlink"/>
      <w:u w:val="single"/>
    </w:rPr>
  </w:style>
  <w:style w:type="character" w:styleId="UnresolvedMention">
    <w:name w:val="Unresolved Mention"/>
    <w:basedOn w:val="DefaultParagraphFont"/>
    <w:uiPriority w:val="99"/>
    <w:semiHidden/>
    <w:unhideWhenUsed/>
    <w:rsid w:val="00C874E2"/>
    <w:rPr>
      <w:color w:val="605E5C"/>
      <w:shd w:val="clear" w:color="auto" w:fill="E1DFDD"/>
    </w:rPr>
  </w:style>
  <w:style w:type="character" w:styleId="FollowedHyperlink">
    <w:name w:val="FollowedHyperlink"/>
    <w:basedOn w:val="DefaultParagraphFont"/>
    <w:uiPriority w:val="99"/>
    <w:semiHidden/>
    <w:unhideWhenUsed/>
    <w:rsid w:val="00C874E2"/>
    <w:rPr>
      <w:color w:val="954F72" w:themeColor="followedHyperlink"/>
      <w:u w:val="single"/>
    </w:rPr>
  </w:style>
  <w:style w:type="paragraph" w:styleId="ListParagraph">
    <w:name w:val="List Paragraph"/>
    <w:basedOn w:val="Normal"/>
    <w:uiPriority w:val="34"/>
    <w:qFormat/>
    <w:rsid w:val="00B755A8"/>
    <w:pPr>
      <w:ind w:left="720"/>
      <w:contextualSpacing/>
    </w:pPr>
  </w:style>
  <w:style w:type="table" w:styleId="TableGrid">
    <w:name w:val="Table Grid"/>
    <w:basedOn w:val="TableNormal"/>
    <w:uiPriority w:val="39"/>
    <w:rsid w:val="00C87C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C87CD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38795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876AE5"/>
    <w:pPr>
      <w:spacing w:after="200"/>
    </w:pPr>
    <w:rPr>
      <w:i/>
      <w:iCs/>
      <w:color w:val="44546A" w:themeColor="text2"/>
      <w:sz w:val="18"/>
      <w:szCs w:val="18"/>
    </w:rPr>
  </w:style>
  <w:style w:type="paragraph" w:styleId="Header">
    <w:name w:val="header"/>
    <w:basedOn w:val="Normal"/>
    <w:link w:val="HeaderChar"/>
    <w:uiPriority w:val="99"/>
    <w:unhideWhenUsed/>
    <w:rsid w:val="00AF1549"/>
    <w:pPr>
      <w:tabs>
        <w:tab w:val="center" w:pos="4513"/>
        <w:tab w:val="right" w:pos="9026"/>
      </w:tabs>
    </w:pPr>
  </w:style>
  <w:style w:type="character" w:customStyle="1" w:styleId="HeaderChar">
    <w:name w:val="Header Char"/>
    <w:basedOn w:val="DefaultParagraphFont"/>
    <w:link w:val="Header"/>
    <w:uiPriority w:val="99"/>
    <w:rsid w:val="00AF1549"/>
    <w:rPr>
      <w:rFonts w:eastAsiaTheme="minorEastAsia"/>
      <w:lang w:eastAsia="en-GB"/>
    </w:rPr>
  </w:style>
  <w:style w:type="paragraph" w:styleId="Footer">
    <w:name w:val="footer"/>
    <w:basedOn w:val="Normal"/>
    <w:link w:val="FooterChar"/>
    <w:uiPriority w:val="99"/>
    <w:unhideWhenUsed/>
    <w:rsid w:val="00AF1549"/>
    <w:pPr>
      <w:tabs>
        <w:tab w:val="center" w:pos="4513"/>
        <w:tab w:val="right" w:pos="9026"/>
      </w:tabs>
    </w:pPr>
  </w:style>
  <w:style w:type="character" w:customStyle="1" w:styleId="FooterChar">
    <w:name w:val="Footer Char"/>
    <w:basedOn w:val="DefaultParagraphFont"/>
    <w:link w:val="Footer"/>
    <w:uiPriority w:val="99"/>
    <w:rsid w:val="00AF1549"/>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402626">
      <w:bodyDiv w:val="1"/>
      <w:marLeft w:val="0"/>
      <w:marRight w:val="0"/>
      <w:marTop w:val="0"/>
      <w:marBottom w:val="0"/>
      <w:divBdr>
        <w:top w:val="none" w:sz="0" w:space="0" w:color="auto"/>
        <w:left w:val="none" w:sz="0" w:space="0" w:color="auto"/>
        <w:bottom w:val="none" w:sz="0" w:space="0" w:color="auto"/>
        <w:right w:val="none" w:sz="0" w:space="0" w:color="auto"/>
      </w:divBdr>
    </w:div>
    <w:div w:id="172262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29262/ram.v63i4.230"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doi.org/10.1089/eco.2018.0061"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nt.global.ssl.fastly.net/documents/read-our-natural-childhood-report.pdf"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11/j.1523-1739.2011.01685.x"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www.radford.edu/~jaspelme/611/Spring-2007/Cowles-n-Davis_Am-Psyc_orignis-of-05-level.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16</Pages>
  <Words>2549</Words>
  <Characters>14533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Hole</dc:creator>
  <cp:keywords/>
  <dc:description/>
  <cp:lastModifiedBy>Dominic Hole</cp:lastModifiedBy>
  <cp:revision>6</cp:revision>
  <dcterms:created xsi:type="dcterms:W3CDTF">2021-04-20T09:35:00Z</dcterms:created>
  <dcterms:modified xsi:type="dcterms:W3CDTF">2021-04-20T11:03:00Z</dcterms:modified>
</cp:coreProperties>
</file>