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652019" w14:textId="77777777" w:rsidR="00DE6FF7" w:rsidRPr="00B73C99" w:rsidRDefault="00DE6FF7" w:rsidP="00DE6FF7">
      <w:pPr>
        <w:jc w:val="center"/>
        <w:rPr>
          <w:b/>
          <w:bCs/>
          <w:sz w:val="36"/>
          <w:szCs w:val="36"/>
          <w:u w:val="single"/>
        </w:rPr>
      </w:pPr>
      <w:r>
        <w:rPr>
          <w:b/>
          <w:bCs/>
          <w:sz w:val="36"/>
          <w:szCs w:val="36"/>
          <w:u w:val="single"/>
        </w:rPr>
        <w:t>Digital Business</w:t>
      </w:r>
    </w:p>
    <w:p w14:paraId="0D8D2D63" w14:textId="77777777" w:rsidR="00DE6FF7" w:rsidRPr="00B73C99" w:rsidRDefault="00DE6FF7" w:rsidP="00DE6FF7">
      <w:pPr>
        <w:keepNext/>
        <w:keepLines/>
        <w:spacing w:before="240"/>
        <w:jc w:val="center"/>
        <w:outlineLvl w:val="0"/>
        <w:rPr>
          <w:rFonts w:asciiTheme="majorHAnsi" w:eastAsiaTheme="majorEastAsia" w:hAnsiTheme="majorHAnsi" w:cstheme="majorBidi"/>
          <w:color w:val="FFFFFF" w:themeColor="background1"/>
          <w:sz w:val="32"/>
          <w:szCs w:val="32"/>
        </w:rPr>
      </w:pPr>
      <w:bookmarkStart w:id="0" w:name="_Toc64928968"/>
      <w:bookmarkStart w:id="1" w:name="_Toc101886735"/>
      <w:r w:rsidRPr="00B73C99">
        <w:rPr>
          <w:rFonts w:asciiTheme="majorHAnsi" w:eastAsiaTheme="majorEastAsia" w:hAnsiTheme="majorHAnsi" w:cstheme="majorBidi"/>
          <w:color w:val="FFFFFF" w:themeColor="background1"/>
          <w:sz w:val="32"/>
          <w:szCs w:val="32"/>
        </w:rPr>
        <w:t>Front Page:</w:t>
      </w:r>
      <w:bookmarkEnd w:id="0"/>
      <w:bookmarkEnd w:id="1"/>
    </w:p>
    <w:p w14:paraId="7C12DB52" w14:textId="07940EAA" w:rsidR="00DE6FF7" w:rsidRDefault="00DE6FF7" w:rsidP="00DE6FF7">
      <w:pPr>
        <w:jc w:val="center"/>
        <w:rPr>
          <w:b/>
          <w:bCs/>
          <w:sz w:val="28"/>
          <w:szCs w:val="28"/>
          <w:u w:val="single"/>
        </w:rPr>
      </w:pPr>
    </w:p>
    <w:p w14:paraId="560348DA" w14:textId="77777777" w:rsidR="00DE6FF7" w:rsidRPr="00B73C99" w:rsidRDefault="00DE6FF7" w:rsidP="00DE6FF7">
      <w:pPr>
        <w:jc w:val="center"/>
        <w:rPr>
          <w:b/>
          <w:bCs/>
          <w:sz w:val="28"/>
          <w:szCs w:val="28"/>
          <w:u w:val="single"/>
        </w:rPr>
      </w:pPr>
    </w:p>
    <w:p w14:paraId="7A74C701" w14:textId="77777777" w:rsidR="00DE6FF7" w:rsidRPr="00B73C99" w:rsidRDefault="00DE6FF7" w:rsidP="00DE6FF7">
      <w:pPr>
        <w:jc w:val="center"/>
        <w:rPr>
          <w:b/>
          <w:bCs/>
          <w:sz w:val="28"/>
          <w:szCs w:val="28"/>
          <w:u w:val="single"/>
        </w:rPr>
      </w:pPr>
    </w:p>
    <w:p w14:paraId="6D03790E" w14:textId="77777777" w:rsidR="00DE6FF7" w:rsidRPr="00B73C99" w:rsidRDefault="00DE6FF7" w:rsidP="00DE6FF7">
      <w:pPr>
        <w:jc w:val="center"/>
        <w:rPr>
          <w:b/>
          <w:bCs/>
          <w:sz w:val="28"/>
          <w:szCs w:val="28"/>
          <w:u w:val="single"/>
        </w:rPr>
      </w:pPr>
    </w:p>
    <w:p w14:paraId="39480C7E" w14:textId="77777777" w:rsidR="00DE6FF7" w:rsidRPr="00B73C99" w:rsidRDefault="00DE6FF7" w:rsidP="00DE6FF7">
      <w:pPr>
        <w:jc w:val="center"/>
        <w:rPr>
          <w:b/>
          <w:bCs/>
          <w:sz w:val="28"/>
          <w:szCs w:val="28"/>
          <w:u w:val="single"/>
        </w:rPr>
      </w:pPr>
    </w:p>
    <w:p w14:paraId="1C1401BC" w14:textId="77777777" w:rsidR="00DE6FF7" w:rsidRPr="00B73C99" w:rsidRDefault="00DE6FF7" w:rsidP="00DE6FF7">
      <w:pPr>
        <w:jc w:val="center"/>
        <w:rPr>
          <w:b/>
          <w:bCs/>
          <w:sz w:val="28"/>
          <w:szCs w:val="28"/>
          <w:u w:val="single"/>
        </w:rPr>
      </w:pPr>
    </w:p>
    <w:p w14:paraId="46935978" w14:textId="77777777" w:rsidR="00DE6FF7" w:rsidRPr="00B73C99" w:rsidRDefault="00DE6FF7" w:rsidP="00DE6FF7">
      <w:pPr>
        <w:rPr>
          <w:b/>
          <w:bCs/>
          <w:i/>
          <w:iCs/>
          <w:sz w:val="28"/>
          <w:szCs w:val="28"/>
        </w:rPr>
      </w:pPr>
      <w:r w:rsidRPr="00B73C99">
        <w:rPr>
          <w:b/>
          <w:bCs/>
          <w:i/>
          <w:iCs/>
          <w:sz w:val="28"/>
          <w:szCs w:val="28"/>
        </w:rPr>
        <w:t>Module Code – BMSP</w:t>
      </w:r>
      <w:r>
        <w:rPr>
          <w:b/>
          <w:bCs/>
          <w:i/>
          <w:iCs/>
          <w:sz w:val="28"/>
          <w:szCs w:val="28"/>
        </w:rPr>
        <w:t>6002</w:t>
      </w:r>
    </w:p>
    <w:p w14:paraId="1DDC3812" w14:textId="77777777" w:rsidR="00DE6FF7" w:rsidRPr="00B73C99" w:rsidRDefault="00DE6FF7" w:rsidP="00DE6FF7">
      <w:pPr>
        <w:rPr>
          <w:b/>
          <w:bCs/>
          <w:i/>
          <w:iCs/>
          <w:sz w:val="28"/>
          <w:szCs w:val="28"/>
        </w:rPr>
      </w:pPr>
    </w:p>
    <w:p w14:paraId="245FDE76" w14:textId="77777777" w:rsidR="00DE6FF7" w:rsidRPr="00B73C99" w:rsidRDefault="00DE6FF7" w:rsidP="00DE6FF7">
      <w:pPr>
        <w:rPr>
          <w:b/>
          <w:bCs/>
          <w:i/>
          <w:iCs/>
          <w:sz w:val="28"/>
          <w:szCs w:val="28"/>
        </w:rPr>
      </w:pPr>
    </w:p>
    <w:p w14:paraId="0CE61921" w14:textId="77777777" w:rsidR="00DE6FF7" w:rsidRPr="00B73C99" w:rsidRDefault="00DE6FF7" w:rsidP="00DE6FF7">
      <w:pPr>
        <w:rPr>
          <w:b/>
          <w:bCs/>
          <w:i/>
          <w:iCs/>
          <w:sz w:val="28"/>
          <w:szCs w:val="28"/>
        </w:rPr>
      </w:pPr>
    </w:p>
    <w:p w14:paraId="725ECCAB" w14:textId="54D8DA6A" w:rsidR="00DE6FF7" w:rsidRDefault="00DE6FF7" w:rsidP="00DE6FF7">
      <w:pPr>
        <w:rPr>
          <w:b/>
          <w:bCs/>
          <w:i/>
          <w:iCs/>
          <w:sz w:val="28"/>
          <w:szCs w:val="28"/>
        </w:rPr>
      </w:pPr>
    </w:p>
    <w:p w14:paraId="1E400713" w14:textId="6604BC3B" w:rsidR="00DE6FF7" w:rsidRDefault="00DE6FF7" w:rsidP="00DE6FF7">
      <w:pPr>
        <w:rPr>
          <w:b/>
          <w:bCs/>
          <w:i/>
          <w:iCs/>
          <w:sz w:val="28"/>
          <w:szCs w:val="28"/>
        </w:rPr>
      </w:pPr>
    </w:p>
    <w:p w14:paraId="5EB602BE" w14:textId="77777777" w:rsidR="00DE6FF7" w:rsidRPr="00B73C99" w:rsidRDefault="00DE6FF7" w:rsidP="00DE6FF7">
      <w:pPr>
        <w:rPr>
          <w:b/>
          <w:bCs/>
          <w:i/>
          <w:iCs/>
          <w:sz w:val="28"/>
          <w:szCs w:val="28"/>
        </w:rPr>
      </w:pPr>
    </w:p>
    <w:p w14:paraId="39DEB97A" w14:textId="77777777" w:rsidR="00DE6FF7" w:rsidRPr="00B73C99" w:rsidRDefault="00DE6FF7" w:rsidP="00DE6FF7">
      <w:pPr>
        <w:rPr>
          <w:b/>
          <w:bCs/>
          <w:i/>
          <w:iCs/>
          <w:sz w:val="28"/>
          <w:szCs w:val="28"/>
        </w:rPr>
      </w:pPr>
    </w:p>
    <w:p w14:paraId="307E52D1" w14:textId="77777777" w:rsidR="00DE6FF7" w:rsidRPr="00B73C99" w:rsidRDefault="00DE6FF7" w:rsidP="00DE6FF7">
      <w:pPr>
        <w:rPr>
          <w:b/>
          <w:bCs/>
          <w:i/>
          <w:iCs/>
          <w:sz w:val="28"/>
          <w:szCs w:val="28"/>
        </w:rPr>
      </w:pPr>
      <w:r w:rsidRPr="00B73C99">
        <w:rPr>
          <w:b/>
          <w:bCs/>
          <w:i/>
          <w:iCs/>
          <w:sz w:val="28"/>
          <w:szCs w:val="28"/>
        </w:rPr>
        <w:t xml:space="preserve">Lecturer – </w:t>
      </w:r>
      <w:r>
        <w:rPr>
          <w:b/>
          <w:bCs/>
          <w:i/>
          <w:iCs/>
          <w:sz w:val="28"/>
          <w:szCs w:val="28"/>
        </w:rPr>
        <w:t>Dr Roisin Mullins</w:t>
      </w:r>
    </w:p>
    <w:p w14:paraId="793BD910" w14:textId="77777777" w:rsidR="00DE6FF7" w:rsidRPr="00B73C99" w:rsidRDefault="00DE6FF7" w:rsidP="00DE6FF7">
      <w:pPr>
        <w:rPr>
          <w:b/>
          <w:bCs/>
          <w:i/>
          <w:iCs/>
          <w:sz w:val="28"/>
          <w:szCs w:val="28"/>
        </w:rPr>
      </w:pPr>
    </w:p>
    <w:p w14:paraId="08034369" w14:textId="77777777" w:rsidR="00DE6FF7" w:rsidRPr="00B73C99" w:rsidRDefault="00DE6FF7" w:rsidP="00DE6FF7">
      <w:pPr>
        <w:rPr>
          <w:b/>
          <w:bCs/>
          <w:i/>
          <w:iCs/>
          <w:sz w:val="28"/>
          <w:szCs w:val="28"/>
        </w:rPr>
      </w:pPr>
    </w:p>
    <w:p w14:paraId="003DCBB8" w14:textId="195C3354" w:rsidR="00DE6FF7" w:rsidRDefault="00DE6FF7" w:rsidP="00DE6FF7">
      <w:pPr>
        <w:rPr>
          <w:b/>
          <w:bCs/>
          <w:i/>
          <w:iCs/>
          <w:sz w:val="28"/>
          <w:szCs w:val="28"/>
        </w:rPr>
      </w:pPr>
    </w:p>
    <w:p w14:paraId="0129E5AD" w14:textId="77777777" w:rsidR="00DE6FF7" w:rsidRPr="00B73C99" w:rsidRDefault="00DE6FF7" w:rsidP="00DE6FF7">
      <w:pPr>
        <w:rPr>
          <w:b/>
          <w:bCs/>
          <w:i/>
          <w:iCs/>
          <w:sz w:val="28"/>
          <w:szCs w:val="28"/>
        </w:rPr>
      </w:pPr>
    </w:p>
    <w:p w14:paraId="5DBD0AA3" w14:textId="57564350" w:rsidR="00DE6FF7" w:rsidRDefault="00DE6FF7" w:rsidP="00DE6FF7">
      <w:pPr>
        <w:rPr>
          <w:b/>
          <w:bCs/>
          <w:i/>
          <w:iCs/>
          <w:sz w:val="28"/>
          <w:szCs w:val="28"/>
        </w:rPr>
      </w:pPr>
    </w:p>
    <w:p w14:paraId="2361479B" w14:textId="77777777" w:rsidR="00DE6FF7" w:rsidRPr="00B73C99" w:rsidRDefault="00DE6FF7" w:rsidP="00DE6FF7">
      <w:pPr>
        <w:rPr>
          <w:b/>
          <w:bCs/>
          <w:i/>
          <w:iCs/>
          <w:sz w:val="28"/>
          <w:szCs w:val="28"/>
        </w:rPr>
      </w:pPr>
    </w:p>
    <w:p w14:paraId="384E0348" w14:textId="77777777" w:rsidR="00DE6FF7" w:rsidRPr="00B73C99" w:rsidRDefault="00DE6FF7" w:rsidP="00DE6FF7">
      <w:pPr>
        <w:rPr>
          <w:b/>
          <w:bCs/>
          <w:i/>
          <w:iCs/>
          <w:sz w:val="28"/>
          <w:szCs w:val="28"/>
        </w:rPr>
      </w:pPr>
    </w:p>
    <w:p w14:paraId="23E0B0E2" w14:textId="63DA9D7E" w:rsidR="00DE6FF7" w:rsidRPr="00B73C99" w:rsidRDefault="00DE6FF7" w:rsidP="00DE6FF7">
      <w:pPr>
        <w:rPr>
          <w:b/>
          <w:bCs/>
          <w:i/>
          <w:iCs/>
          <w:sz w:val="28"/>
          <w:szCs w:val="28"/>
        </w:rPr>
      </w:pPr>
      <w:r w:rsidRPr="00B73C99">
        <w:rPr>
          <w:b/>
          <w:bCs/>
          <w:i/>
          <w:iCs/>
          <w:sz w:val="28"/>
          <w:szCs w:val="28"/>
        </w:rPr>
        <w:t>Assignment title –</w:t>
      </w:r>
      <w:r>
        <w:rPr>
          <w:b/>
          <w:bCs/>
          <w:i/>
          <w:iCs/>
          <w:sz w:val="28"/>
          <w:szCs w:val="28"/>
        </w:rPr>
        <w:t xml:space="preserve"> Airbnb Report</w:t>
      </w:r>
    </w:p>
    <w:p w14:paraId="7DEE8BC4" w14:textId="77777777" w:rsidR="00DE6FF7" w:rsidRPr="00B73C99" w:rsidRDefault="00DE6FF7" w:rsidP="00DE6FF7">
      <w:pPr>
        <w:rPr>
          <w:b/>
          <w:bCs/>
          <w:i/>
          <w:iCs/>
          <w:sz w:val="28"/>
          <w:szCs w:val="28"/>
        </w:rPr>
      </w:pPr>
    </w:p>
    <w:p w14:paraId="4374CAD9" w14:textId="77777777" w:rsidR="00DE6FF7" w:rsidRPr="00B73C99" w:rsidRDefault="00DE6FF7" w:rsidP="00DE6FF7">
      <w:pPr>
        <w:rPr>
          <w:b/>
          <w:bCs/>
          <w:i/>
          <w:iCs/>
          <w:sz w:val="28"/>
          <w:szCs w:val="28"/>
        </w:rPr>
      </w:pPr>
    </w:p>
    <w:p w14:paraId="7296CF5B" w14:textId="77777777" w:rsidR="00DE6FF7" w:rsidRPr="00B73C99" w:rsidRDefault="00DE6FF7" w:rsidP="00DE6FF7">
      <w:pPr>
        <w:rPr>
          <w:b/>
          <w:bCs/>
          <w:i/>
          <w:iCs/>
          <w:sz w:val="28"/>
          <w:szCs w:val="28"/>
        </w:rPr>
      </w:pPr>
    </w:p>
    <w:p w14:paraId="3EE543FD" w14:textId="69A7EAC7" w:rsidR="00DE6FF7" w:rsidRDefault="00DE6FF7" w:rsidP="00DE6FF7">
      <w:pPr>
        <w:rPr>
          <w:b/>
          <w:bCs/>
          <w:i/>
          <w:iCs/>
          <w:sz w:val="28"/>
          <w:szCs w:val="28"/>
        </w:rPr>
      </w:pPr>
    </w:p>
    <w:p w14:paraId="69E6BA58" w14:textId="5387AAF1" w:rsidR="00DE6FF7" w:rsidRDefault="00DE6FF7" w:rsidP="00DE6FF7">
      <w:pPr>
        <w:rPr>
          <w:b/>
          <w:bCs/>
          <w:i/>
          <w:iCs/>
          <w:sz w:val="28"/>
          <w:szCs w:val="28"/>
        </w:rPr>
      </w:pPr>
    </w:p>
    <w:p w14:paraId="16B5CBC0" w14:textId="77777777" w:rsidR="00DE6FF7" w:rsidRPr="00B73C99" w:rsidRDefault="00DE6FF7" w:rsidP="00DE6FF7">
      <w:pPr>
        <w:rPr>
          <w:b/>
          <w:bCs/>
          <w:i/>
          <w:iCs/>
          <w:sz w:val="28"/>
          <w:szCs w:val="28"/>
        </w:rPr>
      </w:pPr>
    </w:p>
    <w:p w14:paraId="24ADE2A4" w14:textId="77777777" w:rsidR="00DE6FF7" w:rsidRPr="00B73C99" w:rsidRDefault="00DE6FF7" w:rsidP="00DE6FF7">
      <w:pPr>
        <w:rPr>
          <w:b/>
          <w:bCs/>
          <w:i/>
          <w:iCs/>
          <w:sz w:val="28"/>
          <w:szCs w:val="28"/>
        </w:rPr>
      </w:pPr>
    </w:p>
    <w:p w14:paraId="3DDC8672" w14:textId="77777777" w:rsidR="00DE6FF7" w:rsidRPr="00B73C99" w:rsidRDefault="00DE6FF7" w:rsidP="00DE6FF7">
      <w:pPr>
        <w:rPr>
          <w:b/>
          <w:bCs/>
          <w:i/>
          <w:iCs/>
          <w:sz w:val="28"/>
          <w:szCs w:val="28"/>
        </w:rPr>
      </w:pPr>
      <w:r w:rsidRPr="00B73C99">
        <w:rPr>
          <w:b/>
          <w:bCs/>
          <w:i/>
          <w:iCs/>
          <w:sz w:val="28"/>
          <w:szCs w:val="28"/>
        </w:rPr>
        <w:t xml:space="preserve">By – Samuel James Rossiter </w:t>
      </w:r>
    </w:p>
    <w:p w14:paraId="501E8739" w14:textId="77777777" w:rsidR="00DE6FF7" w:rsidRPr="00B73C99" w:rsidRDefault="00DE6FF7" w:rsidP="00DE6FF7">
      <w:pPr>
        <w:rPr>
          <w:b/>
          <w:bCs/>
          <w:i/>
          <w:iCs/>
          <w:sz w:val="28"/>
          <w:szCs w:val="28"/>
        </w:rPr>
      </w:pPr>
    </w:p>
    <w:p w14:paraId="350DDB0E" w14:textId="3E367E4F" w:rsidR="00022FD8" w:rsidRDefault="00022FD8"/>
    <w:p w14:paraId="4B98660E" w14:textId="308FFA42" w:rsidR="00DE6FF7" w:rsidRDefault="00DE6FF7"/>
    <w:p w14:paraId="1E808148" w14:textId="42EC6FB0" w:rsidR="00DE6FF7" w:rsidRDefault="00DE6FF7"/>
    <w:p w14:paraId="03858630" w14:textId="34798B59" w:rsidR="00DE6FF7" w:rsidRDefault="00DE6FF7"/>
    <w:p w14:paraId="35E399BE" w14:textId="778DE1A4" w:rsidR="00DE6FF7" w:rsidRDefault="00DE6FF7"/>
    <w:p w14:paraId="191645B2" w14:textId="067C6D8C" w:rsidR="00DE6FF7" w:rsidRDefault="00DE6FF7"/>
    <w:sdt>
      <w:sdtPr>
        <w:id w:val="1140461862"/>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0D5B5708" w14:textId="4D53C6C4" w:rsidR="007908AE" w:rsidRDefault="007908AE">
          <w:pPr>
            <w:pStyle w:val="TOCHeading"/>
          </w:pPr>
          <w:r>
            <w:t>Table of Contents</w:t>
          </w:r>
        </w:p>
        <w:p w14:paraId="392A2748" w14:textId="42FB89C5" w:rsidR="007908AE" w:rsidRDefault="007908AE">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01886735" w:history="1">
            <w:r w:rsidRPr="00F178C9">
              <w:rPr>
                <w:rStyle w:val="Hyperlink"/>
                <w:rFonts w:asciiTheme="majorHAnsi" w:eastAsiaTheme="majorEastAsia" w:hAnsiTheme="majorHAnsi" w:cstheme="majorBidi"/>
                <w:noProof/>
              </w:rPr>
              <w:t>Front Page:</w:t>
            </w:r>
            <w:r>
              <w:rPr>
                <w:noProof/>
                <w:webHidden/>
              </w:rPr>
              <w:tab/>
            </w:r>
            <w:r>
              <w:rPr>
                <w:noProof/>
                <w:webHidden/>
              </w:rPr>
              <w:fldChar w:fldCharType="begin"/>
            </w:r>
            <w:r>
              <w:rPr>
                <w:noProof/>
                <w:webHidden/>
              </w:rPr>
              <w:instrText xml:space="preserve"> PAGEREF _Toc101886735 \h </w:instrText>
            </w:r>
            <w:r>
              <w:rPr>
                <w:noProof/>
                <w:webHidden/>
              </w:rPr>
            </w:r>
            <w:r>
              <w:rPr>
                <w:noProof/>
                <w:webHidden/>
              </w:rPr>
              <w:fldChar w:fldCharType="separate"/>
            </w:r>
            <w:r>
              <w:rPr>
                <w:noProof/>
                <w:webHidden/>
              </w:rPr>
              <w:t>1</w:t>
            </w:r>
            <w:r>
              <w:rPr>
                <w:noProof/>
                <w:webHidden/>
              </w:rPr>
              <w:fldChar w:fldCharType="end"/>
            </w:r>
          </w:hyperlink>
        </w:p>
        <w:p w14:paraId="2131CF26" w14:textId="5E6FC272" w:rsidR="007908AE" w:rsidRDefault="007908AE">
          <w:pPr>
            <w:pStyle w:val="TOC1"/>
            <w:tabs>
              <w:tab w:val="right" w:leader="dot" w:pos="9016"/>
            </w:tabs>
            <w:rPr>
              <w:rFonts w:eastAsiaTheme="minorEastAsia" w:cstheme="minorBidi"/>
              <w:b w:val="0"/>
              <w:bCs w:val="0"/>
              <w:i w:val="0"/>
              <w:iCs w:val="0"/>
              <w:noProof/>
              <w:lang w:eastAsia="en-GB"/>
            </w:rPr>
          </w:pPr>
          <w:hyperlink w:anchor="_Toc101886736" w:history="1">
            <w:r w:rsidRPr="00F178C9">
              <w:rPr>
                <w:rStyle w:val="Hyperlink"/>
                <w:noProof/>
                <w:lang w:bidi="en-US"/>
              </w:rPr>
              <w:t>Introduction</w:t>
            </w:r>
            <w:r>
              <w:rPr>
                <w:noProof/>
                <w:webHidden/>
              </w:rPr>
              <w:tab/>
            </w:r>
            <w:r>
              <w:rPr>
                <w:noProof/>
                <w:webHidden/>
              </w:rPr>
              <w:fldChar w:fldCharType="begin"/>
            </w:r>
            <w:r>
              <w:rPr>
                <w:noProof/>
                <w:webHidden/>
              </w:rPr>
              <w:instrText xml:space="preserve"> PAGEREF _Toc101886736 \h </w:instrText>
            </w:r>
            <w:r>
              <w:rPr>
                <w:noProof/>
                <w:webHidden/>
              </w:rPr>
            </w:r>
            <w:r>
              <w:rPr>
                <w:noProof/>
                <w:webHidden/>
              </w:rPr>
              <w:fldChar w:fldCharType="separate"/>
            </w:r>
            <w:r>
              <w:rPr>
                <w:noProof/>
                <w:webHidden/>
              </w:rPr>
              <w:t>2</w:t>
            </w:r>
            <w:r>
              <w:rPr>
                <w:noProof/>
                <w:webHidden/>
              </w:rPr>
              <w:fldChar w:fldCharType="end"/>
            </w:r>
          </w:hyperlink>
        </w:p>
        <w:p w14:paraId="0EE49E0E" w14:textId="0A28A8D5" w:rsidR="007908AE" w:rsidRDefault="007908AE">
          <w:pPr>
            <w:pStyle w:val="TOC2"/>
            <w:tabs>
              <w:tab w:val="right" w:leader="dot" w:pos="9016"/>
            </w:tabs>
            <w:rPr>
              <w:rFonts w:eastAsiaTheme="minorEastAsia" w:cstheme="minorBidi"/>
              <w:b w:val="0"/>
              <w:bCs w:val="0"/>
              <w:noProof/>
              <w:sz w:val="24"/>
              <w:szCs w:val="24"/>
              <w:lang w:eastAsia="en-GB"/>
            </w:rPr>
          </w:pPr>
          <w:hyperlink w:anchor="_Toc101886737" w:history="1">
            <w:r w:rsidRPr="00F178C9">
              <w:rPr>
                <w:rStyle w:val="Hyperlink"/>
                <w:noProof/>
              </w:rPr>
              <w:t>Describe what the sharing economy is and how Airbnb fits into this.</w:t>
            </w:r>
            <w:r>
              <w:rPr>
                <w:noProof/>
                <w:webHidden/>
              </w:rPr>
              <w:tab/>
            </w:r>
            <w:r>
              <w:rPr>
                <w:noProof/>
                <w:webHidden/>
              </w:rPr>
              <w:fldChar w:fldCharType="begin"/>
            </w:r>
            <w:r>
              <w:rPr>
                <w:noProof/>
                <w:webHidden/>
              </w:rPr>
              <w:instrText xml:space="preserve"> PAGEREF _Toc101886737 \h </w:instrText>
            </w:r>
            <w:r>
              <w:rPr>
                <w:noProof/>
                <w:webHidden/>
              </w:rPr>
            </w:r>
            <w:r>
              <w:rPr>
                <w:noProof/>
                <w:webHidden/>
              </w:rPr>
              <w:fldChar w:fldCharType="separate"/>
            </w:r>
            <w:r>
              <w:rPr>
                <w:noProof/>
                <w:webHidden/>
              </w:rPr>
              <w:t>2</w:t>
            </w:r>
            <w:r>
              <w:rPr>
                <w:noProof/>
                <w:webHidden/>
              </w:rPr>
              <w:fldChar w:fldCharType="end"/>
            </w:r>
          </w:hyperlink>
        </w:p>
        <w:p w14:paraId="739029DE" w14:textId="3F66E529" w:rsidR="007908AE" w:rsidRDefault="007908AE">
          <w:pPr>
            <w:pStyle w:val="TOC2"/>
            <w:tabs>
              <w:tab w:val="right" w:leader="dot" w:pos="9016"/>
            </w:tabs>
            <w:rPr>
              <w:rFonts w:eastAsiaTheme="minorEastAsia" w:cstheme="minorBidi"/>
              <w:b w:val="0"/>
              <w:bCs w:val="0"/>
              <w:noProof/>
              <w:sz w:val="24"/>
              <w:szCs w:val="24"/>
              <w:lang w:eastAsia="en-GB"/>
            </w:rPr>
          </w:pPr>
          <w:hyperlink w:anchor="_Toc101886738" w:history="1">
            <w:r w:rsidRPr="00F178C9">
              <w:rPr>
                <w:rStyle w:val="Hyperlink"/>
                <w:noProof/>
              </w:rPr>
              <w:t>Target groups</w:t>
            </w:r>
            <w:r>
              <w:rPr>
                <w:noProof/>
                <w:webHidden/>
              </w:rPr>
              <w:tab/>
            </w:r>
            <w:r>
              <w:rPr>
                <w:noProof/>
                <w:webHidden/>
              </w:rPr>
              <w:fldChar w:fldCharType="begin"/>
            </w:r>
            <w:r>
              <w:rPr>
                <w:noProof/>
                <w:webHidden/>
              </w:rPr>
              <w:instrText xml:space="preserve"> PAGEREF _Toc101886738 \h </w:instrText>
            </w:r>
            <w:r>
              <w:rPr>
                <w:noProof/>
                <w:webHidden/>
              </w:rPr>
            </w:r>
            <w:r>
              <w:rPr>
                <w:noProof/>
                <w:webHidden/>
              </w:rPr>
              <w:fldChar w:fldCharType="separate"/>
            </w:r>
            <w:r>
              <w:rPr>
                <w:noProof/>
                <w:webHidden/>
              </w:rPr>
              <w:t>3</w:t>
            </w:r>
            <w:r>
              <w:rPr>
                <w:noProof/>
                <w:webHidden/>
              </w:rPr>
              <w:fldChar w:fldCharType="end"/>
            </w:r>
          </w:hyperlink>
        </w:p>
        <w:p w14:paraId="7CA31EFC" w14:textId="64FCBF0E" w:rsidR="007908AE" w:rsidRDefault="007908AE">
          <w:pPr>
            <w:pStyle w:val="TOC2"/>
            <w:tabs>
              <w:tab w:val="right" w:leader="dot" w:pos="9016"/>
            </w:tabs>
            <w:rPr>
              <w:rFonts w:eastAsiaTheme="minorEastAsia" w:cstheme="minorBidi"/>
              <w:b w:val="0"/>
              <w:bCs w:val="0"/>
              <w:noProof/>
              <w:sz w:val="24"/>
              <w:szCs w:val="24"/>
              <w:lang w:eastAsia="en-GB"/>
            </w:rPr>
          </w:pPr>
          <w:hyperlink w:anchor="_Toc101886739" w:history="1">
            <w:r w:rsidRPr="00F178C9">
              <w:rPr>
                <w:rStyle w:val="Hyperlink"/>
                <w:noProof/>
              </w:rPr>
              <w:t>How does its business model work?</w:t>
            </w:r>
            <w:r>
              <w:rPr>
                <w:noProof/>
                <w:webHidden/>
              </w:rPr>
              <w:tab/>
            </w:r>
            <w:r>
              <w:rPr>
                <w:noProof/>
                <w:webHidden/>
              </w:rPr>
              <w:fldChar w:fldCharType="begin"/>
            </w:r>
            <w:r>
              <w:rPr>
                <w:noProof/>
                <w:webHidden/>
              </w:rPr>
              <w:instrText xml:space="preserve"> PAGEREF _Toc101886739 \h </w:instrText>
            </w:r>
            <w:r>
              <w:rPr>
                <w:noProof/>
                <w:webHidden/>
              </w:rPr>
            </w:r>
            <w:r>
              <w:rPr>
                <w:noProof/>
                <w:webHidden/>
              </w:rPr>
              <w:fldChar w:fldCharType="separate"/>
            </w:r>
            <w:r>
              <w:rPr>
                <w:noProof/>
                <w:webHidden/>
              </w:rPr>
              <w:t>3</w:t>
            </w:r>
            <w:r>
              <w:rPr>
                <w:noProof/>
                <w:webHidden/>
              </w:rPr>
              <w:fldChar w:fldCharType="end"/>
            </w:r>
          </w:hyperlink>
        </w:p>
        <w:p w14:paraId="18E894C6" w14:textId="20A5E0E3" w:rsidR="007908AE" w:rsidRDefault="007908AE">
          <w:pPr>
            <w:pStyle w:val="TOC2"/>
            <w:tabs>
              <w:tab w:val="right" w:leader="dot" w:pos="9016"/>
            </w:tabs>
            <w:rPr>
              <w:rFonts w:eastAsiaTheme="minorEastAsia" w:cstheme="minorBidi"/>
              <w:b w:val="0"/>
              <w:bCs w:val="0"/>
              <w:noProof/>
              <w:sz w:val="24"/>
              <w:szCs w:val="24"/>
              <w:lang w:eastAsia="en-GB"/>
            </w:rPr>
          </w:pPr>
          <w:hyperlink w:anchor="_Toc101886740" w:history="1">
            <w:r w:rsidRPr="00F178C9">
              <w:rPr>
                <w:rStyle w:val="Hyperlink"/>
                <w:noProof/>
              </w:rPr>
              <w:t>P2P Market forces</w:t>
            </w:r>
            <w:r>
              <w:rPr>
                <w:noProof/>
                <w:webHidden/>
              </w:rPr>
              <w:tab/>
            </w:r>
            <w:r>
              <w:rPr>
                <w:noProof/>
                <w:webHidden/>
              </w:rPr>
              <w:fldChar w:fldCharType="begin"/>
            </w:r>
            <w:r>
              <w:rPr>
                <w:noProof/>
                <w:webHidden/>
              </w:rPr>
              <w:instrText xml:space="preserve"> PAGEREF _Toc101886740 \h </w:instrText>
            </w:r>
            <w:r>
              <w:rPr>
                <w:noProof/>
                <w:webHidden/>
              </w:rPr>
            </w:r>
            <w:r>
              <w:rPr>
                <w:noProof/>
                <w:webHidden/>
              </w:rPr>
              <w:fldChar w:fldCharType="separate"/>
            </w:r>
            <w:r>
              <w:rPr>
                <w:noProof/>
                <w:webHidden/>
              </w:rPr>
              <w:t>4</w:t>
            </w:r>
            <w:r>
              <w:rPr>
                <w:noProof/>
                <w:webHidden/>
              </w:rPr>
              <w:fldChar w:fldCharType="end"/>
            </w:r>
          </w:hyperlink>
        </w:p>
        <w:p w14:paraId="2DA020B6" w14:textId="3C93431F" w:rsidR="007908AE" w:rsidRDefault="007908AE">
          <w:pPr>
            <w:pStyle w:val="TOC2"/>
            <w:tabs>
              <w:tab w:val="right" w:leader="dot" w:pos="9016"/>
            </w:tabs>
            <w:rPr>
              <w:rFonts w:eastAsiaTheme="minorEastAsia" w:cstheme="minorBidi"/>
              <w:b w:val="0"/>
              <w:bCs w:val="0"/>
              <w:noProof/>
              <w:sz w:val="24"/>
              <w:szCs w:val="24"/>
              <w:lang w:eastAsia="en-GB"/>
            </w:rPr>
          </w:pPr>
          <w:hyperlink w:anchor="_Toc101886741" w:history="1">
            <w:r w:rsidRPr="00F178C9">
              <w:rPr>
                <w:rStyle w:val="Hyperlink"/>
                <w:noProof/>
              </w:rPr>
              <w:t>Financial landscape</w:t>
            </w:r>
            <w:r>
              <w:rPr>
                <w:noProof/>
                <w:webHidden/>
              </w:rPr>
              <w:tab/>
            </w:r>
            <w:r>
              <w:rPr>
                <w:noProof/>
                <w:webHidden/>
              </w:rPr>
              <w:fldChar w:fldCharType="begin"/>
            </w:r>
            <w:r>
              <w:rPr>
                <w:noProof/>
                <w:webHidden/>
              </w:rPr>
              <w:instrText xml:space="preserve"> PAGEREF _Toc101886741 \h </w:instrText>
            </w:r>
            <w:r>
              <w:rPr>
                <w:noProof/>
                <w:webHidden/>
              </w:rPr>
            </w:r>
            <w:r>
              <w:rPr>
                <w:noProof/>
                <w:webHidden/>
              </w:rPr>
              <w:fldChar w:fldCharType="separate"/>
            </w:r>
            <w:r>
              <w:rPr>
                <w:noProof/>
                <w:webHidden/>
              </w:rPr>
              <w:t>4</w:t>
            </w:r>
            <w:r>
              <w:rPr>
                <w:noProof/>
                <w:webHidden/>
              </w:rPr>
              <w:fldChar w:fldCharType="end"/>
            </w:r>
          </w:hyperlink>
        </w:p>
        <w:p w14:paraId="7313A31B" w14:textId="102529EF" w:rsidR="007908AE" w:rsidRDefault="007908AE">
          <w:pPr>
            <w:pStyle w:val="TOC2"/>
            <w:tabs>
              <w:tab w:val="right" w:leader="dot" w:pos="9016"/>
            </w:tabs>
            <w:rPr>
              <w:rFonts w:eastAsiaTheme="minorEastAsia" w:cstheme="minorBidi"/>
              <w:b w:val="0"/>
              <w:bCs w:val="0"/>
              <w:noProof/>
              <w:sz w:val="24"/>
              <w:szCs w:val="24"/>
              <w:lang w:eastAsia="en-GB"/>
            </w:rPr>
          </w:pPr>
          <w:hyperlink w:anchor="_Toc101886742" w:history="1">
            <w:r w:rsidRPr="00F178C9">
              <w:rPr>
                <w:rStyle w:val="Hyperlink"/>
                <w:noProof/>
              </w:rPr>
              <w:t>Strategy Formulation Framework</w:t>
            </w:r>
            <w:r>
              <w:rPr>
                <w:noProof/>
                <w:webHidden/>
              </w:rPr>
              <w:tab/>
            </w:r>
            <w:r>
              <w:rPr>
                <w:noProof/>
                <w:webHidden/>
              </w:rPr>
              <w:fldChar w:fldCharType="begin"/>
            </w:r>
            <w:r>
              <w:rPr>
                <w:noProof/>
                <w:webHidden/>
              </w:rPr>
              <w:instrText xml:space="preserve"> PAGEREF _Toc101886742 \h </w:instrText>
            </w:r>
            <w:r>
              <w:rPr>
                <w:noProof/>
                <w:webHidden/>
              </w:rPr>
            </w:r>
            <w:r>
              <w:rPr>
                <w:noProof/>
                <w:webHidden/>
              </w:rPr>
              <w:fldChar w:fldCharType="separate"/>
            </w:r>
            <w:r>
              <w:rPr>
                <w:noProof/>
                <w:webHidden/>
              </w:rPr>
              <w:t>5</w:t>
            </w:r>
            <w:r>
              <w:rPr>
                <w:noProof/>
                <w:webHidden/>
              </w:rPr>
              <w:fldChar w:fldCharType="end"/>
            </w:r>
          </w:hyperlink>
        </w:p>
        <w:p w14:paraId="53653D77" w14:textId="5750DD00" w:rsidR="007908AE" w:rsidRDefault="007908AE">
          <w:pPr>
            <w:pStyle w:val="TOC3"/>
            <w:tabs>
              <w:tab w:val="right" w:leader="dot" w:pos="9016"/>
            </w:tabs>
            <w:rPr>
              <w:rFonts w:eastAsiaTheme="minorEastAsia" w:cstheme="minorBidi"/>
              <w:noProof/>
              <w:sz w:val="24"/>
              <w:szCs w:val="24"/>
              <w:lang w:eastAsia="en-GB"/>
            </w:rPr>
          </w:pPr>
          <w:hyperlink w:anchor="_Toc101886743" w:history="1">
            <w:r w:rsidRPr="00F178C9">
              <w:rPr>
                <w:rStyle w:val="Hyperlink"/>
                <w:noProof/>
              </w:rPr>
              <w:t>What is the Grand Strategy Matrix</w:t>
            </w:r>
            <w:r>
              <w:rPr>
                <w:noProof/>
                <w:webHidden/>
              </w:rPr>
              <w:tab/>
            </w:r>
            <w:r>
              <w:rPr>
                <w:noProof/>
                <w:webHidden/>
              </w:rPr>
              <w:fldChar w:fldCharType="begin"/>
            </w:r>
            <w:r>
              <w:rPr>
                <w:noProof/>
                <w:webHidden/>
              </w:rPr>
              <w:instrText xml:space="preserve"> PAGEREF _Toc101886743 \h </w:instrText>
            </w:r>
            <w:r>
              <w:rPr>
                <w:noProof/>
                <w:webHidden/>
              </w:rPr>
            </w:r>
            <w:r>
              <w:rPr>
                <w:noProof/>
                <w:webHidden/>
              </w:rPr>
              <w:fldChar w:fldCharType="separate"/>
            </w:r>
            <w:r>
              <w:rPr>
                <w:noProof/>
                <w:webHidden/>
              </w:rPr>
              <w:t>5</w:t>
            </w:r>
            <w:r>
              <w:rPr>
                <w:noProof/>
                <w:webHidden/>
              </w:rPr>
              <w:fldChar w:fldCharType="end"/>
            </w:r>
          </w:hyperlink>
        </w:p>
        <w:p w14:paraId="6DF3E567" w14:textId="478B5AEB" w:rsidR="007908AE" w:rsidRDefault="007908AE">
          <w:pPr>
            <w:pStyle w:val="TOC3"/>
            <w:tabs>
              <w:tab w:val="right" w:leader="dot" w:pos="9016"/>
            </w:tabs>
            <w:rPr>
              <w:rFonts w:eastAsiaTheme="minorEastAsia" w:cstheme="minorBidi"/>
              <w:noProof/>
              <w:sz w:val="24"/>
              <w:szCs w:val="24"/>
              <w:lang w:eastAsia="en-GB"/>
            </w:rPr>
          </w:pPr>
          <w:hyperlink w:anchor="_Toc101886744" w:history="1">
            <w:r w:rsidRPr="00F178C9">
              <w:rPr>
                <w:rStyle w:val="Hyperlink"/>
                <w:noProof/>
              </w:rPr>
              <w:t>Strategy Formulation Strategy – SWOT Analysis:</w:t>
            </w:r>
            <w:r>
              <w:rPr>
                <w:noProof/>
                <w:webHidden/>
              </w:rPr>
              <w:tab/>
            </w:r>
            <w:r>
              <w:rPr>
                <w:noProof/>
                <w:webHidden/>
              </w:rPr>
              <w:fldChar w:fldCharType="begin"/>
            </w:r>
            <w:r>
              <w:rPr>
                <w:noProof/>
                <w:webHidden/>
              </w:rPr>
              <w:instrText xml:space="preserve"> PAGEREF _Toc101886744 \h </w:instrText>
            </w:r>
            <w:r>
              <w:rPr>
                <w:noProof/>
                <w:webHidden/>
              </w:rPr>
            </w:r>
            <w:r>
              <w:rPr>
                <w:noProof/>
                <w:webHidden/>
              </w:rPr>
              <w:fldChar w:fldCharType="separate"/>
            </w:r>
            <w:r>
              <w:rPr>
                <w:noProof/>
                <w:webHidden/>
              </w:rPr>
              <w:t>7</w:t>
            </w:r>
            <w:r>
              <w:rPr>
                <w:noProof/>
                <w:webHidden/>
              </w:rPr>
              <w:fldChar w:fldCharType="end"/>
            </w:r>
          </w:hyperlink>
        </w:p>
        <w:p w14:paraId="40B4A531" w14:textId="3C97D8F5" w:rsidR="007908AE" w:rsidRDefault="007908AE">
          <w:pPr>
            <w:pStyle w:val="TOC2"/>
            <w:tabs>
              <w:tab w:val="right" w:leader="dot" w:pos="9016"/>
            </w:tabs>
            <w:rPr>
              <w:rFonts w:eastAsiaTheme="minorEastAsia" w:cstheme="minorBidi"/>
              <w:b w:val="0"/>
              <w:bCs w:val="0"/>
              <w:noProof/>
              <w:sz w:val="24"/>
              <w:szCs w:val="24"/>
              <w:lang w:eastAsia="en-GB"/>
            </w:rPr>
          </w:pPr>
          <w:hyperlink w:anchor="_Toc101886745" w:history="1">
            <w:r w:rsidRPr="00F178C9">
              <w:rPr>
                <w:rStyle w:val="Hyperlink"/>
                <w:noProof/>
              </w:rPr>
              <w:t>Challenges and current situation:</w:t>
            </w:r>
            <w:r>
              <w:rPr>
                <w:noProof/>
                <w:webHidden/>
              </w:rPr>
              <w:tab/>
            </w:r>
            <w:r>
              <w:rPr>
                <w:noProof/>
                <w:webHidden/>
              </w:rPr>
              <w:fldChar w:fldCharType="begin"/>
            </w:r>
            <w:r>
              <w:rPr>
                <w:noProof/>
                <w:webHidden/>
              </w:rPr>
              <w:instrText xml:space="preserve"> PAGEREF _Toc101886745 \h </w:instrText>
            </w:r>
            <w:r>
              <w:rPr>
                <w:noProof/>
                <w:webHidden/>
              </w:rPr>
            </w:r>
            <w:r>
              <w:rPr>
                <w:noProof/>
                <w:webHidden/>
              </w:rPr>
              <w:fldChar w:fldCharType="separate"/>
            </w:r>
            <w:r>
              <w:rPr>
                <w:noProof/>
                <w:webHidden/>
              </w:rPr>
              <w:t>7</w:t>
            </w:r>
            <w:r>
              <w:rPr>
                <w:noProof/>
                <w:webHidden/>
              </w:rPr>
              <w:fldChar w:fldCharType="end"/>
            </w:r>
          </w:hyperlink>
        </w:p>
        <w:p w14:paraId="6D321D8B" w14:textId="26FDB4D5" w:rsidR="007908AE" w:rsidRDefault="007908AE">
          <w:pPr>
            <w:pStyle w:val="TOC2"/>
            <w:tabs>
              <w:tab w:val="right" w:leader="dot" w:pos="9016"/>
            </w:tabs>
            <w:rPr>
              <w:rFonts w:eastAsiaTheme="minorEastAsia" w:cstheme="minorBidi"/>
              <w:b w:val="0"/>
              <w:bCs w:val="0"/>
              <w:noProof/>
              <w:sz w:val="24"/>
              <w:szCs w:val="24"/>
              <w:lang w:eastAsia="en-GB"/>
            </w:rPr>
          </w:pPr>
          <w:hyperlink w:anchor="_Toc101886746" w:history="1">
            <w:r w:rsidRPr="00F178C9">
              <w:rPr>
                <w:rStyle w:val="Hyperlink"/>
                <w:noProof/>
              </w:rPr>
              <w:t>Recommendations for future growth</w:t>
            </w:r>
            <w:r>
              <w:rPr>
                <w:noProof/>
                <w:webHidden/>
              </w:rPr>
              <w:tab/>
            </w:r>
            <w:r>
              <w:rPr>
                <w:noProof/>
                <w:webHidden/>
              </w:rPr>
              <w:fldChar w:fldCharType="begin"/>
            </w:r>
            <w:r>
              <w:rPr>
                <w:noProof/>
                <w:webHidden/>
              </w:rPr>
              <w:instrText xml:space="preserve"> PAGEREF _Toc101886746 \h </w:instrText>
            </w:r>
            <w:r>
              <w:rPr>
                <w:noProof/>
                <w:webHidden/>
              </w:rPr>
            </w:r>
            <w:r>
              <w:rPr>
                <w:noProof/>
                <w:webHidden/>
              </w:rPr>
              <w:fldChar w:fldCharType="separate"/>
            </w:r>
            <w:r>
              <w:rPr>
                <w:noProof/>
                <w:webHidden/>
              </w:rPr>
              <w:t>8</w:t>
            </w:r>
            <w:r>
              <w:rPr>
                <w:noProof/>
                <w:webHidden/>
              </w:rPr>
              <w:fldChar w:fldCharType="end"/>
            </w:r>
          </w:hyperlink>
        </w:p>
        <w:p w14:paraId="36A4480C" w14:textId="49DE4BFA" w:rsidR="007908AE" w:rsidRDefault="007908AE">
          <w:pPr>
            <w:pStyle w:val="TOC1"/>
            <w:tabs>
              <w:tab w:val="right" w:leader="dot" w:pos="9016"/>
            </w:tabs>
            <w:rPr>
              <w:rFonts w:eastAsiaTheme="minorEastAsia" w:cstheme="minorBidi"/>
              <w:b w:val="0"/>
              <w:bCs w:val="0"/>
              <w:i w:val="0"/>
              <w:iCs w:val="0"/>
              <w:noProof/>
              <w:lang w:eastAsia="en-GB"/>
            </w:rPr>
          </w:pPr>
          <w:hyperlink w:anchor="_Toc101886747" w:history="1">
            <w:r w:rsidRPr="00F178C9">
              <w:rPr>
                <w:rStyle w:val="Hyperlink"/>
                <w:noProof/>
                <w:lang w:bidi="en-US"/>
              </w:rPr>
              <w:t>Conclusion:</w:t>
            </w:r>
            <w:r>
              <w:rPr>
                <w:noProof/>
                <w:webHidden/>
              </w:rPr>
              <w:tab/>
            </w:r>
            <w:r>
              <w:rPr>
                <w:noProof/>
                <w:webHidden/>
              </w:rPr>
              <w:fldChar w:fldCharType="begin"/>
            </w:r>
            <w:r>
              <w:rPr>
                <w:noProof/>
                <w:webHidden/>
              </w:rPr>
              <w:instrText xml:space="preserve"> PAGEREF _Toc101886747 \h </w:instrText>
            </w:r>
            <w:r>
              <w:rPr>
                <w:noProof/>
                <w:webHidden/>
              </w:rPr>
            </w:r>
            <w:r>
              <w:rPr>
                <w:noProof/>
                <w:webHidden/>
              </w:rPr>
              <w:fldChar w:fldCharType="separate"/>
            </w:r>
            <w:r>
              <w:rPr>
                <w:noProof/>
                <w:webHidden/>
              </w:rPr>
              <w:t>8</w:t>
            </w:r>
            <w:r>
              <w:rPr>
                <w:noProof/>
                <w:webHidden/>
              </w:rPr>
              <w:fldChar w:fldCharType="end"/>
            </w:r>
          </w:hyperlink>
        </w:p>
        <w:p w14:paraId="576CB339" w14:textId="21A80C09" w:rsidR="007908AE" w:rsidRDefault="007908AE">
          <w:pPr>
            <w:pStyle w:val="TOC1"/>
            <w:tabs>
              <w:tab w:val="right" w:leader="dot" w:pos="9016"/>
            </w:tabs>
            <w:rPr>
              <w:rFonts w:eastAsiaTheme="minorEastAsia" w:cstheme="minorBidi"/>
              <w:b w:val="0"/>
              <w:bCs w:val="0"/>
              <w:i w:val="0"/>
              <w:iCs w:val="0"/>
              <w:noProof/>
              <w:lang w:eastAsia="en-GB"/>
            </w:rPr>
          </w:pPr>
          <w:hyperlink w:anchor="_Toc101886748" w:history="1">
            <w:r w:rsidRPr="00F178C9">
              <w:rPr>
                <w:rStyle w:val="Hyperlink"/>
                <w:noProof/>
                <w:lang w:bidi="en-US"/>
              </w:rPr>
              <w:t>Bibliography</w:t>
            </w:r>
            <w:r>
              <w:rPr>
                <w:noProof/>
                <w:webHidden/>
              </w:rPr>
              <w:tab/>
            </w:r>
            <w:r>
              <w:rPr>
                <w:noProof/>
                <w:webHidden/>
              </w:rPr>
              <w:fldChar w:fldCharType="begin"/>
            </w:r>
            <w:r>
              <w:rPr>
                <w:noProof/>
                <w:webHidden/>
              </w:rPr>
              <w:instrText xml:space="preserve"> PAGEREF _Toc101886748 \h </w:instrText>
            </w:r>
            <w:r>
              <w:rPr>
                <w:noProof/>
                <w:webHidden/>
              </w:rPr>
            </w:r>
            <w:r>
              <w:rPr>
                <w:noProof/>
                <w:webHidden/>
              </w:rPr>
              <w:fldChar w:fldCharType="separate"/>
            </w:r>
            <w:r>
              <w:rPr>
                <w:noProof/>
                <w:webHidden/>
              </w:rPr>
              <w:t>10</w:t>
            </w:r>
            <w:r>
              <w:rPr>
                <w:noProof/>
                <w:webHidden/>
              </w:rPr>
              <w:fldChar w:fldCharType="end"/>
            </w:r>
          </w:hyperlink>
        </w:p>
        <w:p w14:paraId="04269697" w14:textId="00247AC3" w:rsidR="007908AE" w:rsidRDefault="007908AE">
          <w:r>
            <w:rPr>
              <w:b/>
              <w:bCs/>
              <w:noProof/>
            </w:rPr>
            <w:fldChar w:fldCharType="end"/>
          </w:r>
        </w:p>
      </w:sdtContent>
    </w:sdt>
    <w:p w14:paraId="1D830E21" w14:textId="77777777" w:rsidR="00DE6FF7" w:rsidRDefault="00DE6FF7"/>
    <w:p w14:paraId="07A641E2" w14:textId="0A64626D" w:rsidR="001A1EC5" w:rsidRDefault="001A1EC5" w:rsidP="007908AE">
      <w:pPr>
        <w:pStyle w:val="Heading1"/>
      </w:pPr>
      <w:bookmarkStart w:id="2" w:name="_Toc101886736"/>
      <w:r w:rsidRPr="00D54DD6">
        <w:t>Introduction</w:t>
      </w:r>
      <w:bookmarkEnd w:id="2"/>
      <w:r>
        <w:t xml:space="preserve"> </w:t>
      </w:r>
    </w:p>
    <w:p w14:paraId="33A3E2F2" w14:textId="77777777" w:rsidR="00950E60" w:rsidRPr="003E2FB1" w:rsidRDefault="00950E60" w:rsidP="008676C7">
      <w:r w:rsidRPr="003E2FB1">
        <w:t xml:space="preserve">The objective of this report is to critically examine the business model of Airbnb within the context of its business operations being part of a sharing economy: </w:t>
      </w:r>
    </w:p>
    <w:p w14:paraId="6BF64A70" w14:textId="1C88D7D6" w:rsidR="00950E60" w:rsidRDefault="00950E60" w:rsidP="008676C7">
      <w:r w:rsidRPr="003E2FB1">
        <w:t>Consideration will be given to the sharing economy, its target groups, a business model canvas, peer to peer market forces, the financial landscape of Airbnb, strategy formulation frameworks including the grand strategy matrix and SWOT analysis. This report will then go on to consider the challenges and recommendations that will arise throughout the research for this report and then based on that a conclusion will be provided.</w:t>
      </w:r>
      <w:r>
        <w:t xml:space="preserve"> </w:t>
      </w:r>
    </w:p>
    <w:p w14:paraId="7B34EFE9" w14:textId="77777777" w:rsidR="00950E60" w:rsidRPr="00950E60" w:rsidRDefault="00950E60" w:rsidP="001A1EC5">
      <w:pPr>
        <w:ind w:left="360"/>
      </w:pPr>
    </w:p>
    <w:p w14:paraId="20A9F181" w14:textId="70B44311" w:rsidR="001A1EC5" w:rsidRPr="00E01008" w:rsidRDefault="001A1EC5" w:rsidP="007908AE">
      <w:pPr>
        <w:pStyle w:val="Heading2"/>
      </w:pPr>
      <w:bookmarkStart w:id="3" w:name="_Toc101886737"/>
      <w:r w:rsidRPr="001D4801">
        <w:t>Describe what the sharing economy is and how Air</w:t>
      </w:r>
      <w:r w:rsidR="009D3493" w:rsidRPr="001D4801">
        <w:t xml:space="preserve">bnb </w:t>
      </w:r>
      <w:r w:rsidRPr="001D4801">
        <w:t>fits into this</w:t>
      </w:r>
      <w:r w:rsidRPr="00E01008">
        <w:t>.</w:t>
      </w:r>
      <w:bookmarkEnd w:id="3"/>
      <w:r w:rsidRPr="00E01008">
        <w:t xml:space="preserve"> </w:t>
      </w:r>
    </w:p>
    <w:p w14:paraId="32A2A0CE" w14:textId="2473781B" w:rsidR="001A1EC5" w:rsidRPr="00ED6E14" w:rsidRDefault="006414C0" w:rsidP="006414C0">
      <w:r w:rsidRPr="00ED6E14">
        <w:t xml:space="preserve"> “Sharing Economy” </w:t>
      </w:r>
      <w:r w:rsidR="00ED6E14" w:rsidRPr="00ED6E14">
        <w:t xml:space="preserve">is a term that summarises the </w:t>
      </w:r>
      <w:r w:rsidRPr="00ED6E14">
        <w:t>collaborative consumption made by the activities of sharing, exchanging, and rental of resources without owning the goods</w:t>
      </w:r>
      <w:r w:rsidR="006C6D50">
        <w:t xml:space="preserve"> </w:t>
      </w:r>
      <w:sdt>
        <w:sdtPr>
          <w:id w:val="528764731"/>
          <w:citation/>
        </w:sdtPr>
        <w:sdtEndPr/>
        <w:sdtContent>
          <w:r w:rsidR="006C6D50">
            <w:fldChar w:fldCharType="begin"/>
          </w:r>
          <w:r w:rsidR="006C6D50">
            <w:instrText xml:space="preserve"> CITATION Tho15 \l 2057 </w:instrText>
          </w:r>
          <w:r w:rsidR="006C6D50">
            <w:fldChar w:fldCharType="separate"/>
          </w:r>
          <w:r w:rsidR="007908AE">
            <w:rPr>
              <w:noProof/>
            </w:rPr>
            <w:t>(Thomas Ouschmann, 2015)</w:t>
          </w:r>
          <w:r w:rsidR="006C6D50">
            <w:fldChar w:fldCharType="end"/>
          </w:r>
        </w:sdtContent>
      </w:sdt>
      <w:r w:rsidR="006C6D50">
        <w:t xml:space="preserve">. </w:t>
      </w:r>
    </w:p>
    <w:p w14:paraId="5C40DE3B" w14:textId="43BE59B1" w:rsidR="006414C0" w:rsidRPr="00ED6E14" w:rsidRDefault="00ED6E14" w:rsidP="006414C0">
      <w:r w:rsidRPr="00ED6E14">
        <w:t xml:space="preserve">Within a sharing economy, any business model such as Airbnb, Uber and more is not owned by anybody such as a CEO, everybody within the sharing economy model has their own share and provides their transactions through peer-to-peer markets. </w:t>
      </w:r>
    </w:p>
    <w:p w14:paraId="05C9E30E" w14:textId="08896211" w:rsidR="00ED6E14" w:rsidRDefault="00ED6E14" w:rsidP="006414C0">
      <w:r w:rsidRPr="00ED6E14">
        <w:t>Airbnb fits into this business model because it deals with hosts renting out their property to other peers through an online marketplace. A consumer does not purchase any products and neither does a business benefit from profits, it is all completed between one peer to another peer.</w:t>
      </w:r>
      <w:r>
        <w:t xml:space="preserve"> </w:t>
      </w:r>
    </w:p>
    <w:p w14:paraId="2915C18A" w14:textId="42AE8ABF" w:rsidR="006414C0" w:rsidRDefault="006414C0" w:rsidP="006414C0"/>
    <w:p w14:paraId="3D0DA365" w14:textId="77777777" w:rsidR="006414C0" w:rsidRDefault="006414C0" w:rsidP="006414C0"/>
    <w:p w14:paraId="23FFC87E" w14:textId="77777777" w:rsidR="001A1EC5" w:rsidRPr="00D54DD6" w:rsidRDefault="001A1EC5" w:rsidP="007908AE">
      <w:pPr>
        <w:pStyle w:val="Heading2"/>
      </w:pPr>
      <w:bookmarkStart w:id="4" w:name="_Toc101886738"/>
      <w:r w:rsidRPr="00D54DD6">
        <w:lastRenderedPageBreak/>
        <w:t>Target groups</w:t>
      </w:r>
      <w:bookmarkEnd w:id="4"/>
      <w:r w:rsidRPr="00D54DD6">
        <w:t xml:space="preserve"> </w:t>
      </w:r>
    </w:p>
    <w:p w14:paraId="320187FC" w14:textId="6BC71ABE" w:rsidR="007F1663" w:rsidRDefault="001C10DC" w:rsidP="007F1663">
      <w:r>
        <w:t xml:space="preserve">The target </w:t>
      </w:r>
      <w:r w:rsidR="002225FA">
        <w:t>group</w:t>
      </w:r>
      <w:r>
        <w:t xml:space="preserve"> for Airbnb is </w:t>
      </w:r>
      <w:proofErr w:type="gramStart"/>
      <w:r w:rsidR="007F1663" w:rsidRPr="007F1663">
        <w:t>Multi-segment</w:t>
      </w:r>
      <w:proofErr w:type="gramEnd"/>
      <w:r w:rsidR="007F1663" w:rsidRPr="007F1663">
        <w:t xml:space="preserve"> positioning. The global lodging company uses </w:t>
      </w:r>
      <w:r w:rsidR="002225FA">
        <w:t xml:space="preserve">a </w:t>
      </w:r>
      <w:r w:rsidR="007F1663" w:rsidRPr="007F1663">
        <w:t xml:space="preserve">multi-segment type of positioning targeting more than one segment with different service packages. For example, the company lists cost-effective apartments for rent for </w:t>
      </w:r>
      <w:r w:rsidR="002225FA">
        <w:t xml:space="preserve">the </w:t>
      </w:r>
      <w:r w:rsidR="007F1663" w:rsidRPr="007F1663">
        <w:t xml:space="preserve">cost-conscious customer segment, whereas </w:t>
      </w:r>
      <w:r w:rsidR="002225FA">
        <w:t xml:space="preserve">the </w:t>
      </w:r>
      <w:r w:rsidR="007F1663" w:rsidRPr="007F1663">
        <w:t xml:space="preserve">Airbnb Plus package targets customers who value advanced quality and design and are willing to pay more. Recently, the platform launched its Airbnb Luxe line of premium apartments that has been positioned as ‘extraordinary homes with five-star everything’ targeting </w:t>
      </w:r>
      <w:r w:rsidR="002225FA">
        <w:t xml:space="preserve">the </w:t>
      </w:r>
      <w:r w:rsidR="007F1663" w:rsidRPr="007F1663">
        <w:t>premium customer segment.</w:t>
      </w:r>
      <w:r w:rsidR="007F1663">
        <w:t xml:space="preserve"> </w:t>
      </w:r>
      <w:sdt>
        <w:sdtPr>
          <w:rPr>
            <w:rStyle w:val="Hyperlink"/>
          </w:rPr>
          <w:id w:val="-2142100405"/>
          <w:citation/>
        </w:sdtPr>
        <w:sdtEndPr>
          <w:rPr>
            <w:rStyle w:val="Hyperlink"/>
          </w:rPr>
        </w:sdtEndPr>
        <w:sdtContent>
          <w:r w:rsidR="006C6D50">
            <w:rPr>
              <w:rStyle w:val="Hyperlink"/>
            </w:rPr>
            <w:fldChar w:fldCharType="begin"/>
          </w:r>
          <w:r w:rsidR="006C6D50">
            <w:rPr>
              <w:rStyle w:val="Hyperlink"/>
            </w:rPr>
            <w:instrText xml:space="preserve"> CITATION Dud19 \l 2057 </w:instrText>
          </w:r>
          <w:r w:rsidR="006C6D50">
            <w:rPr>
              <w:rStyle w:val="Hyperlink"/>
            </w:rPr>
            <w:fldChar w:fldCharType="separate"/>
          </w:r>
          <w:r w:rsidR="007908AE" w:rsidRPr="007908AE">
            <w:rPr>
              <w:noProof/>
              <w:color w:val="0563C1" w:themeColor="hyperlink"/>
            </w:rPr>
            <w:t>(Dudovskiy, 2019)</w:t>
          </w:r>
          <w:r w:rsidR="006C6D50">
            <w:rPr>
              <w:rStyle w:val="Hyperlink"/>
            </w:rPr>
            <w:fldChar w:fldCharType="end"/>
          </w:r>
        </w:sdtContent>
      </w:sdt>
    </w:p>
    <w:p w14:paraId="26BB5275" w14:textId="7FCA9400" w:rsidR="001A1EC5" w:rsidRDefault="001A1EC5" w:rsidP="001A1EC5"/>
    <w:p w14:paraId="112146A1" w14:textId="77777777" w:rsidR="009D3493" w:rsidRPr="00F760FA" w:rsidRDefault="001A1EC5" w:rsidP="007908AE">
      <w:pPr>
        <w:pStyle w:val="Heading2"/>
      </w:pPr>
      <w:bookmarkStart w:id="5" w:name="_Toc101886739"/>
      <w:r w:rsidRPr="00F760FA">
        <w:rPr>
          <w:u w:val="single"/>
        </w:rPr>
        <w:t>How does its business model work?</w:t>
      </w:r>
      <w:bookmarkEnd w:id="5"/>
      <w:r w:rsidRPr="00F760FA">
        <w:t xml:space="preserve">                                                                                      </w:t>
      </w:r>
    </w:p>
    <w:p w14:paraId="51EBAE68" w14:textId="07D2F538" w:rsidR="003502B3" w:rsidRDefault="00F760FA" w:rsidP="009D3493">
      <w:r w:rsidRPr="00F760FA">
        <w:t>A business model is a plan to establish a strategy of how a business will operate. A business model canvas consists of nine components including key partners, key activities, value proposition, customer relationships, customer segments, key resources, channels, cost structure and revenue streams. Creating a business model in terms of a canvas helps with</w:t>
      </w:r>
      <w:r w:rsidR="009D3493" w:rsidRPr="00F760FA">
        <w:t xml:space="preserve"> </w:t>
      </w:r>
      <w:r>
        <w:t xml:space="preserve">the </w:t>
      </w:r>
      <w:r w:rsidR="009D3493" w:rsidRPr="00F760FA">
        <w:t>visualization of the different issues’ relation is improved</w:t>
      </w:r>
      <w:r w:rsidR="00216CC2">
        <w:t xml:space="preserve">  </w:t>
      </w:r>
      <w:sdt>
        <w:sdtPr>
          <w:id w:val="2053193446"/>
          <w:citation/>
        </w:sdtPr>
        <w:sdtEndPr/>
        <w:sdtContent>
          <w:r w:rsidR="00216CC2">
            <w:fldChar w:fldCharType="begin"/>
          </w:r>
          <w:r w:rsidR="00216CC2">
            <w:instrText xml:space="preserve"> CITATION Hon131 \l 2057 </w:instrText>
          </w:r>
          <w:r w:rsidR="00216CC2">
            <w:fldChar w:fldCharType="separate"/>
          </w:r>
          <w:r w:rsidR="007908AE">
            <w:rPr>
              <w:noProof/>
            </w:rPr>
            <w:t>(Hong Y Ching C. F., 2013)</w:t>
          </w:r>
          <w:r w:rsidR="00216CC2">
            <w:fldChar w:fldCharType="end"/>
          </w:r>
        </w:sdtContent>
      </w:sdt>
      <w:r w:rsidR="00216CC2">
        <w:t xml:space="preserve">. </w:t>
      </w:r>
      <w:sdt>
        <w:sdtPr>
          <w:id w:val="555973336"/>
          <w:citation/>
        </w:sdtPr>
        <w:sdtEndPr/>
        <w:sdtContent>
          <w:r w:rsidR="00216CC2">
            <w:fldChar w:fldCharType="begin"/>
          </w:r>
          <w:r w:rsidR="00216CC2">
            <w:instrText xml:space="preserve"> CITATION Hon13 \l 2057 </w:instrText>
          </w:r>
          <w:r w:rsidR="00216CC2">
            <w:fldChar w:fldCharType="separate"/>
          </w:r>
          <w:r w:rsidR="007908AE">
            <w:rPr>
              <w:noProof/>
            </w:rPr>
            <w:t>(Hong Y Ching C. F., 2013)</w:t>
          </w:r>
          <w:r w:rsidR="00216CC2">
            <w:fldChar w:fldCharType="end"/>
          </w:r>
        </w:sdtContent>
      </w:sdt>
    </w:p>
    <w:p w14:paraId="161FCEBA" w14:textId="77777777" w:rsidR="009D3493" w:rsidRDefault="009D3493" w:rsidP="009D3493">
      <w:pPr>
        <w:ind w:left="360"/>
      </w:pPr>
    </w:p>
    <w:p w14:paraId="55A6F32E" w14:textId="6D3B4700" w:rsidR="001A1EC5" w:rsidRDefault="001A1EC5" w:rsidP="009D3493">
      <w:pPr>
        <w:ind w:left="360"/>
      </w:pPr>
      <w:r>
        <w:t>This can be demonstrated through the Canva model.</w:t>
      </w:r>
    </w:p>
    <w:p w14:paraId="55E35C45" w14:textId="0E579471" w:rsidR="009D3493" w:rsidRDefault="009D3493" w:rsidP="009D3493"/>
    <w:tbl>
      <w:tblPr>
        <w:tblStyle w:val="TableGrid"/>
        <w:tblW w:w="11633" w:type="dxa"/>
        <w:tblInd w:w="-1333" w:type="dxa"/>
        <w:tblLayout w:type="fixed"/>
        <w:tblCellMar>
          <w:top w:w="9" w:type="dxa"/>
          <w:left w:w="172" w:type="dxa"/>
          <w:right w:w="24" w:type="dxa"/>
        </w:tblCellMar>
        <w:tblLook w:val="04A0" w:firstRow="1" w:lastRow="0" w:firstColumn="1" w:lastColumn="0" w:noHBand="0" w:noVBand="1"/>
      </w:tblPr>
      <w:tblGrid>
        <w:gridCol w:w="2323"/>
        <w:gridCol w:w="2322"/>
        <w:gridCol w:w="1346"/>
        <w:gridCol w:w="567"/>
        <w:gridCol w:w="2771"/>
        <w:gridCol w:w="2304"/>
      </w:tblGrid>
      <w:tr w:rsidR="00252CAC" w14:paraId="652F42DD" w14:textId="77777777" w:rsidTr="0029247A">
        <w:trPr>
          <w:trHeight w:val="2960"/>
        </w:trPr>
        <w:tc>
          <w:tcPr>
            <w:tcW w:w="2323" w:type="dxa"/>
            <w:vMerge w:val="restart"/>
            <w:tcBorders>
              <w:top w:val="single" w:sz="16" w:space="0" w:color="000000"/>
              <w:left w:val="single" w:sz="16" w:space="0" w:color="000000"/>
              <w:bottom w:val="single" w:sz="8" w:space="0" w:color="000000"/>
              <w:right w:val="single" w:sz="8" w:space="0" w:color="000000"/>
            </w:tcBorders>
          </w:tcPr>
          <w:p w14:paraId="33794963" w14:textId="77777777" w:rsidR="009D3493" w:rsidRDefault="009D3493" w:rsidP="000F483D">
            <w:pPr>
              <w:spacing w:line="259" w:lineRule="auto"/>
              <w:ind w:left="8" w:right="37"/>
            </w:pPr>
            <w:r>
              <w:rPr>
                <w:noProof/>
              </w:rPr>
              <w:drawing>
                <wp:anchor distT="0" distB="0" distL="114300" distR="114300" simplePos="0" relativeHeight="251667456" behindDoc="0" locked="0" layoutInCell="1" allowOverlap="0" wp14:anchorId="6ED92281" wp14:editId="1B0D9A03">
                  <wp:simplePos x="0" y="0"/>
                  <wp:positionH relativeFrom="column">
                    <wp:posOffset>1002068</wp:posOffset>
                  </wp:positionH>
                  <wp:positionV relativeFrom="paragraph">
                    <wp:posOffset>-120626</wp:posOffset>
                  </wp:positionV>
                  <wp:extent cx="396240" cy="298704"/>
                  <wp:effectExtent l="0" t="0" r="0" b="0"/>
                  <wp:wrapSquare wrapText="bothSides"/>
                  <wp:docPr id="1" name="Picture 1" descr="A close-up of a person's fac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42384" name="Picture 42384" descr="A close-up of a person's face&#10;&#10;Description automatically generated with medium confidence"/>
                          <pic:cNvPicPr/>
                        </pic:nvPicPr>
                        <pic:blipFill>
                          <a:blip r:embed="rId8"/>
                          <a:stretch>
                            <a:fillRect/>
                          </a:stretch>
                        </pic:blipFill>
                        <pic:spPr>
                          <a:xfrm>
                            <a:off x="0" y="0"/>
                            <a:ext cx="396240" cy="298704"/>
                          </a:xfrm>
                          <a:prstGeom prst="rect">
                            <a:avLst/>
                          </a:prstGeom>
                        </pic:spPr>
                      </pic:pic>
                    </a:graphicData>
                  </a:graphic>
                </wp:anchor>
              </w:drawing>
            </w:r>
            <w:r>
              <w:rPr>
                <w:rFonts w:ascii="Times New Roman" w:eastAsia="Times New Roman" w:hAnsi="Times New Roman" w:cs="Times New Roman"/>
                <w:b/>
                <w:i/>
                <w:color w:val="6D6E70"/>
                <w:sz w:val="18"/>
              </w:rPr>
              <w:t xml:space="preserve">Key  </w:t>
            </w:r>
          </w:p>
          <w:p w14:paraId="4F012538" w14:textId="77777777" w:rsidR="009D3493" w:rsidRDefault="009D3493" w:rsidP="000F483D">
            <w:pPr>
              <w:spacing w:line="259" w:lineRule="auto"/>
              <w:ind w:left="8" w:right="37"/>
              <w:rPr>
                <w:rFonts w:ascii="Times New Roman" w:eastAsia="Times New Roman" w:hAnsi="Times New Roman" w:cs="Times New Roman"/>
                <w:b/>
                <w:i/>
                <w:color w:val="6D6E70"/>
                <w:sz w:val="18"/>
              </w:rPr>
            </w:pPr>
            <w:r>
              <w:rPr>
                <w:rFonts w:ascii="Times New Roman" w:eastAsia="Times New Roman" w:hAnsi="Times New Roman" w:cs="Times New Roman"/>
                <w:b/>
                <w:i/>
                <w:color w:val="6D6E70"/>
                <w:sz w:val="18"/>
              </w:rPr>
              <w:t>Partners</w:t>
            </w:r>
          </w:p>
          <w:p w14:paraId="0CE6EFAD" w14:textId="77777777" w:rsidR="009D3493" w:rsidRDefault="009D3493" w:rsidP="000F483D">
            <w:pPr>
              <w:spacing w:line="259" w:lineRule="auto"/>
              <w:ind w:left="8" w:right="37"/>
            </w:pPr>
          </w:p>
          <w:p w14:paraId="4452D6AC" w14:textId="23E51822" w:rsidR="00D25B59" w:rsidRPr="00EB40E1" w:rsidRDefault="00D25B59" w:rsidP="00EB40E1">
            <w:pPr>
              <w:pStyle w:val="ListParagraph"/>
              <w:numPr>
                <w:ilvl w:val="0"/>
                <w:numId w:val="9"/>
              </w:numPr>
              <w:spacing w:line="259" w:lineRule="auto"/>
              <w:ind w:right="37"/>
            </w:pPr>
            <w:r w:rsidRPr="00EB40E1">
              <w:t xml:space="preserve">The host of Airbnb is the main partner as they are sharing their </w:t>
            </w:r>
            <w:r w:rsidR="00EB40E1">
              <w:t>property</w:t>
            </w:r>
            <w:r w:rsidRPr="00EB40E1">
              <w:t xml:space="preserve">. </w:t>
            </w:r>
          </w:p>
          <w:p w14:paraId="299BF6D4" w14:textId="20DF948B" w:rsidR="00D25B59" w:rsidRDefault="00D25B59" w:rsidP="000F483D">
            <w:pPr>
              <w:spacing w:line="259" w:lineRule="auto"/>
              <w:ind w:left="8" w:right="37"/>
            </w:pPr>
          </w:p>
          <w:p w14:paraId="3C525EDB" w14:textId="3A4D1803" w:rsidR="00D03450" w:rsidRPr="00EB40E1" w:rsidRDefault="00EB40E1" w:rsidP="00EB40E1">
            <w:pPr>
              <w:pStyle w:val="ListParagraph"/>
              <w:numPr>
                <w:ilvl w:val="0"/>
                <w:numId w:val="9"/>
              </w:numPr>
              <w:spacing w:line="259" w:lineRule="auto"/>
              <w:ind w:right="37"/>
            </w:pPr>
            <w:r>
              <w:t>Those responsible to</w:t>
            </w:r>
            <w:r w:rsidRPr="00EB40E1">
              <w:t xml:space="preserve"> run the online community marketplace. </w:t>
            </w:r>
          </w:p>
          <w:p w14:paraId="79FDAF68" w14:textId="390255A2" w:rsidR="00D25B59" w:rsidRDefault="00D25B59" w:rsidP="000F483D">
            <w:pPr>
              <w:spacing w:line="259" w:lineRule="auto"/>
              <w:ind w:left="8" w:right="37"/>
            </w:pPr>
          </w:p>
        </w:tc>
        <w:tc>
          <w:tcPr>
            <w:tcW w:w="2322" w:type="dxa"/>
            <w:tcBorders>
              <w:top w:val="single" w:sz="16" w:space="0" w:color="000000"/>
              <w:left w:val="single" w:sz="8" w:space="0" w:color="000000"/>
              <w:bottom w:val="single" w:sz="8" w:space="0" w:color="000000"/>
              <w:right w:val="single" w:sz="8" w:space="0" w:color="000000"/>
            </w:tcBorders>
          </w:tcPr>
          <w:p w14:paraId="143F0F5C" w14:textId="77777777" w:rsidR="009D3493" w:rsidRDefault="009D3493" w:rsidP="000F483D">
            <w:pPr>
              <w:spacing w:line="259" w:lineRule="auto"/>
              <w:ind w:left="15" w:right="25"/>
            </w:pPr>
            <w:r>
              <w:rPr>
                <w:noProof/>
              </w:rPr>
              <w:drawing>
                <wp:anchor distT="0" distB="0" distL="114300" distR="114300" simplePos="0" relativeHeight="251668480" behindDoc="0" locked="0" layoutInCell="1" allowOverlap="0" wp14:anchorId="73DA3556" wp14:editId="153D12B0">
                  <wp:simplePos x="0" y="0"/>
                  <wp:positionH relativeFrom="column">
                    <wp:posOffset>1009631</wp:posOffset>
                  </wp:positionH>
                  <wp:positionV relativeFrom="paragraph">
                    <wp:posOffset>-86654</wp:posOffset>
                  </wp:positionV>
                  <wp:extent cx="304800" cy="326136"/>
                  <wp:effectExtent l="0" t="0" r="0" b="0"/>
                  <wp:wrapSquare wrapText="bothSides"/>
                  <wp:docPr id="2" name="Picture 2" descr="A black and white image of a person's face&#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42385" name="Picture 42385" descr="A black and white image of a person's face&#10;&#10;Description automatically generated with low confidence"/>
                          <pic:cNvPicPr/>
                        </pic:nvPicPr>
                        <pic:blipFill>
                          <a:blip r:embed="rId9"/>
                          <a:stretch>
                            <a:fillRect/>
                          </a:stretch>
                        </pic:blipFill>
                        <pic:spPr>
                          <a:xfrm>
                            <a:off x="0" y="0"/>
                            <a:ext cx="304800" cy="326136"/>
                          </a:xfrm>
                          <a:prstGeom prst="rect">
                            <a:avLst/>
                          </a:prstGeom>
                        </pic:spPr>
                      </pic:pic>
                    </a:graphicData>
                  </a:graphic>
                </wp:anchor>
              </w:drawing>
            </w:r>
            <w:r>
              <w:rPr>
                <w:rFonts w:ascii="Times New Roman" w:eastAsia="Times New Roman" w:hAnsi="Times New Roman" w:cs="Times New Roman"/>
                <w:b/>
                <w:i/>
                <w:color w:val="6D6E70"/>
                <w:sz w:val="18"/>
              </w:rPr>
              <w:t xml:space="preserve">Key  </w:t>
            </w:r>
          </w:p>
          <w:p w14:paraId="46F4AFF5" w14:textId="77777777" w:rsidR="009D3493" w:rsidRDefault="009D3493" w:rsidP="000F483D">
            <w:pPr>
              <w:spacing w:line="259" w:lineRule="auto"/>
              <w:ind w:left="15" w:right="25"/>
              <w:rPr>
                <w:rFonts w:ascii="Times New Roman" w:eastAsia="Times New Roman" w:hAnsi="Times New Roman" w:cs="Times New Roman"/>
                <w:b/>
                <w:i/>
                <w:color w:val="6D6E70"/>
                <w:sz w:val="18"/>
              </w:rPr>
            </w:pPr>
            <w:r>
              <w:rPr>
                <w:rFonts w:ascii="Times New Roman" w:eastAsia="Times New Roman" w:hAnsi="Times New Roman" w:cs="Times New Roman"/>
                <w:b/>
                <w:i/>
                <w:color w:val="6D6E70"/>
                <w:sz w:val="18"/>
              </w:rPr>
              <w:t>Activities</w:t>
            </w:r>
          </w:p>
          <w:p w14:paraId="43B6A8F4" w14:textId="77777777" w:rsidR="00D25B59" w:rsidRDefault="00D25B59" w:rsidP="000F483D">
            <w:pPr>
              <w:spacing w:line="259" w:lineRule="auto"/>
              <w:ind w:left="15" w:right="25"/>
              <w:rPr>
                <w:rFonts w:ascii="Times New Roman" w:eastAsia="Times New Roman" w:hAnsi="Times New Roman" w:cs="Times New Roman"/>
                <w:b/>
                <w:i/>
                <w:color w:val="6D6E70"/>
                <w:sz w:val="18"/>
              </w:rPr>
            </w:pPr>
          </w:p>
          <w:p w14:paraId="41D3B500" w14:textId="6D33C5EA" w:rsidR="00D03450" w:rsidRPr="00EB40E1" w:rsidRDefault="0029247A" w:rsidP="00EB40E1">
            <w:pPr>
              <w:pStyle w:val="ListParagraph"/>
              <w:numPr>
                <w:ilvl w:val="0"/>
                <w:numId w:val="8"/>
              </w:numPr>
              <w:spacing w:line="259" w:lineRule="auto"/>
              <w:ind w:right="25"/>
            </w:pPr>
            <w:r>
              <w:t xml:space="preserve">Provides a platform for marketing. </w:t>
            </w:r>
          </w:p>
          <w:p w14:paraId="440CD09F" w14:textId="139BC53F" w:rsidR="00D25B59" w:rsidRPr="00EB40E1" w:rsidRDefault="0029247A" w:rsidP="00EB40E1">
            <w:pPr>
              <w:pStyle w:val="ListParagraph"/>
              <w:numPr>
                <w:ilvl w:val="0"/>
                <w:numId w:val="8"/>
              </w:numPr>
              <w:spacing w:line="259" w:lineRule="auto"/>
              <w:ind w:right="25"/>
            </w:pPr>
            <w:r>
              <w:t xml:space="preserve">Provide customer services. </w:t>
            </w:r>
          </w:p>
          <w:p w14:paraId="523D0986" w14:textId="76FA4AAD" w:rsidR="00EB40E1" w:rsidRPr="00EB40E1" w:rsidRDefault="00EB40E1" w:rsidP="00EB40E1">
            <w:pPr>
              <w:pStyle w:val="ListParagraph"/>
              <w:numPr>
                <w:ilvl w:val="0"/>
                <w:numId w:val="8"/>
              </w:numPr>
              <w:spacing w:line="259" w:lineRule="auto"/>
              <w:ind w:right="25"/>
            </w:pPr>
            <w:r w:rsidRPr="00EB40E1">
              <w:t xml:space="preserve">Oversee transactions between host and vendor. </w:t>
            </w:r>
          </w:p>
        </w:tc>
        <w:tc>
          <w:tcPr>
            <w:tcW w:w="1346" w:type="dxa"/>
            <w:vMerge w:val="restart"/>
            <w:tcBorders>
              <w:top w:val="single" w:sz="16" w:space="0" w:color="000000"/>
              <w:left w:val="single" w:sz="8" w:space="0" w:color="000000"/>
              <w:bottom w:val="single" w:sz="8" w:space="0" w:color="000000"/>
              <w:right w:val="nil"/>
            </w:tcBorders>
          </w:tcPr>
          <w:p w14:paraId="0AA33000" w14:textId="77777777" w:rsidR="009D3493" w:rsidRDefault="009D3493" w:rsidP="000F483D">
            <w:pPr>
              <w:spacing w:line="259" w:lineRule="auto"/>
              <w:ind w:left="4"/>
            </w:pPr>
            <w:r>
              <w:rPr>
                <w:rFonts w:ascii="Times New Roman" w:eastAsia="Times New Roman" w:hAnsi="Times New Roman" w:cs="Times New Roman"/>
                <w:b/>
                <w:i/>
                <w:color w:val="6D6E70"/>
                <w:sz w:val="18"/>
              </w:rPr>
              <w:t xml:space="preserve">Value  </w:t>
            </w:r>
          </w:p>
          <w:p w14:paraId="6C96372F" w14:textId="72BDC03A" w:rsidR="009D3493" w:rsidRDefault="009D3493" w:rsidP="00D03450">
            <w:pPr>
              <w:spacing w:line="259" w:lineRule="auto"/>
              <w:rPr>
                <w:rFonts w:ascii="Times New Roman" w:eastAsia="Times New Roman" w:hAnsi="Times New Roman" w:cs="Times New Roman"/>
                <w:b/>
                <w:i/>
                <w:color w:val="6D6E70"/>
                <w:sz w:val="18"/>
              </w:rPr>
            </w:pPr>
            <w:r>
              <w:rPr>
                <w:rFonts w:ascii="Times New Roman" w:eastAsia="Times New Roman" w:hAnsi="Times New Roman" w:cs="Times New Roman"/>
                <w:b/>
                <w:i/>
                <w:color w:val="6D6E70"/>
                <w:sz w:val="18"/>
              </w:rPr>
              <w:t>Proposition</w:t>
            </w:r>
          </w:p>
          <w:p w14:paraId="1B8DCF21" w14:textId="6F19185B" w:rsidR="00D03450" w:rsidRDefault="00D03450" w:rsidP="0029247A">
            <w:pPr>
              <w:spacing w:line="259" w:lineRule="auto"/>
              <w:rPr>
                <w:rFonts w:ascii="Times New Roman" w:eastAsia="Times New Roman" w:hAnsi="Times New Roman" w:cs="Times New Roman"/>
                <w:b/>
                <w:i/>
                <w:color w:val="6D6E70"/>
                <w:sz w:val="18"/>
              </w:rPr>
            </w:pPr>
          </w:p>
          <w:p w14:paraId="30C85677" w14:textId="77777777" w:rsidR="0029247A" w:rsidRPr="0029247A" w:rsidRDefault="0029247A" w:rsidP="0029247A">
            <w:pPr>
              <w:spacing w:line="259" w:lineRule="auto"/>
              <w:rPr>
                <w:rFonts w:ascii="Times New Roman" w:eastAsia="Times New Roman" w:hAnsi="Times New Roman" w:cs="Times New Roman"/>
                <w:b/>
                <w:i/>
                <w:color w:val="6D6E70"/>
                <w:sz w:val="18"/>
              </w:rPr>
            </w:pPr>
          </w:p>
          <w:p w14:paraId="13CA77CC" w14:textId="77777777" w:rsidR="0029247A" w:rsidRDefault="0029247A" w:rsidP="0029247A">
            <w:pPr>
              <w:spacing w:line="259" w:lineRule="auto"/>
            </w:pPr>
            <w:r w:rsidRPr="0029247A">
              <w:t>Prov</w:t>
            </w:r>
            <w:r>
              <w:t xml:space="preserve">ides a place to stay at informal locations at amazing destinations. </w:t>
            </w:r>
          </w:p>
          <w:p w14:paraId="31D7D895" w14:textId="77777777" w:rsidR="0029247A" w:rsidRDefault="0029247A" w:rsidP="0029247A">
            <w:pPr>
              <w:spacing w:line="259" w:lineRule="auto"/>
            </w:pPr>
          </w:p>
          <w:p w14:paraId="5092DB10" w14:textId="77777777" w:rsidR="0029247A" w:rsidRDefault="0029247A" w:rsidP="0029247A">
            <w:pPr>
              <w:spacing w:line="259" w:lineRule="auto"/>
            </w:pPr>
          </w:p>
          <w:p w14:paraId="15A07EB4" w14:textId="77777777" w:rsidR="0029247A" w:rsidRDefault="007102D0" w:rsidP="0029247A">
            <w:pPr>
              <w:spacing w:line="259" w:lineRule="auto"/>
            </w:pPr>
            <w:r>
              <w:t xml:space="preserve">Makes holidaying easy and secure for travellers. </w:t>
            </w:r>
          </w:p>
          <w:p w14:paraId="55B5857E" w14:textId="77777777" w:rsidR="00AF3379" w:rsidRDefault="00AF3379" w:rsidP="0029247A">
            <w:pPr>
              <w:spacing w:line="259" w:lineRule="auto"/>
            </w:pPr>
          </w:p>
          <w:p w14:paraId="31752D11" w14:textId="7C39FE8F" w:rsidR="00AF3379" w:rsidRPr="0029247A" w:rsidRDefault="00AF3379" w:rsidP="0029247A">
            <w:pPr>
              <w:spacing w:line="259" w:lineRule="auto"/>
            </w:pPr>
            <w:r>
              <w:t xml:space="preserve">Provides extra choices. </w:t>
            </w:r>
          </w:p>
        </w:tc>
        <w:tc>
          <w:tcPr>
            <w:tcW w:w="567" w:type="dxa"/>
            <w:vMerge w:val="restart"/>
            <w:tcBorders>
              <w:top w:val="single" w:sz="16" w:space="0" w:color="000000"/>
              <w:left w:val="nil"/>
              <w:bottom w:val="single" w:sz="8" w:space="0" w:color="000000"/>
              <w:right w:val="single" w:sz="8" w:space="0" w:color="000000"/>
            </w:tcBorders>
          </w:tcPr>
          <w:p w14:paraId="774EC06F" w14:textId="7FBE4404" w:rsidR="00D03450" w:rsidRDefault="00D03450" w:rsidP="00252CAC">
            <w:pPr>
              <w:spacing w:line="259" w:lineRule="auto"/>
            </w:pPr>
          </w:p>
        </w:tc>
        <w:tc>
          <w:tcPr>
            <w:tcW w:w="2771" w:type="dxa"/>
            <w:tcBorders>
              <w:top w:val="single" w:sz="16" w:space="0" w:color="000000"/>
              <w:left w:val="single" w:sz="8" w:space="0" w:color="000000"/>
              <w:bottom w:val="single" w:sz="8" w:space="0" w:color="000000"/>
              <w:right w:val="single" w:sz="8" w:space="0" w:color="000000"/>
            </w:tcBorders>
          </w:tcPr>
          <w:p w14:paraId="23396BAB" w14:textId="77777777" w:rsidR="009D3493" w:rsidRDefault="009D3493" w:rsidP="000F483D">
            <w:pPr>
              <w:spacing w:line="259" w:lineRule="auto"/>
              <w:ind w:left="3" w:right="73"/>
            </w:pPr>
            <w:r>
              <w:rPr>
                <w:noProof/>
              </w:rPr>
              <w:drawing>
                <wp:anchor distT="0" distB="0" distL="114300" distR="114300" simplePos="0" relativeHeight="251669504" behindDoc="0" locked="0" layoutInCell="1" allowOverlap="0" wp14:anchorId="35B4958E" wp14:editId="6BDA2BCB">
                  <wp:simplePos x="0" y="0"/>
                  <wp:positionH relativeFrom="column">
                    <wp:posOffset>979444</wp:posOffset>
                  </wp:positionH>
                  <wp:positionV relativeFrom="paragraph">
                    <wp:posOffset>-49569</wp:posOffset>
                  </wp:positionV>
                  <wp:extent cx="259080" cy="280416"/>
                  <wp:effectExtent l="0" t="0" r="0" b="0"/>
                  <wp:wrapSquare wrapText="bothSides"/>
                  <wp:docPr id="4" name="Picture 4" descr="A close-up of a computer screen&#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42387" name="Picture 42387" descr="A close-up of a computer screen&#10;&#10;Description automatically generated with low confidence"/>
                          <pic:cNvPicPr/>
                        </pic:nvPicPr>
                        <pic:blipFill>
                          <a:blip r:embed="rId10"/>
                          <a:stretch>
                            <a:fillRect/>
                          </a:stretch>
                        </pic:blipFill>
                        <pic:spPr>
                          <a:xfrm>
                            <a:off x="0" y="0"/>
                            <a:ext cx="259080" cy="280416"/>
                          </a:xfrm>
                          <a:prstGeom prst="rect">
                            <a:avLst/>
                          </a:prstGeom>
                        </pic:spPr>
                      </pic:pic>
                    </a:graphicData>
                  </a:graphic>
                </wp:anchor>
              </w:drawing>
            </w:r>
            <w:r>
              <w:rPr>
                <w:rFonts w:ascii="Times New Roman" w:eastAsia="Times New Roman" w:hAnsi="Times New Roman" w:cs="Times New Roman"/>
                <w:b/>
                <w:i/>
                <w:color w:val="6D6E70"/>
                <w:sz w:val="18"/>
              </w:rPr>
              <w:t xml:space="preserve">Customer </w:t>
            </w:r>
          </w:p>
          <w:p w14:paraId="354E6BF5" w14:textId="77777777" w:rsidR="009D3493" w:rsidRDefault="009D3493" w:rsidP="000F483D">
            <w:pPr>
              <w:spacing w:line="259" w:lineRule="auto"/>
              <w:ind w:left="3" w:right="73"/>
              <w:rPr>
                <w:rFonts w:ascii="Times New Roman" w:eastAsia="Times New Roman" w:hAnsi="Times New Roman" w:cs="Times New Roman"/>
                <w:b/>
                <w:i/>
                <w:color w:val="6D6E70"/>
                <w:sz w:val="18"/>
              </w:rPr>
            </w:pPr>
            <w:r>
              <w:rPr>
                <w:rFonts w:ascii="Times New Roman" w:eastAsia="Times New Roman" w:hAnsi="Times New Roman" w:cs="Times New Roman"/>
                <w:b/>
                <w:i/>
                <w:color w:val="6D6E70"/>
                <w:sz w:val="18"/>
              </w:rPr>
              <w:t>Relationships</w:t>
            </w:r>
          </w:p>
          <w:p w14:paraId="6D0E1867" w14:textId="77777777" w:rsidR="00252CAC" w:rsidRDefault="00252CAC" w:rsidP="000F483D">
            <w:pPr>
              <w:spacing w:line="259" w:lineRule="auto"/>
              <w:ind w:left="3" w:right="73"/>
              <w:rPr>
                <w:rFonts w:ascii="Times New Roman" w:eastAsia="Times New Roman" w:hAnsi="Times New Roman" w:cs="Times New Roman"/>
                <w:b/>
                <w:i/>
                <w:color w:val="6D6E70"/>
                <w:sz w:val="18"/>
              </w:rPr>
            </w:pPr>
          </w:p>
          <w:p w14:paraId="4FA06A87" w14:textId="4FF05DB3" w:rsidR="008C6390" w:rsidRDefault="008C6390" w:rsidP="00252CAC">
            <w:pPr>
              <w:spacing w:line="259" w:lineRule="auto"/>
              <w:ind w:left="3" w:right="73"/>
              <w:rPr>
                <w:rFonts w:eastAsia="Times New Roman" w:cstheme="minorHAnsi"/>
                <w:bCs/>
                <w:iCs/>
                <w:color w:val="000000" w:themeColor="text1"/>
                <w:sz w:val="21"/>
                <w:szCs w:val="28"/>
              </w:rPr>
            </w:pPr>
            <w:r w:rsidRPr="007102D0">
              <w:rPr>
                <w:rFonts w:ascii="Times New Roman" w:eastAsia="Times New Roman" w:hAnsi="Times New Roman" w:cs="Times New Roman"/>
                <w:b/>
                <w:i/>
                <w:color w:val="6D6E70"/>
                <w:sz w:val="20"/>
                <w:szCs w:val="24"/>
              </w:rPr>
              <w:t xml:space="preserve"> </w:t>
            </w:r>
            <w:r w:rsidR="007102D0" w:rsidRPr="007102D0">
              <w:rPr>
                <w:rFonts w:eastAsia="Times New Roman" w:cstheme="minorHAnsi"/>
                <w:bCs/>
                <w:iCs/>
                <w:color w:val="000000" w:themeColor="text1"/>
                <w:sz w:val="21"/>
                <w:szCs w:val="28"/>
              </w:rPr>
              <w:t>The customer gets a personalised experience and</w:t>
            </w:r>
            <w:r w:rsidR="00AF3379">
              <w:rPr>
                <w:rFonts w:eastAsia="Times New Roman" w:cstheme="minorHAnsi"/>
                <w:bCs/>
                <w:iCs/>
                <w:color w:val="000000" w:themeColor="text1"/>
                <w:sz w:val="21"/>
                <w:szCs w:val="28"/>
              </w:rPr>
              <w:t xml:space="preserve"> </w:t>
            </w:r>
            <w:r w:rsidR="007102D0" w:rsidRPr="007102D0">
              <w:rPr>
                <w:rFonts w:eastAsia="Times New Roman" w:cstheme="minorHAnsi"/>
                <w:bCs/>
                <w:iCs/>
                <w:color w:val="000000" w:themeColor="text1"/>
                <w:sz w:val="21"/>
                <w:szCs w:val="28"/>
              </w:rPr>
              <w:t xml:space="preserve">allows consumers an option of self-service. </w:t>
            </w:r>
          </w:p>
          <w:p w14:paraId="553F446B" w14:textId="7730ADA3" w:rsidR="007102D0" w:rsidRDefault="007102D0" w:rsidP="00252CAC">
            <w:pPr>
              <w:spacing w:line="259" w:lineRule="auto"/>
              <w:ind w:left="3" w:right="73"/>
              <w:rPr>
                <w:rFonts w:eastAsia="Times New Roman" w:cstheme="minorHAnsi"/>
                <w:bCs/>
                <w:iCs/>
                <w:color w:val="000000" w:themeColor="text1"/>
                <w:sz w:val="21"/>
                <w:szCs w:val="28"/>
              </w:rPr>
            </w:pPr>
          </w:p>
          <w:p w14:paraId="785EED5C" w14:textId="32B4F5E6" w:rsidR="00AF3379" w:rsidRDefault="007102D0" w:rsidP="00AF3379">
            <w:pPr>
              <w:spacing w:line="259" w:lineRule="auto"/>
              <w:ind w:left="3" w:right="73"/>
              <w:rPr>
                <w:rFonts w:eastAsia="Times New Roman" w:cstheme="minorHAnsi"/>
                <w:bCs/>
                <w:iCs/>
                <w:color w:val="000000" w:themeColor="text1"/>
                <w:sz w:val="21"/>
                <w:szCs w:val="28"/>
              </w:rPr>
            </w:pPr>
            <w:r>
              <w:rPr>
                <w:rFonts w:eastAsia="Times New Roman" w:cstheme="minorHAnsi"/>
                <w:bCs/>
                <w:iCs/>
                <w:color w:val="000000" w:themeColor="text1"/>
                <w:sz w:val="21"/>
                <w:szCs w:val="28"/>
              </w:rPr>
              <w:t xml:space="preserve">Trust between host and traveller through verification. </w:t>
            </w:r>
          </w:p>
          <w:p w14:paraId="634A3C5D" w14:textId="31FAA463" w:rsidR="00AF3379" w:rsidRDefault="00AF3379" w:rsidP="00AF3379">
            <w:pPr>
              <w:spacing w:line="259" w:lineRule="auto"/>
              <w:ind w:left="3" w:right="73"/>
              <w:rPr>
                <w:rFonts w:eastAsia="Times New Roman" w:cstheme="minorHAnsi"/>
                <w:bCs/>
                <w:iCs/>
                <w:color w:val="000000" w:themeColor="text1"/>
                <w:sz w:val="21"/>
                <w:szCs w:val="28"/>
              </w:rPr>
            </w:pPr>
          </w:p>
          <w:p w14:paraId="77813351" w14:textId="11127481" w:rsidR="00AF3379" w:rsidRPr="00AF3379" w:rsidRDefault="00AF3379" w:rsidP="00AF3379">
            <w:pPr>
              <w:spacing w:line="259" w:lineRule="auto"/>
              <w:ind w:left="3" w:right="73"/>
              <w:rPr>
                <w:rFonts w:eastAsia="Times New Roman" w:cstheme="minorHAnsi"/>
                <w:bCs/>
                <w:iCs/>
                <w:color w:val="000000" w:themeColor="text1"/>
                <w:sz w:val="21"/>
                <w:szCs w:val="28"/>
              </w:rPr>
            </w:pPr>
            <w:r>
              <w:rPr>
                <w:rFonts w:eastAsia="Times New Roman" w:cstheme="minorHAnsi"/>
                <w:bCs/>
                <w:iCs/>
                <w:color w:val="000000" w:themeColor="text1"/>
                <w:sz w:val="21"/>
                <w:szCs w:val="28"/>
              </w:rPr>
              <w:t>Customer support</w:t>
            </w:r>
          </w:p>
          <w:p w14:paraId="6CE45702" w14:textId="03FC30F0" w:rsidR="007102D0" w:rsidRPr="007102D0" w:rsidRDefault="007102D0" w:rsidP="00252CAC">
            <w:pPr>
              <w:spacing w:line="259" w:lineRule="auto"/>
              <w:ind w:left="3" w:right="73"/>
              <w:rPr>
                <w:rFonts w:eastAsia="Times New Roman" w:cstheme="minorHAnsi"/>
                <w:bCs/>
                <w:iCs/>
                <w:color w:val="6D6E70"/>
                <w:sz w:val="20"/>
                <w:szCs w:val="24"/>
              </w:rPr>
            </w:pPr>
          </w:p>
        </w:tc>
        <w:tc>
          <w:tcPr>
            <w:tcW w:w="2304" w:type="dxa"/>
            <w:vMerge w:val="restart"/>
            <w:tcBorders>
              <w:top w:val="single" w:sz="16" w:space="0" w:color="000000"/>
              <w:left w:val="single" w:sz="8" w:space="0" w:color="000000"/>
              <w:bottom w:val="single" w:sz="8" w:space="0" w:color="000000"/>
              <w:right w:val="single" w:sz="16" w:space="0" w:color="000000"/>
            </w:tcBorders>
          </w:tcPr>
          <w:p w14:paraId="24E68C4E" w14:textId="77777777" w:rsidR="009D3493" w:rsidRDefault="009D3493" w:rsidP="000F483D">
            <w:pPr>
              <w:spacing w:line="259" w:lineRule="auto"/>
              <w:ind w:right="71"/>
              <w:rPr>
                <w:rFonts w:ascii="Times New Roman" w:eastAsia="Times New Roman" w:hAnsi="Times New Roman" w:cs="Times New Roman"/>
                <w:b/>
                <w:i/>
                <w:color w:val="6D6E70"/>
                <w:sz w:val="18"/>
              </w:rPr>
            </w:pPr>
            <w:r>
              <w:rPr>
                <w:noProof/>
              </w:rPr>
              <w:drawing>
                <wp:anchor distT="0" distB="0" distL="114300" distR="114300" simplePos="0" relativeHeight="251670528" behindDoc="0" locked="0" layoutInCell="1" allowOverlap="0" wp14:anchorId="2BCF0854" wp14:editId="407F427A">
                  <wp:simplePos x="0" y="0"/>
                  <wp:positionH relativeFrom="column">
                    <wp:posOffset>1054622</wp:posOffset>
                  </wp:positionH>
                  <wp:positionV relativeFrom="paragraph">
                    <wp:posOffset>-54688</wp:posOffset>
                  </wp:positionV>
                  <wp:extent cx="277368" cy="344424"/>
                  <wp:effectExtent l="0" t="0" r="0" b="0"/>
                  <wp:wrapSquare wrapText="bothSides"/>
                  <wp:docPr id="5" name="Picture 5"/>
                  <wp:cNvGraphicFramePr/>
                  <a:graphic xmlns:a="http://schemas.openxmlformats.org/drawingml/2006/main">
                    <a:graphicData uri="http://schemas.openxmlformats.org/drawingml/2006/picture">
                      <pic:pic xmlns:pic="http://schemas.openxmlformats.org/drawingml/2006/picture">
                        <pic:nvPicPr>
                          <pic:cNvPr id="42388" name="Picture 42388"/>
                          <pic:cNvPicPr/>
                        </pic:nvPicPr>
                        <pic:blipFill>
                          <a:blip r:embed="rId11"/>
                          <a:stretch>
                            <a:fillRect/>
                          </a:stretch>
                        </pic:blipFill>
                        <pic:spPr>
                          <a:xfrm>
                            <a:off x="0" y="0"/>
                            <a:ext cx="277368" cy="344424"/>
                          </a:xfrm>
                          <a:prstGeom prst="rect">
                            <a:avLst/>
                          </a:prstGeom>
                        </pic:spPr>
                      </pic:pic>
                    </a:graphicData>
                  </a:graphic>
                </wp:anchor>
              </w:drawing>
            </w:r>
            <w:r>
              <w:rPr>
                <w:rFonts w:ascii="Times New Roman" w:eastAsia="Times New Roman" w:hAnsi="Times New Roman" w:cs="Times New Roman"/>
                <w:b/>
                <w:i/>
                <w:color w:val="6D6E70"/>
                <w:sz w:val="18"/>
              </w:rPr>
              <w:t>Customer Segments</w:t>
            </w:r>
          </w:p>
          <w:p w14:paraId="362DA84F" w14:textId="77777777" w:rsidR="00252CAC" w:rsidRDefault="00252CAC" w:rsidP="000F483D">
            <w:pPr>
              <w:spacing w:line="259" w:lineRule="auto"/>
              <w:ind w:right="71"/>
            </w:pPr>
          </w:p>
          <w:p w14:paraId="5BEA3D83" w14:textId="2F636D3B" w:rsidR="00252CAC" w:rsidRDefault="007102D0" w:rsidP="000F483D">
            <w:pPr>
              <w:spacing w:line="259" w:lineRule="auto"/>
              <w:ind w:right="71"/>
            </w:pPr>
            <w:r>
              <w:t xml:space="preserve">Hosts and </w:t>
            </w:r>
            <w:r w:rsidR="00626F62">
              <w:t xml:space="preserve">a wide range of </w:t>
            </w:r>
            <w:r>
              <w:t>travellers</w:t>
            </w:r>
            <w:r w:rsidR="00626F62">
              <w:t xml:space="preserve"> including business, budget, </w:t>
            </w:r>
            <w:proofErr w:type="gramStart"/>
            <w:r w:rsidR="00626F62">
              <w:t>leisure</w:t>
            </w:r>
            <w:proofErr w:type="gramEnd"/>
            <w:r w:rsidR="00626F62">
              <w:t xml:space="preserve"> and unconventional travellers</w:t>
            </w:r>
            <w:r>
              <w:t>.</w:t>
            </w:r>
          </w:p>
          <w:p w14:paraId="0EEAEA68" w14:textId="7313DBF5" w:rsidR="00252CAC" w:rsidRDefault="00252CAC" w:rsidP="000F483D">
            <w:pPr>
              <w:spacing w:line="259" w:lineRule="auto"/>
              <w:ind w:right="71"/>
            </w:pPr>
          </w:p>
        </w:tc>
      </w:tr>
      <w:tr w:rsidR="00252CAC" w14:paraId="7AE29B3D" w14:textId="77777777" w:rsidTr="0029247A">
        <w:trPr>
          <w:trHeight w:val="2298"/>
        </w:trPr>
        <w:tc>
          <w:tcPr>
            <w:tcW w:w="2323" w:type="dxa"/>
            <w:vMerge/>
            <w:tcBorders>
              <w:top w:val="nil"/>
              <w:left w:val="single" w:sz="16" w:space="0" w:color="000000"/>
              <w:bottom w:val="single" w:sz="8" w:space="0" w:color="000000"/>
              <w:right w:val="single" w:sz="8" w:space="0" w:color="000000"/>
            </w:tcBorders>
            <w:vAlign w:val="center"/>
          </w:tcPr>
          <w:p w14:paraId="61250322" w14:textId="77777777" w:rsidR="009D3493" w:rsidRDefault="009D3493" w:rsidP="000F483D">
            <w:pPr>
              <w:spacing w:after="160" w:line="259" w:lineRule="auto"/>
            </w:pPr>
          </w:p>
        </w:tc>
        <w:tc>
          <w:tcPr>
            <w:tcW w:w="2322" w:type="dxa"/>
            <w:tcBorders>
              <w:top w:val="single" w:sz="8" w:space="0" w:color="000000"/>
              <w:left w:val="single" w:sz="8" w:space="0" w:color="000000"/>
              <w:bottom w:val="single" w:sz="8" w:space="0" w:color="000000"/>
              <w:right w:val="single" w:sz="8" w:space="0" w:color="000000"/>
            </w:tcBorders>
          </w:tcPr>
          <w:p w14:paraId="63F609F0" w14:textId="77777777" w:rsidR="009D3493" w:rsidRDefault="009D3493" w:rsidP="000F483D">
            <w:pPr>
              <w:spacing w:line="259" w:lineRule="auto"/>
              <w:ind w:left="15" w:right="20"/>
            </w:pPr>
            <w:r>
              <w:rPr>
                <w:noProof/>
              </w:rPr>
              <w:drawing>
                <wp:anchor distT="0" distB="0" distL="114300" distR="114300" simplePos="0" relativeHeight="251671552" behindDoc="0" locked="0" layoutInCell="1" allowOverlap="0" wp14:anchorId="6D26127E" wp14:editId="68A0533F">
                  <wp:simplePos x="0" y="0"/>
                  <wp:positionH relativeFrom="column">
                    <wp:posOffset>1012857</wp:posOffset>
                  </wp:positionH>
                  <wp:positionV relativeFrom="paragraph">
                    <wp:posOffset>-39321</wp:posOffset>
                  </wp:positionV>
                  <wp:extent cx="341376" cy="396240"/>
                  <wp:effectExtent l="0" t="0" r="0" b="0"/>
                  <wp:wrapSquare wrapText="bothSides"/>
                  <wp:docPr id="6" name="Picture 6" descr="A picture containing text&#10;&#10;Description automatically generated"/>
                  <wp:cNvGraphicFramePr/>
                  <a:graphic xmlns:a="http://schemas.openxmlformats.org/drawingml/2006/main">
                    <a:graphicData uri="http://schemas.openxmlformats.org/drawingml/2006/picture">
                      <pic:pic xmlns:pic="http://schemas.openxmlformats.org/drawingml/2006/picture">
                        <pic:nvPicPr>
                          <pic:cNvPr id="42389" name="Picture 42389" descr="A picture containing text&#10;&#10;Description automatically generated"/>
                          <pic:cNvPicPr/>
                        </pic:nvPicPr>
                        <pic:blipFill>
                          <a:blip r:embed="rId12"/>
                          <a:stretch>
                            <a:fillRect/>
                          </a:stretch>
                        </pic:blipFill>
                        <pic:spPr>
                          <a:xfrm>
                            <a:off x="0" y="0"/>
                            <a:ext cx="341376" cy="396240"/>
                          </a:xfrm>
                          <a:prstGeom prst="rect">
                            <a:avLst/>
                          </a:prstGeom>
                        </pic:spPr>
                      </pic:pic>
                    </a:graphicData>
                  </a:graphic>
                </wp:anchor>
              </w:drawing>
            </w:r>
            <w:r>
              <w:rPr>
                <w:rFonts w:ascii="Times New Roman" w:eastAsia="Times New Roman" w:hAnsi="Times New Roman" w:cs="Times New Roman"/>
                <w:b/>
                <w:i/>
                <w:color w:val="6D6E70"/>
                <w:sz w:val="18"/>
              </w:rPr>
              <w:t xml:space="preserve">Key  </w:t>
            </w:r>
          </w:p>
          <w:p w14:paraId="7BFECD1D" w14:textId="77777777" w:rsidR="009D3493" w:rsidRDefault="009D3493" w:rsidP="000F483D">
            <w:pPr>
              <w:spacing w:line="259" w:lineRule="auto"/>
              <w:ind w:left="15" w:right="20"/>
              <w:rPr>
                <w:rFonts w:ascii="Times New Roman" w:eastAsia="Times New Roman" w:hAnsi="Times New Roman" w:cs="Times New Roman"/>
                <w:b/>
                <w:i/>
                <w:color w:val="6D6E70"/>
                <w:sz w:val="18"/>
              </w:rPr>
            </w:pPr>
            <w:r>
              <w:rPr>
                <w:rFonts w:ascii="Times New Roman" w:eastAsia="Times New Roman" w:hAnsi="Times New Roman" w:cs="Times New Roman"/>
                <w:b/>
                <w:i/>
                <w:color w:val="6D6E70"/>
                <w:sz w:val="18"/>
              </w:rPr>
              <w:t>Resources</w:t>
            </w:r>
          </w:p>
          <w:p w14:paraId="6EA91482" w14:textId="77777777" w:rsidR="00D03450" w:rsidRDefault="00D03450" w:rsidP="000F483D">
            <w:pPr>
              <w:spacing w:line="259" w:lineRule="auto"/>
              <w:ind w:left="15" w:right="20"/>
              <w:rPr>
                <w:rFonts w:ascii="Times New Roman" w:eastAsia="Times New Roman" w:hAnsi="Times New Roman" w:cs="Times New Roman"/>
                <w:b/>
                <w:i/>
                <w:color w:val="6D6E70"/>
                <w:sz w:val="18"/>
              </w:rPr>
            </w:pPr>
          </w:p>
          <w:p w14:paraId="6B746368" w14:textId="75EEE03E" w:rsidR="00D03450" w:rsidRPr="00EB40E1" w:rsidRDefault="00D03450" w:rsidP="00EB40E1">
            <w:pPr>
              <w:pStyle w:val="ListParagraph"/>
              <w:numPr>
                <w:ilvl w:val="0"/>
                <w:numId w:val="10"/>
              </w:numPr>
              <w:spacing w:line="259" w:lineRule="auto"/>
              <w:ind w:right="20"/>
            </w:pPr>
            <w:r w:rsidRPr="00EB40E1">
              <w:t xml:space="preserve">The asset of the property to rent out. </w:t>
            </w:r>
          </w:p>
          <w:p w14:paraId="681DAB9F" w14:textId="77777777" w:rsidR="00D03450" w:rsidRDefault="00D03450" w:rsidP="000F483D">
            <w:pPr>
              <w:spacing w:line="259" w:lineRule="auto"/>
              <w:ind w:left="15" w:right="20"/>
            </w:pPr>
          </w:p>
          <w:p w14:paraId="70E82D2D" w14:textId="5B0950E2" w:rsidR="00D03450" w:rsidRPr="00EB40E1" w:rsidRDefault="00D03450" w:rsidP="00EB40E1">
            <w:pPr>
              <w:pStyle w:val="ListParagraph"/>
              <w:numPr>
                <w:ilvl w:val="0"/>
                <w:numId w:val="10"/>
              </w:numPr>
              <w:spacing w:line="259" w:lineRule="auto"/>
              <w:ind w:right="20"/>
            </w:pPr>
            <w:r w:rsidRPr="00EB40E1">
              <w:t xml:space="preserve">The </w:t>
            </w:r>
            <w:r w:rsidR="0029247A">
              <w:t xml:space="preserve">community marketplace </w:t>
            </w:r>
            <w:r w:rsidRPr="00EB40E1">
              <w:t xml:space="preserve">to advertise. </w:t>
            </w:r>
          </w:p>
        </w:tc>
        <w:tc>
          <w:tcPr>
            <w:tcW w:w="1346" w:type="dxa"/>
            <w:vMerge/>
            <w:tcBorders>
              <w:top w:val="nil"/>
              <w:left w:val="single" w:sz="8" w:space="0" w:color="000000"/>
              <w:bottom w:val="single" w:sz="8" w:space="0" w:color="000000"/>
              <w:right w:val="nil"/>
            </w:tcBorders>
            <w:vAlign w:val="center"/>
          </w:tcPr>
          <w:p w14:paraId="161A1442" w14:textId="77777777" w:rsidR="009D3493" w:rsidRDefault="009D3493" w:rsidP="000F483D">
            <w:pPr>
              <w:spacing w:after="160" w:line="259" w:lineRule="auto"/>
            </w:pPr>
          </w:p>
        </w:tc>
        <w:tc>
          <w:tcPr>
            <w:tcW w:w="567" w:type="dxa"/>
            <w:vMerge/>
            <w:tcBorders>
              <w:top w:val="nil"/>
              <w:left w:val="nil"/>
              <w:bottom w:val="single" w:sz="8" w:space="0" w:color="000000"/>
              <w:right w:val="single" w:sz="8" w:space="0" w:color="000000"/>
            </w:tcBorders>
            <w:vAlign w:val="center"/>
          </w:tcPr>
          <w:p w14:paraId="0187D3AA" w14:textId="77777777" w:rsidR="009D3493" w:rsidRDefault="009D3493" w:rsidP="000F483D">
            <w:pPr>
              <w:spacing w:after="160" w:line="259" w:lineRule="auto"/>
            </w:pPr>
          </w:p>
        </w:tc>
        <w:tc>
          <w:tcPr>
            <w:tcW w:w="2771" w:type="dxa"/>
            <w:tcBorders>
              <w:top w:val="single" w:sz="8" w:space="0" w:color="000000"/>
              <w:left w:val="single" w:sz="8" w:space="0" w:color="000000"/>
              <w:bottom w:val="single" w:sz="8" w:space="0" w:color="000000"/>
              <w:right w:val="single" w:sz="8" w:space="0" w:color="000000"/>
            </w:tcBorders>
          </w:tcPr>
          <w:p w14:paraId="4B2A2EC5" w14:textId="546BE19B" w:rsidR="00252CAC" w:rsidRDefault="009D3493" w:rsidP="000F483D">
            <w:pPr>
              <w:tabs>
                <w:tab w:val="right" w:pos="2131"/>
              </w:tabs>
              <w:spacing w:line="259" w:lineRule="auto"/>
              <w:rPr>
                <w:rFonts w:ascii="Times New Roman" w:eastAsia="Times New Roman" w:hAnsi="Times New Roman" w:cs="Times New Roman"/>
                <w:b/>
                <w:i/>
                <w:color w:val="6D6E70"/>
                <w:sz w:val="18"/>
              </w:rPr>
            </w:pPr>
            <w:r>
              <w:rPr>
                <w:rFonts w:ascii="Times New Roman" w:eastAsia="Times New Roman" w:hAnsi="Times New Roman" w:cs="Times New Roman"/>
                <w:b/>
                <w:i/>
                <w:color w:val="6D6E70"/>
                <w:sz w:val="18"/>
              </w:rPr>
              <w:t>Channels</w:t>
            </w:r>
            <w:r w:rsidR="00252CAC">
              <w:rPr>
                <w:rFonts w:ascii="Times New Roman" w:eastAsia="Times New Roman" w:hAnsi="Times New Roman" w:cs="Times New Roman"/>
                <w:b/>
                <w:i/>
                <w:color w:val="6D6E70"/>
                <w:sz w:val="18"/>
              </w:rPr>
              <w:t xml:space="preserve">              </w:t>
            </w:r>
          </w:p>
          <w:p w14:paraId="3DA2C6B9" w14:textId="77777777" w:rsidR="009D3493" w:rsidRDefault="009D3493" w:rsidP="000F483D">
            <w:pPr>
              <w:tabs>
                <w:tab w:val="right" w:pos="2131"/>
              </w:tabs>
              <w:spacing w:line="259" w:lineRule="auto"/>
              <w:rPr>
                <w:rFonts w:ascii="Times New Roman" w:eastAsia="Times New Roman" w:hAnsi="Times New Roman" w:cs="Times New Roman"/>
                <w:b/>
                <w:i/>
                <w:color w:val="6D6E70"/>
                <w:sz w:val="18"/>
              </w:rPr>
            </w:pPr>
          </w:p>
          <w:p w14:paraId="4DB12D60" w14:textId="17668675" w:rsidR="007102D0" w:rsidRDefault="007102D0" w:rsidP="000F483D">
            <w:pPr>
              <w:tabs>
                <w:tab w:val="right" w:pos="2131"/>
              </w:tabs>
              <w:spacing w:line="259" w:lineRule="auto"/>
              <w:rPr>
                <w:rFonts w:eastAsia="Times New Roman" w:cstheme="minorHAnsi"/>
                <w:bCs/>
                <w:iCs/>
                <w:color w:val="000000" w:themeColor="text1"/>
                <w:sz w:val="21"/>
                <w:szCs w:val="21"/>
              </w:rPr>
            </w:pPr>
            <w:r w:rsidRPr="007102D0">
              <w:rPr>
                <w:rFonts w:eastAsia="Times New Roman" w:cstheme="minorHAnsi"/>
                <w:bCs/>
                <w:iCs/>
                <w:color w:val="000000" w:themeColor="text1"/>
                <w:sz w:val="21"/>
                <w:szCs w:val="21"/>
              </w:rPr>
              <w:t xml:space="preserve">Online platforms </w:t>
            </w:r>
            <w:r w:rsidR="00AF3379">
              <w:rPr>
                <w:rFonts w:eastAsia="Times New Roman" w:cstheme="minorHAnsi"/>
                <w:bCs/>
                <w:iCs/>
                <w:color w:val="000000" w:themeColor="text1"/>
                <w:sz w:val="21"/>
                <w:szCs w:val="21"/>
              </w:rPr>
              <w:t>include</w:t>
            </w:r>
            <w:r w:rsidRPr="007102D0">
              <w:rPr>
                <w:rFonts w:eastAsia="Times New Roman" w:cstheme="minorHAnsi"/>
                <w:bCs/>
                <w:iCs/>
                <w:color w:val="000000" w:themeColor="text1"/>
                <w:sz w:val="21"/>
                <w:szCs w:val="21"/>
              </w:rPr>
              <w:t xml:space="preserve"> its website and Airbnb app. </w:t>
            </w:r>
          </w:p>
          <w:p w14:paraId="615892FE" w14:textId="77777777" w:rsidR="00AF3379" w:rsidRDefault="00AF3379" w:rsidP="000F483D">
            <w:pPr>
              <w:tabs>
                <w:tab w:val="right" w:pos="2131"/>
              </w:tabs>
              <w:spacing w:line="259" w:lineRule="auto"/>
              <w:rPr>
                <w:rFonts w:eastAsia="Times New Roman" w:cstheme="minorHAnsi"/>
                <w:bCs/>
                <w:iCs/>
                <w:color w:val="000000" w:themeColor="text1"/>
                <w:sz w:val="21"/>
                <w:szCs w:val="21"/>
              </w:rPr>
            </w:pPr>
          </w:p>
          <w:p w14:paraId="52CFD043" w14:textId="3ADDEB04" w:rsidR="00AF3379" w:rsidRPr="007102D0" w:rsidRDefault="00AF3379" w:rsidP="000F483D">
            <w:pPr>
              <w:tabs>
                <w:tab w:val="right" w:pos="2131"/>
              </w:tabs>
              <w:spacing w:line="259" w:lineRule="auto"/>
              <w:rPr>
                <w:rFonts w:eastAsia="Times New Roman" w:cstheme="minorHAnsi"/>
                <w:bCs/>
                <w:iCs/>
                <w:color w:val="6D6E70"/>
                <w:sz w:val="20"/>
                <w:szCs w:val="20"/>
              </w:rPr>
            </w:pPr>
            <w:r>
              <w:rPr>
                <w:rFonts w:eastAsia="Times New Roman" w:cstheme="minorHAnsi"/>
                <w:bCs/>
                <w:iCs/>
                <w:color w:val="000000" w:themeColor="text1"/>
                <w:sz w:val="21"/>
                <w:szCs w:val="21"/>
              </w:rPr>
              <w:t xml:space="preserve">Also, word of mouth, blogging advertising and PR coverage. </w:t>
            </w:r>
          </w:p>
        </w:tc>
        <w:tc>
          <w:tcPr>
            <w:tcW w:w="2304" w:type="dxa"/>
            <w:vMerge/>
            <w:tcBorders>
              <w:top w:val="nil"/>
              <w:left w:val="single" w:sz="8" w:space="0" w:color="000000"/>
              <w:bottom w:val="single" w:sz="8" w:space="0" w:color="000000"/>
              <w:right w:val="single" w:sz="16" w:space="0" w:color="000000"/>
            </w:tcBorders>
            <w:vAlign w:val="center"/>
          </w:tcPr>
          <w:p w14:paraId="09757A54" w14:textId="77777777" w:rsidR="009D3493" w:rsidRDefault="009D3493" w:rsidP="000F483D">
            <w:pPr>
              <w:spacing w:after="160" w:line="259" w:lineRule="auto"/>
            </w:pPr>
          </w:p>
        </w:tc>
      </w:tr>
      <w:tr w:rsidR="00252CAC" w14:paraId="3C5A4A17" w14:textId="77777777" w:rsidTr="0029247A">
        <w:trPr>
          <w:trHeight w:val="1851"/>
        </w:trPr>
        <w:tc>
          <w:tcPr>
            <w:tcW w:w="5991" w:type="dxa"/>
            <w:gridSpan w:val="3"/>
            <w:tcBorders>
              <w:top w:val="single" w:sz="8" w:space="0" w:color="000000"/>
              <w:left w:val="single" w:sz="16" w:space="0" w:color="000000"/>
              <w:bottom w:val="single" w:sz="16" w:space="0" w:color="000000"/>
              <w:right w:val="single" w:sz="8" w:space="0" w:color="000000"/>
            </w:tcBorders>
          </w:tcPr>
          <w:p w14:paraId="626A723D" w14:textId="77777777" w:rsidR="009D3493" w:rsidRDefault="009D3493" w:rsidP="000F483D">
            <w:pPr>
              <w:spacing w:line="259" w:lineRule="auto"/>
              <w:ind w:left="8" w:right="165"/>
            </w:pPr>
            <w:r>
              <w:rPr>
                <w:noProof/>
              </w:rPr>
              <w:lastRenderedPageBreak/>
              <w:drawing>
                <wp:anchor distT="0" distB="0" distL="114300" distR="114300" simplePos="0" relativeHeight="251672576" behindDoc="0" locked="0" layoutInCell="1" allowOverlap="0" wp14:anchorId="1A9FAE77" wp14:editId="7AF4BC3B">
                  <wp:simplePos x="0" y="0"/>
                  <wp:positionH relativeFrom="column">
                    <wp:posOffset>3137205</wp:posOffset>
                  </wp:positionH>
                  <wp:positionV relativeFrom="paragraph">
                    <wp:posOffset>-59488</wp:posOffset>
                  </wp:positionV>
                  <wp:extent cx="423672" cy="353568"/>
                  <wp:effectExtent l="0" t="0" r="0" b="0"/>
                  <wp:wrapSquare wrapText="bothSides"/>
                  <wp:docPr id="8" name="Picture 8" descr="A close-up of a person's fac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42391" name="Picture 42391" descr="A close-up of a person's face&#10;&#10;Description automatically generated with medium confidence"/>
                          <pic:cNvPicPr/>
                        </pic:nvPicPr>
                        <pic:blipFill>
                          <a:blip r:embed="rId13"/>
                          <a:stretch>
                            <a:fillRect/>
                          </a:stretch>
                        </pic:blipFill>
                        <pic:spPr>
                          <a:xfrm>
                            <a:off x="0" y="0"/>
                            <a:ext cx="423672" cy="353568"/>
                          </a:xfrm>
                          <a:prstGeom prst="rect">
                            <a:avLst/>
                          </a:prstGeom>
                        </pic:spPr>
                      </pic:pic>
                    </a:graphicData>
                  </a:graphic>
                </wp:anchor>
              </w:drawing>
            </w:r>
            <w:r>
              <w:rPr>
                <w:rFonts w:ascii="Times New Roman" w:eastAsia="Times New Roman" w:hAnsi="Times New Roman" w:cs="Times New Roman"/>
                <w:b/>
                <w:i/>
                <w:color w:val="6D6E70"/>
                <w:sz w:val="18"/>
              </w:rPr>
              <w:t xml:space="preserve">Cost </w:t>
            </w:r>
          </w:p>
          <w:p w14:paraId="28AD6A66" w14:textId="77777777" w:rsidR="009D3493" w:rsidRDefault="009D3493" w:rsidP="000F483D">
            <w:pPr>
              <w:spacing w:line="259" w:lineRule="auto"/>
              <w:ind w:left="8" w:right="165"/>
              <w:rPr>
                <w:rFonts w:ascii="Times New Roman" w:eastAsia="Times New Roman" w:hAnsi="Times New Roman" w:cs="Times New Roman"/>
                <w:b/>
                <w:i/>
                <w:color w:val="6D6E70"/>
                <w:sz w:val="18"/>
              </w:rPr>
            </w:pPr>
            <w:r>
              <w:rPr>
                <w:rFonts w:ascii="Times New Roman" w:eastAsia="Times New Roman" w:hAnsi="Times New Roman" w:cs="Times New Roman"/>
                <w:b/>
                <w:i/>
                <w:color w:val="6D6E70"/>
                <w:sz w:val="18"/>
              </w:rPr>
              <w:t>Structure</w:t>
            </w:r>
          </w:p>
          <w:p w14:paraId="1EB2E64E" w14:textId="77777777" w:rsidR="009D3493" w:rsidRDefault="009D3493" w:rsidP="000F483D">
            <w:pPr>
              <w:spacing w:line="259" w:lineRule="auto"/>
              <w:ind w:left="8" w:right="165"/>
            </w:pPr>
          </w:p>
          <w:p w14:paraId="1FD79589" w14:textId="1EAE1DE5" w:rsidR="008C6390" w:rsidRDefault="008C6390" w:rsidP="000F483D">
            <w:pPr>
              <w:spacing w:line="259" w:lineRule="auto"/>
              <w:ind w:left="8" w:right="165"/>
            </w:pPr>
            <w:r>
              <w:t>Run similarly to e-business</w:t>
            </w:r>
            <w:r w:rsidR="0029247A">
              <w:t xml:space="preserve"> with employees and an online business model</w:t>
            </w:r>
            <w:r>
              <w:t xml:space="preserve">. All bookings and other transactions are booked and purchased online. </w:t>
            </w:r>
          </w:p>
        </w:tc>
        <w:tc>
          <w:tcPr>
            <w:tcW w:w="5642" w:type="dxa"/>
            <w:gridSpan w:val="3"/>
            <w:tcBorders>
              <w:top w:val="single" w:sz="8" w:space="0" w:color="000000"/>
              <w:left w:val="single" w:sz="8" w:space="0" w:color="000000"/>
              <w:bottom w:val="single" w:sz="16" w:space="0" w:color="000000"/>
              <w:right w:val="single" w:sz="16" w:space="0" w:color="000000"/>
            </w:tcBorders>
          </w:tcPr>
          <w:p w14:paraId="2F22B060" w14:textId="77777777" w:rsidR="009D3493" w:rsidRDefault="009D3493" w:rsidP="000F483D">
            <w:pPr>
              <w:spacing w:line="259" w:lineRule="auto"/>
              <w:ind w:left="6" w:right="72"/>
              <w:rPr>
                <w:rFonts w:ascii="Times New Roman" w:eastAsia="Times New Roman" w:hAnsi="Times New Roman" w:cs="Times New Roman"/>
                <w:b/>
                <w:i/>
                <w:color w:val="6D6E70"/>
                <w:sz w:val="18"/>
              </w:rPr>
            </w:pPr>
            <w:r>
              <w:rPr>
                <w:noProof/>
              </w:rPr>
              <w:drawing>
                <wp:anchor distT="0" distB="0" distL="114300" distR="114300" simplePos="0" relativeHeight="251673600" behindDoc="0" locked="0" layoutInCell="1" allowOverlap="0" wp14:anchorId="19E61BB2" wp14:editId="2BC143AC">
                  <wp:simplePos x="0" y="0"/>
                  <wp:positionH relativeFrom="column">
                    <wp:posOffset>3212215</wp:posOffset>
                  </wp:positionH>
                  <wp:positionV relativeFrom="paragraph">
                    <wp:posOffset>-30684</wp:posOffset>
                  </wp:positionV>
                  <wp:extent cx="335280" cy="438912"/>
                  <wp:effectExtent l="0" t="0" r="0" b="0"/>
                  <wp:wrapSquare wrapText="bothSides"/>
                  <wp:docPr id="9" name="Picture 9" descr="A close-up of a person's face&#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42392" name="Picture 42392" descr="A close-up of a person's face&#10;&#10;Description automatically generated with low confidence"/>
                          <pic:cNvPicPr/>
                        </pic:nvPicPr>
                        <pic:blipFill>
                          <a:blip r:embed="rId14"/>
                          <a:stretch>
                            <a:fillRect/>
                          </a:stretch>
                        </pic:blipFill>
                        <pic:spPr>
                          <a:xfrm>
                            <a:off x="0" y="0"/>
                            <a:ext cx="335280" cy="438912"/>
                          </a:xfrm>
                          <a:prstGeom prst="rect">
                            <a:avLst/>
                          </a:prstGeom>
                        </pic:spPr>
                      </pic:pic>
                    </a:graphicData>
                  </a:graphic>
                </wp:anchor>
              </w:drawing>
            </w:r>
            <w:r>
              <w:rPr>
                <w:rFonts w:ascii="Times New Roman" w:eastAsia="Times New Roman" w:hAnsi="Times New Roman" w:cs="Times New Roman"/>
                <w:b/>
                <w:i/>
                <w:color w:val="6D6E70"/>
                <w:sz w:val="18"/>
              </w:rPr>
              <w:t>Revenue Streams</w:t>
            </w:r>
          </w:p>
          <w:p w14:paraId="2C907160" w14:textId="1699A07A" w:rsidR="008C6390" w:rsidRDefault="00ED6E14" w:rsidP="000F483D">
            <w:pPr>
              <w:spacing w:line="259" w:lineRule="auto"/>
              <w:ind w:left="6" w:right="72"/>
            </w:pPr>
            <w:r>
              <w:t>Revenue comes from</w:t>
            </w:r>
            <w:r w:rsidR="0029247A">
              <w:t xml:space="preserve"> a commission which is taken from both the host and traveller. </w:t>
            </w:r>
          </w:p>
        </w:tc>
      </w:tr>
    </w:tbl>
    <w:p w14:paraId="50E67091" w14:textId="77777777" w:rsidR="009D3493" w:rsidRDefault="009D3493" w:rsidP="009D3493"/>
    <w:p w14:paraId="6C3584C1" w14:textId="3A1818A0" w:rsidR="008C6390" w:rsidRDefault="008C6390" w:rsidP="001A1EC5">
      <w:pPr>
        <w:ind w:left="360"/>
        <w:rPr>
          <w:u w:val="single"/>
        </w:rPr>
      </w:pPr>
      <w:r>
        <w:rPr>
          <w:u w:val="single"/>
        </w:rPr>
        <w:t xml:space="preserve">The above business model </w:t>
      </w:r>
      <w:proofErr w:type="spellStart"/>
      <w:r>
        <w:rPr>
          <w:u w:val="single"/>
        </w:rPr>
        <w:t>canva</w:t>
      </w:r>
      <w:proofErr w:type="spellEnd"/>
      <w:r>
        <w:rPr>
          <w:u w:val="single"/>
        </w:rPr>
        <w:t xml:space="preserve"> has been created using the following reference</w:t>
      </w:r>
      <w:r w:rsidR="00626F62">
        <w:rPr>
          <w:u w:val="single"/>
        </w:rPr>
        <w:t>s</w:t>
      </w:r>
      <w:r>
        <w:rPr>
          <w:u w:val="single"/>
        </w:rPr>
        <w:t xml:space="preserve"> - </w:t>
      </w:r>
      <w:sdt>
        <w:sdtPr>
          <w:rPr>
            <w:u w:val="single"/>
          </w:rPr>
          <w:id w:val="-1825735288"/>
          <w:citation/>
        </w:sdtPr>
        <w:sdtEndPr/>
        <w:sdtContent>
          <w:r w:rsidR="00216CC2">
            <w:rPr>
              <w:u w:val="single"/>
            </w:rPr>
            <w:fldChar w:fldCharType="begin"/>
          </w:r>
          <w:r w:rsidR="00216CC2">
            <w:rPr>
              <w:u w:val="single"/>
            </w:rPr>
            <w:instrText xml:space="preserve"> CITATION Mur20 \l 2057 </w:instrText>
          </w:r>
          <w:r w:rsidR="00216CC2">
            <w:rPr>
              <w:u w:val="single"/>
            </w:rPr>
            <w:fldChar w:fldCharType="separate"/>
          </w:r>
          <w:r w:rsidR="007908AE">
            <w:rPr>
              <w:noProof/>
            </w:rPr>
            <w:t>(Uelue, 2020)</w:t>
          </w:r>
          <w:r w:rsidR="00216CC2">
            <w:rPr>
              <w:u w:val="single"/>
            </w:rPr>
            <w:fldChar w:fldCharType="end"/>
          </w:r>
        </w:sdtContent>
      </w:sdt>
      <w:r w:rsidR="00626F62">
        <w:rPr>
          <w:u w:val="single"/>
        </w:rPr>
        <w:t xml:space="preserve">, </w:t>
      </w:r>
      <w:sdt>
        <w:sdtPr>
          <w:rPr>
            <w:u w:val="single"/>
          </w:rPr>
          <w:id w:val="-1055847616"/>
          <w:citation/>
        </w:sdtPr>
        <w:sdtContent>
          <w:r w:rsidR="00626F62">
            <w:rPr>
              <w:u w:val="single"/>
            </w:rPr>
            <w:fldChar w:fldCharType="begin"/>
          </w:r>
          <w:r w:rsidR="00626F62">
            <w:rPr>
              <w:u w:val="single"/>
            </w:rPr>
            <w:instrText xml:space="preserve"> CITATION Dan22 \l 2057 </w:instrText>
          </w:r>
          <w:r w:rsidR="00626F62">
            <w:rPr>
              <w:u w:val="single"/>
            </w:rPr>
            <w:fldChar w:fldCharType="separate"/>
          </w:r>
          <w:r w:rsidR="007908AE">
            <w:rPr>
              <w:noProof/>
            </w:rPr>
            <w:t>(Perira, 2022)</w:t>
          </w:r>
          <w:r w:rsidR="00626F62">
            <w:rPr>
              <w:u w:val="single"/>
            </w:rPr>
            <w:fldChar w:fldCharType="end"/>
          </w:r>
        </w:sdtContent>
      </w:sdt>
      <w:r w:rsidR="00626F62">
        <w:rPr>
          <w:u w:val="single"/>
        </w:rPr>
        <w:t xml:space="preserve">. </w:t>
      </w:r>
    </w:p>
    <w:p w14:paraId="6C65823D" w14:textId="77777777" w:rsidR="00CD02B4" w:rsidRDefault="00CD02B4" w:rsidP="001A1EC5">
      <w:pPr>
        <w:ind w:left="360"/>
        <w:rPr>
          <w:u w:val="single"/>
        </w:rPr>
      </w:pPr>
    </w:p>
    <w:p w14:paraId="25A962A0" w14:textId="77777777" w:rsidR="008C6390" w:rsidRDefault="008C6390" w:rsidP="001A1EC5">
      <w:pPr>
        <w:ind w:left="360"/>
        <w:rPr>
          <w:u w:val="single"/>
        </w:rPr>
      </w:pPr>
    </w:p>
    <w:p w14:paraId="00CC173D" w14:textId="5C32D886" w:rsidR="001A1EC5" w:rsidRPr="00D54DD6" w:rsidRDefault="001A1EC5" w:rsidP="007908AE">
      <w:pPr>
        <w:pStyle w:val="Heading2"/>
      </w:pPr>
      <w:bookmarkStart w:id="6" w:name="_Toc101886740"/>
      <w:r w:rsidRPr="00D54DD6">
        <w:t>P2P Market forces</w:t>
      </w:r>
      <w:bookmarkEnd w:id="6"/>
    </w:p>
    <w:p w14:paraId="0DCD120F" w14:textId="5CFA14F8" w:rsidR="00036275" w:rsidRDefault="00036275" w:rsidP="00036275">
      <w:pPr>
        <w:rPr>
          <w:rFonts w:ascii="Times New Roman" w:eastAsia="Times New Roman" w:hAnsi="Times New Roman" w:cs="Times New Roman"/>
          <w:lang w:eastAsia="en-GB"/>
        </w:rPr>
      </w:pPr>
      <w:r w:rsidRPr="00036275">
        <w:rPr>
          <w:rFonts w:ascii="Times New Roman" w:eastAsia="Times New Roman" w:hAnsi="Times New Roman" w:cs="Times New Roman"/>
          <w:lang w:eastAsia="en-GB"/>
        </w:rPr>
        <w:t xml:space="preserve">Peer-to-peer markets such as eBay, Uber, and Airbnb allow small suppliers to compete with traditional providers of goods or services. We view the primary function of these markets as making it easy for buyers to find sellers and engage in convenient, trustworthy transactions. We discuss elements of market design that make this possible, including search and matching algorithms, pricing, and reputation systems. We then develop a simple model of how these markets enable entry by small or flexible suppliers and how they impact existing firms. Finally, we consider the regulation of peer-to-peer markets and the economic arguments for different approaches to licensing and certification, data, and employment </w:t>
      </w:r>
      <w:sdt>
        <w:sdtPr>
          <w:rPr>
            <w:rFonts w:ascii="Times New Roman" w:eastAsia="Times New Roman" w:hAnsi="Times New Roman" w:cs="Times New Roman"/>
            <w:lang w:eastAsia="en-GB"/>
          </w:rPr>
          <w:id w:val="-940988612"/>
          <w:citation/>
        </w:sdtPr>
        <w:sdtEndPr/>
        <w:sdtContent>
          <w:r w:rsidR="003E2FB1">
            <w:rPr>
              <w:rFonts w:ascii="Times New Roman" w:eastAsia="Times New Roman" w:hAnsi="Times New Roman" w:cs="Times New Roman"/>
              <w:lang w:eastAsia="en-GB"/>
            </w:rPr>
            <w:fldChar w:fldCharType="begin"/>
          </w:r>
          <w:r w:rsidR="003E2FB1">
            <w:rPr>
              <w:rFonts w:ascii="Times New Roman" w:eastAsia="Times New Roman" w:hAnsi="Times New Roman" w:cs="Times New Roman"/>
              <w:lang w:eastAsia="en-GB"/>
            </w:rPr>
            <w:instrText xml:space="preserve"> CITATION Lir16 \l 2057 </w:instrText>
          </w:r>
          <w:r w:rsidR="003E2FB1">
            <w:rPr>
              <w:rFonts w:ascii="Times New Roman" w:eastAsia="Times New Roman" w:hAnsi="Times New Roman" w:cs="Times New Roman"/>
              <w:lang w:eastAsia="en-GB"/>
            </w:rPr>
            <w:fldChar w:fldCharType="separate"/>
          </w:r>
          <w:r w:rsidR="007908AE" w:rsidRPr="007908AE">
            <w:rPr>
              <w:rFonts w:ascii="Times New Roman" w:eastAsia="Times New Roman" w:hAnsi="Times New Roman" w:cs="Times New Roman"/>
              <w:noProof/>
              <w:lang w:eastAsia="en-GB"/>
            </w:rPr>
            <w:t>(Liran Einav, 2016)</w:t>
          </w:r>
          <w:r w:rsidR="003E2FB1">
            <w:rPr>
              <w:rFonts w:ascii="Times New Roman" w:eastAsia="Times New Roman" w:hAnsi="Times New Roman" w:cs="Times New Roman"/>
              <w:lang w:eastAsia="en-GB"/>
            </w:rPr>
            <w:fldChar w:fldCharType="end"/>
          </w:r>
        </w:sdtContent>
      </w:sdt>
      <w:r w:rsidR="003E2FB1">
        <w:rPr>
          <w:rFonts w:ascii="Times New Roman" w:eastAsia="Times New Roman" w:hAnsi="Times New Roman" w:cs="Times New Roman"/>
          <w:lang w:eastAsia="en-GB"/>
        </w:rPr>
        <w:t xml:space="preserve">. </w:t>
      </w:r>
    </w:p>
    <w:p w14:paraId="544039C3" w14:textId="5F7CADEB" w:rsidR="00036275" w:rsidRDefault="00036275" w:rsidP="00036275">
      <w:pPr>
        <w:rPr>
          <w:rFonts w:ascii="Times New Roman" w:eastAsia="Times New Roman" w:hAnsi="Times New Roman" w:cs="Times New Roman"/>
          <w:lang w:eastAsia="en-GB"/>
        </w:rPr>
      </w:pPr>
    </w:p>
    <w:p w14:paraId="52856707" w14:textId="77777777" w:rsidR="001D4801" w:rsidRPr="003E2FB1" w:rsidRDefault="001A1EC5" w:rsidP="007908AE">
      <w:pPr>
        <w:pStyle w:val="Heading2"/>
      </w:pPr>
      <w:bookmarkStart w:id="7" w:name="_Toc101886741"/>
      <w:r w:rsidRPr="003E2FB1">
        <w:t>Financial landscape</w:t>
      </w:r>
      <w:bookmarkEnd w:id="7"/>
    </w:p>
    <w:p w14:paraId="384B31EC" w14:textId="32262E4B" w:rsidR="006277DD" w:rsidRPr="003E2FB1" w:rsidRDefault="00FE190B" w:rsidP="001D4801">
      <w:pPr>
        <w:rPr>
          <w:u w:val="single"/>
        </w:rPr>
      </w:pPr>
      <w:r w:rsidRPr="003E2FB1">
        <w:rPr>
          <w:rFonts w:ascii="Times New Roman" w:eastAsia="Times New Roman" w:hAnsi="Times New Roman" w:cs="Times New Roman"/>
          <w:lang w:eastAsia="en-GB"/>
        </w:rPr>
        <w:t>In total</w:t>
      </w:r>
      <w:r w:rsidR="00A64FE4">
        <w:rPr>
          <w:rFonts w:ascii="Times New Roman" w:eastAsia="Times New Roman" w:hAnsi="Times New Roman" w:cs="Times New Roman"/>
          <w:lang w:eastAsia="en-GB"/>
        </w:rPr>
        <w:t>,</w:t>
      </w:r>
      <w:r w:rsidRPr="003E2FB1">
        <w:rPr>
          <w:rFonts w:ascii="Times New Roman" w:eastAsia="Times New Roman" w:hAnsi="Times New Roman" w:cs="Times New Roman"/>
          <w:lang w:eastAsia="en-GB"/>
        </w:rPr>
        <w:t xml:space="preserve"> Airbnb has had an estimated</w:t>
      </w:r>
      <w:r w:rsidR="004A1810" w:rsidRPr="003E2FB1">
        <w:rPr>
          <w:rFonts w:ascii="Times New Roman" w:eastAsia="Times New Roman" w:hAnsi="Times New Roman" w:cs="Times New Roman"/>
          <w:lang w:eastAsia="en-GB"/>
        </w:rPr>
        <w:t xml:space="preserve"> $120 million in venture funding to date</w:t>
      </w:r>
      <w:r w:rsidRPr="003E2FB1">
        <w:rPr>
          <w:rFonts w:ascii="Times New Roman" w:eastAsia="Times New Roman" w:hAnsi="Times New Roman" w:cs="Times New Roman"/>
          <w:lang w:eastAsia="en-GB"/>
        </w:rPr>
        <w:t xml:space="preserve">. This funding has mainly been attributed to the </w:t>
      </w:r>
      <w:r w:rsidR="00A64FE4">
        <w:rPr>
          <w:rFonts w:ascii="Times New Roman" w:eastAsia="Times New Roman" w:hAnsi="Times New Roman" w:cs="Times New Roman"/>
          <w:lang w:eastAsia="en-GB"/>
        </w:rPr>
        <w:t>company’s infrastructure and marketing investment</w:t>
      </w:r>
      <w:r w:rsidRPr="003E2FB1">
        <w:rPr>
          <w:rFonts w:ascii="Times New Roman" w:eastAsia="Times New Roman" w:hAnsi="Times New Roman" w:cs="Times New Roman"/>
          <w:lang w:eastAsia="en-GB"/>
        </w:rPr>
        <w:t xml:space="preserve">. Airbnb relies on using resources such as </w:t>
      </w:r>
      <w:r w:rsidR="00161E88" w:rsidRPr="003E2FB1">
        <w:rPr>
          <w:rFonts w:ascii="Times New Roman" w:eastAsia="Times New Roman" w:hAnsi="Times New Roman" w:cs="Times New Roman"/>
          <w:lang w:eastAsia="en-GB"/>
        </w:rPr>
        <w:t>Google</w:t>
      </w:r>
      <w:r w:rsidRPr="003E2FB1">
        <w:rPr>
          <w:rFonts w:ascii="Times New Roman" w:eastAsia="Times New Roman" w:hAnsi="Times New Roman" w:cs="Times New Roman"/>
          <w:lang w:eastAsia="en-GB"/>
        </w:rPr>
        <w:t xml:space="preserve"> to act as a network to attract new customers to its service</w:t>
      </w:r>
      <w:r w:rsidR="004A1810" w:rsidRPr="003E2FB1">
        <w:rPr>
          <w:rFonts w:ascii="Times New Roman" w:eastAsia="Times New Roman" w:hAnsi="Times New Roman" w:cs="Times New Roman"/>
          <w:lang w:eastAsia="en-GB"/>
        </w:rPr>
        <w:t>.</w:t>
      </w:r>
      <w:r w:rsidR="00161E88" w:rsidRPr="003E2FB1">
        <w:rPr>
          <w:rFonts w:ascii="Times New Roman" w:eastAsia="Times New Roman" w:hAnsi="Times New Roman" w:cs="Times New Roman"/>
          <w:lang w:eastAsia="en-GB"/>
        </w:rPr>
        <w:t xml:space="preserve"> This investment has been a success since it has driven up </w:t>
      </w:r>
      <w:r w:rsidR="00072919" w:rsidRPr="003E2FB1">
        <w:rPr>
          <w:rFonts w:ascii="Times New Roman" w:eastAsia="Times New Roman" w:hAnsi="Times New Roman" w:cs="Times New Roman"/>
          <w:lang w:eastAsia="en-GB"/>
        </w:rPr>
        <w:t>120% increases</w:t>
      </w:r>
      <w:r w:rsidR="00161E88" w:rsidRPr="003E2FB1">
        <w:rPr>
          <w:rFonts w:ascii="Times New Roman" w:eastAsia="Times New Roman" w:hAnsi="Times New Roman" w:cs="Times New Roman"/>
          <w:lang w:eastAsia="en-GB"/>
        </w:rPr>
        <w:t xml:space="preserve"> in searching of holiday lets properti</w:t>
      </w:r>
      <w:r w:rsidR="00D83CD8" w:rsidRPr="003E2FB1">
        <w:rPr>
          <w:rFonts w:ascii="Times New Roman" w:eastAsia="Times New Roman" w:hAnsi="Times New Roman" w:cs="Times New Roman"/>
          <w:lang w:eastAsia="en-GB"/>
        </w:rPr>
        <w:t>es</w:t>
      </w:r>
      <w:r w:rsidR="00161E88" w:rsidRPr="003E2FB1">
        <w:rPr>
          <w:rFonts w:ascii="Times New Roman" w:eastAsia="Times New Roman" w:hAnsi="Times New Roman" w:cs="Times New Roman"/>
          <w:lang w:eastAsia="en-GB"/>
        </w:rPr>
        <w:t xml:space="preserve"> and </w:t>
      </w:r>
      <w:r w:rsidR="00D83CD8" w:rsidRPr="003E2FB1">
        <w:rPr>
          <w:rFonts w:ascii="Times New Roman" w:eastAsia="Times New Roman" w:hAnsi="Times New Roman" w:cs="Times New Roman"/>
          <w:lang w:eastAsia="en-GB"/>
        </w:rPr>
        <w:t>seen</w:t>
      </w:r>
      <w:r w:rsidR="00161E88" w:rsidRPr="003E2FB1">
        <w:rPr>
          <w:rFonts w:ascii="Times New Roman" w:eastAsia="Times New Roman" w:hAnsi="Times New Roman" w:cs="Times New Roman"/>
          <w:lang w:eastAsia="en-GB"/>
        </w:rPr>
        <w:t xml:space="preserve"> a </w:t>
      </w:r>
      <w:r w:rsidR="00A64FE4">
        <w:rPr>
          <w:rFonts w:ascii="Times New Roman" w:eastAsia="Times New Roman" w:hAnsi="Times New Roman" w:cs="Times New Roman"/>
          <w:lang w:eastAsia="en-GB"/>
        </w:rPr>
        <w:t>rise</w:t>
      </w:r>
      <w:r w:rsidR="00161E88" w:rsidRPr="003E2FB1">
        <w:rPr>
          <w:rFonts w:ascii="Times New Roman" w:eastAsia="Times New Roman" w:hAnsi="Times New Roman" w:cs="Times New Roman"/>
          <w:lang w:eastAsia="en-GB"/>
        </w:rPr>
        <w:t xml:space="preserve"> in bookings from 800,000 to over 2 million. Using resources such as google has allowed the company to improve website </w:t>
      </w:r>
      <w:r w:rsidR="00D83CD8" w:rsidRPr="003E2FB1">
        <w:rPr>
          <w:rFonts w:ascii="Times New Roman" w:eastAsia="Times New Roman" w:hAnsi="Times New Roman" w:cs="Times New Roman"/>
          <w:lang w:eastAsia="en-GB"/>
        </w:rPr>
        <w:t>infrastructure</w:t>
      </w:r>
      <w:r w:rsidR="00161E88" w:rsidRPr="003E2FB1">
        <w:rPr>
          <w:rFonts w:ascii="Times New Roman" w:eastAsia="Times New Roman" w:hAnsi="Times New Roman" w:cs="Times New Roman"/>
          <w:lang w:eastAsia="en-GB"/>
        </w:rPr>
        <w:t xml:space="preserve"> and advertising which means the revenue and financial landscape of the organisation </w:t>
      </w:r>
      <w:r w:rsidR="00D83CD8" w:rsidRPr="003E2FB1">
        <w:rPr>
          <w:rFonts w:ascii="Times New Roman" w:eastAsia="Times New Roman" w:hAnsi="Times New Roman" w:cs="Times New Roman"/>
          <w:lang w:eastAsia="en-GB"/>
        </w:rPr>
        <w:t>have</w:t>
      </w:r>
      <w:r w:rsidR="00161E88" w:rsidRPr="003E2FB1">
        <w:rPr>
          <w:rFonts w:ascii="Times New Roman" w:eastAsia="Times New Roman" w:hAnsi="Times New Roman" w:cs="Times New Roman"/>
          <w:lang w:eastAsia="en-GB"/>
        </w:rPr>
        <w:t xml:space="preserve"> risen from $</w:t>
      </w:r>
      <w:r w:rsidR="004A1810" w:rsidRPr="003E2FB1">
        <w:rPr>
          <w:rFonts w:ascii="Times New Roman" w:eastAsia="Times New Roman" w:hAnsi="Times New Roman" w:cs="Times New Roman"/>
          <w:lang w:eastAsia="en-GB"/>
        </w:rPr>
        <w:t>850,000 in 2009 to nearly $45 million in 2012</w:t>
      </w:r>
      <w:r w:rsidR="00161E88" w:rsidRPr="003E2FB1">
        <w:rPr>
          <w:rFonts w:ascii="Times New Roman" w:eastAsia="Times New Roman" w:hAnsi="Times New Roman" w:cs="Times New Roman"/>
          <w:lang w:eastAsia="en-GB"/>
        </w:rPr>
        <w:t xml:space="preserve">. This is a growth rate of </w:t>
      </w:r>
      <w:r w:rsidR="004A1810" w:rsidRPr="003E2FB1">
        <w:rPr>
          <w:rFonts w:ascii="Times New Roman" w:eastAsia="Times New Roman" w:hAnsi="Times New Roman" w:cs="Times New Roman"/>
          <w:lang w:eastAsia="en-GB"/>
        </w:rPr>
        <w:t>275%</w:t>
      </w:r>
      <w:r w:rsidR="00161E88" w:rsidRPr="003E2FB1">
        <w:rPr>
          <w:rFonts w:ascii="Times New Roman" w:eastAsia="Times New Roman" w:hAnsi="Times New Roman" w:cs="Times New Roman"/>
          <w:lang w:eastAsia="en-GB"/>
        </w:rPr>
        <w:t xml:space="preserve"> in only </w:t>
      </w:r>
      <w:r w:rsidR="00A64FE4">
        <w:rPr>
          <w:rFonts w:ascii="Times New Roman" w:eastAsia="Times New Roman" w:hAnsi="Times New Roman" w:cs="Times New Roman"/>
          <w:lang w:eastAsia="en-GB"/>
        </w:rPr>
        <w:t>three</w:t>
      </w:r>
      <w:r w:rsidR="00161E88" w:rsidRPr="003E2FB1">
        <w:rPr>
          <w:rFonts w:ascii="Times New Roman" w:eastAsia="Times New Roman" w:hAnsi="Times New Roman" w:cs="Times New Roman"/>
          <w:lang w:eastAsia="en-GB"/>
        </w:rPr>
        <w:t xml:space="preserve"> years</w:t>
      </w:r>
      <w:r w:rsidR="004A1810" w:rsidRPr="003E2FB1">
        <w:rPr>
          <w:rFonts w:ascii="Times New Roman" w:eastAsia="Times New Roman" w:hAnsi="Times New Roman" w:cs="Times New Roman"/>
          <w:lang w:eastAsia="en-GB"/>
        </w:rPr>
        <w:t>.</w:t>
      </w:r>
      <w:r w:rsidR="00161E88" w:rsidRPr="003E2FB1">
        <w:rPr>
          <w:rFonts w:ascii="Times New Roman" w:eastAsia="Times New Roman" w:hAnsi="Times New Roman" w:cs="Times New Roman"/>
          <w:lang w:eastAsia="en-GB"/>
        </w:rPr>
        <w:t xml:space="preserve"> This </w:t>
      </w:r>
      <w:r w:rsidR="00A64FE4">
        <w:rPr>
          <w:rFonts w:ascii="Times New Roman" w:eastAsia="Times New Roman" w:hAnsi="Times New Roman" w:cs="Times New Roman"/>
          <w:lang w:eastAsia="en-GB"/>
        </w:rPr>
        <w:t>favourable</w:t>
      </w:r>
      <w:r w:rsidR="00161E88" w:rsidRPr="003E2FB1">
        <w:rPr>
          <w:rFonts w:ascii="Times New Roman" w:eastAsia="Times New Roman" w:hAnsi="Times New Roman" w:cs="Times New Roman"/>
          <w:lang w:eastAsia="en-GB"/>
        </w:rPr>
        <w:t xml:space="preserve"> financial landscape is also reflected in sales numbers since sales went from</w:t>
      </w:r>
      <w:r w:rsidR="004A1810" w:rsidRPr="003E2FB1">
        <w:rPr>
          <w:rFonts w:ascii="Times New Roman" w:eastAsia="Times New Roman" w:hAnsi="Times New Roman" w:cs="Times New Roman"/>
          <w:lang w:eastAsia="en-GB"/>
        </w:rPr>
        <w:t xml:space="preserve"> 365 bookings in 2008 to 15.8 million in 2012</w:t>
      </w:r>
      <w:r w:rsidR="003E2FB1">
        <w:rPr>
          <w:rFonts w:ascii="Times New Roman" w:eastAsia="Times New Roman" w:hAnsi="Times New Roman" w:cs="Times New Roman"/>
          <w:lang w:eastAsia="en-GB"/>
        </w:rPr>
        <w:t xml:space="preserve"> </w:t>
      </w:r>
      <w:sdt>
        <w:sdtPr>
          <w:rPr>
            <w:rFonts w:ascii="Times New Roman" w:eastAsia="Times New Roman" w:hAnsi="Times New Roman" w:cs="Times New Roman"/>
            <w:lang w:eastAsia="en-GB"/>
          </w:rPr>
          <w:id w:val="1332180697"/>
          <w:citation/>
        </w:sdtPr>
        <w:sdtEndPr/>
        <w:sdtContent>
          <w:r w:rsidR="003E2FB1">
            <w:rPr>
              <w:rFonts w:ascii="Times New Roman" w:eastAsia="Times New Roman" w:hAnsi="Times New Roman" w:cs="Times New Roman"/>
              <w:lang w:eastAsia="en-GB"/>
            </w:rPr>
            <w:fldChar w:fldCharType="begin"/>
          </w:r>
          <w:r w:rsidR="003E2FB1">
            <w:rPr>
              <w:rFonts w:ascii="Times New Roman" w:eastAsia="Times New Roman" w:hAnsi="Times New Roman" w:cs="Times New Roman"/>
              <w:lang w:eastAsia="en-GB"/>
            </w:rPr>
            <w:instrText xml:space="preserve"> CITATION STE12 \l 2057 </w:instrText>
          </w:r>
          <w:r w:rsidR="003E2FB1">
            <w:rPr>
              <w:rFonts w:ascii="Times New Roman" w:eastAsia="Times New Roman" w:hAnsi="Times New Roman" w:cs="Times New Roman"/>
              <w:lang w:eastAsia="en-GB"/>
            </w:rPr>
            <w:fldChar w:fldCharType="separate"/>
          </w:r>
          <w:r w:rsidR="007908AE" w:rsidRPr="007908AE">
            <w:rPr>
              <w:rFonts w:ascii="Times New Roman" w:eastAsia="Times New Roman" w:hAnsi="Times New Roman" w:cs="Times New Roman"/>
              <w:noProof/>
              <w:lang w:eastAsia="en-GB"/>
            </w:rPr>
            <w:t>(STEVE WU, 2012)</w:t>
          </w:r>
          <w:r w:rsidR="003E2FB1">
            <w:rPr>
              <w:rFonts w:ascii="Times New Roman" w:eastAsia="Times New Roman" w:hAnsi="Times New Roman" w:cs="Times New Roman"/>
              <w:lang w:eastAsia="en-GB"/>
            </w:rPr>
            <w:fldChar w:fldCharType="end"/>
          </w:r>
        </w:sdtContent>
      </w:sdt>
      <w:r w:rsidR="003E2FB1">
        <w:rPr>
          <w:rFonts w:ascii="Arial" w:hAnsi="Arial" w:cs="Arial"/>
        </w:rPr>
        <w:t>.</w:t>
      </w:r>
    </w:p>
    <w:p w14:paraId="0F1F213F" w14:textId="75351EFF" w:rsidR="006277DD" w:rsidRPr="003E2FB1" w:rsidRDefault="006277DD" w:rsidP="001A1EC5"/>
    <w:p w14:paraId="40521BFE" w14:textId="34CEFFFA" w:rsidR="004A1810" w:rsidRPr="003E2FB1" w:rsidRDefault="00D83CD8" w:rsidP="004A1810">
      <w:r w:rsidRPr="003E2FB1">
        <w:t>However, the company has seen global influences impact its financial landscape since covid 19 restrictions saw travelling banned</w:t>
      </w:r>
      <w:r w:rsidR="00A64FE4">
        <w:t>,</w:t>
      </w:r>
      <w:r w:rsidRPr="003E2FB1">
        <w:t xml:space="preserve"> meaning no Airbnb could be rented out.  However</w:t>
      </w:r>
      <w:r w:rsidR="00A64FE4">
        <w:t>,</w:t>
      </w:r>
      <w:r w:rsidRPr="003E2FB1">
        <w:t xml:space="preserve"> as the world now enters a post-pandemic world, the demand for Airbnb style holidays has risen sharply</w:t>
      </w:r>
      <w:r w:rsidR="00A64FE4">
        <w:t>,</w:t>
      </w:r>
      <w:r w:rsidRPr="003E2FB1">
        <w:t xml:space="preserve"> with a total of “</w:t>
      </w:r>
      <w:r w:rsidR="004A1810" w:rsidRPr="003E2FB1">
        <w:t>$10.3 billion in gross bookings in the three months ended March 31</w:t>
      </w:r>
      <w:proofErr w:type="gramStart"/>
      <w:r w:rsidRPr="003E2FB1">
        <w:t xml:space="preserve"> 2021</w:t>
      </w:r>
      <w:proofErr w:type="gramEnd"/>
      <w:r w:rsidR="004A1810" w:rsidRPr="003E2FB1">
        <w:t xml:space="preserve">, </w:t>
      </w:r>
      <w:r w:rsidRPr="003E2FB1">
        <w:t xml:space="preserve">this is </w:t>
      </w:r>
      <w:r w:rsidR="004A1810" w:rsidRPr="003E2FB1">
        <w:t xml:space="preserve">a 52% increase from the </w:t>
      </w:r>
      <w:r w:rsidRPr="003E2FB1">
        <w:t>year-earlier period and well beyond the $7.57 billion analysts</w:t>
      </w:r>
      <w:r w:rsidR="004A1810" w:rsidRPr="003E2FB1">
        <w:t xml:space="preserve"> had predicted. Revenue rose 5% to $887 million, also beating analyst’s projections.</w:t>
      </w:r>
      <w:r w:rsidRPr="003E2FB1">
        <w:t xml:space="preserve">” </w:t>
      </w:r>
      <w:proofErr w:type="gramStart"/>
      <w:r w:rsidRPr="003E2FB1">
        <w:t>So</w:t>
      </w:r>
      <w:proofErr w:type="gramEnd"/>
      <w:r w:rsidRPr="003E2FB1">
        <w:t xml:space="preserve"> what does this mean for the future financial landscape of Airbnb? </w:t>
      </w:r>
    </w:p>
    <w:p w14:paraId="11F30F81" w14:textId="6F8E9A4E" w:rsidR="004A1810" w:rsidRDefault="0014263B" w:rsidP="004A1810">
      <w:r w:rsidRPr="003E2FB1">
        <w:t>The above could show that the demand for Airbnb is there and the company could consider further investing in its marketing to get more listings and grow the community marketplace</w:t>
      </w:r>
      <w:r w:rsidR="00143109">
        <w:t xml:space="preserve"> </w:t>
      </w:r>
      <w:sdt>
        <w:sdtPr>
          <w:id w:val="-2084673613"/>
          <w:citation/>
        </w:sdtPr>
        <w:sdtEndPr/>
        <w:sdtContent>
          <w:r w:rsidR="00143109">
            <w:fldChar w:fldCharType="begin"/>
          </w:r>
          <w:r w:rsidR="00143109">
            <w:instrText xml:space="preserve">CITATION Blo21 \l 2057 </w:instrText>
          </w:r>
          <w:r w:rsidR="00143109">
            <w:fldChar w:fldCharType="separate"/>
          </w:r>
          <w:r w:rsidR="007908AE">
            <w:rPr>
              <w:noProof/>
            </w:rPr>
            <w:t>(Bloomberg, 2021)</w:t>
          </w:r>
          <w:r w:rsidR="00143109">
            <w:fldChar w:fldCharType="end"/>
          </w:r>
        </w:sdtContent>
      </w:sdt>
      <w:r w:rsidR="00143109">
        <w:t>.</w:t>
      </w:r>
    </w:p>
    <w:p w14:paraId="20542B6E" w14:textId="77777777" w:rsidR="001D4801" w:rsidRDefault="001D4801" w:rsidP="001D4801"/>
    <w:p w14:paraId="110B5FF1" w14:textId="62CE5307" w:rsidR="00A109EC" w:rsidRDefault="001A1EC5" w:rsidP="007908AE">
      <w:pPr>
        <w:pStyle w:val="Heading2"/>
      </w:pPr>
      <w:bookmarkStart w:id="8" w:name="_Toc101886742"/>
      <w:r w:rsidRPr="00D54DD6">
        <w:rPr>
          <w:u w:val="single"/>
        </w:rPr>
        <w:lastRenderedPageBreak/>
        <w:t>Strategy Formulation Framework</w:t>
      </w:r>
      <w:bookmarkEnd w:id="8"/>
      <w:r>
        <w:t xml:space="preserve">                                                                                           </w:t>
      </w:r>
    </w:p>
    <w:p w14:paraId="29DD6E6C" w14:textId="4AF99007" w:rsidR="00A109EC" w:rsidRPr="00B018D0" w:rsidRDefault="00CD02B4" w:rsidP="00A109EC">
      <w:r w:rsidRPr="00B018D0">
        <w:t xml:space="preserve">Strategy Formulation is </w:t>
      </w:r>
      <w:r w:rsidR="00A974FD" w:rsidRPr="00B018D0">
        <w:t>a</w:t>
      </w:r>
      <w:r w:rsidRPr="00B018D0">
        <w:t xml:space="preserve"> </w:t>
      </w:r>
      <w:r w:rsidR="00783099" w:rsidRPr="00B018D0">
        <w:t xml:space="preserve">process of </w:t>
      </w:r>
      <w:r w:rsidR="00A974FD" w:rsidRPr="00B018D0">
        <w:t>analysing</w:t>
      </w:r>
      <w:r w:rsidR="00783099" w:rsidRPr="00B018D0">
        <w:t xml:space="preserve"> how a company decides </w:t>
      </w:r>
      <w:r w:rsidR="00A64FE4">
        <w:t xml:space="preserve">on </w:t>
      </w:r>
      <w:r w:rsidR="00783099" w:rsidRPr="00B018D0">
        <w:t xml:space="preserve">its organisational strategies and vision for the future. </w:t>
      </w:r>
      <w:r w:rsidR="00A64FE4">
        <w:t>A</w:t>
      </w:r>
      <w:r w:rsidR="00A974FD" w:rsidRPr="00B018D0">
        <w:t xml:space="preserve"> </w:t>
      </w:r>
      <w:r w:rsidRPr="00B018D0">
        <w:t xml:space="preserve">strategic plan </w:t>
      </w:r>
      <w:r w:rsidR="00A974FD" w:rsidRPr="00B018D0">
        <w:t xml:space="preserve">enables a company </w:t>
      </w:r>
      <w:r w:rsidRPr="00B018D0">
        <w:t xml:space="preserve">to </w:t>
      </w:r>
      <w:r w:rsidR="00A974FD" w:rsidRPr="00B018D0">
        <w:t>“</w:t>
      </w:r>
      <w:r w:rsidRPr="00B018D0">
        <w:t xml:space="preserve">examine its resources, </w:t>
      </w:r>
      <w:r w:rsidR="00A974FD" w:rsidRPr="00B018D0">
        <w:t>provide</w:t>
      </w:r>
      <w:r w:rsidRPr="00B018D0">
        <w:t xml:space="preserve"> a financial plan and </w:t>
      </w:r>
      <w:r w:rsidR="00A974FD" w:rsidRPr="00B018D0">
        <w:t>establish</w:t>
      </w:r>
      <w:r w:rsidRPr="00B018D0">
        <w:t xml:space="preserve"> the most appropriate action plan for increasing profits</w:t>
      </w:r>
      <w:r w:rsidR="00A974FD" w:rsidRPr="00B018D0">
        <w:t>”</w:t>
      </w:r>
      <w:r w:rsidRPr="00B018D0">
        <w:t>.</w:t>
      </w:r>
    </w:p>
    <w:p w14:paraId="4F92DB0E" w14:textId="4FEA8020" w:rsidR="007528A2" w:rsidRPr="00B018D0" w:rsidRDefault="007528A2" w:rsidP="00A109EC"/>
    <w:p w14:paraId="2E98E3F5" w14:textId="51C3A67C" w:rsidR="007528A2" w:rsidRPr="00B018D0" w:rsidRDefault="007528A2" w:rsidP="007528A2">
      <w:pPr>
        <w:rPr>
          <w:rFonts w:ascii="Times New Roman" w:eastAsia="Times New Roman" w:hAnsi="Times New Roman" w:cs="Times New Roman"/>
          <w:lang w:eastAsia="en-GB"/>
        </w:rPr>
      </w:pPr>
      <w:r w:rsidRPr="00B018D0">
        <w:t xml:space="preserve">There can </w:t>
      </w:r>
      <w:r w:rsidR="001B28B9" w:rsidRPr="00B018D0">
        <w:t>be</w:t>
      </w:r>
      <w:r w:rsidRPr="00B018D0">
        <w:t xml:space="preserve"> </w:t>
      </w:r>
      <w:r w:rsidR="00A64FE4">
        <w:t>three</w:t>
      </w:r>
      <w:r w:rsidRPr="00B018D0">
        <w:t xml:space="preserve"> levels of strategy formulation</w:t>
      </w:r>
      <w:r w:rsidR="00A64FE4">
        <w:t>,</w:t>
      </w:r>
      <w:r w:rsidRPr="00B018D0">
        <w:t xml:space="preserve"> including Corporate, </w:t>
      </w:r>
      <w:proofErr w:type="gramStart"/>
      <w:r w:rsidRPr="00B018D0">
        <w:t>Business</w:t>
      </w:r>
      <w:proofErr w:type="gramEnd"/>
      <w:r w:rsidRPr="00B018D0">
        <w:t xml:space="preserve"> and functional level</w:t>
      </w:r>
      <w:r w:rsidR="00A64FE4">
        <w:t>; below</w:t>
      </w:r>
      <w:r w:rsidRPr="00B018D0">
        <w:t xml:space="preserve"> is a brief description </w:t>
      </w:r>
      <w:r w:rsidR="00A64FE4">
        <w:t>of</w:t>
      </w:r>
      <w:r w:rsidRPr="00B018D0">
        <w:t xml:space="preserve"> each: </w:t>
      </w:r>
    </w:p>
    <w:p w14:paraId="2BAD93FC" w14:textId="59B02DD0" w:rsidR="00A109EC" w:rsidRPr="00B018D0" w:rsidRDefault="00A109EC" w:rsidP="00A109EC"/>
    <w:p w14:paraId="3D856193" w14:textId="1F103CFF" w:rsidR="00CD02B4" w:rsidRPr="00B018D0" w:rsidRDefault="00CD02B4" w:rsidP="00CD02B4">
      <w:r w:rsidRPr="00B018D0">
        <w:t xml:space="preserve">Corporate level strategy: </w:t>
      </w:r>
      <w:r w:rsidR="00A974FD" w:rsidRPr="00B018D0">
        <w:t xml:space="preserve">This strategy allows a company to decide what market they are going to enter </w:t>
      </w:r>
      <w:r w:rsidR="00A64FE4">
        <w:t>for</w:t>
      </w:r>
      <w:r w:rsidR="00A974FD" w:rsidRPr="00B018D0">
        <w:t xml:space="preserve"> the company to become stable and grow</w:t>
      </w:r>
      <w:r w:rsidR="00CB646E" w:rsidRPr="00B018D0">
        <w:t xml:space="preserve">. An example of what would be Airbnb's corporate-level strategy is deciding they want to set up an online marketplace which will advertise Airbnb locations for people to host and visit on travels. </w:t>
      </w:r>
    </w:p>
    <w:p w14:paraId="5DB4A141" w14:textId="77777777" w:rsidR="00CD02B4" w:rsidRPr="00B018D0" w:rsidRDefault="00CD02B4" w:rsidP="00CD02B4"/>
    <w:p w14:paraId="40FD0909" w14:textId="7280E3EE" w:rsidR="00CD02B4" w:rsidRPr="00B018D0" w:rsidRDefault="00CD02B4" w:rsidP="00CD02B4">
      <w:r w:rsidRPr="00B018D0">
        <w:t>Business level strategy: This level answers the question</w:t>
      </w:r>
      <w:r w:rsidR="007528A2" w:rsidRPr="00B018D0">
        <w:t xml:space="preserve"> of what business strategy </w:t>
      </w:r>
      <w:r w:rsidR="00A64FE4">
        <w:t>you will</w:t>
      </w:r>
      <w:r w:rsidR="007528A2" w:rsidRPr="00B018D0">
        <w:t xml:space="preserve"> progress with </w:t>
      </w:r>
      <w:r w:rsidR="00FE190B" w:rsidRPr="00B018D0">
        <w:t>to</w:t>
      </w:r>
      <w:r w:rsidR="007528A2" w:rsidRPr="00B018D0">
        <w:t xml:space="preserve"> complete the business activities. For example, what roles </w:t>
      </w:r>
      <w:r w:rsidR="00A64FE4">
        <w:t>will</w:t>
      </w:r>
      <w:r w:rsidR="007528A2" w:rsidRPr="00B018D0">
        <w:t xml:space="preserve"> be distributed to employees in </w:t>
      </w:r>
      <w:r w:rsidR="00A64FE4">
        <w:t>more minor</w:t>
      </w:r>
      <w:r w:rsidR="007528A2" w:rsidRPr="00B018D0">
        <w:t xml:space="preserve"> roles. </w:t>
      </w:r>
      <w:r w:rsidR="00CB646E" w:rsidRPr="00B018D0">
        <w:t xml:space="preserve">Airbnb, however, only needs a small number of staff to run the online platform since the business strategy itself is a </w:t>
      </w:r>
      <w:proofErr w:type="gramStart"/>
      <w:r w:rsidR="00CB646E" w:rsidRPr="00B018D0">
        <w:t>peer to peer</w:t>
      </w:r>
      <w:proofErr w:type="gramEnd"/>
      <w:r w:rsidR="00CB646E" w:rsidRPr="00B018D0">
        <w:t xml:space="preserve"> marketplace. </w:t>
      </w:r>
    </w:p>
    <w:p w14:paraId="58D9DE68" w14:textId="77777777" w:rsidR="00CD02B4" w:rsidRPr="00B018D0" w:rsidRDefault="00CD02B4" w:rsidP="00CD02B4"/>
    <w:p w14:paraId="56DA69B7" w14:textId="347DC510" w:rsidR="00CD02B4" w:rsidRDefault="00CD02B4" w:rsidP="00CD02B4">
      <w:r w:rsidRPr="00B018D0">
        <w:t>Functional level strategy: This level</w:t>
      </w:r>
      <w:r w:rsidR="00FE190B" w:rsidRPr="00B018D0">
        <w:t xml:space="preserve"> considers the daily actions and resources an organisation needs to plan and </w:t>
      </w:r>
      <w:r w:rsidR="00A64FE4">
        <w:t>implement</w:t>
      </w:r>
      <w:r w:rsidR="00FE190B" w:rsidRPr="00B018D0">
        <w:t xml:space="preserve"> </w:t>
      </w:r>
      <w:r w:rsidR="00A64FE4">
        <w:t>to</w:t>
      </w:r>
      <w:r w:rsidR="00FE190B" w:rsidRPr="00B018D0">
        <w:t xml:space="preserve"> deliver upon the business-level strategy. For example, a plan will of what resources will be required is </w:t>
      </w:r>
      <w:r w:rsidR="00A64FE4">
        <w:t>required</w:t>
      </w:r>
      <w:r w:rsidR="00FE190B" w:rsidRPr="00B018D0">
        <w:t xml:space="preserve"> </w:t>
      </w:r>
      <w:r w:rsidR="00072919" w:rsidRPr="00B018D0">
        <w:t>for</w:t>
      </w:r>
      <w:r w:rsidR="00FE190B" w:rsidRPr="00B018D0">
        <w:t xml:space="preserve"> employees </w:t>
      </w:r>
      <w:r w:rsidR="00A64FE4">
        <w:t>to carry out their roles within a business-level approach successfully</w:t>
      </w:r>
      <w:r w:rsidR="00FE190B" w:rsidRPr="00B018D0">
        <w:t xml:space="preserve">. </w:t>
      </w:r>
      <w:r w:rsidR="00072919" w:rsidRPr="00B018D0">
        <w:t>The</w:t>
      </w:r>
      <w:r w:rsidR="00072919">
        <w:t xml:space="preserve"> resources </w:t>
      </w:r>
      <w:r w:rsidR="00A64FE4">
        <w:t>needed for</w:t>
      </w:r>
      <w:r w:rsidR="00072919">
        <w:t xml:space="preserve"> a functional level strategy of Airbnb is an online marketplace which </w:t>
      </w:r>
      <w:r w:rsidR="00A64FE4">
        <w:t>can</w:t>
      </w:r>
      <w:r w:rsidR="00072919">
        <w:t xml:space="preserve"> market different </w:t>
      </w:r>
      <w:proofErr w:type="spellStart"/>
      <w:r w:rsidR="00A64FE4">
        <w:t>Airbnbs</w:t>
      </w:r>
      <w:proofErr w:type="spellEnd"/>
      <w:r w:rsidR="00072919">
        <w:t xml:space="preserve"> </w:t>
      </w:r>
      <w:proofErr w:type="gramStart"/>
      <w:r w:rsidR="00072919">
        <w:t>in particular areas</w:t>
      </w:r>
      <w:proofErr w:type="gramEnd"/>
      <w:r w:rsidR="00072919">
        <w:t xml:space="preserve"> that hosts are renting out</w:t>
      </w:r>
      <w:r w:rsidR="00143109">
        <w:t xml:space="preserve"> </w:t>
      </w:r>
      <w:sdt>
        <w:sdtPr>
          <w:id w:val="629057831"/>
          <w:citation/>
        </w:sdtPr>
        <w:sdtEndPr/>
        <w:sdtContent>
          <w:r w:rsidR="00143109">
            <w:fldChar w:fldCharType="begin"/>
          </w:r>
          <w:r w:rsidR="00143109">
            <w:instrText xml:space="preserve"> CITATION Bus20 \l 2057 </w:instrText>
          </w:r>
          <w:r w:rsidR="00143109">
            <w:fldChar w:fldCharType="separate"/>
          </w:r>
          <w:r w:rsidR="007908AE">
            <w:rPr>
              <w:noProof/>
            </w:rPr>
            <w:t>(Business Jargons, 2020)</w:t>
          </w:r>
          <w:r w:rsidR="00143109">
            <w:fldChar w:fldCharType="end"/>
          </w:r>
        </w:sdtContent>
      </w:sdt>
      <w:r w:rsidR="00143109">
        <w:t>.</w:t>
      </w:r>
    </w:p>
    <w:p w14:paraId="12B81073" w14:textId="77777777" w:rsidR="00CD02B4" w:rsidRDefault="00CD02B4" w:rsidP="00CD02B4"/>
    <w:p w14:paraId="2B40590B" w14:textId="155A2098" w:rsidR="001A1EC5" w:rsidRDefault="003A351C" w:rsidP="007908AE">
      <w:pPr>
        <w:pStyle w:val="Heading3"/>
      </w:pPr>
      <w:bookmarkStart w:id="9" w:name="_Toc101886743"/>
      <w:r>
        <w:t xml:space="preserve">What is the </w:t>
      </w:r>
      <w:r w:rsidR="001A1EC5">
        <w:t xml:space="preserve">Grand </w:t>
      </w:r>
      <w:r>
        <w:t>S</w:t>
      </w:r>
      <w:r w:rsidR="001A1EC5">
        <w:t xml:space="preserve">trategy </w:t>
      </w:r>
      <w:proofErr w:type="gramStart"/>
      <w:r w:rsidR="001A1EC5">
        <w:t>Matrix</w:t>
      </w:r>
      <w:bookmarkEnd w:id="9"/>
      <w:proofErr w:type="gramEnd"/>
    </w:p>
    <w:p w14:paraId="0845F13D" w14:textId="77B1F542" w:rsidR="00962B90" w:rsidRPr="00CD02B4" w:rsidRDefault="00A64FE4" w:rsidP="00962B90">
      <w:r>
        <w:t>American business theorist Paul Joseph DiMaggio formulated the grand strategy matrix</w:t>
      </w:r>
      <w:r w:rsidR="00A109EC">
        <w:t xml:space="preserve"> in the 1980s. This matrix is designed to help organisations develop alternative strategies based on their current predicament within a competitive and growth position within their industry</w:t>
      </w:r>
      <w:r w:rsidR="00143109">
        <w:t xml:space="preserve"> </w:t>
      </w:r>
      <w:sdt>
        <w:sdtPr>
          <w:id w:val="-122999937"/>
          <w:citation/>
        </w:sdtPr>
        <w:sdtEndPr/>
        <w:sdtContent>
          <w:r w:rsidR="00143109">
            <w:fldChar w:fldCharType="begin"/>
          </w:r>
          <w:r w:rsidR="00143109">
            <w:instrText xml:space="preserve"> CITATION Gen22 \l 2057 </w:instrText>
          </w:r>
          <w:r w:rsidR="00143109">
            <w:fldChar w:fldCharType="separate"/>
          </w:r>
          <w:r w:rsidR="007908AE">
            <w:rPr>
              <w:noProof/>
            </w:rPr>
            <w:t>(Cuofano, 2022)</w:t>
          </w:r>
          <w:r w:rsidR="00143109">
            <w:fldChar w:fldCharType="end"/>
          </w:r>
        </w:sdtContent>
      </w:sdt>
      <w:r w:rsidR="00143109">
        <w:t xml:space="preserve">. </w:t>
      </w:r>
      <w:r w:rsidR="00A109EC">
        <w:t xml:space="preserve"> </w:t>
      </w:r>
    </w:p>
    <w:p w14:paraId="3C268673" w14:textId="77777777" w:rsidR="001C10DC" w:rsidRDefault="001C10DC" w:rsidP="001C10DC"/>
    <w:p w14:paraId="538D93E2" w14:textId="77777777" w:rsidR="00410E99" w:rsidRDefault="00410E99" w:rsidP="00410E99">
      <w:r w:rsidRPr="00CD02B4">
        <w:t>The matrix shows various degrees of growth;</w:t>
      </w:r>
      <w:r>
        <w:t xml:space="preserve"> there are four areas. </w:t>
      </w:r>
    </w:p>
    <w:p w14:paraId="796F36FD" w14:textId="6E452A9A" w:rsidR="00410E99" w:rsidRDefault="00410E99" w:rsidP="00410E99">
      <w:r>
        <w:t>The competitive position is represented on the x-axis</w:t>
      </w:r>
      <w:r w:rsidR="00A64FE4">
        <w:t>,</w:t>
      </w:r>
      <w:r w:rsidR="00962B90">
        <w:t xml:space="preserve"> </w:t>
      </w:r>
      <w:r w:rsidR="00A64FE4">
        <w:t>visible from the left side of the matrix, indicating weak competitiveness and strong competitiveness on the right side</w:t>
      </w:r>
      <w:r>
        <w:t xml:space="preserve">. </w:t>
      </w:r>
    </w:p>
    <w:p w14:paraId="3A9D8BB6" w14:textId="5671A158" w:rsidR="00410E99" w:rsidRDefault="00410E99" w:rsidP="00410E99">
      <w:r>
        <w:t>Market growth is represented on the y-axis, with the top of the matrix indicating rapid growth and the bottom indicating slow growth</w:t>
      </w:r>
      <w:r w:rsidR="00A64FE4">
        <w:t xml:space="preserve"> field </w:t>
      </w:r>
      <w:sdt>
        <w:sdtPr>
          <w:id w:val="1011802066"/>
          <w:citation/>
        </w:sdtPr>
        <w:sdtEndPr/>
        <w:sdtContent>
          <w:r w:rsidR="00DD3A13">
            <w:fldChar w:fldCharType="begin"/>
          </w:r>
          <w:r w:rsidR="00DD3A13">
            <w:instrText xml:space="preserve"> CITATION Gen22 \l 2057 </w:instrText>
          </w:r>
          <w:r w:rsidR="00DD3A13">
            <w:fldChar w:fldCharType="separate"/>
          </w:r>
          <w:r w:rsidR="007908AE">
            <w:rPr>
              <w:noProof/>
            </w:rPr>
            <w:t>(Cuofano, 2022)</w:t>
          </w:r>
          <w:r w:rsidR="00DD3A13">
            <w:fldChar w:fldCharType="end"/>
          </w:r>
        </w:sdtContent>
      </w:sdt>
      <w:r w:rsidR="00DD3A13">
        <w:t xml:space="preserve">. </w:t>
      </w:r>
    </w:p>
    <w:p w14:paraId="49058C13" w14:textId="11C36254" w:rsidR="00410E99" w:rsidRDefault="00962B90" w:rsidP="00410E99">
      <w:r w:rsidRPr="00962B90">
        <w:rPr>
          <w:rFonts w:ascii="Times New Roman" w:eastAsia="Times New Roman" w:hAnsi="Times New Roman" w:cs="Times New Roman"/>
          <w:lang w:eastAsia="en-GB"/>
        </w:rPr>
        <w:lastRenderedPageBreak/>
        <w:fldChar w:fldCharType="begin"/>
      </w:r>
      <w:r w:rsidRPr="00962B90">
        <w:rPr>
          <w:rFonts w:ascii="Times New Roman" w:eastAsia="Times New Roman" w:hAnsi="Times New Roman" w:cs="Times New Roman"/>
          <w:lang w:eastAsia="en-GB"/>
        </w:rPr>
        <w:instrText xml:space="preserve"> INCLUDEPICTURE "/var/folders/k9/xmgf22m90xv4vl_ck6_xl86w0000gn/T/com.microsoft.Word/WebArchiveCopyPasteTempFiles/grandstrategymatrix.png" \* MERGEFORMATINET </w:instrText>
      </w:r>
      <w:r w:rsidRPr="00962B90">
        <w:rPr>
          <w:rFonts w:ascii="Times New Roman" w:eastAsia="Times New Roman" w:hAnsi="Times New Roman" w:cs="Times New Roman"/>
          <w:lang w:eastAsia="en-GB"/>
        </w:rPr>
        <w:fldChar w:fldCharType="separate"/>
      </w:r>
      <w:r w:rsidRPr="00962B90">
        <w:rPr>
          <w:rFonts w:ascii="Times New Roman" w:eastAsia="Times New Roman" w:hAnsi="Times New Roman" w:cs="Times New Roman"/>
          <w:noProof/>
          <w:lang w:eastAsia="en-GB"/>
        </w:rPr>
        <w:drawing>
          <wp:inline distT="0" distB="0" distL="0" distR="0" wp14:anchorId="0F9FF71A" wp14:editId="06D757F9">
            <wp:extent cx="5731510" cy="3550920"/>
            <wp:effectExtent l="0" t="0" r="0" b="508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550920"/>
                    </a:xfrm>
                    <a:prstGeom prst="rect">
                      <a:avLst/>
                    </a:prstGeom>
                    <a:noFill/>
                    <a:ln>
                      <a:noFill/>
                    </a:ln>
                  </pic:spPr>
                </pic:pic>
              </a:graphicData>
            </a:graphic>
          </wp:inline>
        </w:drawing>
      </w:r>
      <w:r w:rsidRPr="00962B90">
        <w:rPr>
          <w:rFonts w:ascii="Times New Roman" w:eastAsia="Times New Roman" w:hAnsi="Times New Roman" w:cs="Times New Roman"/>
          <w:lang w:eastAsia="en-GB"/>
        </w:rPr>
        <w:fldChar w:fldCharType="end"/>
      </w:r>
    </w:p>
    <w:p w14:paraId="74DB8F43" w14:textId="150035D3" w:rsidR="00410E99" w:rsidRDefault="00962B90" w:rsidP="00410E99">
      <w:r>
        <w:t>Source:</w:t>
      </w:r>
      <w:r w:rsidR="00DD3A13">
        <w:t xml:space="preserve"> </w:t>
      </w:r>
      <w:sdt>
        <w:sdtPr>
          <w:id w:val="-305553079"/>
          <w:citation/>
        </w:sdtPr>
        <w:sdtEndPr/>
        <w:sdtContent>
          <w:r w:rsidR="00DD3A13">
            <w:fldChar w:fldCharType="begin"/>
          </w:r>
          <w:r w:rsidR="00DD3A13">
            <w:instrText xml:space="preserve"> CITATION Luc \l 2057 </w:instrText>
          </w:r>
          <w:r w:rsidR="00DD3A13">
            <w:fldChar w:fldCharType="separate"/>
          </w:r>
          <w:r w:rsidR="007908AE">
            <w:rPr>
              <w:noProof/>
            </w:rPr>
            <w:t>(Lucidity, n.d.)</w:t>
          </w:r>
          <w:r w:rsidR="00DD3A13">
            <w:fldChar w:fldCharType="end"/>
          </w:r>
        </w:sdtContent>
      </w:sdt>
      <w:r w:rsidR="00DD3A13">
        <w:t xml:space="preserve">. </w:t>
      </w:r>
      <w:r>
        <w:t xml:space="preserve"> </w:t>
      </w:r>
    </w:p>
    <w:p w14:paraId="674D5824" w14:textId="77777777" w:rsidR="00962B90" w:rsidRDefault="00962B90" w:rsidP="00410E99"/>
    <w:p w14:paraId="2613FFCB" w14:textId="4BA67FF9" w:rsidR="00410E99" w:rsidRDefault="00410E99" w:rsidP="00410E99">
      <w:r>
        <w:t xml:space="preserve">Quadrant one is located at the top right-hand corner of the matrix. It indicates </w:t>
      </w:r>
      <w:r w:rsidR="00A64FE4">
        <w:t>intense</w:t>
      </w:r>
      <w:r>
        <w:t xml:space="preserve"> competition and rapid market growth. This means that a company with good market penetration, development, </w:t>
      </w:r>
      <w:r w:rsidR="00A64FE4">
        <w:t xml:space="preserve">and </w:t>
      </w:r>
      <w:r>
        <w:t xml:space="preserve">an integrated strategy would have </w:t>
      </w:r>
      <w:r w:rsidR="00E0554C">
        <w:t>an excellent</w:t>
      </w:r>
      <w:r>
        <w:t xml:space="preserve"> strategic position</w:t>
      </w:r>
      <w:r w:rsidR="00E0554C">
        <w:t>. The</w:t>
      </w:r>
      <w:r>
        <w:t xml:space="preserve"> </w:t>
      </w:r>
      <w:r w:rsidR="00A64FE4">
        <w:t>company’s</w:t>
      </w:r>
      <w:r>
        <w:t xml:space="preserve"> business model will achieve successful growth and profits. </w:t>
      </w:r>
    </w:p>
    <w:p w14:paraId="6848CB5C" w14:textId="77777777" w:rsidR="00410E99" w:rsidRDefault="00410E99" w:rsidP="00410E99"/>
    <w:p w14:paraId="4BAE869A" w14:textId="196DBAA3" w:rsidR="00410E99" w:rsidRDefault="00410E99" w:rsidP="00410E99">
      <w:r>
        <w:t xml:space="preserve">Quadrant two, located at the top left corner of the matrix, is an example of a business in a market with rising </w:t>
      </w:r>
      <w:r w:rsidRPr="000A1F0E">
        <w:t>growth</w:t>
      </w:r>
      <w:r w:rsidR="00E0554C">
        <w:t>. While</w:t>
      </w:r>
      <w:r w:rsidRPr="000A1F0E">
        <w:t xml:space="preserve"> it offers some</w:t>
      </w:r>
      <w:r>
        <w:t xml:space="preserve"> competitive advantages (market development and penetration), it is itself in a weak competitive position. Therefore, it would be an idea for the company to implement new strategic </w:t>
      </w:r>
      <w:r w:rsidR="00E0554C">
        <w:t>concepts</w:t>
      </w:r>
      <w:r>
        <w:t xml:space="preserve"> otherwise</w:t>
      </w:r>
      <w:r w:rsidR="00E0554C">
        <w:t>. Otherwise,</w:t>
      </w:r>
      <w:r>
        <w:t xml:space="preserve"> it is at risk of </w:t>
      </w:r>
      <w:r w:rsidR="00E0554C">
        <w:t>merging</w:t>
      </w:r>
      <w:r>
        <w:t xml:space="preserve"> with other companies (horizontal integration) or selling off subsidiary business interests (divestiture). </w:t>
      </w:r>
    </w:p>
    <w:p w14:paraId="016E974B" w14:textId="77777777" w:rsidR="00410E99" w:rsidRDefault="00410E99" w:rsidP="00410E99"/>
    <w:p w14:paraId="0AAEC774" w14:textId="3D1ADCD1" w:rsidR="00410E99" w:rsidRDefault="00410E99" w:rsidP="00410E99">
      <w:r>
        <w:t>Quadrant three, at the bottom left corner of the matrix, indicates that they offer weak competition and slow market growth. This means that a business in this quadrant is up against</w:t>
      </w:r>
      <w:r w:rsidR="00B018D0">
        <w:t xml:space="preserve"> </w:t>
      </w:r>
      <w:r w:rsidR="00A64FE4">
        <w:t xml:space="preserve">the </w:t>
      </w:r>
      <w:r w:rsidR="00E0554C">
        <w:t>intense</w:t>
      </w:r>
      <w:r>
        <w:t xml:space="preserve"> competition and offers lacklustre growth. A business up against this threat is at risk of liquidation. </w:t>
      </w:r>
    </w:p>
    <w:p w14:paraId="6E267140" w14:textId="77777777" w:rsidR="00410E99" w:rsidRDefault="00410E99" w:rsidP="00410E99"/>
    <w:p w14:paraId="3516ED59" w14:textId="718D19E7" w:rsidR="00F802D3" w:rsidRDefault="00410E99" w:rsidP="002225FA">
      <w:r>
        <w:t>Quadrant four</w:t>
      </w:r>
      <w:r w:rsidR="00E0554C">
        <w:t>, located</w:t>
      </w:r>
      <w:r>
        <w:t xml:space="preserve"> at the bottom right corner, offers </w:t>
      </w:r>
      <w:r w:rsidR="00E0554C">
        <w:t>a solid competitive</w:t>
      </w:r>
      <w:r>
        <w:t xml:space="preserve"> position but is in a market with slow growth. They may consider reducing risk by entering a new </w:t>
      </w:r>
      <w:r w:rsidR="00E0554C">
        <w:t>call</w:t>
      </w:r>
      <w:r>
        <w:t xml:space="preserve"> to accelerate </w:t>
      </w:r>
      <w:r w:rsidR="00A64FE4">
        <w:t xml:space="preserve">the </w:t>
      </w:r>
      <w:r>
        <w:t>market growth</w:t>
      </w:r>
      <w:r w:rsidR="00B018D0">
        <w:t xml:space="preserve"> </w:t>
      </w:r>
      <w:sdt>
        <w:sdtPr>
          <w:id w:val="-842866340"/>
          <w:citation/>
        </w:sdtPr>
        <w:sdtEndPr/>
        <w:sdtContent>
          <w:r w:rsidR="00B018D0">
            <w:fldChar w:fldCharType="begin"/>
          </w:r>
          <w:r w:rsidR="00B018D0">
            <w:instrText xml:space="preserve"> CITATION Too \l 2057 </w:instrText>
          </w:r>
          <w:r w:rsidR="00B018D0">
            <w:fldChar w:fldCharType="separate"/>
          </w:r>
          <w:r w:rsidR="007908AE">
            <w:rPr>
              <w:noProof/>
            </w:rPr>
            <w:t>(Toolshero, n.d.)</w:t>
          </w:r>
          <w:r w:rsidR="00B018D0">
            <w:fldChar w:fldCharType="end"/>
          </w:r>
        </w:sdtContent>
      </w:sdt>
      <w:r w:rsidR="00B018D0">
        <w:t>.</w:t>
      </w:r>
      <w:r>
        <w:t xml:space="preserve">  </w:t>
      </w:r>
    </w:p>
    <w:p w14:paraId="4D27B837" w14:textId="77777777" w:rsidR="007908AE" w:rsidRDefault="007908AE" w:rsidP="002225FA"/>
    <w:p w14:paraId="50A196BD" w14:textId="51D9C95E" w:rsidR="001C10DC" w:rsidRPr="000445D5" w:rsidRDefault="001C10DC" w:rsidP="001D4801">
      <w:r w:rsidRPr="000445D5">
        <w:t>Where is Air</w:t>
      </w:r>
      <w:r w:rsidR="008676C7" w:rsidRPr="000445D5">
        <w:t>bnb</w:t>
      </w:r>
      <w:r w:rsidRPr="000445D5">
        <w:t xml:space="preserve"> on the Matrix</w:t>
      </w:r>
      <w:r w:rsidR="008676C7" w:rsidRPr="000445D5">
        <w:t>?</w:t>
      </w:r>
    </w:p>
    <w:p w14:paraId="548662D9" w14:textId="55C9CDC3" w:rsidR="00A109EC" w:rsidRDefault="003D20FE" w:rsidP="001A1EC5">
      <w:r w:rsidRPr="000445D5">
        <w:t>Within this matrix</w:t>
      </w:r>
      <w:r w:rsidR="00DD0122" w:rsidRPr="000445D5">
        <w:t>,</w:t>
      </w:r>
      <w:r w:rsidRPr="000445D5">
        <w:t xml:space="preserve"> Air can be seen to be on matrix one and then give an overview of why it is here while also picking up on any weaknesses. </w:t>
      </w:r>
      <w:r w:rsidR="001C10DC" w:rsidRPr="000445D5">
        <w:t xml:space="preserve">Air </w:t>
      </w:r>
      <w:proofErr w:type="spellStart"/>
      <w:r w:rsidR="001C10DC" w:rsidRPr="000445D5">
        <w:t>BnB</w:t>
      </w:r>
      <w:proofErr w:type="spellEnd"/>
      <w:r w:rsidR="001C10DC" w:rsidRPr="000445D5">
        <w:t xml:space="preserve"> is </w:t>
      </w:r>
      <w:r w:rsidR="00A64FE4">
        <w:t>in</w:t>
      </w:r>
      <w:r w:rsidR="001C10DC" w:rsidRPr="000445D5">
        <w:t xml:space="preserve"> quadrant one because</w:t>
      </w:r>
      <w:r w:rsidR="000445D5" w:rsidRPr="000445D5">
        <w:t xml:space="preserve"> </w:t>
      </w:r>
      <w:proofErr w:type="gramStart"/>
      <w:r w:rsidR="000445D5" w:rsidRPr="000445D5">
        <w:t>It</w:t>
      </w:r>
      <w:proofErr w:type="gramEnd"/>
      <w:r w:rsidR="000445D5" w:rsidRPr="000445D5">
        <w:t xml:space="preserve"> indicates </w:t>
      </w:r>
      <w:r w:rsidR="00A64FE4">
        <w:t>intense</w:t>
      </w:r>
      <w:r w:rsidR="000445D5" w:rsidRPr="000445D5">
        <w:t xml:space="preserve"> competition with its community marketplace business model and rapid market growth</w:t>
      </w:r>
      <w:r w:rsidR="00A64FE4">
        <w:t xml:space="preserve">. More and more listings are </w:t>
      </w:r>
      <w:r w:rsidR="000445D5" w:rsidRPr="000445D5">
        <w:t>becoming available alongside more bookings.</w:t>
      </w:r>
      <w:r w:rsidR="000445D5">
        <w:t xml:space="preserve"> </w:t>
      </w:r>
    </w:p>
    <w:p w14:paraId="2E79A824" w14:textId="0C342F2B" w:rsidR="00574D14" w:rsidRDefault="00574D14" w:rsidP="001A1EC5"/>
    <w:p w14:paraId="4902400A" w14:textId="30DC92EA" w:rsidR="00574D14" w:rsidRDefault="00574D14" w:rsidP="007908AE">
      <w:pPr>
        <w:pStyle w:val="Heading3"/>
      </w:pPr>
      <w:bookmarkStart w:id="10" w:name="_Toc101886744"/>
      <w:r>
        <w:t>Strategy Formulation Strategy – SWOT Analysis:</w:t>
      </w:r>
      <w:bookmarkEnd w:id="10"/>
      <w:r>
        <w:t xml:space="preserve"> </w:t>
      </w:r>
    </w:p>
    <w:p w14:paraId="5A0D9E2F" w14:textId="77777777" w:rsidR="00804517" w:rsidRDefault="00962B90" w:rsidP="00804517">
      <w:r>
        <w:br/>
      </w:r>
      <w:r w:rsidR="00804517">
        <w:t>Strengths:</w:t>
      </w:r>
    </w:p>
    <w:p w14:paraId="58B9CB38" w14:textId="390D32B3" w:rsidR="00DD0122" w:rsidRDefault="00804517" w:rsidP="00804517">
      <w:r>
        <w:t xml:space="preserve">Airbnb concentrates on the traveller and the host. The strength of the Airbnb business model is that it is cheaper than a traditional hotel. Locations are often more convenient because they are not always located in the main tourist places, which tend to be busier. This tends to mean more choice as a result. The final strength would be </w:t>
      </w:r>
      <w:r w:rsidR="00DD0122">
        <w:t>its</w:t>
      </w:r>
      <w:r>
        <w:t xml:space="preserve"> </w:t>
      </w:r>
      <w:r w:rsidR="00DD0122">
        <w:t>solid online presence, a tactical marketing tool</w:t>
      </w:r>
      <w:r w:rsidR="00B018D0">
        <w:t xml:space="preserve"> </w:t>
      </w:r>
      <w:sdt>
        <w:sdtPr>
          <w:id w:val="-2052058375"/>
          <w:citation/>
        </w:sdtPr>
        <w:sdtEndPr/>
        <w:sdtContent>
          <w:r w:rsidR="00B018D0">
            <w:fldChar w:fldCharType="begin"/>
          </w:r>
          <w:r w:rsidR="00B018D0">
            <w:instrText xml:space="preserve"> CITATION Bra21 \l 2057 </w:instrText>
          </w:r>
          <w:r w:rsidR="00B018D0">
            <w:fldChar w:fldCharType="separate"/>
          </w:r>
          <w:r w:rsidR="007908AE">
            <w:rPr>
              <w:noProof/>
            </w:rPr>
            <w:t>(Gaille, 2021)</w:t>
          </w:r>
          <w:r w:rsidR="00B018D0">
            <w:fldChar w:fldCharType="end"/>
          </w:r>
        </w:sdtContent>
      </w:sdt>
      <w:r w:rsidR="00B018D0">
        <w:t>.</w:t>
      </w:r>
      <w:r w:rsidR="00DD0122">
        <w:t xml:space="preserve"> </w:t>
      </w:r>
    </w:p>
    <w:p w14:paraId="6AB61203" w14:textId="77777777" w:rsidR="00DD0122" w:rsidRDefault="00DD0122" w:rsidP="00804517"/>
    <w:p w14:paraId="0C2C0762" w14:textId="77777777" w:rsidR="00DD0122" w:rsidRDefault="00DD0122" w:rsidP="00804517"/>
    <w:p w14:paraId="4FCFCBA6" w14:textId="39E79EDC" w:rsidR="00DD0122" w:rsidRDefault="00DD0122" w:rsidP="00804517">
      <w:r>
        <w:t>Weaknesses:</w:t>
      </w:r>
    </w:p>
    <w:p w14:paraId="5C42CCC9" w14:textId="659C7531" w:rsidR="00804517" w:rsidRPr="00B018D0" w:rsidRDefault="00DD0122" w:rsidP="00804517">
      <w:pPr>
        <w:rPr>
          <w:color w:val="0563C1" w:themeColor="hyperlink"/>
          <w:u w:val="single"/>
        </w:rPr>
      </w:pPr>
      <w:r>
        <w:t>The strength of the business model can also be a weakness because it can easily be copied by others, meaning anyone can be a host and anyone can be a traveller. There is no competition regulator. Therefore,</w:t>
      </w:r>
      <w:r w:rsidR="00804517">
        <w:t xml:space="preserve"> it can be a ‘free-for-all’. This ‘free-for-all’ leads to </w:t>
      </w:r>
      <w:r>
        <w:t xml:space="preserve">a </w:t>
      </w:r>
      <w:r w:rsidR="00804517">
        <w:t>lack of control</w:t>
      </w:r>
      <w:r>
        <w:t>,</w:t>
      </w:r>
      <w:r w:rsidR="00804517">
        <w:t xml:space="preserve"> </w:t>
      </w:r>
      <w:r>
        <w:t>leading</w:t>
      </w:r>
      <w:r w:rsidR="00804517">
        <w:t xml:space="preserve"> some hosts </w:t>
      </w:r>
      <w:r>
        <w:t>to charge</w:t>
      </w:r>
      <w:r w:rsidR="00804517">
        <w:t xml:space="preserve"> more than others. There is no guarantee </w:t>
      </w:r>
      <w:r>
        <w:t>of</w:t>
      </w:r>
      <w:r w:rsidR="00804517">
        <w:t xml:space="preserve"> consistent quality since every host will be different</w:t>
      </w:r>
      <w:r>
        <w:t>,</w:t>
      </w:r>
      <w:r w:rsidR="00804517">
        <w:t xml:space="preserve"> unlike a standard hotel brand </w:t>
      </w:r>
      <w:r>
        <w:t>like</w:t>
      </w:r>
      <w:r w:rsidR="00804517">
        <w:t xml:space="preserve"> Premier Inn </w:t>
      </w:r>
      <w:sdt>
        <w:sdtPr>
          <w:id w:val="-1541745727"/>
          <w:citation/>
        </w:sdtPr>
        <w:sdtEndPr/>
        <w:sdtContent>
          <w:r w:rsidR="00B018D0">
            <w:fldChar w:fldCharType="begin"/>
          </w:r>
          <w:r w:rsidR="00B018D0">
            <w:instrText xml:space="preserve"> CITATION Bra21 \l 2057 </w:instrText>
          </w:r>
          <w:r w:rsidR="00B018D0">
            <w:fldChar w:fldCharType="separate"/>
          </w:r>
          <w:r w:rsidR="007908AE">
            <w:rPr>
              <w:noProof/>
            </w:rPr>
            <w:t>(Gaille, 2021)</w:t>
          </w:r>
          <w:r w:rsidR="00B018D0">
            <w:fldChar w:fldCharType="end"/>
          </w:r>
        </w:sdtContent>
      </w:sdt>
      <w:r w:rsidR="00B018D0">
        <w:t xml:space="preserve">. </w:t>
      </w:r>
    </w:p>
    <w:p w14:paraId="09B72127" w14:textId="77777777" w:rsidR="00804517" w:rsidRDefault="00804517" w:rsidP="00804517"/>
    <w:p w14:paraId="223A2FAE" w14:textId="05C642C7" w:rsidR="00804517" w:rsidRDefault="00804517" w:rsidP="00804517">
      <w:r>
        <w:t>Opportunities:</w:t>
      </w:r>
    </w:p>
    <w:p w14:paraId="2D43E527" w14:textId="2D109A33" w:rsidR="00804517" w:rsidRDefault="00804517" w:rsidP="00804517">
      <w:r>
        <w:t xml:space="preserve">Airbnb </w:t>
      </w:r>
      <w:r w:rsidR="00D96222">
        <w:t>can</w:t>
      </w:r>
      <w:r>
        <w:t xml:space="preserve"> expand its business model by branching into new markets by offering options such as car rental, tickets for attractions and linking themselves and properties to air travel packages. This would be a form of market development because you are expanding existing products into a new market</w:t>
      </w:r>
      <w:r w:rsidR="00B018D0">
        <w:t xml:space="preserve"> </w:t>
      </w:r>
      <w:sdt>
        <w:sdtPr>
          <w:id w:val="47353454"/>
          <w:citation/>
        </w:sdtPr>
        <w:sdtEndPr/>
        <w:sdtContent>
          <w:r w:rsidR="00B018D0">
            <w:fldChar w:fldCharType="begin"/>
          </w:r>
          <w:r w:rsidR="00B018D0">
            <w:instrText xml:space="preserve"> CITATION Bra21 \l 2057 </w:instrText>
          </w:r>
          <w:r w:rsidR="00B018D0">
            <w:fldChar w:fldCharType="separate"/>
          </w:r>
          <w:r w:rsidR="007908AE">
            <w:rPr>
              <w:noProof/>
            </w:rPr>
            <w:t>(Gaille, 2021)</w:t>
          </w:r>
          <w:r w:rsidR="00B018D0">
            <w:fldChar w:fldCharType="end"/>
          </w:r>
        </w:sdtContent>
      </w:sdt>
      <w:r w:rsidR="000445D5">
        <w:t>.</w:t>
      </w:r>
    </w:p>
    <w:p w14:paraId="2021E87B" w14:textId="77777777" w:rsidR="007908AE" w:rsidRDefault="007908AE" w:rsidP="00804517"/>
    <w:p w14:paraId="03C7B9A2" w14:textId="4BFC10EB" w:rsidR="00804517" w:rsidRDefault="00804517" w:rsidP="00804517">
      <w:r>
        <w:t>Threats:</w:t>
      </w:r>
    </w:p>
    <w:p w14:paraId="0BC1D43C" w14:textId="3E3DD277" w:rsidR="00975E55" w:rsidRPr="00D106C1" w:rsidRDefault="00804517" w:rsidP="00D928BF">
      <w:r>
        <w:t xml:space="preserve">There is currently uncertainty over housing regulations across different countries. This makes it harder for the host to rent out private properties since governments keep shifting the position of the law regarding renting. This would affect Airbnb’s global growth </w:t>
      </w:r>
      <w:sdt>
        <w:sdtPr>
          <w:id w:val="1339579931"/>
          <w:citation/>
        </w:sdtPr>
        <w:sdtEndPr/>
        <w:sdtContent>
          <w:r w:rsidR="00D106C1">
            <w:fldChar w:fldCharType="begin"/>
          </w:r>
          <w:r w:rsidR="00D106C1">
            <w:instrText xml:space="preserve"> CITATION Bus \l 2057 </w:instrText>
          </w:r>
          <w:r w:rsidR="00D106C1">
            <w:fldChar w:fldCharType="separate"/>
          </w:r>
          <w:r w:rsidR="007908AE">
            <w:rPr>
              <w:noProof/>
            </w:rPr>
            <w:t>(Business Strategy Insights, n.d.)</w:t>
          </w:r>
          <w:r w:rsidR="00D106C1">
            <w:fldChar w:fldCharType="end"/>
          </w:r>
        </w:sdtContent>
      </w:sdt>
      <w:r w:rsidR="00D106C1">
        <w:t xml:space="preserve">. </w:t>
      </w:r>
      <w:r w:rsidR="00A64FE4">
        <w:t>For</w:t>
      </w:r>
      <w:r w:rsidRPr="00843FC8">
        <w:t xml:space="preserve"> ex</w:t>
      </w:r>
      <w:r>
        <w:t>ample, the Welsh Government is looking to restrict the second home market and may even ban second home buyers from hotspots to protect housing for local people</w:t>
      </w:r>
      <w:r w:rsidR="00A64FE4">
        <w:t>,</w:t>
      </w:r>
      <w:r>
        <w:t xml:space="preserve"> a move that would affect potential Airbnb hosts </w:t>
      </w:r>
      <w:sdt>
        <w:sdtPr>
          <w:id w:val="-613442451"/>
          <w:citation/>
        </w:sdtPr>
        <w:sdtEndPr/>
        <w:sdtContent>
          <w:r w:rsidR="00D106C1">
            <w:fldChar w:fldCharType="begin"/>
          </w:r>
          <w:r w:rsidR="00D106C1">
            <w:instrText xml:space="preserve"> CITATION Pro21 \l 2057 </w:instrText>
          </w:r>
          <w:r w:rsidR="00D106C1">
            <w:fldChar w:fldCharType="separate"/>
          </w:r>
          <w:r w:rsidR="007908AE">
            <w:rPr>
              <w:noProof/>
            </w:rPr>
            <w:t>(PropertyMark, 2021)</w:t>
          </w:r>
          <w:r w:rsidR="00D106C1">
            <w:fldChar w:fldCharType="end"/>
          </w:r>
        </w:sdtContent>
      </w:sdt>
      <w:r w:rsidR="00D106C1">
        <w:t xml:space="preserve">, </w:t>
      </w:r>
      <w:sdt>
        <w:sdtPr>
          <w:id w:val="-1686746189"/>
          <w:citation/>
        </w:sdtPr>
        <w:sdtEndPr/>
        <w:sdtContent>
          <w:r w:rsidR="00D106C1">
            <w:fldChar w:fldCharType="begin"/>
          </w:r>
          <w:r w:rsidR="00D106C1">
            <w:instrText xml:space="preserve"> CITATION BBC21 \l 2057 </w:instrText>
          </w:r>
          <w:r w:rsidR="00D106C1">
            <w:fldChar w:fldCharType="separate"/>
          </w:r>
          <w:r w:rsidR="007908AE">
            <w:rPr>
              <w:noProof/>
            </w:rPr>
            <w:t>(BBC News, 2021)</w:t>
          </w:r>
          <w:r w:rsidR="00D106C1">
            <w:fldChar w:fldCharType="end"/>
          </w:r>
        </w:sdtContent>
      </w:sdt>
      <w:r w:rsidR="00D106C1">
        <w:t xml:space="preserve">. </w:t>
      </w:r>
    </w:p>
    <w:p w14:paraId="694E2B0E" w14:textId="77777777" w:rsidR="00975E55" w:rsidRPr="00D928BF" w:rsidRDefault="00975E55" w:rsidP="00D928BF">
      <w:pPr>
        <w:rPr>
          <w:rFonts w:ascii="Times New Roman" w:eastAsia="Times New Roman" w:hAnsi="Times New Roman" w:cs="Times New Roman"/>
          <w:lang w:eastAsia="en-GB"/>
        </w:rPr>
      </w:pPr>
    </w:p>
    <w:p w14:paraId="665D9D5A" w14:textId="4E44D3F1" w:rsidR="001A1EC5" w:rsidRPr="00D54DD6" w:rsidRDefault="00B662BA" w:rsidP="007908AE">
      <w:pPr>
        <w:pStyle w:val="Heading2"/>
      </w:pPr>
      <w:bookmarkStart w:id="11" w:name="_Toc101886745"/>
      <w:r>
        <w:t>Cha</w:t>
      </w:r>
      <w:r w:rsidR="001A1EC5" w:rsidRPr="00D54DD6">
        <w:t>llenges</w:t>
      </w:r>
      <w:r>
        <w:t xml:space="preserve"> and current situation:</w:t>
      </w:r>
      <w:bookmarkEnd w:id="11"/>
      <w:r>
        <w:t xml:space="preserve"> </w:t>
      </w:r>
    </w:p>
    <w:p w14:paraId="34F1ADD6" w14:textId="10AE034E" w:rsidR="00B662BA" w:rsidRDefault="00B662BA" w:rsidP="00B662BA">
      <w:pPr>
        <w:rPr>
          <w:rFonts w:ascii="Times New Roman" w:eastAsia="Times New Roman" w:hAnsi="Times New Roman" w:cs="Times New Roman"/>
          <w:lang w:eastAsia="en-GB"/>
        </w:rPr>
      </w:pPr>
      <w:r>
        <w:rPr>
          <w:rFonts w:ascii="Times New Roman" w:eastAsia="Times New Roman" w:hAnsi="Times New Roman" w:cs="Times New Roman"/>
          <w:lang w:eastAsia="en-GB"/>
        </w:rPr>
        <w:t>Lockdowns</w:t>
      </w:r>
      <w:r w:rsidRPr="00975E55">
        <w:rPr>
          <w:rFonts w:ascii="Times New Roman" w:eastAsia="Times New Roman" w:hAnsi="Times New Roman" w:cs="Times New Roman"/>
          <w:lang w:eastAsia="en-GB"/>
        </w:rPr>
        <w:t xml:space="preserve"> imposed by the COVID-19 pandemic </w:t>
      </w:r>
      <w:r>
        <w:rPr>
          <w:rFonts w:ascii="Times New Roman" w:eastAsia="Times New Roman" w:hAnsi="Times New Roman" w:cs="Times New Roman"/>
          <w:lang w:eastAsia="en-GB"/>
        </w:rPr>
        <w:t xml:space="preserve">meant </w:t>
      </w:r>
      <w:r w:rsidR="00DD0122">
        <w:rPr>
          <w:rFonts w:ascii="Times New Roman" w:eastAsia="Times New Roman" w:hAnsi="Times New Roman" w:cs="Times New Roman"/>
          <w:lang w:eastAsia="en-GB"/>
        </w:rPr>
        <w:t>that zero properties</w:t>
      </w:r>
      <w:r w:rsidRPr="00975E55">
        <w:rPr>
          <w:rFonts w:ascii="Times New Roman" w:eastAsia="Times New Roman" w:hAnsi="Times New Roman" w:cs="Times New Roman"/>
          <w:lang w:eastAsia="en-GB"/>
        </w:rPr>
        <w:t xml:space="preserve"> used for Airbnb</w:t>
      </w:r>
      <w:r>
        <w:rPr>
          <w:rFonts w:ascii="Times New Roman" w:eastAsia="Times New Roman" w:hAnsi="Times New Roman" w:cs="Times New Roman"/>
          <w:lang w:eastAsia="en-GB"/>
        </w:rPr>
        <w:t xml:space="preserve"> </w:t>
      </w:r>
      <w:r w:rsidRPr="00975E55">
        <w:rPr>
          <w:rFonts w:ascii="Times New Roman" w:eastAsia="Times New Roman" w:hAnsi="Times New Roman" w:cs="Times New Roman"/>
          <w:lang w:eastAsia="en-GB"/>
        </w:rPr>
        <w:t>were allowed to be occupied d</w:t>
      </w:r>
      <w:r>
        <w:rPr>
          <w:rFonts w:ascii="Times New Roman" w:eastAsia="Times New Roman" w:hAnsi="Times New Roman" w:cs="Times New Roman"/>
          <w:lang w:eastAsia="en-GB"/>
        </w:rPr>
        <w:t xml:space="preserve">uring </w:t>
      </w:r>
      <w:r w:rsidRPr="00975E55">
        <w:rPr>
          <w:rFonts w:ascii="Times New Roman" w:eastAsia="Times New Roman" w:hAnsi="Times New Roman" w:cs="Times New Roman"/>
          <w:lang w:eastAsia="en-GB"/>
        </w:rPr>
        <w:t>the restrictions.</w:t>
      </w:r>
      <w:r>
        <w:rPr>
          <w:rFonts w:ascii="Times New Roman" w:eastAsia="Times New Roman" w:hAnsi="Times New Roman" w:cs="Times New Roman"/>
          <w:lang w:eastAsia="en-GB"/>
        </w:rPr>
        <w:t xml:space="preserve"> </w:t>
      </w:r>
      <w:r w:rsidRPr="00975E55">
        <w:rPr>
          <w:rFonts w:ascii="Times New Roman" w:eastAsia="Times New Roman" w:hAnsi="Times New Roman" w:cs="Times New Roman"/>
          <w:lang w:eastAsia="en-GB"/>
        </w:rPr>
        <w:t xml:space="preserve">This meant the </w:t>
      </w:r>
      <w:r>
        <w:rPr>
          <w:rFonts w:ascii="Times New Roman" w:eastAsia="Times New Roman" w:hAnsi="Times New Roman" w:cs="Times New Roman"/>
          <w:lang w:eastAsia="en-GB"/>
        </w:rPr>
        <w:t>sharing</w:t>
      </w:r>
      <w:r w:rsidRPr="00975E55">
        <w:rPr>
          <w:rFonts w:ascii="Times New Roman" w:eastAsia="Times New Roman" w:hAnsi="Times New Roman" w:cs="Times New Roman"/>
          <w:lang w:eastAsia="en-GB"/>
        </w:rPr>
        <w:t xml:space="preserve"> economy model</w:t>
      </w:r>
      <w:r>
        <w:rPr>
          <w:rFonts w:ascii="Times New Roman" w:eastAsia="Times New Roman" w:hAnsi="Times New Roman" w:cs="Times New Roman"/>
          <w:lang w:eastAsia="en-GB"/>
        </w:rPr>
        <w:t xml:space="preserve"> </w:t>
      </w:r>
      <w:r w:rsidRPr="00975E55">
        <w:rPr>
          <w:rFonts w:ascii="Times New Roman" w:eastAsia="Times New Roman" w:hAnsi="Times New Roman" w:cs="Times New Roman"/>
          <w:lang w:eastAsia="en-GB"/>
        </w:rPr>
        <w:t>had to grind to a halt</w:t>
      </w:r>
      <w:r w:rsidR="00DD0122">
        <w:rPr>
          <w:rFonts w:ascii="Times New Roman" w:eastAsia="Times New Roman" w:hAnsi="Times New Roman" w:cs="Times New Roman"/>
          <w:lang w:eastAsia="en-GB"/>
        </w:rPr>
        <w:t>. People</w:t>
      </w:r>
      <w:r w:rsidRPr="00975E55">
        <w:rPr>
          <w:rFonts w:ascii="Times New Roman" w:eastAsia="Times New Roman" w:hAnsi="Times New Roman" w:cs="Times New Roman"/>
          <w:lang w:eastAsia="en-GB"/>
        </w:rPr>
        <w:t xml:space="preserve"> could not travel</w:t>
      </w:r>
      <w:r>
        <w:rPr>
          <w:rFonts w:ascii="Times New Roman" w:eastAsia="Times New Roman" w:hAnsi="Times New Roman" w:cs="Times New Roman"/>
          <w:lang w:eastAsia="en-GB"/>
        </w:rPr>
        <w:t xml:space="preserve">. It was decided </w:t>
      </w:r>
      <w:r w:rsidR="00DD0122">
        <w:rPr>
          <w:rFonts w:ascii="Times New Roman" w:eastAsia="Times New Roman" w:hAnsi="Times New Roman" w:cs="Times New Roman"/>
          <w:lang w:eastAsia="en-GB"/>
        </w:rPr>
        <w:t>that</w:t>
      </w:r>
      <w:r>
        <w:rPr>
          <w:rFonts w:ascii="Times New Roman" w:eastAsia="Times New Roman" w:hAnsi="Times New Roman" w:cs="Times New Roman"/>
          <w:lang w:eastAsia="en-GB"/>
        </w:rPr>
        <w:t xml:space="preserve"> Airbnb</w:t>
      </w:r>
      <w:r w:rsidR="00DD0122">
        <w:rPr>
          <w:rFonts w:ascii="Times New Roman" w:eastAsia="Times New Roman" w:hAnsi="Times New Roman" w:cs="Times New Roman"/>
          <w:lang w:eastAsia="en-GB"/>
        </w:rPr>
        <w:t xml:space="preserve"> decided</w:t>
      </w:r>
      <w:r>
        <w:rPr>
          <w:rFonts w:ascii="Times New Roman" w:eastAsia="Times New Roman" w:hAnsi="Times New Roman" w:cs="Times New Roman"/>
          <w:lang w:eastAsia="en-GB"/>
        </w:rPr>
        <w:t xml:space="preserve"> to adopt a full refund to its customers who had to cancel their bookings</w:t>
      </w:r>
      <w:r w:rsidR="00D106C1">
        <w:rPr>
          <w:rFonts w:ascii="Times New Roman" w:eastAsia="Times New Roman" w:hAnsi="Times New Roman" w:cs="Times New Roman"/>
          <w:lang w:eastAsia="en-GB"/>
        </w:rPr>
        <w:t xml:space="preserve"> </w:t>
      </w:r>
      <w:r w:rsidR="00A64FE4">
        <w:rPr>
          <w:rFonts w:ascii="Times New Roman" w:eastAsia="Times New Roman" w:hAnsi="Times New Roman" w:cs="Times New Roman"/>
          <w:lang w:eastAsia="en-GB"/>
        </w:rPr>
        <w:t xml:space="preserve">at </w:t>
      </w:r>
      <w:sdt>
        <w:sdtPr>
          <w:rPr>
            <w:rFonts w:ascii="Times New Roman" w:eastAsia="Times New Roman" w:hAnsi="Times New Roman" w:cs="Times New Roman"/>
            <w:lang w:eastAsia="en-GB"/>
          </w:rPr>
          <w:id w:val="2014877064"/>
          <w:citation/>
        </w:sdtPr>
        <w:sdtEndPr/>
        <w:sdtContent>
          <w:r w:rsidR="00D106C1">
            <w:rPr>
              <w:rFonts w:ascii="Times New Roman" w:eastAsia="Times New Roman" w:hAnsi="Times New Roman" w:cs="Times New Roman"/>
              <w:lang w:eastAsia="en-GB"/>
            </w:rPr>
            <w:fldChar w:fldCharType="begin"/>
          </w:r>
          <w:r w:rsidR="00D106C1">
            <w:rPr>
              <w:rFonts w:ascii="Times New Roman" w:eastAsia="Times New Roman" w:hAnsi="Times New Roman" w:cs="Times New Roman"/>
              <w:lang w:eastAsia="en-GB"/>
            </w:rPr>
            <w:instrText xml:space="preserve"> CITATION Rim20 \l 2057 </w:instrText>
          </w:r>
          <w:r w:rsidR="00D106C1">
            <w:rPr>
              <w:rFonts w:ascii="Times New Roman" w:eastAsia="Times New Roman" w:hAnsi="Times New Roman" w:cs="Times New Roman"/>
              <w:lang w:eastAsia="en-GB"/>
            </w:rPr>
            <w:fldChar w:fldCharType="separate"/>
          </w:r>
          <w:r w:rsidR="007908AE" w:rsidRPr="007908AE">
            <w:rPr>
              <w:rFonts w:ascii="Times New Roman" w:eastAsia="Times New Roman" w:hAnsi="Times New Roman" w:cs="Times New Roman"/>
              <w:noProof/>
              <w:lang w:eastAsia="en-GB"/>
            </w:rPr>
            <w:t>(Rim Krouk, 2020)</w:t>
          </w:r>
          <w:r w:rsidR="00D106C1">
            <w:rPr>
              <w:rFonts w:ascii="Times New Roman" w:eastAsia="Times New Roman" w:hAnsi="Times New Roman" w:cs="Times New Roman"/>
              <w:lang w:eastAsia="en-GB"/>
            </w:rPr>
            <w:fldChar w:fldCharType="end"/>
          </w:r>
        </w:sdtContent>
      </w:sdt>
      <w:sdt>
        <w:sdtPr>
          <w:rPr>
            <w:rFonts w:ascii="Times New Roman" w:eastAsia="Times New Roman" w:hAnsi="Times New Roman" w:cs="Times New Roman"/>
            <w:lang w:eastAsia="en-GB"/>
          </w:rPr>
          <w:id w:val="1077640384"/>
          <w:citation/>
        </w:sdtPr>
        <w:sdtEndPr/>
        <w:sdtContent>
          <w:r w:rsidR="00D106C1">
            <w:rPr>
              <w:rFonts w:ascii="Times New Roman" w:eastAsia="Times New Roman" w:hAnsi="Times New Roman" w:cs="Times New Roman"/>
              <w:lang w:eastAsia="en-GB"/>
            </w:rPr>
            <w:fldChar w:fldCharType="begin"/>
          </w:r>
          <w:r w:rsidR="00D106C1">
            <w:rPr>
              <w:rFonts w:ascii="Times New Roman" w:eastAsia="Times New Roman" w:hAnsi="Times New Roman" w:cs="Times New Roman"/>
              <w:lang w:eastAsia="en-GB"/>
            </w:rPr>
            <w:instrText xml:space="preserve"> CITATION Rim20 \l 2057 </w:instrText>
          </w:r>
          <w:r w:rsidR="00D106C1">
            <w:rPr>
              <w:rFonts w:ascii="Times New Roman" w:eastAsia="Times New Roman" w:hAnsi="Times New Roman" w:cs="Times New Roman"/>
              <w:lang w:eastAsia="en-GB"/>
            </w:rPr>
            <w:fldChar w:fldCharType="separate"/>
          </w:r>
          <w:r w:rsidR="007908AE">
            <w:rPr>
              <w:rFonts w:ascii="Times New Roman" w:eastAsia="Times New Roman" w:hAnsi="Times New Roman" w:cs="Times New Roman"/>
              <w:noProof/>
              <w:lang w:eastAsia="en-GB"/>
            </w:rPr>
            <w:t xml:space="preserve"> </w:t>
          </w:r>
          <w:r w:rsidR="007908AE" w:rsidRPr="007908AE">
            <w:rPr>
              <w:rFonts w:ascii="Times New Roman" w:eastAsia="Times New Roman" w:hAnsi="Times New Roman" w:cs="Times New Roman"/>
              <w:noProof/>
              <w:lang w:eastAsia="en-GB"/>
            </w:rPr>
            <w:t>(Rim Krouk, 2020)</w:t>
          </w:r>
          <w:r w:rsidR="00D106C1">
            <w:rPr>
              <w:rFonts w:ascii="Times New Roman" w:eastAsia="Times New Roman" w:hAnsi="Times New Roman" w:cs="Times New Roman"/>
              <w:lang w:eastAsia="en-GB"/>
            </w:rPr>
            <w:fldChar w:fldCharType="end"/>
          </w:r>
        </w:sdtContent>
      </w:sdt>
      <w:r w:rsidR="00D106C1">
        <w:t xml:space="preserve">. </w:t>
      </w:r>
    </w:p>
    <w:p w14:paraId="306A7411" w14:textId="4183AAC1" w:rsidR="001A1EC5" w:rsidRDefault="001A1EC5" w:rsidP="001A1EC5"/>
    <w:p w14:paraId="62B605CB" w14:textId="77FE4734" w:rsidR="00DD0122" w:rsidRDefault="00B23EF4" w:rsidP="001A1EC5">
      <w:r w:rsidRPr="00B23EF4">
        <w:t xml:space="preserve">Due to </w:t>
      </w:r>
      <w:r>
        <w:t>Airbnb</w:t>
      </w:r>
      <w:r w:rsidRPr="00B23EF4">
        <w:t xml:space="preserve"> being one of the </w:t>
      </w:r>
      <w:r w:rsidR="00DD0122">
        <w:t>most challenging</w:t>
      </w:r>
      <w:r w:rsidRPr="00B23EF4">
        <w:t xml:space="preserve"> industries </w:t>
      </w:r>
      <w:r>
        <w:t xml:space="preserve">that </w:t>
      </w:r>
      <w:r w:rsidR="00DD0122">
        <w:t>COVID-19 impacted,</w:t>
      </w:r>
      <w:r w:rsidRPr="00B23EF4">
        <w:t xml:space="preserve"> </w:t>
      </w:r>
      <w:r w:rsidR="00DD0122">
        <w:t>its</w:t>
      </w:r>
      <w:r>
        <w:t xml:space="preserve"> hosts were encouraged to adapt their business model </w:t>
      </w:r>
      <w:r w:rsidRPr="00B23EF4">
        <w:t xml:space="preserve">to change from short term rentals </w:t>
      </w:r>
      <w:r>
        <w:t>to longer-term</w:t>
      </w:r>
      <w:r w:rsidRPr="00B23EF4">
        <w:t xml:space="preserve"> rentals</w:t>
      </w:r>
      <w:r>
        <w:t>. T</w:t>
      </w:r>
      <w:r w:rsidRPr="00B23EF4">
        <w:t>his was becaus</w:t>
      </w:r>
      <w:r>
        <w:t xml:space="preserve">e bookings taken for </w:t>
      </w:r>
      <w:r w:rsidR="00DD0122">
        <w:t xml:space="preserve">Airbnb were down by 85% </w:t>
      </w:r>
      <w:proofErr w:type="gramStart"/>
      <w:r w:rsidR="00DD0122">
        <w:t>as a result of</w:t>
      </w:r>
      <w:proofErr w:type="gramEnd"/>
      <w:r w:rsidR="00DD0122">
        <w:t xml:space="preserve"> the pandemic. </w:t>
      </w:r>
    </w:p>
    <w:p w14:paraId="7C09250B" w14:textId="77777777" w:rsidR="00DD0122" w:rsidRDefault="00DD0122" w:rsidP="001A1EC5"/>
    <w:p w14:paraId="5C353B1C" w14:textId="385B9EAD" w:rsidR="00DD0122" w:rsidRDefault="00DD0122" w:rsidP="001A1EC5">
      <w:r>
        <w:lastRenderedPageBreak/>
        <w:t xml:space="preserve">The diagram below shows that during lockdown periods in 2020, Airbnb revenues were meagre since people could not travel. However, as the chart progresses toward the current circumstances, payment is more than twice as high as the previous year. This indicates there is a demand for the sharing economy business model. The steps outlined above mitigate against the damages caused by covid 19 lockdowns, including moving to stay rentals longer and providing full refunds to bookings during the lockdown period, which had worked very well. </w:t>
      </w:r>
    </w:p>
    <w:p w14:paraId="733A7EA9" w14:textId="65B497ED" w:rsidR="00B662BA" w:rsidRDefault="00DD0122" w:rsidP="001A1EC5">
      <w:r>
        <w:t xml:space="preserve"> </w:t>
      </w:r>
      <w:r w:rsidR="009557D4">
        <w:rPr>
          <w:noProof/>
        </w:rPr>
        <w:drawing>
          <wp:inline distT="0" distB="0" distL="0" distR="0" wp14:anchorId="4CA79E24" wp14:editId="445B58CF">
            <wp:extent cx="3957523" cy="2956523"/>
            <wp:effectExtent l="0" t="0" r="5080" b="3175"/>
            <wp:docPr id="7" name="Picture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977470" cy="2971425"/>
                    </a:xfrm>
                    <a:prstGeom prst="rect">
                      <a:avLst/>
                    </a:prstGeom>
                  </pic:spPr>
                </pic:pic>
              </a:graphicData>
            </a:graphic>
          </wp:inline>
        </w:drawing>
      </w:r>
    </w:p>
    <w:p w14:paraId="1B6D95DA" w14:textId="4C832053" w:rsidR="00410322" w:rsidRDefault="00410322" w:rsidP="00410322">
      <w:r w:rsidRPr="005C2156">
        <w:t xml:space="preserve">A second challenge for Airbnb is technology since this is the </w:t>
      </w:r>
      <w:r w:rsidR="00A64FE4">
        <w:t>critical</w:t>
      </w:r>
      <w:r w:rsidRPr="005C2156">
        <w:t xml:space="preserve"> driver for the development of Airbnb. This is because</w:t>
      </w:r>
      <w:r w:rsidR="005C2156" w:rsidRPr="005C2156">
        <w:t xml:space="preserve"> the operations of Airbnb rely on online and communicates with its guests </w:t>
      </w:r>
      <w:r w:rsidR="00A64FE4">
        <w:t>primarily</w:t>
      </w:r>
      <w:r w:rsidR="005C2156" w:rsidRPr="005C2156">
        <w:t xml:space="preserve"> via online channels such as the Airbnb website marketplace</w:t>
      </w:r>
      <w:r w:rsidRPr="005C2156">
        <w:t xml:space="preserve">, Apps, and </w:t>
      </w:r>
      <w:r w:rsidR="005C2156" w:rsidRPr="005C2156">
        <w:t>other social media platforms.</w:t>
      </w:r>
      <w:r w:rsidR="005C2156">
        <w:t xml:space="preserve"> This means that the entire persona of the organisation is public for all consumers to judge the marketplace</w:t>
      </w:r>
      <w:r w:rsidR="00A64FE4">
        <w:t>. Therefore, the company needs to maintain good reviews to retain customers and</w:t>
      </w:r>
      <w:r w:rsidR="005C2156">
        <w:t xml:space="preserve"> establish </w:t>
      </w:r>
      <w:r w:rsidR="00A64FE4">
        <w:t xml:space="preserve">a </w:t>
      </w:r>
      <w:r w:rsidR="005C2156">
        <w:t xml:space="preserve">new </w:t>
      </w:r>
      <w:r w:rsidR="00A64FE4">
        <w:t>customer</w:t>
      </w:r>
      <w:r w:rsidR="005C2156">
        <w:t xml:space="preserve"> also</w:t>
      </w:r>
      <w:r w:rsidR="000445D5">
        <w:t xml:space="preserve"> </w:t>
      </w:r>
      <w:sdt>
        <w:sdtPr>
          <w:id w:val="-1582834278"/>
          <w:citation/>
        </w:sdtPr>
        <w:sdtEndPr/>
        <w:sdtContent>
          <w:r w:rsidR="000445D5">
            <w:fldChar w:fldCharType="begin"/>
          </w:r>
          <w:r w:rsidR="000445D5">
            <w:instrText xml:space="preserve"> CITATION LUQ19 \l 2057 </w:instrText>
          </w:r>
          <w:r w:rsidR="000445D5">
            <w:fldChar w:fldCharType="separate"/>
          </w:r>
          <w:r w:rsidR="007908AE">
            <w:rPr>
              <w:noProof/>
            </w:rPr>
            <w:t>(LUQI LI, 2019)</w:t>
          </w:r>
          <w:r w:rsidR="000445D5">
            <w:fldChar w:fldCharType="end"/>
          </w:r>
        </w:sdtContent>
      </w:sdt>
      <w:r w:rsidR="000445D5">
        <w:t>.</w:t>
      </w:r>
      <w:r w:rsidR="005C2156">
        <w:t xml:space="preserve"> </w:t>
      </w:r>
      <w:r>
        <w:t xml:space="preserve"> </w:t>
      </w:r>
    </w:p>
    <w:p w14:paraId="356A2E2C" w14:textId="77777777" w:rsidR="00B23EF4" w:rsidRDefault="00B23EF4" w:rsidP="001A1EC5"/>
    <w:p w14:paraId="55F03F5F" w14:textId="5023DAAC" w:rsidR="000445D5" w:rsidRPr="000445D5" w:rsidRDefault="001A1EC5" w:rsidP="007908AE">
      <w:pPr>
        <w:pStyle w:val="Heading2"/>
      </w:pPr>
      <w:bookmarkStart w:id="12" w:name="_Toc101886746"/>
      <w:r w:rsidRPr="00D54DD6">
        <w:t>Recommendations for future growth</w:t>
      </w:r>
      <w:bookmarkEnd w:id="12"/>
    </w:p>
    <w:p w14:paraId="71D70917" w14:textId="58F5E49A" w:rsidR="001A1EC5" w:rsidRDefault="00A64FE4" w:rsidP="001A1EC5">
      <w:r>
        <w:t>Airbnb</w:t>
      </w:r>
      <w:r w:rsidR="00C11C8A">
        <w:t xml:space="preserve"> has already sharply grown over the years and </w:t>
      </w:r>
      <w:r w:rsidR="00AA5189">
        <w:t>has</w:t>
      </w:r>
      <w:r w:rsidR="00C11C8A">
        <w:t xml:space="preserve"> also seen a very speedy recovery </w:t>
      </w:r>
      <w:r w:rsidR="00AA5189">
        <w:t>post-pandemic after seeing a 30% revenue decline in 2020</w:t>
      </w:r>
      <w:r w:rsidR="00C11C8A">
        <w:t>.</w:t>
      </w:r>
      <w:r w:rsidR="00AA5189">
        <w:t xml:space="preserve"> However, saw a rise of 77% in revenue in 2021. It could be considered that circumstances in 2021 giving people the freedom to travel saw the rise in demand for Airbnb which sees the business grows. </w:t>
      </w:r>
      <w:r w:rsidR="00D61271">
        <w:t>Therefore,</w:t>
      </w:r>
      <w:r w:rsidR="00AA5189">
        <w:t xml:space="preserve"> </w:t>
      </w:r>
      <w:r w:rsidR="00D61271">
        <w:t xml:space="preserve">a recommendation for future growth is that </w:t>
      </w:r>
      <w:r w:rsidR="00AA5189">
        <w:t xml:space="preserve">the company must </w:t>
      </w:r>
      <w:r w:rsidR="00D61271">
        <w:t xml:space="preserve">take </w:t>
      </w:r>
      <w:r w:rsidR="00AA5189">
        <w:t xml:space="preserve">advantage of this situation and could invest further into its marketing to get more listings and potential customers to </w:t>
      </w:r>
      <w:r w:rsidR="00D61271">
        <w:t xml:space="preserve">go on holiday </w:t>
      </w:r>
      <w:sdt>
        <w:sdtPr>
          <w:id w:val="1754847131"/>
          <w:citation/>
        </w:sdtPr>
        <w:sdtContent>
          <w:r w:rsidR="00D61271">
            <w:fldChar w:fldCharType="begin"/>
          </w:r>
          <w:r w:rsidR="00D61271">
            <w:instrText xml:space="preserve"> CITATION Leo22 \l 2057 </w:instrText>
          </w:r>
          <w:r w:rsidR="00D61271">
            <w:fldChar w:fldCharType="separate"/>
          </w:r>
          <w:r w:rsidR="007908AE">
            <w:rPr>
              <w:noProof/>
            </w:rPr>
            <w:t>(Sun, 2022)</w:t>
          </w:r>
          <w:r w:rsidR="00D61271">
            <w:fldChar w:fldCharType="end"/>
          </w:r>
        </w:sdtContent>
      </w:sdt>
      <w:r w:rsidR="00D61271">
        <w:t>.</w:t>
      </w:r>
    </w:p>
    <w:p w14:paraId="1507A837" w14:textId="7EC7CF53" w:rsidR="003E6003" w:rsidRDefault="006277DD" w:rsidP="007908AE">
      <w:pPr>
        <w:pStyle w:val="Heading1"/>
      </w:pPr>
      <w:bookmarkStart w:id="13" w:name="_Toc101886747"/>
      <w:r>
        <w:t>Conclusion:</w:t>
      </w:r>
      <w:bookmarkEnd w:id="13"/>
      <w:r>
        <w:t xml:space="preserve"> </w:t>
      </w:r>
    </w:p>
    <w:p w14:paraId="3973E418" w14:textId="62DA8C35" w:rsidR="00FD5DCB" w:rsidRDefault="001B28B9" w:rsidP="001B28B9">
      <w:pPr>
        <w:rPr>
          <w:rFonts w:ascii="Arial" w:hAnsi="Arial" w:cs="Arial"/>
        </w:rPr>
      </w:pPr>
      <w:r>
        <w:rPr>
          <w:rFonts w:ascii="Arial" w:hAnsi="Arial" w:cs="Arial"/>
        </w:rPr>
        <w:t>The objective of this report was to e</w:t>
      </w:r>
      <w:r w:rsidRPr="00AE3C97">
        <w:rPr>
          <w:rFonts w:ascii="Arial" w:hAnsi="Arial" w:cs="Arial"/>
        </w:rPr>
        <w:t>valuate the</w:t>
      </w:r>
      <w:r>
        <w:rPr>
          <w:rFonts w:ascii="Arial" w:hAnsi="Arial" w:cs="Arial"/>
        </w:rPr>
        <w:t xml:space="preserve"> </w:t>
      </w:r>
      <w:r w:rsidRPr="00AE3C97">
        <w:rPr>
          <w:rFonts w:ascii="Arial" w:hAnsi="Arial" w:cs="Arial"/>
        </w:rPr>
        <w:t>Airbnb business model</w:t>
      </w:r>
      <w:r w:rsidR="00A64FE4">
        <w:rPr>
          <w:rFonts w:ascii="Arial" w:hAnsi="Arial" w:cs="Arial"/>
        </w:rPr>
        <w:t>,</w:t>
      </w:r>
      <w:r>
        <w:rPr>
          <w:rFonts w:ascii="Arial" w:hAnsi="Arial" w:cs="Arial"/>
        </w:rPr>
        <w:t xml:space="preserve"> which was found to be a sharing economy since it engages in </w:t>
      </w:r>
      <w:r w:rsidR="00A64FE4">
        <w:rPr>
          <w:rFonts w:ascii="Arial" w:hAnsi="Arial" w:cs="Arial"/>
        </w:rPr>
        <w:t>an</w:t>
      </w:r>
      <w:r>
        <w:rPr>
          <w:rFonts w:ascii="Arial" w:hAnsi="Arial" w:cs="Arial"/>
        </w:rPr>
        <w:t xml:space="preserve"> </w:t>
      </w:r>
      <w:r w:rsidR="00A64FE4">
        <w:rPr>
          <w:rFonts w:ascii="Arial" w:hAnsi="Arial" w:cs="Arial"/>
        </w:rPr>
        <w:t>online community</w:t>
      </w:r>
      <w:r>
        <w:rPr>
          <w:rFonts w:ascii="Arial" w:hAnsi="Arial" w:cs="Arial"/>
        </w:rPr>
        <w:t xml:space="preserve"> marketplace where hosts let out their properties</w:t>
      </w:r>
      <w:r w:rsidR="00A64FE4">
        <w:rPr>
          <w:rFonts w:ascii="Arial" w:hAnsi="Arial" w:cs="Arial"/>
        </w:rPr>
        <w:t>; alongside</w:t>
      </w:r>
      <w:r w:rsidR="00FD5DCB">
        <w:rPr>
          <w:rFonts w:ascii="Arial" w:hAnsi="Arial" w:cs="Arial"/>
        </w:rPr>
        <w:t xml:space="preserve"> this</w:t>
      </w:r>
      <w:r w:rsidR="00A64FE4">
        <w:rPr>
          <w:rFonts w:ascii="Arial" w:hAnsi="Arial" w:cs="Arial"/>
        </w:rPr>
        <w:t>,</w:t>
      </w:r>
      <w:r w:rsidR="00FD5DCB">
        <w:rPr>
          <w:rFonts w:ascii="Arial" w:hAnsi="Arial" w:cs="Arial"/>
        </w:rPr>
        <w:t xml:space="preserve"> it </w:t>
      </w:r>
      <w:r w:rsidR="00A64FE4">
        <w:rPr>
          <w:rFonts w:ascii="Arial" w:hAnsi="Arial" w:cs="Arial"/>
        </w:rPr>
        <w:t>participates</w:t>
      </w:r>
      <w:r w:rsidR="00FD5DCB">
        <w:rPr>
          <w:rFonts w:ascii="Arial" w:hAnsi="Arial" w:cs="Arial"/>
        </w:rPr>
        <w:t xml:space="preserve"> in a </w:t>
      </w:r>
      <w:proofErr w:type="gramStart"/>
      <w:r w:rsidR="00FD5DCB">
        <w:rPr>
          <w:rFonts w:ascii="Arial" w:hAnsi="Arial" w:cs="Arial"/>
        </w:rPr>
        <w:t>peer to peer</w:t>
      </w:r>
      <w:proofErr w:type="gramEnd"/>
      <w:r w:rsidR="00FD5DCB">
        <w:rPr>
          <w:rFonts w:ascii="Arial" w:hAnsi="Arial" w:cs="Arial"/>
        </w:rPr>
        <w:t xml:space="preserve"> market forces</w:t>
      </w:r>
      <w:r w:rsidR="00A64FE4">
        <w:rPr>
          <w:rFonts w:ascii="Arial" w:hAnsi="Arial" w:cs="Arial"/>
        </w:rPr>
        <w:t>,</w:t>
      </w:r>
      <w:r w:rsidR="00FD5DCB">
        <w:rPr>
          <w:rFonts w:ascii="Arial" w:hAnsi="Arial" w:cs="Arial"/>
        </w:rPr>
        <w:t xml:space="preserve"> and comparisons were provided of like for like companies. </w:t>
      </w:r>
      <w:r w:rsidR="00A64FE4">
        <w:rPr>
          <w:rFonts w:ascii="Arial" w:hAnsi="Arial" w:cs="Arial"/>
        </w:rPr>
        <w:t>The</w:t>
      </w:r>
      <w:r>
        <w:rPr>
          <w:rFonts w:ascii="Arial" w:hAnsi="Arial" w:cs="Arial"/>
        </w:rPr>
        <w:t xml:space="preserve"> </w:t>
      </w:r>
      <w:r>
        <w:rPr>
          <w:rFonts w:ascii="Arial" w:hAnsi="Arial" w:cs="Arial"/>
        </w:rPr>
        <w:lastRenderedPageBreak/>
        <w:t xml:space="preserve">financial landscape of this was </w:t>
      </w:r>
      <w:r w:rsidR="00A64FE4">
        <w:rPr>
          <w:rFonts w:ascii="Arial" w:hAnsi="Arial" w:cs="Arial"/>
        </w:rPr>
        <w:t>highly</w:t>
      </w:r>
      <w:r>
        <w:rPr>
          <w:rFonts w:ascii="Arial" w:hAnsi="Arial" w:cs="Arial"/>
        </w:rPr>
        <w:t xml:space="preserve"> profitable</w:t>
      </w:r>
      <w:r w:rsidR="00A64FE4">
        <w:rPr>
          <w:rFonts w:ascii="Arial" w:hAnsi="Arial" w:cs="Arial"/>
        </w:rPr>
        <w:t>,</w:t>
      </w:r>
      <w:r>
        <w:rPr>
          <w:rFonts w:ascii="Arial" w:hAnsi="Arial" w:cs="Arial"/>
        </w:rPr>
        <w:t xml:space="preserve"> but consideration was given to the implication the covid-19 pandemic has had on profits. </w:t>
      </w:r>
      <w:r w:rsidRPr="00AE3C97">
        <w:rPr>
          <w:rFonts w:ascii="Arial" w:hAnsi="Arial" w:cs="Arial"/>
        </w:rPr>
        <w:t xml:space="preserve"> </w:t>
      </w:r>
    </w:p>
    <w:p w14:paraId="729B3880" w14:textId="60F56849" w:rsidR="001B28B9" w:rsidRDefault="00FD5DCB" w:rsidP="001B28B9">
      <w:pPr>
        <w:rPr>
          <w:rFonts w:ascii="Arial" w:hAnsi="Arial" w:cs="Arial"/>
        </w:rPr>
      </w:pPr>
      <w:r>
        <w:rPr>
          <w:rFonts w:ascii="Arial" w:hAnsi="Arial" w:cs="Arial"/>
        </w:rPr>
        <w:t xml:space="preserve">Consideration was also given to the different </w:t>
      </w:r>
      <w:r w:rsidR="001B28B9" w:rsidRPr="00AE3C97">
        <w:rPr>
          <w:rFonts w:ascii="Arial" w:hAnsi="Arial" w:cs="Arial"/>
        </w:rPr>
        <w:t>strat</w:t>
      </w:r>
      <w:r>
        <w:rPr>
          <w:rFonts w:ascii="Arial" w:hAnsi="Arial" w:cs="Arial"/>
        </w:rPr>
        <w:t xml:space="preserve">egies </w:t>
      </w:r>
      <w:r w:rsidR="00A64FE4">
        <w:rPr>
          <w:rFonts w:ascii="Arial" w:hAnsi="Arial" w:cs="Arial"/>
        </w:rPr>
        <w:t>Airbnb uses, including the grand strategy matrix and SWOT analysis. This report looked at the</w:t>
      </w:r>
      <w:r w:rsidR="00A64FE4" w:rsidRPr="00AE3C97">
        <w:rPr>
          <w:rFonts w:ascii="Arial" w:hAnsi="Arial" w:cs="Arial"/>
        </w:rPr>
        <w:t xml:space="preserve"> current situation</w:t>
      </w:r>
      <w:r w:rsidR="00A64FE4">
        <w:rPr>
          <w:rFonts w:ascii="Arial" w:hAnsi="Arial" w:cs="Arial"/>
        </w:rPr>
        <w:t xml:space="preserve"> of Airbnb as the world looks ahead post-pandemic</w:t>
      </w:r>
      <w:r>
        <w:rPr>
          <w:rFonts w:ascii="Arial" w:hAnsi="Arial" w:cs="Arial"/>
        </w:rPr>
        <w:t xml:space="preserve"> whilst also considering the challenges it may face</w:t>
      </w:r>
      <w:r w:rsidR="00A64FE4">
        <w:rPr>
          <w:rFonts w:ascii="Arial" w:hAnsi="Arial" w:cs="Arial"/>
        </w:rPr>
        <w:t xml:space="preserve">, </w:t>
      </w:r>
      <w:proofErr w:type="gramStart"/>
      <w:r w:rsidR="00A64FE4">
        <w:rPr>
          <w:rFonts w:ascii="Arial" w:hAnsi="Arial" w:cs="Arial"/>
        </w:rPr>
        <w:t>Including</w:t>
      </w:r>
      <w:proofErr w:type="gramEnd"/>
      <w:r>
        <w:rPr>
          <w:rFonts w:ascii="Arial" w:hAnsi="Arial" w:cs="Arial"/>
        </w:rPr>
        <w:t xml:space="preserve"> taxes </w:t>
      </w:r>
      <w:r w:rsidR="00A64FE4">
        <w:rPr>
          <w:rFonts w:ascii="Arial" w:hAnsi="Arial" w:cs="Arial"/>
        </w:rPr>
        <w:t>the government</w:t>
      </w:r>
      <w:r>
        <w:rPr>
          <w:rFonts w:ascii="Arial" w:hAnsi="Arial" w:cs="Arial"/>
        </w:rPr>
        <w:t xml:space="preserve"> may bring in for people owning second homes. Finally, some </w:t>
      </w:r>
      <w:r w:rsidR="001B28B9" w:rsidRPr="00AE3C97">
        <w:rPr>
          <w:rFonts w:ascii="Arial" w:hAnsi="Arial" w:cs="Arial"/>
        </w:rPr>
        <w:t>recommendations for future growth</w:t>
      </w:r>
      <w:r w:rsidR="00A64FE4">
        <w:rPr>
          <w:rFonts w:ascii="Arial" w:hAnsi="Arial" w:cs="Arial"/>
        </w:rPr>
        <w:t xml:space="preserve"> were considered, which weighed heavily on marketing</w:t>
      </w:r>
      <w:r w:rsidR="001B28B9" w:rsidRPr="00AE3C97">
        <w:rPr>
          <w:rFonts w:ascii="Arial" w:hAnsi="Arial" w:cs="Arial"/>
        </w:rPr>
        <w:t>.</w:t>
      </w:r>
    </w:p>
    <w:p w14:paraId="121FF16F" w14:textId="6E7DED96" w:rsidR="003E6003" w:rsidRDefault="003E6003" w:rsidP="003E6003">
      <w:pPr>
        <w:rPr>
          <w:rFonts w:ascii="Arial" w:hAnsi="Arial" w:cs="Arial"/>
        </w:rPr>
      </w:pPr>
    </w:p>
    <w:p w14:paraId="70109185" w14:textId="47877FB2" w:rsidR="003E6003" w:rsidRDefault="003E6003" w:rsidP="003E6003">
      <w:pPr>
        <w:rPr>
          <w:rFonts w:ascii="Arial" w:hAnsi="Arial" w:cs="Arial"/>
        </w:rPr>
      </w:pPr>
    </w:p>
    <w:p w14:paraId="343ABD36" w14:textId="4C798986" w:rsidR="007908AE" w:rsidRDefault="007908AE" w:rsidP="003E6003">
      <w:pPr>
        <w:rPr>
          <w:rFonts w:ascii="Arial" w:hAnsi="Arial" w:cs="Arial"/>
        </w:rPr>
      </w:pPr>
    </w:p>
    <w:p w14:paraId="6D9DA967" w14:textId="5478B872" w:rsidR="007908AE" w:rsidRDefault="007908AE" w:rsidP="003E6003">
      <w:pPr>
        <w:rPr>
          <w:rFonts w:ascii="Arial" w:hAnsi="Arial" w:cs="Arial"/>
        </w:rPr>
      </w:pPr>
    </w:p>
    <w:p w14:paraId="3648DA23" w14:textId="23E539B2" w:rsidR="007908AE" w:rsidRDefault="007908AE" w:rsidP="003E6003">
      <w:pPr>
        <w:rPr>
          <w:rFonts w:ascii="Arial" w:hAnsi="Arial" w:cs="Arial"/>
        </w:rPr>
      </w:pPr>
    </w:p>
    <w:p w14:paraId="2BE3385C" w14:textId="46F5DAF7" w:rsidR="007908AE" w:rsidRDefault="007908AE" w:rsidP="003E6003">
      <w:pPr>
        <w:rPr>
          <w:rFonts w:ascii="Arial" w:hAnsi="Arial" w:cs="Arial"/>
        </w:rPr>
      </w:pPr>
    </w:p>
    <w:p w14:paraId="60DE22C0" w14:textId="44E8049A" w:rsidR="007908AE" w:rsidRDefault="007908AE" w:rsidP="003E6003">
      <w:pPr>
        <w:rPr>
          <w:rFonts w:ascii="Arial" w:hAnsi="Arial" w:cs="Arial"/>
        </w:rPr>
      </w:pPr>
    </w:p>
    <w:p w14:paraId="14057485" w14:textId="3053CD5C" w:rsidR="007908AE" w:rsidRDefault="007908AE" w:rsidP="003E6003">
      <w:pPr>
        <w:rPr>
          <w:rFonts w:ascii="Arial" w:hAnsi="Arial" w:cs="Arial"/>
        </w:rPr>
      </w:pPr>
    </w:p>
    <w:p w14:paraId="19FA215C" w14:textId="2BDE7F38" w:rsidR="007908AE" w:rsidRDefault="007908AE" w:rsidP="003E6003">
      <w:pPr>
        <w:rPr>
          <w:rFonts w:ascii="Arial" w:hAnsi="Arial" w:cs="Arial"/>
        </w:rPr>
      </w:pPr>
    </w:p>
    <w:p w14:paraId="11C3550C" w14:textId="0DA26EB3" w:rsidR="007908AE" w:rsidRDefault="007908AE" w:rsidP="003E6003">
      <w:pPr>
        <w:rPr>
          <w:rFonts w:ascii="Arial" w:hAnsi="Arial" w:cs="Arial"/>
        </w:rPr>
      </w:pPr>
    </w:p>
    <w:p w14:paraId="2B7D8B7E" w14:textId="0A5D18AC" w:rsidR="007908AE" w:rsidRDefault="007908AE" w:rsidP="003E6003">
      <w:pPr>
        <w:rPr>
          <w:rFonts w:ascii="Arial" w:hAnsi="Arial" w:cs="Arial"/>
        </w:rPr>
      </w:pPr>
    </w:p>
    <w:p w14:paraId="3088454B" w14:textId="76D71AAC" w:rsidR="007908AE" w:rsidRDefault="007908AE" w:rsidP="003E6003">
      <w:pPr>
        <w:rPr>
          <w:rFonts w:ascii="Arial" w:hAnsi="Arial" w:cs="Arial"/>
        </w:rPr>
      </w:pPr>
    </w:p>
    <w:p w14:paraId="35271CD0" w14:textId="388939CB" w:rsidR="007908AE" w:rsidRDefault="007908AE" w:rsidP="003E6003">
      <w:pPr>
        <w:rPr>
          <w:rFonts w:ascii="Arial" w:hAnsi="Arial" w:cs="Arial"/>
        </w:rPr>
      </w:pPr>
    </w:p>
    <w:p w14:paraId="037AFF9C" w14:textId="6C4FD0C5" w:rsidR="007908AE" w:rsidRDefault="007908AE" w:rsidP="003E6003">
      <w:pPr>
        <w:rPr>
          <w:rFonts w:ascii="Arial" w:hAnsi="Arial" w:cs="Arial"/>
        </w:rPr>
      </w:pPr>
    </w:p>
    <w:p w14:paraId="4D08F3D3" w14:textId="6B7ED2F8" w:rsidR="007908AE" w:rsidRDefault="007908AE" w:rsidP="003E6003">
      <w:pPr>
        <w:rPr>
          <w:rFonts w:ascii="Arial" w:hAnsi="Arial" w:cs="Arial"/>
        </w:rPr>
      </w:pPr>
    </w:p>
    <w:p w14:paraId="7B7074D1" w14:textId="243E7887" w:rsidR="007908AE" w:rsidRDefault="007908AE" w:rsidP="003E6003">
      <w:pPr>
        <w:rPr>
          <w:rFonts w:ascii="Arial" w:hAnsi="Arial" w:cs="Arial"/>
        </w:rPr>
      </w:pPr>
    </w:p>
    <w:p w14:paraId="0BA29D9A" w14:textId="7884C627" w:rsidR="007908AE" w:rsidRDefault="007908AE" w:rsidP="003E6003">
      <w:pPr>
        <w:rPr>
          <w:rFonts w:ascii="Arial" w:hAnsi="Arial" w:cs="Arial"/>
        </w:rPr>
      </w:pPr>
    </w:p>
    <w:p w14:paraId="18B2C2A0" w14:textId="1CE142BA" w:rsidR="007908AE" w:rsidRDefault="007908AE" w:rsidP="003E6003">
      <w:pPr>
        <w:rPr>
          <w:rFonts w:ascii="Arial" w:hAnsi="Arial" w:cs="Arial"/>
        </w:rPr>
      </w:pPr>
    </w:p>
    <w:p w14:paraId="08C9A1CE" w14:textId="3A511335" w:rsidR="007908AE" w:rsidRDefault="007908AE" w:rsidP="003E6003">
      <w:pPr>
        <w:rPr>
          <w:rFonts w:ascii="Arial" w:hAnsi="Arial" w:cs="Arial"/>
        </w:rPr>
      </w:pPr>
    </w:p>
    <w:p w14:paraId="535ABB02" w14:textId="5AC52500" w:rsidR="007908AE" w:rsidRDefault="007908AE" w:rsidP="003E6003">
      <w:pPr>
        <w:rPr>
          <w:rFonts w:ascii="Arial" w:hAnsi="Arial" w:cs="Arial"/>
        </w:rPr>
      </w:pPr>
    </w:p>
    <w:p w14:paraId="582952B5" w14:textId="4456BE33" w:rsidR="007908AE" w:rsidRDefault="007908AE" w:rsidP="003E6003">
      <w:pPr>
        <w:rPr>
          <w:rFonts w:ascii="Arial" w:hAnsi="Arial" w:cs="Arial"/>
        </w:rPr>
      </w:pPr>
    </w:p>
    <w:p w14:paraId="4ECB7934" w14:textId="6EF58F16" w:rsidR="007908AE" w:rsidRDefault="007908AE" w:rsidP="003E6003">
      <w:pPr>
        <w:rPr>
          <w:rFonts w:ascii="Arial" w:hAnsi="Arial" w:cs="Arial"/>
        </w:rPr>
      </w:pPr>
    </w:p>
    <w:p w14:paraId="5D7F3EF8" w14:textId="759F9339" w:rsidR="007908AE" w:rsidRDefault="007908AE" w:rsidP="003E6003">
      <w:pPr>
        <w:rPr>
          <w:rFonts w:ascii="Arial" w:hAnsi="Arial" w:cs="Arial"/>
        </w:rPr>
      </w:pPr>
    </w:p>
    <w:p w14:paraId="05DFD777" w14:textId="7759971D" w:rsidR="007908AE" w:rsidRDefault="007908AE" w:rsidP="003E6003">
      <w:pPr>
        <w:rPr>
          <w:rFonts w:ascii="Arial" w:hAnsi="Arial" w:cs="Arial"/>
        </w:rPr>
      </w:pPr>
    </w:p>
    <w:p w14:paraId="43073E27" w14:textId="07E83982" w:rsidR="007908AE" w:rsidRDefault="007908AE" w:rsidP="003E6003">
      <w:pPr>
        <w:rPr>
          <w:rFonts w:ascii="Arial" w:hAnsi="Arial" w:cs="Arial"/>
        </w:rPr>
      </w:pPr>
    </w:p>
    <w:p w14:paraId="72F2F3CF" w14:textId="6D804641" w:rsidR="007908AE" w:rsidRDefault="007908AE" w:rsidP="003E6003">
      <w:pPr>
        <w:rPr>
          <w:rFonts w:ascii="Arial" w:hAnsi="Arial" w:cs="Arial"/>
        </w:rPr>
      </w:pPr>
    </w:p>
    <w:p w14:paraId="6D1427C4" w14:textId="394689A8" w:rsidR="007908AE" w:rsidRDefault="007908AE" w:rsidP="003E6003">
      <w:pPr>
        <w:rPr>
          <w:rFonts w:ascii="Arial" w:hAnsi="Arial" w:cs="Arial"/>
        </w:rPr>
      </w:pPr>
    </w:p>
    <w:p w14:paraId="621BCAD2" w14:textId="5F40BD7E" w:rsidR="007908AE" w:rsidRDefault="007908AE" w:rsidP="003E6003">
      <w:pPr>
        <w:rPr>
          <w:rFonts w:ascii="Arial" w:hAnsi="Arial" w:cs="Arial"/>
        </w:rPr>
      </w:pPr>
    </w:p>
    <w:p w14:paraId="51B2777E" w14:textId="469F0C1E" w:rsidR="007908AE" w:rsidRDefault="007908AE" w:rsidP="003E6003">
      <w:pPr>
        <w:rPr>
          <w:rFonts w:ascii="Arial" w:hAnsi="Arial" w:cs="Arial"/>
        </w:rPr>
      </w:pPr>
    </w:p>
    <w:p w14:paraId="5EA0B197" w14:textId="528429B6" w:rsidR="007908AE" w:rsidRDefault="007908AE" w:rsidP="003E6003">
      <w:pPr>
        <w:rPr>
          <w:rFonts w:ascii="Arial" w:hAnsi="Arial" w:cs="Arial"/>
        </w:rPr>
      </w:pPr>
    </w:p>
    <w:p w14:paraId="334103AF" w14:textId="60371EDF" w:rsidR="007908AE" w:rsidRDefault="007908AE" w:rsidP="003E6003">
      <w:pPr>
        <w:rPr>
          <w:rFonts w:ascii="Arial" w:hAnsi="Arial" w:cs="Arial"/>
        </w:rPr>
      </w:pPr>
    </w:p>
    <w:p w14:paraId="3DA84A19" w14:textId="7C2F68EF" w:rsidR="007908AE" w:rsidRDefault="007908AE" w:rsidP="003E6003">
      <w:pPr>
        <w:rPr>
          <w:rFonts w:ascii="Arial" w:hAnsi="Arial" w:cs="Arial"/>
        </w:rPr>
      </w:pPr>
    </w:p>
    <w:p w14:paraId="41D9A072" w14:textId="54ED068F" w:rsidR="007908AE" w:rsidRDefault="007908AE" w:rsidP="003E6003">
      <w:pPr>
        <w:rPr>
          <w:rFonts w:ascii="Arial" w:hAnsi="Arial" w:cs="Arial"/>
        </w:rPr>
      </w:pPr>
    </w:p>
    <w:p w14:paraId="24DE7F09" w14:textId="06BC43D4" w:rsidR="007908AE" w:rsidRDefault="007908AE" w:rsidP="003E6003">
      <w:pPr>
        <w:rPr>
          <w:rFonts w:ascii="Arial" w:hAnsi="Arial" w:cs="Arial"/>
        </w:rPr>
      </w:pPr>
    </w:p>
    <w:p w14:paraId="7F82E165" w14:textId="77777777" w:rsidR="007908AE" w:rsidRDefault="007908AE" w:rsidP="003E6003">
      <w:pPr>
        <w:rPr>
          <w:rFonts w:ascii="Arial" w:hAnsi="Arial" w:cs="Arial"/>
        </w:rPr>
      </w:pPr>
    </w:p>
    <w:p w14:paraId="1CBBC153" w14:textId="69F44E1D" w:rsidR="007908AE" w:rsidRDefault="007908AE" w:rsidP="003E6003">
      <w:pPr>
        <w:rPr>
          <w:rFonts w:ascii="Arial" w:hAnsi="Arial" w:cs="Arial"/>
        </w:rPr>
      </w:pPr>
    </w:p>
    <w:p w14:paraId="5C659AE1" w14:textId="77777777" w:rsidR="007908AE" w:rsidRDefault="007908AE" w:rsidP="003E6003">
      <w:pPr>
        <w:rPr>
          <w:rFonts w:ascii="Arial" w:hAnsi="Arial" w:cs="Arial"/>
        </w:rPr>
      </w:pPr>
    </w:p>
    <w:p w14:paraId="0D850B15" w14:textId="4406E0CC" w:rsidR="003E6003" w:rsidRDefault="003E6003" w:rsidP="003E6003">
      <w:pPr>
        <w:rPr>
          <w:rFonts w:ascii="Arial" w:hAnsi="Arial" w:cs="Arial"/>
        </w:rPr>
      </w:pPr>
    </w:p>
    <w:bookmarkStart w:id="14" w:name="_Toc101886748" w:displacedByCustomXml="next"/>
    <w:sdt>
      <w:sdtPr>
        <w:rPr>
          <w:rFonts w:asciiTheme="minorHAnsi" w:eastAsiaTheme="minorHAnsi" w:hAnsiTheme="minorHAnsi" w:cstheme="minorBidi"/>
          <w:b w:val="0"/>
          <w:bCs w:val="0"/>
          <w:color w:val="auto"/>
          <w:sz w:val="24"/>
          <w:szCs w:val="24"/>
          <w:lang w:val="en-GB" w:bidi="ar-SA"/>
        </w:rPr>
        <w:id w:val="-1172337065"/>
        <w:docPartObj>
          <w:docPartGallery w:val="Bibliographies"/>
          <w:docPartUnique/>
        </w:docPartObj>
      </w:sdtPr>
      <w:sdtEndPr/>
      <w:sdtContent>
        <w:p w14:paraId="21D2776F" w14:textId="3834894D" w:rsidR="00E22575" w:rsidRPr="007908AE" w:rsidRDefault="00E22575">
          <w:pPr>
            <w:pStyle w:val="Heading1"/>
          </w:pPr>
          <w:r w:rsidRPr="007908AE">
            <w:t>Bibliography</w:t>
          </w:r>
          <w:bookmarkEnd w:id="14"/>
        </w:p>
        <w:sdt>
          <w:sdtPr>
            <w:id w:val="111145805"/>
            <w:bibliography/>
          </w:sdtPr>
          <w:sdtEndPr/>
          <w:sdtContent>
            <w:p w14:paraId="7018E468" w14:textId="77777777" w:rsidR="007908AE" w:rsidRDefault="00E22575" w:rsidP="007908AE">
              <w:pPr>
                <w:pStyle w:val="Bibliography"/>
                <w:ind w:left="720" w:hanging="720"/>
                <w:rPr>
                  <w:noProof/>
                  <w:lang w:val="en-US"/>
                </w:rPr>
              </w:pPr>
              <w:r>
                <w:fldChar w:fldCharType="begin"/>
              </w:r>
              <w:r>
                <w:instrText xml:space="preserve"> BIBLIOGRAPHY </w:instrText>
              </w:r>
              <w:r>
                <w:fldChar w:fldCharType="separate"/>
              </w:r>
              <w:r w:rsidR="007908AE">
                <w:rPr>
                  <w:noProof/>
                  <w:lang w:val="en-US"/>
                </w:rPr>
                <w:t xml:space="preserve">BBC News. (2021, November 23). </w:t>
              </w:r>
              <w:r w:rsidR="007908AE">
                <w:rPr>
                  <w:i/>
                  <w:iCs/>
                  <w:noProof/>
                  <w:lang w:val="en-US"/>
                </w:rPr>
                <w:t>Second Homes: Councils may get new powers</w:t>
              </w:r>
              <w:r w:rsidR="007908AE">
                <w:rPr>
                  <w:noProof/>
                  <w:lang w:val="en-US"/>
                </w:rPr>
                <w:t>. Retrieved from BBC News: https://www.bbc.co.uk/news/uk-wales-politics-59387876</w:t>
              </w:r>
            </w:p>
            <w:p w14:paraId="05FF565B" w14:textId="77777777" w:rsidR="007908AE" w:rsidRDefault="007908AE" w:rsidP="007908AE">
              <w:pPr>
                <w:pStyle w:val="Bibliography"/>
                <w:ind w:left="720" w:hanging="720"/>
                <w:rPr>
                  <w:noProof/>
                  <w:lang w:val="en-US"/>
                </w:rPr>
              </w:pPr>
              <w:r>
                <w:rPr>
                  <w:noProof/>
                  <w:lang w:val="en-US"/>
                </w:rPr>
                <w:t xml:space="preserve">Bloomberg. (2021, May 13). </w:t>
              </w:r>
              <w:r>
                <w:rPr>
                  <w:i/>
                  <w:iCs/>
                  <w:noProof/>
                  <w:lang w:val="en-US"/>
                </w:rPr>
                <w:t>Bloomberg</w:t>
              </w:r>
              <w:r>
                <w:rPr>
                  <w:noProof/>
                  <w:lang w:val="en-US"/>
                </w:rPr>
                <w:t>. Retrieved from Airbnb Sees Signs of Rebound; Loss Widens on Debt Payment: https://www.bloomberg.com/news/articles/2021-05-13/airbnb-beats-analysts-estimates-amid-travel-rebound</w:t>
              </w:r>
            </w:p>
            <w:p w14:paraId="2FA09C2E" w14:textId="77777777" w:rsidR="007908AE" w:rsidRDefault="007908AE" w:rsidP="007908AE">
              <w:pPr>
                <w:pStyle w:val="Bibliography"/>
                <w:ind w:left="720" w:hanging="720"/>
                <w:rPr>
                  <w:noProof/>
                  <w:lang w:val="en-US"/>
                </w:rPr>
              </w:pPr>
              <w:r>
                <w:rPr>
                  <w:noProof/>
                  <w:lang w:val="en-US"/>
                </w:rPr>
                <w:t xml:space="preserve">Business Jargons. (2020). </w:t>
              </w:r>
              <w:r>
                <w:rPr>
                  <w:i/>
                  <w:iCs/>
                  <w:noProof/>
                  <w:lang w:val="en-US"/>
                </w:rPr>
                <w:t>Business Jargons</w:t>
              </w:r>
              <w:r>
                <w:rPr>
                  <w:noProof/>
                  <w:lang w:val="en-US"/>
                </w:rPr>
                <w:t>. Retrieved from Strategy Formulation: https://businessjargons.com/strategy-formulation.html</w:t>
              </w:r>
            </w:p>
            <w:p w14:paraId="3F945040" w14:textId="77777777" w:rsidR="007908AE" w:rsidRDefault="007908AE" w:rsidP="007908AE">
              <w:pPr>
                <w:pStyle w:val="Bibliography"/>
                <w:ind w:left="720" w:hanging="720"/>
                <w:rPr>
                  <w:noProof/>
                  <w:lang w:val="en-US"/>
                </w:rPr>
              </w:pPr>
              <w:r>
                <w:rPr>
                  <w:noProof/>
                  <w:lang w:val="en-US"/>
                </w:rPr>
                <w:t xml:space="preserve">Business Strategy Insights. (n.d.). </w:t>
              </w:r>
              <w:r>
                <w:rPr>
                  <w:i/>
                  <w:iCs/>
                  <w:noProof/>
                  <w:lang w:val="en-US"/>
                </w:rPr>
                <w:t>Airbnb's SWOT Analysis</w:t>
              </w:r>
              <w:r>
                <w:rPr>
                  <w:noProof/>
                  <w:lang w:val="en-US"/>
                </w:rPr>
                <w:t>. Retrieved from Business Strategy Insights: https://www.bstrategyinsights.com/airbnbs-swot-analysis/</w:t>
              </w:r>
            </w:p>
            <w:p w14:paraId="37D7824A" w14:textId="77777777" w:rsidR="007908AE" w:rsidRDefault="007908AE" w:rsidP="007908AE">
              <w:pPr>
                <w:pStyle w:val="Bibliography"/>
                <w:ind w:left="720" w:hanging="720"/>
                <w:rPr>
                  <w:noProof/>
                  <w:lang w:val="en-US"/>
                </w:rPr>
              </w:pPr>
              <w:r>
                <w:rPr>
                  <w:noProof/>
                  <w:lang w:val="en-US"/>
                </w:rPr>
                <w:t xml:space="preserve">Cuofano, G. (2022, March 1). </w:t>
              </w:r>
              <w:r>
                <w:rPr>
                  <w:i/>
                  <w:iCs/>
                  <w:noProof/>
                  <w:lang w:val="en-US"/>
                </w:rPr>
                <w:t>What is the grand strategy matrix? The grand straegy matrix in a nutshell</w:t>
              </w:r>
              <w:r>
                <w:rPr>
                  <w:noProof/>
                  <w:lang w:val="en-US"/>
                </w:rPr>
                <w:t>. Retrieved from FourWeekMBA: https://fourweekmba.com/grand-strategy-matrix/</w:t>
              </w:r>
            </w:p>
            <w:p w14:paraId="61AE1EF5" w14:textId="77777777" w:rsidR="007908AE" w:rsidRDefault="007908AE" w:rsidP="007908AE">
              <w:pPr>
                <w:pStyle w:val="Bibliography"/>
                <w:ind w:left="720" w:hanging="720"/>
                <w:rPr>
                  <w:noProof/>
                  <w:lang w:val="en-US"/>
                </w:rPr>
              </w:pPr>
              <w:r>
                <w:rPr>
                  <w:noProof/>
                  <w:lang w:val="en-US"/>
                </w:rPr>
                <w:t xml:space="preserve">Dudovskiy, J. (2019, September 10). </w:t>
              </w:r>
              <w:r>
                <w:rPr>
                  <w:i/>
                  <w:iCs/>
                  <w:noProof/>
                  <w:lang w:val="en-US"/>
                </w:rPr>
                <w:t>Airbnb Segmentation, Targeting &amp; Positioning</w:t>
              </w:r>
              <w:r>
                <w:rPr>
                  <w:noProof/>
                  <w:lang w:val="en-US"/>
                </w:rPr>
                <w:t>. Retrieved from Business Research Methodology: https://research-methodology.net/airbnb-segmentation-targeting-positioning/</w:t>
              </w:r>
            </w:p>
            <w:p w14:paraId="6FE6812E" w14:textId="77777777" w:rsidR="007908AE" w:rsidRDefault="007908AE" w:rsidP="007908AE">
              <w:pPr>
                <w:pStyle w:val="Bibliography"/>
                <w:ind w:left="720" w:hanging="720"/>
                <w:rPr>
                  <w:noProof/>
                  <w:lang w:val="en-US"/>
                </w:rPr>
              </w:pPr>
              <w:r>
                <w:rPr>
                  <w:noProof/>
                  <w:lang w:val="en-US"/>
                </w:rPr>
                <w:t xml:space="preserve">Gaille, B. (2021, Febuary 2021). </w:t>
              </w:r>
              <w:r>
                <w:rPr>
                  <w:i/>
                  <w:iCs/>
                  <w:noProof/>
                  <w:lang w:val="en-US"/>
                </w:rPr>
                <w:t>Airbnb SWOT Analysis (2021): 30 Big Strengths and Weaknesses</w:t>
              </w:r>
              <w:r>
                <w:rPr>
                  <w:noProof/>
                  <w:lang w:val="en-US"/>
                </w:rPr>
                <w:t>. Retrieved from Brandon Gaille Small Business &amp; Marketing Advice: https://brandongaille.com/airbnb-swot-analysis/</w:t>
              </w:r>
            </w:p>
            <w:p w14:paraId="78F6BC4A" w14:textId="77777777" w:rsidR="007908AE" w:rsidRDefault="007908AE" w:rsidP="007908AE">
              <w:pPr>
                <w:pStyle w:val="Bibliography"/>
                <w:ind w:left="720" w:hanging="720"/>
                <w:rPr>
                  <w:noProof/>
                  <w:lang w:val="en-US"/>
                </w:rPr>
              </w:pPr>
              <w:r>
                <w:rPr>
                  <w:noProof/>
                  <w:lang w:val="en-US"/>
                </w:rPr>
                <w:t xml:space="preserve">Hong Y Ching, C. F. (2013). </w:t>
              </w:r>
              <w:r>
                <w:rPr>
                  <w:i/>
                  <w:iCs/>
                  <w:noProof/>
                  <w:lang w:val="en-US"/>
                </w:rPr>
                <w:t>CRITICISMS, VARIATIONS AND EXPERIENCES WITH BUSINESS MODEL CANVAS.</w:t>
              </w:r>
              <w:r>
                <w:rPr>
                  <w:noProof/>
                  <w:lang w:val="en-US"/>
                </w:rPr>
                <w:t xml:space="preserve"> European Centre for Research Training and Development UK.</w:t>
              </w:r>
            </w:p>
            <w:p w14:paraId="2CA26961" w14:textId="77777777" w:rsidR="007908AE" w:rsidRDefault="007908AE" w:rsidP="007908AE">
              <w:pPr>
                <w:pStyle w:val="Bibliography"/>
                <w:ind w:left="720" w:hanging="720"/>
                <w:rPr>
                  <w:noProof/>
                  <w:lang w:val="en-US"/>
                </w:rPr>
              </w:pPr>
              <w:r>
                <w:rPr>
                  <w:noProof/>
                  <w:lang w:val="en-US"/>
                </w:rPr>
                <w:t xml:space="preserve">Hong Y Ching, C. F. (2013). </w:t>
              </w:r>
              <w:r>
                <w:rPr>
                  <w:i/>
                  <w:iCs/>
                  <w:noProof/>
                  <w:lang w:val="en-US"/>
                </w:rPr>
                <w:t>CRITICISMS, VARIATIONS AND EXPERIENCES WITH BUSINESS MODEL CANVAS.</w:t>
              </w:r>
              <w:r>
                <w:rPr>
                  <w:noProof/>
                  <w:lang w:val="en-US"/>
                </w:rPr>
                <w:t xml:space="preserve"> European Centre for Research Training and Development UK.</w:t>
              </w:r>
            </w:p>
            <w:p w14:paraId="6DB189E0" w14:textId="77777777" w:rsidR="007908AE" w:rsidRDefault="007908AE" w:rsidP="007908AE">
              <w:pPr>
                <w:pStyle w:val="Bibliography"/>
                <w:ind w:left="720" w:hanging="720"/>
                <w:rPr>
                  <w:noProof/>
                  <w:lang w:val="en-US"/>
                </w:rPr>
              </w:pPr>
              <w:r>
                <w:rPr>
                  <w:noProof/>
                  <w:lang w:val="en-US"/>
                </w:rPr>
                <w:t xml:space="preserve">Liran Einav, C. F. (2016, September 20). </w:t>
              </w:r>
              <w:r>
                <w:rPr>
                  <w:i/>
                  <w:iCs/>
                  <w:noProof/>
                  <w:lang w:val="en-US"/>
                </w:rPr>
                <w:t>Reviews in Advance.</w:t>
              </w:r>
              <w:r>
                <w:rPr>
                  <w:noProof/>
                  <w:lang w:val="en-US"/>
                </w:rPr>
                <w:t xml:space="preserve"> Retrieved from Web.standford: https://web.stanford.edu/~leinav/pubs/AR2016.pdf</w:t>
              </w:r>
            </w:p>
            <w:p w14:paraId="4F0335D5" w14:textId="77777777" w:rsidR="007908AE" w:rsidRDefault="007908AE" w:rsidP="007908AE">
              <w:pPr>
                <w:pStyle w:val="Bibliography"/>
                <w:ind w:left="720" w:hanging="720"/>
                <w:rPr>
                  <w:noProof/>
                  <w:lang w:val="en-US"/>
                </w:rPr>
              </w:pPr>
              <w:r>
                <w:rPr>
                  <w:noProof/>
                  <w:lang w:val="en-US"/>
                </w:rPr>
                <w:t xml:space="preserve">Lucidity. (n.d.). </w:t>
              </w:r>
              <w:r>
                <w:rPr>
                  <w:i/>
                  <w:iCs/>
                  <w:noProof/>
                  <w:lang w:val="en-US"/>
                </w:rPr>
                <w:t>Intoduction to the Grand Strategy Matrix</w:t>
              </w:r>
              <w:r>
                <w:rPr>
                  <w:noProof/>
                  <w:lang w:val="en-US"/>
                </w:rPr>
                <w:t>. Retrieved from Lucidity: https://getlucidity.com/strategy-resources/introduction-to-the-grand-strategy-matrix/</w:t>
              </w:r>
            </w:p>
            <w:p w14:paraId="4935161A" w14:textId="77777777" w:rsidR="007908AE" w:rsidRDefault="007908AE" w:rsidP="007908AE">
              <w:pPr>
                <w:pStyle w:val="Bibliography"/>
                <w:ind w:left="720" w:hanging="720"/>
                <w:rPr>
                  <w:noProof/>
                  <w:lang w:val="en-US"/>
                </w:rPr>
              </w:pPr>
              <w:r>
                <w:rPr>
                  <w:noProof/>
                  <w:lang w:val="en-US"/>
                </w:rPr>
                <w:t xml:space="preserve">LUQI LI, S. T. (2019). </w:t>
              </w:r>
              <w:r>
                <w:rPr>
                  <w:i/>
                  <w:iCs/>
                  <w:noProof/>
                  <w:lang w:val="en-US"/>
                </w:rPr>
                <w:t>IMPACT OF AIRBNB ON CUSTOMERS’ BEHAVIOR IN THE UK HOTEL INDUSTRY .</w:t>
              </w:r>
              <w:r>
                <w:rPr>
                  <w:noProof/>
                  <w:lang w:val="en-US"/>
                </w:rPr>
                <w:t xml:space="preserve"> Sheffield: Cognizantc communications.</w:t>
              </w:r>
            </w:p>
            <w:p w14:paraId="149DC89A" w14:textId="77777777" w:rsidR="007908AE" w:rsidRDefault="007908AE" w:rsidP="007908AE">
              <w:pPr>
                <w:pStyle w:val="Bibliography"/>
                <w:ind w:left="720" w:hanging="720"/>
                <w:rPr>
                  <w:noProof/>
                  <w:lang w:val="en-US"/>
                </w:rPr>
              </w:pPr>
              <w:r>
                <w:rPr>
                  <w:noProof/>
                  <w:lang w:val="en-US"/>
                </w:rPr>
                <w:t xml:space="preserve">Perira, D. (2022, April 10). </w:t>
              </w:r>
              <w:r>
                <w:rPr>
                  <w:i/>
                  <w:iCs/>
                  <w:noProof/>
                  <w:lang w:val="en-US"/>
                </w:rPr>
                <w:t>Airbnb Business Model</w:t>
              </w:r>
              <w:r>
                <w:rPr>
                  <w:noProof/>
                  <w:lang w:val="en-US"/>
                </w:rPr>
                <w:t>. Retrieved from The business model analyst : https://businessmodelanalyst.com/airbnb-business-model/</w:t>
              </w:r>
            </w:p>
            <w:p w14:paraId="042577AB" w14:textId="77777777" w:rsidR="007908AE" w:rsidRDefault="007908AE" w:rsidP="007908AE">
              <w:pPr>
                <w:pStyle w:val="Bibliography"/>
                <w:ind w:left="720" w:hanging="720"/>
                <w:rPr>
                  <w:noProof/>
                  <w:lang w:val="en-US"/>
                </w:rPr>
              </w:pPr>
              <w:r>
                <w:rPr>
                  <w:noProof/>
                  <w:lang w:val="en-US"/>
                </w:rPr>
                <w:t xml:space="preserve">PropertyMark. (2021, November 24). </w:t>
              </w:r>
              <w:r>
                <w:rPr>
                  <w:i/>
                  <w:iCs/>
                  <w:noProof/>
                  <w:lang w:val="en-US"/>
                </w:rPr>
                <w:t>Welsh second homes and holiday lets policy changes proposed</w:t>
              </w:r>
              <w:r>
                <w:rPr>
                  <w:noProof/>
                  <w:lang w:val="en-US"/>
                </w:rPr>
                <w:t>. Retrieved from PropertyMark: https://www.propertymark.co.uk/resource/welsh-second-homes-and-holiday-lets-policy-changes-proposed.html</w:t>
              </w:r>
            </w:p>
            <w:p w14:paraId="2C6C85AF" w14:textId="77777777" w:rsidR="007908AE" w:rsidRDefault="007908AE" w:rsidP="007908AE">
              <w:pPr>
                <w:pStyle w:val="Bibliography"/>
                <w:ind w:left="720" w:hanging="720"/>
                <w:rPr>
                  <w:noProof/>
                  <w:lang w:val="en-US"/>
                </w:rPr>
              </w:pPr>
              <w:r>
                <w:rPr>
                  <w:noProof/>
                  <w:lang w:val="en-US"/>
                </w:rPr>
                <w:t xml:space="preserve">Rim Krouk, F. A. (2020). </w:t>
              </w:r>
              <w:r>
                <w:rPr>
                  <w:i/>
                  <w:iCs/>
                  <w:noProof/>
                  <w:lang w:val="en-US"/>
                </w:rPr>
                <w:t>EXPLORING THE IMPACT OF COVID-19 IN THE SUSTAINABILITY OF AIRBNB BUSINESS MODEL.</w:t>
              </w:r>
              <w:r>
                <w:rPr>
                  <w:noProof/>
                  <w:lang w:val="en-US"/>
                </w:rPr>
                <w:t xml:space="preserve"> JSEG.</w:t>
              </w:r>
            </w:p>
            <w:p w14:paraId="5A5144A4" w14:textId="77777777" w:rsidR="007908AE" w:rsidRDefault="007908AE" w:rsidP="007908AE">
              <w:pPr>
                <w:pStyle w:val="Bibliography"/>
                <w:ind w:left="720" w:hanging="720"/>
                <w:rPr>
                  <w:noProof/>
                  <w:lang w:val="en-US"/>
                </w:rPr>
              </w:pPr>
              <w:r>
                <w:rPr>
                  <w:noProof/>
                  <w:lang w:val="en-US"/>
                </w:rPr>
                <w:t xml:space="preserve">STEVE WU, F. L. (2012). </w:t>
              </w:r>
              <w:r>
                <w:rPr>
                  <w:i/>
                  <w:iCs/>
                  <w:noProof/>
                  <w:lang w:val="en-US"/>
                </w:rPr>
                <w:t>ULCA.</w:t>
              </w:r>
              <w:r>
                <w:rPr>
                  <w:noProof/>
                  <w:lang w:val="en-US"/>
                </w:rPr>
                <w:t xml:space="preserve"> Retrieved from econ.ucla.edu: http://www.econ.ucla.edu/sboard/teaching/tech/Airbnb.pdf</w:t>
              </w:r>
            </w:p>
            <w:p w14:paraId="7AC33F03" w14:textId="77777777" w:rsidR="007908AE" w:rsidRDefault="007908AE" w:rsidP="007908AE">
              <w:pPr>
                <w:pStyle w:val="Bibliography"/>
                <w:ind w:left="720" w:hanging="720"/>
                <w:rPr>
                  <w:noProof/>
                  <w:lang w:val="en-US"/>
                </w:rPr>
              </w:pPr>
              <w:r>
                <w:rPr>
                  <w:noProof/>
                  <w:lang w:val="en-US"/>
                </w:rPr>
                <w:t xml:space="preserve">Sun, L. (2022, March 1). </w:t>
              </w:r>
              <w:r>
                <w:rPr>
                  <w:i/>
                  <w:iCs/>
                  <w:noProof/>
                  <w:lang w:val="en-US"/>
                </w:rPr>
                <w:t xml:space="preserve">The Motley Fool </w:t>
              </w:r>
              <w:r>
                <w:rPr>
                  <w:noProof/>
                  <w:lang w:val="en-US"/>
                </w:rPr>
                <w:t>. Retrieved from 4 Green Flags for Airbnb's Future: https://www.fool.com/investing/2022/03/01/4-green-flags-for-airbnb-future/</w:t>
              </w:r>
            </w:p>
            <w:p w14:paraId="2F554476" w14:textId="77777777" w:rsidR="007908AE" w:rsidRDefault="007908AE" w:rsidP="007908AE">
              <w:pPr>
                <w:pStyle w:val="Bibliography"/>
                <w:ind w:left="720" w:hanging="720"/>
                <w:rPr>
                  <w:noProof/>
                  <w:lang w:val="en-US"/>
                </w:rPr>
              </w:pPr>
              <w:r>
                <w:rPr>
                  <w:noProof/>
                  <w:lang w:val="en-US"/>
                </w:rPr>
                <w:t xml:space="preserve">Thomas Ouschmann, R. A. (2015). </w:t>
              </w:r>
              <w:r>
                <w:rPr>
                  <w:i/>
                  <w:iCs/>
                  <w:noProof/>
                  <w:lang w:val="en-US"/>
                </w:rPr>
                <w:t>Sharing Economy.</w:t>
              </w:r>
              <w:r>
                <w:rPr>
                  <w:noProof/>
                  <w:lang w:val="en-US"/>
                </w:rPr>
                <w:t xml:space="preserve"> Sptinger Fachmedien Wiebaden.</w:t>
              </w:r>
            </w:p>
            <w:p w14:paraId="75302BC5" w14:textId="77777777" w:rsidR="007908AE" w:rsidRDefault="007908AE" w:rsidP="007908AE">
              <w:pPr>
                <w:pStyle w:val="Bibliography"/>
                <w:ind w:left="720" w:hanging="720"/>
                <w:rPr>
                  <w:noProof/>
                  <w:lang w:val="en-US"/>
                </w:rPr>
              </w:pPr>
              <w:r>
                <w:rPr>
                  <w:noProof/>
                  <w:lang w:val="en-US"/>
                </w:rPr>
                <w:t xml:space="preserve">Toolshero. (n.d.). </w:t>
              </w:r>
              <w:r>
                <w:rPr>
                  <w:i/>
                  <w:iCs/>
                  <w:noProof/>
                  <w:lang w:val="en-US"/>
                </w:rPr>
                <w:t>Grand Strategy Matrix</w:t>
              </w:r>
              <w:r>
                <w:rPr>
                  <w:noProof/>
                  <w:lang w:val="en-US"/>
                </w:rPr>
                <w:t>. Retrieved from Toolshero: https://www.toolshero.com/strategy/grand-strategy-matrix/</w:t>
              </w:r>
            </w:p>
            <w:p w14:paraId="540C1AA7" w14:textId="77777777" w:rsidR="007908AE" w:rsidRDefault="007908AE" w:rsidP="007908AE">
              <w:pPr>
                <w:pStyle w:val="Bibliography"/>
                <w:ind w:left="720" w:hanging="720"/>
                <w:rPr>
                  <w:noProof/>
                  <w:lang w:val="en-US"/>
                </w:rPr>
              </w:pPr>
              <w:r>
                <w:rPr>
                  <w:noProof/>
                  <w:lang w:val="en-US"/>
                </w:rPr>
                <w:lastRenderedPageBreak/>
                <w:t xml:space="preserve">Uelue, M. (2020, September 2020). </w:t>
              </w:r>
              <w:r>
                <w:rPr>
                  <w:i/>
                  <w:iCs/>
                  <w:noProof/>
                  <w:lang w:val="en-US"/>
                </w:rPr>
                <w:t>Business Model Canvans</w:t>
              </w:r>
              <w:r>
                <w:rPr>
                  <w:noProof/>
                  <w:lang w:val="en-US"/>
                </w:rPr>
                <w:t>. Retrieved from InnovationTactics: https://innovationtactics.com/business-model-canvas-airbnb/#value-proposition</w:t>
              </w:r>
            </w:p>
            <w:p w14:paraId="223C93E0" w14:textId="1CE6C9DE" w:rsidR="00E22575" w:rsidRDefault="00E22575" w:rsidP="007908AE">
              <w:r>
                <w:rPr>
                  <w:b/>
                  <w:bCs/>
                  <w:noProof/>
                </w:rPr>
                <w:fldChar w:fldCharType="end"/>
              </w:r>
            </w:p>
          </w:sdtContent>
        </w:sdt>
      </w:sdtContent>
    </w:sdt>
    <w:p w14:paraId="56EAC67A" w14:textId="14F5C883" w:rsidR="003E6003" w:rsidRDefault="003E6003" w:rsidP="003E6003">
      <w:pPr>
        <w:rPr>
          <w:rFonts w:ascii="Arial" w:hAnsi="Arial" w:cs="Arial"/>
        </w:rPr>
      </w:pPr>
    </w:p>
    <w:sectPr w:rsidR="003E60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B50DE7" w14:textId="77777777" w:rsidR="00160E31" w:rsidRDefault="00160E31" w:rsidP="00DD0122">
      <w:r>
        <w:separator/>
      </w:r>
    </w:p>
  </w:endnote>
  <w:endnote w:type="continuationSeparator" w:id="0">
    <w:p w14:paraId="1F68D27C" w14:textId="77777777" w:rsidR="00160E31" w:rsidRDefault="00160E31" w:rsidP="00DD01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89A05B" w14:textId="77777777" w:rsidR="00160E31" w:rsidRDefault="00160E31" w:rsidP="00DD0122">
      <w:r>
        <w:separator/>
      </w:r>
    </w:p>
  </w:footnote>
  <w:footnote w:type="continuationSeparator" w:id="0">
    <w:p w14:paraId="319BBE48" w14:textId="77777777" w:rsidR="00160E31" w:rsidRDefault="00160E31" w:rsidP="00DD012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80C13"/>
    <w:multiLevelType w:val="hybridMultilevel"/>
    <w:tmpl w:val="96CA5474"/>
    <w:lvl w:ilvl="0" w:tplc="08090011">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D1D3C35"/>
    <w:multiLevelType w:val="hybridMultilevel"/>
    <w:tmpl w:val="144C056A"/>
    <w:lvl w:ilvl="0" w:tplc="FAD2F8D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DF2D79"/>
    <w:multiLevelType w:val="hybridMultilevel"/>
    <w:tmpl w:val="7EC27B30"/>
    <w:lvl w:ilvl="0" w:tplc="FBFEFD3C">
      <w:start w:val="3"/>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0826BA"/>
    <w:multiLevelType w:val="hybridMultilevel"/>
    <w:tmpl w:val="B5F610DA"/>
    <w:lvl w:ilvl="0" w:tplc="DD84BC10">
      <w:start w:val="1"/>
      <w:numFmt w:val="bullet"/>
      <w:lvlText w:val="•"/>
      <w:lvlJc w:val="left"/>
      <w:pPr>
        <w:tabs>
          <w:tab w:val="num" w:pos="720"/>
        </w:tabs>
        <w:ind w:left="720" w:hanging="360"/>
      </w:pPr>
      <w:rPr>
        <w:rFonts w:ascii="Times New Roman" w:hAnsi="Times New Roman" w:hint="default"/>
      </w:rPr>
    </w:lvl>
    <w:lvl w:ilvl="1" w:tplc="3C1669E6" w:tentative="1">
      <w:start w:val="1"/>
      <w:numFmt w:val="bullet"/>
      <w:lvlText w:val="•"/>
      <w:lvlJc w:val="left"/>
      <w:pPr>
        <w:tabs>
          <w:tab w:val="num" w:pos="1440"/>
        </w:tabs>
        <w:ind w:left="1440" w:hanging="360"/>
      </w:pPr>
      <w:rPr>
        <w:rFonts w:ascii="Times New Roman" w:hAnsi="Times New Roman" w:hint="default"/>
      </w:rPr>
    </w:lvl>
    <w:lvl w:ilvl="2" w:tplc="281AC9C6" w:tentative="1">
      <w:start w:val="1"/>
      <w:numFmt w:val="bullet"/>
      <w:lvlText w:val="•"/>
      <w:lvlJc w:val="left"/>
      <w:pPr>
        <w:tabs>
          <w:tab w:val="num" w:pos="2160"/>
        </w:tabs>
        <w:ind w:left="2160" w:hanging="360"/>
      </w:pPr>
      <w:rPr>
        <w:rFonts w:ascii="Times New Roman" w:hAnsi="Times New Roman" w:hint="default"/>
      </w:rPr>
    </w:lvl>
    <w:lvl w:ilvl="3" w:tplc="4A283A24" w:tentative="1">
      <w:start w:val="1"/>
      <w:numFmt w:val="bullet"/>
      <w:lvlText w:val="•"/>
      <w:lvlJc w:val="left"/>
      <w:pPr>
        <w:tabs>
          <w:tab w:val="num" w:pos="2880"/>
        </w:tabs>
        <w:ind w:left="2880" w:hanging="360"/>
      </w:pPr>
      <w:rPr>
        <w:rFonts w:ascii="Times New Roman" w:hAnsi="Times New Roman" w:hint="default"/>
      </w:rPr>
    </w:lvl>
    <w:lvl w:ilvl="4" w:tplc="F11A2050" w:tentative="1">
      <w:start w:val="1"/>
      <w:numFmt w:val="bullet"/>
      <w:lvlText w:val="•"/>
      <w:lvlJc w:val="left"/>
      <w:pPr>
        <w:tabs>
          <w:tab w:val="num" w:pos="3600"/>
        </w:tabs>
        <w:ind w:left="3600" w:hanging="360"/>
      </w:pPr>
      <w:rPr>
        <w:rFonts w:ascii="Times New Roman" w:hAnsi="Times New Roman" w:hint="default"/>
      </w:rPr>
    </w:lvl>
    <w:lvl w:ilvl="5" w:tplc="EF30A20A" w:tentative="1">
      <w:start w:val="1"/>
      <w:numFmt w:val="bullet"/>
      <w:lvlText w:val="•"/>
      <w:lvlJc w:val="left"/>
      <w:pPr>
        <w:tabs>
          <w:tab w:val="num" w:pos="4320"/>
        </w:tabs>
        <w:ind w:left="4320" w:hanging="360"/>
      </w:pPr>
      <w:rPr>
        <w:rFonts w:ascii="Times New Roman" w:hAnsi="Times New Roman" w:hint="default"/>
      </w:rPr>
    </w:lvl>
    <w:lvl w:ilvl="6" w:tplc="E7229C22" w:tentative="1">
      <w:start w:val="1"/>
      <w:numFmt w:val="bullet"/>
      <w:lvlText w:val="•"/>
      <w:lvlJc w:val="left"/>
      <w:pPr>
        <w:tabs>
          <w:tab w:val="num" w:pos="5040"/>
        </w:tabs>
        <w:ind w:left="5040" w:hanging="360"/>
      </w:pPr>
      <w:rPr>
        <w:rFonts w:ascii="Times New Roman" w:hAnsi="Times New Roman" w:hint="default"/>
      </w:rPr>
    </w:lvl>
    <w:lvl w:ilvl="7" w:tplc="553C46B8" w:tentative="1">
      <w:start w:val="1"/>
      <w:numFmt w:val="bullet"/>
      <w:lvlText w:val="•"/>
      <w:lvlJc w:val="left"/>
      <w:pPr>
        <w:tabs>
          <w:tab w:val="num" w:pos="5760"/>
        </w:tabs>
        <w:ind w:left="5760" w:hanging="360"/>
      </w:pPr>
      <w:rPr>
        <w:rFonts w:ascii="Times New Roman" w:hAnsi="Times New Roman" w:hint="default"/>
      </w:rPr>
    </w:lvl>
    <w:lvl w:ilvl="8" w:tplc="57AA8A80"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1BDB492B"/>
    <w:multiLevelType w:val="hybridMultilevel"/>
    <w:tmpl w:val="7AD856EE"/>
    <w:lvl w:ilvl="0" w:tplc="08090001">
      <w:start w:val="1"/>
      <w:numFmt w:val="bullet"/>
      <w:lvlText w:val=""/>
      <w:lvlJc w:val="left"/>
      <w:pPr>
        <w:ind w:left="735" w:hanging="360"/>
      </w:pPr>
      <w:rPr>
        <w:rFonts w:ascii="Symbol" w:hAnsi="Symbol" w:hint="default"/>
      </w:rPr>
    </w:lvl>
    <w:lvl w:ilvl="1" w:tplc="08090003" w:tentative="1">
      <w:start w:val="1"/>
      <w:numFmt w:val="bullet"/>
      <w:lvlText w:val="o"/>
      <w:lvlJc w:val="left"/>
      <w:pPr>
        <w:ind w:left="1455" w:hanging="360"/>
      </w:pPr>
      <w:rPr>
        <w:rFonts w:ascii="Courier New" w:hAnsi="Courier New" w:cs="Courier New" w:hint="default"/>
      </w:rPr>
    </w:lvl>
    <w:lvl w:ilvl="2" w:tplc="08090005" w:tentative="1">
      <w:start w:val="1"/>
      <w:numFmt w:val="bullet"/>
      <w:lvlText w:val=""/>
      <w:lvlJc w:val="left"/>
      <w:pPr>
        <w:ind w:left="2175" w:hanging="360"/>
      </w:pPr>
      <w:rPr>
        <w:rFonts w:ascii="Wingdings" w:hAnsi="Wingdings" w:hint="default"/>
      </w:rPr>
    </w:lvl>
    <w:lvl w:ilvl="3" w:tplc="08090001" w:tentative="1">
      <w:start w:val="1"/>
      <w:numFmt w:val="bullet"/>
      <w:lvlText w:val=""/>
      <w:lvlJc w:val="left"/>
      <w:pPr>
        <w:ind w:left="2895" w:hanging="360"/>
      </w:pPr>
      <w:rPr>
        <w:rFonts w:ascii="Symbol" w:hAnsi="Symbol" w:hint="default"/>
      </w:rPr>
    </w:lvl>
    <w:lvl w:ilvl="4" w:tplc="08090003" w:tentative="1">
      <w:start w:val="1"/>
      <w:numFmt w:val="bullet"/>
      <w:lvlText w:val="o"/>
      <w:lvlJc w:val="left"/>
      <w:pPr>
        <w:ind w:left="3615" w:hanging="360"/>
      </w:pPr>
      <w:rPr>
        <w:rFonts w:ascii="Courier New" w:hAnsi="Courier New" w:cs="Courier New" w:hint="default"/>
      </w:rPr>
    </w:lvl>
    <w:lvl w:ilvl="5" w:tplc="08090005" w:tentative="1">
      <w:start w:val="1"/>
      <w:numFmt w:val="bullet"/>
      <w:lvlText w:val=""/>
      <w:lvlJc w:val="left"/>
      <w:pPr>
        <w:ind w:left="4335" w:hanging="360"/>
      </w:pPr>
      <w:rPr>
        <w:rFonts w:ascii="Wingdings" w:hAnsi="Wingdings" w:hint="default"/>
      </w:rPr>
    </w:lvl>
    <w:lvl w:ilvl="6" w:tplc="08090001" w:tentative="1">
      <w:start w:val="1"/>
      <w:numFmt w:val="bullet"/>
      <w:lvlText w:val=""/>
      <w:lvlJc w:val="left"/>
      <w:pPr>
        <w:ind w:left="5055" w:hanging="360"/>
      </w:pPr>
      <w:rPr>
        <w:rFonts w:ascii="Symbol" w:hAnsi="Symbol" w:hint="default"/>
      </w:rPr>
    </w:lvl>
    <w:lvl w:ilvl="7" w:tplc="08090003" w:tentative="1">
      <w:start w:val="1"/>
      <w:numFmt w:val="bullet"/>
      <w:lvlText w:val="o"/>
      <w:lvlJc w:val="left"/>
      <w:pPr>
        <w:ind w:left="5775" w:hanging="360"/>
      </w:pPr>
      <w:rPr>
        <w:rFonts w:ascii="Courier New" w:hAnsi="Courier New" w:cs="Courier New" w:hint="default"/>
      </w:rPr>
    </w:lvl>
    <w:lvl w:ilvl="8" w:tplc="08090005" w:tentative="1">
      <w:start w:val="1"/>
      <w:numFmt w:val="bullet"/>
      <w:lvlText w:val=""/>
      <w:lvlJc w:val="left"/>
      <w:pPr>
        <w:ind w:left="6495" w:hanging="360"/>
      </w:pPr>
      <w:rPr>
        <w:rFonts w:ascii="Wingdings" w:hAnsi="Wingdings" w:hint="default"/>
      </w:rPr>
    </w:lvl>
  </w:abstractNum>
  <w:abstractNum w:abstractNumId="5" w15:restartNumberingAfterBreak="0">
    <w:nsid w:val="22D3246C"/>
    <w:multiLevelType w:val="hybridMultilevel"/>
    <w:tmpl w:val="E9085902"/>
    <w:lvl w:ilvl="0" w:tplc="FBFEFD3C">
      <w:start w:val="3"/>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41375D"/>
    <w:multiLevelType w:val="hybridMultilevel"/>
    <w:tmpl w:val="7204713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CB556F5"/>
    <w:multiLevelType w:val="hybridMultilevel"/>
    <w:tmpl w:val="95C0675A"/>
    <w:lvl w:ilvl="0" w:tplc="FBFEFD3C">
      <w:start w:val="3"/>
      <w:numFmt w:val="bullet"/>
      <w:lvlText w:val="-"/>
      <w:lvlJc w:val="left"/>
      <w:pPr>
        <w:ind w:left="735" w:hanging="360"/>
      </w:pPr>
      <w:rPr>
        <w:rFonts w:ascii="Times New Roman" w:eastAsia="Times New Roman" w:hAnsi="Times New Roman" w:cs="Times New Roman" w:hint="default"/>
      </w:rPr>
    </w:lvl>
    <w:lvl w:ilvl="1" w:tplc="FFFFFFFF" w:tentative="1">
      <w:start w:val="1"/>
      <w:numFmt w:val="bullet"/>
      <w:lvlText w:val="o"/>
      <w:lvlJc w:val="left"/>
      <w:pPr>
        <w:ind w:left="1455" w:hanging="360"/>
      </w:pPr>
      <w:rPr>
        <w:rFonts w:ascii="Courier New" w:hAnsi="Courier New" w:cs="Courier New" w:hint="default"/>
      </w:rPr>
    </w:lvl>
    <w:lvl w:ilvl="2" w:tplc="FFFFFFFF" w:tentative="1">
      <w:start w:val="1"/>
      <w:numFmt w:val="bullet"/>
      <w:lvlText w:val=""/>
      <w:lvlJc w:val="left"/>
      <w:pPr>
        <w:ind w:left="2175" w:hanging="360"/>
      </w:pPr>
      <w:rPr>
        <w:rFonts w:ascii="Wingdings" w:hAnsi="Wingdings" w:hint="default"/>
      </w:rPr>
    </w:lvl>
    <w:lvl w:ilvl="3" w:tplc="FFFFFFFF" w:tentative="1">
      <w:start w:val="1"/>
      <w:numFmt w:val="bullet"/>
      <w:lvlText w:val=""/>
      <w:lvlJc w:val="left"/>
      <w:pPr>
        <w:ind w:left="2895" w:hanging="360"/>
      </w:pPr>
      <w:rPr>
        <w:rFonts w:ascii="Symbol" w:hAnsi="Symbol" w:hint="default"/>
      </w:rPr>
    </w:lvl>
    <w:lvl w:ilvl="4" w:tplc="FFFFFFFF" w:tentative="1">
      <w:start w:val="1"/>
      <w:numFmt w:val="bullet"/>
      <w:lvlText w:val="o"/>
      <w:lvlJc w:val="left"/>
      <w:pPr>
        <w:ind w:left="3615" w:hanging="360"/>
      </w:pPr>
      <w:rPr>
        <w:rFonts w:ascii="Courier New" w:hAnsi="Courier New" w:cs="Courier New" w:hint="default"/>
      </w:rPr>
    </w:lvl>
    <w:lvl w:ilvl="5" w:tplc="FFFFFFFF" w:tentative="1">
      <w:start w:val="1"/>
      <w:numFmt w:val="bullet"/>
      <w:lvlText w:val=""/>
      <w:lvlJc w:val="left"/>
      <w:pPr>
        <w:ind w:left="4335" w:hanging="360"/>
      </w:pPr>
      <w:rPr>
        <w:rFonts w:ascii="Wingdings" w:hAnsi="Wingdings" w:hint="default"/>
      </w:rPr>
    </w:lvl>
    <w:lvl w:ilvl="6" w:tplc="FFFFFFFF" w:tentative="1">
      <w:start w:val="1"/>
      <w:numFmt w:val="bullet"/>
      <w:lvlText w:val=""/>
      <w:lvlJc w:val="left"/>
      <w:pPr>
        <w:ind w:left="5055" w:hanging="360"/>
      </w:pPr>
      <w:rPr>
        <w:rFonts w:ascii="Symbol" w:hAnsi="Symbol" w:hint="default"/>
      </w:rPr>
    </w:lvl>
    <w:lvl w:ilvl="7" w:tplc="FFFFFFFF" w:tentative="1">
      <w:start w:val="1"/>
      <w:numFmt w:val="bullet"/>
      <w:lvlText w:val="o"/>
      <w:lvlJc w:val="left"/>
      <w:pPr>
        <w:ind w:left="5775" w:hanging="360"/>
      </w:pPr>
      <w:rPr>
        <w:rFonts w:ascii="Courier New" w:hAnsi="Courier New" w:cs="Courier New" w:hint="default"/>
      </w:rPr>
    </w:lvl>
    <w:lvl w:ilvl="8" w:tplc="FFFFFFFF" w:tentative="1">
      <w:start w:val="1"/>
      <w:numFmt w:val="bullet"/>
      <w:lvlText w:val=""/>
      <w:lvlJc w:val="left"/>
      <w:pPr>
        <w:ind w:left="6495" w:hanging="360"/>
      </w:pPr>
      <w:rPr>
        <w:rFonts w:ascii="Wingdings" w:hAnsi="Wingdings" w:hint="default"/>
      </w:rPr>
    </w:lvl>
  </w:abstractNum>
  <w:abstractNum w:abstractNumId="8" w15:restartNumberingAfterBreak="0">
    <w:nsid w:val="5E6D434A"/>
    <w:multiLevelType w:val="hybridMultilevel"/>
    <w:tmpl w:val="6A408510"/>
    <w:lvl w:ilvl="0" w:tplc="FBFEFD3C">
      <w:start w:val="3"/>
      <w:numFmt w:val="bullet"/>
      <w:lvlText w:val="-"/>
      <w:lvlJc w:val="left"/>
      <w:pPr>
        <w:ind w:left="735" w:hanging="360"/>
      </w:pPr>
      <w:rPr>
        <w:rFonts w:ascii="Times New Roman" w:eastAsia="Times New Roman" w:hAnsi="Times New Roman" w:cs="Times New Roman" w:hint="default"/>
      </w:rPr>
    </w:lvl>
    <w:lvl w:ilvl="1" w:tplc="08090003" w:tentative="1">
      <w:start w:val="1"/>
      <w:numFmt w:val="bullet"/>
      <w:lvlText w:val="o"/>
      <w:lvlJc w:val="left"/>
      <w:pPr>
        <w:ind w:left="1455" w:hanging="360"/>
      </w:pPr>
      <w:rPr>
        <w:rFonts w:ascii="Courier New" w:hAnsi="Courier New" w:cs="Courier New" w:hint="default"/>
      </w:rPr>
    </w:lvl>
    <w:lvl w:ilvl="2" w:tplc="08090005" w:tentative="1">
      <w:start w:val="1"/>
      <w:numFmt w:val="bullet"/>
      <w:lvlText w:val=""/>
      <w:lvlJc w:val="left"/>
      <w:pPr>
        <w:ind w:left="2175" w:hanging="360"/>
      </w:pPr>
      <w:rPr>
        <w:rFonts w:ascii="Wingdings" w:hAnsi="Wingdings" w:hint="default"/>
      </w:rPr>
    </w:lvl>
    <w:lvl w:ilvl="3" w:tplc="08090001" w:tentative="1">
      <w:start w:val="1"/>
      <w:numFmt w:val="bullet"/>
      <w:lvlText w:val=""/>
      <w:lvlJc w:val="left"/>
      <w:pPr>
        <w:ind w:left="2895" w:hanging="360"/>
      </w:pPr>
      <w:rPr>
        <w:rFonts w:ascii="Symbol" w:hAnsi="Symbol" w:hint="default"/>
      </w:rPr>
    </w:lvl>
    <w:lvl w:ilvl="4" w:tplc="08090003" w:tentative="1">
      <w:start w:val="1"/>
      <w:numFmt w:val="bullet"/>
      <w:lvlText w:val="o"/>
      <w:lvlJc w:val="left"/>
      <w:pPr>
        <w:ind w:left="3615" w:hanging="360"/>
      </w:pPr>
      <w:rPr>
        <w:rFonts w:ascii="Courier New" w:hAnsi="Courier New" w:cs="Courier New" w:hint="default"/>
      </w:rPr>
    </w:lvl>
    <w:lvl w:ilvl="5" w:tplc="08090005" w:tentative="1">
      <w:start w:val="1"/>
      <w:numFmt w:val="bullet"/>
      <w:lvlText w:val=""/>
      <w:lvlJc w:val="left"/>
      <w:pPr>
        <w:ind w:left="4335" w:hanging="360"/>
      </w:pPr>
      <w:rPr>
        <w:rFonts w:ascii="Wingdings" w:hAnsi="Wingdings" w:hint="default"/>
      </w:rPr>
    </w:lvl>
    <w:lvl w:ilvl="6" w:tplc="08090001" w:tentative="1">
      <w:start w:val="1"/>
      <w:numFmt w:val="bullet"/>
      <w:lvlText w:val=""/>
      <w:lvlJc w:val="left"/>
      <w:pPr>
        <w:ind w:left="5055" w:hanging="360"/>
      </w:pPr>
      <w:rPr>
        <w:rFonts w:ascii="Symbol" w:hAnsi="Symbol" w:hint="default"/>
      </w:rPr>
    </w:lvl>
    <w:lvl w:ilvl="7" w:tplc="08090003" w:tentative="1">
      <w:start w:val="1"/>
      <w:numFmt w:val="bullet"/>
      <w:lvlText w:val="o"/>
      <w:lvlJc w:val="left"/>
      <w:pPr>
        <w:ind w:left="5775" w:hanging="360"/>
      </w:pPr>
      <w:rPr>
        <w:rFonts w:ascii="Courier New" w:hAnsi="Courier New" w:cs="Courier New" w:hint="default"/>
      </w:rPr>
    </w:lvl>
    <w:lvl w:ilvl="8" w:tplc="08090005" w:tentative="1">
      <w:start w:val="1"/>
      <w:numFmt w:val="bullet"/>
      <w:lvlText w:val=""/>
      <w:lvlJc w:val="left"/>
      <w:pPr>
        <w:ind w:left="6495" w:hanging="360"/>
      </w:pPr>
      <w:rPr>
        <w:rFonts w:ascii="Wingdings" w:hAnsi="Wingdings" w:hint="default"/>
      </w:rPr>
    </w:lvl>
  </w:abstractNum>
  <w:abstractNum w:abstractNumId="9" w15:restartNumberingAfterBreak="0">
    <w:nsid w:val="70BD5A34"/>
    <w:multiLevelType w:val="hybridMultilevel"/>
    <w:tmpl w:val="85CA12D8"/>
    <w:lvl w:ilvl="0" w:tplc="08090001">
      <w:start w:val="1"/>
      <w:numFmt w:val="bullet"/>
      <w:lvlText w:val=""/>
      <w:lvlJc w:val="left"/>
      <w:pPr>
        <w:ind w:left="728" w:hanging="360"/>
      </w:pPr>
      <w:rPr>
        <w:rFonts w:ascii="Symbol" w:hAnsi="Symbol" w:hint="default"/>
      </w:rPr>
    </w:lvl>
    <w:lvl w:ilvl="1" w:tplc="08090003" w:tentative="1">
      <w:start w:val="1"/>
      <w:numFmt w:val="bullet"/>
      <w:lvlText w:val="o"/>
      <w:lvlJc w:val="left"/>
      <w:pPr>
        <w:ind w:left="1448" w:hanging="360"/>
      </w:pPr>
      <w:rPr>
        <w:rFonts w:ascii="Courier New" w:hAnsi="Courier New" w:hint="default"/>
      </w:rPr>
    </w:lvl>
    <w:lvl w:ilvl="2" w:tplc="08090005" w:tentative="1">
      <w:start w:val="1"/>
      <w:numFmt w:val="bullet"/>
      <w:lvlText w:val=""/>
      <w:lvlJc w:val="left"/>
      <w:pPr>
        <w:ind w:left="2168" w:hanging="360"/>
      </w:pPr>
      <w:rPr>
        <w:rFonts w:ascii="Wingdings" w:hAnsi="Wingdings" w:hint="default"/>
      </w:rPr>
    </w:lvl>
    <w:lvl w:ilvl="3" w:tplc="08090001" w:tentative="1">
      <w:start w:val="1"/>
      <w:numFmt w:val="bullet"/>
      <w:lvlText w:val=""/>
      <w:lvlJc w:val="left"/>
      <w:pPr>
        <w:ind w:left="2888" w:hanging="360"/>
      </w:pPr>
      <w:rPr>
        <w:rFonts w:ascii="Symbol" w:hAnsi="Symbol" w:hint="default"/>
      </w:rPr>
    </w:lvl>
    <w:lvl w:ilvl="4" w:tplc="08090003" w:tentative="1">
      <w:start w:val="1"/>
      <w:numFmt w:val="bullet"/>
      <w:lvlText w:val="o"/>
      <w:lvlJc w:val="left"/>
      <w:pPr>
        <w:ind w:left="3608" w:hanging="360"/>
      </w:pPr>
      <w:rPr>
        <w:rFonts w:ascii="Courier New" w:hAnsi="Courier New" w:hint="default"/>
      </w:rPr>
    </w:lvl>
    <w:lvl w:ilvl="5" w:tplc="08090005" w:tentative="1">
      <w:start w:val="1"/>
      <w:numFmt w:val="bullet"/>
      <w:lvlText w:val=""/>
      <w:lvlJc w:val="left"/>
      <w:pPr>
        <w:ind w:left="4328" w:hanging="360"/>
      </w:pPr>
      <w:rPr>
        <w:rFonts w:ascii="Wingdings" w:hAnsi="Wingdings" w:hint="default"/>
      </w:rPr>
    </w:lvl>
    <w:lvl w:ilvl="6" w:tplc="08090001" w:tentative="1">
      <w:start w:val="1"/>
      <w:numFmt w:val="bullet"/>
      <w:lvlText w:val=""/>
      <w:lvlJc w:val="left"/>
      <w:pPr>
        <w:ind w:left="5048" w:hanging="360"/>
      </w:pPr>
      <w:rPr>
        <w:rFonts w:ascii="Symbol" w:hAnsi="Symbol" w:hint="default"/>
      </w:rPr>
    </w:lvl>
    <w:lvl w:ilvl="7" w:tplc="08090003" w:tentative="1">
      <w:start w:val="1"/>
      <w:numFmt w:val="bullet"/>
      <w:lvlText w:val="o"/>
      <w:lvlJc w:val="left"/>
      <w:pPr>
        <w:ind w:left="5768" w:hanging="360"/>
      </w:pPr>
      <w:rPr>
        <w:rFonts w:ascii="Courier New" w:hAnsi="Courier New" w:hint="default"/>
      </w:rPr>
    </w:lvl>
    <w:lvl w:ilvl="8" w:tplc="08090005" w:tentative="1">
      <w:start w:val="1"/>
      <w:numFmt w:val="bullet"/>
      <w:lvlText w:val=""/>
      <w:lvlJc w:val="left"/>
      <w:pPr>
        <w:ind w:left="6488" w:hanging="360"/>
      </w:pPr>
      <w:rPr>
        <w:rFonts w:ascii="Wingdings" w:hAnsi="Wingdings" w:hint="default"/>
      </w:rPr>
    </w:lvl>
  </w:abstractNum>
  <w:abstractNum w:abstractNumId="10" w15:restartNumberingAfterBreak="0">
    <w:nsid w:val="70CF78C2"/>
    <w:multiLevelType w:val="hybridMultilevel"/>
    <w:tmpl w:val="DCECF8A2"/>
    <w:lvl w:ilvl="0" w:tplc="FBFEFD3C">
      <w:start w:val="3"/>
      <w:numFmt w:val="bullet"/>
      <w:lvlText w:val="-"/>
      <w:lvlJc w:val="left"/>
      <w:pPr>
        <w:ind w:left="728" w:hanging="360"/>
      </w:pPr>
      <w:rPr>
        <w:rFonts w:ascii="Times New Roman" w:eastAsia="Times New Roman" w:hAnsi="Times New Roman" w:cs="Times New Roman" w:hint="default"/>
      </w:rPr>
    </w:lvl>
    <w:lvl w:ilvl="1" w:tplc="08090003" w:tentative="1">
      <w:start w:val="1"/>
      <w:numFmt w:val="bullet"/>
      <w:lvlText w:val="o"/>
      <w:lvlJc w:val="left"/>
      <w:pPr>
        <w:ind w:left="1448" w:hanging="360"/>
      </w:pPr>
      <w:rPr>
        <w:rFonts w:ascii="Courier New" w:hAnsi="Courier New" w:cs="Courier New" w:hint="default"/>
      </w:rPr>
    </w:lvl>
    <w:lvl w:ilvl="2" w:tplc="08090005" w:tentative="1">
      <w:start w:val="1"/>
      <w:numFmt w:val="bullet"/>
      <w:lvlText w:val=""/>
      <w:lvlJc w:val="left"/>
      <w:pPr>
        <w:ind w:left="2168" w:hanging="360"/>
      </w:pPr>
      <w:rPr>
        <w:rFonts w:ascii="Wingdings" w:hAnsi="Wingdings" w:hint="default"/>
      </w:rPr>
    </w:lvl>
    <w:lvl w:ilvl="3" w:tplc="08090001" w:tentative="1">
      <w:start w:val="1"/>
      <w:numFmt w:val="bullet"/>
      <w:lvlText w:val=""/>
      <w:lvlJc w:val="left"/>
      <w:pPr>
        <w:ind w:left="2888" w:hanging="360"/>
      </w:pPr>
      <w:rPr>
        <w:rFonts w:ascii="Symbol" w:hAnsi="Symbol" w:hint="default"/>
      </w:rPr>
    </w:lvl>
    <w:lvl w:ilvl="4" w:tplc="08090003" w:tentative="1">
      <w:start w:val="1"/>
      <w:numFmt w:val="bullet"/>
      <w:lvlText w:val="o"/>
      <w:lvlJc w:val="left"/>
      <w:pPr>
        <w:ind w:left="3608" w:hanging="360"/>
      </w:pPr>
      <w:rPr>
        <w:rFonts w:ascii="Courier New" w:hAnsi="Courier New" w:cs="Courier New" w:hint="default"/>
      </w:rPr>
    </w:lvl>
    <w:lvl w:ilvl="5" w:tplc="08090005" w:tentative="1">
      <w:start w:val="1"/>
      <w:numFmt w:val="bullet"/>
      <w:lvlText w:val=""/>
      <w:lvlJc w:val="left"/>
      <w:pPr>
        <w:ind w:left="4328" w:hanging="360"/>
      </w:pPr>
      <w:rPr>
        <w:rFonts w:ascii="Wingdings" w:hAnsi="Wingdings" w:hint="default"/>
      </w:rPr>
    </w:lvl>
    <w:lvl w:ilvl="6" w:tplc="08090001" w:tentative="1">
      <w:start w:val="1"/>
      <w:numFmt w:val="bullet"/>
      <w:lvlText w:val=""/>
      <w:lvlJc w:val="left"/>
      <w:pPr>
        <w:ind w:left="5048" w:hanging="360"/>
      </w:pPr>
      <w:rPr>
        <w:rFonts w:ascii="Symbol" w:hAnsi="Symbol" w:hint="default"/>
      </w:rPr>
    </w:lvl>
    <w:lvl w:ilvl="7" w:tplc="08090003" w:tentative="1">
      <w:start w:val="1"/>
      <w:numFmt w:val="bullet"/>
      <w:lvlText w:val="o"/>
      <w:lvlJc w:val="left"/>
      <w:pPr>
        <w:ind w:left="5768" w:hanging="360"/>
      </w:pPr>
      <w:rPr>
        <w:rFonts w:ascii="Courier New" w:hAnsi="Courier New" w:cs="Courier New" w:hint="default"/>
      </w:rPr>
    </w:lvl>
    <w:lvl w:ilvl="8" w:tplc="08090005" w:tentative="1">
      <w:start w:val="1"/>
      <w:numFmt w:val="bullet"/>
      <w:lvlText w:val=""/>
      <w:lvlJc w:val="left"/>
      <w:pPr>
        <w:ind w:left="6488" w:hanging="360"/>
      </w:pPr>
      <w:rPr>
        <w:rFonts w:ascii="Wingdings" w:hAnsi="Wingdings" w:hint="default"/>
      </w:rPr>
    </w:lvl>
  </w:abstractNum>
  <w:num w:numId="1" w16cid:durableId="1231577944">
    <w:abstractNumId w:val="3"/>
  </w:num>
  <w:num w:numId="2" w16cid:durableId="1707213455">
    <w:abstractNumId w:val="1"/>
  </w:num>
  <w:num w:numId="3" w16cid:durableId="373772082">
    <w:abstractNumId w:val="0"/>
  </w:num>
  <w:num w:numId="4" w16cid:durableId="1447314298">
    <w:abstractNumId w:val="6"/>
  </w:num>
  <w:num w:numId="5" w16cid:durableId="1078409066">
    <w:abstractNumId w:val="9"/>
  </w:num>
  <w:num w:numId="6" w16cid:durableId="496967451">
    <w:abstractNumId w:val="2"/>
  </w:num>
  <w:num w:numId="7" w16cid:durableId="2115005677">
    <w:abstractNumId w:val="4"/>
  </w:num>
  <w:num w:numId="8" w16cid:durableId="1107655683">
    <w:abstractNumId w:val="7"/>
  </w:num>
  <w:num w:numId="9" w16cid:durableId="987512942">
    <w:abstractNumId w:val="10"/>
  </w:num>
  <w:num w:numId="10" w16cid:durableId="1586109744">
    <w:abstractNumId w:val="8"/>
  </w:num>
  <w:num w:numId="11" w16cid:durableId="13160514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2FD8"/>
    <w:rsid w:val="00022FD8"/>
    <w:rsid w:val="000302AE"/>
    <w:rsid w:val="00036275"/>
    <w:rsid w:val="000445D5"/>
    <w:rsid w:val="00072919"/>
    <w:rsid w:val="00074EEC"/>
    <w:rsid w:val="000A195D"/>
    <w:rsid w:val="000F483D"/>
    <w:rsid w:val="0014263B"/>
    <w:rsid w:val="00143109"/>
    <w:rsid w:val="00160E31"/>
    <w:rsid w:val="00161E88"/>
    <w:rsid w:val="001A1EC5"/>
    <w:rsid w:val="001B28B9"/>
    <w:rsid w:val="001C10DC"/>
    <w:rsid w:val="001D4801"/>
    <w:rsid w:val="00216CC2"/>
    <w:rsid w:val="002225FA"/>
    <w:rsid w:val="00252CAC"/>
    <w:rsid w:val="0029247A"/>
    <w:rsid w:val="003502B3"/>
    <w:rsid w:val="003A351C"/>
    <w:rsid w:val="003D20FE"/>
    <w:rsid w:val="003E2FB1"/>
    <w:rsid w:val="003E6003"/>
    <w:rsid w:val="00410322"/>
    <w:rsid w:val="00410E99"/>
    <w:rsid w:val="00451452"/>
    <w:rsid w:val="004A1810"/>
    <w:rsid w:val="00574D14"/>
    <w:rsid w:val="005C2156"/>
    <w:rsid w:val="00626F62"/>
    <w:rsid w:val="006277DD"/>
    <w:rsid w:val="006414C0"/>
    <w:rsid w:val="006C6D50"/>
    <w:rsid w:val="006E64D7"/>
    <w:rsid w:val="007102D0"/>
    <w:rsid w:val="007528A2"/>
    <w:rsid w:val="00783099"/>
    <w:rsid w:val="007908AE"/>
    <w:rsid w:val="007C5405"/>
    <w:rsid w:val="007E22B2"/>
    <w:rsid w:val="007F1663"/>
    <w:rsid w:val="00804517"/>
    <w:rsid w:val="008676C7"/>
    <w:rsid w:val="008C6390"/>
    <w:rsid w:val="008E5F6C"/>
    <w:rsid w:val="00950E60"/>
    <w:rsid w:val="009557D4"/>
    <w:rsid w:val="0095683B"/>
    <w:rsid w:val="00962B90"/>
    <w:rsid w:val="00975E55"/>
    <w:rsid w:val="009D3493"/>
    <w:rsid w:val="009D4BDB"/>
    <w:rsid w:val="00A109EC"/>
    <w:rsid w:val="00A64FE4"/>
    <w:rsid w:val="00A974FD"/>
    <w:rsid w:val="00AA5189"/>
    <w:rsid w:val="00AF3379"/>
    <w:rsid w:val="00B018D0"/>
    <w:rsid w:val="00B23EF4"/>
    <w:rsid w:val="00B662BA"/>
    <w:rsid w:val="00B95E81"/>
    <w:rsid w:val="00BA7F24"/>
    <w:rsid w:val="00BB602C"/>
    <w:rsid w:val="00BF29BD"/>
    <w:rsid w:val="00BF3493"/>
    <w:rsid w:val="00C11C8A"/>
    <w:rsid w:val="00C2137F"/>
    <w:rsid w:val="00CA4A31"/>
    <w:rsid w:val="00CB646E"/>
    <w:rsid w:val="00CD02B4"/>
    <w:rsid w:val="00CF6439"/>
    <w:rsid w:val="00D03450"/>
    <w:rsid w:val="00D106C1"/>
    <w:rsid w:val="00D25B59"/>
    <w:rsid w:val="00D61271"/>
    <w:rsid w:val="00D83CD8"/>
    <w:rsid w:val="00D928BF"/>
    <w:rsid w:val="00D96222"/>
    <w:rsid w:val="00DC1005"/>
    <w:rsid w:val="00DD0122"/>
    <w:rsid w:val="00DD3A13"/>
    <w:rsid w:val="00DE6FF7"/>
    <w:rsid w:val="00E0554C"/>
    <w:rsid w:val="00E13684"/>
    <w:rsid w:val="00E22575"/>
    <w:rsid w:val="00E80D54"/>
    <w:rsid w:val="00EB40E1"/>
    <w:rsid w:val="00ED6E14"/>
    <w:rsid w:val="00F760FA"/>
    <w:rsid w:val="00F802D3"/>
    <w:rsid w:val="00FC1A9C"/>
    <w:rsid w:val="00FD5DCB"/>
    <w:rsid w:val="00FE19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60B11B"/>
  <w15:docId w15:val="{73F2FC99-D463-3F4E-A160-56F27B3B6A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2575"/>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unhideWhenUsed/>
    <w:qFormat/>
    <w:rsid w:val="007908A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908A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2FD8"/>
    <w:pPr>
      <w:ind w:left="720"/>
      <w:contextualSpacing/>
    </w:pPr>
  </w:style>
  <w:style w:type="table" w:customStyle="1" w:styleId="TableGrid">
    <w:name w:val="TableGrid"/>
    <w:rsid w:val="00022FD8"/>
    <w:rPr>
      <w:rFonts w:eastAsiaTheme="minorEastAsia"/>
      <w:sz w:val="22"/>
      <w:szCs w:val="22"/>
      <w:lang w:eastAsia="en-GB"/>
    </w:rPr>
    <w:tblPr>
      <w:tblCellMar>
        <w:top w:w="0" w:type="dxa"/>
        <w:left w:w="0" w:type="dxa"/>
        <w:bottom w:w="0" w:type="dxa"/>
        <w:right w:w="0" w:type="dxa"/>
      </w:tblCellMar>
    </w:tblPr>
  </w:style>
  <w:style w:type="character" w:styleId="Hyperlink">
    <w:name w:val="Hyperlink"/>
    <w:basedOn w:val="DefaultParagraphFont"/>
    <w:uiPriority w:val="99"/>
    <w:unhideWhenUsed/>
    <w:rsid w:val="00CF6439"/>
    <w:rPr>
      <w:color w:val="0563C1" w:themeColor="hyperlink"/>
      <w:u w:val="single"/>
    </w:rPr>
  </w:style>
  <w:style w:type="character" w:styleId="UnresolvedMention">
    <w:name w:val="Unresolved Mention"/>
    <w:basedOn w:val="DefaultParagraphFont"/>
    <w:uiPriority w:val="99"/>
    <w:semiHidden/>
    <w:unhideWhenUsed/>
    <w:rsid w:val="00CF6439"/>
    <w:rPr>
      <w:color w:val="605E5C"/>
      <w:shd w:val="clear" w:color="auto" w:fill="E1DFDD"/>
    </w:rPr>
  </w:style>
  <w:style w:type="paragraph" w:styleId="NormalWeb">
    <w:name w:val="Normal (Web)"/>
    <w:basedOn w:val="Normal"/>
    <w:uiPriority w:val="99"/>
    <w:semiHidden/>
    <w:unhideWhenUsed/>
    <w:rsid w:val="009D3493"/>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3D20FE"/>
    <w:rPr>
      <w:color w:val="954F72" w:themeColor="followedHyperlink"/>
      <w:u w:val="single"/>
    </w:rPr>
  </w:style>
  <w:style w:type="paragraph" w:styleId="Header">
    <w:name w:val="header"/>
    <w:basedOn w:val="Normal"/>
    <w:link w:val="HeaderChar"/>
    <w:uiPriority w:val="99"/>
    <w:unhideWhenUsed/>
    <w:rsid w:val="00DD0122"/>
    <w:pPr>
      <w:tabs>
        <w:tab w:val="center" w:pos="4513"/>
        <w:tab w:val="right" w:pos="9026"/>
      </w:tabs>
    </w:pPr>
  </w:style>
  <w:style w:type="character" w:customStyle="1" w:styleId="HeaderChar">
    <w:name w:val="Header Char"/>
    <w:basedOn w:val="DefaultParagraphFont"/>
    <w:link w:val="Header"/>
    <w:uiPriority w:val="99"/>
    <w:rsid w:val="00DD0122"/>
  </w:style>
  <w:style w:type="paragraph" w:styleId="Footer">
    <w:name w:val="footer"/>
    <w:basedOn w:val="Normal"/>
    <w:link w:val="FooterChar"/>
    <w:uiPriority w:val="99"/>
    <w:unhideWhenUsed/>
    <w:rsid w:val="00DD0122"/>
    <w:pPr>
      <w:tabs>
        <w:tab w:val="center" w:pos="4513"/>
        <w:tab w:val="right" w:pos="9026"/>
      </w:tabs>
    </w:pPr>
  </w:style>
  <w:style w:type="character" w:customStyle="1" w:styleId="FooterChar">
    <w:name w:val="Footer Char"/>
    <w:basedOn w:val="DefaultParagraphFont"/>
    <w:link w:val="Footer"/>
    <w:uiPriority w:val="99"/>
    <w:rsid w:val="00DD0122"/>
  </w:style>
  <w:style w:type="character" w:customStyle="1" w:styleId="Heading1Char">
    <w:name w:val="Heading 1 Char"/>
    <w:basedOn w:val="DefaultParagraphFont"/>
    <w:link w:val="Heading1"/>
    <w:uiPriority w:val="9"/>
    <w:rsid w:val="00E22575"/>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E22575"/>
  </w:style>
  <w:style w:type="character" w:customStyle="1" w:styleId="Heading2Char">
    <w:name w:val="Heading 2 Char"/>
    <w:basedOn w:val="DefaultParagraphFont"/>
    <w:link w:val="Heading2"/>
    <w:uiPriority w:val="9"/>
    <w:rsid w:val="007908A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908AE"/>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7908AE"/>
    <w:pPr>
      <w:outlineLvl w:val="9"/>
    </w:pPr>
    <w:rPr>
      <w:lang w:bidi="ar-SA"/>
    </w:rPr>
  </w:style>
  <w:style w:type="paragraph" w:styleId="TOC1">
    <w:name w:val="toc 1"/>
    <w:basedOn w:val="Normal"/>
    <w:next w:val="Normal"/>
    <w:autoRedefine/>
    <w:uiPriority w:val="39"/>
    <w:unhideWhenUsed/>
    <w:rsid w:val="007908AE"/>
    <w:pPr>
      <w:spacing w:before="120"/>
    </w:pPr>
    <w:rPr>
      <w:rFonts w:cstheme="minorHAnsi"/>
      <w:b/>
      <w:bCs/>
      <w:i/>
      <w:iCs/>
    </w:rPr>
  </w:style>
  <w:style w:type="paragraph" w:styleId="TOC2">
    <w:name w:val="toc 2"/>
    <w:basedOn w:val="Normal"/>
    <w:next w:val="Normal"/>
    <w:autoRedefine/>
    <w:uiPriority w:val="39"/>
    <w:unhideWhenUsed/>
    <w:rsid w:val="007908AE"/>
    <w:pPr>
      <w:spacing w:before="120"/>
      <w:ind w:left="240"/>
    </w:pPr>
    <w:rPr>
      <w:rFonts w:cstheme="minorHAnsi"/>
      <w:b/>
      <w:bCs/>
      <w:sz w:val="22"/>
      <w:szCs w:val="22"/>
    </w:rPr>
  </w:style>
  <w:style w:type="paragraph" w:styleId="TOC3">
    <w:name w:val="toc 3"/>
    <w:basedOn w:val="Normal"/>
    <w:next w:val="Normal"/>
    <w:autoRedefine/>
    <w:uiPriority w:val="39"/>
    <w:unhideWhenUsed/>
    <w:rsid w:val="007908AE"/>
    <w:pPr>
      <w:ind w:left="480"/>
    </w:pPr>
    <w:rPr>
      <w:rFonts w:cstheme="minorHAnsi"/>
      <w:sz w:val="20"/>
      <w:szCs w:val="20"/>
    </w:rPr>
  </w:style>
  <w:style w:type="paragraph" w:styleId="TOC4">
    <w:name w:val="toc 4"/>
    <w:basedOn w:val="Normal"/>
    <w:next w:val="Normal"/>
    <w:autoRedefine/>
    <w:uiPriority w:val="39"/>
    <w:semiHidden/>
    <w:unhideWhenUsed/>
    <w:rsid w:val="007908AE"/>
    <w:pPr>
      <w:ind w:left="720"/>
    </w:pPr>
    <w:rPr>
      <w:rFonts w:cstheme="minorHAnsi"/>
      <w:sz w:val="20"/>
      <w:szCs w:val="20"/>
    </w:rPr>
  </w:style>
  <w:style w:type="paragraph" w:styleId="TOC5">
    <w:name w:val="toc 5"/>
    <w:basedOn w:val="Normal"/>
    <w:next w:val="Normal"/>
    <w:autoRedefine/>
    <w:uiPriority w:val="39"/>
    <w:semiHidden/>
    <w:unhideWhenUsed/>
    <w:rsid w:val="007908AE"/>
    <w:pPr>
      <w:ind w:left="960"/>
    </w:pPr>
    <w:rPr>
      <w:rFonts w:cstheme="minorHAnsi"/>
      <w:sz w:val="20"/>
      <w:szCs w:val="20"/>
    </w:rPr>
  </w:style>
  <w:style w:type="paragraph" w:styleId="TOC6">
    <w:name w:val="toc 6"/>
    <w:basedOn w:val="Normal"/>
    <w:next w:val="Normal"/>
    <w:autoRedefine/>
    <w:uiPriority w:val="39"/>
    <w:semiHidden/>
    <w:unhideWhenUsed/>
    <w:rsid w:val="007908AE"/>
    <w:pPr>
      <w:ind w:left="1200"/>
    </w:pPr>
    <w:rPr>
      <w:rFonts w:cstheme="minorHAnsi"/>
      <w:sz w:val="20"/>
      <w:szCs w:val="20"/>
    </w:rPr>
  </w:style>
  <w:style w:type="paragraph" w:styleId="TOC7">
    <w:name w:val="toc 7"/>
    <w:basedOn w:val="Normal"/>
    <w:next w:val="Normal"/>
    <w:autoRedefine/>
    <w:uiPriority w:val="39"/>
    <w:semiHidden/>
    <w:unhideWhenUsed/>
    <w:rsid w:val="007908AE"/>
    <w:pPr>
      <w:ind w:left="1440"/>
    </w:pPr>
    <w:rPr>
      <w:rFonts w:cstheme="minorHAnsi"/>
      <w:sz w:val="20"/>
      <w:szCs w:val="20"/>
    </w:rPr>
  </w:style>
  <w:style w:type="paragraph" w:styleId="TOC8">
    <w:name w:val="toc 8"/>
    <w:basedOn w:val="Normal"/>
    <w:next w:val="Normal"/>
    <w:autoRedefine/>
    <w:uiPriority w:val="39"/>
    <w:semiHidden/>
    <w:unhideWhenUsed/>
    <w:rsid w:val="007908AE"/>
    <w:pPr>
      <w:ind w:left="1680"/>
    </w:pPr>
    <w:rPr>
      <w:rFonts w:cstheme="minorHAnsi"/>
      <w:sz w:val="20"/>
      <w:szCs w:val="20"/>
    </w:rPr>
  </w:style>
  <w:style w:type="paragraph" w:styleId="TOC9">
    <w:name w:val="toc 9"/>
    <w:basedOn w:val="Normal"/>
    <w:next w:val="Normal"/>
    <w:autoRedefine/>
    <w:uiPriority w:val="39"/>
    <w:semiHidden/>
    <w:unhideWhenUsed/>
    <w:rsid w:val="007908AE"/>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77045">
      <w:bodyDiv w:val="1"/>
      <w:marLeft w:val="0"/>
      <w:marRight w:val="0"/>
      <w:marTop w:val="0"/>
      <w:marBottom w:val="0"/>
      <w:divBdr>
        <w:top w:val="none" w:sz="0" w:space="0" w:color="auto"/>
        <w:left w:val="none" w:sz="0" w:space="0" w:color="auto"/>
        <w:bottom w:val="none" w:sz="0" w:space="0" w:color="auto"/>
        <w:right w:val="none" w:sz="0" w:space="0" w:color="auto"/>
      </w:divBdr>
    </w:div>
    <w:div w:id="19092774">
      <w:bodyDiv w:val="1"/>
      <w:marLeft w:val="0"/>
      <w:marRight w:val="0"/>
      <w:marTop w:val="0"/>
      <w:marBottom w:val="0"/>
      <w:divBdr>
        <w:top w:val="none" w:sz="0" w:space="0" w:color="auto"/>
        <w:left w:val="none" w:sz="0" w:space="0" w:color="auto"/>
        <w:bottom w:val="none" w:sz="0" w:space="0" w:color="auto"/>
        <w:right w:val="none" w:sz="0" w:space="0" w:color="auto"/>
      </w:divBdr>
      <w:divsChild>
        <w:div w:id="1647004060">
          <w:marLeft w:val="0"/>
          <w:marRight w:val="0"/>
          <w:marTop w:val="0"/>
          <w:marBottom w:val="0"/>
          <w:divBdr>
            <w:top w:val="none" w:sz="0" w:space="0" w:color="auto"/>
            <w:left w:val="none" w:sz="0" w:space="0" w:color="auto"/>
            <w:bottom w:val="none" w:sz="0" w:space="0" w:color="auto"/>
            <w:right w:val="none" w:sz="0" w:space="0" w:color="auto"/>
          </w:divBdr>
          <w:divsChild>
            <w:div w:id="499079927">
              <w:marLeft w:val="0"/>
              <w:marRight w:val="0"/>
              <w:marTop w:val="0"/>
              <w:marBottom w:val="0"/>
              <w:divBdr>
                <w:top w:val="none" w:sz="0" w:space="0" w:color="auto"/>
                <w:left w:val="none" w:sz="0" w:space="0" w:color="auto"/>
                <w:bottom w:val="none" w:sz="0" w:space="0" w:color="auto"/>
                <w:right w:val="none" w:sz="0" w:space="0" w:color="auto"/>
              </w:divBdr>
              <w:divsChild>
                <w:div w:id="438527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594395">
      <w:bodyDiv w:val="1"/>
      <w:marLeft w:val="0"/>
      <w:marRight w:val="0"/>
      <w:marTop w:val="0"/>
      <w:marBottom w:val="0"/>
      <w:divBdr>
        <w:top w:val="none" w:sz="0" w:space="0" w:color="auto"/>
        <w:left w:val="none" w:sz="0" w:space="0" w:color="auto"/>
        <w:bottom w:val="none" w:sz="0" w:space="0" w:color="auto"/>
        <w:right w:val="none" w:sz="0" w:space="0" w:color="auto"/>
      </w:divBdr>
      <w:divsChild>
        <w:div w:id="1892841063">
          <w:marLeft w:val="0"/>
          <w:marRight w:val="0"/>
          <w:marTop w:val="0"/>
          <w:marBottom w:val="0"/>
          <w:divBdr>
            <w:top w:val="none" w:sz="0" w:space="0" w:color="auto"/>
            <w:left w:val="none" w:sz="0" w:space="0" w:color="auto"/>
            <w:bottom w:val="none" w:sz="0" w:space="0" w:color="auto"/>
            <w:right w:val="none" w:sz="0" w:space="0" w:color="auto"/>
          </w:divBdr>
          <w:divsChild>
            <w:div w:id="1133713469">
              <w:marLeft w:val="0"/>
              <w:marRight w:val="0"/>
              <w:marTop w:val="0"/>
              <w:marBottom w:val="0"/>
              <w:divBdr>
                <w:top w:val="none" w:sz="0" w:space="0" w:color="auto"/>
                <w:left w:val="none" w:sz="0" w:space="0" w:color="auto"/>
                <w:bottom w:val="none" w:sz="0" w:space="0" w:color="auto"/>
                <w:right w:val="none" w:sz="0" w:space="0" w:color="auto"/>
              </w:divBdr>
              <w:divsChild>
                <w:div w:id="1171481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820506">
      <w:bodyDiv w:val="1"/>
      <w:marLeft w:val="0"/>
      <w:marRight w:val="0"/>
      <w:marTop w:val="0"/>
      <w:marBottom w:val="0"/>
      <w:divBdr>
        <w:top w:val="none" w:sz="0" w:space="0" w:color="auto"/>
        <w:left w:val="none" w:sz="0" w:space="0" w:color="auto"/>
        <w:bottom w:val="none" w:sz="0" w:space="0" w:color="auto"/>
        <w:right w:val="none" w:sz="0" w:space="0" w:color="auto"/>
      </w:divBdr>
    </w:div>
    <w:div w:id="45685363">
      <w:bodyDiv w:val="1"/>
      <w:marLeft w:val="0"/>
      <w:marRight w:val="0"/>
      <w:marTop w:val="0"/>
      <w:marBottom w:val="0"/>
      <w:divBdr>
        <w:top w:val="none" w:sz="0" w:space="0" w:color="auto"/>
        <w:left w:val="none" w:sz="0" w:space="0" w:color="auto"/>
        <w:bottom w:val="none" w:sz="0" w:space="0" w:color="auto"/>
        <w:right w:val="none" w:sz="0" w:space="0" w:color="auto"/>
      </w:divBdr>
    </w:div>
    <w:div w:id="81100185">
      <w:bodyDiv w:val="1"/>
      <w:marLeft w:val="0"/>
      <w:marRight w:val="0"/>
      <w:marTop w:val="0"/>
      <w:marBottom w:val="0"/>
      <w:divBdr>
        <w:top w:val="none" w:sz="0" w:space="0" w:color="auto"/>
        <w:left w:val="none" w:sz="0" w:space="0" w:color="auto"/>
        <w:bottom w:val="none" w:sz="0" w:space="0" w:color="auto"/>
        <w:right w:val="none" w:sz="0" w:space="0" w:color="auto"/>
      </w:divBdr>
    </w:div>
    <w:div w:id="102576553">
      <w:bodyDiv w:val="1"/>
      <w:marLeft w:val="0"/>
      <w:marRight w:val="0"/>
      <w:marTop w:val="0"/>
      <w:marBottom w:val="0"/>
      <w:divBdr>
        <w:top w:val="none" w:sz="0" w:space="0" w:color="auto"/>
        <w:left w:val="none" w:sz="0" w:space="0" w:color="auto"/>
        <w:bottom w:val="none" w:sz="0" w:space="0" w:color="auto"/>
        <w:right w:val="none" w:sz="0" w:space="0" w:color="auto"/>
      </w:divBdr>
    </w:div>
    <w:div w:id="154492913">
      <w:bodyDiv w:val="1"/>
      <w:marLeft w:val="0"/>
      <w:marRight w:val="0"/>
      <w:marTop w:val="0"/>
      <w:marBottom w:val="0"/>
      <w:divBdr>
        <w:top w:val="none" w:sz="0" w:space="0" w:color="auto"/>
        <w:left w:val="none" w:sz="0" w:space="0" w:color="auto"/>
        <w:bottom w:val="none" w:sz="0" w:space="0" w:color="auto"/>
        <w:right w:val="none" w:sz="0" w:space="0" w:color="auto"/>
      </w:divBdr>
    </w:div>
    <w:div w:id="172377431">
      <w:bodyDiv w:val="1"/>
      <w:marLeft w:val="0"/>
      <w:marRight w:val="0"/>
      <w:marTop w:val="0"/>
      <w:marBottom w:val="0"/>
      <w:divBdr>
        <w:top w:val="none" w:sz="0" w:space="0" w:color="auto"/>
        <w:left w:val="none" w:sz="0" w:space="0" w:color="auto"/>
        <w:bottom w:val="none" w:sz="0" w:space="0" w:color="auto"/>
        <w:right w:val="none" w:sz="0" w:space="0" w:color="auto"/>
      </w:divBdr>
    </w:div>
    <w:div w:id="225381564">
      <w:bodyDiv w:val="1"/>
      <w:marLeft w:val="0"/>
      <w:marRight w:val="0"/>
      <w:marTop w:val="0"/>
      <w:marBottom w:val="0"/>
      <w:divBdr>
        <w:top w:val="none" w:sz="0" w:space="0" w:color="auto"/>
        <w:left w:val="none" w:sz="0" w:space="0" w:color="auto"/>
        <w:bottom w:val="none" w:sz="0" w:space="0" w:color="auto"/>
        <w:right w:val="none" w:sz="0" w:space="0" w:color="auto"/>
      </w:divBdr>
    </w:div>
    <w:div w:id="233243652">
      <w:bodyDiv w:val="1"/>
      <w:marLeft w:val="0"/>
      <w:marRight w:val="0"/>
      <w:marTop w:val="0"/>
      <w:marBottom w:val="0"/>
      <w:divBdr>
        <w:top w:val="none" w:sz="0" w:space="0" w:color="auto"/>
        <w:left w:val="none" w:sz="0" w:space="0" w:color="auto"/>
        <w:bottom w:val="none" w:sz="0" w:space="0" w:color="auto"/>
        <w:right w:val="none" w:sz="0" w:space="0" w:color="auto"/>
      </w:divBdr>
    </w:div>
    <w:div w:id="241720434">
      <w:bodyDiv w:val="1"/>
      <w:marLeft w:val="0"/>
      <w:marRight w:val="0"/>
      <w:marTop w:val="0"/>
      <w:marBottom w:val="0"/>
      <w:divBdr>
        <w:top w:val="none" w:sz="0" w:space="0" w:color="auto"/>
        <w:left w:val="none" w:sz="0" w:space="0" w:color="auto"/>
        <w:bottom w:val="none" w:sz="0" w:space="0" w:color="auto"/>
        <w:right w:val="none" w:sz="0" w:space="0" w:color="auto"/>
      </w:divBdr>
    </w:div>
    <w:div w:id="270088057">
      <w:bodyDiv w:val="1"/>
      <w:marLeft w:val="0"/>
      <w:marRight w:val="0"/>
      <w:marTop w:val="0"/>
      <w:marBottom w:val="0"/>
      <w:divBdr>
        <w:top w:val="none" w:sz="0" w:space="0" w:color="auto"/>
        <w:left w:val="none" w:sz="0" w:space="0" w:color="auto"/>
        <w:bottom w:val="none" w:sz="0" w:space="0" w:color="auto"/>
        <w:right w:val="none" w:sz="0" w:space="0" w:color="auto"/>
      </w:divBdr>
    </w:div>
    <w:div w:id="293482483">
      <w:bodyDiv w:val="1"/>
      <w:marLeft w:val="0"/>
      <w:marRight w:val="0"/>
      <w:marTop w:val="0"/>
      <w:marBottom w:val="0"/>
      <w:divBdr>
        <w:top w:val="none" w:sz="0" w:space="0" w:color="auto"/>
        <w:left w:val="none" w:sz="0" w:space="0" w:color="auto"/>
        <w:bottom w:val="none" w:sz="0" w:space="0" w:color="auto"/>
        <w:right w:val="none" w:sz="0" w:space="0" w:color="auto"/>
      </w:divBdr>
    </w:div>
    <w:div w:id="333067600">
      <w:bodyDiv w:val="1"/>
      <w:marLeft w:val="0"/>
      <w:marRight w:val="0"/>
      <w:marTop w:val="0"/>
      <w:marBottom w:val="0"/>
      <w:divBdr>
        <w:top w:val="none" w:sz="0" w:space="0" w:color="auto"/>
        <w:left w:val="none" w:sz="0" w:space="0" w:color="auto"/>
        <w:bottom w:val="none" w:sz="0" w:space="0" w:color="auto"/>
        <w:right w:val="none" w:sz="0" w:space="0" w:color="auto"/>
      </w:divBdr>
    </w:div>
    <w:div w:id="344867919">
      <w:bodyDiv w:val="1"/>
      <w:marLeft w:val="0"/>
      <w:marRight w:val="0"/>
      <w:marTop w:val="0"/>
      <w:marBottom w:val="0"/>
      <w:divBdr>
        <w:top w:val="none" w:sz="0" w:space="0" w:color="auto"/>
        <w:left w:val="none" w:sz="0" w:space="0" w:color="auto"/>
        <w:bottom w:val="none" w:sz="0" w:space="0" w:color="auto"/>
        <w:right w:val="none" w:sz="0" w:space="0" w:color="auto"/>
      </w:divBdr>
    </w:div>
    <w:div w:id="350380449">
      <w:bodyDiv w:val="1"/>
      <w:marLeft w:val="0"/>
      <w:marRight w:val="0"/>
      <w:marTop w:val="0"/>
      <w:marBottom w:val="0"/>
      <w:divBdr>
        <w:top w:val="none" w:sz="0" w:space="0" w:color="auto"/>
        <w:left w:val="none" w:sz="0" w:space="0" w:color="auto"/>
        <w:bottom w:val="none" w:sz="0" w:space="0" w:color="auto"/>
        <w:right w:val="none" w:sz="0" w:space="0" w:color="auto"/>
      </w:divBdr>
    </w:div>
    <w:div w:id="352265129">
      <w:bodyDiv w:val="1"/>
      <w:marLeft w:val="0"/>
      <w:marRight w:val="0"/>
      <w:marTop w:val="0"/>
      <w:marBottom w:val="0"/>
      <w:divBdr>
        <w:top w:val="none" w:sz="0" w:space="0" w:color="auto"/>
        <w:left w:val="none" w:sz="0" w:space="0" w:color="auto"/>
        <w:bottom w:val="none" w:sz="0" w:space="0" w:color="auto"/>
        <w:right w:val="none" w:sz="0" w:space="0" w:color="auto"/>
      </w:divBdr>
    </w:div>
    <w:div w:id="371081858">
      <w:bodyDiv w:val="1"/>
      <w:marLeft w:val="0"/>
      <w:marRight w:val="0"/>
      <w:marTop w:val="0"/>
      <w:marBottom w:val="0"/>
      <w:divBdr>
        <w:top w:val="none" w:sz="0" w:space="0" w:color="auto"/>
        <w:left w:val="none" w:sz="0" w:space="0" w:color="auto"/>
        <w:bottom w:val="none" w:sz="0" w:space="0" w:color="auto"/>
        <w:right w:val="none" w:sz="0" w:space="0" w:color="auto"/>
      </w:divBdr>
    </w:div>
    <w:div w:id="443772289">
      <w:bodyDiv w:val="1"/>
      <w:marLeft w:val="0"/>
      <w:marRight w:val="0"/>
      <w:marTop w:val="0"/>
      <w:marBottom w:val="0"/>
      <w:divBdr>
        <w:top w:val="none" w:sz="0" w:space="0" w:color="auto"/>
        <w:left w:val="none" w:sz="0" w:space="0" w:color="auto"/>
        <w:bottom w:val="none" w:sz="0" w:space="0" w:color="auto"/>
        <w:right w:val="none" w:sz="0" w:space="0" w:color="auto"/>
      </w:divBdr>
    </w:div>
    <w:div w:id="450899520">
      <w:bodyDiv w:val="1"/>
      <w:marLeft w:val="0"/>
      <w:marRight w:val="0"/>
      <w:marTop w:val="0"/>
      <w:marBottom w:val="0"/>
      <w:divBdr>
        <w:top w:val="none" w:sz="0" w:space="0" w:color="auto"/>
        <w:left w:val="none" w:sz="0" w:space="0" w:color="auto"/>
        <w:bottom w:val="none" w:sz="0" w:space="0" w:color="auto"/>
        <w:right w:val="none" w:sz="0" w:space="0" w:color="auto"/>
      </w:divBdr>
    </w:div>
    <w:div w:id="456484414">
      <w:bodyDiv w:val="1"/>
      <w:marLeft w:val="0"/>
      <w:marRight w:val="0"/>
      <w:marTop w:val="0"/>
      <w:marBottom w:val="0"/>
      <w:divBdr>
        <w:top w:val="none" w:sz="0" w:space="0" w:color="auto"/>
        <w:left w:val="none" w:sz="0" w:space="0" w:color="auto"/>
        <w:bottom w:val="none" w:sz="0" w:space="0" w:color="auto"/>
        <w:right w:val="none" w:sz="0" w:space="0" w:color="auto"/>
      </w:divBdr>
    </w:div>
    <w:div w:id="458689001">
      <w:bodyDiv w:val="1"/>
      <w:marLeft w:val="0"/>
      <w:marRight w:val="0"/>
      <w:marTop w:val="0"/>
      <w:marBottom w:val="0"/>
      <w:divBdr>
        <w:top w:val="none" w:sz="0" w:space="0" w:color="auto"/>
        <w:left w:val="none" w:sz="0" w:space="0" w:color="auto"/>
        <w:bottom w:val="none" w:sz="0" w:space="0" w:color="auto"/>
        <w:right w:val="none" w:sz="0" w:space="0" w:color="auto"/>
      </w:divBdr>
    </w:div>
    <w:div w:id="463042617">
      <w:bodyDiv w:val="1"/>
      <w:marLeft w:val="0"/>
      <w:marRight w:val="0"/>
      <w:marTop w:val="0"/>
      <w:marBottom w:val="0"/>
      <w:divBdr>
        <w:top w:val="none" w:sz="0" w:space="0" w:color="auto"/>
        <w:left w:val="none" w:sz="0" w:space="0" w:color="auto"/>
        <w:bottom w:val="none" w:sz="0" w:space="0" w:color="auto"/>
        <w:right w:val="none" w:sz="0" w:space="0" w:color="auto"/>
      </w:divBdr>
    </w:div>
    <w:div w:id="474834407">
      <w:bodyDiv w:val="1"/>
      <w:marLeft w:val="0"/>
      <w:marRight w:val="0"/>
      <w:marTop w:val="0"/>
      <w:marBottom w:val="0"/>
      <w:divBdr>
        <w:top w:val="none" w:sz="0" w:space="0" w:color="auto"/>
        <w:left w:val="none" w:sz="0" w:space="0" w:color="auto"/>
        <w:bottom w:val="none" w:sz="0" w:space="0" w:color="auto"/>
        <w:right w:val="none" w:sz="0" w:space="0" w:color="auto"/>
      </w:divBdr>
    </w:div>
    <w:div w:id="504783022">
      <w:bodyDiv w:val="1"/>
      <w:marLeft w:val="0"/>
      <w:marRight w:val="0"/>
      <w:marTop w:val="0"/>
      <w:marBottom w:val="0"/>
      <w:divBdr>
        <w:top w:val="none" w:sz="0" w:space="0" w:color="auto"/>
        <w:left w:val="none" w:sz="0" w:space="0" w:color="auto"/>
        <w:bottom w:val="none" w:sz="0" w:space="0" w:color="auto"/>
        <w:right w:val="none" w:sz="0" w:space="0" w:color="auto"/>
      </w:divBdr>
    </w:div>
    <w:div w:id="528642292">
      <w:bodyDiv w:val="1"/>
      <w:marLeft w:val="0"/>
      <w:marRight w:val="0"/>
      <w:marTop w:val="0"/>
      <w:marBottom w:val="0"/>
      <w:divBdr>
        <w:top w:val="none" w:sz="0" w:space="0" w:color="auto"/>
        <w:left w:val="none" w:sz="0" w:space="0" w:color="auto"/>
        <w:bottom w:val="none" w:sz="0" w:space="0" w:color="auto"/>
        <w:right w:val="none" w:sz="0" w:space="0" w:color="auto"/>
      </w:divBdr>
    </w:div>
    <w:div w:id="570581160">
      <w:bodyDiv w:val="1"/>
      <w:marLeft w:val="0"/>
      <w:marRight w:val="0"/>
      <w:marTop w:val="0"/>
      <w:marBottom w:val="0"/>
      <w:divBdr>
        <w:top w:val="none" w:sz="0" w:space="0" w:color="auto"/>
        <w:left w:val="none" w:sz="0" w:space="0" w:color="auto"/>
        <w:bottom w:val="none" w:sz="0" w:space="0" w:color="auto"/>
        <w:right w:val="none" w:sz="0" w:space="0" w:color="auto"/>
      </w:divBdr>
    </w:div>
    <w:div w:id="646979052">
      <w:bodyDiv w:val="1"/>
      <w:marLeft w:val="0"/>
      <w:marRight w:val="0"/>
      <w:marTop w:val="0"/>
      <w:marBottom w:val="0"/>
      <w:divBdr>
        <w:top w:val="none" w:sz="0" w:space="0" w:color="auto"/>
        <w:left w:val="none" w:sz="0" w:space="0" w:color="auto"/>
        <w:bottom w:val="none" w:sz="0" w:space="0" w:color="auto"/>
        <w:right w:val="none" w:sz="0" w:space="0" w:color="auto"/>
      </w:divBdr>
      <w:divsChild>
        <w:div w:id="377781411">
          <w:marLeft w:val="547"/>
          <w:marRight w:val="0"/>
          <w:marTop w:val="0"/>
          <w:marBottom w:val="0"/>
          <w:divBdr>
            <w:top w:val="none" w:sz="0" w:space="0" w:color="auto"/>
            <w:left w:val="none" w:sz="0" w:space="0" w:color="auto"/>
            <w:bottom w:val="none" w:sz="0" w:space="0" w:color="auto"/>
            <w:right w:val="none" w:sz="0" w:space="0" w:color="auto"/>
          </w:divBdr>
        </w:div>
      </w:divsChild>
    </w:div>
    <w:div w:id="709106894">
      <w:bodyDiv w:val="1"/>
      <w:marLeft w:val="0"/>
      <w:marRight w:val="0"/>
      <w:marTop w:val="0"/>
      <w:marBottom w:val="0"/>
      <w:divBdr>
        <w:top w:val="none" w:sz="0" w:space="0" w:color="auto"/>
        <w:left w:val="none" w:sz="0" w:space="0" w:color="auto"/>
        <w:bottom w:val="none" w:sz="0" w:space="0" w:color="auto"/>
        <w:right w:val="none" w:sz="0" w:space="0" w:color="auto"/>
      </w:divBdr>
    </w:div>
    <w:div w:id="713846891">
      <w:bodyDiv w:val="1"/>
      <w:marLeft w:val="0"/>
      <w:marRight w:val="0"/>
      <w:marTop w:val="0"/>
      <w:marBottom w:val="0"/>
      <w:divBdr>
        <w:top w:val="none" w:sz="0" w:space="0" w:color="auto"/>
        <w:left w:val="none" w:sz="0" w:space="0" w:color="auto"/>
        <w:bottom w:val="none" w:sz="0" w:space="0" w:color="auto"/>
        <w:right w:val="none" w:sz="0" w:space="0" w:color="auto"/>
      </w:divBdr>
    </w:div>
    <w:div w:id="739861720">
      <w:bodyDiv w:val="1"/>
      <w:marLeft w:val="0"/>
      <w:marRight w:val="0"/>
      <w:marTop w:val="0"/>
      <w:marBottom w:val="0"/>
      <w:divBdr>
        <w:top w:val="none" w:sz="0" w:space="0" w:color="auto"/>
        <w:left w:val="none" w:sz="0" w:space="0" w:color="auto"/>
        <w:bottom w:val="none" w:sz="0" w:space="0" w:color="auto"/>
        <w:right w:val="none" w:sz="0" w:space="0" w:color="auto"/>
      </w:divBdr>
    </w:div>
    <w:div w:id="753431615">
      <w:bodyDiv w:val="1"/>
      <w:marLeft w:val="0"/>
      <w:marRight w:val="0"/>
      <w:marTop w:val="0"/>
      <w:marBottom w:val="0"/>
      <w:divBdr>
        <w:top w:val="none" w:sz="0" w:space="0" w:color="auto"/>
        <w:left w:val="none" w:sz="0" w:space="0" w:color="auto"/>
        <w:bottom w:val="none" w:sz="0" w:space="0" w:color="auto"/>
        <w:right w:val="none" w:sz="0" w:space="0" w:color="auto"/>
      </w:divBdr>
    </w:div>
    <w:div w:id="761490738">
      <w:bodyDiv w:val="1"/>
      <w:marLeft w:val="0"/>
      <w:marRight w:val="0"/>
      <w:marTop w:val="0"/>
      <w:marBottom w:val="0"/>
      <w:divBdr>
        <w:top w:val="none" w:sz="0" w:space="0" w:color="auto"/>
        <w:left w:val="none" w:sz="0" w:space="0" w:color="auto"/>
        <w:bottom w:val="none" w:sz="0" w:space="0" w:color="auto"/>
        <w:right w:val="none" w:sz="0" w:space="0" w:color="auto"/>
      </w:divBdr>
    </w:div>
    <w:div w:id="765462397">
      <w:bodyDiv w:val="1"/>
      <w:marLeft w:val="0"/>
      <w:marRight w:val="0"/>
      <w:marTop w:val="0"/>
      <w:marBottom w:val="0"/>
      <w:divBdr>
        <w:top w:val="none" w:sz="0" w:space="0" w:color="auto"/>
        <w:left w:val="none" w:sz="0" w:space="0" w:color="auto"/>
        <w:bottom w:val="none" w:sz="0" w:space="0" w:color="auto"/>
        <w:right w:val="none" w:sz="0" w:space="0" w:color="auto"/>
      </w:divBdr>
    </w:div>
    <w:div w:id="848450889">
      <w:bodyDiv w:val="1"/>
      <w:marLeft w:val="0"/>
      <w:marRight w:val="0"/>
      <w:marTop w:val="0"/>
      <w:marBottom w:val="0"/>
      <w:divBdr>
        <w:top w:val="none" w:sz="0" w:space="0" w:color="auto"/>
        <w:left w:val="none" w:sz="0" w:space="0" w:color="auto"/>
        <w:bottom w:val="none" w:sz="0" w:space="0" w:color="auto"/>
        <w:right w:val="none" w:sz="0" w:space="0" w:color="auto"/>
      </w:divBdr>
    </w:div>
    <w:div w:id="854685922">
      <w:bodyDiv w:val="1"/>
      <w:marLeft w:val="0"/>
      <w:marRight w:val="0"/>
      <w:marTop w:val="0"/>
      <w:marBottom w:val="0"/>
      <w:divBdr>
        <w:top w:val="none" w:sz="0" w:space="0" w:color="auto"/>
        <w:left w:val="none" w:sz="0" w:space="0" w:color="auto"/>
        <w:bottom w:val="none" w:sz="0" w:space="0" w:color="auto"/>
        <w:right w:val="none" w:sz="0" w:space="0" w:color="auto"/>
      </w:divBdr>
    </w:div>
    <w:div w:id="874538773">
      <w:bodyDiv w:val="1"/>
      <w:marLeft w:val="0"/>
      <w:marRight w:val="0"/>
      <w:marTop w:val="0"/>
      <w:marBottom w:val="0"/>
      <w:divBdr>
        <w:top w:val="none" w:sz="0" w:space="0" w:color="auto"/>
        <w:left w:val="none" w:sz="0" w:space="0" w:color="auto"/>
        <w:bottom w:val="none" w:sz="0" w:space="0" w:color="auto"/>
        <w:right w:val="none" w:sz="0" w:space="0" w:color="auto"/>
      </w:divBdr>
    </w:div>
    <w:div w:id="881015444">
      <w:bodyDiv w:val="1"/>
      <w:marLeft w:val="0"/>
      <w:marRight w:val="0"/>
      <w:marTop w:val="0"/>
      <w:marBottom w:val="0"/>
      <w:divBdr>
        <w:top w:val="none" w:sz="0" w:space="0" w:color="auto"/>
        <w:left w:val="none" w:sz="0" w:space="0" w:color="auto"/>
        <w:bottom w:val="none" w:sz="0" w:space="0" w:color="auto"/>
        <w:right w:val="none" w:sz="0" w:space="0" w:color="auto"/>
      </w:divBdr>
    </w:div>
    <w:div w:id="881596757">
      <w:bodyDiv w:val="1"/>
      <w:marLeft w:val="0"/>
      <w:marRight w:val="0"/>
      <w:marTop w:val="0"/>
      <w:marBottom w:val="0"/>
      <w:divBdr>
        <w:top w:val="none" w:sz="0" w:space="0" w:color="auto"/>
        <w:left w:val="none" w:sz="0" w:space="0" w:color="auto"/>
        <w:bottom w:val="none" w:sz="0" w:space="0" w:color="auto"/>
        <w:right w:val="none" w:sz="0" w:space="0" w:color="auto"/>
      </w:divBdr>
    </w:div>
    <w:div w:id="897668184">
      <w:bodyDiv w:val="1"/>
      <w:marLeft w:val="0"/>
      <w:marRight w:val="0"/>
      <w:marTop w:val="0"/>
      <w:marBottom w:val="0"/>
      <w:divBdr>
        <w:top w:val="none" w:sz="0" w:space="0" w:color="auto"/>
        <w:left w:val="none" w:sz="0" w:space="0" w:color="auto"/>
        <w:bottom w:val="none" w:sz="0" w:space="0" w:color="auto"/>
        <w:right w:val="none" w:sz="0" w:space="0" w:color="auto"/>
      </w:divBdr>
    </w:div>
    <w:div w:id="946739014">
      <w:bodyDiv w:val="1"/>
      <w:marLeft w:val="0"/>
      <w:marRight w:val="0"/>
      <w:marTop w:val="0"/>
      <w:marBottom w:val="0"/>
      <w:divBdr>
        <w:top w:val="none" w:sz="0" w:space="0" w:color="auto"/>
        <w:left w:val="none" w:sz="0" w:space="0" w:color="auto"/>
        <w:bottom w:val="none" w:sz="0" w:space="0" w:color="auto"/>
        <w:right w:val="none" w:sz="0" w:space="0" w:color="auto"/>
      </w:divBdr>
    </w:div>
    <w:div w:id="1020931739">
      <w:bodyDiv w:val="1"/>
      <w:marLeft w:val="0"/>
      <w:marRight w:val="0"/>
      <w:marTop w:val="0"/>
      <w:marBottom w:val="0"/>
      <w:divBdr>
        <w:top w:val="none" w:sz="0" w:space="0" w:color="auto"/>
        <w:left w:val="none" w:sz="0" w:space="0" w:color="auto"/>
        <w:bottom w:val="none" w:sz="0" w:space="0" w:color="auto"/>
        <w:right w:val="none" w:sz="0" w:space="0" w:color="auto"/>
      </w:divBdr>
    </w:div>
    <w:div w:id="1032153303">
      <w:bodyDiv w:val="1"/>
      <w:marLeft w:val="0"/>
      <w:marRight w:val="0"/>
      <w:marTop w:val="0"/>
      <w:marBottom w:val="0"/>
      <w:divBdr>
        <w:top w:val="none" w:sz="0" w:space="0" w:color="auto"/>
        <w:left w:val="none" w:sz="0" w:space="0" w:color="auto"/>
        <w:bottom w:val="none" w:sz="0" w:space="0" w:color="auto"/>
        <w:right w:val="none" w:sz="0" w:space="0" w:color="auto"/>
      </w:divBdr>
    </w:div>
    <w:div w:id="1048839601">
      <w:bodyDiv w:val="1"/>
      <w:marLeft w:val="0"/>
      <w:marRight w:val="0"/>
      <w:marTop w:val="0"/>
      <w:marBottom w:val="0"/>
      <w:divBdr>
        <w:top w:val="none" w:sz="0" w:space="0" w:color="auto"/>
        <w:left w:val="none" w:sz="0" w:space="0" w:color="auto"/>
        <w:bottom w:val="none" w:sz="0" w:space="0" w:color="auto"/>
        <w:right w:val="none" w:sz="0" w:space="0" w:color="auto"/>
      </w:divBdr>
    </w:div>
    <w:div w:id="1101491267">
      <w:bodyDiv w:val="1"/>
      <w:marLeft w:val="0"/>
      <w:marRight w:val="0"/>
      <w:marTop w:val="0"/>
      <w:marBottom w:val="0"/>
      <w:divBdr>
        <w:top w:val="none" w:sz="0" w:space="0" w:color="auto"/>
        <w:left w:val="none" w:sz="0" w:space="0" w:color="auto"/>
        <w:bottom w:val="none" w:sz="0" w:space="0" w:color="auto"/>
        <w:right w:val="none" w:sz="0" w:space="0" w:color="auto"/>
      </w:divBdr>
      <w:divsChild>
        <w:div w:id="124591615">
          <w:marLeft w:val="0"/>
          <w:marRight w:val="0"/>
          <w:marTop w:val="0"/>
          <w:marBottom w:val="0"/>
          <w:divBdr>
            <w:top w:val="none" w:sz="0" w:space="0" w:color="auto"/>
            <w:left w:val="none" w:sz="0" w:space="0" w:color="auto"/>
            <w:bottom w:val="none" w:sz="0" w:space="0" w:color="auto"/>
            <w:right w:val="none" w:sz="0" w:space="0" w:color="auto"/>
          </w:divBdr>
          <w:divsChild>
            <w:div w:id="1910990975">
              <w:marLeft w:val="0"/>
              <w:marRight w:val="0"/>
              <w:marTop w:val="0"/>
              <w:marBottom w:val="0"/>
              <w:divBdr>
                <w:top w:val="none" w:sz="0" w:space="0" w:color="auto"/>
                <w:left w:val="none" w:sz="0" w:space="0" w:color="auto"/>
                <w:bottom w:val="none" w:sz="0" w:space="0" w:color="auto"/>
                <w:right w:val="none" w:sz="0" w:space="0" w:color="auto"/>
              </w:divBdr>
              <w:divsChild>
                <w:div w:id="1446845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3019615">
      <w:bodyDiv w:val="1"/>
      <w:marLeft w:val="0"/>
      <w:marRight w:val="0"/>
      <w:marTop w:val="0"/>
      <w:marBottom w:val="0"/>
      <w:divBdr>
        <w:top w:val="none" w:sz="0" w:space="0" w:color="auto"/>
        <w:left w:val="none" w:sz="0" w:space="0" w:color="auto"/>
        <w:bottom w:val="none" w:sz="0" w:space="0" w:color="auto"/>
        <w:right w:val="none" w:sz="0" w:space="0" w:color="auto"/>
      </w:divBdr>
    </w:div>
    <w:div w:id="1189610588">
      <w:bodyDiv w:val="1"/>
      <w:marLeft w:val="0"/>
      <w:marRight w:val="0"/>
      <w:marTop w:val="0"/>
      <w:marBottom w:val="0"/>
      <w:divBdr>
        <w:top w:val="none" w:sz="0" w:space="0" w:color="auto"/>
        <w:left w:val="none" w:sz="0" w:space="0" w:color="auto"/>
        <w:bottom w:val="none" w:sz="0" w:space="0" w:color="auto"/>
        <w:right w:val="none" w:sz="0" w:space="0" w:color="auto"/>
      </w:divBdr>
    </w:div>
    <w:div w:id="1250844487">
      <w:bodyDiv w:val="1"/>
      <w:marLeft w:val="0"/>
      <w:marRight w:val="0"/>
      <w:marTop w:val="0"/>
      <w:marBottom w:val="0"/>
      <w:divBdr>
        <w:top w:val="none" w:sz="0" w:space="0" w:color="auto"/>
        <w:left w:val="none" w:sz="0" w:space="0" w:color="auto"/>
        <w:bottom w:val="none" w:sz="0" w:space="0" w:color="auto"/>
        <w:right w:val="none" w:sz="0" w:space="0" w:color="auto"/>
      </w:divBdr>
    </w:div>
    <w:div w:id="1255557767">
      <w:bodyDiv w:val="1"/>
      <w:marLeft w:val="0"/>
      <w:marRight w:val="0"/>
      <w:marTop w:val="0"/>
      <w:marBottom w:val="0"/>
      <w:divBdr>
        <w:top w:val="none" w:sz="0" w:space="0" w:color="auto"/>
        <w:left w:val="none" w:sz="0" w:space="0" w:color="auto"/>
        <w:bottom w:val="none" w:sz="0" w:space="0" w:color="auto"/>
        <w:right w:val="none" w:sz="0" w:space="0" w:color="auto"/>
      </w:divBdr>
    </w:div>
    <w:div w:id="1271355861">
      <w:bodyDiv w:val="1"/>
      <w:marLeft w:val="0"/>
      <w:marRight w:val="0"/>
      <w:marTop w:val="0"/>
      <w:marBottom w:val="0"/>
      <w:divBdr>
        <w:top w:val="none" w:sz="0" w:space="0" w:color="auto"/>
        <w:left w:val="none" w:sz="0" w:space="0" w:color="auto"/>
        <w:bottom w:val="none" w:sz="0" w:space="0" w:color="auto"/>
        <w:right w:val="none" w:sz="0" w:space="0" w:color="auto"/>
      </w:divBdr>
    </w:div>
    <w:div w:id="1272057646">
      <w:bodyDiv w:val="1"/>
      <w:marLeft w:val="0"/>
      <w:marRight w:val="0"/>
      <w:marTop w:val="0"/>
      <w:marBottom w:val="0"/>
      <w:divBdr>
        <w:top w:val="none" w:sz="0" w:space="0" w:color="auto"/>
        <w:left w:val="none" w:sz="0" w:space="0" w:color="auto"/>
        <w:bottom w:val="none" w:sz="0" w:space="0" w:color="auto"/>
        <w:right w:val="none" w:sz="0" w:space="0" w:color="auto"/>
      </w:divBdr>
    </w:div>
    <w:div w:id="1361276983">
      <w:bodyDiv w:val="1"/>
      <w:marLeft w:val="0"/>
      <w:marRight w:val="0"/>
      <w:marTop w:val="0"/>
      <w:marBottom w:val="0"/>
      <w:divBdr>
        <w:top w:val="none" w:sz="0" w:space="0" w:color="auto"/>
        <w:left w:val="none" w:sz="0" w:space="0" w:color="auto"/>
        <w:bottom w:val="none" w:sz="0" w:space="0" w:color="auto"/>
        <w:right w:val="none" w:sz="0" w:space="0" w:color="auto"/>
      </w:divBdr>
    </w:div>
    <w:div w:id="1382633946">
      <w:bodyDiv w:val="1"/>
      <w:marLeft w:val="0"/>
      <w:marRight w:val="0"/>
      <w:marTop w:val="0"/>
      <w:marBottom w:val="0"/>
      <w:divBdr>
        <w:top w:val="none" w:sz="0" w:space="0" w:color="auto"/>
        <w:left w:val="none" w:sz="0" w:space="0" w:color="auto"/>
        <w:bottom w:val="none" w:sz="0" w:space="0" w:color="auto"/>
        <w:right w:val="none" w:sz="0" w:space="0" w:color="auto"/>
      </w:divBdr>
    </w:div>
    <w:div w:id="1438409960">
      <w:bodyDiv w:val="1"/>
      <w:marLeft w:val="0"/>
      <w:marRight w:val="0"/>
      <w:marTop w:val="0"/>
      <w:marBottom w:val="0"/>
      <w:divBdr>
        <w:top w:val="none" w:sz="0" w:space="0" w:color="auto"/>
        <w:left w:val="none" w:sz="0" w:space="0" w:color="auto"/>
        <w:bottom w:val="none" w:sz="0" w:space="0" w:color="auto"/>
        <w:right w:val="none" w:sz="0" w:space="0" w:color="auto"/>
      </w:divBdr>
    </w:div>
    <w:div w:id="1486580373">
      <w:bodyDiv w:val="1"/>
      <w:marLeft w:val="0"/>
      <w:marRight w:val="0"/>
      <w:marTop w:val="0"/>
      <w:marBottom w:val="0"/>
      <w:divBdr>
        <w:top w:val="none" w:sz="0" w:space="0" w:color="auto"/>
        <w:left w:val="none" w:sz="0" w:space="0" w:color="auto"/>
        <w:bottom w:val="none" w:sz="0" w:space="0" w:color="auto"/>
        <w:right w:val="none" w:sz="0" w:space="0" w:color="auto"/>
      </w:divBdr>
      <w:divsChild>
        <w:div w:id="642395071">
          <w:marLeft w:val="0"/>
          <w:marRight w:val="0"/>
          <w:marTop w:val="0"/>
          <w:marBottom w:val="0"/>
          <w:divBdr>
            <w:top w:val="none" w:sz="0" w:space="0" w:color="auto"/>
            <w:left w:val="none" w:sz="0" w:space="0" w:color="auto"/>
            <w:bottom w:val="none" w:sz="0" w:space="0" w:color="auto"/>
            <w:right w:val="none" w:sz="0" w:space="0" w:color="auto"/>
          </w:divBdr>
          <w:divsChild>
            <w:div w:id="1533302184">
              <w:marLeft w:val="0"/>
              <w:marRight w:val="0"/>
              <w:marTop w:val="0"/>
              <w:marBottom w:val="0"/>
              <w:divBdr>
                <w:top w:val="none" w:sz="0" w:space="0" w:color="auto"/>
                <w:left w:val="none" w:sz="0" w:space="0" w:color="auto"/>
                <w:bottom w:val="none" w:sz="0" w:space="0" w:color="auto"/>
                <w:right w:val="none" w:sz="0" w:space="0" w:color="auto"/>
              </w:divBdr>
              <w:divsChild>
                <w:div w:id="2130123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3184275">
      <w:bodyDiv w:val="1"/>
      <w:marLeft w:val="0"/>
      <w:marRight w:val="0"/>
      <w:marTop w:val="0"/>
      <w:marBottom w:val="0"/>
      <w:divBdr>
        <w:top w:val="none" w:sz="0" w:space="0" w:color="auto"/>
        <w:left w:val="none" w:sz="0" w:space="0" w:color="auto"/>
        <w:bottom w:val="none" w:sz="0" w:space="0" w:color="auto"/>
        <w:right w:val="none" w:sz="0" w:space="0" w:color="auto"/>
      </w:divBdr>
    </w:div>
    <w:div w:id="1587962419">
      <w:bodyDiv w:val="1"/>
      <w:marLeft w:val="0"/>
      <w:marRight w:val="0"/>
      <w:marTop w:val="0"/>
      <w:marBottom w:val="0"/>
      <w:divBdr>
        <w:top w:val="none" w:sz="0" w:space="0" w:color="auto"/>
        <w:left w:val="none" w:sz="0" w:space="0" w:color="auto"/>
        <w:bottom w:val="none" w:sz="0" w:space="0" w:color="auto"/>
        <w:right w:val="none" w:sz="0" w:space="0" w:color="auto"/>
      </w:divBdr>
    </w:div>
    <w:div w:id="1639219052">
      <w:bodyDiv w:val="1"/>
      <w:marLeft w:val="0"/>
      <w:marRight w:val="0"/>
      <w:marTop w:val="0"/>
      <w:marBottom w:val="0"/>
      <w:divBdr>
        <w:top w:val="none" w:sz="0" w:space="0" w:color="auto"/>
        <w:left w:val="none" w:sz="0" w:space="0" w:color="auto"/>
        <w:bottom w:val="none" w:sz="0" w:space="0" w:color="auto"/>
        <w:right w:val="none" w:sz="0" w:space="0" w:color="auto"/>
      </w:divBdr>
    </w:div>
    <w:div w:id="1646815505">
      <w:bodyDiv w:val="1"/>
      <w:marLeft w:val="0"/>
      <w:marRight w:val="0"/>
      <w:marTop w:val="0"/>
      <w:marBottom w:val="0"/>
      <w:divBdr>
        <w:top w:val="none" w:sz="0" w:space="0" w:color="auto"/>
        <w:left w:val="none" w:sz="0" w:space="0" w:color="auto"/>
        <w:bottom w:val="none" w:sz="0" w:space="0" w:color="auto"/>
        <w:right w:val="none" w:sz="0" w:space="0" w:color="auto"/>
      </w:divBdr>
    </w:div>
    <w:div w:id="1653022695">
      <w:bodyDiv w:val="1"/>
      <w:marLeft w:val="0"/>
      <w:marRight w:val="0"/>
      <w:marTop w:val="0"/>
      <w:marBottom w:val="0"/>
      <w:divBdr>
        <w:top w:val="none" w:sz="0" w:space="0" w:color="auto"/>
        <w:left w:val="none" w:sz="0" w:space="0" w:color="auto"/>
        <w:bottom w:val="none" w:sz="0" w:space="0" w:color="auto"/>
        <w:right w:val="none" w:sz="0" w:space="0" w:color="auto"/>
      </w:divBdr>
    </w:div>
    <w:div w:id="1664233771">
      <w:bodyDiv w:val="1"/>
      <w:marLeft w:val="0"/>
      <w:marRight w:val="0"/>
      <w:marTop w:val="0"/>
      <w:marBottom w:val="0"/>
      <w:divBdr>
        <w:top w:val="none" w:sz="0" w:space="0" w:color="auto"/>
        <w:left w:val="none" w:sz="0" w:space="0" w:color="auto"/>
        <w:bottom w:val="none" w:sz="0" w:space="0" w:color="auto"/>
        <w:right w:val="none" w:sz="0" w:space="0" w:color="auto"/>
      </w:divBdr>
    </w:div>
    <w:div w:id="1780568243">
      <w:bodyDiv w:val="1"/>
      <w:marLeft w:val="0"/>
      <w:marRight w:val="0"/>
      <w:marTop w:val="0"/>
      <w:marBottom w:val="0"/>
      <w:divBdr>
        <w:top w:val="none" w:sz="0" w:space="0" w:color="auto"/>
        <w:left w:val="none" w:sz="0" w:space="0" w:color="auto"/>
        <w:bottom w:val="none" w:sz="0" w:space="0" w:color="auto"/>
        <w:right w:val="none" w:sz="0" w:space="0" w:color="auto"/>
      </w:divBdr>
    </w:div>
    <w:div w:id="1788308727">
      <w:bodyDiv w:val="1"/>
      <w:marLeft w:val="0"/>
      <w:marRight w:val="0"/>
      <w:marTop w:val="0"/>
      <w:marBottom w:val="0"/>
      <w:divBdr>
        <w:top w:val="none" w:sz="0" w:space="0" w:color="auto"/>
        <w:left w:val="none" w:sz="0" w:space="0" w:color="auto"/>
        <w:bottom w:val="none" w:sz="0" w:space="0" w:color="auto"/>
        <w:right w:val="none" w:sz="0" w:space="0" w:color="auto"/>
      </w:divBdr>
    </w:div>
    <w:div w:id="1830317863">
      <w:bodyDiv w:val="1"/>
      <w:marLeft w:val="0"/>
      <w:marRight w:val="0"/>
      <w:marTop w:val="0"/>
      <w:marBottom w:val="0"/>
      <w:divBdr>
        <w:top w:val="none" w:sz="0" w:space="0" w:color="auto"/>
        <w:left w:val="none" w:sz="0" w:space="0" w:color="auto"/>
        <w:bottom w:val="none" w:sz="0" w:space="0" w:color="auto"/>
        <w:right w:val="none" w:sz="0" w:space="0" w:color="auto"/>
      </w:divBdr>
    </w:div>
    <w:div w:id="1861239946">
      <w:bodyDiv w:val="1"/>
      <w:marLeft w:val="0"/>
      <w:marRight w:val="0"/>
      <w:marTop w:val="0"/>
      <w:marBottom w:val="0"/>
      <w:divBdr>
        <w:top w:val="none" w:sz="0" w:space="0" w:color="auto"/>
        <w:left w:val="none" w:sz="0" w:space="0" w:color="auto"/>
        <w:bottom w:val="none" w:sz="0" w:space="0" w:color="auto"/>
        <w:right w:val="none" w:sz="0" w:space="0" w:color="auto"/>
      </w:divBdr>
    </w:div>
    <w:div w:id="1864198236">
      <w:bodyDiv w:val="1"/>
      <w:marLeft w:val="0"/>
      <w:marRight w:val="0"/>
      <w:marTop w:val="0"/>
      <w:marBottom w:val="0"/>
      <w:divBdr>
        <w:top w:val="none" w:sz="0" w:space="0" w:color="auto"/>
        <w:left w:val="none" w:sz="0" w:space="0" w:color="auto"/>
        <w:bottom w:val="none" w:sz="0" w:space="0" w:color="auto"/>
        <w:right w:val="none" w:sz="0" w:space="0" w:color="auto"/>
      </w:divBdr>
    </w:div>
    <w:div w:id="1885408729">
      <w:bodyDiv w:val="1"/>
      <w:marLeft w:val="0"/>
      <w:marRight w:val="0"/>
      <w:marTop w:val="0"/>
      <w:marBottom w:val="0"/>
      <w:divBdr>
        <w:top w:val="none" w:sz="0" w:space="0" w:color="auto"/>
        <w:left w:val="none" w:sz="0" w:space="0" w:color="auto"/>
        <w:bottom w:val="none" w:sz="0" w:space="0" w:color="auto"/>
        <w:right w:val="none" w:sz="0" w:space="0" w:color="auto"/>
      </w:divBdr>
    </w:div>
    <w:div w:id="1913850082">
      <w:bodyDiv w:val="1"/>
      <w:marLeft w:val="0"/>
      <w:marRight w:val="0"/>
      <w:marTop w:val="0"/>
      <w:marBottom w:val="0"/>
      <w:divBdr>
        <w:top w:val="none" w:sz="0" w:space="0" w:color="auto"/>
        <w:left w:val="none" w:sz="0" w:space="0" w:color="auto"/>
        <w:bottom w:val="none" w:sz="0" w:space="0" w:color="auto"/>
        <w:right w:val="none" w:sz="0" w:space="0" w:color="auto"/>
      </w:divBdr>
    </w:div>
    <w:div w:id="2028288591">
      <w:bodyDiv w:val="1"/>
      <w:marLeft w:val="0"/>
      <w:marRight w:val="0"/>
      <w:marTop w:val="0"/>
      <w:marBottom w:val="0"/>
      <w:divBdr>
        <w:top w:val="none" w:sz="0" w:space="0" w:color="auto"/>
        <w:left w:val="none" w:sz="0" w:space="0" w:color="auto"/>
        <w:bottom w:val="none" w:sz="0" w:space="0" w:color="auto"/>
        <w:right w:val="none" w:sz="0" w:space="0" w:color="auto"/>
      </w:divBdr>
    </w:div>
    <w:div w:id="2069498115">
      <w:bodyDiv w:val="1"/>
      <w:marLeft w:val="0"/>
      <w:marRight w:val="0"/>
      <w:marTop w:val="0"/>
      <w:marBottom w:val="0"/>
      <w:divBdr>
        <w:top w:val="none" w:sz="0" w:space="0" w:color="auto"/>
        <w:left w:val="none" w:sz="0" w:space="0" w:color="auto"/>
        <w:bottom w:val="none" w:sz="0" w:space="0" w:color="auto"/>
        <w:right w:val="none" w:sz="0" w:space="0" w:color="auto"/>
      </w:divBdr>
    </w:div>
    <w:div w:id="2090080773">
      <w:bodyDiv w:val="1"/>
      <w:marLeft w:val="0"/>
      <w:marRight w:val="0"/>
      <w:marTop w:val="0"/>
      <w:marBottom w:val="0"/>
      <w:divBdr>
        <w:top w:val="none" w:sz="0" w:space="0" w:color="auto"/>
        <w:left w:val="none" w:sz="0" w:space="0" w:color="auto"/>
        <w:bottom w:val="none" w:sz="0" w:space="0" w:color="auto"/>
        <w:right w:val="none" w:sz="0" w:space="0" w:color="auto"/>
      </w:divBdr>
    </w:div>
    <w:div w:id="213709193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Tho15</b:Tag>
    <b:SourceType>Report</b:SourceType>
    <b:Guid>{AA7B8377-541C-714A-929A-F0C2938F88F5}</b:Guid>
    <b:Title>Sharing Economy</b:Title>
    <b:Year>2015</b:Year>
    <b:Author>
      <b:Author>
        <b:NameList>
          <b:Person>
            <b:Last>Thomas Ouschmann</b:Last>
            <b:First>Rainer</b:First>
            <b:Middle>Alt</b:Middle>
          </b:Person>
        </b:NameList>
      </b:Author>
    </b:Author>
    <b:Publisher>Sptinger Fachmedien Wiebaden</b:Publisher>
    <b:RefOrder>1</b:RefOrder>
  </b:Source>
  <b:Source>
    <b:Tag>Dud19</b:Tag>
    <b:SourceType>InternetSite</b:SourceType>
    <b:Guid>{57FD95FA-23F1-054D-9DB8-9C4AFD4EE7D5}</b:Guid>
    <b:Title>Airbnb Segmentation, Targeting &amp; Positioning</b:Title>
    <b:Year>2019</b:Year>
    <b:Author>
      <b:Author>
        <b:NameList>
          <b:Person>
            <b:Last>Dudovskiy</b:Last>
            <b:First>John</b:First>
          </b:Person>
        </b:NameList>
      </b:Author>
    </b:Author>
    <b:InternetSiteTitle>Business Research Methodology</b:InternetSiteTitle>
    <b:URL>https://research-methodology.net/airbnb-segmentation-targeting-positioning/</b:URL>
    <b:Month>September</b:Month>
    <b:Day>10</b:Day>
    <b:RefOrder>2</b:RefOrder>
  </b:Source>
  <b:Source>
    <b:Tag>Hon13</b:Tag>
    <b:SourceType>Report</b:SourceType>
    <b:Guid>{1110C4F0-BC27-8246-A88B-A4BAA2D3204A}</b:Guid>
    <b:Title>CRITICISMS, VARIATIONS AND EXPERIENCES WITH BUSINESS MODEL CANVAS</b:Title>
    <b:Year>2013</b:Year>
    <b:Author>
      <b:Author>
        <b:NameList>
          <b:Person>
            <b:Last>Hong Y Ching</b:Last>
            <b:First>Clemens</b:First>
            <b:Middle>Fauvel</b:Middle>
          </b:Person>
        </b:NameList>
      </b:Author>
    </b:Author>
    <b:Publisher> European Centre for Research Training and Development UK</b:Publisher>
    <b:RefOrder>4</b:RefOrder>
  </b:Source>
  <b:Source>
    <b:Tag>Hon131</b:Tag>
    <b:SourceType>Report</b:SourceType>
    <b:Guid>{0FBAA5F6-5CB4-7F40-B638-1B464E1B31B7}</b:Guid>
    <b:Author>
      <b:Author>
        <b:NameList>
          <b:Person>
            <b:Last>Hong Y Ching</b:Last>
            <b:First>Clemas</b:First>
            <b:Middle>Fauvel</b:Middle>
          </b:Person>
        </b:NameList>
      </b:Author>
    </b:Author>
    <b:Title>CRITICISMS, VARIATIONS AND EXPERIENCES WITH BUSINESS MODEL CANVAS</b:Title>
    <b:Publisher> European Centre for Research Training and Development UK</b:Publisher>
    <b:Year>2013</b:Year>
    <b:RefOrder>3</b:RefOrder>
  </b:Source>
  <b:Source>
    <b:Tag>Mur20</b:Tag>
    <b:SourceType>InternetSite</b:SourceType>
    <b:Guid>{E8561C16-2F6B-5642-AA7C-C7B3C5B7B4E7}</b:Guid>
    <b:Title>Business Model Canvans</b:Title>
    <b:Year>2020</b:Year>
    <b:Author>
      <b:Author>
        <b:NameList>
          <b:Person>
            <b:Last>Uelue</b:Last>
            <b:First>Murat</b:First>
          </b:Person>
        </b:NameList>
      </b:Author>
    </b:Author>
    <b:InternetSiteTitle>InnovationTactics</b:InternetSiteTitle>
    <b:URL>https://innovationtactics.com/business-model-canvas-airbnb/#value-proposition</b:URL>
    <b:Month>September</b:Month>
    <b:Day>2020</b:Day>
    <b:RefOrder>5</b:RefOrder>
  </b:Source>
  <b:Source>
    <b:Tag>Lir16</b:Tag>
    <b:SourceType>DocumentFromInternetSite</b:SourceType>
    <b:Guid>{6FD2F1AB-2A5B-5546-83C4-7E82D1FBD018}</b:Guid>
    <b:Title>Reviews in Advance</b:Title>
    <b:InternetSiteTitle>Web.standford</b:InternetSiteTitle>
    <b:URL>https://web.stanford.edu/~leinav/pubs/AR2016.pdf</b:URL>
    <b:Year>2016</b:Year>
    <b:Month>September</b:Month>
    <b:Day>20</b:Day>
    <b:Author>
      <b:Author>
        <b:NameList>
          <b:Person>
            <b:Last>Liran Einav</b:Last>
            <b:First>Chiara</b:First>
            <b:Middle>Farronato, Jonathan Levin</b:Middle>
          </b:Person>
        </b:NameList>
      </b:Author>
    </b:Author>
    <b:RefOrder>7</b:RefOrder>
  </b:Source>
  <b:Source>
    <b:Tag>STE12</b:Tag>
    <b:SourceType>DocumentFromInternetSite</b:SourceType>
    <b:Guid>{500B0CDA-C8C2-EC46-B144-D4B275C4F6F6}</b:Guid>
    <b:Author>
      <b:Author>
        <b:NameList>
          <b:Person>
            <b:Last>STEVE WU</b:Last>
            <b:First>FRANK</b:First>
            <b:Middle>LEE, JEREMY REYNARD</b:Middle>
          </b:Person>
        </b:NameList>
      </b:Author>
    </b:Author>
    <b:Title>ULCA</b:Title>
    <b:InternetSiteTitle>econ.ucla.edu</b:InternetSiteTitle>
    <b:URL>http://www.econ.ucla.edu/sboard/teaching/tech/Airbnb.pdf</b:URL>
    <b:Year>2012</b:Year>
    <b:RefOrder>8</b:RefOrder>
  </b:Source>
  <b:Source>
    <b:Tag>Bus20</b:Tag>
    <b:SourceType>InternetSite</b:SourceType>
    <b:Guid>{0E471DE3-0B4A-F247-BFE2-38DCE5112321}</b:Guid>
    <b:Author>
      <b:Author>
        <b:Corporate>Business Jargons</b:Corporate>
      </b:Author>
    </b:Author>
    <b:Title>Business Jargons</b:Title>
    <b:InternetSiteTitle>Strategy Formulation</b:InternetSiteTitle>
    <b:URL>https://businessjargons.com/strategy-formulation.html</b:URL>
    <b:Year>2020</b:Year>
    <b:RefOrder>10</b:RefOrder>
  </b:Source>
  <b:Source>
    <b:Tag>Blo21</b:Tag>
    <b:SourceType>InternetSite</b:SourceType>
    <b:Guid>{C2F5888C-915F-A642-AAAA-88F04C5E31CF}</b:Guid>
    <b:Title>Bloomberg</b:Title>
    <b:InternetSiteTitle>Airbnb Sees Signs of Rebound; Loss Widens on Debt Payment</b:InternetSiteTitle>
    <b:URL>https://www.bloomberg.com/news/articles/2021-05-13/airbnb-beats-analysts-estimates-amid-travel-rebound</b:URL>
    <b:Year>2021</b:Year>
    <b:Month>May</b:Month>
    <b:Day>13</b:Day>
    <b:Author>
      <b:Author>
        <b:Corporate>Bloomberg</b:Corporate>
      </b:Author>
    </b:Author>
    <b:RefOrder>9</b:RefOrder>
  </b:Source>
  <b:Source>
    <b:Tag>Gen22</b:Tag>
    <b:SourceType>InternetSite</b:SourceType>
    <b:Guid>{763A4F37-EFE5-5943-B5E0-C824974D523C}</b:Guid>
    <b:Author>
      <b:Author>
        <b:NameList>
          <b:Person>
            <b:Last>Cuofano</b:Last>
            <b:First>Gennaro</b:First>
          </b:Person>
        </b:NameList>
      </b:Author>
    </b:Author>
    <b:Title>What is the grand strategy matrix? The grand straegy matrix in a nutshell</b:Title>
    <b:InternetSiteTitle>FourWeekMBA</b:InternetSiteTitle>
    <b:URL>https://fourweekmba.com/grand-strategy-matrix/</b:URL>
    <b:Year>2022</b:Year>
    <b:Month>March</b:Month>
    <b:Day>1</b:Day>
    <b:RefOrder>11</b:RefOrder>
  </b:Source>
  <b:Source>
    <b:Tag>Luc</b:Tag>
    <b:SourceType>InternetSite</b:SourceType>
    <b:Guid>{08CA919D-8B5F-9647-AEB5-F63B89FC74A3}</b:Guid>
    <b:Author>
      <b:Author>
        <b:Corporate>Lucidity</b:Corporate>
      </b:Author>
    </b:Author>
    <b:Title>Intoduction to the Grand Strategy Matrix</b:Title>
    <b:InternetSiteTitle>Lucidity</b:InternetSiteTitle>
    <b:URL>https://getlucidity.com/strategy-resources/introduction-to-the-grand-strategy-matrix/</b:URL>
    <b:RefOrder>12</b:RefOrder>
  </b:Source>
  <b:Source>
    <b:Tag>Too</b:Tag>
    <b:SourceType>InternetSite</b:SourceType>
    <b:Guid>{D10B6EB2-AF17-7143-A8E9-D5BD2F6D674A}</b:Guid>
    <b:Author>
      <b:Author>
        <b:Corporate>Toolshero</b:Corporate>
      </b:Author>
    </b:Author>
    <b:Title>Grand Strategy Matrix</b:Title>
    <b:InternetSiteTitle>Toolshero</b:InternetSiteTitle>
    <b:URL>https://www.toolshero.com/strategy/grand-strategy-matrix/</b:URL>
    <b:RefOrder>13</b:RefOrder>
  </b:Source>
  <b:Source>
    <b:Tag>Bra21</b:Tag>
    <b:SourceType>InternetSite</b:SourceType>
    <b:Guid>{A32A5B9F-54DE-2344-8FAF-9FEC3DB3C682}</b:Guid>
    <b:Author>
      <b:Author>
        <b:NameList>
          <b:Person>
            <b:Last>Gaille</b:Last>
            <b:First>Brandom</b:First>
          </b:Person>
        </b:NameList>
      </b:Author>
    </b:Author>
    <b:Title>Airbnb SWOT Analysis (2021): 30 Big Strengths and Weaknesses</b:Title>
    <b:InternetSiteTitle>Brandon Gaille Small Business &amp; Marketing Advice</b:InternetSiteTitle>
    <b:URL>https://brandongaille.com/airbnb-swot-analysis/</b:URL>
    <b:Year>2021</b:Year>
    <b:Month>Febuary</b:Month>
    <b:Day>2021</b:Day>
    <b:RefOrder>14</b:RefOrder>
  </b:Source>
  <b:Source>
    <b:Tag>Bus</b:Tag>
    <b:SourceType>InternetSite</b:SourceType>
    <b:Guid>{49111A2C-1446-4448-95C7-F1F977FDF596}</b:Guid>
    <b:Author>
      <b:Author>
        <b:Corporate>Business Strategy Insights</b:Corporate>
      </b:Author>
    </b:Author>
    <b:Title>Airbnb's SWOT Analysis</b:Title>
    <b:InternetSiteTitle>Business Strategy Insights</b:InternetSiteTitle>
    <b:URL>https://www.bstrategyinsights.com/airbnbs-swot-analysis/</b:URL>
    <b:RefOrder>15</b:RefOrder>
  </b:Source>
  <b:Source>
    <b:Tag>Pro21</b:Tag>
    <b:SourceType>InternetSite</b:SourceType>
    <b:Guid>{5E4D20EA-D3F0-E144-B2CB-FC918704DE03}</b:Guid>
    <b:Author>
      <b:Author>
        <b:Corporate>PropertyMark</b:Corporate>
      </b:Author>
    </b:Author>
    <b:Title>Welsh second homes and holiday lets policy changes proposed</b:Title>
    <b:InternetSiteTitle>PropertyMark</b:InternetSiteTitle>
    <b:URL>https://www.propertymark.co.uk/resource/welsh-second-homes-and-holiday-lets-policy-changes-proposed.html</b:URL>
    <b:Year>2021</b:Year>
    <b:Month>November</b:Month>
    <b:Day>24</b:Day>
    <b:RefOrder>16</b:RefOrder>
  </b:Source>
  <b:Source>
    <b:Tag>BBC21</b:Tag>
    <b:SourceType>InternetSite</b:SourceType>
    <b:Guid>{11E371BA-728E-F64D-BE9E-E88566EBD06C}</b:Guid>
    <b:Author>
      <b:Author>
        <b:Corporate>BBC News</b:Corporate>
      </b:Author>
    </b:Author>
    <b:Title>Second Homes: Councils may get new powers</b:Title>
    <b:InternetSiteTitle>BBC News</b:InternetSiteTitle>
    <b:URL>https://www.bbc.co.uk/news/uk-wales-politics-59387876</b:URL>
    <b:Year>2021</b:Year>
    <b:Month>November</b:Month>
    <b:Day>23</b:Day>
    <b:RefOrder>17</b:RefOrder>
  </b:Source>
  <b:Source>
    <b:Tag>Rim20</b:Tag>
    <b:SourceType>Report</b:SourceType>
    <b:Guid>{29B7587E-5564-3B49-9387-C2ACF3626C3B}</b:Guid>
    <b:Author>
      <b:Author>
        <b:NameList>
          <b:Person>
            <b:Last>Rim Krouk</b:Last>
            <b:First>Fernando</b:First>
            <b:Middle>Almeida</b:Middle>
          </b:Person>
        </b:NameList>
      </b:Author>
    </b:Author>
    <b:Title>EXPLORING THE IMPACT OF COVID-19 IN THE SUSTAINABILITY OF AIRBNB BUSINESS MODEL</b:Title>
    <b:Year>2020</b:Year>
    <b:Publisher>JSEG</b:Publisher>
    <b:RefOrder>18</b:RefOrder>
  </b:Source>
  <b:Source>
    <b:Tag>LUQ19</b:Tag>
    <b:SourceType>Report</b:SourceType>
    <b:Guid>{7A5DD794-6FC4-E94A-9891-DDCC8D0ED8AD}</b:Guid>
    <b:Author>
      <b:Author>
        <b:NameList>
          <b:Person>
            <b:Last>LUQI LI</b:Last>
            <b:First>SALOOMEH</b:First>
            <b:Middle>TABARI</b:Middle>
          </b:Person>
        </b:NameList>
      </b:Author>
    </b:Author>
    <b:Title>IMPACT OF AIRBNB ON CUSTOMERS’ BEHAVIOR IN THE UK HOTEL INDUSTRY </b:Title>
    <b:Publisher>Cognizantc communications</b:Publisher>
    <b:City>Sheffield</b:City>
    <b:Year>2019</b:Year>
    <b:RefOrder>19</b:RefOrder>
  </b:Source>
  <b:Source>
    <b:Tag>Dan22</b:Tag>
    <b:SourceType>InternetSite</b:SourceType>
    <b:Guid>{721EFED3-5EB8-254B-A791-D805B35885DF}</b:Guid>
    <b:Title>Airbnb Business Model</b:Title>
    <b:Year>2022</b:Year>
    <b:Author>
      <b:Author>
        <b:NameList>
          <b:Person>
            <b:Last>Perira</b:Last>
            <b:First>Daniel</b:First>
          </b:Person>
        </b:NameList>
      </b:Author>
    </b:Author>
    <b:InternetSiteTitle>The business model analyst </b:InternetSiteTitle>
    <b:URL>https://businessmodelanalyst.com/airbnb-business-model/</b:URL>
    <b:Month>April</b:Month>
    <b:Day>10</b:Day>
    <b:RefOrder>6</b:RefOrder>
  </b:Source>
  <b:Source>
    <b:Tag>Leo22</b:Tag>
    <b:SourceType>InternetSite</b:SourceType>
    <b:Guid>{290EA48F-B144-D347-9F6C-EAD7513DCF2E}</b:Guid>
    <b:Author>
      <b:Author>
        <b:NameList>
          <b:Person>
            <b:Last>Sun</b:Last>
            <b:First>Leo</b:First>
          </b:Person>
        </b:NameList>
      </b:Author>
    </b:Author>
    <b:Title>The Motley Fool </b:Title>
    <b:InternetSiteTitle>4 Green Flags for Airbnb's Future</b:InternetSiteTitle>
    <b:URL>https://www.fool.com/investing/2022/03/01/4-green-flags-for-airbnb-future/</b:URL>
    <b:Year>2022</b:Year>
    <b:Month>March</b:Month>
    <b:Day>1</b:Day>
    <b:RefOrder>20</b:RefOrder>
  </b:Source>
</b:Sources>
</file>

<file path=customXml/itemProps1.xml><?xml version="1.0" encoding="utf-8"?>
<ds:datastoreItem xmlns:ds="http://schemas.openxmlformats.org/officeDocument/2006/customXml" ds:itemID="{5AD6C4C7-63F3-6A4F-908D-CCAE7BA201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438</TotalTime>
  <Pages>11</Pages>
  <Words>3233</Words>
  <Characters>18430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James Rossiter (1910129)</dc:creator>
  <cp:keywords/>
  <dc:description/>
  <cp:lastModifiedBy>Samuel Rossiter (1910129)</cp:lastModifiedBy>
  <cp:revision>7</cp:revision>
  <dcterms:created xsi:type="dcterms:W3CDTF">2022-01-07T10:28:00Z</dcterms:created>
  <dcterms:modified xsi:type="dcterms:W3CDTF">2022-04-26T16:32:00Z</dcterms:modified>
</cp:coreProperties>
</file>