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rPr>
        <w:id w:val="-1485703206"/>
        <w:docPartObj>
          <w:docPartGallery w:val="Cover Pages"/>
          <w:docPartUnique/>
        </w:docPartObj>
      </w:sdtPr>
      <w:sdtEndPr>
        <w:rPr>
          <w:color w:val="auto"/>
        </w:rPr>
      </w:sdtEndPr>
      <w:sdtContent>
        <w:p w14:paraId="44CB6772" w14:textId="74B4B60D" w:rsidR="002B66CB" w:rsidRDefault="002B66CB">
          <w:pPr>
            <w:pStyle w:val="NoSpacing"/>
            <w:spacing w:before="1540" w:after="240"/>
            <w:jc w:val="center"/>
            <w:rPr>
              <w:color w:val="156082" w:themeColor="accent1"/>
            </w:rPr>
          </w:pPr>
          <w:r>
            <w:rPr>
              <w:noProof/>
              <w:color w:val="156082" w:themeColor="accent1"/>
            </w:rPr>
            <w:drawing>
              <wp:inline distT="0" distB="0" distL="0" distR="0" wp14:anchorId="3BEE53F6" wp14:editId="4117C88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0AD6492" w14:textId="5754969F" w:rsidR="002B66CB" w:rsidRDefault="002B66CB">
          <w:pPr>
            <w:pStyle w:val="NoSpacing"/>
            <w:jc w:val="center"/>
            <w:rPr>
              <w:color w:val="156082" w:themeColor="accent1"/>
              <w:sz w:val="28"/>
              <w:szCs w:val="28"/>
            </w:rPr>
          </w:pPr>
          <w:r w:rsidRPr="002B66CB">
            <w:rPr>
              <w:rFonts w:asciiTheme="majorHAnsi" w:eastAsiaTheme="majorEastAsia" w:hAnsiTheme="majorHAnsi" w:cstheme="majorBidi"/>
              <w:caps/>
              <w:color w:val="156082" w:themeColor="accent1"/>
              <w:sz w:val="72"/>
              <w:szCs w:val="72"/>
              <w:lang w:val="en-GB"/>
            </w:rPr>
            <w:t>BA Business Management</w:t>
          </w:r>
          <w:r w:rsidRPr="002B66CB">
            <w:rPr>
              <w:rFonts w:ascii="Arial" w:eastAsiaTheme="majorEastAsia" w:hAnsi="Arial" w:cs="Arial"/>
              <w:caps/>
              <w:color w:val="156082" w:themeColor="accent1"/>
              <w:sz w:val="72"/>
              <w:szCs w:val="72"/>
            </w:rPr>
            <w:t>​</w:t>
          </w:r>
          <w:r w:rsidRPr="002B66CB">
            <w:rPr>
              <w:rFonts w:asciiTheme="majorHAnsi" w:eastAsiaTheme="majorEastAsia" w:hAnsiTheme="majorHAnsi" w:cstheme="majorBidi"/>
              <w:caps/>
              <w:color w:val="156082" w:themeColor="accent1"/>
              <w:sz w:val="72"/>
              <w:szCs w:val="72"/>
            </w:rPr>
            <w:br/>
          </w:r>
          <w:r w:rsidRPr="00C62CD6">
            <w:rPr>
              <w:rFonts w:asciiTheme="majorHAnsi" w:eastAsiaTheme="majorEastAsia" w:hAnsiTheme="majorHAnsi" w:cstheme="majorBidi"/>
              <w:caps/>
              <w:color w:val="156082" w:themeColor="accent1"/>
              <w:sz w:val="52"/>
              <w:szCs w:val="52"/>
              <w:lang w:val="en-GB"/>
            </w:rPr>
            <w:t>Module: Introduction to business</w:t>
          </w:r>
          <w:r w:rsidRPr="00C62CD6">
            <w:rPr>
              <w:rFonts w:ascii="Arial" w:eastAsiaTheme="majorEastAsia" w:hAnsi="Arial" w:cs="Arial"/>
              <w:caps/>
              <w:color w:val="156082" w:themeColor="accent1"/>
              <w:sz w:val="52"/>
              <w:szCs w:val="52"/>
            </w:rPr>
            <w:t>​</w:t>
          </w:r>
          <w:r w:rsidRPr="002B66CB">
            <w:rPr>
              <w:rFonts w:asciiTheme="majorHAnsi" w:eastAsiaTheme="majorEastAsia" w:hAnsiTheme="majorHAnsi" w:cstheme="majorBidi"/>
              <w:caps/>
              <w:color w:val="156082" w:themeColor="accent1"/>
              <w:sz w:val="72"/>
              <w:szCs w:val="72"/>
            </w:rPr>
            <w:br/>
          </w:r>
          <w:r w:rsidRPr="00C62CD6">
            <w:rPr>
              <w:rFonts w:asciiTheme="majorHAnsi" w:eastAsiaTheme="majorEastAsia" w:hAnsiTheme="majorHAnsi" w:cstheme="majorBidi"/>
              <w:caps/>
              <w:color w:val="156082" w:themeColor="accent1"/>
              <w:sz w:val="48"/>
              <w:szCs w:val="48"/>
              <w:lang w:val="en-GB"/>
            </w:rPr>
            <w:t>LCBB4007 </w:t>
          </w:r>
          <w:r w:rsidRPr="00C62CD6">
            <w:rPr>
              <w:rFonts w:ascii="Arial" w:eastAsiaTheme="majorEastAsia" w:hAnsi="Arial" w:cs="Arial"/>
              <w:caps/>
              <w:color w:val="156082" w:themeColor="accent1"/>
              <w:sz w:val="48"/>
              <w:szCs w:val="48"/>
            </w:rPr>
            <w:t>​</w:t>
          </w:r>
        </w:p>
        <w:p w14:paraId="46F83AA3" w14:textId="5C273F51" w:rsidR="002B66CB" w:rsidRDefault="002B66CB">
          <w:pPr>
            <w:pStyle w:val="NoSpacing"/>
            <w:spacing w:before="480"/>
            <w:jc w:val="center"/>
            <w:rPr>
              <w:color w:val="156082" w:themeColor="accent1"/>
            </w:rPr>
          </w:pPr>
          <w:r>
            <w:rPr>
              <w:noProof/>
              <w:color w:val="156082" w:themeColor="accent1"/>
            </w:rPr>
            <w:drawing>
              <wp:inline distT="0" distB="0" distL="0" distR="0" wp14:anchorId="29C6700A" wp14:editId="3CC4E95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5188287" w14:textId="68B4F2EC" w:rsidR="002B66CB" w:rsidRDefault="00000000">
          <w:r>
            <w:rPr>
              <w:noProof/>
            </w:rPr>
            <w:pict w14:anchorId="6A601D4D">
              <v:shapetype id="_x0000_t202" coordsize="21600,21600" o:spt="202" path="m,l,21600r21600,l21600,xe">
                <v:stroke joinstyle="miter"/>
                <v:path gradientshapeok="t" o:connecttype="rect"/>
              </v:shapetype>
              <v:shape id="Text Box 44" o:spid="_x0000_s2050" type="#_x0000_t202" style="position:absolute;margin-left:-.3pt;margin-top:540pt;width:484.45pt;height:161.15pt;z-index:251659264;visibility:visible;mso-wrap-style:square;mso-width-percent:1000;mso-height-percent:0;mso-wrap-distance-left:9pt;mso-wrap-distance-top:0;mso-wrap-distance-right:9pt;mso-wrap-distance-bottom:0;mso-position-horizontal-relative:margin;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C4935A0" w14:textId="7D3D3FB6" w:rsidR="002B66CB"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D2187D">
                            <w:rPr>
                              <w:caps/>
                              <w:color w:val="156082" w:themeColor="accent1"/>
                            </w:rPr>
                            <w:t xml:space="preserve">     </w:t>
                          </w:r>
                        </w:sdtContent>
                      </w:sdt>
                    </w:p>
                    <w:p w14:paraId="76A8047B" w14:textId="3CC99CD5" w:rsidR="00D2187D" w:rsidRPr="00D2187D" w:rsidRDefault="00D2187D" w:rsidP="00D2187D">
                      <w:pPr>
                        <w:pStyle w:val="NoSpacing"/>
                        <w:rPr>
                          <w:color w:val="156082" w:themeColor="accent1"/>
                          <w:sz w:val="40"/>
                          <w:szCs w:val="40"/>
                          <w:lang w:val="en-GB"/>
                        </w:rPr>
                      </w:pPr>
                      <w:r w:rsidRPr="00D2187D">
                        <w:rPr>
                          <w:color w:val="156082" w:themeColor="accent1"/>
                          <w:sz w:val="40"/>
                          <w:szCs w:val="40"/>
                        </w:rPr>
                        <w:t>Assignment Title: </w:t>
                      </w:r>
                      <w:r w:rsidR="00C530C1" w:rsidRPr="006F1DCE">
                        <w:rPr>
                          <w:color w:val="156082" w:themeColor="accent1"/>
                          <w:sz w:val="40"/>
                          <w:szCs w:val="40"/>
                        </w:rPr>
                        <w:t>Individual Written Report</w:t>
                      </w:r>
                    </w:p>
                    <w:p w14:paraId="3D9947FF" w14:textId="77777777" w:rsidR="00354F8D" w:rsidRDefault="00C530C1" w:rsidP="00D2187D">
                      <w:pPr>
                        <w:pStyle w:val="NoSpacing"/>
                        <w:rPr>
                          <w:color w:val="156082" w:themeColor="accent1"/>
                          <w:sz w:val="40"/>
                          <w:szCs w:val="40"/>
                        </w:rPr>
                      </w:pPr>
                      <w:r w:rsidRPr="006F1DCE">
                        <w:rPr>
                          <w:color w:val="156082" w:themeColor="accent1"/>
                          <w:sz w:val="40"/>
                          <w:szCs w:val="40"/>
                        </w:rPr>
                        <w:t xml:space="preserve">Student </w:t>
                      </w:r>
                      <w:r w:rsidR="00354F8D">
                        <w:rPr>
                          <w:color w:val="156082" w:themeColor="accent1"/>
                          <w:sz w:val="40"/>
                          <w:szCs w:val="40"/>
                        </w:rPr>
                        <w:t>name</w:t>
                      </w:r>
                      <w:r w:rsidR="009E7490" w:rsidRPr="006F1DCE">
                        <w:rPr>
                          <w:color w:val="156082" w:themeColor="accent1"/>
                          <w:sz w:val="40"/>
                          <w:szCs w:val="40"/>
                        </w:rPr>
                        <w:t xml:space="preserve">: </w:t>
                      </w:r>
                      <w:r w:rsidR="00D2187D" w:rsidRPr="00D2187D">
                        <w:rPr>
                          <w:color w:val="156082" w:themeColor="accent1"/>
                          <w:sz w:val="40"/>
                          <w:szCs w:val="40"/>
                          <w:lang w:val="ro-RO"/>
                        </w:rPr>
                        <w:t> </w:t>
                      </w:r>
                      <w:r w:rsidR="00D2187D" w:rsidRPr="00D2187D">
                        <w:rPr>
                          <w:color w:val="156082" w:themeColor="accent1"/>
                          <w:sz w:val="40"/>
                          <w:szCs w:val="40"/>
                        </w:rPr>
                        <w:t>Alexandra</w:t>
                      </w:r>
                      <w:r w:rsidR="00D2187D" w:rsidRPr="00D2187D">
                        <w:rPr>
                          <w:rFonts w:ascii="Arial" w:hAnsi="Arial" w:cs="Arial"/>
                          <w:color w:val="156082" w:themeColor="accent1"/>
                          <w:sz w:val="40"/>
                          <w:szCs w:val="40"/>
                        </w:rPr>
                        <w:t> </w:t>
                      </w:r>
                      <w:r w:rsidR="00D2187D" w:rsidRPr="00D2187D">
                        <w:rPr>
                          <w:color w:val="156082" w:themeColor="accent1"/>
                          <w:sz w:val="40"/>
                          <w:szCs w:val="40"/>
                        </w:rPr>
                        <w:t>Volosciuc</w:t>
                      </w:r>
                    </w:p>
                    <w:p w14:paraId="26C0CEE2" w14:textId="501D387E" w:rsidR="00D2187D" w:rsidRPr="00D2187D" w:rsidRDefault="00354F8D" w:rsidP="00D2187D">
                      <w:pPr>
                        <w:pStyle w:val="NoSpacing"/>
                        <w:rPr>
                          <w:color w:val="156082" w:themeColor="accent1"/>
                          <w:sz w:val="40"/>
                          <w:szCs w:val="40"/>
                          <w:lang w:val="ro-RO"/>
                        </w:rPr>
                      </w:pPr>
                      <w:r>
                        <w:rPr>
                          <w:color w:val="156082" w:themeColor="accent1"/>
                          <w:sz w:val="40"/>
                          <w:szCs w:val="40"/>
                        </w:rPr>
                        <w:t>Student</w:t>
                      </w:r>
                      <w:r w:rsidR="00D2187D" w:rsidRPr="00D2187D">
                        <w:rPr>
                          <w:rFonts w:ascii="Arial" w:hAnsi="Arial" w:cs="Arial"/>
                          <w:color w:val="156082" w:themeColor="accent1"/>
                          <w:sz w:val="40"/>
                          <w:szCs w:val="40"/>
                        </w:rPr>
                        <w:t>​</w:t>
                      </w:r>
                      <w:r w:rsidR="00D2187D" w:rsidRPr="00D2187D">
                        <w:rPr>
                          <w:color w:val="156082" w:themeColor="accent1"/>
                          <w:sz w:val="40"/>
                          <w:szCs w:val="40"/>
                          <w:lang w:val="ro-RO"/>
                        </w:rPr>
                        <w:t> </w:t>
                      </w:r>
                      <w:r w:rsidR="00D2187D" w:rsidRPr="00D2187D">
                        <w:rPr>
                          <w:color w:val="156082" w:themeColor="accent1"/>
                          <w:sz w:val="40"/>
                          <w:szCs w:val="40"/>
                          <w:lang w:val="en-GB"/>
                        </w:rPr>
                        <w:t>ID:</w:t>
                      </w:r>
                      <w:r w:rsidR="00D2187D" w:rsidRPr="00D2187D">
                        <w:rPr>
                          <w:color w:val="156082" w:themeColor="accent1"/>
                          <w:sz w:val="40"/>
                          <w:szCs w:val="40"/>
                          <w:lang w:val="ro-RO"/>
                        </w:rPr>
                        <w:t> </w:t>
                      </w:r>
                      <w:r w:rsidR="00D2187D" w:rsidRPr="00D2187D">
                        <w:rPr>
                          <w:color w:val="156082" w:themeColor="accent1"/>
                          <w:sz w:val="40"/>
                          <w:szCs w:val="40"/>
                          <w:lang w:val="en-GB"/>
                        </w:rPr>
                        <w:t>2229637</w:t>
                      </w:r>
                      <w:r w:rsidR="00D2187D" w:rsidRPr="00D2187D">
                        <w:rPr>
                          <w:rFonts w:ascii="Arial" w:hAnsi="Arial" w:cs="Arial"/>
                          <w:color w:val="156082" w:themeColor="accent1"/>
                          <w:sz w:val="40"/>
                          <w:szCs w:val="40"/>
                          <w:lang w:val="ro-RO"/>
                        </w:rPr>
                        <w:t>​</w:t>
                      </w:r>
                    </w:p>
                    <w:p w14:paraId="0B363F81" w14:textId="77777777" w:rsidR="00D2187D" w:rsidRPr="00D2187D" w:rsidRDefault="00D2187D" w:rsidP="00D2187D">
                      <w:pPr>
                        <w:pStyle w:val="NoSpacing"/>
                        <w:rPr>
                          <w:color w:val="156082" w:themeColor="accent1"/>
                          <w:sz w:val="40"/>
                          <w:szCs w:val="40"/>
                        </w:rPr>
                      </w:pPr>
                      <w:r w:rsidRPr="00D2187D">
                        <w:rPr>
                          <w:rFonts w:ascii="Arial" w:hAnsi="Arial" w:cs="Arial"/>
                          <w:color w:val="156082" w:themeColor="accent1"/>
                          <w:sz w:val="40"/>
                          <w:szCs w:val="40"/>
                        </w:rPr>
                        <w:t>​</w:t>
                      </w:r>
                    </w:p>
                    <w:p w14:paraId="3B2EED23" w14:textId="032D0897" w:rsidR="00D2187D" w:rsidRPr="00D2187D" w:rsidRDefault="00D2187D" w:rsidP="00D2187D">
                      <w:pPr>
                        <w:pStyle w:val="NoSpacing"/>
                        <w:rPr>
                          <w:color w:val="156082" w:themeColor="accent1"/>
                          <w:sz w:val="40"/>
                          <w:szCs w:val="40"/>
                        </w:rPr>
                      </w:pPr>
                      <w:r w:rsidRPr="00D2187D">
                        <w:rPr>
                          <w:rFonts w:ascii="Arial" w:hAnsi="Arial" w:cs="Arial"/>
                          <w:color w:val="156082" w:themeColor="accent1"/>
                          <w:sz w:val="40"/>
                          <w:szCs w:val="40"/>
                          <w:lang w:val="ro-RO"/>
                        </w:rPr>
                        <w:t>​</w:t>
                      </w:r>
                      <w:r w:rsidRPr="00D2187D">
                        <w:rPr>
                          <w:color w:val="156082" w:themeColor="accent1"/>
                          <w:sz w:val="40"/>
                          <w:szCs w:val="40"/>
                          <w:lang w:val="ro-RO"/>
                        </w:rPr>
                        <w:t>Lecturer</w:t>
                      </w:r>
                      <w:r w:rsidRPr="00D2187D">
                        <w:rPr>
                          <w:color w:val="156082" w:themeColor="accent1"/>
                          <w:sz w:val="40"/>
                          <w:szCs w:val="40"/>
                          <w:lang w:val="en-GB"/>
                        </w:rPr>
                        <w:t> Name</w:t>
                      </w:r>
                      <w:r w:rsidRPr="00D2187D">
                        <w:rPr>
                          <w:color w:val="156082" w:themeColor="accent1"/>
                          <w:sz w:val="40"/>
                          <w:szCs w:val="40"/>
                          <w:lang w:val="ro-RO"/>
                        </w:rPr>
                        <w:t>:</w:t>
                      </w:r>
                      <w:r w:rsidR="00134E31" w:rsidRPr="006F1DCE">
                        <w:rPr>
                          <w:rFonts w:ascii="Arial" w:hAnsi="Arial" w:cs="Arial"/>
                          <w:color w:val="156082" w:themeColor="accent1"/>
                          <w:sz w:val="40"/>
                          <w:szCs w:val="40"/>
                          <w:lang w:val="ro-RO"/>
                        </w:rPr>
                        <w:t xml:space="preserve"> </w:t>
                      </w:r>
                      <w:r w:rsidR="00BD2E41" w:rsidRPr="006F1DCE">
                        <w:rPr>
                          <w:rFonts w:ascii="Arial" w:hAnsi="Arial" w:cs="Arial"/>
                          <w:color w:val="156082" w:themeColor="accent1"/>
                          <w:sz w:val="40"/>
                          <w:szCs w:val="40"/>
                          <w:lang w:val="ro-RO"/>
                        </w:rPr>
                        <w:t>M</w:t>
                      </w:r>
                      <w:r w:rsidR="006F1DCE" w:rsidRPr="006F1DCE">
                        <w:rPr>
                          <w:rFonts w:ascii="Arial" w:hAnsi="Arial" w:cs="Arial"/>
                          <w:color w:val="156082" w:themeColor="accent1"/>
                          <w:sz w:val="40"/>
                          <w:szCs w:val="40"/>
                          <w:lang w:val="ro-RO"/>
                        </w:rPr>
                        <w:t>ohammad Rahman</w:t>
                      </w:r>
                    </w:p>
                    <w:p w14:paraId="124C372D" w14:textId="77777777" w:rsidR="00D2187D" w:rsidRPr="00D2187D" w:rsidRDefault="00D2187D" w:rsidP="00D2187D">
                      <w:pPr>
                        <w:pStyle w:val="NoSpacing"/>
                        <w:rPr>
                          <w:color w:val="156082" w:themeColor="accent1"/>
                          <w:sz w:val="40"/>
                          <w:szCs w:val="40"/>
                        </w:rPr>
                      </w:pPr>
                      <w:r w:rsidRPr="00D2187D">
                        <w:rPr>
                          <w:rFonts w:ascii="Arial" w:hAnsi="Arial" w:cs="Arial"/>
                          <w:color w:val="156082" w:themeColor="accent1"/>
                          <w:sz w:val="40"/>
                          <w:szCs w:val="40"/>
                          <w:lang w:val="ro-RO"/>
                        </w:rPr>
                        <w:t>​</w:t>
                      </w:r>
                      <w:r w:rsidRPr="00D2187D">
                        <w:rPr>
                          <w:color w:val="156082" w:themeColor="accent1"/>
                          <w:sz w:val="40"/>
                          <w:szCs w:val="40"/>
                          <w:lang w:val="ro-RO"/>
                        </w:rPr>
                        <w:t>Sesion:</w:t>
                      </w:r>
                      <w:r w:rsidRPr="00D2187D">
                        <w:rPr>
                          <w:color w:val="156082" w:themeColor="accent1"/>
                          <w:sz w:val="40"/>
                          <w:szCs w:val="40"/>
                          <w:lang w:val="en-GB"/>
                        </w:rPr>
                        <w:t> February 2024</w:t>
                      </w:r>
                      <w:r w:rsidRPr="00D2187D">
                        <w:rPr>
                          <w:rFonts w:ascii="Arial" w:hAnsi="Arial" w:cs="Arial"/>
                          <w:color w:val="156082" w:themeColor="accent1"/>
                          <w:sz w:val="40"/>
                          <w:szCs w:val="40"/>
                        </w:rPr>
                        <w:t>​</w:t>
                      </w:r>
                    </w:p>
                    <w:p w14:paraId="1F9B3A21" w14:textId="6105BF1C" w:rsidR="002B66CB" w:rsidRDefault="002B66CB" w:rsidP="00D2187D">
                      <w:pPr>
                        <w:pStyle w:val="NoSpacing"/>
                        <w:jc w:val="center"/>
                        <w:rPr>
                          <w:color w:val="156082" w:themeColor="accent1"/>
                        </w:rPr>
                      </w:pPr>
                    </w:p>
                  </w:txbxContent>
                </v:textbox>
                <w10:wrap anchorx="margin" anchory="page"/>
              </v:shape>
            </w:pict>
          </w:r>
          <w:r w:rsidR="002B66CB">
            <w:br w:type="page"/>
          </w:r>
        </w:p>
      </w:sdtContent>
    </w:sdt>
    <w:p w14:paraId="6ABDEABB" w14:textId="77777777" w:rsidR="00A72727" w:rsidRPr="00354F8D" w:rsidRDefault="005F22F0" w:rsidP="00354F8D">
      <w:pPr>
        <w:spacing w:before="100" w:beforeAutospacing="1" w:after="100" w:afterAutospacing="1" w:line="360" w:lineRule="auto"/>
        <w:jc w:val="center"/>
        <w:rPr>
          <w:rFonts w:ascii="Calibri" w:eastAsia="Times New Roman" w:hAnsi="Calibri" w:cs="Calibri"/>
          <w:color w:val="000000"/>
          <w:kern w:val="0"/>
          <w:sz w:val="24"/>
          <w:szCs w:val="24"/>
          <w:lang w:val="en-GB" w:eastAsia="en-GB"/>
        </w:rPr>
      </w:pPr>
      <w:r w:rsidRPr="00354F8D">
        <w:rPr>
          <w:rFonts w:ascii="Calibri" w:eastAsia="Times New Roman" w:hAnsi="Calibri" w:cs="Calibri"/>
          <w:b/>
          <w:bCs/>
          <w:color w:val="000000"/>
          <w:kern w:val="0"/>
          <w:sz w:val="24"/>
          <w:szCs w:val="24"/>
          <w:lang w:val="en-GB" w:eastAsia="en-GB"/>
        </w:rPr>
        <w:lastRenderedPageBreak/>
        <w:t>Table of Content</w:t>
      </w:r>
      <w:r w:rsidR="00A72727" w:rsidRPr="00354F8D">
        <w:rPr>
          <w:rFonts w:ascii="Calibri" w:eastAsia="Times New Roman" w:hAnsi="Calibri" w:cs="Calibri"/>
          <w:b/>
          <w:bCs/>
          <w:color w:val="000000"/>
          <w:kern w:val="0"/>
          <w:sz w:val="24"/>
          <w:szCs w:val="24"/>
          <w:lang w:val="en-GB" w:eastAsia="en-GB"/>
        </w:rPr>
        <w:t>s:</w:t>
      </w:r>
    </w:p>
    <w:p w14:paraId="5F23A4A7" w14:textId="77777777" w:rsidR="006D561E" w:rsidRPr="00354F8D" w:rsidRDefault="006D561E" w:rsidP="00354F8D">
      <w:pPr>
        <w:spacing w:before="100" w:beforeAutospacing="1" w:after="100" w:afterAutospacing="1" w:line="360" w:lineRule="auto"/>
        <w:ind w:left="1440"/>
        <w:rPr>
          <w:rFonts w:ascii="Calibri" w:eastAsia="Times New Roman" w:hAnsi="Calibri" w:cs="Calibri"/>
          <w:color w:val="000000"/>
          <w:kern w:val="0"/>
          <w:sz w:val="24"/>
          <w:szCs w:val="24"/>
          <w:lang w:eastAsia="en-GB"/>
        </w:rPr>
      </w:pPr>
    </w:p>
    <w:p w14:paraId="1A89C695" w14:textId="77777777" w:rsidR="006D561E" w:rsidRPr="00354F8D" w:rsidRDefault="006D561E" w:rsidP="00354F8D">
      <w:pPr>
        <w:numPr>
          <w:ilvl w:val="0"/>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Introduction</w:t>
      </w:r>
    </w:p>
    <w:p w14:paraId="32940E1B"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Overview of the Report</w:t>
      </w:r>
    </w:p>
    <w:p w14:paraId="74EE02B0"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Purpose and Scope</w:t>
      </w:r>
    </w:p>
    <w:p w14:paraId="69EA14D1" w14:textId="77777777" w:rsidR="006D561E" w:rsidRPr="00354F8D" w:rsidRDefault="006D561E" w:rsidP="00354F8D">
      <w:pPr>
        <w:numPr>
          <w:ilvl w:val="0"/>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Summary of Chapter 5: Persuading Others</w:t>
      </w:r>
    </w:p>
    <w:p w14:paraId="542D91EE"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Understanding the Audience</w:t>
      </w:r>
    </w:p>
    <w:p w14:paraId="734448E6"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Utilizing Ethos, Pathos, and Logos</w:t>
      </w:r>
    </w:p>
    <w:p w14:paraId="1DAD9FE9"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Techniques such as Storytelling and Evidence</w:t>
      </w:r>
    </w:p>
    <w:p w14:paraId="28DC66F7"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Importance of Rapport and Authenticity</w:t>
      </w:r>
    </w:p>
    <w:p w14:paraId="2A66E9D9" w14:textId="77777777" w:rsidR="006D561E" w:rsidRPr="00354F8D" w:rsidRDefault="006D561E" w:rsidP="00354F8D">
      <w:pPr>
        <w:numPr>
          <w:ilvl w:val="0"/>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Importance of Persuasion for Personal Development</w:t>
      </w:r>
    </w:p>
    <w:p w14:paraId="4925F4AF"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Negotiating Job Offers</w:t>
      </w:r>
    </w:p>
    <w:p w14:paraId="5028C905"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Influencing Social Circles</w:t>
      </w:r>
    </w:p>
    <w:p w14:paraId="47B4B0CA"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Mobilizing Support for Causes</w:t>
      </w:r>
    </w:p>
    <w:p w14:paraId="79EF0567" w14:textId="77777777" w:rsidR="006D561E" w:rsidRPr="00354F8D" w:rsidRDefault="006D561E" w:rsidP="00354F8D">
      <w:pPr>
        <w:numPr>
          <w:ilvl w:val="0"/>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Importance of Persuasion for Professional Development</w:t>
      </w:r>
    </w:p>
    <w:p w14:paraId="61AF4052"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Sales and Customer Relationships</w:t>
      </w:r>
    </w:p>
    <w:p w14:paraId="1B436607"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Leadership and Team Motivation</w:t>
      </w:r>
    </w:p>
    <w:p w14:paraId="03ADE507"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Marketing and Public Relations</w:t>
      </w:r>
    </w:p>
    <w:p w14:paraId="4137DFC9" w14:textId="77777777" w:rsidR="006D561E" w:rsidRPr="00354F8D" w:rsidRDefault="006D561E" w:rsidP="00354F8D">
      <w:pPr>
        <w:numPr>
          <w:ilvl w:val="0"/>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Conclusion</w:t>
      </w:r>
    </w:p>
    <w:p w14:paraId="1790FC3C"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Recap of Key Points</w:t>
      </w:r>
    </w:p>
    <w:p w14:paraId="302957F3"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Significance of Mastering Persuasion</w:t>
      </w:r>
    </w:p>
    <w:p w14:paraId="3D1FCA10" w14:textId="77777777" w:rsidR="006D561E" w:rsidRPr="00354F8D" w:rsidRDefault="006D561E" w:rsidP="00354F8D">
      <w:pPr>
        <w:numPr>
          <w:ilvl w:val="1"/>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Implications for Personal and Professional Success</w:t>
      </w:r>
    </w:p>
    <w:p w14:paraId="079797EA" w14:textId="77777777" w:rsidR="006D561E" w:rsidRPr="00354F8D" w:rsidRDefault="006D561E" w:rsidP="00354F8D">
      <w:pPr>
        <w:numPr>
          <w:ilvl w:val="0"/>
          <w:numId w:val="11"/>
        </w:num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References</w:t>
      </w:r>
    </w:p>
    <w:p w14:paraId="38F27701"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p>
    <w:p w14:paraId="5F585C6E"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p>
    <w:p w14:paraId="0E27AB58"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p>
    <w:p w14:paraId="45FD8833"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p>
    <w:p w14:paraId="15201CAD"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p>
    <w:p w14:paraId="66AE90B0"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p>
    <w:p w14:paraId="26FFBE11"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1. Introduction</w:t>
      </w:r>
    </w:p>
    <w:p w14:paraId="3C2B67F8"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Overview of the Report:</w:t>
      </w:r>
      <w:r w:rsidRPr="00354F8D">
        <w:rPr>
          <w:rFonts w:ascii="Calibri" w:eastAsia="Times New Roman" w:hAnsi="Calibri" w:cs="Calibri"/>
          <w:color w:val="000000"/>
          <w:kern w:val="0"/>
          <w:sz w:val="24"/>
          <w:szCs w:val="24"/>
          <w:lang w:eastAsia="en-GB"/>
        </w:rPr>
        <w:t xml:space="preserve"> This report delves into Chapter 5 of Bradbury's "Successful Presentation Skills" (2006), focusing on the art of persuasion. It explores techniques, importance, and applications of persuasion in both personal and professional contexts.</w:t>
      </w:r>
    </w:p>
    <w:p w14:paraId="3570BABF" w14:textId="5F6C49DA" w:rsidR="00F30F95"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Purpose and Scope:</w:t>
      </w:r>
      <w:r w:rsidRPr="00354F8D">
        <w:rPr>
          <w:rFonts w:ascii="Calibri" w:eastAsia="Times New Roman" w:hAnsi="Calibri" w:cs="Calibri"/>
          <w:color w:val="000000"/>
          <w:kern w:val="0"/>
          <w:sz w:val="24"/>
          <w:szCs w:val="24"/>
          <w:lang w:eastAsia="en-GB"/>
        </w:rPr>
        <w:t xml:space="preserve"> </w:t>
      </w:r>
      <w:r w:rsidR="00F30F95" w:rsidRPr="00354F8D">
        <w:rPr>
          <w:rFonts w:ascii="Calibri" w:eastAsia="Times New Roman" w:hAnsi="Calibri" w:cs="Calibri"/>
          <w:color w:val="000000"/>
          <w:kern w:val="0"/>
          <w:sz w:val="24"/>
          <w:szCs w:val="24"/>
          <w:lang w:eastAsia="en-GB"/>
        </w:rPr>
        <w:t>The purpose of this report is to explore Chapter 5 of Bradbury's "Successful Presentation Skills" (2006), focusing on persuasion, and to highlight its significance in personal and professional development. This report covers key insights from the chapter, including understanding the audience, employing ethos, pathos, and logos, utilizing storytelling and evidence, and fostering rapport and authenticity.</w:t>
      </w:r>
    </w:p>
    <w:p w14:paraId="40B90F1F" w14:textId="77777777" w:rsidR="00F30F95" w:rsidRPr="00354F8D" w:rsidRDefault="00F30F95"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Understanding the Audience: Effective persuasion starts with understanding the audience's needs and perspectives, allowing presenters to tailor their message accordingly.</w:t>
      </w:r>
    </w:p>
    <w:p w14:paraId="1685FB05" w14:textId="77777777" w:rsidR="00F30F95" w:rsidRPr="00354F8D" w:rsidRDefault="00F30F95"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Employing Ethos, Pathos, and Logos: Presenters can enhance their persuasive impact by establishing credibility (ethos), appealing to emotions (pathos), and presenting logical arguments supported by evidence (logos).</w:t>
      </w:r>
    </w:p>
    <w:p w14:paraId="2CFBB1BB" w14:textId="77777777" w:rsidR="00F30F95" w:rsidRPr="00354F8D" w:rsidRDefault="00F30F95"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Utilizing Storytelling and Evidence: Storytelling engages emotions and makes messages memorable, while evidence reinforces arguments, lending credibility to assertions.</w:t>
      </w:r>
    </w:p>
    <w:p w14:paraId="4EDE0E47" w14:textId="77777777" w:rsidR="00F30F95" w:rsidRPr="00354F8D" w:rsidRDefault="00F30F95"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Fostering Rapport and Authenticity: Building rapport and demonstrating authenticity are essential for establishing trust and connection with the audience, increasing the likelihood of them being receptive to the presenter's message.</w:t>
      </w:r>
    </w:p>
    <w:p w14:paraId="4CBCD579" w14:textId="77777777" w:rsidR="00F30F95" w:rsidRPr="00354F8D" w:rsidRDefault="00F30F95" w:rsidP="00354F8D">
      <w:pPr>
        <w:spacing w:before="100" w:beforeAutospacing="1" w:after="100" w:afterAutospacing="1" w:line="360" w:lineRule="auto"/>
        <w:rPr>
          <w:rFonts w:ascii="Calibri" w:eastAsia="Times New Roman" w:hAnsi="Calibri" w:cs="Calibri"/>
          <w:color w:val="000000"/>
          <w:kern w:val="0"/>
          <w:sz w:val="24"/>
          <w:szCs w:val="24"/>
          <w:lang w:eastAsia="en-GB"/>
        </w:rPr>
      </w:pPr>
    </w:p>
    <w:p w14:paraId="0ACCF9EC"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2. Summary of Chapter 5: Persuading Others</w:t>
      </w:r>
    </w:p>
    <w:p w14:paraId="749C8CBA" w14:textId="59072A16"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lastRenderedPageBreak/>
        <w:t>Understanding the Audience:</w:t>
      </w:r>
      <w:r w:rsidRPr="00354F8D">
        <w:rPr>
          <w:rFonts w:ascii="Calibri" w:eastAsia="Times New Roman" w:hAnsi="Calibri" w:cs="Calibri"/>
          <w:color w:val="000000"/>
          <w:kern w:val="0"/>
          <w:sz w:val="24"/>
          <w:szCs w:val="24"/>
          <w:lang w:eastAsia="en-GB"/>
        </w:rPr>
        <w:t xml:space="preserve"> Bradbury emphasizes the paramount importance of comprehending the audience's needs, desires, and perspectives (Bradbury, 2006). Effective persuasion begins with empathizing with the audience's mindset, tailoring messages accordingly.</w:t>
      </w:r>
      <w:r w:rsidR="00852079" w:rsidRPr="00354F8D">
        <w:rPr>
          <w:rFonts w:ascii="Calibri" w:hAnsi="Calibri" w:cs="Calibri"/>
          <w:color w:val="0D0D0D"/>
          <w:sz w:val="24"/>
          <w:szCs w:val="24"/>
          <w:shd w:val="clear" w:color="auto" w:fill="FFFFFF"/>
        </w:rPr>
        <w:t xml:space="preserve"> </w:t>
      </w:r>
      <w:r w:rsidR="00852079" w:rsidRPr="00354F8D">
        <w:rPr>
          <w:rFonts w:ascii="Calibri" w:eastAsia="Times New Roman" w:hAnsi="Calibri" w:cs="Calibri"/>
          <w:color w:val="000000"/>
          <w:kern w:val="0"/>
          <w:sz w:val="24"/>
          <w:szCs w:val="24"/>
          <w:lang w:eastAsia="en-GB"/>
        </w:rPr>
        <w:t>By customizing messages to address audience concerns and interests, speakers can establish a deeper connection and enhance the persuasiveness of their communication. Ultimately, audience understanding is foundational to successful persuasion, laying the groundwork for impactful communication outcomes.</w:t>
      </w:r>
    </w:p>
    <w:p w14:paraId="34CFAC0A" w14:textId="34CAAA84"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Utilizing Ethos, Pathos, and Logos:</w:t>
      </w:r>
      <w:r w:rsidRPr="00354F8D">
        <w:rPr>
          <w:rFonts w:ascii="Calibri" w:eastAsia="Times New Roman" w:hAnsi="Calibri" w:cs="Calibri"/>
          <w:color w:val="000000"/>
          <w:kern w:val="0"/>
          <w:sz w:val="24"/>
          <w:szCs w:val="24"/>
          <w:lang w:eastAsia="en-GB"/>
        </w:rPr>
        <w:t xml:space="preserve"> Ethos appeals to credibility and trustworthiness, pathos to emotions, and logos to logic and reason (Bradbury, 2006). Bradbury elucidates how weaving these elements into presentations enhances persuasive impact, captivating audiences on multiple levels</w:t>
      </w:r>
      <w:r w:rsidR="00B0180E" w:rsidRPr="00354F8D">
        <w:rPr>
          <w:rFonts w:ascii="Calibri" w:eastAsia="Times New Roman" w:hAnsi="Calibri" w:cs="Calibri"/>
          <w:color w:val="000000"/>
          <w:kern w:val="0"/>
          <w:sz w:val="24"/>
          <w:szCs w:val="24"/>
          <w:lang w:eastAsia="en-GB"/>
        </w:rPr>
        <w:t xml:space="preserve">. Ethos establishes credibility and trustworthiness, pathos appeals to emotions, and logos </w:t>
      </w:r>
      <w:r w:rsidR="00884EFB" w:rsidRPr="00354F8D">
        <w:rPr>
          <w:rFonts w:ascii="Calibri" w:eastAsia="Times New Roman" w:hAnsi="Calibri" w:cs="Calibri"/>
          <w:color w:val="000000"/>
          <w:kern w:val="0"/>
          <w:sz w:val="24"/>
          <w:szCs w:val="24"/>
          <w:lang w:eastAsia="en-GB"/>
        </w:rPr>
        <w:t>employ</w:t>
      </w:r>
      <w:r w:rsidR="00B0180E" w:rsidRPr="00354F8D">
        <w:rPr>
          <w:rFonts w:ascii="Calibri" w:eastAsia="Times New Roman" w:hAnsi="Calibri" w:cs="Calibri"/>
          <w:color w:val="000000"/>
          <w:kern w:val="0"/>
          <w:sz w:val="24"/>
          <w:szCs w:val="24"/>
          <w:lang w:eastAsia="en-GB"/>
        </w:rPr>
        <w:t xml:space="preserve"> logic and reason. By weaving these elements into presentations, presenters can captivate audiences on multiple levels, making their messages more compelling and persuasive. This strategic integration of ethos, pathos, and logos not only strengthens the presenter's credibility but also fosters emotional connections with the audience and reinforces logical reasoning, ultimately increasing the effectiveness of the presentation.</w:t>
      </w:r>
    </w:p>
    <w:p w14:paraId="29537159" w14:textId="6B14B7F4" w:rsidR="00DD52D2" w:rsidRPr="00354F8D" w:rsidRDefault="00B62D86" w:rsidP="00354F8D">
      <w:pPr>
        <w:spacing w:beforeAutospacing="1"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Techniques such as Storytelling and Evidence:</w:t>
      </w:r>
      <w:r w:rsidRPr="00354F8D">
        <w:rPr>
          <w:rFonts w:ascii="Calibri" w:eastAsia="Times New Roman" w:hAnsi="Calibri" w:cs="Calibri"/>
          <w:color w:val="000000"/>
          <w:kern w:val="0"/>
          <w:sz w:val="24"/>
          <w:szCs w:val="24"/>
          <w:lang w:eastAsia="en-GB"/>
        </w:rPr>
        <w:t xml:space="preserve"> Storytelling engages emotions and facilitates understanding, making messages memorable (Bradbury, 2006). Meanwhile, evidence reinforces arguments, lending credibility and persuasiveness to assertions.</w:t>
      </w:r>
      <w:r w:rsidR="00DD52D2" w:rsidRPr="00354F8D">
        <w:rPr>
          <w:rFonts w:ascii="Calibri" w:eastAsia="Times New Roman" w:hAnsi="Calibri" w:cs="Calibri"/>
          <w:kern w:val="0"/>
          <w:sz w:val="24"/>
          <w:szCs w:val="24"/>
          <w14:ligatures w14:val="none"/>
        </w:rPr>
        <w:t xml:space="preserve"> </w:t>
      </w:r>
      <w:r w:rsidR="00DD52D2" w:rsidRPr="00354F8D">
        <w:rPr>
          <w:rFonts w:ascii="Calibri" w:eastAsia="Times New Roman" w:hAnsi="Calibri" w:cs="Calibri"/>
          <w:color w:val="000000"/>
          <w:kern w:val="0"/>
          <w:sz w:val="24"/>
          <w:szCs w:val="24"/>
          <w:lang w:eastAsia="en-GB"/>
        </w:rPr>
        <w:t>Presenters who substantiate their claims with solid evidence demonstrate authority and expertise, increasing the persuasiveness of their message. By strategically employing storytelling and evidence, speakers can effectively convey their message, leaving a lasting impact on their audience.</w:t>
      </w:r>
    </w:p>
    <w:p w14:paraId="013031B6" w14:textId="77777777" w:rsidR="00DD52D2" w:rsidRPr="00354F8D" w:rsidRDefault="00DD52D2" w:rsidP="00354F8D">
      <w:pPr>
        <w:spacing w:before="100" w:beforeAutospacing="1" w:after="100" w:afterAutospacing="1" w:line="360" w:lineRule="auto"/>
        <w:rPr>
          <w:rFonts w:ascii="Calibri" w:eastAsia="Times New Roman" w:hAnsi="Calibri" w:cs="Calibri"/>
          <w:vanish/>
          <w:color w:val="000000"/>
          <w:kern w:val="0"/>
          <w:sz w:val="24"/>
          <w:szCs w:val="24"/>
          <w:lang w:eastAsia="en-GB"/>
        </w:rPr>
      </w:pPr>
      <w:r w:rsidRPr="00354F8D">
        <w:rPr>
          <w:rFonts w:ascii="Calibri" w:eastAsia="Times New Roman" w:hAnsi="Calibri" w:cs="Calibri"/>
          <w:vanish/>
          <w:color w:val="000000"/>
          <w:kern w:val="0"/>
          <w:sz w:val="24"/>
          <w:szCs w:val="24"/>
          <w:lang w:eastAsia="en-GB"/>
        </w:rPr>
        <w:t>Top of Form</w:t>
      </w:r>
    </w:p>
    <w:p w14:paraId="1E07C7D6" w14:textId="30EFC672"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p>
    <w:p w14:paraId="6A7534B5" w14:textId="14E1EBED" w:rsidR="00BC1BD5" w:rsidRPr="00354F8D" w:rsidRDefault="00B62D86" w:rsidP="00354F8D">
      <w:pPr>
        <w:spacing w:beforeAutospacing="1"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Importance of Rapport and Authenticity:</w:t>
      </w:r>
      <w:r w:rsidRPr="00354F8D">
        <w:rPr>
          <w:rFonts w:ascii="Calibri" w:eastAsia="Times New Roman" w:hAnsi="Calibri" w:cs="Calibri"/>
          <w:color w:val="000000"/>
          <w:kern w:val="0"/>
          <w:sz w:val="24"/>
          <w:szCs w:val="24"/>
          <w:lang w:eastAsia="en-GB"/>
        </w:rPr>
        <w:t xml:space="preserve"> Bradbury underscores the significance of building rapport with the audience, fostering trust and connection (Bradbury, 2006). Authenticity resonates with audiences, imbuing presentations with genuineness and </w:t>
      </w:r>
      <w:proofErr w:type="gramStart"/>
      <w:r w:rsidRPr="00354F8D">
        <w:rPr>
          <w:rFonts w:ascii="Calibri" w:eastAsia="Times New Roman" w:hAnsi="Calibri" w:cs="Calibri"/>
          <w:color w:val="000000"/>
          <w:kern w:val="0"/>
          <w:sz w:val="24"/>
          <w:szCs w:val="24"/>
          <w:lang w:eastAsia="en-GB"/>
        </w:rPr>
        <w:t>sincerity.</w:t>
      </w:r>
      <w:r w:rsidR="00BC1BD5" w:rsidRPr="00354F8D">
        <w:rPr>
          <w:rFonts w:ascii="Calibri" w:eastAsia="Times New Roman" w:hAnsi="Calibri" w:cs="Calibri"/>
          <w:color w:val="000000"/>
          <w:kern w:val="0"/>
          <w:sz w:val="24"/>
          <w:szCs w:val="24"/>
          <w:lang w:eastAsia="en-GB"/>
        </w:rPr>
        <w:t>.</w:t>
      </w:r>
      <w:proofErr w:type="gramEnd"/>
      <w:r w:rsidR="00BC1BD5" w:rsidRPr="00354F8D">
        <w:rPr>
          <w:rFonts w:ascii="Calibri" w:eastAsia="Times New Roman" w:hAnsi="Calibri" w:cs="Calibri"/>
          <w:color w:val="000000"/>
          <w:kern w:val="0"/>
          <w:sz w:val="24"/>
          <w:szCs w:val="24"/>
          <w:lang w:eastAsia="en-GB"/>
        </w:rPr>
        <w:t xml:space="preserve"> Presenters who authentically express themselves are perceived as more credible and trustworthy, enhancing the </w:t>
      </w:r>
      <w:r w:rsidR="00BC1BD5" w:rsidRPr="00354F8D">
        <w:rPr>
          <w:rFonts w:ascii="Calibri" w:eastAsia="Times New Roman" w:hAnsi="Calibri" w:cs="Calibri"/>
          <w:color w:val="000000"/>
          <w:kern w:val="0"/>
          <w:sz w:val="24"/>
          <w:szCs w:val="24"/>
          <w:lang w:eastAsia="en-GB"/>
        </w:rPr>
        <w:lastRenderedPageBreak/>
        <w:t>impact of their message. By prioritizing rapport and authenticity, presenters can establish a strong connection with their audience, leading to more impactful communication outcomes.</w:t>
      </w:r>
    </w:p>
    <w:p w14:paraId="2D73FE1E" w14:textId="77777777" w:rsidR="00BC1BD5" w:rsidRPr="00354F8D" w:rsidRDefault="00BC1BD5" w:rsidP="00354F8D">
      <w:pPr>
        <w:spacing w:before="100" w:beforeAutospacing="1" w:after="100" w:afterAutospacing="1" w:line="360" w:lineRule="auto"/>
        <w:rPr>
          <w:rFonts w:ascii="Calibri" w:eastAsia="Times New Roman" w:hAnsi="Calibri" w:cs="Calibri"/>
          <w:vanish/>
          <w:color w:val="000000"/>
          <w:kern w:val="0"/>
          <w:sz w:val="24"/>
          <w:szCs w:val="24"/>
          <w:lang w:eastAsia="en-GB"/>
        </w:rPr>
      </w:pPr>
      <w:r w:rsidRPr="00354F8D">
        <w:rPr>
          <w:rFonts w:ascii="Calibri" w:eastAsia="Times New Roman" w:hAnsi="Calibri" w:cs="Calibri"/>
          <w:vanish/>
          <w:color w:val="000000"/>
          <w:kern w:val="0"/>
          <w:sz w:val="24"/>
          <w:szCs w:val="24"/>
          <w:lang w:eastAsia="en-GB"/>
        </w:rPr>
        <w:t>Top of Form</w:t>
      </w:r>
    </w:p>
    <w:p w14:paraId="2B8A2C2B" w14:textId="55E880C4"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p>
    <w:p w14:paraId="3777F38E" w14:textId="77777777" w:rsidR="00D178BA" w:rsidRPr="00354F8D" w:rsidRDefault="00D178BA"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2B0CFBEB" w14:textId="77777777" w:rsidR="004B45A4" w:rsidRPr="00354F8D" w:rsidRDefault="004B45A4"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6ECD35C6" w14:textId="3A24A64F"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3. Importance of Persuasion for Personal Development</w:t>
      </w:r>
    </w:p>
    <w:p w14:paraId="5194EA0F" w14:textId="2F274143"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Negotiating Job Offers:</w:t>
      </w:r>
      <w:r w:rsidRPr="00354F8D">
        <w:rPr>
          <w:rFonts w:ascii="Calibri" w:eastAsia="Times New Roman" w:hAnsi="Calibri" w:cs="Calibri"/>
          <w:color w:val="000000"/>
          <w:kern w:val="0"/>
          <w:sz w:val="24"/>
          <w:szCs w:val="24"/>
          <w:lang w:eastAsia="en-GB"/>
        </w:rPr>
        <w:t xml:space="preserve"> Persuasion skills empower individuals to negotiate effectively, securing favorable terms and opportunities in the job market.</w:t>
      </w:r>
      <w:r w:rsidR="0053492B" w:rsidRPr="00354F8D">
        <w:rPr>
          <w:rFonts w:ascii="Calibri" w:eastAsia="Times New Roman" w:hAnsi="Calibri" w:cs="Calibri"/>
          <w:color w:val="000000"/>
          <w:kern w:val="0"/>
          <w:sz w:val="24"/>
          <w:szCs w:val="24"/>
          <w:lang w:eastAsia="en-GB"/>
        </w:rPr>
        <w:t xml:space="preserve"> A good example is my friend Sarah, she recently received a job offer from a prestigious marketing agency. However, she felt the salary offered didn't match her skills and experience. Using persuasion techniques, she respectfully presented her case to the hiring manager, citing industry standards and her contributions. Impressed by her confidence and evidence, the company agreed to a higher salary and additional benefits, showcasing the power of persuasion in negotiating job offers</w:t>
      </w:r>
      <w:r w:rsidR="008C08E4" w:rsidRPr="00354F8D">
        <w:rPr>
          <w:rFonts w:ascii="Calibri" w:eastAsia="Times New Roman" w:hAnsi="Calibri" w:cs="Calibri"/>
          <w:color w:val="000000"/>
          <w:kern w:val="0"/>
          <w:sz w:val="24"/>
          <w:szCs w:val="24"/>
          <w:lang w:eastAsia="en-GB"/>
        </w:rPr>
        <w:t xml:space="preserve"> (Cialdini, 2009)</w:t>
      </w:r>
    </w:p>
    <w:p w14:paraId="58E42879" w14:textId="3FE92C8F"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Influencing Social Circles:</w:t>
      </w:r>
      <w:r w:rsidRPr="00354F8D">
        <w:rPr>
          <w:rFonts w:ascii="Calibri" w:eastAsia="Times New Roman" w:hAnsi="Calibri" w:cs="Calibri"/>
          <w:color w:val="000000"/>
          <w:kern w:val="0"/>
          <w:sz w:val="24"/>
          <w:szCs w:val="24"/>
          <w:lang w:eastAsia="en-GB"/>
        </w:rPr>
        <w:t xml:space="preserve"> In social interactions, persuasion facilitates effective communication, enabling individuals to sway opinions, garner support, and build meaningful relationships </w:t>
      </w:r>
      <w:proofErr w:type="gramStart"/>
      <w:r w:rsidR="002F40A4" w:rsidRPr="00354F8D">
        <w:rPr>
          <w:rFonts w:ascii="Calibri" w:eastAsia="Times New Roman" w:hAnsi="Calibri" w:cs="Calibri"/>
          <w:color w:val="000000"/>
          <w:kern w:val="0"/>
          <w:sz w:val="24"/>
          <w:szCs w:val="24"/>
          <w:lang w:eastAsia="en-GB"/>
        </w:rPr>
        <w:t>By</w:t>
      </w:r>
      <w:proofErr w:type="gramEnd"/>
      <w:r w:rsidR="002F40A4" w:rsidRPr="00354F8D">
        <w:rPr>
          <w:rFonts w:ascii="Calibri" w:eastAsia="Times New Roman" w:hAnsi="Calibri" w:cs="Calibri"/>
          <w:color w:val="000000"/>
          <w:kern w:val="0"/>
          <w:sz w:val="24"/>
          <w:szCs w:val="24"/>
          <w:lang w:eastAsia="en-GB"/>
        </w:rPr>
        <w:t xml:space="preserve"> employing persuasive techniques such as active listening, empathetic communication, and compelling storytelling, individuals can influence the attitudes and behaviors of others, fostering mutual understanding and cooperation. This ability to persuade within social contexts enhances interpersonal relationships and contributes to overall social cohesion and harmony </w:t>
      </w:r>
      <w:r w:rsidRPr="00354F8D">
        <w:rPr>
          <w:rFonts w:ascii="Calibri" w:eastAsia="Times New Roman" w:hAnsi="Calibri" w:cs="Calibri"/>
          <w:color w:val="000000"/>
          <w:kern w:val="0"/>
          <w:sz w:val="24"/>
          <w:szCs w:val="24"/>
          <w:lang w:eastAsia="en-GB"/>
        </w:rPr>
        <w:t>(Kelman, 2006).</w:t>
      </w:r>
    </w:p>
    <w:p w14:paraId="6E471BD8" w14:textId="33C78E44" w:rsidR="00C72275"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Mobilizing Support for Causes:</w:t>
      </w:r>
      <w:r w:rsidRPr="00354F8D">
        <w:rPr>
          <w:rFonts w:ascii="Calibri" w:eastAsia="Times New Roman" w:hAnsi="Calibri" w:cs="Calibri"/>
          <w:color w:val="000000"/>
          <w:kern w:val="0"/>
          <w:sz w:val="24"/>
          <w:szCs w:val="24"/>
          <w:lang w:eastAsia="en-GB"/>
        </w:rPr>
        <w:t xml:space="preserve"> Persuasion is instrumental in advocating for causes, rallying communities, and effecting positive change in society (Petty &amp; Cacioppo, 1986).</w:t>
      </w:r>
      <w:r w:rsidR="00C91DA5" w:rsidRPr="00354F8D">
        <w:rPr>
          <w:rFonts w:ascii="Calibri" w:hAnsi="Calibri" w:cs="Calibri"/>
          <w:color w:val="0D0D0D"/>
          <w:sz w:val="24"/>
          <w:szCs w:val="24"/>
          <w:shd w:val="clear" w:color="auto" w:fill="FFFFFF"/>
        </w:rPr>
        <w:t xml:space="preserve"> </w:t>
      </w:r>
      <w:r w:rsidR="004E1112" w:rsidRPr="00354F8D">
        <w:rPr>
          <w:rFonts w:ascii="Calibri" w:eastAsia="Times New Roman" w:hAnsi="Calibri" w:cs="Calibri"/>
          <w:color w:val="000000"/>
          <w:kern w:val="0"/>
          <w:sz w:val="24"/>
          <w:szCs w:val="24"/>
          <w:lang w:eastAsia="en-GB"/>
        </w:rPr>
        <w:t>The</w:t>
      </w:r>
      <w:r w:rsidR="00C91DA5" w:rsidRPr="00354F8D">
        <w:rPr>
          <w:rFonts w:ascii="Calibri" w:eastAsia="Times New Roman" w:hAnsi="Calibri" w:cs="Calibri"/>
          <w:color w:val="000000"/>
          <w:kern w:val="0"/>
          <w:sz w:val="24"/>
          <w:szCs w:val="24"/>
          <w:lang w:eastAsia="en-GB"/>
        </w:rPr>
        <w:t xml:space="preserve"> ability to persuade is instrumental in mobilizing support for causes, driving grassroots movements, and effecting meaningful change in society. By harnessing the power of persuasion, advocates can inspire action, foster social progress, and contribute to the realization of a more just and equitable world.</w:t>
      </w:r>
    </w:p>
    <w:p w14:paraId="24EA65B1" w14:textId="77777777" w:rsidR="002D53DC" w:rsidRPr="00354F8D" w:rsidRDefault="002D53DC"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3035520D" w14:textId="77777777" w:rsidR="002D53DC" w:rsidRPr="00354F8D" w:rsidRDefault="002D53DC"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040188B8" w14:textId="77777777" w:rsidR="002D53DC" w:rsidRPr="00354F8D" w:rsidRDefault="002D53DC"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27B268BC" w14:textId="08998149"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4. Importance of Persuasion for Professional Development</w:t>
      </w:r>
    </w:p>
    <w:p w14:paraId="0268B7BD"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Sales and Customer Relationships:</w:t>
      </w:r>
      <w:r w:rsidRPr="00354F8D">
        <w:rPr>
          <w:rFonts w:ascii="Calibri" w:eastAsia="Times New Roman" w:hAnsi="Calibri" w:cs="Calibri"/>
          <w:color w:val="000000"/>
          <w:kern w:val="0"/>
          <w:sz w:val="24"/>
          <w:szCs w:val="24"/>
          <w:lang w:eastAsia="en-GB"/>
        </w:rPr>
        <w:t xml:space="preserve"> In sales, persuasion drives conversions and fosters lasting relationships with customers, bolstering business success (Pink, 2012).</w:t>
      </w:r>
    </w:p>
    <w:p w14:paraId="47640244" w14:textId="6EEF7BA1" w:rsidR="00134111" w:rsidRPr="00354F8D" w:rsidRDefault="003626D7"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A software company sales representative</w:t>
      </w:r>
      <w:r w:rsidR="00134111" w:rsidRPr="00354F8D">
        <w:rPr>
          <w:rFonts w:ascii="Calibri" w:eastAsia="Times New Roman" w:hAnsi="Calibri" w:cs="Calibri"/>
          <w:color w:val="000000"/>
          <w:kern w:val="0"/>
          <w:sz w:val="24"/>
          <w:szCs w:val="24"/>
          <w:lang w:eastAsia="en-GB"/>
        </w:rPr>
        <w:t xml:space="preserve"> uses persuasion techniques to convince a client to sign a contract. His excellent customer service and communication build strong relationships, resulting in repeat business and referrals.</w:t>
      </w:r>
    </w:p>
    <w:p w14:paraId="78F8EFBF" w14:textId="553C7773" w:rsidR="00F74751"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Leadership and Team Motivation:</w:t>
      </w:r>
      <w:r w:rsidRPr="00354F8D">
        <w:rPr>
          <w:rFonts w:ascii="Calibri" w:eastAsia="Times New Roman" w:hAnsi="Calibri" w:cs="Calibri"/>
          <w:color w:val="000000"/>
          <w:kern w:val="0"/>
          <w:sz w:val="24"/>
          <w:szCs w:val="24"/>
          <w:lang w:eastAsia="en-GB"/>
        </w:rPr>
        <w:t xml:space="preserve"> Leaders leverage persuasion to inspire and motivate teams, aligning them towards common goals and fostering productivity and innovation</w:t>
      </w:r>
      <w:r w:rsidR="008C08E4" w:rsidRPr="00354F8D">
        <w:rPr>
          <w:rFonts w:ascii="Calibri" w:eastAsia="Times New Roman" w:hAnsi="Calibri" w:cs="Calibri"/>
          <w:color w:val="000000"/>
          <w:kern w:val="0"/>
          <w:sz w:val="24"/>
          <w:szCs w:val="24"/>
          <w:lang w:eastAsia="en-GB"/>
        </w:rPr>
        <w:t xml:space="preserve">. A marketing firm team leader used persuasion to inspire her group to complete a project on time by setting strict deadlines. Through clearly communicating the significance of the project and emphasizing the individual contributions of each team member, the representative motivates his group to work together effectively. He cultivates a sense of dedication and camaraderie among his team members through his compelling leadership, which boosts output and </w:t>
      </w:r>
      <w:proofErr w:type="gramStart"/>
      <w:r w:rsidR="008C08E4" w:rsidRPr="00354F8D">
        <w:rPr>
          <w:rFonts w:ascii="Calibri" w:eastAsia="Times New Roman" w:hAnsi="Calibri" w:cs="Calibri"/>
          <w:color w:val="000000"/>
          <w:kern w:val="0"/>
          <w:sz w:val="24"/>
          <w:szCs w:val="24"/>
          <w:lang w:eastAsia="en-GB"/>
        </w:rPr>
        <w:t xml:space="preserve">creativity  </w:t>
      </w:r>
      <w:r w:rsidRPr="00354F8D">
        <w:rPr>
          <w:rFonts w:ascii="Calibri" w:eastAsia="Times New Roman" w:hAnsi="Calibri" w:cs="Calibri"/>
          <w:color w:val="000000"/>
          <w:kern w:val="0"/>
          <w:sz w:val="24"/>
          <w:szCs w:val="24"/>
          <w:lang w:eastAsia="en-GB"/>
        </w:rPr>
        <w:t>(</w:t>
      </w:r>
      <w:proofErr w:type="gramEnd"/>
      <w:r w:rsidRPr="00354F8D">
        <w:rPr>
          <w:rFonts w:ascii="Calibri" w:eastAsia="Times New Roman" w:hAnsi="Calibri" w:cs="Calibri"/>
          <w:color w:val="000000"/>
          <w:kern w:val="0"/>
          <w:sz w:val="24"/>
          <w:szCs w:val="24"/>
          <w:lang w:eastAsia="en-GB"/>
        </w:rPr>
        <w:t>Yukl, 2013).</w:t>
      </w:r>
    </w:p>
    <w:p w14:paraId="492D900C"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Marketing and Public Relations:</w:t>
      </w:r>
      <w:r w:rsidRPr="00354F8D">
        <w:rPr>
          <w:rFonts w:ascii="Calibri" w:eastAsia="Times New Roman" w:hAnsi="Calibri" w:cs="Calibri"/>
          <w:color w:val="000000"/>
          <w:kern w:val="0"/>
          <w:sz w:val="24"/>
          <w:szCs w:val="24"/>
          <w:lang w:eastAsia="en-GB"/>
        </w:rPr>
        <w:t xml:space="preserve"> Persuasion lies at the core of marketing and public relations efforts, shaping brand perceptions and influencing consumer behavior (Kotler &amp; Keller, 2016).</w:t>
      </w:r>
    </w:p>
    <w:p w14:paraId="27175F89" w14:textId="79F4923E" w:rsidR="00212A1D" w:rsidRPr="00354F8D" w:rsidRDefault="00212A1D"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ABC Company launches a new advertising campaign for its latest product, utilizing persuasive messaging and imagery to capture consumers' attention. By strategically positioning the product as a solution to consumers' needs and desires, the campaign influences consumer behavior, driving sales and shaping brand perceptions. Through targeted public relations efforts, ABC Company further reinforces the product's value proposition, solidifying its position in the market and showcasing the central role of persuasion in marketing and public relations strategies.</w:t>
      </w:r>
    </w:p>
    <w:p w14:paraId="732E2D09" w14:textId="77777777" w:rsidR="00212A1D" w:rsidRPr="00354F8D" w:rsidRDefault="00212A1D" w:rsidP="00354F8D">
      <w:pPr>
        <w:spacing w:before="100" w:beforeAutospacing="1" w:after="100" w:afterAutospacing="1" w:line="360" w:lineRule="auto"/>
        <w:rPr>
          <w:rFonts w:ascii="Calibri" w:eastAsia="Times New Roman" w:hAnsi="Calibri" w:cs="Calibri"/>
          <w:color w:val="000000"/>
          <w:kern w:val="0"/>
          <w:sz w:val="24"/>
          <w:szCs w:val="24"/>
          <w:lang w:eastAsia="en-GB"/>
        </w:rPr>
      </w:pPr>
    </w:p>
    <w:p w14:paraId="2ED4B2D4" w14:textId="77777777" w:rsidR="002D53DC" w:rsidRPr="00354F8D" w:rsidRDefault="002D53DC"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328BDEE4" w14:textId="77777777" w:rsidR="002D53DC" w:rsidRPr="00354F8D" w:rsidRDefault="002D53DC"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73FC04A6" w14:textId="30DD3D78"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5. Conclusion</w:t>
      </w:r>
    </w:p>
    <w:p w14:paraId="264B3F3B"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Recap of Key Points:</w:t>
      </w:r>
      <w:r w:rsidRPr="00354F8D">
        <w:rPr>
          <w:rFonts w:ascii="Calibri" w:eastAsia="Times New Roman" w:hAnsi="Calibri" w:cs="Calibri"/>
          <w:color w:val="000000"/>
          <w:kern w:val="0"/>
          <w:sz w:val="24"/>
          <w:szCs w:val="24"/>
          <w:lang w:eastAsia="en-GB"/>
        </w:rPr>
        <w:t xml:space="preserve"> Chapter 5 elucidates the intricacies of persuasion, emphasizing audience understanding, ethos, pathos, logos, storytelling, evidence, rapport, and authenticity.</w:t>
      </w:r>
    </w:p>
    <w:p w14:paraId="2FC575B4"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Significance of Mastering Persuasion:</w:t>
      </w:r>
      <w:r w:rsidRPr="00354F8D">
        <w:rPr>
          <w:rFonts w:ascii="Calibri" w:eastAsia="Times New Roman" w:hAnsi="Calibri" w:cs="Calibri"/>
          <w:color w:val="000000"/>
          <w:kern w:val="0"/>
          <w:sz w:val="24"/>
          <w:szCs w:val="24"/>
          <w:lang w:eastAsia="en-GB"/>
        </w:rPr>
        <w:t xml:space="preserve"> Mastering persuasion is indispensable for navigating personal and professional landscapes, wielding influence, and achieving goals.</w:t>
      </w:r>
    </w:p>
    <w:p w14:paraId="454147DE"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t>Implications for Personal and Professional Success:</w:t>
      </w:r>
      <w:r w:rsidRPr="00354F8D">
        <w:rPr>
          <w:rFonts w:ascii="Calibri" w:eastAsia="Times New Roman" w:hAnsi="Calibri" w:cs="Calibri"/>
          <w:color w:val="000000"/>
          <w:kern w:val="0"/>
          <w:sz w:val="24"/>
          <w:szCs w:val="24"/>
          <w:lang w:eastAsia="en-GB"/>
        </w:rPr>
        <w:t xml:space="preserve"> The ability to persuade empowers individuals to negotiate effectively, build relationships, mobilize support, drive sales, lead teams, and shape perceptions, culminating in personal and professional success.</w:t>
      </w:r>
    </w:p>
    <w:p w14:paraId="4BDCCBB6" w14:textId="77777777" w:rsidR="003728C6" w:rsidRPr="00354F8D" w:rsidRDefault="003728C6"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340A7A8E" w14:textId="77777777" w:rsidR="003728C6" w:rsidRPr="00354F8D" w:rsidRDefault="003728C6"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24649D67" w14:textId="77777777" w:rsidR="003728C6" w:rsidRPr="00354F8D" w:rsidRDefault="003728C6"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792BC361" w14:textId="77777777" w:rsidR="00EB08F4" w:rsidRDefault="00EB08F4"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772CBECC" w14:textId="77777777" w:rsidR="00EB08F4" w:rsidRDefault="00EB08F4"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4E8720CE" w14:textId="77777777" w:rsidR="00EB08F4" w:rsidRDefault="00EB08F4"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43CE4279" w14:textId="77777777" w:rsidR="00EB08F4" w:rsidRDefault="00EB08F4"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524BAE68" w14:textId="77777777" w:rsidR="00EB08F4" w:rsidRDefault="00EB08F4"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7E279BA9" w14:textId="77777777" w:rsidR="00EB08F4" w:rsidRDefault="00EB08F4"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167C89AE" w14:textId="77777777" w:rsidR="00EB08F4" w:rsidRDefault="00EB08F4" w:rsidP="00354F8D">
      <w:pPr>
        <w:spacing w:before="100" w:beforeAutospacing="1" w:after="100" w:afterAutospacing="1" w:line="360" w:lineRule="auto"/>
        <w:rPr>
          <w:rFonts w:ascii="Calibri" w:eastAsia="Times New Roman" w:hAnsi="Calibri" w:cs="Calibri"/>
          <w:b/>
          <w:bCs/>
          <w:color w:val="000000"/>
          <w:kern w:val="0"/>
          <w:sz w:val="24"/>
          <w:szCs w:val="24"/>
          <w:lang w:eastAsia="en-GB"/>
        </w:rPr>
      </w:pPr>
    </w:p>
    <w:p w14:paraId="746EE271" w14:textId="508B9915"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b/>
          <w:bCs/>
          <w:color w:val="000000"/>
          <w:kern w:val="0"/>
          <w:sz w:val="24"/>
          <w:szCs w:val="24"/>
          <w:lang w:eastAsia="en-GB"/>
        </w:rPr>
        <w:lastRenderedPageBreak/>
        <w:t>6. References</w:t>
      </w:r>
    </w:p>
    <w:p w14:paraId="5CF1FE3D"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 xml:space="preserve">Bradbury, D. (2006). </w:t>
      </w:r>
      <w:r w:rsidRPr="00354F8D">
        <w:rPr>
          <w:rFonts w:ascii="Calibri" w:eastAsia="Times New Roman" w:hAnsi="Calibri" w:cs="Calibri"/>
          <w:i/>
          <w:iCs/>
          <w:color w:val="000000"/>
          <w:kern w:val="0"/>
          <w:sz w:val="24"/>
          <w:szCs w:val="24"/>
          <w:lang w:eastAsia="en-GB"/>
        </w:rPr>
        <w:t>Successful Presentation Skills</w:t>
      </w:r>
      <w:r w:rsidRPr="00354F8D">
        <w:rPr>
          <w:rFonts w:ascii="Calibri" w:eastAsia="Times New Roman" w:hAnsi="Calibri" w:cs="Calibri"/>
          <w:color w:val="000000"/>
          <w:kern w:val="0"/>
          <w:sz w:val="24"/>
          <w:szCs w:val="24"/>
          <w:lang w:eastAsia="en-GB"/>
        </w:rPr>
        <w:t>. Publisher Name.</w:t>
      </w:r>
    </w:p>
    <w:p w14:paraId="4AB3474C"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 xml:space="preserve">Cialdini, R. B. (2009). </w:t>
      </w:r>
      <w:r w:rsidRPr="00354F8D">
        <w:rPr>
          <w:rFonts w:ascii="Calibri" w:eastAsia="Times New Roman" w:hAnsi="Calibri" w:cs="Calibri"/>
          <w:i/>
          <w:iCs/>
          <w:color w:val="000000"/>
          <w:kern w:val="0"/>
          <w:sz w:val="24"/>
          <w:szCs w:val="24"/>
          <w:lang w:eastAsia="en-GB"/>
        </w:rPr>
        <w:t>Influence: Science and practice</w:t>
      </w:r>
      <w:r w:rsidRPr="00354F8D">
        <w:rPr>
          <w:rFonts w:ascii="Calibri" w:eastAsia="Times New Roman" w:hAnsi="Calibri" w:cs="Calibri"/>
          <w:color w:val="000000"/>
          <w:kern w:val="0"/>
          <w:sz w:val="24"/>
          <w:szCs w:val="24"/>
          <w:lang w:eastAsia="en-GB"/>
        </w:rPr>
        <w:t>. Pearson Education.</w:t>
      </w:r>
    </w:p>
    <w:p w14:paraId="5AC2FFFB"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 xml:space="preserve">Kelman, H. C. (2006). </w:t>
      </w:r>
      <w:r w:rsidRPr="00354F8D">
        <w:rPr>
          <w:rFonts w:ascii="Calibri" w:eastAsia="Times New Roman" w:hAnsi="Calibri" w:cs="Calibri"/>
          <w:i/>
          <w:iCs/>
          <w:color w:val="000000"/>
          <w:kern w:val="0"/>
          <w:sz w:val="24"/>
          <w:szCs w:val="24"/>
          <w:lang w:eastAsia="en-GB"/>
        </w:rPr>
        <w:t>Social influence and social change</w:t>
      </w:r>
      <w:r w:rsidRPr="00354F8D">
        <w:rPr>
          <w:rFonts w:ascii="Calibri" w:eastAsia="Times New Roman" w:hAnsi="Calibri" w:cs="Calibri"/>
          <w:color w:val="000000"/>
          <w:kern w:val="0"/>
          <w:sz w:val="24"/>
          <w:szCs w:val="24"/>
          <w:lang w:eastAsia="en-GB"/>
        </w:rPr>
        <w:t>. Psychology Press.</w:t>
      </w:r>
    </w:p>
    <w:p w14:paraId="05E32411"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 xml:space="preserve">Petty, R. E., &amp; Cacioppo, J. T. (1986). </w:t>
      </w:r>
      <w:r w:rsidRPr="00354F8D">
        <w:rPr>
          <w:rFonts w:ascii="Calibri" w:eastAsia="Times New Roman" w:hAnsi="Calibri" w:cs="Calibri"/>
          <w:i/>
          <w:iCs/>
          <w:color w:val="000000"/>
          <w:kern w:val="0"/>
          <w:sz w:val="24"/>
          <w:szCs w:val="24"/>
          <w:lang w:eastAsia="en-GB"/>
        </w:rPr>
        <w:t>Communication and persuasion: Central and peripheral routes to attitude change</w:t>
      </w:r>
      <w:r w:rsidRPr="00354F8D">
        <w:rPr>
          <w:rFonts w:ascii="Calibri" w:eastAsia="Times New Roman" w:hAnsi="Calibri" w:cs="Calibri"/>
          <w:color w:val="000000"/>
          <w:kern w:val="0"/>
          <w:sz w:val="24"/>
          <w:szCs w:val="24"/>
          <w:lang w:eastAsia="en-GB"/>
        </w:rPr>
        <w:t>. Springer.</w:t>
      </w:r>
    </w:p>
    <w:p w14:paraId="75EB5885"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 xml:space="preserve">Pink, D. H. (2012). </w:t>
      </w:r>
      <w:r w:rsidRPr="00354F8D">
        <w:rPr>
          <w:rFonts w:ascii="Calibri" w:eastAsia="Times New Roman" w:hAnsi="Calibri" w:cs="Calibri"/>
          <w:i/>
          <w:iCs/>
          <w:color w:val="000000"/>
          <w:kern w:val="0"/>
          <w:sz w:val="24"/>
          <w:szCs w:val="24"/>
          <w:lang w:eastAsia="en-GB"/>
        </w:rPr>
        <w:t>To sell is human: The surprising truth about moving others</w:t>
      </w:r>
      <w:r w:rsidRPr="00354F8D">
        <w:rPr>
          <w:rFonts w:ascii="Calibri" w:eastAsia="Times New Roman" w:hAnsi="Calibri" w:cs="Calibri"/>
          <w:color w:val="000000"/>
          <w:kern w:val="0"/>
          <w:sz w:val="24"/>
          <w:szCs w:val="24"/>
          <w:lang w:eastAsia="en-GB"/>
        </w:rPr>
        <w:t>. Penguin.</w:t>
      </w:r>
    </w:p>
    <w:p w14:paraId="60AFD6EF"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 xml:space="preserve">Yukl, G. (2013). </w:t>
      </w:r>
      <w:r w:rsidRPr="00354F8D">
        <w:rPr>
          <w:rFonts w:ascii="Calibri" w:eastAsia="Times New Roman" w:hAnsi="Calibri" w:cs="Calibri"/>
          <w:i/>
          <w:iCs/>
          <w:color w:val="000000"/>
          <w:kern w:val="0"/>
          <w:sz w:val="24"/>
          <w:szCs w:val="24"/>
          <w:lang w:eastAsia="en-GB"/>
        </w:rPr>
        <w:t>Leadership in organizations</w:t>
      </w:r>
      <w:r w:rsidRPr="00354F8D">
        <w:rPr>
          <w:rFonts w:ascii="Calibri" w:eastAsia="Times New Roman" w:hAnsi="Calibri" w:cs="Calibri"/>
          <w:color w:val="000000"/>
          <w:kern w:val="0"/>
          <w:sz w:val="24"/>
          <w:szCs w:val="24"/>
          <w:lang w:eastAsia="en-GB"/>
        </w:rPr>
        <w:t>. Pearson.</w:t>
      </w:r>
    </w:p>
    <w:p w14:paraId="54D568F6" w14:textId="77777777" w:rsidR="00B62D86" w:rsidRPr="00354F8D" w:rsidRDefault="00B62D86" w:rsidP="00354F8D">
      <w:pPr>
        <w:spacing w:before="100" w:beforeAutospacing="1" w:after="100" w:afterAutospacing="1" w:line="360" w:lineRule="auto"/>
        <w:rPr>
          <w:rFonts w:ascii="Calibri" w:eastAsia="Times New Roman" w:hAnsi="Calibri" w:cs="Calibri"/>
          <w:color w:val="000000"/>
          <w:kern w:val="0"/>
          <w:sz w:val="24"/>
          <w:szCs w:val="24"/>
          <w:lang w:eastAsia="en-GB"/>
        </w:rPr>
      </w:pPr>
      <w:r w:rsidRPr="00354F8D">
        <w:rPr>
          <w:rFonts w:ascii="Calibri" w:eastAsia="Times New Roman" w:hAnsi="Calibri" w:cs="Calibri"/>
          <w:color w:val="000000"/>
          <w:kern w:val="0"/>
          <w:sz w:val="24"/>
          <w:szCs w:val="24"/>
          <w:lang w:eastAsia="en-GB"/>
        </w:rPr>
        <w:t xml:space="preserve">Kotler, P., &amp; Keller, K. L. (2016). </w:t>
      </w:r>
      <w:r w:rsidRPr="00354F8D">
        <w:rPr>
          <w:rFonts w:ascii="Calibri" w:eastAsia="Times New Roman" w:hAnsi="Calibri" w:cs="Calibri"/>
          <w:i/>
          <w:iCs/>
          <w:color w:val="000000"/>
          <w:kern w:val="0"/>
          <w:sz w:val="24"/>
          <w:szCs w:val="24"/>
          <w:lang w:eastAsia="en-GB"/>
        </w:rPr>
        <w:t>Marketing management</w:t>
      </w:r>
      <w:r w:rsidRPr="00354F8D">
        <w:rPr>
          <w:rFonts w:ascii="Calibri" w:eastAsia="Times New Roman" w:hAnsi="Calibri" w:cs="Calibri"/>
          <w:color w:val="000000"/>
          <w:kern w:val="0"/>
          <w:sz w:val="24"/>
          <w:szCs w:val="24"/>
          <w:lang w:eastAsia="en-GB"/>
        </w:rPr>
        <w:t>. Pearson.</w:t>
      </w:r>
    </w:p>
    <w:p w14:paraId="7A04B33F" w14:textId="4877717F" w:rsidR="00A93523" w:rsidRPr="00354F8D" w:rsidRDefault="00A93523" w:rsidP="00354F8D">
      <w:pPr>
        <w:spacing w:before="100" w:beforeAutospacing="1" w:after="100" w:afterAutospacing="1" w:line="360" w:lineRule="auto"/>
        <w:rPr>
          <w:rFonts w:ascii="Calibri" w:hAnsi="Calibri" w:cs="Calibri"/>
          <w:sz w:val="24"/>
          <w:szCs w:val="24"/>
        </w:rPr>
      </w:pPr>
    </w:p>
    <w:sectPr w:rsidR="00A93523" w:rsidRPr="00354F8D" w:rsidSect="001C4396">
      <w:footerReference w:type="default" r:id="rId9"/>
      <w:pgSz w:w="12240" w:h="15840"/>
      <w:pgMar w:top="1134" w:right="850"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B4CEA8" w14:textId="77777777" w:rsidR="001C4396" w:rsidRDefault="001C4396" w:rsidP="0014415F">
      <w:pPr>
        <w:spacing w:after="0" w:line="240" w:lineRule="auto"/>
      </w:pPr>
      <w:r>
        <w:separator/>
      </w:r>
    </w:p>
  </w:endnote>
  <w:endnote w:type="continuationSeparator" w:id="0">
    <w:p w14:paraId="779AF7F1" w14:textId="77777777" w:rsidR="001C4396" w:rsidRDefault="001C4396" w:rsidP="00144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5287243"/>
      <w:docPartObj>
        <w:docPartGallery w:val="Page Numbers (Bottom of Page)"/>
        <w:docPartUnique/>
      </w:docPartObj>
    </w:sdtPr>
    <w:sdtEndPr>
      <w:rPr>
        <w:noProof/>
      </w:rPr>
    </w:sdtEndPr>
    <w:sdtContent>
      <w:p w14:paraId="3E67FC07" w14:textId="77777777" w:rsidR="0014415F" w:rsidRDefault="0014415F">
        <w:pPr>
          <w:pStyle w:val="Footer"/>
        </w:pPr>
        <w:r>
          <w:fldChar w:fldCharType="begin"/>
        </w:r>
        <w:r>
          <w:instrText xml:space="preserve"> PAGE   \* MERGEFORMAT </w:instrText>
        </w:r>
        <w:r>
          <w:fldChar w:fldCharType="separate"/>
        </w:r>
        <w:r>
          <w:rPr>
            <w:noProof/>
          </w:rPr>
          <w:t>2</w:t>
        </w:r>
        <w:r>
          <w:rPr>
            <w:noProof/>
          </w:rPr>
          <w:fldChar w:fldCharType="end"/>
        </w:r>
      </w:p>
    </w:sdtContent>
  </w:sdt>
  <w:p w14:paraId="6D742807" w14:textId="77777777" w:rsidR="0014415F" w:rsidRDefault="00144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5CC690" w14:textId="77777777" w:rsidR="001C4396" w:rsidRDefault="001C4396" w:rsidP="0014415F">
      <w:pPr>
        <w:spacing w:after="0" w:line="240" w:lineRule="auto"/>
      </w:pPr>
      <w:r>
        <w:separator/>
      </w:r>
    </w:p>
  </w:footnote>
  <w:footnote w:type="continuationSeparator" w:id="0">
    <w:p w14:paraId="557EA8EC" w14:textId="77777777" w:rsidR="001C4396" w:rsidRDefault="001C4396" w:rsidP="00144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0B28D2"/>
    <w:multiLevelType w:val="multilevel"/>
    <w:tmpl w:val="682CE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275DC7"/>
    <w:multiLevelType w:val="multilevel"/>
    <w:tmpl w:val="B93EEE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D204EB"/>
    <w:multiLevelType w:val="multilevel"/>
    <w:tmpl w:val="AF5CE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1A719F"/>
    <w:multiLevelType w:val="multilevel"/>
    <w:tmpl w:val="739452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4D53DB"/>
    <w:multiLevelType w:val="multilevel"/>
    <w:tmpl w:val="6BF40D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0C7ADF"/>
    <w:multiLevelType w:val="multilevel"/>
    <w:tmpl w:val="40242D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59324E"/>
    <w:multiLevelType w:val="multilevel"/>
    <w:tmpl w:val="3EA477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AE446C"/>
    <w:multiLevelType w:val="multilevel"/>
    <w:tmpl w:val="38989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FD3A60"/>
    <w:multiLevelType w:val="multilevel"/>
    <w:tmpl w:val="7AE642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A223FB"/>
    <w:multiLevelType w:val="multilevel"/>
    <w:tmpl w:val="37AE88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5A3E9E"/>
    <w:multiLevelType w:val="multilevel"/>
    <w:tmpl w:val="04D021BA"/>
    <w:lvl w:ilvl="0">
      <w:start w:val="1"/>
      <w:numFmt w:val="decimal"/>
      <w:lvlText w:val="%1."/>
      <w:lvlJc w:val="left"/>
      <w:pPr>
        <w:tabs>
          <w:tab w:val="num" w:pos="720"/>
        </w:tabs>
        <w:ind w:left="720" w:hanging="360"/>
      </w:pPr>
      <w:rPr>
        <w:rFonts w:ascii="Arial" w:eastAsia="Times New Roman" w:hAnsi="Arial" w:cs="Arial"/>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7743544">
    <w:abstractNumId w:val="2"/>
  </w:num>
  <w:num w:numId="2" w16cid:durableId="1724406897">
    <w:abstractNumId w:val="4"/>
  </w:num>
  <w:num w:numId="3" w16cid:durableId="968778797">
    <w:abstractNumId w:val="3"/>
  </w:num>
  <w:num w:numId="4" w16cid:durableId="689989817">
    <w:abstractNumId w:val="0"/>
  </w:num>
  <w:num w:numId="5" w16cid:durableId="154810360">
    <w:abstractNumId w:val="8"/>
  </w:num>
  <w:num w:numId="6" w16cid:durableId="1827741767">
    <w:abstractNumId w:val="9"/>
  </w:num>
  <w:num w:numId="7" w16cid:durableId="1631860621">
    <w:abstractNumId w:val="7"/>
  </w:num>
  <w:num w:numId="8" w16cid:durableId="645476822">
    <w:abstractNumId w:val="6"/>
  </w:num>
  <w:num w:numId="9" w16cid:durableId="2040036788">
    <w:abstractNumId w:val="1"/>
  </w:num>
  <w:num w:numId="10" w16cid:durableId="784884449">
    <w:abstractNumId w:val="10"/>
  </w:num>
  <w:num w:numId="11" w16cid:durableId="11607753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37E74"/>
    <w:rsid w:val="00134111"/>
    <w:rsid w:val="00134E31"/>
    <w:rsid w:val="0014415F"/>
    <w:rsid w:val="00157D97"/>
    <w:rsid w:val="001C4396"/>
    <w:rsid w:val="00212A1D"/>
    <w:rsid w:val="002B66CB"/>
    <w:rsid w:val="002D53DC"/>
    <w:rsid w:val="002F40A4"/>
    <w:rsid w:val="00302B31"/>
    <w:rsid w:val="00325022"/>
    <w:rsid w:val="00354F8D"/>
    <w:rsid w:val="003626D7"/>
    <w:rsid w:val="003728C6"/>
    <w:rsid w:val="00475ABC"/>
    <w:rsid w:val="004B45A4"/>
    <w:rsid w:val="004E1112"/>
    <w:rsid w:val="0053492B"/>
    <w:rsid w:val="00537E74"/>
    <w:rsid w:val="00555610"/>
    <w:rsid w:val="005F22F0"/>
    <w:rsid w:val="00600023"/>
    <w:rsid w:val="00621036"/>
    <w:rsid w:val="006B5C7B"/>
    <w:rsid w:val="006D561E"/>
    <w:rsid w:val="006F1DCE"/>
    <w:rsid w:val="00782C66"/>
    <w:rsid w:val="007D5C7B"/>
    <w:rsid w:val="00835C54"/>
    <w:rsid w:val="00852079"/>
    <w:rsid w:val="00884EFB"/>
    <w:rsid w:val="008C08E4"/>
    <w:rsid w:val="008E0B1E"/>
    <w:rsid w:val="009E7490"/>
    <w:rsid w:val="00A318CA"/>
    <w:rsid w:val="00A72727"/>
    <w:rsid w:val="00A93523"/>
    <w:rsid w:val="00B0180E"/>
    <w:rsid w:val="00B62D86"/>
    <w:rsid w:val="00B65A3C"/>
    <w:rsid w:val="00BB0964"/>
    <w:rsid w:val="00BC1BD5"/>
    <w:rsid w:val="00BD2E41"/>
    <w:rsid w:val="00C02645"/>
    <w:rsid w:val="00C432E0"/>
    <w:rsid w:val="00C530C1"/>
    <w:rsid w:val="00C62CD6"/>
    <w:rsid w:val="00C72275"/>
    <w:rsid w:val="00C91DA5"/>
    <w:rsid w:val="00D178BA"/>
    <w:rsid w:val="00D2187D"/>
    <w:rsid w:val="00D411B9"/>
    <w:rsid w:val="00D50A98"/>
    <w:rsid w:val="00D77567"/>
    <w:rsid w:val="00DD52D2"/>
    <w:rsid w:val="00E571B2"/>
    <w:rsid w:val="00EB08F4"/>
    <w:rsid w:val="00F30F95"/>
    <w:rsid w:val="00F747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C7E909C"/>
  <w15:chartTrackingRefBased/>
  <w15:docId w15:val="{7E3F9243-97DA-46E0-8A37-554AA5480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E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E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E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E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E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E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E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E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E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E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E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E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E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E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E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E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E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E74"/>
    <w:rPr>
      <w:rFonts w:eastAsiaTheme="majorEastAsia" w:cstheme="majorBidi"/>
      <w:color w:val="272727" w:themeColor="text1" w:themeTint="D8"/>
    </w:rPr>
  </w:style>
  <w:style w:type="paragraph" w:styleId="Title">
    <w:name w:val="Title"/>
    <w:basedOn w:val="Normal"/>
    <w:next w:val="Normal"/>
    <w:link w:val="TitleChar"/>
    <w:uiPriority w:val="10"/>
    <w:qFormat/>
    <w:rsid w:val="00537E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E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E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E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E74"/>
    <w:pPr>
      <w:spacing w:before="160"/>
      <w:jc w:val="center"/>
    </w:pPr>
    <w:rPr>
      <w:i/>
      <w:iCs/>
      <w:color w:val="404040" w:themeColor="text1" w:themeTint="BF"/>
    </w:rPr>
  </w:style>
  <w:style w:type="character" w:customStyle="1" w:styleId="QuoteChar">
    <w:name w:val="Quote Char"/>
    <w:basedOn w:val="DefaultParagraphFont"/>
    <w:link w:val="Quote"/>
    <w:uiPriority w:val="29"/>
    <w:rsid w:val="00537E74"/>
    <w:rPr>
      <w:i/>
      <w:iCs/>
      <w:color w:val="404040" w:themeColor="text1" w:themeTint="BF"/>
    </w:rPr>
  </w:style>
  <w:style w:type="paragraph" w:styleId="ListParagraph">
    <w:name w:val="List Paragraph"/>
    <w:basedOn w:val="Normal"/>
    <w:uiPriority w:val="34"/>
    <w:qFormat/>
    <w:rsid w:val="00537E74"/>
    <w:pPr>
      <w:ind w:left="720"/>
      <w:contextualSpacing/>
    </w:pPr>
  </w:style>
  <w:style w:type="character" w:styleId="IntenseEmphasis">
    <w:name w:val="Intense Emphasis"/>
    <w:basedOn w:val="DefaultParagraphFont"/>
    <w:uiPriority w:val="21"/>
    <w:qFormat/>
    <w:rsid w:val="00537E74"/>
    <w:rPr>
      <w:i/>
      <w:iCs/>
      <w:color w:val="0F4761" w:themeColor="accent1" w:themeShade="BF"/>
    </w:rPr>
  </w:style>
  <w:style w:type="paragraph" w:styleId="IntenseQuote">
    <w:name w:val="Intense Quote"/>
    <w:basedOn w:val="Normal"/>
    <w:next w:val="Normal"/>
    <w:link w:val="IntenseQuoteChar"/>
    <w:uiPriority w:val="30"/>
    <w:qFormat/>
    <w:rsid w:val="00537E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E74"/>
    <w:rPr>
      <w:i/>
      <w:iCs/>
      <w:color w:val="0F4761" w:themeColor="accent1" w:themeShade="BF"/>
    </w:rPr>
  </w:style>
  <w:style w:type="character" w:styleId="IntenseReference">
    <w:name w:val="Intense Reference"/>
    <w:basedOn w:val="DefaultParagraphFont"/>
    <w:uiPriority w:val="32"/>
    <w:qFormat/>
    <w:rsid w:val="00537E74"/>
    <w:rPr>
      <w:b/>
      <w:bCs/>
      <w:smallCaps/>
      <w:color w:val="0F4761" w:themeColor="accent1" w:themeShade="BF"/>
      <w:spacing w:val="5"/>
    </w:rPr>
  </w:style>
  <w:style w:type="paragraph" w:styleId="NoSpacing">
    <w:name w:val="No Spacing"/>
    <w:link w:val="NoSpacingChar"/>
    <w:uiPriority w:val="1"/>
    <w:qFormat/>
    <w:rsid w:val="002B66CB"/>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2B66CB"/>
    <w:rPr>
      <w:rFonts w:eastAsiaTheme="minorEastAsia"/>
      <w:kern w:val="0"/>
    </w:rPr>
  </w:style>
  <w:style w:type="paragraph" w:styleId="NormalWeb">
    <w:name w:val="Normal (Web)"/>
    <w:basedOn w:val="Normal"/>
    <w:uiPriority w:val="99"/>
    <w:semiHidden/>
    <w:unhideWhenUsed/>
    <w:rsid w:val="007D5C7B"/>
    <w:rPr>
      <w:rFonts w:ascii="Times New Roman" w:hAnsi="Times New Roman" w:cs="Times New Roman"/>
      <w:sz w:val="24"/>
      <w:szCs w:val="24"/>
    </w:rPr>
  </w:style>
  <w:style w:type="paragraph" w:styleId="Header">
    <w:name w:val="header"/>
    <w:basedOn w:val="Normal"/>
    <w:link w:val="HeaderChar"/>
    <w:uiPriority w:val="99"/>
    <w:unhideWhenUsed/>
    <w:rsid w:val="0014415F"/>
    <w:pPr>
      <w:tabs>
        <w:tab w:val="center" w:pos="4844"/>
        <w:tab w:val="right" w:pos="9689"/>
      </w:tabs>
      <w:spacing w:after="0" w:line="240" w:lineRule="auto"/>
    </w:pPr>
  </w:style>
  <w:style w:type="character" w:customStyle="1" w:styleId="HeaderChar">
    <w:name w:val="Header Char"/>
    <w:basedOn w:val="DefaultParagraphFont"/>
    <w:link w:val="Header"/>
    <w:uiPriority w:val="99"/>
    <w:rsid w:val="0014415F"/>
  </w:style>
  <w:style w:type="paragraph" w:styleId="Footer">
    <w:name w:val="footer"/>
    <w:basedOn w:val="Normal"/>
    <w:link w:val="FooterChar"/>
    <w:uiPriority w:val="99"/>
    <w:unhideWhenUsed/>
    <w:rsid w:val="0014415F"/>
    <w:pPr>
      <w:tabs>
        <w:tab w:val="center" w:pos="4844"/>
        <w:tab w:val="right" w:pos="9689"/>
      </w:tabs>
      <w:spacing w:after="0" w:line="240" w:lineRule="auto"/>
    </w:pPr>
  </w:style>
  <w:style w:type="character" w:customStyle="1" w:styleId="FooterChar">
    <w:name w:val="Footer Char"/>
    <w:basedOn w:val="DefaultParagraphFont"/>
    <w:link w:val="Footer"/>
    <w:uiPriority w:val="99"/>
    <w:rsid w:val="00144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7911500">
      <w:bodyDiv w:val="1"/>
      <w:marLeft w:val="0"/>
      <w:marRight w:val="0"/>
      <w:marTop w:val="0"/>
      <w:marBottom w:val="0"/>
      <w:divBdr>
        <w:top w:val="none" w:sz="0" w:space="0" w:color="auto"/>
        <w:left w:val="none" w:sz="0" w:space="0" w:color="auto"/>
        <w:bottom w:val="none" w:sz="0" w:space="0" w:color="auto"/>
        <w:right w:val="none" w:sz="0" w:space="0" w:color="auto"/>
      </w:divBdr>
    </w:div>
    <w:div w:id="668026058">
      <w:bodyDiv w:val="1"/>
      <w:marLeft w:val="0"/>
      <w:marRight w:val="0"/>
      <w:marTop w:val="0"/>
      <w:marBottom w:val="0"/>
      <w:divBdr>
        <w:top w:val="none" w:sz="0" w:space="0" w:color="auto"/>
        <w:left w:val="none" w:sz="0" w:space="0" w:color="auto"/>
        <w:bottom w:val="none" w:sz="0" w:space="0" w:color="auto"/>
        <w:right w:val="none" w:sz="0" w:space="0" w:color="auto"/>
      </w:divBdr>
      <w:divsChild>
        <w:div w:id="1698190513">
          <w:marLeft w:val="0"/>
          <w:marRight w:val="0"/>
          <w:marTop w:val="0"/>
          <w:marBottom w:val="0"/>
          <w:divBdr>
            <w:top w:val="single" w:sz="2" w:space="0" w:color="E3E3E3"/>
            <w:left w:val="single" w:sz="2" w:space="0" w:color="E3E3E3"/>
            <w:bottom w:val="single" w:sz="2" w:space="0" w:color="E3E3E3"/>
            <w:right w:val="single" w:sz="2" w:space="0" w:color="E3E3E3"/>
          </w:divBdr>
          <w:divsChild>
            <w:div w:id="248780707">
              <w:marLeft w:val="0"/>
              <w:marRight w:val="0"/>
              <w:marTop w:val="0"/>
              <w:marBottom w:val="0"/>
              <w:divBdr>
                <w:top w:val="single" w:sz="2" w:space="0" w:color="E3E3E3"/>
                <w:left w:val="single" w:sz="2" w:space="0" w:color="E3E3E3"/>
                <w:bottom w:val="single" w:sz="2" w:space="0" w:color="E3E3E3"/>
                <w:right w:val="single" w:sz="2" w:space="0" w:color="E3E3E3"/>
              </w:divBdr>
              <w:divsChild>
                <w:div w:id="1670209660">
                  <w:marLeft w:val="0"/>
                  <w:marRight w:val="0"/>
                  <w:marTop w:val="0"/>
                  <w:marBottom w:val="0"/>
                  <w:divBdr>
                    <w:top w:val="single" w:sz="2" w:space="0" w:color="E3E3E3"/>
                    <w:left w:val="single" w:sz="2" w:space="0" w:color="E3E3E3"/>
                    <w:bottom w:val="single" w:sz="2" w:space="0" w:color="E3E3E3"/>
                    <w:right w:val="single" w:sz="2" w:space="0" w:color="E3E3E3"/>
                  </w:divBdr>
                  <w:divsChild>
                    <w:div w:id="158158359">
                      <w:marLeft w:val="0"/>
                      <w:marRight w:val="0"/>
                      <w:marTop w:val="0"/>
                      <w:marBottom w:val="0"/>
                      <w:divBdr>
                        <w:top w:val="single" w:sz="2" w:space="0" w:color="E3E3E3"/>
                        <w:left w:val="single" w:sz="2" w:space="0" w:color="E3E3E3"/>
                        <w:bottom w:val="single" w:sz="2" w:space="0" w:color="E3E3E3"/>
                        <w:right w:val="single" w:sz="2" w:space="0" w:color="E3E3E3"/>
                      </w:divBdr>
                      <w:divsChild>
                        <w:div w:id="2034920075">
                          <w:marLeft w:val="0"/>
                          <w:marRight w:val="0"/>
                          <w:marTop w:val="0"/>
                          <w:marBottom w:val="0"/>
                          <w:divBdr>
                            <w:top w:val="single" w:sz="2" w:space="0" w:color="E3E3E3"/>
                            <w:left w:val="single" w:sz="2" w:space="0" w:color="E3E3E3"/>
                            <w:bottom w:val="single" w:sz="2" w:space="0" w:color="E3E3E3"/>
                            <w:right w:val="single" w:sz="2" w:space="0" w:color="E3E3E3"/>
                          </w:divBdr>
                          <w:divsChild>
                            <w:div w:id="1801536366">
                              <w:marLeft w:val="0"/>
                              <w:marRight w:val="0"/>
                              <w:marTop w:val="0"/>
                              <w:marBottom w:val="0"/>
                              <w:divBdr>
                                <w:top w:val="single" w:sz="2" w:space="0" w:color="E3E3E3"/>
                                <w:left w:val="single" w:sz="2" w:space="0" w:color="E3E3E3"/>
                                <w:bottom w:val="single" w:sz="2" w:space="0" w:color="E3E3E3"/>
                                <w:right w:val="single" w:sz="2" w:space="0" w:color="E3E3E3"/>
                              </w:divBdr>
                              <w:divsChild>
                                <w:div w:id="475688747">
                                  <w:marLeft w:val="0"/>
                                  <w:marRight w:val="0"/>
                                  <w:marTop w:val="100"/>
                                  <w:marBottom w:val="100"/>
                                  <w:divBdr>
                                    <w:top w:val="single" w:sz="2" w:space="0" w:color="E3E3E3"/>
                                    <w:left w:val="single" w:sz="2" w:space="0" w:color="E3E3E3"/>
                                    <w:bottom w:val="single" w:sz="2" w:space="0" w:color="E3E3E3"/>
                                    <w:right w:val="single" w:sz="2" w:space="0" w:color="E3E3E3"/>
                                  </w:divBdr>
                                  <w:divsChild>
                                    <w:div w:id="864294380">
                                      <w:marLeft w:val="0"/>
                                      <w:marRight w:val="0"/>
                                      <w:marTop w:val="0"/>
                                      <w:marBottom w:val="0"/>
                                      <w:divBdr>
                                        <w:top w:val="single" w:sz="2" w:space="0" w:color="E3E3E3"/>
                                        <w:left w:val="single" w:sz="2" w:space="0" w:color="E3E3E3"/>
                                        <w:bottom w:val="single" w:sz="2" w:space="0" w:color="E3E3E3"/>
                                        <w:right w:val="single" w:sz="2" w:space="0" w:color="E3E3E3"/>
                                      </w:divBdr>
                                      <w:divsChild>
                                        <w:div w:id="1388920841">
                                          <w:marLeft w:val="0"/>
                                          <w:marRight w:val="0"/>
                                          <w:marTop w:val="0"/>
                                          <w:marBottom w:val="0"/>
                                          <w:divBdr>
                                            <w:top w:val="single" w:sz="2" w:space="0" w:color="E3E3E3"/>
                                            <w:left w:val="single" w:sz="2" w:space="0" w:color="E3E3E3"/>
                                            <w:bottom w:val="single" w:sz="2" w:space="0" w:color="E3E3E3"/>
                                            <w:right w:val="single" w:sz="2" w:space="0" w:color="E3E3E3"/>
                                          </w:divBdr>
                                          <w:divsChild>
                                            <w:div w:id="1336692240">
                                              <w:marLeft w:val="0"/>
                                              <w:marRight w:val="0"/>
                                              <w:marTop w:val="0"/>
                                              <w:marBottom w:val="0"/>
                                              <w:divBdr>
                                                <w:top w:val="single" w:sz="2" w:space="0" w:color="E3E3E3"/>
                                                <w:left w:val="single" w:sz="2" w:space="0" w:color="E3E3E3"/>
                                                <w:bottom w:val="single" w:sz="2" w:space="0" w:color="E3E3E3"/>
                                                <w:right w:val="single" w:sz="2" w:space="0" w:color="E3E3E3"/>
                                              </w:divBdr>
                                              <w:divsChild>
                                                <w:div w:id="727656509">
                                                  <w:marLeft w:val="0"/>
                                                  <w:marRight w:val="0"/>
                                                  <w:marTop w:val="0"/>
                                                  <w:marBottom w:val="0"/>
                                                  <w:divBdr>
                                                    <w:top w:val="single" w:sz="2" w:space="0" w:color="E3E3E3"/>
                                                    <w:left w:val="single" w:sz="2" w:space="0" w:color="E3E3E3"/>
                                                    <w:bottom w:val="single" w:sz="2" w:space="0" w:color="E3E3E3"/>
                                                    <w:right w:val="single" w:sz="2" w:space="0" w:color="E3E3E3"/>
                                                  </w:divBdr>
                                                  <w:divsChild>
                                                    <w:div w:id="1307278532">
                                                      <w:marLeft w:val="0"/>
                                                      <w:marRight w:val="0"/>
                                                      <w:marTop w:val="0"/>
                                                      <w:marBottom w:val="0"/>
                                                      <w:divBdr>
                                                        <w:top w:val="single" w:sz="2" w:space="0" w:color="E3E3E3"/>
                                                        <w:left w:val="single" w:sz="2" w:space="0" w:color="E3E3E3"/>
                                                        <w:bottom w:val="single" w:sz="2" w:space="0" w:color="E3E3E3"/>
                                                        <w:right w:val="single" w:sz="2" w:space="0" w:color="E3E3E3"/>
                                                      </w:divBdr>
                                                      <w:divsChild>
                                                        <w:div w:id="10175841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10902235">
          <w:marLeft w:val="0"/>
          <w:marRight w:val="0"/>
          <w:marTop w:val="0"/>
          <w:marBottom w:val="0"/>
          <w:divBdr>
            <w:top w:val="none" w:sz="0" w:space="0" w:color="auto"/>
            <w:left w:val="none" w:sz="0" w:space="0" w:color="auto"/>
            <w:bottom w:val="none" w:sz="0" w:space="0" w:color="auto"/>
            <w:right w:val="none" w:sz="0" w:space="0" w:color="auto"/>
          </w:divBdr>
        </w:div>
      </w:divsChild>
    </w:div>
    <w:div w:id="683098498">
      <w:bodyDiv w:val="1"/>
      <w:marLeft w:val="0"/>
      <w:marRight w:val="0"/>
      <w:marTop w:val="0"/>
      <w:marBottom w:val="0"/>
      <w:divBdr>
        <w:top w:val="none" w:sz="0" w:space="0" w:color="auto"/>
        <w:left w:val="none" w:sz="0" w:space="0" w:color="auto"/>
        <w:bottom w:val="none" w:sz="0" w:space="0" w:color="auto"/>
        <w:right w:val="none" w:sz="0" w:space="0" w:color="auto"/>
      </w:divBdr>
    </w:div>
    <w:div w:id="1075860152">
      <w:bodyDiv w:val="1"/>
      <w:marLeft w:val="0"/>
      <w:marRight w:val="0"/>
      <w:marTop w:val="0"/>
      <w:marBottom w:val="0"/>
      <w:divBdr>
        <w:top w:val="none" w:sz="0" w:space="0" w:color="auto"/>
        <w:left w:val="none" w:sz="0" w:space="0" w:color="auto"/>
        <w:bottom w:val="none" w:sz="0" w:space="0" w:color="auto"/>
        <w:right w:val="none" w:sz="0" w:space="0" w:color="auto"/>
      </w:divBdr>
      <w:divsChild>
        <w:div w:id="1235041823">
          <w:marLeft w:val="0"/>
          <w:marRight w:val="0"/>
          <w:marTop w:val="0"/>
          <w:marBottom w:val="0"/>
          <w:divBdr>
            <w:top w:val="none" w:sz="0" w:space="0" w:color="auto"/>
            <w:left w:val="none" w:sz="0" w:space="0" w:color="auto"/>
            <w:bottom w:val="none" w:sz="0" w:space="0" w:color="auto"/>
            <w:right w:val="none" w:sz="0" w:space="0" w:color="auto"/>
          </w:divBdr>
        </w:div>
        <w:div w:id="1368989021">
          <w:marLeft w:val="0"/>
          <w:marRight w:val="0"/>
          <w:marTop w:val="0"/>
          <w:marBottom w:val="0"/>
          <w:divBdr>
            <w:top w:val="none" w:sz="0" w:space="0" w:color="auto"/>
            <w:left w:val="none" w:sz="0" w:space="0" w:color="auto"/>
            <w:bottom w:val="none" w:sz="0" w:space="0" w:color="auto"/>
            <w:right w:val="none" w:sz="0" w:space="0" w:color="auto"/>
          </w:divBdr>
        </w:div>
        <w:div w:id="123550285">
          <w:marLeft w:val="0"/>
          <w:marRight w:val="0"/>
          <w:marTop w:val="0"/>
          <w:marBottom w:val="0"/>
          <w:divBdr>
            <w:top w:val="none" w:sz="0" w:space="0" w:color="auto"/>
            <w:left w:val="none" w:sz="0" w:space="0" w:color="auto"/>
            <w:bottom w:val="none" w:sz="0" w:space="0" w:color="auto"/>
            <w:right w:val="none" w:sz="0" w:space="0" w:color="auto"/>
          </w:divBdr>
        </w:div>
        <w:div w:id="971595473">
          <w:marLeft w:val="0"/>
          <w:marRight w:val="0"/>
          <w:marTop w:val="0"/>
          <w:marBottom w:val="0"/>
          <w:divBdr>
            <w:top w:val="none" w:sz="0" w:space="0" w:color="auto"/>
            <w:left w:val="none" w:sz="0" w:space="0" w:color="auto"/>
            <w:bottom w:val="none" w:sz="0" w:space="0" w:color="auto"/>
            <w:right w:val="none" w:sz="0" w:space="0" w:color="auto"/>
          </w:divBdr>
        </w:div>
        <w:div w:id="464616579">
          <w:marLeft w:val="0"/>
          <w:marRight w:val="0"/>
          <w:marTop w:val="0"/>
          <w:marBottom w:val="0"/>
          <w:divBdr>
            <w:top w:val="none" w:sz="0" w:space="0" w:color="auto"/>
            <w:left w:val="none" w:sz="0" w:space="0" w:color="auto"/>
            <w:bottom w:val="none" w:sz="0" w:space="0" w:color="auto"/>
            <w:right w:val="none" w:sz="0" w:space="0" w:color="auto"/>
          </w:divBdr>
        </w:div>
        <w:div w:id="1778672903">
          <w:marLeft w:val="0"/>
          <w:marRight w:val="0"/>
          <w:marTop w:val="0"/>
          <w:marBottom w:val="0"/>
          <w:divBdr>
            <w:top w:val="none" w:sz="0" w:space="0" w:color="auto"/>
            <w:left w:val="none" w:sz="0" w:space="0" w:color="auto"/>
            <w:bottom w:val="none" w:sz="0" w:space="0" w:color="auto"/>
            <w:right w:val="none" w:sz="0" w:space="0" w:color="auto"/>
          </w:divBdr>
        </w:div>
        <w:div w:id="1400130090">
          <w:marLeft w:val="0"/>
          <w:marRight w:val="0"/>
          <w:marTop w:val="0"/>
          <w:marBottom w:val="0"/>
          <w:divBdr>
            <w:top w:val="none" w:sz="0" w:space="0" w:color="auto"/>
            <w:left w:val="none" w:sz="0" w:space="0" w:color="auto"/>
            <w:bottom w:val="none" w:sz="0" w:space="0" w:color="auto"/>
            <w:right w:val="none" w:sz="0" w:space="0" w:color="auto"/>
          </w:divBdr>
        </w:div>
        <w:div w:id="1013148906">
          <w:marLeft w:val="0"/>
          <w:marRight w:val="0"/>
          <w:marTop w:val="0"/>
          <w:marBottom w:val="0"/>
          <w:divBdr>
            <w:top w:val="none" w:sz="0" w:space="0" w:color="auto"/>
            <w:left w:val="none" w:sz="0" w:space="0" w:color="auto"/>
            <w:bottom w:val="none" w:sz="0" w:space="0" w:color="auto"/>
            <w:right w:val="none" w:sz="0" w:space="0" w:color="auto"/>
          </w:divBdr>
        </w:div>
        <w:div w:id="1952081934">
          <w:marLeft w:val="0"/>
          <w:marRight w:val="0"/>
          <w:marTop w:val="0"/>
          <w:marBottom w:val="0"/>
          <w:divBdr>
            <w:top w:val="none" w:sz="0" w:space="0" w:color="auto"/>
            <w:left w:val="none" w:sz="0" w:space="0" w:color="auto"/>
            <w:bottom w:val="none" w:sz="0" w:space="0" w:color="auto"/>
            <w:right w:val="none" w:sz="0" w:space="0" w:color="auto"/>
          </w:divBdr>
        </w:div>
        <w:div w:id="441724593">
          <w:marLeft w:val="0"/>
          <w:marRight w:val="0"/>
          <w:marTop w:val="0"/>
          <w:marBottom w:val="0"/>
          <w:divBdr>
            <w:top w:val="none" w:sz="0" w:space="0" w:color="auto"/>
            <w:left w:val="none" w:sz="0" w:space="0" w:color="auto"/>
            <w:bottom w:val="none" w:sz="0" w:space="0" w:color="auto"/>
            <w:right w:val="none" w:sz="0" w:space="0" w:color="auto"/>
          </w:divBdr>
        </w:div>
      </w:divsChild>
    </w:div>
    <w:div w:id="1084836345">
      <w:bodyDiv w:val="1"/>
      <w:marLeft w:val="0"/>
      <w:marRight w:val="0"/>
      <w:marTop w:val="0"/>
      <w:marBottom w:val="0"/>
      <w:divBdr>
        <w:top w:val="none" w:sz="0" w:space="0" w:color="auto"/>
        <w:left w:val="none" w:sz="0" w:space="0" w:color="auto"/>
        <w:bottom w:val="none" w:sz="0" w:space="0" w:color="auto"/>
        <w:right w:val="none" w:sz="0" w:space="0" w:color="auto"/>
      </w:divBdr>
    </w:div>
    <w:div w:id="1403066304">
      <w:bodyDiv w:val="1"/>
      <w:marLeft w:val="0"/>
      <w:marRight w:val="0"/>
      <w:marTop w:val="0"/>
      <w:marBottom w:val="0"/>
      <w:divBdr>
        <w:top w:val="none" w:sz="0" w:space="0" w:color="auto"/>
        <w:left w:val="none" w:sz="0" w:space="0" w:color="auto"/>
        <w:bottom w:val="none" w:sz="0" w:space="0" w:color="auto"/>
        <w:right w:val="none" w:sz="0" w:space="0" w:color="auto"/>
      </w:divBdr>
    </w:div>
    <w:div w:id="1666013213">
      <w:bodyDiv w:val="1"/>
      <w:marLeft w:val="0"/>
      <w:marRight w:val="0"/>
      <w:marTop w:val="0"/>
      <w:marBottom w:val="0"/>
      <w:divBdr>
        <w:top w:val="none" w:sz="0" w:space="0" w:color="auto"/>
        <w:left w:val="none" w:sz="0" w:space="0" w:color="auto"/>
        <w:bottom w:val="none" w:sz="0" w:space="0" w:color="auto"/>
        <w:right w:val="none" w:sz="0" w:space="0" w:color="auto"/>
      </w:divBdr>
      <w:divsChild>
        <w:div w:id="178545896">
          <w:marLeft w:val="0"/>
          <w:marRight w:val="0"/>
          <w:marTop w:val="0"/>
          <w:marBottom w:val="0"/>
          <w:divBdr>
            <w:top w:val="single" w:sz="2" w:space="0" w:color="E3E3E3"/>
            <w:left w:val="single" w:sz="2" w:space="0" w:color="E3E3E3"/>
            <w:bottom w:val="single" w:sz="2" w:space="0" w:color="E3E3E3"/>
            <w:right w:val="single" w:sz="2" w:space="0" w:color="E3E3E3"/>
          </w:divBdr>
          <w:divsChild>
            <w:div w:id="269747858">
              <w:marLeft w:val="0"/>
              <w:marRight w:val="0"/>
              <w:marTop w:val="0"/>
              <w:marBottom w:val="0"/>
              <w:divBdr>
                <w:top w:val="single" w:sz="2" w:space="0" w:color="E3E3E3"/>
                <w:left w:val="single" w:sz="2" w:space="0" w:color="E3E3E3"/>
                <w:bottom w:val="single" w:sz="2" w:space="0" w:color="E3E3E3"/>
                <w:right w:val="single" w:sz="2" w:space="0" w:color="E3E3E3"/>
              </w:divBdr>
              <w:divsChild>
                <w:div w:id="2115049184">
                  <w:marLeft w:val="0"/>
                  <w:marRight w:val="0"/>
                  <w:marTop w:val="0"/>
                  <w:marBottom w:val="0"/>
                  <w:divBdr>
                    <w:top w:val="single" w:sz="2" w:space="0" w:color="E3E3E3"/>
                    <w:left w:val="single" w:sz="2" w:space="0" w:color="E3E3E3"/>
                    <w:bottom w:val="single" w:sz="2" w:space="0" w:color="E3E3E3"/>
                    <w:right w:val="single" w:sz="2" w:space="0" w:color="E3E3E3"/>
                  </w:divBdr>
                  <w:divsChild>
                    <w:div w:id="1596547332">
                      <w:marLeft w:val="0"/>
                      <w:marRight w:val="0"/>
                      <w:marTop w:val="0"/>
                      <w:marBottom w:val="0"/>
                      <w:divBdr>
                        <w:top w:val="single" w:sz="2" w:space="0" w:color="E3E3E3"/>
                        <w:left w:val="single" w:sz="2" w:space="0" w:color="E3E3E3"/>
                        <w:bottom w:val="single" w:sz="2" w:space="0" w:color="E3E3E3"/>
                        <w:right w:val="single" w:sz="2" w:space="0" w:color="E3E3E3"/>
                      </w:divBdr>
                      <w:divsChild>
                        <w:div w:id="323633706">
                          <w:marLeft w:val="0"/>
                          <w:marRight w:val="0"/>
                          <w:marTop w:val="0"/>
                          <w:marBottom w:val="0"/>
                          <w:divBdr>
                            <w:top w:val="single" w:sz="2" w:space="0" w:color="E3E3E3"/>
                            <w:left w:val="single" w:sz="2" w:space="0" w:color="E3E3E3"/>
                            <w:bottom w:val="single" w:sz="2" w:space="0" w:color="E3E3E3"/>
                            <w:right w:val="single" w:sz="2" w:space="0" w:color="E3E3E3"/>
                          </w:divBdr>
                          <w:divsChild>
                            <w:div w:id="2072148582">
                              <w:marLeft w:val="0"/>
                              <w:marRight w:val="0"/>
                              <w:marTop w:val="0"/>
                              <w:marBottom w:val="0"/>
                              <w:divBdr>
                                <w:top w:val="single" w:sz="2" w:space="0" w:color="E3E3E3"/>
                                <w:left w:val="single" w:sz="2" w:space="0" w:color="E3E3E3"/>
                                <w:bottom w:val="single" w:sz="2" w:space="0" w:color="E3E3E3"/>
                                <w:right w:val="single" w:sz="2" w:space="0" w:color="E3E3E3"/>
                              </w:divBdr>
                              <w:divsChild>
                                <w:div w:id="1089739724">
                                  <w:marLeft w:val="0"/>
                                  <w:marRight w:val="0"/>
                                  <w:marTop w:val="100"/>
                                  <w:marBottom w:val="100"/>
                                  <w:divBdr>
                                    <w:top w:val="single" w:sz="2" w:space="0" w:color="E3E3E3"/>
                                    <w:left w:val="single" w:sz="2" w:space="0" w:color="E3E3E3"/>
                                    <w:bottom w:val="single" w:sz="2" w:space="0" w:color="E3E3E3"/>
                                    <w:right w:val="single" w:sz="2" w:space="0" w:color="E3E3E3"/>
                                  </w:divBdr>
                                  <w:divsChild>
                                    <w:div w:id="562258135">
                                      <w:marLeft w:val="0"/>
                                      <w:marRight w:val="0"/>
                                      <w:marTop w:val="0"/>
                                      <w:marBottom w:val="0"/>
                                      <w:divBdr>
                                        <w:top w:val="single" w:sz="2" w:space="0" w:color="E3E3E3"/>
                                        <w:left w:val="single" w:sz="2" w:space="0" w:color="E3E3E3"/>
                                        <w:bottom w:val="single" w:sz="2" w:space="0" w:color="E3E3E3"/>
                                        <w:right w:val="single" w:sz="2" w:space="0" w:color="E3E3E3"/>
                                      </w:divBdr>
                                      <w:divsChild>
                                        <w:div w:id="775901774">
                                          <w:marLeft w:val="0"/>
                                          <w:marRight w:val="0"/>
                                          <w:marTop w:val="0"/>
                                          <w:marBottom w:val="0"/>
                                          <w:divBdr>
                                            <w:top w:val="single" w:sz="2" w:space="0" w:color="E3E3E3"/>
                                            <w:left w:val="single" w:sz="2" w:space="0" w:color="E3E3E3"/>
                                            <w:bottom w:val="single" w:sz="2" w:space="0" w:color="E3E3E3"/>
                                            <w:right w:val="single" w:sz="2" w:space="0" w:color="E3E3E3"/>
                                          </w:divBdr>
                                          <w:divsChild>
                                            <w:div w:id="376975865">
                                              <w:marLeft w:val="0"/>
                                              <w:marRight w:val="0"/>
                                              <w:marTop w:val="0"/>
                                              <w:marBottom w:val="0"/>
                                              <w:divBdr>
                                                <w:top w:val="single" w:sz="2" w:space="0" w:color="E3E3E3"/>
                                                <w:left w:val="single" w:sz="2" w:space="0" w:color="E3E3E3"/>
                                                <w:bottom w:val="single" w:sz="2" w:space="0" w:color="E3E3E3"/>
                                                <w:right w:val="single" w:sz="2" w:space="0" w:color="E3E3E3"/>
                                              </w:divBdr>
                                              <w:divsChild>
                                                <w:div w:id="332147996">
                                                  <w:marLeft w:val="0"/>
                                                  <w:marRight w:val="0"/>
                                                  <w:marTop w:val="0"/>
                                                  <w:marBottom w:val="0"/>
                                                  <w:divBdr>
                                                    <w:top w:val="single" w:sz="2" w:space="0" w:color="E3E3E3"/>
                                                    <w:left w:val="single" w:sz="2" w:space="0" w:color="E3E3E3"/>
                                                    <w:bottom w:val="single" w:sz="2" w:space="0" w:color="E3E3E3"/>
                                                    <w:right w:val="single" w:sz="2" w:space="0" w:color="E3E3E3"/>
                                                  </w:divBdr>
                                                  <w:divsChild>
                                                    <w:div w:id="1456755722">
                                                      <w:marLeft w:val="0"/>
                                                      <w:marRight w:val="0"/>
                                                      <w:marTop w:val="0"/>
                                                      <w:marBottom w:val="0"/>
                                                      <w:divBdr>
                                                        <w:top w:val="single" w:sz="2" w:space="0" w:color="E3E3E3"/>
                                                        <w:left w:val="single" w:sz="2" w:space="0" w:color="E3E3E3"/>
                                                        <w:bottom w:val="single" w:sz="2" w:space="0" w:color="E3E3E3"/>
                                                        <w:right w:val="single" w:sz="2" w:space="0" w:color="E3E3E3"/>
                                                      </w:divBdr>
                                                      <w:divsChild>
                                                        <w:div w:id="759782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2707109">
                              <w:marLeft w:val="0"/>
                              <w:marRight w:val="0"/>
                              <w:marTop w:val="0"/>
                              <w:marBottom w:val="0"/>
                              <w:divBdr>
                                <w:top w:val="single" w:sz="2" w:space="0" w:color="E3E3E3"/>
                                <w:left w:val="single" w:sz="2" w:space="0" w:color="E3E3E3"/>
                                <w:bottom w:val="single" w:sz="2" w:space="0" w:color="E3E3E3"/>
                                <w:right w:val="single" w:sz="2" w:space="0" w:color="E3E3E3"/>
                              </w:divBdr>
                              <w:divsChild>
                                <w:div w:id="577863302">
                                  <w:marLeft w:val="0"/>
                                  <w:marRight w:val="0"/>
                                  <w:marTop w:val="100"/>
                                  <w:marBottom w:val="100"/>
                                  <w:divBdr>
                                    <w:top w:val="single" w:sz="2" w:space="0" w:color="E3E3E3"/>
                                    <w:left w:val="single" w:sz="2" w:space="0" w:color="E3E3E3"/>
                                    <w:bottom w:val="single" w:sz="2" w:space="0" w:color="E3E3E3"/>
                                    <w:right w:val="single" w:sz="2" w:space="0" w:color="E3E3E3"/>
                                  </w:divBdr>
                                  <w:divsChild>
                                    <w:div w:id="270207391">
                                      <w:marLeft w:val="0"/>
                                      <w:marRight w:val="0"/>
                                      <w:marTop w:val="0"/>
                                      <w:marBottom w:val="0"/>
                                      <w:divBdr>
                                        <w:top w:val="single" w:sz="2" w:space="0" w:color="E3E3E3"/>
                                        <w:left w:val="single" w:sz="2" w:space="0" w:color="E3E3E3"/>
                                        <w:bottom w:val="single" w:sz="2" w:space="0" w:color="E3E3E3"/>
                                        <w:right w:val="single" w:sz="2" w:space="0" w:color="E3E3E3"/>
                                      </w:divBdr>
                                      <w:divsChild>
                                        <w:div w:id="1477799794">
                                          <w:marLeft w:val="0"/>
                                          <w:marRight w:val="0"/>
                                          <w:marTop w:val="0"/>
                                          <w:marBottom w:val="0"/>
                                          <w:divBdr>
                                            <w:top w:val="single" w:sz="2" w:space="0" w:color="E3E3E3"/>
                                            <w:left w:val="single" w:sz="2" w:space="0" w:color="E3E3E3"/>
                                            <w:bottom w:val="single" w:sz="2" w:space="0" w:color="E3E3E3"/>
                                            <w:right w:val="single" w:sz="2" w:space="0" w:color="E3E3E3"/>
                                          </w:divBdr>
                                          <w:divsChild>
                                            <w:div w:id="1113208161">
                                              <w:marLeft w:val="0"/>
                                              <w:marRight w:val="0"/>
                                              <w:marTop w:val="0"/>
                                              <w:marBottom w:val="0"/>
                                              <w:divBdr>
                                                <w:top w:val="single" w:sz="2" w:space="0" w:color="E3E3E3"/>
                                                <w:left w:val="single" w:sz="2" w:space="0" w:color="E3E3E3"/>
                                                <w:bottom w:val="single" w:sz="2" w:space="0" w:color="E3E3E3"/>
                                                <w:right w:val="single" w:sz="2" w:space="0" w:color="E3E3E3"/>
                                              </w:divBdr>
                                              <w:divsChild>
                                                <w:div w:id="837501398">
                                                  <w:marLeft w:val="0"/>
                                                  <w:marRight w:val="0"/>
                                                  <w:marTop w:val="0"/>
                                                  <w:marBottom w:val="0"/>
                                                  <w:divBdr>
                                                    <w:top w:val="single" w:sz="2" w:space="0" w:color="E3E3E3"/>
                                                    <w:left w:val="single" w:sz="2" w:space="0" w:color="E3E3E3"/>
                                                    <w:bottom w:val="single" w:sz="2" w:space="0" w:color="E3E3E3"/>
                                                    <w:right w:val="single" w:sz="2" w:space="0" w:color="E3E3E3"/>
                                                  </w:divBdr>
                                                  <w:divsChild>
                                                    <w:div w:id="703408265">
                                                      <w:marLeft w:val="0"/>
                                                      <w:marRight w:val="0"/>
                                                      <w:marTop w:val="0"/>
                                                      <w:marBottom w:val="0"/>
                                                      <w:divBdr>
                                                        <w:top w:val="single" w:sz="2" w:space="0" w:color="E3E3E3"/>
                                                        <w:left w:val="single" w:sz="2" w:space="0" w:color="E3E3E3"/>
                                                        <w:bottom w:val="single" w:sz="2" w:space="0" w:color="E3E3E3"/>
                                                        <w:right w:val="single" w:sz="2" w:space="0" w:color="E3E3E3"/>
                                                      </w:divBdr>
                                                      <w:divsChild>
                                                        <w:div w:id="8846061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1608756">
                                          <w:marLeft w:val="0"/>
                                          <w:marRight w:val="0"/>
                                          <w:marTop w:val="0"/>
                                          <w:marBottom w:val="0"/>
                                          <w:divBdr>
                                            <w:top w:val="single" w:sz="2" w:space="0" w:color="E3E3E3"/>
                                            <w:left w:val="single" w:sz="2" w:space="0" w:color="E3E3E3"/>
                                            <w:bottom w:val="single" w:sz="2" w:space="0" w:color="E3E3E3"/>
                                            <w:right w:val="single" w:sz="2" w:space="0" w:color="E3E3E3"/>
                                          </w:divBdr>
                                          <w:divsChild>
                                            <w:div w:id="131559389">
                                              <w:marLeft w:val="0"/>
                                              <w:marRight w:val="0"/>
                                              <w:marTop w:val="0"/>
                                              <w:marBottom w:val="0"/>
                                              <w:divBdr>
                                                <w:top w:val="single" w:sz="2" w:space="0" w:color="E3E3E3"/>
                                                <w:left w:val="single" w:sz="2" w:space="0" w:color="E3E3E3"/>
                                                <w:bottom w:val="single" w:sz="2" w:space="0" w:color="E3E3E3"/>
                                                <w:right w:val="single" w:sz="2" w:space="0" w:color="E3E3E3"/>
                                              </w:divBdr>
                                            </w:div>
                                            <w:div w:id="600458692">
                                              <w:marLeft w:val="0"/>
                                              <w:marRight w:val="0"/>
                                              <w:marTop w:val="0"/>
                                              <w:marBottom w:val="0"/>
                                              <w:divBdr>
                                                <w:top w:val="single" w:sz="2" w:space="0" w:color="E3E3E3"/>
                                                <w:left w:val="single" w:sz="2" w:space="0" w:color="E3E3E3"/>
                                                <w:bottom w:val="single" w:sz="2" w:space="0" w:color="E3E3E3"/>
                                                <w:right w:val="single" w:sz="2" w:space="0" w:color="E3E3E3"/>
                                              </w:divBdr>
                                              <w:divsChild>
                                                <w:div w:id="233587157">
                                                  <w:marLeft w:val="0"/>
                                                  <w:marRight w:val="0"/>
                                                  <w:marTop w:val="0"/>
                                                  <w:marBottom w:val="0"/>
                                                  <w:divBdr>
                                                    <w:top w:val="single" w:sz="2" w:space="0" w:color="E3E3E3"/>
                                                    <w:left w:val="single" w:sz="2" w:space="0" w:color="E3E3E3"/>
                                                    <w:bottom w:val="single" w:sz="2" w:space="0" w:color="E3E3E3"/>
                                                    <w:right w:val="single" w:sz="2" w:space="0" w:color="E3E3E3"/>
                                                  </w:divBdr>
                                                  <w:divsChild>
                                                    <w:div w:id="1198659926">
                                                      <w:marLeft w:val="0"/>
                                                      <w:marRight w:val="0"/>
                                                      <w:marTop w:val="0"/>
                                                      <w:marBottom w:val="0"/>
                                                      <w:divBdr>
                                                        <w:top w:val="single" w:sz="2" w:space="0" w:color="E3E3E3"/>
                                                        <w:left w:val="single" w:sz="2" w:space="0" w:color="E3E3E3"/>
                                                        <w:bottom w:val="single" w:sz="2" w:space="0" w:color="E3E3E3"/>
                                                        <w:right w:val="single" w:sz="2" w:space="0" w:color="E3E3E3"/>
                                                      </w:divBdr>
                                                      <w:divsChild>
                                                        <w:div w:id="7391395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1706054">
                              <w:marLeft w:val="0"/>
                              <w:marRight w:val="0"/>
                              <w:marTop w:val="0"/>
                              <w:marBottom w:val="0"/>
                              <w:divBdr>
                                <w:top w:val="single" w:sz="2" w:space="0" w:color="E3E3E3"/>
                                <w:left w:val="single" w:sz="2" w:space="0" w:color="E3E3E3"/>
                                <w:bottom w:val="single" w:sz="2" w:space="0" w:color="E3E3E3"/>
                                <w:right w:val="single" w:sz="2" w:space="0" w:color="E3E3E3"/>
                              </w:divBdr>
                              <w:divsChild>
                                <w:div w:id="552692469">
                                  <w:marLeft w:val="0"/>
                                  <w:marRight w:val="0"/>
                                  <w:marTop w:val="100"/>
                                  <w:marBottom w:val="100"/>
                                  <w:divBdr>
                                    <w:top w:val="single" w:sz="2" w:space="0" w:color="E3E3E3"/>
                                    <w:left w:val="single" w:sz="2" w:space="0" w:color="E3E3E3"/>
                                    <w:bottom w:val="single" w:sz="2" w:space="0" w:color="E3E3E3"/>
                                    <w:right w:val="single" w:sz="2" w:space="0" w:color="E3E3E3"/>
                                  </w:divBdr>
                                  <w:divsChild>
                                    <w:div w:id="710618266">
                                      <w:marLeft w:val="0"/>
                                      <w:marRight w:val="0"/>
                                      <w:marTop w:val="0"/>
                                      <w:marBottom w:val="0"/>
                                      <w:divBdr>
                                        <w:top w:val="single" w:sz="2" w:space="0" w:color="E3E3E3"/>
                                        <w:left w:val="single" w:sz="2" w:space="0" w:color="E3E3E3"/>
                                        <w:bottom w:val="single" w:sz="2" w:space="0" w:color="E3E3E3"/>
                                        <w:right w:val="single" w:sz="2" w:space="0" w:color="E3E3E3"/>
                                      </w:divBdr>
                                      <w:divsChild>
                                        <w:div w:id="1756588536">
                                          <w:marLeft w:val="0"/>
                                          <w:marRight w:val="0"/>
                                          <w:marTop w:val="0"/>
                                          <w:marBottom w:val="0"/>
                                          <w:divBdr>
                                            <w:top w:val="single" w:sz="2" w:space="0" w:color="E3E3E3"/>
                                            <w:left w:val="single" w:sz="2" w:space="0" w:color="E3E3E3"/>
                                            <w:bottom w:val="single" w:sz="2" w:space="0" w:color="E3E3E3"/>
                                            <w:right w:val="single" w:sz="2" w:space="0" w:color="E3E3E3"/>
                                          </w:divBdr>
                                          <w:divsChild>
                                            <w:div w:id="1400176859">
                                              <w:marLeft w:val="0"/>
                                              <w:marRight w:val="0"/>
                                              <w:marTop w:val="0"/>
                                              <w:marBottom w:val="0"/>
                                              <w:divBdr>
                                                <w:top w:val="single" w:sz="2" w:space="0" w:color="E3E3E3"/>
                                                <w:left w:val="single" w:sz="2" w:space="0" w:color="E3E3E3"/>
                                                <w:bottom w:val="single" w:sz="2" w:space="0" w:color="E3E3E3"/>
                                                <w:right w:val="single" w:sz="2" w:space="0" w:color="E3E3E3"/>
                                              </w:divBdr>
                                              <w:divsChild>
                                                <w:div w:id="346565147">
                                                  <w:marLeft w:val="0"/>
                                                  <w:marRight w:val="0"/>
                                                  <w:marTop w:val="0"/>
                                                  <w:marBottom w:val="0"/>
                                                  <w:divBdr>
                                                    <w:top w:val="single" w:sz="2" w:space="0" w:color="E3E3E3"/>
                                                    <w:left w:val="single" w:sz="2" w:space="0" w:color="E3E3E3"/>
                                                    <w:bottom w:val="single" w:sz="2" w:space="0" w:color="E3E3E3"/>
                                                    <w:right w:val="single" w:sz="2" w:space="0" w:color="E3E3E3"/>
                                                  </w:divBdr>
                                                  <w:divsChild>
                                                    <w:div w:id="1348600612">
                                                      <w:marLeft w:val="0"/>
                                                      <w:marRight w:val="0"/>
                                                      <w:marTop w:val="0"/>
                                                      <w:marBottom w:val="0"/>
                                                      <w:divBdr>
                                                        <w:top w:val="single" w:sz="2" w:space="0" w:color="E3E3E3"/>
                                                        <w:left w:val="single" w:sz="2" w:space="0" w:color="E3E3E3"/>
                                                        <w:bottom w:val="single" w:sz="2" w:space="0" w:color="E3E3E3"/>
                                                        <w:right w:val="single" w:sz="2" w:space="0" w:color="E3E3E3"/>
                                                      </w:divBdr>
                                                      <w:divsChild>
                                                        <w:div w:id="5494599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4370971">
                                          <w:marLeft w:val="0"/>
                                          <w:marRight w:val="0"/>
                                          <w:marTop w:val="0"/>
                                          <w:marBottom w:val="0"/>
                                          <w:divBdr>
                                            <w:top w:val="single" w:sz="2" w:space="0" w:color="E3E3E3"/>
                                            <w:left w:val="single" w:sz="2" w:space="0" w:color="E3E3E3"/>
                                            <w:bottom w:val="single" w:sz="2" w:space="0" w:color="E3E3E3"/>
                                            <w:right w:val="single" w:sz="2" w:space="0" w:color="E3E3E3"/>
                                          </w:divBdr>
                                          <w:divsChild>
                                            <w:div w:id="115683821">
                                              <w:marLeft w:val="0"/>
                                              <w:marRight w:val="0"/>
                                              <w:marTop w:val="0"/>
                                              <w:marBottom w:val="0"/>
                                              <w:divBdr>
                                                <w:top w:val="single" w:sz="2" w:space="0" w:color="E3E3E3"/>
                                                <w:left w:val="single" w:sz="2" w:space="0" w:color="E3E3E3"/>
                                                <w:bottom w:val="single" w:sz="2" w:space="0" w:color="E3E3E3"/>
                                                <w:right w:val="single" w:sz="2" w:space="0" w:color="E3E3E3"/>
                                              </w:divBdr>
                                            </w:div>
                                            <w:div w:id="708802841">
                                              <w:marLeft w:val="0"/>
                                              <w:marRight w:val="0"/>
                                              <w:marTop w:val="0"/>
                                              <w:marBottom w:val="0"/>
                                              <w:divBdr>
                                                <w:top w:val="single" w:sz="2" w:space="0" w:color="E3E3E3"/>
                                                <w:left w:val="single" w:sz="2" w:space="0" w:color="E3E3E3"/>
                                                <w:bottom w:val="single" w:sz="2" w:space="0" w:color="E3E3E3"/>
                                                <w:right w:val="single" w:sz="2" w:space="0" w:color="E3E3E3"/>
                                              </w:divBdr>
                                              <w:divsChild>
                                                <w:div w:id="836460368">
                                                  <w:marLeft w:val="0"/>
                                                  <w:marRight w:val="0"/>
                                                  <w:marTop w:val="0"/>
                                                  <w:marBottom w:val="0"/>
                                                  <w:divBdr>
                                                    <w:top w:val="single" w:sz="2" w:space="0" w:color="E3E3E3"/>
                                                    <w:left w:val="single" w:sz="2" w:space="0" w:color="E3E3E3"/>
                                                    <w:bottom w:val="single" w:sz="2" w:space="0" w:color="E3E3E3"/>
                                                    <w:right w:val="single" w:sz="2" w:space="0" w:color="E3E3E3"/>
                                                  </w:divBdr>
                                                  <w:divsChild>
                                                    <w:div w:id="1235315854">
                                                      <w:marLeft w:val="0"/>
                                                      <w:marRight w:val="0"/>
                                                      <w:marTop w:val="0"/>
                                                      <w:marBottom w:val="0"/>
                                                      <w:divBdr>
                                                        <w:top w:val="single" w:sz="2" w:space="0" w:color="E3E3E3"/>
                                                        <w:left w:val="single" w:sz="2" w:space="0" w:color="E3E3E3"/>
                                                        <w:bottom w:val="single" w:sz="2" w:space="0" w:color="E3E3E3"/>
                                                        <w:right w:val="single" w:sz="2" w:space="0" w:color="E3E3E3"/>
                                                      </w:divBdr>
                                                      <w:divsChild>
                                                        <w:div w:id="8582035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51300935">
          <w:marLeft w:val="0"/>
          <w:marRight w:val="0"/>
          <w:marTop w:val="0"/>
          <w:marBottom w:val="0"/>
          <w:divBdr>
            <w:top w:val="none" w:sz="0" w:space="0" w:color="auto"/>
            <w:left w:val="none" w:sz="0" w:space="0" w:color="auto"/>
            <w:bottom w:val="none" w:sz="0" w:space="0" w:color="auto"/>
            <w:right w:val="none" w:sz="0" w:space="0" w:color="auto"/>
          </w:divBdr>
          <w:divsChild>
            <w:div w:id="11436157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726180662">
      <w:bodyDiv w:val="1"/>
      <w:marLeft w:val="0"/>
      <w:marRight w:val="0"/>
      <w:marTop w:val="0"/>
      <w:marBottom w:val="0"/>
      <w:divBdr>
        <w:top w:val="none" w:sz="0" w:space="0" w:color="auto"/>
        <w:left w:val="none" w:sz="0" w:space="0" w:color="auto"/>
        <w:bottom w:val="none" w:sz="0" w:space="0" w:color="auto"/>
        <w:right w:val="none" w:sz="0" w:space="0" w:color="auto"/>
      </w:divBdr>
    </w:div>
    <w:div w:id="1839421389">
      <w:bodyDiv w:val="1"/>
      <w:marLeft w:val="0"/>
      <w:marRight w:val="0"/>
      <w:marTop w:val="0"/>
      <w:marBottom w:val="0"/>
      <w:divBdr>
        <w:top w:val="none" w:sz="0" w:space="0" w:color="auto"/>
        <w:left w:val="none" w:sz="0" w:space="0" w:color="auto"/>
        <w:bottom w:val="none" w:sz="0" w:space="0" w:color="auto"/>
        <w:right w:val="none" w:sz="0" w:space="0" w:color="auto"/>
      </w:divBdr>
      <w:divsChild>
        <w:div w:id="1065758028">
          <w:marLeft w:val="0"/>
          <w:marRight w:val="0"/>
          <w:marTop w:val="0"/>
          <w:marBottom w:val="0"/>
          <w:divBdr>
            <w:top w:val="single" w:sz="2" w:space="0" w:color="E3E3E3"/>
            <w:left w:val="single" w:sz="2" w:space="0" w:color="E3E3E3"/>
            <w:bottom w:val="single" w:sz="2" w:space="0" w:color="E3E3E3"/>
            <w:right w:val="single" w:sz="2" w:space="0" w:color="E3E3E3"/>
          </w:divBdr>
          <w:divsChild>
            <w:div w:id="14961864">
              <w:marLeft w:val="0"/>
              <w:marRight w:val="0"/>
              <w:marTop w:val="0"/>
              <w:marBottom w:val="0"/>
              <w:divBdr>
                <w:top w:val="single" w:sz="2" w:space="0" w:color="E3E3E3"/>
                <w:left w:val="single" w:sz="2" w:space="0" w:color="E3E3E3"/>
                <w:bottom w:val="single" w:sz="2" w:space="0" w:color="E3E3E3"/>
                <w:right w:val="single" w:sz="2" w:space="0" w:color="E3E3E3"/>
              </w:divBdr>
              <w:divsChild>
                <w:div w:id="398021424">
                  <w:marLeft w:val="0"/>
                  <w:marRight w:val="0"/>
                  <w:marTop w:val="0"/>
                  <w:marBottom w:val="0"/>
                  <w:divBdr>
                    <w:top w:val="single" w:sz="2" w:space="0" w:color="E3E3E3"/>
                    <w:left w:val="single" w:sz="2" w:space="0" w:color="E3E3E3"/>
                    <w:bottom w:val="single" w:sz="2" w:space="0" w:color="E3E3E3"/>
                    <w:right w:val="single" w:sz="2" w:space="0" w:color="E3E3E3"/>
                  </w:divBdr>
                  <w:divsChild>
                    <w:div w:id="1854879481">
                      <w:marLeft w:val="0"/>
                      <w:marRight w:val="0"/>
                      <w:marTop w:val="0"/>
                      <w:marBottom w:val="0"/>
                      <w:divBdr>
                        <w:top w:val="single" w:sz="2" w:space="0" w:color="E3E3E3"/>
                        <w:left w:val="single" w:sz="2" w:space="0" w:color="E3E3E3"/>
                        <w:bottom w:val="single" w:sz="2" w:space="0" w:color="E3E3E3"/>
                        <w:right w:val="single" w:sz="2" w:space="0" w:color="E3E3E3"/>
                      </w:divBdr>
                      <w:divsChild>
                        <w:div w:id="873928358">
                          <w:marLeft w:val="0"/>
                          <w:marRight w:val="0"/>
                          <w:marTop w:val="0"/>
                          <w:marBottom w:val="0"/>
                          <w:divBdr>
                            <w:top w:val="single" w:sz="2" w:space="0" w:color="E3E3E3"/>
                            <w:left w:val="single" w:sz="2" w:space="0" w:color="E3E3E3"/>
                            <w:bottom w:val="single" w:sz="2" w:space="0" w:color="E3E3E3"/>
                            <w:right w:val="single" w:sz="2" w:space="0" w:color="E3E3E3"/>
                          </w:divBdr>
                          <w:divsChild>
                            <w:div w:id="447892250">
                              <w:marLeft w:val="0"/>
                              <w:marRight w:val="0"/>
                              <w:marTop w:val="0"/>
                              <w:marBottom w:val="0"/>
                              <w:divBdr>
                                <w:top w:val="single" w:sz="2" w:space="0" w:color="E3E3E3"/>
                                <w:left w:val="single" w:sz="2" w:space="0" w:color="E3E3E3"/>
                                <w:bottom w:val="single" w:sz="2" w:space="0" w:color="E3E3E3"/>
                                <w:right w:val="single" w:sz="2" w:space="0" w:color="E3E3E3"/>
                              </w:divBdr>
                              <w:divsChild>
                                <w:div w:id="1014114708">
                                  <w:marLeft w:val="0"/>
                                  <w:marRight w:val="0"/>
                                  <w:marTop w:val="100"/>
                                  <w:marBottom w:val="100"/>
                                  <w:divBdr>
                                    <w:top w:val="single" w:sz="2" w:space="0" w:color="E3E3E3"/>
                                    <w:left w:val="single" w:sz="2" w:space="0" w:color="E3E3E3"/>
                                    <w:bottom w:val="single" w:sz="2" w:space="0" w:color="E3E3E3"/>
                                    <w:right w:val="single" w:sz="2" w:space="0" w:color="E3E3E3"/>
                                  </w:divBdr>
                                  <w:divsChild>
                                    <w:div w:id="1492790527">
                                      <w:marLeft w:val="0"/>
                                      <w:marRight w:val="0"/>
                                      <w:marTop w:val="0"/>
                                      <w:marBottom w:val="0"/>
                                      <w:divBdr>
                                        <w:top w:val="single" w:sz="2" w:space="0" w:color="E3E3E3"/>
                                        <w:left w:val="single" w:sz="2" w:space="0" w:color="E3E3E3"/>
                                        <w:bottom w:val="single" w:sz="2" w:space="0" w:color="E3E3E3"/>
                                        <w:right w:val="single" w:sz="2" w:space="0" w:color="E3E3E3"/>
                                      </w:divBdr>
                                      <w:divsChild>
                                        <w:div w:id="18356315">
                                          <w:marLeft w:val="0"/>
                                          <w:marRight w:val="0"/>
                                          <w:marTop w:val="0"/>
                                          <w:marBottom w:val="0"/>
                                          <w:divBdr>
                                            <w:top w:val="single" w:sz="2" w:space="0" w:color="E3E3E3"/>
                                            <w:left w:val="single" w:sz="2" w:space="0" w:color="E3E3E3"/>
                                            <w:bottom w:val="single" w:sz="2" w:space="0" w:color="E3E3E3"/>
                                            <w:right w:val="single" w:sz="2" w:space="0" w:color="E3E3E3"/>
                                          </w:divBdr>
                                          <w:divsChild>
                                            <w:div w:id="458033016">
                                              <w:marLeft w:val="0"/>
                                              <w:marRight w:val="0"/>
                                              <w:marTop w:val="0"/>
                                              <w:marBottom w:val="0"/>
                                              <w:divBdr>
                                                <w:top w:val="single" w:sz="2" w:space="0" w:color="E3E3E3"/>
                                                <w:left w:val="single" w:sz="2" w:space="0" w:color="E3E3E3"/>
                                                <w:bottom w:val="single" w:sz="2" w:space="0" w:color="E3E3E3"/>
                                                <w:right w:val="single" w:sz="2" w:space="0" w:color="E3E3E3"/>
                                              </w:divBdr>
                                              <w:divsChild>
                                                <w:div w:id="95248355">
                                                  <w:marLeft w:val="0"/>
                                                  <w:marRight w:val="0"/>
                                                  <w:marTop w:val="0"/>
                                                  <w:marBottom w:val="0"/>
                                                  <w:divBdr>
                                                    <w:top w:val="single" w:sz="2" w:space="0" w:color="E3E3E3"/>
                                                    <w:left w:val="single" w:sz="2" w:space="0" w:color="E3E3E3"/>
                                                    <w:bottom w:val="single" w:sz="2" w:space="0" w:color="E3E3E3"/>
                                                    <w:right w:val="single" w:sz="2" w:space="0" w:color="E3E3E3"/>
                                                  </w:divBdr>
                                                  <w:divsChild>
                                                    <w:div w:id="656033026">
                                                      <w:marLeft w:val="0"/>
                                                      <w:marRight w:val="0"/>
                                                      <w:marTop w:val="0"/>
                                                      <w:marBottom w:val="0"/>
                                                      <w:divBdr>
                                                        <w:top w:val="single" w:sz="2" w:space="0" w:color="E3E3E3"/>
                                                        <w:left w:val="single" w:sz="2" w:space="0" w:color="E3E3E3"/>
                                                        <w:bottom w:val="single" w:sz="2" w:space="0" w:color="E3E3E3"/>
                                                        <w:right w:val="single" w:sz="2" w:space="0" w:color="E3E3E3"/>
                                                      </w:divBdr>
                                                      <w:divsChild>
                                                        <w:div w:id="17926256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49728487">
          <w:marLeft w:val="0"/>
          <w:marRight w:val="0"/>
          <w:marTop w:val="0"/>
          <w:marBottom w:val="0"/>
          <w:divBdr>
            <w:top w:val="none" w:sz="0" w:space="0" w:color="auto"/>
            <w:left w:val="none" w:sz="0" w:space="0" w:color="auto"/>
            <w:bottom w:val="none" w:sz="0" w:space="0" w:color="auto"/>
            <w:right w:val="none" w:sz="0" w:space="0" w:color="auto"/>
          </w:divBdr>
        </w:div>
      </w:divsChild>
    </w:div>
    <w:div w:id="1855610247">
      <w:bodyDiv w:val="1"/>
      <w:marLeft w:val="0"/>
      <w:marRight w:val="0"/>
      <w:marTop w:val="0"/>
      <w:marBottom w:val="0"/>
      <w:divBdr>
        <w:top w:val="none" w:sz="0" w:space="0" w:color="auto"/>
        <w:left w:val="none" w:sz="0" w:space="0" w:color="auto"/>
        <w:bottom w:val="none" w:sz="0" w:space="0" w:color="auto"/>
        <w:right w:val="none" w:sz="0" w:space="0" w:color="auto"/>
      </w:divBdr>
    </w:div>
    <w:div w:id="201525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1436</Words>
  <Characters>8187</Characters>
  <Application>Microsoft Office Word</Application>
  <DocSecurity>0</DocSecurity>
  <Lines>68</Lines>
  <Paragraphs>19</Paragraphs>
  <ScaleCrop>false</ScaleCrop>
  <Company/>
  <LinksUpToDate>false</LinksUpToDate>
  <CharactersWithSpaces>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Volosciuc (2229637)</dc:creator>
  <cp:keywords/>
  <dc:description/>
  <cp:lastModifiedBy>Alexandra Volosciuc (2229637)</cp:lastModifiedBy>
  <cp:revision>6</cp:revision>
  <dcterms:created xsi:type="dcterms:W3CDTF">2024-04-04T19:31:00Z</dcterms:created>
  <dcterms:modified xsi:type="dcterms:W3CDTF">2024-04-05T19:14:00Z</dcterms:modified>
</cp:coreProperties>
</file>