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E1141" w14:textId="77777777" w:rsidR="00394A9A" w:rsidRDefault="00394A9A" w:rsidP="00394A9A">
      <w:pPr>
        <w:spacing w:before="200" w:line="254" w:lineRule="auto"/>
        <w:jc w:val="center"/>
        <w:rPr>
          <w:rFonts w:ascii="Arial" w:hAnsi="Arial" w:cs="Arial"/>
          <w:color w:val="212529"/>
          <w:kern w:val="24"/>
        </w:rPr>
      </w:pPr>
      <w:bookmarkStart w:id="0" w:name="_Hlk101521508"/>
      <w:r>
        <w:rPr>
          <w:rFonts w:ascii="Arial" w:hAnsi="Arial" w:cs="Arial"/>
          <w:color w:val="212529"/>
          <w:kern w:val="24"/>
        </w:rPr>
        <w:t>University of Wales Trinity Saint David</w:t>
      </w:r>
    </w:p>
    <w:p w14:paraId="3558D6D0" w14:textId="77777777" w:rsidR="00394A9A" w:rsidRDefault="00394A9A" w:rsidP="00394A9A">
      <w:pPr>
        <w:spacing w:before="200" w:line="254" w:lineRule="auto"/>
        <w:jc w:val="center"/>
        <w:rPr>
          <w:rFonts w:ascii="Arial" w:hAnsi="Arial" w:cs="Arial"/>
          <w:color w:val="212529"/>
          <w:kern w:val="24"/>
        </w:rPr>
      </w:pPr>
      <w:r>
        <w:rPr>
          <w:rFonts w:ascii="Arial" w:hAnsi="Arial" w:cs="Arial"/>
          <w:color w:val="212529"/>
          <w:kern w:val="24"/>
        </w:rPr>
        <w:t>Name: David Pecsuvacz</w:t>
      </w:r>
    </w:p>
    <w:p w14:paraId="2C35A821" w14:textId="77777777" w:rsidR="00394A9A" w:rsidRDefault="00394A9A" w:rsidP="00394A9A">
      <w:pPr>
        <w:spacing w:before="200" w:line="254" w:lineRule="auto"/>
        <w:jc w:val="center"/>
        <w:rPr>
          <w:rFonts w:ascii="Arial" w:hAnsi="Arial" w:cs="Arial"/>
          <w:color w:val="212529"/>
          <w:kern w:val="24"/>
        </w:rPr>
      </w:pPr>
      <w:r>
        <w:rPr>
          <w:rFonts w:ascii="Arial" w:hAnsi="Arial" w:cs="Arial"/>
          <w:color w:val="212529"/>
          <w:kern w:val="24"/>
        </w:rPr>
        <w:t>Student Number:1916214</w:t>
      </w:r>
    </w:p>
    <w:p w14:paraId="217FC72B" w14:textId="77777777" w:rsidR="00394A9A" w:rsidRDefault="00394A9A" w:rsidP="00394A9A">
      <w:pPr>
        <w:spacing w:before="200" w:line="254" w:lineRule="auto"/>
        <w:jc w:val="center"/>
        <w:rPr>
          <w:rFonts w:ascii="Arial" w:hAnsi="Arial" w:cs="Arial"/>
          <w:color w:val="212529"/>
          <w:kern w:val="24"/>
        </w:rPr>
      </w:pPr>
      <w:r>
        <w:rPr>
          <w:rFonts w:ascii="Arial" w:hAnsi="Arial" w:cs="Arial"/>
          <w:color w:val="212529"/>
          <w:kern w:val="24"/>
        </w:rPr>
        <w:t>Lecture: Gregory Cowan</w:t>
      </w:r>
    </w:p>
    <w:p w14:paraId="3E08738B" w14:textId="77777777" w:rsidR="00394A9A" w:rsidRDefault="00394A9A" w:rsidP="00394A9A">
      <w:pPr>
        <w:spacing w:before="200" w:line="254" w:lineRule="auto"/>
        <w:jc w:val="center"/>
        <w:rPr>
          <w:rFonts w:ascii="Arial" w:hAnsi="Arial" w:cs="Arial"/>
          <w:color w:val="212529"/>
          <w:kern w:val="24"/>
        </w:rPr>
      </w:pPr>
      <w:r>
        <w:rPr>
          <w:rFonts w:ascii="Arial" w:hAnsi="Arial" w:cs="Arial"/>
          <w:color w:val="212529"/>
          <w:kern w:val="24"/>
        </w:rPr>
        <w:t>Module number: BMSW5101 LON</w:t>
      </w:r>
    </w:p>
    <w:p w14:paraId="65457ACE" w14:textId="77777777" w:rsidR="00394A9A" w:rsidRDefault="00394A9A" w:rsidP="00394A9A">
      <w:pPr>
        <w:spacing w:before="200" w:line="254" w:lineRule="auto"/>
        <w:jc w:val="center"/>
        <w:rPr>
          <w:rFonts w:ascii="Arial" w:hAnsi="Arial" w:cs="Arial"/>
          <w:color w:val="212529"/>
          <w:kern w:val="24"/>
        </w:rPr>
      </w:pPr>
      <w:r>
        <w:rPr>
          <w:rFonts w:ascii="Arial" w:hAnsi="Arial" w:cs="Arial"/>
          <w:color w:val="212529"/>
          <w:kern w:val="24"/>
        </w:rPr>
        <w:t>BA (Hons) Leadership and management</w:t>
      </w:r>
      <w:bookmarkEnd w:id="0"/>
    </w:p>
    <w:p w14:paraId="35850C79" w14:textId="77777777" w:rsidR="00394A9A" w:rsidRDefault="00394A9A" w:rsidP="00394A9A">
      <w:pPr>
        <w:spacing w:before="200" w:line="254" w:lineRule="auto"/>
        <w:jc w:val="center"/>
        <w:rPr>
          <w:rFonts w:ascii="Arial" w:hAnsi="Arial" w:cs="Arial"/>
          <w:color w:val="212529"/>
          <w:kern w:val="24"/>
        </w:rPr>
      </w:pPr>
    </w:p>
    <w:p w14:paraId="4C3C5D6A" w14:textId="77777777" w:rsidR="00394A9A" w:rsidRDefault="00394A9A" w:rsidP="00394A9A">
      <w:pPr>
        <w:spacing w:before="200" w:line="254" w:lineRule="auto"/>
        <w:jc w:val="center"/>
        <w:rPr>
          <w:rFonts w:ascii="Arial" w:hAnsi="Arial" w:cs="Arial"/>
          <w:color w:val="212529"/>
          <w:kern w:val="24"/>
        </w:rPr>
      </w:pPr>
    </w:p>
    <w:p w14:paraId="42D89515" w14:textId="77777777" w:rsidR="00394A9A" w:rsidRDefault="00394A9A" w:rsidP="00394A9A">
      <w:pPr>
        <w:spacing w:before="200" w:line="254" w:lineRule="auto"/>
        <w:jc w:val="center"/>
        <w:rPr>
          <w:rFonts w:ascii="Arial" w:hAnsi="Arial" w:cs="Arial"/>
          <w:color w:val="212529"/>
          <w:kern w:val="24"/>
        </w:rPr>
      </w:pPr>
    </w:p>
    <w:p w14:paraId="09DC1DD9" w14:textId="77777777" w:rsidR="00394A9A" w:rsidRDefault="00394A9A" w:rsidP="00394A9A">
      <w:pPr>
        <w:rPr>
          <w:rFonts w:ascii="Arial" w:hAnsi="Arial" w:cs="Arial"/>
          <w:lang w:val="hu-HU"/>
        </w:rPr>
      </w:pPr>
    </w:p>
    <w:p w14:paraId="5C71D1CA" w14:textId="77777777" w:rsidR="00394A9A" w:rsidRDefault="00394A9A" w:rsidP="00394A9A">
      <w:pPr>
        <w:spacing w:before="200" w:line="256" w:lineRule="auto"/>
        <w:jc w:val="center"/>
        <w:rPr>
          <w:rFonts w:ascii="Segoe UI" w:eastAsia="Calibri" w:hAnsi="Segoe UI" w:cs="Times New Roman"/>
          <w:color w:val="212529"/>
          <w:kern w:val="24"/>
          <w:sz w:val="30"/>
          <w:szCs w:val="30"/>
          <w:lang w:eastAsia="en-GB"/>
        </w:rPr>
      </w:pPr>
      <w:r>
        <w:rPr>
          <w:rFonts w:ascii="Segoe UI" w:eastAsia="Calibri" w:hAnsi="Segoe UI" w:cs="Times New Roman"/>
          <w:color w:val="212529"/>
          <w:kern w:val="24"/>
          <w:sz w:val="30"/>
          <w:szCs w:val="30"/>
          <w:lang w:eastAsia="en-GB"/>
        </w:rPr>
        <w:t>Developing Workplace Critical Thinking in the Wendy’s Company</w:t>
      </w:r>
    </w:p>
    <w:p w14:paraId="158A28EC" w14:textId="77777777" w:rsidR="00394A9A" w:rsidRDefault="00394A9A" w:rsidP="00394A9A">
      <w:pPr>
        <w:jc w:val="center"/>
        <w:rPr>
          <w:rFonts w:ascii="Arial" w:hAnsi="Arial" w:cs="Arial"/>
          <w:lang w:val="hu-HU"/>
        </w:rPr>
      </w:pPr>
    </w:p>
    <w:p w14:paraId="7050A6D8" w14:textId="77777777" w:rsidR="00394A9A" w:rsidRDefault="00394A9A" w:rsidP="00394A9A">
      <w:pPr>
        <w:jc w:val="center"/>
        <w:rPr>
          <w:rFonts w:ascii="Arial" w:hAnsi="Arial" w:cs="Arial"/>
          <w:lang w:val="hu-HU"/>
        </w:rPr>
      </w:pPr>
    </w:p>
    <w:p w14:paraId="611DA6C0" w14:textId="77777777" w:rsidR="00394A9A" w:rsidRDefault="00394A9A" w:rsidP="00394A9A">
      <w:pPr>
        <w:jc w:val="center"/>
        <w:rPr>
          <w:rFonts w:ascii="Arial" w:hAnsi="Arial" w:cs="Arial"/>
          <w:lang w:val="hu-HU"/>
        </w:rPr>
      </w:pPr>
    </w:p>
    <w:p w14:paraId="4992FE5F" w14:textId="77777777" w:rsidR="00394A9A" w:rsidRDefault="00394A9A" w:rsidP="00394A9A">
      <w:pPr>
        <w:jc w:val="center"/>
        <w:rPr>
          <w:rFonts w:ascii="Arial" w:hAnsi="Arial" w:cs="Arial"/>
          <w:lang w:val="hu-HU"/>
        </w:rPr>
      </w:pPr>
    </w:p>
    <w:p w14:paraId="27356E8F" w14:textId="77777777" w:rsidR="00394A9A" w:rsidRDefault="00394A9A" w:rsidP="00394A9A">
      <w:pPr>
        <w:jc w:val="center"/>
        <w:rPr>
          <w:rFonts w:ascii="Arial" w:hAnsi="Arial" w:cs="Arial"/>
          <w:lang w:val="hu-HU"/>
        </w:rPr>
      </w:pPr>
    </w:p>
    <w:p w14:paraId="47DF3AF1" w14:textId="77777777" w:rsidR="00394A9A" w:rsidRDefault="00394A9A" w:rsidP="00394A9A">
      <w:pPr>
        <w:jc w:val="center"/>
        <w:rPr>
          <w:rFonts w:ascii="Arial" w:hAnsi="Arial" w:cs="Arial"/>
          <w:lang w:val="hu-HU"/>
        </w:rPr>
      </w:pPr>
    </w:p>
    <w:p w14:paraId="59E504F8" w14:textId="77777777" w:rsidR="00394A9A" w:rsidRDefault="00394A9A" w:rsidP="00394A9A">
      <w:pPr>
        <w:jc w:val="center"/>
        <w:rPr>
          <w:rFonts w:ascii="Arial" w:hAnsi="Arial" w:cs="Arial"/>
          <w:lang w:val="hu-HU"/>
        </w:rPr>
      </w:pPr>
    </w:p>
    <w:p w14:paraId="41FC7AA1" w14:textId="77777777" w:rsidR="00394A9A" w:rsidRDefault="00394A9A" w:rsidP="00394A9A">
      <w:pPr>
        <w:jc w:val="center"/>
        <w:rPr>
          <w:rFonts w:ascii="Arial" w:hAnsi="Arial" w:cs="Arial"/>
          <w:lang w:val="hu-HU"/>
        </w:rPr>
      </w:pPr>
    </w:p>
    <w:p w14:paraId="0DF958D8" w14:textId="77777777" w:rsidR="00394A9A" w:rsidRDefault="00394A9A" w:rsidP="00394A9A">
      <w:pPr>
        <w:jc w:val="center"/>
        <w:rPr>
          <w:rFonts w:ascii="Arial" w:hAnsi="Arial" w:cs="Arial"/>
          <w:lang w:val="hu-HU"/>
        </w:rPr>
      </w:pPr>
    </w:p>
    <w:p w14:paraId="31D20E97" w14:textId="77777777" w:rsidR="00394A9A" w:rsidRDefault="00394A9A" w:rsidP="00394A9A">
      <w:pPr>
        <w:jc w:val="center"/>
        <w:rPr>
          <w:rFonts w:ascii="Arial" w:hAnsi="Arial" w:cs="Arial"/>
          <w:lang w:val="hu-HU"/>
        </w:rPr>
      </w:pPr>
    </w:p>
    <w:p w14:paraId="62869291" w14:textId="77777777" w:rsidR="00394A9A" w:rsidRDefault="00394A9A" w:rsidP="00394A9A">
      <w:pPr>
        <w:jc w:val="center"/>
        <w:rPr>
          <w:rFonts w:ascii="Arial" w:hAnsi="Arial" w:cs="Arial"/>
          <w:lang w:val="hu-HU"/>
        </w:rPr>
      </w:pPr>
    </w:p>
    <w:p w14:paraId="5FB1AB1A" w14:textId="77777777" w:rsidR="00394A9A" w:rsidRDefault="00394A9A" w:rsidP="00394A9A">
      <w:pPr>
        <w:jc w:val="center"/>
        <w:rPr>
          <w:rFonts w:ascii="Arial" w:hAnsi="Arial" w:cs="Arial"/>
          <w:lang w:val="hu-HU"/>
        </w:rPr>
      </w:pPr>
    </w:p>
    <w:p w14:paraId="3DFDE9E6" w14:textId="77777777" w:rsidR="00394A9A" w:rsidRDefault="00394A9A" w:rsidP="00394A9A">
      <w:pPr>
        <w:jc w:val="center"/>
        <w:rPr>
          <w:rFonts w:ascii="Arial" w:hAnsi="Arial" w:cs="Arial"/>
          <w:lang w:val="hu-HU"/>
        </w:rPr>
      </w:pPr>
    </w:p>
    <w:p w14:paraId="5102F425" w14:textId="77777777" w:rsidR="00394A9A" w:rsidRDefault="00394A9A" w:rsidP="00394A9A">
      <w:pPr>
        <w:jc w:val="center"/>
        <w:rPr>
          <w:rFonts w:ascii="Arial" w:hAnsi="Arial" w:cs="Arial"/>
          <w:lang w:val="hu-HU"/>
        </w:rPr>
      </w:pPr>
    </w:p>
    <w:p w14:paraId="795D163D" w14:textId="77777777" w:rsidR="00394A9A" w:rsidRDefault="00394A9A" w:rsidP="00394A9A">
      <w:pPr>
        <w:jc w:val="center"/>
        <w:rPr>
          <w:rFonts w:ascii="Arial" w:hAnsi="Arial" w:cs="Arial"/>
          <w:lang w:val="hu-HU"/>
        </w:rPr>
      </w:pPr>
    </w:p>
    <w:p w14:paraId="032B2A75" w14:textId="77777777" w:rsidR="00394A9A" w:rsidRDefault="00394A9A" w:rsidP="00394A9A">
      <w:pPr>
        <w:jc w:val="center"/>
        <w:rPr>
          <w:rFonts w:ascii="Arial" w:hAnsi="Arial" w:cs="Arial"/>
          <w:lang w:val="hu-HU"/>
        </w:rPr>
      </w:pPr>
    </w:p>
    <w:p w14:paraId="2A088D91" w14:textId="77777777" w:rsidR="00394A9A" w:rsidRDefault="00394A9A" w:rsidP="00394A9A">
      <w:pPr>
        <w:jc w:val="center"/>
        <w:rPr>
          <w:rFonts w:ascii="Arial" w:hAnsi="Arial" w:cs="Arial"/>
          <w:lang w:val="hu-HU"/>
        </w:rPr>
      </w:pPr>
    </w:p>
    <w:p w14:paraId="252BBCF6" w14:textId="77777777" w:rsidR="00394A9A" w:rsidRDefault="00394A9A" w:rsidP="00394A9A">
      <w:pPr>
        <w:jc w:val="center"/>
        <w:rPr>
          <w:rFonts w:ascii="Arial" w:hAnsi="Arial" w:cs="Arial"/>
          <w:lang w:val="hu-HU"/>
        </w:rPr>
      </w:pPr>
    </w:p>
    <w:p w14:paraId="19FCE636" w14:textId="77777777" w:rsidR="00394A9A" w:rsidRDefault="00394A9A" w:rsidP="00394A9A">
      <w:pPr>
        <w:jc w:val="center"/>
        <w:rPr>
          <w:rFonts w:ascii="Arial" w:hAnsi="Arial" w:cs="Arial"/>
          <w:lang w:val="hu-HU"/>
        </w:rPr>
      </w:pPr>
    </w:p>
    <w:p w14:paraId="16186BFA" w14:textId="77777777" w:rsidR="00394A9A" w:rsidRDefault="00394A9A" w:rsidP="00394A9A">
      <w:pPr>
        <w:jc w:val="center"/>
        <w:rPr>
          <w:rFonts w:ascii="Arial" w:hAnsi="Arial" w:cs="Arial"/>
          <w:lang w:val="hu-HU"/>
        </w:rPr>
      </w:pPr>
    </w:p>
    <w:p w14:paraId="41F31ECD" w14:textId="77777777" w:rsidR="00394A9A" w:rsidRDefault="00394A9A" w:rsidP="00394A9A">
      <w:pPr>
        <w:jc w:val="center"/>
        <w:rPr>
          <w:rFonts w:ascii="Arial" w:hAnsi="Arial" w:cs="Arial"/>
          <w:lang w:val="hu-HU"/>
        </w:rPr>
      </w:pPr>
    </w:p>
    <w:p w14:paraId="26F1752B" w14:textId="77777777" w:rsidR="00394A9A" w:rsidRDefault="00394A9A" w:rsidP="00394A9A">
      <w:pPr>
        <w:jc w:val="center"/>
        <w:rPr>
          <w:rFonts w:ascii="Arial" w:hAnsi="Arial" w:cs="Arial"/>
          <w:lang w:val="hu-HU"/>
        </w:rPr>
      </w:pPr>
    </w:p>
    <w:p w14:paraId="1828AC2B" w14:textId="77777777" w:rsidR="00394A9A" w:rsidRDefault="00394A9A" w:rsidP="00394A9A">
      <w:pPr>
        <w:jc w:val="center"/>
        <w:rPr>
          <w:rFonts w:ascii="Arial" w:hAnsi="Arial" w:cs="Arial"/>
          <w:lang w:val="hu-HU"/>
        </w:rPr>
      </w:pPr>
    </w:p>
    <w:p w14:paraId="6B61B447" w14:textId="77777777" w:rsidR="00394A9A" w:rsidRDefault="00394A9A" w:rsidP="00394A9A">
      <w:pPr>
        <w:jc w:val="center"/>
        <w:rPr>
          <w:rFonts w:ascii="Arial" w:hAnsi="Arial" w:cs="Arial"/>
          <w:lang w:val="hu-HU"/>
        </w:rPr>
      </w:pPr>
    </w:p>
    <w:p w14:paraId="1E4DECA6" w14:textId="77777777" w:rsidR="00394A9A" w:rsidRDefault="00394A9A" w:rsidP="00394A9A">
      <w:pPr>
        <w:jc w:val="center"/>
        <w:rPr>
          <w:rFonts w:ascii="Arial" w:hAnsi="Arial" w:cs="Arial"/>
          <w:lang w:val="hu-HU"/>
        </w:rPr>
      </w:pPr>
    </w:p>
    <w:p w14:paraId="2E7C62AA" w14:textId="77777777" w:rsidR="00394A9A" w:rsidRDefault="00394A9A" w:rsidP="00394A9A">
      <w:pPr>
        <w:jc w:val="center"/>
        <w:rPr>
          <w:rFonts w:ascii="Arial" w:hAnsi="Arial" w:cs="Arial"/>
          <w:lang w:val="hu-HU"/>
        </w:rPr>
      </w:pPr>
    </w:p>
    <w:p w14:paraId="74E1DCBC" w14:textId="77777777" w:rsidR="00394A9A" w:rsidRDefault="00394A9A" w:rsidP="00394A9A">
      <w:pPr>
        <w:jc w:val="center"/>
        <w:rPr>
          <w:rFonts w:ascii="Arial" w:hAnsi="Arial" w:cs="Arial"/>
          <w:lang w:val="hu-HU"/>
        </w:rPr>
      </w:pPr>
    </w:p>
    <w:p w14:paraId="17DE155B" w14:textId="77777777" w:rsidR="00394A9A" w:rsidRDefault="00394A9A" w:rsidP="00394A9A">
      <w:pPr>
        <w:jc w:val="center"/>
        <w:rPr>
          <w:rFonts w:ascii="Arial" w:hAnsi="Arial" w:cs="Arial"/>
          <w:lang w:val="hu-HU"/>
        </w:rPr>
      </w:pPr>
    </w:p>
    <w:p w14:paraId="3DE5FDAE" w14:textId="77777777" w:rsidR="00394A9A" w:rsidRDefault="00394A9A" w:rsidP="00394A9A">
      <w:pPr>
        <w:jc w:val="center"/>
        <w:rPr>
          <w:rFonts w:ascii="Arial" w:hAnsi="Arial" w:cs="Arial"/>
          <w:lang w:val="hu-HU"/>
        </w:rPr>
      </w:pPr>
    </w:p>
    <w:p w14:paraId="3B41C9D6" w14:textId="77777777" w:rsidR="00394A9A" w:rsidRDefault="00394A9A" w:rsidP="00394A9A">
      <w:pPr>
        <w:jc w:val="center"/>
        <w:rPr>
          <w:rFonts w:ascii="Arial" w:hAnsi="Arial" w:cs="Arial"/>
          <w:lang w:val="hu-HU"/>
        </w:rPr>
      </w:pPr>
    </w:p>
    <w:p w14:paraId="65E8F779" w14:textId="77777777" w:rsidR="00394A9A" w:rsidRDefault="00394A9A" w:rsidP="00394A9A">
      <w:pPr>
        <w:spacing w:line="360" w:lineRule="auto"/>
        <w:jc w:val="center"/>
        <w:rPr>
          <w:rFonts w:ascii="Arial" w:hAnsi="Arial" w:cs="Arial"/>
        </w:rPr>
      </w:pPr>
      <w:r>
        <w:rPr>
          <w:rFonts w:ascii="Arial" w:hAnsi="Arial" w:cs="Arial"/>
        </w:rPr>
        <w:t>Table of the content</w:t>
      </w:r>
    </w:p>
    <w:p w14:paraId="356AC9E7" w14:textId="77777777" w:rsidR="00394A9A" w:rsidRDefault="00394A9A" w:rsidP="00394A9A">
      <w:pPr>
        <w:spacing w:line="360" w:lineRule="auto"/>
        <w:rPr>
          <w:rFonts w:ascii="Arial" w:hAnsi="Arial" w:cs="Arial"/>
        </w:rPr>
      </w:pPr>
      <w:r>
        <w:rPr>
          <w:rFonts w:ascii="Arial" w:hAnsi="Arial" w:cs="Arial"/>
        </w:rPr>
        <w:t xml:space="preserve">1. </w:t>
      </w:r>
      <w:r w:rsidRPr="0019595F">
        <w:rPr>
          <w:rFonts w:ascii="Arial" w:hAnsi="Arial" w:cs="Arial"/>
        </w:rPr>
        <w:t>INTRO</w:t>
      </w:r>
      <w:r>
        <w:rPr>
          <w:rFonts w:ascii="Arial" w:hAnsi="Arial" w:cs="Arial"/>
        </w:rPr>
        <w:t>DUCTION……………………………………………………………………………………….4</w:t>
      </w:r>
    </w:p>
    <w:p w14:paraId="5CD080CD" w14:textId="77777777" w:rsidR="00394A9A" w:rsidRDefault="00394A9A" w:rsidP="00394A9A">
      <w:pPr>
        <w:spacing w:line="360" w:lineRule="auto"/>
        <w:rPr>
          <w:rFonts w:ascii="Arial" w:hAnsi="Arial" w:cs="Arial"/>
        </w:rPr>
      </w:pPr>
      <w:r>
        <w:rPr>
          <w:rFonts w:ascii="Arial" w:hAnsi="Arial" w:cs="Arial"/>
        </w:rPr>
        <w:t>2. COMPAMY CONTEXT AND CRITICAL THINKING…………………………………………….....4</w:t>
      </w:r>
    </w:p>
    <w:p w14:paraId="45EA292A" w14:textId="77777777" w:rsidR="00394A9A" w:rsidRDefault="00394A9A" w:rsidP="00394A9A">
      <w:pPr>
        <w:spacing w:line="360" w:lineRule="auto"/>
        <w:ind w:firstLine="720"/>
        <w:rPr>
          <w:rFonts w:ascii="Arial" w:hAnsi="Arial" w:cs="Arial"/>
          <w:color w:val="202124"/>
          <w:shd w:val="clear" w:color="auto" w:fill="FFFFFF"/>
        </w:rPr>
      </w:pPr>
      <w:r>
        <w:rPr>
          <w:rFonts w:ascii="Arial" w:hAnsi="Arial" w:cs="Arial"/>
        </w:rPr>
        <w:t xml:space="preserve">2.1 </w:t>
      </w:r>
      <w:r>
        <w:rPr>
          <w:rFonts w:ascii="Arial" w:hAnsi="Arial" w:cs="Arial"/>
          <w:color w:val="202124"/>
          <w:shd w:val="clear" w:color="auto" w:fill="FFFFFF"/>
        </w:rPr>
        <w:t>Critical thinking……………..………………………………………………………………...4</w:t>
      </w:r>
    </w:p>
    <w:p w14:paraId="433A114A" w14:textId="77777777" w:rsidR="00394A9A" w:rsidRPr="001C7602"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ab/>
        <w:t>2.2 Importance of critical thinking within the company during pandemic time……………..5</w:t>
      </w:r>
    </w:p>
    <w:p w14:paraId="25B62657" w14:textId="77777777"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3. VALUES, BELIEFS AND ATTITUDES………………………………………………………………5</w:t>
      </w:r>
    </w:p>
    <w:p w14:paraId="57E9A501" w14:textId="77777777" w:rsidR="00394A9A" w:rsidRPr="00A81C82" w:rsidRDefault="00394A9A" w:rsidP="00394A9A">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3.1 Wendy’s company values …………………………………………………………………..5</w:t>
      </w:r>
    </w:p>
    <w:p w14:paraId="396C098E" w14:textId="77777777" w:rsidR="00394A9A" w:rsidRDefault="00394A9A" w:rsidP="00394A9A">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3.2 Wendy's company beliefs …………………………………………………………………...6</w:t>
      </w:r>
    </w:p>
    <w:p w14:paraId="00B75F89" w14:textId="77777777" w:rsidR="00394A9A" w:rsidRPr="00A81C82" w:rsidRDefault="00394A9A" w:rsidP="00394A9A">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3.3 Wendy’s cultural attitudes …………………………………………………………………..6</w:t>
      </w:r>
    </w:p>
    <w:p w14:paraId="15D8C12C" w14:textId="77777777" w:rsidR="00394A9A" w:rsidRPr="00A81C82" w:rsidRDefault="00394A9A" w:rsidP="00394A9A">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3.4 Company beliefs, attitudes and values during pandemic ………………………………..6</w:t>
      </w:r>
    </w:p>
    <w:p w14:paraId="37776384"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4. MANAGEMENT THEORIES…………………………………………………………………………..7</w:t>
      </w:r>
    </w:p>
    <w:p w14:paraId="7A319C93" w14:textId="77777777" w:rsidR="00394A9A" w:rsidRPr="00A81C82" w:rsidRDefault="00394A9A" w:rsidP="00394A9A">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 xml:space="preserve">4.1 </w:t>
      </w:r>
      <w:r w:rsidRPr="00435258">
        <w:rPr>
          <w:rFonts w:ascii="Arial" w:hAnsi="Arial" w:cs="Arial"/>
          <w:color w:val="202124"/>
          <w:shd w:val="clear" w:color="auto" w:fill="FFFFFF"/>
        </w:rPr>
        <w:t xml:space="preserve">Taylor Scientific </w:t>
      </w:r>
      <w:r w:rsidRPr="007F2A23">
        <w:rPr>
          <w:rFonts w:ascii="Arial" w:hAnsi="Arial" w:cs="Arial"/>
          <w:color w:val="202124"/>
          <w:shd w:val="clear" w:color="auto" w:fill="FFFFFF"/>
        </w:rPr>
        <w:t xml:space="preserve">management </w:t>
      </w:r>
      <w:r>
        <w:rPr>
          <w:rFonts w:ascii="Arial" w:hAnsi="Arial" w:cs="Arial"/>
          <w:color w:val="202124"/>
          <w:shd w:val="clear" w:color="auto" w:fill="FFFFFF"/>
        </w:rPr>
        <w:t>theory ………………………………………………………7</w:t>
      </w:r>
    </w:p>
    <w:p w14:paraId="5C509ED9" w14:textId="77777777" w:rsidR="00394A9A" w:rsidRDefault="00394A9A" w:rsidP="00394A9A">
      <w:pPr>
        <w:spacing w:line="360" w:lineRule="auto"/>
        <w:ind w:firstLine="720"/>
        <w:jc w:val="both"/>
        <w:rPr>
          <w:rFonts w:ascii="Arial" w:hAnsi="Arial" w:cs="Arial"/>
          <w:color w:val="202124"/>
          <w:shd w:val="clear" w:color="auto" w:fill="FFFFFF"/>
        </w:rPr>
      </w:pPr>
      <w:r>
        <w:rPr>
          <w:rFonts w:ascii="Arial" w:hAnsi="Arial" w:cs="Arial"/>
          <w:color w:val="202124"/>
          <w:shd w:val="clear" w:color="auto" w:fill="FFFFFF"/>
        </w:rPr>
        <w:t xml:space="preserve">4.2 </w:t>
      </w:r>
      <w:r>
        <w:rPr>
          <w:rFonts w:ascii="Arial" w:eastAsia="Times New Roman" w:hAnsi="Arial" w:cs="Arial"/>
          <w:color w:val="202124"/>
        </w:rPr>
        <w:t>Systems management theory</w:t>
      </w:r>
      <w:r>
        <w:rPr>
          <w:rFonts w:ascii="Arial" w:hAnsi="Arial" w:cs="Arial"/>
          <w:color w:val="202124"/>
          <w:shd w:val="clear" w:color="auto" w:fill="FFFFFF"/>
        </w:rPr>
        <w:t>.………………………………………………………………8</w:t>
      </w:r>
    </w:p>
    <w:p w14:paraId="1BEAD6F5" w14:textId="77777777" w:rsidR="00394A9A" w:rsidRPr="000B17B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 CRITICAL THINKING MODELS ……………………………………………………………………...8</w:t>
      </w:r>
    </w:p>
    <w:p w14:paraId="1B452C9A" w14:textId="77777777" w:rsidR="00394A9A" w:rsidRDefault="00394A9A" w:rsidP="00394A9A">
      <w:pPr>
        <w:spacing w:line="360" w:lineRule="auto"/>
        <w:ind w:firstLine="720"/>
        <w:rPr>
          <w:rFonts w:ascii="Arial" w:hAnsi="Arial" w:cs="Arial"/>
          <w:color w:val="202124"/>
          <w:shd w:val="clear" w:color="auto" w:fill="FFFFFF"/>
        </w:rPr>
      </w:pPr>
      <w:r>
        <w:rPr>
          <w:rFonts w:ascii="Arial" w:hAnsi="Arial" w:cs="Arial"/>
          <w:color w:val="202124"/>
          <w:shd w:val="clear" w:color="auto" w:fill="FFFFFF"/>
        </w:rPr>
        <w:t>5.1</w:t>
      </w:r>
      <w:r w:rsidRPr="00A95C9B">
        <w:rPr>
          <w:rFonts w:ascii="Arial" w:hAnsi="Arial" w:cs="Arial"/>
          <w:color w:val="202124"/>
          <w:shd w:val="clear" w:color="auto" w:fill="FFFFFF"/>
        </w:rPr>
        <w:t xml:space="preserve"> </w:t>
      </w:r>
      <w:r>
        <w:rPr>
          <w:rFonts w:ascii="Arial" w:hAnsi="Arial" w:cs="Arial"/>
          <w:color w:val="202124"/>
          <w:shd w:val="clear" w:color="auto" w:fill="FFFFFF"/>
        </w:rPr>
        <w:t>RED model.…………………………………………………………………………………...8</w:t>
      </w:r>
    </w:p>
    <w:p w14:paraId="47CCE13E" w14:textId="77777777" w:rsidR="00394A9A" w:rsidRDefault="00394A9A" w:rsidP="00394A9A">
      <w:pPr>
        <w:spacing w:line="360" w:lineRule="auto"/>
        <w:ind w:firstLine="720"/>
        <w:rPr>
          <w:rFonts w:ascii="Arial" w:hAnsi="Arial" w:cs="Arial"/>
          <w:color w:val="202124"/>
          <w:shd w:val="clear" w:color="auto" w:fill="FFFFFF"/>
        </w:rPr>
      </w:pPr>
      <w:r>
        <w:rPr>
          <w:rFonts w:ascii="Arial" w:hAnsi="Arial" w:cs="Arial"/>
          <w:color w:val="202124"/>
          <w:shd w:val="clear" w:color="auto" w:fill="FFFFFF"/>
        </w:rPr>
        <w:tab/>
        <w:t>5.1.1 Recognize assumptions………………………………………………………….8</w:t>
      </w:r>
    </w:p>
    <w:p w14:paraId="19E9E470" w14:textId="77777777" w:rsidR="00394A9A" w:rsidRDefault="00394A9A" w:rsidP="00394A9A">
      <w:pPr>
        <w:spacing w:line="360" w:lineRule="auto"/>
        <w:ind w:firstLine="720"/>
        <w:rPr>
          <w:rFonts w:ascii="Arial" w:hAnsi="Arial" w:cs="Arial"/>
          <w:color w:val="202124"/>
          <w:shd w:val="clear" w:color="auto" w:fill="FFFFFF"/>
        </w:rPr>
      </w:pPr>
      <w:r>
        <w:rPr>
          <w:rFonts w:ascii="Arial" w:hAnsi="Arial" w:cs="Arial"/>
          <w:color w:val="202124"/>
          <w:shd w:val="clear" w:color="auto" w:fill="FFFFFF"/>
        </w:rPr>
        <w:tab/>
        <w:t xml:space="preserve">5.1.2 </w:t>
      </w:r>
      <w:r w:rsidRPr="007010D6">
        <w:rPr>
          <w:rFonts w:ascii="Arial" w:hAnsi="Arial" w:cs="Arial"/>
          <w:color w:val="202124"/>
          <w:shd w:val="clear" w:color="auto" w:fill="FFFFFF"/>
        </w:rPr>
        <w:t>Evaluating arguments</w:t>
      </w:r>
      <w:r>
        <w:rPr>
          <w:rFonts w:ascii="Arial" w:hAnsi="Arial" w:cs="Arial"/>
          <w:color w:val="202124"/>
          <w:shd w:val="clear" w:color="auto" w:fill="FFFFFF"/>
        </w:rPr>
        <w:t>…………………………………………………………….8</w:t>
      </w:r>
    </w:p>
    <w:p w14:paraId="3CED5928" w14:textId="77777777" w:rsidR="00394A9A" w:rsidRDefault="00394A9A" w:rsidP="00394A9A">
      <w:pPr>
        <w:spacing w:line="360" w:lineRule="auto"/>
        <w:ind w:firstLine="720"/>
        <w:rPr>
          <w:rFonts w:ascii="Arial" w:hAnsi="Arial" w:cs="Arial"/>
          <w:color w:val="202124"/>
          <w:shd w:val="clear" w:color="auto" w:fill="FFFFFF"/>
        </w:rPr>
      </w:pPr>
      <w:r>
        <w:rPr>
          <w:rFonts w:ascii="Arial" w:hAnsi="Arial" w:cs="Arial"/>
          <w:color w:val="202124"/>
          <w:shd w:val="clear" w:color="auto" w:fill="FFFFFF"/>
        </w:rPr>
        <w:tab/>
        <w:t>5.1.3 Drawing Conclusion………………………………………………………………9</w:t>
      </w:r>
    </w:p>
    <w:p w14:paraId="78821D68" w14:textId="77777777" w:rsidR="00394A9A" w:rsidRDefault="00394A9A" w:rsidP="00394A9A">
      <w:pPr>
        <w:spacing w:line="360" w:lineRule="auto"/>
        <w:ind w:firstLine="720"/>
        <w:rPr>
          <w:rFonts w:ascii="Arial" w:hAnsi="Arial" w:cs="Arial"/>
          <w:color w:val="202124"/>
          <w:shd w:val="clear" w:color="auto" w:fill="FFFFFF"/>
        </w:rPr>
      </w:pPr>
      <w:r>
        <w:rPr>
          <w:rFonts w:ascii="Arial" w:hAnsi="Arial" w:cs="Arial"/>
          <w:color w:val="202124"/>
          <w:shd w:val="clear" w:color="auto" w:fill="FFFFFF"/>
        </w:rPr>
        <w:t xml:space="preserve">5.2 </w:t>
      </w:r>
      <w:r w:rsidRPr="00B05B1D">
        <w:rPr>
          <w:rFonts w:ascii="Arial" w:hAnsi="Arial" w:cs="Arial"/>
          <w:color w:val="202124"/>
          <w:shd w:val="clear" w:color="auto" w:fill="FFFFFF"/>
        </w:rPr>
        <w:t>De Bono</w:t>
      </w:r>
      <w:r>
        <w:rPr>
          <w:rFonts w:ascii="Arial" w:hAnsi="Arial" w:cs="Arial"/>
          <w:color w:val="202124"/>
          <w:shd w:val="clear" w:color="auto" w:fill="FFFFFF"/>
        </w:rPr>
        <w:t>’s</w:t>
      </w:r>
      <w:r w:rsidRPr="00B05B1D">
        <w:rPr>
          <w:rFonts w:ascii="Arial" w:hAnsi="Arial" w:cs="Arial"/>
          <w:color w:val="202124"/>
          <w:shd w:val="clear" w:color="auto" w:fill="FFFFFF"/>
        </w:rPr>
        <w:t xml:space="preserve"> </w:t>
      </w:r>
      <w:r>
        <w:rPr>
          <w:rFonts w:ascii="Arial" w:hAnsi="Arial" w:cs="Arial"/>
          <w:color w:val="202124"/>
          <w:shd w:val="clear" w:color="auto" w:fill="FFFFFF"/>
        </w:rPr>
        <w:t>6 Thinking Hats method………………………………………………………..9</w:t>
      </w:r>
    </w:p>
    <w:p w14:paraId="32AF22BB" w14:textId="77777777" w:rsidR="00394A9A" w:rsidRPr="00B05B1D"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ab/>
      </w:r>
      <w:r>
        <w:rPr>
          <w:rFonts w:ascii="Arial" w:hAnsi="Arial" w:cs="Arial"/>
          <w:color w:val="202124"/>
          <w:shd w:val="clear" w:color="auto" w:fill="FFFFFF"/>
        </w:rPr>
        <w:tab/>
        <w:t>5.2.1 Blue thinking hat…………………………………………………………………...9</w:t>
      </w:r>
    </w:p>
    <w:p w14:paraId="03D434D5" w14:textId="77777777" w:rsidR="00394A9A" w:rsidRPr="00B05B1D" w:rsidRDefault="00394A9A" w:rsidP="00394A9A">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5.</w:t>
      </w:r>
      <w:r w:rsidRPr="00B05B1D">
        <w:rPr>
          <w:rFonts w:ascii="Arial" w:hAnsi="Arial" w:cs="Arial"/>
          <w:color w:val="202124"/>
          <w:shd w:val="clear" w:color="auto" w:fill="FFFFFF"/>
        </w:rPr>
        <w:t>2.</w:t>
      </w:r>
      <w:r>
        <w:rPr>
          <w:rFonts w:ascii="Arial" w:hAnsi="Arial" w:cs="Arial"/>
          <w:color w:val="202124"/>
          <w:shd w:val="clear" w:color="auto" w:fill="FFFFFF"/>
        </w:rPr>
        <w:t>2 White thinking h</w:t>
      </w:r>
      <w:r w:rsidRPr="00B05B1D">
        <w:rPr>
          <w:rFonts w:ascii="Arial" w:hAnsi="Arial" w:cs="Arial"/>
          <w:color w:val="202124"/>
          <w:shd w:val="clear" w:color="auto" w:fill="FFFFFF"/>
        </w:rPr>
        <w:t>at</w:t>
      </w:r>
      <w:r>
        <w:rPr>
          <w:rFonts w:ascii="Arial" w:hAnsi="Arial" w:cs="Arial"/>
          <w:color w:val="202124"/>
          <w:shd w:val="clear" w:color="auto" w:fill="FFFFFF"/>
        </w:rPr>
        <w:t>………………………………………………………………...10</w:t>
      </w:r>
    </w:p>
    <w:p w14:paraId="7EFB7B22" w14:textId="77777777" w:rsidR="00394A9A" w:rsidRPr="00B05B1D" w:rsidRDefault="00394A9A" w:rsidP="00394A9A">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5.2.3 Red thinking h</w:t>
      </w:r>
      <w:r w:rsidRPr="00B05B1D">
        <w:rPr>
          <w:rFonts w:ascii="Arial" w:hAnsi="Arial" w:cs="Arial"/>
          <w:color w:val="202124"/>
          <w:shd w:val="clear" w:color="auto" w:fill="FFFFFF"/>
        </w:rPr>
        <w:t>at</w:t>
      </w:r>
      <w:r>
        <w:rPr>
          <w:rFonts w:ascii="Arial" w:hAnsi="Arial" w:cs="Arial"/>
          <w:color w:val="202124"/>
          <w:shd w:val="clear" w:color="auto" w:fill="FFFFFF"/>
        </w:rPr>
        <w:t>…………………………………………………………………..10</w:t>
      </w:r>
    </w:p>
    <w:p w14:paraId="10AFCA8E" w14:textId="77777777" w:rsidR="00394A9A" w:rsidRDefault="00394A9A" w:rsidP="00394A9A">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5.2.4</w:t>
      </w:r>
      <w:r w:rsidRPr="00B05B1D">
        <w:rPr>
          <w:rFonts w:ascii="Arial" w:hAnsi="Arial" w:cs="Arial"/>
          <w:color w:val="202124"/>
          <w:shd w:val="clear" w:color="auto" w:fill="FFFFFF"/>
        </w:rPr>
        <w:t xml:space="preserve"> Black Thinking Hat</w:t>
      </w:r>
      <w:r>
        <w:rPr>
          <w:rFonts w:ascii="Arial" w:hAnsi="Arial" w:cs="Arial"/>
          <w:color w:val="202124"/>
          <w:shd w:val="clear" w:color="auto" w:fill="FFFFFF"/>
        </w:rPr>
        <w:t>……………………………………………………………….10</w:t>
      </w:r>
    </w:p>
    <w:p w14:paraId="42FA5F29" w14:textId="77777777" w:rsidR="00394A9A" w:rsidRDefault="00394A9A" w:rsidP="00394A9A">
      <w:pPr>
        <w:spacing w:line="360" w:lineRule="auto"/>
        <w:ind w:left="720" w:firstLine="720"/>
        <w:jc w:val="both"/>
        <w:rPr>
          <w:rFonts w:ascii="Arial" w:hAnsi="Arial" w:cs="Arial"/>
          <w:color w:val="202124"/>
          <w:shd w:val="clear" w:color="auto" w:fill="FFFFFF"/>
        </w:rPr>
      </w:pPr>
      <w:r w:rsidRPr="00B05B1D">
        <w:rPr>
          <w:rFonts w:ascii="Arial" w:hAnsi="Arial" w:cs="Arial"/>
          <w:color w:val="202124"/>
          <w:shd w:val="clear" w:color="auto" w:fill="FFFFFF"/>
        </w:rPr>
        <w:t>5.</w:t>
      </w:r>
      <w:r>
        <w:rPr>
          <w:rFonts w:ascii="Arial" w:hAnsi="Arial" w:cs="Arial"/>
          <w:color w:val="202124"/>
          <w:shd w:val="clear" w:color="auto" w:fill="FFFFFF"/>
        </w:rPr>
        <w:t>2.5</w:t>
      </w:r>
      <w:r w:rsidRPr="00B05B1D">
        <w:rPr>
          <w:rFonts w:ascii="Arial" w:hAnsi="Arial" w:cs="Arial"/>
          <w:color w:val="202124"/>
          <w:shd w:val="clear" w:color="auto" w:fill="FFFFFF"/>
        </w:rPr>
        <w:t xml:space="preserve"> Yellow Thinking Hat</w:t>
      </w:r>
      <w:r>
        <w:rPr>
          <w:rFonts w:ascii="Arial" w:hAnsi="Arial" w:cs="Arial"/>
          <w:color w:val="202124"/>
          <w:shd w:val="clear" w:color="auto" w:fill="FFFFFF"/>
        </w:rPr>
        <w:t>……………………………………………………………...10</w:t>
      </w:r>
    </w:p>
    <w:p w14:paraId="1A217CDE" w14:textId="77777777" w:rsidR="00394A9A" w:rsidRDefault="00394A9A" w:rsidP="00394A9A">
      <w:pPr>
        <w:spacing w:line="360" w:lineRule="auto"/>
        <w:ind w:left="720" w:firstLine="720"/>
        <w:jc w:val="both"/>
        <w:rPr>
          <w:rFonts w:ascii="Arial" w:hAnsi="Arial" w:cs="Arial"/>
          <w:color w:val="202124"/>
          <w:shd w:val="clear" w:color="auto" w:fill="FFFFFF"/>
        </w:rPr>
      </w:pPr>
      <w:r>
        <w:rPr>
          <w:rFonts w:ascii="Arial" w:hAnsi="Arial" w:cs="Arial"/>
          <w:color w:val="202124"/>
          <w:shd w:val="clear" w:color="auto" w:fill="FFFFFF"/>
        </w:rPr>
        <w:t xml:space="preserve">5.2.6 </w:t>
      </w:r>
      <w:r w:rsidRPr="00B05B1D">
        <w:rPr>
          <w:rFonts w:ascii="Arial" w:hAnsi="Arial" w:cs="Arial"/>
          <w:color w:val="202124"/>
          <w:shd w:val="clear" w:color="auto" w:fill="FFFFFF"/>
        </w:rPr>
        <w:t>Green Thinking Hat</w:t>
      </w:r>
      <w:r>
        <w:rPr>
          <w:rFonts w:ascii="Arial" w:hAnsi="Arial" w:cs="Arial"/>
          <w:color w:val="202124"/>
          <w:shd w:val="clear" w:color="auto" w:fill="FFFFFF"/>
        </w:rPr>
        <w:t>………………………………………………………………10</w:t>
      </w:r>
    </w:p>
    <w:p w14:paraId="11C00361"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6. RECOMMANDATION………………………………………………………………………………...11</w:t>
      </w:r>
    </w:p>
    <w:p w14:paraId="0E4E5298"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7. CONCLUSION………………………………………………………………………………………...11</w:t>
      </w:r>
    </w:p>
    <w:p w14:paraId="6DC34717" w14:textId="77777777" w:rsidR="00394A9A" w:rsidRDefault="00394A9A" w:rsidP="00394A9A">
      <w:pPr>
        <w:spacing w:line="360" w:lineRule="auto"/>
        <w:jc w:val="both"/>
        <w:rPr>
          <w:rFonts w:ascii="Arial" w:hAnsi="Arial" w:cs="Arial"/>
          <w:color w:val="202124"/>
          <w:shd w:val="clear" w:color="auto" w:fill="FFFFFF"/>
        </w:rPr>
      </w:pPr>
      <w:r w:rsidRPr="008937E6">
        <w:rPr>
          <w:rFonts w:ascii="Arial" w:hAnsi="Arial" w:cs="Arial"/>
          <w:color w:val="202124"/>
          <w:shd w:val="clear" w:color="auto" w:fill="FFFFFF"/>
        </w:rPr>
        <w:t>References</w:t>
      </w:r>
      <w:r>
        <w:rPr>
          <w:rFonts w:ascii="Arial" w:hAnsi="Arial" w:cs="Arial"/>
          <w:color w:val="202124"/>
          <w:shd w:val="clear" w:color="auto" w:fill="FFFFFF"/>
        </w:rPr>
        <w:t>……………………………………………………………………………………………….12</w:t>
      </w:r>
    </w:p>
    <w:p w14:paraId="778B2E32" w14:textId="77777777" w:rsidR="00394A9A" w:rsidRDefault="00394A9A" w:rsidP="00394A9A">
      <w:pPr>
        <w:spacing w:line="360" w:lineRule="auto"/>
        <w:jc w:val="both"/>
        <w:rPr>
          <w:rFonts w:ascii="Arial" w:hAnsi="Arial" w:cs="Arial"/>
          <w:color w:val="202124"/>
          <w:shd w:val="clear" w:color="auto" w:fill="FFFFFF"/>
        </w:rPr>
      </w:pPr>
    </w:p>
    <w:p w14:paraId="31782349" w14:textId="77777777" w:rsidR="00394A9A" w:rsidRDefault="00394A9A" w:rsidP="00394A9A">
      <w:pPr>
        <w:spacing w:line="360" w:lineRule="auto"/>
        <w:ind w:left="720" w:firstLine="720"/>
        <w:jc w:val="both"/>
        <w:rPr>
          <w:rFonts w:ascii="Arial" w:hAnsi="Arial" w:cs="Arial"/>
          <w:color w:val="202124"/>
          <w:shd w:val="clear" w:color="auto" w:fill="FFFFFF"/>
        </w:rPr>
      </w:pPr>
    </w:p>
    <w:p w14:paraId="68EE6961" w14:textId="77777777" w:rsidR="00394A9A" w:rsidRDefault="00394A9A" w:rsidP="00394A9A">
      <w:pPr>
        <w:spacing w:line="360" w:lineRule="auto"/>
        <w:ind w:left="720" w:firstLine="720"/>
        <w:jc w:val="both"/>
        <w:rPr>
          <w:rFonts w:ascii="Arial" w:hAnsi="Arial" w:cs="Arial"/>
          <w:color w:val="202124"/>
          <w:shd w:val="clear" w:color="auto" w:fill="FFFFFF"/>
        </w:rPr>
      </w:pPr>
    </w:p>
    <w:p w14:paraId="1D4DA17B" w14:textId="77777777" w:rsidR="00394A9A" w:rsidRDefault="00394A9A" w:rsidP="00394A9A">
      <w:pPr>
        <w:spacing w:line="360" w:lineRule="auto"/>
        <w:ind w:left="720" w:firstLine="720"/>
        <w:jc w:val="both"/>
        <w:rPr>
          <w:rFonts w:ascii="Arial" w:hAnsi="Arial" w:cs="Arial"/>
          <w:color w:val="202124"/>
          <w:shd w:val="clear" w:color="auto" w:fill="FFFFFF"/>
        </w:rPr>
      </w:pPr>
    </w:p>
    <w:p w14:paraId="4638AD19" w14:textId="77777777" w:rsidR="00394A9A" w:rsidRDefault="00394A9A" w:rsidP="00394A9A">
      <w:pPr>
        <w:spacing w:line="360" w:lineRule="auto"/>
        <w:ind w:left="720" w:firstLine="720"/>
        <w:jc w:val="both"/>
        <w:rPr>
          <w:rFonts w:ascii="Arial" w:hAnsi="Arial" w:cs="Arial"/>
          <w:color w:val="202124"/>
          <w:shd w:val="clear" w:color="auto" w:fill="FFFFFF"/>
        </w:rPr>
      </w:pPr>
    </w:p>
    <w:p w14:paraId="07556184" w14:textId="77777777" w:rsidR="00394A9A" w:rsidRDefault="00394A9A" w:rsidP="00394A9A">
      <w:pPr>
        <w:spacing w:line="360" w:lineRule="auto"/>
        <w:ind w:left="720" w:firstLine="720"/>
        <w:jc w:val="both"/>
        <w:rPr>
          <w:rFonts w:ascii="Arial" w:hAnsi="Arial" w:cs="Arial"/>
          <w:color w:val="202124"/>
          <w:shd w:val="clear" w:color="auto" w:fill="FFFFFF"/>
        </w:rPr>
      </w:pPr>
    </w:p>
    <w:p w14:paraId="718AB8BA" w14:textId="77777777" w:rsidR="00394A9A" w:rsidRDefault="00394A9A" w:rsidP="00394A9A">
      <w:pPr>
        <w:spacing w:line="360" w:lineRule="auto"/>
        <w:ind w:left="720" w:firstLine="720"/>
        <w:jc w:val="both"/>
        <w:rPr>
          <w:rFonts w:ascii="Arial" w:hAnsi="Arial" w:cs="Arial"/>
          <w:color w:val="202124"/>
          <w:shd w:val="clear" w:color="auto" w:fill="FFFFFF"/>
        </w:rPr>
      </w:pPr>
    </w:p>
    <w:p w14:paraId="71DDA51D" w14:textId="77777777" w:rsidR="00394A9A" w:rsidRDefault="00394A9A" w:rsidP="00394A9A">
      <w:pPr>
        <w:spacing w:line="360" w:lineRule="auto"/>
        <w:ind w:left="720" w:firstLine="720"/>
        <w:jc w:val="both"/>
        <w:rPr>
          <w:rFonts w:ascii="Arial" w:hAnsi="Arial" w:cs="Arial"/>
          <w:color w:val="202124"/>
          <w:shd w:val="clear" w:color="auto" w:fill="FFFFFF"/>
        </w:rPr>
      </w:pPr>
    </w:p>
    <w:p w14:paraId="5F1438F4" w14:textId="77777777" w:rsidR="00394A9A" w:rsidRDefault="00394A9A" w:rsidP="00394A9A">
      <w:pPr>
        <w:spacing w:line="360" w:lineRule="auto"/>
        <w:ind w:left="720" w:firstLine="720"/>
        <w:jc w:val="both"/>
        <w:rPr>
          <w:rFonts w:ascii="Arial" w:hAnsi="Arial" w:cs="Arial"/>
          <w:color w:val="202124"/>
          <w:shd w:val="clear" w:color="auto" w:fill="FFFFFF"/>
        </w:rPr>
      </w:pPr>
    </w:p>
    <w:p w14:paraId="25D9C661" w14:textId="77777777" w:rsidR="00394A9A" w:rsidRDefault="00394A9A" w:rsidP="00394A9A">
      <w:pPr>
        <w:spacing w:line="360" w:lineRule="auto"/>
        <w:ind w:left="720" w:firstLine="720"/>
        <w:jc w:val="both"/>
        <w:rPr>
          <w:rFonts w:ascii="Arial" w:hAnsi="Arial" w:cs="Arial"/>
          <w:color w:val="202124"/>
          <w:shd w:val="clear" w:color="auto" w:fill="FFFFFF"/>
        </w:rPr>
      </w:pPr>
    </w:p>
    <w:p w14:paraId="2E9C33A2" w14:textId="77777777" w:rsidR="00394A9A" w:rsidRDefault="00394A9A" w:rsidP="00394A9A">
      <w:pPr>
        <w:spacing w:line="360" w:lineRule="auto"/>
        <w:ind w:left="720" w:firstLine="720"/>
        <w:jc w:val="both"/>
        <w:rPr>
          <w:rFonts w:ascii="Arial" w:hAnsi="Arial" w:cs="Arial"/>
          <w:color w:val="202124"/>
          <w:shd w:val="clear" w:color="auto" w:fill="FFFFFF"/>
        </w:rPr>
      </w:pPr>
    </w:p>
    <w:p w14:paraId="397590C3" w14:textId="77777777" w:rsidR="00394A9A" w:rsidRDefault="00394A9A" w:rsidP="00394A9A">
      <w:pPr>
        <w:spacing w:line="360" w:lineRule="auto"/>
        <w:ind w:left="720" w:firstLine="720"/>
        <w:jc w:val="both"/>
        <w:rPr>
          <w:rFonts w:ascii="Arial" w:hAnsi="Arial" w:cs="Arial"/>
          <w:color w:val="202124"/>
          <w:shd w:val="clear" w:color="auto" w:fill="FFFFFF"/>
        </w:rPr>
      </w:pPr>
    </w:p>
    <w:p w14:paraId="6E3F6A8B" w14:textId="77777777" w:rsidR="00394A9A" w:rsidRDefault="00394A9A" w:rsidP="00394A9A">
      <w:pPr>
        <w:spacing w:line="360" w:lineRule="auto"/>
        <w:ind w:left="720" w:firstLine="720"/>
        <w:jc w:val="both"/>
        <w:rPr>
          <w:rFonts w:ascii="Arial" w:hAnsi="Arial" w:cs="Arial"/>
          <w:color w:val="202124"/>
          <w:shd w:val="clear" w:color="auto" w:fill="FFFFFF"/>
        </w:rPr>
      </w:pPr>
    </w:p>
    <w:p w14:paraId="11E7514F" w14:textId="77777777" w:rsidR="00394A9A" w:rsidRDefault="00394A9A" w:rsidP="00394A9A">
      <w:pPr>
        <w:spacing w:line="360" w:lineRule="auto"/>
        <w:ind w:left="720" w:firstLine="720"/>
        <w:jc w:val="both"/>
        <w:rPr>
          <w:rFonts w:ascii="Arial" w:hAnsi="Arial" w:cs="Arial"/>
          <w:color w:val="202124"/>
          <w:shd w:val="clear" w:color="auto" w:fill="FFFFFF"/>
        </w:rPr>
      </w:pPr>
    </w:p>
    <w:p w14:paraId="7226EC15" w14:textId="77777777" w:rsidR="00394A9A" w:rsidRDefault="00394A9A" w:rsidP="00394A9A">
      <w:pPr>
        <w:spacing w:line="360" w:lineRule="auto"/>
        <w:ind w:left="720" w:firstLine="720"/>
        <w:jc w:val="both"/>
        <w:rPr>
          <w:rFonts w:ascii="Arial" w:hAnsi="Arial" w:cs="Arial"/>
          <w:color w:val="202124"/>
          <w:shd w:val="clear" w:color="auto" w:fill="FFFFFF"/>
        </w:rPr>
      </w:pPr>
    </w:p>
    <w:p w14:paraId="5A3BDE29" w14:textId="77777777" w:rsidR="00394A9A" w:rsidRDefault="00394A9A" w:rsidP="00394A9A">
      <w:pPr>
        <w:spacing w:line="360" w:lineRule="auto"/>
        <w:ind w:left="720" w:firstLine="720"/>
        <w:jc w:val="both"/>
        <w:rPr>
          <w:rFonts w:ascii="Arial" w:hAnsi="Arial" w:cs="Arial"/>
          <w:color w:val="202124"/>
          <w:shd w:val="clear" w:color="auto" w:fill="FFFFFF"/>
        </w:rPr>
      </w:pPr>
    </w:p>
    <w:p w14:paraId="45C6A08A" w14:textId="77777777" w:rsidR="00394A9A" w:rsidRDefault="00394A9A" w:rsidP="00394A9A">
      <w:pPr>
        <w:spacing w:line="360" w:lineRule="auto"/>
        <w:ind w:left="720" w:firstLine="720"/>
        <w:jc w:val="both"/>
        <w:rPr>
          <w:rFonts w:ascii="Arial" w:hAnsi="Arial" w:cs="Arial"/>
          <w:color w:val="202124"/>
          <w:shd w:val="clear" w:color="auto" w:fill="FFFFFF"/>
        </w:rPr>
      </w:pPr>
    </w:p>
    <w:p w14:paraId="70099935" w14:textId="77777777" w:rsidR="00394A9A" w:rsidRDefault="00394A9A" w:rsidP="00394A9A">
      <w:pPr>
        <w:spacing w:line="360" w:lineRule="auto"/>
        <w:ind w:left="720" w:firstLine="720"/>
        <w:jc w:val="both"/>
        <w:rPr>
          <w:rFonts w:ascii="Arial" w:hAnsi="Arial" w:cs="Arial"/>
          <w:color w:val="202124"/>
          <w:shd w:val="clear" w:color="auto" w:fill="FFFFFF"/>
        </w:rPr>
      </w:pPr>
    </w:p>
    <w:p w14:paraId="3B47869B" w14:textId="77777777" w:rsidR="00394A9A" w:rsidRDefault="00394A9A" w:rsidP="00394A9A">
      <w:pPr>
        <w:spacing w:line="360" w:lineRule="auto"/>
        <w:ind w:left="720" w:firstLine="720"/>
        <w:jc w:val="both"/>
        <w:rPr>
          <w:rFonts w:ascii="Arial" w:hAnsi="Arial" w:cs="Arial"/>
          <w:color w:val="202124"/>
          <w:shd w:val="clear" w:color="auto" w:fill="FFFFFF"/>
        </w:rPr>
      </w:pPr>
    </w:p>
    <w:p w14:paraId="4203C7FE" w14:textId="77777777" w:rsidR="00394A9A" w:rsidRDefault="00394A9A" w:rsidP="00394A9A">
      <w:pPr>
        <w:spacing w:line="360" w:lineRule="auto"/>
        <w:ind w:left="720" w:firstLine="720"/>
        <w:jc w:val="both"/>
        <w:rPr>
          <w:rFonts w:ascii="Arial" w:hAnsi="Arial" w:cs="Arial"/>
          <w:color w:val="202124"/>
          <w:shd w:val="clear" w:color="auto" w:fill="FFFFFF"/>
        </w:rPr>
      </w:pPr>
    </w:p>
    <w:p w14:paraId="261C3364" w14:textId="77777777" w:rsidR="00394A9A" w:rsidRPr="00A81C82" w:rsidRDefault="00394A9A" w:rsidP="00394A9A">
      <w:pPr>
        <w:pStyle w:val="ListParagraph"/>
        <w:numPr>
          <w:ilvl w:val="0"/>
          <w:numId w:val="1"/>
        </w:numPr>
        <w:spacing w:line="360" w:lineRule="auto"/>
        <w:jc w:val="center"/>
        <w:rPr>
          <w:rFonts w:ascii="Arial" w:hAnsi="Arial" w:cs="Arial"/>
        </w:rPr>
      </w:pPr>
      <w:r>
        <w:rPr>
          <w:rFonts w:ascii="Arial" w:hAnsi="Arial" w:cs="Arial"/>
        </w:rPr>
        <w:t>I</w:t>
      </w:r>
      <w:r w:rsidRPr="00A81C82">
        <w:rPr>
          <w:rFonts w:ascii="Arial" w:hAnsi="Arial" w:cs="Arial"/>
        </w:rPr>
        <w:t>NTRODUCTION</w:t>
      </w:r>
    </w:p>
    <w:p w14:paraId="22EC4E2F" w14:textId="70196D65" w:rsidR="00394A9A" w:rsidRDefault="00394A9A" w:rsidP="00394A9A">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In this report the chosen organization will be the </w:t>
      </w:r>
      <w:r>
        <w:rPr>
          <w:rFonts w:ascii="Arial" w:hAnsi="Arial" w:cs="Arial"/>
          <w:color w:val="202124"/>
          <w:shd w:val="clear" w:color="auto" w:fill="FFFFFF"/>
        </w:rPr>
        <w:t>Wendy’s Fast Food</w:t>
      </w:r>
      <w:r w:rsidRPr="00A81C82">
        <w:rPr>
          <w:rFonts w:ascii="Arial" w:hAnsi="Arial" w:cs="Arial"/>
          <w:color w:val="202124"/>
          <w:shd w:val="clear" w:color="auto" w:fill="FFFFFF"/>
        </w:rPr>
        <w:t xml:space="preserve"> Restaurant</w:t>
      </w:r>
      <w:r>
        <w:rPr>
          <w:rFonts w:ascii="Arial" w:hAnsi="Arial" w:cs="Arial"/>
          <w:color w:val="202124"/>
          <w:shd w:val="clear" w:color="auto" w:fill="FFFFFF"/>
        </w:rPr>
        <w:t xml:space="preserve"> Company</w:t>
      </w:r>
      <w:r w:rsidRPr="00A81C82">
        <w:rPr>
          <w:rFonts w:ascii="Arial" w:hAnsi="Arial" w:cs="Arial"/>
          <w:color w:val="202124"/>
          <w:shd w:val="clear" w:color="auto" w:fill="FFFFFF"/>
        </w:rPr>
        <w:t xml:space="preserve">. The report will go over why the </w:t>
      </w:r>
      <w:r>
        <w:rPr>
          <w:rFonts w:ascii="Arial" w:hAnsi="Arial" w:cs="Arial"/>
          <w:color w:val="202124"/>
          <w:shd w:val="clear" w:color="auto" w:fill="FFFFFF"/>
        </w:rPr>
        <w:t>critical thinking</w:t>
      </w:r>
      <w:r w:rsidRPr="00A81C82">
        <w:rPr>
          <w:rFonts w:ascii="Arial" w:hAnsi="Arial" w:cs="Arial"/>
          <w:color w:val="202124"/>
          <w:shd w:val="clear" w:color="auto" w:fill="FFFFFF"/>
        </w:rPr>
        <w:t xml:space="preserve"> important in this organization</w:t>
      </w:r>
      <w:r>
        <w:rPr>
          <w:rFonts w:ascii="Arial" w:hAnsi="Arial" w:cs="Arial"/>
          <w:color w:val="202124"/>
          <w:shd w:val="clear" w:color="auto" w:fill="FFFFFF"/>
        </w:rPr>
        <w:t xml:space="preserve"> and what kind of challenges the company had to face during COVID 19 and lockdowns</w:t>
      </w:r>
      <w:r w:rsidRPr="00B05B1D">
        <w:rPr>
          <w:rFonts w:ascii="Arial" w:hAnsi="Arial" w:cs="Arial"/>
          <w:color w:val="202124"/>
          <w:shd w:val="clear" w:color="auto" w:fill="FFFFFF"/>
        </w:rPr>
        <w:t>. It will also highlight some of the management theories like Taylor Scientific theory.</w:t>
      </w:r>
      <w:r>
        <w:rPr>
          <w:rFonts w:ascii="Arial" w:hAnsi="Arial" w:cs="Arial"/>
          <w:color w:val="202124"/>
          <w:shd w:val="clear" w:color="auto" w:fill="FFFFFF"/>
        </w:rPr>
        <w:t xml:space="preserve"> The report will investigate how the restaurant changes thanks to lockdown and how it handles new business challenges and creates more resilient business in the future.</w:t>
      </w:r>
    </w:p>
    <w:p w14:paraId="5E802628" w14:textId="1A86BFA5"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It</w:t>
      </w:r>
      <w:r w:rsidRPr="000B0EE8">
        <w:rPr>
          <w:rFonts w:ascii="Arial" w:hAnsi="Arial" w:cs="Arial"/>
          <w:color w:val="202124"/>
          <w:shd w:val="clear" w:color="auto" w:fill="FFFFFF"/>
        </w:rPr>
        <w:t xml:space="preserve"> also covers some critical thinking models like RED model and De Bono’s six thinking hats method. </w:t>
      </w:r>
      <w:r w:rsidRPr="00A81C82">
        <w:rPr>
          <w:rFonts w:ascii="Arial" w:hAnsi="Arial" w:cs="Arial"/>
          <w:color w:val="202124"/>
          <w:shd w:val="clear" w:color="auto" w:fill="FFFFFF"/>
        </w:rPr>
        <w:t xml:space="preserve">Benefits and challenges will be showed, how they can meet customer expectations and organizational success. </w:t>
      </w:r>
    </w:p>
    <w:p w14:paraId="3E72CB79" w14:textId="65335B0C" w:rsidR="00621878" w:rsidRDefault="00621878" w:rsidP="00394A9A">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It will review </w:t>
      </w:r>
      <w:r>
        <w:rPr>
          <w:rFonts w:ascii="Arial" w:hAnsi="Arial" w:cs="Arial"/>
          <w:color w:val="202124"/>
          <w:shd w:val="clear" w:color="auto" w:fill="FFFFFF"/>
        </w:rPr>
        <w:t xml:space="preserve">and analyze difference between beliefs, attitudes and values within the restaurant and how these factors affect </w:t>
      </w:r>
      <w:r w:rsidRPr="00B05B1D">
        <w:rPr>
          <w:rFonts w:ascii="Arial" w:hAnsi="Arial" w:cs="Arial"/>
          <w:color w:val="202124"/>
          <w:shd w:val="clear" w:color="auto" w:fill="FFFFFF"/>
        </w:rPr>
        <w:t>the behavior of the workplace</w:t>
      </w:r>
    </w:p>
    <w:p w14:paraId="7AAF6E5D" w14:textId="00A78271" w:rsidR="00B67342" w:rsidRPr="00A81C82" w:rsidRDefault="00B67342" w:rsidP="00394A9A">
      <w:pPr>
        <w:spacing w:line="360" w:lineRule="auto"/>
        <w:jc w:val="both"/>
        <w:rPr>
          <w:rFonts w:ascii="Arial" w:hAnsi="Arial" w:cs="Arial"/>
          <w:color w:val="202124"/>
          <w:shd w:val="clear" w:color="auto" w:fill="FFFFFF"/>
        </w:rPr>
      </w:pPr>
      <w:r w:rsidRPr="00B67342">
        <w:rPr>
          <w:rFonts w:ascii="Arial" w:hAnsi="Arial" w:cs="Arial"/>
          <w:color w:val="202124"/>
          <w:shd w:val="clear" w:color="auto" w:fill="FFFFFF"/>
        </w:rPr>
        <w:t>Values are long-term life goals that represent people's priorities. Values are acquired through time and are relatively constant. Values often influence people's decisions, perceptions of the world, and actions. It is a stable set of attitudes, beliefs, and behaviours. Our personalities set us apart from others, and knowing someone's personality helps us predict their behaviour and feelings in many situations. Both our personality, values, and interests influence our actions. First, we observe our surroundings. Perception is the detection and interpretation of environmental inputs. (Anon, Understanding the personal values and perceptions of individuals will make you a great leader)</w:t>
      </w:r>
    </w:p>
    <w:p w14:paraId="7544B880" w14:textId="77777777" w:rsidR="00394A9A" w:rsidRPr="00A81C82" w:rsidRDefault="00394A9A" w:rsidP="00394A9A">
      <w:pPr>
        <w:spacing w:line="360" w:lineRule="auto"/>
        <w:jc w:val="both"/>
        <w:rPr>
          <w:rFonts w:ascii="Arial" w:hAnsi="Arial" w:cs="Arial"/>
          <w:color w:val="202124"/>
          <w:shd w:val="clear" w:color="auto" w:fill="FFFFFF"/>
        </w:rPr>
      </w:pPr>
      <w:r w:rsidRPr="00A81C82">
        <w:rPr>
          <w:rFonts w:ascii="Arial" w:hAnsi="Arial" w:cs="Arial"/>
          <w:color w:val="202124"/>
          <w:shd w:val="clear" w:color="auto" w:fill="FFFFFF"/>
        </w:rPr>
        <w:t xml:space="preserve">During COVID 19 restaurants faced to lots of challenges which had huge influence to the restaurants profitability and sustainability. They had to rethink how they can do the operation efficiently and </w:t>
      </w:r>
      <w:r>
        <w:rPr>
          <w:rFonts w:ascii="Arial" w:hAnsi="Arial" w:cs="Arial"/>
          <w:color w:val="202124"/>
          <w:shd w:val="clear" w:color="auto" w:fill="FFFFFF"/>
        </w:rPr>
        <w:t xml:space="preserve">improve workplace behavior during this pandemic time. </w:t>
      </w:r>
      <w:r w:rsidRPr="00A81C82">
        <w:rPr>
          <w:rFonts w:ascii="Arial" w:hAnsi="Arial" w:cs="Arial"/>
          <w:color w:val="202124"/>
          <w:shd w:val="clear" w:color="auto" w:fill="FFFFFF"/>
        </w:rPr>
        <w:t>The report is go</w:t>
      </w:r>
      <w:r>
        <w:rPr>
          <w:rFonts w:ascii="Arial" w:hAnsi="Arial" w:cs="Arial"/>
          <w:color w:val="202124"/>
          <w:shd w:val="clear" w:color="auto" w:fill="FFFFFF"/>
        </w:rPr>
        <w:t>ing through theories, principles, techniques and models of critical thinking to develop the workplace.</w:t>
      </w:r>
    </w:p>
    <w:p w14:paraId="6866FCE2" w14:textId="77777777" w:rsidR="00394A9A" w:rsidRPr="00A81C82" w:rsidRDefault="00394A9A" w:rsidP="00394A9A">
      <w:pPr>
        <w:spacing w:line="360" w:lineRule="auto"/>
        <w:jc w:val="both"/>
        <w:rPr>
          <w:rFonts w:ascii="Arial" w:hAnsi="Arial" w:cs="Arial"/>
          <w:color w:val="202124"/>
          <w:shd w:val="clear" w:color="auto" w:fill="FFFFFF"/>
        </w:rPr>
      </w:pPr>
    </w:p>
    <w:p w14:paraId="52006A01" w14:textId="77777777" w:rsidR="00394A9A" w:rsidRPr="00A81C82" w:rsidRDefault="00394A9A" w:rsidP="00394A9A">
      <w:pPr>
        <w:pStyle w:val="ListParagraph"/>
        <w:numPr>
          <w:ilvl w:val="0"/>
          <w:numId w:val="1"/>
        </w:numPr>
        <w:spacing w:line="360" w:lineRule="auto"/>
        <w:jc w:val="center"/>
        <w:rPr>
          <w:rFonts w:ascii="Arial" w:hAnsi="Arial" w:cs="Arial"/>
          <w:color w:val="202124"/>
          <w:shd w:val="clear" w:color="auto" w:fill="FFFFFF"/>
        </w:rPr>
      </w:pPr>
      <w:r w:rsidRPr="00A81C82">
        <w:rPr>
          <w:rFonts w:ascii="Arial" w:hAnsi="Arial" w:cs="Arial"/>
          <w:color w:val="202124"/>
          <w:shd w:val="clear" w:color="auto" w:fill="FFFFFF"/>
        </w:rPr>
        <w:t>COMPANY CONTEXT</w:t>
      </w:r>
      <w:r>
        <w:rPr>
          <w:rFonts w:ascii="Arial" w:hAnsi="Arial" w:cs="Arial"/>
          <w:color w:val="202124"/>
          <w:shd w:val="clear" w:color="auto" w:fill="FFFFFF"/>
        </w:rPr>
        <w:t xml:space="preserve"> AND CRITICAL THINKING </w:t>
      </w:r>
    </w:p>
    <w:p w14:paraId="74EF8486" w14:textId="3CAF104C" w:rsidR="00394A9A" w:rsidRDefault="00394A9A" w:rsidP="00394A9A">
      <w:pPr>
        <w:spacing w:line="360" w:lineRule="auto"/>
        <w:jc w:val="both"/>
        <w:rPr>
          <w:rFonts w:ascii="Arial" w:hAnsi="Arial" w:cs="Arial"/>
          <w:color w:val="202124"/>
          <w:shd w:val="clear" w:color="auto" w:fill="FFFFFF"/>
        </w:rPr>
      </w:pPr>
      <w:r w:rsidRPr="00FC40F4">
        <w:rPr>
          <w:rFonts w:ascii="Arial" w:hAnsi="Arial" w:cs="Arial"/>
          <w:color w:val="202124"/>
          <w:shd w:val="clear" w:color="auto" w:fill="FFFFFF"/>
        </w:rPr>
        <w:t>The Wendy's system includes over 6800 restaurants worldwide. Independent franchise operators own 95% of Wendy's restaurants, bringing their own unique backgrounds and experiences to the Wendy's family while sharing a commitment to the values and beliefs established by its founder, Dave Thomas.</w:t>
      </w:r>
      <w:r w:rsidR="007C5501">
        <w:rPr>
          <w:rFonts w:ascii="Arial" w:hAnsi="Arial" w:cs="Arial"/>
          <w:color w:val="202124"/>
          <w:shd w:val="clear" w:color="auto" w:fill="FFFFFF"/>
        </w:rPr>
        <w:t xml:space="preserve"> (Anon)</w:t>
      </w:r>
      <w:r w:rsidRPr="00FC40F4">
        <w:rPr>
          <w:rFonts w:ascii="Arial" w:hAnsi="Arial" w:cs="Arial"/>
          <w:color w:val="202124"/>
          <w:shd w:val="clear" w:color="auto" w:fill="FFFFFF"/>
        </w:rPr>
        <w:t xml:space="preserve"> Wendy's, best known for its square burgers and Frosty Shakes, announced plans to open restaurants in the United Kingdom two years ago, with Reading as the first location, followed by Stratford, Oxford, Croydon, and Romford.</w:t>
      </w:r>
    </w:p>
    <w:p w14:paraId="23BBF28E"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2.1 Critical thinking</w:t>
      </w:r>
    </w:p>
    <w:p w14:paraId="09C84C0D" w14:textId="60D06D18" w:rsidR="00A67006" w:rsidRDefault="00A67006" w:rsidP="00394A9A">
      <w:pPr>
        <w:spacing w:line="360" w:lineRule="auto"/>
        <w:jc w:val="both"/>
        <w:rPr>
          <w:rFonts w:ascii="Arial" w:hAnsi="Arial" w:cs="Arial"/>
          <w:color w:val="202124"/>
          <w:shd w:val="clear" w:color="auto" w:fill="FFFFFF"/>
        </w:rPr>
      </w:pPr>
      <w:r w:rsidRPr="00A67006">
        <w:rPr>
          <w:rFonts w:ascii="Arial" w:hAnsi="Arial" w:cs="Arial"/>
          <w:color w:val="202124"/>
          <w:shd w:val="clear" w:color="auto" w:fill="FFFFFF"/>
        </w:rPr>
        <w:t>Critical thinking is a necessary trait to have when working in a career. It assists employees in resolving issues and devising solutions that enable them to perform better at work. As a result, companies may seek individuals capable of critical thinking.</w:t>
      </w:r>
    </w:p>
    <w:p w14:paraId="5874DF4A" w14:textId="527D5C15" w:rsidR="00A67006" w:rsidRDefault="00A67006" w:rsidP="00394A9A">
      <w:pPr>
        <w:spacing w:line="360" w:lineRule="auto"/>
        <w:jc w:val="both"/>
        <w:rPr>
          <w:rFonts w:ascii="Arial" w:hAnsi="Arial" w:cs="Arial"/>
          <w:color w:val="202124"/>
          <w:shd w:val="clear" w:color="auto" w:fill="FFFFFF"/>
        </w:rPr>
      </w:pPr>
      <w:r w:rsidRPr="00A67006">
        <w:rPr>
          <w:rFonts w:ascii="Arial" w:hAnsi="Arial" w:cs="Arial"/>
          <w:color w:val="202124"/>
          <w:shd w:val="clear" w:color="auto" w:fill="FFFFFF"/>
        </w:rPr>
        <w:t>Individuals employ logic to determine what to do or believe in a given situation. Critical thinkers are reflective, self-sufficient, and capable employees. A critical thinker not only gathers knowledge well, but also understands how to use that information to produce significant facts and results. Individuals who think critically solve issues more effectively than those who memorise data because they consider how events will unfold.</w:t>
      </w:r>
    </w:p>
    <w:p w14:paraId="7181057A" w14:textId="1BD51434" w:rsidR="00394A9A" w:rsidRPr="001C7602"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2.2 Importance of critical thinking within the company during pandemic time</w:t>
      </w:r>
    </w:p>
    <w:p w14:paraId="5AF54BFC" w14:textId="21D11C6E" w:rsidR="009B1738" w:rsidRDefault="009B1738" w:rsidP="00394A9A">
      <w:pPr>
        <w:spacing w:line="360" w:lineRule="auto"/>
        <w:jc w:val="both"/>
        <w:rPr>
          <w:rFonts w:ascii="Arial" w:hAnsi="Arial" w:cs="Arial"/>
          <w:color w:val="202124"/>
          <w:shd w:val="clear" w:color="auto" w:fill="FFFFFF"/>
        </w:rPr>
      </w:pPr>
      <w:r w:rsidRPr="009B1738">
        <w:rPr>
          <w:rFonts w:ascii="Arial" w:hAnsi="Arial" w:cs="Arial"/>
          <w:color w:val="202124"/>
          <w:shd w:val="clear" w:color="auto" w:fill="FFFFFF"/>
        </w:rPr>
        <w:t>The leadership teams of the Employee Resource Groups have developed robust programming and events to engage employees in vital issues and help them improve personally and professionally. This team is dedicated to advancing employee education, inclusion, career growth, and leadership. They concentrated on member development and ensuring representation in critical thinking and significant decisions with the help of a senior leadership team sponsor. Each of these Employee Resource Groups is operational and supports events.</w:t>
      </w:r>
    </w:p>
    <w:p w14:paraId="63B7CC72" w14:textId="210DC968" w:rsidR="00A41B84" w:rsidRDefault="00A41B84" w:rsidP="00A41B84">
      <w:pPr>
        <w:spacing w:line="360" w:lineRule="auto"/>
        <w:rPr>
          <w:rFonts w:ascii="Arial" w:hAnsi="Arial" w:cs="Arial"/>
          <w:color w:val="202124"/>
          <w:shd w:val="clear" w:color="auto" w:fill="FFFFFF"/>
        </w:rPr>
      </w:pPr>
      <w:r w:rsidRPr="00A41B84">
        <w:rPr>
          <w:rFonts w:ascii="Arial" w:hAnsi="Arial" w:cs="Arial"/>
          <w:color w:val="202124"/>
          <w:shd w:val="clear" w:color="auto" w:fill="FFFFFF"/>
        </w:rPr>
        <w:t>Wendy's restaurants as a group saw drastic and rapid transformation in 2020 as a result of their collective efforts to comply with public health guidelines. They implemented several safety measures, including new restaurant rules, to prevent COVID-19 from spreading to their personnel and guests. Though the pandemic touched diverse parts of the world in unique ways, the priorities were consistent: ensure the safety of team members and customers, support people, assist their franchise community, and give back to the communities in which they operate restaurants.</w:t>
      </w:r>
    </w:p>
    <w:p w14:paraId="2815DB03" w14:textId="12DA81F2" w:rsidR="00394A9A" w:rsidRDefault="00394A9A" w:rsidP="00394A9A">
      <w:pPr>
        <w:spacing w:line="360" w:lineRule="auto"/>
        <w:jc w:val="center"/>
        <w:rPr>
          <w:rFonts w:ascii="Arial" w:hAnsi="Arial" w:cs="Arial"/>
          <w:color w:val="202124"/>
          <w:shd w:val="clear" w:color="auto" w:fill="FFFFFF"/>
        </w:rPr>
      </w:pPr>
      <w:r>
        <w:rPr>
          <w:rFonts w:ascii="Arial" w:hAnsi="Arial" w:cs="Arial"/>
          <w:color w:val="202124"/>
          <w:shd w:val="clear" w:color="auto" w:fill="FFFFFF"/>
        </w:rPr>
        <w:t>3. VALUES, BELIEFS AND ATTITUDES</w:t>
      </w:r>
    </w:p>
    <w:p w14:paraId="697FCEAA"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3.1 Wendy’s company values</w:t>
      </w:r>
    </w:p>
    <w:p w14:paraId="4918C51C" w14:textId="77777777" w:rsidR="00C312A7" w:rsidRPr="00C312A7" w:rsidRDefault="00C312A7" w:rsidP="00C312A7">
      <w:pPr>
        <w:spacing w:line="360" w:lineRule="auto"/>
        <w:jc w:val="both"/>
        <w:rPr>
          <w:rFonts w:ascii="Arial" w:hAnsi="Arial" w:cs="Arial"/>
          <w:color w:val="202124"/>
          <w:shd w:val="clear" w:color="auto" w:fill="FFFFFF"/>
        </w:rPr>
      </w:pPr>
      <w:r w:rsidRPr="00C312A7">
        <w:rPr>
          <w:rFonts w:ascii="Arial" w:hAnsi="Arial" w:cs="Arial"/>
          <w:color w:val="202124"/>
          <w:shd w:val="clear" w:color="auto" w:fill="FFFFFF"/>
        </w:rPr>
        <w:t>Every day, the employees of Wendy's restaurants and the restaurants that support them adhere to the same core beliefs. This enables Wendy's to remain successful for an extended period of time.</w:t>
      </w:r>
    </w:p>
    <w:p w14:paraId="564EA8EC" w14:textId="77777777" w:rsidR="00C312A7" w:rsidRPr="00C312A7" w:rsidRDefault="00C312A7" w:rsidP="00C312A7">
      <w:pPr>
        <w:spacing w:line="360" w:lineRule="auto"/>
        <w:jc w:val="both"/>
        <w:rPr>
          <w:rFonts w:ascii="Arial" w:hAnsi="Arial" w:cs="Arial"/>
          <w:color w:val="202124"/>
          <w:shd w:val="clear" w:color="auto" w:fill="FFFFFF"/>
        </w:rPr>
      </w:pPr>
      <w:r w:rsidRPr="00C312A7">
        <w:rPr>
          <w:rFonts w:ascii="Arial" w:hAnsi="Arial" w:cs="Arial"/>
          <w:color w:val="202124"/>
          <w:shd w:val="clear" w:color="auto" w:fill="FFFFFF"/>
        </w:rPr>
        <w:t>Wendy's basic values were established more than 40 years ago and include "Quality Recipe," "Do the Right Thing," and "Give Something Back." These ideals continue to be significant today. At all times, employees and franchisees can use them as compass points.</w:t>
      </w:r>
    </w:p>
    <w:p w14:paraId="62BEB5B0" w14:textId="22B35933" w:rsidR="00394A9A" w:rsidRDefault="00C312A7" w:rsidP="00C312A7">
      <w:pPr>
        <w:spacing w:line="360" w:lineRule="auto"/>
        <w:jc w:val="both"/>
        <w:rPr>
          <w:rFonts w:ascii="Arial" w:hAnsi="Arial" w:cs="Arial"/>
          <w:color w:val="202124"/>
          <w:shd w:val="clear" w:color="auto" w:fill="FFFFFF"/>
        </w:rPr>
      </w:pPr>
      <w:r w:rsidRPr="00C312A7">
        <w:rPr>
          <w:rFonts w:ascii="Arial" w:hAnsi="Arial" w:cs="Arial"/>
          <w:color w:val="202124"/>
          <w:shd w:val="clear" w:color="auto" w:fill="FFFFFF"/>
        </w:rPr>
        <w:t>They believe Wendy's stakeholders want them to prioritise Wendy's commercial success while also caring for the company's consumers, employees, communities, and the environment.</w:t>
      </w:r>
    </w:p>
    <w:p w14:paraId="494D160D" w14:textId="77777777" w:rsidR="00394A9A" w:rsidRDefault="00394A9A" w:rsidP="00394A9A">
      <w:pPr>
        <w:spacing w:line="360" w:lineRule="auto"/>
        <w:jc w:val="both"/>
        <w:rPr>
          <w:rFonts w:ascii="Arial" w:hAnsi="Arial" w:cs="Arial"/>
          <w:color w:val="202124"/>
          <w:shd w:val="clear" w:color="auto" w:fill="FFFFFF"/>
        </w:rPr>
      </w:pPr>
    </w:p>
    <w:p w14:paraId="2D53C6E4" w14:textId="77777777" w:rsidR="00394A9A" w:rsidRPr="007929A9"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3.2 Wendy's company beliefs</w:t>
      </w:r>
    </w:p>
    <w:p w14:paraId="71242C04" w14:textId="77777777" w:rsidR="00ED776B" w:rsidRPr="00ED776B" w:rsidRDefault="00ED776B" w:rsidP="00ED776B">
      <w:pPr>
        <w:spacing w:line="360" w:lineRule="auto"/>
        <w:jc w:val="both"/>
        <w:rPr>
          <w:rFonts w:ascii="Arial" w:hAnsi="Arial" w:cs="Arial"/>
          <w:color w:val="202124"/>
          <w:shd w:val="clear" w:color="auto" w:fill="FFFFFF"/>
        </w:rPr>
      </w:pPr>
      <w:r w:rsidRPr="00ED776B">
        <w:rPr>
          <w:rFonts w:ascii="Arial" w:hAnsi="Arial" w:cs="Arial"/>
          <w:color w:val="202124"/>
          <w:shd w:val="clear" w:color="auto" w:fill="FFFFFF"/>
        </w:rPr>
        <w:t>Wendy's was originally created by Dave Thomas. He believed that a business's mission should extend beyond the sale of a product or service. Wendy's employees believe they are the organization's most valuable asset. The corporation considers the needs of its employees, customers, and business partners while formulating its policies. Employees must ensure their issues are addressed. As a result of the company's organisational structure, Wendy's capacity to establish human resources and corporate social responsibility programmes is aided.</w:t>
      </w:r>
    </w:p>
    <w:p w14:paraId="5E4009EF" w14:textId="13B97A9C" w:rsidR="00ED776B" w:rsidRDefault="00ED776B" w:rsidP="00ED776B">
      <w:pPr>
        <w:spacing w:line="360" w:lineRule="auto"/>
        <w:jc w:val="both"/>
        <w:rPr>
          <w:rFonts w:ascii="Arial" w:hAnsi="Arial" w:cs="Arial"/>
          <w:color w:val="202124"/>
          <w:shd w:val="clear" w:color="auto" w:fill="FFFFFF"/>
        </w:rPr>
      </w:pPr>
      <w:r w:rsidRPr="00ED776B">
        <w:rPr>
          <w:rFonts w:ascii="Arial" w:hAnsi="Arial" w:cs="Arial"/>
          <w:color w:val="202124"/>
          <w:shd w:val="clear" w:color="auto" w:fill="FFFFFF"/>
        </w:rPr>
        <w:t>When it comes to this aspect of Wendy's organisational culture, they value three things above all else: honesty, integrity, and mutual respect. The organisation believes that by adhering to these guidelines, restaurants and employees will be more likely to succeed.</w:t>
      </w:r>
    </w:p>
    <w:p w14:paraId="37C70926" w14:textId="77777777" w:rsidR="00460C59" w:rsidRPr="00460C59" w:rsidRDefault="00394A9A" w:rsidP="00460C59">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3.3 </w:t>
      </w:r>
      <w:r w:rsidR="00460C59" w:rsidRPr="00460C59">
        <w:rPr>
          <w:rFonts w:ascii="Arial" w:hAnsi="Arial" w:cs="Arial"/>
          <w:color w:val="202124"/>
          <w:shd w:val="clear" w:color="auto" w:fill="FFFFFF"/>
        </w:rPr>
        <w:t>Wendy's has the following cultural attitudes:</w:t>
      </w:r>
    </w:p>
    <w:p w14:paraId="69B6C9F9" w14:textId="77777777" w:rsidR="00460C59" w:rsidRPr="00460C59" w:rsidRDefault="00460C59" w:rsidP="00460C59">
      <w:pPr>
        <w:spacing w:line="360" w:lineRule="auto"/>
        <w:jc w:val="both"/>
        <w:rPr>
          <w:rFonts w:ascii="Arial" w:hAnsi="Arial" w:cs="Arial"/>
          <w:color w:val="202124"/>
          <w:shd w:val="clear" w:color="auto" w:fill="FFFFFF"/>
        </w:rPr>
      </w:pPr>
      <w:r w:rsidRPr="00460C59">
        <w:rPr>
          <w:rFonts w:ascii="Arial" w:hAnsi="Arial" w:cs="Arial"/>
          <w:color w:val="202124"/>
          <w:shd w:val="clear" w:color="auto" w:fill="FFFFFF"/>
        </w:rPr>
        <w:t>The organisational culture of a business has an effect on how customers, employees, and investors perceive the company. The term "organisational culture" refers to the collection of firm values, traditions, and expectations that influence employee behaviour. Wendy's, according to the corporation, develops its people resources to support the firm's organisational cultural attitude. Wendy's business requirements affected the formation of this competitive culture.</w:t>
      </w:r>
    </w:p>
    <w:p w14:paraId="426FE633" w14:textId="246F4720" w:rsidR="00394A9A" w:rsidRDefault="00460C59" w:rsidP="00460C59">
      <w:pPr>
        <w:spacing w:line="360" w:lineRule="auto"/>
        <w:jc w:val="both"/>
        <w:rPr>
          <w:rFonts w:ascii="Arial" w:hAnsi="Arial" w:cs="Arial"/>
          <w:color w:val="202124"/>
          <w:shd w:val="clear" w:color="auto" w:fill="FFFFFF"/>
        </w:rPr>
      </w:pPr>
      <w:r w:rsidRPr="00460C59">
        <w:rPr>
          <w:rFonts w:ascii="Arial" w:hAnsi="Arial" w:cs="Arial"/>
          <w:color w:val="202124"/>
          <w:shd w:val="clear" w:color="auto" w:fill="FFFFFF"/>
        </w:rPr>
        <w:t>Wendy's, as one of the world's largest organisations in the fast food restaurant industry, looks to its corporate culture for inspiration when it comes to boosting employee performance and customer happiness. This condition leads to the attainment of the business and strategic goals of the organisation. The corporation is attempting to develop its organisational culture in order to increase its competitiveness. As a result, Wendy's employees demonstrate behaviours that contribute to the company's good financial performance and customer satisfaction.</w:t>
      </w:r>
    </w:p>
    <w:p w14:paraId="59DF052C"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3.4 Company beliefs, attitudes and values during pandemic</w:t>
      </w:r>
    </w:p>
    <w:p w14:paraId="5BD6503C" w14:textId="4ED64CF8" w:rsidR="00394A9A" w:rsidRPr="002061EA" w:rsidRDefault="00394A9A" w:rsidP="00394A9A">
      <w:pPr>
        <w:spacing w:line="360" w:lineRule="auto"/>
        <w:jc w:val="both"/>
        <w:rPr>
          <w:rFonts w:ascii="Arial" w:hAnsi="Arial" w:cs="Arial"/>
          <w:color w:val="202124"/>
          <w:shd w:val="clear" w:color="auto" w:fill="FFFFFF"/>
        </w:rPr>
      </w:pPr>
      <w:r w:rsidRPr="002061EA">
        <w:rPr>
          <w:rFonts w:ascii="Arial" w:hAnsi="Arial" w:cs="Arial"/>
          <w:color w:val="202124"/>
          <w:shd w:val="clear" w:color="auto" w:fill="FFFFFF"/>
        </w:rPr>
        <w:t>Wendy's has been committed to providing a high-quality restaurant experience for more than 50 years, and nothing is more important to them than the health, safety, and well-being of its employees and customers.</w:t>
      </w:r>
      <w:r w:rsidR="00945C0E">
        <w:rPr>
          <w:rFonts w:ascii="Arial" w:hAnsi="Arial" w:cs="Arial"/>
          <w:color w:val="202124"/>
          <w:shd w:val="clear" w:color="auto" w:fill="FFFFFF"/>
        </w:rPr>
        <w:t xml:space="preserve"> (Anon)</w:t>
      </w:r>
    </w:p>
    <w:p w14:paraId="47D0F32D" w14:textId="439FDFBF" w:rsidR="00394A9A" w:rsidRDefault="00394A9A" w:rsidP="00394A9A">
      <w:pPr>
        <w:spacing w:line="360" w:lineRule="auto"/>
        <w:jc w:val="both"/>
        <w:rPr>
          <w:rFonts w:ascii="Arial" w:hAnsi="Arial" w:cs="Arial"/>
          <w:color w:val="202124"/>
          <w:shd w:val="clear" w:color="auto" w:fill="FFFFFF"/>
        </w:rPr>
      </w:pPr>
      <w:r w:rsidRPr="002061EA">
        <w:rPr>
          <w:rFonts w:ascii="Arial" w:hAnsi="Arial" w:cs="Arial"/>
          <w:color w:val="202124"/>
          <w:shd w:val="clear" w:color="auto" w:fill="FFFFFF"/>
        </w:rPr>
        <w:t xml:space="preserve">During the pandemic, the company reinforced procedures and implemented several new practices as a brand. </w:t>
      </w:r>
      <w:r w:rsidR="00945C0E" w:rsidRPr="00945C0E">
        <w:rPr>
          <w:rFonts w:ascii="Arial" w:hAnsi="Arial" w:cs="Arial"/>
          <w:color w:val="202124"/>
          <w:shd w:val="clear" w:color="auto" w:fill="FFFFFF"/>
        </w:rPr>
        <w:t>While the bulk of its locations changed to a largely drive-thru operating style, they expanded their digital operations internationally to provide secure, frictionless options such as roadside pickup and delivery.</w:t>
      </w:r>
      <w:r w:rsidR="00945C0E">
        <w:rPr>
          <w:rFonts w:ascii="Arial" w:hAnsi="Arial" w:cs="Arial"/>
          <w:color w:val="202124"/>
          <w:shd w:val="clear" w:color="auto" w:fill="FFFFFF"/>
        </w:rPr>
        <w:t xml:space="preserve"> (Anon)</w:t>
      </w:r>
    </w:p>
    <w:p w14:paraId="1F5384EC" w14:textId="6F42AAF6" w:rsidR="00DD0EE3" w:rsidRPr="00DD0EE3" w:rsidRDefault="00DD0EE3" w:rsidP="00DD0EE3">
      <w:pPr>
        <w:spacing w:line="360" w:lineRule="auto"/>
        <w:jc w:val="both"/>
        <w:rPr>
          <w:rFonts w:ascii="Arial" w:hAnsi="Arial" w:cs="Arial"/>
          <w:color w:val="202124"/>
          <w:shd w:val="clear" w:color="auto" w:fill="FFFFFF"/>
        </w:rPr>
      </w:pPr>
      <w:r w:rsidRPr="00DD0EE3">
        <w:rPr>
          <w:rFonts w:ascii="Arial" w:hAnsi="Arial" w:cs="Arial"/>
          <w:color w:val="202124"/>
          <w:shd w:val="clear" w:color="auto" w:fill="FFFFFF"/>
        </w:rPr>
        <w:t>They provided personal protective equipment, following recommendations, and established a policy requiring their restaurant staff to wear food service gloves and face masks while working. Additionally, they maintained a consistent supply of acceptable selections for their restaurant teams.</w:t>
      </w:r>
      <w:r>
        <w:rPr>
          <w:rFonts w:ascii="Arial" w:hAnsi="Arial" w:cs="Arial"/>
          <w:color w:val="202124"/>
          <w:shd w:val="clear" w:color="auto" w:fill="FFFFFF"/>
        </w:rPr>
        <w:t>(Anon)</w:t>
      </w:r>
    </w:p>
    <w:p w14:paraId="621F1672" w14:textId="77777777" w:rsidR="00DD0EE3" w:rsidRPr="00DD0EE3" w:rsidRDefault="00DD0EE3" w:rsidP="00DD0EE3">
      <w:pPr>
        <w:spacing w:line="360" w:lineRule="auto"/>
        <w:jc w:val="both"/>
        <w:rPr>
          <w:rFonts w:ascii="Arial" w:hAnsi="Arial" w:cs="Arial"/>
          <w:color w:val="202124"/>
          <w:shd w:val="clear" w:color="auto" w:fill="FFFFFF"/>
        </w:rPr>
      </w:pPr>
      <w:r w:rsidRPr="00DD0EE3">
        <w:rPr>
          <w:rFonts w:ascii="Arial" w:hAnsi="Arial" w:cs="Arial"/>
          <w:color w:val="202124"/>
          <w:shd w:val="clear" w:color="auto" w:fill="FFFFFF"/>
        </w:rPr>
        <w:t>They emphasised the importance of good handwashing and food safety procedures, as well as personal hygiene and sanitation procedures. As a result, restaurant crews regularly clean high-touch areas, in many cases every 15 minutes.</w:t>
      </w:r>
    </w:p>
    <w:p w14:paraId="59B58E99" w14:textId="7F41DA2A" w:rsidR="00394A9A" w:rsidRDefault="00DD0EE3" w:rsidP="00DD0EE3">
      <w:pPr>
        <w:spacing w:line="360" w:lineRule="auto"/>
        <w:jc w:val="both"/>
        <w:rPr>
          <w:rFonts w:ascii="Arial" w:hAnsi="Arial" w:cs="Arial"/>
          <w:color w:val="202124"/>
          <w:shd w:val="clear" w:color="auto" w:fill="FFFFFF"/>
        </w:rPr>
      </w:pPr>
      <w:r w:rsidRPr="00DD0EE3">
        <w:rPr>
          <w:rFonts w:ascii="Arial" w:hAnsi="Arial" w:cs="Arial"/>
          <w:color w:val="202124"/>
          <w:shd w:val="clear" w:color="auto" w:fill="FFFFFF"/>
        </w:rPr>
        <w:t>Restaurants also used the placards and floor decals to encourage patrons to maintain a safe distance from the employees. They employed no-contact and limited-contact ordering to provide more options for both employees and customers. Additionally, they utilised the Wendy's app to assist them in performing their duties more effectively.</w:t>
      </w:r>
      <w:r>
        <w:rPr>
          <w:rFonts w:ascii="Arial" w:hAnsi="Arial" w:cs="Arial"/>
          <w:color w:val="202124"/>
          <w:shd w:val="clear" w:color="auto" w:fill="FFFFFF"/>
        </w:rPr>
        <w:t xml:space="preserve"> (Anon)</w:t>
      </w:r>
    </w:p>
    <w:p w14:paraId="252C5A93" w14:textId="77777777" w:rsidR="00394A9A" w:rsidRDefault="00394A9A" w:rsidP="00394A9A">
      <w:pPr>
        <w:spacing w:line="360" w:lineRule="auto"/>
        <w:jc w:val="center"/>
        <w:rPr>
          <w:rFonts w:ascii="Arial" w:hAnsi="Arial" w:cs="Arial"/>
          <w:color w:val="202124"/>
          <w:shd w:val="clear" w:color="auto" w:fill="FFFFFF"/>
        </w:rPr>
      </w:pPr>
      <w:r>
        <w:rPr>
          <w:rFonts w:ascii="Arial" w:hAnsi="Arial" w:cs="Arial"/>
          <w:color w:val="202124"/>
          <w:shd w:val="clear" w:color="auto" w:fill="FFFFFF"/>
        </w:rPr>
        <w:t>4. MANAGEMENT THEORIES</w:t>
      </w:r>
    </w:p>
    <w:p w14:paraId="0D2CD305" w14:textId="6031BFD2" w:rsidR="0060421C" w:rsidRDefault="0060421C" w:rsidP="00394A9A">
      <w:pPr>
        <w:spacing w:line="360" w:lineRule="auto"/>
        <w:jc w:val="both"/>
        <w:rPr>
          <w:rFonts w:ascii="Arial" w:hAnsi="Arial" w:cs="Arial"/>
          <w:color w:val="202124"/>
          <w:shd w:val="clear" w:color="auto" w:fill="FFFFFF"/>
        </w:rPr>
      </w:pPr>
      <w:r w:rsidRPr="0060421C">
        <w:rPr>
          <w:rFonts w:ascii="Arial" w:hAnsi="Arial" w:cs="Arial"/>
          <w:color w:val="202124"/>
          <w:shd w:val="clear" w:color="auto" w:fill="FFFFFF"/>
        </w:rPr>
        <w:t>Organizational behaviour encompasses a significant amount of what can be called management theory across a variety of domains. Management theory places a high emphasis on goal planning, resource allocation, employee motivation, teamwork, leadership, control, coordination, and assessing the effectiveness of processes. Management theory has been examined from a variety of perspectives, each highlighting issues and proposing a range of possible solutions.</w:t>
      </w:r>
    </w:p>
    <w:p w14:paraId="37C2EAD4" w14:textId="37A34222"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4.1 </w:t>
      </w:r>
      <w:r w:rsidRPr="00435258">
        <w:rPr>
          <w:rFonts w:ascii="Arial" w:hAnsi="Arial" w:cs="Arial"/>
          <w:color w:val="202124"/>
          <w:shd w:val="clear" w:color="auto" w:fill="FFFFFF"/>
        </w:rPr>
        <w:t xml:space="preserve">Taylor Scientific </w:t>
      </w:r>
      <w:r w:rsidRPr="007F2A23">
        <w:rPr>
          <w:rFonts w:ascii="Arial" w:hAnsi="Arial" w:cs="Arial"/>
          <w:color w:val="202124"/>
          <w:shd w:val="clear" w:color="auto" w:fill="FFFFFF"/>
        </w:rPr>
        <w:t xml:space="preserve">management </w:t>
      </w:r>
      <w:r>
        <w:rPr>
          <w:rFonts w:ascii="Arial" w:hAnsi="Arial" w:cs="Arial"/>
          <w:color w:val="202124"/>
          <w:shd w:val="clear" w:color="auto" w:fill="FFFFFF"/>
        </w:rPr>
        <w:t>theory</w:t>
      </w:r>
    </w:p>
    <w:p w14:paraId="4BB78701" w14:textId="77777777" w:rsidR="00394A9A" w:rsidRDefault="00394A9A" w:rsidP="00394A9A">
      <w:pPr>
        <w:spacing w:line="360" w:lineRule="auto"/>
        <w:jc w:val="both"/>
        <w:rPr>
          <w:rFonts w:ascii="Arial" w:hAnsi="Arial" w:cs="Arial"/>
          <w:color w:val="202124"/>
          <w:shd w:val="clear" w:color="auto" w:fill="FFFFFF"/>
        </w:rPr>
      </w:pPr>
      <w:r w:rsidRPr="00CA3CB2">
        <w:rPr>
          <w:rFonts w:ascii="Arial" w:hAnsi="Arial" w:cs="Arial"/>
          <w:color w:val="202124"/>
          <w:shd w:val="clear" w:color="auto" w:fill="FFFFFF"/>
        </w:rPr>
        <w:t>Taylor Scientific management theory entailed disassembling work elements, analyzing them, and determining how each worker could accomplish more in less time. This was the time, motion, and technique studies that would determine optimu</w:t>
      </w:r>
      <w:r>
        <w:rPr>
          <w:rFonts w:ascii="Arial" w:hAnsi="Arial" w:cs="Arial"/>
          <w:color w:val="202124"/>
          <w:shd w:val="clear" w:color="auto" w:fill="FFFFFF"/>
        </w:rPr>
        <w:t xml:space="preserve">m efficiency. The principles of scientific management </w:t>
      </w:r>
      <w:r w:rsidRPr="00CA3CB2">
        <w:rPr>
          <w:rFonts w:ascii="Arial" w:hAnsi="Arial" w:cs="Arial"/>
          <w:color w:val="202124"/>
          <w:shd w:val="clear" w:color="auto" w:fill="FFFFFF"/>
        </w:rPr>
        <w:t>are to maximize</w:t>
      </w:r>
      <w:r>
        <w:rPr>
          <w:rFonts w:ascii="Arial" w:hAnsi="Arial" w:cs="Arial"/>
          <w:color w:val="202124"/>
          <w:shd w:val="clear" w:color="auto" w:fill="FFFFFF"/>
        </w:rPr>
        <w:t xml:space="preserve"> the productivity of every employee, which he believed they</w:t>
      </w:r>
      <w:r w:rsidRPr="00CA3CB2">
        <w:rPr>
          <w:rFonts w:ascii="Arial" w:hAnsi="Arial" w:cs="Arial"/>
          <w:color w:val="202124"/>
          <w:shd w:val="clear" w:color="auto" w:fill="FFFFFF"/>
        </w:rPr>
        <w:t xml:space="preserve"> could never figure out on their own.</w:t>
      </w:r>
    </w:p>
    <w:p w14:paraId="0843D38C" w14:textId="707177AB" w:rsidR="00394A9A" w:rsidRDefault="00212D03" w:rsidP="00394A9A">
      <w:pPr>
        <w:shd w:val="clear" w:color="auto" w:fill="FFFFFF"/>
        <w:spacing w:line="240" w:lineRule="auto"/>
        <w:rPr>
          <w:rFonts w:ascii="Arial" w:eastAsia="Times New Roman" w:hAnsi="Arial" w:cs="Arial"/>
          <w:color w:val="202124"/>
        </w:rPr>
      </w:pPr>
      <w:r w:rsidRPr="00212D03">
        <w:rPr>
          <w:rFonts w:ascii="Arial" w:eastAsia="Times New Roman" w:hAnsi="Arial" w:cs="Arial"/>
          <w:color w:val="202124"/>
        </w:rPr>
        <w:t>According to the study's findings, fast food restaurant managers, such as those at Wendy's, have a mindset that is more consistent with Taylor's scientific theory, which claims that employees perform more when they are under pressure and closely overseen to attain the maximum expected output. Scientific management is the greatest solution for huge organisations. Wendy's regulates the cooking time for each of its items, ranging from three minutes for fries to one minute for chicken patties.</w:t>
      </w:r>
    </w:p>
    <w:p w14:paraId="2D1761ED" w14:textId="77777777" w:rsidR="00394A9A" w:rsidRDefault="00394A9A" w:rsidP="00394A9A">
      <w:pPr>
        <w:shd w:val="clear" w:color="auto" w:fill="FFFFFF"/>
        <w:spacing w:line="240" w:lineRule="auto"/>
        <w:rPr>
          <w:rFonts w:ascii="Arial" w:eastAsia="Times New Roman" w:hAnsi="Arial" w:cs="Arial"/>
          <w:color w:val="202124"/>
        </w:rPr>
      </w:pPr>
    </w:p>
    <w:p w14:paraId="7514802F" w14:textId="77777777" w:rsidR="00394A9A" w:rsidRDefault="00394A9A" w:rsidP="00394A9A">
      <w:pPr>
        <w:shd w:val="clear" w:color="auto" w:fill="FFFFFF"/>
        <w:spacing w:line="240" w:lineRule="auto"/>
        <w:rPr>
          <w:rFonts w:ascii="Arial" w:eastAsia="Times New Roman" w:hAnsi="Arial" w:cs="Arial"/>
          <w:color w:val="202124"/>
        </w:rPr>
      </w:pPr>
    </w:p>
    <w:p w14:paraId="2E868908" w14:textId="77777777" w:rsidR="00394A9A" w:rsidRPr="006B7DA2" w:rsidRDefault="00394A9A" w:rsidP="00394A9A">
      <w:pPr>
        <w:shd w:val="clear" w:color="auto" w:fill="FFFFFF"/>
        <w:spacing w:line="240" w:lineRule="auto"/>
        <w:rPr>
          <w:rFonts w:ascii="Arial" w:eastAsia="Times New Roman" w:hAnsi="Arial" w:cs="Arial"/>
          <w:color w:val="202124"/>
        </w:rPr>
      </w:pPr>
      <w:r>
        <w:rPr>
          <w:rFonts w:ascii="Arial" w:eastAsia="Times New Roman" w:hAnsi="Arial" w:cs="Arial"/>
          <w:color w:val="202124"/>
        </w:rPr>
        <w:t>4</w:t>
      </w:r>
      <w:r w:rsidRPr="006B7DA2">
        <w:rPr>
          <w:rFonts w:ascii="Arial" w:eastAsia="Times New Roman" w:hAnsi="Arial" w:cs="Arial"/>
          <w:color w:val="202124"/>
        </w:rPr>
        <w:t xml:space="preserve">.2 </w:t>
      </w:r>
      <w:r>
        <w:rPr>
          <w:rFonts w:ascii="Arial" w:eastAsia="Times New Roman" w:hAnsi="Arial" w:cs="Arial"/>
          <w:color w:val="202124"/>
        </w:rPr>
        <w:t>Systems management theory</w:t>
      </w:r>
    </w:p>
    <w:p w14:paraId="5E052D5D" w14:textId="77777777" w:rsidR="000B4F8B" w:rsidRPr="000B4F8B" w:rsidRDefault="000B4F8B" w:rsidP="000B4F8B">
      <w:pPr>
        <w:spacing w:line="360" w:lineRule="auto"/>
        <w:jc w:val="both"/>
        <w:rPr>
          <w:rFonts w:ascii="Arial" w:hAnsi="Arial" w:cs="Arial"/>
          <w:color w:val="202124"/>
          <w:shd w:val="clear" w:color="auto" w:fill="FFFFFF"/>
        </w:rPr>
      </w:pPr>
      <w:r w:rsidRPr="000B4F8B">
        <w:rPr>
          <w:rFonts w:ascii="Arial" w:hAnsi="Arial" w:cs="Arial"/>
          <w:color w:val="202124"/>
          <w:shd w:val="clear" w:color="auto" w:fill="FFFFFF"/>
        </w:rPr>
        <w:t>A restaurant is a system. The system's output (meal delivered to clients) is influenced by its resources (such as ingredients, organisms, and chemicals) and output procedures (such as storing, preparing, cooking, and serving).</w:t>
      </w:r>
    </w:p>
    <w:p w14:paraId="06776FCC" w14:textId="07AA30F0" w:rsidR="00394A9A" w:rsidRDefault="000B4F8B" w:rsidP="000B4F8B">
      <w:pPr>
        <w:spacing w:line="360" w:lineRule="auto"/>
        <w:jc w:val="both"/>
        <w:rPr>
          <w:rFonts w:ascii="Arial" w:hAnsi="Arial" w:cs="Arial"/>
          <w:color w:val="202124"/>
          <w:shd w:val="clear" w:color="auto" w:fill="FFFFFF"/>
        </w:rPr>
      </w:pPr>
      <w:r w:rsidRPr="000B4F8B">
        <w:rPr>
          <w:rFonts w:ascii="Arial" w:hAnsi="Arial" w:cs="Arial"/>
          <w:color w:val="202124"/>
          <w:shd w:val="clear" w:color="auto" w:fill="FFFFFF"/>
        </w:rPr>
        <w:t>Systems theory seeks to explain and give explanations for characteristics that exist in complex systems but do not appear to arise in any single system. It is referred to as emergent behaviour.</w:t>
      </w:r>
    </w:p>
    <w:p w14:paraId="2F08A7CC" w14:textId="77777777" w:rsidR="00394A9A" w:rsidRDefault="00394A9A" w:rsidP="00394A9A">
      <w:pPr>
        <w:spacing w:line="360" w:lineRule="auto"/>
        <w:jc w:val="center"/>
        <w:rPr>
          <w:rFonts w:ascii="Arial" w:hAnsi="Arial" w:cs="Arial"/>
          <w:color w:val="202124"/>
          <w:shd w:val="clear" w:color="auto" w:fill="FFFFFF"/>
        </w:rPr>
      </w:pPr>
      <w:r>
        <w:rPr>
          <w:rFonts w:ascii="Arial" w:hAnsi="Arial" w:cs="Arial"/>
          <w:color w:val="202124"/>
          <w:shd w:val="clear" w:color="auto" w:fill="FFFFFF"/>
        </w:rPr>
        <w:t>5. CRITICAL THINKING MODELS</w:t>
      </w:r>
    </w:p>
    <w:p w14:paraId="4944239D" w14:textId="39258143" w:rsidR="00D75402" w:rsidRDefault="00D75402" w:rsidP="00394A9A">
      <w:pPr>
        <w:spacing w:line="360" w:lineRule="auto"/>
        <w:jc w:val="both"/>
        <w:rPr>
          <w:rFonts w:ascii="Arial" w:hAnsi="Arial" w:cs="Arial"/>
          <w:color w:val="202124"/>
          <w:shd w:val="clear" w:color="auto" w:fill="FFFFFF"/>
        </w:rPr>
      </w:pPr>
      <w:r w:rsidRPr="00D75402">
        <w:rPr>
          <w:rFonts w:ascii="Arial" w:hAnsi="Arial" w:cs="Arial"/>
          <w:color w:val="202124"/>
          <w:shd w:val="clear" w:color="auto" w:fill="FFFFFF"/>
        </w:rPr>
        <w:t>The four processes of critical thinking are gathering information, understanding it, formulating conclusions, and analyzing those conclusions. Collecting all relevant information prior to reaching a decision is a fundamental component of the critical thinking process.</w:t>
      </w:r>
    </w:p>
    <w:p w14:paraId="53FB1073" w14:textId="38344B93"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5.1 RED model</w:t>
      </w:r>
    </w:p>
    <w:p w14:paraId="61B2FFB1" w14:textId="77777777" w:rsidR="00394A9A" w:rsidRPr="001056D4" w:rsidRDefault="00394A9A" w:rsidP="00394A9A">
      <w:pPr>
        <w:spacing w:line="360" w:lineRule="auto"/>
        <w:jc w:val="both"/>
        <w:rPr>
          <w:rFonts w:ascii="Arial" w:hAnsi="Arial" w:cs="Arial"/>
          <w:color w:val="202124"/>
          <w:shd w:val="clear" w:color="auto" w:fill="FFFFFF"/>
        </w:rPr>
      </w:pPr>
      <w:r w:rsidRPr="001056D4">
        <w:rPr>
          <w:rFonts w:ascii="Arial" w:hAnsi="Arial" w:cs="Arial"/>
          <w:color w:val="202124"/>
          <w:shd w:val="clear" w:color="auto" w:fill="FFFFFF"/>
        </w:rPr>
        <w:t>This model is especially useful in critical thinking training programs for distinguishing between fact and opinion. Pearson recommends developing critical thinking skills to help two things: develop attitude and improve the standard of critical thinking within the business.</w:t>
      </w:r>
    </w:p>
    <w:p w14:paraId="2B080311" w14:textId="77777777" w:rsidR="00394A9A" w:rsidRDefault="00394A9A" w:rsidP="00394A9A">
      <w:pPr>
        <w:spacing w:line="360" w:lineRule="auto"/>
        <w:jc w:val="both"/>
        <w:rPr>
          <w:rFonts w:ascii="Arial" w:hAnsi="Arial" w:cs="Arial"/>
          <w:color w:val="202124"/>
          <w:shd w:val="clear" w:color="auto" w:fill="FFFFFF"/>
        </w:rPr>
      </w:pPr>
      <w:r w:rsidRPr="001056D4">
        <w:rPr>
          <w:rFonts w:ascii="Arial" w:hAnsi="Arial" w:cs="Arial"/>
          <w:color w:val="202124"/>
          <w:shd w:val="clear" w:color="auto" w:fill="FFFFFF"/>
        </w:rPr>
        <w:t>RED critical thinking model provides a framework for individuals to "think about their thinking." It is based on three critical thinking skills: recognizing assumptions, evaluating arguments, and drawing conclusions. Each of the skills fits together in a fluid and sequential process.</w:t>
      </w:r>
    </w:p>
    <w:p w14:paraId="6D6A6DE0"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5.1.1 Recognize assumptions</w:t>
      </w:r>
    </w:p>
    <w:p w14:paraId="27062E40" w14:textId="2523C57C" w:rsidR="00394A9A" w:rsidRDefault="00DD126E" w:rsidP="00394A9A">
      <w:pPr>
        <w:spacing w:line="360" w:lineRule="auto"/>
        <w:jc w:val="both"/>
        <w:rPr>
          <w:rFonts w:ascii="Arial" w:hAnsi="Arial" w:cs="Arial"/>
          <w:color w:val="202124"/>
          <w:shd w:val="clear" w:color="auto" w:fill="FFFFFF"/>
        </w:rPr>
      </w:pPr>
      <w:r w:rsidRPr="00DD126E">
        <w:rPr>
          <w:rFonts w:ascii="Arial" w:hAnsi="Arial" w:cs="Arial"/>
          <w:color w:val="202124"/>
          <w:shd w:val="clear" w:color="auto" w:fill="FFFFFF"/>
        </w:rPr>
        <w:t>It all simply refers to conditioning the mind to gather information appropriately and objectively, without making any immediate conclusions</w:t>
      </w:r>
      <w:r w:rsidR="00394A9A" w:rsidRPr="001056D4">
        <w:rPr>
          <w:rFonts w:ascii="Arial" w:hAnsi="Arial" w:cs="Arial"/>
          <w:color w:val="202124"/>
          <w:shd w:val="clear" w:color="auto" w:fill="FFFFFF"/>
        </w:rPr>
        <w:t>. Data analysis and judgments come later in the thinking process, so assumptions should not be made right away when data is gathered. The first part of the RED model's recognizing assumptions phase is spent gathering information. When information is gathered correctly, it is obtained through multiple, unbiased resources that are legitimate and true raw forms of information.</w:t>
      </w:r>
    </w:p>
    <w:p w14:paraId="33291B1A" w14:textId="77777777" w:rsidR="00394A9A"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5.1.2 </w:t>
      </w:r>
      <w:r w:rsidRPr="007010D6">
        <w:rPr>
          <w:rFonts w:ascii="Arial" w:hAnsi="Arial" w:cs="Arial"/>
          <w:color w:val="202124"/>
          <w:shd w:val="clear" w:color="auto" w:fill="FFFFFF"/>
        </w:rPr>
        <w:t>Evaluating arguments</w:t>
      </w:r>
    </w:p>
    <w:p w14:paraId="4B0183B8" w14:textId="77777777" w:rsidR="00394A9A" w:rsidRDefault="00394A9A" w:rsidP="00394A9A">
      <w:pPr>
        <w:spacing w:line="360" w:lineRule="auto"/>
        <w:jc w:val="both"/>
        <w:rPr>
          <w:rFonts w:ascii="Arial" w:hAnsi="Arial" w:cs="Arial"/>
          <w:color w:val="202124"/>
          <w:shd w:val="clear" w:color="auto" w:fill="FFFFFF"/>
        </w:rPr>
      </w:pPr>
      <w:r w:rsidRPr="00A60AA0">
        <w:rPr>
          <w:rFonts w:ascii="Arial" w:hAnsi="Arial" w:cs="Arial"/>
          <w:color w:val="202124"/>
          <w:shd w:val="clear" w:color="auto" w:fill="FFFFFF"/>
        </w:rPr>
        <w:t>The primary goal of this stage of the process is to analyze and evaluate arguments in an objective manner that does not impede the development of c</w:t>
      </w:r>
      <w:r>
        <w:rPr>
          <w:rFonts w:ascii="Arial" w:hAnsi="Arial" w:cs="Arial"/>
          <w:color w:val="202124"/>
          <w:shd w:val="clear" w:color="auto" w:fill="FFFFFF"/>
        </w:rPr>
        <w:t>ritical thinking skills. B</w:t>
      </w:r>
      <w:r w:rsidRPr="00A60AA0">
        <w:rPr>
          <w:rFonts w:ascii="Arial" w:hAnsi="Arial" w:cs="Arial"/>
          <w:color w:val="202124"/>
          <w:shd w:val="clear" w:color="auto" w:fill="FFFFFF"/>
        </w:rPr>
        <w:t>ased on experience, sense m</w:t>
      </w:r>
      <w:r>
        <w:rPr>
          <w:rFonts w:ascii="Arial" w:hAnsi="Arial" w:cs="Arial"/>
          <w:color w:val="202124"/>
          <w:shd w:val="clear" w:color="auto" w:fill="FFFFFF"/>
        </w:rPr>
        <w:t>aking means to get</w:t>
      </w:r>
      <w:r w:rsidRPr="00A60AA0">
        <w:rPr>
          <w:rFonts w:ascii="Arial" w:hAnsi="Arial" w:cs="Arial"/>
          <w:color w:val="202124"/>
          <w:shd w:val="clear" w:color="auto" w:fill="FFFFFF"/>
        </w:rPr>
        <w:t xml:space="preserve"> information and arguments gathered as clearly and objectively as </w:t>
      </w:r>
      <w:r>
        <w:rPr>
          <w:rFonts w:ascii="Arial" w:hAnsi="Arial" w:cs="Arial"/>
          <w:color w:val="202124"/>
          <w:shd w:val="clear" w:color="auto" w:fill="FFFFFF"/>
        </w:rPr>
        <w:t>possible. When a</w:t>
      </w:r>
      <w:r w:rsidRPr="00A60AA0">
        <w:rPr>
          <w:rFonts w:ascii="Arial" w:hAnsi="Arial" w:cs="Arial"/>
          <w:color w:val="202124"/>
          <w:shd w:val="clear" w:color="auto" w:fill="FFFFFF"/>
        </w:rPr>
        <w:t xml:space="preserve"> problem</w:t>
      </w:r>
      <w:r>
        <w:rPr>
          <w:rFonts w:ascii="Arial" w:hAnsi="Arial" w:cs="Arial"/>
          <w:color w:val="202124"/>
          <w:shd w:val="clear" w:color="auto" w:fill="FFFFFF"/>
        </w:rPr>
        <w:t xml:space="preserve"> is recognized, it is instinctive </w:t>
      </w:r>
      <w:r w:rsidRPr="00A60AA0">
        <w:rPr>
          <w:rFonts w:ascii="Arial" w:hAnsi="Arial" w:cs="Arial"/>
          <w:color w:val="202124"/>
          <w:shd w:val="clear" w:color="auto" w:fill="FFFFFF"/>
        </w:rPr>
        <w:t>to try to solve it without necessarily understanding it. Analyzing and solving problems should come later in the critical thinking process, after all relevant information has been gathered. This allows for more effective, actionable, and empathetic solutions for both individuals and businesses.</w:t>
      </w:r>
    </w:p>
    <w:p w14:paraId="14270A6E" w14:textId="77777777" w:rsidR="00394A9A" w:rsidRPr="007010D6"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5.1.3 Drawing Conclusion</w:t>
      </w:r>
    </w:p>
    <w:p w14:paraId="38C7D69C" w14:textId="77777777" w:rsidR="00394A9A" w:rsidRDefault="00394A9A" w:rsidP="00394A9A">
      <w:pPr>
        <w:spacing w:line="360" w:lineRule="auto"/>
        <w:jc w:val="both"/>
        <w:rPr>
          <w:rFonts w:ascii="Arial" w:hAnsi="Arial" w:cs="Arial"/>
          <w:color w:val="202124"/>
          <w:shd w:val="clear" w:color="auto" w:fill="FFFFFF"/>
        </w:rPr>
      </w:pPr>
      <w:r w:rsidRPr="00A60AA0">
        <w:rPr>
          <w:rFonts w:ascii="Arial" w:hAnsi="Arial" w:cs="Arial"/>
          <w:color w:val="202124"/>
          <w:shd w:val="clear" w:color="auto" w:fill="FFFFFF"/>
        </w:rPr>
        <w:t>This is the stage at which judgments and decisions are made based on the information gathered and analyzed during the first two phases of the RED model. The important thing to remember here is objectivity, but also to double-check the judgement and decision with another party who can be trusted to think critically when interpreting information. When information is gathered, analyzed, and judged, it can be interpreted into a strategic vision for moving forward through critical and strategic thinking.</w:t>
      </w:r>
    </w:p>
    <w:p w14:paraId="6580DE6F" w14:textId="77777777" w:rsidR="00394A9A" w:rsidRDefault="00394A9A" w:rsidP="00394A9A">
      <w:pPr>
        <w:spacing w:line="360" w:lineRule="auto"/>
        <w:jc w:val="both"/>
        <w:rPr>
          <w:rFonts w:ascii="Arial" w:hAnsi="Arial" w:cs="Arial"/>
          <w:color w:val="202124"/>
          <w:shd w:val="clear" w:color="auto" w:fill="FFFFFF"/>
        </w:rPr>
      </w:pPr>
      <w:r w:rsidRPr="00A60AA0">
        <w:rPr>
          <w:rFonts w:ascii="Arial" w:hAnsi="Arial" w:cs="Arial"/>
          <w:color w:val="202124"/>
          <w:shd w:val="clear" w:color="auto" w:fill="FFFFFF"/>
        </w:rPr>
        <w:t>This requires some level of abstraction and comprehension in order to see the big picture and think beyond the initial information of the thought process. Strategic thinking</w:t>
      </w:r>
      <w:r>
        <w:rPr>
          <w:rFonts w:ascii="Arial" w:hAnsi="Arial" w:cs="Arial"/>
          <w:color w:val="202124"/>
          <w:shd w:val="clear" w:color="auto" w:fill="FFFFFF"/>
        </w:rPr>
        <w:t>, in and of itself, requires</w:t>
      </w:r>
      <w:r w:rsidRPr="00A60AA0">
        <w:rPr>
          <w:rFonts w:ascii="Arial" w:hAnsi="Arial" w:cs="Arial"/>
          <w:color w:val="202124"/>
          <w:shd w:val="clear" w:color="auto" w:fill="FFFFFF"/>
        </w:rPr>
        <w:t xml:space="preserve"> some form of training and development in order to have a greater impact on business growth over time.</w:t>
      </w:r>
    </w:p>
    <w:p w14:paraId="1BE23845" w14:textId="77777777" w:rsidR="00394A9A" w:rsidRPr="004F124C" w:rsidRDefault="00394A9A" w:rsidP="00394A9A">
      <w:pPr>
        <w:spacing w:line="360" w:lineRule="auto"/>
        <w:rPr>
          <w:rFonts w:ascii="Arial" w:hAnsi="Arial" w:cs="Arial"/>
          <w:b/>
          <w:bCs/>
          <w:color w:val="202124"/>
          <w:shd w:val="clear" w:color="auto" w:fill="FFFFFF"/>
        </w:rPr>
      </w:pPr>
      <w:r w:rsidRPr="004F124C">
        <w:rPr>
          <w:rFonts w:ascii="Arial" w:hAnsi="Arial" w:cs="Arial"/>
          <w:b/>
          <w:bCs/>
          <w:color w:val="202124"/>
          <w:shd w:val="clear" w:color="auto" w:fill="FFFFFF"/>
        </w:rPr>
        <w:t>5.2 De Bono’s 6 Thinking Hats method</w:t>
      </w:r>
    </w:p>
    <w:p w14:paraId="509570C7" w14:textId="77777777" w:rsidR="00394A9A" w:rsidRDefault="00394A9A" w:rsidP="00394A9A">
      <w:pPr>
        <w:spacing w:line="360" w:lineRule="auto"/>
        <w:jc w:val="both"/>
        <w:rPr>
          <w:rFonts w:ascii="Arial" w:hAnsi="Arial" w:cs="Arial"/>
          <w:color w:val="202124"/>
          <w:shd w:val="clear" w:color="auto" w:fill="FFFFFF"/>
        </w:rPr>
      </w:pPr>
      <w:r w:rsidRPr="00A60AA0">
        <w:rPr>
          <w:rFonts w:ascii="Arial" w:hAnsi="Arial" w:cs="Arial"/>
          <w:color w:val="202124"/>
          <w:shd w:val="clear" w:color="auto" w:fill="FFFFFF"/>
        </w:rPr>
        <w:t xml:space="preserve">This technique would be equally effective and beneficial in any business, including </w:t>
      </w:r>
      <w:r>
        <w:rPr>
          <w:rFonts w:ascii="Arial" w:hAnsi="Arial" w:cs="Arial"/>
          <w:color w:val="202124"/>
          <w:shd w:val="clear" w:color="auto" w:fill="FFFFFF"/>
        </w:rPr>
        <w:t>the restaurant industry. It</w:t>
      </w:r>
      <w:r w:rsidRPr="00A60AA0">
        <w:rPr>
          <w:rFonts w:ascii="Arial" w:hAnsi="Arial" w:cs="Arial"/>
          <w:color w:val="202124"/>
          <w:shd w:val="clear" w:color="auto" w:fill="FFFFFF"/>
        </w:rPr>
        <w:t xml:space="preserve"> aids in the transition from inception to planning, as well as when the re</w:t>
      </w:r>
      <w:r>
        <w:rPr>
          <w:rFonts w:ascii="Arial" w:hAnsi="Arial" w:cs="Arial"/>
          <w:color w:val="202124"/>
          <w:shd w:val="clear" w:color="auto" w:fill="FFFFFF"/>
        </w:rPr>
        <w:t>staurant is still new</w:t>
      </w:r>
      <w:r w:rsidRPr="00A60AA0">
        <w:rPr>
          <w:rFonts w:ascii="Arial" w:hAnsi="Arial" w:cs="Arial"/>
          <w:color w:val="202124"/>
          <w:shd w:val="clear" w:color="auto" w:fill="FFFFFF"/>
        </w:rPr>
        <w:t xml:space="preserve">. It will provide direction in the areas of creativity, brainstorming, events, promotions, and so on. There are six metaphorical hats, each of </w:t>
      </w:r>
      <w:r>
        <w:rPr>
          <w:rFonts w:ascii="Arial" w:hAnsi="Arial" w:cs="Arial"/>
          <w:color w:val="202124"/>
          <w:shd w:val="clear" w:color="auto" w:fill="FFFFFF"/>
        </w:rPr>
        <w:t>them</w:t>
      </w:r>
      <w:r w:rsidRPr="00A60AA0">
        <w:rPr>
          <w:rFonts w:ascii="Arial" w:hAnsi="Arial" w:cs="Arial"/>
          <w:color w:val="202124"/>
          <w:shd w:val="clear" w:color="auto" w:fill="FFFFFF"/>
        </w:rPr>
        <w:t xml:space="preserve"> represents a different way of thinking. The 'Six Thinking Hats' principle is parallel thinking, which ensures that everyone in the workplace is focused on and thinking about the same thing at the same </w:t>
      </w:r>
      <w:r>
        <w:rPr>
          <w:rFonts w:ascii="Arial" w:hAnsi="Arial" w:cs="Arial"/>
          <w:color w:val="202124"/>
          <w:shd w:val="clear" w:color="auto" w:fill="FFFFFF"/>
        </w:rPr>
        <w:t>time. Organizations that use this method</w:t>
      </w:r>
      <w:r w:rsidRPr="00A60AA0">
        <w:rPr>
          <w:rFonts w:ascii="Arial" w:hAnsi="Arial" w:cs="Arial"/>
          <w:color w:val="202124"/>
          <w:shd w:val="clear" w:color="auto" w:fill="FFFFFF"/>
        </w:rPr>
        <w:t xml:space="preserve"> their teams are more productive and "happier and healthier" in general.</w:t>
      </w:r>
    </w:p>
    <w:p w14:paraId="10146799" w14:textId="77777777" w:rsidR="00394A9A" w:rsidRPr="00B05B1D"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5.2.1 Blue thinking hat</w:t>
      </w:r>
    </w:p>
    <w:p w14:paraId="79D7223C" w14:textId="6D4CDF33" w:rsidR="00394A9A" w:rsidRDefault="00E84CC5" w:rsidP="00394A9A">
      <w:pPr>
        <w:spacing w:line="360" w:lineRule="auto"/>
        <w:jc w:val="both"/>
        <w:rPr>
          <w:rFonts w:ascii="Arial" w:hAnsi="Arial" w:cs="Arial"/>
          <w:color w:val="202124"/>
          <w:shd w:val="clear" w:color="auto" w:fill="FFFFFF"/>
        </w:rPr>
      </w:pPr>
      <w:r w:rsidRPr="00E84CC5">
        <w:rPr>
          <w:rFonts w:ascii="Arial" w:hAnsi="Arial" w:cs="Arial"/>
          <w:color w:val="202124"/>
          <w:shd w:val="clear" w:color="auto" w:fill="FFFFFF"/>
        </w:rPr>
        <w:t>The essential function in this situation is to govern and direct the thought process.</w:t>
      </w:r>
      <w:r>
        <w:rPr>
          <w:rFonts w:ascii="Arial" w:hAnsi="Arial" w:cs="Arial"/>
          <w:color w:val="202124"/>
          <w:shd w:val="clear" w:color="auto" w:fill="FFFFFF"/>
        </w:rPr>
        <w:t xml:space="preserve"> </w:t>
      </w:r>
      <w:r w:rsidR="00394A9A" w:rsidRPr="00A60AA0">
        <w:rPr>
          <w:rFonts w:ascii="Arial" w:hAnsi="Arial" w:cs="Arial"/>
          <w:color w:val="202124"/>
          <w:shd w:val="clear" w:color="auto" w:fill="FFFFFF"/>
        </w:rPr>
        <w:t>This could be a restaurant owner, a chain manager, or even the head chef. So their main role will be to monitor the entire proce</w:t>
      </w:r>
      <w:r w:rsidR="00394A9A">
        <w:rPr>
          <w:rFonts w:ascii="Arial" w:hAnsi="Arial" w:cs="Arial"/>
          <w:color w:val="202124"/>
          <w:shd w:val="clear" w:color="auto" w:fill="FFFFFF"/>
        </w:rPr>
        <w:t xml:space="preserve">ss within the restaurant and </w:t>
      </w:r>
      <w:r w:rsidR="00394A9A" w:rsidRPr="00A60AA0">
        <w:rPr>
          <w:rFonts w:ascii="Arial" w:hAnsi="Arial" w:cs="Arial"/>
          <w:color w:val="202124"/>
          <w:shd w:val="clear" w:color="auto" w:fill="FFFFFF"/>
        </w:rPr>
        <w:t>look after the people who work there, the guests, the food, and everything else under the restaurant's roof. A blue hat, in essence, manages the thinking proc</w:t>
      </w:r>
      <w:r w:rsidR="00394A9A">
        <w:rPr>
          <w:rFonts w:ascii="Arial" w:hAnsi="Arial" w:cs="Arial"/>
          <w:color w:val="202124"/>
          <w:shd w:val="clear" w:color="auto" w:fill="FFFFFF"/>
        </w:rPr>
        <w:t>ess, allowing for better understanding</w:t>
      </w:r>
      <w:r w:rsidR="00394A9A" w:rsidRPr="00A60AA0">
        <w:rPr>
          <w:rFonts w:ascii="Arial" w:hAnsi="Arial" w:cs="Arial"/>
          <w:color w:val="202124"/>
          <w:shd w:val="clear" w:color="auto" w:fill="FFFFFF"/>
        </w:rPr>
        <w:t xml:space="preserve"> between thought patterns and habits.</w:t>
      </w:r>
    </w:p>
    <w:p w14:paraId="4D4946D7" w14:textId="77777777" w:rsidR="00394A9A" w:rsidRDefault="00394A9A" w:rsidP="00394A9A">
      <w:pPr>
        <w:spacing w:line="360" w:lineRule="auto"/>
        <w:jc w:val="both"/>
        <w:rPr>
          <w:rFonts w:ascii="Arial" w:hAnsi="Arial" w:cs="Arial"/>
          <w:color w:val="202124"/>
          <w:shd w:val="clear" w:color="auto" w:fill="FFFFFF"/>
        </w:rPr>
      </w:pPr>
    </w:p>
    <w:p w14:paraId="0F2F8771" w14:textId="77777777" w:rsidR="00394A9A" w:rsidRPr="00B05B1D"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w:t>
      </w:r>
      <w:r w:rsidRPr="00B05B1D">
        <w:rPr>
          <w:rFonts w:ascii="Arial" w:hAnsi="Arial" w:cs="Arial"/>
          <w:color w:val="202124"/>
          <w:shd w:val="clear" w:color="auto" w:fill="FFFFFF"/>
        </w:rPr>
        <w:t>2.</w:t>
      </w:r>
      <w:r>
        <w:rPr>
          <w:rFonts w:ascii="Arial" w:hAnsi="Arial" w:cs="Arial"/>
          <w:color w:val="202124"/>
          <w:shd w:val="clear" w:color="auto" w:fill="FFFFFF"/>
        </w:rPr>
        <w:t>2 White thinking h</w:t>
      </w:r>
      <w:r w:rsidRPr="00B05B1D">
        <w:rPr>
          <w:rFonts w:ascii="Arial" w:hAnsi="Arial" w:cs="Arial"/>
          <w:color w:val="202124"/>
          <w:shd w:val="clear" w:color="auto" w:fill="FFFFFF"/>
        </w:rPr>
        <w:t>at</w:t>
      </w:r>
    </w:p>
    <w:p w14:paraId="2D6BABA8" w14:textId="77777777" w:rsidR="00394A9A" w:rsidRDefault="00394A9A" w:rsidP="00394A9A">
      <w:pPr>
        <w:spacing w:line="360" w:lineRule="auto"/>
        <w:jc w:val="both"/>
        <w:rPr>
          <w:rFonts w:ascii="Arial" w:hAnsi="Arial" w:cs="Arial"/>
          <w:color w:val="202124"/>
          <w:shd w:val="clear" w:color="auto" w:fill="FFFFFF"/>
        </w:rPr>
      </w:pPr>
      <w:r w:rsidRPr="00D10583">
        <w:rPr>
          <w:rFonts w:ascii="Arial" w:hAnsi="Arial" w:cs="Arial"/>
          <w:color w:val="202124"/>
          <w:shd w:val="clear" w:color="auto" w:fill="FFFFFF"/>
        </w:rPr>
        <w:t>The white hat is primarily based on facts and figures. This hat is ideal for the r</w:t>
      </w:r>
      <w:r>
        <w:rPr>
          <w:rFonts w:ascii="Arial" w:hAnsi="Arial" w:cs="Arial"/>
          <w:color w:val="202124"/>
          <w:shd w:val="clear" w:color="auto" w:fill="FFFFFF"/>
        </w:rPr>
        <w:t xml:space="preserve">estaurant's operations manager. </w:t>
      </w:r>
      <w:r w:rsidRPr="00D10583">
        <w:rPr>
          <w:rFonts w:ascii="Arial" w:hAnsi="Arial" w:cs="Arial"/>
          <w:color w:val="202124"/>
          <w:shd w:val="clear" w:color="auto" w:fill="FFFFFF"/>
        </w:rPr>
        <w:t>When a person puts on the white hat, he focuses solely on the information that is available, what is required, and how it can be obtained. Proposals, opinions, beliefs, and arguments should all be set aside for the time being.</w:t>
      </w:r>
    </w:p>
    <w:p w14:paraId="16A508F3" w14:textId="77777777" w:rsidR="00394A9A" w:rsidRPr="00B05B1D"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5.2.3 Red thinking h</w:t>
      </w:r>
      <w:r w:rsidRPr="00B05B1D">
        <w:rPr>
          <w:rFonts w:ascii="Arial" w:hAnsi="Arial" w:cs="Arial"/>
          <w:color w:val="202124"/>
          <w:shd w:val="clear" w:color="auto" w:fill="FFFFFF"/>
        </w:rPr>
        <w:t>at</w:t>
      </w:r>
    </w:p>
    <w:p w14:paraId="54551F9A" w14:textId="77777777" w:rsidR="00394A9A" w:rsidRDefault="00394A9A" w:rsidP="00394A9A">
      <w:pPr>
        <w:spacing w:line="360" w:lineRule="auto"/>
        <w:jc w:val="both"/>
        <w:rPr>
          <w:rFonts w:ascii="Arial" w:hAnsi="Arial" w:cs="Arial"/>
          <w:color w:val="202124"/>
          <w:shd w:val="clear" w:color="auto" w:fill="FFFFFF"/>
        </w:rPr>
      </w:pPr>
      <w:r w:rsidRPr="00D10583">
        <w:rPr>
          <w:rFonts w:ascii="Arial" w:hAnsi="Arial" w:cs="Arial"/>
          <w:color w:val="202124"/>
          <w:shd w:val="clear" w:color="auto" w:fill="FFFFFF"/>
        </w:rPr>
        <w:t>This color represents emotions and rage. It addresses intuitions, feelings, gut instincts, and emotions. The red hat defines one's heart, so anyone can wear it. It will assist in dealing with day-to-day problems and circumstances, as well as attempting to predict how others will react emotionally. This hat will be extremely helpful in understanding customers and planning events and marketing.</w:t>
      </w:r>
    </w:p>
    <w:p w14:paraId="60AA422B" w14:textId="77777777" w:rsidR="00394A9A" w:rsidRPr="00B05B1D"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5.2.4</w:t>
      </w:r>
      <w:r w:rsidRPr="00B05B1D">
        <w:rPr>
          <w:rFonts w:ascii="Arial" w:hAnsi="Arial" w:cs="Arial"/>
          <w:color w:val="202124"/>
          <w:shd w:val="clear" w:color="auto" w:fill="FFFFFF"/>
        </w:rPr>
        <w:t xml:space="preserve"> Black Thinking Hat</w:t>
      </w:r>
    </w:p>
    <w:p w14:paraId="7EB942AF" w14:textId="0B545C53" w:rsidR="00394A9A" w:rsidRDefault="00394A9A" w:rsidP="00394A9A">
      <w:pPr>
        <w:spacing w:line="360" w:lineRule="auto"/>
        <w:jc w:val="both"/>
        <w:rPr>
          <w:rFonts w:ascii="Arial" w:hAnsi="Arial" w:cs="Arial"/>
          <w:color w:val="202124"/>
          <w:shd w:val="clear" w:color="auto" w:fill="FFFFFF"/>
        </w:rPr>
      </w:pPr>
      <w:r w:rsidRPr="00D10583">
        <w:rPr>
          <w:rFonts w:ascii="Arial" w:hAnsi="Arial" w:cs="Arial"/>
          <w:color w:val="202124"/>
          <w:shd w:val="clear" w:color="auto" w:fill="FFFFFF"/>
        </w:rPr>
        <w:t>Black represents seriousness, somberness, negativity, and pessimism. It is in charge of judgment, caution, and evaluation. When wearing the black hat, one must think critically and logically. A food critic can be extremely useful in this situation. Blac</w:t>
      </w:r>
      <w:r>
        <w:rPr>
          <w:rFonts w:ascii="Arial" w:hAnsi="Arial" w:cs="Arial"/>
          <w:color w:val="202124"/>
          <w:shd w:val="clear" w:color="auto" w:fill="FFFFFF"/>
        </w:rPr>
        <w:t>k h</w:t>
      </w:r>
      <w:r w:rsidRPr="00D10583">
        <w:rPr>
          <w:rFonts w:ascii="Arial" w:hAnsi="Arial" w:cs="Arial"/>
          <w:color w:val="202124"/>
          <w:shd w:val="clear" w:color="auto" w:fill="FFFFFF"/>
        </w:rPr>
        <w:t>at thinking</w:t>
      </w:r>
      <w:r>
        <w:rPr>
          <w:rFonts w:ascii="Arial" w:hAnsi="Arial" w:cs="Arial"/>
          <w:color w:val="202124"/>
          <w:shd w:val="clear" w:color="auto" w:fill="FFFFFF"/>
        </w:rPr>
        <w:t xml:space="preserve"> contributes to plans that are tougher</w:t>
      </w:r>
      <w:r w:rsidRPr="00D10583">
        <w:rPr>
          <w:rFonts w:ascii="Arial" w:hAnsi="Arial" w:cs="Arial"/>
          <w:color w:val="202124"/>
          <w:shd w:val="clear" w:color="auto" w:fill="FFFFFF"/>
        </w:rPr>
        <w:t xml:space="preserve"> and more resilient. </w:t>
      </w:r>
      <w:r w:rsidR="003B2415" w:rsidRPr="003B2415">
        <w:rPr>
          <w:rFonts w:ascii="Arial" w:hAnsi="Arial" w:cs="Arial"/>
          <w:color w:val="202124"/>
          <w:shd w:val="clear" w:color="auto" w:fill="FFFFFF"/>
        </w:rPr>
        <w:t>It can also help in discovering fatal faults and risks before commencing on a course of action. One of the genuine benefits of this strategy is that because many successful people think optimistically, they frequently fail to anticipate challenges ahead of time.</w:t>
      </w:r>
    </w:p>
    <w:p w14:paraId="24403653" w14:textId="77777777" w:rsidR="00394A9A" w:rsidRPr="00B05B1D" w:rsidRDefault="00394A9A" w:rsidP="00394A9A">
      <w:pPr>
        <w:spacing w:line="360" w:lineRule="auto"/>
        <w:jc w:val="both"/>
        <w:rPr>
          <w:rFonts w:ascii="Arial" w:hAnsi="Arial" w:cs="Arial"/>
          <w:color w:val="202124"/>
          <w:shd w:val="clear" w:color="auto" w:fill="FFFFFF"/>
        </w:rPr>
      </w:pPr>
      <w:r w:rsidRPr="00B05B1D">
        <w:rPr>
          <w:rFonts w:ascii="Arial" w:hAnsi="Arial" w:cs="Arial"/>
          <w:color w:val="202124"/>
          <w:shd w:val="clear" w:color="auto" w:fill="FFFFFF"/>
        </w:rPr>
        <w:t>5.</w:t>
      </w:r>
      <w:r>
        <w:rPr>
          <w:rFonts w:ascii="Arial" w:hAnsi="Arial" w:cs="Arial"/>
          <w:color w:val="202124"/>
          <w:shd w:val="clear" w:color="auto" w:fill="FFFFFF"/>
        </w:rPr>
        <w:t>2.5</w:t>
      </w:r>
      <w:r w:rsidRPr="00B05B1D">
        <w:rPr>
          <w:rFonts w:ascii="Arial" w:hAnsi="Arial" w:cs="Arial"/>
          <w:color w:val="202124"/>
          <w:shd w:val="clear" w:color="auto" w:fill="FFFFFF"/>
        </w:rPr>
        <w:t xml:space="preserve"> Yellow Thinking Hat</w:t>
      </w:r>
    </w:p>
    <w:p w14:paraId="207E368B" w14:textId="08212D0D" w:rsidR="004C41CB" w:rsidRDefault="004C41CB" w:rsidP="00394A9A">
      <w:pPr>
        <w:spacing w:line="360" w:lineRule="auto"/>
        <w:jc w:val="both"/>
        <w:rPr>
          <w:rFonts w:ascii="Arial" w:hAnsi="Arial" w:cs="Arial"/>
          <w:color w:val="202124"/>
          <w:shd w:val="clear" w:color="auto" w:fill="FFFFFF"/>
        </w:rPr>
      </w:pPr>
      <w:r w:rsidRPr="004C41CB">
        <w:rPr>
          <w:rFonts w:ascii="Arial" w:hAnsi="Arial" w:cs="Arial"/>
          <w:color w:val="202124"/>
          <w:shd w:val="clear" w:color="auto" w:fill="FFFFFF"/>
        </w:rPr>
        <w:t>Essentially, the yellow hat promotes positive thinking. It is the optimistic point of view that helps you to perceive all of the benefits and worth in your selection. When everything appears to be hazy and tough, yellow hat thinking might assist in perseverance.</w:t>
      </w:r>
    </w:p>
    <w:p w14:paraId="5C4D0F46" w14:textId="6A42D1F9" w:rsidR="00394A9A" w:rsidRPr="00B05B1D" w:rsidRDefault="00394A9A" w:rsidP="00394A9A">
      <w:pPr>
        <w:spacing w:line="360" w:lineRule="auto"/>
        <w:jc w:val="both"/>
        <w:rPr>
          <w:rFonts w:ascii="Arial" w:hAnsi="Arial" w:cs="Arial"/>
          <w:color w:val="202124"/>
          <w:shd w:val="clear" w:color="auto" w:fill="FFFFFF"/>
        </w:rPr>
      </w:pPr>
      <w:r>
        <w:rPr>
          <w:rFonts w:ascii="Arial" w:hAnsi="Arial" w:cs="Arial"/>
          <w:color w:val="202124"/>
          <w:shd w:val="clear" w:color="auto" w:fill="FFFFFF"/>
        </w:rPr>
        <w:t xml:space="preserve">5.2.6 </w:t>
      </w:r>
      <w:r w:rsidRPr="00B05B1D">
        <w:rPr>
          <w:rFonts w:ascii="Arial" w:hAnsi="Arial" w:cs="Arial"/>
          <w:color w:val="202124"/>
          <w:shd w:val="clear" w:color="auto" w:fill="FFFFFF"/>
        </w:rPr>
        <w:t>Green Thinking Hat</w:t>
      </w:r>
    </w:p>
    <w:p w14:paraId="134FC746" w14:textId="27458A65" w:rsidR="00394A9A" w:rsidRDefault="00394A9A" w:rsidP="00394A9A">
      <w:pPr>
        <w:spacing w:line="360" w:lineRule="auto"/>
        <w:jc w:val="both"/>
        <w:rPr>
          <w:rFonts w:ascii="Arial" w:hAnsi="Arial" w:cs="Arial"/>
          <w:color w:val="202124"/>
          <w:shd w:val="clear" w:color="auto" w:fill="FFFFFF"/>
        </w:rPr>
      </w:pPr>
      <w:r w:rsidRPr="00D10583">
        <w:rPr>
          <w:rFonts w:ascii="Arial" w:hAnsi="Arial" w:cs="Arial"/>
          <w:color w:val="202124"/>
          <w:shd w:val="clear" w:color="auto" w:fill="FFFFFF"/>
        </w:rPr>
        <w:t>The final</w:t>
      </w:r>
      <w:r>
        <w:rPr>
          <w:rFonts w:ascii="Arial" w:hAnsi="Arial" w:cs="Arial"/>
          <w:color w:val="202124"/>
          <w:shd w:val="clear" w:color="auto" w:fill="FFFFFF"/>
        </w:rPr>
        <w:t xml:space="preserve"> and most important hat </w:t>
      </w:r>
      <w:r w:rsidRPr="00D10583">
        <w:rPr>
          <w:rFonts w:ascii="Arial" w:hAnsi="Arial" w:cs="Arial"/>
          <w:color w:val="202124"/>
          <w:shd w:val="clear" w:color="auto" w:fill="FFFFFF"/>
        </w:rPr>
        <w:t xml:space="preserve">is the creative green hat thinker. This hat is required every day to keep the restaurant running, from deciding on food, setting the theme, and upselling products to creating events, executing promotions, and planning the next marketing strategy. </w:t>
      </w:r>
      <w:r w:rsidR="002A5F7A" w:rsidRPr="002A5F7A">
        <w:rPr>
          <w:rFonts w:ascii="Arial" w:hAnsi="Arial" w:cs="Arial"/>
          <w:color w:val="202124"/>
          <w:shd w:val="clear" w:color="auto" w:fill="FFFFFF"/>
        </w:rPr>
        <w:t>The primary role of the green hat is to open the door to new, innovative thoughts and viewpoints that will shatter reality's bounds and open up new paths of understanding about the subject at hand.</w:t>
      </w:r>
    </w:p>
    <w:p w14:paraId="769C8FE9" w14:textId="77777777" w:rsidR="00394A9A" w:rsidRPr="00B05B1D" w:rsidRDefault="00394A9A" w:rsidP="00394A9A">
      <w:pPr>
        <w:spacing w:line="360" w:lineRule="auto"/>
        <w:jc w:val="both"/>
        <w:rPr>
          <w:rFonts w:ascii="Arial" w:hAnsi="Arial" w:cs="Arial"/>
          <w:color w:val="202124"/>
          <w:shd w:val="clear" w:color="auto" w:fill="FFFFFF"/>
        </w:rPr>
      </w:pPr>
    </w:p>
    <w:p w14:paraId="6F49C26C" w14:textId="77777777" w:rsidR="00394A9A" w:rsidRDefault="00394A9A" w:rsidP="00394A9A">
      <w:pPr>
        <w:spacing w:line="360" w:lineRule="auto"/>
        <w:jc w:val="center"/>
        <w:rPr>
          <w:rFonts w:ascii="Arial" w:hAnsi="Arial" w:cs="Arial"/>
          <w:color w:val="202124"/>
          <w:shd w:val="clear" w:color="auto" w:fill="FFFFFF"/>
        </w:rPr>
      </w:pPr>
      <w:r>
        <w:rPr>
          <w:rFonts w:ascii="Arial" w:hAnsi="Arial" w:cs="Arial"/>
          <w:color w:val="202124"/>
          <w:shd w:val="clear" w:color="auto" w:fill="FFFFFF"/>
        </w:rPr>
        <w:t>6. RECOMMENDATIONS</w:t>
      </w:r>
    </w:p>
    <w:p w14:paraId="67CF5FCB" w14:textId="380F36DA" w:rsidR="002A5F7A" w:rsidRDefault="002A5F7A" w:rsidP="00394A9A">
      <w:pPr>
        <w:spacing w:line="360" w:lineRule="auto"/>
        <w:jc w:val="both"/>
        <w:rPr>
          <w:rFonts w:ascii="Arial" w:hAnsi="Arial" w:cs="Arial"/>
          <w:color w:val="202124"/>
          <w:shd w:val="clear" w:color="auto" w:fill="FFFFFF"/>
        </w:rPr>
      </w:pPr>
      <w:r w:rsidRPr="002A5F7A">
        <w:rPr>
          <w:rFonts w:ascii="Arial" w:hAnsi="Arial" w:cs="Arial"/>
          <w:color w:val="202124"/>
          <w:shd w:val="clear" w:color="auto" w:fill="FFFFFF"/>
        </w:rPr>
        <w:t>Critical thinking models are multifaceted tools that will significantly increase the efficiency and efficacy of thinking techniques in any business, not just the restaurant industry. They will help restaurants find the solutions, answers, and chances they need to stay ahead of the competition, whether it is for problem solving, conquering problems, making better business decisions, or thinking more effectively about academic subjects.</w:t>
      </w:r>
    </w:p>
    <w:p w14:paraId="58DB6D37" w14:textId="39720FA8" w:rsidR="00394A9A" w:rsidRDefault="00394A9A" w:rsidP="00394A9A">
      <w:pPr>
        <w:spacing w:line="360" w:lineRule="auto"/>
        <w:jc w:val="both"/>
        <w:rPr>
          <w:rFonts w:ascii="Arial" w:hAnsi="Arial" w:cs="Arial"/>
          <w:color w:val="202124"/>
          <w:shd w:val="clear" w:color="auto" w:fill="FFFFFF"/>
        </w:rPr>
      </w:pPr>
      <w:r w:rsidRPr="00D10583">
        <w:rPr>
          <w:rFonts w:ascii="Arial" w:hAnsi="Arial" w:cs="Arial"/>
          <w:color w:val="202124"/>
          <w:shd w:val="clear" w:color="auto" w:fill="FFFFFF"/>
        </w:rPr>
        <w:t xml:space="preserve">Once the critical thinking models have been interpreted and understood, they can serve as the foundation for future critical thinking decisions made by a company. Critical thinking exercises and general research into the cognitive process for developing this skill set can help improve critical thinking skills even more. To summarize, understanding how the mind interacts with information is a critical aspect of developing critical </w:t>
      </w:r>
      <w:r>
        <w:rPr>
          <w:rFonts w:ascii="Arial" w:hAnsi="Arial" w:cs="Arial"/>
          <w:color w:val="202124"/>
          <w:shd w:val="clear" w:color="auto" w:fill="FFFFFF"/>
        </w:rPr>
        <w:t>thinking as an asset within the</w:t>
      </w:r>
      <w:r w:rsidRPr="00D10583">
        <w:rPr>
          <w:rFonts w:ascii="Arial" w:hAnsi="Arial" w:cs="Arial"/>
          <w:color w:val="202124"/>
          <w:shd w:val="clear" w:color="auto" w:fill="FFFFFF"/>
        </w:rPr>
        <w:t xml:space="preserve"> organization.</w:t>
      </w:r>
    </w:p>
    <w:p w14:paraId="74F9B876" w14:textId="77777777" w:rsidR="00394A9A" w:rsidRDefault="00394A9A" w:rsidP="00394A9A">
      <w:pPr>
        <w:spacing w:line="360" w:lineRule="auto"/>
        <w:jc w:val="both"/>
        <w:rPr>
          <w:rFonts w:ascii="Arial" w:hAnsi="Arial" w:cs="Arial"/>
          <w:color w:val="202124"/>
          <w:shd w:val="clear" w:color="auto" w:fill="FFFFFF"/>
        </w:rPr>
      </w:pPr>
    </w:p>
    <w:p w14:paraId="2B266CC5" w14:textId="77777777" w:rsidR="00394A9A" w:rsidRDefault="00394A9A" w:rsidP="00394A9A">
      <w:pPr>
        <w:spacing w:line="360" w:lineRule="auto"/>
        <w:jc w:val="center"/>
        <w:rPr>
          <w:rFonts w:ascii="Arial" w:hAnsi="Arial" w:cs="Arial"/>
          <w:color w:val="202124"/>
          <w:shd w:val="clear" w:color="auto" w:fill="FFFFFF"/>
        </w:rPr>
      </w:pPr>
      <w:r>
        <w:rPr>
          <w:rFonts w:ascii="Arial" w:hAnsi="Arial" w:cs="Arial"/>
          <w:color w:val="202124"/>
          <w:shd w:val="clear" w:color="auto" w:fill="FFFFFF"/>
        </w:rPr>
        <w:t>7. CONCLUSION</w:t>
      </w:r>
    </w:p>
    <w:p w14:paraId="7499B141" w14:textId="5834B56B" w:rsidR="00D46344" w:rsidRDefault="00D46344" w:rsidP="00394A9A">
      <w:pPr>
        <w:spacing w:line="360" w:lineRule="auto"/>
        <w:jc w:val="both"/>
        <w:rPr>
          <w:rFonts w:ascii="Arial" w:hAnsi="Arial" w:cs="Arial"/>
          <w:color w:val="202124"/>
          <w:shd w:val="clear" w:color="auto" w:fill="FFFFFF"/>
        </w:rPr>
      </w:pPr>
      <w:r w:rsidRPr="00D46344">
        <w:rPr>
          <w:rFonts w:ascii="Arial" w:hAnsi="Arial" w:cs="Arial"/>
          <w:color w:val="202124"/>
          <w:shd w:val="clear" w:color="auto" w:fill="FFFFFF"/>
        </w:rPr>
        <w:t>Critical thinking is a necessary ability for life and for attending college. Critical thinking necessitates the ability to ask pertinent questions. This three-step technique, adapted from Learn Higher, will assist anyone in developing questions for the purpose of comprehending, analysing, and evaluating something, such as a source of knowledge. Critical thinking entails examining arguments, drawing conclusions based on what you know and what you don't know, judging and evaluating, making decisions or resolving difficulties, and so forth.</w:t>
      </w:r>
    </w:p>
    <w:p w14:paraId="16AFB463" w14:textId="71CA2FD3" w:rsidR="00394A9A" w:rsidRDefault="00394A9A" w:rsidP="00394A9A">
      <w:pPr>
        <w:spacing w:line="360" w:lineRule="auto"/>
        <w:jc w:val="both"/>
        <w:rPr>
          <w:rFonts w:ascii="Arial" w:hAnsi="Arial" w:cs="Arial"/>
          <w:color w:val="202124"/>
          <w:shd w:val="clear" w:color="auto" w:fill="FFFFFF"/>
        </w:rPr>
      </w:pPr>
      <w:r w:rsidRPr="004555B4">
        <w:rPr>
          <w:rFonts w:ascii="Arial" w:hAnsi="Arial" w:cs="Arial"/>
          <w:color w:val="202124"/>
          <w:shd w:val="clear" w:color="auto" w:fill="FFFFFF"/>
        </w:rPr>
        <w:t>Critical thinking improves communication and presentation skills. Thinking clearly and methodically can help to improve the way ideas are expressed. Critical thinking improves comprehension and promotes creativity by teaching students how to analyze the logical structure of texts.</w:t>
      </w:r>
    </w:p>
    <w:p w14:paraId="6DA7F7EE" w14:textId="77777777" w:rsidR="00394A9A" w:rsidRDefault="00394A9A" w:rsidP="00394A9A">
      <w:pPr>
        <w:spacing w:line="360" w:lineRule="auto"/>
        <w:jc w:val="both"/>
        <w:rPr>
          <w:rFonts w:ascii="Arial" w:hAnsi="Arial" w:cs="Arial"/>
          <w:color w:val="202124"/>
          <w:shd w:val="clear" w:color="auto" w:fill="FFFFFF"/>
        </w:rPr>
      </w:pPr>
    </w:p>
    <w:p w14:paraId="5FDF479E" w14:textId="77777777" w:rsidR="00394A9A" w:rsidRDefault="00394A9A" w:rsidP="00394A9A">
      <w:pPr>
        <w:spacing w:line="360" w:lineRule="auto"/>
        <w:jc w:val="both"/>
        <w:rPr>
          <w:rFonts w:ascii="Arial" w:hAnsi="Arial" w:cs="Arial"/>
          <w:color w:val="202124"/>
          <w:shd w:val="clear" w:color="auto" w:fill="FFFFFF"/>
        </w:rPr>
      </w:pPr>
    </w:p>
    <w:p w14:paraId="13CB5071" w14:textId="77777777" w:rsidR="00394A9A" w:rsidRDefault="00394A9A" w:rsidP="00394A9A">
      <w:pPr>
        <w:spacing w:line="360" w:lineRule="auto"/>
        <w:jc w:val="both"/>
        <w:rPr>
          <w:rFonts w:ascii="Arial" w:hAnsi="Arial" w:cs="Arial"/>
          <w:color w:val="202124"/>
          <w:shd w:val="clear" w:color="auto" w:fill="FFFFFF"/>
        </w:rPr>
      </w:pPr>
    </w:p>
    <w:p w14:paraId="79D9C2EF" w14:textId="77777777" w:rsidR="00394A9A" w:rsidRDefault="00394A9A" w:rsidP="00394A9A">
      <w:pPr>
        <w:spacing w:line="360" w:lineRule="auto"/>
        <w:jc w:val="both"/>
        <w:rPr>
          <w:rFonts w:ascii="Arial" w:hAnsi="Arial" w:cs="Arial"/>
          <w:color w:val="202124"/>
          <w:shd w:val="clear" w:color="auto" w:fill="FFFFFF"/>
        </w:rPr>
      </w:pPr>
    </w:p>
    <w:p w14:paraId="32183A65" w14:textId="77777777" w:rsidR="00394A9A" w:rsidRDefault="00394A9A" w:rsidP="00394A9A">
      <w:pPr>
        <w:spacing w:line="360" w:lineRule="auto"/>
        <w:jc w:val="both"/>
        <w:rPr>
          <w:rFonts w:ascii="Arial" w:hAnsi="Arial" w:cs="Arial"/>
          <w:color w:val="202124"/>
          <w:shd w:val="clear" w:color="auto" w:fill="FFFFFF"/>
        </w:rPr>
      </w:pPr>
    </w:p>
    <w:p w14:paraId="6684FA00" w14:textId="77777777" w:rsidR="00394A9A" w:rsidRDefault="00394A9A" w:rsidP="00394A9A">
      <w:pPr>
        <w:spacing w:line="360" w:lineRule="auto"/>
        <w:jc w:val="both"/>
        <w:rPr>
          <w:rFonts w:ascii="Arial" w:hAnsi="Arial" w:cs="Arial"/>
          <w:color w:val="202124"/>
          <w:shd w:val="clear" w:color="auto" w:fill="FFFFFF"/>
        </w:rPr>
      </w:pPr>
    </w:p>
    <w:p w14:paraId="1677AC84" w14:textId="77777777" w:rsidR="00394A9A" w:rsidRDefault="00394A9A" w:rsidP="00394A9A">
      <w:pPr>
        <w:spacing w:line="360" w:lineRule="auto"/>
        <w:jc w:val="center"/>
        <w:rPr>
          <w:rFonts w:ascii="Arial" w:hAnsi="Arial" w:cs="Arial"/>
          <w:i/>
          <w:color w:val="202124"/>
          <w:shd w:val="clear" w:color="auto" w:fill="FFFFFF"/>
        </w:rPr>
      </w:pPr>
      <w:r w:rsidRPr="004555B4">
        <w:rPr>
          <w:rFonts w:ascii="Arial" w:hAnsi="Arial" w:cs="Arial"/>
          <w:i/>
          <w:color w:val="202124"/>
          <w:shd w:val="clear" w:color="auto" w:fill="FFFFFF"/>
        </w:rPr>
        <w:t>References</w:t>
      </w:r>
    </w:p>
    <w:p w14:paraId="0822079E" w14:textId="77777777" w:rsidR="00394A9A" w:rsidRDefault="00394A9A" w:rsidP="00394A9A">
      <w:pPr>
        <w:spacing w:line="360" w:lineRule="auto"/>
        <w:rPr>
          <w:rFonts w:ascii="Arial" w:hAnsi="Arial" w:cs="Arial"/>
          <w:color w:val="202124"/>
          <w:shd w:val="clear" w:color="auto" w:fill="FFFFFF"/>
        </w:rPr>
      </w:pPr>
    </w:p>
    <w:p w14:paraId="1C8AECB3" w14:textId="77777777"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Alvesson, M., 2012</w:t>
      </w:r>
      <w:r w:rsidRPr="00215850">
        <w:rPr>
          <w:rFonts w:ascii="Arial" w:hAnsi="Arial" w:cs="Arial"/>
          <w:color w:val="202124"/>
          <w:shd w:val="clear" w:color="auto" w:fill="FFFFFF"/>
        </w:rPr>
        <w:t>. Understandi</w:t>
      </w:r>
      <w:r>
        <w:rPr>
          <w:rFonts w:ascii="Arial" w:hAnsi="Arial" w:cs="Arial"/>
          <w:color w:val="202124"/>
          <w:shd w:val="clear" w:color="auto" w:fill="FFFFFF"/>
        </w:rPr>
        <w:t>ng organizational culture</w:t>
      </w:r>
    </w:p>
    <w:p w14:paraId="18A760A1" w14:textId="77777777"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Büschgens, T., Bausch, A., and Balkin, D. B., 2013. Organizational culture and i</w:t>
      </w:r>
      <w:r w:rsidRPr="00215850">
        <w:rPr>
          <w:rFonts w:ascii="Arial" w:hAnsi="Arial" w:cs="Arial"/>
          <w:color w:val="202124"/>
          <w:shd w:val="clear" w:color="auto" w:fill="FFFFFF"/>
        </w:rPr>
        <w:t>nnovation</w:t>
      </w:r>
    </w:p>
    <w:p w14:paraId="6832AC8B" w14:textId="77777777"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Cameron, K. S., &amp; Quinn, R. E., 2005</w:t>
      </w:r>
      <w:r w:rsidRPr="00215850">
        <w:rPr>
          <w:rFonts w:ascii="Arial" w:hAnsi="Arial" w:cs="Arial"/>
          <w:color w:val="202124"/>
          <w:shd w:val="clear" w:color="auto" w:fill="FFFFFF"/>
        </w:rPr>
        <w:t>. Diagnosing and changing organizational culture</w:t>
      </w:r>
    </w:p>
    <w:p w14:paraId="7B124934" w14:textId="77777777"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Glisson, C., 2015</w:t>
      </w:r>
      <w:r w:rsidRPr="008D4A12">
        <w:rPr>
          <w:rFonts w:ascii="Arial" w:hAnsi="Arial" w:cs="Arial"/>
          <w:color w:val="202124"/>
          <w:shd w:val="clear" w:color="auto" w:fill="FFFFFF"/>
        </w:rPr>
        <w:t xml:space="preserve">. The role of organizational culture and climate </w:t>
      </w:r>
      <w:r>
        <w:rPr>
          <w:rFonts w:ascii="Arial" w:hAnsi="Arial" w:cs="Arial"/>
          <w:color w:val="202124"/>
          <w:shd w:val="clear" w:color="auto" w:fill="FFFFFF"/>
        </w:rPr>
        <w:t>in innovation and effectiveness</w:t>
      </w:r>
    </w:p>
    <w:p w14:paraId="078F41A3" w14:textId="77777777"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Lukas, B. A., Whitwell, G. J., and Heide, J. B., 2013</w:t>
      </w:r>
      <w:r w:rsidRPr="008D4A12">
        <w:rPr>
          <w:rFonts w:ascii="Arial" w:hAnsi="Arial" w:cs="Arial"/>
          <w:color w:val="202124"/>
          <w:shd w:val="clear" w:color="auto" w:fill="FFFFFF"/>
        </w:rPr>
        <w:t>. Why do customers get more than they need? How organizational culture shapes product capability decisions. Jo</w:t>
      </w:r>
      <w:r>
        <w:rPr>
          <w:rFonts w:ascii="Arial" w:hAnsi="Arial" w:cs="Arial"/>
          <w:color w:val="202124"/>
          <w:shd w:val="clear" w:color="auto" w:fill="FFFFFF"/>
        </w:rPr>
        <w:t>urnal of Marketing, 77(1), 1-12</w:t>
      </w:r>
    </w:p>
    <w:p w14:paraId="1DD5B381" w14:textId="77777777" w:rsidR="00394A9A" w:rsidRPr="008D4A12" w:rsidRDefault="00394A9A" w:rsidP="00394A9A">
      <w:pPr>
        <w:spacing w:line="360" w:lineRule="auto"/>
        <w:rPr>
          <w:rFonts w:ascii="Arial" w:hAnsi="Arial" w:cs="Arial"/>
          <w:color w:val="202124"/>
          <w:shd w:val="clear" w:color="auto" w:fill="FFFFFF"/>
        </w:rPr>
      </w:pPr>
      <w:r w:rsidRPr="008D4A12">
        <w:rPr>
          <w:rFonts w:ascii="Arial" w:hAnsi="Arial" w:cs="Arial"/>
          <w:color w:val="202124"/>
          <w:shd w:val="clear" w:color="auto" w:fill="FFFFFF"/>
        </w:rPr>
        <w:t>Naranjo-Valencia, J. C., Jimenez</w:t>
      </w:r>
      <w:r>
        <w:rPr>
          <w:rFonts w:ascii="Arial" w:hAnsi="Arial" w:cs="Arial"/>
          <w:color w:val="202124"/>
          <w:shd w:val="clear" w:color="auto" w:fill="FFFFFF"/>
        </w:rPr>
        <w:t>-Jimenez, D., and Sanz-Valle, R., 2011</w:t>
      </w:r>
      <w:r w:rsidRPr="008D4A12">
        <w:rPr>
          <w:rFonts w:ascii="Arial" w:hAnsi="Arial" w:cs="Arial"/>
          <w:color w:val="202124"/>
          <w:shd w:val="clear" w:color="auto" w:fill="FFFFFF"/>
        </w:rPr>
        <w:t>. Innovation or imitation? The role of organizational culture. Ma</w:t>
      </w:r>
      <w:r>
        <w:rPr>
          <w:rFonts w:ascii="Arial" w:hAnsi="Arial" w:cs="Arial"/>
          <w:color w:val="202124"/>
          <w:shd w:val="clear" w:color="auto" w:fill="FFFFFF"/>
        </w:rPr>
        <w:t>nagement Decision, 49(1), 55-72</w:t>
      </w:r>
    </w:p>
    <w:p w14:paraId="2A541290" w14:textId="77777777" w:rsidR="00394A9A" w:rsidRDefault="00394A9A" w:rsidP="00394A9A">
      <w:pPr>
        <w:spacing w:line="360" w:lineRule="auto"/>
        <w:rPr>
          <w:rFonts w:ascii="Arial" w:hAnsi="Arial" w:cs="Arial"/>
          <w:color w:val="202124"/>
          <w:shd w:val="clear" w:color="auto" w:fill="FFFFFF"/>
        </w:rPr>
      </w:pPr>
      <w:r w:rsidRPr="008D4A12">
        <w:rPr>
          <w:rFonts w:ascii="Arial" w:hAnsi="Arial" w:cs="Arial"/>
          <w:color w:val="202124"/>
          <w:shd w:val="clear" w:color="auto" w:fill="FFFFFF"/>
        </w:rPr>
        <w:t xml:space="preserve">O’Reilly, C. A., Caldwell, D. F., Chatman, J. </w:t>
      </w:r>
      <w:r>
        <w:rPr>
          <w:rFonts w:ascii="Arial" w:hAnsi="Arial" w:cs="Arial"/>
          <w:color w:val="202124"/>
          <w:shd w:val="clear" w:color="auto" w:fill="FFFFFF"/>
        </w:rPr>
        <w:t>A., and Doerr, B., 2014</w:t>
      </w:r>
      <w:r w:rsidRPr="008D4A12">
        <w:rPr>
          <w:rFonts w:ascii="Arial" w:hAnsi="Arial" w:cs="Arial"/>
          <w:color w:val="202124"/>
          <w:shd w:val="clear" w:color="auto" w:fill="FFFFFF"/>
        </w:rPr>
        <w:t>. The Promise and Problems of Organizational Culture: CEO Personality, Culture, and Firm Performance. Group &amp; Organiza</w:t>
      </w:r>
      <w:r>
        <w:rPr>
          <w:rFonts w:ascii="Arial" w:hAnsi="Arial" w:cs="Arial"/>
          <w:color w:val="202124"/>
          <w:shd w:val="clear" w:color="auto" w:fill="FFFFFF"/>
        </w:rPr>
        <w:t>tion Management, 39(6), 595-625</w:t>
      </w:r>
    </w:p>
    <w:p w14:paraId="7658E8B7" w14:textId="77777777" w:rsidR="00394A9A" w:rsidRPr="008D4A12"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The Wendy’s Company, 2015</w:t>
      </w:r>
      <w:r w:rsidRPr="008D4A12">
        <w:rPr>
          <w:rFonts w:ascii="Arial" w:hAnsi="Arial" w:cs="Arial"/>
          <w:color w:val="202124"/>
          <w:shd w:val="clear" w:color="auto" w:fill="FFFFFF"/>
        </w:rPr>
        <w:t>. Corporate and F</w:t>
      </w:r>
      <w:r>
        <w:rPr>
          <w:rFonts w:ascii="Arial" w:hAnsi="Arial" w:cs="Arial"/>
          <w:color w:val="202124"/>
          <w:shd w:val="clear" w:color="auto" w:fill="FFFFFF"/>
        </w:rPr>
        <w:t>ield Opportunities: Our Culture</w:t>
      </w:r>
    </w:p>
    <w:p w14:paraId="4BE49C7B" w14:textId="77777777" w:rsidR="00394A9A" w:rsidRDefault="00394A9A" w:rsidP="00394A9A">
      <w:pPr>
        <w:spacing w:line="360" w:lineRule="auto"/>
        <w:rPr>
          <w:rFonts w:ascii="Arial" w:hAnsi="Arial" w:cs="Arial"/>
          <w:color w:val="202124"/>
          <w:shd w:val="clear" w:color="auto" w:fill="FFFFFF"/>
        </w:rPr>
      </w:pPr>
      <w:r w:rsidRPr="008D4A12">
        <w:rPr>
          <w:rFonts w:ascii="Arial" w:hAnsi="Arial" w:cs="Arial"/>
          <w:color w:val="202124"/>
          <w:shd w:val="clear" w:color="auto" w:fill="FFFFFF"/>
        </w:rPr>
        <w:t>The Wen</w:t>
      </w:r>
      <w:r>
        <w:rPr>
          <w:rFonts w:ascii="Arial" w:hAnsi="Arial" w:cs="Arial"/>
          <w:color w:val="202124"/>
          <w:shd w:val="clear" w:color="auto" w:fill="FFFFFF"/>
        </w:rPr>
        <w:t>dy’s Company, 2015. Our People</w:t>
      </w:r>
    </w:p>
    <w:p w14:paraId="1C53F905" w14:textId="5EA51E6E" w:rsidR="00394A9A" w:rsidRDefault="00394A9A" w:rsidP="00394A9A">
      <w:pPr>
        <w:spacing w:line="360" w:lineRule="auto"/>
        <w:rPr>
          <w:rFonts w:ascii="Arial" w:hAnsi="Arial" w:cs="Arial"/>
          <w:color w:val="202124"/>
          <w:shd w:val="clear" w:color="auto" w:fill="FFFFFF"/>
        </w:rPr>
      </w:pPr>
      <w:r>
        <w:rPr>
          <w:rFonts w:ascii="Arial" w:hAnsi="Arial" w:cs="Arial"/>
          <w:color w:val="202124"/>
          <w:shd w:val="clear" w:color="auto" w:fill="FFFFFF"/>
        </w:rPr>
        <w:t>Esther Fleming,</w:t>
      </w:r>
      <w:r w:rsidRPr="008D4A12">
        <w:rPr>
          <w:rFonts w:ascii="Arial" w:hAnsi="Arial" w:cs="Arial"/>
          <w:color w:val="202124"/>
          <w:shd w:val="clear" w:color="auto" w:fill="FFFFFF"/>
        </w:rPr>
        <w:t xml:space="preserve"> 2019</w:t>
      </w:r>
      <w:r>
        <w:rPr>
          <w:rFonts w:ascii="Arial" w:hAnsi="Arial" w:cs="Arial"/>
          <w:color w:val="202124"/>
          <w:shd w:val="clear" w:color="auto" w:fill="FFFFFF"/>
        </w:rPr>
        <w:t xml:space="preserve">. </w:t>
      </w:r>
      <w:r w:rsidRPr="008D4A12">
        <w:rPr>
          <w:rFonts w:ascii="Arial" w:hAnsi="Arial" w:cs="Arial"/>
          <w:color w:val="202124"/>
          <w:shd w:val="clear" w:color="auto" w:fill="FFFFFF"/>
        </w:rPr>
        <w:t>What is the red model of critical thinking?</w:t>
      </w:r>
    </w:p>
    <w:p w14:paraId="7F8D495C" w14:textId="436381F5" w:rsidR="00B67342" w:rsidRDefault="00B67342" w:rsidP="00394A9A">
      <w:pPr>
        <w:spacing w:line="360" w:lineRule="auto"/>
        <w:rPr>
          <w:rFonts w:ascii="Arial" w:hAnsi="Arial" w:cs="Arial"/>
          <w:color w:val="202124"/>
          <w:shd w:val="clear" w:color="auto" w:fill="FFFFFF"/>
        </w:rPr>
      </w:pPr>
      <w:r w:rsidRPr="00B67342">
        <w:rPr>
          <w:rFonts w:ascii="Arial" w:hAnsi="Arial" w:cs="Arial"/>
          <w:color w:val="202124"/>
          <w:shd w:val="clear" w:color="auto" w:fill="FFFFFF"/>
        </w:rPr>
        <w:t xml:space="preserve">Anon, Understanding the personal values and perceptions of individuals will make you a great leader. GBS Corporate Training. Available at: </w:t>
      </w:r>
      <w:hyperlink r:id="rId7" w:history="1">
        <w:r w:rsidRPr="00206B8F">
          <w:rPr>
            <w:rStyle w:val="Hyperlink"/>
            <w:rFonts w:ascii="Arial" w:hAnsi="Arial" w:cs="Arial"/>
            <w:shd w:val="clear" w:color="auto" w:fill="FFFFFF"/>
          </w:rPr>
          <w:t>https://www.gbscorporate.com/blog/understanding-the-personal-values-and-perceptions-of-individuals</w:t>
        </w:r>
      </w:hyperlink>
      <w:r>
        <w:rPr>
          <w:rFonts w:ascii="Arial" w:hAnsi="Arial" w:cs="Arial"/>
          <w:color w:val="202124"/>
          <w:shd w:val="clear" w:color="auto" w:fill="FFFFFF"/>
        </w:rPr>
        <w:t xml:space="preserve"> </w:t>
      </w:r>
    </w:p>
    <w:p w14:paraId="5C850297" w14:textId="77777777" w:rsidR="00394A9A" w:rsidRDefault="00B77606" w:rsidP="00394A9A">
      <w:pPr>
        <w:spacing w:line="360" w:lineRule="auto"/>
        <w:rPr>
          <w:rFonts w:ascii="Arial" w:hAnsi="Arial" w:cs="Arial"/>
          <w:color w:val="202124"/>
          <w:shd w:val="clear" w:color="auto" w:fill="FFFFFF"/>
        </w:rPr>
      </w:pPr>
      <w:hyperlink r:id="rId8" w:history="1">
        <w:r w:rsidR="00394A9A" w:rsidRPr="00041467">
          <w:rPr>
            <w:rStyle w:val="Hyperlink"/>
            <w:rFonts w:ascii="Arial" w:hAnsi="Arial" w:cs="Arial"/>
            <w:shd w:val="clear" w:color="auto" w:fill="FFFFFF"/>
          </w:rPr>
          <w:t>https://www.wendys.com/en-uk/</w:t>
        </w:r>
      </w:hyperlink>
    </w:p>
    <w:p w14:paraId="75C14986" w14:textId="42D6D604" w:rsidR="00394A9A" w:rsidRDefault="00B77606" w:rsidP="00394A9A">
      <w:pPr>
        <w:spacing w:line="360" w:lineRule="auto"/>
        <w:rPr>
          <w:rStyle w:val="Hyperlink"/>
          <w:rFonts w:ascii="Arial" w:hAnsi="Arial" w:cs="Arial"/>
          <w:shd w:val="clear" w:color="auto" w:fill="FFFFFF"/>
        </w:rPr>
      </w:pPr>
      <w:hyperlink r:id="rId9" w:history="1">
        <w:r w:rsidR="00394A9A" w:rsidRPr="00041467">
          <w:rPr>
            <w:rStyle w:val="Hyperlink"/>
            <w:rFonts w:ascii="Arial" w:hAnsi="Arial" w:cs="Arial"/>
            <w:shd w:val="clear" w:color="auto" w:fill="FFFFFF"/>
          </w:rPr>
          <w:t>https://www.verdictfoodservice.com/news/wendys-new-restaurants-uk-2022/</w:t>
        </w:r>
      </w:hyperlink>
    </w:p>
    <w:p w14:paraId="46DD2A8C" w14:textId="2DB6278F" w:rsidR="00394A9A" w:rsidRDefault="00394A9A" w:rsidP="00394A9A">
      <w:pPr>
        <w:spacing w:line="360" w:lineRule="auto"/>
        <w:rPr>
          <w:rStyle w:val="Hyperlink"/>
          <w:rFonts w:ascii="Arial" w:hAnsi="Arial" w:cs="Arial"/>
          <w:shd w:val="clear" w:color="auto" w:fill="FFFFFF"/>
        </w:rPr>
      </w:pPr>
    </w:p>
    <w:p w14:paraId="4AFE2AFB" w14:textId="77777777" w:rsidR="00394A9A" w:rsidRPr="00394A9A" w:rsidRDefault="00394A9A" w:rsidP="00394A9A">
      <w:pPr>
        <w:jc w:val="center"/>
        <w:rPr>
          <w:rFonts w:ascii="Arial" w:eastAsia="Times New Roman" w:hAnsi="Arial" w:cs="Arial"/>
          <w:lang w:eastAsia="en-GB"/>
        </w:rPr>
      </w:pPr>
      <w:r w:rsidRPr="00394A9A">
        <w:rPr>
          <w:rFonts w:ascii="Arial" w:eastAsia="Times New Roman" w:hAnsi="Arial" w:cs="Arial"/>
          <w:lang w:eastAsia="en-GB"/>
        </w:rPr>
        <w:t>Reflective Journey</w:t>
      </w:r>
    </w:p>
    <w:p w14:paraId="17AC6125" w14:textId="77777777" w:rsidR="00394A9A" w:rsidRPr="00394A9A" w:rsidRDefault="00394A9A" w:rsidP="00394A9A">
      <w:pPr>
        <w:rPr>
          <w:rFonts w:ascii="Arial" w:eastAsia="Times New Roman" w:hAnsi="Arial" w:cs="Arial"/>
          <w:lang w:eastAsia="en-GB"/>
        </w:rPr>
      </w:pPr>
    </w:p>
    <w:p w14:paraId="4B178A61" w14:textId="77777777" w:rsidR="00394A9A" w:rsidRPr="00394A9A" w:rsidRDefault="00394A9A" w:rsidP="00394A9A">
      <w:pPr>
        <w:rPr>
          <w:rFonts w:ascii="Arial" w:eastAsia="Times New Roman" w:hAnsi="Arial" w:cs="Arial"/>
          <w:lang w:eastAsia="en-GB"/>
        </w:rPr>
      </w:pPr>
    </w:p>
    <w:p w14:paraId="49ABB653" w14:textId="46C93573" w:rsidR="00394A9A" w:rsidRDefault="00394A9A" w:rsidP="00374D7B">
      <w:pPr>
        <w:rPr>
          <w:rFonts w:ascii="Arial" w:eastAsia="Times New Roman" w:hAnsi="Arial" w:cs="Arial"/>
          <w:lang w:eastAsia="en-GB"/>
        </w:rPr>
      </w:pPr>
      <w:r w:rsidRPr="00394A9A">
        <w:rPr>
          <w:rFonts w:ascii="Arial" w:eastAsia="Times New Roman" w:hAnsi="Arial" w:cs="Arial"/>
          <w:lang w:eastAsia="en-GB"/>
        </w:rPr>
        <w:t>Intr</w:t>
      </w:r>
      <w:r w:rsidR="00624FB2">
        <w:rPr>
          <w:rFonts w:ascii="Arial" w:eastAsia="Times New Roman" w:hAnsi="Arial" w:cs="Arial"/>
          <w:lang w:eastAsia="en-GB"/>
        </w:rPr>
        <w:t>odu</w:t>
      </w:r>
      <w:r w:rsidR="00466819">
        <w:rPr>
          <w:rFonts w:ascii="Arial" w:eastAsia="Times New Roman" w:hAnsi="Arial" w:cs="Arial"/>
          <w:lang w:eastAsia="en-GB"/>
        </w:rPr>
        <w:t>ct</w:t>
      </w:r>
      <w:r w:rsidRPr="00394A9A">
        <w:rPr>
          <w:rFonts w:ascii="Arial" w:eastAsia="Times New Roman" w:hAnsi="Arial" w:cs="Arial"/>
          <w:lang w:eastAsia="en-GB"/>
        </w:rPr>
        <w:t xml:space="preserve">ion </w:t>
      </w:r>
    </w:p>
    <w:p w14:paraId="30145319" w14:textId="5CE31E24" w:rsidR="00E86071" w:rsidRPr="00394A9A" w:rsidRDefault="00E86071" w:rsidP="00E86071">
      <w:pPr>
        <w:rPr>
          <w:rFonts w:ascii="Arial" w:eastAsia="Times New Roman" w:hAnsi="Arial" w:cs="Arial"/>
          <w:lang w:eastAsia="en-GB"/>
        </w:rPr>
      </w:pPr>
      <w:r w:rsidRPr="00E86071">
        <w:rPr>
          <w:rFonts w:ascii="Arial" w:eastAsia="Times New Roman" w:hAnsi="Arial" w:cs="Arial"/>
          <w:lang w:eastAsia="en-GB"/>
        </w:rPr>
        <w:t>The purpose of this report is to summarise the knowledge I obtained during Gregory Cowan's course, including the new ideas, models, and approaches I learned. I have always felt that writing reflective essays is quite beneficial because they allow us to reflect on what we have learned over the semester, as well as measure our progress and identify our strengths and weaknesses. This is also demonstrated through a test administered by the instructor during our very first class. (Cottrel, 2017 p. 14) When I attempted the same test again in week 10, I received a much different result than in week 1, which helped me acquire confidence in this subject and equipped me with the abilities necessary to create this report. Additionally, I will be able to benefit from these skills at my place of employment.</w:t>
      </w:r>
    </w:p>
    <w:p w14:paraId="55EF5817" w14:textId="77777777" w:rsidR="00394A9A" w:rsidRPr="00394A9A" w:rsidRDefault="00394A9A" w:rsidP="00394A9A">
      <w:pPr>
        <w:rPr>
          <w:rFonts w:ascii="Arial" w:eastAsia="Times New Roman" w:hAnsi="Arial" w:cs="Arial"/>
          <w:lang w:eastAsia="en-GB"/>
        </w:rPr>
      </w:pPr>
    </w:p>
    <w:p w14:paraId="5A135D98" w14:textId="77777777" w:rsidR="00394A9A" w:rsidRPr="00394A9A" w:rsidRDefault="00394A9A" w:rsidP="00394A9A">
      <w:pPr>
        <w:rPr>
          <w:rFonts w:ascii="Arial" w:eastAsia="Times New Roman" w:hAnsi="Arial" w:cs="Arial"/>
          <w:lang w:eastAsia="en-GB"/>
        </w:rPr>
      </w:pPr>
    </w:p>
    <w:p w14:paraId="33FA77FF" w14:textId="77777777" w:rsidR="00394A9A" w:rsidRPr="00394A9A" w:rsidRDefault="00394A9A" w:rsidP="00394A9A">
      <w:pPr>
        <w:rPr>
          <w:rFonts w:ascii="Arial" w:eastAsia="Times New Roman" w:hAnsi="Arial" w:cs="Arial"/>
          <w:lang w:eastAsia="en-GB"/>
        </w:rPr>
      </w:pPr>
    </w:p>
    <w:p w14:paraId="2ADA3B11" w14:textId="77777777" w:rsidR="00394A9A" w:rsidRPr="00394A9A" w:rsidRDefault="00394A9A" w:rsidP="00394A9A">
      <w:pPr>
        <w:rPr>
          <w:rFonts w:ascii="Arial" w:eastAsia="Times New Roman" w:hAnsi="Arial" w:cs="Arial"/>
          <w:lang w:eastAsia="en-GB"/>
        </w:rPr>
      </w:pPr>
    </w:p>
    <w:p w14:paraId="1118D551" w14:textId="6633F40F" w:rsidR="00394A9A" w:rsidRPr="00394A9A" w:rsidRDefault="00394A9A" w:rsidP="00394A9A">
      <w:pPr>
        <w:jc w:val="center"/>
        <w:rPr>
          <w:rFonts w:ascii="Arial" w:eastAsia="Times New Roman" w:hAnsi="Arial" w:cs="Arial"/>
          <w:lang w:eastAsia="en-GB"/>
        </w:rPr>
      </w:pPr>
      <w:r w:rsidRPr="00394A9A">
        <w:rPr>
          <w:rFonts w:ascii="Arial" w:eastAsia="Times New Roman" w:hAnsi="Arial" w:cs="Arial"/>
          <w:lang w:eastAsia="en-GB"/>
        </w:rPr>
        <w:t>WEEK</w:t>
      </w:r>
      <w:r w:rsidR="00466819">
        <w:rPr>
          <w:rFonts w:ascii="Arial" w:eastAsia="Times New Roman" w:hAnsi="Arial" w:cs="Arial"/>
          <w:lang w:eastAsia="en-GB"/>
        </w:rPr>
        <w:t xml:space="preserve"> 1</w:t>
      </w:r>
    </w:p>
    <w:p w14:paraId="00BC4B9D" w14:textId="77777777" w:rsidR="00394A9A" w:rsidRPr="00394A9A" w:rsidRDefault="00394A9A" w:rsidP="00394A9A">
      <w:pPr>
        <w:spacing w:line="360" w:lineRule="auto"/>
        <w:jc w:val="both"/>
        <w:rPr>
          <w:rFonts w:ascii="Arial" w:eastAsia="Times New Roman" w:hAnsi="Arial" w:cs="Arial"/>
          <w:lang w:eastAsia="en-GB"/>
        </w:rPr>
      </w:pPr>
      <w:r w:rsidRPr="00394A9A">
        <w:rPr>
          <w:rFonts w:ascii="Arial" w:eastAsia="Times New Roman" w:hAnsi="Arial" w:cs="Arial"/>
          <w:lang w:eastAsia="en-GB"/>
        </w:rPr>
        <w:t xml:space="preserve">The aim of this session was to discuss </w:t>
      </w:r>
      <w:r w:rsidRPr="00394A9A">
        <w:rPr>
          <w:rFonts w:ascii="Arial" w:eastAsia="Times New Roman" w:hAnsi="Arial" w:cs="Arial"/>
          <w:i/>
          <w:lang w:eastAsia="en-GB"/>
        </w:rPr>
        <w:t>management theories</w:t>
      </w:r>
      <w:r w:rsidRPr="00394A9A">
        <w:rPr>
          <w:rFonts w:ascii="Arial" w:eastAsia="Times New Roman" w:hAnsi="Arial" w:cs="Arial"/>
          <w:lang w:eastAsia="en-GB"/>
        </w:rPr>
        <w:t xml:space="preserve"> and </w:t>
      </w:r>
      <w:r w:rsidRPr="00394A9A">
        <w:rPr>
          <w:rFonts w:ascii="Arial" w:eastAsia="Times New Roman" w:hAnsi="Arial" w:cs="Arial"/>
          <w:i/>
          <w:lang w:eastAsia="en-GB"/>
        </w:rPr>
        <w:t>critical thinking</w:t>
      </w:r>
      <w:r w:rsidRPr="00394A9A">
        <w:rPr>
          <w:rFonts w:ascii="Arial" w:eastAsia="Times New Roman" w:hAnsi="Arial" w:cs="Arial"/>
          <w:lang w:eastAsia="en-GB"/>
        </w:rPr>
        <w:t xml:space="preserve"> within the business and use them accordingly. I learnt how to develop workplace critical thinking and how management theories can be implemented to help increase organizational productivity and service quality. Specific business context was identified which can apply to critical thinking and evaluation related to beliefs, attitudes, value systems and management theories.</w:t>
      </w:r>
    </w:p>
    <w:p w14:paraId="708B21FF" w14:textId="193D6647" w:rsidR="00A025AD" w:rsidRDefault="00A025AD" w:rsidP="00394A9A">
      <w:pPr>
        <w:spacing w:line="360" w:lineRule="auto"/>
        <w:jc w:val="both"/>
        <w:rPr>
          <w:rFonts w:ascii="Arial" w:eastAsia="Times New Roman" w:hAnsi="Arial" w:cs="Arial"/>
          <w:lang w:eastAsia="en-GB"/>
        </w:rPr>
      </w:pPr>
      <w:r w:rsidRPr="00A025AD">
        <w:rPr>
          <w:rFonts w:ascii="Arial" w:eastAsia="Times New Roman" w:hAnsi="Arial" w:cs="Arial"/>
          <w:lang w:eastAsia="en-GB"/>
        </w:rPr>
        <w:t>I also learned about several management theories, such as human relations, which governs how group dynamics, teamwork, and social systems are managed. The second is scientific management, which manages actions according to scientific principles rather than relying on an industry's brilliant captain. Contingency theory is founded on critical characteristics of the existing situation. Theorizing about systems enables us to understand how various systems effect an individual worker. Each management theory contains concepts that aid in the more successful management of businesses.</w:t>
      </w:r>
    </w:p>
    <w:p w14:paraId="6191C57D" w14:textId="7569A27A"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 xml:space="preserve">My chosen company is Wendy’s fast food restaurant which invests in creating a culture and workplace that is truly more inclusive and diverse. The company focus to invest to drive a critical thinking mindset and culture at all levels of the organization. A study reveals that fast food restaurant managers, like Wendy's, have a mentality that is more related to </w:t>
      </w:r>
      <w:r w:rsidRPr="00394A9A">
        <w:rPr>
          <w:rFonts w:ascii="Arial" w:eastAsia="Times New Roman" w:hAnsi="Arial" w:cs="Arial"/>
          <w:i/>
          <w:color w:val="202124"/>
          <w:shd w:val="clear" w:color="auto" w:fill="FFFFFF"/>
          <w:lang w:eastAsia="en-GB"/>
        </w:rPr>
        <w:t>Scientific theory</w:t>
      </w:r>
      <w:r w:rsidRPr="00394A9A">
        <w:rPr>
          <w:rFonts w:ascii="Arial" w:eastAsia="Times New Roman" w:hAnsi="Arial" w:cs="Arial"/>
          <w:color w:val="202124"/>
          <w:shd w:val="clear" w:color="auto" w:fill="FFFFFF"/>
          <w:lang w:eastAsia="en-GB"/>
        </w:rPr>
        <w:t xml:space="preserve">, according to which staff members are more likely to work harder when they are under pressure and closely supervised for the maximum expected output. Scientific management is ideal for large organizations. </w:t>
      </w:r>
    </w:p>
    <w:p w14:paraId="30523BE8"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 xml:space="preserve">I also got information how </w:t>
      </w:r>
      <w:r w:rsidRPr="00394A9A">
        <w:rPr>
          <w:rFonts w:ascii="Arial" w:eastAsia="Times New Roman" w:hAnsi="Arial" w:cs="Arial"/>
          <w:i/>
          <w:color w:val="202124"/>
          <w:shd w:val="clear" w:color="auto" w:fill="FFFFFF"/>
          <w:lang w:eastAsia="en-GB"/>
        </w:rPr>
        <w:t>logic</w:t>
      </w:r>
      <w:r w:rsidRPr="00394A9A">
        <w:rPr>
          <w:rFonts w:ascii="Arial" w:eastAsia="Times New Roman" w:hAnsi="Arial" w:cs="Arial"/>
          <w:color w:val="202124"/>
          <w:shd w:val="clear" w:color="auto" w:fill="FFFFFF"/>
          <w:lang w:eastAsia="en-GB"/>
        </w:rPr>
        <w:t xml:space="preserve"> can be used at workplace. I consider </w:t>
      </w:r>
      <w:r w:rsidRPr="00394A9A">
        <w:rPr>
          <w:rFonts w:ascii="Arial" w:eastAsia="Times New Roman" w:hAnsi="Arial" w:cs="Arial"/>
          <w:color w:val="202124"/>
          <w:shd w:val="clear" w:color="auto" w:fill="FFFFFF"/>
          <w:lang w:val="en-GB" w:eastAsia="en-GB"/>
        </w:rPr>
        <w:t>logic with the principles of correct reasoning</w:t>
      </w:r>
      <w:r w:rsidRPr="00394A9A">
        <w:rPr>
          <w:rFonts w:ascii="Arial" w:eastAsia="Times New Roman" w:hAnsi="Arial" w:cs="Arial"/>
          <w:color w:val="202124"/>
          <w:shd w:val="clear" w:color="auto" w:fill="FFFFFF"/>
          <w:lang w:eastAsia="en-GB"/>
        </w:rPr>
        <w:t>, w</w:t>
      </w:r>
      <w:r w:rsidRPr="00394A9A">
        <w:rPr>
          <w:rFonts w:ascii="Arial" w:eastAsia="Times New Roman" w:hAnsi="Arial" w:cs="Arial"/>
          <w:color w:val="202124"/>
          <w:shd w:val="clear" w:color="auto" w:fill="FFFFFF"/>
          <w:lang w:val="en-GB" w:eastAsia="en-GB"/>
        </w:rPr>
        <w:t xml:space="preserve">here there is a specific relation of logical support between the assumptions of the inference and its conclusion. Logic consist of two types of reasoning: inductive reasoning starts with a conclusion and deductive reasoning starts with a premise. </w:t>
      </w:r>
    </w:p>
    <w:p w14:paraId="5DD0F18C" w14:textId="77777777" w:rsidR="00394A9A" w:rsidRPr="00394A9A" w:rsidRDefault="00394A9A" w:rsidP="00394A9A">
      <w:pPr>
        <w:spacing w:line="360" w:lineRule="auto"/>
        <w:jc w:val="both"/>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Wendy’s example for inductive reasoning: the restaurant manager examines cases of injuries on the line and discerns that many injuries occurred towards the end of long shifts. So proposes moving from 10-hour to 8-hour shifts based on this observation.</w:t>
      </w:r>
    </w:p>
    <w:p w14:paraId="33CF5F87" w14:textId="77777777" w:rsidR="00394A9A" w:rsidRPr="00394A9A" w:rsidRDefault="00394A9A" w:rsidP="00394A9A">
      <w:pPr>
        <w:spacing w:line="360" w:lineRule="auto"/>
        <w:jc w:val="both"/>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Deductive reasoning at Wendy’s: the company spots a trend that costumers favour vegetarian products, so they offer meat-free veggie burger and plant-based black bean patty made with a blend of spices, layered with tomatoes and onion slices.</w:t>
      </w:r>
    </w:p>
    <w:p w14:paraId="35908573" w14:textId="5EDFAB6A" w:rsidR="00394A9A" w:rsidRPr="00394A9A" w:rsidRDefault="00394A9A" w:rsidP="00394A9A">
      <w:pPr>
        <w:spacing w:line="360" w:lineRule="auto"/>
        <w:jc w:val="center"/>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WEEK</w:t>
      </w:r>
      <w:r w:rsidR="00466819">
        <w:rPr>
          <w:rFonts w:ascii="Arial" w:eastAsia="Times New Roman" w:hAnsi="Arial" w:cs="Arial"/>
          <w:color w:val="202124"/>
          <w:shd w:val="clear" w:color="auto" w:fill="FFFFFF"/>
          <w:lang w:val="en-GB" w:eastAsia="en-GB"/>
        </w:rPr>
        <w:t xml:space="preserve"> 2</w:t>
      </w:r>
    </w:p>
    <w:p w14:paraId="2D6E1BCD" w14:textId="6F57B35D" w:rsidR="00E43A56" w:rsidRDefault="00E43A56" w:rsidP="00394A9A">
      <w:pPr>
        <w:spacing w:line="360" w:lineRule="auto"/>
        <w:jc w:val="both"/>
        <w:rPr>
          <w:rFonts w:ascii="Arial" w:eastAsia="Times New Roman" w:hAnsi="Arial" w:cs="Arial"/>
          <w:color w:val="202124"/>
          <w:shd w:val="clear" w:color="auto" w:fill="FFFFFF"/>
          <w:lang w:eastAsia="en-GB"/>
        </w:rPr>
      </w:pPr>
      <w:r w:rsidRPr="00E43A56">
        <w:rPr>
          <w:rFonts w:ascii="Arial" w:eastAsia="Times New Roman" w:hAnsi="Arial" w:cs="Arial"/>
          <w:color w:val="202124"/>
          <w:shd w:val="clear" w:color="auto" w:fill="FFFFFF"/>
          <w:lang w:eastAsia="en-GB"/>
        </w:rPr>
        <w:t>This week, I developed a deeper understanding of critical thinking as a process that entails more than the aptitude to deconstruct logical arguments. This method incorporates inquiries into the assumptions that govern traditional, habitual ways of thinking and acting.</w:t>
      </w:r>
    </w:p>
    <w:p w14:paraId="06483835" w14:textId="0C0D815F" w:rsidR="00F03E11" w:rsidRDefault="00F03E11" w:rsidP="00394A9A">
      <w:pPr>
        <w:spacing w:line="360" w:lineRule="auto"/>
        <w:jc w:val="both"/>
        <w:rPr>
          <w:rFonts w:ascii="Arial" w:eastAsia="Times New Roman" w:hAnsi="Arial" w:cs="Arial"/>
          <w:color w:val="202124"/>
          <w:shd w:val="clear" w:color="auto" w:fill="FFFFFF"/>
          <w:lang w:val="en-GB" w:eastAsia="en-GB"/>
        </w:rPr>
      </w:pPr>
      <w:r w:rsidRPr="00F03E11">
        <w:rPr>
          <w:rFonts w:ascii="Arial" w:eastAsia="Times New Roman" w:hAnsi="Arial" w:cs="Arial"/>
          <w:color w:val="202124"/>
          <w:shd w:val="clear" w:color="auto" w:fill="FFFFFF"/>
          <w:lang w:val="en-GB" w:eastAsia="en-GB"/>
        </w:rPr>
        <w:t>Wendy cites the following examples of how critical thinking motivates external actions: managers who purposefully deviate from their habitual methods of decision-making or problem-solving; or employees who, after forming a worker cooperative, reshape their workplace to conform to non-hierarchical organisational norms.</w:t>
      </w:r>
    </w:p>
    <w:p w14:paraId="6871E637" w14:textId="49E8E28E"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Once the critical thinking models have been interpreted and understood, they can serve as the foundation for future critical thinking decisions made by a company. Critical thinking exercises and general research into cognitive process can help improve critical thinking skills even more. For me understanding how the mind interacts with information is a critical aspect of developing critical thinking as an asset within any organization.</w:t>
      </w:r>
    </w:p>
    <w:p w14:paraId="7499B121"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472D476F" w14:textId="44CDA87F" w:rsidR="00394A9A" w:rsidRPr="00394A9A" w:rsidRDefault="00394A9A" w:rsidP="00394A9A">
      <w:pPr>
        <w:spacing w:line="360" w:lineRule="auto"/>
        <w:jc w:val="center"/>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WEEK</w:t>
      </w:r>
      <w:r w:rsidR="00466819">
        <w:rPr>
          <w:rFonts w:ascii="Arial" w:eastAsia="Times New Roman" w:hAnsi="Arial" w:cs="Arial"/>
          <w:color w:val="202124"/>
          <w:shd w:val="clear" w:color="auto" w:fill="FFFFFF"/>
          <w:lang w:eastAsia="en-GB"/>
        </w:rPr>
        <w:t xml:space="preserve"> 3</w:t>
      </w:r>
    </w:p>
    <w:p w14:paraId="2F1A3E53" w14:textId="627F4F7E"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This week I learnt how important to create</w:t>
      </w:r>
      <w:r w:rsidRPr="00394A9A">
        <w:rPr>
          <w:rFonts w:ascii="Arial" w:eastAsia="Times New Roman" w:hAnsi="Arial" w:cs="Arial"/>
          <w:bCs/>
          <w:color w:val="202124"/>
          <w:shd w:val="clear" w:color="auto" w:fill="FFFFFF"/>
          <w:lang w:eastAsia="en-GB"/>
        </w:rPr>
        <w:t xml:space="preserve"> </w:t>
      </w:r>
      <w:r w:rsidRPr="00394A9A">
        <w:rPr>
          <w:rFonts w:ascii="Arial" w:eastAsia="Times New Roman" w:hAnsi="Arial" w:cs="Arial"/>
          <w:bCs/>
          <w:i/>
          <w:color w:val="202124"/>
          <w:shd w:val="clear" w:color="auto" w:fill="FFFFFF"/>
          <w:lang w:eastAsia="en-GB"/>
        </w:rPr>
        <w:t>good critical thinkers</w:t>
      </w:r>
      <w:r w:rsidRPr="00394A9A">
        <w:rPr>
          <w:rFonts w:ascii="Arial" w:eastAsia="Times New Roman" w:hAnsi="Arial" w:cs="Arial"/>
          <w:bCs/>
          <w:color w:val="202124"/>
          <w:shd w:val="clear" w:color="auto" w:fill="FFFFFF"/>
          <w:lang w:eastAsia="en-GB"/>
        </w:rPr>
        <w:t xml:space="preserve"> at workplace. </w:t>
      </w:r>
      <w:r w:rsidR="00A16CA3" w:rsidRPr="00A16CA3">
        <w:rPr>
          <w:rFonts w:ascii="Arial" w:eastAsia="Times New Roman" w:hAnsi="Arial" w:cs="Arial"/>
          <w:bCs/>
          <w:color w:val="202124"/>
          <w:shd w:val="clear" w:color="auto" w:fill="FFFFFF"/>
          <w:lang w:eastAsia="en-GB"/>
        </w:rPr>
        <w:t>Because critical thinking abilities enable students, citizens, and future employees to be more effective. Employers place a premium on a candidate's ability to think critically, communicate clearly, and solve complex challenges. Becoming a critical thinker entails becoming a participant in the worldwide, multicultural search for truth.</w:t>
      </w:r>
    </w:p>
    <w:p w14:paraId="08D44501" w14:textId="0B0C1976" w:rsidR="00394A9A" w:rsidRPr="00394A9A" w:rsidRDefault="00FE3C8D" w:rsidP="00E65952">
      <w:pPr>
        <w:spacing w:line="360" w:lineRule="auto"/>
        <w:jc w:val="both"/>
        <w:rPr>
          <w:rFonts w:ascii="Arial" w:eastAsia="Times New Roman" w:hAnsi="Arial" w:cs="Arial"/>
          <w:color w:val="202124"/>
          <w:shd w:val="clear" w:color="auto" w:fill="FFFFFF"/>
          <w:lang w:eastAsia="en-GB"/>
        </w:rPr>
      </w:pPr>
      <w:r w:rsidRPr="00FE3C8D">
        <w:rPr>
          <w:rFonts w:ascii="Arial" w:eastAsia="Times New Roman" w:hAnsi="Arial" w:cs="Arial"/>
          <w:color w:val="202124"/>
          <w:shd w:val="clear" w:color="auto" w:fill="FFFFFF"/>
          <w:lang w:val="en-GB" w:eastAsia="en-GB"/>
        </w:rPr>
        <w:t>Critical thinkers who are open-minded, fair-minded, and sympathetic understand others and can imagine their assumptions, values, and rationale. They are intellectually humble and self-aware</w:t>
      </w:r>
      <w:r w:rsidR="00E65952">
        <w:rPr>
          <w:rFonts w:ascii="Arial" w:eastAsia="Times New Roman" w:hAnsi="Arial" w:cs="Arial"/>
          <w:color w:val="202124"/>
          <w:shd w:val="clear" w:color="auto" w:fill="FFFFFF"/>
          <w:lang w:val="en-GB" w:eastAsia="en-GB"/>
        </w:rPr>
        <w:t xml:space="preserve">. </w:t>
      </w:r>
      <w:r w:rsidR="00394A9A" w:rsidRPr="00394A9A">
        <w:rPr>
          <w:rFonts w:ascii="Arial" w:eastAsia="Times New Roman" w:hAnsi="Arial" w:cs="Arial"/>
          <w:color w:val="202124"/>
          <w:shd w:val="clear" w:color="auto" w:fill="FFFFFF"/>
          <w:lang w:val="en-GB" w:eastAsia="en-GB"/>
        </w:rPr>
        <w:t xml:space="preserve"> </w:t>
      </w:r>
      <w:r w:rsidR="00E65952" w:rsidRPr="00E65952">
        <w:rPr>
          <w:rFonts w:ascii="Arial" w:eastAsia="Times New Roman" w:hAnsi="Arial" w:cs="Arial"/>
          <w:color w:val="202124"/>
          <w:shd w:val="clear" w:color="auto" w:fill="FFFFFF"/>
          <w:lang w:val="en-GB" w:eastAsia="en-GB"/>
        </w:rPr>
        <w:t>At Wendy's, I accumulated critical thinking skills through gathering critical questions and issues, arriving at sound conclusions and answers, remaining open-minded, assuming, inferring, and considering practical ramifications. Developing positive relationships with others and resolving complex situations</w:t>
      </w:r>
    </w:p>
    <w:p w14:paraId="5267E990"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val="en-GB" w:eastAsia="en-GB"/>
        </w:rPr>
        <w:t xml:space="preserve">Another key element that I got to know in this session is about </w:t>
      </w:r>
      <w:r w:rsidRPr="00394A9A">
        <w:rPr>
          <w:rFonts w:ascii="Arial" w:eastAsia="Times New Roman" w:hAnsi="Arial" w:cs="Arial"/>
          <w:i/>
          <w:color w:val="202124"/>
          <w:shd w:val="clear" w:color="auto" w:fill="FFFFFF"/>
          <w:lang w:val="en-GB" w:eastAsia="en-GB"/>
        </w:rPr>
        <w:t>human relations approach</w:t>
      </w:r>
      <w:r w:rsidRPr="00394A9A">
        <w:rPr>
          <w:rFonts w:ascii="Arial" w:eastAsia="Times New Roman" w:hAnsi="Arial" w:cs="Arial"/>
          <w:color w:val="202124"/>
          <w:shd w:val="clear" w:color="auto" w:fill="FFFFFF"/>
          <w:lang w:val="en-GB" w:eastAsia="en-GB"/>
        </w:rPr>
        <w:t xml:space="preserve">. It </w:t>
      </w:r>
      <w:r w:rsidRPr="00394A9A">
        <w:rPr>
          <w:rFonts w:ascii="Arial" w:eastAsia="Times New Roman" w:hAnsi="Arial" w:cs="Arial"/>
          <w:color w:val="202124"/>
          <w:shd w:val="clear" w:color="auto" w:fill="FFFFFF"/>
          <w:lang w:eastAsia="en-GB"/>
        </w:rPr>
        <w:t>needs for attention</w:t>
      </w:r>
      <w:r w:rsidRPr="00394A9A">
        <w:rPr>
          <w:rFonts w:ascii="Arial" w:eastAsia="Times New Roman" w:hAnsi="Arial" w:cs="Arial"/>
          <w:color w:val="202124"/>
          <w:shd w:val="clear" w:color="auto" w:fill="FFFFFF"/>
          <w:lang w:val="en-GB" w:eastAsia="en-GB"/>
        </w:rPr>
        <w:t xml:space="preserve">, </w:t>
      </w:r>
      <w:r w:rsidRPr="00394A9A">
        <w:rPr>
          <w:rFonts w:ascii="Arial" w:eastAsia="Times New Roman" w:hAnsi="Arial" w:cs="Arial"/>
          <w:color w:val="202124"/>
          <w:shd w:val="clear" w:color="auto" w:fill="FFFFFF"/>
          <w:lang w:eastAsia="en-GB"/>
        </w:rPr>
        <w:t>social interaction</w:t>
      </w:r>
      <w:r w:rsidRPr="00394A9A">
        <w:rPr>
          <w:rFonts w:ascii="Arial" w:eastAsia="Times New Roman" w:hAnsi="Arial" w:cs="Arial"/>
          <w:color w:val="202124"/>
          <w:shd w:val="clear" w:color="auto" w:fill="FFFFFF"/>
          <w:lang w:val="en-GB" w:eastAsia="en-GB"/>
        </w:rPr>
        <w:t xml:space="preserve"> and individual</w:t>
      </w:r>
      <w:r w:rsidRPr="00394A9A">
        <w:rPr>
          <w:rFonts w:ascii="Arial" w:eastAsia="Times New Roman" w:hAnsi="Arial" w:cs="Arial"/>
          <w:color w:val="202124"/>
          <w:shd w:val="clear" w:color="auto" w:fill="FFFFFF"/>
          <w:lang w:eastAsia="en-GB"/>
        </w:rPr>
        <w:t xml:space="preserve"> achievement at workplace</w:t>
      </w:r>
      <w:r w:rsidRPr="00394A9A">
        <w:rPr>
          <w:rFonts w:ascii="Arial" w:eastAsia="Times New Roman" w:hAnsi="Arial" w:cs="Arial"/>
          <w:color w:val="202124"/>
          <w:shd w:val="clear" w:color="auto" w:fill="FFFFFF"/>
          <w:lang w:val="en-GB" w:eastAsia="en-GB"/>
        </w:rPr>
        <w:t xml:space="preserve">. For example, </w:t>
      </w:r>
      <w:r w:rsidRPr="00394A9A">
        <w:rPr>
          <w:rFonts w:ascii="Arial" w:eastAsia="Times New Roman" w:hAnsi="Arial" w:cs="Arial"/>
          <w:color w:val="202124"/>
          <w:shd w:val="clear" w:color="auto" w:fill="FFFFFF"/>
          <w:lang w:eastAsia="en-GB"/>
        </w:rPr>
        <w:t>if management pays attention to these, worker productivity will increase.</w:t>
      </w:r>
    </w:p>
    <w:p w14:paraId="77782DF9" w14:textId="2BFD1C70"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lang w:eastAsia="en-GB"/>
        </w:rPr>
        <w:t xml:space="preserve">I think it is useful that Wendy’s possesses over a decade of human resources and organizational development experience. </w:t>
      </w:r>
      <w:r w:rsidR="003377A2" w:rsidRPr="003377A2">
        <w:rPr>
          <w:rFonts w:ascii="Arial" w:eastAsia="Times New Roman" w:hAnsi="Arial" w:cs="Arial"/>
          <w:lang w:eastAsia="en-GB"/>
        </w:rPr>
        <w:t>They encompass workforce planning and recruitment, as well as a management style that places a premium on employee attitudes, interpersonal interactions, group dynamics, and leadership styles. Prioritizing humanity over machines and economics. In my opinion, human relationships are key motivators. Individual motivation requires collaboration.</w:t>
      </w:r>
    </w:p>
    <w:p w14:paraId="5888A28A"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0CD0765B" w14:textId="35D4EE7B" w:rsidR="00394A9A" w:rsidRPr="00394A9A" w:rsidRDefault="00394A9A" w:rsidP="00394A9A">
      <w:pPr>
        <w:spacing w:line="360" w:lineRule="auto"/>
        <w:jc w:val="center"/>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WEEK</w:t>
      </w:r>
      <w:r w:rsidR="00466819">
        <w:rPr>
          <w:rFonts w:ascii="Arial" w:eastAsia="Times New Roman" w:hAnsi="Arial" w:cs="Arial"/>
          <w:color w:val="202124"/>
          <w:shd w:val="clear" w:color="auto" w:fill="FFFFFF"/>
          <w:lang w:eastAsia="en-GB"/>
        </w:rPr>
        <w:t xml:space="preserve"> 4</w:t>
      </w:r>
    </w:p>
    <w:p w14:paraId="34593BF4" w14:textId="64C08089" w:rsidR="00394A9A" w:rsidRPr="00394A9A" w:rsidRDefault="00F3132F" w:rsidP="00394A9A">
      <w:pPr>
        <w:spacing w:line="360" w:lineRule="auto"/>
        <w:jc w:val="both"/>
        <w:rPr>
          <w:rFonts w:ascii="Arial" w:eastAsia="Times New Roman" w:hAnsi="Arial" w:cs="Arial"/>
          <w:color w:val="202124"/>
          <w:shd w:val="clear" w:color="auto" w:fill="FFFFFF"/>
          <w:lang w:eastAsia="en-GB"/>
        </w:rPr>
      </w:pPr>
      <w:r w:rsidRPr="00F3132F">
        <w:rPr>
          <w:rFonts w:ascii="Arial" w:eastAsia="Times New Roman" w:hAnsi="Arial" w:cs="Arial"/>
          <w:color w:val="202124"/>
          <w:shd w:val="clear" w:color="auto" w:fill="FFFFFF"/>
          <w:lang w:eastAsia="en-GB"/>
        </w:rPr>
        <w:t>This programme assisted me in honing my problem-solving and decision-making skills in a rapidly changing business environment. How critical and creative thinking may help businesses make more informed decisions. Additionally, I learnt problem-solving and decision-making techniques.</w:t>
      </w:r>
      <w:r>
        <w:rPr>
          <w:rFonts w:ascii="Arial" w:eastAsia="Times New Roman" w:hAnsi="Arial" w:cs="Arial"/>
          <w:color w:val="202124"/>
          <w:shd w:val="clear" w:color="auto" w:fill="FFFFFF"/>
          <w:lang w:eastAsia="en-GB"/>
        </w:rPr>
        <w:t xml:space="preserve"> </w:t>
      </w:r>
      <w:r w:rsidR="00394A9A" w:rsidRPr="00394A9A">
        <w:rPr>
          <w:rFonts w:ascii="Arial" w:eastAsia="Times New Roman" w:hAnsi="Arial" w:cs="Arial"/>
          <w:color w:val="202124"/>
          <w:shd w:val="clear" w:color="auto" w:fill="FFFFFF"/>
          <w:lang w:eastAsia="en-GB"/>
        </w:rPr>
        <w:t xml:space="preserve">In these case </w:t>
      </w:r>
      <w:r w:rsidR="00394A9A" w:rsidRPr="00394A9A">
        <w:rPr>
          <w:rFonts w:ascii="Arial" w:eastAsia="Times New Roman" w:hAnsi="Arial" w:cs="Arial"/>
          <w:i/>
          <w:color w:val="202124"/>
          <w:shd w:val="clear" w:color="auto" w:fill="FFFFFF"/>
          <w:lang w:eastAsia="en-GB"/>
        </w:rPr>
        <w:t>Scientific Management Theory</w:t>
      </w:r>
      <w:r w:rsidR="00394A9A" w:rsidRPr="00394A9A">
        <w:rPr>
          <w:rFonts w:ascii="Arial" w:eastAsia="Times New Roman" w:hAnsi="Arial" w:cs="Arial"/>
          <w:color w:val="202124"/>
          <w:shd w:val="clear" w:color="auto" w:fill="FFFFFF"/>
          <w:lang w:eastAsia="en-GB"/>
        </w:rPr>
        <w:t xml:space="preserve"> or </w:t>
      </w:r>
      <w:r w:rsidR="00394A9A" w:rsidRPr="00394A9A">
        <w:rPr>
          <w:rFonts w:ascii="Arial" w:eastAsia="Times New Roman" w:hAnsi="Arial" w:cs="Arial"/>
          <w:i/>
          <w:color w:val="202124"/>
          <w:shd w:val="clear" w:color="auto" w:fill="FFFFFF"/>
          <w:lang w:eastAsia="en-GB"/>
        </w:rPr>
        <w:t>RED model</w:t>
      </w:r>
      <w:r w:rsidR="00394A9A" w:rsidRPr="00394A9A">
        <w:rPr>
          <w:rFonts w:ascii="Arial" w:eastAsia="Times New Roman" w:hAnsi="Arial" w:cs="Arial"/>
          <w:color w:val="202124"/>
          <w:shd w:val="clear" w:color="auto" w:fill="FFFFFF"/>
          <w:lang w:eastAsia="en-GB"/>
        </w:rPr>
        <w:t xml:space="preserve"> can be used to understand and respond for increasing customer demands or launch new products and services. </w:t>
      </w:r>
    </w:p>
    <w:p w14:paraId="5E5DD0A3" w14:textId="77777777" w:rsidR="00394A9A" w:rsidRPr="00394A9A" w:rsidRDefault="00394A9A" w:rsidP="00394A9A">
      <w:pPr>
        <w:spacing w:line="360" w:lineRule="auto"/>
        <w:jc w:val="both"/>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 xml:space="preserve">I understand </w:t>
      </w:r>
      <w:r w:rsidRPr="00394A9A">
        <w:rPr>
          <w:rFonts w:ascii="Arial" w:eastAsia="Times New Roman" w:hAnsi="Arial" w:cs="Arial"/>
          <w:i/>
          <w:color w:val="202124"/>
          <w:shd w:val="clear" w:color="auto" w:fill="FFFFFF"/>
          <w:lang w:val="en-GB" w:eastAsia="en-GB"/>
        </w:rPr>
        <w:t>RED model</w:t>
      </w:r>
      <w:r w:rsidRPr="00394A9A">
        <w:rPr>
          <w:rFonts w:ascii="Arial" w:eastAsia="Times New Roman" w:hAnsi="Arial" w:cs="Arial"/>
          <w:color w:val="202124"/>
          <w:shd w:val="clear" w:color="auto" w:fill="FFFFFF"/>
          <w:lang w:val="en-GB" w:eastAsia="en-GB"/>
        </w:rPr>
        <w:t xml:space="preserve"> of critical thinking </w:t>
      </w:r>
      <w:r w:rsidRPr="00394A9A">
        <w:rPr>
          <w:rFonts w:ascii="Arial" w:eastAsia="Times New Roman" w:hAnsi="Arial" w:cs="Arial"/>
          <w:color w:val="202124"/>
          <w:shd w:val="clear" w:color="auto" w:fill="FFFFFF"/>
          <w:lang w:eastAsia="en-GB"/>
        </w:rPr>
        <w:t>is useful in critical thinking training programs for distinguishing between fact and opinion. Developing critical thinking skills can help two things: develop attitude and improve the standard of critical thinking within the business.</w:t>
      </w:r>
      <w:r w:rsidRPr="00394A9A">
        <w:rPr>
          <w:rFonts w:ascii="Arial" w:eastAsia="Times New Roman" w:hAnsi="Arial" w:cs="Arial"/>
          <w:color w:val="202124"/>
          <w:shd w:val="clear" w:color="auto" w:fill="FFFFFF"/>
          <w:lang w:val="en-GB" w:eastAsia="en-GB"/>
        </w:rPr>
        <w:t xml:space="preserve"> </w:t>
      </w:r>
      <w:r w:rsidRPr="00394A9A">
        <w:rPr>
          <w:rFonts w:ascii="Arial" w:eastAsia="Times New Roman" w:hAnsi="Arial" w:cs="Arial"/>
          <w:color w:val="202124"/>
          <w:shd w:val="clear" w:color="auto" w:fill="FFFFFF"/>
          <w:lang w:eastAsia="en-GB"/>
        </w:rPr>
        <w:t>It is based on three critical thinking skills: recognizing assumptions, evaluating arguments, and drawing conclusions. Each of the skills fits together in a fluid and sequential process.</w:t>
      </w:r>
    </w:p>
    <w:p w14:paraId="5019E49D"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 xml:space="preserve">I also learnt about </w:t>
      </w:r>
      <w:r w:rsidRPr="00394A9A">
        <w:rPr>
          <w:rFonts w:ascii="Arial" w:eastAsia="Times New Roman" w:hAnsi="Arial" w:cs="Arial"/>
          <w:i/>
          <w:color w:val="202124"/>
          <w:shd w:val="clear" w:color="auto" w:fill="FFFFFF"/>
          <w:lang w:eastAsia="en-GB"/>
        </w:rPr>
        <w:t>Taylor scientific management theory</w:t>
      </w:r>
      <w:r w:rsidRPr="00394A9A">
        <w:rPr>
          <w:rFonts w:ascii="Arial" w:eastAsia="Times New Roman" w:hAnsi="Arial" w:cs="Arial"/>
          <w:color w:val="202124"/>
          <w:shd w:val="clear" w:color="auto" w:fill="FFFFFF"/>
          <w:lang w:eastAsia="en-GB"/>
        </w:rPr>
        <w:t xml:space="preserve"> and how Wendy’s restaurant entailed disassembling work elements, analyzing them, and determining how each worker could accomplish more in less time. This was the time, motion, and technique studies that would determine optimum efficiency. The principles of scientific management are to maximize the productivity of every employee. Wendy's regulates each product's cooking time, such as 3 minutes for fries and 100 seconds for chicken patties.</w:t>
      </w:r>
    </w:p>
    <w:p w14:paraId="0C644E5A"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7F1E9B13" w14:textId="1AFD6D9D" w:rsidR="00394A9A" w:rsidRPr="00394A9A" w:rsidRDefault="00394A9A" w:rsidP="00394A9A">
      <w:pPr>
        <w:spacing w:line="360" w:lineRule="auto"/>
        <w:jc w:val="center"/>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WEEK</w:t>
      </w:r>
      <w:r w:rsidR="00466819">
        <w:rPr>
          <w:rFonts w:ascii="Arial" w:eastAsia="Times New Roman" w:hAnsi="Arial" w:cs="Arial"/>
          <w:color w:val="202124"/>
          <w:shd w:val="clear" w:color="auto" w:fill="FFFFFF"/>
          <w:lang w:val="en-GB" w:eastAsia="en-GB"/>
        </w:rPr>
        <w:t xml:space="preserve"> 5</w:t>
      </w:r>
    </w:p>
    <w:p w14:paraId="54301393"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val="en-GB" w:eastAsia="en-GB"/>
        </w:rPr>
        <w:t xml:space="preserve">This session I learnt about De Bono’s 6 thinking hats. </w:t>
      </w:r>
      <w:r w:rsidRPr="00394A9A">
        <w:rPr>
          <w:rFonts w:ascii="Arial" w:eastAsia="Times New Roman" w:hAnsi="Arial" w:cs="Arial"/>
          <w:color w:val="202124"/>
          <w:shd w:val="clear" w:color="auto" w:fill="FFFFFF"/>
          <w:lang w:eastAsia="en-GB"/>
        </w:rPr>
        <w:t>This technique would be equally effective and beneficial in any business, including the restaurant industry. It aids in the transition from inception to planning, also when the restaurant is still new. It will provide direction in the areas of creativity, brainstorming, events, promotions, and so on. There are six metaphorical hats, each of them represents a different way of thinking. The 'Six Thinking Hats' principle is parallel thinking, which ensures that everyone in the workplace is focused on and thinking about the same thing at the same time. Organizations that use this method their teams are more productive and "happier and healthier" in general.</w:t>
      </w:r>
    </w:p>
    <w:p w14:paraId="4DF1DC8D" w14:textId="6461A2A4" w:rsidR="0074584E" w:rsidRDefault="0074584E" w:rsidP="00394A9A">
      <w:pPr>
        <w:spacing w:line="360" w:lineRule="auto"/>
        <w:jc w:val="both"/>
        <w:rPr>
          <w:rFonts w:ascii="Arial" w:eastAsia="Times New Roman" w:hAnsi="Arial" w:cs="Arial"/>
          <w:color w:val="202124"/>
          <w:shd w:val="clear" w:color="auto" w:fill="FFFFFF"/>
          <w:lang w:val="de-CH" w:eastAsia="en-GB"/>
        </w:rPr>
      </w:pPr>
      <w:r w:rsidRPr="0074584E">
        <w:rPr>
          <w:rFonts w:ascii="Arial" w:eastAsia="Times New Roman" w:hAnsi="Arial" w:cs="Arial"/>
          <w:color w:val="202124"/>
          <w:shd w:val="clear" w:color="auto" w:fill="FFFFFF"/>
          <w:lang w:val="de-CH" w:eastAsia="en-GB"/>
        </w:rPr>
        <w:t>I also became acquainted with Max Weber's definition of bureaucracy management. Bureaucracies are characterised by the following characteristics: compensation based solely on position, lack of personal communication, separation of administrative and personal possessions, rationale discipline, all decisions based on their likely return, and the efficiency principle: maximising output while minimising inputs.</w:t>
      </w:r>
    </w:p>
    <w:p w14:paraId="702F7DCC" w14:textId="05F61E3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 xml:space="preserve">Wendy’s not using this management because there are some problems like lack of customer orientation, </w:t>
      </w:r>
      <w:r w:rsidRPr="00394A9A">
        <w:rPr>
          <w:rFonts w:ascii="Arial" w:eastAsia="Times New Roman" w:hAnsi="Arial" w:cs="Arial"/>
          <w:color w:val="202124"/>
          <w:shd w:val="clear" w:color="auto" w:fill="FFFFFF"/>
          <w:lang w:val="de-DE" w:eastAsia="en-GB"/>
        </w:rPr>
        <w:t xml:space="preserve">arrogant </w:t>
      </w:r>
      <w:r w:rsidRPr="00394A9A">
        <w:rPr>
          <w:rFonts w:ascii="Arial" w:eastAsia="Times New Roman" w:hAnsi="Arial" w:cs="Arial"/>
          <w:color w:val="202124"/>
          <w:shd w:val="clear" w:color="auto" w:fill="FFFFFF"/>
          <w:lang w:eastAsia="en-GB"/>
        </w:rPr>
        <w:t>behavior, and customer needs get neglected.</w:t>
      </w:r>
    </w:p>
    <w:p w14:paraId="68F9DD43" w14:textId="77777777" w:rsidR="00394A9A" w:rsidRPr="00394A9A" w:rsidRDefault="00394A9A" w:rsidP="00394A9A">
      <w:pPr>
        <w:spacing w:line="360" w:lineRule="auto"/>
        <w:rPr>
          <w:rFonts w:ascii="Arial" w:eastAsia="Times New Roman" w:hAnsi="Arial" w:cs="Arial"/>
          <w:color w:val="202124"/>
          <w:shd w:val="clear" w:color="auto" w:fill="FFFFFF"/>
          <w:lang w:eastAsia="en-GB"/>
        </w:rPr>
      </w:pPr>
    </w:p>
    <w:p w14:paraId="54AA51BE" w14:textId="322CCFA7" w:rsidR="00394A9A" w:rsidRPr="00394A9A" w:rsidRDefault="00394A9A" w:rsidP="00394A9A">
      <w:pPr>
        <w:spacing w:line="360" w:lineRule="auto"/>
        <w:jc w:val="center"/>
        <w:rPr>
          <w:rFonts w:ascii="Arial" w:eastAsia="Times New Roman" w:hAnsi="Arial" w:cs="Arial"/>
          <w:color w:val="202124"/>
          <w:shd w:val="clear" w:color="auto" w:fill="FFFFFF"/>
          <w:lang w:val="de-CH" w:eastAsia="en-GB"/>
        </w:rPr>
      </w:pPr>
      <w:r w:rsidRPr="00394A9A">
        <w:rPr>
          <w:rFonts w:ascii="Arial" w:eastAsia="Times New Roman" w:hAnsi="Arial" w:cs="Arial"/>
          <w:color w:val="202124"/>
          <w:shd w:val="clear" w:color="auto" w:fill="FFFFFF"/>
          <w:lang w:val="de-CH" w:eastAsia="en-GB"/>
        </w:rPr>
        <w:t>WEEK</w:t>
      </w:r>
      <w:r w:rsidR="00466819">
        <w:rPr>
          <w:rFonts w:ascii="Arial" w:eastAsia="Times New Roman" w:hAnsi="Arial" w:cs="Arial"/>
          <w:color w:val="202124"/>
          <w:shd w:val="clear" w:color="auto" w:fill="FFFFFF"/>
          <w:lang w:val="de-CH" w:eastAsia="en-GB"/>
        </w:rPr>
        <w:t xml:space="preserve"> 6</w:t>
      </w:r>
    </w:p>
    <w:p w14:paraId="60F1F9E4" w14:textId="7474052B" w:rsidR="00C20436" w:rsidRDefault="00C20436" w:rsidP="00394A9A">
      <w:pPr>
        <w:spacing w:line="360" w:lineRule="auto"/>
        <w:jc w:val="both"/>
        <w:rPr>
          <w:rFonts w:ascii="Arial" w:eastAsia="Times New Roman" w:hAnsi="Arial" w:cs="Arial"/>
          <w:color w:val="202124"/>
          <w:shd w:val="clear" w:color="auto" w:fill="FFFFFF"/>
          <w:lang w:val="de-CH" w:eastAsia="en-GB"/>
        </w:rPr>
      </w:pPr>
      <w:r w:rsidRPr="00C20436">
        <w:rPr>
          <w:rFonts w:ascii="Arial" w:eastAsia="Times New Roman" w:hAnsi="Arial" w:cs="Arial"/>
          <w:color w:val="202124"/>
          <w:shd w:val="clear" w:color="auto" w:fill="FFFFFF"/>
          <w:lang w:val="de-CH" w:eastAsia="en-GB"/>
        </w:rPr>
        <w:t>I learned about decision making and contingency theory this week. Together, organisational culture and leadership style shape the decision-making process in each given organisation. How an individual employee engages in decision-making is determined by his or her position within the organization's broader structure. When attempting to make a sound decision, an individual must weigh the advantages and disadvantages of each option and analyse all available scenarios.</w:t>
      </w:r>
    </w:p>
    <w:p w14:paraId="3303FEB0" w14:textId="77777777" w:rsidR="003E5BB9" w:rsidRPr="003E5BB9" w:rsidRDefault="003E5BB9" w:rsidP="003E5BB9">
      <w:pPr>
        <w:spacing w:line="360" w:lineRule="auto"/>
        <w:jc w:val="both"/>
        <w:rPr>
          <w:rFonts w:ascii="Arial" w:eastAsia="Times New Roman" w:hAnsi="Arial" w:cs="Arial"/>
          <w:color w:val="202124"/>
          <w:shd w:val="clear" w:color="auto" w:fill="FFFFFF"/>
          <w:lang w:val="en-GB" w:eastAsia="en-GB"/>
        </w:rPr>
      </w:pPr>
      <w:r w:rsidRPr="003E5BB9">
        <w:rPr>
          <w:rFonts w:ascii="Arial" w:eastAsia="Times New Roman" w:hAnsi="Arial" w:cs="Arial"/>
          <w:color w:val="202124"/>
          <w:shd w:val="clear" w:color="auto" w:fill="FFFFFF"/>
          <w:lang w:val="en-GB" w:eastAsia="en-GB"/>
        </w:rPr>
        <w:t>I believe that to make effective decisions, an employee must be able to predict the consequence of each option and then decide which option is best for the situation. Employees must have good communication, intellectual, and interpersonal abilities.</w:t>
      </w:r>
    </w:p>
    <w:p w14:paraId="1F2EF073" w14:textId="3A072AD6" w:rsidR="00394A9A" w:rsidRPr="00394A9A" w:rsidRDefault="003E5BB9" w:rsidP="003E5BB9">
      <w:pPr>
        <w:spacing w:line="360" w:lineRule="auto"/>
        <w:jc w:val="both"/>
        <w:rPr>
          <w:rFonts w:ascii="Arial" w:eastAsia="Times New Roman" w:hAnsi="Arial" w:cs="Arial"/>
          <w:color w:val="202124"/>
          <w:shd w:val="clear" w:color="auto" w:fill="FFFFFF"/>
          <w:lang w:eastAsia="en-GB"/>
        </w:rPr>
      </w:pPr>
      <w:r w:rsidRPr="003E5BB9">
        <w:rPr>
          <w:rFonts w:ascii="Arial" w:eastAsia="Times New Roman" w:hAnsi="Arial" w:cs="Arial"/>
          <w:color w:val="202124"/>
          <w:shd w:val="clear" w:color="auto" w:fill="FFFFFF"/>
          <w:lang w:val="en-GB" w:eastAsia="en-GB"/>
        </w:rPr>
        <w:t>The major decision making criteria will be utilised to evaluate each recommended alternative's suitability for the organisation making the choice. Not knowing many approaches, but knowing how to apply basic ideas and develop ways is crucial in decision-making. I make good decisions if I or my team routinely obtain good results.</w:t>
      </w:r>
      <w:r>
        <w:rPr>
          <w:rFonts w:ascii="Arial" w:eastAsia="Times New Roman" w:hAnsi="Arial" w:cs="Arial"/>
          <w:color w:val="202124"/>
          <w:shd w:val="clear" w:color="auto" w:fill="FFFFFF"/>
          <w:lang w:val="en-GB" w:eastAsia="en-GB"/>
        </w:rPr>
        <w:t xml:space="preserve"> </w:t>
      </w:r>
      <w:r w:rsidR="0023325C">
        <w:rPr>
          <w:rFonts w:ascii="Arial" w:eastAsia="Times New Roman" w:hAnsi="Arial" w:cs="Arial"/>
          <w:color w:val="202124"/>
          <w:shd w:val="clear" w:color="auto" w:fill="FFFFFF"/>
          <w:lang w:val="en-GB" w:eastAsia="en-GB"/>
        </w:rPr>
        <w:t xml:space="preserve">(Anon, 2018) </w:t>
      </w:r>
      <w:r w:rsidR="00394A9A" w:rsidRPr="00394A9A">
        <w:rPr>
          <w:rFonts w:ascii="Arial" w:eastAsia="Times New Roman" w:hAnsi="Arial" w:cs="Arial"/>
          <w:color w:val="202124"/>
          <w:shd w:val="clear" w:color="auto" w:fill="FFFFFF"/>
          <w:lang w:val="en-GB" w:eastAsia="en-GB"/>
        </w:rPr>
        <w:t>Some examples:</w:t>
      </w:r>
      <w:r w:rsidR="00394A9A" w:rsidRPr="00394A9A">
        <w:rPr>
          <w:rFonts w:ascii="Arial" w:eastAsia="Times New Roman" w:hAnsi="Arial" w:cs="Arial"/>
          <w:color w:val="202124"/>
          <w:shd w:val="clear" w:color="auto" w:fill="FFFFFF"/>
          <w:lang w:eastAsia="en-GB"/>
        </w:rPr>
        <w:t xml:space="preserve"> </w:t>
      </w:r>
    </w:p>
    <w:p w14:paraId="66CB3F52" w14:textId="77777777" w:rsidR="00394A9A" w:rsidRPr="00394A9A" w:rsidRDefault="00394A9A" w:rsidP="00394A9A">
      <w:pPr>
        <w:numPr>
          <w:ilvl w:val="0"/>
          <w:numId w:val="2"/>
        </w:numPr>
        <w:spacing w:line="360" w:lineRule="auto"/>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researching possible legal or logistical problems</w:t>
      </w:r>
    </w:p>
    <w:p w14:paraId="1E491AF0" w14:textId="77777777" w:rsidR="00394A9A" w:rsidRPr="00394A9A" w:rsidRDefault="00394A9A" w:rsidP="00394A9A">
      <w:pPr>
        <w:numPr>
          <w:ilvl w:val="0"/>
          <w:numId w:val="2"/>
        </w:numPr>
        <w:spacing w:line="360" w:lineRule="auto"/>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surveying customers</w:t>
      </w:r>
    </w:p>
    <w:p w14:paraId="759B1D1C" w14:textId="77777777" w:rsidR="00394A9A" w:rsidRPr="00394A9A" w:rsidRDefault="00394A9A" w:rsidP="00394A9A">
      <w:pPr>
        <w:numPr>
          <w:ilvl w:val="0"/>
          <w:numId w:val="2"/>
        </w:numPr>
        <w:spacing w:line="360" w:lineRule="auto"/>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generating a list of options</w:t>
      </w:r>
    </w:p>
    <w:p w14:paraId="5AB8B6A7" w14:textId="77777777" w:rsidR="00394A9A" w:rsidRPr="00394A9A" w:rsidRDefault="00394A9A" w:rsidP="00394A9A">
      <w:pPr>
        <w:numPr>
          <w:ilvl w:val="0"/>
          <w:numId w:val="2"/>
        </w:numPr>
        <w:spacing w:line="360" w:lineRule="auto"/>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evaluating the impact of several possible cost-cutting measures</w:t>
      </w:r>
    </w:p>
    <w:p w14:paraId="7B440BB1" w14:textId="1E1A43AB" w:rsidR="00394A9A" w:rsidRPr="00394A9A" w:rsidRDefault="00394A9A" w:rsidP="00394A9A">
      <w:pPr>
        <w:numPr>
          <w:ilvl w:val="0"/>
          <w:numId w:val="2"/>
        </w:numPr>
        <w:spacing w:line="360" w:lineRule="auto"/>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analyzing data from focus groups to help select packaging for a new product</w:t>
      </w:r>
      <w:r w:rsidR="0023325C">
        <w:rPr>
          <w:rFonts w:ascii="Arial" w:eastAsia="Times New Roman" w:hAnsi="Arial" w:cs="Arial"/>
          <w:color w:val="202124"/>
          <w:shd w:val="clear" w:color="auto" w:fill="FFFFFF"/>
          <w:lang w:eastAsia="en-GB"/>
        </w:rPr>
        <w:t xml:space="preserve"> (Anon, 2018)</w:t>
      </w:r>
    </w:p>
    <w:p w14:paraId="3F120663" w14:textId="77777777" w:rsidR="007E4154" w:rsidRPr="007E4154" w:rsidRDefault="00394A9A" w:rsidP="007E4154">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val="en-GB" w:eastAsia="en-GB"/>
        </w:rPr>
        <w:t xml:space="preserve">I also learnt about </w:t>
      </w:r>
      <w:r w:rsidRPr="00394A9A">
        <w:rPr>
          <w:rFonts w:ascii="Arial" w:eastAsia="Times New Roman" w:hAnsi="Arial" w:cs="Arial"/>
          <w:i/>
          <w:color w:val="202124"/>
          <w:shd w:val="clear" w:color="auto" w:fill="FFFFFF"/>
          <w:lang w:val="en-GB" w:eastAsia="en-GB"/>
        </w:rPr>
        <w:t>contingency theory</w:t>
      </w:r>
      <w:r w:rsidRPr="00394A9A">
        <w:rPr>
          <w:rFonts w:ascii="Arial" w:eastAsia="Times New Roman" w:hAnsi="Arial" w:cs="Arial"/>
          <w:color w:val="202124"/>
          <w:shd w:val="clear" w:color="auto" w:fill="FFFFFF"/>
          <w:lang w:val="en-GB" w:eastAsia="en-GB"/>
        </w:rPr>
        <w:t xml:space="preserve"> </w:t>
      </w:r>
      <w:r w:rsidRPr="00394A9A">
        <w:rPr>
          <w:rFonts w:ascii="Arial" w:eastAsia="Times New Roman" w:hAnsi="Arial" w:cs="Arial"/>
          <w:color w:val="202124"/>
          <w:shd w:val="clear" w:color="auto" w:fill="FFFFFF"/>
          <w:lang w:eastAsia="en-GB"/>
        </w:rPr>
        <w:t xml:space="preserve">where the managers choose organizational structures and control systems depend on characteristics of the external environment. </w:t>
      </w:r>
      <w:r w:rsidR="007E4154" w:rsidRPr="007E4154">
        <w:rPr>
          <w:rFonts w:ascii="Arial" w:eastAsia="Times New Roman" w:hAnsi="Arial" w:cs="Arial"/>
          <w:color w:val="202124"/>
          <w:shd w:val="clear" w:color="auto" w:fill="FFFFFF"/>
          <w:lang w:eastAsia="en-GB"/>
        </w:rPr>
        <w:t>Managers must delegate authority to departments to organise and control their work in the most resource-efficient manner possible. Management has two primary methods for organising and controlling an organization's activities:</w:t>
      </w:r>
    </w:p>
    <w:p w14:paraId="318BCF92" w14:textId="77777777" w:rsidR="007E4154" w:rsidRPr="007E4154" w:rsidRDefault="007E4154" w:rsidP="007E4154">
      <w:pPr>
        <w:spacing w:line="360" w:lineRule="auto"/>
        <w:jc w:val="both"/>
        <w:rPr>
          <w:rFonts w:ascii="Arial" w:eastAsia="Times New Roman" w:hAnsi="Arial" w:cs="Arial"/>
          <w:color w:val="202124"/>
          <w:shd w:val="clear" w:color="auto" w:fill="FFFFFF"/>
          <w:lang w:eastAsia="en-GB"/>
        </w:rPr>
      </w:pPr>
      <w:r w:rsidRPr="007E4154">
        <w:rPr>
          <w:rFonts w:ascii="Arial" w:eastAsia="Times New Roman" w:hAnsi="Arial" w:cs="Arial"/>
          <w:color w:val="202124"/>
          <w:shd w:val="clear" w:color="auto" w:fill="FFFFFF"/>
          <w:lang w:eastAsia="en-GB"/>
        </w:rPr>
        <w:t>- A mechanistic organisational framework</w:t>
      </w:r>
    </w:p>
    <w:p w14:paraId="7EF9A7A4" w14:textId="5BA6D214" w:rsidR="00394A9A" w:rsidRPr="00394A9A" w:rsidRDefault="007E4154" w:rsidP="007E4154">
      <w:pPr>
        <w:spacing w:line="360" w:lineRule="auto"/>
        <w:jc w:val="both"/>
        <w:rPr>
          <w:rFonts w:ascii="Arial" w:eastAsia="Times New Roman" w:hAnsi="Arial" w:cs="Arial"/>
          <w:color w:val="202124"/>
          <w:shd w:val="clear" w:color="auto" w:fill="FFFFFF"/>
          <w:lang w:eastAsia="en-GB"/>
        </w:rPr>
      </w:pPr>
      <w:r w:rsidRPr="007E4154">
        <w:rPr>
          <w:rFonts w:ascii="Arial" w:eastAsia="Times New Roman" w:hAnsi="Arial" w:cs="Arial"/>
          <w:color w:val="202124"/>
          <w:shd w:val="clear" w:color="auto" w:fill="FFFFFF"/>
          <w:lang w:eastAsia="en-GB"/>
        </w:rPr>
        <w:t>- A transitional structure for organisations</w:t>
      </w:r>
    </w:p>
    <w:p w14:paraId="4AA1296D" w14:textId="77777777" w:rsidR="00394A9A" w:rsidRPr="00394A9A" w:rsidRDefault="00394A9A" w:rsidP="00394A9A">
      <w:pPr>
        <w:spacing w:line="360" w:lineRule="auto"/>
        <w:rPr>
          <w:rFonts w:ascii="Arial" w:eastAsia="Times New Roman" w:hAnsi="Arial" w:cs="Arial"/>
          <w:color w:val="202124"/>
          <w:shd w:val="clear" w:color="auto" w:fill="FFFFFF"/>
          <w:lang w:eastAsia="en-GB"/>
        </w:rPr>
      </w:pPr>
    </w:p>
    <w:p w14:paraId="23BF1556" w14:textId="0CB9EE88" w:rsidR="00394A9A" w:rsidRPr="00394A9A" w:rsidRDefault="00394A9A" w:rsidP="00394A9A">
      <w:pPr>
        <w:spacing w:line="360" w:lineRule="auto"/>
        <w:jc w:val="center"/>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WEEK</w:t>
      </w:r>
      <w:r w:rsidR="00466819">
        <w:rPr>
          <w:rFonts w:ascii="Arial" w:eastAsia="Times New Roman" w:hAnsi="Arial" w:cs="Arial"/>
          <w:color w:val="202124"/>
          <w:shd w:val="clear" w:color="auto" w:fill="FFFFFF"/>
          <w:lang w:eastAsia="en-GB"/>
        </w:rPr>
        <w:t xml:space="preserve"> 7</w:t>
      </w:r>
    </w:p>
    <w:p w14:paraId="1767DC69" w14:textId="77777777" w:rsidR="00545D42" w:rsidRPr="00545D42" w:rsidRDefault="00394A9A" w:rsidP="00545D42">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 xml:space="preserve">The aim of this session was to summarize </w:t>
      </w:r>
      <w:r w:rsidRPr="00394A9A">
        <w:rPr>
          <w:rFonts w:ascii="Arial" w:eastAsia="Times New Roman" w:hAnsi="Arial" w:cs="Arial"/>
          <w:i/>
          <w:color w:val="202124"/>
          <w:shd w:val="clear" w:color="auto" w:fill="FFFFFF"/>
          <w:lang w:eastAsia="en-GB"/>
        </w:rPr>
        <w:t>systems theory</w:t>
      </w:r>
      <w:r w:rsidRPr="00394A9A">
        <w:rPr>
          <w:rFonts w:ascii="Arial" w:eastAsia="Times New Roman" w:hAnsi="Arial" w:cs="Arial"/>
          <w:color w:val="202124"/>
          <w:shd w:val="clear" w:color="auto" w:fill="FFFFFF"/>
          <w:lang w:eastAsia="en-GB"/>
        </w:rPr>
        <w:t xml:space="preserve">. A restaurant like Wendy’s is a type of system. </w:t>
      </w:r>
      <w:r w:rsidR="00545D42" w:rsidRPr="00545D42">
        <w:rPr>
          <w:rFonts w:ascii="Arial" w:eastAsia="Times New Roman" w:hAnsi="Arial" w:cs="Arial"/>
          <w:color w:val="202124"/>
          <w:shd w:val="clear" w:color="auto" w:fill="FFFFFF"/>
          <w:lang w:eastAsia="en-GB"/>
        </w:rPr>
        <w:t>The output of the system (food delivered to clients) is influenced by the system's inputs and processes (such as ingredients, organisms, and chemicals) (such as storing, preparing, cooking, and serving). Systems theory aims to explain and propose theories about the qualities that operate within complex systems but do not appear to exist in any one system.</w:t>
      </w:r>
    </w:p>
    <w:p w14:paraId="067F588D" w14:textId="77777777" w:rsidR="00545D42" w:rsidRPr="00545D42" w:rsidRDefault="00545D42" w:rsidP="00545D42">
      <w:pPr>
        <w:spacing w:line="360" w:lineRule="auto"/>
        <w:jc w:val="both"/>
        <w:rPr>
          <w:rFonts w:ascii="Arial" w:eastAsia="Times New Roman" w:hAnsi="Arial" w:cs="Arial"/>
          <w:color w:val="202124"/>
          <w:shd w:val="clear" w:color="auto" w:fill="FFFFFF"/>
          <w:lang w:eastAsia="en-GB"/>
        </w:rPr>
      </w:pPr>
      <w:r w:rsidRPr="00545D42">
        <w:rPr>
          <w:rFonts w:ascii="Arial" w:eastAsia="Times New Roman" w:hAnsi="Arial" w:cs="Arial"/>
          <w:color w:val="202124"/>
          <w:shd w:val="clear" w:color="auto" w:fill="FFFFFF"/>
          <w:lang w:eastAsia="en-GB"/>
        </w:rPr>
        <w:t>The objective is to deduce the dynamics, limitations, and conditions of a system, as well as the underlying principles (purpose, measure, methods, and instruments) that may be detected and applied to systems at all levels and in all fields in order to achieve optimal equality. The organization's departments, work groups, business units, facilities, and individual personnel can all be considered as subsystems.</w:t>
      </w:r>
    </w:p>
    <w:p w14:paraId="10C3E44D" w14:textId="5E74D9BC" w:rsidR="00394A9A" w:rsidRPr="00394A9A" w:rsidRDefault="00545D42" w:rsidP="00545D42">
      <w:pPr>
        <w:spacing w:line="360" w:lineRule="auto"/>
        <w:jc w:val="both"/>
        <w:rPr>
          <w:rFonts w:ascii="Arial" w:eastAsia="Times New Roman" w:hAnsi="Arial" w:cs="Arial"/>
          <w:color w:val="202124"/>
          <w:shd w:val="clear" w:color="auto" w:fill="FFFFFF"/>
          <w:lang w:eastAsia="en-GB"/>
        </w:rPr>
      </w:pPr>
      <w:r w:rsidRPr="00545D42">
        <w:rPr>
          <w:rFonts w:ascii="Arial" w:eastAsia="Times New Roman" w:hAnsi="Arial" w:cs="Arial"/>
          <w:color w:val="202124"/>
          <w:shd w:val="clear" w:color="auto" w:fill="FFFFFF"/>
          <w:lang w:eastAsia="en-GB"/>
        </w:rPr>
        <w:t>I believe it is critical to establish a framework for comprehending, analysing, and thinking about organisations. Considers an organisation to be an organism composed of various components that must operate in harmony to ensure the bigger system functions efficiently. Systems vary in terms of self-sufficiency, complexity, and flexibility.</w:t>
      </w:r>
    </w:p>
    <w:p w14:paraId="461A066F"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6F75AD75" w14:textId="4692D760" w:rsidR="00394A9A" w:rsidRPr="00394A9A" w:rsidRDefault="00394A9A" w:rsidP="00394A9A">
      <w:pPr>
        <w:spacing w:line="360" w:lineRule="auto"/>
        <w:jc w:val="center"/>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WEEK</w:t>
      </w:r>
      <w:r w:rsidR="00466819">
        <w:rPr>
          <w:rFonts w:ascii="Arial" w:eastAsia="Times New Roman" w:hAnsi="Arial" w:cs="Arial"/>
          <w:color w:val="202124"/>
          <w:shd w:val="clear" w:color="auto" w:fill="FFFFFF"/>
          <w:lang w:eastAsia="en-GB"/>
        </w:rPr>
        <w:t xml:space="preserve"> 8</w:t>
      </w:r>
    </w:p>
    <w:p w14:paraId="108C593E" w14:textId="64E458A8" w:rsidR="00394A9A" w:rsidRPr="00394A9A" w:rsidRDefault="00394A9A" w:rsidP="00394A9A">
      <w:pPr>
        <w:spacing w:line="360" w:lineRule="auto"/>
        <w:jc w:val="both"/>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 xml:space="preserve">This week I improved my skills in </w:t>
      </w:r>
      <w:r w:rsidRPr="00394A9A">
        <w:rPr>
          <w:rFonts w:ascii="Arial" w:eastAsia="Times New Roman" w:hAnsi="Arial" w:cs="Arial"/>
          <w:i/>
          <w:color w:val="202124"/>
          <w:shd w:val="clear" w:color="auto" w:fill="FFFFFF"/>
          <w:lang w:val="en-GB" w:eastAsia="en-GB"/>
        </w:rPr>
        <w:t>managing innovation</w:t>
      </w:r>
      <w:r w:rsidRPr="00394A9A">
        <w:rPr>
          <w:rFonts w:ascii="Arial" w:eastAsia="Times New Roman" w:hAnsi="Arial" w:cs="Arial"/>
          <w:color w:val="202124"/>
          <w:shd w:val="clear" w:color="auto" w:fill="FFFFFF"/>
          <w:lang w:val="en-GB" w:eastAsia="en-GB"/>
        </w:rPr>
        <w:t xml:space="preserve"> and </w:t>
      </w:r>
      <w:r w:rsidRPr="00394A9A">
        <w:rPr>
          <w:rFonts w:ascii="Arial" w:eastAsia="Times New Roman" w:hAnsi="Arial" w:cs="Arial"/>
          <w:i/>
          <w:color w:val="202124"/>
          <w:shd w:val="clear" w:color="auto" w:fill="FFFFFF"/>
          <w:lang w:val="en-GB" w:eastAsia="en-GB"/>
        </w:rPr>
        <w:t>creative work changing</w:t>
      </w:r>
      <w:r w:rsidR="002D09C1">
        <w:rPr>
          <w:rFonts w:ascii="Arial" w:eastAsia="Times New Roman" w:hAnsi="Arial" w:cs="Arial"/>
          <w:color w:val="202124"/>
          <w:shd w:val="clear" w:color="auto" w:fill="FFFFFF"/>
          <w:lang w:val="en-GB" w:eastAsia="en-GB"/>
        </w:rPr>
        <w:t xml:space="preserve">. </w:t>
      </w:r>
      <w:r w:rsidR="002D09C1" w:rsidRPr="002D09C1">
        <w:rPr>
          <w:rFonts w:ascii="Arial" w:eastAsia="Times New Roman" w:hAnsi="Arial" w:cs="Arial"/>
          <w:color w:val="202124"/>
          <w:shd w:val="clear" w:color="auto" w:fill="FFFFFF"/>
          <w:lang w:val="en-GB" w:eastAsia="en-GB"/>
        </w:rPr>
        <w:t>This means that if a business succeeds at innovation, we will witness strong teamwork, a high concentration of creative and motivated workers, a project-based strategy, and the ability to manage and fund a project. I gained knowledge of the business's most significant innovation prospects, including strategy and planning, marketing, technology, quality management, logistics, and human resources, as well as how to improve them.</w:t>
      </w:r>
    </w:p>
    <w:p w14:paraId="223858FE" w14:textId="77777777" w:rsidR="00993BBC" w:rsidRPr="00993BBC" w:rsidRDefault="00993BBC" w:rsidP="00993BBC">
      <w:pPr>
        <w:spacing w:line="360" w:lineRule="auto"/>
        <w:jc w:val="both"/>
        <w:rPr>
          <w:rFonts w:ascii="Arial" w:eastAsia="Times New Roman" w:hAnsi="Arial" w:cs="Arial"/>
          <w:color w:val="202124"/>
          <w:shd w:val="clear" w:color="auto" w:fill="FFFFFF"/>
          <w:lang w:val="en-GB" w:eastAsia="en-GB"/>
        </w:rPr>
      </w:pPr>
      <w:r w:rsidRPr="00993BBC">
        <w:rPr>
          <w:rFonts w:ascii="Arial" w:eastAsia="Times New Roman" w:hAnsi="Arial" w:cs="Arial"/>
          <w:color w:val="202124"/>
          <w:shd w:val="clear" w:color="auto" w:fill="FFFFFF"/>
          <w:lang w:val="en-GB" w:eastAsia="en-GB"/>
        </w:rPr>
        <w:t>Strategy and planning are concerned with the company's future, vision, and workers, as well as with corporate innovation programmes, plan changes, financial performance indicators, and project management.</w:t>
      </w:r>
    </w:p>
    <w:p w14:paraId="0BABB2E1" w14:textId="66BAD9B8" w:rsidR="00993BBC" w:rsidRDefault="00993BBC" w:rsidP="00993BBC">
      <w:pPr>
        <w:spacing w:line="360" w:lineRule="auto"/>
        <w:jc w:val="both"/>
        <w:rPr>
          <w:rFonts w:ascii="Arial" w:eastAsia="Times New Roman" w:hAnsi="Arial" w:cs="Arial"/>
          <w:color w:val="202124"/>
          <w:shd w:val="clear" w:color="auto" w:fill="FFFFFF"/>
          <w:lang w:val="en-GB" w:eastAsia="en-GB"/>
        </w:rPr>
      </w:pPr>
      <w:r w:rsidRPr="00993BBC">
        <w:rPr>
          <w:rFonts w:ascii="Arial" w:eastAsia="Times New Roman" w:hAnsi="Arial" w:cs="Arial"/>
          <w:color w:val="202124"/>
          <w:shd w:val="clear" w:color="auto" w:fill="FFFFFF"/>
          <w:lang w:val="en-GB" w:eastAsia="en-GB"/>
        </w:rPr>
        <w:t>Marketing analyses current market trends, the competitive landscape, consumer orientation, customer attitudes toward the firm's product, the flow of market information throughout the company, and marketing and financial control.</w:t>
      </w:r>
    </w:p>
    <w:p w14:paraId="414CF927" w14:textId="500C8734" w:rsidR="00394A9A" w:rsidRPr="00394A9A" w:rsidRDefault="00394A9A" w:rsidP="00394A9A">
      <w:pPr>
        <w:spacing w:line="360" w:lineRule="auto"/>
        <w:jc w:val="both"/>
        <w:rPr>
          <w:rFonts w:ascii="Arial" w:eastAsia="Times New Roman" w:hAnsi="Arial" w:cs="Arial"/>
          <w:color w:val="202124"/>
          <w:shd w:val="clear" w:color="auto" w:fill="FFFFFF"/>
          <w:lang w:val="en-GB" w:eastAsia="en-GB"/>
        </w:rPr>
      </w:pPr>
      <w:r w:rsidRPr="00394A9A">
        <w:rPr>
          <w:rFonts w:ascii="Arial" w:eastAsia="Times New Roman" w:hAnsi="Arial" w:cs="Arial"/>
          <w:color w:val="202124"/>
          <w:shd w:val="clear" w:color="auto" w:fill="FFFFFF"/>
          <w:lang w:val="en-GB" w:eastAsia="en-GB"/>
        </w:rPr>
        <w:t>Technological process is future company’s competitiveness in the industry, technology changes, implementation of technology changes, calculation of production costs, evaluation on investment and creation of resources for development.</w:t>
      </w:r>
    </w:p>
    <w:p w14:paraId="0275D41C" w14:textId="77777777" w:rsidR="00993BBC" w:rsidRPr="00993BBC" w:rsidRDefault="00993BBC" w:rsidP="00993BBC">
      <w:pPr>
        <w:spacing w:line="360" w:lineRule="auto"/>
        <w:jc w:val="both"/>
        <w:rPr>
          <w:rFonts w:ascii="Arial" w:eastAsia="Times New Roman" w:hAnsi="Arial" w:cs="Arial"/>
          <w:color w:val="202124"/>
          <w:shd w:val="clear" w:color="auto" w:fill="FFFFFF"/>
          <w:lang w:val="en-GB" w:eastAsia="en-GB"/>
        </w:rPr>
      </w:pPr>
      <w:r w:rsidRPr="00993BBC">
        <w:rPr>
          <w:rFonts w:ascii="Arial" w:eastAsia="Times New Roman" w:hAnsi="Arial" w:cs="Arial"/>
          <w:color w:val="202124"/>
          <w:shd w:val="clear" w:color="auto" w:fill="FFFFFF"/>
          <w:lang w:val="en-GB" w:eastAsia="en-GB"/>
        </w:rPr>
        <w:t>Additionally, it examines company changes, employee involvement in quality systems, environmental effect, standard changes, and regulatory changes.</w:t>
      </w:r>
    </w:p>
    <w:p w14:paraId="7D56D856" w14:textId="77777777" w:rsidR="00993BBC" w:rsidRPr="00993BBC" w:rsidRDefault="00993BBC" w:rsidP="00993BBC">
      <w:pPr>
        <w:spacing w:line="360" w:lineRule="auto"/>
        <w:jc w:val="both"/>
        <w:rPr>
          <w:rFonts w:ascii="Arial" w:eastAsia="Times New Roman" w:hAnsi="Arial" w:cs="Arial"/>
          <w:color w:val="202124"/>
          <w:shd w:val="clear" w:color="auto" w:fill="FFFFFF"/>
          <w:lang w:val="en-GB" w:eastAsia="en-GB"/>
        </w:rPr>
      </w:pPr>
      <w:r w:rsidRPr="00993BBC">
        <w:rPr>
          <w:rFonts w:ascii="Arial" w:eastAsia="Times New Roman" w:hAnsi="Arial" w:cs="Arial"/>
          <w:color w:val="202124"/>
          <w:shd w:val="clear" w:color="auto" w:fill="FFFFFF"/>
          <w:lang w:val="en-GB" w:eastAsia="en-GB"/>
        </w:rPr>
        <w:t>Optimisation of firm logistics, information and communication flows between the business and its partners, process flexibility, introduction of new technologies, and financial control.</w:t>
      </w:r>
    </w:p>
    <w:p w14:paraId="07B654DB" w14:textId="77777777" w:rsidR="00993BBC" w:rsidRPr="00993BBC" w:rsidRDefault="00993BBC" w:rsidP="00993BBC">
      <w:pPr>
        <w:spacing w:line="360" w:lineRule="auto"/>
        <w:jc w:val="both"/>
        <w:rPr>
          <w:rFonts w:ascii="Arial" w:eastAsia="Times New Roman" w:hAnsi="Arial" w:cs="Arial"/>
          <w:color w:val="202124"/>
          <w:shd w:val="clear" w:color="auto" w:fill="FFFFFF"/>
          <w:lang w:val="en-GB" w:eastAsia="en-GB"/>
        </w:rPr>
      </w:pPr>
      <w:r w:rsidRPr="00993BBC">
        <w:rPr>
          <w:rFonts w:ascii="Arial" w:eastAsia="Times New Roman" w:hAnsi="Arial" w:cs="Arial"/>
          <w:color w:val="202124"/>
          <w:shd w:val="clear" w:color="auto" w:fill="FFFFFF"/>
          <w:lang w:val="en-GB" w:eastAsia="en-GB"/>
        </w:rPr>
        <w:t>Management, communication, and conflict resolution are all components of an organization's and human resource's human resource management.</w:t>
      </w:r>
    </w:p>
    <w:p w14:paraId="78E21877" w14:textId="77777777" w:rsidR="00993BBC" w:rsidRPr="00993BBC" w:rsidRDefault="00993BBC" w:rsidP="00993BBC">
      <w:pPr>
        <w:spacing w:line="360" w:lineRule="auto"/>
        <w:jc w:val="both"/>
        <w:rPr>
          <w:rFonts w:ascii="Arial" w:eastAsia="Times New Roman" w:hAnsi="Arial" w:cs="Arial"/>
          <w:color w:val="202124"/>
          <w:shd w:val="clear" w:color="auto" w:fill="FFFFFF"/>
          <w:lang w:val="en-GB" w:eastAsia="en-GB"/>
        </w:rPr>
      </w:pPr>
    </w:p>
    <w:p w14:paraId="119C5FC4" w14:textId="14D1954E" w:rsidR="00394A9A" w:rsidRPr="00394A9A" w:rsidRDefault="00993BBC" w:rsidP="00993BBC">
      <w:pPr>
        <w:spacing w:line="360" w:lineRule="auto"/>
        <w:jc w:val="both"/>
        <w:rPr>
          <w:rFonts w:ascii="Arial" w:eastAsia="Times New Roman" w:hAnsi="Arial" w:cs="Arial"/>
          <w:color w:val="202124"/>
          <w:shd w:val="clear" w:color="auto" w:fill="FFFFFF"/>
          <w:lang w:val="en-GB" w:eastAsia="en-GB"/>
        </w:rPr>
      </w:pPr>
      <w:r w:rsidRPr="00993BBC">
        <w:rPr>
          <w:rFonts w:ascii="Arial" w:eastAsia="Times New Roman" w:hAnsi="Arial" w:cs="Arial"/>
          <w:color w:val="202124"/>
          <w:shd w:val="clear" w:color="auto" w:fill="FFFFFF"/>
          <w:lang w:val="en-GB" w:eastAsia="en-GB"/>
        </w:rPr>
        <w:t>My conclusion is that innovation should be managed as a project, involving risk analysis, the use of models, scenarios, and computer simulation, as well as the study of successful and unsuccessful innovation initiatives. I'll begin the innovation process by conducting interviews and analysing potential opportunities. I'm going to concentrate on consumers and products.</w:t>
      </w:r>
    </w:p>
    <w:p w14:paraId="37128C3D" w14:textId="3678788D" w:rsidR="00394A9A" w:rsidRPr="00394A9A" w:rsidRDefault="00394A9A" w:rsidP="00394A9A">
      <w:pPr>
        <w:spacing w:line="360" w:lineRule="auto"/>
        <w:jc w:val="center"/>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WEEK</w:t>
      </w:r>
      <w:r w:rsidR="00466819">
        <w:rPr>
          <w:rFonts w:ascii="Arial" w:eastAsia="Times New Roman" w:hAnsi="Arial" w:cs="Arial"/>
          <w:color w:val="202124"/>
          <w:shd w:val="clear" w:color="auto" w:fill="FFFFFF"/>
          <w:lang w:eastAsia="en-GB"/>
        </w:rPr>
        <w:t xml:space="preserve"> 9</w:t>
      </w:r>
    </w:p>
    <w:p w14:paraId="5D9AD62D"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val="en-GB" w:eastAsia="en-GB"/>
        </w:rPr>
        <w:t xml:space="preserve">This week I learnt about relation between </w:t>
      </w:r>
      <w:r w:rsidRPr="00394A9A">
        <w:rPr>
          <w:rFonts w:ascii="Arial" w:eastAsia="Times New Roman" w:hAnsi="Arial" w:cs="Arial"/>
          <w:i/>
          <w:color w:val="202124"/>
          <w:shd w:val="clear" w:color="auto" w:fill="FFFFFF"/>
          <w:lang w:val="en-GB" w:eastAsia="en-GB"/>
        </w:rPr>
        <w:t xml:space="preserve">beliefs, values, attitudes </w:t>
      </w:r>
      <w:r w:rsidRPr="00394A9A">
        <w:rPr>
          <w:rFonts w:ascii="Arial" w:eastAsia="Times New Roman" w:hAnsi="Arial" w:cs="Arial"/>
          <w:color w:val="202124"/>
          <w:shd w:val="clear" w:color="auto" w:fill="FFFFFF"/>
          <w:lang w:val="en-GB" w:eastAsia="en-GB"/>
        </w:rPr>
        <w:t xml:space="preserve">and </w:t>
      </w:r>
      <w:r w:rsidRPr="00394A9A">
        <w:rPr>
          <w:rFonts w:ascii="Arial" w:eastAsia="Times New Roman" w:hAnsi="Arial" w:cs="Arial"/>
          <w:i/>
          <w:color w:val="202124"/>
          <w:shd w:val="clear" w:color="auto" w:fill="FFFFFF"/>
          <w:lang w:val="en-GB" w:eastAsia="en-GB"/>
        </w:rPr>
        <w:t>behaviour</w:t>
      </w:r>
      <w:r w:rsidRPr="00394A9A">
        <w:rPr>
          <w:rFonts w:ascii="Arial" w:eastAsia="Times New Roman" w:hAnsi="Arial" w:cs="Arial"/>
          <w:color w:val="202124"/>
          <w:shd w:val="clear" w:color="auto" w:fill="FFFFFF"/>
          <w:lang w:val="en-GB" w:eastAsia="en-GB"/>
        </w:rPr>
        <w:t>. The</w:t>
      </w:r>
      <w:r w:rsidRPr="00394A9A">
        <w:rPr>
          <w:rFonts w:ascii="Arial" w:eastAsia="Times New Roman" w:hAnsi="Arial" w:cs="Arial"/>
          <w:color w:val="202124"/>
          <w:shd w:val="clear" w:color="auto" w:fill="FFFFFF"/>
          <w:lang w:eastAsia="en-GB"/>
        </w:rPr>
        <w:t xml:space="preserve"> organizational culture attitude influences how customers, employees, and investors perceive the company. The organizational culture of a company is the set of values, traditions, and expectations that influence employee behavior. </w:t>
      </w:r>
    </w:p>
    <w:p w14:paraId="18176A45" w14:textId="709C0429"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 xml:space="preserve">My chosen company Wendy’s owns a strong belief, attitudes and value system. </w:t>
      </w:r>
      <w:r w:rsidR="00232EDD" w:rsidRPr="00232EDD">
        <w:rPr>
          <w:rFonts w:ascii="Arial" w:eastAsia="Times New Roman" w:hAnsi="Arial" w:cs="Arial"/>
          <w:color w:val="202124"/>
          <w:shd w:val="clear" w:color="auto" w:fill="FFFFFF"/>
          <w:lang w:eastAsia="en-GB"/>
        </w:rPr>
        <w:t>Individuals are critical to the way a business operates. It believes that people are at the heart of its operations. Employees, customers, and business partners all have a say in how the company's rules are developed. Employees are obliged to ensure that the public's complaints are addressed. Thus, this organisational culture contributes to Wendy's ability to build its human resources and corporate social responsibility programmes.</w:t>
      </w:r>
    </w:p>
    <w:p w14:paraId="55549E73"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Human resources are developed to reinforce the company's organizational culture attitude. Wendy's business needs inspired this culture, which aims for competitiveness.</w:t>
      </w:r>
      <w:r w:rsidRPr="00394A9A">
        <w:rPr>
          <w:rFonts w:ascii="Arial" w:eastAsia="Times New Roman" w:hAnsi="Arial" w:cs="Arial"/>
          <w:color w:val="202124"/>
          <w:shd w:val="clear" w:color="auto" w:fill="FFFFFF"/>
          <w:lang w:val="en-GB" w:eastAsia="en-GB"/>
        </w:rPr>
        <w:t xml:space="preserve"> </w:t>
      </w:r>
      <w:r w:rsidRPr="00394A9A">
        <w:rPr>
          <w:rFonts w:ascii="Arial" w:eastAsia="Times New Roman" w:hAnsi="Arial" w:cs="Arial"/>
          <w:color w:val="202124"/>
          <w:shd w:val="clear" w:color="auto" w:fill="FFFFFF"/>
          <w:lang w:eastAsia="en-GB"/>
        </w:rPr>
        <w:t>Wendy's long-term success is built on core values that lives by every day in restaurants and support centers around the world. Consistent with these values, they believe it is their responsibility to Wendy's stakeholders to focus on business success while caring for customers, employees, communities, and the world around them.</w:t>
      </w:r>
    </w:p>
    <w:p w14:paraId="2A4F8343"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476B60E1"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7D7072C6" w14:textId="77777777" w:rsidR="00394A9A" w:rsidRPr="00394A9A" w:rsidRDefault="00394A9A" w:rsidP="00394A9A">
      <w:pPr>
        <w:spacing w:line="360" w:lineRule="auto"/>
        <w:jc w:val="center"/>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CONCLUSION</w:t>
      </w:r>
    </w:p>
    <w:p w14:paraId="5DF00A5E" w14:textId="58993AFD" w:rsidR="00394A9A" w:rsidRDefault="00394A9A" w:rsidP="00394A9A">
      <w:pPr>
        <w:spacing w:line="360" w:lineRule="auto"/>
        <w:jc w:val="both"/>
        <w:rPr>
          <w:rFonts w:ascii="Arial" w:eastAsia="Times New Roman" w:hAnsi="Arial" w:cs="Arial"/>
          <w:color w:val="202124"/>
          <w:shd w:val="clear" w:color="auto" w:fill="FFFFFF"/>
          <w:lang w:eastAsia="en-GB"/>
        </w:rPr>
      </w:pPr>
      <w:r w:rsidRPr="00394A9A">
        <w:rPr>
          <w:rFonts w:ascii="Arial" w:eastAsia="Times New Roman" w:hAnsi="Arial" w:cs="Arial"/>
          <w:color w:val="202124"/>
          <w:shd w:val="clear" w:color="auto" w:fill="FFFFFF"/>
          <w:lang w:eastAsia="en-GB"/>
        </w:rPr>
        <w:t>A main focus was to find methods to help managers improve the ways they use organizational resources and compete successfully in the global environment.</w:t>
      </w:r>
    </w:p>
    <w:p w14:paraId="0978D035" w14:textId="7AD841FD" w:rsidR="00B306C0" w:rsidRDefault="00B306C0" w:rsidP="00394A9A">
      <w:pPr>
        <w:spacing w:line="360" w:lineRule="auto"/>
        <w:jc w:val="both"/>
        <w:rPr>
          <w:rFonts w:ascii="Arial" w:eastAsia="Times New Roman" w:hAnsi="Arial" w:cs="Arial"/>
          <w:color w:val="202124"/>
          <w:shd w:val="clear" w:color="auto" w:fill="FFFFFF"/>
          <w:lang w:eastAsia="en-GB"/>
        </w:rPr>
      </w:pPr>
    </w:p>
    <w:p w14:paraId="556884B7" w14:textId="25B8396C" w:rsidR="00B306C0" w:rsidRDefault="00B306C0" w:rsidP="00394A9A">
      <w:pPr>
        <w:spacing w:line="360" w:lineRule="auto"/>
        <w:jc w:val="both"/>
        <w:rPr>
          <w:rFonts w:ascii="Arial" w:eastAsia="Times New Roman" w:hAnsi="Arial" w:cs="Arial"/>
          <w:color w:val="202124"/>
          <w:shd w:val="clear" w:color="auto" w:fill="FFFFFF"/>
          <w:lang w:eastAsia="en-GB"/>
        </w:rPr>
      </w:pPr>
    </w:p>
    <w:p w14:paraId="277FAF04" w14:textId="4C76C133" w:rsidR="00B306C0" w:rsidRDefault="00B306C0" w:rsidP="00394A9A">
      <w:pPr>
        <w:spacing w:line="360" w:lineRule="auto"/>
        <w:jc w:val="both"/>
        <w:rPr>
          <w:rFonts w:ascii="Arial" w:eastAsia="Times New Roman" w:hAnsi="Arial" w:cs="Arial"/>
          <w:color w:val="202124"/>
          <w:shd w:val="clear" w:color="auto" w:fill="FFFFFF"/>
          <w:lang w:eastAsia="en-GB"/>
        </w:rPr>
      </w:pPr>
      <w:r>
        <w:rPr>
          <w:rFonts w:ascii="Arial" w:eastAsia="Times New Roman" w:hAnsi="Arial" w:cs="Arial"/>
          <w:color w:val="202124"/>
          <w:shd w:val="clear" w:color="auto" w:fill="FFFFFF"/>
          <w:lang w:eastAsia="en-GB"/>
        </w:rPr>
        <w:t>List of reference:</w:t>
      </w:r>
    </w:p>
    <w:p w14:paraId="4E843E0F" w14:textId="77777777" w:rsidR="00B306C0" w:rsidRPr="00230E76" w:rsidRDefault="00B306C0" w:rsidP="00B306C0">
      <w:pPr>
        <w:spacing w:line="360" w:lineRule="auto"/>
        <w:jc w:val="both"/>
        <w:rPr>
          <w:rFonts w:ascii="Arial" w:eastAsia="Times New Roman" w:hAnsi="Arial" w:cs="Arial"/>
          <w:color w:val="202124"/>
          <w:shd w:val="clear" w:color="auto" w:fill="FFFFFF"/>
          <w:lang w:eastAsia="en-GB"/>
        </w:rPr>
      </w:pPr>
      <w:r w:rsidRPr="00230E76">
        <w:rPr>
          <w:rFonts w:ascii="Times New Roman" w:eastAsia="MS PGothic" w:hAnsi="Times New Roman" w:cs="Times New Roman"/>
          <w:color w:val="000000"/>
          <w:sz w:val="24"/>
          <w:szCs w:val="24"/>
          <w:lang w:val="en-GB" w:eastAsia="en-GB"/>
        </w:rPr>
        <w:t xml:space="preserve">Dochy, F; Gijbels, D; Segers, M; Van den Bossche, P. (2011) Theories of Learning for the Workplace: Building blocks for training and professional development programs. </w:t>
      </w:r>
    </w:p>
    <w:p w14:paraId="424D9240"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Brookfield. S. (2012) Teaching for critical thinking : tools and techniques to help students question their assumptions.</w:t>
      </w:r>
    </w:p>
    <w:p w14:paraId="34F0820F"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 xml:space="preserve">Jensen, K., (2017) Changes That May Occur in the Workplace That May Affect Employees on </w:t>
      </w:r>
      <w:hyperlink r:id="rId10" w:history="1">
        <w:r w:rsidRPr="00230E76">
          <w:rPr>
            <w:rFonts w:ascii="Times New Roman" w:eastAsia="MS PGothic" w:hAnsi="Times New Roman" w:cs="Times New Roman"/>
            <w:color w:val="000000"/>
            <w:sz w:val="24"/>
            <w:szCs w:val="24"/>
            <w:u w:val="single"/>
            <w:lang w:val="en-GB" w:eastAsia="en-GB"/>
          </w:rPr>
          <w:t>http://smallbusiness.chron.com/changes-may-occur-workplace-may-affect-employees-18601.html</w:t>
        </w:r>
      </w:hyperlink>
    </w:p>
    <w:p w14:paraId="09BA4701"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 xml:space="preserve">Root, G. (2017) Examples of Organization Change on </w:t>
      </w:r>
      <w:hyperlink r:id="rId11" w:history="1">
        <w:r w:rsidRPr="00230E76">
          <w:rPr>
            <w:rFonts w:ascii="Times New Roman" w:eastAsia="MS PGothic" w:hAnsi="Times New Roman" w:cs="Times New Roman"/>
            <w:color w:val="000000"/>
            <w:sz w:val="24"/>
            <w:szCs w:val="24"/>
            <w:u w:val="single"/>
            <w:lang w:val="en-GB" w:eastAsia="en-GB"/>
          </w:rPr>
          <w:t>http://smallbusiness.chron.com/examples-organization-change-11694.html</w:t>
        </w:r>
      </w:hyperlink>
    </w:p>
    <w:p w14:paraId="4A42A4C4"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 xml:space="preserve">Markgraf, B., (2017) The Evolution of Management Theories on </w:t>
      </w:r>
      <w:hyperlink r:id="rId12" w:history="1">
        <w:r w:rsidRPr="00230E76">
          <w:rPr>
            <w:rFonts w:ascii="Times New Roman" w:eastAsia="MS PGothic" w:hAnsi="Times New Roman" w:cs="Times New Roman"/>
            <w:color w:val="000000"/>
            <w:sz w:val="24"/>
            <w:szCs w:val="24"/>
            <w:u w:val="single"/>
            <w:lang w:val="en-GB" w:eastAsia="en-GB"/>
          </w:rPr>
          <w:t>https://yourbusiness.azcentral.com/evolution-management-theories-17356.html</w:t>
        </w:r>
      </w:hyperlink>
    </w:p>
    <w:p w14:paraId="79B7BDE7"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Clay-Warner, J., Robinson, T.W., (2008). Social Structure and Emotion; Elsevier.</w:t>
      </w:r>
    </w:p>
    <w:p w14:paraId="18FD4ACB"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Anderson, M., De Silva, S., (2009).  Beliefs, Values, Attitudes; Me and us Ltd.</w:t>
      </w:r>
    </w:p>
    <w:p w14:paraId="482B1B99" w14:textId="77777777" w:rsidR="00B306C0" w:rsidRPr="00230E76"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230E76">
        <w:rPr>
          <w:rFonts w:ascii="Times New Roman" w:eastAsia="MS PGothic" w:hAnsi="Times New Roman" w:cs="Times New Roman"/>
          <w:color w:val="000000"/>
          <w:sz w:val="24"/>
          <w:szCs w:val="24"/>
          <w:lang w:val="en-GB" w:eastAsia="en-GB"/>
        </w:rPr>
        <w:t>Brookfield. S. (1987) Developing critical thinkers. Jossey-Bass. </w:t>
      </w:r>
    </w:p>
    <w:p w14:paraId="38CE8BDB" w14:textId="77777777" w:rsidR="00B306C0" w:rsidRPr="005711CD"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5711CD">
        <w:rPr>
          <w:rFonts w:ascii="Times New Roman" w:eastAsia="Times New Roman" w:hAnsi="Times New Roman" w:cs="Times New Roman"/>
          <w:color w:val="202124"/>
          <w:sz w:val="24"/>
          <w:szCs w:val="24"/>
          <w:shd w:val="clear" w:color="auto" w:fill="FFFFFF"/>
          <w:lang w:val="en-GB" w:eastAsia="en-GB"/>
        </w:rPr>
        <w:t>Becker, J., (2015) Nursing summit</w:t>
      </w:r>
    </w:p>
    <w:p w14:paraId="66D83124" w14:textId="77777777" w:rsidR="00B306C0" w:rsidRPr="005711CD"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5711CD">
        <w:rPr>
          <w:rFonts w:ascii="Times New Roman" w:eastAsia="Times New Roman" w:hAnsi="Times New Roman" w:cs="Times New Roman"/>
          <w:color w:val="202124"/>
          <w:sz w:val="24"/>
          <w:szCs w:val="24"/>
          <w:shd w:val="clear" w:color="auto" w:fill="FFFFFF"/>
          <w:lang w:val="en-GB" w:eastAsia="en-GB"/>
        </w:rPr>
        <w:t>University of Vermont, Scientific Management at Work (2018).</w:t>
      </w:r>
    </w:p>
    <w:p w14:paraId="0EE21117" w14:textId="77777777" w:rsidR="00B306C0" w:rsidRPr="005711CD"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5711CD">
        <w:rPr>
          <w:rFonts w:ascii="Times New Roman" w:eastAsia="Times New Roman" w:hAnsi="Times New Roman" w:cs="Times New Roman"/>
          <w:color w:val="202124"/>
          <w:sz w:val="24"/>
          <w:szCs w:val="24"/>
          <w:shd w:val="clear" w:color="auto" w:fill="FFFFFF"/>
          <w:lang w:val="en-GB" w:eastAsia="en-GB"/>
        </w:rPr>
        <w:t>Chandigarh University, E-library, Scientific Management, University Library (2018).</w:t>
      </w:r>
    </w:p>
    <w:p w14:paraId="11B65F1F" w14:textId="77777777" w:rsidR="00B306C0" w:rsidRPr="00B10BF9"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B10BF9">
        <w:rPr>
          <w:rFonts w:ascii="Times New Roman" w:eastAsia="Times New Roman" w:hAnsi="Times New Roman" w:cs="Times New Roman"/>
          <w:color w:val="202124"/>
          <w:sz w:val="24"/>
          <w:szCs w:val="24"/>
          <w:shd w:val="clear" w:color="auto" w:fill="FFFFFF"/>
          <w:lang w:val="en-GB" w:eastAsia="en-GB"/>
        </w:rPr>
        <w:t xml:space="preserve">The management theory of Max Weber, accessed on 19.03.18 at </w:t>
      </w:r>
      <w:hyperlink r:id="rId13" w:history="1">
        <w:r w:rsidRPr="00B10BF9">
          <w:rPr>
            <w:rStyle w:val="Hyperlink"/>
            <w:rFonts w:ascii="Times New Roman" w:eastAsia="Times New Roman" w:hAnsi="Times New Roman" w:cs="Times New Roman"/>
            <w:sz w:val="24"/>
            <w:szCs w:val="24"/>
            <w:shd w:val="clear" w:color="auto" w:fill="FFFFFF"/>
            <w:lang w:val="en-GB" w:eastAsia="en-GB"/>
          </w:rPr>
          <w:t>https://www.business.com/articles/management-theory-of-max-weber/</w:t>
        </w:r>
      </w:hyperlink>
    </w:p>
    <w:p w14:paraId="1C6BF1D8" w14:textId="77777777" w:rsidR="00B306C0" w:rsidRPr="00B10BF9"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B10BF9">
        <w:rPr>
          <w:rFonts w:ascii="Times New Roman" w:eastAsia="Times New Roman" w:hAnsi="Times New Roman" w:cs="Times New Roman"/>
          <w:color w:val="202124"/>
          <w:sz w:val="24"/>
          <w:szCs w:val="24"/>
          <w:shd w:val="clear" w:color="auto" w:fill="FFFFFF"/>
          <w:lang w:val="en-GB" w:eastAsia="en-GB"/>
        </w:rPr>
        <w:t xml:space="preserve">Managerial Solutions part 1: Scientific Management and the Bureaucratic Organization, accessed on 19.03.18 at </w:t>
      </w:r>
      <w:hyperlink r:id="rId14" w:history="1">
        <w:r w:rsidRPr="00B10BF9">
          <w:rPr>
            <w:rStyle w:val="Hyperlink"/>
            <w:rFonts w:ascii="Times New Roman" w:eastAsia="Times New Roman" w:hAnsi="Times New Roman" w:cs="Times New Roman"/>
            <w:sz w:val="24"/>
            <w:szCs w:val="24"/>
            <w:shd w:val="clear" w:color="auto" w:fill="FFFFFF"/>
            <w:lang w:val="en-GB" w:eastAsia="en-GB"/>
          </w:rPr>
          <w:t>http://www.chris-kimble.com/Courses/mis/Bureaucratic_Organisations.html</w:t>
        </w:r>
      </w:hyperlink>
    </w:p>
    <w:p w14:paraId="7429AD2E" w14:textId="77777777" w:rsidR="00B306C0" w:rsidRPr="00B10BF9"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B10BF9">
        <w:rPr>
          <w:rFonts w:ascii="Times New Roman" w:eastAsia="Times New Roman" w:hAnsi="Times New Roman" w:cs="Times New Roman"/>
          <w:color w:val="202124"/>
          <w:sz w:val="24"/>
          <w:szCs w:val="24"/>
          <w:shd w:val="clear" w:color="auto" w:fill="FFFFFF"/>
          <w:lang w:val="en-GB" w:eastAsia="en-GB"/>
        </w:rPr>
        <w:t>Bergmann, A., Development of Public Management: Bureaucracy, Institute of Public Management, ZHAW, Elective Public Management – Week 1, School of Management and Law, zurich university of applied sciences.</w:t>
      </w:r>
    </w:p>
    <w:p w14:paraId="7DE5A303" w14:textId="77777777" w:rsidR="00B306C0" w:rsidRPr="00B10BF9"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B10BF9">
        <w:rPr>
          <w:rFonts w:ascii="Times New Roman" w:eastAsia="Times New Roman" w:hAnsi="Times New Roman" w:cs="Times New Roman"/>
          <w:color w:val="202124"/>
          <w:sz w:val="24"/>
          <w:szCs w:val="24"/>
          <w:shd w:val="clear" w:color="auto" w:fill="FFFFFF"/>
          <w:lang w:val="en-GB" w:eastAsia="en-GB"/>
        </w:rPr>
        <w:t xml:space="preserve">Sprimont, T.E. Challenges to Bureaucratic Organizations In the Modern Business World, accessed on 19.03.2018 at  </w:t>
      </w:r>
      <w:hyperlink r:id="rId15" w:history="1">
        <w:r w:rsidRPr="00B10BF9">
          <w:rPr>
            <w:rStyle w:val="Hyperlink"/>
            <w:rFonts w:ascii="Times New Roman" w:eastAsia="Times New Roman" w:hAnsi="Times New Roman" w:cs="Times New Roman"/>
            <w:sz w:val="24"/>
            <w:szCs w:val="24"/>
            <w:shd w:val="clear" w:color="auto" w:fill="FFFFFF"/>
            <w:lang w:val="en-GB" w:eastAsia="en-GB"/>
          </w:rPr>
          <w:t>file:///C:/Users/user/Documents/University%20Wales%203David/Module_DWC/literature/WK%205%20Article_Changes%20Bureaucracy%20Organizations.pdf</w:t>
        </w:r>
      </w:hyperlink>
    </w:p>
    <w:p w14:paraId="6DAB9A1B" w14:textId="77777777" w:rsidR="00B306C0" w:rsidRPr="009D42E8"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B10BF9">
        <w:rPr>
          <w:rFonts w:ascii="Times New Roman" w:eastAsia="Times New Roman" w:hAnsi="Times New Roman" w:cs="Times New Roman"/>
          <w:color w:val="202124"/>
          <w:sz w:val="24"/>
          <w:szCs w:val="24"/>
          <w:shd w:val="clear" w:color="auto" w:fill="FFFFFF"/>
          <w:lang w:val="en-GB" w:eastAsia="en-GB"/>
        </w:rPr>
        <w:t>Becker, J., (2015) Nursing summit, Critical Thinking and its no good reputation</w:t>
      </w:r>
    </w:p>
    <w:p w14:paraId="6B43ECED"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McAdam, R., et al., Towards a contingency theory perspective of quality management in enabling strategic alignment. International Journal of Production Economics (2016), </w:t>
      </w:r>
      <w:hyperlink r:id="rId16" w:history="1">
        <w:r w:rsidRPr="00005324">
          <w:rPr>
            <w:rFonts w:ascii="Times New Roman" w:eastAsia="Myriad Pro" w:hAnsi="Times New Roman" w:cs="Times New Roman"/>
            <w:color w:val="000000" w:themeColor="text1"/>
            <w:sz w:val="24"/>
            <w:szCs w:val="24"/>
            <w:u w:val="single"/>
            <w:lang w:val="en-GB" w:eastAsia="en-GB"/>
          </w:rPr>
          <w:t>https://pureadmin.qub.ac.uk/ws/portalfiles/portal/79084516/Kristel_Miller.pdf</w:t>
        </w:r>
      </w:hyperlink>
      <w:r w:rsidRPr="00005324">
        <w:rPr>
          <w:rFonts w:ascii="Times New Roman" w:eastAsia="MS PGothic" w:hAnsi="Times New Roman" w:cs="Times New Roman"/>
          <w:color w:val="000000" w:themeColor="text1"/>
          <w:sz w:val="24"/>
          <w:szCs w:val="24"/>
          <w:lang w:val="en-GB" w:eastAsia="en-GB"/>
        </w:rPr>
        <w:t>  </w:t>
      </w:r>
    </w:p>
    <w:p w14:paraId="27E52853"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 xml:space="preserve">An approach to case study analysis, (2006) accessed on 23.03.2018 at </w:t>
      </w:r>
      <w:hyperlink r:id="rId17" w:history="1">
        <w:r w:rsidRPr="00005324">
          <w:rPr>
            <w:rFonts w:ascii="Times New Roman" w:eastAsia="MS PGothic" w:hAnsi="Times New Roman" w:cs="Times New Roman"/>
            <w:color w:val="000000" w:themeColor="text1"/>
            <w:sz w:val="24"/>
            <w:szCs w:val="24"/>
            <w:u w:val="single"/>
            <w:lang w:val="en-GB" w:eastAsia="en-GB"/>
          </w:rPr>
          <w:t>http://plato.acadiau.ca/courses/busi/introbus/casemethod.html</w:t>
        </w:r>
      </w:hyperlink>
    </w:p>
    <w:p w14:paraId="1D48C51B"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 xml:space="preserve">Doyle, A., (2018). Decision making skills with examples, accessed on 25.03.2018 at </w:t>
      </w:r>
      <w:hyperlink r:id="rId18" w:history="1">
        <w:r w:rsidRPr="00005324">
          <w:rPr>
            <w:rFonts w:ascii="Times New Roman" w:eastAsia="MS PGothic" w:hAnsi="Times New Roman" w:cs="Times New Roman"/>
            <w:color w:val="000000" w:themeColor="text1"/>
            <w:sz w:val="24"/>
            <w:szCs w:val="24"/>
            <w:u w:val="single"/>
            <w:lang w:val="en-GB" w:eastAsia="en-GB"/>
          </w:rPr>
          <w:t>https://www.thebalance.com/decision-making-skills-with-examples-2063748</w:t>
        </w:r>
      </w:hyperlink>
    </w:p>
    <w:p w14:paraId="0BBE6531"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 xml:space="preserve">Contingency theory (2018), talking about organizations Podcast accessed on 25.03.2018 at </w:t>
      </w:r>
      <w:hyperlink r:id="rId19" w:history="1">
        <w:r w:rsidRPr="00005324">
          <w:rPr>
            <w:rFonts w:ascii="Times New Roman" w:eastAsia="MS PGothic" w:hAnsi="Times New Roman" w:cs="Times New Roman"/>
            <w:color w:val="000000" w:themeColor="text1"/>
            <w:sz w:val="24"/>
            <w:szCs w:val="24"/>
            <w:u w:val="single"/>
            <w:lang w:val="en-GB" w:eastAsia="en-GB"/>
          </w:rPr>
          <w:t>https://www.talkingaboutorganizations.com/podcast/2016/8/17/e16-contingency-theory-lawrence-and-lorsch-part-1</w:t>
        </w:r>
      </w:hyperlink>
    </w:p>
    <w:p w14:paraId="223CCE1D"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McAdam, R., et al., Towards a contingency theory perspective of quality management in enabling strategic alignment. International Journal of Production Economics (2016), </w:t>
      </w:r>
      <w:hyperlink r:id="rId20" w:history="1">
        <w:r w:rsidRPr="00005324">
          <w:rPr>
            <w:rFonts w:ascii="Times New Roman" w:eastAsia="Myriad Pro" w:hAnsi="Times New Roman" w:cs="Times New Roman"/>
            <w:color w:val="000000" w:themeColor="text1"/>
            <w:sz w:val="24"/>
            <w:szCs w:val="24"/>
            <w:u w:val="single"/>
            <w:lang w:val="en-GB" w:eastAsia="en-GB"/>
          </w:rPr>
          <w:t>https://pureadmin.qub.ac.uk/ws/portalfiles/portal/79084516/Kristel_Miller.pdf</w:t>
        </w:r>
      </w:hyperlink>
      <w:r w:rsidRPr="00005324">
        <w:rPr>
          <w:rFonts w:ascii="Times New Roman" w:eastAsia="MS PGothic" w:hAnsi="Times New Roman" w:cs="Times New Roman"/>
          <w:color w:val="000000" w:themeColor="text1"/>
          <w:sz w:val="24"/>
          <w:szCs w:val="24"/>
          <w:lang w:val="en-GB" w:eastAsia="en-GB"/>
        </w:rPr>
        <w:t>  </w:t>
      </w:r>
    </w:p>
    <w:p w14:paraId="11BBE2B0"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 xml:space="preserve">An approach to case study analysis, (2006) accessed on 23.03.2018 at </w:t>
      </w:r>
      <w:hyperlink r:id="rId21" w:history="1">
        <w:r w:rsidRPr="00005324">
          <w:rPr>
            <w:rFonts w:ascii="Times New Roman" w:eastAsia="MS PGothic" w:hAnsi="Times New Roman" w:cs="Times New Roman"/>
            <w:color w:val="000000" w:themeColor="text1"/>
            <w:sz w:val="24"/>
            <w:szCs w:val="24"/>
            <w:u w:val="single"/>
            <w:lang w:val="en-GB" w:eastAsia="en-GB"/>
          </w:rPr>
          <w:t>http://plato.acadiau.ca/courses/busi/introbus/casemethod.html</w:t>
        </w:r>
      </w:hyperlink>
    </w:p>
    <w:p w14:paraId="6FF43D98"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 xml:space="preserve">Doyle, A., (2018). Decision making skills with examples, accessed on 25.03.2018 at </w:t>
      </w:r>
      <w:hyperlink r:id="rId22" w:history="1">
        <w:r w:rsidRPr="00005324">
          <w:rPr>
            <w:rFonts w:ascii="Times New Roman" w:eastAsia="MS PGothic" w:hAnsi="Times New Roman" w:cs="Times New Roman"/>
            <w:color w:val="000000" w:themeColor="text1"/>
            <w:sz w:val="24"/>
            <w:szCs w:val="24"/>
            <w:u w:val="single"/>
            <w:lang w:val="en-GB" w:eastAsia="en-GB"/>
          </w:rPr>
          <w:t>https://www.thebalance.com/decision-making-skills-with-examples-2063748</w:t>
        </w:r>
      </w:hyperlink>
    </w:p>
    <w:p w14:paraId="07EBF140" w14:textId="77777777" w:rsidR="00B306C0" w:rsidRPr="00005324" w:rsidRDefault="00B306C0" w:rsidP="00B306C0">
      <w:pPr>
        <w:kinsoku w:val="0"/>
        <w:overflowPunct w:val="0"/>
        <w:spacing w:after="0" w:line="240" w:lineRule="auto"/>
        <w:contextualSpacing/>
        <w:textAlignment w:val="baseline"/>
        <w:rPr>
          <w:rFonts w:ascii="Times New Roman" w:eastAsia="Times New Roman" w:hAnsi="Times New Roman" w:cs="Times New Roman"/>
          <w:sz w:val="24"/>
          <w:szCs w:val="24"/>
          <w:lang w:val="en-GB" w:eastAsia="en-GB"/>
        </w:rPr>
      </w:pPr>
      <w:r w:rsidRPr="00005324">
        <w:rPr>
          <w:rFonts w:ascii="Times New Roman" w:eastAsia="MS PGothic" w:hAnsi="Times New Roman" w:cs="Times New Roman"/>
          <w:color w:val="000000" w:themeColor="text1"/>
          <w:sz w:val="24"/>
          <w:szCs w:val="24"/>
          <w:lang w:val="en-GB" w:eastAsia="en-GB"/>
        </w:rPr>
        <w:t xml:space="preserve">Contingency theory (2018), talking about organizations Podcast accessed on 25.03.2018 at </w:t>
      </w:r>
      <w:hyperlink r:id="rId23" w:history="1">
        <w:r w:rsidRPr="00005324">
          <w:rPr>
            <w:rFonts w:ascii="Times New Roman" w:eastAsia="MS PGothic" w:hAnsi="Times New Roman" w:cs="Times New Roman"/>
            <w:color w:val="000000" w:themeColor="text1"/>
            <w:sz w:val="24"/>
            <w:szCs w:val="24"/>
            <w:u w:val="single"/>
            <w:lang w:val="en-GB" w:eastAsia="en-GB"/>
          </w:rPr>
          <w:t>https://www.talkingaboutorganizations.com/podcast/2016/8/17/e16-contingency-theory-lawrence-and-lorsch-part-1</w:t>
        </w:r>
      </w:hyperlink>
    </w:p>
    <w:p w14:paraId="0192CFA3" w14:textId="77777777" w:rsidR="00B306C0" w:rsidRPr="00A61741" w:rsidRDefault="00B306C0" w:rsidP="00B306C0">
      <w:pPr>
        <w:spacing w:line="240" w:lineRule="auto"/>
        <w:jc w:val="both"/>
        <w:rPr>
          <w:rFonts w:ascii="Times New Roman" w:eastAsia="Times New Roman" w:hAnsi="Times New Roman" w:cs="Times New Roman"/>
          <w:color w:val="202124"/>
          <w:sz w:val="24"/>
          <w:szCs w:val="24"/>
          <w:shd w:val="clear" w:color="auto" w:fill="FFFFFF"/>
          <w:lang w:val="en-GB" w:eastAsia="en-GB"/>
        </w:rPr>
      </w:pPr>
      <w:r w:rsidRPr="00A61741">
        <w:rPr>
          <w:rFonts w:ascii="Times New Roman" w:eastAsia="Times New Roman" w:hAnsi="Times New Roman" w:cs="Times New Roman"/>
          <w:color w:val="202124"/>
          <w:sz w:val="24"/>
          <w:szCs w:val="24"/>
          <w:shd w:val="clear" w:color="auto" w:fill="FFFFFF"/>
          <w:lang w:val="en-GB" w:eastAsia="en-GB"/>
        </w:rPr>
        <w:t xml:space="preserve">Systems thinking: Understanding sustainability (2018) accessed on 13.04.18 at </w:t>
      </w:r>
      <w:hyperlink r:id="rId24" w:history="1">
        <w:r w:rsidRPr="00A61741">
          <w:rPr>
            <w:rStyle w:val="Hyperlink"/>
            <w:rFonts w:ascii="Times New Roman" w:eastAsia="Times New Roman" w:hAnsi="Times New Roman" w:cs="Times New Roman"/>
            <w:sz w:val="24"/>
            <w:szCs w:val="24"/>
            <w:shd w:val="clear" w:color="auto" w:fill="FFFFFF"/>
            <w:lang w:val="en-GB" w:eastAsia="en-GB"/>
          </w:rPr>
          <w:t>http://www.open.edu/openlearn/science-maths-technology/computing-and-ict/systems-computer/systems-thinking-understanding-sustainability/content-section-8</w:t>
        </w:r>
      </w:hyperlink>
    </w:p>
    <w:p w14:paraId="02DE8DA9" w14:textId="77777777" w:rsidR="00B306C0" w:rsidRPr="00394A9A" w:rsidRDefault="00B306C0" w:rsidP="00394A9A">
      <w:pPr>
        <w:spacing w:line="360" w:lineRule="auto"/>
        <w:jc w:val="both"/>
        <w:rPr>
          <w:rFonts w:ascii="Arial" w:eastAsia="Times New Roman" w:hAnsi="Arial" w:cs="Arial"/>
          <w:color w:val="202124"/>
          <w:shd w:val="clear" w:color="auto" w:fill="FFFFFF"/>
          <w:lang w:eastAsia="en-GB"/>
        </w:rPr>
      </w:pPr>
    </w:p>
    <w:p w14:paraId="5CCA9C7A" w14:textId="77777777" w:rsidR="00394A9A" w:rsidRPr="00394A9A" w:rsidRDefault="00394A9A" w:rsidP="00394A9A">
      <w:pPr>
        <w:spacing w:line="360" w:lineRule="auto"/>
        <w:jc w:val="both"/>
        <w:rPr>
          <w:rFonts w:ascii="Arial" w:eastAsia="Times New Roman" w:hAnsi="Arial" w:cs="Arial"/>
          <w:lang w:eastAsia="en-GB"/>
        </w:rPr>
      </w:pPr>
    </w:p>
    <w:p w14:paraId="63E1D679"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69EDDE35" w14:textId="77777777" w:rsidR="00394A9A" w:rsidRPr="00394A9A" w:rsidRDefault="00394A9A" w:rsidP="00394A9A">
      <w:pPr>
        <w:spacing w:line="360" w:lineRule="auto"/>
        <w:jc w:val="both"/>
        <w:rPr>
          <w:rFonts w:ascii="Arial" w:eastAsia="Times New Roman" w:hAnsi="Arial" w:cs="Arial"/>
          <w:color w:val="202124"/>
          <w:shd w:val="clear" w:color="auto" w:fill="FFFFFF"/>
          <w:lang w:eastAsia="en-GB"/>
        </w:rPr>
      </w:pPr>
    </w:p>
    <w:p w14:paraId="657299ED" w14:textId="77777777" w:rsidR="00394A9A" w:rsidRPr="00394A9A" w:rsidRDefault="00394A9A" w:rsidP="00394A9A">
      <w:pPr>
        <w:spacing w:line="360" w:lineRule="auto"/>
        <w:jc w:val="both"/>
        <w:rPr>
          <w:rFonts w:ascii="Arial" w:eastAsia="Times New Roman" w:hAnsi="Arial" w:cs="Arial"/>
          <w:lang w:eastAsia="en-GB"/>
        </w:rPr>
      </w:pPr>
    </w:p>
    <w:p w14:paraId="4018659A" w14:textId="02FE97D2" w:rsidR="00394A9A" w:rsidRDefault="00394A9A" w:rsidP="00394A9A">
      <w:pPr>
        <w:spacing w:line="360" w:lineRule="auto"/>
        <w:rPr>
          <w:rStyle w:val="Hyperlink"/>
          <w:rFonts w:ascii="Arial" w:hAnsi="Arial" w:cs="Arial"/>
          <w:shd w:val="clear" w:color="auto" w:fill="FFFFFF"/>
        </w:rPr>
      </w:pPr>
    </w:p>
    <w:p w14:paraId="7C1302B7" w14:textId="005C25DD" w:rsidR="00394A9A" w:rsidRDefault="00394A9A" w:rsidP="00394A9A">
      <w:pPr>
        <w:spacing w:line="360" w:lineRule="auto"/>
        <w:rPr>
          <w:rStyle w:val="Hyperlink"/>
          <w:rFonts w:ascii="Arial" w:hAnsi="Arial" w:cs="Arial"/>
          <w:shd w:val="clear" w:color="auto" w:fill="FFFFFF"/>
        </w:rPr>
      </w:pPr>
    </w:p>
    <w:p w14:paraId="6A2551BF" w14:textId="77777777" w:rsidR="00394A9A" w:rsidRDefault="00394A9A" w:rsidP="00394A9A">
      <w:pPr>
        <w:spacing w:line="360" w:lineRule="auto"/>
        <w:rPr>
          <w:rFonts w:ascii="Arial" w:hAnsi="Arial" w:cs="Arial"/>
          <w:color w:val="202124"/>
          <w:shd w:val="clear" w:color="auto" w:fill="FFFFFF"/>
        </w:rPr>
      </w:pPr>
    </w:p>
    <w:p w14:paraId="132E7E63" w14:textId="77777777" w:rsidR="00394A9A" w:rsidRDefault="00394A9A" w:rsidP="00394A9A">
      <w:pPr>
        <w:spacing w:line="360" w:lineRule="auto"/>
        <w:rPr>
          <w:rFonts w:ascii="Arial" w:hAnsi="Arial" w:cs="Arial"/>
          <w:color w:val="202124"/>
          <w:shd w:val="clear" w:color="auto" w:fill="FFFFFF"/>
        </w:rPr>
      </w:pPr>
    </w:p>
    <w:p w14:paraId="354A586E" w14:textId="77777777" w:rsidR="002F3044" w:rsidRDefault="002F3044"/>
    <w:sectPr w:rsidR="002F3044">
      <w:footerReference w:type="default" r:id="rId25"/>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50E2A" w14:textId="77777777" w:rsidR="00B77606" w:rsidRDefault="00B77606">
      <w:pPr>
        <w:spacing w:after="0" w:line="240" w:lineRule="auto"/>
      </w:pPr>
      <w:r>
        <w:separator/>
      </w:r>
    </w:p>
  </w:endnote>
  <w:endnote w:type="continuationSeparator" w:id="0">
    <w:p w14:paraId="5DC52940" w14:textId="77777777" w:rsidR="00B77606" w:rsidRDefault="00B7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Myriad Pro">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779968"/>
      <w:docPartObj>
        <w:docPartGallery w:val="Page Numbers (Bottom of Page)"/>
        <w:docPartUnique/>
      </w:docPartObj>
    </w:sdtPr>
    <w:sdtEndPr/>
    <w:sdtContent>
      <w:p w14:paraId="79B3543C" w14:textId="77777777" w:rsidR="009E2203" w:rsidRDefault="0091050B">
        <w:pPr>
          <w:pStyle w:val="Footer"/>
          <w:jc w:val="center"/>
        </w:pPr>
        <w:r>
          <w:fldChar w:fldCharType="begin"/>
        </w:r>
        <w:r>
          <w:instrText>PAGE   \* MERGEFORMAT</w:instrText>
        </w:r>
        <w:r>
          <w:fldChar w:fldCharType="separate"/>
        </w:r>
        <w:r w:rsidRPr="008D4A12">
          <w:rPr>
            <w:noProof/>
            <w:lang w:val="hu-HU"/>
          </w:rPr>
          <w:t>12</w:t>
        </w:r>
        <w:r>
          <w:fldChar w:fldCharType="end"/>
        </w:r>
      </w:p>
    </w:sdtContent>
  </w:sdt>
  <w:p w14:paraId="6FB36B71" w14:textId="77777777" w:rsidR="009E2203" w:rsidRDefault="00B77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D0549" w14:textId="77777777" w:rsidR="00B77606" w:rsidRDefault="00B77606">
      <w:pPr>
        <w:spacing w:after="0" w:line="240" w:lineRule="auto"/>
      </w:pPr>
      <w:r>
        <w:separator/>
      </w:r>
    </w:p>
  </w:footnote>
  <w:footnote w:type="continuationSeparator" w:id="0">
    <w:p w14:paraId="699220ED" w14:textId="77777777" w:rsidR="00B77606" w:rsidRDefault="00B776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939EC"/>
    <w:multiLevelType w:val="hybridMultilevel"/>
    <w:tmpl w:val="E550D604"/>
    <w:lvl w:ilvl="0" w:tplc="CEC2934A">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7F5D09"/>
    <w:multiLevelType w:val="multilevel"/>
    <w:tmpl w:val="555C374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10908435">
    <w:abstractNumId w:val="1"/>
  </w:num>
  <w:num w:numId="2" w16cid:durableId="2101829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044"/>
    <w:rsid w:val="000B4F8B"/>
    <w:rsid w:val="000C29AB"/>
    <w:rsid w:val="00212D03"/>
    <w:rsid w:val="00232EDD"/>
    <w:rsid w:val="0023325C"/>
    <w:rsid w:val="002A5F7A"/>
    <w:rsid w:val="002D09C1"/>
    <w:rsid w:val="002F3044"/>
    <w:rsid w:val="003377A2"/>
    <w:rsid w:val="00374D7B"/>
    <w:rsid w:val="00394A9A"/>
    <w:rsid w:val="003B2415"/>
    <w:rsid w:val="003E5BB9"/>
    <w:rsid w:val="00460C59"/>
    <w:rsid w:val="00462BD0"/>
    <w:rsid w:val="00466819"/>
    <w:rsid w:val="00485256"/>
    <w:rsid w:val="004C41CB"/>
    <w:rsid w:val="00545D42"/>
    <w:rsid w:val="005A02CA"/>
    <w:rsid w:val="0060421C"/>
    <w:rsid w:val="00621878"/>
    <w:rsid w:val="00624FB2"/>
    <w:rsid w:val="0074584E"/>
    <w:rsid w:val="007C5501"/>
    <w:rsid w:val="007E4154"/>
    <w:rsid w:val="00892696"/>
    <w:rsid w:val="0091050B"/>
    <w:rsid w:val="00945C0E"/>
    <w:rsid w:val="00993BBC"/>
    <w:rsid w:val="009B1738"/>
    <w:rsid w:val="00A025AD"/>
    <w:rsid w:val="00A16CA3"/>
    <w:rsid w:val="00A41B84"/>
    <w:rsid w:val="00A67006"/>
    <w:rsid w:val="00B306C0"/>
    <w:rsid w:val="00B67342"/>
    <w:rsid w:val="00B77606"/>
    <w:rsid w:val="00C20436"/>
    <w:rsid w:val="00C312A7"/>
    <w:rsid w:val="00D46344"/>
    <w:rsid w:val="00D75402"/>
    <w:rsid w:val="00DD0EE3"/>
    <w:rsid w:val="00DD126E"/>
    <w:rsid w:val="00E43A56"/>
    <w:rsid w:val="00E65952"/>
    <w:rsid w:val="00E84CC5"/>
    <w:rsid w:val="00E86071"/>
    <w:rsid w:val="00ED776B"/>
    <w:rsid w:val="00F03E11"/>
    <w:rsid w:val="00F3132F"/>
    <w:rsid w:val="00FB64B3"/>
    <w:rsid w:val="00FE3C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B11CE"/>
  <w15:chartTrackingRefBased/>
  <w15:docId w15:val="{2291965F-2D5B-435E-9387-A1C8AD551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A9A"/>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4A9A"/>
    <w:pPr>
      <w:ind w:left="720"/>
      <w:contextualSpacing/>
    </w:pPr>
  </w:style>
  <w:style w:type="paragraph" w:styleId="Footer">
    <w:name w:val="footer"/>
    <w:basedOn w:val="Normal"/>
    <w:link w:val="FooterChar"/>
    <w:uiPriority w:val="99"/>
    <w:unhideWhenUsed/>
    <w:rsid w:val="00394A9A"/>
    <w:pPr>
      <w:tabs>
        <w:tab w:val="center" w:pos="4703"/>
        <w:tab w:val="right" w:pos="9406"/>
      </w:tabs>
      <w:spacing w:after="0" w:line="240" w:lineRule="auto"/>
    </w:pPr>
  </w:style>
  <w:style w:type="character" w:customStyle="1" w:styleId="FooterChar">
    <w:name w:val="Footer Char"/>
    <w:basedOn w:val="DefaultParagraphFont"/>
    <w:link w:val="Footer"/>
    <w:uiPriority w:val="99"/>
    <w:rsid w:val="00394A9A"/>
    <w:rPr>
      <w:lang w:val="en-US"/>
    </w:rPr>
  </w:style>
  <w:style w:type="character" w:styleId="Hyperlink">
    <w:name w:val="Hyperlink"/>
    <w:basedOn w:val="DefaultParagraphFont"/>
    <w:uiPriority w:val="99"/>
    <w:unhideWhenUsed/>
    <w:rsid w:val="00394A9A"/>
    <w:rPr>
      <w:color w:val="0563C1" w:themeColor="hyperlink"/>
      <w:u w:val="single"/>
    </w:rPr>
  </w:style>
  <w:style w:type="character" w:styleId="UnresolvedMention">
    <w:name w:val="Unresolved Mention"/>
    <w:basedOn w:val="DefaultParagraphFont"/>
    <w:uiPriority w:val="99"/>
    <w:semiHidden/>
    <w:unhideWhenUsed/>
    <w:rsid w:val="00B67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ndys.com/en-uk/" TargetMode="External"/><Relationship Id="rId13" Type="http://schemas.openxmlformats.org/officeDocument/2006/relationships/hyperlink" Target="https://www.business.com/articles/management-theory-of-max-weber/" TargetMode="External"/><Relationship Id="rId18" Type="http://schemas.openxmlformats.org/officeDocument/2006/relationships/hyperlink" Target="https://www.thebalance.com/decision-making-skills-with-examples-206374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plato.acadiau.ca/courses/busi/introbus/casemethod.html" TargetMode="External"/><Relationship Id="rId7" Type="http://schemas.openxmlformats.org/officeDocument/2006/relationships/hyperlink" Target="https://www.gbscorporate.com/blog/understanding-the-personal-values-and-perceptions-of-individuals" TargetMode="External"/><Relationship Id="rId12" Type="http://schemas.openxmlformats.org/officeDocument/2006/relationships/hyperlink" Target="https://yourbusiness.azcentral.com/evolution-management-theories-17356.html" TargetMode="External"/><Relationship Id="rId17" Type="http://schemas.openxmlformats.org/officeDocument/2006/relationships/hyperlink" Target="http://plato.acadiau.ca/courses/busi/introbus/casemethod.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pureadmin.qub.ac.uk/ws/portalfiles/portal/79084516/Kristel_Miller.pdf" TargetMode="External"/><Relationship Id="rId20" Type="http://schemas.openxmlformats.org/officeDocument/2006/relationships/hyperlink" Target="https://pureadmin.qub.ac.uk/ws/portalfiles/portal/79084516/Kristel_Miller.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llbusiness.chron.com/examples-organization-change-11694.html" TargetMode="External"/><Relationship Id="rId24" Type="http://schemas.openxmlformats.org/officeDocument/2006/relationships/hyperlink" Target="http://www.open.edu/openlearn/science-maths-technology/computing-and-ict/systems-computer/systems-thinking-understanding-sustainability/content-section-8" TargetMode="External"/><Relationship Id="rId5" Type="http://schemas.openxmlformats.org/officeDocument/2006/relationships/footnotes" Target="footnotes.xml"/><Relationship Id="rId15" Type="http://schemas.openxmlformats.org/officeDocument/2006/relationships/hyperlink" Target="file:///C:\Users\user\Documents\University%20Wales%203David\Module_DWC\literature\WK%205%20Article_Changes%20Bureaucracy%20Organizations.pdf" TargetMode="External"/><Relationship Id="rId23" Type="http://schemas.openxmlformats.org/officeDocument/2006/relationships/hyperlink" Target="https://www.talkingaboutorganizations.com/podcast/2016/8/17/e16-contingency-theory-lawrence-and-lorsch-part-1" TargetMode="External"/><Relationship Id="rId10" Type="http://schemas.openxmlformats.org/officeDocument/2006/relationships/hyperlink" Target="http://smallbusiness.chron.com/changes-may-occur-workplace-may-affect-employees-18601.html" TargetMode="External"/><Relationship Id="rId19" Type="http://schemas.openxmlformats.org/officeDocument/2006/relationships/hyperlink" Target="https://www.talkingaboutorganizations.com/podcast/2016/8/17/e16-contingency-theory-lawrence-and-lorsch-part-1" TargetMode="External"/><Relationship Id="rId4" Type="http://schemas.openxmlformats.org/officeDocument/2006/relationships/webSettings" Target="webSettings.xml"/><Relationship Id="rId9" Type="http://schemas.openxmlformats.org/officeDocument/2006/relationships/hyperlink" Target="https://www.verdictfoodservice.com/news/wendys-new-restaurants-uk-2022/" TargetMode="External"/><Relationship Id="rId14" Type="http://schemas.openxmlformats.org/officeDocument/2006/relationships/hyperlink" Target="http://www.chris-kimble.com/Courses/mis/Bureaucratic_Organisations.html" TargetMode="External"/><Relationship Id="rId22" Type="http://schemas.openxmlformats.org/officeDocument/2006/relationships/hyperlink" Target="https://www.thebalance.com/decision-making-skills-with-examples-206374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6351</Words>
  <Characters>36207</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Pecsuvacz</dc:creator>
  <cp:keywords/>
  <dc:description/>
  <cp:lastModifiedBy>David Pecsuvacz</cp:lastModifiedBy>
  <cp:revision>4</cp:revision>
  <dcterms:created xsi:type="dcterms:W3CDTF">2022-04-29T21:56:00Z</dcterms:created>
  <dcterms:modified xsi:type="dcterms:W3CDTF">2022-04-29T21:59:00Z</dcterms:modified>
</cp:coreProperties>
</file>