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76B8F5" w14:textId="77777777" w:rsidR="003E2AB7" w:rsidRPr="00534701" w:rsidRDefault="003E2AB7" w:rsidP="003E2AB7">
      <w:pPr>
        <w:spacing w:after="0" w:line="360" w:lineRule="auto"/>
        <w:jc w:val="center"/>
        <w:rPr>
          <w:b/>
          <w:bCs/>
          <w:iCs/>
          <w:color w:val="000000"/>
          <w:sz w:val="40"/>
          <w:szCs w:val="40"/>
          <w:u w:val="single"/>
          <w:shd w:val="clear" w:color="auto" w:fill="FFFFFF"/>
          <w:lang w:val="en-GB"/>
        </w:rPr>
      </w:pPr>
      <w:r w:rsidRPr="00534701">
        <w:rPr>
          <w:b/>
          <w:bCs/>
          <w:iCs/>
          <w:color w:val="000000"/>
          <w:sz w:val="40"/>
          <w:szCs w:val="40"/>
          <w:u w:val="single"/>
          <w:shd w:val="clear" w:color="auto" w:fill="FFFFFF"/>
          <w:lang w:val="en-GB"/>
        </w:rPr>
        <w:t>Marketing Plan - Ritz Carlton hotel.</w:t>
      </w:r>
    </w:p>
    <w:p w14:paraId="39A26F36" w14:textId="77777777" w:rsidR="003E2AB7" w:rsidRPr="00534701" w:rsidRDefault="003E2AB7" w:rsidP="003E2AB7">
      <w:pPr>
        <w:spacing w:after="0" w:line="360" w:lineRule="auto"/>
        <w:jc w:val="center"/>
        <w:rPr>
          <w:b/>
          <w:bCs/>
          <w:i/>
          <w:iCs/>
          <w:color w:val="000000"/>
          <w:sz w:val="32"/>
          <w:szCs w:val="32"/>
          <w:shd w:val="clear" w:color="auto" w:fill="FFFFFF"/>
          <w:lang w:val="en-GB"/>
        </w:rPr>
      </w:pPr>
    </w:p>
    <w:p w14:paraId="27914D26" w14:textId="77777777" w:rsidR="003E2AB7" w:rsidRPr="00534701" w:rsidRDefault="003E2AB7" w:rsidP="003E2AB7">
      <w:pPr>
        <w:spacing w:after="0" w:line="360" w:lineRule="auto"/>
        <w:jc w:val="center"/>
        <w:rPr>
          <w:b/>
          <w:bCs/>
          <w:i/>
          <w:iCs/>
          <w:color w:val="000000"/>
          <w:sz w:val="32"/>
          <w:szCs w:val="32"/>
          <w:shd w:val="clear" w:color="auto" w:fill="FFFFFF"/>
          <w:lang w:val="en-GB"/>
        </w:rPr>
      </w:pPr>
    </w:p>
    <w:p w14:paraId="0C497F2D" w14:textId="77777777" w:rsidR="003E2AB7" w:rsidRPr="00534701" w:rsidRDefault="003E2AB7" w:rsidP="003E2AB7">
      <w:pPr>
        <w:spacing w:after="0" w:line="360" w:lineRule="auto"/>
        <w:jc w:val="center"/>
        <w:rPr>
          <w:b/>
          <w:bCs/>
          <w:i/>
          <w:iCs/>
          <w:color w:val="000000"/>
          <w:sz w:val="32"/>
          <w:szCs w:val="32"/>
          <w:shd w:val="clear" w:color="auto" w:fill="FFFFFF"/>
          <w:lang w:val="en-GB"/>
        </w:rPr>
      </w:pPr>
    </w:p>
    <w:p w14:paraId="7AA0A90D" w14:textId="77777777" w:rsidR="003E2AB7" w:rsidRPr="00534701" w:rsidRDefault="003E2AB7" w:rsidP="00534701">
      <w:pPr>
        <w:jc w:val="right"/>
        <w:rPr>
          <w:sz w:val="28"/>
          <w:szCs w:val="28"/>
          <w:lang w:val="en-GB"/>
        </w:rPr>
      </w:pPr>
      <w:r w:rsidRPr="00534701">
        <w:rPr>
          <w:b/>
          <w:sz w:val="28"/>
          <w:szCs w:val="28"/>
          <w:lang w:val="en-GB"/>
        </w:rPr>
        <w:t>Student Name:</w:t>
      </w:r>
      <w:r w:rsidRPr="00534701">
        <w:rPr>
          <w:sz w:val="28"/>
          <w:szCs w:val="28"/>
          <w:lang w:val="en-GB"/>
        </w:rPr>
        <w:t xml:space="preserve"> Liviu Robert Dumitru</w:t>
      </w:r>
    </w:p>
    <w:p w14:paraId="00825169" w14:textId="00732BCD" w:rsidR="003E2AB7" w:rsidRPr="00534701" w:rsidRDefault="003E2AB7" w:rsidP="00534701">
      <w:pPr>
        <w:jc w:val="right"/>
        <w:rPr>
          <w:sz w:val="28"/>
          <w:szCs w:val="28"/>
          <w:lang w:val="en-GB"/>
        </w:rPr>
      </w:pPr>
      <w:r w:rsidRPr="00534701">
        <w:rPr>
          <w:b/>
          <w:sz w:val="28"/>
          <w:szCs w:val="28"/>
          <w:lang w:val="en-GB"/>
        </w:rPr>
        <w:t>Student ID no:</w:t>
      </w:r>
      <w:r w:rsidR="00E05AE8">
        <w:rPr>
          <w:sz w:val="28"/>
          <w:szCs w:val="28"/>
          <w:lang w:val="en-GB"/>
        </w:rPr>
        <w:t>2228568</w:t>
      </w:r>
    </w:p>
    <w:p w14:paraId="2279DC06" w14:textId="77777777" w:rsidR="003E2AB7" w:rsidRPr="00534701" w:rsidRDefault="003E2AB7" w:rsidP="00534701">
      <w:pPr>
        <w:jc w:val="right"/>
        <w:rPr>
          <w:sz w:val="28"/>
          <w:szCs w:val="28"/>
          <w:lang w:val="en-GB"/>
        </w:rPr>
      </w:pPr>
      <w:r w:rsidRPr="00534701">
        <w:rPr>
          <w:b/>
          <w:sz w:val="28"/>
          <w:szCs w:val="28"/>
          <w:lang w:val="en-GB"/>
        </w:rPr>
        <w:t>Module:</w:t>
      </w:r>
      <w:r w:rsidRPr="00534701">
        <w:rPr>
          <w:sz w:val="28"/>
          <w:szCs w:val="28"/>
          <w:lang w:val="en-GB"/>
        </w:rPr>
        <w:t xml:space="preserve"> Marketing Essentials</w:t>
      </w:r>
    </w:p>
    <w:p w14:paraId="37FA9278" w14:textId="77777777" w:rsidR="003E2AB7" w:rsidRPr="00534701" w:rsidRDefault="003E2AB7" w:rsidP="00534701">
      <w:pPr>
        <w:jc w:val="right"/>
        <w:rPr>
          <w:sz w:val="28"/>
          <w:szCs w:val="28"/>
          <w:lang w:val="en-GB"/>
        </w:rPr>
      </w:pPr>
      <w:r w:rsidRPr="00534701">
        <w:rPr>
          <w:b/>
          <w:sz w:val="28"/>
          <w:szCs w:val="28"/>
          <w:lang w:val="en-GB"/>
        </w:rPr>
        <w:t>Name of the lecturer:</w:t>
      </w:r>
      <w:r w:rsidRPr="00534701">
        <w:rPr>
          <w:sz w:val="28"/>
          <w:szCs w:val="28"/>
          <w:lang w:val="en-GB"/>
        </w:rPr>
        <w:t xml:space="preserve"> Luciana </w:t>
      </w:r>
      <w:proofErr w:type="spellStart"/>
      <w:r w:rsidRPr="00534701">
        <w:rPr>
          <w:sz w:val="28"/>
          <w:szCs w:val="28"/>
          <w:lang w:val="en-GB"/>
        </w:rPr>
        <w:t>Suardi</w:t>
      </w:r>
      <w:proofErr w:type="spellEnd"/>
    </w:p>
    <w:p w14:paraId="22D1E518" w14:textId="616BEED6" w:rsidR="00534701" w:rsidRPr="00534701" w:rsidRDefault="00534701" w:rsidP="00534701">
      <w:pPr>
        <w:jc w:val="right"/>
        <w:rPr>
          <w:sz w:val="28"/>
          <w:szCs w:val="28"/>
          <w:lang w:val="en-GB"/>
        </w:rPr>
      </w:pPr>
      <w:r w:rsidRPr="00534701">
        <w:rPr>
          <w:sz w:val="28"/>
          <w:szCs w:val="28"/>
          <w:lang w:val="en-GB"/>
        </w:rPr>
        <w:t xml:space="preserve">Date: </w:t>
      </w:r>
      <w:r w:rsidR="003A1A63">
        <w:rPr>
          <w:sz w:val="28"/>
          <w:szCs w:val="28"/>
          <w:lang w:val="en-GB"/>
        </w:rPr>
        <w:t>10/03/2023</w:t>
      </w:r>
    </w:p>
    <w:p w14:paraId="694E7D44" w14:textId="77777777" w:rsidR="003E2AB7" w:rsidRPr="00534701" w:rsidRDefault="003E2AB7" w:rsidP="003E2AB7">
      <w:pPr>
        <w:jc w:val="center"/>
        <w:rPr>
          <w:sz w:val="28"/>
          <w:szCs w:val="28"/>
          <w:lang w:val="en-GB"/>
        </w:rPr>
      </w:pPr>
    </w:p>
    <w:p w14:paraId="032898B6" w14:textId="77777777" w:rsidR="003E2AB7" w:rsidRPr="00534701" w:rsidRDefault="003E2AB7" w:rsidP="003E2AB7">
      <w:pPr>
        <w:jc w:val="center"/>
        <w:rPr>
          <w:sz w:val="28"/>
          <w:szCs w:val="28"/>
          <w:lang w:val="en-GB"/>
        </w:rPr>
      </w:pPr>
    </w:p>
    <w:p w14:paraId="47772D06" w14:textId="77777777" w:rsidR="003E2AB7" w:rsidRPr="00534701" w:rsidRDefault="003E2AB7" w:rsidP="003E2AB7">
      <w:pPr>
        <w:jc w:val="center"/>
        <w:rPr>
          <w:sz w:val="28"/>
          <w:szCs w:val="28"/>
          <w:lang w:val="en-GB"/>
        </w:rPr>
      </w:pPr>
    </w:p>
    <w:p w14:paraId="42070DC8" w14:textId="77777777" w:rsidR="003E2AB7" w:rsidRPr="00534701" w:rsidRDefault="003E2AB7" w:rsidP="003E2AB7">
      <w:pPr>
        <w:jc w:val="center"/>
        <w:rPr>
          <w:sz w:val="28"/>
          <w:szCs w:val="28"/>
          <w:lang w:val="en-GB"/>
        </w:rPr>
      </w:pPr>
    </w:p>
    <w:p w14:paraId="23A890E4" w14:textId="77777777" w:rsidR="003E2AB7" w:rsidRPr="00534701" w:rsidRDefault="003E2AB7" w:rsidP="003E2AB7">
      <w:pPr>
        <w:jc w:val="center"/>
        <w:rPr>
          <w:sz w:val="28"/>
          <w:szCs w:val="28"/>
          <w:lang w:val="en-GB"/>
        </w:rPr>
      </w:pPr>
    </w:p>
    <w:p w14:paraId="14CB4F80" w14:textId="77777777" w:rsidR="00534701" w:rsidRPr="00534701" w:rsidRDefault="00534701" w:rsidP="00534701">
      <w:pPr>
        <w:jc w:val="right"/>
        <w:rPr>
          <w:sz w:val="28"/>
          <w:szCs w:val="28"/>
          <w:lang w:val="en-GB"/>
        </w:rPr>
      </w:pPr>
      <w:r w:rsidRPr="00534701">
        <w:rPr>
          <w:b/>
          <w:sz w:val="28"/>
          <w:szCs w:val="28"/>
          <w:lang w:val="en-GB"/>
        </w:rPr>
        <w:t xml:space="preserve">Word count: </w:t>
      </w:r>
      <w:r w:rsidR="00D94DF4">
        <w:rPr>
          <w:b/>
          <w:sz w:val="28"/>
          <w:szCs w:val="28"/>
          <w:lang w:val="en-GB"/>
        </w:rPr>
        <w:t>1227</w:t>
      </w:r>
    </w:p>
    <w:p w14:paraId="56B59EB7" w14:textId="77777777" w:rsidR="003E2AB7" w:rsidRPr="00534701" w:rsidRDefault="003E2AB7" w:rsidP="003E2AB7">
      <w:pPr>
        <w:rPr>
          <w:lang w:val="en-GB"/>
        </w:rPr>
      </w:pPr>
    </w:p>
    <w:p w14:paraId="1096BBAF" w14:textId="77777777" w:rsidR="003B478B" w:rsidRPr="00DF0177" w:rsidRDefault="003B478B" w:rsidP="003B478B">
      <w:pPr>
        <w:spacing w:line="360" w:lineRule="auto"/>
        <w:rPr>
          <w:b/>
          <w:u w:val="single"/>
          <w:lang w:val="en-GB"/>
        </w:rPr>
      </w:pPr>
      <w:r w:rsidRPr="00DF0177">
        <w:rPr>
          <w:b/>
          <w:u w:val="single"/>
          <w:lang w:val="en-GB"/>
        </w:rPr>
        <w:lastRenderedPageBreak/>
        <w:t>Introduction</w:t>
      </w:r>
    </w:p>
    <w:p w14:paraId="01AADCF4" w14:textId="77777777" w:rsidR="003B478B" w:rsidRPr="00DF0177" w:rsidRDefault="003B478B" w:rsidP="003B478B">
      <w:pPr>
        <w:spacing w:line="360" w:lineRule="auto"/>
        <w:rPr>
          <w:lang w:val="en-GB"/>
        </w:rPr>
      </w:pPr>
      <w:r w:rsidRPr="00DF0177">
        <w:rPr>
          <w:lang w:val="en-GB"/>
        </w:rPr>
        <w:t>The purpose of the marketing plan is to regain the collaboration of the stakeholders, mitigate the cash flow and maintain the huge influx of customers into the hotel to experience the ultimate luxury. This marketing plan is proposed for the world</w:t>
      </w:r>
      <w:r w:rsidR="00512255">
        <w:rPr>
          <w:lang w:val="en-GB"/>
        </w:rPr>
        <w:t>’s</w:t>
      </w:r>
      <w:r w:rsidRPr="00DF0177">
        <w:rPr>
          <w:lang w:val="en-GB"/>
        </w:rPr>
        <w:t xml:space="preserve"> most elite hotel established back in 1983. </w:t>
      </w:r>
      <w:bookmarkStart w:id="0" w:name="_Toc128429368"/>
    </w:p>
    <w:p w14:paraId="12EB2ED8" w14:textId="77777777" w:rsidR="003B478B" w:rsidRPr="00115DEA" w:rsidRDefault="003B478B" w:rsidP="003B478B">
      <w:pPr>
        <w:spacing w:line="360" w:lineRule="auto"/>
        <w:rPr>
          <w:rFonts w:eastAsia="DengXian Light"/>
          <w:b/>
          <w:color w:val="0C0C0C"/>
          <w:kern w:val="36"/>
          <w:u w:val="single"/>
          <w:lang w:val="en-GB"/>
        </w:rPr>
      </w:pPr>
      <w:r w:rsidRPr="00115DEA">
        <w:rPr>
          <w:b/>
          <w:u w:val="single"/>
          <w:lang w:val="en-GB"/>
        </w:rPr>
        <w:t>SWOT analysis</w:t>
      </w:r>
      <w:bookmarkEnd w:id="0"/>
    </w:p>
    <w:p w14:paraId="6370E2C5" w14:textId="77777777" w:rsidR="003B478B" w:rsidRPr="00DF0177" w:rsidRDefault="003B478B" w:rsidP="003B478B">
      <w:pPr>
        <w:spacing w:line="360" w:lineRule="auto"/>
        <w:rPr>
          <w:lang w:val="en-GB"/>
        </w:rPr>
      </w:pPr>
      <w:r w:rsidRPr="00DF0177">
        <w:rPr>
          <w:b/>
          <w:bCs/>
          <w:lang w:val="en-GB"/>
        </w:rPr>
        <w:t xml:space="preserve">Strengths </w:t>
      </w:r>
      <w:r w:rsidR="0051395D">
        <w:rPr>
          <w:lang w:val="en-GB"/>
        </w:rPr>
        <w:t>- Ritz Carlton is recognized worldwide for its strong brand and reputation through its luxury and high-end quality service. It also benefits of excellent location, has high employee standards and superior amenities.</w:t>
      </w:r>
      <w:r w:rsidRPr="00DF0177">
        <w:rPr>
          <w:lang w:val="en-GB"/>
        </w:rPr>
        <w:t xml:space="preserve"> </w:t>
      </w:r>
    </w:p>
    <w:p w14:paraId="7CB88949" w14:textId="77777777" w:rsidR="003B478B" w:rsidRPr="00DF0177" w:rsidRDefault="003B478B" w:rsidP="003B478B">
      <w:pPr>
        <w:spacing w:line="360" w:lineRule="auto"/>
        <w:rPr>
          <w:lang w:val="en-GB"/>
        </w:rPr>
      </w:pPr>
      <w:r w:rsidRPr="00DF0177">
        <w:rPr>
          <w:b/>
          <w:bCs/>
          <w:lang w:val="en-GB"/>
        </w:rPr>
        <w:t xml:space="preserve">Weakness </w:t>
      </w:r>
      <w:r w:rsidRPr="00DF0177">
        <w:rPr>
          <w:lang w:val="en-GB"/>
        </w:rPr>
        <w:t xml:space="preserve">– </w:t>
      </w:r>
      <w:r w:rsidR="0051395D">
        <w:rPr>
          <w:lang w:val="en-GB"/>
        </w:rPr>
        <w:t>the high prices, limited accessibility (inaccessible to some customers), dependence on the economy (faces downturn during economic downturns), makes Ritz inaccessible to a major part of the customers.</w:t>
      </w:r>
    </w:p>
    <w:p w14:paraId="4E77C109" w14:textId="77777777" w:rsidR="0034479F" w:rsidRDefault="003B478B" w:rsidP="003B478B">
      <w:pPr>
        <w:spacing w:line="360" w:lineRule="auto"/>
        <w:rPr>
          <w:lang w:val="en-GB"/>
        </w:rPr>
      </w:pPr>
      <w:r w:rsidRPr="00DF0177">
        <w:rPr>
          <w:b/>
          <w:bCs/>
          <w:lang w:val="en-GB"/>
        </w:rPr>
        <w:t>Opportunities –</w:t>
      </w:r>
      <w:r w:rsidRPr="00DF0177">
        <w:rPr>
          <w:lang w:val="en-GB"/>
        </w:rPr>
        <w:t xml:space="preserve"> </w:t>
      </w:r>
      <w:r w:rsidR="0034479F">
        <w:rPr>
          <w:lang w:val="en-GB"/>
        </w:rPr>
        <w:t xml:space="preserve">Growing demand for luxury travel, expansion into new markets, the use of innovative technologies, could help Ritz Carlton boost its customer base and revenues. </w:t>
      </w:r>
    </w:p>
    <w:p w14:paraId="63355880" w14:textId="77777777" w:rsidR="003B478B" w:rsidRPr="00DF0177" w:rsidRDefault="003B478B" w:rsidP="003B478B">
      <w:pPr>
        <w:spacing w:line="360" w:lineRule="auto"/>
        <w:rPr>
          <w:lang w:val="en-GB"/>
        </w:rPr>
      </w:pPr>
      <w:r w:rsidRPr="00DF0177">
        <w:rPr>
          <w:b/>
          <w:bCs/>
          <w:lang w:val="en-GB"/>
        </w:rPr>
        <w:t>Threats –</w:t>
      </w:r>
      <w:r w:rsidRPr="00DF0177">
        <w:rPr>
          <w:lang w:val="en-GB"/>
        </w:rPr>
        <w:t xml:space="preserve"> The threat is towards growing hotel rates as the cost of the operations and the management is increasing on the other hand (</w:t>
      </w:r>
      <w:proofErr w:type="spellStart"/>
      <w:r w:rsidRPr="00DF0177">
        <w:rPr>
          <w:lang w:val="en-GB"/>
        </w:rPr>
        <w:t>Marpaung</w:t>
      </w:r>
      <w:proofErr w:type="spellEnd"/>
      <w:r w:rsidRPr="00DF0177">
        <w:rPr>
          <w:lang w:val="en-GB"/>
        </w:rPr>
        <w:t xml:space="preserve"> et al.,</w:t>
      </w:r>
      <w:r w:rsidR="0034479F">
        <w:rPr>
          <w:lang w:val="en-GB"/>
        </w:rPr>
        <w:t xml:space="preserve"> </w:t>
      </w:r>
      <w:r w:rsidRPr="00DF0177">
        <w:rPr>
          <w:lang w:val="en-GB"/>
        </w:rPr>
        <w:t>2019).</w:t>
      </w:r>
      <w:r w:rsidR="0034479F">
        <w:rPr>
          <w:lang w:val="en-GB"/>
        </w:rPr>
        <w:t xml:space="preserve"> Growing competition, recent years constant economic instability and a shift in customer preferences poses a constant threat to the overall business stability and expansion of Ritz Carlton.</w:t>
      </w:r>
    </w:p>
    <w:p w14:paraId="1091055D" w14:textId="77777777" w:rsidR="003B478B" w:rsidRPr="00DF0177" w:rsidRDefault="003B478B" w:rsidP="003B478B">
      <w:pPr>
        <w:spacing w:line="360" w:lineRule="auto"/>
        <w:rPr>
          <w:u w:val="single"/>
          <w:lang w:val="en-GB"/>
        </w:rPr>
      </w:pPr>
      <w:r w:rsidRPr="00DF0177">
        <w:rPr>
          <w:b/>
          <w:bCs/>
          <w:u w:val="single"/>
          <w:lang w:val="en-GB"/>
        </w:rPr>
        <w:t>Customers</w:t>
      </w:r>
    </w:p>
    <w:p w14:paraId="2687729D" w14:textId="77777777" w:rsidR="003B478B" w:rsidRPr="00DF0177" w:rsidRDefault="003B478B" w:rsidP="003B478B">
      <w:pPr>
        <w:spacing w:line="360" w:lineRule="auto"/>
        <w:rPr>
          <w:b/>
          <w:bCs/>
          <w:lang w:val="en-GB"/>
        </w:rPr>
      </w:pPr>
      <w:r w:rsidRPr="00DF0177">
        <w:rPr>
          <w:b/>
          <w:bCs/>
          <w:lang w:val="en-GB"/>
        </w:rPr>
        <w:t>Target Market -</w:t>
      </w:r>
      <w:r w:rsidRPr="00DF0177">
        <w:rPr>
          <w:lang w:val="en-GB"/>
        </w:rPr>
        <w:t xml:space="preserve"> The target market of the Ritz Carlton is the urban and elite class of the society.</w:t>
      </w:r>
      <w:r w:rsidR="0034479F">
        <w:rPr>
          <w:lang w:val="en-GB"/>
        </w:rPr>
        <w:t xml:space="preserve"> Segments of its target customers, are represented by </w:t>
      </w:r>
      <w:r w:rsidR="0034479F" w:rsidRPr="00DF0177">
        <w:rPr>
          <w:lang w:val="en-GB"/>
        </w:rPr>
        <w:t>business associates, elite class, corporates, celebrities and sportsperson</w:t>
      </w:r>
      <w:r w:rsidR="0034479F">
        <w:rPr>
          <w:bCs/>
          <w:lang w:val="en-GB"/>
        </w:rPr>
        <w:t>, luxury travellers, business travellers and family travellers.</w:t>
      </w:r>
    </w:p>
    <w:p w14:paraId="3544C2DC" w14:textId="77777777" w:rsidR="003B478B" w:rsidRDefault="003B478B" w:rsidP="003B478B">
      <w:pPr>
        <w:spacing w:line="360" w:lineRule="auto"/>
        <w:rPr>
          <w:lang w:val="en-GB"/>
        </w:rPr>
      </w:pPr>
      <w:r w:rsidRPr="00DF0177">
        <w:rPr>
          <w:b/>
          <w:bCs/>
          <w:lang w:val="en-GB"/>
        </w:rPr>
        <w:t>Customer profile -</w:t>
      </w:r>
      <w:r w:rsidRPr="00DF0177">
        <w:rPr>
          <w:lang w:val="en-GB"/>
        </w:rPr>
        <w:t xml:space="preserve"> The customer profile of Ritz Carlton in UK is 47.45% male and 52.55% female. The largest age group of visitors are 25 - 34-year-olds. 64% people are aware of Ritz </w:t>
      </w:r>
      <w:proofErr w:type="gramStart"/>
      <w:r w:rsidRPr="00DF0177">
        <w:rPr>
          <w:lang w:val="en-GB"/>
        </w:rPr>
        <w:t>Carlton</w:t>
      </w:r>
      <w:proofErr w:type="gramEnd"/>
      <w:r w:rsidRPr="00DF0177">
        <w:rPr>
          <w:lang w:val="en-GB"/>
        </w:rPr>
        <w:t xml:space="preserve"> and it is popular among 15% people in UK (</w:t>
      </w:r>
      <w:proofErr w:type="spellStart"/>
      <w:r w:rsidRPr="00DF0177">
        <w:rPr>
          <w:lang w:val="en-GB"/>
        </w:rPr>
        <w:t>Marpaung</w:t>
      </w:r>
      <w:proofErr w:type="spellEnd"/>
      <w:r w:rsidRPr="00DF0177">
        <w:rPr>
          <w:lang w:val="en-GB"/>
        </w:rPr>
        <w:t xml:space="preserve"> et al.,2019).</w:t>
      </w:r>
      <w:r w:rsidR="0034479F">
        <w:rPr>
          <w:lang w:val="en-GB"/>
        </w:rPr>
        <w:t xml:space="preserve"> </w:t>
      </w:r>
      <w:r w:rsidR="001857A2">
        <w:rPr>
          <w:lang w:val="en-GB"/>
        </w:rPr>
        <w:t xml:space="preserve">Overall, the typical Ritz customer is a person who values luxury, exclusivity, exceptional services and premium </w:t>
      </w:r>
      <w:r w:rsidR="001857A2">
        <w:rPr>
          <w:lang w:val="en-GB"/>
        </w:rPr>
        <w:lastRenderedPageBreak/>
        <w:t xml:space="preserve">accommodations. They are willing to pay a premium price for a superior experience and expect nothing less than the best. </w:t>
      </w:r>
      <w:r w:rsidR="0034479F">
        <w:rPr>
          <w:lang w:val="en-GB"/>
        </w:rPr>
        <w:t xml:space="preserve"> </w:t>
      </w:r>
    </w:p>
    <w:p w14:paraId="29F432E3" w14:textId="77777777" w:rsidR="0034479F" w:rsidRPr="00DF0177" w:rsidRDefault="0034479F" w:rsidP="0034479F">
      <w:pPr>
        <w:spacing w:line="360" w:lineRule="auto"/>
        <w:rPr>
          <w:lang w:val="en-GB"/>
        </w:rPr>
      </w:pPr>
      <w:r w:rsidRPr="00DF0177">
        <w:rPr>
          <w:b/>
          <w:bCs/>
          <w:lang w:val="en-GB"/>
        </w:rPr>
        <w:t xml:space="preserve">Positioning </w:t>
      </w:r>
      <w:r w:rsidR="001857A2">
        <w:rPr>
          <w:b/>
          <w:bCs/>
          <w:lang w:val="en-GB"/>
        </w:rPr>
        <w:t>–</w:t>
      </w:r>
      <w:r w:rsidRPr="00DF0177">
        <w:rPr>
          <w:b/>
          <w:bCs/>
          <w:lang w:val="en-GB"/>
        </w:rPr>
        <w:t xml:space="preserve"> </w:t>
      </w:r>
      <w:r w:rsidR="001857A2">
        <w:rPr>
          <w:lang w:val="en-GB"/>
        </w:rPr>
        <w:t>Ritz is the brand that highly</w:t>
      </w:r>
      <w:r w:rsidRPr="00DF0177">
        <w:rPr>
          <w:lang w:val="en-GB"/>
        </w:rPr>
        <w:t xml:space="preserve"> emphasise on serving their customer</w:t>
      </w:r>
      <w:r w:rsidR="001857A2">
        <w:rPr>
          <w:lang w:val="en-GB"/>
        </w:rPr>
        <w:t>s</w:t>
      </w:r>
      <w:r w:rsidRPr="00DF0177">
        <w:rPr>
          <w:lang w:val="en-GB"/>
        </w:rPr>
        <w:t xml:space="preserve"> the ultimate leisure and create the best memory (</w:t>
      </w:r>
      <w:proofErr w:type="spellStart"/>
      <w:r w:rsidRPr="00DF0177">
        <w:rPr>
          <w:lang w:val="en-GB"/>
        </w:rPr>
        <w:t>Marpaung</w:t>
      </w:r>
      <w:proofErr w:type="spellEnd"/>
      <w:r w:rsidRPr="00DF0177">
        <w:rPr>
          <w:lang w:val="en-GB"/>
        </w:rPr>
        <w:t xml:space="preserve"> et al.,</w:t>
      </w:r>
      <w:r w:rsidR="001857A2">
        <w:rPr>
          <w:lang w:val="en-GB"/>
        </w:rPr>
        <w:t xml:space="preserve"> </w:t>
      </w:r>
      <w:r w:rsidRPr="00DF0177">
        <w:rPr>
          <w:lang w:val="en-GB"/>
        </w:rPr>
        <w:t>2019).</w:t>
      </w:r>
    </w:p>
    <w:p w14:paraId="1850F473" w14:textId="77777777" w:rsidR="004031F5" w:rsidRPr="00DF0177" w:rsidRDefault="004031F5" w:rsidP="003B478B">
      <w:pPr>
        <w:spacing w:line="360" w:lineRule="auto"/>
        <w:rPr>
          <w:b/>
          <w:u w:val="single"/>
          <w:lang w:val="en-GB"/>
        </w:rPr>
      </w:pPr>
      <w:r w:rsidRPr="00DF0177">
        <w:rPr>
          <w:b/>
          <w:u w:val="single"/>
          <w:lang w:val="en-GB"/>
        </w:rPr>
        <w:t>Competitors</w:t>
      </w:r>
    </w:p>
    <w:p w14:paraId="74BEAC47" w14:textId="77777777" w:rsidR="004031F5" w:rsidRPr="00DF0177" w:rsidRDefault="003B478B" w:rsidP="004031F5">
      <w:pPr>
        <w:spacing w:line="360" w:lineRule="auto"/>
        <w:rPr>
          <w:lang w:val="en-GB"/>
        </w:rPr>
      </w:pPr>
      <w:r w:rsidRPr="00DF0177">
        <w:rPr>
          <w:lang w:val="en-GB"/>
        </w:rPr>
        <w:t xml:space="preserve">Ritz Carlton </w:t>
      </w:r>
      <w:r w:rsidR="001857A2">
        <w:rPr>
          <w:lang w:val="en-GB"/>
        </w:rPr>
        <w:t xml:space="preserve">has a great competition around the corner. The </w:t>
      </w:r>
      <w:r w:rsidRPr="00DF0177">
        <w:rPr>
          <w:lang w:val="en-GB"/>
        </w:rPr>
        <w:t>Hyatt, F</w:t>
      </w:r>
      <w:r w:rsidR="001857A2">
        <w:rPr>
          <w:lang w:val="en-GB"/>
        </w:rPr>
        <w:t>our Seasons Hotels and Resorts are some of the great numbers of luxury hotels existing in the hospitality market nowadays. They all are willing to maintain their luxury brand, offering</w:t>
      </w:r>
      <w:r w:rsidRPr="00DF0177">
        <w:rPr>
          <w:lang w:val="en-GB"/>
        </w:rPr>
        <w:t xml:space="preserve"> exclusive and premium service</w:t>
      </w:r>
      <w:r w:rsidR="001857A2">
        <w:rPr>
          <w:lang w:val="en-GB"/>
        </w:rPr>
        <w:t>s</w:t>
      </w:r>
      <w:r w:rsidRPr="00DF0177">
        <w:rPr>
          <w:lang w:val="en-GB"/>
        </w:rPr>
        <w:t xml:space="preserve"> to its valued customer</w:t>
      </w:r>
      <w:r w:rsidR="001857A2">
        <w:rPr>
          <w:lang w:val="en-GB"/>
        </w:rPr>
        <w:t>s,</w:t>
      </w:r>
      <w:r w:rsidRPr="00DF0177">
        <w:rPr>
          <w:lang w:val="en-GB"/>
        </w:rPr>
        <w:t xml:space="preserve"> in the hospitality industry. They </w:t>
      </w:r>
      <w:r w:rsidR="001857A2">
        <w:rPr>
          <w:lang w:val="en-GB"/>
        </w:rPr>
        <w:t xml:space="preserve">all </w:t>
      </w:r>
      <w:r w:rsidRPr="00DF0177">
        <w:rPr>
          <w:lang w:val="en-GB"/>
        </w:rPr>
        <w:t xml:space="preserve">are in </w:t>
      </w:r>
      <w:r w:rsidR="001857A2">
        <w:rPr>
          <w:lang w:val="en-GB"/>
        </w:rPr>
        <w:t>a</w:t>
      </w:r>
      <w:r w:rsidRPr="00DF0177">
        <w:rPr>
          <w:lang w:val="en-GB"/>
        </w:rPr>
        <w:t xml:space="preserve"> tough competition with the Ritz Carlton. </w:t>
      </w:r>
      <w:bookmarkStart w:id="1" w:name="_Toc128429372"/>
    </w:p>
    <w:bookmarkEnd w:id="1"/>
    <w:p w14:paraId="51E40B17" w14:textId="77777777" w:rsidR="003B478B" w:rsidRPr="00DF0177" w:rsidRDefault="003B478B" w:rsidP="003B478B">
      <w:pPr>
        <w:spacing w:line="360" w:lineRule="auto"/>
        <w:rPr>
          <w:lang w:val="en-GB"/>
        </w:rPr>
      </w:pPr>
      <w:r w:rsidRPr="00DF0177">
        <w:rPr>
          <w:b/>
          <w:bCs/>
          <w:lang w:val="en-GB"/>
        </w:rPr>
        <w:t>B2B relationship</w:t>
      </w:r>
      <w:r w:rsidR="001857A2">
        <w:rPr>
          <w:b/>
          <w:bCs/>
          <w:lang w:val="en-GB"/>
        </w:rPr>
        <w:t xml:space="preserve"> </w:t>
      </w:r>
      <w:r w:rsidRPr="00DF0177">
        <w:rPr>
          <w:lang w:val="en-GB"/>
        </w:rPr>
        <w:t>- When you improve customer experience by one point, you can boost revenue tenfold. The hotel manages to keep the experience of the customer as a marketing objective</w:t>
      </w:r>
      <w:r w:rsidR="000231D9">
        <w:rPr>
          <w:lang w:val="en-GB"/>
        </w:rPr>
        <w:t>,</w:t>
      </w:r>
      <w:r w:rsidRPr="00DF0177">
        <w:rPr>
          <w:lang w:val="en-GB"/>
        </w:rPr>
        <w:t xml:space="preserve"> which increase</w:t>
      </w:r>
      <w:r w:rsidR="000231D9">
        <w:rPr>
          <w:lang w:val="en-GB"/>
        </w:rPr>
        <w:t>s</w:t>
      </w:r>
      <w:r w:rsidRPr="00DF0177">
        <w:rPr>
          <w:lang w:val="en-GB"/>
        </w:rPr>
        <w:t xml:space="preserve"> their business in the global market.</w:t>
      </w:r>
    </w:p>
    <w:p w14:paraId="348A4F64" w14:textId="77777777" w:rsidR="004031F5" w:rsidRPr="00DF0177" w:rsidRDefault="004031F5" w:rsidP="003B478B">
      <w:pPr>
        <w:spacing w:line="360" w:lineRule="auto"/>
        <w:rPr>
          <w:b/>
          <w:bCs/>
          <w:u w:val="single"/>
          <w:lang w:val="en-GB"/>
        </w:rPr>
      </w:pPr>
      <w:r w:rsidRPr="00DF0177">
        <w:rPr>
          <w:b/>
          <w:bCs/>
          <w:u w:val="single"/>
          <w:lang w:val="en-GB"/>
        </w:rPr>
        <w:t>PESTLE analysis</w:t>
      </w:r>
    </w:p>
    <w:p w14:paraId="39148798" w14:textId="77777777" w:rsidR="003B478B" w:rsidRPr="00DF0177" w:rsidRDefault="003B478B" w:rsidP="003B478B">
      <w:pPr>
        <w:spacing w:line="360" w:lineRule="auto"/>
        <w:rPr>
          <w:lang w:val="en-GB"/>
        </w:rPr>
      </w:pPr>
      <w:r w:rsidRPr="00DF0177">
        <w:rPr>
          <w:b/>
          <w:bCs/>
          <w:lang w:val="en-GB"/>
        </w:rPr>
        <w:t xml:space="preserve">Political: </w:t>
      </w:r>
      <w:r w:rsidRPr="00DF0177">
        <w:rPr>
          <w:lang w:val="en-GB"/>
        </w:rPr>
        <w:t>UK</w:t>
      </w:r>
      <w:r w:rsidRPr="00DF0177">
        <w:rPr>
          <w:b/>
          <w:bCs/>
          <w:lang w:val="en-GB"/>
        </w:rPr>
        <w:t xml:space="preserve"> </w:t>
      </w:r>
      <w:r w:rsidRPr="00DF0177">
        <w:rPr>
          <w:lang w:val="en-GB"/>
        </w:rPr>
        <w:t>government has influenced the hospitality industries through various international treaties, interlinking the tourism and hospitality sector to the world economy.</w:t>
      </w:r>
      <w:r w:rsidR="000231D9">
        <w:rPr>
          <w:lang w:val="en-GB"/>
        </w:rPr>
        <w:t xml:space="preserve"> As well, political instability, changes in governmental policies regarding tourism and hospitality, regulations on employment and taxes, are factors that could affect the hotel’s operations and revenues. </w:t>
      </w:r>
    </w:p>
    <w:p w14:paraId="63A2AB02" w14:textId="77777777" w:rsidR="003B478B" w:rsidRPr="00DF0177" w:rsidRDefault="003B478B" w:rsidP="003B478B">
      <w:pPr>
        <w:spacing w:line="360" w:lineRule="auto"/>
        <w:rPr>
          <w:lang w:val="en-GB"/>
        </w:rPr>
      </w:pPr>
      <w:r w:rsidRPr="00DF0177">
        <w:rPr>
          <w:b/>
          <w:bCs/>
          <w:lang w:val="en-GB"/>
        </w:rPr>
        <w:t xml:space="preserve"> Economic:  </w:t>
      </w:r>
      <w:r w:rsidR="000231D9">
        <w:rPr>
          <w:lang w:val="en-GB"/>
        </w:rPr>
        <w:t>Recessions or fluctuations in exchange rates,</w:t>
      </w:r>
      <w:r w:rsidR="00ED2E12">
        <w:rPr>
          <w:lang w:val="en-GB"/>
        </w:rPr>
        <w:t xml:space="preserve"> changes in consumer behaviour, inflation and interest rates, could also affect the hotel’s operations and revenues.</w:t>
      </w:r>
      <w:r w:rsidRPr="00DF0177">
        <w:rPr>
          <w:lang w:val="en-GB"/>
        </w:rPr>
        <w:t xml:space="preserve"> </w:t>
      </w:r>
    </w:p>
    <w:p w14:paraId="72874EEE" w14:textId="77777777" w:rsidR="003B478B" w:rsidRPr="00DF0177" w:rsidRDefault="003B478B" w:rsidP="003B478B">
      <w:pPr>
        <w:spacing w:line="360" w:lineRule="auto"/>
        <w:rPr>
          <w:lang w:val="en-GB"/>
        </w:rPr>
      </w:pPr>
      <w:r w:rsidRPr="00DF0177">
        <w:rPr>
          <w:b/>
          <w:bCs/>
          <w:lang w:val="en-GB"/>
        </w:rPr>
        <w:t>Social</w:t>
      </w:r>
      <w:r w:rsidR="00ED2E12">
        <w:rPr>
          <w:b/>
          <w:bCs/>
          <w:lang w:val="en-GB"/>
        </w:rPr>
        <w:t xml:space="preserve">: </w:t>
      </w:r>
      <w:r w:rsidR="00ED2E12">
        <w:rPr>
          <w:bCs/>
          <w:lang w:val="en-GB"/>
        </w:rPr>
        <w:t xml:space="preserve">Demographic trends, such as ageing population, changing lifestyle, change in consumer preferences, social attitudes towards sustainability and environment, are issues that Ritz needs to take into consideration. </w:t>
      </w:r>
    </w:p>
    <w:p w14:paraId="4BEBED2E" w14:textId="77777777" w:rsidR="003B478B" w:rsidRPr="00DF0177" w:rsidRDefault="003B478B" w:rsidP="003B478B">
      <w:pPr>
        <w:spacing w:line="360" w:lineRule="auto"/>
        <w:rPr>
          <w:lang w:val="en-GB"/>
        </w:rPr>
      </w:pPr>
      <w:r w:rsidRPr="00DF0177">
        <w:rPr>
          <w:b/>
          <w:bCs/>
          <w:lang w:val="en-GB"/>
        </w:rPr>
        <w:t>Technological</w:t>
      </w:r>
      <w:r w:rsidR="000231D9">
        <w:rPr>
          <w:b/>
          <w:bCs/>
          <w:lang w:val="en-GB"/>
        </w:rPr>
        <w:t>:</w:t>
      </w:r>
      <w:r w:rsidRPr="00DF0177">
        <w:rPr>
          <w:lang w:val="en-GB"/>
        </w:rPr>
        <w:t xml:space="preserve"> </w:t>
      </w:r>
      <w:r w:rsidR="00ED2E12">
        <w:rPr>
          <w:lang w:val="en-GB"/>
        </w:rPr>
        <w:t>Constant technological developments, cyber security safety and adoption of new technologies developed can impact on hotel’s boosting existing customer base.</w:t>
      </w:r>
    </w:p>
    <w:p w14:paraId="34F6ED21" w14:textId="77777777" w:rsidR="003B478B" w:rsidRPr="00ED2E12" w:rsidRDefault="003B478B" w:rsidP="003B478B">
      <w:pPr>
        <w:spacing w:line="360" w:lineRule="auto"/>
        <w:rPr>
          <w:lang w:val="en-GB"/>
        </w:rPr>
      </w:pPr>
      <w:r w:rsidRPr="00DF0177">
        <w:rPr>
          <w:b/>
          <w:bCs/>
          <w:lang w:val="en-GB"/>
        </w:rPr>
        <w:lastRenderedPageBreak/>
        <w:t>Legal</w:t>
      </w:r>
      <w:r w:rsidR="000231D9">
        <w:rPr>
          <w:b/>
          <w:bCs/>
          <w:lang w:val="en-GB"/>
        </w:rPr>
        <w:t xml:space="preserve">: </w:t>
      </w:r>
      <w:r w:rsidR="00ED2E12">
        <w:rPr>
          <w:bCs/>
          <w:lang w:val="en-GB"/>
        </w:rPr>
        <w:t>Compliance with regulations regarding labour and employment, changes in regulation related to health and safety, can affect the hotel’s business operations.</w:t>
      </w:r>
    </w:p>
    <w:p w14:paraId="7FF3E8A5" w14:textId="77777777" w:rsidR="003B478B" w:rsidRPr="00DF0177" w:rsidRDefault="003B478B" w:rsidP="003B478B">
      <w:pPr>
        <w:spacing w:line="360" w:lineRule="auto"/>
        <w:rPr>
          <w:lang w:val="en-GB"/>
        </w:rPr>
      </w:pPr>
      <w:r w:rsidRPr="00DF0177">
        <w:rPr>
          <w:b/>
          <w:bCs/>
          <w:lang w:val="en-GB"/>
        </w:rPr>
        <w:t>Environmental</w:t>
      </w:r>
      <w:r w:rsidR="000231D9">
        <w:rPr>
          <w:b/>
          <w:bCs/>
          <w:lang w:val="en-GB"/>
        </w:rPr>
        <w:t>:</w:t>
      </w:r>
      <w:r w:rsidRPr="00DF0177">
        <w:rPr>
          <w:lang w:val="en-GB"/>
        </w:rPr>
        <w:t xml:space="preserve"> </w:t>
      </w:r>
      <w:r w:rsidR="00ED2E12">
        <w:rPr>
          <w:lang w:val="en-GB"/>
        </w:rPr>
        <w:t xml:space="preserve">a hotel’s operations can have an impact on the environment, including energy </w:t>
      </w:r>
      <w:r w:rsidR="00E23E11">
        <w:rPr>
          <w:lang w:val="en-GB"/>
        </w:rPr>
        <w:t>consumption</w:t>
      </w:r>
      <w:r w:rsidR="00ED2E12">
        <w:rPr>
          <w:lang w:val="en-GB"/>
        </w:rPr>
        <w:t xml:space="preserve">, water usage, </w:t>
      </w:r>
      <w:r w:rsidR="00E23E11">
        <w:rPr>
          <w:lang w:val="en-GB"/>
        </w:rPr>
        <w:t>waste</w:t>
      </w:r>
      <w:r w:rsidR="00ED2E12">
        <w:rPr>
          <w:lang w:val="en-GB"/>
        </w:rPr>
        <w:t xml:space="preserve"> management and carbon emissions.</w:t>
      </w:r>
      <w:r w:rsidR="00E23E11">
        <w:rPr>
          <w:lang w:val="en-GB"/>
        </w:rPr>
        <w:t xml:space="preserve"> Recent consumer preferences for environmental friendly and sustainable practices can affect the hotel’s reputation and demand</w:t>
      </w:r>
      <w:r w:rsidRPr="00DF0177">
        <w:rPr>
          <w:lang w:val="en-GB"/>
        </w:rPr>
        <w:t>.</w:t>
      </w:r>
    </w:p>
    <w:p w14:paraId="4B310417" w14:textId="77777777" w:rsidR="003B478B" w:rsidRPr="00DF0177" w:rsidRDefault="003B478B" w:rsidP="003B478B">
      <w:pPr>
        <w:spacing w:line="360" w:lineRule="auto"/>
        <w:rPr>
          <w:rStyle w:val="15"/>
          <w:sz w:val="24"/>
          <w:szCs w:val="24"/>
          <w:u w:val="single"/>
          <w:lang w:val="en-GB"/>
        </w:rPr>
      </w:pPr>
      <w:r w:rsidRPr="00DF0177">
        <w:rPr>
          <w:rStyle w:val="15"/>
          <w:sz w:val="24"/>
          <w:szCs w:val="24"/>
          <w:u w:val="single"/>
          <w:lang w:val="en-GB"/>
        </w:rPr>
        <w:t>Objectives</w:t>
      </w:r>
    </w:p>
    <w:p w14:paraId="3276D3D4" w14:textId="77777777" w:rsidR="00D94DF4" w:rsidRDefault="003B478B" w:rsidP="003B478B">
      <w:pPr>
        <w:spacing w:line="360" w:lineRule="auto"/>
        <w:rPr>
          <w:b/>
          <w:bCs/>
          <w:u w:val="single"/>
          <w:lang w:val="en-GB"/>
        </w:rPr>
      </w:pPr>
      <w:r w:rsidRPr="00DF0177">
        <w:rPr>
          <w:lang w:val="en-GB"/>
        </w:rPr>
        <w:t>The Ritz-Carlton Marketing Plan includes the workshops and training of the hotel staffs</w:t>
      </w:r>
      <w:r w:rsidR="00E23E11">
        <w:rPr>
          <w:lang w:val="en-GB"/>
        </w:rPr>
        <w:t>,</w:t>
      </w:r>
      <w:r w:rsidRPr="00DF0177">
        <w:rPr>
          <w:lang w:val="en-GB"/>
        </w:rPr>
        <w:t xml:space="preserve"> to create a better experience and customer </w:t>
      </w:r>
      <w:r w:rsidR="00E23E11">
        <w:rPr>
          <w:lang w:val="en-GB"/>
        </w:rPr>
        <w:t>preference</w:t>
      </w:r>
      <w:r w:rsidRPr="00DF0177">
        <w:rPr>
          <w:lang w:val="en-GB"/>
        </w:rPr>
        <w:t xml:space="preserve">. In general, </w:t>
      </w:r>
      <w:r w:rsidR="00E23E11">
        <w:rPr>
          <w:lang w:val="en-GB"/>
        </w:rPr>
        <w:t>the brand</w:t>
      </w:r>
      <w:r w:rsidRPr="00DF0177">
        <w:rPr>
          <w:lang w:val="en-GB"/>
        </w:rPr>
        <w:t xml:space="preserve"> aims to provide spacious rooms, </w:t>
      </w:r>
      <w:r w:rsidR="00E23E11">
        <w:rPr>
          <w:lang w:val="en-GB"/>
        </w:rPr>
        <w:t>leisure facilities</w:t>
      </w:r>
      <w:r w:rsidRPr="00DF0177">
        <w:rPr>
          <w:lang w:val="en-GB"/>
        </w:rPr>
        <w:t>,</w:t>
      </w:r>
      <w:r w:rsidR="00E23E11">
        <w:rPr>
          <w:lang w:val="en-GB"/>
        </w:rPr>
        <w:t xml:space="preserve"> and other luxury service and </w:t>
      </w:r>
      <w:r w:rsidR="00D94DF4">
        <w:rPr>
          <w:lang w:val="en-GB"/>
        </w:rPr>
        <w:t>amenities to its customers. Still,</w:t>
      </w:r>
      <w:r w:rsidR="00D94DF4" w:rsidRPr="00DF0177">
        <w:rPr>
          <w:lang w:val="en-GB"/>
        </w:rPr>
        <w:t xml:space="preserve"> what makes Ritz Carlton unique</w:t>
      </w:r>
      <w:r w:rsidR="00D94DF4">
        <w:rPr>
          <w:lang w:val="en-GB"/>
        </w:rPr>
        <w:t>, stands</w:t>
      </w:r>
      <w:r w:rsidR="00D94DF4" w:rsidRPr="00DF0177">
        <w:rPr>
          <w:lang w:val="en-GB"/>
        </w:rPr>
        <w:t xml:space="preserve"> </w:t>
      </w:r>
      <w:r w:rsidR="00D94DF4">
        <w:rPr>
          <w:lang w:val="en-GB"/>
        </w:rPr>
        <w:t>with</w:t>
      </w:r>
      <w:r w:rsidR="00D94DF4" w:rsidRPr="00DF0177">
        <w:rPr>
          <w:lang w:val="en-GB"/>
        </w:rPr>
        <w:t xml:space="preserve"> its customer value and their </w:t>
      </w:r>
      <w:r w:rsidR="00D94DF4">
        <w:rPr>
          <w:lang w:val="en-GB"/>
        </w:rPr>
        <w:t>unique customer experience</w:t>
      </w:r>
      <w:r w:rsidR="00D94DF4">
        <w:rPr>
          <w:b/>
          <w:bCs/>
          <w:u w:val="single"/>
          <w:lang w:val="en-GB"/>
        </w:rPr>
        <w:t>.</w:t>
      </w:r>
    </w:p>
    <w:p w14:paraId="13A92DF5" w14:textId="77777777" w:rsidR="004031F5" w:rsidRPr="00DF0177" w:rsidRDefault="004031F5" w:rsidP="003B478B">
      <w:pPr>
        <w:spacing w:line="360" w:lineRule="auto"/>
        <w:rPr>
          <w:b/>
          <w:bCs/>
          <w:u w:val="single"/>
          <w:lang w:val="en-GB"/>
        </w:rPr>
      </w:pPr>
      <w:r w:rsidRPr="00DF0177">
        <w:rPr>
          <w:b/>
          <w:bCs/>
          <w:u w:val="single"/>
          <w:lang w:val="en-GB"/>
        </w:rPr>
        <w:t>Strategy. Value proposition</w:t>
      </w:r>
    </w:p>
    <w:p w14:paraId="5C54BD7C" w14:textId="77777777" w:rsidR="004031F5" w:rsidRPr="00DF0177" w:rsidRDefault="003B478B" w:rsidP="004031F5">
      <w:pPr>
        <w:spacing w:line="360" w:lineRule="auto"/>
        <w:rPr>
          <w:lang w:val="en-GB"/>
        </w:rPr>
      </w:pPr>
      <w:r w:rsidRPr="00DF0177">
        <w:rPr>
          <w:lang w:val="en-GB"/>
        </w:rPr>
        <w:t xml:space="preserve">The highest mission of Ritz Carlton is </w:t>
      </w:r>
      <w:r w:rsidR="00E23E11">
        <w:rPr>
          <w:lang w:val="en-GB"/>
        </w:rPr>
        <w:t>to provide</w:t>
      </w:r>
      <w:r w:rsidRPr="00DF0177">
        <w:rPr>
          <w:lang w:val="en-GB"/>
        </w:rPr>
        <w:t xml:space="preserve"> the </w:t>
      </w:r>
      <w:r w:rsidR="00E23E11">
        <w:rPr>
          <w:lang w:val="en-GB"/>
        </w:rPr>
        <w:t xml:space="preserve">unique </w:t>
      </w:r>
      <w:r w:rsidRPr="00DF0177">
        <w:rPr>
          <w:lang w:val="en-GB"/>
        </w:rPr>
        <w:t>comfort and care to</w:t>
      </w:r>
      <w:r w:rsidR="00E23E11">
        <w:rPr>
          <w:lang w:val="en-GB"/>
        </w:rPr>
        <w:t xml:space="preserve"> its</w:t>
      </w:r>
      <w:r w:rsidRPr="00DF0177">
        <w:rPr>
          <w:lang w:val="en-GB"/>
        </w:rPr>
        <w:t xml:space="preserve"> the guest</w:t>
      </w:r>
      <w:r w:rsidR="00E23E11">
        <w:rPr>
          <w:lang w:val="en-GB"/>
        </w:rPr>
        <w:t>s</w:t>
      </w:r>
      <w:r w:rsidRPr="00DF0177">
        <w:rPr>
          <w:lang w:val="en-GB"/>
        </w:rPr>
        <w:t xml:space="preserve">. The target group of Ritz Carlton will actually enhance the value proposition of the company as </w:t>
      </w:r>
      <w:r w:rsidR="00E23E11">
        <w:rPr>
          <w:lang w:val="en-GB"/>
        </w:rPr>
        <w:t>they need</w:t>
      </w:r>
      <w:r w:rsidRPr="00DF0177">
        <w:rPr>
          <w:lang w:val="en-GB"/>
        </w:rPr>
        <w:t xml:space="preserve"> to experience premium quality service blended with the supreme luxury, branding and divine comfort</w:t>
      </w:r>
      <w:r w:rsidR="00E23E11">
        <w:rPr>
          <w:lang w:val="en-GB"/>
        </w:rPr>
        <w:t xml:space="preserve"> </w:t>
      </w:r>
      <w:r w:rsidRPr="00DF0177">
        <w:rPr>
          <w:lang w:val="en-GB"/>
        </w:rPr>
        <w:t>(Yeung,</w:t>
      </w:r>
      <w:r w:rsidR="00E23E11">
        <w:rPr>
          <w:lang w:val="en-GB"/>
        </w:rPr>
        <w:t xml:space="preserve"> </w:t>
      </w:r>
      <w:r w:rsidRPr="00DF0177">
        <w:rPr>
          <w:lang w:val="en-GB"/>
        </w:rPr>
        <w:t>2018).</w:t>
      </w:r>
    </w:p>
    <w:p w14:paraId="39F621B4" w14:textId="77777777" w:rsidR="003B478B" w:rsidRPr="00DF0177" w:rsidRDefault="004031F5" w:rsidP="004031F5">
      <w:pPr>
        <w:spacing w:line="360" w:lineRule="auto"/>
        <w:rPr>
          <w:b/>
          <w:u w:val="single"/>
          <w:lang w:val="en-GB"/>
        </w:rPr>
      </w:pPr>
      <w:r w:rsidRPr="00DF0177">
        <w:rPr>
          <w:b/>
          <w:u w:val="single"/>
          <w:lang w:val="en-GB"/>
        </w:rPr>
        <w:t>Tactics</w:t>
      </w:r>
    </w:p>
    <w:p w14:paraId="3277C032" w14:textId="77777777" w:rsidR="003B478B" w:rsidRPr="00DF0177" w:rsidRDefault="003B478B" w:rsidP="003B478B">
      <w:pPr>
        <w:spacing w:line="360" w:lineRule="auto"/>
        <w:rPr>
          <w:lang w:val="en-GB"/>
        </w:rPr>
      </w:pPr>
      <w:r w:rsidRPr="00DF0177">
        <w:rPr>
          <w:lang w:val="en-GB"/>
        </w:rPr>
        <w:t xml:space="preserve">The </w:t>
      </w:r>
      <w:r w:rsidRPr="00DF0177">
        <w:rPr>
          <w:b/>
          <w:lang w:val="en-GB"/>
        </w:rPr>
        <w:t>product</w:t>
      </w:r>
      <w:r w:rsidRPr="00DF0177">
        <w:rPr>
          <w:lang w:val="en-GB"/>
        </w:rPr>
        <w:t xml:space="preserve"> strategy of Ritz Carlton is to provide th</w:t>
      </w:r>
      <w:r w:rsidR="00E23E11">
        <w:rPr>
          <w:lang w:val="en-GB"/>
        </w:rPr>
        <w:t xml:space="preserve">e best service to its customers, providing </w:t>
      </w:r>
      <w:r w:rsidRPr="00DF0177">
        <w:rPr>
          <w:lang w:val="en-GB"/>
        </w:rPr>
        <w:t xml:space="preserve">high class ambience and memorable experience. Ritz Carlton has its own app where the customer can check in before arrival, check services, reserve halls and request valet services. </w:t>
      </w:r>
    </w:p>
    <w:p w14:paraId="371514C8" w14:textId="77777777" w:rsidR="003B478B" w:rsidRPr="00DF0177" w:rsidRDefault="00E23E11" w:rsidP="003B478B">
      <w:pPr>
        <w:spacing w:line="360" w:lineRule="auto"/>
        <w:rPr>
          <w:lang w:val="en-GB"/>
        </w:rPr>
      </w:pPr>
      <w:r>
        <w:rPr>
          <w:lang w:val="en-GB"/>
        </w:rPr>
        <w:t>The Ritz Carlton</w:t>
      </w:r>
      <w:r w:rsidR="003B478B" w:rsidRPr="00DF0177">
        <w:rPr>
          <w:lang w:val="en-GB"/>
        </w:rPr>
        <w:t xml:space="preserve"> is an UK based hotel chain</w:t>
      </w:r>
      <w:r w:rsidR="009F4ED8">
        <w:rPr>
          <w:lang w:val="en-GB"/>
        </w:rPr>
        <w:t>,</w:t>
      </w:r>
      <w:r w:rsidR="003B478B" w:rsidRPr="00DF0177">
        <w:rPr>
          <w:lang w:val="en-GB"/>
        </w:rPr>
        <w:t xml:space="preserve"> which has set its benchmark on luxury and unparalleled competence. It promises to give an unforgettable experience to its customers.  The company has </w:t>
      </w:r>
      <w:r w:rsidR="009F4ED8">
        <w:rPr>
          <w:lang w:val="en-GB"/>
        </w:rPr>
        <w:t>an exclusivist</w:t>
      </w:r>
      <w:r w:rsidR="003B478B" w:rsidRPr="00DF0177">
        <w:rPr>
          <w:lang w:val="en-GB"/>
        </w:rPr>
        <w:t xml:space="preserve"> </w:t>
      </w:r>
      <w:r w:rsidR="003B478B" w:rsidRPr="00DF0177">
        <w:rPr>
          <w:b/>
          <w:lang w:val="en-GB"/>
        </w:rPr>
        <w:t>pricing</w:t>
      </w:r>
      <w:r w:rsidR="003B478B" w:rsidRPr="00DF0177">
        <w:rPr>
          <w:lang w:val="en-GB"/>
        </w:rPr>
        <w:t xml:space="preserve"> strategy. It craters people who are always looking for luxury and leisure together</w:t>
      </w:r>
      <w:r w:rsidR="009F4ED8">
        <w:rPr>
          <w:lang w:val="en-GB"/>
        </w:rPr>
        <w:t>,</w:t>
      </w:r>
      <w:r w:rsidR="003B478B" w:rsidRPr="00DF0177">
        <w:rPr>
          <w:lang w:val="en-GB"/>
        </w:rPr>
        <w:t xml:space="preserve"> and </w:t>
      </w:r>
      <w:r w:rsidR="009F4ED8">
        <w:rPr>
          <w:lang w:val="en-GB"/>
        </w:rPr>
        <w:t>do</w:t>
      </w:r>
      <w:r w:rsidR="003B478B" w:rsidRPr="00DF0177">
        <w:rPr>
          <w:lang w:val="en-GB"/>
        </w:rPr>
        <w:t xml:space="preserve"> not </w:t>
      </w:r>
      <w:r w:rsidR="009F4ED8">
        <w:rPr>
          <w:lang w:val="en-GB"/>
        </w:rPr>
        <w:t>have a problem</w:t>
      </w:r>
      <w:r w:rsidR="003B478B" w:rsidRPr="00DF0177">
        <w:rPr>
          <w:lang w:val="en-GB"/>
        </w:rPr>
        <w:t xml:space="preserve"> to pay for the brand and comfort (</w:t>
      </w:r>
      <w:proofErr w:type="spellStart"/>
      <w:r w:rsidR="003B478B" w:rsidRPr="00DF0177">
        <w:rPr>
          <w:lang w:val="en-GB"/>
        </w:rPr>
        <w:t>Danko</w:t>
      </w:r>
      <w:proofErr w:type="spellEnd"/>
      <w:r w:rsidR="003B478B" w:rsidRPr="00DF0177">
        <w:rPr>
          <w:lang w:val="en-GB"/>
        </w:rPr>
        <w:t xml:space="preserve"> et al.,2018).  </w:t>
      </w:r>
    </w:p>
    <w:p w14:paraId="3ECB1599" w14:textId="77777777" w:rsidR="003B478B" w:rsidRPr="00DF0177" w:rsidRDefault="003B478B" w:rsidP="003B478B">
      <w:pPr>
        <w:spacing w:line="360" w:lineRule="auto"/>
        <w:rPr>
          <w:rStyle w:val="16"/>
          <w:rFonts w:eastAsia="Calibri"/>
          <w:b w:val="0"/>
          <w:sz w:val="24"/>
          <w:szCs w:val="24"/>
          <w:lang w:val="en-GB"/>
        </w:rPr>
      </w:pPr>
      <w:r w:rsidRPr="00DF0177">
        <w:rPr>
          <w:lang w:val="en-GB"/>
        </w:rPr>
        <w:lastRenderedPageBreak/>
        <w:t xml:space="preserve">Referring to </w:t>
      </w:r>
      <w:r w:rsidRPr="00DF0177">
        <w:rPr>
          <w:b/>
          <w:lang w:val="en-GB"/>
        </w:rPr>
        <w:t>place</w:t>
      </w:r>
      <w:r w:rsidRPr="00DF0177">
        <w:rPr>
          <w:lang w:val="en-GB"/>
        </w:rPr>
        <w:t xml:space="preserve"> </w:t>
      </w:r>
      <w:r w:rsidR="004031F5" w:rsidRPr="00DF0177">
        <w:rPr>
          <w:b/>
          <w:lang w:val="en-GB"/>
        </w:rPr>
        <w:t xml:space="preserve">strategy, </w:t>
      </w:r>
      <w:r w:rsidR="004031F5" w:rsidRPr="00DF0177">
        <w:rPr>
          <w:lang w:val="en-GB"/>
        </w:rPr>
        <w:t>t</w:t>
      </w:r>
      <w:r w:rsidRPr="00DF0177">
        <w:rPr>
          <w:lang w:val="en-GB"/>
        </w:rPr>
        <w:t xml:space="preserve">he hotel began its journey a century ago in </w:t>
      </w:r>
      <w:r w:rsidR="009F4ED8">
        <w:rPr>
          <w:lang w:val="en-GB"/>
        </w:rPr>
        <w:t xml:space="preserve">the </w:t>
      </w:r>
      <w:r w:rsidRPr="00DF0177">
        <w:rPr>
          <w:lang w:val="en-GB"/>
        </w:rPr>
        <w:t xml:space="preserve">US and slowly became a brand of hospitality sector. The journey created a hotel chain </w:t>
      </w:r>
      <w:r w:rsidR="009F4ED8">
        <w:rPr>
          <w:lang w:val="en-GB"/>
        </w:rPr>
        <w:t>around the world,</w:t>
      </w:r>
      <w:r w:rsidRPr="00DF0177">
        <w:rPr>
          <w:lang w:val="en-GB"/>
        </w:rPr>
        <w:t xml:space="preserve"> giving an equal blend of supreme experience and divine leisure</w:t>
      </w:r>
      <w:r w:rsidR="009F4ED8">
        <w:rPr>
          <w:lang w:val="en-GB"/>
        </w:rPr>
        <w:t>,</w:t>
      </w:r>
      <w:r w:rsidRPr="00DF0177">
        <w:rPr>
          <w:lang w:val="en-GB"/>
        </w:rPr>
        <w:t xml:space="preserve"> everywhere. The headquarters of Ritz Carlton is in Maryland in United States. It has branches all over the world, like in Japan, Morocco, China, Dubai and many others.</w:t>
      </w:r>
      <w:r w:rsidR="009F4ED8">
        <w:rPr>
          <w:lang w:val="en-GB"/>
        </w:rPr>
        <w:t xml:space="preserve"> Ritz Carlton hotels are mostly located in desirable locations that appeal to luxury travellers, such as a major city/metropolis, a high end resort area or a scenic location.</w:t>
      </w:r>
    </w:p>
    <w:p w14:paraId="1008595D" w14:textId="77777777" w:rsidR="003B478B" w:rsidRPr="00DF0177" w:rsidRDefault="003B478B" w:rsidP="00DF0177">
      <w:pPr>
        <w:spacing w:line="360" w:lineRule="auto"/>
        <w:rPr>
          <w:lang w:val="en-GB"/>
        </w:rPr>
      </w:pPr>
      <w:r w:rsidRPr="00DF0177">
        <w:rPr>
          <w:lang w:val="en-GB"/>
        </w:rPr>
        <w:t xml:space="preserve">The </w:t>
      </w:r>
      <w:r w:rsidR="00DF0177" w:rsidRPr="00DF0177">
        <w:rPr>
          <w:b/>
          <w:lang w:val="en-GB"/>
        </w:rPr>
        <w:t>promotion</w:t>
      </w:r>
      <w:r w:rsidRPr="00DF0177">
        <w:rPr>
          <w:lang w:val="en-GB"/>
        </w:rPr>
        <w:t xml:space="preserve"> strategy of Ritz Carlton </w:t>
      </w:r>
      <w:r w:rsidR="00DF0177" w:rsidRPr="00DF0177">
        <w:rPr>
          <w:lang w:val="en-GB"/>
        </w:rPr>
        <w:t>consists of</w:t>
      </w:r>
      <w:r w:rsidR="009F4ED8">
        <w:rPr>
          <w:lang w:val="en-GB"/>
        </w:rPr>
        <w:t>:</w:t>
      </w:r>
      <w:r w:rsidR="00DF0177" w:rsidRPr="00DF0177">
        <w:rPr>
          <w:lang w:val="en-GB"/>
        </w:rPr>
        <w:t xml:space="preserve"> </w:t>
      </w:r>
      <w:r w:rsidR="009F4ED8">
        <w:rPr>
          <w:lang w:val="en-GB"/>
        </w:rPr>
        <w:t>the use of</w:t>
      </w:r>
      <w:r w:rsidR="00DF0177" w:rsidRPr="00DF0177">
        <w:rPr>
          <w:lang w:val="en-GB"/>
        </w:rPr>
        <w:t xml:space="preserve"> several social media platforms for their </w:t>
      </w:r>
      <w:r w:rsidR="00117694" w:rsidRPr="00DF0177">
        <w:rPr>
          <w:lang w:val="en-GB"/>
        </w:rPr>
        <w:t>promotions</w:t>
      </w:r>
      <w:r w:rsidR="00117694">
        <w:rPr>
          <w:lang w:val="en-GB"/>
        </w:rPr>
        <w:t>;</w:t>
      </w:r>
      <w:r w:rsidR="00DF0177" w:rsidRPr="00DF0177">
        <w:rPr>
          <w:lang w:val="en-GB"/>
        </w:rPr>
        <w:t xml:space="preserve"> emphasizes on P2P business</w:t>
      </w:r>
      <w:r w:rsidR="00117694">
        <w:rPr>
          <w:lang w:val="en-GB"/>
        </w:rPr>
        <w:t>;</w:t>
      </w:r>
      <w:r w:rsidR="009F4ED8">
        <w:rPr>
          <w:lang w:val="en-GB"/>
        </w:rPr>
        <w:t xml:space="preserve"> exceptional customer service</w:t>
      </w:r>
      <w:r w:rsidR="00117694">
        <w:rPr>
          <w:lang w:val="en-GB"/>
        </w:rPr>
        <w:t>; the use of loyalty programs (Ritz Carlton Rewards); corporate partnerships (offering special rates and packages); event advertising and personal selling.</w:t>
      </w:r>
      <w:r w:rsidR="009F4ED8">
        <w:rPr>
          <w:lang w:val="en-GB"/>
        </w:rPr>
        <w:t xml:space="preserve"> </w:t>
      </w:r>
      <w:r w:rsidR="00DF0177" w:rsidRPr="00DF0177">
        <w:rPr>
          <w:lang w:val="en-GB"/>
        </w:rPr>
        <w:t xml:space="preserve"> Their official app and website </w:t>
      </w:r>
      <w:r w:rsidR="00117694">
        <w:rPr>
          <w:lang w:val="en-GB"/>
        </w:rPr>
        <w:t>provides</w:t>
      </w:r>
      <w:r w:rsidR="00DF0177" w:rsidRPr="00DF0177">
        <w:rPr>
          <w:lang w:val="en-GB"/>
        </w:rPr>
        <w:t xml:space="preserve"> updates about the different vacation pa</w:t>
      </w:r>
      <w:r w:rsidR="00117694">
        <w:rPr>
          <w:lang w:val="en-GB"/>
        </w:rPr>
        <w:t>ckages, reward points, vouchers and</w:t>
      </w:r>
      <w:r w:rsidR="00DF0177" w:rsidRPr="00DF0177">
        <w:rPr>
          <w:lang w:val="en-GB"/>
        </w:rPr>
        <w:t xml:space="preserve"> coupons (</w:t>
      </w:r>
      <w:proofErr w:type="spellStart"/>
      <w:r w:rsidR="00DF0177" w:rsidRPr="00DF0177">
        <w:rPr>
          <w:lang w:val="en-GB"/>
        </w:rPr>
        <w:t>Danko</w:t>
      </w:r>
      <w:proofErr w:type="spellEnd"/>
      <w:r w:rsidR="00DF0177" w:rsidRPr="00DF0177">
        <w:rPr>
          <w:lang w:val="en-GB"/>
        </w:rPr>
        <w:t xml:space="preserve"> et al.,</w:t>
      </w:r>
      <w:r w:rsidR="00117694">
        <w:rPr>
          <w:lang w:val="en-GB"/>
        </w:rPr>
        <w:t xml:space="preserve"> </w:t>
      </w:r>
      <w:r w:rsidR="00DF0177" w:rsidRPr="00DF0177">
        <w:rPr>
          <w:lang w:val="en-GB"/>
        </w:rPr>
        <w:t>2018).</w:t>
      </w:r>
    </w:p>
    <w:p w14:paraId="2B5902E7" w14:textId="77777777" w:rsidR="003B478B" w:rsidRPr="00DF0177" w:rsidRDefault="004031F5" w:rsidP="003B478B">
      <w:pPr>
        <w:spacing w:line="360" w:lineRule="auto"/>
        <w:rPr>
          <w:b/>
          <w:bCs/>
          <w:lang w:val="en-GB"/>
        </w:rPr>
      </w:pPr>
      <w:r w:rsidRPr="00DF0177">
        <w:rPr>
          <w:b/>
          <w:bCs/>
          <w:u w:val="single"/>
          <w:lang w:val="en-GB"/>
        </w:rPr>
        <w:t>Action</w:t>
      </w:r>
      <w:r w:rsidRPr="00DF0177">
        <w:rPr>
          <w:b/>
          <w:bCs/>
          <w:lang w:val="en-GB"/>
        </w:rPr>
        <w:t xml:space="preserve"> - </w:t>
      </w:r>
      <w:r w:rsidR="003B478B" w:rsidRPr="00DF0177">
        <w:rPr>
          <w:b/>
          <w:bCs/>
          <w:lang w:val="en-GB"/>
        </w:rPr>
        <w:t>Gantt chart</w:t>
      </w:r>
    </w:p>
    <w:p w14:paraId="10D121A7" w14:textId="77777777" w:rsidR="003B478B" w:rsidRPr="00DF0177" w:rsidRDefault="00117694" w:rsidP="003B478B">
      <w:pPr>
        <w:spacing w:line="360" w:lineRule="auto"/>
        <w:rPr>
          <w:lang w:val="en-GB"/>
        </w:rPr>
      </w:pPr>
      <w:r>
        <w:rPr>
          <w:lang w:val="en-GB"/>
        </w:rPr>
        <w:t>In week one</w:t>
      </w:r>
      <w:r w:rsidR="003B478B" w:rsidRPr="00DF0177">
        <w:rPr>
          <w:lang w:val="en-GB"/>
        </w:rPr>
        <w:t xml:space="preserve"> </w:t>
      </w:r>
      <w:r>
        <w:rPr>
          <w:lang w:val="en-GB"/>
        </w:rPr>
        <w:t xml:space="preserve">of the proposed marketing plan, </w:t>
      </w:r>
      <w:r w:rsidR="003B478B" w:rsidRPr="00DF0177">
        <w:rPr>
          <w:lang w:val="en-GB"/>
        </w:rPr>
        <w:t xml:space="preserve">will </w:t>
      </w:r>
      <w:r>
        <w:rPr>
          <w:lang w:val="en-GB"/>
        </w:rPr>
        <w:t xml:space="preserve">be the time to </w:t>
      </w:r>
      <w:r w:rsidR="003B478B" w:rsidRPr="00DF0177">
        <w:rPr>
          <w:lang w:val="en-GB"/>
        </w:rPr>
        <w:t>set th</w:t>
      </w:r>
      <w:r>
        <w:rPr>
          <w:lang w:val="en-GB"/>
        </w:rPr>
        <w:t>e</w:t>
      </w:r>
      <w:r w:rsidR="003B478B" w:rsidRPr="00DF0177">
        <w:rPr>
          <w:lang w:val="en-GB"/>
        </w:rPr>
        <w:t xml:space="preserve"> objectives</w:t>
      </w:r>
      <w:r>
        <w:rPr>
          <w:lang w:val="en-GB"/>
        </w:rPr>
        <w:t>,</w:t>
      </w:r>
      <w:r w:rsidR="003B478B" w:rsidRPr="00DF0177">
        <w:rPr>
          <w:lang w:val="en-GB"/>
        </w:rPr>
        <w:t xml:space="preserve"> which are essential for identify</w:t>
      </w:r>
      <w:r>
        <w:rPr>
          <w:lang w:val="en-GB"/>
        </w:rPr>
        <w:t xml:space="preserve">ing the drawbacks of the hotel, during </w:t>
      </w:r>
      <w:r w:rsidR="003B478B" w:rsidRPr="00DF0177">
        <w:rPr>
          <w:lang w:val="en-GB"/>
        </w:rPr>
        <w:t xml:space="preserve">the previous marketing strategy. In the second </w:t>
      </w:r>
      <w:r w:rsidRPr="00DF0177">
        <w:rPr>
          <w:lang w:val="en-GB"/>
        </w:rPr>
        <w:t>week,</w:t>
      </w:r>
      <w:r>
        <w:rPr>
          <w:lang w:val="en-GB"/>
        </w:rPr>
        <w:t xml:space="preserve"> the research of the market will see </w:t>
      </w:r>
      <w:r w:rsidR="003B478B" w:rsidRPr="00DF0177">
        <w:rPr>
          <w:lang w:val="en-GB"/>
        </w:rPr>
        <w:t xml:space="preserve">other potential competitors and their growth in their success rate. In </w:t>
      </w:r>
      <w:r>
        <w:rPr>
          <w:lang w:val="en-GB"/>
        </w:rPr>
        <w:t>the third</w:t>
      </w:r>
      <w:r w:rsidR="003B478B" w:rsidRPr="00DF0177">
        <w:rPr>
          <w:lang w:val="en-GB"/>
        </w:rPr>
        <w:t xml:space="preserve"> </w:t>
      </w:r>
      <w:r w:rsidRPr="00DF0177">
        <w:rPr>
          <w:lang w:val="en-GB"/>
        </w:rPr>
        <w:t>week,</w:t>
      </w:r>
      <w:r w:rsidR="003B478B" w:rsidRPr="00DF0177">
        <w:rPr>
          <w:lang w:val="en-GB"/>
        </w:rPr>
        <w:t xml:space="preserve"> the research will </w:t>
      </w:r>
      <w:r>
        <w:rPr>
          <w:lang w:val="en-GB"/>
        </w:rPr>
        <w:t>dive into</w:t>
      </w:r>
      <w:r w:rsidR="003B478B" w:rsidRPr="00DF0177">
        <w:rPr>
          <w:lang w:val="en-GB"/>
        </w:rPr>
        <w:t xml:space="preserve"> data collection to prepare a solid marketing plan. </w:t>
      </w:r>
      <w:r>
        <w:rPr>
          <w:lang w:val="en-GB"/>
        </w:rPr>
        <w:t>During the fourth and fifth</w:t>
      </w:r>
      <w:r w:rsidR="003B478B" w:rsidRPr="00DF0177">
        <w:rPr>
          <w:lang w:val="en-GB"/>
        </w:rPr>
        <w:t xml:space="preserve"> week</w:t>
      </w:r>
      <w:r>
        <w:rPr>
          <w:lang w:val="en-GB"/>
        </w:rPr>
        <w:t>,</w:t>
      </w:r>
      <w:r w:rsidR="003B478B" w:rsidRPr="00DF0177">
        <w:rPr>
          <w:lang w:val="en-GB"/>
        </w:rPr>
        <w:t xml:space="preserve"> the analysis will be completed and in the last week</w:t>
      </w:r>
      <w:r>
        <w:rPr>
          <w:lang w:val="en-GB"/>
        </w:rPr>
        <w:t xml:space="preserve">, the sixth, </w:t>
      </w:r>
      <w:r w:rsidR="003B478B" w:rsidRPr="00DF0177">
        <w:rPr>
          <w:lang w:val="en-GB"/>
        </w:rPr>
        <w:t xml:space="preserve">the analysis will be </w:t>
      </w:r>
      <w:proofErr w:type="gramStart"/>
      <w:r>
        <w:rPr>
          <w:lang w:val="en-GB"/>
        </w:rPr>
        <w:t>complete</w:t>
      </w:r>
      <w:proofErr w:type="gramEnd"/>
      <w:r w:rsidR="003B478B" w:rsidRPr="00DF0177">
        <w:rPr>
          <w:lang w:val="en-GB"/>
        </w:rPr>
        <w:t xml:space="preserve"> and the plan will be </w:t>
      </w:r>
      <w:r>
        <w:rPr>
          <w:lang w:val="en-GB"/>
        </w:rPr>
        <w:t>provided</w:t>
      </w:r>
      <w:r w:rsidR="003B478B" w:rsidRPr="00DF0177">
        <w:rPr>
          <w:lang w:val="en-GB"/>
        </w:rPr>
        <w:t xml:space="preserve"> with the recommended changes for the success.</w:t>
      </w:r>
    </w:p>
    <w:p w14:paraId="4204ACF4" w14:textId="77777777" w:rsidR="004031F5" w:rsidRDefault="004031F5" w:rsidP="003B478B">
      <w:pPr>
        <w:spacing w:line="360" w:lineRule="auto"/>
        <w:rPr>
          <w:b/>
          <w:u w:val="single"/>
          <w:lang w:val="en-GB"/>
        </w:rPr>
      </w:pPr>
      <w:r w:rsidRPr="00DF0177">
        <w:rPr>
          <w:b/>
          <w:u w:val="single"/>
          <w:lang w:val="en-GB"/>
        </w:rPr>
        <w:t>Conclusion</w:t>
      </w:r>
    </w:p>
    <w:p w14:paraId="486BE9B4" w14:textId="77777777" w:rsidR="003B478B" w:rsidRPr="00DF0177" w:rsidRDefault="00E912E8" w:rsidP="003B478B">
      <w:pPr>
        <w:spacing w:line="360" w:lineRule="auto"/>
        <w:rPr>
          <w:lang w:val="en-GB"/>
        </w:rPr>
      </w:pPr>
      <w:r w:rsidRPr="00E912E8">
        <w:t xml:space="preserve">In conclusion, the marketing plan for Ritz Carlton hotel focuses on providing an unparalleled luxury experience for its guests. The hotel aims to create personalized experiences for each guest through exceptional service, attention to detail, and a commitment to creating a welcoming and comfortable atmosphere. Through targeted marketing efforts, including social media, email marketing, and </w:t>
      </w:r>
      <w:r>
        <w:t>other</w:t>
      </w:r>
      <w:r w:rsidRPr="00E912E8">
        <w:t xml:space="preserve"> events, the Ritz Carlton seeks to build brand awareness, generate customer loyalty, and increase revenue. By consistently delivering on its promise of exceptional service, the Ritz Carlton hotel can establish itself as a leader in the luxury hospitality industry and continue to provide an unforgettable experience for its guests.</w:t>
      </w:r>
    </w:p>
    <w:p w14:paraId="6EF168CB" w14:textId="77777777" w:rsidR="000231D9" w:rsidRPr="000231D9" w:rsidRDefault="000231D9" w:rsidP="003B478B">
      <w:pPr>
        <w:spacing w:line="360" w:lineRule="auto"/>
        <w:rPr>
          <w:b/>
          <w:u w:val="single"/>
          <w:lang w:val="en-GB"/>
        </w:rPr>
      </w:pPr>
      <w:r w:rsidRPr="000231D9">
        <w:rPr>
          <w:b/>
          <w:u w:val="single"/>
          <w:lang w:val="en-GB"/>
        </w:rPr>
        <w:lastRenderedPageBreak/>
        <w:t>References</w:t>
      </w:r>
    </w:p>
    <w:p w14:paraId="3E4E1BBF" w14:textId="77777777" w:rsidR="000231D9" w:rsidRDefault="000231D9" w:rsidP="003B478B">
      <w:pPr>
        <w:spacing w:line="360" w:lineRule="auto"/>
        <w:rPr>
          <w:lang w:val="en-GB"/>
        </w:rPr>
      </w:pPr>
      <w:r>
        <w:rPr>
          <w:lang w:val="en-GB"/>
        </w:rPr>
        <w:t xml:space="preserve">B2B Marketing World, (2023). What is B2B Marketing? Available at: </w:t>
      </w:r>
      <w:hyperlink r:id="rId5" w:history="1">
        <w:r w:rsidRPr="00CD630A">
          <w:rPr>
            <w:rStyle w:val="Hyperlink"/>
            <w:lang w:val="en-GB"/>
          </w:rPr>
          <w:t>https://www.b2bmarketingworld.com/definition/what-is-b2b-marketing/</w:t>
        </w:r>
      </w:hyperlink>
      <w:r>
        <w:rPr>
          <w:lang w:val="en-GB"/>
        </w:rPr>
        <w:t>. Accessed: 24.02.2023</w:t>
      </w:r>
    </w:p>
    <w:p w14:paraId="558B4CB8" w14:textId="77777777" w:rsidR="003B478B" w:rsidRDefault="003B478B" w:rsidP="003B478B">
      <w:pPr>
        <w:spacing w:line="360" w:lineRule="auto"/>
        <w:rPr>
          <w:lang w:val="en-GB"/>
        </w:rPr>
      </w:pPr>
      <w:r w:rsidRPr="00DF0177">
        <w:rPr>
          <w:lang w:val="en-GB"/>
        </w:rPr>
        <w:t>Borden, N.H., (2020). The concept of the marketing mix. Journal of advertising research, 4(2), pp.2-7.</w:t>
      </w:r>
    </w:p>
    <w:p w14:paraId="5C0B22FB" w14:textId="77777777" w:rsidR="00B73C78" w:rsidRDefault="00B73C78" w:rsidP="00B73C78">
      <w:pPr>
        <w:spacing w:line="360" w:lineRule="auto"/>
        <w:jc w:val="left"/>
        <w:rPr>
          <w:lang w:val="en-GB"/>
        </w:rPr>
      </w:pPr>
      <w:r w:rsidRPr="00E86EB9">
        <w:rPr>
          <w:lang w:val="en-GB"/>
        </w:rPr>
        <w:t>Bowie</w:t>
      </w:r>
      <w:r>
        <w:rPr>
          <w:lang w:val="en-GB"/>
        </w:rPr>
        <w:t xml:space="preserve"> </w:t>
      </w:r>
      <w:r w:rsidRPr="00E86EB9">
        <w:rPr>
          <w:lang w:val="en-GB"/>
        </w:rPr>
        <w:t>D.</w:t>
      </w:r>
      <w:r>
        <w:rPr>
          <w:lang w:val="en-GB"/>
        </w:rPr>
        <w:t xml:space="preserve">, Buttle </w:t>
      </w:r>
      <w:r w:rsidRPr="00E86EB9">
        <w:rPr>
          <w:lang w:val="en-GB"/>
        </w:rPr>
        <w:t>F.</w:t>
      </w:r>
      <w:r>
        <w:rPr>
          <w:lang w:val="en-GB"/>
        </w:rPr>
        <w:t>,</w:t>
      </w:r>
      <w:r w:rsidRPr="00E86EB9">
        <w:rPr>
          <w:lang w:val="en-GB"/>
        </w:rPr>
        <w:t xml:space="preserve"> Brookes</w:t>
      </w:r>
      <w:r>
        <w:rPr>
          <w:lang w:val="en-GB"/>
        </w:rPr>
        <w:t xml:space="preserve"> </w:t>
      </w:r>
      <w:r w:rsidRPr="00E86EB9">
        <w:rPr>
          <w:lang w:val="en-GB"/>
        </w:rPr>
        <w:t>M</w:t>
      </w:r>
      <w:r>
        <w:rPr>
          <w:lang w:val="en-GB"/>
        </w:rPr>
        <w:t xml:space="preserve">. and </w:t>
      </w:r>
      <w:proofErr w:type="spellStart"/>
      <w:r>
        <w:rPr>
          <w:lang w:val="en-GB"/>
        </w:rPr>
        <w:t>Mariussen</w:t>
      </w:r>
      <w:proofErr w:type="spellEnd"/>
      <w:r>
        <w:rPr>
          <w:lang w:val="en-GB"/>
        </w:rPr>
        <w:t xml:space="preserve"> </w:t>
      </w:r>
      <w:r w:rsidRPr="00E86EB9">
        <w:rPr>
          <w:lang w:val="en-GB"/>
        </w:rPr>
        <w:t>A</w:t>
      </w:r>
      <w:r>
        <w:rPr>
          <w:lang w:val="en-GB"/>
        </w:rPr>
        <w:t>.,</w:t>
      </w:r>
      <w:r w:rsidRPr="00E86EB9">
        <w:rPr>
          <w:lang w:val="en-GB"/>
        </w:rPr>
        <w:t xml:space="preserve"> (201</w:t>
      </w:r>
      <w:r>
        <w:rPr>
          <w:lang w:val="en-GB"/>
        </w:rPr>
        <w:t>6).</w:t>
      </w:r>
      <w:r w:rsidRPr="00E86EB9">
        <w:rPr>
          <w:lang w:val="en-GB"/>
        </w:rPr>
        <w:t xml:space="preserve"> Hospitality Marketing. </w:t>
      </w:r>
      <w:r>
        <w:rPr>
          <w:lang w:val="en-GB"/>
        </w:rPr>
        <w:t xml:space="preserve">Available: </w:t>
      </w:r>
      <w:hyperlink r:id="rId6" w:anchor="v=onepage&amp;q=bowie%20hospitality%20marketing&amp;f=false" w:history="1">
        <w:r w:rsidRPr="00CD630A">
          <w:rPr>
            <w:rStyle w:val="Hyperlink"/>
            <w:lang w:val="en-GB"/>
          </w:rPr>
          <w:t>https://books.google.co.uk/books?hl=ro&amp;lr=&amp;id=Oi4lDwAAQBAJ&amp;oi=fnd&amp;pg=PP1&amp;dq=bowie+hospitality+marketing&amp;ots=dibNjFL8UF&amp;sig=2_ahJngU5G8AYm7m-I9-V24frBk&amp;redir_esc=y#v=onepage&amp;q=bowie%20hospitality%20marketing&amp;f=false</w:t>
        </w:r>
      </w:hyperlink>
      <w:r>
        <w:rPr>
          <w:lang w:val="en-GB"/>
        </w:rPr>
        <w:t>. Accessed: 19.02.2023</w:t>
      </w:r>
    </w:p>
    <w:p w14:paraId="3249E5DB" w14:textId="77777777" w:rsidR="00B73C78" w:rsidRDefault="00B73C78" w:rsidP="00B73C78">
      <w:pPr>
        <w:spacing w:line="360" w:lineRule="auto"/>
        <w:jc w:val="left"/>
        <w:rPr>
          <w:lang w:val="en-GB"/>
        </w:rPr>
      </w:pPr>
      <w:r>
        <w:rPr>
          <w:lang w:val="en-GB"/>
        </w:rPr>
        <w:t xml:space="preserve">Business news daily, (2023). </w:t>
      </w:r>
      <w:r w:rsidRPr="00512255">
        <w:rPr>
          <w:lang w:val="en-GB"/>
        </w:rPr>
        <w:t>SWOT Analysis: What It Is and When to Use It</w:t>
      </w:r>
      <w:r>
        <w:rPr>
          <w:lang w:val="en-GB"/>
        </w:rPr>
        <w:t xml:space="preserve">. Available at: </w:t>
      </w:r>
      <w:hyperlink r:id="rId7" w:history="1">
        <w:r w:rsidRPr="00CD630A">
          <w:rPr>
            <w:rStyle w:val="Hyperlink"/>
            <w:lang w:val="en-GB"/>
          </w:rPr>
          <w:t>https://www.businessnewsdaily.com/4245-swot-analysis.html</w:t>
        </w:r>
      </w:hyperlink>
      <w:r>
        <w:rPr>
          <w:lang w:val="en-GB"/>
        </w:rPr>
        <w:t xml:space="preserve"> Accessed: 16.02.2023</w:t>
      </w:r>
    </w:p>
    <w:p w14:paraId="5803C0E6" w14:textId="77777777" w:rsidR="00B73C78" w:rsidRDefault="00B73C78" w:rsidP="00B73C78">
      <w:pPr>
        <w:spacing w:line="360" w:lineRule="auto"/>
        <w:jc w:val="left"/>
        <w:rPr>
          <w:lang w:val="en-GB"/>
        </w:rPr>
      </w:pPr>
      <w:r>
        <w:rPr>
          <w:lang w:val="en-GB"/>
        </w:rPr>
        <w:t xml:space="preserve">Clifford Chi, (2022). What is a marketing plan and how to write one? Available at: </w:t>
      </w:r>
      <w:hyperlink r:id="rId8" w:history="1">
        <w:r w:rsidRPr="00CD630A">
          <w:rPr>
            <w:rStyle w:val="Hyperlink"/>
            <w:lang w:val="en-GB"/>
          </w:rPr>
          <w:t>https://blog.hubspot.com/marketing/marketing-plan-examples</w:t>
        </w:r>
      </w:hyperlink>
      <w:r>
        <w:rPr>
          <w:lang w:val="en-GB"/>
        </w:rPr>
        <w:t>. Accessed: 20.02.2023</w:t>
      </w:r>
    </w:p>
    <w:p w14:paraId="230C1631" w14:textId="77777777" w:rsidR="003B478B" w:rsidRPr="00DF0177" w:rsidRDefault="003B478B" w:rsidP="003B478B">
      <w:pPr>
        <w:spacing w:line="360" w:lineRule="auto"/>
        <w:rPr>
          <w:lang w:val="en-GB"/>
        </w:rPr>
      </w:pPr>
      <w:proofErr w:type="spellStart"/>
      <w:r w:rsidRPr="00DF0177">
        <w:rPr>
          <w:lang w:val="en-GB"/>
        </w:rPr>
        <w:t>Danko</w:t>
      </w:r>
      <w:proofErr w:type="spellEnd"/>
      <w:r w:rsidRPr="00DF0177">
        <w:rPr>
          <w:lang w:val="en-GB"/>
        </w:rPr>
        <w:t xml:space="preserve">, T., Panova, E., </w:t>
      </w:r>
      <w:proofErr w:type="spellStart"/>
      <w:r w:rsidRPr="00DF0177">
        <w:rPr>
          <w:lang w:val="en-GB"/>
        </w:rPr>
        <w:t>Kazaryan</w:t>
      </w:r>
      <w:proofErr w:type="spellEnd"/>
      <w:r w:rsidRPr="00DF0177">
        <w:rPr>
          <w:lang w:val="en-GB"/>
        </w:rPr>
        <w:t xml:space="preserve">, M., </w:t>
      </w:r>
      <w:proofErr w:type="spellStart"/>
      <w:r w:rsidRPr="00DF0177">
        <w:rPr>
          <w:lang w:val="en-GB"/>
        </w:rPr>
        <w:t>Kazaryan</w:t>
      </w:r>
      <w:proofErr w:type="spellEnd"/>
      <w:r w:rsidRPr="00DF0177">
        <w:rPr>
          <w:lang w:val="en-GB"/>
        </w:rPr>
        <w:t xml:space="preserve">, A. and </w:t>
      </w:r>
      <w:proofErr w:type="spellStart"/>
      <w:r w:rsidRPr="00DF0177">
        <w:rPr>
          <w:lang w:val="en-GB"/>
        </w:rPr>
        <w:t>Sekerin</w:t>
      </w:r>
      <w:proofErr w:type="spellEnd"/>
      <w:r w:rsidRPr="00DF0177">
        <w:rPr>
          <w:lang w:val="en-GB"/>
        </w:rPr>
        <w:t>, V., (2018). Competitive estimating of value positioning of the intangible assets market. International Journal of Applied Business and Economic Research, 15(8), pp.141-151.</w:t>
      </w:r>
    </w:p>
    <w:p w14:paraId="21BC1917" w14:textId="77777777" w:rsidR="003B478B" w:rsidRDefault="003B478B" w:rsidP="003B478B">
      <w:pPr>
        <w:spacing w:line="360" w:lineRule="auto"/>
        <w:rPr>
          <w:lang w:val="en-GB"/>
        </w:rPr>
      </w:pPr>
      <w:r w:rsidRPr="00DF0177">
        <w:rPr>
          <w:lang w:val="en-GB"/>
        </w:rPr>
        <w:t xml:space="preserve">Dillard, C., Browning, L.D., </w:t>
      </w:r>
      <w:proofErr w:type="spellStart"/>
      <w:r w:rsidRPr="00DF0177">
        <w:rPr>
          <w:lang w:val="en-GB"/>
        </w:rPr>
        <w:t>Sitkin</w:t>
      </w:r>
      <w:proofErr w:type="spellEnd"/>
      <w:r w:rsidRPr="00DF0177">
        <w:rPr>
          <w:lang w:val="en-GB"/>
        </w:rPr>
        <w:t>, S.B. and Sutcliffe, K.M., (2019). Impression management and the use of procedures at the Ritz‐Carlton: Moral standards and dramaturgical discipline. Communication studies, 51(4), pp.404-414.</w:t>
      </w:r>
    </w:p>
    <w:p w14:paraId="481B3F2D" w14:textId="77777777" w:rsidR="00B73C78" w:rsidRDefault="00B73C78" w:rsidP="00B73C78">
      <w:pPr>
        <w:spacing w:line="360" w:lineRule="auto"/>
        <w:jc w:val="left"/>
        <w:rPr>
          <w:lang w:val="en-GB"/>
        </w:rPr>
      </w:pPr>
      <w:r>
        <w:rPr>
          <w:lang w:val="en-GB"/>
        </w:rPr>
        <w:t xml:space="preserve">James Chen, (2022). </w:t>
      </w:r>
      <w:r w:rsidRPr="00822F14">
        <w:rPr>
          <w:lang w:val="en-GB"/>
        </w:rPr>
        <w:t>What Is a Marketi</w:t>
      </w:r>
      <w:r>
        <w:rPr>
          <w:lang w:val="en-GB"/>
        </w:rPr>
        <w:t xml:space="preserve">ng Plan? Types and How to Write </w:t>
      </w:r>
      <w:r w:rsidRPr="00822F14">
        <w:rPr>
          <w:lang w:val="en-GB"/>
        </w:rPr>
        <w:t>One</w:t>
      </w:r>
      <w:r>
        <w:rPr>
          <w:lang w:val="en-GB"/>
        </w:rPr>
        <w:t xml:space="preserve">. Available at: </w:t>
      </w:r>
      <w:hyperlink r:id="rId9" w:history="1">
        <w:r w:rsidRPr="00CD630A">
          <w:rPr>
            <w:rStyle w:val="Hyperlink"/>
            <w:lang w:val="en-GB"/>
          </w:rPr>
          <w:t>https://www.investopedia.com/terms/m/marketing-plan.asp</w:t>
        </w:r>
      </w:hyperlink>
      <w:r>
        <w:rPr>
          <w:lang w:val="en-GB"/>
        </w:rPr>
        <w:t>. Accessed: 20.02.2023</w:t>
      </w:r>
    </w:p>
    <w:p w14:paraId="5853878C" w14:textId="77777777" w:rsidR="00B73C78" w:rsidRDefault="00B73C78" w:rsidP="00B73C78">
      <w:pPr>
        <w:spacing w:line="360" w:lineRule="auto"/>
        <w:jc w:val="left"/>
        <w:rPr>
          <w:lang w:val="en-GB"/>
        </w:rPr>
      </w:pPr>
      <w:r>
        <w:rPr>
          <w:lang w:val="en-GB"/>
        </w:rPr>
        <w:t>Jobber D. and Ellis-Chadwick</w:t>
      </w:r>
      <w:r w:rsidRPr="00E86EB9">
        <w:rPr>
          <w:lang w:val="en-GB"/>
        </w:rPr>
        <w:t xml:space="preserve"> F</w:t>
      </w:r>
      <w:r>
        <w:rPr>
          <w:lang w:val="en-GB"/>
        </w:rPr>
        <w:t>.,</w:t>
      </w:r>
      <w:r w:rsidRPr="00E86EB9">
        <w:rPr>
          <w:lang w:val="en-GB"/>
        </w:rPr>
        <w:t xml:space="preserve"> (202</w:t>
      </w:r>
      <w:r>
        <w:rPr>
          <w:lang w:val="en-GB"/>
        </w:rPr>
        <w:t>0).</w:t>
      </w:r>
      <w:r w:rsidRPr="00E86EB9">
        <w:rPr>
          <w:lang w:val="en-GB"/>
        </w:rPr>
        <w:t xml:space="preserve"> Principles and practice of marketing. </w:t>
      </w:r>
      <w:r>
        <w:rPr>
          <w:lang w:val="en-GB"/>
        </w:rPr>
        <w:t xml:space="preserve">Available at: </w:t>
      </w:r>
      <w:hyperlink r:id="rId10" w:anchor="v=onepage&amp;q&amp;f=false" w:history="1">
        <w:r w:rsidRPr="00CD630A">
          <w:rPr>
            <w:rStyle w:val="Hyperlink"/>
            <w:lang w:val="en-GB"/>
          </w:rPr>
          <w:t>https://books.google.co.uk/books?hl=ro&amp;lr=&amp;id=IMovEAAAQBAJ&amp;oi=fnd&amp;pg=PR1&amp;dq=Jobber,+D.+and+Ellis-Chadwick,+F+(2020),+Principles+and+practice+of+marketing.+9th+ed.+London&amp;ots=4Q4o</w:t>
        </w:r>
        <w:r w:rsidRPr="00CD630A">
          <w:rPr>
            <w:rStyle w:val="Hyperlink"/>
            <w:lang w:val="en-GB"/>
          </w:rPr>
          <w:lastRenderedPageBreak/>
          <w:t>Mdq2Ji&amp;sig=mWmoyFUk3tt6Z91TohvkHAthHb4&amp;redir_esc=y#v=onepage&amp;q&amp;f=false</w:t>
        </w:r>
      </w:hyperlink>
      <w:r>
        <w:rPr>
          <w:lang w:val="en-GB"/>
        </w:rPr>
        <w:t>. Accessed: 15.02.2023</w:t>
      </w:r>
    </w:p>
    <w:p w14:paraId="1783FCC6" w14:textId="77777777" w:rsidR="00B73C78" w:rsidRDefault="00B73C78" w:rsidP="00B73C78">
      <w:pPr>
        <w:spacing w:line="360" w:lineRule="auto"/>
        <w:jc w:val="left"/>
        <w:rPr>
          <w:lang w:val="en-GB"/>
        </w:rPr>
      </w:pPr>
      <w:r>
        <w:rPr>
          <w:lang w:val="en-GB"/>
        </w:rPr>
        <w:t xml:space="preserve">Marketing Evolution, (2022). </w:t>
      </w:r>
      <w:r w:rsidRPr="00512255">
        <w:rPr>
          <w:lang w:val="en-GB"/>
        </w:rPr>
        <w:t>Customer Segmentation Models: Types, Benefits &amp; Uses</w:t>
      </w:r>
      <w:r>
        <w:rPr>
          <w:lang w:val="en-GB"/>
        </w:rPr>
        <w:t xml:space="preserve">. Available at: </w:t>
      </w:r>
      <w:hyperlink r:id="rId11" w:history="1">
        <w:r w:rsidRPr="00CD630A">
          <w:rPr>
            <w:rStyle w:val="Hyperlink"/>
            <w:lang w:val="en-GB"/>
          </w:rPr>
          <w:t>https://www.marketingevolution.com/marketing-essentials/customer-segmentation-models</w:t>
        </w:r>
      </w:hyperlink>
      <w:r>
        <w:rPr>
          <w:lang w:val="en-GB"/>
        </w:rPr>
        <w:t xml:space="preserve"> Accessed: 17.02.2023</w:t>
      </w:r>
    </w:p>
    <w:p w14:paraId="3D84F585" w14:textId="77777777" w:rsidR="003B478B" w:rsidRPr="00DF0177" w:rsidRDefault="003B478B" w:rsidP="003B478B">
      <w:pPr>
        <w:spacing w:line="360" w:lineRule="auto"/>
        <w:rPr>
          <w:lang w:val="en-GB"/>
        </w:rPr>
      </w:pPr>
      <w:proofErr w:type="spellStart"/>
      <w:r w:rsidRPr="00DF0177">
        <w:rPr>
          <w:lang w:val="en-GB"/>
        </w:rPr>
        <w:t>Marpaung</w:t>
      </w:r>
      <w:proofErr w:type="spellEnd"/>
      <w:r w:rsidRPr="00DF0177">
        <w:rPr>
          <w:lang w:val="en-GB"/>
        </w:rPr>
        <w:t xml:space="preserve">, A.T., </w:t>
      </w:r>
      <w:proofErr w:type="spellStart"/>
      <w:r w:rsidRPr="00DF0177">
        <w:rPr>
          <w:lang w:val="en-GB"/>
        </w:rPr>
        <w:t>Pratomo</w:t>
      </w:r>
      <w:proofErr w:type="spellEnd"/>
      <w:r w:rsidRPr="00DF0177">
        <w:rPr>
          <w:lang w:val="en-GB"/>
        </w:rPr>
        <w:t xml:space="preserve">, A. and </w:t>
      </w:r>
      <w:proofErr w:type="spellStart"/>
      <w:r w:rsidRPr="00DF0177">
        <w:rPr>
          <w:lang w:val="en-GB"/>
        </w:rPr>
        <w:t>Wicaksono</w:t>
      </w:r>
      <w:proofErr w:type="spellEnd"/>
      <w:r w:rsidRPr="00DF0177">
        <w:rPr>
          <w:lang w:val="en-GB"/>
        </w:rPr>
        <w:t>, A., (2019). October. Implementation of SWOT Analysis in Determining Competitive Strategy on Catering and Conference Services in Hotels. In ICEMAB 2018: Proceedings of the 1st International Conference on Economics, Management, Accounting and Business, ICEMAB 2018, 8-9 October 2018, Medan, North Sumatra, Indonesia (p. 484). European Alliance for Innovation. 1849.</w:t>
      </w:r>
    </w:p>
    <w:p w14:paraId="30CBD4FF" w14:textId="77777777" w:rsidR="00B73C78" w:rsidRDefault="003B478B" w:rsidP="00B73C78">
      <w:pPr>
        <w:spacing w:line="360" w:lineRule="auto"/>
        <w:rPr>
          <w:lang w:val="en-GB"/>
        </w:rPr>
      </w:pPr>
      <w:r w:rsidRPr="00DF0177">
        <w:rPr>
          <w:lang w:val="en-GB"/>
        </w:rPr>
        <w:t>Merrill, T.W. and Smith, H.E., (2018). The morality of prope</w:t>
      </w:r>
      <w:r w:rsidR="00B73C78">
        <w:rPr>
          <w:lang w:val="en-GB"/>
        </w:rPr>
        <w:t>rty. Wm. &amp; Mary L. Rev., 48, p.4</w:t>
      </w:r>
    </w:p>
    <w:p w14:paraId="16B700C6" w14:textId="77777777" w:rsidR="00B73C78" w:rsidRDefault="00B73C78" w:rsidP="00B73C78">
      <w:pPr>
        <w:spacing w:line="360" w:lineRule="auto"/>
        <w:jc w:val="left"/>
        <w:rPr>
          <w:lang w:val="en-GB"/>
        </w:rPr>
      </w:pPr>
      <w:r>
        <w:rPr>
          <w:lang w:val="en-GB"/>
        </w:rPr>
        <w:t xml:space="preserve">PESTLE analysis, (2023). Available at: </w:t>
      </w:r>
      <w:hyperlink r:id="rId12" w:history="1">
        <w:r w:rsidRPr="00CD630A">
          <w:rPr>
            <w:rStyle w:val="Hyperlink"/>
            <w:lang w:val="en-GB"/>
          </w:rPr>
          <w:t>https://pestleanalysis.com/what-is-pestle-analysis/</w:t>
        </w:r>
      </w:hyperlink>
      <w:r>
        <w:rPr>
          <w:lang w:val="en-GB"/>
        </w:rPr>
        <w:t xml:space="preserve"> Accessed: 18.02.2022</w:t>
      </w:r>
    </w:p>
    <w:p w14:paraId="05A56002" w14:textId="77777777" w:rsidR="00B73C78" w:rsidRDefault="00B73C78" w:rsidP="00B73C78">
      <w:pPr>
        <w:spacing w:line="360" w:lineRule="auto"/>
        <w:rPr>
          <w:lang w:val="en-GB"/>
        </w:rPr>
      </w:pPr>
      <w:r>
        <w:rPr>
          <w:lang w:val="en-GB"/>
        </w:rPr>
        <w:t xml:space="preserve">Rachel </w:t>
      </w:r>
      <w:proofErr w:type="spellStart"/>
      <w:r>
        <w:rPr>
          <w:lang w:val="en-GB"/>
        </w:rPr>
        <w:t>Hakoune</w:t>
      </w:r>
      <w:proofErr w:type="spellEnd"/>
      <w:r>
        <w:rPr>
          <w:lang w:val="en-GB"/>
        </w:rPr>
        <w:t xml:space="preserve">, (2023). Gantt charts explained. Available at: </w:t>
      </w:r>
      <w:hyperlink r:id="rId13" w:history="1">
        <w:r w:rsidRPr="00CD630A">
          <w:rPr>
            <w:rStyle w:val="Hyperlink"/>
            <w:lang w:val="en-GB"/>
          </w:rPr>
          <w:t>https://monday.com/blog/project-management/everything-you-want-to-know-about-gantt-charts/</w:t>
        </w:r>
      </w:hyperlink>
      <w:r>
        <w:rPr>
          <w:lang w:val="en-GB"/>
        </w:rPr>
        <w:t>. Accessed: 21.02.2023</w:t>
      </w:r>
    </w:p>
    <w:p w14:paraId="3460E96B" w14:textId="77777777" w:rsidR="00115DEA" w:rsidRDefault="00115DEA" w:rsidP="00B73C78">
      <w:pPr>
        <w:spacing w:line="360" w:lineRule="auto"/>
        <w:rPr>
          <w:lang w:val="en-GB"/>
        </w:rPr>
      </w:pPr>
      <w:r>
        <w:rPr>
          <w:lang w:val="en-GB"/>
        </w:rPr>
        <w:t xml:space="preserve">The Ritz Carlton, (2023). </w:t>
      </w:r>
      <w:r w:rsidR="00075F2D">
        <w:rPr>
          <w:lang w:val="en-GB"/>
        </w:rPr>
        <w:t xml:space="preserve">Available at: </w:t>
      </w:r>
      <w:hyperlink r:id="rId14" w:history="1">
        <w:r w:rsidR="00075F2D" w:rsidRPr="00CD630A">
          <w:rPr>
            <w:rStyle w:val="Hyperlink"/>
            <w:lang w:val="en-GB"/>
          </w:rPr>
          <w:t>https://www.ritzcarlton.com/en/about</w:t>
        </w:r>
      </w:hyperlink>
      <w:r w:rsidR="00075F2D">
        <w:rPr>
          <w:lang w:val="en-GB"/>
        </w:rPr>
        <w:t>. Accessed:11.02.2023</w:t>
      </w:r>
    </w:p>
    <w:p w14:paraId="04E78CA9" w14:textId="77777777" w:rsidR="008E4409" w:rsidRDefault="003B478B" w:rsidP="00512255">
      <w:pPr>
        <w:spacing w:line="360" w:lineRule="auto"/>
        <w:rPr>
          <w:lang w:val="en-GB"/>
        </w:rPr>
      </w:pPr>
      <w:r w:rsidRPr="00DF0177">
        <w:rPr>
          <w:lang w:val="en-GB"/>
        </w:rPr>
        <w:t xml:space="preserve">Yeung, A., (2018). Setting people up for success: How the Portman Ritz‐Carlton hotel gets the best from its people. Human Resource Management: Published in Cooperation with the School of Business Administration, The University of Michigan and in alliance with the Society of Human Resources Management, 45(2), pp.267-275. </w:t>
      </w:r>
    </w:p>
    <w:p w14:paraId="420BDA41" w14:textId="77777777" w:rsidR="00822F14" w:rsidRDefault="00426BFE" w:rsidP="00426BFE">
      <w:pPr>
        <w:spacing w:line="360" w:lineRule="auto"/>
        <w:jc w:val="left"/>
        <w:rPr>
          <w:lang w:val="en-GB"/>
        </w:rPr>
      </w:pPr>
      <w:r w:rsidRPr="00426BFE">
        <w:rPr>
          <w:lang w:val="en-GB"/>
        </w:rPr>
        <w:t>Zoe Averbuch</w:t>
      </w:r>
      <w:r>
        <w:rPr>
          <w:lang w:val="en-GB"/>
        </w:rPr>
        <w:t xml:space="preserve">, (2022). </w:t>
      </w:r>
      <w:r w:rsidRPr="00426BFE">
        <w:rPr>
          <w:lang w:val="en-GB"/>
        </w:rPr>
        <w:t>A short guide to using Gantt charts for marketing plans</w:t>
      </w:r>
      <w:r>
        <w:rPr>
          <w:lang w:val="en-GB"/>
        </w:rPr>
        <w:t xml:space="preserve">. Available at: </w:t>
      </w:r>
      <w:hyperlink r:id="rId15" w:history="1">
        <w:r w:rsidRPr="00CD630A">
          <w:rPr>
            <w:rStyle w:val="Hyperlink"/>
            <w:lang w:val="en-GB"/>
          </w:rPr>
          <w:t>https://monday.com/blog/marketing/gantt-chart-for-marketing-plan/</w:t>
        </w:r>
      </w:hyperlink>
      <w:r>
        <w:rPr>
          <w:lang w:val="en-GB"/>
        </w:rPr>
        <w:t>. Accessed: 21.02.2023</w:t>
      </w:r>
    </w:p>
    <w:p w14:paraId="5BC0C58E" w14:textId="77777777" w:rsidR="00075F2D" w:rsidRPr="00075F2D" w:rsidRDefault="00075F2D" w:rsidP="00426BFE">
      <w:pPr>
        <w:spacing w:line="360" w:lineRule="auto"/>
        <w:jc w:val="left"/>
        <w:rPr>
          <w:b/>
          <w:lang w:val="en-GB"/>
        </w:rPr>
      </w:pPr>
      <w:r>
        <w:rPr>
          <w:lang w:val="en-GB"/>
        </w:rPr>
        <w:t xml:space="preserve">80 Days, (2023). The Ritz Carlton. Available at: </w:t>
      </w:r>
      <w:hyperlink r:id="rId16" w:history="1">
        <w:r w:rsidRPr="00CD630A">
          <w:rPr>
            <w:rStyle w:val="Hyperlink"/>
            <w:lang w:val="en-GB"/>
          </w:rPr>
          <w:t>https://www.eighty-days.com/work/the-ritz-carlton/</w:t>
        </w:r>
      </w:hyperlink>
      <w:r>
        <w:rPr>
          <w:lang w:val="en-GB"/>
        </w:rPr>
        <w:t>. Accessed: 28.02.2023</w:t>
      </w:r>
    </w:p>
    <w:p w14:paraId="0D67BF8A" w14:textId="77777777" w:rsidR="003B478B" w:rsidRPr="00DF0177" w:rsidRDefault="003B478B">
      <w:pPr>
        <w:rPr>
          <w:lang w:val="en-GB"/>
        </w:rPr>
      </w:pPr>
    </w:p>
    <w:p w14:paraId="602BDAA3" w14:textId="77777777" w:rsidR="003B478B" w:rsidRPr="00DF0177" w:rsidRDefault="003B478B">
      <w:pPr>
        <w:rPr>
          <w:lang w:val="en-GB"/>
        </w:rPr>
      </w:pPr>
      <w:r w:rsidRPr="00DF0177">
        <w:rPr>
          <w:lang w:val="en-GB"/>
        </w:rPr>
        <w:lastRenderedPageBreak/>
        <w:t xml:space="preserve">Appendices </w:t>
      </w:r>
    </w:p>
    <w:p w14:paraId="0D6F8053" w14:textId="77777777" w:rsidR="003B478B" w:rsidRPr="00DF0177" w:rsidRDefault="00DF0177">
      <w:pPr>
        <w:rPr>
          <w:lang w:val="en-GB"/>
        </w:rPr>
      </w:pPr>
      <w:r w:rsidRPr="00DF0177">
        <w:rPr>
          <w:lang w:val="en-GB"/>
        </w:rPr>
        <w:t>Gantt chart</w:t>
      </w:r>
    </w:p>
    <w:tbl>
      <w:tblPr>
        <w:tblStyle w:val="TableGrid"/>
        <w:tblW w:w="0" w:type="auto"/>
        <w:tblInd w:w="-5" w:type="dxa"/>
        <w:tblLook w:val="04A0" w:firstRow="1" w:lastRow="0" w:firstColumn="1" w:lastColumn="0" w:noHBand="0" w:noVBand="1"/>
      </w:tblPr>
      <w:tblGrid>
        <w:gridCol w:w="1909"/>
        <w:gridCol w:w="1001"/>
        <w:gridCol w:w="1002"/>
        <w:gridCol w:w="1002"/>
        <w:gridCol w:w="1002"/>
        <w:gridCol w:w="1002"/>
      </w:tblGrid>
      <w:tr w:rsidR="003B478B" w:rsidRPr="00DF0177" w14:paraId="1063D30B" w14:textId="77777777" w:rsidTr="003B478B">
        <w:trPr>
          <w:trHeight w:val="572"/>
        </w:trPr>
        <w:tc>
          <w:tcPr>
            <w:tcW w:w="1909" w:type="dxa"/>
            <w:tcBorders>
              <w:top w:val="single" w:sz="4" w:space="0" w:color="auto"/>
              <w:left w:val="single" w:sz="4" w:space="0" w:color="auto"/>
              <w:bottom w:val="single" w:sz="4" w:space="0" w:color="auto"/>
              <w:right w:val="single" w:sz="4" w:space="0" w:color="auto"/>
            </w:tcBorders>
            <w:hideMark/>
          </w:tcPr>
          <w:p w14:paraId="099AB338" w14:textId="77777777" w:rsidR="003B478B" w:rsidRPr="00DF0177" w:rsidRDefault="003B478B" w:rsidP="003B478B">
            <w:pPr>
              <w:rPr>
                <w:lang w:val="en-GB"/>
              </w:rPr>
            </w:pPr>
            <w:r w:rsidRPr="00DF0177">
              <w:rPr>
                <w:lang w:val="en-GB"/>
              </w:rPr>
              <w:t xml:space="preserve">Activity </w:t>
            </w:r>
          </w:p>
        </w:tc>
        <w:tc>
          <w:tcPr>
            <w:tcW w:w="1001" w:type="dxa"/>
            <w:tcBorders>
              <w:top w:val="single" w:sz="4" w:space="0" w:color="auto"/>
              <w:left w:val="single" w:sz="4" w:space="0" w:color="auto"/>
              <w:bottom w:val="single" w:sz="4" w:space="0" w:color="auto"/>
              <w:right w:val="single" w:sz="4" w:space="0" w:color="auto"/>
            </w:tcBorders>
            <w:hideMark/>
          </w:tcPr>
          <w:p w14:paraId="0EDA0E43" w14:textId="77777777" w:rsidR="003B478B" w:rsidRPr="00DF0177" w:rsidRDefault="003B478B" w:rsidP="003B478B">
            <w:pPr>
              <w:rPr>
                <w:lang w:val="en-GB"/>
              </w:rPr>
            </w:pPr>
            <w:r w:rsidRPr="00DF0177">
              <w:rPr>
                <w:lang w:val="en-GB"/>
              </w:rPr>
              <w:t xml:space="preserve">Week 1 </w:t>
            </w:r>
          </w:p>
        </w:tc>
        <w:tc>
          <w:tcPr>
            <w:tcW w:w="1002" w:type="dxa"/>
            <w:tcBorders>
              <w:top w:val="single" w:sz="4" w:space="0" w:color="auto"/>
              <w:left w:val="single" w:sz="4" w:space="0" w:color="auto"/>
              <w:bottom w:val="single" w:sz="4" w:space="0" w:color="auto"/>
              <w:right w:val="single" w:sz="4" w:space="0" w:color="auto"/>
            </w:tcBorders>
            <w:hideMark/>
          </w:tcPr>
          <w:p w14:paraId="5E61EC8A" w14:textId="77777777" w:rsidR="003B478B" w:rsidRPr="00DF0177" w:rsidRDefault="003B478B" w:rsidP="003B478B">
            <w:pPr>
              <w:rPr>
                <w:lang w:val="en-GB"/>
              </w:rPr>
            </w:pPr>
            <w:r w:rsidRPr="00DF0177">
              <w:rPr>
                <w:lang w:val="en-GB"/>
              </w:rPr>
              <w:t xml:space="preserve">Week 2 </w:t>
            </w:r>
          </w:p>
        </w:tc>
        <w:tc>
          <w:tcPr>
            <w:tcW w:w="1002" w:type="dxa"/>
            <w:tcBorders>
              <w:top w:val="single" w:sz="4" w:space="0" w:color="auto"/>
              <w:left w:val="single" w:sz="4" w:space="0" w:color="auto"/>
              <w:bottom w:val="single" w:sz="4" w:space="0" w:color="auto"/>
              <w:right w:val="single" w:sz="4" w:space="0" w:color="auto"/>
            </w:tcBorders>
            <w:hideMark/>
          </w:tcPr>
          <w:p w14:paraId="6DBC5FEB" w14:textId="77777777" w:rsidR="003B478B" w:rsidRPr="00DF0177" w:rsidRDefault="003B478B" w:rsidP="003B478B">
            <w:pPr>
              <w:rPr>
                <w:lang w:val="en-GB"/>
              </w:rPr>
            </w:pPr>
            <w:r w:rsidRPr="00DF0177">
              <w:rPr>
                <w:lang w:val="en-GB"/>
              </w:rPr>
              <w:t xml:space="preserve">Week 3 </w:t>
            </w:r>
          </w:p>
        </w:tc>
        <w:tc>
          <w:tcPr>
            <w:tcW w:w="1002" w:type="dxa"/>
            <w:tcBorders>
              <w:top w:val="single" w:sz="4" w:space="0" w:color="auto"/>
              <w:left w:val="single" w:sz="4" w:space="0" w:color="auto"/>
              <w:bottom w:val="single" w:sz="4" w:space="0" w:color="auto"/>
              <w:right w:val="single" w:sz="4" w:space="0" w:color="auto"/>
            </w:tcBorders>
            <w:hideMark/>
          </w:tcPr>
          <w:p w14:paraId="6EB8A8E3" w14:textId="77777777" w:rsidR="003B478B" w:rsidRPr="00DF0177" w:rsidRDefault="003B478B" w:rsidP="003B478B">
            <w:pPr>
              <w:rPr>
                <w:lang w:val="en-GB"/>
              </w:rPr>
            </w:pPr>
            <w:r w:rsidRPr="00DF0177">
              <w:rPr>
                <w:lang w:val="en-GB"/>
              </w:rPr>
              <w:t xml:space="preserve">Week 4 </w:t>
            </w:r>
          </w:p>
        </w:tc>
        <w:tc>
          <w:tcPr>
            <w:tcW w:w="1002" w:type="dxa"/>
            <w:tcBorders>
              <w:top w:val="single" w:sz="4" w:space="0" w:color="auto"/>
              <w:left w:val="single" w:sz="4" w:space="0" w:color="auto"/>
              <w:bottom w:val="single" w:sz="4" w:space="0" w:color="auto"/>
              <w:right w:val="single" w:sz="4" w:space="0" w:color="auto"/>
            </w:tcBorders>
            <w:hideMark/>
          </w:tcPr>
          <w:p w14:paraId="3D3409AC" w14:textId="77777777" w:rsidR="003B478B" w:rsidRPr="00DF0177" w:rsidRDefault="003B478B" w:rsidP="003B478B">
            <w:pPr>
              <w:rPr>
                <w:lang w:val="en-GB"/>
              </w:rPr>
            </w:pPr>
            <w:r w:rsidRPr="00DF0177">
              <w:rPr>
                <w:lang w:val="en-GB"/>
              </w:rPr>
              <w:t>Week 5</w:t>
            </w:r>
          </w:p>
        </w:tc>
      </w:tr>
      <w:tr w:rsidR="003B478B" w:rsidRPr="00DF0177" w14:paraId="5DBF12BD" w14:textId="77777777" w:rsidTr="003B478B">
        <w:trPr>
          <w:trHeight w:val="601"/>
        </w:trPr>
        <w:tc>
          <w:tcPr>
            <w:tcW w:w="1909" w:type="dxa"/>
            <w:tcBorders>
              <w:top w:val="single" w:sz="4" w:space="0" w:color="auto"/>
              <w:left w:val="single" w:sz="4" w:space="0" w:color="auto"/>
              <w:bottom w:val="single" w:sz="4" w:space="0" w:color="auto"/>
              <w:right w:val="single" w:sz="4" w:space="0" w:color="auto"/>
            </w:tcBorders>
            <w:hideMark/>
          </w:tcPr>
          <w:p w14:paraId="60A41261" w14:textId="77777777" w:rsidR="003B478B" w:rsidRPr="00DF0177" w:rsidRDefault="003B478B" w:rsidP="003B478B">
            <w:pPr>
              <w:rPr>
                <w:lang w:val="en-GB"/>
              </w:rPr>
            </w:pPr>
            <w:r w:rsidRPr="00DF0177">
              <w:rPr>
                <w:lang w:val="en-GB"/>
              </w:rPr>
              <w:t xml:space="preserve">Objectives </w:t>
            </w:r>
          </w:p>
        </w:tc>
        <w:tc>
          <w:tcPr>
            <w:tcW w:w="1001" w:type="dxa"/>
            <w:tcBorders>
              <w:top w:val="single" w:sz="4" w:space="0" w:color="auto"/>
              <w:left w:val="single" w:sz="4" w:space="0" w:color="auto"/>
              <w:bottom w:val="single" w:sz="4" w:space="0" w:color="auto"/>
              <w:right w:val="single" w:sz="4" w:space="0" w:color="auto"/>
            </w:tcBorders>
            <w:shd w:val="clear" w:color="auto" w:fill="FF0000"/>
          </w:tcPr>
          <w:p w14:paraId="1161F4B9" w14:textId="77777777" w:rsidR="003B478B" w:rsidRPr="00DF0177" w:rsidRDefault="003B478B" w:rsidP="003B478B">
            <w:pPr>
              <w:rPr>
                <w:lang w:val="en-GB"/>
              </w:rPr>
            </w:pPr>
          </w:p>
        </w:tc>
        <w:tc>
          <w:tcPr>
            <w:tcW w:w="1002" w:type="dxa"/>
            <w:tcBorders>
              <w:top w:val="single" w:sz="4" w:space="0" w:color="auto"/>
              <w:left w:val="single" w:sz="4" w:space="0" w:color="auto"/>
              <w:bottom w:val="single" w:sz="4" w:space="0" w:color="auto"/>
              <w:right w:val="single" w:sz="4" w:space="0" w:color="auto"/>
            </w:tcBorders>
          </w:tcPr>
          <w:p w14:paraId="75F61CBE" w14:textId="77777777" w:rsidR="003B478B" w:rsidRPr="00DF0177" w:rsidRDefault="003B478B" w:rsidP="003B478B">
            <w:pPr>
              <w:rPr>
                <w:lang w:val="en-GB"/>
              </w:rPr>
            </w:pPr>
          </w:p>
        </w:tc>
        <w:tc>
          <w:tcPr>
            <w:tcW w:w="1002" w:type="dxa"/>
            <w:tcBorders>
              <w:top w:val="single" w:sz="4" w:space="0" w:color="auto"/>
              <w:left w:val="single" w:sz="4" w:space="0" w:color="auto"/>
              <w:bottom w:val="single" w:sz="4" w:space="0" w:color="auto"/>
              <w:right w:val="single" w:sz="4" w:space="0" w:color="auto"/>
            </w:tcBorders>
          </w:tcPr>
          <w:p w14:paraId="7DB9A66C" w14:textId="77777777" w:rsidR="003B478B" w:rsidRPr="00DF0177" w:rsidRDefault="003B478B" w:rsidP="003B478B">
            <w:pPr>
              <w:rPr>
                <w:lang w:val="en-GB"/>
              </w:rPr>
            </w:pPr>
          </w:p>
        </w:tc>
        <w:tc>
          <w:tcPr>
            <w:tcW w:w="1002" w:type="dxa"/>
            <w:tcBorders>
              <w:top w:val="single" w:sz="4" w:space="0" w:color="auto"/>
              <w:left w:val="single" w:sz="4" w:space="0" w:color="auto"/>
              <w:bottom w:val="single" w:sz="4" w:space="0" w:color="auto"/>
              <w:right w:val="single" w:sz="4" w:space="0" w:color="auto"/>
            </w:tcBorders>
          </w:tcPr>
          <w:p w14:paraId="563271BF" w14:textId="77777777" w:rsidR="003B478B" w:rsidRPr="00DF0177" w:rsidRDefault="003B478B" w:rsidP="003B478B">
            <w:pPr>
              <w:rPr>
                <w:lang w:val="en-GB"/>
              </w:rPr>
            </w:pPr>
          </w:p>
        </w:tc>
        <w:tc>
          <w:tcPr>
            <w:tcW w:w="1002" w:type="dxa"/>
            <w:tcBorders>
              <w:top w:val="single" w:sz="4" w:space="0" w:color="auto"/>
              <w:left w:val="single" w:sz="4" w:space="0" w:color="auto"/>
              <w:bottom w:val="single" w:sz="4" w:space="0" w:color="auto"/>
              <w:right w:val="single" w:sz="4" w:space="0" w:color="auto"/>
            </w:tcBorders>
          </w:tcPr>
          <w:p w14:paraId="6842979B" w14:textId="77777777" w:rsidR="003B478B" w:rsidRPr="00DF0177" w:rsidRDefault="003B478B" w:rsidP="003B478B">
            <w:pPr>
              <w:rPr>
                <w:lang w:val="en-GB"/>
              </w:rPr>
            </w:pPr>
          </w:p>
        </w:tc>
      </w:tr>
      <w:tr w:rsidR="003B478B" w:rsidRPr="00DF0177" w14:paraId="657C5FFF" w14:textId="77777777" w:rsidTr="003B478B">
        <w:tc>
          <w:tcPr>
            <w:tcW w:w="1909" w:type="dxa"/>
            <w:tcBorders>
              <w:top w:val="single" w:sz="4" w:space="0" w:color="auto"/>
              <w:left w:val="single" w:sz="4" w:space="0" w:color="auto"/>
              <w:bottom w:val="single" w:sz="4" w:space="0" w:color="auto"/>
              <w:right w:val="single" w:sz="4" w:space="0" w:color="auto"/>
            </w:tcBorders>
            <w:hideMark/>
          </w:tcPr>
          <w:p w14:paraId="063EB90D" w14:textId="77777777" w:rsidR="003B478B" w:rsidRPr="00DF0177" w:rsidRDefault="003B478B" w:rsidP="003B478B">
            <w:pPr>
              <w:rPr>
                <w:lang w:val="en-GB"/>
              </w:rPr>
            </w:pPr>
            <w:r w:rsidRPr="00DF0177">
              <w:rPr>
                <w:lang w:val="en-GB"/>
              </w:rPr>
              <w:t xml:space="preserve">Marketing Research </w:t>
            </w:r>
          </w:p>
        </w:tc>
        <w:tc>
          <w:tcPr>
            <w:tcW w:w="1001" w:type="dxa"/>
            <w:tcBorders>
              <w:top w:val="single" w:sz="4" w:space="0" w:color="auto"/>
              <w:left w:val="single" w:sz="4" w:space="0" w:color="auto"/>
              <w:bottom w:val="single" w:sz="4" w:space="0" w:color="auto"/>
              <w:right w:val="single" w:sz="4" w:space="0" w:color="auto"/>
            </w:tcBorders>
          </w:tcPr>
          <w:p w14:paraId="2F4DD9C7" w14:textId="77777777" w:rsidR="003B478B" w:rsidRPr="00DF0177" w:rsidRDefault="003B478B" w:rsidP="003B478B">
            <w:pPr>
              <w:rPr>
                <w:lang w:val="en-GB"/>
              </w:rPr>
            </w:pPr>
          </w:p>
        </w:tc>
        <w:tc>
          <w:tcPr>
            <w:tcW w:w="1002" w:type="dxa"/>
            <w:tcBorders>
              <w:top w:val="single" w:sz="4" w:space="0" w:color="auto"/>
              <w:left w:val="single" w:sz="4" w:space="0" w:color="auto"/>
              <w:bottom w:val="single" w:sz="4" w:space="0" w:color="auto"/>
              <w:right w:val="single" w:sz="4" w:space="0" w:color="auto"/>
            </w:tcBorders>
            <w:shd w:val="clear" w:color="auto" w:fill="FFC000"/>
          </w:tcPr>
          <w:p w14:paraId="58A867A8" w14:textId="77777777" w:rsidR="003B478B" w:rsidRPr="00DF0177" w:rsidRDefault="003B478B" w:rsidP="003B478B">
            <w:pPr>
              <w:rPr>
                <w:lang w:val="en-GB"/>
              </w:rPr>
            </w:pPr>
          </w:p>
        </w:tc>
        <w:tc>
          <w:tcPr>
            <w:tcW w:w="1002" w:type="dxa"/>
            <w:tcBorders>
              <w:top w:val="single" w:sz="4" w:space="0" w:color="auto"/>
              <w:left w:val="single" w:sz="4" w:space="0" w:color="auto"/>
              <w:bottom w:val="single" w:sz="4" w:space="0" w:color="auto"/>
              <w:right w:val="single" w:sz="4" w:space="0" w:color="auto"/>
            </w:tcBorders>
          </w:tcPr>
          <w:p w14:paraId="4F9D72FE" w14:textId="77777777" w:rsidR="003B478B" w:rsidRPr="00DF0177" w:rsidRDefault="003B478B" w:rsidP="003B478B">
            <w:pPr>
              <w:rPr>
                <w:lang w:val="en-GB"/>
              </w:rPr>
            </w:pPr>
          </w:p>
        </w:tc>
        <w:tc>
          <w:tcPr>
            <w:tcW w:w="1002" w:type="dxa"/>
            <w:tcBorders>
              <w:top w:val="single" w:sz="4" w:space="0" w:color="auto"/>
              <w:left w:val="single" w:sz="4" w:space="0" w:color="auto"/>
              <w:bottom w:val="single" w:sz="4" w:space="0" w:color="auto"/>
              <w:right w:val="single" w:sz="4" w:space="0" w:color="auto"/>
            </w:tcBorders>
          </w:tcPr>
          <w:p w14:paraId="665167BE" w14:textId="77777777" w:rsidR="003B478B" w:rsidRPr="00DF0177" w:rsidRDefault="003B478B" w:rsidP="003B478B">
            <w:pPr>
              <w:rPr>
                <w:lang w:val="en-GB"/>
              </w:rPr>
            </w:pPr>
          </w:p>
        </w:tc>
        <w:tc>
          <w:tcPr>
            <w:tcW w:w="1002" w:type="dxa"/>
            <w:tcBorders>
              <w:top w:val="single" w:sz="4" w:space="0" w:color="auto"/>
              <w:left w:val="single" w:sz="4" w:space="0" w:color="auto"/>
              <w:bottom w:val="single" w:sz="4" w:space="0" w:color="auto"/>
              <w:right w:val="single" w:sz="4" w:space="0" w:color="auto"/>
            </w:tcBorders>
          </w:tcPr>
          <w:p w14:paraId="5C05CC52" w14:textId="77777777" w:rsidR="003B478B" w:rsidRPr="00DF0177" w:rsidRDefault="003B478B" w:rsidP="003B478B">
            <w:pPr>
              <w:rPr>
                <w:lang w:val="en-GB"/>
              </w:rPr>
            </w:pPr>
          </w:p>
        </w:tc>
      </w:tr>
      <w:tr w:rsidR="003B478B" w:rsidRPr="00DF0177" w14:paraId="40EB74DB" w14:textId="77777777" w:rsidTr="003B478B">
        <w:tc>
          <w:tcPr>
            <w:tcW w:w="1909" w:type="dxa"/>
            <w:tcBorders>
              <w:top w:val="single" w:sz="4" w:space="0" w:color="auto"/>
              <w:left w:val="single" w:sz="4" w:space="0" w:color="auto"/>
              <w:bottom w:val="single" w:sz="4" w:space="0" w:color="auto"/>
              <w:right w:val="single" w:sz="4" w:space="0" w:color="auto"/>
            </w:tcBorders>
            <w:hideMark/>
          </w:tcPr>
          <w:p w14:paraId="6F7B9D4A" w14:textId="77777777" w:rsidR="003B478B" w:rsidRPr="00DF0177" w:rsidRDefault="003B478B" w:rsidP="003B478B">
            <w:pPr>
              <w:rPr>
                <w:lang w:val="en-GB"/>
              </w:rPr>
            </w:pPr>
            <w:r w:rsidRPr="00DF0177">
              <w:rPr>
                <w:lang w:val="en-GB"/>
              </w:rPr>
              <w:t xml:space="preserve">Data collection </w:t>
            </w:r>
          </w:p>
        </w:tc>
        <w:tc>
          <w:tcPr>
            <w:tcW w:w="1001" w:type="dxa"/>
            <w:tcBorders>
              <w:top w:val="single" w:sz="4" w:space="0" w:color="auto"/>
              <w:left w:val="single" w:sz="4" w:space="0" w:color="auto"/>
              <w:bottom w:val="single" w:sz="4" w:space="0" w:color="auto"/>
              <w:right w:val="single" w:sz="4" w:space="0" w:color="auto"/>
            </w:tcBorders>
          </w:tcPr>
          <w:p w14:paraId="744E100C" w14:textId="77777777" w:rsidR="003B478B" w:rsidRPr="00DF0177" w:rsidRDefault="003B478B" w:rsidP="003B478B">
            <w:pPr>
              <w:rPr>
                <w:lang w:val="en-GB"/>
              </w:rPr>
            </w:pPr>
          </w:p>
        </w:tc>
        <w:tc>
          <w:tcPr>
            <w:tcW w:w="1002" w:type="dxa"/>
            <w:tcBorders>
              <w:top w:val="single" w:sz="4" w:space="0" w:color="auto"/>
              <w:left w:val="single" w:sz="4" w:space="0" w:color="auto"/>
              <w:bottom w:val="single" w:sz="4" w:space="0" w:color="auto"/>
              <w:right w:val="single" w:sz="4" w:space="0" w:color="auto"/>
            </w:tcBorders>
          </w:tcPr>
          <w:p w14:paraId="71CA9969" w14:textId="77777777" w:rsidR="003B478B" w:rsidRPr="00DF0177" w:rsidRDefault="003B478B" w:rsidP="003B478B">
            <w:pPr>
              <w:rPr>
                <w:lang w:val="en-GB"/>
              </w:rPr>
            </w:pPr>
          </w:p>
        </w:tc>
        <w:tc>
          <w:tcPr>
            <w:tcW w:w="1002" w:type="dxa"/>
            <w:tcBorders>
              <w:top w:val="single" w:sz="4" w:space="0" w:color="auto"/>
              <w:left w:val="single" w:sz="4" w:space="0" w:color="auto"/>
              <w:bottom w:val="single" w:sz="4" w:space="0" w:color="auto"/>
              <w:right w:val="single" w:sz="4" w:space="0" w:color="auto"/>
            </w:tcBorders>
            <w:shd w:val="clear" w:color="auto" w:fill="00B0F0"/>
          </w:tcPr>
          <w:p w14:paraId="046C577F" w14:textId="77777777" w:rsidR="003B478B" w:rsidRPr="00DF0177" w:rsidRDefault="003B478B" w:rsidP="003B478B">
            <w:pPr>
              <w:rPr>
                <w:lang w:val="en-GB"/>
              </w:rPr>
            </w:pPr>
          </w:p>
        </w:tc>
        <w:tc>
          <w:tcPr>
            <w:tcW w:w="1002" w:type="dxa"/>
            <w:tcBorders>
              <w:top w:val="single" w:sz="4" w:space="0" w:color="auto"/>
              <w:left w:val="single" w:sz="4" w:space="0" w:color="auto"/>
              <w:bottom w:val="single" w:sz="4" w:space="0" w:color="auto"/>
              <w:right w:val="single" w:sz="4" w:space="0" w:color="auto"/>
            </w:tcBorders>
          </w:tcPr>
          <w:p w14:paraId="4B654A79" w14:textId="77777777" w:rsidR="003B478B" w:rsidRPr="00DF0177" w:rsidRDefault="003B478B" w:rsidP="003B478B">
            <w:pPr>
              <w:rPr>
                <w:lang w:val="en-GB"/>
              </w:rPr>
            </w:pPr>
          </w:p>
        </w:tc>
        <w:tc>
          <w:tcPr>
            <w:tcW w:w="1002" w:type="dxa"/>
            <w:tcBorders>
              <w:top w:val="single" w:sz="4" w:space="0" w:color="auto"/>
              <w:left w:val="single" w:sz="4" w:space="0" w:color="auto"/>
              <w:bottom w:val="single" w:sz="4" w:space="0" w:color="auto"/>
              <w:right w:val="single" w:sz="4" w:space="0" w:color="auto"/>
            </w:tcBorders>
          </w:tcPr>
          <w:p w14:paraId="07E6EBA9" w14:textId="77777777" w:rsidR="003B478B" w:rsidRPr="00DF0177" w:rsidRDefault="003B478B" w:rsidP="003B478B">
            <w:pPr>
              <w:rPr>
                <w:lang w:val="en-GB"/>
              </w:rPr>
            </w:pPr>
          </w:p>
        </w:tc>
      </w:tr>
      <w:tr w:rsidR="003B478B" w:rsidRPr="00DF0177" w14:paraId="1E27AE82" w14:textId="77777777" w:rsidTr="003B478B">
        <w:tc>
          <w:tcPr>
            <w:tcW w:w="1909" w:type="dxa"/>
            <w:tcBorders>
              <w:top w:val="single" w:sz="4" w:space="0" w:color="auto"/>
              <w:left w:val="single" w:sz="4" w:space="0" w:color="auto"/>
              <w:bottom w:val="single" w:sz="4" w:space="0" w:color="auto"/>
              <w:right w:val="single" w:sz="4" w:space="0" w:color="auto"/>
            </w:tcBorders>
            <w:hideMark/>
          </w:tcPr>
          <w:p w14:paraId="23EED3D2" w14:textId="77777777" w:rsidR="003B478B" w:rsidRPr="00DF0177" w:rsidRDefault="003B478B" w:rsidP="003B478B">
            <w:pPr>
              <w:rPr>
                <w:lang w:val="en-GB"/>
              </w:rPr>
            </w:pPr>
            <w:r w:rsidRPr="00DF0177">
              <w:rPr>
                <w:lang w:val="en-GB"/>
              </w:rPr>
              <w:t xml:space="preserve">Analysis </w:t>
            </w:r>
          </w:p>
        </w:tc>
        <w:tc>
          <w:tcPr>
            <w:tcW w:w="1001" w:type="dxa"/>
            <w:tcBorders>
              <w:top w:val="single" w:sz="4" w:space="0" w:color="auto"/>
              <w:left w:val="single" w:sz="4" w:space="0" w:color="auto"/>
              <w:bottom w:val="single" w:sz="4" w:space="0" w:color="auto"/>
              <w:right w:val="single" w:sz="4" w:space="0" w:color="auto"/>
            </w:tcBorders>
          </w:tcPr>
          <w:p w14:paraId="1C40E619" w14:textId="77777777" w:rsidR="003B478B" w:rsidRPr="00DF0177" w:rsidRDefault="003B478B" w:rsidP="003B478B">
            <w:pPr>
              <w:rPr>
                <w:lang w:val="en-GB"/>
              </w:rPr>
            </w:pPr>
          </w:p>
        </w:tc>
        <w:tc>
          <w:tcPr>
            <w:tcW w:w="1002" w:type="dxa"/>
            <w:tcBorders>
              <w:top w:val="single" w:sz="4" w:space="0" w:color="auto"/>
              <w:left w:val="single" w:sz="4" w:space="0" w:color="auto"/>
              <w:bottom w:val="single" w:sz="4" w:space="0" w:color="auto"/>
              <w:right w:val="single" w:sz="4" w:space="0" w:color="auto"/>
            </w:tcBorders>
          </w:tcPr>
          <w:p w14:paraId="00C81983" w14:textId="77777777" w:rsidR="003B478B" w:rsidRPr="00DF0177" w:rsidRDefault="003B478B" w:rsidP="003B478B">
            <w:pPr>
              <w:rPr>
                <w:lang w:val="en-GB"/>
              </w:rPr>
            </w:pPr>
          </w:p>
        </w:tc>
        <w:tc>
          <w:tcPr>
            <w:tcW w:w="1002" w:type="dxa"/>
            <w:tcBorders>
              <w:top w:val="single" w:sz="4" w:space="0" w:color="auto"/>
              <w:left w:val="single" w:sz="4" w:space="0" w:color="auto"/>
              <w:bottom w:val="single" w:sz="4" w:space="0" w:color="auto"/>
              <w:right w:val="single" w:sz="4" w:space="0" w:color="auto"/>
            </w:tcBorders>
            <w:shd w:val="clear" w:color="auto" w:fill="002060"/>
          </w:tcPr>
          <w:p w14:paraId="1787748F" w14:textId="77777777" w:rsidR="003B478B" w:rsidRPr="00DF0177" w:rsidRDefault="003B478B" w:rsidP="003B478B">
            <w:pPr>
              <w:rPr>
                <w:lang w:val="en-GB"/>
              </w:rPr>
            </w:pPr>
          </w:p>
        </w:tc>
        <w:tc>
          <w:tcPr>
            <w:tcW w:w="1002" w:type="dxa"/>
            <w:tcBorders>
              <w:top w:val="single" w:sz="4" w:space="0" w:color="auto"/>
              <w:left w:val="single" w:sz="4" w:space="0" w:color="auto"/>
              <w:bottom w:val="single" w:sz="4" w:space="0" w:color="auto"/>
              <w:right w:val="single" w:sz="4" w:space="0" w:color="auto"/>
            </w:tcBorders>
            <w:shd w:val="clear" w:color="auto" w:fill="002060"/>
          </w:tcPr>
          <w:p w14:paraId="428F4DBE" w14:textId="77777777" w:rsidR="003B478B" w:rsidRPr="00DF0177" w:rsidRDefault="003B478B" w:rsidP="003B478B">
            <w:pPr>
              <w:rPr>
                <w:lang w:val="en-GB"/>
              </w:rPr>
            </w:pPr>
          </w:p>
        </w:tc>
        <w:tc>
          <w:tcPr>
            <w:tcW w:w="1002" w:type="dxa"/>
            <w:tcBorders>
              <w:top w:val="single" w:sz="4" w:space="0" w:color="auto"/>
              <w:left w:val="single" w:sz="4" w:space="0" w:color="auto"/>
              <w:bottom w:val="single" w:sz="4" w:space="0" w:color="auto"/>
              <w:right w:val="single" w:sz="4" w:space="0" w:color="auto"/>
            </w:tcBorders>
          </w:tcPr>
          <w:p w14:paraId="0EA6556B" w14:textId="77777777" w:rsidR="003B478B" w:rsidRPr="00DF0177" w:rsidRDefault="003B478B" w:rsidP="003B478B">
            <w:pPr>
              <w:rPr>
                <w:lang w:val="en-GB"/>
              </w:rPr>
            </w:pPr>
          </w:p>
        </w:tc>
      </w:tr>
      <w:tr w:rsidR="003B478B" w:rsidRPr="00DF0177" w14:paraId="2C85EAD6" w14:textId="77777777" w:rsidTr="003B478B">
        <w:tc>
          <w:tcPr>
            <w:tcW w:w="1909" w:type="dxa"/>
            <w:tcBorders>
              <w:top w:val="single" w:sz="4" w:space="0" w:color="auto"/>
              <w:left w:val="single" w:sz="4" w:space="0" w:color="auto"/>
              <w:bottom w:val="single" w:sz="4" w:space="0" w:color="auto"/>
              <w:right w:val="single" w:sz="4" w:space="0" w:color="auto"/>
            </w:tcBorders>
            <w:hideMark/>
          </w:tcPr>
          <w:p w14:paraId="735E7363" w14:textId="77777777" w:rsidR="003B478B" w:rsidRPr="00DF0177" w:rsidRDefault="003B478B" w:rsidP="003B478B">
            <w:pPr>
              <w:rPr>
                <w:lang w:val="en-GB"/>
              </w:rPr>
            </w:pPr>
            <w:r w:rsidRPr="00DF0177">
              <w:rPr>
                <w:lang w:val="en-GB"/>
              </w:rPr>
              <w:t xml:space="preserve">Recommendation </w:t>
            </w:r>
          </w:p>
        </w:tc>
        <w:tc>
          <w:tcPr>
            <w:tcW w:w="1001" w:type="dxa"/>
            <w:tcBorders>
              <w:top w:val="single" w:sz="4" w:space="0" w:color="auto"/>
              <w:left w:val="single" w:sz="4" w:space="0" w:color="auto"/>
              <w:bottom w:val="single" w:sz="4" w:space="0" w:color="auto"/>
              <w:right w:val="single" w:sz="4" w:space="0" w:color="auto"/>
            </w:tcBorders>
          </w:tcPr>
          <w:p w14:paraId="097D85B8" w14:textId="77777777" w:rsidR="003B478B" w:rsidRPr="00DF0177" w:rsidRDefault="003B478B" w:rsidP="003B478B">
            <w:pPr>
              <w:rPr>
                <w:lang w:val="en-GB"/>
              </w:rPr>
            </w:pPr>
          </w:p>
        </w:tc>
        <w:tc>
          <w:tcPr>
            <w:tcW w:w="1002" w:type="dxa"/>
            <w:tcBorders>
              <w:top w:val="single" w:sz="4" w:space="0" w:color="auto"/>
              <w:left w:val="single" w:sz="4" w:space="0" w:color="auto"/>
              <w:bottom w:val="single" w:sz="4" w:space="0" w:color="auto"/>
              <w:right w:val="single" w:sz="4" w:space="0" w:color="auto"/>
            </w:tcBorders>
          </w:tcPr>
          <w:p w14:paraId="2F7F94EC" w14:textId="77777777" w:rsidR="003B478B" w:rsidRPr="00DF0177" w:rsidRDefault="003B478B" w:rsidP="003B478B">
            <w:pPr>
              <w:rPr>
                <w:lang w:val="en-GB"/>
              </w:rPr>
            </w:pPr>
          </w:p>
        </w:tc>
        <w:tc>
          <w:tcPr>
            <w:tcW w:w="1002" w:type="dxa"/>
            <w:tcBorders>
              <w:top w:val="single" w:sz="4" w:space="0" w:color="auto"/>
              <w:left w:val="single" w:sz="4" w:space="0" w:color="auto"/>
              <w:bottom w:val="single" w:sz="4" w:space="0" w:color="auto"/>
              <w:right w:val="single" w:sz="4" w:space="0" w:color="auto"/>
            </w:tcBorders>
          </w:tcPr>
          <w:p w14:paraId="4C80FA99" w14:textId="77777777" w:rsidR="003B478B" w:rsidRPr="00DF0177" w:rsidRDefault="003B478B" w:rsidP="003B478B">
            <w:pPr>
              <w:rPr>
                <w:lang w:val="en-GB"/>
              </w:rPr>
            </w:pPr>
          </w:p>
        </w:tc>
        <w:tc>
          <w:tcPr>
            <w:tcW w:w="1002" w:type="dxa"/>
            <w:tcBorders>
              <w:top w:val="single" w:sz="4" w:space="0" w:color="auto"/>
              <w:left w:val="single" w:sz="4" w:space="0" w:color="auto"/>
              <w:bottom w:val="single" w:sz="4" w:space="0" w:color="auto"/>
              <w:right w:val="single" w:sz="4" w:space="0" w:color="auto"/>
            </w:tcBorders>
          </w:tcPr>
          <w:p w14:paraId="0B1AA9C2" w14:textId="77777777" w:rsidR="003B478B" w:rsidRPr="00DF0177" w:rsidRDefault="003B478B" w:rsidP="003B478B">
            <w:pPr>
              <w:rPr>
                <w:lang w:val="en-GB"/>
              </w:rPr>
            </w:pPr>
          </w:p>
        </w:tc>
        <w:tc>
          <w:tcPr>
            <w:tcW w:w="1002" w:type="dxa"/>
            <w:tcBorders>
              <w:top w:val="single" w:sz="4" w:space="0" w:color="auto"/>
              <w:left w:val="single" w:sz="4" w:space="0" w:color="auto"/>
              <w:bottom w:val="single" w:sz="4" w:space="0" w:color="auto"/>
              <w:right w:val="single" w:sz="4" w:space="0" w:color="auto"/>
            </w:tcBorders>
            <w:shd w:val="clear" w:color="auto" w:fill="C00000"/>
          </w:tcPr>
          <w:p w14:paraId="18EF39B7" w14:textId="77777777" w:rsidR="003B478B" w:rsidRPr="00DF0177" w:rsidRDefault="003B478B" w:rsidP="003B478B">
            <w:pPr>
              <w:rPr>
                <w:lang w:val="en-GB"/>
              </w:rPr>
            </w:pPr>
          </w:p>
        </w:tc>
      </w:tr>
    </w:tbl>
    <w:p w14:paraId="288EE6EA" w14:textId="77777777" w:rsidR="003B478B" w:rsidRPr="00DF0177" w:rsidRDefault="003B478B" w:rsidP="003B478B">
      <w:pPr>
        <w:rPr>
          <w:lang w:val="en-GB"/>
        </w:rPr>
      </w:pPr>
      <w:r w:rsidRPr="00DF0177">
        <w:rPr>
          <w:lang w:val="en-GB"/>
        </w:rPr>
        <w:t xml:space="preserve"> </w:t>
      </w:r>
    </w:p>
    <w:p w14:paraId="0D3D6A50" w14:textId="77777777" w:rsidR="003B478B" w:rsidRDefault="003B478B">
      <w:pPr>
        <w:rPr>
          <w:lang w:val="en-GB"/>
        </w:rPr>
      </w:pPr>
    </w:p>
    <w:p w14:paraId="08244799" w14:textId="77777777" w:rsidR="00F024FC" w:rsidRDefault="00F024FC">
      <w:pPr>
        <w:rPr>
          <w:lang w:val="en-GB"/>
        </w:rPr>
      </w:pPr>
    </w:p>
    <w:p w14:paraId="72DB6576" w14:textId="77777777" w:rsidR="00F024FC" w:rsidRDefault="00F024FC">
      <w:pPr>
        <w:rPr>
          <w:lang w:val="en-GB"/>
        </w:rPr>
      </w:pPr>
    </w:p>
    <w:p w14:paraId="65D05880" w14:textId="77777777" w:rsidR="00F024FC" w:rsidRDefault="00F024FC">
      <w:pPr>
        <w:rPr>
          <w:lang w:val="en-GB"/>
        </w:rPr>
      </w:pPr>
    </w:p>
    <w:p w14:paraId="04E0116D" w14:textId="77777777" w:rsidR="00F024FC" w:rsidRDefault="00F024FC">
      <w:pPr>
        <w:rPr>
          <w:lang w:val="en-GB"/>
        </w:rPr>
      </w:pPr>
    </w:p>
    <w:p w14:paraId="23093DCB" w14:textId="77777777" w:rsidR="00F024FC" w:rsidRDefault="00F024FC">
      <w:pPr>
        <w:rPr>
          <w:lang w:val="en-GB"/>
        </w:rPr>
      </w:pPr>
    </w:p>
    <w:p w14:paraId="34945B41" w14:textId="77777777" w:rsidR="00F024FC" w:rsidRDefault="00F024FC">
      <w:pPr>
        <w:rPr>
          <w:lang w:val="en-GB"/>
        </w:rPr>
      </w:pPr>
      <w:r w:rsidRPr="00F024FC">
        <w:rPr>
          <w:noProof/>
          <w:lang w:val="en-GB"/>
        </w:rPr>
        <w:lastRenderedPageBreak/>
        <w:drawing>
          <wp:inline distT="0" distB="0" distL="0" distR="0" wp14:anchorId="69E51F2F" wp14:editId="603E1E9E">
            <wp:extent cx="5730614" cy="2604977"/>
            <wp:effectExtent l="0" t="0" r="381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48745" cy="2613219"/>
                    </a:xfrm>
                    <a:prstGeom prst="rect">
                      <a:avLst/>
                    </a:prstGeom>
                  </pic:spPr>
                </pic:pic>
              </a:graphicData>
            </a:graphic>
          </wp:inline>
        </w:drawing>
      </w:r>
    </w:p>
    <w:p w14:paraId="3A7DA388" w14:textId="77777777" w:rsidR="00F024FC" w:rsidRDefault="00F024FC">
      <w:pPr>
        <w:rPr>
          <w:lang w:val="en-GB"/>
        </w:rPr>
      </w:pPr>
      <w:r w:rsidRPr="00F024FC">
        <w:rPr>
          <w:noProof/>
          <w:lang w:val="en-GB"/>
        </w:rPr>
        <w:drawing>
          <wp:inline distT="0" distB="0" distL="0" distR="0" wp14:anchorId="14144DEC" wp14:editId="7FD55841">
            <wp:extent cx="5730572" cy="2498651"/>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60024" cy="2511493"/>
                    </a:xfrm>
                    <a:prstGeom prst="rect">
                      <a:avLst/>
                    </a:prstGeom>
                  </pic:spPr>
                </pic:pic>
              </a:graphicData>
            </a:graphic>
          </wp:inline>
        </w:drawing>
      </w:r>
      <w:r w:rsidRPr="00F024FC">
        <w:rPr>
          <w:noProof/>
          <w:lang w:val="en-GB"/>
        </w:rPr>
        <w:drawing>
          <wp:inline distT="0" distB="0" distL="0" distR="0" wp14:anchorId="7DB4B4B3" wp14:editId="0D337DA3">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00F766DC" w14:textId="77777777" w:rsidR="00F024FC" w:rsidRDefault="00F024FC">
      <w:pPr>
        <w:rPr>
          <w:noProof/>
          <w:lang w:val="en-GB" w:eastAsia="zh-TW"/>
        </w:rPr>
      </w:pPr>
      <w:r w:rsidRPr="00F024FC">
        <w:rPr>
          <w:noProof/>
          <w:lang w:val="en-GB"/>
        </w:rPr>
        <w:lastRenderedPageBreak/>
        <w:drawing>
          <wp:inline distT="0" distB="0" distL="0" distR="0" wp14:anchorId="0A2F8105" wp14:editId="0BCD4649">
            <wp:extent cx="5731510" cy="2541181"/>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53981" cy="2551144"/>
                    </a:xfrm>
                    <a:prstGeom prst="rect">
                      <a:avLst/>
                    </a:prstGeom>
                  </pic:spPr>
                </pic:pic>
              </a:graphicData>
            </a:graphic>
          </wp:inline>
        </w:drawing>
      </w:r>
      <w:r w:rsidRPr="00F024FC">
        <w:rPr>
          <w:noProof/>
          <w:lang w:val="en-GB" w:eastAsia="zh-TW"/>
        </w:rPr>
        <w:t xml:space="preserve"> </w:t>
      </w:r>
      <w:r w:rsidRPr="00F024FC">
        <w:rPr>
          <w:noProof/>
          <w:lang w:val="en-GB"/>
        </w:rPr>
        <w:drawing>
          <wp:inline distT="0" distB="0" distL="0" distR="0" wp14:anchorId="7BAF3C03" wp14:editId="0C9E3FE5">
            <wp:extent cx="5730929" cy="2328530"/>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65264" cy="2342481"/>
                    </a:xfrm>
                    <a:prstGeom prst="rect">
                      <a:avLst/>
                    </a:prstGeom>
                  </pic:spPr>
                </pic:pic>
              </a:graphicData>
            </a:graphic>
          </wp:inline>
        </w:drawing>
      </w:r>
      <w:r w:rsidRPr="00F024FC">
        <w:rPr>
          <w:noProof/>
          <w:lang w:val="en-GB" w:eastAsia="zh-TW"/>
        </w:rPr>
        <w:t xml:space="preserve"> </w:t>
      </w:r>
      <w:r w:rsidRPr="00F024FC">
        <w:rPr>
          <w:noProof/>
          <w:lang w:val="en-GB"/>
        </w:rPr>
        <w:drawing>
          <wp:inline distT="0" distB="0" distL="0" distR="0" wp14:anchorId="6E30FB93" wp14:editId="68303315">
            <wp:extent cx="5730082" cy="3125972"/>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79839" cy="3153116"/>
                    </a:xfrm>
                    <a:prstGeom prst="rect">
                      <a:avLst/>
                    </a:prstGeom>
                  </pic:spPr>
                </pic:pic>
              </a:graphicData>
            </a:graphic>
          </wp:inline>
        </w:drawing>
      </w:r>
    </w:p>
    <w:p w14:paraId="2E31C038" w14:textId="77777777" w:rsidR="00F024FC" w:rsidRDefault="00F024FC">
      <w:pPr>
        <w:rPr>
          <w:noProof/>
          <w:lang w:val="en-GB" w:eastAsia="zh-TW"/>
        </w:rPr>
      </w:pPr>
      <w:r w:rsidRPr="00F024FC">
        <w:rPr>
          <w:noProof/>
          <w:lang w:val="en-GB" w:eastAsia="zh-TW"/>
        </w:rPr>
        <w:lastRenderedPageBreak/>
        <w:drawing>
          <wp:inline distT="0" distB="0" distL="0" distR="0" wp14:anchorId="090D6A70" wp14:editId="2EA6AA39">
            <wp:extent cx="5728292" cy="2636874"/>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69221" cy="2655715"/>
                    </a:xfrm>
                    <a:prstGeom prst="rect">
                      <a:avLst/>
                    </a:prstGeom>
                  </pic:spPr>
                </pic:pic>
              </a:graphicData>
            </a:graphic>
          </wp:inline>
        </w:drawing>
      </w:r>
      <w:r w:rsidRPr="00F024FC">
        <w:rPr>
          <w:noProof/>
          <w:lang w:val="en-GB" w:eastAsia="zh-TW"/>
        </w:rPr>
        <w:t xml:space="preserve"> </w:t>
      </w:r>
      <w:r w:rsidRPr="00F024FC">
        <w:rPr>
          <w:noProof/>
          <w:lang w:val="en-GB" w:eastAsia="zh-TW"/>
        </w:rPr>
        <w:drawing>
          <wp:inline distT="0" distB="0" distL="0" distR="0" wp14:anchorId="0701B5E7" wp14:editId="6A44B368">
            <wp:extent cx="5731510" cy="2551814"/>
            <wp:effectExtent l="0" t="0" r="254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43919" cy="2557339"/>
                    </a:xfrm>
                    <a:prstGeom prst="rect">
                      <a:avLst/>
                    </a:prstGeom>
                  </pic:spPr>
                </pic:pic>
              </a:graphicData>
            </a:graphic>
          </wp:inline>
        </w:drawing>
      </w:r>
      <w:r w:rsidRPr="00F024FC">
        <w:rPr>
          <w:noProof/>
          <w:lang w:val="en-GB" w:eastAsia="zh-TW"/>
        </w:rPr>
        <w:t xml:space="preserve"> </w:t>
      </w:r>
      <w:r w:rsidRPr="00F024FC">
        <w:rPr>
          <w:noProof/>
          <w:lang w:val="en-GB" w:eastAsia="zh-TW"/>
        </w:rPr>
        <w:drawing>
          <wp:inline distT="0" distB="0" distL="0" distR="0" wp14:anchorId="3C8E534E" wp14:editId="43DC9BEA">
            <wp:extent cx="5731510" cy="278573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7272" cy="2788531"/>
                    </a:xfrm>
                    <a:prstGeom prst="rect">
                      <a:avLst/>
                    </a:prstGeom>
                  </pic:spPr>
                </pic:pic>
              </a:graphicData>
            </a:graphic>
          </wp:inline>
        </w:drawing>
      </w:r>
    </w:p>
    <w:p w14:paraId="45A7E3F6" w14:textId="77777777" w:rsidR="00F024FC" w:rsidRPr="00DF0177" w:rsidRDefault="00F024FC">
      <w:pPr>
        <w:rPr>
          <w:lang w:val="en-GB"/>
        </w:rPr>
      </w:pPr>
      <w:r w:rsidRPr="00F024FC">
        <w:rPr>
          <w:noProof/>
          <w:lang w:val="en-GB" w:eastAsia="zh-TW"/>
        </w:rPr>
        <w:lastRenderedPageBreak/>
        <w:drawing>
          <wp:inline distT="0" distB="0" distL="0" distR="0" wp14:anchorId="7C5DBFA3" wp14:editId="56CB7D1E">
            <wp:extent cx="5729985" cy="2775098"/>
            <wp:effectExtent l="0" t="0" r="4445"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70503" cy="2794721"/>
                    </a:xfrm>
                    <a:prstGeom prst="rect">
                      <a:avLst/>
                    </a:prstGeom>
                  </pic:spPr>
                </pic:pic>
              </a:graphicData>
            </a:graphic>
          </wp:inline>
        </w:drawing>
      </w:r>
      <w:r w:rsidRPr="00F024FC">
        <w:rPr>
          <w:noProof/>
          <w:lang w:val="en-GB" w:eastAsia="zh-TW"/>
        </w:rPr>
        <w:t xml:space="preserve"> </w:t>
      </w:r>
      <w:r w:rsidRPr="00F024FC">
        <w:rPr>
          <w:noProof/>
          <w:lang w:val="en-GB" w:eastAsia="zh-TW"/>
        </w:rPr>
        <w:drawing>
          <wp:inline distT="0" distB="0" distL="0" distR="0" wp14:anchorId="659A25D7" wp14:editId="3E678139">
            <wp:extent cx="5731510" cy="2541182"/>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40744" cy="2545276"/>
                    </a:xfrm>
                    <a:prstGeom prst="rect">
                      <a:avLst/>
                    </a:prstGeom>
                  </pic:spPr>
                </pic:pic>
              </a:graphicData>
            </a:graphic>
          </wp:inline>
        </w:drawing>
      </w:r>
      <w:r w:rsidRPr="00F024FC">
        <w:rPr>
          <w:noProof/>
          <w:lang w:val="en-GB" w:eastAsia="zh-TW"/>
        </w:rPr>
        <w:t xml:space="preserve"> </w:t>
      </w:r>
      <w:r w:rsidRPr="00F024FC">
        <w:rPr>
          <w:noProof/>
          <w:lang w:val="en-GB" w:eastAsia="zh-TW"/>
        </w:rPr>
        <w:drawing>
          <wp:inline distT="0" distB="0" distL="0" distR="0" wp14:anchorId="026A90A6" wp14:editId="01CC5B6A">
            <wp:extent cx="5731510" cy="282826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41856" cy="2833365"/>
                    </a:xfrm>
                    <a:prstGeom prst="rect">
                      <a:avLst/>
                    </a:prstGeom>
                  </pic:spPr>
                </pic:pic>
              </a:graphicData>
            </a:graphic>
          </wp:inline>
        </w:drawing>
      </w:r>
    </w:p>
    <w:sectPr w:rsidR="00F024FC" w:rsidRPr="00DF01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12ADB"/>
    <w:multiLevelType w:val="multilevel"/>
    <w:tmpl w:val="95B6CBB6"/>
    <w:lvl w:ilvl="0">
      <w:start w:val="1"/>
      <w:numFmt w:val="decimal"/>
      <w:lvlText w:val="%1."/>
      <w:lvlJc w:val="left"/>
      <w:pPr>
        <w:ind w:left="720" w:hanging="360"/>
      </w:pPr>
      <w:rPr>
        <w:rFonts w:ascii="Times New Roman" w:hAnsi="Times New Roman" w:cs="Times New Roman" w:hint="default"/>
      </w:rPr>
    </w:lvl>
    <w:lvl w:ilvl="1">
      <w:start w:val="1"/>
      <w:numFmt w:val="lowerLetter"/>
      <w:lvlText w:val="%2."/>
      <w:lvlJc w:val="left"/>
      <w:pPr>
        <w:ind w:left="1440" w:hanging="360"/>
      </w:pPr>
      <w:rPr>
        <w:rFonts w:ascii="Times New Roman" w:hAnsi="Times New Roman" w:cs="Times New Roman" w:hint="default"/>
      </w:rPr>
    </w:lvl>
    <w:lvl w:ilvl="2">
      <w:start w:val="1"/>
      <w:numFmt w:val="lowerRoman"/>
      <w:lvlText w:val="%3."/>
      <w:lvlJc w:val="right"/>
      <w:pPr>
        <w:ind w:left="2160" w:hanging="180"/>
      </w:pPr>
      <w:rPr>
        <w:rFonts w:ascii="Times New Roman" w:hAnsi="Times New Roman" w:cs="Times New Roman" w:hint="default"/>
      </w:rPr>
    </w:lvl>
    <w:lvl w:ilvl="3">
      <w:start w:val="1"/>
      <w:numFmt w:val="decimal"/>
      <w:lvlText w:val="%4."/>
      <w:lvlJc w:val="left"/>
      <w:pPr>
        <w:ind w:left="2880" w:hanging="360"/>
      </w:pPr>
      <w:rPr>
        <w:rFonts w:ascii="Times New Roman" w:hAnsi="Times New Roman" w:cs="Times New Roman" w:hint="default"/>
      </w:rPr>
    </w:lvl>
    <w:lvl w:ilvl="4">
      <w:start w:val="1"/>
      <w:numFmt w:val="lowerLetter"/>
      <w:lvlText w:val="%5."/>
      <w:lvlJc w:val="left"/>
      <w:pPr>
        <w:ind w:left="3600" w:hanging="360"/>
      </w:pPr>
      <w:rPr>
        <w:rFonts w:ascii="Times New Roman" w:hAnsi="Times New Roman" w:cs="Times New Roman" w:hint="default"/>
      </w:rPr>
    </w:lvl>
    <w:lvl w:ilvl="5">
      <w:start w:val="1"/>
      <w:numFmt w:val="lowerRoman"/>
      <w:lvlText w:val="%6."/>
      <w:lvlJc w:val="right"/>
      <w:pPr>
        <w:ind w:left="4320" w:hanging="180"/>
      </w:pPr>
      <w:rPr>
        <w:rFonts w:ascii="Times New Roman" w:hAnsi="Times New Roman" w:cs="Times New Roman" w:hint="default"/>
      </w:rPr>
    </w:lvl>
    <w:lvl w:ilvl="6">
      <w:start w:val="1"/>
      <w:numFmt w:val="decimal"/>
      <w:lvlText w:val="%7."/>
      <w:lvlJc w:val="left"/>
      <w:pPr>
        <w:ind w:left="5040" w:hanging="360"/>
      </w:pPr>
      <w:rPr>
        <w:rFonts w:ascii="Times New Roman" w:hAnsi="Times New Roman" w:cs="Times New Roman" w:hint="default"/>
      </w:rPr>
    </w:lvl>
    <w:lvl w:ilvl="7">
      <w:start w:val="1"/>
      <w:numFmt w:val="lowerLetter"/>
      <w:lvlText w:val="%8."/>
      <w:lvlJc w:val="left"/>
      <w:pPr>
        <w:ind w:left="5760" w:hanging="360"/>
      </w:pPr>
      <w:rPr>
        <w:rFonts w:ascii="Times New Roman" w:hAnsi="Times New Roman" w:cs="Times New Roman" w:hint="default"/>
      </w:rPr>
    </w:lvl>
    <w:lvl w:ilvl="8">
      <w:start w:val="1"/>
      <w:numFmt w:val="lowerRoman"/>
      <w:lvlText w:val="%9."/>
      <w:lvlJc w:val="right"/>
      <w:pPr>
        <w:ind w:left="6480" w:hanging="180"/>
      </w:pPr>
      <w:rPr>
        <w:rFonts w:ascii="Times New Roman" w:hAnsi="Times New Roman" w:cs="Times New Roman" w:hint="default"/>
      </w:rPr>
    </w:lvl>
  </w:abstractNum>
  <w:abstractNum w:abstractNumId="1" w15:restartNumberingAfterBreak="0">
    <w:nsid w:val="3E952933"/>
    <w:multiLevelType w:val="multilevel"/>
    <w:tmpl w:val="8DE2B5B2"/>
    <w:lvl w:ilvl="0">
      <w:start w:val="1"/>
      <w:numFmt w:val="decimal"/>
      <w:lvlText w:val="%1."/>
      <w:lvlJc w:val="left"/>
      <w:pPr>
        <w:ind w:left="420" w:hanging="360"/>
      </w:pPr>
      <w:rPr>
        <w:rFonts w:ascii="Times New Roman" w:hAnsi="Times New Roman" w:cs="Times New Roman" w:hint="default"/>
      </w:rPr>
    </w:lvl>
    <w:lvl w:ilvl="1">
      <w:start w:val="1"/>
      <w:numFmt w:val="lowerLetter"/>
      <w:lvlText w:val="%2."/>
      <w:lvlJc w:val="left"/>
      <w:pPr>
        <w:ind w:left="1140" w:hanging="360"/>
      </w:pPr>
      <w:rPr>
        <w:rFonts w:ascii="Times New Roman" w:hAnsi="Times New Roman" w:cs="Times New Roman" w:hint="default"/>
      </w:rPr>
    </w:lvl>
    <w:lvl w:ilvl="2">
      <w:start w:val="1"/>
      <w:numFmt w:val="lowerRoman"/>
      <w:lvlText w:val="%3."/>
      <w:lvlJc w:val="right"/>
      <w:pPr>
        <w:ind w:left="1860" w:hanging="180"/>
      </w:pPr>
      <w:rPr>
        <w:rFonts w:ascii="Times New Roman" w:hAnsi="Times New Roman" w:cs="Times New Roman" w:hint="default"/>
      </w:rPr>
    </w:lvl>
    <w:lvl w:ilvl="3">
      <w:start w:val="1"/>
      <w:numFmt w:val="decimal"/>
      <w:lvlText w:val="%4."/>
      <w:lvlJc w:val="left"/>
      <w:pPr>
        <w:ind w:left="2580" w:hanging="360"/>
      </w:pPr>
      <w:rPr>
        <w:rFonts w:ascii="Times New Roman" w:hAnsi="Times New Roman" w:cs="Times New Roman" w:hint="default"/>
      </w:rPr>
    </w:lvl>
    <w:lvl w:ilvl="4">
      <w:start w:val="1"/>
      <w:numFmt w:val="lowerLetter"/>
      <w:lvlText w:val="%5."/>
      <w:lvlJc w:val="left"/>
      <w:pPr>
        <w:ind w:left="3300" w:hanging="360"/>
      </w:pPr>
      <w:rPr>
        <w:rFonts w:ascii="Times New Roman" w:hAnsi="Times New Roman" w:cs="Times New Roman" w:hint="default"/>
      </w:rPr>
    </w:lvl>
    <w:lvl w:ilvl="5">
      <w:start w:val="1"/>
      <w:numFmt w:val="lowerRoman"/>
      <w:lvlText w:val="%6."/>
      <w:lvlJc w:val="right"/>
      <w:pPr>
        <w:ind w:left="4020" w:hanging="180"/>
      </w:pPr>
      <w:rPr>
        <w:rFonts w:ascii="Times New Roman" w:hAnsi="Times New Roman" w:cs="Times New Roman" w:hint="default"/>
      </w:rPr>
    </w:lvl>
    <w:lvl w:ilvl="6">
      <w:start w:val="1"/>
      <w:numFmt w:val="decimal"/>
      <w:lvlText w:val="%7."/>
      <w:lvlJc w:val="left"/>
      <w:pPr>
        <w:ind w:left="4740" w:hanging="360"/>
      </w:pPr>
      <w:rPr>
        <w:rFonts w:ascii="Times New Roman" w:hAnsi="Times New Roman" w:cs="Times New Roman" w:hint="default"/>
      </w:rPr>
    </w:lvl>
    <w:lvl w:ilvl="7">
      <w:start w:val="1"/>
      <w:numFmt w:val="lowerLetter"/>
      <w:lvlText w:val="%8."/>
      <w:lvlJc w:val="left"/>
      <w:pPr>
        <w:ind w:left="5460" w:hanging="360"/>
      </w:pPr>
      <w:rPr>
        <w:rFonts w:ascii="Times New Roman" w:hAnsi="Times New Roman" w:cs="Times New Roman" w:hint="default"/>
      </w:rPr>
    </w:lvl>
    <w:lvl w:ilvl="8">
      <w:start w:val="1"/>
      <w:numFmt w:val="lowerRoman"/>
      <w:lvlText w:val="%9."/>
      <w:lvlJc w:val="right"/>
      <w:pPr>
        <w:ind w:left="6180" w:hanging="180"/>
      </w:pPr>
      <w:rPr>
        <w:rFonts w:ascii="Times New Roman" w:hAnsi="Times New Roman" w:cs="Times New Roman" w:hint="default"/>
      </w:rPr>
    </w:lvl>
  </w:abstractNum>
  <w:num w:numId="1" w16cid:durableId="156055113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6846947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1F03"/>
    <w:rsid w:val="000231D9"/>
    <w:rsid w:val="00075F2D"/>
    <w:rsid w:val="00115DEA"/>
    <w:rsid w:val="00117694"/>
    <w:rsid w:val="001857A2"/>
    <w:rsid w:val="0034479F"/>
    <w:rsid w:val="003A1A63"/>
    <w:rsid w:val="003B478B"/>
    <w:rsid w:val="003B7556"/>
    <w:rsid w:val="003E2AB7"/>
    <w:rsid w:val="004031F5"/>
    <w:rsid w:val="00426BFE"/>
    <w:rsid w:val="00451BC3"/>
    <w:rsid w:val="00512255"/>
    <w:rsid w:val="0051395D"/>
    <w:rsid w:val="00534701"/>
    <w:rsid w:val="00822F14"/>
    <w:rsid w:val="008E4409"/>
    <w:rsid w:val="009F4ED8"/>
    <w:rsid w:val="00B73C78"/>
    <w:rsid w:val="00D94DF4"/>
    <w:rsid w:val="00DF0177"/>
    <w:rsid w:val="00E05AE8"/>
    <w:rsid w:val="00E23E11"/>
    <w:rsid w:val="00E71F03"/>
    <w:rsid w:val="00E86EB9"/>
    <w:rsid w:val="00E912E8"/>
    <w:rsid w:val="00ED2E12"/>
    <w:rsid w:val="00F024F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A57A0"/>
  <w15:chartTrackingRefBased/>
  <w15:docId w15:val="{1E64598C-C479-4220-BDF5-7F1D33BA0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478B"/>
    <w:pPr>
      <w:spacing w:before="120" w:after="280" w:line="480" w:lineRule="auto"/>
      <w:jc w:val="both"/>
    </w:pPr>
    <w:rPr>
      <w:rFonts w:ascii="Times New Roman" w:eastAsia="Calibri" w:hAnsi="Times New Roman" w:cs="Times New Roman"/>
      <w:sz w:val="24"/>
      <w:szCs w:val="24"/>
      <w:lang w:val="en-IN" w:eastAsia="en-IN"/>
    </w:rPr>
  </w:style>
  <w:style w:type="paragraph" w:styleId="Heading1">
    <w:name w:val="heading 1"/>
    <w:basedOn w:val="Normal"/>
    <w:next w:val="Normal"/>
    <w:link w:val="Heading1Char"/>
    <w:uiPriority w:val="99"/>
    <w:qFormat/>
    <w:rsid w:val="003B478B"/>
    <w:pPr>
      <w:keepNext/>
      <w:keepLines/>
      <w:widowControl w:val="0"/>
      <w:spacing w:before="240" w:after="0"/>
      <w:outlineLvl w:val="0"/>
    </w:pPr>
    <w:rPr>
      <w:rFonts w:eastAsia="DengXian Light"/>
      <w:b/>
      <w:color w:val="0C0C0C"/>
      <w:sz w:val="28"/>
      <w:szCs w:val="28"/>
    </w:rPr>
  </w:style>
  <w:style w:type="paragraph" w:styleId="Heading2">
    <w:name w:val="heading 2"/>
    <w:basedOn w:val="Normal"/>
    <w:next w:val="Normal"/>
    <w:link w:val="Heading2Char"/>
    <w:uiPriority w:val="99"/>
    <w:qFormat/>
    <w:rsid w:val="003B478B"/>
    <w:pPr>
      <w:keepNext/>
      <w:keepLines/>
      <w:widowControl w:val="0"/>
      <w:spacing w:before="40" w:after="0"/>
      <w:outlineLvl w:val="1"/>
    </w:pPr>
    <w:rPr>
      <w:rFonts w:eastAsia="DengXian Light"/>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B478B"/>
    <w:rPr>
      <w:rFonts w:ascii="Times New Roman" w:eastAsia="DengXian Light" w:hAnsi="Times New Roman" w:cs="Times New Roman"/>
      <w:b/>
      <w:color w:val="0C0C0C"/>
      <w:sz w:val="28"/>
      <w:szCs w:val="28"/>
      <w:lang w:val="en-IN" w:eastAsia="en-IN"/>
    </w:rPr>
  </w:style>
  <w:style w:type="character" w:customStyle="1" w:styleId="Heading2Char">
    <w:name w:val="Heading 2 Char"/>
    <w:basedOn w:val="DefaultParagraphFont"/>
    <w:link w:val="Heading2"/>
    <w:uiPriority w:val="99"/>
    <w:rsid w:val="003B478B"/>
    <w:rPr>
      <w:rFonts w:ascii="Times New Roman" w:eastAsia="DengXian Light" w:hAnsi="Times New Roman" w:cs="Times New Roman"/>
      <w:b/>
      <w:sz w:val="26"/>
      <w:szCs w:val="26"/>
      <w:lang w:val="en-IN" w:eastAsia="en-IN"/>
    </w:rPr>
  </w:style>
  <w:style w:type="paragraph" w:styleId="ListParagraph">
    <w:name w:val="List Paragraph"/>
    <w:basedOn w:val="Normal"/>
    <w:uiPriority w:val="99"/>
    <w:qFormat/>
    <w:rsid w:val="003B478B"/>
    <w:pPr>
      <w:ind w:left="720"/>
      <w:contextualSpacing/>
    </w:pPr>
  </w:style>
  <w:style w:type="character" w:customStyle="1" w:styleId="15">
    <w:name w:val="15"/>
    <w:basedOn w:val="DefaultParagraphFont"/>
    <w:rsid w:val="003B478B"/>
    <w:rPr>
      <w:rFonts w:ascii="Times New Roman" w:eastAsia="DengXian Light" w:hAnsi="Times New Roman" w:cs="Times New Roman" w:hint="default"/>
      <w:b/>
      <w:color w:val="0C0C0C"/>
      <w:sz w:val="28"/>
      <w:szCs w:val="28"/>
    </w:rPr>
  </w:style>
  <w:style w:type="character" w:customStyle="1" w:styleId="16">
    <w:name w:val="16"/>
    <w:basedOn w:val="DefaultParagraphFont"/>
    <w:rsid w:val="003B478B"/>
    <w:rPr>
      <w:rFonts w:ascii="Times New Roman" w:eastAsia="DengXian Light" w:hAnsi="Times New Roman" w:cs="Times New Roman" w:hint="default"/>
      <w:b/>
      <w:sz w:val="26"/>
      <w:szCs w:val="26"/>
    </w:rPr>
  </w:style>
  <w:style w:type="table" w:styleId="TableGrid">
    <w:name w:val="Table Grid"/>
    <w:basedOn w:val="TableNormal"/>
    <w:uiPriority w:val="99"/>
    <w:rsid w:val="003B478B"/>
    <w:pPr>
      <w:spacing w:after="0" w:line="240" w:lineRule="auto"/>
    </w:pPr>
    <w:rPr>
      <w:rFonts w:ascii="Times New Roman" w:eastAsia="Times New Roman" w:hAnsi="Times New Roman" w:cs="Times New Roman"/>
      <w:sz w:val="20"/>
      <w:szCs w:val="20"/>
      <w:lang w:val="en-IN" w:eastAsia="en-I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1225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251496">
      <w:bodyDiv w:val="1"/>
      <w:marLeft w:val="0"/>
      <w:marRight w:val="0"/>
      <w:marTop w:val="0"/>
      <w:marBottom w:val="0"/>
      <w:divBdr>
        <w:top w:val="none" w:sz="0" w:space="0" w:color="auto"/>
        <w:left w:val="none" w:sz="0" w:space="0" w:color="auto"/>
        <w:bottom w:val="none" w:sz="0" w:space="0" w:color="auto"/>
        <w:right w:val="none" w:sz="0" w:space="0" w:color="auto"/>
      </w:divBdr>
    </w:div>
    <w:div w:id="1159233303">
      <w:bodyDiv w:val="1"/>
      <w:marLeft w:val="0"/>
      <w:marRight w:val="0"/>
      <w:marTop w:val="0"/>
      <w:marBottom w:val="0"/>
      <w:divBdr>
        <w:top w:val="none" w:sz="0" w:space="0" w:color="auto"/>
        <w:left w:val="none" w:sz="0" w:space="0" w:color="auto"/>
        <w:bottom w:val="none" w:sz="0" w:space="0" w:color="auto"/>
        <w:right w:val="none" w:sz="0" w:space="0" w:color="auto"/>
      </w:divBdr>
    </w:div>
    <w:div w:id="1440179886">
      <w:bodyDiv w:val="1"/>
      <w:marLeft w:val="0"/>
      <w:marRight w:val="0"/>
      <w:marTop w:val="0"/>
      <w:marBottom w:val="0"/>
      <w:divBdr>
        <w:top w:val="none" w:sz="0" w:space="0" w:color="auto"/>
        <w:left w:val="none" w:sz="0" w:space="0" w:color="auto"/>
        <w:bottom w:val="none" w:sz="0" w:space="0" w:color="auto"/>
        <w:right w:val="none" w:sz="0" w:space="0" w:color="auto"/>
      </w:divBdr>
    </w:div>
    <w:div w:id="1477991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hubspot.com/marketing/marketing-plan-examples" TargetMode="External"/><Relationship Id="rId13" Type="http://schemas.openxmlformats.org/officeDocument/2006/relationships/hyperlink" Target="https://monday.com/blog/project-management/everything-you-want-to-know-about-gantt-charts/" TargetMode="External"/><Relationship Id="rId18" Type="http://schemas.openxmlformats.org/officeDocument/2006/relationships/image" Target="media/image2.png"/><Relationship Id="rId26"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image" Target="media/image5.png"/><Relationship Id="rId7" Type="http://schemas.openxmlformats.org/officeDocument/2006/relationships/hyperlink" Target="https://www.businessnewsdaily.com/4245-swot-analysis.html" TargetMode="External"/><Relationship Id="rId12" Type="http://schemas.openxmlformats.org/officeDocument/2006/relationships/hyperlink" Target="https://pestleanalysis.com/what-is-pestle-analysis/" TargetMode="External"/><Relationship Id="rId17" Type="http://schemas.openxmlformats.org/officeDocument/2006/relationships/image" Target="media/image1.png"/><Relationship Id="rId25" Type="http://schemas.openxmlformats.org/officeDocument/2006/relationships/image" Target="media/image9.png"/><Relationship Id="rId2" Type="http://schemas.openxmlformats.org/officeDocument/2006/relationships/styles" Target="styles.xml"/><Relationship Id="rId16" Type="http://schemas.openxmlformats.org/officeDocument/2006/relationships/hyperlink" Target="https://www.eighty-days.com/work/the-ritz-carlton/" TargetMode="External"/><Relationship Id="rId20" Type="http://schemas.openxmlformats.org/officeDocument/2006/relationships/image" Target="media/image4.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books.google.co.uk/books?hl=ro&amp;lr=&amp;id=Oi4lDwAAQBAJ&amp;oi=fnd&amp;pg=PP1&amp;dq=bowie+hospitality+marketing&amp;ots=dibNjFL8UF&amp;sig=2_ahJngU5G8AYm7m-I9-V24frBk&amp;redir_esc=y" TargetMode="External"/><Relationship Id="rId11" Type="http://schemas.openxmlformats.org/officeDocument/2006/relationships/hyperlink" Target="https://www.marketingevolution.com/marketing-essentials/customer-segmentation-models" TargetMode="External"/><Relationship Id="rId24" Type="http://schemas.openxmlformats.org/officeDocument/2006/relationships/image" Target="media/image8.png"/><Relationship Id="rId5" Type="http://schemas.openxmlformats.org/officeDocument/2006/relationships/hyperlink" Target="https://www.b2bmarketingworld.com/definition/what-is-b2b-marketing/" TargetMode="External"/><Relationship Id="rId15" Type="http://schemas.openxmlformats.org/officeDocument/2006/relationships/hyperlink" Target="https://monday.com/blog/marketing/gantt-chart-for-marketing-plan/" TargetMode="External"/><Relationship Id="rId23" Type="http://schemas.openxmlformats.org/officeDocument/2006/relationships/image" Target="media/image7.png"/><Relationship Id="rId28" Type="http://schemas.openxmlformats.org/officeDocument/2006/relationships/image" Target="media/image12.png"/><Relationship Id="rId10" Type="http://schemas.openxmlformats.org/officeDocument/2006/relationships/hyperlink" Target="https://books.google.co.uk/books?hl=ro&amp;lr=&amp;id=IMovEAAAQBAJ&amp;oi=fnd&amp;pg=PR1&amp;dq=Jobber,+D.+and+Ellis-Chadwick,+F+(2020),+Principles+and+practice+of+marketing.+9th+ed.+London&amp;ots=4Q4oMdq2Ji&amp;sig=mWmoyFUk3tt6Z91TohvkHAthHb4&amp;redir_esc=y" TargetMode="Externa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ww.investopedia.com/terms/m/marketing-plan.asp" TargetMode="External"/><Relationship Id="rId14" Type="http://schemas.openxmlformats.org/officeDocument/2006/relationships/hyperlink" Target="https://www.ritzcarlton.com/en/about"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325</TotalTime>
  <Pages>12</Pages>
  <Words>2009</Words>
  <Characters>11454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Liviu Robert Dumitru</cp:lastModifiedBy>
  <cp:revision>10</cp:revision>
  <dcterms:created xsi:type="dcterms:W3CDTF">2023-03-04T16:36:00Z</dcterms:created>
  <dcterms:modified xsi:type="dcterms:W3CDTF">2023-03-10T11:13:00Z</dcterms:modified>
</cp:coreProperties>
</file>