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04F0" w:rsidRDefault="001F04F0" w:rsidP="001F04F0">
      <w:pPr>
        <w:pStyle w:val="Title"/>
        <w:rPr>
          <w:sz w:val="24"/>
        </w:rPr>
      </w:pPr>
      <w:bookmarkStart w:id="0" w:name="_GoBack"/>
      <w:bookmarkEnd w:id="0"/>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b/>
          <w:bCs/>
        </w:rPr>
      </w:pPr>
      <w:r>
        <w:rPr>
          <w:b/>
          <w:bCs/>
        </w:rPr>
        <w:t>M A N A G E M E N T   S E R V I C E S</w:t>
      </w:r>
    </w:p>
    <w:p w:rsidR="001F04F0" w:rsidRDefault="001F04F0" w:rsidP="001F04F0">
      <w:pPr>
        <w:pStyle w:val="Title"/>
        <w:rPr>
          <w:b/>
          <w:bCs/>
        </w:rPr>
      </w:pPr>
      <w:r>
        <w:rPr>
          <w:b/>
          <w:bCs/>
        </w:rPr>
        <w:t>D E P A R T M E N T</w:t>
      </w: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b/>
          <w:bCs/>
          <w:sz w:val="24"/>
        </w:rPr>
      </w:pPr>
      <w:r>
        <w:rPr>
          <w:b/>
          <w:bCs/>
          <w:sz w:val="24"/>
        </w:rPr>
        <w:t>REPORT ON THE PROPOSAL TO INTRODUCE A FLEXIBLE WORKING HOURS SYSTEM IN THE HEAD OFFICE</w:t>
      </w: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b/>
          <w:bCs/>
          <w:sz w:val="24"/>
        </w:rPr>
      </w:pPr>
      <w:r>
        <w:rPr>
          <w:b/>
          <w:bCs/>
          <w:sz w:val="24"/>
        </w:rPr>
        <w:t>for</w:t>
      </w: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b/>
          <w:bCs/>
          <w:sz w:val="24"/>
        </w:rPr>
      </w:pPr>
      <w:r>
        <w:rPr>
          <w:b/>
          <w:bCs/>
          <w:sz w:val="24"/>
        </w:rPr>
        <w:t>Managing Director</w:t>
      </w: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jc w:val="left"/>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p w:rsidR="001F04F0" w:rsidRDefault="001F04F0" w:rsidP="001F04F0">
      <w:pPr>
        <w:pStyle w:val="Title"/>
        <w:rPr>
          <w:sz w:val="24"/>
        </w:rPr>
      </w:pPr>
    </w:p>
    <w:tbl>
      <w:tblPr>
        <w:tblW w:w="0" w:type="auto"/>
        <w:tblLook w:val="0000" w:firstRow="0" w:lastRow="0" w:firstColumn="0" w:lastColumn="0" w:noHBand="0" w:noVBand="0"/>
      </w:tblPr>
      <w:tblGrid>
        <w:gridCol w:w="1368"/>
        <w:gridCol w:w="7160"/>
      </w:tblGrid>
      <w:tr w:rsidR="001F04F0" w:rsidTr="00E8341B">
        <w:tc>
          <w:tcPr>
            <w:tcW w:w="1368" w:type="dxa"/>
          </w:tcPr>
          <w:p w:rsidR="001F04F0" w:rsidRDefault="001F04F0" w:rsidP="00E8341B">
            <w:pPr>
              <w:pStyle w:val="Title"/>
              <w:jc w:val="right"/>
              <w:rPr>
                <w:sz w:val="24"/>
              </w:rPr>
            </w:pPr>
            <w:r>
              <w:rPr>
                <w:sz w:val="24"/>
              </w:rPr>
              <w:t>Report No:</w:t>
            </w:r>
          </w:p>
        </w:tc>
        <w:tc>
          <w:tcPr>
            <w:tcW w:w="7160" w:type="dxa"/>
          </w:tcPr>
          <w:p w:rsidR="001F04F0" w:rsidRDefault="001F04F0" w:rsidP="00E8341B">
            <w:pPr>
              <w:pStyle w:val="Title"/>
              <w:jc w:val="left"/>
              <w:rPr>
                <w:sz w:val="24"/>
              </w:rPr>
            </w:pPr>
            <w:r>
              <w:rPr>
                <w:sz w:val="24"/>
              </w:rPr>
              <w:t>119</w:t>
            </w:r>
          </w:p>
        </w:tc>
      </w:tr>
      <w:tr w:rsidR="001F04F0" w:rsidTr="00E8341B">
        <w:tc>
          <w:tcPr>
            <w:tcW w:w="1368" w:type="dxa"/>
          </w:tcPr>
          <w:p w:rsidR="001F04F0" w:rsidRDefault="001F04F0" w:rsidP="00E8341B">
            <w:pPr>
              <w:pStyle w:val="Title"/>
              <w:jc w:val="right"/>
              <w:rPr>
                <w:sz w:val="24"/>
              </w:rPr>
            </w:pPr>
            <w:r>
              <w:rPr>
                <w:sz w:val="24"/>
              </w:rPr>
              <w:t>Author:</w:t>
            </w:r>
          </w:p>
        </w:tc>
        <w:tc>
          <w:tcPr>
            <w:tcW w:w="7160" w:type="dxa"/>
          </w:tcPr>
          <w:p w:rsidR="001F04F0" w:rsidRDefault="001F04F0" w:rsidP="00E8341B">
            <w:pPr>
              <w:pStyle w:val="Title"/>
              <w:jc w:val="left"/>
              <w:rPr>
                <w:sz w:val="24"/>
              </w:rPr>
            </w:pPr>
            <w:r>
              <w:rPr>
                <w:sz w:val="24"/>
              </w:rPr>
              <w:t>S. A. Minihane</w:t>
            </w:r>
          </w:p>
        </w:tc>
      </w:tr>
      <w:tr w:rsidR="001F04F0" w:rsidTr="00E8341B">
        <w:tc>
          <w:tcPr>
            <w:tcW w:w="1368" w:type="dxa"/>
          </w:tcPr>
          <w:p w:rsidR="001F04F0" w:rsidRDefault="001F04F0" w:rsidP="00E8341B">
            <w:pPr>
              <w:pStyle w:val="Title"/>
              <w:jc w:val="right"/>
              <w:rPr>
                <w:sz w:val="24"/>
              </w:rPr>
            </w:pPr>
            <w:r>
              <w:rPr>
                <w:sz w:val="24"/>
              </w:rPr>
              <w:t>Date:</w:t>
            </w:r>
          </w:p>
        </w:tc>
        <w:tc>
          <w:tcPr>
            <w:tcW w:w="7160" w:type="dxa"/>
          </w:tcPr>
          <w:p w:rsidR="001F04F0" w:rsidRDefault="001F04F0" w:rsidP="00E8341B">
            <w:pPr>
              <w:pStyle w:val="Title"/>
              <w:jc w:val="left"/>
              <w:rPr>
                <w:sz w:val="24"/>
              </w:rPr>
            </w:pPr>
            <w:r>
              <w:rPr>
                <w:sz w:val="24"/>
              </w:rPr>
              <w:t>14 February 2008</w:t>
            </w:r>
          </w:p>
        </w:tc>
      </w:tr>
    </w:tbl>
    <w:p w:rsidR="001F04F0" w:rsidRDefault="001F04F0" w:rsidP="001F04F0">
      <w:pPr>
        <w:pStyle w:val="Title"/>
        <w:jc w:val="left"/>
        <w:rPr>
          <w:sz w:val="24"/>
        </w:rPr>
      </w:pPr>
    </w:p>
    <w:p w:rsidR="001F04F0" w:rsidRDefault="001F04F0" w:rsidP="001F04F0">
      <w:pPr>
        <w:pStyle w:val="Title"/>
        <w:jc w:val="left"/>
        <w:rPr>
          <w:sz w:val="24"/>
        </w:rPr>
      </w:pPr>
    </w:p>
    <w:p w:rsidR="001F04F0" w:rsidRDefault="001F04F0" w:rsidP="001F04F0">
      <w:pPr>
        <w:pStyle w:val="Title"/>
        <w:rPr>
          <w:b/>
          <w:bCs/>
          <w:sz w:val="24"/>
        </w:rPr>
      </w:pPr>
      <w:r>
        <w:rPr>
          <w:b/>
          <w:bCs/>
          <w:sz w:val="24"/>
        </w:rPr>
        <w:t>CONTENTS</w:t>
      </w:r>
    </w:p>
    <w:p w:rsidR="001F04F0" w:rsidRDefault="001F04F0" w:rsidP="001F04F0">
      <w:pPr>
        <w:pStyle w:val="Title"/>
        <w:jc w:val="left"/>
        <w:rPr>
          <w:sz w:val="24"/>
        </w:rPr>
      </w:pPr>
    </w:p>
    <w:p w:rsidR="001F04F0" w:rsidRDefault="001F04F0" w:rsidP="001F04F0">
      <w:pPr>
        <w:pStyle w:val="Title"/>
        <w:jc w:val="left"/>
        <w:rPr>
          <w:sz w:val="24"/>
        </w:rPr>
      </w:pPr>
    </w:p>
    <w:p w:rsidR="001F04F0" w:rsidRDefault="001F04F0" w:rsidP="001F04F0">
      <w:pPr>
        <w:pStyle w:val="Title"/>
        <w:jc w:val="left"/>
        <w:rPr>
          <w:sz w:val="24"/>
        </w:rPr>
      </w:pPr>
    </w:p>
    <w:p w:rsidR="001F04F0" w:rsidRDefault="001F04F0" w:rsidP="001F04F0">
      <w:pPr>
        <w:pStyle w:val="Title"/>
        <w:jc w:val="left"/>
        <w:rPr>
          <w:b/>
          <w:bCs/>
          <w:sz w:val="24"/>
        </w:rPr>
      </w:pPr>
      <w:r>
        <w:rPr>
          <w:b/>
          <w:bCs/>
          <w:sz w:val="24"/>
        </w:rPr>
        <w:t>Section</w:t>
      </w:r>
      <w:r>
        <w:rPr>
          <w:b/>
          <w:bCs/>
          <w:sz w:val="24"/>
        </w:rPr>
        <w:tab/>
      </w:r>
      <w:r>
        <w:rPr>
          <w:b/>
          <w:bCs/>
          <w:sz w:val="24"/>
        </w:rPr>
        <w:tab/>
      </w:r>
      <w:r>
        <w:rPr>
          <w:b/>
          <w:bCs/>
          <w:sz w:val="24"/>
        </w:rPr>
        <w:tab/>
        <w:t>Heading</w:t>
      </w:r>
      <w:r>
        <w:rPr>
          <w:b/>
          <w:bCs/>
          <w:sz w:val="24"/>
        </w:rPr>
        <w:tab/>
      </w:r>
      <w:r>
        <w:rPr>
          <w:b/>
          <w:bCs/>
          <w:sz w:val="24"/>
        </w:rPr>
        <w:tab/>
      </w:r>
      <w:r>
        <w:rPr>
          <w:b/>
          <w:bCs/>
          <w:sz w:val="24"/>
        </w:rPr>
        <w:tab/>
      </w:r>
      <w:r>
        <w:rPr>
          <w:b/>
          <w:bCs/>
          <w:sz w:val="24"/>
        </w:rPr>
        <w:tab/>
      </w:r>
      <w:r>
        <w:rPr>
          <w:b/>
          <w:bCs/>
          <w:sz w:val="24"/>
        </w:rPr>
        <w:tab/>
        <w:t>Page No</w:t>
      </w:r>
    </w:p>
    <w:p w:rsidR="001F04F0" w:rsidRDefault="001F04F0" w:rsidP="001F04F0">
      <w:pPr>
        <w:pStyle w:val="Title"/>
        <w:tabs>
          <w:tab w:val="left" w:pos="360"/>
          <w:tab w:val="left" w:pos="2160"/>
          <w:tab w:val="left" w:pos="7560"/>
        </w:tabs>
        <w:jc w:val="left"/>
        <w:rPr>
          <w:sz w:val="24"/>
        </w:rPr>
      </w:pPr>
    </w:p>
    <w:p w:rsidR="001F04F0" w:rsidRDefault="001F04F0" w:rsidP="001F04F0">
      <w:pPr>
        <w:pStyle w:val="Title"/>
        <w:tabs>
          <w:tab w:val="left" w:pos="360"/>
          <w:tab w:val="left" w:pos="2160"/>
          <w:tab w:val="left" w:pos="7560"/>
        </w:tabs>
        <w:ind w:left="360"/>
        <w:jc w:val="left"/>
        <w:rPr>
          <w:sz w:val="24"/>
        </w:rPr>
      </w:pPr>
      <w:r>
        <w:rPr>
          <w:sz w:val="24"/>
        </w:rPr>
        <w:t>1</w:t>
      </w:r>
      <w:r>
        <w:rPr>
          <w:sz w:val="24"/>
        </w:rPr>
        <w:tab/>
        <w:t>TERMS OF REFERENCE</w:t>
      </w:r>
      <w:r>
        <w:rPr>
          <w:sz w:val="24"/>
        </w:rPr>
        <w:tab/>
        <w:t>3</w:t>
      </w:r>
    </w:p>
    <w:p w:rsidR="001F04F0" w:rsidRDefault="001F04F0" w:rsidP="001F04F0">
      <w:pPr>
        <w:pStyle w:val="Title"/>
        <w:tabs>
          <w:tab w:val="left" w:pos="360"/>
          <w:tab w:val="left" w:pos="2160"/>
          <w:tab w:val="left" w:pos="7560"/>
        </w:tabs>
        <w:ind w:left="360"/>
        <w:jc w:val="left"/>
        <w:rPr>
          <w:sz w:val="24"/>
        </w:rPr>
      </w:pPr>
    </w:p>
    <w:p w:rsidR="001F04F0" w:rsidRDefault="00575988" w:rsidP="001F04F0">
      <w:pPr>
        <w:pStyle w:val="Title"/>
        <w:numPr>
          <w:ilvl w:val="0"/>
          <w:numId w:val="1"/>
        </w:numPr>
        <w:tabs>
          <w:tab w:val="left" w:pos="360"/>
          <w:tab w:val="left" w:pos="7560"/>
        </w:tabs>
        <w:jc w:val="left"/>
        <w:rPr>
          <w:sz w:val="24"/>
        </w:rPr>
      </w:pPr>
      <w:r>
        <w:rPr>
          <w:sz w:val="24"/>
        </w:rPr>
        <w:t xml:space="preserve">EXECUTIVE </w:t>
      </w:r>
      <w:r w:rsidR="001F04F0">
        <w:rPr>
          <w:sz w:val="24"/>
        </w:rPr>
        <w:t>SUMMARY</w:t>
      </w:r>
      <w:r w:rsidR="001F04F0">
        <w:rPr>
          <w:sz w:val="24"/>
        </w:rPr>
        <w:tab/>
        <w:t>3</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numPr>
          <w:ilvl w:val="0"/>
          <w:numId w:val="1"/>
        </w:numPr>
        <w:tabs>
          <w:tab w:val="left" w:pos="360"/>
          <w:tab w:val="left" w:pos="7560"/>
        </w:tabs>
        <w:jc w:val="left"/>
        <w:rPr>
          <w:sz w:val="24"/>
        </w:rPr>
      </w:pPr>
      <w:r>
        <w:rPr>
          <w:sz w:val="24"/>
        </w:rPr>
        <w:t>PROCEDURE</w:t>
      </w:r>
      <w:r>
        <w:rPr>
          <w:sz w:val="24"/>
        </w:rPr>
        <w:tab/>
        <w:t>3</w:t>
      </w:r>
    </w:p>
    <w:p w:rsidR="001F04F0" w:rsidRDefault="001F04F0" w:rsidP="001F04F0">
      <w:pPr>
        <w:pStyle w:val="Title"/>
        <w:tabs>
          <w:tab w:val="left" w:pos="360"/>
          <w:tab w:val="left" w:pos="7560"/>
        </w:tabs>
        <w:ind w:left="360"/>
        <w:jc w:val="left"/>
        <w:rPr>
          <w:sz w:val="24"/>
        </w:rPr>
      </w:pPr>
    </w:p>
    <w:p w:rsidR="001F04F0" w:rsidRDefault="001F04F0" w:rsidP="001F04F0">
      <w:pPr>
        <w:pStyle w:val="Title"/>
        <w:numPr>
          <w:ilvl w:val="0"/>
          <w:numId w:val="1"/>
        </w:numPr>
        <w:tabs>
          <w:tab w:val="left" w:pos="360"/>
          <w:tab w:val="left" w:pos="2160"/>
          <w:tab w:val="left" w:pos="7560"/>
        </w:tabs>
        <w:jc w:val="left"/>
        <w:rPr>
          <w:sz w:val="24"/>
        </w:rPr>
      </w:pPr>
      <w:r>
        <w:rPr>
          <w:sz w:val="24"/>
        </w:rPr>
        <w:t>FINDINGS</w:t>
      </w:r>
      <w:r>
        <w:rPr>
          <w:sz w:val="24"/>
        </w:rPr>
        <w:tab/>
        <w:t>3</w:t>
      </w:r>
    </w:p>
    <w:p w:rsidR="001F04F0" w:rsidRDefault="001F04F0" w:rsidP="001F04F0">
      <w:pPr>
        <w:pStyle w:val="Title"/>
        <w:tabs>
          <w:tab w:val="left" w:pos="360"/>
          <w:tab w:val="left" w:pos="7560"/>
        </w:tabs>
        <w:ind w:left="360"/>
        <w:jc w:val="left"/>
        <w:rPr>
          <w:sz w:val="24"/>
        </w:rPr>
      </w:pPr>
    </w:p>
    <w:p w:rsidR="001F04F0" w:rsidRDefault="001F04F0" w:rsidP="001F04F0">
      <w:pPr>
        <w:pStyle w:val="Title"/>
        <w:numPr>
          <w:ilvl w:val="1"/>
          <w:numId w:val="2"/>
        </w:numPr>
        <w:tabs>
          <w:tab w:val="left" w:pos="360"/>
          <w:tab w:val="left" w:pos="7560"/>
        </w:tabs>
        <w:jc w:val="left"/>
        <w:rPr>
          <w:sz w:val="24"/>
        </w:rPr>
      </w:pPr>
      <w:r>
        <w:rPr>
          <w:sz w:val="24"/>
        </w:rPr>
        <w:t>Principles of the Flexible Working Hours system</w:t>
      </w:r>
      <w:r>
        <w:rPr>
          <w:sz w:val="24"/>
        </w:rPr>
        <w:tab/>
        <w:t>3</w:t>
      </w:r>
    </w:p>
    <w:p w:rsidR="001F04F0" w:rsidRDefault="001F04F0" w:rsidP="001F04F0">
      <w:pPr>
        <w:pStyle w:val="Title"/>
        <w:numPr>
          <w:ilvl w:val="1"/>
          <w:numId w:val="2"/>
        </w:numPr>
        <w:tabs>
          <w:tab w:val="left" w:pos="360"/>
          <w:tab w:val="left" w:pos="2160"/>
          <w:tab w:val="left" w:pos="7560"/>
        </w:tabs>
        <w:jc w:val="left"/>
        <w:rPr>
          <w:sz w:val="24"/>
        </w:rPr>
      </w:pPr>
      <w:r>
        <w:rPr>
          <w:sz w:val="24"/>
        </w:rPr>
        <w:t>Discussions with Managers</w:t>
      </w:r>
      <w:r>
        <w:rPr>
          <w:sz w:val="24"/>
        </w:rPr>
        <w:tab/>
        <w:t>4</w:t>
      </w:r>
    </w:p>
    <w:p w:rsidR="001F04F0" w:rsidRDefault="001F04F0" w:rsidP="001F04F0">
      <w:pPr>
        <w:pStyle w:val="Title"/>
        <w:numPr>
          <w:ilvl w:val="1"/>
          <w:numId w:val="2"/>
        </w:numPr>
        <w:tabs>
          <w:tab w:val="left" w:pos="360"/>
          <w:tab w:val="left" w:pos="2160"/>
          <w:tab w:val="left" w:pos="7560"/>
        </w:tabs>
        <w:jc w:val="left"/>
        <w:rPr>
          <w:sz w:val="24"/>
        </w:rPr>
      </w:pPr>
      <w:r>
        <w:rPr>
          <w:sz w:val="24"/>
        </w:rPr>
        <w:t>Sounding of Staff Opinion</w:t>
      </w:r>
      <w:r>
        <w:rPr>
          <w:sz w:val="24"/>
        </w:rPr>
        <w:tab/>
        <w:t>4</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r>
        <w:rPr>
          <w:sz w:val="24"/>
        </w:rPr>
        <w:t>5</w:t>
      </w:r>
      <w:r>
        <w:rPr>
          <w:sz w:val="24"/>
        </w:rPr>
        <w:tab/>
        <w:t>CONCLUSIONS</w:t>
      </w:r>
      <w:r>
        <w:rPr>
          <w:sz w:val="24"/>
        </w:rPr>
        <w:tab/>
        <w:t>5</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r>
        <w:rPr>
          <w:sz w:val="24"/>
        </w:rPr>
        <w:t>6</w:t>
      </w:r>
      <w:r>
        <w:rPr>
          <w:sz w:val="24"/>
        </w:rPr>
        <w:tab/>
        <w:t>RECOMMENDATIONS</w:t>
      </w:r>
      <w:r>
        <w:rPr>
          <w:sz w:val="24"/>
        </w:rPr>
        <w:tab/>
        <w:t>5</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jc w:val="left"/>
        <w:rPr>
          <w:b/>
          <w:bCs/>
          <w:sz w:val="24"/>
        </w:rPr>
      </w:pPr>
      <w:r>
        <w:rPr>
          <w:b/>
          <w:bCs/>
          <w:sz w:val="24"/>
        </w:rPr>
        <w:t>APPENDICES</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numPr>
          <w:ilvl w:val="0"/>
          <w:numId w:val="3"/>
        </w:numPr>
        <w:tabs>
          <w:tab w:val="left" w:pos="360"/>
          <w:tab w:val="left" w:pos="7560"/>
        </w:tabs>
        <w:jc w:val="left"/>
        <w:rPr>
          <w:sz w:val="24"/>
        </w:rPr>
      </w:pPr>
      <w:r>
        <w:rPr>
          <w:sz w:val="24"/>
        </w:rPr>
        <w:t>Flexible Working Bands</w:t>
      </w:r>
      <w:r>
        <w:rPr>
          <w:sz w:val="24"/>
        </w:rPr>
        <w:tab/>
        <w:t>6</w:t>
      </w:r>
    </w:p>
    <w:p w:rsidR="001F04F0" w:rsidRDefault="001F04F0" w:rsidP="001F04F0">
      <w:pPr>
        <w:pStyle w:val="Title"/>
        <w:tabs>
          <w:tab w:val="left" w:pos="360"/>
          <w:tab w:val="left" w:pos="2160"/>
          <w:tab w:val="left" w:pos="7560"/>
        </w:tabs>
        <w:ind w:left="360"/>
        <w:jc w:val="left"/>
        <w:rPr>
          <w:sz w:val="24"/>
        </w:rPr>
      </w:pPr>
    </w:p>
    <w:p w:rsidR="001F04F0" w:rsidRDefault="001F04F0" w:rsidP="001F04F0">
      <w:pPr>
        <w:pStyle w:val="Title"/>
        <w:tabs>
          <w:tab w:val="left" w:pos="360"/>
          <w:tab w:val="left" w:pos="2160"/>
          <w:tab w:val="left" w:pos="7560"/>
        </w:tabs>
        <w:ind w:left="360"/>
        <w:jc w:val="left"/>
        <w:rPr>
          <w:sz w:val="24"/>
        </w:rPr>
      </w:pPr>
      <w:r>
        <w:rPr>
          <w:sz w:val="24"/>
        </w:rPr>
        <w:t>2</w:t>
      </w:r>
      <w:r>
        <w:rPr>
          <w:sz w:val="24"/>
        </w:rPr>
        <w:tab/>
        <w:t>Cost Estimate of Introducing FWB</w:t>
      </w:r>
      <w:r>
        <w:rPr>
          <w:sz w:val="24"/>
        </w:rPr>
        <w:tab/>
        <w:t>7</w:t>
      </w:r>
    </w:p>
    <w:p w:rsidR="001F04F0" w:rsidRDefault="001F04F0" w:rsidP="001F04F0">
      <w:pPr>
        <w:pStyle w:val="Title"/>
        <w:numPr>
          <w:ilvl w:val="0"/>
          <w:numId w:val="4"/>
        </w:numPr>
        <w:tabs>
          <w:tab w:val="num" w:pos="900"/>
          <w:tab w:val="left" w:pos="7560"/>
        </w:tabs>
        <w:jc w:val="both"/>
        <w:rPr>
          <w:sz w:val="24"/>
        </w:rPr>
      </w:pPr>
      <w:r>
        <w:rPr>
          <w:sz w:val="24"/>
        </w:rPr>
        <w:br w:type="page"/>
      </w:r>
      <w:r>
        <w:rPr>
          <w:sz w:val="24"/>
        </w:rPr>
        <w:lastRenderedPageBreak/>
        <w:t>TERMS OF REFERENCE</w:t>
      </w:r>
    </w:p>
    <w:p w:rsidR="001F04F0" w:rsidRDefault="001F04F0" w:rsidP="001F04F0">
      <w:pPr>
        <w:pStyle w:val="Title"/>
        <w:tabs>
          <w:tab w:val="left" w:pos="7560"/>
        </w:tabs>
        <w:ind w:left="360"/>
        <w:jc w:val="both"/>
        <w:rPr>
          <w:sz w:val="24"/>
        </w:rPr>
      </w:pPr>
    </w:p>
    <w:p w:rsidR="001F04F0" w:rsidRDefault="001F04F0" w:rsidP="001F04F0">
      <w:pPr>
        <w:pStyle w:val="Title"/>
        <w:tabs>
          <w:tab w:val="left" w:pos="7560"/>
        </w:tabs>
        <w:ind w:left="360"/>
        <w:jc w:val="both"/>
        <w:rPr>
          <w:sz w:val="24"/>
        </w:rPr>
      </w:pPr>
      <w:r>
        <w:rPr>
          <w:sz w:val="24"/>
        </w:rPr>
        <w:t>On 7</w:t>
      </w:r>
      <w:r>
        <w:rPr>
          <w:sz w:val="24"/>
          <w:vertAlign w:val="superscript"/>
        </w:rPr>
        <w:t>th</w:t>
      </w:r>
      <w:r>
        <w:rPr>
          <w:sz w:val="24"/>
        </w:rPr>
        <w:t xml:space="preserve"> January 1999 the Managing Director instructed the Management Services Department to investigate the practicality of introducing a system of flexible working hours in all head office departments. This report was to be submitted to him 21 February 1999 for the consideration of the Board of Directors.</w:t>
      </w:r>
    </w:p>
    <w:p w:rsidR="001F04F0" w:rsidRDefault="001F04F0" w:rsidP="001F04F0">
      <w:pPr>
        <w:pStyle w:val="Title"/>
        <w:tabs>
          <w:tab w:val="left" w:pos="7560"/>
        </w:tabs>
        <w:ind w:left="360"/>
        <w:jc w:val="both"/>
        <w:rPr>
          <w:sz w:val="24"/>
        </w:rPr>
      </w:pPr>
    </w:p>
    <w:p w:rsidR="001F04F0" w:rsidRDefault="00575988" w:rsidP="001F04F0">
      <w:pPr>
        <w:pStyle w:val="Title"/>
        <w:numPr>
          <w:ilvl w:val="0"/>
          <w:numId w:val="4"/>
        </w:numPr>
        <w:tabs>
          <w:tab w:val="num" w:pos="900"/>
          <w:tab w:val="left" w:pos="7560"/>
        </w:tabs>
        <w:jc w:val="both"/>
        <w:rPr>
          <w:sz w:val="24"/>
        </w:rPr>
      </w:pPr>
      <w:r>
        <w:rPr>
          <w:sz w:val="24"/>
        </w:rPr>
        <w:t>EXECUTIVE SUMMARY</w:t>
      </w:r>
    </w:p>
    <w:p w:rsidR="001F04F0" w:rsidRDefault="001F04F0" w:rsidP="001F04F0">
      <w:pPr>
        <w:pStyle w:val="Title"/>
        <w:tabs>
          <w:tab w:val="num" w:pos="900"/>
        </w:tabs>
        <w:ind w:left="360"/>
        <w:jc w:val="both"/>
        <w:rPr>
          <w:sz w:val="24"/>
        </w:rPr>
      </w:pPr>
    </w:p>
    <w:p w:rsidR="001F04F0" w:rsidRDefault="001F04F0" w:rsidP="001F04F0">
      <w:pPr>
        <w:pStyle w:val="Title"/>
        <w:tabs>
          <w:tab w:val="num" w:pos="900"/>
        </w:tabs>
        <w:ind w:left="360"/>
        <w:jc w:val="both"/>
        <w:rPr>
          <w:sz w:val="24"/>
        </w:rPr>
      </w:pPr>
      <w:r>
        <w:rPr>
          <w:sz w:val="24"/>
        </w:rPr>
        <w:t>The introduction of flexible working hours would:</w:t>
      </w:r>
    </w:p>
    <w:p w:rsidR="001F04F0" w:rsidRDefault="001F04F0" w:rsidP="001F04F0">
      <w:pPr>
        <w:pStyle w:val="Title"/>
        <w:tabs>
          <w:tab w:val="num" w:pos="900"/>
        </w:tabs>
        <w:ind w:left="360"/>
        <w:jc w:val="both"/>
        <w:rPr>
          <w:sz w:val="24"/>
        </w:rPr>
      </w:pPr>
    </w:p>
    <w:p w:rsidR="001F04F0" w:rsidRDefault="001F04F0" w:rsidP="001F04F0">
      <w:pPr>
        <w:pStyle w:val="Title"/>
        <w:numPr>
          <w:ilvl w:val="1"/>
          <w:numId w:val="4"/>
        </w:numPr>
        <w:jc w:val="both"/>
        <w:rPr>
          <w:sz w:val="24"/>
        </w:rPr>
      </w:pPr>
      <w:r>
        <w:rPr>
          <w:sz w:val="24"/>
        </w:rPr>
        <w:t>Improve staff morale.</w:t>
      </w:r>
    </w:p>
    <w:p w:rsidR="001F04F0" w:rsidRDefault="001F04F0" w:rsidP="001F04F0">
      <w:pPr>
        <w:pStyle w:val="Title"/>
        <w:numPr>
          <w:ilvl w:val="1"/>
          <w:numId w:val="4"/>
        </w:numPr>
        <w:jc w:val="both"/>
        <w:rPr>
          <w:sz w:val="24"/>
        </w:rPr>
      </w:pPr>
      <w:r>
        <w:rPr>
          <w:sz w:val="24"/>
        </w:rPr>
        <w:t>Allow greater flexibility of staff working.</w:t>
      </w:r>
    </w:p>
    <w:p w:rsidR="001F04F0" w:rsidRDefault="001F04F0" w:rsidP="001F04F0">
      <w:pPr>
        <w:pStyle w:val="Title"/>
        <w:numPr>
          <w:ilvl w:val="1"/>
          <w:numId w:val="4"/>
        </w:numPr>
        <w:jc w:val="both"/>
        <w:rPr>
          <w:sz w:val="24"/>
        </w:rPr>
      </w:pPr>
      <w:r>
        <w:rPr>
          <w:sz w:val="24"/>
        </w:rPr>
        <w:t>Reduce absenteeism.</w:t>
      </w:r>
    </w:p>
    <w:p w:rsidR="001F04F0" w:rsidRDefault="001F04F0" w:rsidP="001F04F0">
      <w:pPr>
        <w:pStyle w:val="Title"/>
        <w:numPr>
          <w:ilvl w:val="1"/>
          <w:numId w:val="4"/>
        </w:numPr>
        <w:jc w:val="both"/>
        <w:rPr>
          <w:sz w:val="24"/>
        </w:rPr>
      </w:pPr>
      <w:r>
        <w:rPr>
          <w:sz w:val="24"/>
        </w:rPr>
        <w:t>Reduce overtime costs.</w:t>
      </w:r>
    </w:p>
    <w:p w:rsidR="001F04F0" w:rsidRDefault="001F04F0" w:rsidP="001F04F0">
      <w:pPr>
        <w:pStyle w:val="Title"/>
        <w:numPr>
          <w:ilvl w:val="1"/>
          <w:numId w:val="4"/>
        </w:numPr>
        <w:jc w:val="both"/>
        <w:rPr>
          <w:sz w:val="24"/>
        </w:rPr>
      </w:pPr>
      <w:r>
        <w:rPr>
          <w:sz w:val="24"/>
        </w:rPr>
        <w:t>Be generally welcomed by junior staff, though reservations were noted by managers who were concerned by the non-availability of key personnel.</w:t>
      </w:r>
    </w:p>
    <w:p w:rsidR="001F04F0" w:rsidRDefault="001F04F0" w:rsidP="001F04F0">
      <w:pPr>
        <w:pStyle w:val="Title"/>
        <w:ind w:left="360"/>
        <w:jc w:val="both"/>
        <w:rPr>
          <w:sz w:val="24"/>
        </w:rPr>
      </w:pPr>
    </w:p>
    <w:p w:rsidR="001F04F0" w:rsidRDefault="001F04F0" w:rsidP="001F04F0">
      <w:pPr>
        <w:pStyle w:val="Title"/>
        <w:ind w:left="360"/>
        <w:jc w:val="both"/>
        <w:rPr>
          <w:sz w:val="24"/>
        </w:rPr>
      </w:pPr>
      <w:r>
        <w:rPr>
          <w:sz w:val="24"/>
        </w:rPr>
        <w:t>It was recommended that flexible working hours should be accepted in principle, and implemented as soon as possible.</w:t>
      </w:r>
    </w:p>
    <w:p w:rsidR="001F04F0" w:rsidRDefault="001F04F0" w:rsidP="001F04F0">
      <w:pPr>
        <w:pStyle w:val="Title"/>
        <w:tabs>
          <w:tab w:val="num" w:pos="900"/>
        </w:tabs>
        <w:ind w:left="360"/>
        <w:jc w:val="both"/>
        <w:rPr>
          <w:sz w:val="24"/>
        </w:rPr>
      </w:pPr>
    </w:p>
    <w:p w:rsidR="001F04F0" w:rsidRDefault="001F04F0" w:rsidP="001F04F0">
      <w:pPr>
        <w:pStyle w:val="Title"/>
        <w:numPr>
          <w:ilvl w:val="0"/>
          <w:numId w:val="4"/>
        </w:numPr>
        <w:tabs>
          <w:tab w:val="num" w:pos="900"/>
        </w:tabs>
        <w:jc w:val="both"/>
        <w:rPr>
          <w:sz w:val="24"/>
        </w:rPr>
      </w:pPr>
      <w:r>
        <w:rPr>
          <w:sz w:val="24"/>
        </w:rPr>
        <w:t>PROCEDURE</w:t>
      </w:r>
    </w:p>
    <w:p w:rsidR="001F04F0" w:rsidRDefault="001F04F0" w:rsidP="001F04F0">
      <w:pPr>
        <w:pStyle w:val="Title"/>
        <w:tabs>
          <w:tab w:val="num" w:pos="900"/>
        </w:tabs>
        <w:ind w:left="360"/>
        <w:jc w:val="both"/>
        <w:rPr>
          <w:sz w:val="24"/>
        </w:rPr>
      </w:pPr>
    </w:p>
    <w:p w:rsidR="001F04F0" w:rsidRDefault="001F04F0" w:rsidP="001F04F0">
      <w:pPr>
        <w:pStyle w:val="Title"/>
        <w:tabs>
          <w:tab w:val="num" w:pos="900"/>
        </w:tabs>
        <w:ind w:left="360"/>
        <w:jc w:val="both"/>
        <w:rPr>
          <w:sz w:val="24"/>
        </w:rPr>
      </w:pPr>
      <w:r>
        <w:rPr>
          <w:sz w:val="24"/>
        </w:rPr>
        <w:t>In order to obtain relevant information and opinion, the following procedures were adopted by the working party to acquire the information in the report:</w:t>
      </w:r>
    </w:p>
    <w:p w:rsidR="001F04F0" w:rsidRDefault="001F04F0" w:rsidP="001F04F0">
      <w:pPr>
        <w:pStyle w:val="Title"/>
        <w:tabs>
          <w:tab w:val="num" w:pos="900"/>
        </w:tabs>
        <w:ind w:left="360"/>
        <w:jc w:val="both"/>
        <w:rPr>
          <w:sz w:val="24"/>
        </w:rPr>
      </w:pPr>
    </w:p>
    <w:p w:rsidR="001F04F0" w:rsidRDefault="001F04F0" w:rsidP="001F04F0">
      <w:pPr>
        <w:pStyle w:val="Title"/>
        <w:numPr>
          <w:ilvl w:val="1"/>
          <w:numId w:val="4"/>
        </w:numPr>
        <w:jc w:val="both"/>
        <w:rPr>
          <w:sz w:val="24"/>
        </w:rPr>
      </w:pPr>
      <w:r>
        <w:rPr>
          <w:sz w:val="24"/>
        </w:rPr>
        <w:t>Current office administration literature was reviewed.</w:t>
      </w:r>
    </w:p>
    <w:p w:rsidR="001F04F0" w:rsidRDefault="001F04F0" w:rsidP="001F04F0">
      <w:pPr>
        <w:pStyle w:val="Title"/>
        <w:numPr>
          <w:ilvl w:val="1"/>
          <w:numId w:val="4"/>
        </w:numPr>
        <w:jc w:val="both"/>
        <w:rPr>
          <w:sz w:val="24"/>
        </w:rPr>
      </w:pPr>
      <w:r>
        <w:rPr>
          <w:sz w:val="24"/>
        </w:rPr>
        <w:t>A number of companies were visited which have adopted flexible working hours systems and the views of a wide range of staff were canvassed.</w:t>
      </w:r>
    </w:p>
    <w:p w:rsidR="001F04F0" w:rsidRDefault="001F04F0" w:rsidP="001F04F0">
      <w:pPr>
        <w:pStyle w:val="Title"/>
        <w:numPr>
          <w:ilvl w:val="1"/>
          <w:numId w:val="4"/>
        </w:numPr>
        <w:jc w:val="both"/>
        <w:rPr>
          <w:sz w:val="24"/>
        </w:rPr>
      </w:pPr>
      <w:r>
        <w:rPr>
          <w:sz w:val="24"/>
        </w:rPr>
        <w:t>Current departmental working loads and practices were observed and evaluated.</w:t>
      </w:r>
    </w:p>
    <w:p w:rsidR="001F04F0" w:rsidRDefault="001F04F0" w:rsidP="001F04F0">
      <w:pPr>
        <w:pStyle w:val="Title"/>
        <w:numPr>
          <w:ilvl w:val="1"/>
          <w:numId w:val="4"/>
        </w:numPr>
        <w:jc w:val="both"/>
        <w:rPr>
          <w:sz w:val="24"/>
        </w:rPr>
      </w:pPr>
      <w:r>
        <w:rPr>
          <w:sz w:val="24"/>
        </w:rPr>
        <w:t>Soundings of likely staff responses were obtained from departmental managers and senior staff.</w:t>
      </w:r>
    </w:p>
    <w:p w:rsidR="001F04F0" w:rsidRDefault="001F04F0" w:rsidP="001F04F0">
      <w:pPr>
        <w:pStyle w:val="Title"/>
        <w:numPr>
          <w:ilvl w:val="1"/>
          <w:numId w:val="4"/>
        </w:numPr>
        <w:jc w:val="both"/>
        <w:rPr>
          <w:sz w:val="24"/>
        </w:rPr>
      </w:pPr>
      <w:r>
        <w:rPr>
          <w:sz w:val="24"/>
        </w:rPr>
        <w:t>The cost of introducing a flexible working hours system was considered.</w:t>
      </w:r>
    </w:p>
    <w:p w:rsidR="001F04F0" w:rsidRDefault="001F04F0" w:rsidP="001F04F0">
      <w:pPr>
        <w:pStyle w:val="Title"/>
        <w:tabs>
          <w:tab w:val="num" w:pos="900"/>
        </w:tabs>
        <w:ind w:left="360"/>
        <w:jc w:val="both"/>
        <w:rPr>
          <w:sz w:val="24"/>
        </w:rPr>
      </w:pPr>
    </w:p>
    <w:p w:rsidR="001F04F0" w:rsidRDefault="001F04F0" w:rsidP="001F04F0">
      <w:pPr>
        <w:pStyle w:val="Title"/>
        <w:numPr>
          <w:ilvl w:val="0"/>
          <w:numId w:val="4"/>
        </w:numPr>
        <w:tabs>
          <w:tab w:val="num" w:pos="900"/>
        </w:tabs>
        <w:jc w:val="both"/>
        <w:rPr>
          <w:sz w:val="24"/>
        </w:rPr>
      </w:pPr>
      <w:r>
        <w:rPr>
          <w:sz w:val="24"/>
        </w:rPr>
        <w:t>FINDINGS</w:t>
      </w:r>
    </w:p>
    <w:p w:rsidR="001F04F0" w:rsidRDefault="001F04F0" w:rsidP="001F04F0">
      <w:pPr>
        <w:pStyle w:val="Title"/>
        <w:tabs>
          <w:tab w:val="num" w:pos="900"/>
        </w:tabs>
        <w:jc w:val="both"/>
        <w:rPr>
          <w:sz w:val="24"/>
        </w:rPr>
      </w:pPr>
    </w:p>
    <w:p w:rsidR="001F04F0" w:rsidRDefault="001F04F0" w:rsidP="001F04F0">
      <w:pPr>
        <w:pStyle w:val="Title"/>
        <w:numPr>
          <w:ilvl w:val="1"/>
          <w:numId w:val="4"/>
        </w:numPr>
        <w:tabs>
          <w:tab w:val="left" w:pos="360"/>
        </w:tabs>
        <w:jc w:val="both"/>
        <w:rPr>
          <w:sz w:val="24"/>
        </w:rPr>
      </w:pPr>
      <w:r>
        <w:rPr>
          <w:sz w:val="24"/>
        </w:rPr>
        <w:t>Principles of the Flexible Working Hours System</w:t>
      </w:r>
    </w:p>
    <w:p w:rsidR="001F04F0" w:rsidRDefault="001F04F0" w:rsidP="001F04F0">
      <w:pPr>
        <w:pStyle w:val="Title"/>
        <w:ind w:left="360"/>
        <w:jc w:val="both"/>
        <w:rPr>
          <w:sz w:val="24"/>
        </w:rPr>
      </w:pPr>
    </w:p>
    <w:p w:rsidR="001F04F0" w:rsidRDefault="001F04F0" w:rsidP="001F04F0">
      <w:pPr>
        <w:pStyle w:val="Title"/>
        <w:tabs>
          <w:tab w:val="left" w:pos="360"/>
        </w:tabs>
        <w:ind w:left="360"/>
        <w:jc w:val="both"/>
        <w:rPr>
          <w:sz w:val="24"/>
        </w:rPr>
      </w:pPr>
      <w:r>
        <w:rPr>
          <w:sz w:val="24"/>
        </w:rPr>
        <w:t>The essence of a flexible working hours system consists of establishing two distinct bands of working hours within a weekly or monthly cycle and ensuring that staff work on agreed total hours in the cycle. Appendix 1 show details of the suggested time cycles.</w:t>
      </w:r>
    </w:p>
    <w:p w:rsidR="001F04F0" w:rsidRDefault="001F04F0" w:rsidP="001F04F0">
      <w:pPr>
        <w:pStyle w:val="Title"/>
        <w:tabs>
          <w:tab w:val="left" w:pos="360"/>
        </w:tabs>
        <w:ind w:left="360"/>
        <w:jc w:val="both"/>
        <w:rPr>
          <w:sz w:val="24"/>
        </w:rPr>
      </w:pPr>
    </w:p>
    <w:p w:rsidR="001F04F0" w:rsidRDefault="001F04F0" w:rsidP="001F04F0">
      <w:pPr>
        <w:pStyle w:val="Title"/>
        <w:numPr>
          <w:ilvl w:val="2"/>
          <w:numId w:val="4"/>
        </w:numPr>
        <w:tabs>
          <w:tab w:val="left" w:pos="360"/>
          <w:tab w:val="left" w:pos="7560"/>
        </w:tabs>
        <w:jc w:val="both"/>
        <w:rPr>
          <w:sz w:val="24"/>
        </w:rPr>
      </w:pPr>
      <w:r>
        <w:rPr>
          <w:sz w:val="24"/>
        </w:rPr>
        <w:t>Core Time Band</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During this period all staff are present at work allowing for lunchtime arrangements.</w:t>
      </w:r>
    </w:p>
    <w:p w:rsidR="001F04F0" w:rsidRDefault="001F04F0" w:rsidP="001F04F0">
      <w:pPr>
        <w:pStyle w:val="Title"/>
        <w:tabs>
          <w:tab w:val="left" w:pos="7560"/>
        </w:tabs>
        <w:jc w:val="both"/>
        <w:rPr>
          <w:sz w:val="24"/>
        </w:rPr>
      </w:pPr>
    </w:p>
    <w:p w:rsidR="001F04F0" w:rsidRDefault="001F04F0" w:rsidP="001F04F0">
      <w:pPr>
        <w:pStyle w:val="Title"/>
        <w:numPr>
          <w:ilvl w:val="2"/>
          <w:numId w:val="4"/>
        </w:numPr>
        <w:tabs>
          <w:tab w:val="left" w:pos="360"/>
          <w:tab w:val="left" w:pos="7560"/>
        </w:tabs>
        <w:jc w:val="both"/>
        <w:rPr>
          <w:sz w:val="24"/>
        </w:rPr>
      </w:pPr>
      <w:r>
        <w:rPr>
          <w:sz w:val="24"/>
        </w:rPr>
        <w:br w:type="page"/>
      </w:r>
      <w:r>
        <w:rPr>
          <w:sz w:val="24"/>
        </w:rPr>
        <w:lastRenderedPageBreak/>
        <w:t>Flexi-time Band</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Periods at the beginning and end of the day are worked at the discretion of individual staff members in whole or part, allowing for essential departmental staff manning requirements.</w:t>
      </w:r>
    </w:p>
    <w:p w:rsidR="001F04F0" w:rsidRDefault="001F04F0" w:rsidP="001F04F0">
      <w:pPr>
        <w:pStyle w:val="Title"/>
        <w:tabs>
          <w:tab w:val="left" w:pos="7560"/>
        </w:tabs>
        <w:ind w:left="720"/>
        <w:jc w:val="both"/>
        <w:rPr>
          <w:sz w:val="24"/>
        </w:rPr>
      </w:pPr>
    </w:p>
    <w:p w:rsidR="001F04F0" w:rsidRDefault="001F04F0" w:rsidP="001F04F0">
      <w:pPr>
        <w:pStyle w:val="Title"/>
        <w:numPr>
          <w:ilvl w:val="2"/>
          <w:numId w:val="4"/>
        </w:numPr>
        <w:tabs>
          <w:tab w:val="left" w:pos="360"/>
          <w:tab w:val="left" w:pos="7560"/>
        </w:tabs>
        <w:jc w:val="both"/>
        <w:rPr>
          <w:sz w:val="24"/>
        </w:rPr>
      </w:pPr>
      <w:r>
        <w:rPr>
          <w:sz w:val="24"/>
        </w:rPr>
        <w:t>Credit/Debit Hours</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According to previous agreed limits and procedures, staff may take time off if in credit, or make up time if in debit.</w:t>
      </w:r>
    </w:p>
    <w:p w:rsidR="001F04F0" w:rsidRDefault="001F04F0" w:rsidP="001F04F0">
      <w:pPr>
        <w:pStyle w:val="Title"/>
        <w:tabs>
          <w:tab w:val="left" w:pos="7560"/>
        </w:tabs>
        <w:ind w:left="720"/>
        <w:jc w:val="both"/>
        <w:rPr>
          <w:sz w:val="24"/>
        </w:rPr>
      </w:pPr>
    </w:p>
    <w:p w:rsidR="001F04F0" w:rsidRDefault="001F04F0" w:rsidP="001F04F0">
      <w:pPr>
        <w:pStyle w:val="Title"/>
        <w:numPr>
          <w:ilvl w:val="2"/>
          <w:numId w:val="4"/>
        </w:numPr>
        <w:tabs>
          <w:tab w:val="left" w:pos="360"/>
          <w:tab w:val="left" w:pos="7560"/>
        </w:tabs>
        <w:jc w:val="both"/>
        <w:rPr>
          <w:sz w:val="24"/>
        </w:rPr>
      </w:pPr>
      <w:r>
        <w:rPr>
          <w:sz w:val="24"/>
        </w:rPr>
        <w:t>Recording Hours Worked</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In all systems, it is essential that logs or time-sheet records are kept and agreed by employee and supervisor for pay and administration reasons.</w:t>
      </w:r>
    </w:p>
    <w:p w:rsidR="001F04F0" w:rsidRDefault="001F04F0" w:rsidP="001F04F0">
      <w:pPr>
        <w:pStyle w:val="Title"/>
        <w:tabs>
          <w:tab w:val="left" w:pos="7560"/>
        </w:tabs>
        <w:ind w:left="720"/>
        <w:jc w:val="both"/>
        <w:rPr>
          <w:sz w:val="24"/>
        </w:rPr>
      </w:pPr>
    </w:p>
    <w:p w:rsidR="001F04F0" w:rsidRDefault="001F04F0" w:rsidP="001F04F0">
      <w:pPr>
        <w:pStyle w:val="Title"/>
        <w:numPr>
          <w:ilvl w:val="1"/>
          <w:numId w:val="4"/>
        </w:numPr>
        <w:tabs>
          <w:tab w:val="left" w:pos="7560"/>
        </w:tabs>
        <w:jc w:val="both"/>
        <w:rPr>
          <w:sz w:val="24"/>
        </w:rPr>
      </w:pPr>
      <w:r>
        <w:rPr>
          <w:sz w:val="24"/>
        </w:rPr>
        <w:t>Discussion with Departmental Managers</w:t>
      </w:r>
    </w:p>
    <w:p w:rsidR="001F04F0" w:rsidRDefault="001F04F0" w:rsidP="001F04F0">
      <w:pPr>
        <w:pStyle w:val="Title"/>
        <w:tabs>
          <w:tab w:val="left" w:pos="7560"/>
        </w:tabs>
        <w:ind w:left="360"/>
        <w:jc w:val="both"/>
        <w:rPr>
          <w:sz w:val="24"/>
        </w:rPr>
      </w:pPr>
    </w:p>
    <w:p w:rsidR="001F04F0" w:rsidRDefault="001F04F0" w:rsidP="001F04F0">
      <w:pPr>
        <w:pStyle w:val="Title"/>
        <w:tabs>
          <w:tab w:val="left" w:pos="7560"/>
        </w:tabs>
        <w:ind w:left="360"/>
        <w:jc w:val="both"/>
        <w:rPr>
          <w:sz w:val="24"/>
        </w:rPr>
      </w:pPr>
      <w:r>
        <w:rPr>
          <w:sz w:val="24"/>
        </w:rPr>
        <w:t>Most departmental managers were in favour of introducing flexible working hours anticipating an improvement in productivity and morale. The sales manager saw advantages in his office being open longer during the day to deal with customer calls and visits. Reservations were expressed by both the office administration and accounts managers arising from the likelihood of increased workloads to administer the system.</w:t>
      </w:r>
    </w:p>
    <w:p w:rsidR="001F04F0" w:rsidRDefault="001F04F0" w:rsidP="001F04F0">
      <w:pPr>
        <w:pStyle w:val="Title"/>
        <w:tabs>
          <w:tab w:val="left" w:pos="7560"/>
        </w:tabs>
        <w:ind w:left="360"/>
        <w:jc w:val="both"/>
        <w:rPr>
          <w:sz w:val="24"/>
        </w:rPr>
      </w:pPr>
    </w:p>
    <w:p w:rsidR="001F04F0" w:rsidRDefault="001F04F0" w:rsidP="001F04F0">
      <w:pPr>
        <w:pStyle w:val="Title"/>
        <w:numPr>
          <w:ilvl w:val="1"/>
          <w:numId w:val="4"/>
        </w:numPr>
        <w:tabs>
          <w:tab w:val="left" w:pos="7560"/>
        </w:tabs>
        <w:jc w:val="both"/>
        <w:rPr>
          <w:sz w:val="24"/>
        </w:rPr>
      </w:pPr>
      <w:r>
        <w:rPr>
          <w:sz w:val="24"/>
        </w:rPr>
        <w:t>Sounding of Staff Opinions</w:t>
      </w:r>
    </w:p>
    <w:p w:rsidR="001F04F0" w:rsidRDefault="001F04F0" w:rsidP="001F04F0">
      <w:pPr>
        <w:pStyle w:val="Title"/>
        <w:tabs>
          <w:tab w:val="left" w:pos="7560"/>
        </w:tabs>
        <w:ind w:left="360"/>
        <w:jc w:val="both"/>
        <w:rPr>
          <w:sz w:val="24"/>
        </w:rPr>
      </w:pPr>
    </w:p>
    <w:p w:rsidR="001F04F0" w:rsidRDefault="001F04F0" w:rsidP="001F04F0">
      <w:pPr>
        <w:pStyle w:val="Title"/>
        <w:tabs>
          <w:tab w:val="left" w:pos="7560"/>
        </w:tabs>
        <w:ind w:left="360"/>
        <w:jc w:val="both"/>
        <w:rPr>
          <w:sz w:val="24"/>
        </w:rPr>
      </w:pPr>
      <w:r>
        <w:rPr>
          <w:sz w:val="24"/>
        </w:rPr>
        <w:t>Discreet enquiries were made via senior staff regarding the likely response of staff at junior levels.</w:t>
      </w:r>
    </w:p>
    <w:p w:rsidR="001F04F0" w:rsidRDefault="001F04F0" w:rsidP="001F04F0">
      <w:pPr>
        <w:pStyle w:val="Title"/>
        <w:tabs>
          <w:tab w:val="left" w:pos="7560"/>
        </w:tabs>
        <w:ind w:left="360"/>
        <w:jc w:val="both"/>
        <w:rPr>
          <w:sz w:val="24"/>
        </w:rPr>
      </w:pPr>
    </w:p>
    <w:p w:rsidR="001F04F0" w:rsidRDefault="001F04F0" w:rsidP="001F04F0">
      <w:pPr>
        <w:pStyle w:val="Title"/>
        <w:numPr>
          <w:ilvl w:val="2"/>
          <w:numId w:val="4"/>
        </w:numPr>
        <w:tabs>
          <w:tab w:val="left" w:pos="7560"/>
        </w:tabs>
        <w:jc w:val="both"/>
        <w:rPr>
          <w:sz w:val="24"/>
        </w:rPr>
      </w:pPr>
      <w:r>
        <w:rPr>
          <w:sz w:val="24"/>
        </w:rPr>
        <w:t>Summary of Favourable Responses</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Secretarial staff welcomed the means of tailoring their work and attendance to fit in with heavy workloads. Over 35% of female staff are mothers with children of school age, and welcomed the opportunity to fit their work around family responsibilities.</w:t>
      </w:r>
    </w:p>
    <w:p w:rsidR="001F04F0" w:rsidRDefault="001F04F0" w:rsidP="001F04F0">
      <w:pPr>
        <w:pStyle w:val="Title"/>
        <w:tabs>
          <w:tab w:val="left" w:pos="7560"/>
        </w:tabs>
        <w:ind w:left="720"/>
        <w:jc w:val="both"/>
        <w:rPr>
          <w:sz w:val="24"/>
        </w:rPr>
      </w:pPr>
    </w:p>
    <w:p w:rsidR="001F04F0" w:rsidRDefault="001F04F0" w:rsidP="001F04F0">
      <w:pPr>
        <w:pStyle w:val="Title"/>
        <w:numPr>
          <w:ilvl w:val="2"/>
          <w:numId w:val="4"/>
        </w:numPr>
        <w:tabs>
          <w:tab w:val="left" w:pos="7560"/>
        </w:tabs>
        <w:jc w:val="both"/>
        <w:rPr>
          <w:sz w:val="24"/>
        </w:rPr>
      </w:pPr>
      <w:r>
        <w:rPr>
          <w:sz w:val="24"/>
        </w:rPr>
        <w:t>Summary of Unfavourable Responses</w:t>
      </w:r>
    </w:p>
    <w:p w:rsidR="001F04F0" w:rsidRDefault="001F04F0" w:rsidP="001F04F0">
      <w:pPr>
        <w:pStyle w:val="Title"/>
        <w:tabs>
          <w:tab w:val="left" w:pos="7560"/>
        </w:tabs>
        <w:ind w:left="720"/>
        <w:jc w:val="both"/>
        <w:rPr>
          <w:sz w:val="24"/>
        </w:rPr>
      </w:pPr>
    </w:p>
    <w:p w:rsidR="001F04F0" w:rsidRDefault="001F04F0" w:rsidP="001F04F0">
      <w:pPr>
        <w:pStyle w:val="Title"/>
        <w:tabs>
          <w:tab w:val="left" w:pos="7560"/>
        </w:tabs>
        <w:ind w:left="720"/>
        <w:jc w:val="both"/>
        <w:rPr>
          <w:sz w:val="24"/>
        </w:rPr>
      </w:pPr>
      <w:r>
        <w:rPr>
          <w:sz w:val="24"/>
        </w:rPr>
        <w:t>Few junior staff intimated an unfavourable response but senior staff were concerned about key personnel not being available when needed.</w:t>
      </w:r>
    </w:p>
    <w:p w:rsidR="001F04F0" w:rsidRDefault="001F04F0" w:rsidP="001F04F0">
      <w:pPr>
        <w:pStyle w:val="Title"/>
        <w:tabs>
          <w:tab w:val="left" w:pos="7560"/>
        </w:tabs>
        <w:ind w:left="720"/>
        <w:jc w:val="both"/>
        <w:rPr>
          <w:sz w:val="24"/>
        </w:rPr>
      </w:pPr>
    </w:p>
    <w:p w:rsidR="001F04F0" w:rsidRDefault="001F04F0" w:rsidP="001F04F0">
      <w:pPr>
        <w:pStyle w:val="Title"/>
        <w:numPr>
          <w:ilvl w:val="1"/>
          <w:numId w:val="4"/>
        </w:numPr>
        <w:tabs>
          <w:tab w:val="left" w:pos="7560"/>
        </w:tabs>
        <w:jc w:val="both"/>
        <w:rPr>
          <w:sz w:val="24"/>
        </w:rPr>
      </w:pPr>
      <w:r>
        <w:rPr>
          <w:sz w:val="24"/>
        </w:rPr>
        <w:t>Cost of Introducing Flexible Working</w:t>
      </w:r>
    </w:p>
    <w:p w:rsidR="001F04F0" w:rsidRDefault="001F04F0" w:rsidP="001F04F0">
      <w:pPr>
        <w:pStyle w:val="Title"/>
        <w:tabs>
          <w:tab w:val="left" w:pos="7560"/>
        </w:tabs>
        <w:ind w:left="360"/>
        <w:jc w:val="both"/>
        <w:rPr>
          <w:sz w:val="24"/>
        </w:rPr>
      </w:pPr>
    </w:p>
    <w:p w:rsidR="001F04F0" w:rsidRDefault="001F04F0" w:rsidP="001F04F0">
      <w:pPr>
        <w:pStyle w:val="Title"/>
        <w:tabs>
          <w:tab w:val="left" w:pos="7560"/>
        </w:tabs>
        <w:ind w:left="360"/>
        <w:jc w:val="both"/>
        <w:rPr>
          <w:sz w:val="24"/>
        </w:rPr>
      </w:pPr>
      <w:r>
        <w:rPr>
          <w:sz w:val="24"/>
        </w:rPr>
        <w:t>The increase in costs of heating, lighting and administration of the system would be offset to some degree by a decline in overtime worked and the cost of employing temporary staff to cover absences. Appendix 2 provides a detailed estimate of the cost of introducing and running a flexible working system.</w:t>
      </w:r>
    </w:p>
    <w:p w:rsidR="001F04F0" w:rsidRDefault="001F04F0" w:rsidP="001F04F0">
      <w:pPr>
        <w:pStyle w:val="Title"/>
        <w:tabs>
          <w:tab w:val="left" w:pos="7560"/>
        </w:tabs>
        <w:jc w:val="both"/>
        <w:rPr>
          <w:sz w:val="24"/>
        </w:rPr>
      </w:pPr>
      <w:r>
        <w:rPr>
          <w:sz w:val="24"/>
        </w:rPr>
        <w:br w:type="page"/>
      </w:r>
    </w:p>
    <w:p w:rsidR="001F04F0" w:rsidRDefault="001F04F0" w:rsidP="001F04F0">
      <w:pPr>
        <w:pStyle w:val="Title"/>
        <w:numPr>
          <w:ilvl w:val="0"/>
          <w:numId w:val="4"/>
        </w:numPr>
        <w:tabs>
          <w:tab w:val="num" w:pos="900"/>
          <w:tab w:val="left" w:pos="7560"/>
        </w:tabs>
        <w:jc w:val="both"/>
        <w:rPr>
          <w:sz w:val="24"/>
        </w:rPr>
      </w:pPr>
      <w:r>
        <w:rPr>
          <w:sz w:val="24"/>
        </w:rPr>
        <w:lastRenderedPageBreak/>
        <w:t>CONCLUSIONS</w:t>
      </w:r>
    </w:p>
    <w:p w:rsidR="001F04F0" w:rsidRDefault="001F04F0" w:rsidP="001F04F0">
      <w:pPr>
        <w:pStyle w:val="Title"/>
        <w:tabs>
          <w:tab w:val="num" w:pos="900"/>
          <w:tab w:val="left" w:pos="7560"/>
        </w:tabs>
        <w:jc w:val="both"/>
        <w:rPr>
          <w:sz w:val="24"/>
        </w:rPr>
      </w:pPr>
    </w:p>
    <w:p w:rsidR="001F04F0" w:rsidRDefault="001F04F0" w:rsidP="001F04F0">
      <w:pPr>
        <w:pStyle w:val="Title"/>
        <w:tabs>
          <w:tab w:val="num" w:pos="900"/>
          <w:tab w:val="left" w:pos="7560"/>
        </w:tabs>
        <w:jc w:val="both"/>
        <w:rPr>
          <w:sz w:val="24"/>
        </w:rPr>
      </w:pPr>
      <w:r>
        <w:rPr>
          <w:sz w:val="24"/>
        </w:rPr>
        <w:t>The advantages of introducing a flexible working hours system outweigh the disadvantages. Head office service to both customers and field sales staff would improve; staff morale and productivity are also likely to rise. Administrative costs do not appear unacceptable and senior staff have the necessary expertise to make the system work.</w:t>
      </w:r>
    </w:p>
    <w:p w:rsidR="001F04F0" w:rsidRDefault="001F04F0" w:rsidP="001F04F0">
      <w:pPr>
        <w:pStyle w:val="Title"/>
        <w:tabs>
          <w:tab w:val="left" w:pos="7560"/>
        </w:tabs>
        <w:jc w:val="both"/>
        <w:rPr>
          <w:sz w:val="24"/>
        </w:rPr>
      </w:pPr>
    </w:p>
    <w:p w:rsidR="001F04F0" w:rsidRDefault="001F04F0" w:rsidP="001F04F0">
      <w:pPr>
        <w:pStyle w:val="Title"/>
        <w:numPr>
          <w:ilvl w:val="0"/>
          <w:numId w:val="4"/>
        </w:numPr>
        <w:tabs>
          <w:tab w:val="num" w:pos="900"/>
          <w:tab w:val="left" w:pos="7560"/>
        </w:tabs>
        <w:jc w:val="both"/>
        <w:rPr>
          <w:sz w:val="24"/>
        </w:rPr>
      </w:pPr>
      <w:r>
        <w:rPr>
          <w:sz w:val="24"/>
        </w:rPr>
        <w:t>RECOMMENDATIONS</w:t>
      </w:r>
    </w:p>
    <w:p w:rsidR="001F04F0" w:rsidRDefault="001F04F0" w:rsidP="001F04F0">
      <w:pPr>
        <w:pStyle w:val="Title"/>
        <w:tabs>
          <w:tab w:val="num" w:pos="900"/>
          <w:tab w:val="left" w:pos="7560"/>
        </w:tabs>
        <w:jc w:val="both"/>
        <w:rPr>
          <w:sz w:val="24"/>
        </w:rPr>
      </w:pPr>
    </w:p>
    <w:p w:rsidR="001F04F0" w:rsidRDefault="001F04F0" w:rsidP="001F04F0">
      <w:pPr>
        <w:pStyle w:val="Title"/>
        <w:tabs>
          <w:tab w:val="num" w:pos="900"/>
          <w:tab w:val="left" w:pos="7560"/>
        </w:tabs>
        <w:jc w:val="both"/>
        <w:rPr>
          <w:sz w:val="24"/>
        </w:rPr>
      </w:pPr>
      <w:r>
        <w:rPr>
          <w:sz w:val="24"/>
        </w:rPr>
        <w:t>As a result of its investigations, it is recommended that the Board of Directors gives consideration to the following recommendations:</w:t>
      </w:r>
    </w:p>
    <w:p w:rsidR="001F04F0" w:rsidRDefault="001F04F0" w:rsidP="001F04F0">
      <w:pPr>
        <w:pStyle w:val="Title"/>
        <w:tabs>
          <w:tab w:val="num" w:pos="900"/>
          <w:tab w:val="left" w:pos="7560"/>
        </w:tabs>
        <w:jc w:val="both"/>
        <w:rPr>
          <w:sz w:val="24"/>
        </w:rPr>
      </w:pPr>
    </w:p>
    <w:p w:rsidR="001F04F0" w:rsidRDefault="001F04F0" w:rsidP="001F04F0">
      <w:pPr>
        <w:pStyle w:val="Title"/>
        <w:numPr>
          <w:ilvl w:val="1"/>
          <w:numId w:val="4"/>
        </w:numPr>
        <w:tabs>
          <w:tab w:val="left" w:pos="7560"/>
        </w:tabs>
        <w:jc w:val="both"/>
        <w:rPr>
          <w:sz w:val="24"/>
        </w:rPr>
      </w:pPr>
      <w:r>
        <w:rPr>
          <w:sz w:val="24"/>
        </w:rPr>
        <w:t>That the introduction of a flexible working hours system be accepted in principle and consultation begin as soon as possible with a view to establishing a time-table for implementing the change.</w:t>
      </w:r>
    </w:p>
    <w:p w:rsidR="001F04F0" w:rsidRDefault="001F04F0" w:rsidP="001F04F0">
      <w:pPr>
        <w:pStyle w:val="Title"/>
        <w:tabs>
          <w:tab w:val="left" w:pos="7560"/>
        </w:tabs>
        <w:ind w:left="360"/>
        <w:jc w:val="both"/>
        <w:rPr>
          <w:sz w:val="24"/>
        </w:rPr>
      </w:pPr>
    </w:p>
    <w:p w:rsidR="001F04F0" w:rsidRDefault="001F04F0" w:rsidP="001F04F0">
      <w:pPr>
        <w:pStyle w:val="Title"/>
        <w:numPr>
          <w:ilvl w:val="1"/>
          <w:numId w:val="4"/>
        </w:numPr>
        <w:tabs>
          <w:tab w:val="left" w:pos="7560"/>
        </w:tabs>
        <w:jc w:val="both"/>
        <w:rPr>
          <w:sz w:val="24"/>
        </w:rPr>
      </w:pPr>
      <w:r>
        <w:rPr>
          <w:sz w:val="24"/>
        </w:rPr>
        <w:t>That all departmental managers be requested to provide a detailed appraisal of their needs in moving over to a flexible working hours system and of any problems they anticipate.</w:t>
      </w:r>
    </w:p>
    <w:p w:rsidR="001F04F0" w:rsidRDefault="001F04F0" w:rsidP="001F04F0">
      <w:pPr>
        <w:pStyle w:val="Title"/>
        <w:tabs>
          <w:tab w:val="left" w:pos="7560"/>
        </w:tabs>
        <w:ind w:left="360"/>
        <w:jc w:val="both"/>
        <w:rPr>
          <w:sz w:val="24"/>
        </w:rPr>
      </w:pPr>
    </w:p>
    <w:p w:rsidR="001F04F0" w:rsidRDefault="001F04F0" w:rsidP="001F04F0">
      <w:pPr>
        <w:pStyle w:val="Title"/>
        <w:numPr>
          <w:ilvl w:val="1"/>
          <w:numId w:val="4"/>
        </w:numPr>
        <w:tabs>
          <w:tab w:val="left" w:pos="7560"/>
        </w:tabs>
        <w:jc w:val="both"/>
        <w:rPr>
          <w:sz w:val="24"/>
        </w:rPr>
      </w:pPr>
      <w:r>
        <w:rPr>
          <w:sz w:val="24"/>
        </w:rPr>
        <w:t>That a training programme be devised by personnel to familiarise staff with the new working procedures and practices.</w:t>
      </w:r>
    </w:p>
    <w:p w:rsidR="001F04F0" w:rsidRDefault="001F04F0" w:rsidP="001F04F0">
      <w:pPr>
        <w:pStyle w:val="Title"/>
        <w:tabs>
          <w:tab w:val="left" w:pos="7560"/>
        </w:tabs>
        <w:ind w:left="360"/>
        <w:jc w:val="both"/>
        <w:rPr>
          <w:sz w:val="24"/>
        </w:rPr>
      </w:pPr>
    </w:p>
    <w:p w:rsidR="001F04F0" w:rsidRDefault="001F04F0" w:rsidP="001F04F0">
      <w:pPr>
        <w:pStyle w:val="Title"/>
        <w:numPr>
          <w:ilvl w:val="1"/>
          <w:numId w:val="4"/>
        </w:numPr>
        <w:tabs>
          <w:tab w:val="left" w:pos="7560"/>
        </w:tabs>
        <w:jc w:val="both"/>
        <w:rPr>
          <w:sz w:val="24"/>
        </w:rPr>
      </w:pPr>
      <w:r>
        <w:rPr>
          <w:sz w:val="24"/>
        </w:rPr>
        <w:t>That arrangements be made to inform both field sales staff and customers at the appropriate time of the advantages to them of the introduction in head office of flexible hours.</w:t>
      </w:r>
    </w:p>
    <w:p w:rsidR="001F04F0" w:rsidRDefault="001F04F0" w:rsidP="001F04F0">
      <w:pPr>
        <w:pStyle w:val="Title"/>
        <w:tabs>
          <w:tab w:val="left" w:pos="360"/>
          <w:tab w:val="left" w:pos="2160"/>
          <w:tab w:val="left" w:pos="7560"/>
        </w:tabs>
        <w:jc w:val="both"/>
        <w:rPr>
          <w:sz w:val="24"/>
        </w:rPr>
      </w:pPr>
    </w:p>
    <w:p w:rsidR="001F04F0" w:rsidRDefault="001F04F0" w:rsidP="001F04F0">
      <w:pPr>
        <w:pStyle w:val="Title"/>
        <w:tabs>
          <w:tab w:val="left" w:pos="360"/>
          <w:tab w:val="left" w:pos="2160"/>
          <w:tab w:val="left" w:pos="7560"/>
        </w:tabs>
        <w:jc w:val="both"/>
        <w:rPr>
          <w:b/>
          <w:bCs/>
          <w:sz w:val="24"/>
        </w:rPr>
      </w:pPr>
      <w:r>
        <w:rPr>
          <w:sz w:val="24"/>
        </w:rPr>
        <w:br w:type="page"/>
      </w:r>
      <w:r>
        <w:rPr>
          <w:b/>
          <w:bCs/>
          <w:sz w:val="24"/>
        </w:rPr>
        <w:lastRenderedPageBreak/>
        <w:t>APPENDIX 1 – FLEXIBLE WORKING TIME BANDS</w:t>
      </w:r>
    </w:p>
    <w:p w:rsidR="001F04F0" w:rsidRDefault="001F04F0" w:rsidP="001F04F0">
      <w:pPr>
        <w:pStyle w:val="Title"/>
        <w:tabs>
          <w:tab w:val="left" w:pos="360"/>
          <w:tab w:val="left" w:pos="2160"/>
          <w:tab w:val="left" w:pos="7560"/>
        </w:tabs>
        <w:ind w:left="360"/>
        <w:jc w:val="both"/>
        <w:rPr>
          <w:sz w:val="24"/>
        </w:rPr>
      </w:pPr>
    </w:p>
    <w:p w:rsidR="001F04F0" w:rsidRDefault="001F04F0" w:rsidP="001F04F0">
      <w:pPr>
        <w:pStyle w:val="Title"/>
        <w:tabs>
          <w:tab w:val="left" w:pos="360"/>
          <w:tab w:val="left" w:pos="2160"/>
          <w:tab w:val="left" w:pos="7560"/>
        </w:tabs>
        <w:ind w:left="360"/>
        <w:jc w:val="both"/>
        <w:rPr>
          <w:sz w:val="24"/>
        </w:rPr>
      </w:pPr>
      <w:r>
        <w:rPr>
          <w:sz w:val="24"/>
        </w:rPr>
        <w:t>Core Time</w:t>
      </w:r>
      <w:r>
        <w:rPr>
          <w:sz w:val="24"/>
        </w:rPr>
        <w:tab/>
        <w:t>10:00-12:00</w:t>
      </w:r>
    </w:p>
    <w:p w:rsidR="001F04F0" w:rsidRDefault="001F04F0" w:rsidP="001F04F0">
      <w:pPr>
        <w:pStyle w:val="Title"/>
        <w:tabs>
          <w:tab w:val="left" w:pos="360"/>
          <w:tab w:val="left" w:pos="2160"/>
          <w:tab w:val="left" w:pos="7560"/>
        </w:tabs>
        <w:ind w:left="360"/>
        <w:jc w:val="both"/>
        <w:rPr>
          <w:sz w:val="24"/>
        </w:rPr>
      </w:pPr>
      <w:r>
        <w:rPr>
          <w:sz w:val="24"/>
        </w:rPr>
        <w:tab/>
        <w:t>14:00-16:00</w:t>
      </w:r>
    </w:p>
    <w:p w:rsidR="001F04F0" w:rsidRDefault="001F04F0" w:rsidP="001F04F0">
      <w:pPr>
        <w:pStyle w:val="Title"/>
        <w:tabs>
          <w:tab w:val="left" w:pos="360"/>
          <w:tab w:val="left" w:pos="2160"/>
          <w:tab w:val="left" w:pos="7560"/>
        </w:tabs>
        <w:ind w:left="360"/>
        <w:jc w:val="both"/>
        <w:rPr>
          <w:sz w:val="24"/>
        </w:rPr>
      </w:pPr>
    </w:p>
    <w:p w:rsidR="001F04F0" w:rsidRDefault="001F04F0" w:rsidP="001F04F0">
      <w:pPr>
        <w:pStyle w:val="Title"/>
        <w:tabs>
          <w:tab w:val="left" w:pos="360"/>
          <w:tab w:val="left" w:pos="2160"/>
          <w:tab w:val="left" w:pos="7560"/>
        </w:tabs>
        <w:ind w:left="360"/>
        <w:jc w:val="both"/>
        <w:rPr>
          <w:sz w:val="24"/>
        </w:rPr>
      </w:pPr>
      <w:r>
        <w:rPr>
          <w:sz w:val="24"/>
        </w:rPr>
        <w:t>Flexi Time</w:t>
      </w:r>
      <w:r>
        <w:rPr>
          <w:sz w:val="24"/>
        </w:rPr>
        <w:tab/>
        <w:t>07:30-10:00</w:t>
      </w:r>
    </w:p>
    <w:p w:rsidR="001F04F0" w:rsidRDefault="001F04F0" w:rsidP="001F04F0">
      <w:pPr>
        <w:pStyle w:val="Title"/>
        <w:tabs>
          <w:tab w:val="left" w:pos="360"/>
          <w:tab w:val="left" w:pos="2160"/>
          <w:tab w:val="left" w:pos="7560"/>
        </w:tabs>
        <w:ind w:left="360"/>
        <w:jc w:val="left"/>
        <w:rPr>
          <w:sz w:val="24"/>
        </w:rPr>
      </w:pPr>
      <w:r>
        <w:rPr>
          <w:sz w:val="24"/>
        </w:rPr>
        <w:tab/>
        <w:t>16:00-20:00</w:t>
      </w:r>
    </w:p>
    <w:p w:rsidR="001F04F0" w:rsidRDefault="001F04F0" w:rsidP="001F04F0">
      <w:pPr>
        <w:pStyle w:val="Title"/>
        <w:tabs>
          <w:tab w:val="left" w:pos="360"/>
          <w:tab w:val="left" w:pos="2160"/>
          <w:tab w:val="left" w:pos="7560"/>
        </w:tabs>
        <w:jc w:val="left"/>
        <w:rPr>
          <w:b/>
          <w:bCs/>
          <w:sz w:val="24"/>
        </w:rPr>
      </w:pPr>
      <w:r>
        <w:rPr>
          <w:sz w:val="24"/>
        </w:rPr>
        <w:br w:type="page"/>
      </w:r>
      <w:r>
        <w:rPr>
          <w:b/>
          <w:bCs/>
          <w:sz w:val="24"/>
        </w:rPr>
        <w:lastRenderedPageBreak/>
        <w:t>APPENDIX 2 – COST ESTIMATES OF INTRODUCING FWB</w:t>
      </w:r>
    </w:p>
    <w:p w:rsidR="00E31724" w:rsidRDefault="00E31724"/>
    <w:sectPr w:rsidR="00E31724" w:rsidSect="00B121DC">
      <w:footerReference w:type="default" r:id="rId8"/>
      <w:pgSz w:w="11906" w:h="16838" w:code="9"/>
      <w:pgMar w:top="1440" w:right="1797" w:bottom="1440" w:left="1797"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5945" w:rsidRDefault="00575945" w:rsidP="00B121DC">
      <w:r>
        <w:separator/>
      </w:r>
    </w:p>
  </w:endnote>
  <w:endnote w:type="continuationSeparator" w:id="0">
    <w:p w:rsidR="00575945" w:rsidRDefault="00575945" w:rsidP="00B12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21DC" w:rsidRDefault="00012D8B">
    <w:pPr>
      <w:pStyle w:val="Footer"/>
    </w:pPr>
    <w:r>
      <w:tab/>
    </w:r>
    <w:r>
      <w:tab/>
      <w:t xml:space="preserve">Page </w:t>
    </w:r>
    <w:r w:rsidR="00B27929">
      <w:rPr>
        <w:rStyle w:val="PageNumber"/>
      </w:rPr>
      <w:fldChar w:fldCharType="begin"/>
    </w:r>
    <w:r>
      <w:rPr>
        <w:rStyle w:val="PageNumber"/>
      </w:rPr>
      <w:instrText xml:space="preserve"> PAGE </w:instrText>
    </w:r>
    <w:r w:rsidR="00B27929">
      <w:rPr>
        <w:rStyle w:val="PageNumber"/>
      </w:rPr>
      <w:fldChar w:fldCharType="separate"/>
    </w:r>
    <w:r w:rsidR="00D56BC4">
      <w:rPr>
        <w:rStyle w:val="PageNumber"/>
        <w:noProof/>
      </w:rPr>
      <w:t>1</w:t>
    </w:r>
    <w:r w:rsidR="00B27929">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5945" w:rsidRDefault="00575945" w:rsidP="00B121DC">
      <w:r>
        <w:separator/>
      </w:r>
    </w:p>
  </w:footnote>
  <w:footnote w:type="continuationSeparator" w:id="0">
    <w:p w:rsidR="00575945" w:rsidRDefault="00575945" w:rsidP="00B121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E62F29"/>
    <w:multiLevelType w:val="multilevel"/>
    <w:tmpl w:val="080296CA"/>
    <w:lvl w:ilvl="0">
      <w:start w:val="4"/>
      <w:numFmt w:val="decimal"/>
      <w:lvlText w:val="%1"/>
      <w:lvlJc w:val="left"/>
      <w:pPr>
        <w:tabs>
          <w:tab w:val="num" w:pos="1800"/>
        </w:tabs>
        <w:ind w:left="1800" w:hanging="1800"/>
      </w:pPr>
      <w:rPr>
        <w:rFonts w:hint="default"/>
      </w:rPr>
    </w:lvl>
    <w:lvl w:ilvl="1">
      <w:start w:val="1"/>
      <w:numFmt w:val="decimal"/>
      <w:lvlText w:val="%1.%2"/>
      <w:lvlJc w:val="left"/>
      <w:pPr>
        <w:tabs>
          <w:tab w:val="num" w:pos="2160"/>
        </w:tabs>
        <w:ind w:left="2160" w:hanging="1800"/>
      </w:pPr>
      <w:rPr>
        <w:rFonts w:hint="default"/>
      </w:rPr>
    </w:lvl>
    <w:lvl w:ilvl="2">
      <w:start w:val="1"/>
      <w:numFmt w:val="decimal"/>
      <w:lvlText w:val="%1.%2.%3"/>
      <w:lvlJc w:val="left"/>
      <w:pPr>
        <w:tabs>
          <w:tab w:val="num" w:pos="2520"/>
        </w:tabs>
        <w:ind w:left="2520" w:hanging="1800"/>
      </w:pPr>
      <w:rPr>
        <w:rFonts w:hint="default"/>
      </w:rPr>
    </w:lvl>
    <w:lvl w:ilvl="3">
      <w:start w:val="1"/>
      <w:numFmt w:val="decimal"/>
      <w:lvlText w:val="%1.%2.%3.%4"/>
      <w:lvlJc w:val="left"/>
      <w:pPr>
        <w:tabs>
          <w:tab w:val="num" w:pos="2880"/>
        </w:tabs>
        <w:ind w:left="2880" w:hanging="1800"/>
      </w:pPr>
      <w:rPr>
        <w:rFonts w:hint="default"/>
      </w:rPr>
    </w:lvl>
    <w:lvl w:ilvl="4">
      <w:start w:val="1"/>
      <w:numFmt w:val="decimal"/>
      <w:lvlText w:val="%1.%2.%3.%4.%5"/>
      <w:lvlJc w:val="left"/>
      <w:pPr>
        <w:tabs>
          <w:tab w:val="num" w:pos="3240"/>
        </w:tabs>
        <w:ind w:left="3240" w:hanging="1800"/>
      </w:pPr>
      <w:rPr>
        <w:rFonts w:hint="default"/>
      </w:rPr>
    </w:lvl>
    <w:lvl w:ilvl="5">
      <w:start w:val="1"/>
      <w:numFmt w:val="decimal"/>
      <w:lvlText w:val="%1.%2.%3.%4.%5.%6"/>
      <w:lvlJc w:val="left"/>
      <w:pPr>
        <w:tabs>
          <w:tab w:val="num" w:pos="3600"/>
        </w:tabs>
        <w:ind w:left="3600" w:hanging="1800"/>
      </w:pPr>
      <w:rPr>
        <w:rFonts w:hint="default"/>
      </w:rPr>
    </w:lvl>
    <w:lvl w:ilvl="6">
      <w:start w:val="1"/>
      <w:numFmt w:val="decimal"/>
      <w:lvlText w:val="%1.%2.%3.%4.%5.%6.%7"/>
      <w:lvlJc w:val="left"/>
      <w:pPr>
        <w:tabs>
          <w:tab w:val="num" w:pos="3960"/>
        </w:tabs>
        <w:ind w:left="3960" w:hanging="1800"/>
      </w:pPr>
      <w:rPr>
        <w:rFonts w:hint="default"/>
      </w:rPr>
    </w:lvl>
    <w:lvl w:ilvl="7">
      <w:start w:val="1"/>
      <w:numFmt w:val="decimal"/>
      <w:lvlText w:val="%1.%2.%3.%4.%5.%6.%7.%8"/>
      <w:lvlJc w:val="left"/>
      <w:pPr>
        <w:tabs>
          <w:tab w:val="num" w:pos="4320"/>
        </w:tabs>
        <w:ind w:left="4320" w:hanging="1800"/>
      </w:pPr>
      <w:rPr>
        <w:rFonts w:hint="default"/>
      </w:rPr>
    </w:lvl>
    <w:lvl w:ilvl="8">
      <w:start w:val="1"/>
      <w:numFmt w:val="decimal"/>
      <w:lvlText w:val="%1.%2.%3.%4.%5.%6.%7.%8.%9"/>
      <w:lvlJc w:val="left"/>
      <w:pPr>
        <w:tabs>
          <w:tab w:val="num" w:pos="4680"/>
        </w:tabs>
        <w:ind w:left="4680" w:hanging="1800"/>
      </w:pPr>
      <w:rPr>
        <w:rFonts w:hint="default"/>
      </w:rPr>
    </w:lvl>
  </w:abstractNum>
  <w:abstractNum w:abstractNumId="1">
    <w:nsid w:val="22170E07"/>
    <w:multiLevelType w:val="hybridMultilevel"/>
    <w:tmpl w:val="63ECE3FC"/>
    <w:lvl w:ilvl="0" w:tplc="2F4020FA">
      <w:start w:val="1"/>
      <w:numFmt w:val="decimal"/>
      <w:lvlText w:val="%1"/>
      <w:lvlJc w:val="left"/>
      <w:pPr>
        <w:tabs>
          <w:tab w:val="num" w:pos="2160"/>
        </w:tabs>
        <w:ind w:left="2160" w:hanging="180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28854052"/>
    <w:multiLevelType w:val="hybridMultilevel"/>
    <w:tmpl w:val="4098602E"/>
    <w:lvl w:ilvl="0" w:tplc="83108366">
      <w:start w:val="2"/>
      <w:numFmt w:val="decimal"/>
      <w:lvlText w:val="%1"/>
      <w:lvlJc w:val="left"/>
      <w:pPr>
        <w:tabs>
          <w:tab w:val="num" w:pos="2160"/>
        </w:tabs>
        <w:ind w:left="2160" w:hanging="180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535D5CBB"/>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F04F0"/>
    <w:rsid w:val="00012D8B"/>
    <w:rsid w:val="001F04F0"/>
    <w:rsid w:val="00291412"/>
    <w:rsid w:val="00575945"/>
    <w:rsid w:val="00575988"/>
    <w:rsid w:val="005D3007"/>
    <w:rsid w:val="008F5A6F"/>
    <w:rsid w:val="00B121DC"/>
    <w:rsid w:val="00B27929"/>
    <w:rsid w:val="00D56BC4"/>
    <w:rsid w:val="00E31724"/>
    <w:rsid w:val="00FD7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4F0"/>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1F04F0"/>
    <w:pPr>
      <w:jc w:val="center"/>
    </w:pPr>
    <w:rPr>
      <w:sz w:val="28"/>
    </w:rPr>
  </w:style>
  <w:style w:type="character" w:customStyle="1" w:styleId="TitleChar">
    <w:name w:val="Title Char"/>
    <w:basedOn w:val="DefaultParagraphFont"/>
    <w:link w:val="Title"/>
    <w:rsid w:val="001F04F0"/>
    <w:rPr>
      <w:rFonts w:ascii="Times New Roman" w:eastAsia="Times New Roman" w:hAnsi="Times New Roman" w:cs="Times New Roman"/>
      <w:sz w:val="28"/>
      <w:szCs w:val="24"/>
    </w:rPr>
  </w:style>
  <w:style w:type="paragraph" w:styleId="Footer">
    <w:name w:val="footer"/>
    <w:basedOn w:val="Normal"/>
    <w:link w:val="FooterChar"/>
    <w:semiHidden/>
    <w:rsid w:val="001F04F0"/>
    <w:pPr>
      <w:tabs>
        <w:tab w:val="center" w:pos="4153"/>
        <w:tab w:val="right" w:pos="8306"/>
      </w:tabs>
    </w:pPr>
  </w:style>
  <w:style w:type="character" w:customStyle="1" w:styleId="FooterChar">
    <w:name w:val="Footer Char"/>
    <w:basedOn w:val="DefaultParagraphFont"/>
    <w:link w:val="Footer"/>
    <w:semiHidden/>
    <w:rsid w:val="001F04F0"/>
    <w:rPr>
      <w:rFonts w:ascii="Times New Roman" w:eastAsia="Times New Roman" w:hAnsi="Times New Roman" w:cs="Times New Roman"/>
      <w:sz w:val="24"/>
      <w:szCs w:val="24"/>
    </w:rPr>
  </w:style>
  <w:style w:type="character" w:styleId="PageNumber">
    <w:name w:val="page number"/>
    <w:basedOn w:val="DefaultParagraphFont"/>
    <w:semiHidden/>
    <w:rsid w:val="001F04F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844</Words>
  <Characters>4816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5649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sc-kj</dc:creator>
  <cp:lastModifiedBy>fad-rp1</cp:lastModifiedBy>
  <cp:revision>2</cp:revision>
  <dcterms:created xsi:type="dcterms:W3CDTF">2012-11-06T09:09:00Z</dcterms:created>
  <dcterms:modified xsi:type="dcterms:W3CDTF">2012-11-06T09:09:00Z</dcterms:modified>
</cp:coreProperties>
</file>