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16B1" w:rsidRPr="006933C6" w:rsidRDefault="000416B1" w:rsidP="006933C6">
      <w:pPr>
        <w:pStyle w:val="NormalWeb"/>
        <w:spacing w:line="360" w:lineRule="auto"/>
        <w:jc w:val="center"/>
        <w:rPr>
          <w:rFonts w:asciiTheme="minorHAnsi" w:hAnsiTheme="minorHAnsi" w:cstheme="minorHAnsi"/>
          <w:color w:val="000000"/>
          <w:u w:val="single"/>
        </w:rPr>
      </w:pPr>
      <w:r w:rsidRPr="006933C6">
        <w:rPr>
          <w:rFonts w:asciiTheme="minorHAnsi" w:hAnsiTheme="minorHAnsi" w:cstheme="minorHAnsi"/>
          <w:color w:val="000000"/>
          <w:u w:val="single"/>
        </w:rPr>
        <w:t>Critically evaluate how the role of the educational professional has been influenced by policy developments since 1996. You may select one particular educational professional or provide a broad overarching analysis.</w:t>
      </w:r>
    </w:p>
    <w:p w:rsidR="007936C4" w:rsidRPr="006933C6" w:rsidRDefault="00782A90" w:rsidP="006933C6">
      <w:pPr>
        <w:pStyle w:val="NormalWeb"/>
        <w:spacing w:line="360" w:lineRule="auto"/>
        <w:ind w:firstLine="720"/>
        <w:rPr>
          <w:rFonts w:asciiTheme="minorHAnsi" w:hAnsiTheme="minorHAnsi" w:cstheme="minorHAnsi"/>
        </w:rPr>
      </w:pPr>
      <w:r w:rsidRPr="006933C6">
        <w:rPr>
          <w:rFonts w:asciiTheme="minorHAnsi" w:hAnsiTheme="minorHAnsi" w:cstheme="minorHAnsi"/>
          <w:color w:val="000000"/>
        </w:rPr>
        <w:t>T</w:t>
      </w:r>
      <w:r w:rsidR="000154C6" w:rsidRPr="006933C6">
        <w:rPr>
          <w:rFonts w:asciiTheme="minorHAnsi" w:hAnsiTheme="minorHAnsi" w:cstheme="minorHAnsi"/>
          <w:color w:val="000000"/>
        </w:rPr>
        <w:t>he role of teacher</w:t>
      </w:r>
      <w:r w:rsidR="007936C4" w:rsidRPr="006933C6">
        <w:rPr>
          <w:rFonts w:asciiTheme="minorHAnsi" w:hAnsiTheme="minorHAnsi" w:cstheme="minorHAnsi"/>
          <w:color w:val="000000"/>
        </w:rPr>
        <w:t>s within education has</w:t>
      </w:r>
      <w:r w:rsidR="000416B1" w:rsidRPr="006933C6">
        <w:rPr>
          <w:rFonts w:asciiTheme="minorHAnsi" w:hAnsiTheme="minorHAnsi" w:cstheme="minorHAnsi"/>
          <w:color w:val="000000"/>
        </w:rPr>
        <w:t xml:space="preserve"> been influenced by policy developments since 1996</w:t>
      </w:r>
      <w:r w:rsidRPr="006933C6">
        <w:rPr>
          <w:rFonts w:asciiTheme="minorHAnsi" w:hAnsiTheme="minorHAnsi" w:cstheme="minorHAnsi"/>
          <w:color w:val="000000"/>
        </w:rPr>
        <w:t>,</w:t>
      </w:r>
      <w:r w:rsidR="000416B1" w:rsidRPr="006933C6">
        <w:rPr>
          <w:rFonts w:asciiTheme="minorHAnsi" w:hAnsiTheme="minorHAnsi" w:cstheme="minorHAnsi"/>
          <w:color w:val="000000"/>
        </w:rPr>
        <w:t xml:space="preserve"> </w:t>
      </w:r>
      <w:r w:rsidRPr="006933C6">
        <w:rPr>
          <w:rFonts w:asciiTheme="minorHAnsi" w:hAnsiTheme="minorHAnsi" w:cstheme="minorHAnsi"/>
          <w:color w:val="000000"/>
        </w:rPr>
        <w:t>this impact will be</w:t>
      </w:r>
      <w:r w:rsidR="000416B1" w:rsidRPr="006933C6">
        <w:rPr>
          <w:rFonts w:asciiTheme="minorHAnsi" w:hAnsiTheme="minorHAnsi" w:cstheme="minorHAnsi"/>
          <w:color w:val="000000"/>
        </w:rPr>
        <w:t xml:space="preserve"> critically evaluated within this essay. Education policies have changed over time to try and better schools overall, enhance learning of pupils </w:t>
      </w:r>
      <w:r w:rsidRPr="006933C6">
        <w:rPr>
          <w:rFonts w:asciiTheme="minorHAnsi" w:hAnsiTheme="minorHAnsi" w:cstheme="minorHAnsi"/>
          <w:color w:val="000000"/>
        </w:rPr>
        <w:t xml:space="preserve">and raise attainment, as well as </w:t>
      </w:r>
      <w:r w:rsidR="000416B1" w:rsidRPr="006933C6">
        <w:rPr>
          <w:rFonts w:asciiTheme="minorHAnsi" w:hAnsiTheme="minorHAnsi" w:cstheme="minorHAnsi"/>
          <w:color w:val="000000"/>
        </w:rPr>
        <w:t>the standard of tea</w:t>
      </w:r>
      <w:r w:rsidRPr="006933C6">
        <w:rPr>
          <w:rFonts w:asciiTheme="minorHAnsi" w:hAnsiTheme="minorHAnsi" w:cstheme="minorHAnsi"/>
          <w:color w:val="000000"/>
        </w:rPr>
        <w:t>ching</w:t>
      </w:r>
      <w:r w:rsidR="007936C4" w:rsidRPr="006933C6">
        <w:rPr>
          <w:rFonts w:asciiTheme="minorHAnsi" w:hAnsiTheme="minorHAnsi" w:cstheme="minorHAnsi"/>
          <w:color w:val="000000"/>
        </w:rPr>
        <w:t>. The Green Paper p</w:t>
      </w:r>
      <w:r w:rsidR="000416B1" w:rsidRPr="006933C6">
        <w:rPr>
          <w:rFonts w:asciiTheme="minorHAnsi" w:hAnsiTheme="minorHAnsi" w:cstheme="minorHAnsi"/>
          <w:color w:val="000000"/>
        </w:rPr>
        <w:t>olicy (1997) wanted excel</w:t>
      </w:r>
      <w:r w:rsidRPr="006933C6">
        <w:rPr>
          <w:rFonts w:asciiTheme="minorHAnsi" w:hAnsiTheme="minorHAnsi" w:cstheme="minorHAnsi"/>
          <w:color w:val="000000"/>
        </w:rPr>
        <w:t>lence for all, with the focus on the inclusion of</w:t>
      </w:r>
      <w:r w:rsidR="000416B1" w:rsidRPr="006933C6">
        <w:rPr>
          <w:rFonts w:asciiTheme="minorHAnsi" w:hAnsiTheme="minorHAnsi" w:cstheme="minorHAnsi"/>
          <w:color w:val="000000"/>
        </w:rPr>
        <w:t xml:space="preserve"> children with </w:t>
      </w:r>
      <w:r w:rsidRPr="006933C6">
        <w:rPr>
          <w:rFonts w:asciiTheme="minorHAnsi" w:hAnsiTheme="minorHAnsi" w:cstheme="minorHAnsi"/>
          <w:color w:val="000000"/>
        </w:rPr>
        <w:t>Special Educational Needs (SEN). The P</w:t>
      </w:r>
      <w:r w:rsidR="000416B1" w:rsidRPr="006933C6">
        <w:rPr>
          <w:rFonts w:asciiTheme="minorHAnsi" w:hAnsiTheme="minorHAnsi" w:cstheme="minorHAnsi"/>
          <w:color w:val="000000"/>
        </w:rPr>
        <w:t>rotection of Children Act (1999) reformed</w:t>
      </w:r>
      <w:r w:rsidRPr="006933C6">
        <w:rPr>
          <w:rFonts w:asciiTheme="minorHAnsi" w:hAnsiTheme="minorHAnsi" w:cstheme="minorHAnsi"/>
          <w:color w:val="000000"/>
        </w:rPr>
        <w:t xml:space="preserve"> education and improved safe guarding policies</w:t>
      </w:r>
      <w:r w:rsidR="000416B1" w:rsidRPr="006933C6">
        <w:rPr>
          <w:rFonts w:asciiTheme="minorHAnsi" w:hAnsiTheme="minorHAnsi" w:cstheme="minorHAnsi"/>
          <w:color w:val="000000"/>
        </w:rPr>
        <w:t>. School</w:t>
      </w:r>
      <w:r w:rsidRPr="006933C6">
        <w:rPr>
          <w:rFonts w:asciiTheme="minorHAnsi" w:hAnsiTheme="minorHAnsi" w:cstheme="minorHAnsi"/>
          <w:color w:val="000000"/>
        </w:rPr>
        <w:t>s Achieving Success (2001) wanted</w:t>
      </w:r>
      <w:r w:rsidR="000416B1" w:rsidRPr="006933C6">
        <w:rPr>
          <w:rFonts w:asciiTheme="minorHAnsi" w:hAnsiTheme="minorHAnsi" w:cstheme="minorHAnsi"/>
          <w:color w:val="000000"/>
        </w:rPr>
        <w:t xml:space="preserve"> to build on the positive aspects of what is being achieved within schools, and acknowledges the important role of teachers a</w:t>
      </w:r>
      <w:r w:rsidRPr="006933C6">
        <w:rPr>
          <w:rFonts w:asciiTheme="minorHAnsi" w:hAnsiTheme="minorHAnsi" w:cstheme="minorHAnsi"/>
          <w:color w:val="000000"/>
        </w:rPr>
        <w:t>nd the fact they cannot deliver</w:t>
      </w:r>
      <w:r w:rsidR="000416B1" w:rsidRPr="006933C6">
        <w:rPr>
          <w:rFonts w:asciiTheme="minorHAnsi" w:hAnsiTheme="minorHAnsi" w:cstheme="minorHAnsi"/>
          <w:color w:val="000000"/>
        </w:rPr>
        <w:t xml:space="preserve"> everything by themselves</w:t>
      </w:r>
      <w:r w:rsidRPr="006933C6">
        <w:rPr>
          <w:rFonts w:asciiTheme="minorHAnsi" w:hAnsiTheme="minorHAnsi" w:cstheme="minorHAnsi"/>
          <w:color w:val="000000"/>
        </w:rPr>
        <w:t>. Therefore, the 2001 policy aims to provide teachers with more support. Learning Behaviour (2005) wanted</w:t>
      </w:r>
      <w:r w:rsidR="000416B1" w:rsidRPr="006933C6">
        <w:rPr>
          <w:rFonts w:asciiTheme="minorHAnsi" w:hAnsiTheme="minorHAnsi" w:cstheme="minorHAnsi"/>
          <w:color w:val="000000"/>
        </w:rPr>
        <w:t xml:space="preserve"> to improve the </w:t>
      </w:r>
      <w:r w:rsidRPr="006933C6">
        <w:rPr>
          <w:rFonts w:asciiTheme="minorHAnsi" w:hAnsiTheme="minorHAnsi" w:cstheme="minorHAnsi"/>
          <w:color w:val="000000"/>
        </w:rPr>
        <w:t>ways in which</w:t>
      </w:r>
      <w:r w:rsidR="000416B1" w:rsidRPr="006933C6">
        <w:rPr>
          <w:rFonts w:asciiTheme="minorHAnsi" w:hAnsiTheme="minorHAnsi" w:cstheme="minorHAnsi"/>
          <w:color w:val="000000"/>
        </w:rPr>
        <w:t xml:space="preserve"> challenging behaviour, social and emotional difficulties</w:t>
      </w:r>
      <w:r w:rsidR="007936C4" w:rsidRPr="006933C6">
        <w:rPr>
          <w:rFonts w:asciiTheme="minorHAnsi" w:hAnsiTheme="minorHAnsi" w:cstheme="minorHAnsi"/>
          <w:color w:val="000000"/>
        </w:rPr>
        <w:t xml:space="preserve"> are </w:t>
      </w:r>
      <w:r w:rsidRPr="006933C6">
        <w:rPr>
          <w:rFonts w:asciiTheme="minorHAnsi" w:hAnsiTheme="minorHAnsi" w:cstheme="minorHAnsi"/>
          <w:color w:val="000000"/>
        </w:rPr>
        <w:t>dealt with. This a</w:t>
      </w:r>
      <w:r w:rsidR="007936C4" w:rsidRPr="006933C6">
        <w:rPr>
          <w:rFonts w:asciiTheme="minorHAnsi" w:hAnsiTheme="minorHAnsi" w:cstheme="minorHAnsi"/>
          <w:color w:val="000000"/>
        </w:rPr>
        <w:t>ffects teachers over how they manage behaviour and tackle bullying</w:t>
      </w:r>
      <w:r w:rsidR="000416B1" w:rsidRPr="006933C6">
        <w:rPr>
          <w:rFonts w:asciiTheme="minorHAnsi" w:hAnsiTheme="minorHAnsi" w:cstheme="minorHAnsi"/>
          <w:color w:val="000000"/>
        </w:rPr>
        <w:t xml:space="preserve">. </w:t>
      </w:r>
      <w:r w:rsidR="006B42BE" w:rsidRPr="006933C6">
        <w:rPr>
          <w:rFonts w:asciiTheme="minorHAnsi" w:hAnsiTheme="minorHAnsi" w:cstheme="minorHAnsi"/>
          <w:color w:val="000000"/>
        </w:rPr>
        <w:t xml:space="preserve">The </w:t>
      </w:r>
      <w:r w:rsidR="007936C4" w:rsidRPr="006933C6">
        <w:rPr>
          <w:rFonts w:asciiTheme="minorHAnsi" w:hAnsiTheme="minorHAnsi" w:cstheme="minorHAnsi"/>
        </w:rPr>
        <w:t>Healthy Eating in S</w:t>
      </w:r>
      <w:r w:rsidR="0005225A" w:rsidRPr="006933C6">
        <w:rPr>
          <w:rFonts w:asciiTheme="minorHAnsi" w:hAnsiTheme="minorHAnsi" w:cstheme="minorHAnsi"/>
        </w:rPr>
        <w:t xml:space="preserve">chools </w:t>
      </w:r>
      <w:r w:rsidR="006B42BE" w:rsidRPr="006933C6">
        <w:rPr>
          <w:rFonts w:asciiTheme="minorHAnsi" w:hAnsiTheme="minorHAnsi" w:cstheme="minorHAnsi"/>
        </w:rPr>
        <w:t xml:space="preserve">Nutritional Standards and Requirements </w:t>
      </w:r>
      <w:r w:rsidR="0005225A" w:rsidRPr="006933C6">
        <w:rPr>
          <w:rFonts w:asciiTheme="minorHAnsi" w:hAnsiTheme="minorHAnsi" w:cstheme="minorHAnsi"/>
        </w:rPr>
        <w:t>(</w:t>
      </w:r>
      <w:r w:rsidR="006B42BE" w:rsidRPr="006933C6">
        <w:rPr>
          <w:rFonts w:asciiTheme="minorHAnsi" w:hAnsiTheme="minorHAnsi" w:cstheme="minorHAnsi"/>
        </w:rPr>
        <w:t>2012) want</w:t>
      </w:r>
      <w:r w:rsidR="007936C4" w:rsidRPr="006933C6">
        <w:rPr>
          <w:rFonts w:asciiTheme="minorHAnsi" w:hAnsiTheme="minorHAnsi" w:cstheme="minorHAnsi"/>
        </w:rPr>
        <w:t>ed</w:t>
      </w:r>
      <w:r w:rsidR="006B42BE" w:rsidRPr="006933C6">
        <w:rPr>
          <w:rFonts w:asciiTheme="minorHAnsi" w:hAnsiTheme="minorHAnsi" w:cstheme="minorHAnsi"/>
        </w:rPr>
        <w:t xml:space="preserve"> schools to </w:t>
      </w:r>
      <w:r w:rsidR="007936C4" w:rsidRPr="006933C6">
        <w:rPr>
          <w:rFonts w:asciiTheme="minorHAnsi" w:hAnsiTheme="minorHAnsi" w:cstheme="minorHAnsi"/>
        </w:rPr>
        <w:t>provide healthy food for pupils and so the impact of this change of provision on the learning ability of pupils will be studied.</w:t>
      </w:r>
    </w:p>
    <w:p w:rsidR="00B92677" w:rsidRPr="006933C6" w:rsidRDefault="000416B1" w:rsidP="006933C6">
      <w:pPr>
        <w:pStyle w:val="NormalWeb"/>
        <w:spacing w:line="360" w:lineRule="auto"/>
        <w:ind w:firstLine="720"/>
        <w:rPr>
          <w:rFonts w:asciiTheme="minorHAnsi" w:hAnsiTheme="minorHAnsi" w:cstheme="minorHAnsi"/>
          <w:color w:val="000000"/>
        </w:rPr>
      </w:pPr>
      <w:r w:rsidRPr="006933C6">
        <w:rPr>
          <w:rFonts w:asciiTheme="minorHAnsi" w:hAnsiTheme="minorHAnsi" w:cstheme="minorHAnsi"/>
          <w:color w:val="000000"/>
        </w:rPr>
        <w:t xml:space="preserve">Firstly, the Green Paper policy (1997) will be analysed and how it </w:t>
      </w:r>
      <w:r w:rsidR="00FF6C98" w:rsidRPr="006933C6">
        <w:rPr>
          <w:rFonts w:asciiTheme="minorHAnsi" w:hAnsiTheme="minorHAnsi" w:cstheme="minorHAnsi"/>
          <w:color w:val="000000"/>
        </w:rPr>
        <w:t>influenced</w:t>
      </w:r>
      <w:r w:rsidRPr="006933C6">
        <w:rPr>
          <w:rFonts w:asciiTheme="minorHAnsi" w:hAnsiTheme="minorHAnsi" w:cstheme="minorHAnsi"/>
          <w:color w:val="000000"/>
        </w:rPr>
        <w:t xml:space="preserve"> teachers. The Green Paper policy (1997) wanted excellence for all, while focusing on inclusion for </w:t>
      </w:r>
      <w:r w:rsidR="007936C4" w:rsidRPr="006933C6">
        <w:rPr>
          <w:rFonts w:asciiTheme="minorHAnsi" w:hAnsiTheme="minorHAnsi" w:cstheme="minorHAnsi"/>
          <w:color w:val="000000"/>
        </w:rPr>
        <w:t>SEN</w:t>
      </w:r>
      <w:r w:rsidRPr="006933C6">
        <w:rPr>
          <w:rFonts w:asciiTheme="minorHAnsi" w:hAnsiTheme="minorHAnsi" w:cstheme="minorHAnsi"/>
          <w:color w:val="000000"/>
        </w:rPr>
        <w:t xml:space="preserve"> within education. Ensuring that children with </w:t>
      </w:r>
      <w:r w:rsidR="007936C4" w:rsidRPr="006933C6">
        <w:rPr>
          <w:rFonts w:asciiTheme="minorHAnsi" w:hAnsiTheme="minorHAnsi" w:cstheme="minorHAnsi"/>
          <w:color w:val="000000"/>
        </w:rPr>
        <w:t>SEN</w:t>
      </w:r>
      <w:r w:rsidRPr="006933C6">
        <w:rPr>
          <w:rFonts w:asciiTheme="minorHAnsi" w:hAnsiTheme="minorHAnsi" w:cstheme="minorHAnsi"/>
          <w:color w:val="000000"/>
        </w:rPr>
        <w:t xml:space="preserve"> have the support and equipment that they require to achieve their potential has been a growing aspect wit</w:t>
      </w:r>
      <w:r w:rsidR="007936C4" w:rsidRPr="006933C6">
        <w:rPr>
          <w:rFonts w:asciiTheme="minorHAnsi" w:hAnsiTheme="minorHAnsi" w:cstheme="minorHAnsi"/>
          <w:color w:val="000000"/>
        </w:rPr>
        <w:t xml:space="preserve">hin education over recent years. Screening and inclusion has also become key. </w:t>
      </w:r>
      <w:r w:rsidRPr="006933C6">
        <w:rPr>
          <w:rFonts w:asciiTheme="minorHAnsi" w:hAnsiTheme="minorHAnsi" w:cstheme="minorHAnsi"/>
          <w:color w:val="000000"/>
        </w:rPr>
        <w:t>This is where the develo</w:t>
      </w:r>
      <w:r w:rsidR="007936C4" w:rsidRPr="006933C6">
        <w:rPr>
          <w:rFonts w:asciiTheme="minorHAnsi" w:hAnsiTheme="minorHAnsi" w:cstheme="minorHAnsi"/>
          <w:color w:val="000000"/>
        </w:rPr>
        <w:t xml:space="preserve">pment of policies is important because, for example, in a </w:t>
      </w:r>
      <w:r w:rsidR="00FF6C98" w:rsidRPr="006933C6">
        <w:rPr>
          <w:rFonts w:asciiTheme="minorHAnsi" w:hAnsiTheme="minorHAnsi" w:cstheme="minorHAnsi"/>
          <w:color w:val="000000"/>
        </w:rPr>
        <w:t>1940’s classroom</w:t>
      </w:r>
      <w:r w:rsidR="007936C4" w:rsidRPr="006933C6">
        <w:rPr>
          <w:rFonts w:asciiTheme="minorHAnsi" w:hAnsiTheme="minorHAnsi" w:cstheme="minorHAnsi"/>
          <w:color w:val="000000"/>
        </w:rPr>
        <w:t xml:space="preserve"> there would have been very little inclusion or differentiation. T</w:t>
      </w:r>
      <w:r w:rsidRPr="006933C6">
        <w:rPr>
          <w:rFonts w:asciiTheme="minorHAnsi" w:hAnsiTheme="minorHAnsi" w:cstheme="minorHAnsi"/>
          <w:color w:val="000000"/>
        </w:rPr>
        <w:t>he child</w:t>
      </w:r>
      <w:r w:rsidR="007936C4" w:rsidRPr="006933C6">
        <w:rPr>
          <w:rFonts w:asciiTheme="minorHAnsi" w:hAnsiTheme="minorHAnsi" w:cstheme="minorHAnsi"/>
          <w:color w:val="000000"/>
        </w:rPr>
        <w:t xml:space="preserve"> with dyslexia</w:t>
      </w:r>
      <w:r w:rsidRPr="006933C6">
        <w:rPr>
          <w:rFonts w:asciiTheme="minorHAnsi" w:hAnsiTheme="minorHAnsi" w:cstheme="minorHAnsi"/>
          <w:color w:val="000000"/>
        </w:rPr>
        <w:t xml:space="preserve"> could have been labelled naughty or unable to learn. Policies show positive results, so much has been developed and learnt regarding things such as learning difficulties. The i</w:t>
      </w:r>
      <w:r w:rsidR="007936C4" w:rsidRPr="006933C6">
        <w:rPr>
          <w:rFonts w:asciiTheme="minorHAnsi" w:hAnsiTheme="minorHAnsi" w:cstheme="minorHAnsi"/>
          <w:color w:val="000000"/>
        </w:rPr>
        <w:t>nfluence</w:t>
      </w:r>
      <w:r w:rsidR="00B57439" w:rsidRPr="006933C6">
        <w:rPr>
          <w:rFonts w:asciiTheme="minorHAnsi" w:hAnsiTheme="minorHAnsi" w:cstheme="minorHAnsi"/>
          <w:color w:val="000000"/>
        </w:rPr>
        <w:t xml:space="preserve"> on</w:t>
      </w:r>
      <w:r w:rsidR="007936C4" w:rsidRPr="006933C6">
        <w:rPr>
          <w:rFonts w:asciiTheme="minorHAnsi" w:hAnsiTheme="minorHAnsi" w:cstheme="minorHAnsi"/>
          <w:color w:val="000000"/>
        </w:rPr>
        <w:t xml:space="preserve"> teachers from the Green Paper p</w:t>
      </w:r>
      <w:r w:rsidR="00B92677" w:rsidRPr="006933C6">
        <w:rPr>
          <w:rFonts w:asciiTheme="minorHAnsi" w:hAnsiTheme="minorHAnsi" w:cstheme="minorHAnsi"/>
          <w:color w:val="000000"/>
        </w:rPr>
        <w:t xml:space="preserve">olicy (1997) was </w:t>
      </w:r>
      <w:r w:rsidRPr="006933C6">
        <w:rPr>
          <w:rFonts w:asciiTheme="minorHAnsi" w:hAnsiTheme="minorHAnsi" w:cstheme="minorHAnsi"/>
          <w:color w:val="000000"/>
        </w:rPr>
        <w:t xml:space="preserve">to have more awareness of special education needs by having training and support. </w:t>
      </w:r>
      <w:r w:rsidR="00B92677" w:rsidRPr="006933C6">
        <w:rPr>
          <w:rFonts w:asciiTheme="minorHAnsi" w:hAnsiTheme="minorHAnsi" w:cstheme="minorHAnsi"/>
          <w:color w:val="000000"/>
        </w:rPr>
        <w:t>It also made</w:t>
      </w:r>
      <w:r w:rsidRPr="006933C6">
        <w:rPr>
          <w:rFonts w:asciiTheme="minorHAnsi" w:hAnsiTheme="minorHAnsi" w:cstheme="minorHAnsi"/>
          <w:color w:val="000000"/>
        </w:rPr>
        <w:t xml:space="preserve"> lessons more inclusive for pupils with </w:t>
      </w:r>
      <w:r w:rsidR="00B92677" w:rsidRPr="006933C6">
        <w:rPr>
          <w:rFonts w:asciiTheme="minorHAnsi" w:hAnsiTheme="minorHAnsi" w:cstheme="minorHAnsi"/>
          <w:color w:val="000000"/>
        </w:rPr>
        <w:t>SEN</w:t>
      </w:r>
      <w:r w:rsidRPr="006933C6">
        <w:rPr>
          <w:rFonts w:asciiTheme="minorHAnsi" w:hAnsiTheme="minorHAnsi" w:cstheme="minorHAnsi"/>
          <w:color w:val="000000"/>
        </w:rPr>
        <w:t xml:space="preserve">. </w:t>
      </w:r>
      <w:r w:rsidR="00C84ADD" w:rsidRPr="006933C6">
        <w:rPr>
          <w:rFonts w:asciiTheme="minorHAnsi" w:hAnsiTheme="minorHAnsi" w:cstheme="minorHAnsi"/>
          <w:color w:val="000000"/>
        </w:rPr>
        <w:t>The schools must be willing to allow their pupils</w:t>
      </w:r>
      <w:r w:rsidR="00B92677" w:rsidRPr="006933C6">
        <w:rPr>
          <w:rFonts w:asciiTheme="minorHAnsi" w:hAnsiTheme="minorHAnsi" w:cstheme="minorHAnsi"/>
          <w:color w:val="000000"/>
        </w:rPr>
        <w:t xml:space="preserve"> to</w:t>
      </w:r>
      <w:r w:rsidR="00C84ADD" w:rsidRPr="006933C6">
        <w:rPr>
          <w:rFonts w:asciiTheme="minorHAnsi" w:hAnsiTheme="minorHAnsi" w:cstheme="minorHAnsi"/>
          <w:color w:val="000000"/>
        </w:rPr>
        <w:t xml:space="preserve"> develop in all areas to </w:t>
      </w:r>
      <w:r w:rsidR="00C84ADD" w:rsidRPr="006933C6">
        <w:rPr>
          <w:rFonts w:asciiTheme="minorHAnsi" w:hAnsiTheme="minorHAnsi" w:cstheme="minorHAnsi"/>
          <w:color w:val="000000"/>
        </w:rPr>
        <w:lastRenderedPageBreak/>
        <w:t xml:space="preserve">be able to achieve excellence, while knowing the </w:t>
      </w:r>
      <w:r w:rsidR="00B647D1" w:rsidRPr="006933C6">
        <w:rPr>
          <w:rFonts w:asciiTheme="minorHAnsi" w:hAnsiTheme="minorHAnsi" w:cstheme="minorHAnsi"/>
          <w:color w:val="000000"/>
        </w:rPr>
        <w:t>capability</w:t>
      </w:r>
      <w:r w:rsidR="00C84ADD" w:rsidRPr="006933C6">
        <w:rPr>
          <w:rFonts w:asciiTheme="minorHAnsi" w:hAnsiTheme="minorHAnsi" w:cstheme="minorHAnsi"/>
          <w:color w:val="000000"/>
        </w:rPr>
        <w:t xml:space="preserve"> of the learners to give them the correct level of challenge (</w:t>
      </w:r>
      <w:r w:rsidR="00B647D1" w:rsidRPr="006933C6">
        <w:rPr>
          <w:rFonts w:asciiTheme="minorHAnsi" w:hAnsiTheme="minorHAnsi" w:cstheme="minorHAnsi"/>
          <w:color w:val="333333"/>
        </w:rPr>
        <w:t>Excellence as a standard for all education</w:t>
      </w:r>
      <w:r w:rsidR="00C84ADD" w:rsidRPr="006933C6">
        <w:rPr>
          <w:rFonts w:asciiTheme="minorHAnsi" w:hAnsiTheme="minorHAnsi" w:cstheme="minorHAnsi"/>
          <w:color w:val="333333"/>
        </w:rPr>
        <w:t xml:space="preserve">, 1997).  </w:t>
      </w:r>
      <w:r w:rsidRPr="006933C6">
        <w:rPr>
          <w:rFonts w:asciiTheme="minorHAnsi" w:hAnsiTheme="minorHAnsi" w:cstheme="minorHAnsi"/>
          <w:color w:val="000000"/>
        </w:rPr>
        <w:t>The teache</w:t>
      </w:r>
      <w:r w:rsidR="00B92677" w:rsidRPr="006933C6">
        <w:rPr>
          <w:rFonts w:asciiTheme="minorHAnsi" w:hAnsiTheme="minorHAnsi" w:cstheme="minorHAnsi"/>
          <w:color w:val="000000"/>
        </w:rPr>
        <w:t>rs were allowed to follow the N</w:t>
      </w:r>
      <w:r w:rsidRPr="006933C6">
        <w:rPr>
          <w:rFonts w:asciiTheme="minorHAnsi" w:hAnsiTheme="minorHAnsi" w:cstheme="minorHAnsi"/>
          <w:color w:val="000000"/>
        </w:rPr>
        <w:t>ation</w:t>
      </w:r>
      <w:r w:rsidR="00B92677" w:rsidRPr="006933C6">
        <w:rPr>
          <w:rFonts w:asciiTheme="minorHAnsi" w:hAnsiTheme="minorHAnsi" w:cstheme="minorHAnsi"/>
          <w:color w:val="000000"/>
        </w:rPr>
        <w:t>al C</w:t>
      </w:r>
      <w:r w:rsidRPr="006933C6">
        <w:rPr>
          <w:rFonts w:asciiTheme="minorHAnsi" w:hAnsiTheme="minorHAnsi" w:cstheme="minorHAnsi"/>
          <w:color w:val="000000"/>
        </w:rPr>
        <w:t xml:space="preserve">urriculum but with flexibility to suit the ability of the pupils who had </w:t>
      </w:r>
      <w:r w:rsidR="00B92677" w:rsidRPr="006933C6">
        <w:rPr>
          <w:rFonts w:asciiTheme="minorHAnsi" w:hAnsiTheme="minorHAnsi" w:cstheme="minorHAnsi"/>
          <w:color w:val="000000"/>
        </w:rPr>
        <w:t>SEN</w:t>
      </w:r>
      <w:r w:rsidRPr="006933C6">
        <w:rPr>
          <w:rFonts w:asciiTheme="minorHAnsi" w:hAnsiTheme="minorHAnsi" w:cstheme="minorHAnsi"/>
          <w:color w:val="000000"/>
        </w:rPr>
        <w:t xml:space="preserve">, allowing them to achieve their potential. In 1998 if it was not appropriate for </w:t>
      </w:r>
      <w:r w:rsidR="00EB1CD6" w:rsidRPr="006933C6">
        <w:rPr>
          <w:rFonts w:asciiTheme="minorHAnsi" w:hAnsiTheme="minorHAnsi" w:cstheme="minorHAnsi"/>
          <w:color w:val="000000"/>
        </w:rPr>
        <w:t>pupils at sixteen to take GCSEs</w:t>
      </w:r>
      <w:r w:rsidRPr="006933C6">
        <w:rPr>
          <w:rFonts w:asciiTheme="minorHAnsi" w:hAnsiTheme="minorHAnsi" w:cstheme="minorHAnsi"/>
          <w:color w:val="000000"/>
        </w:rPr>
        <w:t xml:space="preserve"> there were Entry Level Awards that they could be awarded, this then gave th</w:t>
      </w:r>
      <w:r w:rsidR="00B647D1" w:rsidRPr="006933C6">
        <w:rPr>
          <w:rFonts w:asciiTheme="minorHAnsi" w:hAnsiTheme="minorHAnsi" w:cstheme="minorHAnsi"/>
          <w:color w:val="000000"/>
        </w:rPr>
        <w:t>e teachers the opportunity to g</w:t>
      </w:r>
      <w:r w:rsidRPr="006933C6">
        <w:rPr>
          <w:rFonts w:asciiTheme="minorHAnsi" w:hAnsiTheme="minorHAnsi" w:cstheme="minorHAnsi"/>
          <w:color w:val="000000"/>
        </w:rPr>
        <w:t xml:space="preserve">et the pupils with </w:t>
      </w:r>
      <w:r w:rsidR="00EB1CD6" w:rsidRPr="006933C6">
        <w:rPr>
          <w:rFonts w:asciiTheme="minorHAnsi" w:hAnsiTheme="minorHAnsi" w:cstheme="minorHAnsi"/>
          <w:color w:val="000000"/>
        </w:rPr>
        <w:t xml:space="preserve">SEN </w:t>
      </w:r>
      <w:r w:rsidRPr="006933C6">
        <w:rPr>
          <w:rFonts w:asciiTheme="minorHAnsi" w:hAnsiTheme="minorHAnsi" w:cstheme="minorHAnsi"/>
          <w:color w:val="000000"/>
        </w:rPr>
        <w:t>a form of qualification. ICT became very important for the teachers to use, for example large printing to make tasks simpler for any visually impaired pupil (Green Paper 1997).</w:t>
      </w:r>
      <w:r w:rsidR="00AD5A9B" w:rsidRPr="006933C6">
        <w:rPr>
          <w:rFonts w:asciiTheme="minorHAnsi" w:hAnsiTheme="minorHAnsi" w:cstheme="minorHAnsi"/>
          <w:color w:val="000000"/>
        </w:rPr>
        <w:t xml:space="preserve">  Current legislation </w:t>
      </w:r>
      <w:r w:rsidR="000574CA" w:rsidRPr="006933C6">
        <w:rPr>
          <w:rFonts w:asciiTheme="minorHAnsi" w:hAnsiTheme="minorHAnsi" w:cstheme="minorHAnsi"/>
          <w:color w:val="000000"/>
        </w:rPr>
        <w:t xml:space="preserve">from 2016 </w:t>
      </w:r>
      <w:r w:rsidR="00AD5A9B" w:rsidRPr="006933C6">
        <w:rPr>
          <w:rFonts w:asciiTheme="minorHAnsi" w:hAnsiTheme="minorHAnsi" w:cstheme="minorHAnsi"/>
          <w:color w:val="000000"/>
        </w:rPr>
        <w:t xml:space="preserve">uses the term </w:t>
      </w:r>
      <w:r w:rsidR="000574CA" w:rsidRPr="006933C6">
        <w:rPr>
          <w:rFonts w:asciiTheme="minorHAnsi" w:hAnsiTheme="minorHAnsi" w:cstheme="minorHAnsi"/>
          <w:color w:val="000000"/>
        </w:rPr>
        <w:t>additional learning needs (</w:t>
      </w:r>
      <w:r w:rsidR="00AD5A9B" w:rsidRPr="006933C6">
        <w:rPr>
          <w:rFonts w:asciiTheme="minorHAnsi" w:hAnsiTheme="minorHAnsi" w:cstheme="minorHAnsi"/>
          <w:color w:val="000000"/>
        </w:rPr>
        <w:t>ALN</w:t>
      </w:r>
      <w:r w:rsidR="000574CA" w:rsidRPr="006933C6">
        <w:rPr>
          <w:rFonts w:asciiTheme="minorHAnsi" w:hAnsiTheme="minorHAnsi" w:cstheme="minorHAnsi"/>
          <w:color w:val="000000"/>
        </w:rPr>
        <w:t>)</w:t>
      </w:r>
      <w:r w:rsidR="00AD5A9B" w:rsidRPr="006933C6">
        <w:rPr>
          <w:rFonts w:asciiTheme="minorHAnsi" w:hAnsiTheme="minorHAnsi" w:cstheme="minorHAnsi"/>
          <w:color w:val="000000"/>
        </w:rPr>
        <w:t xml:space="preserve"> </w:t>
      </w:r>
      <w:r w:rsidR="000574CA" w:rsidRPr="006933C6">
        <w:rPr>
          <w:rFonts w:asciiTheme="minorHAnsi" w:hAnsiTheme="minorHAnsi" w:cstheme="minorHAnsi"/>
          <w:color w:val="000000"/>
        </w:rPr>
        <w:t>and is for ages 0-25 they will have individual learning plans.  The parents, carers, education, social services and health services will all be working together to support them (Welsh Government, 2017).</w:t>
      </w:r>
    </w:p>
    <w:p w:rsidR="000416B1" w:rsidRPr="006933C6" w:rsidRDefault="000416B1" w:rsidP="006933C6">
      <w:pPr>
        <w:pStyle w:val="NormalWeb"/>
        <w:spacing w:line="360" w:lineRule="auto"/>
        <w:ind w:firstLine="720"/>
        <w:rPr>
          <w:rFonts w:asciiTheme="minorHAnsi" w:hAnsiTheme="minorHAnsi" w:cstheme="minorHAnsi"/>
          <w:color w:val="000000"/>
        </w:rPr>
      </w:pPr>
      <w:r w:rsidRPr="006933C6">
        <w:rPr>
          <w:rFonts w:asciiTheme="minorHAnsi" w:hAnsiTheme="minorHAnsi" w:cstheme="minorHAnsi"/>
          <w:color w:val="000000"/>
        </w:rPr>
        <w:t xml:space="preserve">The Protection of Children Act (1999) meant that there would be a list of people who were classed as either unfit or unsafe to work with children, including within education. </w:t>
      </w:r>
      <w:r w:rsidR="00EB1CD6" w:rsidRPr="006933C6">
        <w:rPr>
          <w:rFonts w:asciiTheme="minorHAnsi" w:hAnsiTheme="minorHAnsi" w:cstheme="minorHAnsi"/>
          <w:color w:val="000000"/>
        </w:rPr>
        <w:t>This, therefore, made</w:t>
      </w:r>
      <w:r w:rsidRPr="006933C6">
        <w:rPr>
          <w:rFonts w:asciiTheme="minorHAnsi" w:hAnsiTheme="minorHAnsi" w:cstheme="minorHAnsi"/>
          <w:color w:val="000000"/>
        </w:rPr>
        <w:t xml:space="preserve"> the system safer for pupils within schools, as each teacher would have to be checked against the list. This influenced the teachers to be more aware of misconduct </w:t>
      </w:r>
      <w:r w:rsidR="00EB1CD6" w:rsidRPr="006933C6">
        <w:rPr>
          <w:rFonts w:asciiTheme="minorHAnsi" w:hAnsiTheme="minorHAnsi" w:cstheme="minorHAnsi"/>
          <w:color w:val="000000"/>
        </w:rPr>
        <w:t>and</w:t>
      </w:r>
      <w:r w:rsidRPr="006933C6">
        <w:rPr>
          <w:rFonts w:asciiTheme="minorHAnsi" w:hAnsiTheme="minorHAnsi" w:cstheme="minorHAnsi"/>
          <w:color w:val="000000"/>
        </w:rPr>
        <w:t xml:space="preserve"> to ensure the safety of the pupils was k</w:t>
      </w:r>
      <w:r w:rsidR="001C1A64" w:rsidRPr="006933C6">
        <w:rPr>
          <w:rFonts w:asciiTheme="minorHAnsi" w:hAnsiTheme="minorHAnsi" w:cstheme="minorHAnsi"/>
          <w:color w:val="000000"/>
        </w:rPr>
        <w:t>ept to a</w:t>
      </w:r>
      <w:r w:rsidRPr="006933C6">
        <w:rPr>
          <w:rFonts w:asciiTheme="minorHAnsi" w:hAnsiTheme="minorHAnsi" w:cstheme="minorHAnsi"/>
          <w:color w:val="000000"/>
        </w:rPr>
        <w:t xml:space="preserve"> high standard. </w:t>
      </w:r>
      <w:r w:rsidR="001C1A64" w:rsidRPr="006933C6">
        <w:rPr>
          <w:rFonts w:asciiTheme="minorHAnsi" w:hAnsiTheme="minorHAnsi" w:cstheme="minorHAnsi"/>
          <w:color w:val="000000"/>
        </w:rPr>
        <w:t>The</w:t>
      </w:r>
      <w:r w:rsidRPr="006933C6">
        <w:rPr>
          <w:rFonts w:asciiTheme="minorHAnsi" w:hAnsiTheme="minorHAnsi" w:cstheme="minorHAnsi"/>
          <w:color w:val="000000"/>
        </w:rPr>
        <w:t xml:space="preserve"> Act made the teachers aware of how to report any inappropriate behaviour to the head teacher, who then would ta</w:t>
      </w:r>
      <w:r w:rsidR="001C1A64" w:rsidRPr="006933C6">
        <w:rPr>
          <w:rFonts w:asciiTheme="minorHAnsi" w:hAnsiTheme="minorHAnsi" w:cstheme="minorHAnsi"/>
          <w:color w:val="000000"/>
        </w:rPr>
        <w:t xml:space="preserve">ke the correct actions to carry out an investigation in to the situation </w:t>
      </w:r>
      <w:r w:rsidRPr="006933C6">
        <w:rPr>
          <w:rFonts w:asciiTheme="minorHAnsi" w:hAnsiTheme="minorHAnsi" w:cstheme="minorHAnsi"/>
          <w:color w:val="000000"/>
        </w:rPr>
        <w:t>(The Protection of Children Act, 1999). This Act</w:t>
      </w:r>
      <w:r w:rsidR="001C1A64" w:rsidRPr="006933C6">
        <w:rPr>
          <w:rFonts w:asciiTheme="minorHAnsi" w:hAnsiTheme="minorHAnsi" w:cstheme="minorHAnsi"/>
          <w:color w:val="000000"/>
        </w:rPr>
        <w:t>,</w:t>
      </w:r>
      <w:r w:rsidRPr="006933C6">
        <w:rPr>
          <w:rFonts w:asciiTheme="minorHAnsi" w:hAnsiTheme="minorHAnsi" w:cstheme="minorHAnsi"/>
          <w:color w:val="000000"/>
        </w:rPr>
        <w:t xml:space="preserve"> therefore</w:t>
      </w:r>
      <w:r w:rsidR="001C1A64" w:rsidRPr="006933C6">
        <w:rPr>
          <w:rFonts w:asciiTheme="minorHAnsi" w:hAnsiTheme="minorHAnsi" w:cstheme="minorHAnsi"/>
          <w:color w:val="000000"/>
        </w:rPr>
        <w:t>,</w:t>
      </w:r>
      <w:r w:rsidRPr="006933C6">
        <w:rPr>
          <w:rFonts w:asciiTheme="minorHAnsi" w:hAnsiTheme="minorHAnsi" w:cstheme="minorHAnsi"/>
          <w:color w:val="000000"/>
        </w:rPr>
        <w:t xml:space="preserve"> secured child safety to a much higher stan</w:t>
      </w:r>
      <w:r w:rsidR="001C1A64" w:rsidRPr="006933C6">
        <w:rPr>
          <w:rFonts w:asciiTheme="minorHAnsi" w:hAnsiTheme="minorHAnsi" w:cstheme="minorHAnsi"/>
          <w:color w:val="000000"/>
        </w:rPr>
        <w:t>dard and has had a massive impact</w:t>
      </w:r>
      <w:r w:rsidRPr="006933C6">
        <w:rPr>
          <w:rFonts w:asciiTheme="minorHAnsi" w:hAnsiTheme="minorHAnsi" w:cstheme="minorHAnsi"/>
          <w:color w:val="000000"/>
        </w:rPr>
        <w:t xml:space="preserve"> on improving schools and their employees, by working together to reduce the abuse of children and give them opportunities and </w:t>
      </w:r>
      <w:r w:rsidR="001C1A64" w:rsidRPr="006933C6">
        <w:rPr>
          <w:rFonts w:asciiTheme="minorHAnsi" w:hAnsiTheme="minorHAnsi" w:cstheme="minorHAnsi"/>
          <w:color w:val="000000"/>
        </w:rPr>
        <w:t xml:space="preserve">the </w:t>
      </w:r>
      <w:r w:rsidRPr="006933C6">
        <w:rPr>
          <w:rFonts w:asciiTheme="minorHAnsi" w:hAnsiTheme="minorHAnsi" w:cstheme="minorHAnsi"/>
          <w:color w:val="000000"/>
        </w:rPr>
        <w:t xml:space="preserve">quality of life they deserve (Child Abuse Review, 1999).    </w:t>
      </w:r>
    </w:p>
    <w:p w:rsidR="00FB7B83" w:rsidRPr="006933C6" w:rsidRDefault="000416B1" w:rsidP="006933C6">
      <w:pPr>
        <w:pStyle w:val="NormalWeb"/>
        <w:spacing w:line="360" w:lineRule="auto"/>
        <w:ind w:firstLine="720"/>
        <w:rPr>
          <w:rFonts w:asciiTheme="minorHAnsi" w:hAnsiTheme="minorHAnsi" w:cstheme="minorHAnsi"/>
          <w:color w:val="000000"/>
        </w:rPr>
      </w:pPr>
      <w:r w:rsidRPr="006933C6">
        <w:rPr>
          <w:rFonts w:asciiTheme="minorHAnsi" w:hAnsiTheme="minorHAnsi" w:cstheme="minorHAnsi"/>
          <w:color w:val="000000"/>
        </w:rPr>
        <w:t xml:space="preserve">Schools Achieving Success (2001) acknowledges all the positives changes that have already happened within education so far, however, it states that more progress needs to happen to better education overall. </w:t>
      </w:r>
      <w:r w:rsidR="00E90363" w:rsidRPr="006933C6">
        <w:rPr>
          <w:rFonts w:asciiTheme="minorHAnsi" w:hAnsiTheme="minorHAnsi" w:cstheme="minorHAnsi"/>
          <w:color w:val="000000"/>
        </w:rPr>
        <w:t xml:space="preserve">Johnson (1990) believed that good teachers would leave the teaching profession due to not </w:t>
      </w:r>
      <w:r w:rsidR="001C1A64" w:rsidRPr="006933C6">
        <w:rPr>
          <w:rFonts w:asciiTheme="minorHAnsi" w:hAnsiTheme="minorHAnsi" w:cstheme="minorHAnsi"/>
          <w:color w:val="000000"/>
        </w:rPr>
        <w:t>having enough of an input at</w:t>
      </w:r>
      <w:r w:rsidR="00E90363" w:rsidRPr="006933C6">
        <w:rPr>
          <w:rFonts w:asciiTheme="minorHAnsi" w:hAnsiTheme="minorHAnsi" w:cstheme="minorHAnsi"/>
          <w:color w:val="000000"/>
        </w:rPr>
        <w:t xml:space="preserve"> school</w:t>
      </w:r>
      <w:r w:rsidR="001C1A64" w:rsidRPr="006933C6">
        <w:rPr>
          <w:rFonts w:asciiTheme="minorHAnsi" w:hAnsiTheme="minorHAnsi" w:cstheme="minorHAnsi"/>
          <w:color w:val="000000"/>
        </w:rPr>
        <w:t xml:space="preserve"> level</w:t>
      </w:r>
      <w:r w:rsidR="00E90363" w:rsidRPr="006933C6">
        <w:rPr>
          <w:rFonts w:asciiTheme="minorHAnsi" w:hAnsiTheme="minorHAnsi" w:cstheme="minorHAnsi"/>
          <w:color w:val="000000"/>
        </w:rPr>
        <w:t>, le</w:t>
      </w:r>
      <w:r w:rsidR="001C1A64" w:rsidRPr="006933C6">
        <w:rPr>
          <w:rFonts w:asciiTheme="minorHAnsi" w:hAnsiTheme="minorHAnsi" w:cstheme="minorHAnsi"/>
          <w:color w:val="000000"/>
        </w:rPr>
        <w:t xml:space="preserve">aving the teachers feeling </w:t>
      </w:r>
      <w:r w:rsidR="00E90363" w:rsidRPr="006933C6">
        <w:rPr>
          <w:rFonts w:asciiTheme="minorHAnsi" w:hAnsiTheme="minorHAnsi" w:cstheme="minorHAnsi"/>
          <w:color w:val="000000"/>
        </w:rPr>
        <w:t xml:space="preserve">their effort was getting them nowhere (Teachers at Work, 1990).  </w:t>
      </w:r>
      <w:r w:rsidR="00B96027" w:rsidRPr="006933C6">
        <w:rPr>
          <w:rFonts w:asciiTheme="minorHAnsi" w:hAnsiTheme="minorHAnsi" w:cstheme="minorHAnsi"/>
          <w:color w:val="000000"/>
        </w:rPr>
        <w:t>Polner found (1991) t</w:t>
      </w:r>
      <w:r w:rsidR="00E90363" w:rsidRPr="006933C6">
        <w:rPr>
          <w:rFonts w:asciiTheme="minorHAnsi" w:hAnsiTheme="minorHAnsi" w:cstheme="minorHAnsi"/>
          <w:color w:val="000000"/>
        </w:rPr>
        <w:t xml:space="preserve">eachers have more job </w:t>
      </w:r>
      <w:r w:rsidR="001C1A64" w:rsidRPr="006933C6">
        <w:rPr>
          <w:rFonts w:asciiTheme="minorHAnsi" w:hAnsiTheme="minorHAnsi" w:cstheme="minorHAnsi"/>
          <w:color w:val="000000"/>
        </w:rPr>
        <w:t>satisfaction if the head teacher</w:t>
      </w:r>
      <w:r w:rsidR="00E90363" w:rsidRPr="006933C6">
        <w:rPr>
          <w:rFonts w:asciiTheme="minorHAnsi" w:hAnsiTheme="minorHAnsi" w:cstheme="minorHAnsi"/>
          <w:color w:val="000000"/>
        </w:rPr>
        <w:t xml:space="preserve"> involved </w:t>
      </w:r>
      <w:r w:rsidR="001C1A64" w:rsidRPr="006933C6">
        <w:rPr>
          <w:rFonts w:asciiTheme="minorHAnsi" w:hAnsiTheme="minorHAnsi" w:cstheme="minorHAnsi"/>
          <w:color w:val="000000"/>
        </w:rPr>
        <w:t>them by</w:t>
      </w:r>
      <w:r w:rsidR="00E90363" w:rsidRPr="006933C6">
        <w:rPr>
          <w:rFonts w:asciiTheme="minorHAnsi" w:hAnsiTheme="minorHAnsi" w:cstheme="minorHAnsi"/>
          <w:color w:val="000000"/>
        </w:rPr>
        <w:t xml:space="preserve"> helping to bring parents in</w:t>
      </w:r>
      <w:r w:rsidR="001C1A64" w:rsidRPr="006933C6">
        <w:rPr>
          <w:rFonts w:asciiTheme="minorHAnsi" w:hAnsiTheme="minorHAnsi" w:cstheme="minorHAnsi"/>
          <w:color w:val="000000"/>
        </w:rPr>
        <w:t>to the teaching loop, and providing</w:t>
      </w:r>
      <w:r w:rsidR="00E90363" w:rsidRPr="006933C6">
        <w:rPr>
          <w:rFonts w:asciiTheme="minorHAnsi" w:hAnsiTheme="minorHAnsi" w:cstheme="minorHAnsi"/>
          <w:color w:val="000000"/>
        </w:rPr>
        <w:t xml:space="preserve"> a wider range of resources</w:t>
      </w:r>
      <w:r w:rsidR="00B96027" w:rsidRPr="006933C6">
        <w:rPr>
          <w:rFonts w:asciiTheme="minorHAnsi" w:hAnsiTheme="minorHAnsi" w:cstheme="minorHAnsi"/>
          <w:color w:val="000000"/>
        </w:rPr>
        <w:t>.</w:t>
      </w:r>
      <w:r w:rsidR="00E90363" w:rsidRPr="006933C6">
        <w:rPr>
          <w:rFonts w:asciiTheme="minorHAnsi" w:hAnsiTheme="minorHAnsi" w:cstheme="minorHAnsi"/>
          <w:color w:val="000000"/>
        </w:rPr>
        <w:t xml:space="preserve"> </w:t>
      </w:r>
      <w:r w:rsidRPr="006933C6">
        <w:rPr>
          <w:rFonts w:asciiTheme="minorHAnsi" w:hAnsiTheme="minorHAnsi" w:cstheme="minorHAnsi"/>
          <w:color w:val="000000"/>
        </w:rPr>
        <w:t xml:space="preserve">This policy wanted to provide the teachers with more support regarding violent or </w:t>
      </w:r>
      <w:r w:rsidRPr="006933C6">
        <w:rPr>
          <w:rFonts w:asciiTheme="minorHAnsi" w:hAnsiTheme="minorHAnsi" w:cstheme="minorHAnsi"/>
          <w:color w:val="000000"/>
        </w:rPr>
        <w:lastRenderedPageBreak/>
        <w:t xml:space="preserve">disruptive behaviour, </w:t>
      </w:r>
      <w:r w:rsidR="001C1A64" w:rsidRPr="006933C6">
        <w:rPr>
          <w:rFonts w:asciiTheme="minorHAnsi" w:hAnsiTheme="minorHAnsi" w:cstheme="minorHAnsi"/>
          <w:color w:val="000000"/>
        </w:rPr>
        <w:t>allowing</w:t>
      </w:r>
      <w:r w:rsidRPr="006933C6">
        <w:rPr>
          <w:rFonts w:asciiTheme="minorHAnsi" w:hAnsiTheme="minorHAnsi" w:cstheme="minorHAnsi"/>
          <w:color w:val="000000"/>
        </w:rPr>
        <w:t xml:space="preserve"> these pupils to be excluded by the head teacher. </w:t>
      </w:r>
      <w:r w:rsidR="001C1A64" w:rsidRPr="006933C6">
        <w:rPr>
          <w:rFonts w:asciiTheme="minorHAnsi" w:hAnsiTheme="minorHAnsi" w:cstheme="minorHAnsi"/>
          <w:color w:val="000000"/>
        </w:rPr>
        <w:t>T</w:t>
      </w:r>
      <w:r w:rsidRPr="006933C6">
        <w:rPr>
          <w:rFonts w:asciiTheme="minorHAnsi" w:hAnsiTheme="minorHAnsi" w:cstheme="minorHAnsi"/>
          <w:color w:val="000000"/>
        </w:rPr>
        <w:t xml:space="preserve">hese pupils </w:t>
      </w:r>
      <w:r w:rsidR="001C1A64" w:rsidRPr="006933C6">
        <w:rPr>
          <w:rFonts w:asciiTheme="minorHAnsi" w:hAnsiTheme="minorHAnsi" w:cstheme="minorHAnsi"/>
          <w:color w:val="000000"/>
        </w:rPr>
        <w:t xml:space="preserve">would </w:t>
      </w:r>
      <w:r w:rsidRPr="006933C6">
        <w:rPr>
          <w:rFonts w:asciiTheme="minorHAnsi" w:hAnsiTheme="minorHAnsi" w:cstheme="minorHAnsi"/>
          <w:color w:val="000000"/>
        </w:rPr>
        <w:t>be referred to a Pupil Referral Unit (PRU) to receive full time education there instead. This influenced the t</w:t>
      </w:r>
      <w:r w:rsidR="001C1A64" w:rsidRPr="006933C6">
        <w:rPr>
          <w:rFonts w:asciiTheme="minorHAnsi" w:hAnsiTheme="minorHAnsi" w:cstheme="minorHAnsi"/>
          <w:color w:val="000000"/>
        </w:rPr>
        <w:t xml:space="preserve">eachers to be less anxious due to </w:t>
      </w:r>
      <w:r w:rsidRPr="006933C6">
        <w:rPr>
          <w:rFonts w:asciiTheme="minorHAnsi" w:hAnsiTheme="minorHAnsi" w:cstheme="minorHAnsi"/>
          <w:color w:val="000000"/>
        </w:rPr>
        <w:t>knowing that a destructive or violent pupil would be dealt with effectively</w:t>
      </w:r>
      <w:r w:rsidR="001C1A64" w:rsidRPr="006933C6">
        <w:rPr>
          <w:rFonts w:asciiTheme="minorHAnsi" w:hAnsiTheme="minorHAnsi" w:cstheme="minorHAnsi"/>
          <w:color w:val="000000"/>
        </w:rPr>
        <w:t>,</w:t>
      </w:r>
      <w:r w:rsidRPr="006933C6">
        <w:rPr>
          <w:rFonts w:asciiTheme="minorHAnsi" w:hAnsiTheme="minorHAnsi" w:cstheme="minorHAnsi"/>
          <w:color w:val="000000"/>
        </w:rPr>
        <w:t xml:space="preserve"> allowing them to carry on teaching the rest of the class without any other worrying issues (Schools Achieving Success, 2001). </w:t>
      </w:r>
    </w:p>
    <w:p w:rsidR="000416B1" w:rsidRPr="006933C6" w:rsidRDefault="000416B1" w:rsidP="006933C6">
      <w:pPr>
        <w:pStyle w:val="NormalWeb"/>
        <w:spacing w:line="360" w:lineRule="auto"/>
        <w:ind w:firstLine="720"/>
        <w:rPr>
          <w:rFonts w:asciiTheme="minorHAnsi" w:hAnsiTheme="minorHAnsi" w:cstheme="minorHAnsi"/>
          <w:color w:val="000000"/>
        </w:rPr>
      </w:pPr>
      <w:r w:rsidRPr="006933C6">
        <w:rPr>
          <w:rFonts w:asciiTheme="minorHAnsi" w:hAnsiTheme="minorHAnsi" w:cstheme="minorHAnsi"/>
          <w:color w:val="000000"/>
        </w:rPr>
        <w:t xml:space="preserve">There is again a strong </w:t>
      </w:r>
      <w:r w:rsidR="00FB7B83" w:rsidRPr="006933C6">
        <w:rPr>
          <w:rFonts w:asciiTheme="minorHAnsi" w:hAnsiTheme="minorHAnsi" w:cstheme="minorHAnsi"/>
          <w:color w:val="000000"/>
        </w:rPr>
        <w:t xml:space="preserve">emphasis on the </w:t>
      </w:r>
      <w:r w:rsidRPr="006933C6">
        <w:rPr>
          <w:rFonts w:asciiTheme="minorHAnsi" w:hAnsiTheme="minorHAnsi" w:cstheme="minorHAnsi"/>
          <w:color w:val="000000"/>
        </w:rPr>
        <w:t>ICT skills</w:t>
      </w:r>
      <w:r w:rsidR="00FB7B83" w:rsidRPr="006933C6">
        <w:rPr>
          <w:rFonts w:asciiTheme="minorHAnsi" w:hAnsiTheme="minorHAnsi" w:cstheme="minorHAnsi"/>
          <w:color w:val="000000"/>
        </w:rPr>
        <w:t xml:space="preserve"> of</w:t>
      </w:r>
      <w:r w:rsidRPr="006933C6">
        <w:rPr>
          <w:rFonts w:asciiTheme="minorHAnsi" w:hAnsiTheme="minorHAnsi" w:cstheme="minorHAnsi"/>
          <w:color w:val="000000"/>
        </w:rPr>
        <w:t xml:space="preserve"> teachers </w:t>
      </w:r>
      <w:r w:rsidR="00FB7B83" w:rsidRPr="006933C6">
        <w:rPr>
          <w:rFonts w:asciiTheme="minorHAnsi" w:hAnsiTheme="minorHAnsi" w:cstheme="minorHAnsi"/>
          <w:color w:val="000000"/>
        </w:rPr>
        <w:t xml:space="preserve">in The Schools Achieving Success (2001) policy.  It emphasises how ICT engages and enables the better provision of inclusive lessons.  </w:t>
      </w:r>
      <w:r w:rsidRPr="006933C6">
        <w:rPr>
          <w:rFonts w:asciiTheme="minorHAnsi" w:hAnsiTheme="minorHAnsi" w:cstheme="minorHAnsi"/>
          <w:color w:val="000000"/>
        </w:rPr>
        <w:t xml:space="preserve">This influenced the teachers to keep up with the changing society as it leans towards constant developments on ICT equipment, to be able to give the pupils a good foundation of such skills they will use throughout the rest of their lives. Having teachers that are motivated themselves to </w:t>
      </w:r>
      <w:r w:rsidR="00FB7B83" w:rsidRPr="006933C6">
        <w:rPr>
          <w:rFonts w:asciiTheme="minorHAnsi" w:hAnsiTheme="minorHAnsi" w:cstheme="minorHAnsi"/>
          <w:color w:val="000000"/>
        </w:rPr>
        <w:t>raise</w:t>
      </w:r>
      <w:r w:rsidRPr="006933C6">
        <w:rPr>
          <w:rFonts w:asciiTheme="minorHAnsi" w:hAnsiTheme="minorHAnsi" w:cstheme="minorHAnsi"/>
          <w:color w:val="000000"/>
        </w:rPr>
        <w:t xml:space="preserve"> the standards of the school they are in is very important, as having that enthusiasm is what motivates the learners</w:t>
      </w:r>
      <w:r w:rsidR="00FB7B83" w:rsidRPr="006933C6">
        <w:rPr>
          <w:rFonts w:asciiTheme="minorHAnsi" w:hAnsiTheme="minorHAnsi" w:cstheme="minorHAnsi"/>
          <w:color w:val="000000"/>
        </w:rPr>
        <w:t>,</w:t>
      </w:r>
      <w:r w:rsidRPr="006933C6">
        <w:rPr>
          <w:rFonts w:asciiTheme="minorHAnsi" w:hAnsiTheme="minorHAnsi" w:cstheme="minorHAnsi"/>
          <w:color w:val="000000"/>
        </w:rPr>
        <w:t xml:space="preserve"> creating a brilliant base line for learning to occur. </w:t>
      </w:r>
      <w:r w:rsidR="00FF6C98" w:rsidRPr="006933C6">
        <w:rPr>
          <w:rFonts w:asciiTheme="minorHAnsi" w:hAnsiTheme="minorHAnsi" w:cstheme="minorHAnsi"/>
          <w:color w:val="000000"/>
        </w:rPr>
        <w:t>Therefore,</w:t>
      </w:r>
      <w:r w:rsidRPr="006933C6">
        <w:rPr>
          <w:rFonts w:asciiTheme="minorHAnsi" w:hAnsiTheme="minorHAnsi" w:cstheme="minorHAnsi"/>
          <w:color w:val="000000"/>
        </w:rPr>
        <w:t xml:space="preserve"> by providing more support for teachers and ad</w:t>
      </w:r>
      <w:r w:rsidR="00FB7B83" w:rsidRPr="006933C6">
        <w:rPr>
          <w:rFonts w:asciiTheme="minorHAnsi" w:hAnsiTheme="minorHAnsi" w:cstheme="minorHAnsi"/>
          <w:color w:val="000000"/>
        </w:rPr>
        <w:t xml:space="preserve">equate training for all aspects of </w:t>
      </w:r>
      <w:r w:rsidRPr="006933C6">
        <w:rPr>
          <w:rFonts w:asciiTheme="minorHAnsi" w:hAnsiTheme="minorHAnsi" w:cstheme="minorHAnsi"/>
          <w:color w:val="000000"/>
        </w:rPr>
        <w:t xml:space="preserve">classroom </w:t>
      </w:r>
      <w:r w:rsidR="00FB7B83" w:rsidRPr="006933C6">
        <w:rPr>
          <w:rFonts w:asciiTheme="minorHAnsi" w:hAnsiTheme="minorHAnsi" w:cstheme="minorHAnsi"/>
          <w:color w:val="000000"/>
        </w:rPr>
        <w:t xml:space="preserve">provision </w:t>
      </w:r>
      <w:r w:rsidRPr="006933C6">
        <w:rPr>
          <w:rFonts w:asciiTheme="minorHAnsi" w:hAnsiTheme="minorHAnsi" w:cstheme="minorHAnsi"/>
          <w:color w:val="000000"/>
        </w:rPr>
        <w:t xml:space="preserve">will positively </w:t>
      </w:r>
      <w:r w:rsidR="00FF6C98" w:rsidRPr="006933C6">
        <w:rPr>
          <w:rFonts w:asciiTheme="minorHAnsi" w:hAnsiTheme="minorHAnsi" w:cstheme="minorHAnsi"/>
          <w:color w:val="000000"/>
        </w:rPr>
        <w:t>influence</w:t>
      </w:r>
      <w:r w:rsidRPr="006933C6">
        <w:rPr>
          <w:rFonts w:asciiTheme="minorHAnsi" w:hAnsiTheme="minorHAnsi" w:cstheme="minorHAnsi"/>
          <w:color w:val="000000"/>
        </w:rPr>
        <w:t xml:space="preserve"> the teachers all round (Schools Achieving Success, 2001).</w:t>
      </w:r>
    </w:p>
    <w:p w:rsidR="00721048" w:rsidRPr="006933C6" w:rsidRDefault="000416B1" w:rsidP="006933C6">
      <w:pPr>
        <w:pStyle w:val="NormalWeb"/>
        <w:spacing w:line="360" w:lineRule="auto"/>
        <w:ind w:firstLine="720"/>
        <w:rPr>
          <w:rFonts w:asciiTheme="minorHAnsi" w:eastAsiaTheme="minorHAnsi" w:hAnsiTheme="minorHAnsi" w:cstheme="minorHAnsi"/>
          <w:lang w:eastAsia="en-US"/>
        </w:rPr>
      </w:pPr>
      <w:r w:rsidRPr="006933C6">
        <w:rPr>
          <w:rFonts w:asciiTheme="minorHAnsi" w:hAnsiTheme="minorHAnsi" w:cstheme="minorHAnsi"/>
          <w:color w:val="000000"/>
        </w:rPr>
        <w:t>Learning Behaviour (2005)</w:t>
      </w:r>
      <w:r w:rsidR="000154C6" w:rsidRPr="006933C6">
        <w:rPr>
          <w:rFonts w:asciiTheme="minorHAnsi" w:hAnsiTheme="minorHAnsi" w:cstheme="minorHAnsi"/>
          <w:color w:val="000000"/>
        </w:rPr>
        <w:t xml:space="preserve"> focused on difficult behaviour and how i</w:t>
      </w:r>
      <w:r w:rsidR="00550A22" w:rsidRPr="006933C6">
        <w:rPr>
          <w:rFonts w:asciiTheme="minorHAnsi" w:hAnsiTheme="minorHAnsi" w:cstheme="minorHAnsi"/>
          <w:color w:val="000000"/>
        </w:rPr>
        <w:t>t can be dealt with in schools</w:t>
      </w:r>
      <w:r w:rsidR="000154C6" w:rsidRPr="006933C6">
        <w:rPr>
          <w:rFonts w:asciiTheme="minorHAnsi" w:hAnsiTheme="minorHAnsi" w:cstheme="minorHAnsi"/>
          <w:color w:val="000000"/>
        </w:rPr>
        <w:t>.  Learning Behaviour (2005) wanted to improve training</w:t>
      </w:r>
      <w:r w:rsidR="00550A22" w:rsidRPr="006933C6">
        <w:rPr>
          <w:rFonts w:asciiTheme="minorHAnsi" w:hAnsiTheme="minorHAnsi" w:cstheme="minorHAnsi"/>
          <w:color w:val="000000"/>
        </w:rPr>
        <w:t xml:space="preserve"> teachers on how</w:t>
      </w:r>
      <w:r w:rsidR="000154C6" w:rsidRPr="006933C6">
        <w:rPr>
          <w:rFonts w:asciiTheme="minorHAnsi" w:hAnsiTheme="minorHAnsi" w:cstheme="minorHAnsi"/>
          <w:color w:val="000000"/>
        </w:rPr>
        <w:t xml:space="preserve"> to deal with behaviour issues.</w:t>
      </w:r>
      <w:r w:rsidR="00550A22" w:rsidRPr="006933C6">
        <w:rPr>
          <w:rFonts w:asciiTheme="minorHAnsi" w:hAnsiTheme="minorHAnsi" w:cstheme="minorHAnsi"/>
          <w:color w:val="000000"/>
        </w:rPr>
        <w:t xml:space="preserve">  </w:t>
      </w:r>
      <w:r w:rsidR="00AD5A9B" w:rsidRPr="006933C6">
        <w:rPr>
          <w:rFonts w:asciiTheme="minorHAnsi" w:hAnsiTheme="minorHAnsi" w:cstheme="minorHAnsi"/>
          <w:color w:val="000000"/>
        </w:rPr>
        <w:t xml:space="preserve">By improving teaching and </w:t>
      </w:r>
      <w:r w:rsidR="00491726" w:rsidRPr="006933C6">
        <w:rPr>
          <w:rFonts w:asciiTheme="minorHAnsi" w:hAnsiTheme="minorHAnsi" w:cstheme="minorHAnsi"/>
          <w:color w:val="000000"/>
        </w:rPr>
        <w:t>learning,</w:t>
      </w:r>
      <w:r w:rsidR="00AD5A9B" w:rsidRPr="006933C6">
        <w:rPr>
          <w:rFonts w:asciiTheme="minorHAnsi" w:hAnsiTheme="minorHAnsi" w:cstheme="minorHAnsi"/>
          <w:color w:val="000000"/>
        </w:rPr>
        <w:t xml:space="preserve"> this can lower bad behaviour by focusing on the level of capability the pupils are able to work at (Effective Teaching, 2001).  </w:t>
      </w:r>
      <w:r w:rsidR="00550A22" w:rsidRPr="006933C6">
        <w:rPr>
          <w:rFonts w:asciiTheme="minorHAnsi" w:hAnsiTheme="minorHAnsi" w:cstheme="minorHAnsi"/>
          <w:color w:val="000000"/>
        </w:rPr>
        <w:t xml:space="preserve">The </w:t>
      </w:r>
      <w:r w:rsidR="00FB7B83" w:rsidRPr="006933C6">
        <w:rPr>
          <w:rFonts w:asciiTheme="minorHAnsi" w:hAnsiTheme="minorHAnsi" w:cstheme="minorHAnsi"/>
          <w:color w:val="000000"/>
        </w:rPr>
        <w:t>teachers were</w:t>
      </w:r>
      <w:r w:rsidR="00721048" w:rsidRPr="006933C6">
        <w:rPr>
          <w:rFonts w:asciiTheme="minorHAnsi" w:hAnsiTheme="minorHAnsi" w:cstheme="minorHAnsi"/>
          <w:color w:val="000000"/>
        </w:rPr>
        <w:t xml:space="preserve"> influenced by</w:t>
      </w:r>
      <w:r w:rsidR="00550A22" w:rsidRPr="006933C6">
        <w:rPr>
          <w:rFonts w:asciiTheme="minorHAnsi" w:hAnsiTheme="minorHAnsi" w:cstheme="minorHAnsi"/>
          <w:color w:val="000000"/>
        </w:rPr>
        <w:t xml:space="preserve"> training to know that lesson planning, seating plans, </w:t>
      </w:r>
      <w:r w:rsidR="00491726" w:rsidRPr="006933C6">
        <w:rPr>
          <w:rFonts w:asciiTheme="minorHAnsi" w:hAnsiTheme="minorHAnsi" w:cstheme="minorHAnsi"/>
          <w:color w:val="000000"/>
        </w:rPr>
        <w:t>and reward</w:t>
      </w:r>
      <w:r w:rsidR="00550A22" w:rsidRPr="006933C6">
        <w:rPr>
          <w:rFonts w:asciiTheme="minorHAnsi" w:hAnsiTheme="minorHAnsi" w:cstheme="minorHAnsi"/>
          <w:color w:val="000000"/>
        </w:rPr>
        <w:t xml:space="preserve"> and discipline </w:t>
      </w:r>
      <w:r w:rsidR="00491726" w:rsidRPr="006933C6">
        <w:rPr>
          <w:rFonts w:asciiTheme="minorHAnsi" w:hAnsiTheme="minorHAnsi" w:cstheme="minorHAnsi"/>
          <w:color w:val="000000"/>
        </w:rPr>
        <w:t>rules;</w:t>
      </w:r>
      <w:r w:rsidR="00550A22" w:rsidRPr="006933C6">
        <w:rPr>
          <w:rFonts w:asciiTheme="minorHAnsi" w:hAnsiTheme="minorHAnsi" w:cstheme="minorHAnsi"/>
          <w:color w:val="000000"/>
        </w:rPr>
        <w:t xml:space="preserve"> </w:t>
      </w:r>
      <w:r w:rsidR="00491726" w:rsidRPr="006933C6">
        <w:rPr>
          <w:rFonts w:asciiTheme="minorHAnsi" w:hAnsiTheme="minorHAnsi" w:cstheme="minorHAnsi"/>
          <w:color w:val="000000"/>
        </w:rPr>
        <w:t>also,</w:t>
      </w:r>
      <w:r w:rsidR="00550A22" w:rsidRPr="006933C6">
        <w:rPr>
          <w:rFonts w:asciiTheme="minorHAnsi" w:hAnsiTheme="minorHAnsi" w:cstheme="minorHAnsi"/>
          <w:color w:val="000000"/>
        </w:rPr>
        <w:t xml:space="preserve"> opportunities for the pupils to have group work are all essential</w:t>
      </w:r>
      <w:r w:rsidR="00721048" w:rsidRPr="006933C6">
        <w:rPr>
          <w:rFonts w:asciiTheme="minorHAnsi" w:hAnsiTheme="minorHAnsi" w:cstheme="minorHAnsi"/>
          <w:color w:val="000000"/>
        </w:rPr>
        <w:t xml:space="preserve"> to keep the class under control</w:t>
      </w:r>
      <w:r w:rsidR="00550A22" w:rsidRPr="006933C6">
        <w:rPr>
          <w:rFonts w:asciiTheme="minorHAnsi" w:hAnsiTheme="minorHAnsi" w:cstheme="minorHAnsi"/>
          <w:color w:val="000000"/>
        </w:rPr>
        <w:t xml:space="preserve">.  </w:t>
      </w:r>
      <w:r w:rsidR="00B717AA" w:rsidRPr="006933C6">
        <w:rPr>
          <w:rFonts w:asciiTheme="minorHAnsi" w:hAnsiTheme="minorHAnsi" w:cstheme="minorHAnsi"/>
          <w:color w:val="000000"/>
        </w:rPr>
        <w:t>Just</w:t>
      </w:r>
      <w:r w:rsidR="0005225A" w:rsidRPr="006933C6">
        <w:rPr>
          <w:rFonts w:asciiTheme="minorHAnsi" w:hAnsiTheme="minorHAnsi" w:cstheme="minorHAnsi"/>
          <w:color w:val="000000"/>
        </w:rPr>
        <w:t xml:space="preserve"> one </w:t>
      </w:r>
      <w:r w:rsidR="00FB7B83" w:rsidRPr="006933C6">
        <w:rPr>
          <w:rFonts w:asciiTheme="minorHAnsi" w:hAnsiTheme="minorHAnsi" w:cstheme="minorHAnsi"/>
          <w:color w:val="000000"/>
        </w:rPr>
        <w:t>pupil who is being disrup</w:t>
      </w:r>
      <w:r w:rsidR="00B717AA" w:rsidRPr="006933C6">
        <w:rPr>
          <w:rFonts w:asciiTheme="minorHAnsi" w:hAnsiTheme="minorHAnsi" w:cstheme="minorHAnsi"/>
          <w:color w:val="000000"/>
        </w:rPr>
        <w:t>tive</w:t>
      </w:r>
      <w:r w:rsidR="0005225A" w:rsidRPr="006933C6">
        <w:rPr>
          <w:rFonts w:asciiTheme="minorHAnsi" w:hAnsiTheme="minorHAnsi" w:cstheme="minorHAnsi"/>
          <w:color w:val="000000"/>
        </w:rPr>
        <w:t xml:space="preserve"> can stop keen learners from </w:t>
      </w:r>
      <w:r w:rsidR="00FB7B83" w:rsidRPr="006933C6">
        <w:rPr>
          <w:rFonts w:asciiTheme="minorHAnsi" w:hAnsiTheme="minorHAnsi" w:cstheme="minorHAnsi"/>
          <w:color w:val="000000"/>
        </w:rPr>
        <w:t>progressing</w:t>
      </w:r>
      <w:r w:rsidR="00B717AA" w:rsidRPr="006933C6">
        <w:rPr>
          <w:rFonts w:asciiTheme="minorHAnsi" w:hAnsiTheme="minorHAnsi" w:cstheme="minorHAnsi"/>
          <w:color w:val="000000"/>
        </w:rPr>
        <w:t xml:space="preserve">, which is unfair on the majority pupils that want to </w:t>
      </w:r>
      <w:r w:rsidR="00FB7B83" w:rsidRPr="006933C6">
        <w:rPr>
          <w:rFonts w:asciiTheme="minorHAnsi" w:hAnsiTheme="minorHAnsi" w:cstheme="minorHAnsi"/>
          <w:color w:val="000000"/>
        </w:rPr>
        <w:t>learn.  A disruptive pupil maybe distracting others</w:t>
      </w:r>
      <w:r w:rsidR="00B717AA" w:rsidRPr="006933C6">
        <w:rPr>
          <w:rFonts w:asciiTheme="minorHAnsi" w:hAnsiTheme="minorHAnsi" w:cstheme="minorHAnsi"/>
          <w:color w:val="000000"/>
        </w:rPr>
        <w:t xml:space="preserve"> or taking the teachers attention away from teaching the class.  </w:t>
      </w:r>
      <w:r w:rsidR="002E0978" w:rsidRPr="006933C6">
        <w:rPr>
          <w:rFonts w:asciiTheme="minorHAnsi" w:hAnsiTheme="minorHAnsi" w:cstheme="minorHAnsi"/>
          <w:color w:val="000000"/>
        </w:rPr>
        <w:t>Whitted and Dupper (2005) stated t</w:t>
      </w:r>
      <w:r w:rsidR="00550A22" w:rsidRPr="006933C6">
        <w:rPr>
          <w:rFonts w:asciiTheme="minorHAnsi" w:hAnsiTheme="minorHAnsi" w:cstheme="minorHAnsi"/>
          <w:color w:val="000000"/>
        </w:rPr>
        <w:t xml:space="preserve">he </w:t>
      </w:r>
      <w:r w:rsidR="002E0978" w:rsidRPr="006933C6">
        <w:rPr>
          <w:rFonts w:asciiTheme="minorHAnsi" w:hAnsiTheme="minorHAnsi" w:cstheme="minorHAnsi"/>
          <w:color w:val="000000"/>
        </w:rPr>
        <w:t xml:space="preserve">importance </w:t>
      </w:r>
      <w:r w:rsidR="00FB7B83" w:rsidRPr="006933C6">
        <w:rPr>
          <w:rFonts w:asciiTheme="minorHAnsi" w:hAnsiTheme="minorHAnsi" w:cstheme="minorHAnsi"/>
          <w:color w:val="000000"/>
        </w:rPr>
        <w:t xml:space="preserve">of </w:t>
      </w:r>
      <w:r w:rsidR="00550A22" w:rsidRPr="006933C6">
        <w:rPr>
          <w:rFonts w:asciiTheme="minorHAnsi" w:hAnsiTheme="minorHAnsi" w:cstheme="minorHAnsi"/>
          <w:color w:val="000000"/>
        </w:rPr>
        <w:t xml:space="preserve">not </w:t>
      </w:r>
      <w:r w:rsidR="00FB7B83" w:rsidRPr="006933C6">
        <w:rPr>
          <w:rFonts w:asciiTheme="minorHAnsi" w:hAnsiTheme="minorHAnsi" w:cstheme="minorHAnsi"/>
          <w:color w:val="000000"/>
        </w:rPr>
        <w:t>tolerating bullying</w:t>
      </w:r>
      <w:r w:rsidR="00550A22" w:rsidRPr="006933C6">
        <w:rPr>
          <w:rFonts w:asciiTheme="minorHAnsi" w:hAnsiTheme="minorHAnsi" w:cstheme="minorHAnsi"/>
          <w:color w:val="000000"/>
        </w:rPr>
        <w:t xml:space="preserve"> and </w:t>
      </w:r>
      <w:r w:rsidR="00FB7B83" w:rsidRPr="006933C6">
        <w:rPr>
          <w:rFonts w:asciiTheme="minorHAnsi" w:hAnsiTheme="minorHAnsi" w:cstheme="minorHAnsi"/>
          <w:color w:val="000000"/>
        </w:rPr>
        <w:t>ensuring there is clear punishment as key to minimising it.</w:t>
      </w:r>
      <w:r w:rsidR="002E0978" w:rsidRPr="006933C6">
        <w:rPr>
          <w:rFonts w:asciiTheme="minorHAnsi" w:hAnsiTheme="minorHAnsi" w:cstheme="minorHAnsi"/>
          <w:color w:val="000000"/>
        </w:rPr>
        <w:t xml:space="preserve">  Every teacher plays a role in stopping bullyin</w:t>
      </w:r>
      <w:r w:rsidR="00FB7B83" w:rsidRPr="006933C6">
        <w:rPr>
          <w:rFonts w:asciiTheme="minorHAnsi" w:hAnsiTheme="minorHAnsi" w:cstheme="minorHAnsi"/>
          <w:color w:val="000000"/>
        </w:rPr>
        <w:t>g by being able to recognize it and</w:t>
      </w:r>
      <w:r w:rsidR="002E0978" w:rsidRPr="006933C6">
        <w:rPr>
          <w:rFonts w:asciiTheme="minorHAnsi" w:hAnsiTheme="minorHAnsi" w:cstheme="minorHAnsi"/>
          <w:color w:val="000000"/>
        </w:rPr>
        <w:t xml:space="preserve"> providing a safe space for bullied pupils to come and disclose these issues (</w:t>
      </w:r>
      <w:r w:rsidR="002E0978" w:rsidRPr="006933C6">
        <w:rPr>
          <w:rFonts w:asciiTheme="minorHAnsi" w:hAnsiTheme="minorHAnsi" w:cstheme="minorHAnsi"/>
        </w:rPr>
        <w:t>Best Practices for Preventing or Reducing Bullying in Schools</w:t>
      </w:r>
      <w:r w:rsidR="002E0978" w:rsidRPr="006933C6">
        <w:rPr>
          <w:rFonts w:asciiTheme="minorHAnsi" w:eastAsiaTheme="minorHAnsi" w:hAnsiTheme="minorHAnsi" w:cstheme="minorHAnsi"/>
          <w:lang w:eastAsia="en-US"/>
        </w:rPr>
        <w:t>, 2005).</w:t>
      </w:r>
      <w:r w:rsidR="00721048" w:rsidRPr="006933C6">
        <w:rPr>
          <w:rFonts w:asciiTheme="minorHAnsi" w:eastAsiaTheme="minorHAnsi" w:hAnsiTheme="minorHAnsi" w:cstheme="minorHAnsi"/>
          <w:lang w:eastAsia="en-US"/>
        </w:rPr>
        <w:t xml:space="preserve"> </w:t>
      </w:r>
      <w:r w:rsidR="0005225A" w:rsidRPr="006933C6">
        <w:rPr>
          <w:rFonts w:asciiTheme="minorHAnsi" w:eastAsiaTheme="minorHAnsi" w:hAnsiTheme="minorHAnsi" w:cstheme="minorHAnsi"/>
          <w:lang w:eastAsia="en-US"/>
        </w:rPr>
        <w:t xml:space="preserve"> </w:t>
      </w:r>
    </w:p>
    <w:p w:rsidR="00E2427A" w:rsidRPr="006933C6" w:rsidRDefault="006B42BE" w:rsidP="006933C6">
      <w:pPr>
        <w:pStyle w:val="body-paragraph"/>
        <w:spacing w:before="0" w:beforeAutospacing="0" w:after="0" w:afterAutospacing="0" w:line="360" w:lineRule="auto"/>
        <w:ind w:firstLine="720"/>
        <w:jc w:val="both"/>
        <w:textAlignment w:val="baseline"/>
        <w:rPr>
          <w:rFonts w:asciiTheme="minorHAnsi" w:hAnsiTheme="minorHAnsi" w:cstheme="minorHAnsi"/>
        </w:rPr>
      </w:pPr>
      <w:r w:rsidRPr="006933C6">
        <w:rPr>
          <w:rFonts w:asciiTheme="minorHAnsi" w:hAnsiTheme="minorHAnsi" w:cstheme="minorHAnsi"/>
        </w:rPr>
        <w:lastRenderedPageBreak/>
        <w:t xml:space="preserve">Healthy eating in schools is </w:t>
      </w:r>
      <w:r w:rsidR="004B68A1" w:rsidRPr="006933C6">
        <w:rPr>
          <w:rFonts w:asciiTheme="minorHAnsi" w:hAnsiTheme="minorHAnsi" w:cstheme="minorHAnsi"/>
        </w:rPr>
        <w:t>important,</w:t>
      </w:r>
      <w:r w:rsidRPr="006933C6">
        <w:rPr>
          <w:rFonts w:asciiTheme="minorHAnsi" w:hAnsiTheme="minorHAnsi" w:cstheme="minorHAnsi"/>
        </w:rPr>
        <w:t xml:space="preserve"> as it is beneficial </w:t>
      </w:r>
      <w:r w:rsidR="004B68A1" w:rsidRPr="006933C6">
        <w:rPr>
          <w:rFonts w:asciiTheme="minorHAnsi" w:hAnsiTheme="minorHAnsi" w:cstheme="minorHAnsi"/>
        </w:rPr>
        <w:t>for the pupil’s health and well-being, while also lowering obesity</w:t>
      </w:r>
      <w:r w:rsidRPr="006933C6">
        <w:rPr>
          <w:rFonts w:asciiTheme="minorHAnsi" w:hAnsiTheme="minorHAnsi" w:cstheme="minorHAnsi"/>
        </w:rPr>
        <w:t xml:space="preserve"> (Nutritional Standards and Requirements, 2012).</w:t>
      </w:r>
      <w:r w:rsidR="00421DEF" w:rsidRPr="006933C6">
        <w:rPr>
          <w:rFonts w:asciiTheme="minorHAnsi" w:hAnsiTheme="minorHAnsi" w:cstheme="minorHAnsi"/>
        </w:rPr>
        <w:t xml:space="preserve">  A pupil with an unhealthy diet can have more health issues resulting in lower attendance at school.  This can influence the teacher by having to work harder with that pupil when they are in school to stop them falling behind.</w:t>
      </w:r>
      <w:r w:rsidRPr="006933C6">
        <w:rPr>
          <w:rFonts w:asciiTheme="minorHAnsi" w:hAnsiTheme="minorHAnsi" w:cstheme="minorHAnsi"/>
        </w:rPr>
        <w:t xml:space="preserve">  There are a low number of pupils eating school meals</w:t>
      </w:r>
      <w:r w:rsidR="008A4956" w:rsidRPr="006933C6">
        <w:rPr>
          <w:rFonts w:asciiTheme="minorHAnsi" w:hAnsiTheme="minorHAnsi" w:cstheme="minorHAnsi"/>
        </w:rPr>
        <w:t xml:space="preserve">, with the remainder bringing in a packed lunch.  </w:t>
      </w:r>
      <w:r w:rsidR="0074333C" w:rsidRPr="006933C6">
        <w:rPr>
          <w:rFonts w:asciiTheme="minorHAnsi" w:hAnsiTheme="minorHAnsi" w:cstheme="minorHAnsi"/>
        </w:rPr>
        <w:t>P</w:t>
      </w:r>
      <w:r w:rsidRPr="006933C6">
        <w:rPr>
          <w:rFonts w:asciiTheme="minorHAnsi" w:hAnsiTheme="minorHAnsi" w:cstheme="minorHAnsi"/>
        </w:rPr>
        <w:t>ack</w:t>
      </w:r>
      <w:r w:rsidR="008A4956" w:rsidRPr="006933C6">
        <w:rPr>
          <w:rFonts w:asciiTheme="minorHAnsi" w:hAnsiTheme="minorHAnsi" w:cstheme="minorHAnsi"/>
        </w:rPr>
        <w:t>ed</w:t>
      </w:r>
      <w:r w:rsidRPr="006933C6">
        <w:rPr>
          <w:rFonts w:asciiTheme="minorHAnsi" w:hAnsiTheme="minorHAnsi" w:cstheme="minorHAnsi"/>
        </w:rPr>
        <w:t xml:space="preserve"> lunches are not always nutritional </w:t>
      </w:r>
      <w:r w:rsidR="0074333C" w:rsidRPr="006933C6">
        <w:rPr>
          <w:rFonts w:asciiTheme="minorHAnsi" w:hAnsiTheme="minorHAnsi" w:cstheme="minorHAnsi"/>
          <w:color w:val="333333"/>
        </w:rPr>
        <w:t xml:space="preserve">McAllister (2003) </w:t>
      </w:r>
      <w:r w:rsidR="00491726" w:rsidRPr="006933C6">
        <w:rPr>
          <w:rFonts w:asciiTheme="minorHAnsi" w:hAnsiTheme="minorHAnsi" w:cstheme="minorHAnsi"/>
          <w:color w:val="333333"/>
        </w:rPr>
        <w:t>said,</w:t>
      </w:r>
      <w:r w:rsidR="0074333C" w:rsidRPr="006933C6">
        <w:rPr>
          <w:rFonts w:asciiTheme="minorHAnsi" w:hAnsiTheme="minorHAnsi" w:cstheme="minorHAnsi"/>
          <w:color w:val="333333"/>
        </w:rPr>
        <w:t xml:space="preserve"> "It's the right </w:t>
      </w:r>
      <w:r w:rsidR="003050FE" w:rsidRPr="006933C6">
        <w:rPr>
          <w:rFonts w:asciiTheme="minorHAnsi" w:hAnsiTheme="minorHAnsi" w:cstheme="minorHAnsi"/>
          <w:color w:val="333333"/>
        </w:rPr>
        <w:t>idea made with the wrong foods”</w:t>
      </w:r>
      <w:r w:rsidR="000B1A25" w:rsidRPr="006933C6">
        <w:rPr>
          <w:rFonts w:asciiTheme="minorHAnsi" w:hAnsiTheme="minorHAnsi" w:cstheme="minorHAnsi"/>
          <w:color w:val="333333"/>
        </w:rPr>
        <w:t>.  Parents need to be provided with</w:t>
      </w:r>
      <w:r w:rsidR="003050FE" w:rsidRPr="006933C6">
        <w:rPr>
          <w:rFonts w:asciiTheme="minorHAnsi" w:hAnsiTheme="minorHAnsi" w:cstheme="minorHAnsi"/>
          <w:color w:val="333333"/>
        </w:rPr>
        <w:t xml:space="preserve"> the support and advice needed for healthier pack lunches</w:t>
      </w:r>
      <w:r w:rsidR="000B1A25" w:rsidRPr="006933C6">
        <w:rPr>
          <w:rFonts w:asciiTheme="minorHAnsi" w:hAnsiTheme="minorHAnsi" w:cstheme="minorHAnsi"/>
          <w:color w:val="333333"/>
        </w:rPr>
        <w:t xml:space="preserve"> (NHS, 2017)</w:t>
      </w:r>
      <w:r w:rsidR="003050FE" w:rsidRPr="006933C6">
        <w:rPr>
          <w:rFonts w:asciiTheme="minorHAnsi" w:hAnsiTheme="minorHAnsi" w:cstheme="minorHAnsi"/>
          <w:color w:val="333333"/>
        </w:rPr>
        <w:t>.</w:t>
      </w:r>
      <w:r w:rsidR="0074333C" w:rsidRPr="006933C6">
        <w:rPr>
          <w:rFonts w:asciiTheme="minorHAnsi" w:hAnsiTheme="minorHAnsi" w:cstheme="minorHAnsi"/>
          <w:color w:val="333333"/>
        </w:rPr>
        <w:t xml:space="preserve">  </w:t>
      </w:r>
      <w:r w:rsidR="008A4956" w:rsidRPr="006933C6">
        <w:rPr>
          <w:rFonts w:asciiTheme="minorHAnsi" w:hAnsiTheme="minorHAnsi" w:cstheme="minorHAnsi"/>
        </w:rPr>
        <w:t xml:space="preserve">With the pupils eating poor </w:t>
      </w:r>
      <w:r w:rsidR="00421DEF" w:rsidRPr="006933C6">
        <w:rPr>
          <w:rFonts w:asciiTheme="minorHAnsi" w:hAnsiTheme="minorHAnsi" w:cstheme="minorHAnsi"/>
        </w:rPr>
        <w:t xml:space="preserve">nutritional </w:t>
      </w:r>
      <w:r w:rsidR="008A4956" w:rsidRPr="006933C6">
        <w:rPr>
          <w:rFonts w:asciiTheme="minorHAnsi" w:hAnsiTheme="minorHAnsi" w:cstheme="minorHAnsi"/>
        </w:rPr>
        <w:t xml:space="preserve">value </w:t>
      </w:r>
      <w:r w:rsidR="0074333C" w:rsidRPr="006933C6">
        <w:rPr>
          <w:rFonts w:asciiTheme="minorHAnsi" w:hAnsiTheme="minorHAnsi" w:cstheme="minorHAnsi"/>
        </w:rPr>
        <w:t>food,</w:t>
      </w:r>
      <w:r w:rsidR="00421DEF" w:rsidRPr="006933C6">
        <w:rPr>
          <w:rFonts w:asciiTheme="minorHAnsi" w:hAnsiTheme="minorHAnsi" w:cstheme="minorHAnsi"/>
        </w:rPr>
        <w:t xml:space="preserve"> this </w:t>
      </w:r>
      <w:r w:rsidR="008A4956" w:rsidRPr="006933C6">
        <w:rPr>
          <w:rFonts w:asciiTheme="minorHAnsi" w:hAnsiTheme="minorHAnsi" w:cstheme="minorHAnsi"/>
        </w:rPr>
        <w:t>can seriously a</w:t>
      </w:r>
      <w:r w:rsidR="0074333C" w:rsidRPr="006933C6">
        <w:rPr>
          <w:rFonts w:asciiTheme="minorHAnsi" w:hAnsiTheme="minorHAnsi" w:cstheme="minorHAnsi"/>
        </w:rPr>
        <w:t>ffect</w:t>
      </w:r>
      <w:r w:rsidR="00421DEF" w:rsidRPr="006933C6">
        <w:rPr>
          <w:rFonts w:asciiTheme="minorHAnsi" w:hAnsiTheme="minorHAnsi" w:cstheme="minorHAnsi"/>
        </w:rPr>
        <w:t xml:space="preserve"> </w:t>
      </w:r>
      <w:r w:rsidR="008A4956" w:rsidRPr="006933C6">
        <w:rPr>
          <w:rFonts w:asciiTheme="minorHAnsi" w:hAnsiTheme="minorHAnsi" w:cstheme="minorHAnsi"/>
        </w:rPr>
        <w:t xml:space="preserve">a </w:t>
      </w:r>
      <w:r w:rsidR="0074333C" w:rsidRPr="006933C6">
        <w:rPr>
          <w:rFonts w:asciiTheme="minorHAnsi" w:hAnsiTheme="minorHAnsi" w:cstheme="minorHAnsi"/>
        </w:rPr>
        <w:t>pupil’s concentration in</w:t>
      </w:r>
      <w:r w:rsidR="00421DEF" w:rsidRPr="006933C6">
        <w:rPr>
          <w:rFonts w:asciiTheme="minorHAnsi" w:hAnsiTheme="minorHAnsi" w:cstheme="minorHAnsi"/>
        </w:rPr>
        <w:t xml:space="preserve"> class throughout the day</w:t>
      </w:r>
      <w:r w:rsidR="00807554" w:rsidRPr="006933C6">
        <w:rPr>
          <w:rFonts w:asciiTheme="minorHAnsi" w:hAnsiTheme="minorHAnsi" w:cstheme="minorHAnsi"/>
        </w:rPr>
        <w:t xml:space="preserve"> (Courtney</w:t>
      </w:r>
      <w:r w:rsidR="004B68A1" w:rsidRPr="006933C6">
        <w:rPr>
          <w:rFonts w:asciiTheme="minorHAnsi" w:hAnsiTheme="minorHAnsi" w:cstheme="minorHAnsi"/>
        </w:rPr>
        <w:t>, 2</w:t>
      </w:r>
      <w:r w:rsidR="00807554" w:rsidRPr="006933C6">
        <w:rPr>
          <w:rFonts w:asciiTheme="minorHAnsi" w:hAnsiTheme="minorHAnsi" w:cstheme="minorHAnsi"/>
        </w:rPr>
        <w:t>017)</w:t>
      </w:r>
      <w:r w:rsidR="004B68A1" w:rsidRPr="006933C6">
        <w:rPr>
          <w:rFonts w:asciiTheme="minorHAnsi" w:hAnsiTheme="minorHAnsi" w:cstheme="minorHAnsi"/>
        </w:rPr>
        <w:t>.</w:t>
      </w:r>
      <w:r w:rsidR="00421DEF" w:rsidRPr="006933C6">
        <w:rPr>
          <w:rFonts w:asciiTheme="minorHAnsi" w:hAnsiTheme="minorHAnsi" w:cstheme="minorHAnsi"/>
        </w:rPr>
        <w:t xml:space="preserve">  Not only that</w:t>
      </w:r>
      <w:r w:rsidR="004B68A1" w:rsidRPr="006933C6">
        <w:rPr>
          <w:rFonts w:asciiTheme="minorHAnsi" w:hAnsiTheme="minorHAnsi" w:cstheme="minorHAnsi"/>
        </w:rPr>
        <w:t>,</w:t>
      </w:r>
      <w:r w:rsidR="00421DEF" w:rsidRPr="006933C6">
        <w:rPr>
          <w:rFonts w:asciiTheme="minorHAnsi" w:hAnsiTheme="minorHAnsi" w:cstheme="minorHAnsi"/>
        </w:rPr>
        <w:t xml:space="preserve"> some pupils do not have breakfast before coming into </w:t>
      </w:r>
      <w:r w:rsidR="004B68A1" w:rsidRPr="006933C6">
        <w:rPr>
          <w:rFonts w:asciiTheme="minorHAnsi" w:hAnsiTheme="minorHAnsi" w:cstheme="minorHAnsi"/>
        </w:rPr>
        <w:t>school, which</w:t>
      </w:r>
      <w:r w:rsidR="00421DEF" w:rsidRPr="006933C6">
        <w:rPr>
          <w:rFonts w:asciiTheme="minorHAnsi" w:hAnsiTheme="minorHAnsi" w:cstheme="minorHAnsi"/>
        </w:rPr>
        <w:t xml:space="preserve"> is not a good start to the day for them.</w:t>
      </w:r>
      <w:r w:rsidR="004B68A1" w:rsidRPr="006933C6">
        <w:rPr>
          <w:rFonts w:asciiTheme="minorHAnsi" w:hAnsiTheme="minorHAnsi" w:cstheme="minorHAnsi"/>
        </w:rPr>
        <w:t xml:space="preserve">  </w:t>
      </w:r>
      <w:r w:rsidR="008E6325" w:rsidRPr="006933C6">
        <w:rPr>
          <w:rFonts w:asciiTheme="minorHAnsi" w:hAnsiTheme="minorHAnsi" w:cstheme="minorHAnsi"/>
        </w:rPr>
        <w:t>This makes it harder for the teacher to keep the pupils</w:t>
      </w:r>
      <w:r w:rsidR="008A4956" w:rsidRPr="006933C6">
        <w:rPr>
          <w:rFonts w:asciiTheme="minorHAnsi" w:hAnsiTheme="minorHAnsi" w:cstheme="minorHAnsi"/>
        </w:rPr>
        <w:t>’</w:t>
      </w:r>
      <w:r w:rsidR="008E6325" w:rsidRPr="006933C6">
        <w:rPr>
          <w:rFonts w:asciiTheme="minorHAnsi" w:hAnsiTheme="minorHAnsi" w:cstheme="minorHAnsi"/>
        </w:rPr>
        <w:t xml:space="preserve"> fo</w:t>
      </w:r>
      <w:r w:rsidR="004B68A1" w:rsidRPr="006933C6">
        <w:rPr>
          <w:rFonts w:asciiTheme="minorHAnsi" w:hAnsiTheme="minorHAnsi" w:cstheme="minorHAnsi"/>
        </w:rPr>
        <w:t xml:space="preserve">cus while trying to teach them.  </w:t>
      </w:r>
      <w:r w:rsidR="00617C1E" w:rsidRPr="006933C6">
        <w:rPr>
          <w:rFonts w:asciiTheme="minorHAnsi" w:hAnsiTheme="minorHAnsi" w:cstheme="minorHAnsi"/>
        </w:rPr>
        <w:t xml:space="preserve">A study on </w:t>
      </w:r>
      <w:r w:rsidR="004B68A1" w:rsidRPr="006933C6">
        <w:rPr>
          <w:rFonts w:asciiTheme="minorHAnsi" w:hAnsiTheme="minorHAnsi" w:cstheme="minorHAnsi"/>
        </w:rPr>
        <w:t xml:space="preserve">pupils who regularly attend breakfast club </w:t>
      </w:r>
      <w:r w:rsidR="008A4956" w:rsidRPr="006933C6">
        <w:rPr>
          <w:rFonts w:asciiTheme="minorHAnsi" w:hAnsiTheme="minorHAnsi" w:cstheme="minorHAnsi"/>
        </w:rPr>
        <w:t xml:space="preserve">showed that they </w:t>
      </w:r>
      <w:r w:rsidR="004B68A1" w:rsidRPr="006933C6">
        <w:rPr>
          <w:rFonts w:asciiTheme="minorHAnsi" w:hAnsiTheme="minorHAnsi" w:cstheme="minorHAnsi"/>
        </w:rPr>
        <w:t xml:space="preserve">achieved better results </w:t>
      </w:r>
      <w:r w:rsidR="00617C1E" w:rsidRPr="006933C6">
        <w:rPr>
          <w:rFonts w:asciiTheme="minorHAnsi" w:hAnsiTheme="minorHAnsi" w:cstheme="minorHAnsi"/>
        </w:rPr>
        <w:t>in school tests, which positively links this importance of having a healthy breakfast to improve</w:t>
      </w:r>
      <w:r w:rsidR="008A4956" w:rsidRPr="006933C6">
        <w:rPr>
          <w:rFonts w:asciiTheme="minorHAnsi" w:hAnsiTheme="minorHAnsi" w:cstheme="minorHAnsi"/>
        </w:rPr>
        <w:t>d</w:t>
      </w:r>
      <w:r w:rsidR="00617C1E" w:rsidRPr="006933C6">
        <w:rPr>
          <w:rFonts w:asciiTheme="minorHAnsi" w:hAnsiTheme="minorHAnsi" w:cstheme="minorHAnsi"/>
        </w:rPr>
        <w:t xml:space="preserve"> concentration </w:t>
      </w:r>
      <w:r w:rsidR="004B68A1" w:rsidRPr="006933C6">
        <w:rPr>
          <w:rFonts w:asciiTheme="minorHAnsi" w:hAnsiTheme="minorHAnsi" w:cstheme="minorHAnsi"/>
        </w:rPr>
        <w:t xml:space="preserve">(BBC, 2015).  </w:t>
      </w:r>
      <w:r w:rsidR="008A4956" w:rsidRPr="006933C6">
        <w:rPr>
          <w:rFonts w:asciiTheme="minorHAnsi" w:hAnsiTheme="minorHAnsi" w:cstheme="minorHAnsi"/>
        </w:rPr>
        <w:t xml:space="preserve">Through </w:t>
      </w:r>
      <w:r w:rsidR="008E6325" w:rsidRPr="006933C6">
        <w:rPr>
          <w:rFonts w:asciiTheme="minorHAnsi" w:hAnsiTheme="minorHAnsi" w:cstheme="minorHAnsi"/>
        </w:rPr>
        <w:t xml:space="preserve">the </w:t>
      </w:r>
      <w:r w:rsidR="00491726" w:rsidRPr="006933C6">
        <w:rPr>
          <w:rFonts w:asciiTheme="minorHAnsi" w:hAnsiTheme="minorHAnsi" w:cstheme="minorHAnsi"/>
        </w:rPr>
        <w:t>schools,</w:t>
      </w:r>
      <w:r w:rsidR="008E6325" w:rsidRPr="006933C6">
        <w:rPr>
          <w:rFonts w:asciiTheme="minorHAnsi" w:hAnsiTheme="minorHAnsi" w:cstheme="minorHAnsi"/>
        </w:rPr>
        <w:t xml:space="preserve"> improving the</w:t>
      </w:r>
      <w:r w:rsidR="00A13E9C" w:rsidRPr="006933C6">
        <w:rPr>
          <w:rFonts w:asciiTheme="minorHAnsi" w:hAnsiTheme="minorHAnsi" w:cstheme="minorHAnsi"/>
        </w:rPr>
        <w:t xml:space="preserve"> meals and having breakfast clubs pupils </w:t>
      </w:r>
      <w:r w:rsidR="008A4956" w:rsidRPr="006933C6">
        <w:rPr>
          <w:rFonts w:asciiTheme="minorHAnsi" w:hAnsiTheme="minorHAnsi" w:cstheme="minorHAnsi"/>
        </w:rPr>
        <w:t xml:space="preserve">are provided </w:t>
      </w:r>
      <w:r w:rsidR="00A13E9C" w:rsidRPr="006933C6">
        <w:rPr>
          <w:rFonts w:asciiTheme="minorHAnsi" w:hAnsiTheme="minorHAnsi" w:cstheme="minorHAnsi"/>
        </w:rPr>
        <w:t>with what they need to be healthy and have good focus in class.  This would then make it easier for the teachers to keep the pupils</w:t>
      </w:r>
      <w:r w:rsidR="008A4956" w:rsidRPr="006933C6">
        <w:rPr>
          <w:rFonts w:asciiTheme="minorHAnsi" w:hAnsiTheme="minorHAnsi" w:cstheme="minorHAnsi"/>
        </w:rPr>
        <w:t>’ attention</w:t>
      </w:r>
      <w:r w:rsidR="00617C1E" w:rsidRPr="006933C6">
        <w:rPr>
          <w:rFonts w:asciiTheme="minorHAnsi" w:hAnsiTheme="minorHAnsi" w:cstheme="minorHAnsi"/>
        </w:rPr>
        <w:t>, which leads to higher achieving pupils</w:t>
      </w:r>
      <w:r w:rsidR="00A13E9C" w:rsidRPr="006933C6">
        <w:rPr>
          <w:rFonts w:asciiTheme="minorHAnsi" w:hAnsiTheme="minorHAnsi" w:cstheme="minorHAnsi"/>
        </w:rPr>
        <w:t>.</w:t>
      </w:r>
      <w:r w:rsidR="008E6325" w:rsidRPr="006933C6">
        <w:rPr>
          <w:rFonts w:asciiTheme="minorHAnsi" w:hAnsiTheme="minorHAnsi" w:cstheme="minorHAnsi"/>
        </w:rPr>
        <w:t xml:space="preserve">   </w:t>
      </w:r>
      <w:r w:rsidR="00421DEF" w:rsidRPr="006933C6">
        <w:rPr>
          <w:rFonts w:asciiTheme="minorHAnsi" w:hAnsiTheme="minorHAnsi" w:cstheme="minorHAnsi"/>
        </w:rPr>
        <w:t xml:space="preserve">     </w:t>
      </w:r>
    </w:p>
    <w:p w:rsidR="000416B1" w:rsidRPr="006933C6" w:rsidRDefault="00721048" w:rsidP="006933C6">
      <w:pPr>
        <w:pStyle w:val="NormalWeb"/>
        <w:spacing w:line="360" w:lineRule="auto"/>
        <w:ind w:firstLine="720"/>
        <w:rPr>
          <w:rFonts w:asciiTheme="minorHAnsi" w:eastAsiaTheme="minorHAnsi" w:hAnsiTheme="minorHAnsi" w:cstheme="minorHAnsi"/>
          <w:lang w:eastAsia="en-US"/>
        </w:rPr>
      </w:pPr>
      <w:r w:rsidRPr="006933C6">
        <w:rPr>
          <w:rFonts w:asciiTheme="minorHAnsi" w:eastAsiaTheme="minorHAnsi" w:hAnsiTheme="minorHAnsi" w:cstheme="minorHAnsi"/>
          <w:lang w:eastAsia="en-US"/>
        </w:rPr>
        <w:t xml:space="preserve">To conclude it is obvious from the evidence above that the development of polices has been highly effective within education.  It is vital </w:t>
      </w:r>
      <w:r w:rsidR="00262B49" w:rsidRPr="006933C6">
        <w:rPr>
          <w:rFonts w:asciiTheme="minorHAnsi" w:eastAsiaTheme="minorHAnsi" w:hAnsiTheme="minorHAnsi" w:cstheme="minorHAnsi"/>
          <w:lang w:eastAsia="en-US"/>
        </w:rPr>
        <w:t xml:space="preserve">that policies keep </w:t>
      </w:r>
      <w:r w:rsidR="00491726">
        <w:rPr>
          <w:rFonts w:asciiTheme="minorHAnsi" w:eastAsiaTheme="minorHAnsi" w:hAnsiTheme="minorHAnsi" w:cstheme="minorHAnsi"/>
          <w:lang w:eastAsia="en-US"/>
        </w:rPr>
        <w:t>getting</w:t>
      </w:r>
      <w:r w:rsidR="00262B49" w:rsidRPr="006933C6">
        <w:rPr>
          <w:rFonts w:asciiTheme="minorHAnsi" w:eastAsiaTheme="minorHAnsi" w:hAnsiTheme="minorHAnsi" w:cstheme="minorHAnsi"/>
          <w:lang w:eastAsia="en-US"/>
        </w:rPr>
        <w:t xml:space="preserve"> built</w:t>
      </w:r>
      <w:r w:rsidRPr="006933C6">
        <w:rPr>
          <w:rFonts w:asciiTheme="minorHAnsi" w:eastAsiaTheme="minorHAnsi" w:hAnsiTheme="minorHAnsi" w:cstheme="minorHAnsi"/>
          <w:lang w:eastAsia="en-US"/>
        </w:rPr>
        <w:t xml:space="preserve"> on and improve</w:t>
      </w:r>
      <w:r w:rsidR="00262B49" w:rsidRPr="006933C6">
        <w:rPr>
          <w:rFonts w:asciiTheme="minorHAnsi" w:eastAsiaTheme="minorHAnsi" w:hAnsiTheme="minorHAnsi" w:cstheme="minorHAnsi"/>
          <w:lang w:eastAsia="en-US"/>
        </w:rPr>
        <w:t>d</w:t>
      </w:r>
      <w:r w:rsidRPr="006933C6">
        <w:rPr>
          <w:rFonts w:asciiTheme="minorHAnsi" w:eastAsiaTheme="minorHAnsi" w:hAnsiTheme="minorHAnsi" w:cstheme="minorHAnsi"/>
          <w:lang w:eastAsia="en-US"/>
        </w:rPr>
        <w:t xml:space="preserve"> for the future to provide pupils with the best education.  As shown in the Green Paper policy (1997) to</w:t>
      </w:r>
      <w:r w:rsidR="00E2427A" w:rsidRPr="006933C6">
        <w:rPr>
          <w:rFonts w:asciiTheme="minorHAnsi" w:eastAsiaTheme="minorHAnsi" w:hAnsiTheme="minorHAnsi" w:cstheme="minorHAnsi"/>
          <w:lang w:eastAsia="en-US"/>
        </w:rPr>
        <w:t xml:space="preserve"> give pupils</w:t>
      </w:r>
      <w:r w:rsidRPr="006933C6">
        <w:rPr>
          <w:rFonts w:asciiTheme="minorHAnsi" w:eastAsiaTheme="minorHAnsi" w:hAnsiTheme="minorHAnsi" w:cstheme="minorHAnsi"/>
          <w:lang w:eastAsia="en-US"/>
        </w:rPr>
        <w:t xml:space="preserve"> the opportunities to achiev</w:t>
      </w:r>
      <w:r w:rsidR="00262B49" w:rsidRPr="006933C6">
        <w:rPr>
          <w:rFonts w:asciiTheme="minorHAnsi" w:eastAsiaTheme="minorHAnsi" w:hAnsiTheme="minorHAnsi" w:cstheme="minorHAnsi"/>
          <w:lang w:eastAsia="en-US"/>
        </w:rPr>
        <w:t>e their potential regardless of whether</w:t>
      </w:r>
      <w:r w:rsidRPr="006933C6">
        <w:rPr>
          <w:rFonts w:asciiTheme="minorHAnsi" w:eastAsiaTheme="minorHAnsi" w:hAnsiTheme="minorHAnsi" w:cstheme="minorHAnsi"/>
          <w:lang w:eastAsia="en-US"/>
        </w:rPr>
        <w:t xml:space="preserve"> they have </w:t>
      </w:r>
      <w:r w:rsidR="00262B49" w:rsidRPr="006933C6">
        <w:rPr>
          <w:rFonts w:asciiTheme="minorHAnsi" w:eastAsiaTheme="minorHAnsi" w:hAnsiTheme="minorHAnsi" w:cstheme="minorHAnsi"/>
          <w:lang w:eastAsia="en-US"/>
        </w:rPr>
        <w:t>SEN</w:t>
      </w:r>
      <w:r w:rsidR="00E2427A" w:rsidRPr="006933C6">
        <w:rPr>
          <w:rFonts w:asciiTheme="minorHAnsi" w:eastAsiaTheme="minorHAnsi" w:hAnsiTheme="minorHAnsi" w:cstheme="minorHAnsi"/>
          <w:lang w:eastAsia="en-US"/>
        </w:rPr>
        <w:t xml:space="preserve"> influenced the teaching profession greatly, by making education more inclusive</w:t>
      </w:r>
      <w:r w:rsidRPr="006933C6">
        <w:rPr>
          <w:rFonts w:asciiTheme="minorHAnsi" w:eastAsiaTheme="minorHAnsi" w:hAnsiTheme="minorHAnsi" w:cstheme="minorHAnsi"/>
          <w:lang w:eastAsia="en-US"/>
        </w:rPr>
        <w:t xml:space="preserve">.  There has also been a massive improvement </w:t>
      </w:r>
      <w:r w:rsidR="004B4BFF" w:rsidRPr="006933C6">
        <w:rPr>
          <w:rFonts w:asciiTheme="minorHAnsi" w:eastAsiaTheme="minorHAnsi" w:hAnsiTheme="minorHAnsi" w:cstheme="minorHAnsi"/>
          <w:lang w:eastAsia="en-US"/>
        </w:rPr>
        <w:t>on child</w:t>
      </w:r>
      <w:r w:rsidR="00262B49" w:rsidRPr="006933C6">
        <w:rPr>
          <w:rFonts w:asciiTheme="minorHAnsi" w:eastAsiaTheme="minorHAnsi" w:hAnsiTheme="minorHAnsi" w:cstheme="minorHAnsi"/>
          <w:lang w:eastAsia="en-US"/>
        </w:rPr>
        <w:t xml:space="preserve"> safeguarding since the Children</w:t>
      </w:r>
      <w:r w:rsidR="004B4BFF" w:rsidRPr="006933C6">
        <w:rPr>
          <w:rFonts w:asciiTheme="minorHAnsi" w:eastAsiaTheme="minorHAnsi" w:hAnsiTheme="minorHAnsi" w:cstheme="minorHAnsi"/>
          <w:lang w:eastAsia="en-US"/>
        </w:rPr>
        <w:t xml:space="preserve"> Protection Act (1999).  As this allowed employers to have access to a list of people who are unsafe to work with children, therefore higher safety in schools.</w:t>
      </w:r>
      <w:r w:rsidR="00E2427A" w:rsidRPr="006933C6">
        <w:rPr>
          <w:rFonts w:asciiTheme="minorHAnsi" w:eastAsiaTheme="minorHAnsi" w:hAnsiTheme="minorHAnsi" w:cstheme="minorHAnsi"/>
          <w:lang w:eastAsia="en-US"/>
        </w:rPr>
        <w:t xml:space="preserve">  The teachers were more aware of the signs of mi</w:t>
      </w:r>
      <w:r w:rsidR="00262B49" w:rsidRPr="006933C6">
        <w:rPr>
          <w:rFonts w:asciiTheme="minorHAnsi" w:eastAsiaTheme="minorHAnsi" w:hAnsiTheme="minorHAnsi" w:cstheme="minorHAnsi"/>
          <w:lang w:eastAsia="en-US"/>
        </w:rPr>
        <w:t>sconduct within the school</w:t>
      </w:r>
      <w:r w:rsidR="00E2427A" w:rsidRPr="006933C6">
        <w:rPr>
          <w:rFonts w:asciiTheme="minorHAnsi" w:eastAsiaTheme="minorHAnsi" w:hAnsiTheme="minorHAnsi" w:cstheme="minorHAnsi"/>
          <w:lang w:eastAsia="en-US"/>
        </w:rPr>
        <w:t xml:space="preserve"> through training.  </w:t>
      </w:r>
      <w:r w:rsidR="004B4BFF" w:rsidRPr="006933C6">
        <w:rPr>
          <w:rFonts w:asciiTheme="minorHAnsi" w:eastAsiaTheme="minorHAnsi" w:hAnsiTheme="minorHAnsi" w:cstheme="minorHAnsi"/>
          <w:lang w:eastAsia="en-US"/>
        </w:rPr>
        <w:t>More sup</w:t>
      </w:r>
      <w:r w:rsidR="00262B49" w:rsidRPr="006933C6">
        <w:rPr>
          <w:rFonts w:asciiTheme="minorHAnsi" w:eastAsiaTheme="minorHAnsi" w:hAnsiTheme="minorHAnsi" w:cstheme="minorHAnsi"/>
          <w:lang w:eastAsia="en-US"/>
        </w:rPr>
        <w:t xml:space="preserve">port </w:t>
      </w:r>
      <w:r w:rsidR="004B4BFF" w:rsidRPr="006933C6">
        <w:rPr>
          <w:rFonts w:asciiTheme="minorHAnsi" w:eastAsiaTheme="minorHAnsi" w:hAnsiTheme="minorHAnsi" w:cstheme="minorHAnsi"/>
          <w:lang w:eastAsia="en-US"/>
        </w:rPr>
        <w:t>provided to the teachers has influenced the teaching profession, by the teachers being less anxious, more motivated and receiving essential training they need to be confident in the classroom (Schools Achiev</w:t>
      </w:r>
      <w:r w:rsidR="0074333C" w:rsidRPr="006933C6">
        <w:rPr>
          <w:rFonts w:asciiTheme="minorHAnsi" w:eastAsiaTheme="minorHAnsi" w:hAnsiTheme="minorHAnsi" w:cstheme="minorHAnsi"/>
          <w:lang w:eastAsia="en-US"/>
        </w:rPr>
        <w:t xml:space="preserve">ing Success, 2001).  </w:t>
      </w:r>
      <w:r w:rsidR="004B4BFF" w:rsidRPr="006933C6">
        <w:rPr>
          <w:rFonts w:asciiTheme="minorHAnsi" w:eastAsiaTheme="minorHAnsi" w:hAnsiTheme="minorHAnsi" w:cstheme="minorHAnsi"/>
          <w:lang w:eastAsia="en-US"/>
        </w:rPr>
        <w:t xml:space="preserve">Learning Behaviour policy (2005) </w:t>
      </w:r>
      <w:r w:rsidR="00E2427A" w:rsidRPr="006933C6">
        <w:rPr>
          <w:rFonts w:asciiTheme="minorHAnsi" w:eastAsiaTheme="minorHAnsi" w:hAnsiTheme="minorHAnsi" w:cstheme="minorHAnsi"/>
          <w:lang w:eastAsia="en-US"/>
        </w:rPr>
        <w:t xml:space="preserve">reinforced the importance of teacher training on how to control a class and deal with difficult </w:t>
      </w:r>
      <w:r w:rsidR="00E2427A" w:rsidRPr="006933C6">
        <w:rPr>
          <w:rFonts w:asciiTheme="minorHAnsi" w:eastAsiaTheme="minorHAnsi" w:hAnsiTheme="minorHAnsi" w:cstheme="minorHAnsi"/>
          <w:lang w:eastAsia="en-US"/>
        </w:rPr>
        <w:lastRenderedPageBreak/>
        <w:t>behaviour.  This policy influenced teachers to pl</w:t>
      </w:r>
      <w:r w:rsidR="00262B49" w:rsidRPr="006933C6">
        <w:rPr>
          <w:rFonts w:asciiTheme="minorHAnsi" w:eastAsiaTheme="minorHAnsi" w:hAnsiTheme="minorHAnsi" w:cstheme="minorHAnsi"/>
          <w:lang w:eastAsia="en-US"/>
        </w:rPr>
        <w:t>an their lessons and to</w:t>
      </w:r>
      <w:r w:rsidR="00E2427A" w:rsidRPr="006933C6">
        <w:rPr>
          <w:rFonts w:asciiTheme="minorHAnsi" w:eastAsiaTheme="minorHAnsi" w:hAnsiTheme="minorHAnsi" w:cstheme="minorHAnsi"/>
          <w:lang w:eastAsia="en-US"/>
        </w:rPr>
        <w:t xml:space="preserve"> learn which pupi</w:t>
      </w:r>
      <w:r w:rsidR="00262B49" w:rsidRPr="006933C6">
        <w:rPr>
          <w:rFonts w:asciiTheme="minorHAnsi" w:eastAsiaTheme="minorHAnsi" w:hAnsiTheme="minorHAnsi" w:cstheme="minorHAnsi"/>
          <w:lang w:eastAsia="en-US"/>
        </w:rPr>
        <w:t>ls</w:t>
      </w:r>
      <w:r w:rsidR="00E2427A" w:rsidRPr="006933C6">
        <w:rPr>
          <w:rFonts w:asciiTheme="minorHAnsi" w:eastAsiaTheme="minorHAnsi" w:hAnsiTheme="minorHAnsi" w:cstheme="minorHAnsi"/>
          <w:lang w:eastAsia="en-US"/>
        </w:rPr>
        <w:t xml:space="preserve"> work well together to creating a seating plan.  Also to be able to recognize bullying and wha</w:t>
      </w:r>
      <w:r w:rsidR="0074333C" w:rsidRPr="006933C6">
        <w:rPr>
          <w:rFonts w:asciiTheme="minorHAnsi" w:eastAsiaTheme="minorHAnsi" w:hAnsiTheme="minorHAnsi" w:cstheme="minorHAnsi"/>
          <w:lang w:eastAsia="en-US"/>
        </w:rPr>
        <w:t xml:space="preserve">t actions to take to reduce it.  </w:t>
      </w:r>
      <w:r w:rsidR="0074333C" w:rsidRPr="006933C6">
        <w:rPr>
          <w:rFonts w:asciiTheme="minorHAnsi" w:hAnsiTheme="minorHAnsi" w:cstheme="minorHAnsi"/>
        </w:rPr>
        <w:t>Nutritional Standards and Requirements (2012) has an impact on the pupils</w:t>
      </w:r>
      <w:r w:rsidR="00262B49" w:rsidRPr="006933C6">
        <w:rPr>
          <w:rFonts w:asciiTheme="minorHAnsi" w:hAnsiTheme="minorHAnsi" w:cstheme="minorHAnsi"/>
        </w:rPr>
        <w:t>’</w:t>
      </w:r>
      <w:r w:rsidR="0074333C" w:rsidRPr="006933C6">
        <w:rPr>
          <w:rFonts w:asciiTheme="minorHAnsi" w:hAnsiTheme="minorHAnsi" w:cstheme="minorHAnsi"/>
        </w:rPr>
        <w:t xml:space="preserve"> </w:t>
      </w:r>
      <w:r w:rsidR="003050FE" w:rsidRPr="006933C6">
        <w:rPr>
          <w:rFonts w:asciiTheme="minorHAnsi" w:hAnsiTheme="minorHAnsi" w:cstheme="minorHAnsi"/>
        </w:rPr>
        <w:t>health, well-being an</w:t>
      </w:r>
      <w:r w:rsidR="00262B49" w:rsidRPr="006933C6">
        <w:rPr>
          <w:rFonts w:asciiTheme="minorHAnsi" w:hAnsiTheme="minorHAnsi" w:cstheme="minorHAnsi"/>
        </w:rPr>
        <w:t>d education.  Due to the impact of</w:t>
      </w:r>
      <w:r w:rsidR="003050FE" w:rsidRPr="006933C6">
        <w:rPr>
          <w:rFonts w:asciiTheme="minorHAnsi" w:hAnsiTheme="minorHAnsi" w:cstheme="minorHAnsi"/>
        </w:rPr>
        <w:t xml:space="preserve"> a</w:t>
      </w:r>
      <w:r w:rsidR="00262B49" w:rsidRPr="006933C6">
        <w:rPr>
          <w:rFonts w:asciiTheme="minorHAnsi" w:hAnsiTheme="minorHAnsi" w:cstheme="minorHAnsi"/>
        </w:rPr>
        <w:t>n</w:t>
      </w:r>
      <w:r w:rsidR="003050FE" w:rsidRPr="006933C6">
        <w:rPr>
          <w:rFonts w:asciiTheme="minorHAnsi" w:hAnsiTheme="minorHAnsi" w:cstheme="minorHAnsi"/>
        </w:rPr>
        <w:t xml:space="preserve"> un-healthy diet</w:t>
      </w:r>
      <w:r w:rsidR="00262B49" w:rsidRPr="006933C6">
        <w:rPr>
          <w:rFonts w:asciiTheme="minorHAnsi" w:hAnsiTheme="minorHAnsi" w:cstheme="minorHAnsi"/>
        </w:rPr>
        <w:t>,</w:t>
      </w:r>
      <w:r w:rsidR="003050FE" w:rsidRPr="006933C6">
        <w:rPr>
          <w:rFonts w:asciiTheme="minorHAnsi" w:hAnsiTheme="minorHAnsi" w:cstheme="minorHAnsi"/>
        </w:rPr>
        <w:t xml:space="preserve"> schools need to provide healthy meals and breakfast clubs to give the pupils the opportunity to have the concentration they need to do well in class (Courtney, 2017).  </w:t>
      </w:r>
      <w:r w:rsidR="00262B49" w:rsidRPr="006933C6">
        <w:rPr>
          <w:rFonts w:asciiTheme="minorHAnsi" w:hAnsiTheme="minorHAnsi" w:cstheme="minorHAnsi"/>
        </w:rPr>
        <w:t>Making p</w:t>
      </w:r>
      <w:r w:rsidR="003050FE" w:rsidRPr="006933C6">
        <w:rPr>
          <w:rFonts w:asciiTheme="minorHAnsi" w:hAnsiTheme="minorHAnsi" w:cstheme="minorHAnsi"/>
        </w:rPr>
        <w:t>arents aware of nutritional foods to put into pack</w:t>
      </w:r>
      <w:r w:rsidR="00262B49" w:rsidRPr="006933C6">
        <w:rPr>
          <w:rFonts w:asciiTheme="minorHAnsi" w:hAnsiTheme="minorHAnsi" w:cstheme="minorHAnsi"/>
        </w:rPr>
        <w:t>ed</w:t>
      </w:r>
      <w:r w:rsidR="003050FE" w:rsidRPr="006933C6">
        <w:rPr>
          <w:rFonts w:asciiTheme="minorHAnsi" w:hAnsiTheme="minorHAnsi" w:cstheme="minorHAnsi"/>
        </w:rPr>
        <w:t xml:space="preserve"> lunches can also</w:t>
      </w:r>
      <w:r w:rsidR="00262B49" w:rsidRPr="006933C6">
        <w:rPr>
          <w:rFonts w:asciiTheme="minorHAnsi" w:hAnsiTheme="minorHAnsi" w:cstheme="minorHAnsi"/>
        </w:rPr>
        <w:t xml:space="preserve"> raise concentration of</w:t>
      </w:r>
      <w:r w:rsidR="003050FE" w:rsidRPr="006933C6">
        <w:rPr>
          <w:rFonts w:asciiTheme="minorHAnsi" w:hAnsiTheme="minorHAnsi" w:cstheme="minorHAnsi"/>
        </w:rPr>
        <w:t xml:space="preserve"> the pupils who bring a pack</w:t>
      </w:r>
      <w:r w:rsidR="00262B49" w:rsidRPr="006933C6">
        <w:rPr>
          <w:rFonts w:asciiTheme="minorHAnsi" w:hAnsiTheme="minorHAnsi" w:cstheme="minorHAnsi"/>
        </w:rPr>
        <w:t>ed</w:t>
      </w:r>
      <w:r w:rsidR="003050FE" w:rsidRPr="006933C6">
        <w:rPr>
          <w:rFonts w:asciiTheme="minorHAnsi" w:hAnsiTheme="minorHAnsi" w:cstheme="minorHAnsi"/>
        </w:rPr>
        <w:t xml:space="preserve"> lunch </w:t>
      </w:r>
      <w:r w:rsidR="000B1A25" w:rsidRPr="006933C6">
        <w:rPr>
          <w:rFonts w:asciiTheme="minorHAnsi" w:hAnsiTheme="minorHAnsi" w:cstheme="minorHAnsi"/>
        </w:rPr>
        <w:t>(NHS, 2017)</w:t>
      </w:r>
      <w:r w:rsidR="003050FE" w:rsidRPr="006933C6">
        <w:rPr>
          <w:rFonts w:asciiTheme="minorHAnsi" w:hAnsiTheme="minorHAnsi" w:cstheme="minorHAnsi"/>
        </w:rPr>
        <w:t>.  Therefore</w:t>
      </w:r>
      <w:r w:rsidR="00262B49" w:rsidRPr="006933C6">
        <w:rPr>
          <w:rFonts w:asciiTheme="minorHAnsi" w:hAnsiTheme="minorHAnsi" w:cstheme="minorHAnsi"/>
        </w:rPr>
        <w:t>,</w:t>
      </w:r>
      <w:r w:rsidR="003050FE" w:rsidRPr="006933C6">
        <w:rPr>
          <w:rFonts w:asciiTheme="minorHAnsi" w:hAnsiTheme="minorHAnsi" w:cstheme="minorHAnsi"/>
        </w:rPr>
        <w:t xml:space="preserve"> </w:t>
      </w:r>
      <w:r w:rsidR="00262B49" w:rsidRPr="006933C6">
        <w:rPr>
          <w:rFonts w:asciiTheme="minorHAnsi" w:hAnsiTheme="minorHAnsi" w:cstheme="minorHAnsi"/>
        </w:rPr>
        <w:t>nutritional standards make</w:t>
      </w:r>
      <w:r w:rsidR="003050FE" w:rsidRPr="006933C6">
        <w:rPr>
          <w:rFonts w:asciiTheme="minorHAnsi" w:hAnsiTheme="minorHAnsi" w:cstheme="minorHAnsi"/>
        </w:rPr>
        <w:t xml:space="preserve"> it easier for teachers to maintain a well-focused class</w:t>
      </w:r>
      <w:r w:rsidR="00262B49" w:rsidRPr="006933C6">
        <w:rPr>
          <w:rFonts w:asciiTheme="minorHAnsi" w:hAnsiTheme="minorHAnsi" w:cstheme="minorHAnsi"/>
        </w:rPr>
        <w:t>,</w:t>
      </w:r>
      <w:r w:rsidR="003050FE" w:rsidRPr="006933C6">
        <w:rPr>
          <w:rFonts w:asciiTheme="minorHAnsi" w:hAnsiTheme="minorHAnsi" w:cstheme="minorHAnsi"/>
        </w:rPr>
        <w:t xml:space="preserve"> for</w:t>
      </w:r>
      <w:r w:rsidR="00262B49" w:rsidRPr="006933C6">
        <w:rPr>
          <w:rFonts w:asciiTheme="minorHAnsi" w:hAnsiTheme="minorHAnsi" w:cstheme="minorHAnsi"/>
        </w:rPr>
        <w:t>ming</w:t>
      </w:r>
      <w:r w:rsidR="003050FE" w:rsidRPr="006933C6">
        <w:rPr>
          <w:rFonts w:asciiTheme="minorHAnsi" w:hAnsiTheme="minorHAnsi" w:cstheme="minorHAnsi"/>
        </w:rPr>
        <w:t xml:space="preserve"> a good foundation for learning to take place.</w:t>
      </w:r>
      <w:r w:rsidR="00262B49" w:rsidRPr="006933C6">
        <w:rPr>
          <w:rFonts w:asciiTheme="minorHAnsi" w:hAnsiTheme="minorHAnsi" w:cstheme="minorHAnsi"/>
        </w:rPr>
        <w:t xml:space="preserve">  These are </w:t>
      </w:r>
      <w:r w:rsidR="00617C1E" w:rsidRPr="006933C6">
        <w:rPr>
          <w:rFonts w:asciiTheme="minorHAnsi" w:hAnsiTheme="minorHAnsi" w:cstheme="minorHAnsi"/>
        </w:rPr>
        <w:t xml:space="preserve">just a few examples of </w:t>
      </w:r>
      <w:r w:rsidR="00D74AE0" w:rsidRPr="006933C6">
        <w:rPr>
          <w:rFonts w:asciiTheme="minorHAnsi" w:hAnsiTheme="minorHAnsi" w:cstheme="minorHAnsi"/>
        </w:rPr>
        <w:t>policies, which</w:t>
      </w:r>
      <w:r w:rsidR="00617C1E" w:rsidRPr="006933C6">
        <w:rPr>
          <w:rFonts w:asciiTheme="minorHAnsi" w:hAnsiTheme="minorHAnsi" w:cstheme="minorHAnsi"/>
        </w:rPr>
        <w:t xml:space="preserve"> have </w:t>
      </w:r>
      <w:r w:rsidR="00D74AE0" w:rsidRPr="006933C6">
        <w:rPr>
          <w:rFonts w:asciiTheme="minorHAnsi" w:hAnsiTheme="minorHAnsi" w:cstheme="minorHAnsi"/>
        </w:rPr>
        <w:t>affected</w:t>
      </w:r>
      <w:r w:rsidR="00617C1E" w:rsidRPr="006933C6">
        <w:rPr>
          <w:rFonts w:asciiTheme="minorHAnsi" w:hAnsiTheme="minorHAnsi" w:cstheme="minorHAnsi"/>
        </w:rPr>
        <w:t xml:space="preserve"> the education system and </w:t>
      </w:r>
      <w:r w:rsidR="00D74AE0" w:rsidRPr="006933C6">
        <w:rPr>
          <w:rFonts w:asciiTheme="minorHAnsi" w:hAnsiTheme="minorHAnsi" w:cstheme="minorHAnsi"/>
        </w:rPr>
        <w:t>influenced teachers over time.</w:t>
      </w:r>
      <w:r w:rsidR="000B1A25" w:rsidRPr="006933C6">
        <w:rPr>
          <w:rFonts w:asciiTheme="minorHAnsi" w:hAnsiTheme="minorHAnsi" w:cstheme="minorHAnsi"/>
        </w:rPr>
        <w:t xml:space="preserve">  </w:t>
      </w:r>
      <w:r w:rsidR="003050FE" w:rsidRPr="006933C6">
        <w:rPr>
          <w:rFonts w:asciiTheme="minorHAnsi" w:eastAsiaTheme="minorHAnsi" w:hAnsiTheme="minorHAnsi" w:cstheme="minorHAnsi"/>
          <w:lang w:eastAsia="en-US"/>
        </w:rPr>
        <w:t xml:space="preserve">  </w:t>
      </w:r>
      <w:r w:rsidR="00E2427A" w:rsidRPr="006933C6">
        <w:rPr>
          <w:rFonts w:asciiTheme="minorHAnsi" w:eastAsiaTheme="minorHAnsi" w:hAnsiTheme="minorHAnsi" w:cstheme="minorHAnsi"/>
          <w:lang w:eastAsia="en-US"/>
        </w:rPr>
        <w:t xml:space="preserve">  </w:t>
      </w:r>
      <w:r w:rsidR="004B4BFF" w:rsidRPr="006933C6">
        <w:rPr>
          <w:rFonts w:asciiTheme="minorHAnsi" w:eastAsiaTheme="minorHAnsi" w:hAnsiTheme="minorHAnsi" w:cstheme="minorHAnsi"/>
          <w:lang w:eastAsia="en-US"/>
        </w:rPr>
        <w:t xml:space="preserve">    </w:t>
      </w:r>
      <w:r w:rsidRPr="006933C6">
        <w:rPr>
          <w:rFonts w:asciiTheme="minorHAnsi" w:eastAsiaTheme="minorHAnsi" w:hAnsiTheme="minorHAnsi" w:cstheme="minorHAnsi"/>
          <w:lang w:eastAsia="en-US"/>
        </w:rPr>
        <w:t xml:space="preserve">      </w:t>
      </w:r>
      <w:r w:rsidR="002E0978" w:rsidRPr="006933C6">
        <w:rPr>
          <w:rFonts w:asciiTheme="minorHAnsi" w:eastAsiaTheme="minorHAnsi" w:hAnsiTheme="minorHAnsi" w:cstheme="minorHAnsi"/>
          <w:lang w:eastAsia="en-US"/>
        </w:rPr>
        <w:t xml:space="preserve"> </w:t>
      </w:r>
      <w:bookmarkStart w:id="0" w:name="_GoBack"/>
      <w:bookmarkEnd w:id="0"/>
      <w:r w:rsidR="002E0978" w:rsidRPr="006933C6">
        <w:rPr>
          <w:rFonts w:asciiTheme="minorHAnsi" w:eastAsiaTheme="minorHAnsi" w:hAnsiTheme="minorHAnsi" w:cstheme="minorHAnsi"/>
          <w:lang w:eastAsia="en-US"/>
        </w:rPr>
        <w:t xml:space="preserve">    </w:t>
      </w:r>
      <w:r w:rsidR="00550A22" w:rsidRPr="006933C6">
        <w:rPr>
          <w:rFonts w:asciiTheme="minorHAnsi" w:eastAsiaTheme="minorHAnsi" w:hAnsiTheme="minorHAnsi" w:cstheme="minorHAnsi"/>
          <w:lang w:eastAsia="en-US"/>
        </w:rPr>
        <w:t xml:space="preserve">   </w:t>
      </w:r>
      <w:r w:rsidR="000154C6" w:rsidRPr="006933C6">
        <w:rPr>
          <w:rFonts w:asciiTheme="minorHAnsi" w:eastAsiaTheme="minorHAnsi" w:hAnsiTheme="minorHAnsi" w:cstheme="minorHAnsi"/>
          <w:lang w:eastAsia="en-US"/>
        </w:rPr>
        <w:t xml:space="preserve">    </w:t>
      </w:r>
      <w:r w:rsidR="00B96027" w:rsidRPr="006933C6">
        <w:rPr>
          <w:rFonts w:asciiTheme="minorHAnsi" w:eastAsiaTheme="minorHAnsi" w:hAnsiTheme="minorHAnsi" w:cstheme="minorHAnsi"/>
          <w:lang w:eastAsia="en-US"/>
        </w:rPr>
        <w:t xml:space="preserve"> </w:t>
      </w:r>
    </w:p>
    <w:p w:rsidR="000416B1" w:rsidRPr="006933C6" w:rsidRDefault="000416B1" w:rsidP="006933C6">
      <w:pPr>
        <w:spacing w:line="360" w:lineRule="auto"/>
        <w:rPr>
          <w:rFonts w:cstheme="minorHAnsi"/>
          <w:sz w:val="24"/>
          <w:szCs w:val="24"/>
        </w:rPr>
      </w:pPr>
    </w:p>
    <w:p w:rsidR="00C84ADD" w:rsidRPr="006933C6" w:rsidRDefault="00C84ADD" w:rsidP="006933C6">
      <w:pPr>
        <w:spacing w:line="360" w:lineRule="auto"/>
        <w:rPr>
          <w:rFonts w:cstheme="minorHAnsi"/>
          <w:sz w:val="24"/>
          <w:szCs w:val="24"/>
        </w:rPr>
      </w:pPr>
    </w:p>
    <w:p w:rsidR="00C84ADD" w:rsidRPr="006933C6" w:rsidRDefault="00C84ADD" w:rsidP="006933C6">
      <w:pPr>
        <w:spacing w:line="360" w:lineRule="auto"/>
        <w:rPr>
          <w:rFonts w:cstheme="minorHAnsi"/>
          <w:sz w:val="24"/>
          <w:szCs w:val="24"/>
        </w:rPr>
      </w:pPr>
    </w:p>
    <w:p w:rsidR="0074333C" w:rsidRPr="006933C6" w:rsidRDefault="0074333C" w:rsidP="006933C6">
      <w:pPr>
        <w:pStyle w:val="NormalWeb"/>
        <w:spacing w:line="360" w:lineRule="auto"/>
        <w:rPr>
          <w:rFonts w:asciiTheme="minorHAnsi" w:eastAsiaTheme="minorHAnsi" w:hAnsiTheme="minorHAnsi" w:cstheme="minorHAnsi"/>
          <w:lang w:eastAsia="en-US"/>
        </w:rPr>
      </w:pPr>
    </w:p>
    <w:p w:rsidR="00586304" w:rsidRPr="006933C6" w:rsidRDefault="00586304" w:rsidP="006933C6">
      <w:pPr>
        <w:pStyle w:val="NormalWeb"/>
        <w:spacing w:line="360" w:lineRule="auto"/>
        <w:rPr>
          <w:rFonts w:asciiTheme="minorHAnsi" w:eastAsiaTheme="minorHAnsi" w:hAnsiTheme="minorHAnsi" w:cstheme="minorHAnsi"/>
          <w:lang w:eastAsia="en-US"/>
        </w:rPr>
      </w:pPr>
    </w:p>
    <w:p w:rsidR="00586304" w:rsidRPr="006933C6" w:rsidRDefault="00586304" w:rsidP="006933C6">
      <w:pPr>
        <w:pStyle w:val="NormalWeb"/>
        <w:spacing w:line="360" w:lineRule="auto"/>
        <w:rPr>
          <w:rFonts w:asciiTheme="minorHAnsi" w:eastAsiaTheme="minorHAnsi" w:hAnsiTheme="minorHAnsi" w:cstheme="minorHAnsi"/>
          <w:lang w:eastAsia="en-US"/>
        </w:rPr>
      </w:pPr>
    </w:p>
    <w:p w:rsidR="00586304" w:rsidRPr="006933C6" w:rsidRDefault="00586304" w:rsidP="006933C6">
      <w:pPr>
        <w:pStyle w:val="NormalWeb"/>
        <w:spacing w:line="360" w:lineRule="auto"/>
        <w:rPr>
          <w:rFonts w:asciiTheme="minorHAnsi" w:eastAsiaTheme="minorHAnsi" w:hAnsiTheme="minorHAnsi" w:cstheme="minorHAnsi"/>
          <w:lang w:eastAsia="en-US"/>
        </w:rPr>
      </w:pPr>
    </w:p>
    <w:p w:rsidR="00586304" w:rsidRPr="006933C6" w:rsidRDefault="00586304" w:rsidP="006933C6">
      <w:pPr>
        <w:pStyle w:val="NormalWeb"/>
        <w:spacing w:line="360" w:lineRule="auto"/>
        <w:rPr>
          <w:rFonts w:asciiTheme="minorHAnsi" w:eastAsiaTheme="minorHAnsi" w:hAnsiTheme="minorHAnsi" w:cstheme="minorHAnsi"/>
          <w:lang w:eastAsia="en-US"/>
        </w:rPr>
      </w:pPr>
    </w:p>
    <w:p w:rsidR="00586304" w:rsidRPr="006933C6" w:rsidRDefault="00586304" w:rsidP="006933C6">
      <w:pPr>
        <w:pStyle w:val="NormalWeb"/>
        <w:spacing w:line="360" w:lineRule="auto"/>
        <w:rPr>
          <w:rFonts w:asciiTheme="minorHAnsi" w:eastAsiaTheme="minorHAnsi" w:hAnsiTheme="minorHAnsi" w:cstheme="minorHAnsi"/>
          <w:lang w:eastAsia="en-US"/>
        </w:rPr>
      </w:pPr>
    </w:p>
    <w:p w:rsidR="00586304" w:rsidRPr="006933C6" w:rsidRDefault="00586304" w:rsidP="006933C6">
      <w:pPr>
        <w:pStyle w:val="NormalWeb"/>
        <w:spacing w:line="360" w:lineRule="auto"/>
        <w:rPr>
          <w:rFonts w:asciiTheme="minorHAnsi" w:eastAsiaTheme="minorHAnsi" w:hAnsiTheme="minorHAnsi" w:cstheme="minorHAnsi"/>
          <w:lang w:eastAsia="en-US"/>
        </w:rPr>
      </w:pPr>
    </w:p>
    <w:p w:rsidR="00586304" w:rsidRPr="006933C6" w:rsidRDefault="00586304" w:rsidP="006933C6">
      <w:pPr>
        <w:pStyle w:val="NormalWeb"/>
        <w:spacing w:line="360" w:lineRule="auto"/>
        <w:rPr>
          <w:rFonts w:asciiTheme="minorHAnsi" w:eastAsiaTheme="minorHAnsi" w:hAnsiTheme="minorHAnsi" w:cstheme="minorHAnsi"/>
          <w:lang w:eastAsia="en-US"/>
        </w:rPr>
      </w:pPr>
    </w:p>
    <w:p w:rsidR="00586304" w:rsidRPr="006933C6" w:rsidRDefault="00586304" w:rsidP="006933C6">
      <w:pPr>
        <w:pStyle w:val="NormalWeb"/>
        <w:spacing w:line="360" w:lineRule="auto"/>
        <w:rPr>
          <w:rFonts w:asciiTheme="minorHAnsi" w:eastAsiaTheme="minorHAnsi" w:hAnsiTheme="minorHAnsi" w:cstheme="minorHAnsi"/>
          <w:lang w:eastAsia="en-US"/>
        </w:rPr>
      </w:pPr>
    </w:p>
    <w:p w:rsidR="00A506E8" w:rsidRPr="006933C6" w:rsidRDefault="00A506E8" w:rsidP="006933C6">
      <w:pPr>
        <w:pStyle w:val="NormalWeb"/>
        <w:spacing w:line="360" w:lineRule="auto"/>
        <w:rPr>
          <w:rFonts w:asciiTheme="minorHAnsi" w:eastAsiaTheme="minorHAnsi" w:hAnsiTheme="minorHAnsi" w:cstheme="minorHAnsi"/>
          <w:lang w:eastAsia="en-US"/>
        </w:rPr>
      </w:pPr>
    </w:p>
    <w:p w:rsidR="00491726" w:rsidRPr="00491726" w:rsidRDefault="00C84ADD" w:rsidP="00491726">
      <w:pPr>
        <w:pStyle w:val="NormalWeb"/>
        <w:spacing w:line="360" w:lineRule="auto"/>
        <w:rPr>
          <w:rFonts w:asciiTheme="minorHAnsi" w:hAnsiTheme="minorHAnsi" w:cstheme="minorHAnsi"/>
          <w:color w:val="000000"/>
          <w:u w:val="single"/>
        </w:rPr>
      </w:pPr>
      <w:r w:rsidRPr="006933C6">
        <w:rPr>
          <w:rFonts w:asciiTheme="minorHAnsi" w:hAnsiTheme="minorHAnsi" w:cstheme="minorHAnsi"/>
          <w:color w:val="000000"/>
          <w:u w:val="single"/>
        </w:rPr>
        <w:lastRenderedPageBreak/>
        <w:t>References:</w:t>
      </w:r>
    </w:p>
    <w:p w:rsidR="00491726" w:rsidRDefault="00491726" w:rsidP="00491726">
      <w:pPr>
        <w:pStyle w:val="Heading1"/>
        <w:shd w:val="clear" w:color="auto" w:fill="FFFFFF"/>
        <w:spacing w:before="0" w:line="360" w:lineRule="auto"/>
        <w:textAlignment w:val="baseline"/>
        <w:rPr>
          <w:rFonts w:asciiTheme="minorHAnsi" w:eastAsia="Times New Roman" w:hAnsiTheme="minorHAnsi" w:cstheme="minorHAnsi"/>
          <w:bCs/>
          <w:i/>
          <w:color w:val="1E1E1E"/>
          <w:kern w:val="36"/>
          <w:sz w:val="24"/>
          <w:szCs w:val="24"/>
          <w:lang w:eastAsia="en-GB"/>
        </w:rPr>
      </w:pPr>
      <w:r w:rsidRPr="006933C6">
        <w:rPr>
          <w:rFonts w:asciiTheme="minorHAnsi" w:hAnsiTheme="minorHAnsi" w:cstheme="minorHAnsi"/>
          <w:color w:val="auto"/>
          <w:sz w:val="24"/>
          <w:szCs w:val="24"/>
        </w:rPr>
        <w:t xml:space="preserve">BBC (2015) </w:t>
      </w:r>
      <w:r w:rsidRPr="006933C6">
        <w:rPr>
          <w:rFonts w:asciiTheme="minorHAnsi" w:eastAsia="Times New Roman" w:hAnsiTheme="minorHAnsi" w:cstheme="minorHAnsi"/>
          <w:bCs/>
          <w:i/>
          <w:color w:val="1E1E1E"/>
          <w:kern w:val="36"/>
          <w:sz w:val="24"/>
          <w:szCs w:val="24"/>
          <w:lang w:eastAsia="en-GB"/>
        </w:rPr>
        <w:t>Pupils in Splott, Cardiff like 'Kick Start' Breakfasts.</w:t>
      </w:r>
    </w:p>
    <w:p w:rsidR="00491726" w:rsidRDefault="00491726" w:rsidP="00491726">
      <w:pPr>
        <w:pStyle w:val="Heading1"/>
        <w:shd w:val="clear" w:color="auto" w:fill="FFFFFF"/>
        <w:spacing w:before="0" w:line="360" w:lineRule="auto"/>
        <w:textAlignment w:val="baseline"/>
        <w:rPr>
          <w:rFonts w:asciiTheme="minorHAnsi" w:hAnsiTheme="minorHAnsi" w:cstheme="minorHAnsi"/>
          <w:color w:val="000000"/>
          <w:sz w:val="24"/>
          <w:szCs w:val="24"/>
        </w:rPr>
      </w:pPr>
      <w:hyperlink r:id="rId6" w:history="1">
        <w:r w:rsidRPr="006933C6">
          <w:rPr>
            <w:rStyle w:val="Hyperlink"/>
            <w:rFonts w:asciiTheme="minorHAnsi" w:hAnsiTheme="minorHAnsi" w:cstheme="minorHAnsi"/>
            <w:sz w:val="24"/>
            <w:szCs w:val="24"/>
          </w:rPr>
          <w:t>http://www.bbc.co.uk/news/av/uk-wales-34834834/pupils-in-splott-cardiff-like-kick-start-breakfasts</w:t>
        </w:r>
      </w:hyperlink>
      <w:r w:rsidRPr="006933C6">
        <w:rPr>
          <w:rFonts w:asciiTheme="minorHAnsi" w:hAnsiTheme="minorHAnsi" w:cstheme="minorHAnsi"/>
          <w:sz w:val="24"/>
          <w:szCs w:val="24"/>
        </w:rPr>
        <w:t xml:space="preserve"> </w:t>
      </w:r>
      <w:r w:rsidRPr="006933C6">
        <w:rPr>
          <w:rFonts w:asciiTheme="minorHAnsi" w:hAnsiTheme="minorHAnsi" w:cstheme="minorHAnsi"/>
          <w:color w:val="000000"/>
          <w:sz w:val="24"/>
          <w:szCs w:val="24"/>
        </w:rPr>
        <w:t>(Accessed: 25 October).</w:t>
      </w:r>
    </w:p>
    <w:p w:rsidR="00491726" w:rsidRPr="00491726" w:rsidRDefault="00491726" w:rsidP="00491726">
      <w:pPr>
        <w:spacing w:line="360" w:lineRule="auto"/>
        <w:rPr>
          <w:lang w:eastAsia="en-GB"/>
        </w:rPr>
      </w:pPr>
    </w:p>
    <w:p w:rsidR="00491726" w:rsidRDefault="00491726" w:rsidP="00491726">
      <w:pPr>
        <w:pStyle w:val="Heading1"/>
        <w:shd w:val="clear" w:color="auto" w:fill="FFFFFF"/>
        <w:spacing w:before="0" w:line="360" w:lineRule="auto"/>
        <w:textAlignment w:val="baseline"/>
        <w:rPr>
          <w:rFonts w:asciiTheme="minorHAnsi" w:eastAsia="Times New Roman" w:hAnsiTheme="minorHAnsi" w:cstheme="minorHAnsi"/>
          <w:bCs/>
          <w:i/>
          <w:color w:val="1E1E1E"/>
          <w:kern w:val="36"/>
          <w:sz w:val="24"/>
          <w:szCs w:val="24"/>
          <w:lang w:eastAsia="en-GB"/>
        </w:rPr>
      </w:pPr>
      <w:r w:rsidRPr="006933C6">
        <w:rPr>
          <w:rFonts w:asciiTheme="minorHAnsi" w:hAnsiTheme="minorHAnsi" w:cstheme="minorHAnsi"/>
          <w:color w:val="auto"/>
          <w:sz w:val="24"/>
          <w:szCs w:val="24"/>
        </w:rPr>
        <w:t>BBC (2017)</w:t>
      </w:r>
      <w:r w:rsidRPr="006933C6">
        <w:rPr>
          <w:rFonts w:asciiTheme="minorHAnsi" w:hAnsiTheme="minorHAnsi" w:cstheme="minorHAnsi"/>
          <w:sz w:val="24"/>
          <w:szCs w:val="24"/>
        </w:rPr>
        <w:t xml:space="preserve"> </w:t>
      </w:r>
      <w:r w:rsidRPr="006933C6">
        <w:rPr>
          <w:rFonts w:asciiTheme="minorHAnsi" w:eastAsia="Times New Roman" w:hAnsiTheme="minorHAnsi" w:cstheme="minorHAnsi"/>
          <w:bCs/>
          <w:i/>
          <w:color w:val="1E1E1E"/>
          <w:kern w:val="36"/>
          <w:sz w:val="24"/>
          <w:szCs w:val="24"/>
          <w:lang w:eastAsia="en-GB"/>
        </w:rPr>
        <w:t>Corbyn Promises Free Primary School Meals for All</w:t>
      </w:r>
      <w:r>
        <w:rPr>
          <w:rFonts w:asciiTheme="minorHAnsi" w:eastAsia="Times New Roman" w:hAnsiTheme="minorHAnsi" w:cstheme="minorHAnsi"/>
          <w:bCs/>
          <w:i/>
          <w:color w:val="1E1E1E"/>
          <w:kern w:val="36"/>
          <w:sz w:val="24"/>
          <w:szCs w:val="24"/>
          <w:lang w:eastAsia="en-GB"/>
        </w:rPr>
        <w:t>.</w:t>
      </w:r>
    </w:p>
    <w:p w:rsidR="00491726" w:rsidRDefault="00491726" w:rsidP="00491726">
      <w:pPr>
        <w:pStyle w:val="Heading1"/>
        <w:shd w:val="clear" w:color="auto" w:fill="FFFFFF"/>
        <w:spacing w:before="0" w:line="360" w:lineRule="auto"/>
        <w:textAlignment w:val="baseline"/>
        <w:rPr>
          <w:rFonts w:asciiTheme="minorHAnsi" w:hAnsiTheme="minorHAnsi" w:cstheme="minorHAnsi"/>
          <w:color w:val="000000"/>
          <w:sz w:val="24"/>
          <w:szCs w:val="24"/>
        </w:rPr>
      </w:pPr>
      <w:hyperlink r:id="rId7" w:history="1">
        <w:r w:rsidRPr="006933C6">
          <w:rPr>
            <w:rStyle w:val="Hyperlink"/>
            <w:rFonts w:asciiTheme="minorHAnsi" w:hAnsiTheme="minorHAnsi" w:cstheme="minorHAnsi"/>
            <w:sz w:val="24"/>
            <w:szCs w:val="24"/>
          </w:rPr>
          <w:t>http://www.bbc.co.uk/news/education-39504339</w:t>
        </w:r>
      </w:hyperlink>
      <w:r w:rsidRPr="006933C6">
        <w:rPr>
          <w:rFonts w:asciiTheme="minorHAnsi" w:hAnsiTheme="minorHAnsi" w:cstheme="minorHAnsi"/>
          <w:sz w:val="24"/>
          <w:szCs w:val="24"/>
        </w:rPr>
        <w:t xml:space="preserve"> </w:t>
      </w:r>
      <w:r w:rsidRPr="006933C6">
        <w:rPr>
          <w:rFonts w:asciiTheme="minorHAnsi" w:hAnsiTheme="minorHAnsi" w:cstheme="minorHAnsi"/>
          <w:color w:val="000000"/>
          <w:sz w:val="24"/>
          <w:szCs w:val="24"/>
        </w:rPr>
        <w:t>(Accessed: 25 October).</w:t>
      </w:r>
    </w:p>
    <w:p w:rsidR="00491726" w:rsidRPr="00491726" w:rsidRDefault="00491726" w:rsidP="00491726">
      <w:pPr>
        <w:spacing w:line="360" w:lineRule="auto"/>
        <w:rPr>
          <w:lang w:eastAsia="en-GB"/>
        </w:rPr>
      </w:pPr>
    </w:p>
    <w:p w:rsidR="00491726" w:rsidRDefault="00491726" w:rsidP="00491726">
      <w:pPr>
        <w:pStyle w:val="body-paragraph"/>
        <w:spacing w:before="0" w:beforeAutospacing="0" w:after="0" w:afterAutospacing="0" w:line="360" w:lineRule="auto"/>
        <w:jc w:val="both"/>
        <w:textAlignment w:val="baseline"/>
        <w:rPr>
          <w:rStyle w:val="updated-short-citation"/>
          <w:rFonts w:asciiTheme="minorHAnsi" w:hAnsiTheme="minorHAnsi" w:cstheme="minorHAnsi"/>
          <w:color w:val="333333"/>
          <w:bdr w:val="none" w:sz="0" w:space="0" w:color="auto" w:frame="1"/>
        </w:rPr>
      </w:pPr>
      <w:r w:rsidRPr="006933C6">
        <w:rPr>
          <w:rFonts w:asciiTheme="minorHAnsi" w:hAnsiTheme="minorHAnsi" w:cstheme="minorHAnsi"/>
          <w:color w:val="333333"/>
        </w:rPr>
        <w:t xml:space="preserve">Hellmich, N. (2003) </w:t>
      </w:r>
      <w:r w:rsidRPr="006933C6">
        <w:rPr>
          <w:rFonts w:asciiTheme="minorHAnsi" w:hAnsiTheme="minorHAnsi" w:cstheme="minorHAnsi"/>
          <w:i/>
          <w:color w:val="333333"/>
        </w:rPr>
        <w:t>School Lunch Can Pack Punch</w:t>
      </w:r>
      <w:r w:rsidRPr="006933C6">
        <w:rPr>
          <w:rStyle w:val="updated-short-citation"/>
          <w:rFonts w:asciiTheme="minorHAnsi" w:hAnsiTheme="minorHAnsi" w:cstheme="minorHAnsi"/>
          <w:color w:val="333333"/>
          <w:bdr w:val="none" w:sz="0" w:space="0" w:color="auto" w:frame="1"/>
        </w:rPr>
        <w:t>. [Online] Available at:</w:t>
      </w:r>
    </w:p>
    <w:p w:rsidR="00491726" w:rsidRPr="00491726" w:rsidRDefault="00491726" w:rsidP="00491726">
      <w:pPr>
        <w:pStyle w:val="body-paragraph"/>
        <w:spacing w:before="0" w:beforeAutospacing="0" w:after="0" w:afterAutospacing="0" w:line="360" w:lineRule="auto"/>
        <w:jc w:val="both"/>
        <w:textAlignment w:val="baseline"/>
        <w:rPr>
          <w:rFonts w:asciiTheme="minorHAnsi" w:hAnsiTheme="minorHAnsi" w:cstheme="minorHAnsi"/>
          <w:color w:val="333333"/>
        </w:rPr>
      </w:pPr>
      <w:hyperlink r:id="rId8" w:anchor="AN=J0E203545399003&amp;db=aph" w:history="1">
        <w:r w:rsidRPr="006933C6">
          <w:rPr>
            <w:rStyle w:val="Hyperlink"/>
            <w:rFonts w:asciiTheme="minorHAnsi" w:hAnsiTheme="minorHAnsi" w:cstheme="minorHAnsi"/>
          </w:rPr>
          <w:t>http://web.b.ebscohost.com.ezproxy.uwtsd.ac.uk/ehost/detail/detail?vid=5&amp;sid=2ba8d943-2bc3-4263-8325-81babc8bbe58%40pdc-v-sessmgr01&amp;bdata=JnNpdGU9ZWhvc3QtbGl2ZQ%3d%3d#AN=J0E203545399003&amp;db=aph</w:t>
        </w:r>
      </w:hyperlink>
      <w:r w:rsidRPr="006933C6">
        <w:rPr>
          <w:rFonts w:asciiTheme="minorHAnsi" w:hAnsiTheme="minorHAnsi" w:cstheme="minorHAnsi"/>
          <w:color w:val="333333"/>
        </w:rPr>
        <w:t xml:space="preserve"> </w:t>
      </w:r>
      <w:r w:rsidRPr="006933C6">
        <w:rPr>
          <w:rFonts w:asciiTheme="minorHAnsi" w:hAnsiTheme="minorHAnsi" w:cstheme="minorHAnsi"/>
          <w:color w:val="000000"/>
        </w:rPr>
        <w:t>(Accessed: 25 October).</w:t>
      </w:r>
    </w:p>
    <w:p w:rsidR="00491726" w:rsidRDefault="00491726" w:rsidP="00491726">
      <w:pPr>
        <w:pStyle w:val="NormalWeb"/>
        <w:spacing w:line="360" w:lineRule="auto"/>
        <w:rPr>
          <w:rFonts w:asciiTheme="minorHAnsi" w:hAnsiTheme="minorHAnsi" w:cstheme="minorHAnsi"/>
        </w:rPr>
      </w:pPr>
      <w:r w:rsidRPr="006933C6">
        <w:rPr>
          <w:rFonts w:asciiTheme="minorHAnsi" w:hAnsiTheme="minorHAnsi" w:cstheme="minorHAnsi"/>
        </w:rPr>
        <w:t xml:space="preserve"> Kathryn S. Whitted, S, K, and Dupp, R, D (2005)</w:t>
      </w:r>
      <w:r>
        <w:rPr>
          <w:rFonts w:asciiTheme="minorHAnsi" w:hAnsiTheme="minorHAnsi" w:cstheme="minorHAnsi"/>
        </w:rPr>
        <w:t>.</w:t>
      </w:r>
    </w:p>
    <w:p w:rsidR="00491726" w:rsidRPr="006933C6" w:rsidRDefault="00491726" w:rsidP="00491726">
      <w:pPr>
        <w:pStyle w:val="NormalWeb"/>
        <w:spacing w:line="360" w:lineRule="auto"/>
        <w:rPr>
          <w:rFonts w:asciiTheme="minorHAnsi" w:hAnsiTheme="minorHAnsi" w:cstheme="minorHAnsi"/>
          <w:color w:val="000000"/>
        </w:rPr>
      </w:pPr>
      <w:hyperlink r:id="rId9" w:history="1">
        <w:r w:rsidRPr="006933C6">
          <w:rPr>
            <w:rStyle w:val="Hyperlink"/>
            <w:rFonts w:asciiTheme="minorHAnsi" w:hAnsiTheme="minorHAnsi" w:cstheme="minorHAnsi"/>
          </w:rPr>
          <w:t>http://web.b.ebscohost.com.ezproxy.uwtsd.ac.uk/ehost/pdfviewer/pdfviewer?vid=4&amp;sid=3a596cc3-b57a-474e-a9e1-c81a0c90b2b4%40sessionmgr104</w:t>
        </w:r>
      </w:hyperlink>
      <w:r w:rsidRPr="006933C6">
        <w:rPr>
          <w:rFonts w:asciiTheme="minorHAnsi" w:hAnsiTheme="minorHAnsi" w:cstheme="minorHAnsi"/>
        </w:rPr>
        <w:t xml:space="preserve"> </w:t>
      </w:r>
      <w:r w:rsidRPr="006933C6">
        <w:rPr>
          <w:rFonts w:asciiTheme="minorHAnsi" w:hAnsiTheme="minorHAnsi" w:cstheme="minorHAnsi"/>
          <w:color w:val="000000"/>
        </w:rPr>
        <w:t>(Accessed: 25 October).</w:t>
      </w:r>
    </w:p>
    <w:p w:rsidR="00491726" w:rsidRDefault="00491726" w:rsidP="00491726">
      <w:pPr>
        <w:pStyle w:val="NormalWeb"/>
        <w:spacing w:line="360" w:lineRule="auto"/>
        <w:rPr>
          <w:rFonts w:asciiTheme="minorHAnsi" w:hAnsiTheme="minorHAnsi" w:cstheme="minorHAnsi"/>
          <w:color w:val="000000"/>
        </w:rPr>
      </w:pPr>
      <w:r w:rsidRPr="006933C6">
        <w:rPr>
          <w:rFonts w:asciiTheme="minorHAnsi" w:hAnsiTheme="minorHAnsi" w:cstheme="minorHAnsi"/>
          <w:color w:val="000000"/>
        </w:rPr>
        <w:t>Learning Behaviour (2005). [Online] Available at:</w:t>
      </w:r>
    </w:p>
    <w:p w:rsidR="00491726" w:rsidRPr="006933C6" w:rsidRDefault="00491726" w:rsidP="00491726">
      <w:pPr>
        <w:pStyle w:val="NormalWeb"/>
        <w:spacing w:line="360" w:lineRule="auto"/>
        <w:rPr>
          <w:rFonts w:asciiTheme="minorHAnsi" w:hAnsiTheme="minorHAnsi" w:cstheme="minorHAnsi"/>
          <w:color w:val="000000"/>
        </w:rPr>
      </w:pPr>
      <w:hyperlink r:id="rId10" w:history="1">
        <w:r w:rsidRPr="006933C6">
          <w:rPr>
            <w:rStyle w:val="Hyperlink"/>
            <w:rFonts w:asciiTheme="minorHAnsi" w:hAnsiTheme="minorHAnsi" w:cstheme="minorHAnsi"/>
          </w:rPr>
          <w:t>http://www.educationengland.org.uk/documents/pdfs/2005-steer-report-learning-behaviour.pdf</w:t>
        </w:r>
      </w:hyperlink>
      <w:r w:rsidRPr="006933C6">
        <w:rPr>
          <w:rFonts w:asciiTheme="minorHAnsi" w:hAnsiTheme="minorHAnsi" w:cstheme="minorHAnsi"/>
          <w:color w:val="000000"/>
        </w:rPr>
        <w:t xml:space="preserve"> (Accessed: 25 October).</w:t>
      </w:r>
    </w:p>
    <w:p w:rsidR="00491726" w:rsidRDefault="00491726" w:rsidP="00491726">
      <w:pPr>
        <w:pStyle w:val="NormalWeb"/>
        <w:spacing w:line="360" w:lineRule="auto"/>
        <w:rPr>
          <w:rFonts w:asciiTheme="minorHAnsi" w:hAnsiTheme="minorHAnsi" w:cstheme="minorHAnsi"/>
          <w:color w:val="000000"/>
        </w:rPr>
      </w:pPr>
      <w:r w:rsidRPr="006933C6">
        <w:rPr>
          <w:rFonts w:asciiTheme="minorHAnsi" w:hAnsiTheme="minorHAnsi" w:cstheme="minorHAnsi"/>
          <w:color w:val="000000"/>
        </w:rPr>
        <w:t xml:space="preserve">Lynch, M, A, and Browne, K, D. (1999) ‘Child Abuse Review’, </w:t>
      </w:r>
      <w:r w:rsidRPr="006933C6">
        <w:rPr>
          <w:rFonts w:asciiTheme="minorHAnsi" w:hAnsiTheme="minorHAnsi" w:cstheme="minorHAnsi"/>
          <w:i/>
          <w:color w:val="000000"/>
        </w:rPr>
        <w:t xml:space="preserve">Thinking and Working Together to Safeguard Children, </w:t>
      </w:r>
      <w:r>
        <w:rPr>
          <w:rFonts w:asciiTheme="minorHAnsi" w:hAnsiTheme="minorHAnsi" w:cstheme="minorHAnsi"/>
          <w:color w:val="000000"/>
        </w:rPr>
        <w:t>7, pp. 297-300.</w:t>
      </w:r>
    </w:p>
    <w:p w:rsidR="00491726" w:rsidRPr="006933C6" w:rsidRDefault="00491726" w:rsidP="00491726">
      <w:pPr>
        <w:pStyle w:val="NormalWeb"/>
        <w:spacing w:line="360" w:lineRule="auto"/>
        <w:rPr>
          <w:rFonts w:asciiTheme="minorHAnsi" w:hAnsiTheme="minorHAnsi" w:cstheme="minorHAnsi"/>
          <w:color w:val="000000"/>
        </w:rPr>
      </w:pPr>
      <w:hyperlink r:id="rId11" w:history="1">
        <w:r w:rsidRPr="006933C6">
          <w:rPr>
            <w:rStyle w:val="Hyperlink"/>
            <w:rFonts w:asciiTheme="minorHAnsi" w:hAnsiTheme="minorHAnsi" w:cstheme="minorHAnsi"/>
          </w:rPr>
          <w:t>http://web.b.ebscohost.com/ehost/pdfviewer/pdfviewer?vid=4&amp;sid=0e7d3798-aee0-48af-a4be-fad556021518%40sessionmgr101</w:t>
        </w:r>
      </w:hyperlink>
      <w:r w:rsidRPr="006933C6">
        <w:rPr>
          <w:rFonts w:asciiTheme="minorHAnsi" w:hAnsiTheme="minorHAnsi" w:cstheme="minorHAnsi"/>
        </w:rPr>
        <w:t xml:space="preserve"> </w:t>
      </w:r>
      <w:r w:rsidRPr="006933C6">
        <w:rPr>
          <w:rFonts w:asciiTheme="minorHAnsi" w:hAnsiTheme="minorHAnsi" w:cstheme="minorHAnsi"/>
          <w:color w:val="000000"/>
        </w:rPr>
        <w:t>(Accessed: 25 October).</w:t>
      </w:r>
    </w:p>
    <w:p w:rsidR="00491726" w:rsidRPr="006933C6" w:rsidRDefault="00491726" w:rsidP="00491726">
      <w:pPr>
        <w:spacing w:line="360" w:lineRule="auto"/>
        <w:rPr>
          <w:rFonts w:cstheme="minorHAnsi"/>
          <w:sz w:val="24"/>
          <w:szCs w:val="24"/>
        </w:rPr>
      </w:pPr>
      <w:r w:rsidRPr="006933C6">
        <w:rPr>
          <w:rFonts w:cstheme="minorHAnsi"/>
          <w:sz w:val="24"/>
          <w:szCs w:val="24"/>
        </w:rPr>
        <w:t xml:space="preserve">Muijs, D. and Reynolds (2011) </w:t>
      </w:r>
      <w:r w:rsidRPr="006933C6">
        <w:rPr>
          <w:rFonts w:cstheme="minorHAnsi"/>
          <w:i/>
          <w:sz w:val="24"/>
          <w:szCs w:val="24"/>
        </w:rPr>
        <w:t xml:space="preserve">Effective Teaching: Evidence and Practice. </w:t>
      </w:r>
      <w:r w:rsidRPr="006933C6">
        <w:rPr>
          <w:rFonts w:cstheme="minorHAnsi"/>
          <w:sz w:val="24"/>
          <w:szCs w:val="24"/>
        </w:rPr>
        <w:t>3</w:t>
      </w:r>
      <w:r w:rsidRPr="006933C6">
        <w:rPr>
          <w:rFonts w:cstheme="minorHAnsi"/>
          <w:sz w:val="24"/>
          <w:szCs w:val="24"/>
          <w:vertAlign w:val="superscript"/>
        </w:rPr>
        <w:t>rd</w:t>
      </w:r>
      <w:r w:rsidRPr="006933C6">
        <w:rPr>
          <w:rFonts w:cstheme="minorHAnsi"/>
          <w:sz w:val="24"/>
          <w:szCs w:val="24"/>
        </w:rPr>
        <w:t xml:space="preserve"> edn. London: Sage.</w:t>
      </w:r>
    </w:p>
    <w:p w:rsidR="00491726" w:rsidRDefault="00491726" w:rsidP="00491726">
      <w:pPr>
        <w:spacing w:line="360" w:lineRule="auto"/>
        <w:rPr>
          <w:rFonts w:cstheme="minorHAnsi"/>
          <w:sz w:val="24"/>
          <w:szCs w:val="24"/>
        </w:rPr>
      </w:pPr>
    </w:p>
    <w:p w:rsidR="00491726" w:rsidRDefault="00491726" w:rsidP="00491726">
      <w:pPr>
        <w:spacing w:line="360" w:lineRule="auto"/>
        <w:rPr>
          <w:rFonts w:cstheme="minorHAnsi"/>
          <w:i/>
          <w:sz w:val="24"/>
          <w:szCs w:val="24"/>
        </w:rPr>
      </w:pPr>
      <w:r w:rsidRPr="006933C6">
        <w:rPr>
          <w:rFonts w:cstheme="minorHAnsi"/>
          <w:sz w:val="24"/>
          <w:szCs w:val="24"/>
        </w:rPr>
        <w:lastRenderedPageBreak/>
        <w:t xml:space="preserve">NHS (2017) </w:t>
      </w:r>
      <w:r w:rsidRPr="006933C6">
        <w:rPr>
          <w:rFonts w:cstheme="minorHAnsi"/>
          <w:i/>
          <w:sz w:val="24"/>
          <w:szCs w:val="24"/>
        </w:rPr>
        <w:t>Healthier Lunchboxes.</w:t>
      </w:r>
    </w:p>
    <w:p w:rsidR="00491726" w:rsidRPr="00491726" w:rsidRDefault="00491726" w:rsidP="00491726">
      <w:pPr>
        <w:spacing w:line="360" w:lineRule="auto"/>
        <w:rPr>
          <w:rFonts w:cstheme="minorHAnsi"/>
          <w:i/>
          <w:sz w:val="24"/>
          <w:szCs w:val="24"/>
        </w:rPr>
      </w:pPr>
      <w:hyperlink r:id="rId12" w:history="1">
        <w:r w:rsidRPr="006933C6">
          <w:rPr>
            <w:rStyle w:val="Hyperlink"/>
            <w:rFonts w:cstheme="minorHAnsi"/>
            <w:sz w:val="24"/>
            <w:szCs w:val="24"/>
          </w:rPr>
          <w:t>https://www.nhs.uk/Livewell/childhealth6-15/Pages/Lighterlunchboxes.aspx</w:t>
        </w:r>
      </w:hyperlink>
      <w:r w:rsidRPr="006933C6">
        <w:rPr>
          <w:rFonts w:cstheme="minorHAnsi"/>
          <w:sz w:val="24"/>
          <w:szCs w:val="24"/>
        </w:rPr>
        <w:t xml:space="preserve"> </w:t>
      </w:r>
      <w:r w:rsidRPr="006933C6">
        <w:rPr>
          <w:rFonts w:cstheme="minorHAnsi"/>
          <w:color w:val="000000"/>
          <w:sz w:val="24"/>
          <w:szCs w:val="24"/>
        </w:rPr>
        <w:t>(Accessed: 25 October).</w:t>
      </w:r>
    </w:p>
    <w:p w:rsidR="00491726" w:rsidRDefault="00491726" w:rsidP="00491726">
      <w:pPr>
        <w:pStyle w:val="NormalWeb"/>
        <w:spacing w:line="360" w:lineRule="auto"/>
        <w:rPr>
          <w:rFonts w:asciiTheme="minorHAnsi" w:hAnsiTheme="minorHAnsi" w:cstheme="minorHAnsi"/>
          <w:i/>
        </w:rPr>
      </w:pPr>
      <w:r w:rsidRPr="006933C6">
        <w:rPr>
          <w:rFonts w:asciiTheme="minorHAnsi" w:hAnsiTheme="minorHAnsi" w:cstheme="minorHAnsi"/>
        </w:rPr>
        <w:t xml:space="preserve">Reed, L. (2012) </w:t>
      </w:r>
      <w:r>
        <w:rPr>
          <w:rFonts w:asciiTheme="minorHAnsi" w:hAnsiTheme="minorHAnsi" w:cstheme="minorHAnsi"/>
          <w:i/>
        </w:rPr>
        <w:t>Working for Equality in Wales.</w:t>
      </w:r>
    </w:p>
    <w:p w:rsidR="00491726" w:rsidRPr="006933C6" w:rsidRDefault="00491726" w:rsidP="00491726">
      <w:pPr>
        <w:pStyle w:val="NormalWeb"/>
        <w:spacing w:line="360" w:lineRule="auto"/>
        <w:rPr>
          <w:rFonts w:asciiTheme="minorHAnsi" w:hAnsiTheme="minorHAnsi" w:cstheme="minorHAnsi"/>
          <w:i/>
        </w:rPr>
      </w:pPr>
      <w:hyperlink r:id="rId13" w:history="1">
        <w:r w:rsidRPr="006933C6">
          <w:rPr>
            <w:rStyle w:val="Hyperlink"/>
            <w:rFonts w:asciiTheme="minorHAnsi" w:hAnsiTheme="minorHAnsi" w:cstheme="minorHAnsi"/>
          </w:rPr>
          <w:t>http://gov.wales/docs//equality-impact-assessments/141114-EIA-Draft-Healthy-Eating-in-Schools.pdf</w:t>
        </w:r>
      </w:hyperlink>
      <w:r w:rsidRPr="006933C6">
        <w:rPr>
          <w:rFonts w:asciiTheme="minorHAnsi" w:hAnsiTheme="minorHAnsi" w:cstheme="minorHAnsi"/>
        </w:rPr>
        <w:t xml:space="preserve"> </w:t>
      </w:r>
      <w:r w:rsidRPr="006933C6">
        <w:rPr>
          <w:rFonts w:asciiTheme="minorHAnsi" w:hAnsiTheme="minorHAnsi" w:cstheme="minorHAnsi"/>
          <w:color w:val="000000"/>
        </w:rPr>
        <w:t>(Accessed: 25 October).</w:t>
      </w:r>
    </w:p>
    <w:p w:rsidR="00491726" w:rsidRPr="006933C6" w:rsidRDefault="00491726" w:rsidP="00491726">
      <w:pPr>
        <w:pStyle w:val="NormalWeb"/>
        <w:spacing w:line="360" w:lineRule="auto"/>
        <w:rPr>
          <w:rFonts w:asciiTheme="minorHAnsi" w:hAnsiTheme="minorHAnsi" w:cstheme="minorHAnsi"/>
          <w:color w:val="000000"/>
        </w:rPr>
      </w:pPr>
      <w:r w:rsidRPr="006933C6">
        <w:rPr>
          <w:rFonts w:asciiTheme="minorHAnsi" w:hAnsiTheme="minorHAnsi" w:cstheme="minorHAnsi"/>
        </w:rPr>
        <w:t xml:space="preserve">Rob Polner, R. (1991) </w:t>
      </w:r>
      <w:r w:rsidRPr="006933C6">
        <w:rPr>
          <w:rFonts w:asciiTheme="minorHAnsi" w:hAnsiTheme="minorHAnsi" w:cstheme="minorHAnsi"/>
          <w:i/>
        </w:rPr>
        <w:t>Review</w:t>
      </w:r>
      <w:r>
        <w:rPr>
          <w:rFonts w:asciiTheme="minorHAnsi" w:hAnsiTheme="minorHAnsi" w:cstheme="minorHAnsi"/>
          <w:i/>
        </w:rPr>
        <w:t xml:space="preserve">. </w:t>
      </w:r>
      <w:hyperlink r:id="rId14" w:history="1">
        <w:r w:rsidRPr="006933C6">
          <w:rPr>
            <w:rStyle w:val="Hyperlink"/>
            <w:rFonts w:asciiTheme="minorHAnsi" w:hAnsiTheme="minorHAnsi" w:cstheme="minorHAnsi"/>
          </w:rPr>
          <w:t>http://web.b.ebscohost.com/ehost/pdfviewer/pdfviewer?vid=16&amp;sid=0e7d3798-aee0-48af-a4be-fad556021518%40sessionmgr101</w:t>
        </w:r>
      </w:hyperlink>
      <w:r w:rsidRPr="006933C6">
        <w:rPr>
          <w:rFonts w:asciiTheme="minorHAnsi" w:hAnsiTheme="minorHAnsi" w:cstheme="minorHAnsi"/>
          <w:color w:val="000000"/>
        </w:rPr>
        <w:t>(Accessed: 25 October).</w:t>
      </w:r>
    </w:p>
    <w:p w:rsidR="00491726" w:rsidRPr="006933C6" w:rsidRDefault="00491726" w:rsidP="00491726">
      <w:pPr>
        <w:pStyle w:val="NormalWeb"/>
        <w:spacing w:line="360" w:lineRule="auto"/>
        <w:rPr>
          <w:rFonts w:asciiTheme="minorHAnsi" w:hAnsiTheme="minorHAnsi" w:cstheme="minorHAnsi"/>
          <w:color w:val="000000"/>
        </w:rPr>
      </w:pPr>
      <w:r w:rsidRPr="006933C6">
        <w:rPr>
          <w:rFonts w:asciiTheme="minorHAnsi" w:hAnsiTheme="minorHAnsi" w:cstheme="minorHAnsi"/>
          <w:color w:val="000000"/>
        </w:rPr>
        <w:t>Schools Achieving Success (2001). [Online] Available at:</w:t>
      </w:r>
      <w:r>
        <w:rPr>
          <w:rFonts w:asciiTheme="minorHAnsi" w:hAnsiTheme="minorHAnsi" w:cstheme="minorHAnsi"/>
          <w:color w:val="000000"/>
        </w:rPr>
        <w:t xml:space="preserve"> </w:t>
      </w:r>
      <w:hyperlink r:id="rId15" w:history="1">
        <w:r w:rsidRPr="006933C6">
          <w:rPr>
            <w:rStyle w:val="Hyperlink"/>
            <w:rFonts w:asciiTheme="minorHAnsi" w:hAnsiTheme="minorHAnsi" w:cstheme="minorHAnsi"/>
          </w:rPr>
          <w:t>http://www.educationengland.org.uk/documents/pdfs/2001-schools-achieving-success.pdf</w:t>
        </w:r>
      </w:hyperlink>
      <w:r w:rsidRPr="006933C6">
        <w:rPr>
          <w:rFonts w:asciiTheme="minorHAnsi" w:hAnsiTheme="minorHAnsi" w:cstheme="minorHAnsi"/>
          <w:color w:val="000000"/>
        </w:rPr>
        <w:t xml:space="preserve"> (Accessed: 25 October).</w:t>
      </w:r>
    </w:p>
    <w:p w:rsidR="00491726" w:rsidRPr="00491726" w:rsidRDefault="00491726" w:rsidP="00491726">
      <w:pPr>
        <w:pStyle w:val="body-paragraph"/>
        <w:spacing w:before="0" w:beforeAutospacing="0" w:after="0" w:afterAutospacing="0" w:line="360" w:lineRule="auto"/>
        <w:textAlignment w:val="baseline"/>
        <w:rPr>
          <w:rFonts w:asciiTheme="minorHAnsi" w:hAnsiTheme="minorHAnsi" w:cstheme="minorHAnsi"/>
          <w:i/>
          <w:color w:val="333333"/>
        </w:rPr>
      </w:pPr>
      <w:r w:rsidRPr="006933C6">
        <w:rPr>
          <w:rFonts w:asciiTheme="minorHAnsi" w:hAnsiTheme="minorHAnsi" w:cstheme="minorHAnsi"/>
          <w:color w:val="333333"/>
        </w:rPr>
        <w:t>Tassel-Baska</w:t>
      </w:r>
      <w:r>
        <w:rPr>
          <w:rFonts w:asciiTheme="minorHAnsi" w:hAnsiTheme="minorHAnsi" w:cstheme="minorHAnsi"/>
          <w:color w:val="333333"/>
        </w:rPr>
        <w:t xml:space="preserve">, </w:t>
      </w:r>
      <w:r w:rsidRPr="006933C6">
        <w:rPr>
          <w:rFonts w:asciiTheme="minorHAnsi" w:hAnsiTheme="minorHAnsi" w:cstheme="minorHAnsi"/>
          <w:color w:val="333333"/>
        </w:rPr>
        <w:t xml:space="preserve">V, J. (1997) </w:t>
      </w:r>
      <w:r w:rsidRPr="006933C6">
        <w:rPr>
          <w:rFonts w:asciiTheme="minorHAnsi" w:hAnsiTheme="minorHAnsi" w:cstheme="minorHAnsi"/>
          <w:i/>
          <w:color w:val="333333"/>
        </w:rPr>
        <w:t>Excellence as a Standard for all Education.</w:t>
      </w:r>
      <w:r>
        <w:rPr>
          <w:rFonts w:asciiTheme="minorHAnsi" w:hAnsiTheme="minorHAnsi" w:cstheme="minorHAnsi"/>
          <w:i/>
          <w:color w:val="333333"/>
        </w:rPr>
        <w:t xml:space="preserve"> </w:t>
      </w:r>
      <w:hyperlink r:id="rId16" w:anchor="db=aph&amp;AN=9710254846" w:history="1">
        <w:r w:rsidRPr="006933C6">
          <w:rPr>
            <w:rStyle w:val="Hyperlink"/>
            <w:rFonts w:asciiTheme="minorHAnsi" w:hAnsiTheme="minorHAnsi" w:cstheme="minorHAnsi"/>
          </w:rPr>
          <w:t>http://web.b.ebscohost.com/ehost/detail/detail?vid=9&amp;sid=0e7d3798-aee0-48af-a4be-fad556021518%40sessionmgr101&amp;bdata=JnNpdGU9ZWhvc3QtbGl2ZQ%3d%3d#db=aph&amp;AN=9710254846</w:t>
        </w:r>
      </w:hyperlink>
      <w:r w:rsidRPr="006933C6">
        <w:rPr>
          <w:rFonts w:asciiTheme="minorHAnsi" w:hAnsiTheme="minorHAnsi" w:cstheme="minorHAnsi"/>
        </w:rPr>
        <w:t xml:space="preserve"> </w:t>
      </w:r>
      <w:r w:rsidRPr="006933C6">
        <w:rPr>
          <w:rFonts w:asciiTheme="minorHAnsi" w:hAnsiTheme="minorHAnsi" w:cstheme="minorHAnsi"/>
          <w:color w:val="000000"/>
        </w:rPr>
        <w:t>(Accessed: 25 October).</w:t>
      </w:r>
    </w:p>
    <w:p w:rsidR="00491726" w:rsidRPr="006933C6" w:rsidRDefault="00491726" w:rsidP="00491726">
      <w:pPr>
        <w:pStyle w:val="NormalWeb"/>
        <w:spacing w:line="360" w:lineRule="auto"/>
        <w:rPr>
          <w:rFonts w:asciiTheme="minorHAnsi" w:hAnsiTheme="minorHAnsi" w:cstheme="minorHAnsi"/>
          <w:color w:val="000000"/>
        </w:rPr>
      </w:pPr>
      <w:r w:rsidRPr="006933C6">
        <w:rPr>
          <w:rFonts w:asciiTheme="minorHAnsi" w:hAnsiTheme="minorHAnsi" w:cstheme="minorHAnsi"/>
          <w:color w:val="000000"/>
        </w:rPr>
        <w:t>The Children Protection Act (1999). [Online] Available at:</w:t>
      </w:r>
      <w:r>
        <w:rPr>
          <w:rFonts w:asciiTheme="minorHAnsi" w:hAnsiTheme="minorHAnsi" w:cstheme="minorHAnsi"/>
          <w:color w:val="000000"/>
        </w:rPr>
        <w:t xml:space="preserve"> </w:t>
      </w:r>
      <w:hyperlink r:id="rId17" w:history="1">
        <w:r w:rsidRPr="006933C6">
          <w:rPr>
            <w:rStyle w:val="Hyperlink"/>
            <w:rFonts w:asciiTheme="minorHAnsi" w:hAnsiTheme="minorHAnsi" w:cstheme="minorHAnsi"/>
          </w:rPr>
          <w:t>http://www.educationengland.org.uk/documents/acts/1999-protection-children-act.pdf</w:t>
        </w:r>
      </w:hyperlink>
      <w:r w:rsidRPr="006933C6">
        <w:rPr>
          <w:rFonts w:asciiTheme="minorHAnsi" w:hAnsiTheme="minorHAnsi" w:cstheme="minorHAnsi"/>
          <w:color w:val="000000"/>
        </w:rPr>
        <w:t xml:space="preserve"> (Accessed: 25 October).</w:t>
      </w:r>
    </w:p>
    <w:p w:rsidR="00491726" w:rsidRPr="006933C6" w:rsidRDefault="00491726" w:rsidP="00491726">
      <w:pPr>
        <w:pStyle w:val="NormalWeb"/>
        <w:spacing w:line="360" w:lineRule="auto"/>
        <w:rPr>
          <w:rFonts w:asciiTheme="minorHAnsi" w:hAnsiTheme="minorHAnsi" w:cstheme="minorHAnsi"/>
          <w:color w:val="000000"/>
        </w:rPr>
      </w:pPr>
      <w:r w:rsidRPr="006933C6">
        <w:rPr>
          <w:rFonts w:asciiTheme="minorHAnsi" w:hAnsiTheme="minorHAnsi" w:cstheme="minorHAnsi"/>
          <w:color w:val="000000"/>
        </w:rPr>
        <w:t xml:space="preserve">The Green Paper (1997) </w:t>
      </w:r>
      <w:r w:rsidRPr="006933C6">
        <w:rPr>
          <w:rFonts w:asciiTheme="minorHAnsi" w:hAnsiTheme="minorHAnsi" w:cstheme="minorHAnsi"/>
          <w:i/>
          <w:color w:val="000000"/>
        </w:rPr>
        <w:t xml:space="preserve">Excellence for all Children. </w:t>
      </w:r>
      <w:r w:rsidRPr="006933C6">
        <w:rPr>
          <w:rFonts w:asciiTheme="minorHAnsi" w:hAnsiTheme="minorHAnsi" w:cstheme="minorHAnsi"/>
          <w:color w:val="000000"/>
        </w:rPr>
        <w:t>[Online] Available at:</w:t>
      </w:r>
      <w:r>
        <w:rPr>
          <w:rFonts w:asciiTheme="minorHAnsi" w:hAnsiTheme="minorHAnsi" w:cstheme="minorHAnsi"/>
          <w:color w:val="000000"/>
        </w:rPr>
        <w:t xml:space="preserve"> </w:t>
      </w:r>
      <w:hyperlink r:id="rId18" w:history="1">
        <w:r w:rsidRPr="006933C6">
          <w:rPr>
            <w:rStyle w:val="Hyperlink"/>
            <w:rFonts w:asciiTheme="minorHAnsi" w:hAnsiTheme="minorHAnsi" w:cstheme="minorHAnsi"/>
          </w:rPr>
          <w:t>http://www.educationengland.org.uk/documents/pdfs/1997-green-paper.pdf</w:t>
        </w:r>
      </w:hyperlink>
      <w:r w:rsidRPr="006933C6">
        <w:rPr>
          <w:rFonts w:asciiTheme="minorHAnsi" w:hAnsiTheme="minorHAnsi" w:cstheme="minorHAnsi"/>
          <w:color w:val="000000"/>
        </w:rPr>
        <w:t xml:space="preserve"> </w:t>
      </w:r>
      <w:r w:rsidRPr="006933C6">
        <w:rPr>
          <w:rFonts w:asciiTheme="minorHAnsi" w:hAnsiTheme="minorHAnsi" w:cstheme="minorHAnsi"/>
          <w:color w:val="000000"/>
        </w:rPr>
        <w:t>(Accessed: 25 October).</w:t>
      </w:r>
    </w:p>
    <w:p w:rsidR="00491726" w:rsidRPr="00491726" w:rsidRDefault="00491726" w:rsidP="00491726">
      <w:pPr>
        <w:spacing w:line="360" w:lineRule="auto"/>
        <w:rPr>
          <w:rFonts w:cstheme="minorHAnsi"/>
          <w:i/>
          <w:sz w:val="24"/>
          <w:szCs w:val="24"/>
        </w:rPr>
      </w:pPr>
      <w:r w:rsidRPr="006933C6">
        <w:rPr>
          <w:rFonts w:cstheme="minorHAnsi"/>
          <w:color w:val="000000"/>
          <w:sz w:val="24"/>
          <w:szCs w:val="24"/>
        </w:rPr>
        <w:t xml:space="preserve">Welsh Government (2017) </w:t>
      </w:r>
      <w:r w:rsidRPr="006933C6">
        <w:rPr>
          <w:rFonts w:cstheme="minorHAnsi"/>
          <w:i/>
          <w:color w:val="000000"/>
          <w:sz w:val="24"/>
          <w:szCs w:val="24"/>
        </w:rPr>
        <w:t>Additional Learning Needs Trans</w:t>
      </w:r>
      <w:r>
        <w:rPr>
          <w:rFonts w:cstheme="minorHAnsi"/>
          <w:i/>
          <w:color w:val="000000"/>
          <w:sz w:val="24"/>
          <w:szCs w:val="24"/>
        </w:rPr>
        <w:t xml:space="preserve">formation Programme. </w:t>
      </w:r>
      <w:hyperlink r:id="rId19" w:history="1">
        <w:r w:rsidRPr="006933C6">
          <w:rPr>
            <w:rStyle w:val="Hyperlink"/>
            <w:rFonts w:cstheme="minorHAnsi"/>
            <w:sz w:val="24"/>
            <w:szCs w:val="24"/>
          </w:rPr>
          <w:t>http://gov.wales/topics/educationandskills/schoolshome/additional-learning-special-educational-needs/transformation-programme/?lang=en</w:t>
        </w:r>
      </w:hyperlink>
      <w:r w:rsidRPr="006933C6">
        <w:rPr>
          <w:rFonts w:cstheme="minorHAnsi"/>
          <w:sz w:val="24"/>
          <w:szCs w:val="24"/>
        </w:rPr>
        <w:t xml:space="preserve"> (Accessed: 27 October).</w:t>
      </w:r>
    </w:p>
    <w:sectPr w:rsidR="00491726" w:rsidRPr="00491726">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6DE4" w:rsidRDefault="00DE6DE4" w:rsidP="00B57439">
      <w:pPr>
        <w:spacing w:after="0" w:line="240" w:lineRule="auto"/>
      </w:pPr>
      <w:r>
        <w:separator/>
      </w:r>
    </w:p>
  </w:endnote>
  <w:endnote w:type="continuationSeparator" w:id="0">
    <w:p w:rsidR="00DE6DE4" w:rsidRDefault="00DE6DE4" w:rsidP="00B574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2139735"/>
      <w:docPartObj>
        <w:docPartGallery w:val="Page Numbers (Bottom of Page)"/>
        <w:docPartUnique/>
      </w:docPartObj>
    </w:sdtPr>
    <w:sdtEndPr>
      <w:rPr>
        <w:noProof/>
      </w:rPr>
    </w:sdtEndPr>
    <w:sdtContent>
      <w:p w:rsidR="00B57439" w:rsidRDefault="00B57439">
        <w:pPr>
          <w:pStyle w:val="Footer"/>
        </w:pPr>
        <w:r>
          <w:fldChar w:fldCharType="begin"/>
        </w:r>
        <w:r>
          <w:instrText xml:space="preserve"> PAGE   \* MERGEFORMAT </w:instrText>
        </w:r>
        <w:r>
          <w:fldChar w:fldCharType="separate"/>
        </w:r>
        <w:r w:rsidR="00DF453C">
          <w:rPr>
            <w:noProof/>
          </w:rPr>
          <w:t>1</w:t>
        </w:r>
        <w:r>
          <w:rPr>
            <w:noProof/>
          </w:rPr>
          <w:fldChar w:fldCharType="end"/>
        </w:r>
      </w:p>
    </w:sdtContent>
  </w:sdt>
  <w:p w:rsidR="00B57439" w:rsidRDefault="00B574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6DE4" w:rsidRDefault="00DE6DE4" w:rsidP="00B57439">
      <w:pPr>
        <w:spacing w:after="0" w:line="240" w:lineRule="auto"/>
      </w:pPr>
      <w:r>
        <w:separator/>
      </w:r>
    </w:p>
  </w:footnote>
  <w:footnote w:type="continuationSeparator" w:id="0">
    <w:p w:rsidR="00DE6DE4" w:rsidRDefault="00DE6DE4" w:rsidP="00B5743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16B1"/>
    <w:rsid w:val="000154C6"/>
    <w:rsid w:val="000416B1"/>
    <w:rsid w:val="0005225A"/>
    <w:rsid w:val="000574CA"/>
    <w:rsid w:val="000B1A25"/>
    <w:rsid w:val="001C1A64"/>
    <w:rsid w:val="00262B49"/>
    <w:rsid w:val="002E0978"/>
    <w:rsid w:val="003050FE"/>
    <w:rsid w:val="00352C48"/>
    <w:rsid w:val="00357E2F"/>
    <w:rsid w:val="00421DEF"/>
    <w:rsid w:val="00491726"/>
    <w:rsid w:val="004B4BFF"/>
    <w:rsid w:val="004B68A1"/>
    <w:rsid w:val="00550A22"/>
    <w:rsid w:val="00586304"/>
    <w:rsid w:val="00617C1E"/>
    <w:rsid w:val="006933C6"/>
    <w:rsid w:val="006B42BE"/>
    <w:rsid w:val="00721048"/>
    <w:rsid w:val="0073227A"/>
    <w:rsid w:val="0074333C"/>
    <w:rsid w:val="00782A90"/>
    <w:rsid w:val="007936C4"/>
    <w:rsid w:val="007C5126"/>
    <w:rsid w:val="00807554"/>
    <w:rsid w:val="008A4956"/>
    <w:rsid w:val="008D696F"/>
    <w:rsid w:val="008E6325"/>
    <w:rsid w:val="00953981"/>
    <w:rsid w:val="0095773F"/>
    <w:rsid w:val="00A13E9C"/>
    <w:rsid w:val="00A506E8"/>
    <w:rsid w:val="00AD5A9B"/>
    <w:rsid w:val="00B003C6"/>
    <w:rsid w:val="00B57439"/>
    <w:rsid w:val="00B647D1"/>
    <w:rsid w:val="00B717AA"/>
    <w:rsid w:val="00B92677"/>
    <w:rsid w:val="00B96027"/>
    <w:rsid w:val="00C169F6"/>
    <w:rsid w:val="00C84ADD"/>
    <w:rsid w:val="00D45A60"/>
    <w:rsid w:val="00D62D52"/>
    <w:rsid w:val="00D74AE0"/>
    <w:rsid w:val="00DE6DE4"/>
    <w:rsid w:val="00DF453C"/>
    <w:rsid w:val="00E2427A"/>
    <w:rsid w:val="00E90363"/>
    <w:rsid w:val="00EB1CD6"/>
    <w:rsid w:val="00F90941"/>
    <w:rsid w:val="00FB7B83"/>
    <w:rsid w:val="00FF6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4FA9C8-5D73-4F7D-95DA-CCA7075C7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9094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416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84ADD"/>
    <w:rPr>
      <w:color w:val="0563C1" w:themeColor="hyperlink"/>
      <w:u w:val="single"/>
    </w:rPr>
  </w:style>
  <w:style w:type="paragraph" w:customStyle="1" w:styleId="body-paragraph">
    <w:name w:val="body-paragraph"/>
    <w:basedOn w:val="Normal"/>
    <w:rsid w:val="00B647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pdated-short-citation">
    <w:name w:val="updated-short-citation"/>
    <w:basedOn w:val="DefaultParagraphFont"/>
    <w:rsid w:val="0074333C"/>
  </w:style>
  <w:style w:type="character" w:customStyle="1" w:styleId="Heading1Char">
    <w:name w:val="Heading 1 Char"/>
    <w:basedOn w:val="DefaultParagraphFont"/>
    <w:link w:val="Heading1"/>
    <w:uiPriority w:val="9"/>
    <w:rsid w:val="00F90941"/>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B574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7439"/>
  </w:style>
  <w:style w:type="paragraph" w:styleId="Footer">
    <w:name w:val="footer"/>
    <w:basedOn w:val="Normal"/>
    <w:link w:val="FooterChar"/>
    <w:uiPriority w:val="99"/>
    <w:unhideWhenUsed/>
    <w:rsid w:val="00B574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74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764165">
      <w:bodyDiv w:val="1"/>
      <w:marLeft w:val="0"/>
      <w:marRight w:val="0"/>
      <w:marTop w:val="0"/>
      <w:marBottom w:val="0"/>
      <w:divBdr>
        <w:top w:val="none" w:sz="0" w:space="0" w:color="auto"/>
        <w:left w:val="none" w:sz="0" w:space="0" w:color="auto"/>
        <w:bottom w:val="none" w:sz="0" w:space="0" w:color="auto"/>
        <w:right w:val="none" w:sz="0" w:space="0" w:color="auto"/>
      </w:divBdr>
    </w:div>
    <w:div w:id="79328743">
      <w:bodyDiv w:val="1"/>
      <w:marLeft w:val="0"/>
      <w:marRight w:val="0"/>
      <w:marTop w:val="0"/>
      <w:marBottom w:val="0"/>
      <w:divBdr>
        <w:top w:val="none" w:sz="0" w:space="0" w:color="auto"/>
        <w:left w:val="none" w:sz="0" w:space="0" w:color="auto"/>
        <w:bottom w:val="none" w:sz="0" w:space="0" w:color="auto"/>
        <w:right w:val="none" w:sz="0" w:space="0" w:color="auto"/>
      </w:divBdr>
    </w:div>
    <w:div w:id="739865469">
      <w:bodyDiv w:val="1"/>
      <w:marLeft w:val="0"/>
      <w:marRight w:val="0"/>
      <w:marTop w:val="0"/>
      <w:marBottom w:val="0"/>
      <w:divBdr>
        <w:top w:val="none" w:sz="0" w:space="0" w:color="auto"/>
        <w:left w:val="none" w:sz="0" w:space="0" w:color="auto"/>
        <w:bottom w:val="none" w:sz="0" w:space="0" w:color="auto"/>
        <w:right w:val="none" w:sz="0" w:space="0" w:color="auto"/>
      </w:divBdr>
    </w:div>
    <w:div w:id="1035694706">
      <w:bodyDiv w:val="1"/>
      <w:marLeft w:val="0"/>
      <w:marRight w:val="0"/>
      <w:marTop w:val="0"/>
      <w:marBottom w:val="0"/>
      <w:divBdr>
        <w:top w:val="none" w:sz="0" w:space="0" w:color="auto"/>
        <w:left w:val="none" w:sz="0" w:space="0" w:color="auto"/>
        <w:bottom w:val="none" w:sz="0" w:space="0" w:color="auto"/>
        <w:right w:val="none" w:sz="0" w:space="0" w:color="auto"/>
      </w:divBdr>
    </w:div>
    <w:div w:id="1042511680">
      <w:bodyDiv w:val="1"/>
      <w:marLeft w:val="0"/>
      <w:marRight w:val="0"/>
      <w:marTop w:val="0"/>
      <w:marBottom w:val="0"/>
      <w:divBdr>
        <w:top w:val="none" w:sz="0" w:space="0" w:color="auto"/>
        <w:left w:val="none" w:sz="0" w:space="0" w:color="auto"/>
        <w:bottom w:val="none" w:sz="0" w:space="0" w:color="auto"/>
        <w:right w:val="none" w:sz="0" w:space="0" w:color="auto"/>
      </w:divBdr>
    </w:div>
    <w:div w:id="1291665459">
      <w:bodyDiv w:val="1"/>
      <w:marLeft w:val="0"/>
      <w:marRight w:val="0"/>
      <w:marTop w:val="0"/>
      <w:marBottom w:val="0"/>
      <w:divBdr>
        <w:top w:val="none" w:sz="0" w:space="0" w:color="auto"/>
        <w:left w:val="none" w:sz="0" w:space="0" w:color="auto"/>
        <w:bottom w:val="none" w:sz="0" w:space="0" w:color="auto"/>
        <w:right w:val="none" w:sz="0" w:space="0" w:color="auto"/>
      </w:divBdr>
    </w:div>
    <w:div w:id="1502887590">
      <w:bodyDiv w:val="1"/>
      <w:marLeft w:val="0"/>
      <w:marRight w:val="0"/>
      <w:marTop w:val="0"/>
      <w:marBottom w:val="0"/>
      <w:divBdr>
        <w:top w:val="none" w:sz="0" w:space="0" w:color="auto"/>
        <w:left w:val="none" w:sz="0" w:space="0" w:color="auto"/>
        <w:bottom w:val="none" w:sz="0" w:space="0" w:color="auto"/>
        <w:right w:val="none" w:sz="0" w:space="0" w:color="auto"/>
      </w:divBdr>
    </w:div>
    <w:div w:id="1654139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b.ebscohost.com.ezproxy.uwtsd.ac.uk/ehost/detail/detail?vid=5&amp;sid=2ba8d943-2bc3-4263-8325-81babc8bbe58%40pdc-v-sessmgr01&amp;bdata=JnNpdGU9ZWhvc3QtbGl2ZQ%3d%3d" TargetMode="External"/><Relationship Id="rId13" Type="http://schemas.openxmlformats.org/officeDocument/2006/relationships/hyperlink" Target="http://gov.wales/docs//equality-impact-assessments/141114-EIA-Draft-Healthy-Eating-in-Schools.pdf" TargetMode="External"/><Relationship Id="rId18" Type="http://schemas.openxmlformats.org/officeDocument/2006/relationships/hyperlink" Target="http://www.educationengland.org.uk/documents/pdfs/1997-green-paper.pdf"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www.bbc.co.uk/news/education-39504339" TargetMode="External"/><Relationship Id="rId12" Type="http://schemas.openxmlformats.org/officeDocument/2006/relationships/hyperlink" Target="https://www.nhs.uk/Livewell/childhealth6-15/Pages/Lighterlunchboxes.aspx" TargetMode="External"/><Relationship Id="rId17" Type="http://schemas.openxmlformats.org/officeDocument/2006/relationships/hyperlink" Target="http://www.educationengland.org.uk/documents/acts/1999-protection-children-act.pdf" TargetMode="External"/><Relationship Id="rId2" Type="http://schemas.openxmlformats.org/officeDocument/2006/relationships/settings" Target="settings.xml"/><Relationship Id="rId16" Type="http://schemas.openxmlformats.org/officeDocument/2006/relationships/hyperlink" Target="http://web.b.ebscohost.com/ehost/detail/detail?vid=9&amp;sid=0e7d3798-aee0-48af-a4be-fad556021518%40sessionmgr101&amp;bdata=JnNpdGU9ZWhvc3QtbGl2ZQ%3d%3d"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www.bbc.co.uk/news/av/uk-wales-34834834/pupils-in-splott-cardiff-like-kick-start-breakfasts" TargetMode="External"/><Relationship Id="rId11" Type="http://schemas.openxmlformats.org/officeDocument/2006/relationships/hyperlink" Target="http://web.b.ebscohost.com/ehost/pdfviewer/pdfviewer?vid=4&amp;sid=0e7d3798-aee0-48af-a4be-fad556021518%40sessionmgr101" TargetMode="External"/><Relationship Id="rId5" Type="http://schemas.openxmlformats.org/officeDocument/2006/relationships/endnotes" Target="endnotes.xml"/><Relationship Id="rId15" Type="http://schemas.openxmlformats.org/officeDocument/2006/relationships/hyperlink" Target="http://www.educationengland.org.uk/documents/pdfs/2001-schools-achieving-success.pdf" TargetMode="External"/><Relationship Id="rId10" Type="http://schemas.openxmlformats.org/officeDocument/2006/relationships/hyperlink" Target="http://www.educationengland.org.uk/documents/pdfs/2005-steer-report-learning-behaviour.pdf" TargetMode="External"/><Relationship Id="rId19" Type="http://schemas.openxmlformats.org/officeDocument/2006/relationships/hyperlink" Target="http://gov.wales/topics/educationandskills/schoolshome/additional-learning-special-educational-needs/transformation-programme/?lang=en" TargetMode="External"/><Relationship Id="rId4" Type="http://schemas.openxmlformats.org/officeDocument/2006/relationships/footnotes" Target="footnotes.xml"/><Relationship Id="rId9" Type="http://schemas.openxmlformats.org/officeDocument/2006/relationships/hyperlink" Target="http://web.b.ebscohost.com.ezproxy.uwtsd.ac.uk/ehost/pdfviewer/pdfviewer?vid=4&amp;sid=3a596cc3-b57a-474e-a9e1-c81a0c90b2b4%40sessionmgr104" TargetMode="External"/><Relationship Id="rId14" Type="http://schemas.openxmlformats.org/officeDocument/2006/relationships/hyperlink" Target="http://web.b.ebscohost.com/ehost/pdfviewer/pdfviewer?vid=16&amp;sid=0e7d3798-aee0-48af-a4be-fad556021518%40sessionmgr10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2393</Words>
  <Characters>13642</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Justine Leanne Colwill</dc:creator>
  <cp:keywords/>
  <dc:description/>
  <cp:lastModifiedBy>Justine Colwill</cp:lastModifiedBy>
  <cp:revision>2</cp:revision>
  <dcterms:created xsi:type="dcterms:W3CDTF">2017-10-27T17:49:00Z</dcterms:created>
  <dcterms:modified xsi:type="dcterms:W3CDTF">2017-10-27T17:49:00Z</dcterms:modified>
</cp:coreProperties>
</file>