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B00D6" w14:textId="77777777" w:rsidR="00284899" w:rsidRPr="00456A58" w:rsidRDefault="00284899" w:rsidP="00C764B2">
      <w:pPr>
        <w:spacing w:line="480" w:lineRule="auto"/>
        <w:rPr>
          <w:rFonts w:ascii="Arial" w:hAnsi="Arial" w:cs="Arial"/>
          <w:sz w:val="24"/>
          <w:szCs w:val="24"/>
        </w:rPr>
      </w:pPr>
      <w:r w:rsidRPr="00456A58">
        <w:rPr>
          <w:rFonts w:ascii="Arial" w:hAnsi="Arial" w:cs="Arial"/>
          <w:sz w:val="24"/>
          <w:szCs w:val="24"/>
        </w:rPr>
        <w:t>Michelle Poole 1903921</w:t>
      </w:r>
    </w:p>
    <w:p w14:paraId="6DDBE62F" w14:textId="77777777" w:rsidR="00284899" w:rsidRPr="00456A58" w:rsidRDefault="00284899" w:rsidP="00C764B2">
      <w:pPr>
        <w:spacing w:line="480" w:lineRule="auto"/>
        <w:rPr>
          <w:rFonts w:ascii="Arial" w:hAnsi="Arial" w:cs="Arial"/>
          <w:sz w:val="24"/>
          <w:szCs w:val="24"/>
        </w:rPr>
      </w:pPr>
    </w:p>
    <w:p w14:paraId="281A8E1D" w14:textId="3C3E5762" w:rsidR="00284899" w:rsidRPr="00456A58" w:rsidRDefault="00284899" w:rsidP="00C764B2">
      <w:pPr>
        <w:spacing w:line="480" w:lineRule="auto"/>
        <w:rPr>
          <w:rFonts w:ascii="Arial" w:hAnsi="Arial" w:cs="Arial"/>
          <w:sz w:val="24"/>
          <w:szCs w:val="24"/>
        </w:rPr>
      </w:pPr>
      <w:r w:rsidRPr="00456A58">
        <w:rPr>
          <w:rFonts w:ascii="Arial" w:hAnsi="Arial" w:cs="Arial"/>
          <w:sz w:val="24"/>
          <w:szCs w:val="24"/>
        </w:rPr>
        <w:t>This essay</w:t>
      </w:r>
      <w:r w:rsidR="008766A0" w:rsidRPr="00456A58">
        <w:rPr>
          <w:rFonts w:ascii="Arial" w:hAnsi="Arial" w:cs="Arial"/>
          <w:sz w:val="24"/>
          <w:szCs w:val="24"/>
        </w:rPr>
        <w:t xml:space="preserve"> has been written to pinpoint</w:t>
      </w:r>
      <w:r w:rsidRPr="00456A58">
        <w:rPr>
          <w:rFonts w:ascii="Arial" w:hAnsi="Arial" w:cs="Arial"/>
          <w:sz w:val="24"/>
          <w:szCs w:val="24"/>
        </w:rPr>
        <w:t xml:space="preserve"> the </w:t>
      </w:r>
      <w:r w:rsidR="008727A0" w:rsidRPr="00456A58">
        <w:rPr>
          <w:rFonts w:ascii="Arial" w:hAnsi="Arial" w:cs="Arial"/>
          <w:sz w:val="24"/>
          <w:szCs w:val="24"/>
        </w:rPr>
        <w:t xml:space="preserve">working position of </w:t>
      </w:r>
      <w:r w:rsidRPr="00456A58">
        <w:rPr>
          <w:rFonts w:ascii="Arial" w:hAnsi="Arial" w:cs="Arial"/>
          <w:sz w:val="24"/>
          <w:szCs w:val="24"/>
        </w:rPr>
        <w:t>Teaching Assistant (TA) as a</w:t>
      </w:r>
      <w:r w:rsidR="008766A0" w:rsidRPr="00456A58">
        <w:rPr>
          <w:rFonts w:ascii="Arial" w:hAnsi="Arial" w:cs="Arial"/>
          <w:sz w:val="24"/>
          <w:szCs w:val="24"/>
        </w:rPr>
        <w:t xml:space="preserve"> valuable worker when providing pastoral care</w:t>
      </w:r>
      <w:r w:rsidRPr="00456A58">
        <w:rPr>
          <w:rFonts w:ascii="Arial" w:hAnsi="Arial" w:cs="Arial"/>
          <w:sz w:val="24"/>
          <w:szCs w:val="24"/>
        </w:rPr>
        <w:t xml:space="preserve"> to</w:t>
      </w:r>
      <w:r w:rsidR="008766A0" w:rsidRPr="00456A58">
        <w:rPr>
          <w:rFonts w:ascii="Arial" w:hAnsi="Arial" w:cs="Arial"/>
          <w:sz w:val="24"/>
          <w:szCs w:val="24"/>
        </w:rPr>
        <w:t xml:space="preserve"> </w:t>
      </w:r>
      <w:r w:rsidRPr="00456A58">
        <w:rPr>
          <w:rFonts w:ascii="Arial" w:hAnsi="Arial" w:cs="Arial"/>
          <w:sz w:val="24"/>
          <w:szCs w:val="24"/>
        </w:rPr>
        <w:t>Learners, with the knowledge of major theorists in the field of helping, counselling and support in the work practise.</w:t>
      </w:r>
    </w:p>
    <w:p w14:paraId="1DCABDE3" w14:textId="77777777" w:rsidR="00284899" w:rsidRPr="00456A58" w:rsidRDefault="00284899" w:rsidP="00C764B2">
      <w:pPr>
        <w:spacing w:line="480" w:lineRule="auto"/>
        <w:rPr>
          <w:rFonts w:ascii="Arial" w:hAnsi="Arial" w:cs="Arial"/>
          <w:sz w:val="24"/>
          <w:szCs w:val="24"/>
        </w:rPr>
      </w:pPr>
    </w:p>
    <w:p w14:paraId="05E36EA8" w14:textId="29BB8ABE" w:rsidR="00284899" w:rsidRPr="00456A58" w:rsidRDefault="00284899" w:rsidP="00C764B2">
      <w:pPr>
        <w:spacing w:line="480" w:lineRule="auto"/>
        <w:rPr>
          <w:rFonts w:ascii="Arial" w:hAnsi="Arial" w:cs="Arial"/>
          <w:sz w:val="24"/>
          <w:szCs w:val="24"/>
        </w:rPr>
      </w:pPr>
      <w:r w:rsidRPr="00456A58">
        <w:rPr>
          <w:rFonts w:ascii="Arial" w:hAnsi="Arial" w:cs="Arial"/>
          <w:sz w:val="24"/>
          <w:szCs w:val="24"/>
        </w:rPr>
        <w:t>It is written in Burton and Goodman (2011) that Teachers Assistants (TAs) not only in Primary schools but also in Secondary school had low-status roles in other words insignificant role play within the education sector</w:t>
      </w:r>
      <w:r w:rsidR="008727A0" w:rsidRPr="00456A58">
        <w:rPr>
          <w:rFonts w:ascii="Arial" w:hAnsi="Arial" w:cs="Arial"/>
          <w:sz w:val="24"/>
          <w:szCs w:val="24"/>
        </w:rPr>
        <w:t>.</w:t>
      </w:r>
      <w:r w:rsidR="00646F65" w:rsidRPr="00456A58">
        <w:rPr>
          <w:rFonts w:ascii="Arial" w:hAnsi="Arial" w:cs="Arial"/>
          <w:sz w:val="24"/>
          <w:szCs w:val="24"/>
        </w:rPr>
        <w:t xml:space="preserve">  From</w:t>
      </w:r>
      <w:r w:rsidRPr="00456A58">
        <w:rPr>
          <w:rFonts w:ascii="Arial" w:hAnsi="Arial" w:cs="Arial"/>
          <w:sz w:val="24"/>
          <w:szCs w:val="24"/>
        </w:rPr>
        <w:t xml:space="preserve"> reading further into Burton and Goodman (2011) you will find important information regarding the introduction of training for</w:t>
      </w:r>
      <w:r w:rsidR="00646F65" w:rsidRPr="00456A58">
        <w:rPr>
          <w:rFonts w:ascii="Arial" w:hAnsi="Arial" w:cs="Arial"/>
          <w:sz w:val="24"/>
          <w:szCs w:val="24"/>
        </w:rPr>
        <w:t xml:space="preserve"> all </w:t>
      </w:r>
      <w:r w:rsidRPr="00456A58">
        <w:rPr>
          <w:rFonts w:ascii="Arial" w:hAnsi="Arial" w:cs="Arial"/>
          <w:sz w:val="24"/>
          <w:szCs w:val="24"/>
        </w:rPr>
        <w:t xml:space="preserve">Teachers Assistant which consisted of induction training, this was introduced in 2000 and was directed by the Department of Education and Skills (DFES) who then thought it would be a good idea to continue the training in 2003 </w:t>
      </w:r>
      <w:r w:rsidR="00887E71" w:rsidRPr="00456A58">
        <w:rPr>
          <w:rFonts w:ascii="Arial" w:hAnsi="Arial" w:cs="Arial"/>
          <w:sz w:val="24"/>
          <w:szCs w:val="24"/>
        </w:rPr>
        <w:t>for any TA who wanted to train as</w:t>
      </w:r>
      <w:r w:rsidR="00DB6144" w:rsidRPr="00456A58">
        <w:rPr>
          <w:rFonts w:ascii="Arial" w:hAnsi="Arial" w:cs="Arial"/>
          <w:sz w:val="24"/>
          <w:szCs w:val="24"/>
        </w:rPr>
        <w:t xml:space="preserve"> </w:t>
      </w:r>
      <w:r w:rsidR="00677B5D" w:rsidRPr="00456A58">
        <w:rPr>
          <w:rFonts w:ascii="Arial" w:hAnsi="Arial" w:cs="Arial"/>
          <w:sz w:val="24"/>
          <w:szCs w:val="24"/>
        </w:rPr>
        <w:t>‘</w:t>
      </w:r>
      <w:r w:rsidR="00DB6144" w:rsidRPr="00456A58">
        <w:rPr>
          <w:rFonts w:ascii="Arial" w:hAnsi="Arial" w:cs="Arial"/>
          <w:sz w:val="24"/>
          <w:szCs w:val="24"/>
        </w:rPr>
        <w:t>Higher Level Teacher Assistant</w:t>
      </w:r>
      <w:r w:rsidR="00677B5D" w:rsidRPr="00456A58">
        <w:rPr>
          <w:rFonts w:ascii="Arial" w:hAnsi="Arial" w:cs="Arial"/>
          <w:sz w:val="24"/>
          <w:szCs w:val="24"/>
        </w:rPr>
        <w:t>’</w:t>
      </w:r>
      <w:r w:rsidR="000032ED" w:rsidRPr="00456A58">
        <w:rPr>
          <w:rFonts w:ascii="Arial" w:hAnsi="Arial" w:cs="Arial"/>
          <w:sz w:val="24"/>
          <w:szCs w:val="24"/>
        </w:rPr>
        <w:t xml:space="preserve"> (HLTA)</w:t>
      </w:r>
      <w:r w:rsidR="00677B5D" w:rsidRPr="00456A58">
        <w:rPr>
          <w:rFonts w:ascii="Arial" w:hAnsi="Arial" w:cs="Arial"/>
          <w:sz w:val="24"/>
          <w:szCs w:val="24"/>
        </w:rPr>
        <w:t xml:space="preserve">, </w:t>
      </w:r>
      <w:r w:rsidRPr="00456A58">
        <w:rPr>
          <w:rFonts w:ascii="Arial" w:hAnsi="Arial" w:cs="Arial"/>
          <w:sz w:val="24"/>
          <w:szCs w:val="24"/>
        </w:rPr>
        <w:t>Further to this training it has shown that T</w:t>
      </w:r>
      <w:r w:rsidR="00AC7B0C" w:rsidRPr="00456A58">
        <w:rPr>
          <w:rFonts w:ascii="Arial" w:hAnsi="Arial" w:cs="Arial"/>
          <w:sz w:val="24"/>
          <w:szCs w:val="24"/>
        </w:rPr>
        <w:t>A’s</w:t>
      </w:r>
      <w:r w:rsidRPr="00456A58">
        <w:rPr>
          <w:rFonts w:ascii="Arial" w:hAnsi="Arial" w:cs="Arial"/>
          <w:sz w:val="24"/>
          <w:szCs w:val="24"/>
        </w:rPr>
        <w:t xml:space="preserve"> are now in </w:t>
      </w:r>
      <w:r w:rsidR="00AC7B0C" w:rsidRPr="00456A58">
        <w:rPr>
          <w:rFonts w:ascii="Arial" w:hAnsi="Arial" w:cs="Arial"/>
          <w:sz w:val="24"/>
          <w:szCs w:val="24"/>
        </w:rPr>
        <w:t xml:space="preserve">even more </w:t>
      </w:r>
      <w:r w:rsidR="000A05E5" w:rsidRPr="00456A58">
        <w:rPr>
          <w:rFonts w:ascii="Arial" w:hAnsi="Arial" w:cs="Arial"/>
          <w:sz w:val="24"/>
          <w:szCs w:val="24"/>
        </w:rPr>
        <w:t>high demand</w:t>
      </w:r>
      <w:r w:rsidRPr="00456A58">
        <w:rPr>
          <w:rFonts w:ascii="Arial" w:hAnsi="Arial" w:cs="Arial"/>
          <w:sz w:val="24"/>
          <w:szCs w:val="24"/>
        </w:rPr>
        <w:t>, (Tucker,2009).</w:t>
      </w:r>
    </w:p>
    <w:p w14:paraId="0118D78F" w14:textId="77777777" w:rsidR="00284899" w:rsidRPr="00456A58" w:rsidRDefault="00284899" w:rsidP="00C764B2">
      <w:pPr>
        <w:spacing w:line="480" w:lineRule="auto"/>
        <w:rPr>
          <w:rFonts w:ascii="Arial" w:hAnsi="Arial" w:cs="Arial"/>
          <w:sz w:val="24"/>
          <w:szCs w:val="24"/>
        </w:rPr>
      </w:pPr>
    </w:p>
    <w:p w14:paraId="31124917" w14:textId="59192F21" w:rsidR="00284899" w:rsidRPr="00456A58" w:rsidRDefault="00284899" w:rsidP="00C764B2">
      <w:pPr>
        <w:spacing w:line="480" w:lineRule="auto"/>
        <w:rPr>
          <w:rFonts w:ascii="Arial" w:hAnsi="Arial" w:cs="Arial"/>
          <w:sz w:val="24"/>
          <w:szCs w:val="24"/>
        </w:rPr>
      </w:pPr>
      <w:r w:rsidRPr="00456A58">
        <w:rPr>
          <w:rFonts w:ascii="Arial" w:hAnsi="Arial" w:cs="Arial"/>
          <w:sz w:val="24"/>
          <w:szCs w:val="24"/>
        </w:rPr>
        <w:t xml:space="preserve">A </w:t>
      </w:r>
      <w:r w:rsidR="000A05E5" w:rsidRPr="00456A58">
        <w:rPr>
          <w:rFonts w:ascii="Arial" w:hAnsi="Arial" w:cs="Arial"/>
          <w:sz w:val="24"/>
          <w:szCs w:val="24"/>
        </w:rPr>
        <w:t xml:space="preserve">TA’s working position </w:t>
      </w:r>
      <w:r w:rsidRPr="00456A58">
        <w:rPr>
          <w:rFonts w:ascii="Arial" w:hAnsi="Arial" w:cs="Arial"/>
          <w:sz w:val="24"/>
          <w:szCs w:val="24"/>
        </w:rPr>
        <w:t xml:space="preserve">has changed immensely over the last 10 years from being an insignificant role-play member of the classroom environment to now becoming a professional additional adult with such duties as : to support, </w:t>
      </w:r>
      <w:r w:rsidR="00A137DA" w:rsidRPr="00456A58">
        <w:rPr>
          <w:rFonts w:ascii="Arial" w:hAnsi="Arial" w:cs="Arial"/>
          <w:sz w:val="24"/>
          <w:szCs w:val="24"/>
        </w:rPr>
        <w:t xml:space="preserve">the Class Teacher and </w:t>
      </w:r>
      <w:r w:rsidRPr="00456A58">
        <w:rPr>
          <w:rFonts w:ascii="Arial" w:hAnsi="Arial" w:cs="Arial"/>
          <w:sz w:val="24"/>
          <w:szCs w:val="24"/>
        </w:rPr>
        <w:t xml:space="preserve">pupils/students within the class, this could be supporting also learners with behavioural management, technical support (ICT) and delivering and supporting targeting interventions if and when needed within a small group setting or one to </w:t>
      </w:r>
      <w:r w:rsidRPr="00456A58">
        <w:rPr>
          <w:rFonts w:ascii="Arial" w:hAnsi="Arial" w:cs="Arial"/>
          <w:sz w:val="24"/>
          <w:szCs w:val="24"/>
        </w:rPr>
        <w:lastRenderedPageBreak/>
        <w:t xml:space="preserve">one(1:1) support.  The interventions are undertaken in the subjects of English and Maths, this could be spelling test, spelling programmes, letters and sounds, popat, Alexia, accelerated literacy and guided reading.  The maths programmes could consist of springboard maths and numicon.  TA’s duties also include speech and language programmes which are set for individual learners, TA’s are given work from outside agencies to help support the </w:t>
      </w:r>
      <w:r w:rsidR="004C34A0">
        <w:rPr>
          <w:rFonts w:ascii="Arial" w:hAnsi="Arial" w:cs="Arial"/>
          <w:sz w:val="24"/>
          <w:szCs w:val="24"/>
        </w:rPr>
        <w:t xml:space="preserve">1:1 </w:t>
      </w:r>
      <w:r w:rsidRPr="00456A58">
        <w:rPr>
          <w:rFonts w:ascii="Arial" w:hAnsi="Arial" w:cs="Arial"/>
          <w:sz w:val="24"/>
          <w:szCs w:val="24"/>
        </w:rPr>
        <w:t xml:space="preserve">learner.  Class teachers can call upon the TA’s at any time as well as the head teacher to attend meetings/reviews from outside agencies, TA’s also assist with ALN and IEP’s, they are invited to these type of meetings because as the pupils </w:t>
      </w:r>
      <w:r w:rsidR="004C34A0">
        <w:rPr>
          <w:rFonts w:ascii="Arial" w:hAnsi="Arial" w:cs="Arial"/>
          <w:sz w:val="24"/>
          <w:szCs w:val="24"/>
        </w:rPr>
        <w:t xml:space="preserve">1:1 </w:t>
      </w:r>
      <w:r w:rsidRPr="00456A58">
        <w:rPr>
          <w:rFonts w:ascii="Arial" w:hAnsi="Arial" w:cs="Arial"/>
          <w:sz w:val="24"/>
          <w:szCs w:val="24"/>
        </w:rPr>
        <w:t>they know the pupils needs: personal care, pastoral care, well-being, mentoring and also that pupils complex health needs as they are working very closely with the learner rather than with the whole class like the class teacher.  Further roles of a TA is to support the well-being of all pupils within the school at the request of the Headteacher, to undertake courses in line with the School Development Plan, Child Protection and also to highlight any area of the school environment which may be a concern regarding Health and Safety to the Senior Management.</w:t>
      </w:r>
    </w:p>
    <w:p w14:paraId="258ABD6B" w14:textId="77777777" w:rsidR="00284899" w:rsidRPr="00456A58" w:rsidRDefault="00284899" w:rsidP="00C764B2">
      <w:pPr>
        <w:spacing w:line="480" w:lineRule="auto"/>
        <w:rPr>
          <w:rFonts w:ascii="Arial" w:hAnsi="Arial" w:cs="Arial"/>
          <w:sz w:val="24"/>
          <w:szCs w:val="24"/>
        </w:rPr>
      </w:pPr>
    </w:p>
    <w:p w14:paraId="56916A7A" w14:textId="114EE1CC" w:rsidR="00284899" w:rsidRPr="00456A58" w:rsidRDefault="00284899" w:rsidP="00C764B2">
      <w:pPr>
        <w:spacing w:line="480" w:lineRule="auto"/>
        <w:rPr>
          <w:rFonts w:ascii="Arial" w:hAnsi="Arial" w:cs="Arial"/>
          <w:sz w:val="24"/>
          <w:szCs w:val="24"/>
        </w:rPr>
      </w:pPr>
      <w:r w:rsidRPr="00456A58">
        <w:rPr>
          <w:rFonts w:ascii="Arial" w:hAnsi="Arial" w:cs="Arial"/>
          <w:sz w:val="24"/>
          <w:szCs w:val="24"/>
        </w:rPr>
        <w:t>Teachers Assistants</w:t>
      </w:r>
      <w:r w:rsidR="00A137DA" w:rsidRPr="00456A58">
        <w:rPr>
          <w:rFonts w:ascii="Arial" w:hAnsi="Arial" w:cs="Arial"/>
          <w:sz w:val="24"/>
          <w:szCs w:val="24"/>
        </w:rPr>
        <w:t xml:space="preserve"> implement</w:t>
      </w:r>
      <w:r w:rsidRPr="00456A58">
        <w:rPr>
          <w:rFonts w:ascii="Arial" w:hAnsi="Arial" w:cs="Arial"/>
          <w:sz w:val="24"/>
          <w:szCs w:val="24"/>
        </w:rPr>
        <w:t xml:space="preserve"> a valuable role in pastoral care and are</w:t>
      </w:r>
      <w:r w:rsidR="00A137DA" w:rsidRPr="00456A58">
        <w:rPr>
          <w:rFonts w:ascii="Arial" w:hAnsi="Arial" w:cs="Arial"/>
          <w:sz w:val="24"/>
          <w:szCs w:val="24"/>
        </w:rPr>
        <w:t xml:space="preserve"> used to help the teacher with keeping an eye out </w:t>
      </w:r>
      <w:r w:rsidRPr="00456A58">
        <w:rPr>
          <w:rFonts w:ascii="Arial" w:hAnsi="Arial" w:cs="Arial"/>
          <w:sz w:val="24"/>
          <w:szCs w:val="24"/>
        </w:rPr>
        <w:t xml:space="preserve">within the class and school environment, another important fact is that more  TA’s are becoming ‘teachers’ and now are expected to educate a small group directed by the classroom teacher. Supporting a 1:1 can be a very demanding task, pupils find writing, reading and arithmetic, very difficult so as a supporter of a 1:1 myself  I do allow the lesson to be pupil led (or so they think) this is to keep the child focussed, happy and most of all to keep their confidence and self-esteem high, if the work is too hard they tend to fidget, mess </w:t>
      </w:r>
      <w:r w:rsidRPr="00456A58">
        <w:rPr>
          <w:rFonts w:ascii="Arial" w:hAnsi="Arial" w:cs="Arial"/>
          <w:sz w:val="24"/>
          <w:szCs w:val="24"/>
        </w:rPr>
        <w:lastRenderedPageBreak/>
        <w:t>around with objects, their behaviour becomes difficult, might try disrupting the class and loses interest in the tasks ahead. (School smith 2017).   Research has also show</w:t>
      </w:r>
      <w:r w:rsidR="001F161C">
        <w:rPr>
          <w:rFonts w:ascii="Arial" w:hAnsi="Arial" w:cs="Arial"/>
          <w:sz w:val="24"/>
          <w:szCs w:val="24"/>
        </w:rPr>
        <w:t>n</w:t>
      </w:r>
      <w:r w:rsidRPr="00456A58">
        <w:rPr>
          <w:rFonts w:ascii="Arial" w:hAnsi="Arial" w:cs="Arial"/>
          <w:sz w:val="24"/>
          <w:szCs w:val="24"/>
        </w:rPr>
        <w:t xml:space="preserve"> that the lower the age of the children in the class the more teachers assistants required, since doing research for this essay the evidence shows that there are more women TA’s than men in primary, there are 95% women to the ratio of </w:t>
      </w:r>
      <w:r w:rsidR="006E47B9">
        <w:rPr>
          <w:rFonts w:ascii="Arial" w:hAnsi="Arial" w:cs="Arial"/>
          <w:sz w:val="24"/>
          <w:szCs w:val="24"/>
        </w:rPr>
        <w:t>5</w:t>
      </w:r>
      <w:r w:rsidR="00EE4A80">
        <w:rPr>
          <w:rFonts w:ascii="Arial" w:hAnsi="Arial" w:cs="Arial"/>
          <w:sz w:val="24"/>
          <w:szCs w:val="24"/>
        </w:rPr>
        <w:t>0% of men,</w:t>
      </w:r>
      <w:r w:rsidRPr="00456A58">
        <w:rPr>
          <w:rFonts w:ascii="Arial" w:hAnsi="Arial" w:cs="Arial"/>
          <w:sz w:val="24"/>
          <w:szCs w:val="24"/>
        </w:rPr>
        <w:t xml:space="preserve"> but this percentage this was identified,  looking further into the article, it also showed that in secondary schools the ratio for males as TA’s/LSA is 20% higher than primary, why does the evidence show a higher ratio of male TA’s in secondary schools ?(School Support in Wales 08,).</w:t>
      </w:r>
    </w:p>
    <w:p w14:paraId="35921B7A" w14:textId="77777777" w:rsidR="00413F4D" w:rsidRPr="00456A58" w:rsidRDefault="00413F4D" w:rsidP="00C764B2">
      <w:pPr>
        <w:spacing w:line="480" w:lineRule="auto"/>
        <w:rPr>
          <w:rFonts w:ascii="Arial" w:hAnsi="Arial" w:cs="Arial"/>
          <w:sz w:val="24"/>
          <w:szCs w:val="24"/>
        </w:rPr>
      </w:pPr>
    </w:p>
    <w:p w14:paraId="52B4606E" w14:textId="4E27A00F" w:rsidR="007A52D3" w:rsidRDefault="00413F4D" w:rsidP="00C764B2">
      <w:pPr>
        <w:spacing w:line="480" w:lineRule="auto"/>
        <w:rPr>
          <w:rFonts w:ascii="Arial" w:hAnsi="Arial" w:cs="Arial"/>
          <w:sz w:val="24"/>
          <w:szCs w:val="24"/>
        </w:rPr>
      </w:pPr>
      <w:r w:rsidRPr="00456A58">
        <w:rPr>
          <w:rFonts w:ascii="Arial" w:hAnsi="Arial" w:cs="Arial"/>
          <w:sz w:val="24"/>
          <w:szCs w:val="24"/>
        </w:rPr>
        <w:t>One</w:t>
      </w:r>
      <w:r w:rsidR="00134C52" w:rsidRPr="00456A58">
        <w:rPr>
          <w:rFonts w:ascii="Arial" w:hAnsi="Arial" w:cs="Arial"/>
          <w:sz w:val="24"/>
          <w:szCs w:val="24"/>
        </w:rPr>
        <w:t xml:space="preserve"> of my roles </w:t>
      </w:r>
      <w:r w:rsidR="007A1D29" w:rsidRPr="00456A58">
        <w:rPr>
          <w:rFonts w:ascii="Arial" w:hAnsi="Arial" w:cs="Arial"/>
          <w:sz w:val="24"/>
          <w:szCs w:val="24"/>
        </w:rPr>
        <w:t>in school</w:t>
      </w:r>
      <w:r w:rsidR="00FC4F2B" w:rsidRPr="00456A58">
        <w:rPr>
          <w:rFonts w:ascii="Arial" w:hAnsi="Arial" w:cs="Arial"/>
          <w:sz w:val="24"/>
          <w:szCs w:val="24"/>
        </w:rPr>
        <w:t xml:space="preserve"> </w:t>
      </w:r>
      <w:r w:rsidR="008B2E8D" w:rsidRPr="00456A58">
        <w:rPr>
          <w:rFonts w:ascii="Arial" w:hAnsi="Arial" w:cs="Arial"/>
          <w:sz w:val="24"/>
          <w:szCs w:val="24"/>
        </w:rPr>
        <w:t>is</w:t>
      </w:r>
      <w:r w:rsidR="00EE4A80">
        <w:rPr>
          <w:rFonts w:ascii="Arial" w:hAnsi="Arial" w:cs="Arial"/>
          <w:sz w:val="24"/>
          <w:szCs w:val="24"/>
        </w:rPr>
        <w:t xml:space="preserve"> </w:t>
      </w:r>
      <w:r w:rsidR="007A1D29" w:rsidRPr="00456A58">
        <w:rPr>
          <w:rFonts w:ascii="Arial" w:hAnsi="Arial" w:cs="Arial"/>
          <w:sz w:val="24"/>
          <w:szCs w:val="24"/>
        </w:rPr>
        <w:t xml:space="preserve">a </w:t>
      </w:r>
      <w:r w:rsidR="00284899" w:rsidRPr="00456A58">
        <w:rPr>
          <w:rFonts w:ascii="Arial" w:hAnsi="Arial" w:cs="Arial"/>
          <w:sz w:val="24"/>
          <w:szCs w:val="24"/>
        </w:rPr>
        <w:t xml:space="preserve">breakfast supervisor </w:t>
      </w:r>
      <w:r w:rsidR="007D2A1F" w:rsidRPr="00456A58">
        <w:rPr>
          <w:rFonts w:ascii="Arial" w:hAnsi="Arial" w:cs="Arial"/>
          <w:sz w:val="24"/>
          <w:szCs w:val="24"/>
        </w:rPr>
        <w:t>th</w:t>
      </w:r>
      <w:r w:rsidR="00284899" w:rsidRPr="00456A58">
        <w:rPr>
          <w:rFonts w:ascii="Arial" w:hAnsi="Arial" w:cs="Arial"/>
          <w:sz w:val="24"/>
          <w:szCs w:val="24"/>
        </w:rPr>
        <w:t>is</w:t>
      </w:r>
      <w:r w:rsidR="001A4F77" w:rsidRPr="00456A58">
        <w:rPr>
          <w:rFonts w:ascii="Arial" w:hAnsi="Arial" w:cs="Arial"/>
          <w:sz w:val="24"/>
          <w:szCs w:val="24"/>
        </w:rPr>
        <w:t xml:space="preserve"> job</w:t>
      </w:r>
      <w:r w:rsidR="007D2A1F" w:rsidRPr="00456A58">
        <w:rPr>
          <w:rFonts w:ascii="Arial" w:hAnsi="Arial" w:cs="Arial"/>
          <w:sz w:val="24"/>
          <w:szCs w:val="24"/>
        </w:rPr>
        <w:t xml:space="preserve"> is </w:t>
      </w:r>
      <w:r w:rsidR="00284899" w:rsidRPr="00456A58">
        <w:rPr>
          <w:rFonts w:ascii="Arial" w:hAnsi="Arial" w:cs="Arial"/>
          <w:sz w:val="24"/>
          <w:szCs w:val="24"/>
        </w:rPr>
        <w:t xml:space="preserve">a very important part of pastoral care </w:t>
      </w:r>
      <w:r w:rsidR="00822190" w:rsidRPr="00456A58">
        <w:rPr>
          <w:rFonts w:ascii="Arial" w:hAnsi="Arial" w:cs="Arial"/>
          <w:sz w:val="24"/>
          <w:szCs w:val="24"/>
        </w:rPr>
        <w:t xml:space="preserve">as I am one of the </w:t>
      </w:r>
      <w:r w:rsidR="00284899" w:rsidRPr="00456A58">
        <w:rPr>
          <w:rFonts w:ascii="Arial" w:hAnsi="Arial" w:cs="Arial"/>
          <w:sz w:val="24"/>
          <w:szCs w:val="24"/>
        </w:rPr>
        <w:t xml:space="preserve">first </w:t>
      </w:r>
      <w:r w:rsidR="00592DFF" w:rsidRPr="00456A58">
        <w:rPr>
          <w:rFonts w:ascii="Arial" w:hAnsi="Arial" w:cs="Arial"/>
          <w:sz w:val="24"/>
          <w:szCs w:val="24"/>
        </w:rPr>
        <w:t>member</w:t>
      </w:r>
      <w:r w:rsidR="00C51433">
        <w:rPr>
          <w:rFonts w:ascii="Arial" w:hAnsi="Arial" w:cs="Arial"/>
          <w:sz w:val="24"/>
          <w:szCs w:val="24"/>
        </w:rPr>
        <w:t>s</w:t>
      </w:r>
      <w:r w:rsidR="00592DFF" w:rsidRPr="00456A58">
        <w:rPr>
          <w:rFonts w:ascii="Arial" w:hAnsi="Arial" w:cs="Arial"/>
          <w:sz w:val="24"/>
          <w:szCs w:val="24"/>
        </w:rPr>
        <w:t xml:space="preserve"> of staff</w:t>
      </w:r>
      <w:r w:rsidR="00F73358" w:rsidRPr="00456A58">
        <w:rPr>
          <w:rFonts w:ascii="Arial" w:hAnsi="Arial" w:cs="Arial"/>
          <w:sz w:val="24"/>
          <w:szCs w:val="24"/>
        </w:rPr>
        <w:t xml:space="preserve"> that</w:t>
      </w:r>
      <w:r w:rsidR="00284899" w:rsidRPr="00456A58">
        <w:rPr>
          <w:rFonts w:ascii="Arial" w:hAnsi="Arial" w:cs="Arial"/>
          <w:sz w:val="24"/>
          <w:szCs w:val="24"/>
        </w:rPr>
        <w:t xml:space="preserve"> </w:t>
      </w:r>
      <w:r w:rsidR="00592DFF" w:rsidRPr="00456A58">
        <w:rPr>
          <w:rFonts w:ascii="Arial" w:hAnsi="Arial" w:cs="Arial"/>
          <w:sz w:val="24"/>
          <w:szCs w:val="24"/>
        </w:rPr>
        <w:t xml:space="preserve">the children </w:t>
      </w:r>
      <w:r w:rsidR="00284899" w:rsidRPr="00456A58">
        <w:rPr>
          <w:rFonts w:ascii="Arial" w:hAnsi="Arial" w:cs="Arial"/>
          <w:sz w:val="24"/>
          <w:szCs w:val="24"/>
        </w:rPr>
        <w:t>sees</w:t>
      </w:r>
      <w:r w:rsidR="00EF6F0F" w:rsidRPr="00456A58">
        <w:rPr>
          <w:rFonts w:ascii="Arial" w:hAnsi="Arial" w:cs="Arial"/>
          <w:sz w:val="24"/>
          <w:szCs w:val="24"/>
        </w:rPr>
        <w:t>.</w:t>
      </w:r>
      <w:r w:rsidR="00F73358" w:rsidRPr="00456A58">
        <w:rPr>
          <w:rFonts w:ascii="Arial" w:hAnsi="Arial" w:cs="Arial"/>
          <w:sz w:val="24"/>
          <w:szCs w:val="24"/>
        </w:rPr>
        <w:t xml:space="preserve">  </w:t>
      </w:r>
      <w:r w:rsidR="00366111" w:rsidRPr="00456A58">
        <w:rPr>
          <w:rFonts w:ascii="Arial" w:hAnsi="Arial" w:cs="Arial"/>
          <w:sz w:val="24"/>
          <w:szCs w:val="24"/>
        </w:rPr>
        <w:t xml:space="preserve">In breakfast </w:t>
      </w:r>
      <w:r w:rsidR="00D821F2" w:rsidRPr="00456A58">
        <w:rPr>
          <w:rFonts w:ascii="Arial" w:hAnsi="Arial" w:cs="Arial"/>
          <w:sz w:val="24"/>
          <w:szCs w:val="24"/>
        </w:rPr>
        <w:t>club I</w:t>
      </w:r>
      <w:r w:rsidR="00366111" w:rsidRPr="00456A58">
        <w:rPr>
          <w:rFonts w:ascii="Arial" w:hAnsi="Arial" w:cs="Arial"/>
          <w:sz w:val="24"/>
          <w:szCs w:val="24"/>
        </w:rPr>
        <w:t xml:space="preserve"> </w:t>
      </w:r>
      <w:r w:rsidR="00284899" w:rsidRPr="00456A58">
        <w:rPr>
          <w:rFonts w:ascii="Arial" w:hAnsi="Arial" w:cs="Arial"/>
          <w:sz w:val="24"/>
          <w:szCs w:val="24"/>
        </w:rPr>
        <w:t>can survey</w:t>
      </w:r>
      <w:r w:rsidR="00D821F2" w:rsidRPr="00456A58">
        <w:rPr>
          <w:rFonts w:ascii="Arial" w:hAnsi="Arial" w:cs="Arial"/>
          <w:sz w:val="24"/>
          <w:szCs w:val="24"/>
        </w:rPr>
        <w:t xml:space="preserve"> any</w:t>
      </w:r>
      <w:r w:rsidR="00284899" w:rsidRPr="00456A58">
        <w:rPr>
          <w:rFonts w:ascii="Arial" w:hAnsi="Arial" w:cs="Arial"/>
          <w:sz w:val="24"/>
          <w:szCs w:val="24"/>
        </w:rPr>
        <w:t xml:space="preserve"> behaviour issues also</w:t>
      </w:r>
      <w:r w:rsidR="00D821F2" w:rsidRPr="00456A58">
        <w:rPr>
          <w:rFonts w:ascii="Arial" w:hAnsi="Arial" w:cs="Arial"/>
          <w:sz w:val="24"/>
          <w:szCs w:val="24"/>
        </w:rPr>
        <w:t xml:space="preserve"> see any</w:t>
      </w:r>
      <w:r w:rsidR="00284899" w:rsidRPr="00456A58">
        <w:rPr>
          <w:rFonts w:ascii="Arial" w:hAnsi="Arial" w:cs="Arial"/>
          <w:sz w:val="24"/>
          <w:szCs w:val="24"/>
        </w:rPr>
        <w:t xml:space="preserve"> physical appearances, </w:t>
      </w:r>
      <w:r w:rsidR="00330A30" w:rsidRPr="00456A58">
        <w:rPr>
          <w:rFonts w:ascii="Arial" w:hAnsi="Arial" w:cs="Arial"/>
          <w:sz w:val="24"/>
          <w:szCs w:val="24"/>
        </w:rPr>
        <w:t>like weight loss, hygiene</w:t>
      </w:r>
      <w:r w:rsidR="00C00BD6" w:rsidRPr="00456A58">
        <w:rPr>
          <w:rFonts w:ascii="Arial" w:hAnsi="Arial" w:cs="Arial"/>
          <w:sz w:val="24"/>
          <w:szCs w:val="24"/>
        </w:rPr>
        <w:t xml:space="preserve"> and how</w:t>
      </w:r>
      <w:r w:rsidR="00996EEC" w:rsidRPr="00456A58">
        <w:rPr>
          <w:rFonts w:ascii="Arial" w:hAnsi="Arial" w:cs="Arial"/>
          <w:sz w:val="24"/>
          <w:szCs w:val="24"/>
        </w:rPr>
        <w:t xml:space="preserve"> hungry they are, </w:t>
      </w:r>
      <w:r w:rsidR="00AD0DCB" w:rsidRPr="00456A58">
        <w:rPr>
          <w:rFonts w:ascii="Arial" w:hAnsi="Arial" w:cs="Arial"/>
          <w:sz w:val="24"/>
          <w:szCs w:val="24"/>
        </w:rPr>
        <w:t xml:space="preserve">also how the children interact </w:t>
      </w:r>
      <w:r w:rsidR="002376AE" w:rsidRPr="00456A58">
        <w:rPr>
          <w:rFonts w:ascii="Arial" w:hAnsi="Arial" w:cs="Arial"/>
          <w:sz w:val="24"/>
          <w:szCs w:val="24"/>
        </w:rPr>
        <w:t xml:space="preserve">with other children can they share, how they treat each other </w:t>
      </w:r>
      <w:r w:rsidR="00284899" w:rsidRPr="00456A58">
        <w:rPr>
          <w:rFonts w:ascii="Arial" w:hAnsi="Arial" w:cs="Arial"/>
          <w:sz w:val="24"/>
          <w:szCs w:val="24"/>
        </w:rPr>
        <w:t>and safeguarding issues</w:t>
      </w:r>
      <w:r w:rsidR="002376AE" w:rsidRPr="00456A58">
        <w:rPr>
          <w:rFonts w:ascii="Arial" w:hAnsi="Arial" w:cs="Arial"/>
          <w:sz w:val="24"/>
          <w:szCs w:val="24"/>
        </w:rPr>
        <w:t xml:space="preserve"> </w:t>
      </w:r>
      <w:r w:rsidR="00877763" w:rsidRPr="00456A58">
        <w:rPr>
          <w:rFonts w:ascii="Arial" w:hAnsi="Arial" w:cs="Arial"/>
          <w:sz w:val="24"/>
          <w:szCs w:val="24"/>
        </w:rPr>
        <w:t>this is also very important to make a child feel secure</w:t>
      </w:r>
      <w:r w:rsidR="00284899" w:rsidRPr="00456A58">
        <w:rPr>
          <w:rFonts w:ascii="Arial" w:hAnsi="Arial" w:cs="Arial"/>
          <w:sz w:val="24"/>
          <w:szCs w:val="24"/>
        </w:rPr>
        <w:t>.  The older children are encouraged to model good behaviour by the way in which they treat each other not only through sharing of games etc</w:t>
      </w:r>
      <w:r w:rsidR="00BC6F9E" w:rsidRPr="00456A58">
        <w:rPr>
          <w:rFonts w:ascii="Arial" w:hAnsi="Arial" w:cs="Arial"/>
          <w:sz w:val="24"/>
          <w:szCs w:val="24"/>
        </w:rPr>
        <w:t>,</w:t>
      </w:r>
      <w:r w:rsidR="00284899" w:rsidRPr="00456A58">
        <w:rPr>
          <w:rFonts w:ascii="Arial" w:hAnsi="Arial" w:cs="Arial"/>
          <w:sz w:val="24"/>
          <w:szCs w:val="24"/>
        </w:rPr>
        <w:t xml:space="preserve"> but through the values, courtesy and manners in which the older children have learnt over their years in school.</w:t>
      </w:r>
      <w:r w:rsidR="006713D0" w:rsidRPr="00456A58">
        <w:rPr>
          <w:rFonts w:ascii="Arial" w:hAnsi="Arial" w:cs="Arial"/>
          <w:sz w:val="24"/>
          <w:szCs w:val="24"/>
        </w:rPr>
        <w:t xml:space="preserve">  As I am </w:t>
      </w:r>
      <w:r w:rsidR="000D202A">
        <w:rPr>
          <w:rFonts w:ascii="Arial" w:hAnsi="Arial" w:cs="Arial"/>
          <w:sz w:val="24"/>
          <w:szCs w:val="24"/>
        </w:rPr>
        <w:t>one of the</w:t>
      </w:r>
      <w:r w:rsidR="006713D0" w:rsidRPr="00456A58">
        <w:rPr>
          <w:rFonts w:ascii="Arial" w:hAnsi="Arial" w:cs="Arial"/>
          <w:sz w:val="24"/>
          <w:szCs w:val="24"/>
        </w:rPr>
        <w:t xml:space="preserve"> </w:t>
      </w:r>
      <w:r w:rsidR="00D84308" w:rsidRPr="00456A58">
        <w:rPr>
          <w:rFonts w:ascii="Arial" w:hAnsi="Arial" w:cs="Arial"/>
          <w:sz w:val="24"/>
          <w:szCs w:val="24"/>
        </w:rPr>
        <w:t>first member</w:t>
      </w:r>
      <w:r w:rsidR="000D202A">
        <w:rPr>
          <w:rFonts w:ascii="Arial" w:hAnsi="Arial" w:cs="Arial"/>
          <w:sz w:val="24"/>
          <w:szCs w:val="24"/>
        </w:rPr>
        <w:t>s</w:t>
      </w:r>
      <w:r w:rsidR="00D84308" w:rsidRPr="00456A58">
        <w:rPr>
          <w:rFonts w:ascii="Arial" w:hAnsi="Arial" w:cs="Arial"/>
          <w:sz w:val="24"/>
          <w:szCs w:val="24"/>
        </w:rPr>
        <w:t xml:space="preserve"> of staff </w:t>
      </w:r>
      <w:r w:rsidR="00284899" w:rsidRPr="00456A58">
        <w:rPr>
          <w:rFonts w:ascii="Arial" w:hAnsi="Arial" w:cs="Arial"/>
          <w:sz w:val="24"/>
          <w:szCs w:val="24"/>
        </w:rPr>
        <w:t xml:space="preserve">that </w:t>
      </w:r>
      <w:r w:rsidR="00D84308" w:rsidRPr="00456A58">
        <w:rPr>
          <w:rFonts w:ascii="Arial" w:hAnsi="Arial" w:cs="Arial"/>
          <w:sz w:val="24"/>
          <w:szCs w:val="24"/>
        </w:rPr>
        <w:t>that a child sees</w:t>
      </w:r>
      <w:r w:rsidR="007A51C4" w:rsidRPr="00456A58">
        <w:rPr>
          <w:rFonts w:ascii="Arial" w:hAnsi="Arial" w:cs="Arial"/>
          <w:sz w:val="24"/>
          <w:szCs w:val="24"/>
        </w:rPr>
        <w:t xml:space="preserve"> </w:t>
      </w:r>
      <w:r w:rsidR="00DB001E" w:rsidRPr="00456A58">
        <w:rPr>
          <w:rFonts w:ascii="Arial" w:hAnsi="Arial" w:cs="Arial"/>
          <w:sz w:val="24"/>
          <w:szCs w:val="24"/>
        </w:rPr>
        <w:t>they n</w:t>
      </w:r>
      <w:r w:rsidR="00C51433">
        <w:rPr>
          <w:rFonts w:ascii="Arial" w:hAnsi="Arial" w:cs="Arial"/>
          <w:sz w:val="24"/>
          <w:szCs w:val="24"/>
        </w:rPr>
        <w:t>e</w:t>
      </w:r>
      <w:r w:rsidR="00DB001E" w:rsidRPr="00456A58">
        <w:rPr>
          <w:rFonts w:ascii="Arial" w:hAnsi="Arial" w:cs="Arial"/>
          <w:sz w:val="24"/>
          <w:szCs w:val="24"/>
        </w:rPr>
        <w:t xml:space="preserve">ed to feel that they can trust </w:t>
      </w:r>
      <w:r w:rsidR="00C92F6A">
        <w:rPr>
          <w:rFonts w:ascii="Arial" w:hAnsi="Arial" w:cs="Arial"/>
          <w:sz w:val="24"/>
          <w:szCs w:val="24"/>
        </w:rPr>
        <w:t>us</w:t>
      </w:r>
      <w:r w:rsidR="00DB001E" w:rsidRPr="00456A58">
        <w:rPr>
          <w:rFonts w:ascii="Arial" w:hAnsi="Arial" w:cs="Arial"/>
          <w:sz w:val="24"/>
          <w:szCs w:val="24"/>
        </w:rPr>
        <w:t xml:space="preserve"> and that we are approachable</w:t>
      </w:r>
      <w:r w:rsidR="004C41E1" w:rsidRPr="00456A58">
        <w:rPr>
          <w:rFonts w:ascii="Arial" w:hAnsi="Arial" w:cs="Arial"/>
          <w:sz w:val="24"/>
          <w:szCs w:val="24"/>
        </w:rPr>
        <w:t xml:space="preserve"> for them to</w:t>
      </w:r>
      <w:r w:rsidR="007A51C4" w:rsidRPr="00456A58">
        <w:rPr>
          <w:rFonts w:ascii="Arial" w:hAnsi="Arial" w:cs="Arial"/>
          <w:sz w:val="24"/>
          <w:szCs w:val="24"/>
        </w:rPr>
        <w:t xml:space="preserve"> maybe </w:t>
      </w:r>
      <w:r w:rsidR="00284899" w:rsidRPr="00456A58">
        <w:rPr>
          <w:rFonts w:ascii="Arial" w:hAnsi="Arial" w:cs="Arial"/>
          <w:sz w:val="24"/>
          <w:szCs w:val="24"/>
        </w:rPr>
        <w:t>off load any issues whether</w:t>
      </w:r>
      <w:r w:rsidR="00EB7D92">
        <w:rPr>
          <w:rFonts w:ascii="Arial" w:hAnsi="Arial" w:cs="Arial"/>
          <w:sz w:val="24"/>
          <w:szCs w:val="24"/>
        </w:rPr>
        <w:t xml:space="preserve"> </w:t>
      </w:r>
      <w:r w:rsidR="00284899" w:rsidRPr="00456A58">
        <w:rPr>
          <w:rFonts w:ascii="Arial" w:hAnsi="Arial" w:cs="Arial"/>
          <w:sz w:val="24"/>
          <w:szCs w:val="24"/>
        </w:rPr>
        <w:t xml:space="preserve">be at home or at school </w:t>
      </w:r>
      <w:r w:rsidR="004C41E1" w:rsidRPr="00456A58">
        <w:rPr>
          <w:rFonts w:ascii="Arial" w:hAnsi="Arial" w:cs="Arial"/>
          <w:sz w:val="24"/>
          <w:szCs w:val="24"/>
        </w:rPr>
        <w:t xml:space="preserve">if this situation does happen then </w:t>
      </w:r>
      <w:r w:rsidR="00F07906">
        <w:rPr>
          <w:rFonts w:ascii="Arial" w:hAnsi="Arial" w:cs="Arial"/>
          <w:sz w:val="24"/>
          <w:szCs w:val="24"/>
        </w:rPr>
        <w:t>we</w:t>
      </w:r>
      <w:r w:rsidR="004C41E1" w:rsidRPr="00456A58">
        <w:rPr>
          <w:rFonts w:ascii="Arial" w:hAnsi="Arial" w:cs="Arial"/>
          <w:sz w:val="24"/>
          <w:szCs w:val="24"/>
        </w:rPr>
        <w:t xml:space="preserve"> </w:t>
      </w:r>
      <w:r w:rsidR="00284899" w:rsidRPr="00456A58">
        <w:rPr>
          <w:rFonts w:ascii="Arial" w:hAnsi="Arial" w:cs="Arial"/>
          <w:sz w:val="24"/>
          <w:szCs w:val="24"/>
        </w:rPr>
        <w:t xml:space="preserve">must remember </w:t>
      </w:r>
      <w:r w:rsidR="002452B1" w:rsidRPr="00456A58">
        <w:rPr>
          <w:rFonts w:ascii="Arial" w:hAnsi="Arial" w:cs="Arial"/>
          <w:sz w:val="24"/>
          <w:szCs w:val="24"/>
        </w:rPr>
        <w:t xml:space="preserve">the </w:t>
      </w:r>
      <w:r w:rsidR="00284899" w:rsidRPr="00456A58">
        <w:rPr>
          <w:rFonts w:ascii="Arial" w:hAnsi="Arial" w:cs="Arial"/>
          <w:sz w:val="24"/>
          <w:szCs w:val="24"/>
        </w:rPr>
        <w:t>boundaries</w:t>
      </w:r>
      <w:r w:rsidR="002452B1" w:rsidRPr="00456A58">
        <w:rPr>
          <w:rFonts w:ascii="Arial" w:hAnsi="Arial" w:cs="Arial"/>
          <w:sz w:val="24"/>
          <w:szCs w:val="24"/>
        </w:rPr>
        <w:t xml:space="preserve"> </w:t>
      </w:r>
      <w:r w:rsidR="008E3CA3" w:rsidRPr="00456A58">
        <w:rPr>
          <w:rFonts w:ascii="Arial" w:hAnsi="Arial" w:cs="Arial"/>
          <w:sz w:val="24"/>
          <w:szCs w:val="24"/>
        </w:rPr>
        <w:t xml:space="preserve">given to us in training </w:t>
      </w:r>
      <w:r w:rsidR="006929E0" w:rsidRPr="00456A58">
        <w:rPr>
          <w:rFonts w:ascii="Arial" w:hAnsi="Arial" w:cs="Arial"/>
          <w:sz w:val="24"/>
          <w:szCs w:val="24"/>
        </w:rPr>
        <w:t>and</w:t>
      </w:r>
      <w:r w:rsidR="008E3CA3" w:rsidRPr="00456A58">
        <w:rPr>
          <w:rFonts w:ascii="Arial" w:hAnsi="Arial" w:cs="Arial"/>
          <w:sz w:val="24"/>
          <w:szCs w:val="24"/>
        </w:rPr>
        <w:t xml:space="preserve"> by</w:t>
      </w:r>
      <w:r w:rsidR="006929E0" w:rsidRPr="00456A58">
        <w:rPr>
          <w:rFonts w:ascii="Arial" w:hAnsi="Arial" w:cs="Arial"/>
          <w:sz w:val="24"/>
          <w:szCs w:val="24"/>
        </w:rPr>
        <w:t xml:space="preserve"> read</w:t>
      </w:r>
      <w:r w:rsidR="008E3CA3" w:rsidRPr="00456A58">
        <w:rPr>
          <w:rFonts w:ascii="Arial" w:hAnsi="Arial" w:cs="Arial"/>
          <w:sz w:val="24"/>
          <w:szCs w:val="24"/>
        </w:rPr>
        <w:t>ing</w:t>
      </w:r>
      <w:r w:rsidR="00F004B0">
        <w:rPr>
          <w:rFonts w:ascii="Arial" w:hAnsi="Arial" w:cs="Arial"/>
          <w:sz w:val="24"/>
          <w:szCs w:val="24"/>
        </w:rPr>
        <w:t xml:space="preserve"> our</w:t>
      </w:r>
      <w:r w:rsidR="006929E0" w:rsidRPr="00456A58">
        <w:rPr>
          <w:rFonts w:ascii="Arial" w:hAnsi="Arial" w:cs="Arial"/>
          <w:sz w:val="24"/>
          <w:szCs w:val="24"/>
        </w:rPr>
        <w:t xml:space="preserve"> school policies</w:t>
      </w:r>
      <w:r w:rsidR="00F004B0">
        <w:rPr>
          <w:rFonts w:ascii="Arial" w:hAnsi="Arial" w:cs="Arial"/>
          <w:sz w:val="24"/>
          <w:szCs w:val="24"/>
        </w:rPr>
        <w:t xml:space="preserve"> on safeguarding</w:t>
      </w:r>
      <w:r w:rsidR="00734232">
        <w:rPr>
          <w:rFonts w:ascii="Arial" w:hAnsi="Arial" w:cs="Arial"/>
          <w:sz w:val="24"/>
          <w:szCs w:val="24"/>
        </w:rPr>
        <w:t>,</w:t>
      </w:r>
      <w:r w:rsidR="00284899" w:rsidRPr="00456A58">
        <w:rPr>
          <w:rFonts w:ascii="Arial" w:hAnsi="Arial" w:cs="Arial"/>
          <w:sz w:val="24"/>
          <w:szCs w:val="24"/>
        </w:rPr>
        <w:t xml:space="preserve"> this is very important </w:t>
      </w:r>
      <w:r w:rsidR="00CC529B" w:rsidRPr="00456A58">
        <w:rPr>
          <w:rFonts w:ascii="Arial" w:hAnsi="Arial" w:cs="Arial"/>
          <w:sz w:val="24"/>
          <w:szCs w:val="24"/>
        </w:rPr>
        <w:t xml:space="preserve">as I do not want </w:t>
      </w:r>
      <w:r w:rsidR="006A038F" w:rsidRPr="00456A58">
        <w:rPr>
          <w:rFonts w:ascii="Arial" w:hAnsi="Arial" w:cs="Arial"/>
          <w:sz w:val="24"/>
          <w:szCs w:val="24"/>
        </w:rPr>
        <w:t xml:space="preserve">to give the child false hope </w:t>
      </w:r>
      <w:r w:rsidR="00284899" w:rsidRPr="00456A58">
        <w:rPr>
          <w:rFonts w:ascii="Arial" w:hAnsi="Arial" w:cs="Arial"/>
          <w:sz w:val="24"/>
          <w:szCs w:val="24"/>
        </w:rPr>
        <w:t>and</w:t>
      </w:r>
      <w:r w:rsidR="00466DCE" w:rsidRPr="00456A58">
        <w:rPr>
          <w:rFonts w:ascii="Arial" w:hAnsi="Arial" w:cs="Arial"/>
          <w:sz w:val="24"/>
          <w:szCs w:val="24"/>
        </w:rPr>
        <w:t xml:space="preserve"> </w:t>
      </w:r>
      <w:r w:rsidR="003E123C">
        <w:rPr>
          <w:rFonts w:ascii="Arial" w:hAnsi="Arial" w:cs="Arial"/>
          <w:sz w:val="24"/>
          <w:szCs w:val="24"/>
        </w:rPr>
        <w:t>we</w:t>
      </w:r>
      <w:r w:rsidR="00466DCE" w:rsidRPr="00456A58">
        <w:rPr>
          <w:rFonts w:ascii="Arial" w:hAnsi="Arial" w:cs="Arial"/>
          <w:sz w:val="24"/>
          <w:szCs w:val="24"/>
        </w:rPr>
        <w:t xml:space="preserve"> must</w:t>
      </w:r>
      <w:r w:rsidR="00284899" w:rsidRPr="00456A58">
        <w:rPr>
          <w:rFonts w:ascii="Arial" w:hAnsi="Arial" w:cs="Arial"/>
          <w:sz w:val="24"/>
          <w:szCs w:val="24"/>
        </w:rPr>
        <w:t xml:space="preserve"> </w:t>
      </w:r>
      <w:r w:rsidR="00466DCE" w:rsidRPr="00456A58">
        <w:rPr>
          <w:rFonts w:ascii="Arial" w:hAnsi="Arial" w:cs="Arial"/>
          <w:sz w:val="24"/>
          <w:szCs w:val="24"/>
        </w:rPr>
        <w:t>a</w:t>
      </w:r>
      <w:r w:rsidR="00284899" w:rsidRPr="00456A58">
        <w:rPr>
          <w:rFonts w:ascii="Arial" w:hAnsi="Arial" w:cs="Arial"/>
          <w:sz w:val="24"/>
          <w:szCs w:val="24"/>
        </w:rPr>
        <w:t>l</w:t>
      </w:r>
      <w:r w:rsidR="00466DCE" w:rsidRPr="00456A58">
        <w:rPr>
          <w:rFonts w:ascii="Arial" w:hAnsi="Arial" w:cs="Arial"/>
          <w:sz w:val="24"/>
          <w:szCs w:val="24"/>
        </w:rPr>
        <w:t>ways</w:t>
      </w:r>
      <w:r w:rsidR="00284899" w:rsidRPr="00456A58">
        <w:rPr>
          <w:rFonts w:ascii="Arial" w:hAnsi="Arial" w:cs="Arial"/>
          <w:sz w:val="24"/>
          <w:szCs w:val="24"/>
        </w:rPr>
        <w:t xml:space="preserve"> remember</w:t>
      </w:r>
      <w:r w:rsidR="007420F1" w:rsidRPr="00456A58">
        <w:rPr>
          <w:rFonts w:ascii="Arial" w:hAnsi="Arial" w:cs="Arial"/>
          <w:sz w:val="24"/>
          <w:szCs w:val="24"/>
        </w:rPr>
        <w:t xml:space="preserve"> to</w:t>
      </w:r>
      <w:r w:rsidR="00284899" w:rsidRPr="00456A58">
        <w:rPr>
          <w:rFonts w:ascii="Arial" w:hAnsi="Arial" w:cs="Arial"/>
          <w:sz w:val="24"/>
          <w:szCs w:val="24"/>
        </w:rPr>
        <w:t xml:space="preserve"> never promise the child that </w:t>
      </w:r>
      <w:r w:rsidR="000F29C8">
        <w:rPr>
          <w:rFonts w:ascii="Arial" w:hAnsi="Arial" w:cs="Arial"/>
          <w:sz w:val="24"/>
          <w:szCs w:val="24"/>
        </w:rPr>
        <w:t>we</w:t>
      </w:r>
      <w:r w:rsidR="00284899" w:rsidRPr="00456A58">
        <w:rPr>
          <w:rFonts w:ascii="Arial" w:hAnsi="Arial" w:cs="Arial"/>
          <w:sz w:val="24"/>
          <w:szCs w:val="24"/>
        </w:rPr>
        <w:t xml:space="preserve"> will not </w:t>
      </w:r>
      <w:r w:rsidR="001C3102">
        <w:rPr>
          <w:rFonts w:ascii="Arial" w:hAnsi="Arial" w:cs="Arial"/>
          <w:sz w:val="24"/>
          <w:szCs w:val="24"/>
        </w:rPr>
        <w:lastRenderedPageBreak/>
        <w:t xml:space="preserve">confide in </w:t>
      </w:r>
      <w:r w:rsidR="00284899" w:rsidRPr="00456A58">
        <w:rPr>
          <w:rFonts w:ascii="Arial" w:hAnsi="Arial" w:cs="Arial"/>
          <w:sz w:val="24"/>
          <w:szCs w:val="24"/>
        </w:rPr>
        <w:t>another adult.  Breakfast Club starts the learners off to a very positive start</w:t>
      </w:r>
      <w:r w:rsidR="005D63EC">
        <w:rPr>
          <w:rFonts w:ascii="Arial" w:hAnsi="Arial" w:cs="Arial"/>
          <w:sz w:val="24"/>
          <w:szCs w:val="24"/>
        </w:rPr>
        <w:t xml:space="preserve"> as they have filled their stomachs and feel </w:t>
      </w:r>
      <w:r w:rsidR="00333833">
        <w:rPr>
          <w:rFonts w:ascii="Arial" w:hAnsi="Arial" w:cs="Arial"/>
          <w:sz w:val="24"/>
          <w:szCs w:val="24"/>
        </w:rPr>
        <w:t xml:space="preserve">safe this will help to </w:t>
      </w:r>
      <w:r w:rsidR="00284899" w:rsidRPr="00456A58">
        <w:rPr>
          <w:rFonts w:ascii="Arial" w:hAnsi="Arial" w:cs="Arial"/>
          <w:sz w:val="24"/>
          <w:szCs w:val="24"/>
        </w:rPr>
        <w:t>concentrate in lessons and also</w:t>
      </w:r>
      <w:r w:rsidR="00E422DD">
        <w:rPr>
          <w:rFonts w:ascii="Arial" w:hAnsi="Arial" w:cs="Arial"/>
          <w:sz w:val="24"/>
          <w:szCs w:val="24"/>
        </w:rPr>
        <w:t xml:space="preserve"> to help with their </w:t>
      </w:r>
      <w:r w:rsidR="00284899" w:rsidRPr="00456A58">
        <w:rPr>
          <w:rFonts w:ascii="Arial" w:hAnsi="Arial" w:cs="Arial"/>
          <w:sz w:val="24"/>
          <w:szCs w:val="24"/>
        </w:rPr>
        <w:t xml:space="preserve">personal, social wellbeing as Maslow’s hierarchy of needs triangle (theory) shows that if a child does not have water, food, warmth and rest then how is a child supposed to progress in school </w:t>
      </w:r>
      <w:r w:rsidR="0077445F">
        <w:rPr>
          <w:rFonts w:ascii="Arial" w:hAnsi="Arial" w:cs="Arial"/>
          <w:sz w:val="24"/>
          <w:szCs w:val="24"/>
        </w:rPr>
        <w:t xml:space="preserve">life, </w:t>
      </w:r>
      <w:r w:rsidR="005D09BF">
        <w:rPr>
          <w:rFonts w:ascii="Arial" w:hAnsi="Arial" w:cs="Arial"/>
          <w:sz w:val="24"/>
          <w:szCs w:val="24"/>
        </w:rPr>
        <w:t xml:space="preserve">as </w:t>
      </w:r>
      <w:r w:rsidR="00284899" w:rsidRPr="00456A58">
        <w:rPr>
          <w:rFonts w:ascii="Arial" w:hAnsi="Arial" w:cs="Arial"/>
          <w:sz w:val="24"/>
          <w:szCs w:val="24"/>
        </w:rPr>
        <w:t>Maslow points ou</w:t>
      </w:r>
      <w:r w:rsidR="005D09BF">
        <w:rPr>
          <w:rFonts w:ascii="Arial" w:hAnsi="Arial" w:cs="Arial"/>
          <w:sz w:val="24"/>
          <w:szCs w:val="24"/>
        </w:rPr>
        <w:t xml:space="preserve">t if </w:t>
      </w:r>
      <w:r w:rsidR="00284899" w:rsidRPr="00456A58">
        <w:rPr>
          <w:rFonts w:ascii="Arial" w:hAnsi="Arial" w:cs="Arial"/>
          <w:sz w:val="24"/>
          <w:szCs w:val="24"/>
        </w:rPr>
        <w:t>the first stage of a child's psychological needs are not met</w:t>
      </w:r>
      <w:r w:rsidR="0040591C">
        <w:rPr>
          <w:rFonts w:ascii="Arial" w:hAnsi="Arial" w:cs="Arial"/>
          <w:sz w:val="24"/>
          <w:szCs w:val="24"/>
        </w:rPr>
        <w:t xml:space="preserve">, </w:t>
      </w:r>
      <w:r w:rsidR="00284899" w:rsidRPr="00456A58">
        <w:rPr>
          <w:rFonts w:ascii="Arial" w:hAnsi="Arial" w:cs="Arial"/>
          <w:sz w:val="24"/>
          <w:szCs w:val="24"/>
        </w:rPr>
        <w:t xml:space="preserve">then how are you </w:t>
      </w:r>
      <w:r w:rsidR="004F030E" w:rsidRPr="00456A58">
        <w:rPr>
          <w:rFonts w:ascii="Arial" w:hAnsi="Arial" w:cs="Arial"/>
          <w:sz w:val="24"/>
          <w:szCs w:val="24"/>
        </w:rPr>
        <w:t>supposed to</w:t>
      </w:r>
      <w:r w:rsidR="00284899" w:rsidRPr="00456A58">
        <w:rPr>
          <w:rFonts w:ascii="Arial" w:hAnsi="Arial" w:cs="Arial"/>
          <w:sz w:val="24"/>
          <w:szCs w:val="24"/>
        </w:rPr>
        <w:t xml:space="preserve"> expect the child to reach the next level. (Maslow, 1943).</w:t>
      </w:r>
      <w:r w:rsidR="00C136EA">
        <w:rPr>
          <w:rFonts w:ascii="Arial" w:hAnsi="Arial" w:cs="Arial"/>
          <w:sz w:val="24"/>
          <w:szCs w:val="24"/>
        </w:rPr>
        <w:t xml:space="preserve"> </w:t>
      </w:r>
    </w:p>
    <w:p w14:paraId="0CB3EB55" w14:textId="77777777" w:rsidR="007A52D3" w:rsidRDefault="007A52D3" w:rsidP="00C764B2">
      <w:pPr>
        <w:spacing w:line="480" w:lineRule="auto"/>
        <w:rPr>
          <w:rFonts w:ascii="Arial" w:hAnsi="Arial" w:cs="Arial"/>
          <w:sz w:val="24"/>
          <w:szCs w:val="24"/>
        </w:rPr>
      </w:pPr>
    </w:p>
    <w:p w14:paraId="499F31C0" w14:textId="77777777" w:rsidR="00AD6FFA" w:rsidRDefault="00C136EA" w:rsidP="00C764B2">
      <w:pPr>
        <w:spacing w:line="480" w:lineRule="auto"/>
        <w:rPr>
          <w:rFonts w:ascii="Arial" w:hAnsi="Arial" w:cs="Arial"/>
          <w:sz w:val="24"/>
          <w:szCs w:val="24"/>
        </w:rPr>
      </w:pPr>
      <w:r>
        <w:rPr>
          <w:rFonts w:ascii="Arial" w:hAnsi="Arial" w:cs="Arial"/>
          <w:sz w:val="24"/>
          <w:szCs w:val="24"/>
        </w:rPr>
        <w:t xml:space="preserve"> </w:t>
      </w:r>
      <w:r w:rsidR="00284899" w:rsidRPr="00456A58">
        <w:rPr>
          <w:rFonts w:ascii="Arial" w:hAnsi="Arial" w:cs="Arial"/>
          <w:sz w:val="24"/>
          <w:szCs w:val="24"/>
        </w:rPr>
        <w:t>Evidence has shown that when pastoral care is successful, the pupils feel</w:t>
      </w:r>
      <w:r w:rsidR="00A137DA" w:rsidRPr="00456A58">
        <w:rPr>
          <w:rFonts w:ascii="Arial" w:hAnsi="Arial" w:cs="Arial"/>
          <w:sz w:val="24"/>
          <w:szCs w:val="24"/>
        </w:rPr>
        <w:t xml:space="preserve"> secure</w:t>
      </w:r>
      <w:r w:rsidR="00284899" w:rsidRPr="00456A58">
        <w:rPr>
          <w:rFonts w:ascii="Arial" w:hAnsi="Arial" w:cs="Arial"/>
          <w:sz w:val="24"/>
          <w:szCs w:val="24"/>
        </w:rPr>
        <w:t xml:space="preserve">, </w:t>
      </w:r>
      <w:r w:rsidR="00F75F7D" w:rsidRPr="00456A58">
        <w:rPr>
          <w:rFonts w:ascii="Arial" w:hAnsi="Arial" w:cs="Arial"/>
          <w:sz w:val="24"/>
          <w:szCs w:val="24"/>
        </w:rPr>
        <w:t>contented</w:t>
      </w:r>
      <w:r w:rsidR="00284899" w:rsidRPr="00456A58">
        <w:rPr>
          <w:rFonts w:ascii="Arial" w:hAnsi="Arial" w:cs="Arial"/>
          <w:sz w:val="24"/>
          <w:szCs w:val="24"/>
        </w:rPr>
        <w:t xml:space="preserve"> and in</w:t>
      </w:r>
      <w:r w:rsidR="00F75F7D" w:rsidRPr="00456A58">
        <w:rPr>
          <w:rFonts w:ascii="Arial" w:hAnsi="Arial" w:cs="Arial"/>
          <w:sz w:val="24"/>
          <w:szCs w:val="24"/>
        </w:rPr>
        <w:t xml:space="preserve">cluded so they are then </w:t>
      </w:r>
      <w:r w:rsidR="00284899" w:rsidRPr="00456A58">
        <w:rPr>
          <w:rFonts w:ascii="Arial" w:hAnsi="Arial" w:cs="Arial"/>
          <w:sz w:val="24"/>
          <w:szCs w:val="24"/>
        </w:rPr>
        <w:t xml:space="preserve">able to </w:t>
      </w:r>
      <w:r w:rsidR="00F75F7D" w:rsidRPr="00456A58">
        <w:rPr>
          <w:rFonts w:ascii="Arial" w:hAnsi="Arial" w:cs="Arial"/>
          <w:sz w:val="24"/>
          <w:szCs w:val="24"/>
        </w:rPr>
        <w:t xml:space="preserve">achieve </w:t>
      </w:r>
      <w:r w:rsidR="00284899" w:rsidRPr="00456A58">
        <w:rPr>
          <w:rFonts w:ascii="Arial" w:hAnsi="Arial" w:cs="Arial"/>
          <w:sz w:val="24"/>
          <w:szCs w:val="24"/>
        </w:rPr>
        <w:t xml:space="preserve">to their own </w:t>
      </w:r>
      <w:r w:rsidR="00F75F7D" w:rsidRPr="00456A58">
        <w:rPr>
          <w:rFonts w:ascii="Arial" w:hAnsi="Arial" w:cs="Arial"/>
          <w:sz w:val="24"/>
          <w:szCs w:val="24"/>
        </w:rPr>
        <w:t xml:space="preserve">capability </w:t>
      </w:r>
      <w:r w:rsidR="00284899" w:rsidRPr="00456A58">
        <w:rPr>
          <w:rFonts w:ascii="Arial" w:hAnsi="Arial" w:cs="Arial"/>
          <w:sz w:val="24"/>
          <w:szCs w:val="24"/>
        </w:rPr>
        <w:t>and have the confidence to integrate with other children and any problems that may arise are dealt with quickly</w:t>
      </w:r>
      <w:r w:rsidR="00BD1E92" w:rsidRPr="00456A58">
        <w:rPr>
          <w:rFonts w:ascii="Arial" w:hAnsi="Arial" w:cs="Arial"/>
          <w:sz w:val="24"/>
          <w:szCs w:val="24"/>
        </w:rPr>
        <w:t>,</w:t>
      </w:r>
      <w:r w:rsidR="00413F4D" w:rsidRPr="00456A58">
        <w:rPr>
          <w:rFonts w:ascii="Arial" w:hAnsi="Arial" w:cs="Arial"/>
          <w:sz w:val="24"/>
          <w:szCs w:val="24"/>
        </w:rPr>
        <w:t xml:space="preserve"> I find this</w:t>
      </w:r>
      <w:r w:rsidR="00424DCD">
        <w:rPr>
          <w:rFonts w:ascii="Arial" w:hAnsi="Arial" w:cs="Arial"/>
          <w:sz w:val="24"/>
          <w:szCs w:val="24"/>
        </w:rPr>
        <w:t xml:space="preserve"> statement </w:t>
      </w:r>
      <w:r w:rsidR="00A9173C" w:rsidRPr="00456A58">
        <w:rPr>
          <w:rFonts w:ascii="Arial" w:hAnsi="Arial" w:cs="Arial"/>
          <w:sz w:val="24"/>
          <w:szCs w:val="24"/>
        </w:rPr>
        <w:t>true</w:t>
      </w:r>
      <w:r w:rsidR="00F34A87" w:rsidRPr="00456A58">
        <w:rPr>
          <w:rFonts w:ascii="Arial" w:hAnsi="Arial" w:cs="Arial"/>
          <w:sz w:val="24"/>
          <w:szCs w:val="24"/>
        </w:rPr>
        <w:t xml:space="preserve"> </w:t>
      </w:r>
      <w:r w:rsidR="00A9173C" w:rsidRPr="00456A58">
        <w:rPr>
          <w:rFonts w:ascii="Arial" w:hAnsi="Arial" w:cs="Arial"/>
          <w:sz w:val="24"/>
          <w:szCs w:val="24"/>
        </w:rPr>
        <w:t xml:space="preserve">when working with </w:t>
      </w:r>
      <w:r w:rsidR="004273A5" w:rsidRPr="00456A58">
        <w:rPr>
          <w:rFonts w:ascii="Arial" w:hAnsi="Arial" w:cs="Arial"/>
          <w:sz w:val="24"/>
          <w:szCs w:val="24"/>
        </w:rPr>
        <w:t>a small group</w:t>
      </w:r>
      <w:r w:rsidR="003F2D0C">
        <w:rPr>
          <w:rFonts w:ascii="Arial" w:hAnsi="Arial" w:cs="Arial"/>
          <w:sz w:val="24"/>
          <w:szCs w:val="24"/>
        </w:rPr>
        <w:t>,</w:t>
      </w:r>
      <w:r w:rsidR="004273A5" w:rsidRPr="00456A58">
        <w:rPr>
          <w:rFonts w:ascii="Arial" w:hAnsi="Arial" w:cs="Arial"/>
          <w:sz w:val="24"/>
          <w:szCs w:val="24"/>
        </w:rPr>
        <w:t xml:space="preserve"> </w:t>
      </w:r>
      <w:r w:rsidR="00E471AF" w:rsidRPr="00456A58">
        <w:rPr>
          <w:rFonts w:ascii="Arial" w:hAnsi="Arial" w:cs="Arial"/>
          <w:sz w:val="24"/>
          <w:szCs w:val="24"/>
        </w:rPr>
        <w:t>as a TA you observe the child</w:t>
      </w:r>
      <w:r w:rsidR="00BD1E92" w:rsidRPr="00456A58">
        <w:rPr>
          <w:rFonts w:ascii="Arial" w:hAnsi="Arial" w:cs="Arial"/>
          <w:sz w:val="24"/>
          <w:szCs w:val="24"/>
        </w:rPr>
        <w:t>ren</w:t>
      </w:r>
      <w:r w:rsidR="00765F5E">
        <w:rPr>
          <w:rFonts w:ascii="Arial" w:hAnsi="Arial" w:cs="Arial"/>
          <w:sz w:val="24"/>
          <w:szCs w:val="24"/>
        </w:rPr>
        <w:t xml:space="preserve"> </w:t>
      </w:r>
      <w:r w:rsidR="00E01A75">
        <w:rPr>
          <w:rFonts w:ascii="Arial" w:hAnsi="Arial" w:cs="Arial"/>
          <w:sz w:val="24"/>
          <w:szCs w:val="24"/>
        </w:rPr>
        <w:t xml:space="preserve">that </w:t>
      </w:r>
      <w:r w:rsidR="003F2D0C">
        <w:rPr>
          <w:rFonts w:ascii="Arial" w:hAnsi="Arial" w:cs="Arial"/>
          <w:sz w:val="24"/>
          <w:szCs w:val="24"/>
        </w:rPr>
        <w:t>be</w:t>
      </w:r>
      <w:r w:rsidR="007D4CE6">
        <w:rPr>
          <w:rFonts w:ascii="Arial" w:hAnsi="Arial" w:cs="Arial"/>
          <w:sz w:val="24"/>
          <w:szCs w:val="24"/>
        </w:rPr>
        <w:t xml:space="preserve">gin to </w:t>
      </w:r>
      <w:r w:rsidR="00E471AF" w:rsidRPr="00456A58">
        <w:rPr>
          <w:rFonts w:ascii="Arial" w:hAnsi="Arial" w:cs="Arial"/>
          <w:sz w:val="24"/>
          <w:szCs w:val="24"/>
        </w:rPr>
        <w:t>struggl</w:t>
      </w:r>
      <w:r w:rsidR="007D4CE6">
        <w:rPr>
          <w:rFonts w:ascii="Arial" w:hAnsi="Arial" w:cs="Arial"/>
          <w:sz w:val="24"/>
          <w:szCs w:val="24"/>
        </w:rPr>
        <w:t>e</w:t>
      </w:r>
      <w:r w:rsidR="00E471AF" w:rsidRPr="00456A58">
        <w:rPr>
          <w:rFonts w:ascii="Arial" w:hAnsi="Arial" w:cs="Arial"/>
          <w:sz w:val="24"/>
          <w:szCs w:val="24"/>
        </w:rPr>
        <w:t xml:space="preserve"> or</w:t>
      </w:r>
      <w:r w:rsidR="00BF4FDF">
        <w:rPr>
          <w:rFonts w:ascii="Arial" w:hAnsi="Arial" w:cs="Arial"/>
          <w:sz w:val="24"/>
          <w:szCs w:val="24"/>
        </w:rPr>
        <w:t xml:space="preserve"> find the work chall</w:t>
      </w:r>
      <w:r w:rsidR="00AB1C31">
        <w:rPr>
          <w:rFonts w:ascii="Arial" w:hAnsi="Arial" w:cs="Arial"/>
          <w:sz w:val="24"/>
          <w:szCs w:val="24"/>
        </w:rPr>
        <w:t>enging</w:t>
      </w:r>
      <w:r w:rsidR="00E471AF" w:rsidRPr="00456A58">
        <w:rPr>
          <w:rFonts w:ascii="Arial" w:hAnsi="Arial" w:cs="Arial"/>
          <w:sz w:val="24"/>
          <w:szCs w:val="24"/>
        </w:rPr>
        <w:t xml:space="preserve"> as they being to fidget so </w:t>
      </w:r>
      <w:r w:rsidR="007B6817" w:rsidRPr="00456A58">
        <w:rPr>
          <w:rFonts w:ascii="Arial" w:hAnsi="Arial" w:cs="Arial"/>
          <w:sz w:val="24"/>
          <w:szCs w:val="24"/>
        </w:rPr>
        <w:t xml:space="preserve">I would then </w:t>
      </w:r>
      <w:r w:rsidR="00B612B5">
        <w:rPr>
          <w:rFonts w:ascii="Arial" w:hAnsi="Arial" w:cs="Arial"/>
          <w:sz w:val="24"/>
          <w:szCs w:val="24"/>
        </w:rPr>
        <w:t>ask</w:t>
      </w:r>
      <w:r w:rsidR="007B6817" w:rsidRPr="00456A58">
        <w:rPr>
          <w:rFonts w:ascii="Arial" w:hAnsi="Arial" w:cs="Arial"/>
          <w:sz w:val="24"/>
          <w:szCs w:val="24"/>
        </w:rPr>
        <w:t xml:space="preserve"> the pupil to</w:t>
      </w:r>
      <w:r w:rsidR="007D4CE6">
        <w:rPr>
          <w:rFonts w:ascii="Arial" w:hAnsi="Arial" w:cs="Arial"/>
          <w:sz w:val="24"/>
          <w:szCs w:val="24"/>
        </w:rPr>
        <w:t xml:space="preserve"> swop</w:t>
      </w:r>
      <w:r w:rsidR="000E4E98">
        <w:rPr>
          <w:rFonts w:ascii="Arial" w:hAnsi="Arial" w:cs="Arial"/>
          <w:sz w:val="24"/>
          <w:szCs w:val="24"/>
        </w:rPr>
        <w:t xml:space="preserve"> </w:t>
      </w:r>
      <w:r w:rsidR="00E96CC9">
        <w:rPr>
          <w:rFonts w:ascii="Arial" w:hAnsi="Arial" w:cs="Arial"/>
          <w:sz w:val="24"/>
          <w:szCs w:val="24"/>
        </w:rPr>
        <w:t>seats</w:t>
      </w:r>
      <w:r w:rsidR="00152F7D" w:rsidRPr="00456A58">
        <w:rPr>
          <w:rFonts w:ascii="Arial" w:hAnsi="Arial" w:cs="Arial"/>
          <w:sz w:val="24"/>
          <w:szCs w:val="24"/>
        </w:rPr>
        <w:t xml:space="preserve"> so </w:t>
      </w:r>
      <w:r w:rsidR="006C3283">
        <w:rPr>
          <w:rFonts w:ascii="Arial" w:hAnsi="Arial" w:cs="Arial"/>
          <w:sz w:val="24"/>
          <w:szCs w:val="24"/>
        </w:rPr>
        <w:t>I</w:t>
      </w:r>
      <w:r w:rsidR="00152F7D" w:rsidRPr="00456A58">
        <w:rPr>
          <w:rFonts w:ascii="Arial" w:hAnsi="Arial" w:cs="Arial"/>
          <w:sz w:val="24"/>
          <w:szCs w:val="24"/>
        </w:rPr>
        <w:t xml:space="preserve"> </w:t>
      </w:r>
      <w:r w:rsidR="0065025B">
        <w:rPr>
          <w:rFonts w:ascii="Arial" w:hAnsi="Arial" w:cs="Arial"/>
          <w:sz w:val="24"/>
          <w:szCs w:val="24"/>
        </w:rPr>
        <w:t xml:space="preserve">can help </w:t>
      </w:r>
      <w:r w:rsidR="000C5C74">
        <w:rPr>
          <w:rFonts w:ascii="Arial" w:hAnsi="Arial" w:cs="Arial"/>
          <w:sz w:val="24"/>
          <w:szCs w:val="24"/>
        </w:rPr>
        <w:t>th</w:t>
      </w:r>
      <w:r w:rsidR="006C3283">
        <w:rPr>
          <w:rFonts w:ascii="Arial" w:hAnsi="Arial" w:cs="Arial"/>
          <w:sz w:val="24"/>
          <w:szCs w:val="24"/>
        </w:rPr>
        <w:t>em this</w:t>
      </w:r>
      <w:r w:rsidR="000C5C74">
        <w:rPr>
          <w:rFonts w:ascii="Arial" w:hAnsi="Arial" w:cs="Arial"/>
          <w:sz w:val="24"/>
          <w:szCs w:val="24"/>
        </w:rPr>
        <w:t xml:space="preserve"> is so</w:t>
      </w:r>
      <w:r w:rsidR="00466760">
        <w:rPr>
          <w:rFonts w:ascii="Arial" w:hAnsi="Arial" w:cs="Arial"/>
          <w:sz w:val="24"/>
          <w:szCs w:val="24"/>
        </w:rPr>
        <w:t xml:space="preserve"> they do not</w:t>
      </w:r>
      <w:r w:rsidR="00154BD4" w:rsidRPr="00456A58">
        <w:rPr>
          <w:rFonts w:ascii="Arial" w:hAnsi="Arial" w:cs="Arial"/>
          <w:sz w:val="24"/>
          <w:szCs w:val="24"/>
        </w:rPr>
        <w:t xml:space="preserve"> </w:t>
      </w:r>
      <w:r w:rsidR="00387F12" w:rsidRPr="00456A58">
        <w:rPr>
          <w:rFonts w:ascii="Arial" w:hAnsi="Arial" w:cs="Arial"/>
          <w:sz w:val="24"/>
          <w:szCs w:val="24"/>
        </w:rPr>
        <w:t>loss their self</w:t>
      </w:r>
      <w:r w:rsidR="00BD1E92" w:rsidRPr="00456A58">
        <w:rPr>
          <w:rFonts w:ascii="Arial" w:hAnsi="Arial" w:cs="Arial"/>
          <w:sz w:val="24"/>
          <w:szCs w:val="24"/>
        </w:rPr>
        <w:t>-</w:t>
      </w:r>
      <w:r w:rsidR="00387F12" w:rsidRPr="00456A58">
        <w:rPr>
          <w:rFonts w:ascii="Arial" w:hAnsi="Arial" w:cs="Arial"/>
          <w:sz w:val="24"/>
          <w:szCs w:val="24"/>
        </w:rPr>
        <w:t xml:space="preserve"> esteem</w:t>
      </w:r>
      <w:r w:rsidR="00850C85">
        <w:rPr>
          <w:rFonts w:ascii="Arial" w:hAnsi="Arial" w:cs="Arial"/>
          <w:sz w:val="24"/>
          <w:szCs w:val="24"/>
        </w:rPr>
        <w:t xml:space="preserve">, once the </w:t>
      </w:r>
      <w:r w:rsidR="000A71E8">
        <w:rPr>
          <w:rFonts w:ascii="Arial" w:hAnsi="Arial" w:cs="Arial"/>
          <w:sz w:val="24"/>
          <w:szCs w:val="24"/>
        </w:rPr>
        <w:t xml:space="preserve">lesson is over I would report back to the class teacher. </w:t>
      </w:r>
      <w:r w:rsidR="00F75F7D" w:rsidRPr="00456A58">
        <w:rPr>
          <w:rFonts w:ascii="Arial" w:hAnsi="Arial" w:cs="Arial"/>
          <w:sz w:val="24"/>
          <w:szCs w:val="24"/>
        </w:rPr>
        <w:t>L</w:t>
      </w:r>
      <w:r w:rsidR="00284899" w:rsidRPr="00456A58">
        <w:rPr>
          <w:rFonts w:ascii="Arial" w:hAnsi="Arial" w:cs="Arial"/>
          <w:sz w:val="24"/>
          <w:szCs w:val="24"/>
        </w:rPr>
        <w:t>essons are</w:t>
      </w:r>
      <w:r w:rsidR="0021754B" w:rsidRPr="00456A58">
        <w:rPr>
          <w:rFonts w:ascii="Arial" w:hAnsi="Arial" w:cs="Arial"/>
          <w:sz w:val="24"/>
          <w:szCs w:val="24"/>
        </w:rPr>
        <w:t xml:space="preserve"> also</w:t>
      </w:r>
      <w:r w:rsidR="00284899" w:rsidRPr="00456A58">
        <w:rPr>
          <w:rFonts w:ascii="Arial" w:hAnsi="Arial" w:cs="Arial"/>
          <w:sz w:val="24"/>
          <w:szCs w:val="24"/>
        </w:rPr>
        <w:t xml:space="preserve"> taught in an age appropriate manner about </w:t>
      </w:r>
      <w:r w:rsidR="00F75F7D" w:rsidRPr="00456A58">
        <w:rPr>
          <w:rFonts w:ascii="Arial" w:hAnsi="Arial" w:cs="Arial"/>
          <w:sz w:val="24"/>
          <w:szCs w:val="24"/>
        </w:rPr>
        <w:t xml:space="preserve">dangers </w:t>
      </w:r>
      <w:r w:rsidR="00284899" w:rsidRPr="00456A58">
        <w:rPr>
          <w:rFonts w:ascii="Arial" w:hAnsi="Arial" w:cs="Arial"/>
          <w:sz w:val="24"/>
          <w:szCs w:val="24"/>
        </w:rPr>
        <w:t xml:space="preserve">outside the school </w:t>
      </w:r>
      <w:r w:rsidR="00F75F7D" w:rsidRPr="00456A58">
        <w:rPr>
          <w:rFonts w:ascii="Arial" w:hAnsi="Arial" w:cs="Arial"/>
          <w:sz w:val="24"/>
          <w:szCs w:val="24"/>
        </w:rPr>
        <w:t xml:space="preserve">grounds </w:t>
      </w:r>
      <w:r w:rsidR="00284899" w:rsidRPr="00456A58">
        <w:rPr>
          <w:rFonts w:ascii="Arial" w:hAnsi="Arial" w:cs="Arial"/>
          <w:sz w:val="24"/>
          <w:szCs w:val="24"/>
        </w:rPr>
        <w:t xml:space="preserve">and how to keep </w:t>
      </w:r>
      <w:r w:rsidR="00F75F7D" w:rsidRPr="00456A58">
        <w:rPr>
          <w:rFonts w:ascii="Arial" w:hAnsi="Arial" w:cs="Arial"/>
          <w:sz w:val="24"/>
          <w:szCs w:val="24"/>
        </w:rPr>
        <w:t xml:space="preserve">everyone secure </w:t>
      </w:r>
      <w:r w:rsidR="00284899" w:rsidRPr="00456A58">
        <w:rPr>
          <w:rFonts w:ascii="Arial" w:hAnsi="Arial" w:cs="Arial"/>
          <w:sz w:val="24"/>
          <w:szCs w:val="24"/>
        </w:rPr>
        <w:t>this is</w:t>
      </w:r>
      <w:r w:rsidR="00F75F7D" w:rsidRPr="00456A58">
        <w:rPr>
          <w:rFonts w:ascii="Arial" w:hAnsi="Arial" w:cs="Arial"/>
          <w:sz w:val="24"/>
          <w:szCs w:val="24"/>
        </w:rPr>
        <w:t xml:space="preserve"> called PSHE</w:t>
      </w:r>
      <w:r w:rsidR="0021754B" w:rsidRPr="00456A58">
        <w:rPr>
          <w:rFonts w:ascii="Arial" w:hAnsi="Arial" w:cs="Arial"/>
          <w:sz w:val="24"/>
          <w:szCs w:val="24"/>
        </w:rPr>
        <w:t xml:space="preserve"> </w:t>
      </w:r>
      <w:r w:rsidR="00F75F7D" w:rsidRPr="00456A58">
        <w:rPr>
          <w:rFonts w:ascii="Arial" w:hAnsi="Arial" w:cs="Arial"/>
          <w:sz w:val="24"/>
          <w:szCs w:val="24"/>
        </w:rPr>
        <w:t xml:space="preserve">(Personal social and health education) this is </w:t>
      </w:r>
      <w:r w:rsidR="00284899" w:rsidRPr="00456A58">
        <w:rPr>
          <w:rFonts w:ascii="Arial" w:hAnsi="Arial" w:cs="Arial"/>
          <w:sz w:val="24"/>
          <w:szCs w:val="24"/>
        </w:rPr>
        <w:t>when we have the opportunity for outside agencies to come in and talk to the children for example police officer stranger danger.  At a junior level the children may also have</w:t>
      </w:r>
      <w:r w:rsidR="00F75F7D" w:rsidRPr="00456A58">
        <w:rPr>
          <w:rFonts w:ascii="Arial" w:hAnsi="Arial" w:cs="Arial"/>
          <w:sz w:val="24"/>
          <w:szCs w:val="24"/>
        </w:rPr>
        <w:t xml:space="preserve"> the same</w:t>
      </w:r>
      <w:r w:rsidR="00284899" w:rsidRPr="00456A58">
        <w:rPr>
          <w:rFonts w:ascii="Arial" w:hAnsi="Arial" w:cs="Arial"/>
          <w:sz w:val="24"/>
          <w:szCs w:val="24"/>
        </w:rPr>
        <w:t xml:space="preserve"> topics</w:t>
      </w:r>
      <w:r w:rsidR="005D06D8" w:rsidRPr="00456A58">
        <w:rPr>
          <w:rFonts w:ascii="Arial" w:hAnsi="Arial" w:cs="Arial"/>
          <w:sz w:val="24"/>
          <w:szCs w:val="24"/>
        </w:rPr>
        <w:t xml:space="preserve"> </w:t>
      </w:r>
      <w:r w:rsidR="00F75F7D" w:rsidRPr="00456A58">
        <w:rPr>
          <w:rFonts w:ascii="Arial" w:hAnsi="Arial" w:cs="Arial"/>
          <w:sz w:val="24"/>
          <w:szCs w:val="24"/>
        </w:rPr>
        <w:t xml:space="preserve">of </w:t>
      </w:r>
      <w:r w:rsidR="00284899" w:rsidRPr="00456A58">
        <w:rPr>
          <w:rFonts w:ascii="Arial" w:hAnsi="Arial" w:cs="Arial"/>
          <w:sz w:val="24"/>
          <w:szCs w:val="24"/>
        </w:rPr>
        <w:t>stranger danger,</w:t>
      </w:r>
      <w:r w:rsidR="00F75F7D" w:rsidRPr="00456A58">
        <w:rPr>
          <w:rFonts w:ascii="Arial" w:hAnsi="Arial" w:cs="Arial"/>
          <w:sz w:val="24"/>
          <w:szCs w:val="24"/>
        </w:rPr>
        <w:t xml:space="preserve"> internet safety,</w:t>
      </w:r>
      <w:r w:rsidR="00284899" w:rsidRPr="00456A58">
        <w:rPr>
          <w:rFonts w:ascii="Arial" w:hAnsi="Arial" w:cs="Arial"/>
          <w:sz w:val="24"/>
          <w:szCs w:val="24"/>
        </w:rPr>
        <w:t xml:space="preserve"> road safety</w:t>
      </w:r>
      <w:r w:rsidR="00601C71" w:rsidRPr="00456A58">
        <w:rPr>
          <w:rFonts w:ascii="Arial" w:hAnsi="Arial" w:cs="Arial"/>
          <w:sz w:val="24"/>
          <w:szCs w:val="24"/>
        </w:rPr>
        <w:t xml:space="preserve"> and </w:t>
      </w:r>
      <w:r w:rsidR="00284EAF" w:rsidRPr="00456A58">
        <w:rPr>
          <w:rFonts w:ascii="Arial" w:hAnsi="Arial" w:cs="Arial"/>
          <w:sz w:val="24"/>
          <w:szCs w:val="24"/>
        </w:rPr>
        <w:t xml:space="preserve">how to </w:t>
      </w:r>
      <w:r w:rsidR="004D0D05" w:rsidRPr="00456A58">
        <w:rPr>
          <w:rFonts w:ascii="Arial" w:hAnsi="Arial" w:cs="Arial"/>
          <w:sz w:val="24"/>
          <w:szCs w:val="24"/>
        </w:rPr>
        <w:t>be more aware of eating healthy</w:t>
      </w:r>
      <w:r w:rsidR="00284899" w:rsidRPr="00456A58">
        <w:rPr>
          <w:rFonts w:ascii="Arial" w:hAnsi="Arial" w:cs="Arial"/>
          <w:sz w:val="24"/>
          <w:szCs w:val="24"/>
        </w:rPr>
        <w:t xml:space="preserve">,  </w:t>
      </w:r>
      <w:r w:rsidR="008F2637" w:rsidRPr="00456A58">
        <w:rPr>
          <w:rFonts w:ascii="Arial" w:hAnsi="Arial" w:cs="Arial"/>
          <w:sz w:val="24"/>
          <w:szCs w:val="24"/>
        </w:rPr>
        <w:t xml:space="preserve">Secondary </w:t>
      </w:r>
      <w:r w:rsidR="005F0B16" w:rsidRPr="00456A58">
        <w:rPr>
          <w:rFonts w:ascii="Arial" w:hAnsi="Arial" w:cs="Arial"/>
          <w:sz w:val="24"/>
          <w:szCs w:val="24"/>
        </w:rPr>
        <w:t xml:space="preserve">school however have </w:t>
      </w:r>
      <w:r w:rsidR="00E40A44" w:rsidRPr="00456A58">
        <w:rPr>
          <w:rFonts w:ascii="Arial" w:hAnsi="Arial" w:cs="Arial"/>
          <w:sz w:val="24"/>
          <w:szCs w:val="24"/>
        </w:rPr>
        <w:t>other topics when</w:t>
      </w:r>
      <w:r w:rsidR="00BA26A8" w:rsidRPr="00456A58">
        <w:rPr>
          <w:rFonts w:ascii="Arial" w:hAnsi="Arial" w:cs="Arial"/>
          <w:sz w:val="24"/>
          <w:szCs w:val="24"/>
        </w:rPr>
        <w:t xml:space="preserve"> </w:t>
      </w:r>
      <w:r w:rsidR="00CC1233" w:rsidRPr="00456A58">
        <w:rPr>
          <w:rFonts w:ascii="Arial" w:hAnsi="Arial" w:cs="Arial"/>
          <w:sz w:val="24"/>
          <w:szCs w:val="24"/>
        </w:rPr>
        <w:t>being</w:t>
      </w:r>
      <w:r w:rsidR="00E40A44" w:rsidRPr="00456A58">
        <w:rPr>
          <w:rFonts w:ascii="Arial" w:hAnsi="Arial" w:cs="Arial"/>
          <w:sz w:val="24"/>
          <w:szCs w:val="24"/>
        </w:rPr>
        <w:t xml:space="preserve"> introdu</w:t>
      </w:r>
      <w:r w:rsidR="003F254D" w:rsidRPr="00456A58">
        <w:rPr>
          <w:rFonts w:ascii="Arial" w:hAnsi="Arial" w:cs="Arial"/>
          <w:sz w:val="24"/>
          <w:szCs w:val="24"/>
        </w:rPr>
        <w:t>ced</w:t>
      </w:r>
      <w:r w:rsidR="00D82D75" w:rsidRPr="00456A58">
        <w:rPr>
          <w:rFonts w:ascii="Arial" w:hAnsi="Arial" w:cs="Arial"/>
          <w:sz w:val="24"/>
          <w:szCs w:val="24"/>
        </w:rPr>
        <w:t xml:space="preserve"> to</w:t>
      </w:r>
      <w:r w:rsidR="003F254D" w:rsidRPr="00456A58">
        <w:rPr>
          <w:rFonts w:ascii="Arial" w:hAnsi="Arial" w:cs="Arial"/>
          <w:sz w:val="24"/>
          <w:szCs w:val="24"/>
        </w:rPr>
        <w:t xml:space="preserve"> </w:t>
      </w:r>
      <w:r w:rsidR="00284899" w:rsidRPr="00456A58">
        <w:rPr>
          <w:rFonts w:ascii="Arial" w:hAnsi="Arial" w:cs="Arial"/>
          <w:sz w:val="24"/>
          <w:szCs w:val="24"/>
        </w:rPr>
        <w:t xml:space="preserve">PSHE </w:t>
      </w:r>
      <w:r w:rsidR="008012BA" w:rsidRPr="00456A58">
        <w:rPr>
          <w:rFonts w:ascii="Arial" w:hAnsi="Arial" w:cs="Arial"/>
          <w:sz w:val="24"/>
          <w:szCs w:val="24"/>
        </w:rPr>
        <w:t>these topics may introduce me</w:t>
      </w:r>
      <w:r w:rsidR="00885936" w:rsidRPr="00456A58">
        <w:rPr>
          <w:rFonts w:ascii="Arial" w:hAnsi="Arial" w:cs="Arial"/>
          <w:sz w:val="24"/>
          <w:szCs w:val="24"/>
        </w:rPr>
        <w:t xml:space="preserve">ntal </w:t>
      </w:r>
      <w:r w:rsidR="0040073C" w:rsidRPr="00456A58">
        <w:rPr>
          <w:rFonts w:ascii="Arial" w:hAnsi="Arial" w:cs="Arial"/>
          <w:sz w:val="24"/>
          <w:szCs w:val="24"/>
        </w:rPr>
        <w:t>health</w:t>
      </w:r>
      <w:r w:rsidR="00061862" w:rsidRPr="00456A58">
        <w:rPr>
          <w:rFonts w:ascii="Arial" w:hAnsi="Arial" w:cs="Arial"/>
          <w:sz w:val="24"/>
          <w:szCs w:val="24"/>
        </w:rPr>
        <w:t>,</w:t>
      </w:r>
      <w:r w:rsidR="0028279D" w:rsidRPr="00456A58">
        <w:rPr>
          <w:rFonts w:ascii="Arial" w:hAnsi="Arial" w:cs="Arial"/>
          <w:sz w:val="24"/>
          <w:szCs w:val="24"/>
        </w:rPr>
        <w:t xml:space="preserve"> ways of </w:t>
      </w:r>
      <w:r w:rsidR="002F2214" w:rsidRPr="00456A58">
        <w:rPr>
          <w:rFonts w:ascii="Arial" w:hAnsi="Arial" w:cs="Arial"/>
          <w:sz w:val="24"/>
          <w:szCs w:val="24"/>
        </w:rPr>
        <w:t>managing</w:t>
      </w:r>
      <w:r w:rsidR="0028279D" w:rsidRPr="00456A58">
        <w:rPr>
          <w:rFonts w:ascii="Arial" w:hAnsi="Arial" w:cs="Arial"/>
          <w:sz w:val="24"/>
          <w:szCs w:val="24"/>
        </w:rPr>
        <w:t xml:space="preserve"> stress </w:t>
      </w:r>
      <w:r w:rsidR="00061862" w:rsidRPr="00456A58">
        <w:rPr>
          <w:rFonts w:ascii="Arial" w:hAnsi="Arial" w:cs="Arial"/>
          <w:sz w:val="24"/>
          <w:szCs w:val="24"/>
        </w:rPr>
        <w:t>and sex educat</w:t>
      </w:r>
      <w:r w:rsidR="00781480" w:rsidRPr="00456A58">
        <w:rPr>
          <w:rFonts w:ascii="Arial" w:hAnsi="Arial" w:cs="Arial"/>
          <w:sz w:val="24"/>
          <w:szCs w:val="24"/>
        </w:rPr>
        <w:t>i</w:t>
      </w:r>
      <w:r w:rsidR="00061862" w:rsidRPr="00456A58">
        <w:rPr>
          <w:rFonts w:ascii="Arial" w:hAnsi="Arial" w:cs="Arial"/>
          <w:sz w:val="24"/>
          <w:szCs w:val="24"/>
        </w:rPr>
        <w:t>on</w:t>
      </w:r>
      <w:r w:rsidR="00284899" w:rsidRPr="00456A58">
        <w:rPr>
          <w:rFonts w:ascii="Arial" w:hAnsi="Arial" w:cs="Arial"/>
          <w:sz w:val="24"/>
          <w:szCs w:val="24"/>
        </w:rPr>
        <w:t>.(Best, R. 2002)  Some schools sign a member of staff or</w:t>
      </w:r>
      <w:r w:rsidR="0055531C" w:rsidRPr="00456A58">
        <w:rPr>
          <w:rFonts w:ascii="Arial" w:hAnsi="Arial" w:cs="Arial"/>
          <w:sz w:val="24"/>
          <w:szCs w:val="24"/>
        </w:rPr>
        <w:t xml:space="preserve"> </w:t>
      </w:r>
      <w:r w:rsidR="00284899" w:rsidRPr="00456A58">
        <w:rPr>
          <w:rFonts w:ascii="Arial" w:hAnsi="Arial" w:cs="Arial"/>
          <w:sz w:val="24"/>
          <w:szCs w:val="24"/>
        </w:rPr>
        <w:t>senior member to oversee pastoral care</w:t>
      </w:r>
      <w:r w:rsidR="00374332" w:rsidRPr="00456A58">
        <w:rPr>
          <w:rFonts w:ascii="Arial" w:hAnsi="Arial" w:cs="Arial"/>
          <w:sz w:val="24"/>
          <w:szCs w:val="24"/>
        </w:rPr>
        <w:t>,</w:t>
      </w:r>
      <w:r w:rsidR="001249EC" w:rsidRPr="00456A58">
        <w:rPr>
          <w:rFonts w:ascii="Arial" w:hAnsi="Arial" w:cs="Arial"/>
          <w:sz w:val="24"/>
          <w:szCs w:val="24"/>
        </w:rPr>
        <w:t xml:space="preserve"> </w:t>
      </w:r>
      <w:r w:rsidR="002528BF" w:rsidRPr="00456A58">
        <w:rPr>
          <w:rFonts w:ascii="Arial" w:hAnsi="Arial" w:cs="Arial"/>
          <w:sz w:val="24"/>
          <w:szCs w:val="24"/>
        </w:rPr>
        <w:t>Schoo</w:t>
      </w:r>
      <w:r w:rsidR="00462B3B" w:rsidRPr="00456A58">
        <w:rPr>
          <w:rFonts w:ascii="Arial" w:hAnsi="Arial" w:cs="Arial"/>
          <w:sz w:val="24"/>
          <w:szCs w:val="24"/>
        </w:rPr>
        <w:t>l governors</w:t>
      </w:r>
      <w:r w:rsidR="0055531C" w:rsidRPr="00456A58">
        <w:rPr>
          <w:rFonts w:ascii="Arial" w:hAnsi="Arial" w:cs="Arial"/>
          <w:sz w:val="24"/>
          <w:szCs w:val="24"/>
        </w:rPr>
        <w:t xml:space="preserve"> </w:t>
      </w:r>
      <w:r w:rsidR="000452B4" w:rsidRPr="00456A58">
        <w:rPr>
          <w:rFonts w:ascii="Arial" w:hAnsi="Arial" w:cs="Arial"/>
          <w:sz w:val="24"/>
          <w:szCs w:val="24"/>
        </w:rPr>
        <w:t xml:space="preserve">are also </w:t>
      </w:r>
      <w:r w:rsidR="003D62CC" w:rsidRPr="00456A58">
        <w:rPr>
          <w:rFonts w:ascii="Arial" w:hAnsi="Arial" w:cs="Arial"/>
          <w:sz w:val="24"/>
          <w:szCs w:val="24"/>
        </w:rPr>
        <w:t xml:space="preserve">an important member </w:t>
      </w:r>
      <w:r w:rsidR="009A0F9A" w:rsidRPr="00456A58">
        <w:rPr>
          <w:rFonts w:ascii="Arial" w:hAnsi="Arial" w:cs="Arial"/>
          <w:sz w:val="24"/>
          <w:szCs w:val="24"/>
        </w:rPr>
        <w:lastRenderedPageBreak/>
        <w:t xml:space="preserve">of </w:t>
      </w:r>
      <w:r w:rsidR="00F85253" w:rsidRPr="00456A58">
        <w:rPr>
          <w:rFonts w:ascii="Arial" w:hAnsi="Arial" w:cs="Arial"/>
          <w:sz w:val="24"/>
          <w:szCs w:val="24"/>
        </w:rPr>
        <w:t>the</w:t>
      </w:r>
      <w:r w:rsidR="00405DB3" w:rsidRPr="00456A58">
        <w:rPr>
          <w:rFonts w:ascii="Arial" w:hAnsi="Arial" w:cs="Arial"/>
          <w:sz w:val="24"/>
          <w:szCs w:val="24"/>
        </w:rPr>
        <w:t xml:space="preserve"> educational</w:t>
      </w:r>
      <w:r w:rsidR="00F85253" w:rsidRPr="00456A58">
        <w:rPr>
          <w:rFonts w:ascii="Arial" w:hAnsi="Arial" w:cs="Arial"/>
          <w:sz w:val="24"/>
          <w:szCs w:val="24"/>
        </w:rPr>
        <w:t xml:space="preserve"> team when on the school premises </w:t>
      </w:r>
      <w:r w:rsidR="00C24A19" w:rsidRPr="00456A58">
        <w:rPr>
          <w:rFonts w:ascii="Arial" w:hAnsi="Arial" w:cs="Arial"/>
          <w:sz w:val="24"/>
          <w:szCs w:val="24"/>
        </w:rPr>
        <w:t>and</w:t>
      </w:r>
      <w:r w:rsidR="00F85253" w:rsidRPr="00456A58">
        <w:rPr>
          <w:rFonts w:ascii="Arial" w:hAnsi="Arial" w:cs="Arial"/>
          <w:sz w:val="24"/>
          <w:szCs w:val="24"/>
        </w:rPr>
        <w:t xml:space="preserve"> </w:t>
      </w:r>
      <w:r w:rsidR="00405DB3" w:rsidRPr="00456A58">
        <w:rPr>
          <w:rFonts w:ascii="Arial" w:hAnsi="Arial" w:cs="Arial"/>
          <w:sz w:val="24"/>
          <w:szCs w:val="24"/>
        </w:rPr>
        <w:t xml:space="preserve">also </w:t>
      </w:r>
      <w:r w:rsidR="006855F4" w:rsidRPr="00456A58">
        <w:rPr>
          <w:rFonts w:ascii="Arial" w:hAnsi="Arial" w:cs="Arial"/>
          <w:sz w:val="24"/>
          <w:szCs w:val="24"/>
        </w:rPr>
        <w:t>know the boundaries involved</w:t>
      </w:r>
      <w:r w:rsidR="008C7F05" w:rsidRPr="00456A58">
        <w:rPr>
          <w:rFonts w:ascii="Arial" w:hAnsi="Arial" w:cs="Arial"/>
          <w:sz w:val="24"/>
          <w:szCs w:val="24"/>
        </w:rPr>
        <w:t>.</w:t>
      </w:r>
      <w:r w:rsidR="00C5181B">
        <w:rPr>
          <w:rFonts w:ascii="Arial" w:hAnsi="Arial" w:cs="Arial"/>
          <w:sz w:val="24"/>
          <w:szCs w:val="24"/>
        </w:rPr>
        <w:t xml:space="preserve">  </w:t>
      </w:r>
      <w:r w:rsidR="000379A4" w:rsidRPr="00456A58">
        <w:rPr>
          <w:rFonts w:ascii="Arial" w:hAnsi="Arial" w:cs="Arial"/>
          <w:sz w:val="24"/>
          <w:szCs w:val="24"/>
        </w:rPr>
        <w:t xml:space="preserve">Majority of schools </w:t>
      </w:r>
      <w:r w:rsidR="0030419C" w:rsidRPr="00456A58">
        <w:rPr>
          <w:rFonts w:ascii="Arial" w:hAnsi="Arial" w:cs="Arial"/>
          <w:sz w:val="24"/>
          <w:szCs w:val="24"/>
        </w:rPr>
        <w:t xml:space="preserve">with </w:t>
      </w:r>
      <w:r w:rsidR="00AB3F87" w:rsidRPr="00456A58">
        <w:rPr>
          <w:rFonts w:ascii="Arial" w:hAnsi="Arial" w:cs="Arial"/>
          <w:sz w:val="24"/>
          <w:szCs w:val="24"/>
        </w:rPr>
        <w:t>safeguarding</w:t>
      </w:r>
      <w:r w:rsidR="00907B7B" w:rsidRPr="00456A58">
        <w:rPr>
          <w:rFonts w:ascii="Arial" w:hAnsi="Arial" w:cs="Arial"/>
          <w:sz w:val="24"/>
          <w:szCs w:val="24"/>
        </w:rPr>
        <w:t xml:space="preserve"> and well-being </w:t>
      </w:r>
      <w:r w:rsidR="00987E9E" w:rsidRPr="00456A58">
        <w:rPr>
          <w:rFonts w:ascii="Arial" w:hAnsi="Arial" w:cs="Arial"/>
          <w:sz w:val="24"/>
          <w:szCs w:val="24"/>
        </w:rPr>
        <w:t>arrangements</w:t>
      </w:r>
      <w:r w:rsidR="00DF12CD" w:rsidRPr="00456A58">
        <w:rPr>
          <w:rFonts w:ascii="Arial" w:hAnsi="Arial" w:cs="Arial"/>
          <w:sz w:val="24"/>
          <w:szCs w:val="24"/>
        </w:rPr>
        <w:t xml:space="preserve"> do vary</w:t>
      </w:r>
      <w:r w:rsidR="001D058D" w:rsidRPr="00456A58">
        <w:rPr>
          <w:rFonts w:ascii="Arial" w:hAnsi="Arial" w:cs="Arial"/>
          <w:sz w:val="24"/>
          <w:szCs w:val="24"/>
        </w:rPr>
        <w:t>,</w:t>
      </w:r>
      <w:r w:rsidR="00593ED4" w:rsidRPr="00456A58">
        <w:rPr>
          <w:rFonts w:ascii="Arial" w:hAnsi="Arial" w:cs="Arial"/>
          <w:sz w:val="24"/>
          <w:szCs w:val="24"/>
        </w:rPr>
        <w:t xml:space="preserve"> but majority of them are </w:t>
      </w:r>
      <w:r w:rsidR="004109C8" w:rsidRPr="00456A58">
        <w:rPr>
          <w:rFonts w:ascii="Arial" w:hAnsi="Arial" w:cs="Arial"/>
          <w:sz w:val="24"/>
          <w:szCs w:val="24"/>
        </w:rPr>
        <w:t>compulsory</w:t>
      </w:r>
      <w:r w:rsidR="00593ED4" w:rsidRPr="00456A58">
        <w:rPr>
          <w:rFonts w:ascii="Arial" w:hAnsi="Arial" w:cs="Arial"/>
          <w:sz w:val="24"/>
          <w:szCs w:val="24"/>
        </w:rPr>
        <w:t>.</w:t>
      </w:r>
      <w:r w:rsidR="002A6A0C" w:rsidRPr="00456A58">
        <w:rPr>
          <w:rFonts w:ascii="Arial" w:hAnsi="Arial" w:cs="Arial"/>
          <w:sz w:val="24"/>
          <w:szCs w:val="24"/>
        </w:rPr>
        <w:t xml:space="preserve">  </w:t>
      </w:r>
      <w:r w:rsidR="00284899" w:rsidRPr="00456A58">
        <w:rPr>
          <w:rFonts w:ascii="Arial" w:hAnsi="Arial" w:cs="Arial"/>
          <w:sz w:val="24"/>
          <w:szCs w:val="24"/>
        </w:rPr>
        <w:t>Many schools use their older children as good role models and to also show the pupils how to take responsibilities for example taking assembly holding the door for the children/adults to enter,</w:t>
      </w:r>
      <w:r w:rsidR="009C1D24" w:rsidRPr="00456A58">
        <w:rPr>
          <w:rFonts w:ascii="Arial" w:hAnsi="Arial" w:cs="Arial"/>
          <w:sz w:val="24"/>
          <w:szCs w:val="24"/>
        </w:rPr>
        <w:t xml:space="preserve"> </w:t>
      </w:r>
      <w:r w:rsidR="00284899" w:rsidRPr="00456A58">
        <w:rPr>
          <w:rFonts w:ascii="Arial" w:hAnsi="Arial" w:cs="Arial"/>
          <w:sz w:val="24"/>
          <w:szCs w:val="24"/>
        </w:rPr>
        <w:t xml:space="preserve">show good behaviour, good sitting and also to help set up </w:t>
      </w:r>
      <w:r w:rsidR="009C1D24" w:rsidRPr="00456A58">
        <w:rPr>
          <w:rFonts w:ascii="Arial" w:hAnsi="Arial" w:cs="Arial"/>
          <w:sz w:val="24"/>
          <w:szCs w:val="24"/>
        </w:rPr>
        <w:t xml:space="preserve">for </w:t>
      </w:r>
      <w:r w:rsidR="00284899" w:rsidRPr="00456A58">
        <w:rPr>
          <w:rFonts w:ascii="Arial" w:hAnsi="Arial" w:cs="Arial"/>
          <w:sz w:val="24"/>
          <w:szCs w:val="24"/>
        </w:rPr>
        <w:t>Eucharist in school, In the playground we have playground buddies these help any children when they are on they own to find children of the same age to play with</w:t>
      </w:r>
      <w:r w:rsidR="009C1D24" w:rsidRPr="00456A58">
        <w:rPr>
          <w:rFonts w:ascii="Arial" w:hAnsi="Arial" w:cs="Arial"/>
          <w:sz w:val="24"/>
          <w:szCs w:val="24"/>
        </w:rPr>
        <w:t xml:space="preserve"> this is </w:t>
      </w:r>
      <w:r w:rsidR="0064427E">
        <w:rPr>
          <w:rFonts w:ascii="Arial" w:hAnsi="Arial" w:cs="Arial"/>
          <w:sz w:val="24"/>
          <w:szCs w:val="24"/>
        </w:rPr>
        <w:t>a</w:t>
      </w:r>
      <w:r w:rsidR="009C1D24" w:rsidRPr="00456A58">
        <w:rPr>
          <w:rFonts w:ascii="Arial" w:hAnsi="Arial" w:cs="Arial"/>
          <w:sz w:val="24"/>
          <w:szCs w:val="24"/>
        </w:rPr>
        <w:t xml:space="preserve"> way of introducing pastoral care</w:t>
      </w:r>
      <w:r w:rsidR="0064427E">
        <w:rPr>
          <w:rFonts w:ascii="Arial" w:hAnsi="Arial" w:cs="Arial"/>
          <w:sz w:val="24"/>
          <w:szCs w:val="24"/>
        </w:rPr>
        <w:t xml:space="preserve"> to</w:t>
      </w:r>
      <w:r w:rsidR="00CD73A8" w:rsidRPr="00456A58">
        <w:rPr>
          <w:rFonts w:ascii="Arial" w:hAnsi="Arial" w:cs="Arial"/>
          <w:sz w:val="24"/>
          <w:szCs w:val="24"/>
        </w:rPr>
        <w:t xml:space="preserve"> the children</w:t>
      </w:r>
      <w:r w:rsidR="00284899" w:rsidRPr="00456A58">
        <w:rPr>
          <w:rFonts w:ascii="Arial" w:hAnsi="Arial" w:cs="Arial"/>
          <w:sz w:val="24"/>
          <w:szCs w:val="24"/>
        </w:rPr>
        <w:t>.  Children are also encouraged in looking after the school with teacher led clubs such as Eco club, Internet Safety, Welsh Ambassadors, School Council.</w:t>
      </w:r>
    </w:p>
    <w:p w14:paraId="7AD145AA" w14:textId="77777777" w:rsidR="003032A4" w:rsidRDefault="003032A4" w:rsidP="00C764B2">
      <w:pPr>
        <w:spacing w:line="480" w:lineRule="auto"/>
        <w:rPr>
          <w:rFonts w:ascii="Arial" w:hAnsi="Arial" w:cs="Arial"/>
          <w:sz w:val="24"/>
          <w:szCs w:val="24"/>
        </w:rPr>
      </w:pPr>
    </w:p>
    <w:p w14:paraId="6A28F193" w14:textId="0553CC4C" w:rsidR="00CF6C81" w:rsidRPr="00456A58" w:rsidRDefault="00920F16" w:rsidP="00C764B2">
      <w:pPr>
        <w:spacing w:line="480" w:lineRule="auto"/>
        <w:rPr>
          <w:rFonts w:ascii="Arial" w:hAnsi="Arial" w:cs="Arial"/>
          <w:sz w:val="24"/>
          <w:szCs w:val="24"/>
        </w:rPr>
      </w:pPr>
      <w:r w:rsidRPr="00456A58">
        <w:rPr>
          <w:rFonts w:ascii="Arial" w:hAnsi="Arial" w:cs="Arial"/>
          <w:sz w:val="24"/>
          <w:szCs w:val="24"/>
        </w:rPr>
        <w:t>Further</w:t>
      </w:r>
      <w:r w:rsidR="008401E6" w:rsidRPr="00456A58">
        <w:rPr>
          <w:rFonts w:ascii="Arial" w:hAnsi="Arial" w:cs="Arial"/>
          <w:sz w:val="24"/>
          <w:szCs w:val="24"/>
        </w:rPr>
        <w:t xml:space="preserve"> </w:t>
      </w:r>
      <w:r w:rsidR="00143BD9" w:rsidRPr="00456A58">
        <w:rPr>
          <w:rFonts w:ascii="Arial" w:hAnsi="Arial" w:cs="Arial"/>
          <w:sz w:val="24"/>
          <w:szCs w:val="24"/>
        </w:rPr>
        <w:t xml:space="preserve">investigation </w:t>
      </w:r>
      <w:r w:rsidR="00957532" w:rsidRPr="00456A58">
        <w:rPr>
          <w:rFonts w:ascii="Arial" w:hAnsi="Arial" w:cs="Arial"/>
          <w:sz w:val="24"/>
          <w:szCs w:val="24"/>
        </w:rPr>
        <w:t>needs to be</w:t>
      </w:r>
      <w:r w:rsidR="008401E6" w:rsidRPr="00456A58">
        <w:rPr>
          <w:rFonts w:ascii="Arial" w:hAnsi="Arial" w:cs="Arial"/>
          <w:sz w:val="24"/>
          <w:szCs w:val="24"/>
        </w:rPr>
        <w:t xml:space="preserve"> done </w:t>
      </w:r>
      <w:r w:rsidR="0064680B" w:rsidRPr="00456A58">
        <w:rPr>
          <w:rFonts w:ascii="Arial" w:hAnsi="Arial" w:cs="Arial"/>
          <w:sz w:val="24"/>
          <w:szCs w:val="24"/>
        </w:rPr>
        <w:t xml:space="preserve">to </w:t>
      </w:r>
      <w:r w:rsidR="00C24A19" w:rsidRPr="00456A58">
        <w:rPr>
          <w:rFonts w:ascii="Arial" w:hAnsi="Arial" w:cs="Arial"/>
          <w:sz w:val="24"/>
          <w:szCs w:val="24"/>
        </w:rPr>
        <w:t>establish</w:t>
      </w:r>
      <w:r w:rsidR="00957532" w:rsidRPr="00456A58">
        <w:rPr>
          <w:rFonts w:ascii="Arial" w:hAnsi="Arial" w:cs="Arial"/>
          <w:sz w:val="24"/>
          <w:szCs w:val="24"/>
        </w:rPr>
        <w:t xml:space="preserve"> </w:t>
      </w:r>
      <w:r w:rsidR="000113A5" w:rsidRPr="00456A58">
        <w:rPr>
          <w:rFonts w:ascii="Arial" w:hAnsi="Arial" w:cs="Arial"/>
          <w:sz w:val="24"/>
          <w:szCs w:val="24"/>
        </w:rPr>
        <w:t>w</w:t>
      </w:r>
      <w:r w:rsidR="00284899" w:rsidRPr="00456A58">
        <w:rPr>
          <w:rFonts w:ascii="Arial" w:hAnsi="Arial" w:cs="Arial"/>
          <w:sz w:val="24"/>
          <w:szCs w:val="24"/>
        </w:rPr>
        <w:t>hy are there more female TA’s in primary than male and why the percentage of male TA’s higher in secondary schools.</w:t>
      </w:r>
      <w:r w:rsidR="002B393B" w:rsidRPr="00456A58">
        <w:rPr>
          <w:rFonts w:ascii="Arial" w:hAnsi="Arial" w:cs="Arial"/>
          <w:sz w:val="24"/>
          <w:szCs w:val="24"/>
        </w:rPr>
        <w:t xml:space="preserve">  </w:t>
      </w:r>
    </w:p>
    <w:p w14:paraId="63FB9018" w14:textId="77777777" w:rsidR="00CF6C81" w:rsidRPr="00456A58" w:rsidRDefault="00CF6C81" w:rsidP="00C764B2">
      <w:pPr>
        <w:spacing w:line="480" w:lineRule="auto"/>
        <w:rPr>
          <w:rFonts w:ascii="Arial" w:hAnsi="Arial" w:cs="Arial"/>
          <w:sz w:val="24"/>
          <w:szCs w:val="24"/>
          <w:u w:val="single"/>
        </w:rPr>
      </w:pPr>
    </w:p>
    <w:p w14:paraId="0CF54171" w14:textId="77777777" w:rsidR="00CF6C81" w:rsidRPr="00456A58" w:rsidRDefault="00CF6C81" w:rsidP="00C764B2">
      <w:pPr>
        <w:spacing w:line="480" w:lineRule="auto"/>
        <w:rPr>
          <w:rFonts w:ascii="Arial" w:hAnsi="Arial" w:cs="Arial"/>
          <w:sz w:val="24"/>
          <w:szCs w:val="24"/>
          <w:u w:val="single"/>
        </w:rPr>
      </w:pPr>
    </w:p>
    <w:p w14:paraId="16EB5650" w14:textId="77777777" w:rsidR="00CF6C81" w:rsidRPr="00456A58" w:rsidRDefault="00CF6C81" w:rsidP="00C764B2">
      <w:pPr>
        <w:spacing w:line="480" w:lineRule="auto"/>
        <w:rPr>
          <w:rFonts w:ascii="Arial" w:hAnsi="Arial" w:cs="Arial"/>
          <w:sz w:val="24"/>
          <w:szCs w:val="24"/>
          <w:u w:val="single"/>
        </w:rPr>
      </w:pPr>
    </w:p>
    <w:p w14:paraId="072CF6E6" w14:textId="77777777" w:rsidR="00CF6C81" w:rsidRPr="00456A58" w:rsidRDefault="00CF6C81" w:rsidP="00C764B2">
      <w:pPr>
        <w:spacing w:line="480" w:lineRule="auto"/>
        <w:rPr>
          <w:rFonts w:ascii="Arial" w:hAnsi="Arial" w:cs="Arial"/>
          <w:sz w:val="24"/>
          <w:szCs w:val="24"/>
          <w:u w:val="single"/>
        </w:rPr>
      </w:pPr>
    </w:p>
    <w:p w14:paraId="5B4C94C1" w14:textId="77777777" w:rsidR="00CF6C81" w:rsidRPr="00456A58" w:rsidRDefault="00CF6C81" w:rsidP="00C764B2">
      <w:pPr>
        <w:spacing w:line="480" w:lineRule="auto"/>
        <w:rPr>
          <w:rFonts w:ascii="Arial" w:hAnsi="Arial" w:cs="Arial"/>
          <w:sz w:val="24"/>
          <w:szCs w:val="24"/>
          <w:u w:val="single"/>
        </w:rPr>
      </w:pPr>
    </w:p>
    <w:p w14:paraId="54FC9967" w14:textId="77777777" w:rsidR="00CF6C81" w:rsidRPr="00456A58" w:rsidRDefault="00CF6C81" w:rsidP="00C764B2">
      <w:pPr>
        <w:spacing w:line="480" w:lineRule="auto"/>
        <w:rPr>
          <w:rFonts w:ascii="Arial" w:hAnsi="Arial" w:cs="Arial"/>
          <w:sz w:val="24"/>
          <w:szCs w:val="24"/>
          <w:u w:val="single"/>
        </w:rPr>
      </w:pPr>
    </w:p>
    <w:p w14:paraId="41CE7461" w14:textId="77777777" w:rsidR="00C764B2" w:rsidRDefault="00C764B2" w:rsidP="00C764B2">
      <w:pPr>
        <w:spacing w:line="480" w:lineRule="auto"/>
        <w:rPr>
          <w:rFonts w:ascii="Arial" w:hAnsi="Arial" w:cs="Arial"/>
          <w:sz w:val="24"/>
          <w:szCs w:val="24"/>
          <w:u w:val="single"/>
        </w:rPr>
      </w:pPr>
    </w:p>
    <w:p w14:paraId="74ED307D" w14:textId="2504BCDF" w:rsidR="00CF6C81" w:rsidRPr="00456A58" w:rsidRDefault="0088457B" w:rsidP="00C764B2">
      <w:pPr>
        <w:spacing w:line="480" w:lineRule="auto"/>
        <w:rPr>
          <w:rFonts w:ascii="Arial" w:hAnsi="Arial" w:cs="Arial"/>
          <w:sz w:val="24"/>
          <w:szCs w:val="24"/>
        </w:rPr>
      </w:pPr>
      <w:r w:rsidRPr="00456A58">
        <w:rPr>
          <w:rFonts w:ascii="Arial" w:hAnsi="Arial" w:cs="Arial"/>
          <w:sz w:val="24"/>
          <w:szCs w:val="24"/>
          <w:u w:val="single"/>
        </w:rPr>
        <w:lastRenderedPageBreak/>
        <w:t>References:</w:t>
      </w:r>
    </w:p>
    <w:p w14:paraId="5258D660" w14:textId="77777777" w:rsidR="00C764B2" w:rsidRDefault="00FD2463" w:rsidP="00C764B2">
      <w:pPr>
        <w:spacing w:line="480" w:lineRule="auto"/>
        <w:rPr>
          <w:rFonts w:ascii="Arial" w:hAnsi="Arial" w:cs="Arial"/>
          <w:sz w:val="24"/>
          <w:szCs w:val="24"/>
        </w:rPr>
      </w:pPr>
      <w:r w:rsidRPr="00456A58">
        <w:rPr>
          <w:rFonts w:ascii="Arial" w:hAnsi="Arial" w:cs="Arial"/>
          <w:color w:val="000000"/>
          <w:sz w:val="24"/>
          <w:szCs w:val="24"/>
          <w:shd w:val="clear" w:color="auto" w:fill="FFFFFF"/>
        </w:rPr>
        <w:t>Aldridge, S. and Rigby, S. (2001). </w:t>
      </w:r>
      <w:r w:rsidRPr="00456A58">
        <w:rPr>
          <w:rFonts w:ascii="Arial" w:hAnsi="Arial" w:cs="Arial"/>
          <w:i/>
          <w:iCs/>
          <w:color w:val="000000"/>
          <w:sz w:val="24"/>
          <w:szCs w:val="24"/>
          <w:shd w:val="clear" w:color="auto" w:fill="FFFFFF"/>
        </w:rPr>
        <w:t>Counselling skills in context</w:t>
      </w:r>
      <w:r w:rsidRPr="00456A58">
        <w:rPr>
          <w:rFonts w:ascii="Arial" w:hAnsi="Arial" w:cs="Arial"/>
          <w:color w:val="000000"/>
          <w:sz w:val="24"/>
          <w:szCs w:val="24"/>
          <w:shd w:val="clear" w:color="auto" w:fill="FFFFFF"/>
        </w:rPr>
        <w:t>. London: Hodder &amp; Stoughton in association with the British Association for Counselling and Psychotherapy.</w:t>
      </w:r>
    </w:p>
    <w:p w14:paraId="7D71CD43" w14:textId="17C09675" w:rsidR="00FD2463" w:rsidRPr="00C764B2" w:rsidRDefault="00FD2463" w:rsidP="00C764B2">
      <w:pPr>
        <w:spacing w:line="480" w:lineRule="auto"/>
        <w:rPr>
          <w:rFonts w:ascii="Arial" w:hAnsi="Arial" w:cs="Arial"/>
          <w:sz w:val="24"/>
          <w:szCs w:val="24"/>
        </w:rPr>
      </w:pPr>
      <w:bookmarkStart w:id="0" w:name="_GoBack"/>
      <w:bookmarkEnd w:id="0"/>
      <w:r w:rsidRPr="00456A58">
        <w:rPr>
          <w:rFonts w:ascii="Arial" w:hAnsi="Arial" w:cs="Arial"/>
          <w:color w:val="000000"/>
          <w:sz w:val="24"/>
          <w:szCs w:val="24"/>
          <w:shd w:val="clear" w:color="auto" w:fill="FFFFFF"/>
        </w:rPr>
        <w:t>Bates, B. (2019). </w:t>
      </w:r>
      <w:r w:rsidRPr="00456A58">
        <w:rPr>
          <w:rFonts w:ascii="Arial" w:hAnsi="Arial" w:cs="Arial"/>
          <w:i/>
          <w:iCs/>
          <w:color w:val="000000"/>
          <w:sz w:val="24"/>
          <w:szCs w:val="24"/>
          <w:shd w:val="clear" w:color="auto" w:fill="FFFFFF"/>
        </w:rPr>
        <w:t>Learning Theories Simplified</w:t>
      </w:r>
      <w:r w:rsidRPr="00456A58">
        <w:rPr>
          <w:rFonts w:ascii="Arial" w:hAnsi="Arial" w:cs="Arial"/>
          <w:color w:val="000000"/>
          <w:sz w:val="24"/>
          <w:szCs w:val="24"/>
          <w:shd w:val="clear" w:color="auto" w:fill="FFFFFF"/>
        </w:rPr>
        <w:t>. 2nd ed.</w:t>
      </w:r>
    </w:p>
    <w:p w14:paraId="11DC73BC" w14:textId="77777777" w:rsidR="00FD2463" w:rsidRPr="00456A58" w:rsidRDefault="00FD2463" w:rsidP="00C764B2">
      <w:pPr>
        <w:spacing w:line="360" w:lineRule="auto"/>
        <w:rPr>
          <w:rFonts w:ascii="Arial" w:hAnsi="Arial" w:cs="Arial"/>
          <w:sz w:val="24"/>
          <w:szCs w:val="24"/>
        </w:rPr>
      </w:pPr>
      <w:r w:rsidRPr="00456A58">
        <w:rPr>
          <w:rFonts w:ascii="Arial" w:hAnsi="Arial" w:cs="Arial"/>
          <w:sz w:val="24"/>
          <w:szCs w:val="24"/>
        </w:rPr>
        <w:t>Blatchford, P. Russell, A. and Webster, R. (2012) Reassessing the impact of teaching assistants: How research challenges practice and policy. Oxon: Routledge.</w:t>
      </w:r>
    </w:p>
    <w:p w14:paraId="5150B874" w14:textId="77777777" w:rsidR="00FD2463" w:rsidRPr="00456A58" w:rsidRDefault="00FD2463" w:rsidP="00C764B2">
      <w:pPr>
        <w:spacing w:line="360" w:lineRule="auto"/>
        <w:rPr>
          <w:rFonts w:ascii="Arial" w:hAnsi="Arial" w:cs="Arial"/>
          <w:sz w:val="24"/>
          <w:szCs w:val="24"/>
        </w:rPr>
      </w:pPr>
      <w:r w:rsidRPr="00456A58">
        <w:rPr>
          <w:rFonts w:ascii="Arial" w:hAnsi="Arial" w:cs="Arial"/>
          <w:sz w:val="24"/>
          <w:szCs w:val="24"/>
        </w:rPr>
        <w:t xml:space="preserve">Blatchford, P. Russell, A. and Webster, R. (2013) Maximising the impact of teaching assistants: </w:t>
      </w:r>
    </w:p>
    <w:p w14:paraId="2DEB4A88" w14:textId="77777777" w:rsidR="00FD2463" w:rsidRPr="00456A58" w:rsidRDefault="00FD2463" w:rsidP="00C764B2">
      <w:pPr>
        <w:spacing w:line="360" w:lineRule="auto"/>
        <w:rPr>
          <w:rFonts w:ascii="Arial" w:hAnsi="Arial" w:cs="Arial"/>
          <w:color w:val="0000FF"/>
          <w:sz w:val="24"/>
          <w:szCs w:val="24"/>
          <w:u w:val="single"/>
        </w:rPr>
      </w:pPr>
      <w:r w:rsidRPr="00456A58">
        <w:rPr>
          <w:rFonts w:ascii="Arial" w:hAnsi="Arial" w:cs="Arial"/>
          <w:color w:val="0000FF"/>
          <w:sz w:val="24"/>
          <w:szCs w:val="24"/>
          <w:u w:val="single"/>
        </w:rPr>
        <w:t>http://educationendowmentfoundation.org.uk/toolkit/teaching-assistants/</w:t>
      </w:r>
    </w:p>
    <w:p w14:paraId="36971D52" w14:textId="77777777" w:rsidR="00FD2463" w:rsidRPr="00456A58" w:rsidRDefault="001328B8" w:rsidP="00C764B2">
      <w:pPr>
        <w:spacing w:line="360" w:lineRule="auto"/>
        <w:rPr>
          <w:rFonts w:ascii="Arial" w:hAnsi="Arial" w:cs="Arial"/>
          <w:color w:val="0070C0"/>
          <w:sz w:val="24"/>
          <w:szCs w:val="24"/>
        </w:rPr>
      </w:pPr>
      <w:hyperlink r:id="rId10" w:history="1">
        <w:r w:rsidR="00FD2463" w:rsidRPr="00456A58">
          <w:rPr>
            <w:rStyle w:val="Hyperlink"/>
            <w:rFonts w:ascii="Arial" w:hAnsi="Arial" w:cs="Arial"/>
            <w:sz w:val="24"/>
            <w:szCs w:val="24"/>
          </w:rPr>
          <w:t>https://doi.org/10.1080/02643940903349294</w:t>
        </w:r>
      </w:hyperlink>
    </w:p>
    <w:p w14:paraId="5E4CAB6D" w14:textId="77777777" w:rsidR="00FD2463" w:rsidRPr="00456A58" w:rsidRDefault="001328B8" w:rsidP="00C764B2">
      <w:pPr>
        <w:spacing w:line="360" w:lineRule="auto"/>
        <w:rPr>
          <w:rStyle w:val="Hyperlink"/>
          <w:rFonts w:ascii="Arial" w:hAnsi="Arial" w:cs="Arial"/>
          <w:sz w:val="24"/>
          <w:szCs w:val="24"/>
        </w:rPr>
      </w:pPr>
      <w:hyperlink r:id="rId11" w:history="1">
        <w:r w:rsidR="00FD2463" w:rsidRPr="00456A58">
          <w:rPr>
            <w:rStyle w:val="Hyperlink"/>
            <w:rFonts w:ascii="Arial" w:hAnsi="Arial" w:cs="Arial"/>
            <w:sz w:val="24"/>
            <w:szCs w:val="24"/>
          </w:rPr>
          <w:t>https://gov.wales/curriculum-wales-2008</w:t>
        </w:r>
      </w:hyperlink>
    </w:p>
    <w:p w14:paraId="3E59703B" w14:textId="77777777" w:rsidR="00FD2463" w:rsidRPr="00456A58" w:rsidRDefault="001328B8" w:rsidP="00C764B2">
      <w:pPr>
        <w:spacing w:line="360" w:lineRule="auto"/>
        <w:rPr>
          <w:rFonts w:ascii="Arial" w:hAnsi="Arial" w:cs="Arial"/>
          <w:color w:val="0070C0"/>
          <w:sz w:val="24"/>
          <w:szCs w:val="24"/>
        </w:rPr>
      </w:pPr>
      <w:hyperlink r:id="rId12" w:history="1">
        <w:r w:rsidR="00FD2463" w:rsidRPr="00456A58">
          <w:rPr>
            <w:rFonts w:ascii="Arial" w:hAnsi="Arial" w:cs="Arial"/>
            <w:color w:val="0000FF"/>
            <w:sz w:val="24"/>
            <w:szCs w:val="24"/>
            <w:u w:val="single"/>
          </w:rPr>
          <w:t>https://hwb.gov.wales/professional-development/school-support-staff/</w:t>
        </w:r>
      </w:hyperlink>
    </w:p>
    <w:p w14:paraId="08335609" w14:textId="77777777" w:rsidR="00FD2463" w:rsidRPr="00456A58" w:rsidRDefault="001328B8" w:rsidP="00C764B2">
      <w:pPr>
        <w:spacing w:line="360" w:lineRule="auto"/>
        <w:rPr>
          <w:rFonts w:ascii="Arial" w:hAnsi="Arial" w:cs="Arial"/>
          <w:sz w:val="24"/>
          <w:szCs w:val="24"/>
        </w:rPr>
      </w:pPr>
      <w:hyperlink r:id="rId13" w:history="1">
        <w:r w:rsidR="00FD2463" w:rsidRPr="00456A58">
          <w:rPr>
            <w:rStyle w:val="Hyperlink"/>
            <w:rFonts w:ascii="Arial" w:hAnsi="Arial" w:cs="Arial"/>
            <w:sz w:val="24"/>
            <w:szCs w:val="24"/>
          </w:rPr>
          <w:t>https://www.schoolsmith.co.uk/</w:t>
        </w:r>
      </w:hyperlink>
    </w:p>
    <w:p w14:paraId="34785F80" w14:textId="77777777" w:rsidR="00FD2463" w:rsidRPr="00456A58" w:rsidRDefault="001328B8" w:rsidP="00C764B2">
      <w:pPr>
        <w:spacing w:line="360" w:lineRule="auto"/>
        <w:rPr>
          <w:rFonts w:ascii="Arial" w:hAnsi="Arial" w:cs="Arial"/>
          <w:sz w:val="24"/>
          <w:szCs w:val="24"/>
        </w:rPr>
      </w:pPr>
      <w:hyperlink r:id="rId14" w:history="1">
        <w:r w:rsidR="00FD2463" w:rsidRPr="00456A58">
          <w:rPr>
            <w:rStyle w:val="Hyperlink"/>
            <w:rFonts w:ascii="Arial" w:hAnsi="Arial" w:cs="Arial"/>
            <w:sz w:val="24"/>
            <w:szCs w:val="24"/>
          </w:rPr>
          <w:t>https://www.simplypsychology.org/maslow.html</w:t>
        </w:r>
      </w:hyperlink>
      <w:r w:rsidR="00FD2463" w:rsidRPr="00456A58">
        <w:rPr>
          <w:rFonts w:ascii="Arial" w:hAnsi="Arial" w:cs="Arial"/>
          <w:sz w:val="24"/>
          <w:szCs w:val="24"/>
        </w:rPr>
        <w:t xml:space="preserve"> </w:t>
      </w:r>
    </w:p>
    <w:p w14:paraId="280536D8" w14:textId="77777777" w:rsidR="00FD2463" w:rsidRPr="00456A58" w:rsidRDefault="001328B8" w:rsidP="00C764B2">
      <w:pPr>
        <w:spacing w:line="360" w:lineRule="auto"/>
        <w:rPr>
          <w:rFonts w:ascii="Arial" w:hAnsi="Arial" w:cs="Arial"/>
          <w:color w:val="007542"/>
          <w:sz w:val="24"/>
          <w:szCs w:val="24"/>
          <w:shd w:val="clear" w:color="auto" w:fill="FFFFFF"/>
        </w:rPr>
      </w:pPr>
      <w:hyperlink r:id="rId15" w:history="1">
        <w:r w:rsidR="00FD2463" w:rsidRPr="00456A58">
          <w:rPr>
            <w:rStyle w:val="Hyperlink"/>
            <w:rFonts w:ascii="Arial" w:hAnsi="Arial" w:cs="Arial"/>
            <w:sz w:val="24"/>
            <w:szCs w:val="24"/>
            <w:shd w:val="clear" w:color="auto" w:fill="FFFFFF"/>
          </w:rPr>
          <w:t>www.tafocus.co.uk/higher-level-teaching-assistant-hlta</w:t>
        </w:r>
      </w:hyperlink>
    </w:p>
    <w:p w14:paraId="6D253F29" w14:textId="0571B1AC" w:rsidR="00284899" w:rsidRPr="00456A58" w:rsidRDefault="00DE7696" w:rsidP="00C764B2">
      <w:pPr>
        <w:spacing w:line="360" w:lineRule="auto"/>
        <w:rPr>
          <w:rFonts w:ascii="Arial" w:hAnsi="Arial" w:cs="Arial"/>
          <w:color w:val="002060"/>
          <w:sz w:val="24"/>
          <w:szCs w:val="24"/>
          <w:u w:val="single"/>
        </w:rPr>
      </w:pPr>
      <w:r w:rsidRPr="00456A58">
        <w:rPr>
          <w:rFonts w:ascii="Arial" w:hAnsi="Arial" w:cs="Arial"/>
          <w:color w:val="002060"/>
          <w:sz w:val="24"/>
          <w:szCs w:val="24"/>
          <w:u w:val="single"/>
        </w:rPr>
        <w:t>www.</w:t>
      </w:r>
      <w:r w:rsidR="00C75346" w:rsidRPr="00456A58">
        <w:rPr>
          <w:rFonts w:ascii="Arial" w:hAnsi="Arial" w:cs="Arial"/>
          <w:color w:val="002060"/>
          <w:sz w:val="24"/>
          <w:szCs w:val="24"/>
          <w:u w:val="single"/>
        </w:rPr>
        <w:t>bera.ac.uk</w:t>
      </w:r>
    </w:p>
    <w:p w14:paraId="48F50540" w14:textId="77777777" w:rsidR="00284899" w:rsidRPr="00456A58" w:rsidRDefault="00284899" w:rsidP="00C764B2">
      <w:pPr>
        <w:spacing w:line="360" w:lineRule="auto"/>
        <w:rPr>
          <w:rFonts w:ascii="Arial" w:hAnsi="Arial" w:cs="Arial"/>
          <w:sz w:val="24"/>
          <w:szCs w:val="24"/>
        </w:rPr>
      </w:pPr>
    </w:p>
    <w:p w14:paraId="7AD73DBD" w14:textId="77777777" w:rsidR="00284899" w:rsidRPr="00456A58" w:rsidRDefault="00284899" w:rsidP="00C764B2">
      <w:pPr>
        <w:spacing w:line="360" w:lineRule="auto"/>
        <w:rPr>
          <w:rFonts w:ascii="Arial" w:hAnsi="Arial" w:cs="Arial"/>
          <w:sz w:val="24"/>
          <w:szCs w:val="24"/>
        </w:rPr>
      </w:pPr>
    </w:p>
    <w:p w14:paraId="593A9C11" w14:textId="77777777" w:rsidR="00DE555D" w:rsidRPr="00456A58" w:rsidRDefault="001328B8" w:rsidP="00C764B2">
      <w:pPr>
        <w:rPr>
          <w:rFonts w:ascii="Arial" w:hAnsi="Arial" w:cs="Arial"/>
          <w:sz w:val="24"/>
          <w:szCs w:val="24"/>
        </w:rPr>
      </w:pPr>
    </w:p>
    <w:sectPr w:rsidR="00DE555D" w:rsidRPr="00456A5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7C8E0" w14:textId="77777777" w:rsidR="001328B8" w:rsidRDefault="001328B8" w:rsidP="00D75458">
      <w:pPr>
        <w:spacing w:after="0" w:line="240" w:lineRule="auto"/>
      </w:pPr>
      <w:r>
        <w:separator/>
      </w:r>
    </w:p>
  </w:endnote>
  <w:endnote w:type="continuationSeparator" w:id="0">
    <w:p w14:paraId="4F423D10" w14:textId="77777777" w:rsidR="001328B8" w:rsidRDefault="001328B8" w:rsidP="00D75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8724299"/>
      <w:docPartObj>
        <w:docPartGallery w:val="Page Numbers (Bottom of Page)"/>
        <w:docPartUnique/>
      </w:docPartObj>
    </w:sdtPr>
    <w:sdtEndPr>
      <w:rPr>
        <w:noProof/>
      </w:rPr>
    </w:sdtEndPr>
    <w:sdtContent>
      <w:p w14:paraId="2F6B02AC" w14:textId="6A32786C" w:rsidR="00BA0D26" w:rsidRDefault="00BA0D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BD6B7B" w14:textId="77777777" w:rsidR="00D75458" w:rsidRDefault="00D75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E5DA" w14:textId="77777777" w:rsidR="001328B8" w:rsidRDefault="001328B8" w:rsidP="00D75458">
      <w:pPr>
        <w:spacing w:after="0" w:line="240" w:lineRule="auto"/>
      </w:pPr>
      <w:r>
        <w:separator/>
      </w:r>
    </w:p>
  </w:footnote>
  <w:footnote w:type="continuationSeparator" w:id="0">
    <w:p w14:paraId="054EE46B" w14:textId="77777777" w:rsidR="001328B8" w:rsidRDefault="001328B8" w:rsidP="00D754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899"/>
    <w:rsid w:val="000032ED"/>
    <w:rsid w:val="00005E4E"/>
    <w:rsid w:val="000113A5"/>
    <w:rsid w:val="00036C09"/>
    <w:rsid w:val="000379A4"/>
    <w:rsid w:val="000452B4"/>
    <w:rsid w:val="00050657"/>
    <w:rsid w:val="00061862"/>
    <w:rsid w:val="000712CC"/>
    <w:rsid w:val="000A05E5"/>
    <w:rsid w:val="000A71E8"/>
    <w:rsid w:val="000B35F5"/>
    <w:rsid w:val="000C5C74"/>
    <w:rsid w:val="000D202A"/>
    <w:rsid w:val="000E47E1"/>
    <w:rsid w:val="000E4E98"/>
    <w:rsid w:val="000F29C8"/>
    <w:rsid w:val="00122347"/>
    <w:rsid w:val="001249EC"/>
    <w:rsid w:val="00124D76"/>
    <w:rsid w:val="00131C84"/>
    <w:rsid w:val="001328B8"/>
    <w:rsid w:val="00134C52"/>
    <w:rsid w:val="001373DD"/>
    <w:rsid w:val="00141032"/>
    <w:rsid w:val="00143BD9"/>
    <w:rsid w:val="00152F7D"/>
    <w:rsid w:val="00154BD4"/>
    <w:rsid w:val="001A4F77"/>
    <w:rsid w:val="001C3102"/>
    <w:rsid w:val="001D058D"/>
    <w:rsid w:val="001D1CD1"/>
    <w:rsid w:val="001F161C"/>
    <w:rsid w:val="002112BA"/>
    <w:rsid w:val="0021754B"/>
    <w:rsid w:val="002376AE"/>
    <w:rsid w:val="002452B1"/>
    <w:rsid w:val="00245323"/>
    <w:rsid w:val="002528BF"/>
    <w:rsid w:val="00281203"/>
    <w:rsid w:val="0028279D"/>
    <w:rsid w:val="00284899"/>
    <w:rsid w:val="00284EAF"/>
    <w:rsid w:val="0029669F"/>
    <w:rsid w:val="002A6A0C"/>
    <w:rsid w:val="002B393B"/>
    <w:rsid w:val="002F2214"/>
    <w:rsid w:val="003032A4"/>
    <w:rsid w:val="0030419C"/>
    <w:rsid w:val="00330A30"/>
    <w:rsid w:val="00333833"/>
    <w:rsid w:val="00366111"/>
    <w:rsid w:val="00371293"/>
    <w:rsid w:val="00374332"/>
    <w:rsid w:val="00387F12"/>
    <w:rsid w:val="003D62CC"/>
    <w:rsid w:val="003E123C"/>
    <w:rsid w:val="003F254D"/>
    <w:rsid w:val="003F2D0C"/>
    <w:rsid w:val="0040073C"/>
    <w:rsid w:val="0040591C"/>
    <w:rsid w:val="00405DB3"/>
    <w:rsid w:val="004109C8"/>
    <w:rsid w:val="00413F4D"/>
    <w:rsid w:val="0041502B"/>
    <w:rsid w:val="004204B0"/>
    <w:rsid w:val="00424DCD"/>
    <w:rsid w:val="004273A5"/>
    <w:rsid w:val="00456A58"/>
    <w:rsid w:val="00462B3B"/>
    <w:rsid w:val="00466760"/>
    <w:rsid w:val="00466DCE"/>
    <w:rsid w:val="00481853"/>
    <w:rsid w:val="004C34A0"/>
    <w:rsid w:val="004C41E1"/>
    <w:rsid w:val="004D0D05"/>
    <w:rsid w:val="004F030E"/>
    <w:rsid w:val="00522B3C"/>
    <w:rsid w:val="00532B8F"/>
    <w:rsid w:val="0055531C"/>
    <w:rsid w:val="0057016F"/>
    <w:rsid w:val="00575FCA"/>
    <w:rsid w:val="00592DFF"/>
    <w:rsid w:val="00593ED4"/>
    <w:rsid w:val="005A4BDD"/>
    <w:rsid w:val="005D06D8"/>
    <w:rsid w:val="005D09BF"/>
    <w:rsid w:val="005D25D7"/>
    <w:rsid w:val="005D63EC"/>
    <w:rsid w:val="005F0B16"/>
    <w:rsid w:val="00601C71"/>
    <w:rsid w:val="0064427E"/>
    <w:rsid w:val="0064680B"/>
    <w:rsid w:val="00646F65"/>
    <w:rsid w:val="0065025B"/>
    <w:rsid w:val="00651401"/>
    <w:rsid w:val="006713D0"/>
    <w:rsid w:val="00677B5D"/>
    <w:rsid w:val="006855F4"/>
    <w:rsid w:val="0069219E"/>
    <w:rsid w:val="006929E0"/>
    <w:rsid w:val="006A038F"/>
    <w:rsid w:val="006B0441"/>
    <w:rsid w:val="006C3283"/>
    <w:rsid w:val="006C3381"/>
    <w:rsid w:val="006E125C"/>
    <w:rsid w:val="006E47B9"/>
    <w:rsid w:val="006F1164"/>
    <w:rsid w:val="006F258A"/>
    <w:rsid w:val="00723C08"/>
    <w:rsid w:val="00734232"/>
    <w:rsid w:val="007420F1"/>
    <w:rsid w:val="00765F5E"/>
    <w:rsid w:val="00770056"/>
    <w:rsid w:val="0077445F"/>
    <w:rsid w:val="00781480"/>
    <w:rsid w:val="00782649"/>
    <w:rsid w:val="007828DA"/>
    <w:rsid w:val="007A1D29"/>
    <w:rsid w:val="007A26EB"/>
    <w:rsid w:val="007A51C4"/>
    <w:rsid w:val="007A52D3"/>
    <w:rsid w:val="007A5CD6"/>
    <w:rsid w:val="007B6817"/>
    <w:rsid w:val="007C499C"/>
    <w:rsid w:val="007D2A1F"/>
    <w:rsid w:val="007D4CE6"/>
    <w:rsid w:val="008012BA"/>
    <w:rsid w:val="00822190"/>
    <w:rsid w:val="008401E6"/>
    <w:rsid w:val="00840940"/>
    <w:rsid w:val="00850C85"/>
    <w:rsid w:val="008727A0"/>
    <w:rsid w:val="008766A0"/>
    <w:rsid w:val="00877763"/>
    <w:rsid w:val="0088457B"/>
    <w:rsid w:val="00885936"/>
    <w:rsid w:val="00887E71"/>
    <w:rsid w:val="008A058B"/>
    <w:rsid w:val="008B2E8D"/>
    <w:rsid w:val="008B6309"/>
    <w:rsid w:val="008C7F05"/>
    <w:rsid w:val="008E3CA3"/>
    <w:rsid w:val="008E4AE5"/>
    <w:rsid w:val="008F2637"/>
    <w:rsid w:val="00907B7B"/>
    <w:rsid w:val="00920E0B"/>
    <w:rsid w:val="00920F16"/>
    <w:rsid w:val="00933397"/>
    <w:rsid w:val="00954344"/>
    <w:rsid w:val="00957532"/>
    <w:rsid w:val="00983ED6"/>
    <w:rsid w:val="00987E9E"/>
    <w:rsid w:val="00996EEC"/>
    <w:rsid w:val="009A0F9A"/>
    <w:rsid w:val="009A5A62"/>
    <w:rsid w:val="009C1D24"/>
    <w:rsid w:val="00A137DA"/>
    <w:rsid w:val="00A13EBF"/>
    <w:rsid w:val="00A9173C"/>
    <w:rsid w:val="00AB0B93"/>
    <w:rsid w:val="00AB1C31"/>
    <w:rsid w:val="00AB3F87"/>
    <w:rsid w:val="00AC2300"/>
    <w:rsid w:val="00AC7B0C"/>
    <w:rsid w:val="00AD0DCB"/>
    <w:rsid w:val="00AD6FFA"/>
    <w:rsid w:val="00AD7424"/>
    <w:rsid w:val="00B04CC2"/>
    <w:rsid w:val="00B07778"/>
    <w:rsid w:val="00B13A2E"/>
    <w:rsid w:val="00B612B5"/>
    <w:rsid w:val="00B85280"/>
    <w:rsid w:val="00BA0D26"/>
    <w:rsid w:val="00BA26A8"/>
    <w:rsid w:val="00BB55DB"/>
    <w:rsid w:val="00BC6F9E"/>
    <w:rsid w:val="00BD1E92"/>
    <w:rsid w:val="00BF4FDF"/>
    <w:rsid w:val="00C00BD6"/>
    <w:rsid w:val="00C136EA"/>
    <w:rsid w:val="00C24A19"/>
    <w:rsid w:val="00C3139A"/>
    <w:rsid w:val="00C36360"/>
    <w:rsid w:val="00C51433"/>
    <w:rsid w:val="00C5181B"/>
    <w:rsid w:val="00C578C3"/>
    <w:rsid w:val="00C75346"/>
    <w:rsid w:val="00C764B2"/>
    <w:rsid w:val="00C92F6A"/>
    <w:rsid w:val="00CB4989"/>
    <w:rsid w:val="00CC1233"/>
    <w:rsid w:val="00CC529B"/>
    <w:rsid w:val="00CD73A8"/>
    <w:rsid w:val="00CF6B8F"/>
    <w:rsid w:val="00CF6C81"/>
    <w:rsid w:val="00D167B0"/>
    <w:rsid w:val="00D265D9"/>
    <w:rsid w:val="00D538DB"/>
    <w:rsid w:val="00D75458"/>
    <w:rsid w:val="00D7552F"/>
    <w:rsid w:val="00D821F2"/>
    <w:rsid w:val="00D82D75"/>
    <w:rsid w:val="00D84308"/>
    <w:rsid w:val="00D9094B"/>
    <w:rsid w:val="00DA7151"/>
    <w:rsid w:val="00DB001E"/>
    <w:rsid w:val="00DB6144"/>
    <w:rsid w:val="00DE30C2"/>
    <w:rsid w:val="00DE7696"/>
    <w:rsid w:val="00DF12CD"/>
    <w:rsid w:val="00E01A75"/>
    <w:rsid w:val="00E21F9E"/>
    <w:rsid w:val="00E23653"/>
    <w:rsid w:val="00E40A44"/>
    <w:rsid w:val="00E422DD"/>
    <w:rsid w:val="00E471AF"/>
    <w:rsid w:val="00E748BC"/>
    <w:rsid w:val="00E96CC9"/>
    <w:rsid w:val="00EB7D92"/>
    <w:rsid w:val="00EC3A08"/>
    <w:rsid w:val="00EE4A80"/>
    <w:rsid w:val="00EF6F0F"/>
    <w:rsid w:val="00F004B0"/>
    <w:rsid w:val="00F07906"/>
    <w:rsid w:val="00F243E3"/>
    <w:rsid w:val="00F34A87"/>
    <w:rsid w:val="00F47845"/>
    <w:rsid w:val="00F73358"/>
    <w:rsid w:val="00F75F7D"/>
    <w:rsid w:val="00F85253"/>
    <w:rsid w:val="00FC4F2B"/>
    <w:rsid w:val="00FC5FD4"/>
    <w:rsid w:val="00FD2463"/>
    <w:rsid w:val="00FF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D154F"/>
  <w15:chartTrackingRefBased/>
  <w15:docId w15:val="{8BB7E0DD-AEE8-436B-A04C-A91259BB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848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57B"/>
    <w:rPr>
      <w:color w:val="0000FF"/>
      <w:u w:val="single"/>
    </w:rPr>
  </w:style>
  <w:style w:type="character" w:styleId="HTMLCite">
    <w:name w:val="HTML Cite"/>
    <w:basedOn w:val="DefaultParagraphFont"/>
    <w:uiPriority w:val="99"/>
    <w:semiHidden/>
    <w:unhideWhenUsed/>
    <w:rsid w:val="0088457B"/>
    <w:rPr>
      <w:i/>
      <w:iCs/>
    </w:rPr>
  </w:style>
  <w:style w:type="paragraph" w:styleId="Header">
    <w:name w:val="header"/>
    <w:basedOn w:val="Normal"/>
    <w:link w:val="HeaderChar"/>
    <w:uiPriority w:val="99"/>
    <w:unhideWhenUsed/>
    <w:rsid w:val="00D75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458"/>
  </w:style>
  <w:style w:type="paragraph" w:styleId="Footer">
    <w:name w:val="footer"/>
    <w:basedOn w:val="Normal"/>
    <w:link w:val="FooterChar"/>
    <w:uiPriority w:val="99"/>
    <w:unhideWhenUsed/>
    <w:rsid w:val="00D75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hoolsmith.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professional-development/school-support-staf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curriculum-wales-2008" TargetMode="External"/><Relationship Id="rId5" Type="http://schemas.openxmlformats.org/officeDocument/2006/relationships/styles" Target="styles.xml"/><Relationship Id="rId15" Type="http://schemas.openxmlformats.org/officeDocument/2006/relationships/hyperlink" Target="http://www.tafocus.co.uk/higher-level-teaching-assistant-hlta" TargetMode="External"/><Relationship Id="rId10" Type="http://schemas.openxmlformats.org/officeDocument/2006/relationships/hyperlink" Target="https://doi.org/10.1080/0264394090334929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implypsychology.org/maslo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3" ma:contentTypeDescription="Create a new document." ma:contentTypeScope="" ma:versionID="30ea333e66ee0a3f77165818081a38f4">
  <xsd:schema xmlns:xsd="http://www.w3.org/2001/XMLSchema" xmlns:xs="http://www.w3.org/2001/XMLSchema" xmlns:p="http://schemas.microsoft.com/office/2006/metadata/properties" xmlns:ns3="38a49699-8251-46aa-85ce-476a66afaff0" targetNamespace="http://schemas.microsoft.com/office/2006/metadata/properties" ma:root="true" ma:fieldsID="f27312239cda08450512e01c7e92ec68"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D67B21-51FE-498A-B082-C469A8B43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FAE430-7543-4E44-B3A3-984F9E055C55}">
  <ds:schemaRefs>
    <ds:schemaRef ds:uri="http://schemas.microsoft.com/sharepoint/v3/contenttype/forms"/>
  </ds:schemaRefs>
</ds:datastoreItem>
</file>

<file path=customXml/itemProps3.xml><?xml version="1.0" encoding="utf-8"?>
<ds:datastoreItem xmlns:ds="http://schemas.openxmlformats.org/officeDocument/2006/customXml" ds:itemID="{A2A9FBB4-9E67-4D92-82EB-A91E1037D85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324CE2-E89B-45A7-9DDA-5773A445E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1435</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Poole</dc:creator>
  <cp:keywords/>
  <dc:description/>
  <cp:lastModifiedBy>Michelle Poole</cp:lastModifiedBy>
  <cp:revision>225</cp:revision>
  <dcterms:created xsi:type="dcterms:W3CDTF">2020-01-01T18:02:00Z</dcterms:created>
  <dcterms:modified xsi:type="dcterms:W3CDTF">2020-01-03T12:59:00Z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