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1A3F2BC" w:rsidR="00587CE6" w:rsidRPr="00587CE6" w:rsidRDefault="00916064" w:rsidP="00331A9E">
            <w:pPr>
              <w:spacing w:after="0" w:line="240" w:lineRule="auto"/>
              <w:rPr>
                <w:rFonts w:ascii="Arial" w:eastAsia="Times New Roman" w:hAnsi="Arial" w:cs="Arial"/>
                <w:sz w:val="20"/>
                <w:szCs w:val="20"/>
              </w:rPr>
            </w:pPr>
            <w:r w:rsidRPr="00916064">
              <w:rPr>
                <w:rFonts w:ascii="Arial" w:eastAsia="Times New Roman" w:hAnsi="Arial" w:cs="Arial"/>
                <w:sz w:val="20"/>
                <w:szCs w:val="20"/>
              </w:rPr>
              <w:t>Deborah Nye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3262B59" w:rsidR="00587CE6" w:rsidRPr="00587CE6" w:rsidRDefault="00916064" w:rsidP="00587CE6">
            <w:pPr>
              <w:spacing w:after="0" w:line="240" w:lineRule="auto"/>
              <w:rPr>
                <w:rFonts w:ascii="Arial" w:eastAsia="Times New Roman" w:hAnsi="Arial" w:cs="Arial"/>
                <w:sz w:val="20"/>
                <w:szCs w:val="20"/>
              </w:rPr>
            </w:pPr>
            <w:r w:rsidRPr="00916064">
              <w:rPr>
                <w:rFonts w:ascii="Arial" w:eastAsia="Times New Roman" w:hAnsi="Arial" w:cs="Arial"/>
                <w:sz w:val="20"/>
                <w:szCs w:val="20"/>
              </w:rPr>
              <w:t>Alice Clayton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EE63F74" w:rsidR="00587CE6" w:rsidRPr="00587CE6" w:rsidRDefault="00916064" w:rsidP="00587CE6">
            <w:pPr>
              <w:spacing w:after="0" w:line="240" w:lineRule="auto"/>
              <w:rPr>
                <w:rFonts w:ascii="Arial" w:eastAsia="Times New Roman" w:hAnsi="Arial" w:cs="Arial"/>
                <w:sz w:val="20"/>
                <w:szCs w:val="20"/>
              </w:rPr>
            </w:pPr>
            <w:r w:rsidRPr="00916064">
              <w:rPr>
                <w:rFonts w:ascii="Arial" w:eastAsia="Times New Roman" w:hAnsi="Arial" w:cs="Arial"/>
                <w:sz w:val="20"/>
                <w:szCs w:val="20"/>
              </w:rPr>
              <w:t>Mental Disorders and Psychopathology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F6B672D" w:rsidR="00587CE6" w:rsidRPr="00587CE6" w:rsidRDefault="00916064" w:rsidP="00587CE6">
            <w:pPr>
              <w:spacing w:after="0" w:line="240" w:lineRule="auto"/>
              <w:rPr>
                <w:rFonts w:ascii="Arial" w:eastAsia="Times New Roman" w:hAnsi="Arial" w:cs="Arial"/>
                <w:sz w:val="20"/>
                <w:szCs w:val="20"/>
              </w:rPr>
            </w:pPr>
            <w:r w:rsidRPr="00916064">
              <w:rPr>
                <w:rFonts w:ascii="Arial" w:eastAsia="Times New Roman" w:hAnsi="Arial" w:cs="Arial"/>
                <w:sz w:val="20"/>
                <w:szCs w:val="20"/>
              </w:rPr>
              <w:t>BMHP6006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B5480C2" w:rsidR="00587CE6" w:rsidRPr="00587CE6" w:rsidRDefault="0091606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366211E0" w:rsidR="00587CE6" w:rsidRPr="00587CE6" w:rsidRDefault="0091606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06C8FD15" w:rsidR="00587CE6" w:rsidRPr="00587CE6" w:rsidRDefault="0091606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F9578E5" w:rsidR="006D2A9D" w:rsidRPr="00587CE6" w:rsidRDefault="0091606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6BCFBA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1606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6D61CB7" w:rsidR="00587CE6" w:rsidRPr="00587CE6" w:rsidRDefault="00916064"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CBD6DB9"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160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A088E9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916064">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4DB877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1606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42573E0" w:rsidR="00792D49" w:rsidRPr="00587CE6" w:rsidRDefault="00916064" w:rsidP="00417F4F">
            <w:pPr>
              <w:spacing w:after="0" w:line="240" w:lineRule="auto"/>
              <w:rPr>
                <w:rFonts w:ascii="Arial" w:hAnsi="Arial" w:cs="Arial"/>
                <w:b/>
                <w:bCs/>
              </w:rPr>
            </w:pPr>
            <w:r w:rsidRPr="00916064">
              <w:rPr>
                <w:rFonts w:ascii="Arial" w:hAnsi="Arial" w:cs="Arial"/>
                <w:b/>
                <w:bCs/>
              </w:rPr>
              <w:t>BIBI</w:t>
            </w:r>
            <w:r>
              <w:rPr>
                <w:rFonts w:ascii="Arial" w:hAnsi="Arial" w:cs="Arial"/>
                <w:b/>
                <w:bCs/>
              </w:rPr>
              <w:t xml:space="preserve">, </w:t>
            </w:r>
            <w:r w:rsidRPr="00916064">
              <w:rPr>
                <w:rFonts w:ascii="Arial" w:hAnsi="Arial" w:cs="Arial"/>
                <w:b/>
                <w:bCs/>
              </w:rPr>
              <w:t xml:space="preserve">JANHARA    </w:t>
            </w:r>
          </w:p>
        </w:tc>
        <w:tc>
          <w:tcPr>
            <w:tcW w:w="1087" w:type="dxa"/>
          </w:tcPr>
          <w:p w14:paraId="2743B9FE" w14:textId="425EC272" w:rsidR="00792D49" w:rsidRPr="00587CE6" w:rsidRDefault="00916064" w:rsidP="00417F4F">
            <w:pPr>
              <w:spacing w:after="0" w:line="240" w:lineRule="auto"/>
              <w:rPr>
                <w:rFonts w:ascii="Arial" w:hAnsi="Arial" w:cs="Arial"/>
                <w:b/>
                <w:bCs/>
              </w:rPr>
            </w:pPr>
            <w:r>
              <w:rPr>
                <w:rFonts w:ascii="Arial" w:hAnsi="Arial" w:cs="Arial"/>
                <w:b/>
                <w:bCs/>
              </w:rPr>
              <w:t>80</w:t>
            </w:r>
          </w:p>
        </w:tc>
        <w:tc>
          <w:tcPr>
            <w:tcW w:w="1087" w:type="dxa"/>
          </w:tcPr>
          <w:p w14:paraId="6C431F90" w14:textId="44FA1A10" w:rsidR="00792D49" w:rsidRPr="00587CE6" w:rsidRDefault="004920F4"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4119353" w:rsidR="00792D49" w:rsidRPr="00587CE6" w:rsidRDefault="00916064" w:rsidP="00417F4F">
            <w:pPr>
              <w:spacing w:after="0" w:line="240" w:lineRule="auto"/>
              <w:rPr>
                <w:rFonts w:ascii="Arial" w:hAnsi="Arial" w:cs="Arial"/>
                <w:b/>
                <w:bCs/>
              </w:rPr>
            </w:pPr>
            <w:r w:rsidRPr="00916064">
              <w:rPr>
                <w:rFonts w:ascii="Arial" w:hAnsi="Arial" w:cs="Arial"/>
                <w:b/>
                <w:bCs/>
              </w:rPr>
              <w:t>DENICU</w:t>
            </w:r>
            <w:r>
              <w:rPr>
                <w:rFonts w:ascii="Arial" w:hAnsi="Arial" w:cs="Arial"/>
                <w:b/>
                <w:bCs/>
              </w:rPr>
              <w:t xml:space="preserve">, </w:t>
            </w:r>
            <w:r w:rsidRPr="00916064">
              <w:rPr>
                <w:rFonts w:ascii="Arial" w:hAnsi="Arial" w:cs="Arial"/>
                <w:b/>
                <w:bCs/>
              </w:rPr>
              <w:t xml:space="preserve">AURELIA    </w:t>
            </w:r>
          </w:p>
        </w:tc>
        <w:tc>
          <w:tcPr>
            <w:tcW w:w="1087" w:type="dxa"/>
          </w:tcPr>
          <w:p w14:paraId="497936A6" w14:textId="4CC54F5C" w:rsidR="00792D49" w:rsidRPr="00587CE6" w:rsidRDefault="00916064" w:rsidP="00417F4F">
            <w:pPr>
              <w:spacing w:after="0" w:line="240" w:lineRule="auto"/>
              <w:rPr>
                <w:rFonts w:ascii="Arial" w:hAnsi="Arial" w:cs="Arial"/>
                <w:b/>
                <w:bCs/>
              </w:rPr>
            </w:pPr>
            <w:r>
              <w:rPr>
                <w:rFonts w:ascii="Arial" w:hAnsi="Arial" w:cs="Arial"/>
                <w:b/>
                <w:bCs/>
              </w:rPr>
              <w:t>78</w:t>
            </w:r>
          </w:p>
        </w:tc>
        <w:tc>
          <w:tcPr>
            <w:tcW w:w="1087" w:type="dxa"/>
          </w:tcPr>
          <w:p w14:paraId="4A326DA6" w14:textId="66FBF7F2" w:rsidR="00792D49" w:rsidRPr="00587CE6" w:rsidRDefault="004920F4"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2EB954C6" w:rsidR="00792D49" w:rsidRPr="00587CE6" w:rsidRDefault="00916064" w:rsidP="00417F4F">
            <w:pPr>
              <w:spacing w:after="0" w:line="240" w:lineRule="auto"/>
              <w:rPr>
                <w:rFonts w:ascii="Arial" w:hAnsi="Arial" w:cs="Arial"/>
                <w:b/>
                <w:bCs/>
              </w:rPr>
            </w:pPr>
            <w:r w:rsidRPr="00916064">
              <w:rPr>
                <w:rFonts w:ascii="Arial" w:hAnsi="Arial" w:cs="Arial"/>
                <w:b/>
                <w:bCs/>
              </w:rPr>
              <w:t>FASER</w:t>
            </w:r>
            <w:r>
              <w:rPr>
                <w:rFonts w:ascii="Arial" w:hAnsi="Arial" w:cs="Arial"/>
                <w:b/>
                <w:bCs/>
              </w:rPr>
              <w:t xml:space="preserve">, </w:t>
            </w:r>
            <w:r w:rsidRPr="00916064">
              <w:rPr>
                <w:rFonts w:ascii="Arial" w:hAnsi="Arial" w:cs="Arial"/>
                <w:b/>
                <w:bCs/>
              </w:rPr>
              <w:t xml:space="preserve">SAIMA    </w:t>
            </w:r>
          </w:p>
        </w:tc>
        <w:tc>
          <w:tcPr>
            <w:tcW w:w="1087" w:type="dxa"/>
          </w:tcPr>
          <w:p w14:paraId="15D82044" w14:textId="74AE6118" w:rsidR="00792D49" w:rsidRPr="00587CE6" w:rsidRDefault="00916064" w:rsidP="00417F4F">
            <w:pPr>
              <w:spacing w:after="0" w:line="240" w:lineRule="auto"/>
              <w:rPr>
                <w:rFonts w:ascii="Arial" w:hAnsi="Arial" w:cs="Arial"/>
                <w:b/>
                <w:bCs/>
              </w:rPr>
            </w:pPr>
            <w:r>
              <w:rPr>
                <w:rFonts w:ascii="Arial" w:hAnsi="Arial" w:cs="Arial"/>
                <w:b/>
                <w:bCs/>
              </w:rPr>
              <w:t>73</w:t>
            </w:r>
          </w:p>
        </w:tc>
        <w:tc>
          <w:tcPr>
            <w:tcW w:w="1087" w:type="dxa"/>
          </w:tcPr>
          <w:p w14:paraId="1F5A9052" w14:textId="6B63DC92" w:rsidR="00792D49" w:rsidRPr="00587CE6" w:rsidRDefault="004920F4"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C597862" w:rsidR="00792D49" w:rsidRPr="00587CE6" w:rsidRDefault="00916064" w:rsidP="00417F4F">
            <w:pPr>
              <w:spacing w:after="0" w:line="240" w:lineRule="auto"/>
              <w:rPr>
                <w:rFonts w:ascii="Arial" w:hAnsi="Arial" w:cs="Arial"/>
                <w:b/>
                <w:bCs/>
              </w:rPr>
            </w:pPr>
            <w:r w:rsidRPr="00916064">
              <w:rPr>
                <w:rFonts w:ascii="Arial" w:hAnsi="Arial" w:cs="Arial"/>
                <w:b/>
                <w:bCs/>
              </w:rPr>
              <w:t>NAMITALA</w:t>
            </w:r>
            <w:r>
              <w:rPr>
                <w:rFonts w:ascii="Arial" w:hAnsi="Arial" w:cs="Arial"/>
                <w:b/>
                <w:bCs/>
              </w:rPr>
              <w:t xml:space="preserve">, </w:t>
            </w:r>
            <w:r w:rsidRPr="00916064">
              <w:rPr>
                <w:rFonts w:ascii="Arial" w:hAnsi="Arial" w:cs="Arial"/>
                <w:b/>
                <w:bCs/>
              </w:rPr>
              <w:t xml:space="preserve">JANEPHER    </w:t>
            </w:r>
          </w:p>
        </w:tc>
        <w:tc>
          <w:tcPr>
            <w:tcW w:w="1087" w:type="dxa"/>
          </w:tcPr>
          <w:p w14:paraId="016339F7" w14:textId="47EEBCE0" w:rsidR="00792D49" w:rsidRPr="00587CE6" w:rsidRDefault="00916064" w:rsidP="00417F4F">
            <w:pPr>
              <w:spacing w:after="0" w:line="240" w:lineRule="auto"/>
              <w:rPr>
                <w:rFonts w:ascii="Arial" w:hAnsi="Arial" w:cs="Arial"/>
                <w:b/>
                <w:bCs/>
              </w:rPr>
            </w:pPr>
            <w:r>
              <w:rPr>
                <w:rFonts w:ascii="Arial" w:hAnsi="Arial" w:cs="Arial"/>
                <w:b/>
                <w:bCs/>
              </w:rPr>
              <w:t>68</w:t>
            </w:r>
          </w:p>
        </w:tc>
        <w:tc>
          <w:tcPr>
            <w:tcW w:w="1087" w:type="dxa"/>
          </w:tcPr>
          <w:p w14:paraId="56B37C17" w14:textId="7111CF30" w:rsidR="00792D49" w:rsidRPr="00587CE6" w:rsidRDefault="004920F4"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07AC72F" w:rsidR="00792D49" w:rsidRPr="00587CE6" w:rsidRDefault="00916064" w:rsidP="00417F4F">
            <w:pPr>
              <w:spacing w:after="0" w:line="240" w:lineRule="auto"/>
              <w:rPr>
                <w:rFonts w:ascii="Arial" w:hAnsi="Arial" w:cs="Arial"/>
                <w:b/>
                <w:bCs/>
              </w:rPr>
            </w:pPr>
            <w:r w:rsidRPr="00916064">
              <w:rPr>
                <w:rFonts w:ascii="Arial" w:hAnsi="Arial" w:cs="Arial"/>
                <w:b/>
                <w:bCs/>
              </w:rPr>
              <w:t>STRACHAN</w:t>
            </w:r>
            <w:r>
              <w:rPr>
                <w:rFonts w:ascii="Arial" w:hAnsi="Arial" w:cs="Arial"/>
                <w:b/>
                <w:bCs/>
              </w:rPr>
              <w:t xml:space="preserve">, </w:t>
            </w:r>
            <w:r w:rsidRPr="00916064">
              <w:rPr>
                <w:rFonts w:ascii="Arial" w:hAnsi="Arial" w:cs="Arial"/>
                <w:b/>
                <w:bCs/>
              </w:rPr>
              <w:t xml:space="preserve">SHARON PAMELA  </w:t>
            </w:r>
          </w:p>
        </w:tc>
        <w:tc>
          <w:tcPr>
            <w:tcW w:w="1087" w:type="dxa"/>
          </w:tcPr>
          <w:p w14:paraId="3062EB84" w14:textId="01962C93" w:rsidR="00792D49" w:rsidRPr="00587CE6" w:rsidRDefault="00916064" w:rsidP="00417F4F">
            <w:pPr>
              <w:spacing w:after="0" w:line="240" w:lineRule="auto"/>
              <w:rPr>
                <w:rFonts w:ascii="Arial" w:hAnsi="Arial" w:cs="Arial"/>
                <w:b/>
                <w:bCs/>
              </w:rPr>
            </w:pPr>
            <w:r>
              <w:rPr>
                <w:rFonts w:ascii="Arial" w:hAnsi="Arial" w:cs="Arial"/>
                <w:b/>
                <w:bCs/>
              </w:rPr>
              <w:t>62</w:t>
            </w:r>
          </w:p>
        </w:tc>
        <w:tc>
          <w:tcPr>
            <w:tcW w:w="1087" w:type="dxa"/>
          </w:tcPr>
          <w:p w14:paraId="5DF1E957" w14:textId="534651E8" w:rsidR="00792D49" w:rsidRPr="00587CE6" w:rsidRDefault="004920F4"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D0DD879" w:rsidR="00792D49" w:rsidRPr="00587CE6" w:rsidRDefault="00916064" w:rsidP="00417F4F">
            <w:pPr>
              <w:spacing w:after="0" w:line="240" w:lineRule="auto"/>
              <w:rPr>
                <w:rFonts w:ascii="Arial" w:hAnsi="Arial" w:cs="Arial"/>
                <w:b/>
                <w:bCs/>
              </w:rPr>
            </w:pPr>
            <w:r w:rsidRPr="00916064">
              <w:rPr>
                <w:rFonts w:ascii="Arial" w:hAnsi="Arial" w:cs="Arial"/>
                <w:b/>
                <w:bCs/>
              </w:rPr>
              <w:t>ALAM</w:t>
            </w:r>
            <w:r>
              <w:rPr>
                <w:rFonts w:ascii="Arial" w:hAnsi="Arial" w:cs="Arial"/>
                <w:b/>
                <w:bCs/>
              </w:rPr>
              <w:t xml:space="preserve">, </w:t>
            </w:r>
            <w:r w:rsidRPr="00916064">
              <w:rPr>
                <w:rFonts w:ascii="Arial" w:hAnsi="Arial" w:cs="Arial"/>
                <w:b/>
                <w:bCs/>
              </w:rPr>
              <w:t xml:space="preserve">SOCORRO    </w:t>
            </w:r>
          </w:p>
        </w:tc>
        <w:tc>
          <w:tcPr>
            <w:tcW w:w="1087" w:type="dxa"/>
          </w:tcPr>
          <w:p w14:paraId="1878859E" w14:textId="223E25D1" w:rsidR="00792D49" w:rsidRPr="00587CE6" w:rsidRDefault="00916064" w:rsidP="00417F4F">
            <w:pPr>
              <w:spacing w:after="0" w:line="240" w:lineRule="auto"/>
              <w:rPr>
                <w:rFonts w:ascii="Arial" w:hAnsi="Arial" w:cs="Arial"/>
                <w:b/>
                <w:bCs/>
              </w:rPr>
            </w:pPr>
            <w:r>
              <w:rPr>
                <w:rFonts w:ascii="Arial" w:hAnsi="Arial" w:cs="Arial"/>
                <w:b/>
                <w:bCs/>
              </w:rPr>
              <w:t>58</w:t>
            </w:r>
          </w:p>
        </w:tc>
        <w:tc>
          <w:tcPr>
            <w:tcW w:w="1087" w:type="dxa"/>
          </w:tcPr>
          <w:p w14:paraId="62AAC654" w14:textId="4BC119A8" w:rsidR="00792D49" w:rsidRPr="00587CE6" w:rsidRDefault="004920F4"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4ED47C92" w:rsidR="00792D49" w:rsidRPr="00587CE6" w:rsidRDefault="00916064" w:rsidP="00417F4F">
            <w:pPr>
              <w:spacing w:after="0" w:line="240" w:lineRule="auto"/>
              <w:rPr>
                <w:rFonts w:ascii="Arial" w:hAnsi="Arial" w:cs="Arial"/>
                <w:b/>
                <w:bCs/>
              </w:rPr>
            </w:pPr>
            <w:r w:rsidRPr="00916064">
              <w:rPr>
                <w:rFonts w:ascii="Arial" w:hAnsi="Arial" w:cs="Arial"/>
                <w:b/>
                <w:bCs/>
              </w:rPr>
              <w:lastRenderedPageBreak/>
              <w:t>OBOT</w:t>
            </w:r>
            <w:r>
              <w:rPr>
                <w:rFonts w:ascii="Arial" w:hAnsi="Arial" w:cs="Arial"/>
                <w:b/>
                <w:bCs/>
              </w:rPr>
              <w:t xml:space="preserve">, </w:t>
            </w:r>
            <w:r w:rsidRPr="00916064">
              <w:rPr>
                <w:rFonts w:ascii="Arial" w:hAnsi="Arial" w:cs="Arial"/>
                <w:b/>
                <w:bCs/>
              </w:rPr>
              <w:t xml:space="preserve">EBONG ASUQUO  </w:t>
            </w:r>
          </w:p>
        </w:tc>
        <w:tc>
          <w:tcPr>
            <w:tcW w:w="1087" w:type="dxa"/>
          </w:tcPr>
          <w:p w14:paraId="2CF7C996" w14:textId="66CF3726" w:rsidR="00792D49" w:rsidRPr="00587CE6" w:rsidRDefault="00916064" w:rsidP="00417F4F">
            <w:pPr>
              <w:spacing w:after="0" w:line="240" w:lineRule="auto"/>
              <w:rPr>
                <w:rFonts w:ascii="Arial" w:hAnsi="Arial" w:cs="Arial"/>
                <w:b/>
                <w:bCs/>
              </w:rPr>
            </w:pPr>
            <w:r>
              <w:rPr>
                <w:rFonts w:ascii="Arial" w:hAnsi="Arial" w:cs="Arial"/>
                <w:b/>
                <w:bCs/>
              </w:rPr>
              <w:t>38</w:t>
            </w:r>
          </w:p>
        </w:tc>
        <w:tc>
          <w:tcPr>
            <w:tcW w:w="1087" w:type="dxa"/>
          </w:tcPr>
          <w:p w14:paraId="38FD4939" w14:textId="4A021CD8" w:rsidR="00792D49" w:rsidRPr="00587CE6" w:rsidRDefault="004920F4"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C463B" w:rsidRPr="00ED385D" w14:paraId="1744C069" w14:textId="15AB77A7" w:rsidTr="004920F4">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4920F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4920F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05AB1198" w:rsidR="00AC463B" w:rsidRPr="00ED385D" w:rsidRDefault="004920F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394" w:type="dxa"/>
          </w:tcPr>
          <w:p w14:paraId="3AE79C33" w14:textId="095A07BF" w:rsidR="00AC463B" w:rsidRPr="00ED385D" w:rsidRDefault="009F7979" w:rsidP="00741EC6">
            <w:pPr>
              <w:spacing w:after="0" w:line="240" w:lineRule="auto"/>
              <w:rPr>
                <w:rFonts w:ascii="Arial" w:hAnsi="Arial" w:cs="Arial"/>
                <w:sz w:val="20"/>
                <w:szCs w:val="20"/>
              </w:rPr>
            </w:pPr>
            <w:r>
              <w:rPr>
                <w:rFonts w:ascii="Arial" w:hAnsi="Arial" w:cs="Arial"/>
                <w:sz w:val="20"/>
                <w:szCs w:val="20"/>
              </w:rPr>
              <w:t>Agreement has been reached.</w:t>
            </w:r>
          </w:p>
        </w:tc>
      </w:tr>
      <w:tr w:rsidR="00AC463B" w:rsidRPr="00ED385D" w14:paraId="633B4AF6" w14:textId="3D0AF856" w:rsidTr="004920F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C65433A" w:rsidR="00AC463B" w:rsidRPr="00ED385D" w:rsidRDefault="004920F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394" w:type="dxa"/>
          </w:tcPr>
          <w:p w14:paraId="60316D4F" w14:textId="65AA957D" w:rsidR="00AC463B" w:rsidRPr="00ED385D" w:rsidRDefault="009F7979" w:rsidP="00741EC6">
            <w:pPr>
              <w:spacing w:after="0" w:line="240" w:lineRule="auto"/>
              <w:rPr>
                <w:rFonts w:ascii="Arial" w:hAnsi="Arial" w:cs="Arial"/>
                <w:sz w:val="20"/>
                <w:szCs w:val="20"/>
              </w:rPr>
            </w:pPr>
            <w:r>
              <w:rPr>
                <w:rFonts w:ascii="Arial" w:hAnsi="Arial" w:cs="Arial"/>
                <w:sz w:val="20"/>
                <w:szCs w:val="20"/>
              </w:rPr>
              <w:t>Feedback identifies opportunities for improved performance.</w:t>
            </w:r>
          </w:p>
        </w:tc>
      </w:tr>
      <w:tr w:rsidR="00AC463B" w:rsidRPr="00ED385D" w14:paraId="1735750D" w14:textId="54B931F6" w:rsidTr="004920F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33D0DE77" w:rsidR="00AC463B" w:rsidRPr="00ED385D" w:rsidRDefault="004920F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394" w:type="dxa"/>
          </w:tcPr>
          <w:p w14:paraId="579F5966" w14:textId="776569B6" w:rsidR="00AC463B" w:rsidRPr="00ED385D" w:rsidRDefault="009F7979" w:rsidP="00741EC6">
            <w:pPr>
              <w:spacing w:after="0" w:line="240" w:lineRule="auto"/>
              <w:rPr>
                <w:rFonts w:ascii="Arial" w:hAnsi="Arial" w:cs="Arial"/>
                <w:sz w:val="20"/>
                <w:szCs w:val="20"/>
              </w:rPr>
            </w:pPr>
            <w:r>
              <w:rPr>
                <w:rFonts w:ascii="Arial" w:hAnsi="Arial" w:cs="Arial"/>
                <w:sz w:val="20"/>
                <w:szCs w:val="20"/>
              </w:rPr>
              <w:t>Good, constructive feedback.</w:t>
            </w:r>
          </w:p>
        </w:tc>
      </w:tr>
      <w:tr w:rsidR="00AC463B" w:rsidRPr="00ED385D" w14:paraId="65A697F1" w14:textId="2F0D26F2" w:rsidTr="004920F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EF33F43" w:rsidR="00AC463B" w:rsidRPr="00ED385D" w:rsidRDefault="004920F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394" w:type="dxa"/>
          </w:tcPr>
          <w:p w14:paraId="6FA69B74" w14:textId="31C98F45" w:rsidR="00AC463B" w:rsidRPr="00ED385D" w:rsidRDefault="009F7979" w:rsidP="00741EC6">
            <w:pPr>
              <w:spacing w:after="0" w:line="240" w:lineRule="auto"/>
              <w:rPr>
                <w:rFonts w:ascii="Arial" w:hAnsi="Arial" w:cs="Arial"/>
                <w:sz w:val="20"/>
                <w:szCs w:val="20"/>
              </w:rPr>
            </w:pPr>
            <w:r>
              <w:rPr>
                <w:rFonts w:ascii="Arial" w:hAnsi="Arial" w:cs="Arial"/>
                <w:sz w:val="20"/>
                <w:szCs w:val="20"/>
              </w:rPr>
              <w:t>Feedback appropriately linked to assessment criteria.</w:t>
            </w:r>
          </w:p>
        </w:tc>
      </w:tr>
      <w:tr w:rsidR="00AC463B" w:rsidRPr="00ED385D" w14:paraId="5CF3A525" w14:textId="477673DD" w:rsidTr="004920F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04CEEAD9" w:rsidR="00AC463B" w:rsidRPr="00ED385D" w:rsidRDefault="004920F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394" w:type="dxa"/>
          </w:tcPr>
          <w:p w14:paraId="6211B903" w14:textId="3C64DEFE" w:rsidR="00AC463B" w:rsidRPr="00ED385D" w:rsidRDefault="009F7979" w:rsidP="00741EC6">
            <w:pPr>
              <w:spacing w:after="0" w:line="240" w:lineRule="auto"/>
              <w:rPr>
                <w:rFonts w:ascii="Arial" w:hAnsi="Arial" w:cs="Arial"/>
                <w:sz w:val="20"/>
                <w:szCs w:val="20"/>
              </w:rPr>
            </w:pPr>
            <w:r>
              <w:rPr>
                <w:rFonts w:ascii="Arial" w:hAnsi="Arial" w:cs="Arial"/>
                <w:sz w:val="20"/>
                <w:szCs w:val="20"/>
              </w:rPr>
              <w:t>Good, consistent feedback.</w:t>
            </w:r>
          </w:p>
        </w:tc>
      </w:tr>
      <w:tr w:rsidR="00AC463B" w:rsidRPr="00ED385D" w14:paraId="39EAE115" w14:textId="270C3C5D" w:rsidTr="004920F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111443E7" w:rsidR="00AC463B" w:rsidRPr="00ED385D" w:rsidRDefault="004920F4"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394" w:type="dxa"/>
          </w:tcPr>
          <w:p w14:paraId="67B8DC5E" w14:textId="5418D225" w:rsidR="00AC463B" w:rsidRPr="00ED385D" w:rsidRDefault="009F7979" w:rsidP="00741EC6">
            <w:pPr>
              <w:spacing w:after="0" w:line="240" w:lineRule="auto"/>
              <w:rPr>
                <w:rFonts w:ascii="Arial" w:hAnsi="Arial" w:cs="Arial"/>
                <w:sz w:val="20"/>
                <w:szCs w:val="20"/>
              </w:rPr>
            </w:pPr>
            <w:r>
              <w:rPr>
                <w:rFonts w:ascii="Arial" w:hAnsi="Arial" w:cs="Arial"/>
                <w:sz w:val="20"/>
                <w:szCs w:val="20"/>
              </w:rPr>
              <w:t>High similarity scores noticed in the samples, but this was chiefly due to the reference list, which is expected at this stage of the qualification.</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0A0F46" w14:textId="77777777" w:rsidR="004920F4" w:rsidRDefault="00AC463B" w:rsidP="004920F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D82126" w14:textId="77777777" w:rsidR="004920F4" w:rsidRDefault="004920F4" w:rsidP="004920F4">
            <w:pPr>
              <w:spacing w:after="0" w:line="249" w:lineRule="exact"/>
              <w:ind w:left="100" w:right="-20"/>
              <w:rPr>
                <w:rFonts w:ascii="Arial Narrow" w:eastAsia="Arial Narrow" w:hAnsi="Arial Narrow" w:cs="Arial Narrow"/>
                <w:b/>
                <w:bCs/>
              </w:rPr>
            </w:pPr>
          </w:p>
          <w:p w14:paraId="783B2C9E" w14:textId="77777777" w:rsidR="004920F4" w:rsidRPr="009F7979" w:rsidRDefault="004920F4" w:rsidP="004920F4">
            <w:pPr>
              <w:spacing w:after="0" w:line="249" w:lineRule="exact"/>
              <w:ind w:left="100" w:right="-20"/>
              <w:rPr>
                <w:rFonts w:ascii="Arial Narrow" w:eastAsia="Arial Narrow" w:hAnsi="Arial Narrow" w:cs="Arial Narrow"/>
              </w:rPr>
            </w:pPr>
            <w:r w:rsidRPr="009F7979">
              <w:rPr>
                <w:rFonts w:ascii="Arial Narrow" w:eastAsia="Arial Narrow" w:hAnsi="Arial Narrow" w:cs="Arial Narrow"/>
              </w:rPr>
              <w:t>None required.</w:t>
            </w:r>
          </w:p>
          <w:p w14:paraId="76E9A829" w14:textId="24AAC123" w:rsidR="004920F4" w:rsidRPr="004920F4" w:rsidRDefault="004920F4" w:rsidP="004920F4">
            <w:pPr>
              <w:spacing w:after="0" w:line="249" w:lineRule="exact"/>
              <w:ind w:left="100" w:right="-20"/>
              <w:rPr>
                <w:rFonts w:ascii="Arial Narrow" w:eastAsia="Arial Narrow" w:hAnsi="Arial Narrow" w:cs="Arial Narrow"/>
                <w:b/>
                <w:bCs/>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0D7411F" w14:textId="77777777" w:rsidR="00AC463B" w:rsidRDefault="00AC463B" w:rsidP="004920F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16967E4" w14:textId="77777777" w:rsidR="004920F4" w:rsidRDefault="004920F4" w:rsidP="004920F4">
            <w:pPr>
              <w:spacing w:after="0" w:line="249" w:lineRule="exact"/>
              <w:ind w:left="100" w:right="-20"/>
              <w:rPr>
                <w:rFonts w:ascii="Arial Narrow" w:eastAsia="Arial Narrow" w:hAnsi="Arial Narrow" w:cs="Arial Narrow"/>
                <w:b/>
                <w:bCs/>
              </w:rPr>
            </w:pPr>
          </w:p>
          <w:p w14:paraId="7890E643" w14:textId="77777777" w:rsidR="004920F4" w:rsidRPr="009F7979" w:rsidRDefault="009F7979" w:rsidP="004920F4">
            <w:pPr>
              <w:spacing w:after="0" w:line="249" w:lineRule="exact"/>
              <w:ind w:left="100" w:right="-20"/>
              <w:rPr>
                <w:rFonts w:ascii="Arial Narrow" w:eastAsia="Arial Narrow" w:hAnsi="Arial Narrow" w:cs="Arial Narrow"/>
              </w:rPr>
            </w:pPr>
            <w:r w:rsidRPr="009F7979">
              <w:rPr>
                <w:rFonts w:ascii="Arial Narrow" w:eastAsia="Arial Narrow" w:hAnsi="Arial Narrow" w:cs="Arial Narrow"/>
              </w:rPr>
              <w:t>By discussing any discrepancies between their marks and agreeing a single final mark.</w:t>
            </w:r>
          </w:p>
          <w:p w14:paraId="4EE5FCFA" w14:textId="2CF9F00B" w:rsidR="009F7979" w:rsidRPr="004920F4" w:rsidRDefault="009F7979" w:rsidP="004920F4">
            <w:pPr>
              <w:spacing w:after="0" w:line="249" w:lineRule="exact"/>
              <w:ind w:left="100" w:right="-20"/>
              <w:rPr>
                <w:rFonts w:ascii="Arial Narrow" w:eastAsia="Arial Narrow" w:hAnsi="Arial Narrow" w:cs="Arial Narrow"/>
                <w:b/>
                <w:bCs/>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1CF03E34" w14:textId="77777777" w:rsidR="00E853AC" w:rsidRDefault="009F7979" w:rsidP="000B1F89">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Kennedy O. Obohwemu</w:t>
            </w:r>
          </w:p>
          <w:p w14:paraId="586DDF75" w14:textId="595F7DD7" w:rsidR="009F7979" w:rsidRPr="00587CE6" w:rsidRDefault="009F7979" w:rsidP="000B1F89">
            <w:pPr>
              <w:spacing w:after="0" w:line="240" w:lineRule="auto"/>
              <w:rPr>
                <w:rFonts w:ascii="Arial" w:hAnsi="Arial" w:cs="Arial"/>
              </w:rPr>
            </w:pPr>
          </w:p>
        </w:tc>
        <w:tc>
          <w:tcPr>
            <w:tcW w:w="2834" w:type="dxa"/>
            <w:vAlign w:val="center"/>
          </w:tcPr>
          <w:p w14:paraId="0A227B27" w14:textId="4629033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920F4">
              <w:rPr>
                <w:rFonts w:ascii="Arial" w:hAnsi="Arial" w:cs="Arial"/>
              </w:rPr>
              <w:t>23/11/2023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F1A0B" w14:textId="77777777" w:rsidR="00657F77" w:rsidRDefault="00657F77" w:rsidP="00467608">
      <w:pPr>
        <w:spacing w:after="0" w:line="240" w:lineRule="auto"/>
      </w:pPr>
      <w:r>
        <w:separator/>
      </w:r>
    </w:p>
  </w:endnote>
  <w:endnote w:type="continuationSeparator" w:id="0">
    <w:p w14:paraId="135623A1" w14:textId="77777777" w:rsidR="00657F77" w:rsidRDefault="00657F7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E5E2" w14:textId="77777777" w:rsidR="00657F77" w:rsidRDefault="00657F77" w:rsidP="00467608">
      <w:pPr>
        <w:spacing w:after="0" w:line="240" w:lineRule="auto"/>
      </w:pPr>
      <w:r>
        <w:separator/>
      </w:r>
    </w:p>
  </w:footnote>
  <w:footnote w:type="continuationSeparator" w:id="0">
    <w:p w14:paraId="5BE63103" w14:textId="77777777" w:rsidR="00657F77" w:rsidRDefault="00657F7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20F4"/>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57F77"/>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16064"/>
    <w:rsid w:val="00920F17"/>
    <w:rsid w:val="00940D6C"/>
    <w:rsid w:val="00942186"/>
    <w:rsid w:val="009620CD"/>
    <w:rsid w:val="00990AE7"/>
    <w:rsid w:val="009C34CA"/>
    <w:rsid w:val="009D04BE"/>
    <w:rsid w:val="009F7979"/>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D59C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38238581">
      <w:bodyDiv w:val="1"/>
      <w:marLeft w:val="0"/>
      <w:marRight w:val="0"/>
      <w:marTop w:val="0"/>
      <w:marBottom w:val="0"/>
      <w:divBdr>
        <w:top w:val="none" w:sz="0" w:space="0" w:color="auto"/>
        <w:left w:val="none" w:sz="0" w:space="0" w:color="auto"/>
        <w:bottom w:val="none" w:sz="0" w:space="0" w:color="auto"/>
        <w:right w:val="none" w:sz="0" w:space="0" w:color="auto"/>
      </w:divBdr>
      <w:divsChild>
        <w:div w:id="274560070">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3.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6</Pages>
  <Words>981</Words>
  <Characters>5597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Kennedy Obohwemu</cp:lastModifiedBy>
  <cp:revision>5</cp:revision>
  <cp:lastPrinted>2014-12-09T15:50:00Z</cp:lastPrinted>
  <dcterms:created xsi:type="dcterms:W3CDTF">2023-05-15T16:40:00Z</dcterms:created>
  <dcterms:modified xsi:type="dcterms:W3CDTF">2023-11-23T14:39:00Z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