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3FEE4" w14:textId="77777777" w:rsidR="00321A4F" w:rsidRDefault="00321A4F" w:rsidP="00321A4F">
      <w:pPr>
        <w:pStyle w:val="ListParagraph"/>
        <w:spacing w:after="100"/>
        <w:ind w:left="720"/>
        <w:rPr>
          <w:rFonts w:ascii="Calibri" w:hAnsi="Calibri" w:cs="Calibri"/>
          <w:b/>
          <w:bCs/>
          <w:sz w:val="32"/>
          <w:szCs w:val="32"/>
          <w:lang w:val="ru-RU"/>
        </w:rPr>
      </w:pPr>
    </w:p>
    <w:p w14:paraId="5BF24C9B" w14:textId="77777777" w:rsidR="00321A4F" w:rsidRDefault="00321A4F" w:rsidP="00321A4F">
      <w:pPr>
        <w:pStyle w:val="ListParagraph"/>
        <w:spacing w:after="100"/>
        <w:ind w:left="720"/>
        <w:rPr>
          <w:rFonts w:ascii="Calibri" w:hAnsi="Calibri" w:cs="Calibri"/>
          <w:b/>
          <w:bCs/>
          <w:sz w:val="32"/>
          <w:szCs w:val="32"/>
          <w:lang w:val="ru-RU"/>
        </w:rPr>
      </w:pPr>
    </w:p>
    <w:p w14:paraId="1C091640" w14:textId="77777777" w:rsidR="00321A4F" w:rsidRDefault="00321A4F" w:rsidP="00321A4F">
      <w:pPr>
        <w:pStyle w:val="ListParagraph"/>
        <w:spacing w:after="100"/>
        <w:ind w:left="720"/>
        <w:rPr>
          <w:rFonts w:ascii="Calibri" w:hAnsi="Calibri" w:cs="Calibri"/>
          <w:b/>
          <w:bCs/>
          <w:sz w:val="32"/>
          <w:szCs w:val="32"/>
          <w:lang w:val="ru-RU"/>
        </w:rPr>
      </w:pPr>
    </w:p>
    <w:p w14:paraId="44C29F1D" w14:textId="77777777" w:rsidR="00321A4F" w:rsidRPr="00321A4F" w:rsidRDefault="00000000" w:rsidP="00321A4F">
      <w:pPr>
        <w:spacing w:after="100"/>
        <w:rPr>
          <w:rFonts w:ascii="Calibri" w:hAnsi="Calibri" w:cs="Calibri"/>
          <w:b/>
          <w:bCs/>
          <w:sz w:val="32"/>
          <w:szCs w:val="32"/>
        </w:rPr>
      </w:pPr>
      <w:r>
        <w:rPr>
          <w:rFonts w:ascii="Calibri" w:hAnsi="Calibri" w:cs="Calibri"/>
          <w:b/>
          <w:bCs/>
          <w:sz w:val="32"/>
          <w:szCs w:val="32"/>
        </w:rPr>
        <w:t>ACCA5023 —</w:t>
      </w:r>
    </w:p>
    <w:p w14:paraId="296B62EE" w14:textId="22D4475E" w:rsidR="00EF4F29" w:rsidRPr="00321A4F" w:rsidRDefault="00000000" w:rsidP="00321A4F">
      <w:pPr>
        <w:spacing w:after="100"/>
        <w:rPr>
          <w:rFonts w:ascii="Calibri" w:hAnsi="Calibri" w:cs="Calibri"/>
          <w:b/>
          <w:bCs/>
          <w:sz w:val="32"/>
          <w:szCs w:val="32"/>
        </w:rPr>
      </w:pPr>
      <w:r>
        <w:rPr>
          <w:rFonts w:ascii="Calibri" w:hAnsi="Calibri" w:cs="Calibri"/>
          <w:b/>
          <w:bCs/>
          <w:sz w:val="32"/>
          <w:szCs w:val="32"/>
        </w:rPr>
        <w:t>Network Operating Systems and Services</w:t>
      </w:r>
    </w:p>
    <w:p w14:paraId="17BF074D" w14:textId="58D7A26B" w:rsidR="00EF4F29" w:rsidRPr="00C13F77" w:rsidRDefault="00000000" w:rsidP="00321A4F">
      <w:pPr>
        <w:spacing w:after="200"/>
        <w:rPr>
          <w:rFonts w:ascii="Calibri" w:hAnsi="Calibri" w:cs="Calibri"/>
        </w:rPr>
      </w:pPr>
      <w:r>
        <w:rPr>
          <w:rFonts w:ascii="Calibri" w:hAnsi="Calibri" w:cs="Calibri"/>
          <w:b/>
          <w:bCs/>
          <w:sz w:val="28"/>
          <w:szCs w:val="28"/>
        </w:rPr>
        <w:t>Research, Build, and Deploy a Virtualised Enterprise Network</w:t>
      </w:r>
    </w:p>
    <w:p w14:paraId="67B42A2A" w14:textId="77777777" w:rsidR="00321A4F" w:rsidRPr="00321A4F" w:rsidRDefault="00321A4F" w:rsidP="00321A4F">
      <w:pPr>
        <w:spacing w:after="100"/>
        <w:rPr>
          <w:rFonts w:ascii="Calibri" w:hAnsi="Calibri" w:cs="Calibri"/>
          <w:sz w:val="24"/>
          <w:szCs w:val="24"/>
        </w:rPr>
      </w:pPr>
    </w:p>
    <w:p w14:paraId="1313010B" w14:textId="77777777" w:rsidR="00321A4F" w:rsidRPr="00321A4F" w:rsidRDefault="00321A4F">
      <w:pPr>
        <w:spacing w:after="100"/>
        <w:jc w:val="center"/>
        <w:rPr>
          <w:rFonts w:ascii="Calibri" w:hAnsi="Calibri" w:cs="Calibri"/>
          <w:sz w:val="24"/>
          <w:szCs w:val="24"/>
        </w:rPr>
      </w:pPr>
    </w:p>
    <w:p w14:paraId="52760325" w14:textId="77777777" w:rsidR="00321A4F" w:rsidRPr="00321A4F" w:rsidRDefault="00321A4F">
      <w:pPr>
        <w:spacing w:after="100"/>
        <w:jc w:val="center"/>
        <w:rPr>
          <w:rFonts w:ascii="Calibri" w:hAnsi="Calibri" w:cs="Calibri"/>
          <w:sz w:val="24"/>
          <w:szCs w:val="24"/>
        </w:rPr>
      </w:pPr>
    </w:p>
    <w:p w14:paraId="47646AAC" w14:textId="77777777" w:rsidR="00321A4F" w:rsidRPr="00321A4F" w:rsidRDefault="00321A4F">
      <w:pPr>
        <w:spacing w:after="100"/>
        <w:jc w:val="center"/>
        <w:rPr>
          <w:rFonts w:ascii="Calibri" w:hAnsi="Calibri" w:cs="Calibri"/>
          <w:sz w:val="24"/>
          <w:szCs w:val="24"/>
        </w:rPr>
      </w:pPr>
    </w:p>
    <w:p w14:paraId="7C00048B" w14:textId="77777777" w:rsidR="00321A4F" w:rsidRPr="00321A4F" w:rsidRDefault="00321A4F">
      <w:pPr>
        <w:spacing w:after="100"/>
        <w:jc w:val="center"/>
        <w:rPr>
          <w:rFonts w:ascii="Calibri" w:hAnsi="Calibri" w:cs="Calibri"/>
          <w:sz w:val="24"/>
          <w:szCs w:val="24"/>
        </w:rPr>
      </w:pPr>
    </w:p>
    <w:p w14:paraId="1687C95A" w14:textId="725D2FCF" w:rsidR="00EF4F29" w:rsidRPr="00C13F77" w:rsidRDefault="00000000" w:rsidP="00321A4F">
      <w:pPr>
        <w:spacing w:after="100"/>
        <w:rPr>
          <w:rFonts w:ascii="Calibri" w:hAnsi="Calibri" w:cs="Calibri"/>
        </w:rPr>
      </w:pPr>
      <w:r>
        <w:rPr>
          <w:rFonts w:ascii="Calibri" w:hAnsi="Calibri" w:cs="Calibri"/>
          <w:sz w:val="24"/>
          <w:szCs w:val="24"/>
        </w:rPr>
        <w:t xml:space="preserve">Student Name: </w:t>
      </w:r>
      <w:r>
        <w:rPr>
          <w:rFonts w:ascii="Calibri" w:hAnsi="Calibri" w:cs="Calibri"/>
          <w:b/>
          <w:bCs/>
          <w:sz w:val="28"/>
          <w:szCs w:val="28"/>
        </w:rPr>
        <w:t>Olha Kozmenko</w:t>
      </w:r>
    </w:p>
    <w:p w14:paraId="724433E5" w14:textId="33BDB993" w:rsidR="00EF4F29" w:rsidRPr="00321A4F" w:rsidRDefault="00000000" w:rsidP="00321A4F">
      <w:pPr>
        <w:spacing w:after="100"/>
        <w:rPr>
          <w:rFonts w:ascii="Calibri" w:hAnsi="Calibri" w:cs="Calibri"/>
        </w:rPr>
      </w:pPr>
      <w:r>
        <w:rPr>
          <w:rFonts w:ascii="Calibri" w:hAnsi="Calibri" w:cs="Calibri"/>
          <w:sz w:val="24"/>
          <w:szCs w:val="24"/>
        </w:rPr>
        <w:t xml:space="preserve">Student ID: </w:t>
      </w:r>
      <w:r>
        <w:rPr>
          <w:rFonts w:ascii="Calibri" w:hAnsi="Calibri" w:cs="Calibri"/>
          <w:b/>
          <w:bCs/>
          <w:sz w:val="28"/>
          <w:szCs w:val="28"/>
        </w:rPr>
        <w:t>2335644</w:t>
      </w:r>
    </w:p>
    <w:p w14:paraId="1DCAC05B" w14:textId="21B9685F" w:rsidR="00EF4F29" w:rsidRPr="00321A4F" w:rsidRDefault="00000000" w:rsidP="00321A4F">
      <w:pPr>
        <w:spacing w:after="100"/>
        <w:rPr>
          <w:rFonts w:ascii="Calibri" w:hAnsi="Calibri" w:cs="Calibri"/>
          <w:lang w:val="ru-RU"/>
        </w:rPr>
      </w:pPr>
      <w:r>
        <w:rPr>
          <w:rFonts w:ascii="Calibri" w:hAnsi="Calibri" w:cs="Calibri"/>
          <w:sz w:val="24"/>
          <w:szCs w:val="24"/>
        </w:rPr>
        <w:t>Module Code: ACCA5023</w:t>
      </w:r>
    </w:p>
    <w:p w14:paraId="0695C7C6" w14:textId="77777777" w:rsidR="00542554" w:rsidRPr="00C13F77" w:rsidRDefault="00542554" w:rsidP="00321A4F">
      <w:pPr>
        <w:spacing w:after="400"/>
        <w:rPr>
          <w:rStyle w:val="Strong"/>
          <w:rFonts w:ascii="Calibri" w:hAnsi="Calibri" w:cs="Calibri"/>
          <w:sz w:val="28"/>
          <w:szCs w:val="28"/>
          <w:lang w:val="ru-RU"/>
        </w:rPr>
      </w:pPr>
      <w:r>
        <w:rPr>
          <w:rStyle w:val="Strong"/>
          <w:rFonts w:ascii="Calibri" w:hAnsi="Calibri" w:cs="Calibri"/>
          <w:sz w:val="28"/>
          <w:szCs w:val="28"/>
        </w:rPr>
        <w:t>MD Sadeque Imam Shaikh</w:t>
      </w:r>
    </w:p>
    <w:p w14:paraId="5C685D8E" w14:textId="64BB7574" w:rsidR="00542554" w:rsidRPr="00C13F77" w:rsidRDefault="00542554" w:rsidP="00321A4F">
      <w:pPr>
        <w:spacing w:after="400"/>
        <w:rPr>
          <w:rFonts w:ascii="Calibri" w:hAnsi="Calibri" w:cs="Calibri"/>
        </w:rPr>
      </w:pPr>
      <w:r>
        <w:rPr>
          <w:rFonts w:ascii="Calibri" w:hAnsi="Calibri" w:cs="Calibri"/>
        </w:rPr>
        <w:t xml:space="preserve"> (Internal Verifier: Renuga Jayakumar</w:t>
      </w:r>
    </w:p>
    <w:p w14:paraId="064231E3" w14:textId="77777777" w:rsidR="00EF4F29" w:rsidRPr="00C13F77" w:rsidRDefault="00000000">
      <w:pPr>
        <w:rPr>
          <w:rFonts w:ascii="Calibri" w:hAnsi="Calibri" w:cs="Calibri"/>
        </w:rPr>
      </w:pPr>
      <w:r>
        <w:rPr>
          <w:rFonts w:ascii="Calibri" w:hAnsi="Calibri" w:cs="Calibri"/>
        </w:rPr>
        <w:br w:type="page"/>
      </w:r>
    </w:p>
    <w:sdt>
      <w:sdtPr>
        <w:rPr>
          <w:rFonts w:ascii="Times New Roman" w:eastAsia="Times New Roman" w:hAnsi="Times New Roman" w:cs="Times New Roman"/>
          <w:color w:val="auto"/>
          <w:sz w:val="20"/>
          <w:szCs w:val="20"/>
        </w:rPr>
        <w:id w:val="-800152909"/>
        <w:docPartObj>
          <w:docPartGallery w:val="Table of Contents"/>
          <w:docPartUnique/>
        </w:docPartObj>
      </w:sdtPr>
      <w:sdtEndPr>
        <w:rPr>
          <w:b/>
          <w:bCs/>
          <w:noProof/>
        </w:rPr>
      </w:sdtEndPr>
      <w:sdtContent>
        <w:p w14:paraId="403BC2DC" w14:textId="0682EF6B" w:rsidR="00217A07" w:rsidRDefault="00217A07">
          <w:pPr>
            <w:pStyle w:val="TOCHeading"/>
            <w:rPr>
              <w:rFonts w:ascii="Calibri" w:hAnsi="Calibri" w:cs="Calibri"/>
              <w:b/>
              <w:bCs/>
              <w:sz w:val="24"/>
              <w:szCs w:val="24"/>
              <w:lang w:val="ru-RU"/>
            </w:rPr>
          </w:pPr>
          <w:r>
            <w:rPr>
              <w:rFonts w:ascii="Calibri" w:hAnsi="Calibri" w:cs="Calibri"/>
              <w:b/>
              <w:bCs/>
              <w:sz w:val="24"/>
              <w:szCs w:val="24"/>
            </w:rPr>
            <w:t>Table of Contents</w:t>
          </w:r>
        </w:p>
        <w:p w14:paraId="18580DA6" w14:textId="77777777" w:rsidR="00321A4F" w:rsidRDefault="00321A4F" w:rsidP="00321A4F">
          <w:pPr>
            <w:rPr>
              <w:lang w:val="ru-RU"/>
            </w:rPr>
          </w:pPr>
        </w:p>
        <w:p w14:paraId="5FE5293A" w14:textId="77777777" w:rsidR="00321A4F" w:rsidRDefault="00321A4F" w:rsidP="00321A4F">
          <w:pPr>
            <w:rPr>
              <w:lang w:val="ru-RU"/>
            </w:rPr>
          </w:pPr>
        </w:p>
        <w:p w14:paraId="3A657921" w14:textId="77777777" w:rsidR="00321A4F" w:rsidRDefault="00321A4F" w:rsidP="00321A4F">
          <w:pPr>
            <w:rPr>
              <w:lang w:val="ru-RU"/>
            </w:rPr>
          </w:pPr>
        </w:p>
        <w:p w14:paraId="1FA997FC" w14:textId="77777777" w:rsidR="00321A4F" w:rsidRDefault="00321A4F" w:rsidP="00321A4F">
          <w:pPr>
            <w:rPr>
              <w:lang w:val="ru-RU"/>
            </w:rPr>
          </w:pPr>
        </w:p>
        <w:p w14:paraId="340B7DB7" w14:textId="77777777" w:rsidR="00321A4F" w:rsidRPr="00321A4F" w:rsidRDefault="00321A4F" w:rsidP="00321A4F">
          <w:pPr>
            <w:rPr>
              <w:lang w:val="ru-RU"/>
            </w:rPr>
          </w:pPr>
        </w:p>
        <w:p w14:paraId="26BAB708" w14:textId="77777777" w:rsidR="00217A07" w:rsidRPr="00217A07" w:rsidRDefault="00217A07" w:rsidP="00217A07">
          <w:pPr>
            <w:rPr>
              <w:rFonts w:ascii="Calibri" w:hAnsi="Calibri" w:cs="Calibri"/>
              <w:b/>
              <w:bCs/>
              <w:sz w:val="24"/>
              <w:szCs w:val="24"/>
              <w:lang w:val="ru-RU"/>
            </w:rPr>
          </w:pPr>
        </w:p>
        <w:p w14:paraId="713EF609" w14:textId="5B026C9B"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r>
            <w:rPr>
              <w:rFonts w:ascii="Calibri" w:hAnsi="Calibri" w:cs="Calibri"/>
              <w:b/>
              <w:bCs/>
              <w:sz w:val="24"/>
              <w:szCs w:val="24"/>
            </w:rPr>
            <w:fldChar w:fldCharType="begin"/>
          </w:r>
          <w:r>
            <w:rPr>
              <w:rFonts w:ascii="Calibri" w:hAnsi="Calibri" w:cs="Calibri"/>
              <w:b/>
              <w:bCs/>
              <w:sz w:val="24"/>
              <w:szCs w:val="24"/>
            </w:rPr>
            <w:instrText xml:space="preserve"> TOC \o "1-3" \h \z \u </w:instrText>
          </w:r>
          <w:r>
            <w:rPr>
              <w:rFonts w:ascii="Calibri" w:hAnsi="Calibri" w:cs="Calibri"/>
              <w:b/>
              <w:bCs/>
              <w:sz w:val="24"/>
              <w:szCs w:val="24"/>
            </w:rPr>
            <w:fldChar w:fldCharType="separate"/>
          </w:r>
          <w:hyperlink w:anchor="_Toc235743275" w:history="1">
            <w:r>
              <w:rPr>
                <w:rStyle w:val="Hyperlink"/>
                <w:rFonts w:ascii="Calibri" w:hAnsi="Calibri" w:cs="Calibri"/>
                <w:b/>
                <w:bCs/>
                <w:noProof/>
                <w:sz w:val="24"/>
                <w:szCs w:val="24"/>
              </w:rPr>
              <w:t>Introduction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_Toc235743275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2</w:t>
            </w:r>
            <w:r>
              <w:rPr>
                <w:rFonts w:ascii="Calibri" w:hAnsi="Calibri" w:cs="Calibri"/>
                <w:b/>
                <w:bCs/>
                <w:noProof/>
                <w:webHidden/>
                <w:sz w:val="24"/>
                <w:szCs w:val="24"/>
              </w:rPr>
              <w:fldChar w:fldCharType="end"/>
            </w:r>
          </w:hyperlink>
        </w:p>
        <w:p w14:paraId="1771A139" w14:textId="288008AC"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hyperlink w:anchor="_Toc235743276" w:history="1">
            <w:r>
              <w:rPr>
                <w:rStyle w:val="Hyperlink"/>
                <w:rFonts w:ascii="Calibri" w:hAnsi="Calibri" w:cs="Calibri"/>
                <w:b/>
                <w:bCs/>
                <w:noProof/>
                <w:sz w:val="24"/>
                <w:szCs w:val="24"/>
              </w:rPr>
              <w:t>Task 1: Research</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_Toc235743276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2</w:t>
            </w:r>
            <w:r>
              <w:rPr>
                <w:rFonts w:ascii="Calibri" w:hAnsi="Calibri" w:cs="Calibri"/>
                <w:b/>
                <w:bCs/>
                <w:noProof/>
                <w:webHidden/>
                <w:sz w:val="24"/>
                <w:szCs w:val="24"/>
              </w:rPr>
              <w:fldChar w:fldCharType="end"/>
            </w:r>
          </w:hyperlink>
        </w:p>
        <w:p w14:paraId="7D42B52F" w14:textId="7B0B2F74"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77" w:history="1">
            <w:r>
              <w:rPr>
                <w:rStyle w:val="Hyperlink"/>
                <w:rFonts w:ascii="Calibri" w:hAnsi="Calibri" w:cs="Calibri"/>
                <w:b/>
                <w:bCs/>
                <w:noProof/>
                <w:sz w:val="24"/>
                <w:szCs w:val="24"/>
              </w:rPr>
              <w:t>1(a) Research on Hypervisor</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_Toc235743277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2</w:t>
            </w:r>
            <w:r>
              <w:rPr>
                <w:rFonts w:ascii="Calibri" w:hAnsi="Calibri" w:cs="Calibri"/>
                <w:b/>
                <w:bCs/>
                <w:noProof/>
                <w:webHidden/>
                <w:sz w:val="24"/>
                <w:szCs w:val="24"/>
              </w:rPr>
              <w:fldChar w:fldCharType="end"/>
            </w:r>
          </w:hyperlink>
        </w:p>
        <w:p w14:paraId="032DD619" w14:textId="6797925D"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78" w:history="1">
            <w:r>
              <w:rPr>
                <w:rStyle w:val="Hyperlink"/>
                <w:rFonts w:ascii="Calibri" w:hAnsi="Calibri" w:cs="Calibri"/>
                <w:b/>
                <w:bCs/>
                <w:noProof/>
                <w:sz w:val="24"/>
                <w:szCs w:val="24"/>
              </w:rPr>
              <w:t>1(b) Research on IP Addressing</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_Toc235743278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3</w:t>
            </w:r>
            <w:r>
              <w:rPr>
                <w:rFonts w:ascii="Calibri" w:hAnsi="Calibri" w:cs="Calibri"/>
                <w:b/>
                <w:bCs/>
                <w:noProof/>
                <w:webHidden/>
                <w:sz w:val="24"/>
                <w:szCs w:val="24"/>
              </w:rPr>
              <w:fldChar w:fldCharType="end"/>
            </w:r>
          </w:hyperlink>
        </w:p>
        <w:p w14:paraId="107B20AD" w14:textId="1C97C3BA"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79" w:history="1">
            <w:r>
              <w:rPr>
                <w:rStyle w:val="Hyperlink"/>
                <w:rFonts w:ascii="Calibri" w:hAnsi="Calibri" w:cs="Calibri"/>
                <w:b/>
                <w:bCs/>
                <w:noProof/>
                <w:sz w:val="24"/>
                <w:szCs w:val="24"/>
              </w:rPr>
              <w:t>1(c) Research on Routing</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_Toc235743279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4</w:t>
            </w:r>
            <w:r>
              <w:rPr>
                <w:rFonts w:ascii="Calibri" w:hAnsi="Calibri" w:cs="Calibri"/>
                <w:b/>
                <w:bCs/>
                <w:noProof/>
                <w:webHidden/>
                <w:sz w:val="24"/>
                <w:szCs w:val="24"/>
              </w:rPr>
              <w:fldChar w:fldCharType="end"/>
            </w:r>
          </w:hyperlink>
        </w:p>
        <w:p w14:paraId="5EA14B0A" w14:textId="79166787"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0" w:history="1">
            <w:r>
              <w:rPr>
                <w:rStyle w:val="Hyperlink"/>
                <w:rFonts w:ascii="Calibri" w:hAnsi="Calibri" w:cs="Calibri"/>
                <w:b/>
                <w:bCs/>
                <w:noProof/>
                <w:sz w:val="24"/>
                <w:szCs w:val="24"/>
              </w:rPr>
              <w:t>1(d) Research on Network Services</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_Toc235743280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5</w:t>
            </w:r>
            <w:r>
              <w:rPr>
                <w:rFonts w:ascii="Calibri" w:hAnsi="Calibri" w:cs="Calibri"/>
                <w:b/>
                <w:bCs/>
                <w:noProof/>
                <w:webHidden/>
                <w:sz w:val="24"/>
                <w:szCs w:val="24"/>
              </w:rPr>
              <w:fldChar w:fldCharType="end"/>
            </w:r>
          </w:hyperlink>
        </w:p>
        <w:p w14:paraId="6CC8A655" w14:textId="5BCE8226"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hyperlink w:anchor="_Toc235743281" w:history="1">
            <w:r>
              <w:rPr>
                <w:rStyle w:val="Hyperlink"/>
                <w:rFonts w:ascii="Calibri" w:hAnsi="Calibri" w:cs="Calibri"/>
                <w:b/>
                <w:bCs/>
                <w:noProof/>
                <w:sz w:val="24"/>
                <w:szCs w:val="24"/>
              </w:rPr>
              <w:t>Task 2: Technical Documentation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_Toc235743281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6</w:t>
            </w:r>
            <w:r>
              <w:rPr>
                <w:rFonts w:ascii="Calibri" w:hAnsi="Calibri" w:cs="Calibri"/>
                <w:b/>
                <w:bCs/>
                <w:noProof/>
                <w:webHidden/>
                <w:sz w:val="24"/>
                <w:szCs w:val="24"/>
              </w:rPr>
              <w:fldChar w:fldCharType="end"/>
            </w:r>
          </w:hyperlink>
        </w:p>
        <w:p w14:paraId="68A1F3B4" w14:textId="3B71134D"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2" w:history="1">
            <w:r>
              <w:rPr>
                <w:rStyle w:val="Hyperlink"/>
                <w:rFonts w:ascii="Calibri" w:hAnsi="Calibri" w:cs="Calibri"/>
                <w:b/>
                <w:bCs/>
                <w:noProof/>
                <w:sz w:val="24"/>
                <w:szCs w:val="24"/>
              </w:rPr>
              <w:t>2.1 Choice of Hypervisor</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_Toc235743282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6</w:t>
            </w:r>
            <w:r>
              <w:rPr>
                <w:rFonts w:ascii="Calibri" w:hAnsi="Calibri" w:cs="Calibri"/>
                <w:b/>
                <w:bCs/>
                <w:noProof/>
                <w:webHidden/>
                <w:sz w:val="24"/>
                <w:szCs w:val="24"/>
              </w:rPr>
              <w:fldChar w:fldCharType="end"/>
            </w:r>
          </w:hyperlink>
        </w:p>
        <w:p w14:paraId="280F1EBA" w14:textId="66FE8E6C"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3" w:history="1">
            <w:r>
              <w:rPr>
                <w:rStyle w:val="Hyperlink"/>
                <w:rFonts w:ascii="Calibri" w:hAnsi="Calibri" w:cs="Calibri"/>
                <w:b/>
                <w:bCs/>
                <w:noProof/>
                <w:sz w:val="24"/>
                <w:szCs w:val="24"/>
              </w:rPr>
              <w:t>2.2 Download and Setup</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_Toc235743283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6</w:t>
            </w:r>
            <w:r>
              <w:rPr>
                <w:rFonts w:ascii="Calibri" w:hAnsi="Calibri" w:cs="Calibri"/>
                <w:b/>
                <w:bCs/>
                <w:noProof/>
                <w:webHidden/>
                <w:sz w:val="24"/>
                <w:szCs w:val="24"/>
              </w:rPr>
              <w:fldChar w:fldCharType="end"/>
            </w:r>
          </w:hyperlink>
        </w:p>
        <w:p w14:paraId="671A9358" w14:textId="02C7EC07" w:rsidR="00217A07" w:rsidRPr="00217A07" w:rsidRDefault="00217A07">
          <w:pPr>
            <w:pStyle w:val="TOC2"/>
            <w:tabs>
              <w:tab w:val="left" w:pos="960"/>
              <w:tab w:val="right" w:leader="dot" w:pos="9016"/>
            </w:tabs>
            <w:rPr>
              <w:rFonts w:ascii="Calibri" w:eastAsiaTheme="minorEastAsia" w:hAnsi="Calibri" w:cs="Calibri"/>
              <w:b/>
              <w:bCs/>
              <w:noProof/>
              <w:kern w:val="2"/>
              <w:sz w:val="24"/>
              <w:szCs w:val="24"/>
              <w14:ligatures w14:val="standardContextual"/>
            </w:rPr>
          </w:pPr>
          <w:hyperlink w:anchor="_Toc235743284" w:history="1">
            <w:r>
              <w:rPr>
                <w:rStyle w:val="Hyperlink"/>
                <w:rFonts w:ascii="Calibri" w:hAnsi="Calibri" w:cs="Calibri"/>
                <w:b/>
                <w:bCs/>
                <w:noProof/>
                <w:sz w:val="24"/>
                <w:szCs w:val="24"/>
              </w:rPr>
              <w:t>2.2.1</w:t>
            </w:r>
            <w:r>
              <w:rPr>
                <w:rFonts w:ascii="Calibri" w:eastAsiaTheme="minorEastAsia" w:hAnsi="Calibri" w:cs="Calibri"/>
                <w:b/>
                <w:bCs/>
                <w:noProof/>
                <w:kern w:val="2"/>
                <w:sz w:val="24"/>
                <w:szCs w:val="24"/>
                <w14:ligatures w14:val="standardContextual"/>
              </w:rPr>
              <w:tab/>
            </w:r>
            <w:r>
              <w:rPr>
                <w:rStyle w:val="Hyperlink"/>
                <w:rFonts w:ascii="Calibri" w:hAnsi="Calibri" w:cs="Calibri"/>
                <w:b/>
                <w:bCs/>
                <w:noProof/>
                <w:sz w:val="24"/>
                <w:szCs w:val="24"/>
              </w:rPr>
              <w:t>Evidence of Download and Installation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_Toc235743284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6</w:t>
            </w:r>
            <w:r>
              <w:rPr>
                <w:rFonts w:ascii="Calibri" w:hAnsi="Calibri" w:cs="Calibri"/>
                <w:b/>
                <w:bCs/>
                <w:noProof/>
                <w:webHidden/>
                <w:sz w:val="24"/>
                <w:szCs w:val="24"/>
              </w:rPr>
              <w:fldChar w:fldCharType="end"/>
            </w:r>
          </w:hyperlink>
        </w:p>
        <w:p w14:paraId="019385A4" w14:textId="5405F168"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5" w:history="1">
            <w:r>
              <w:rPr>
                <w:rStyle w:val="Hyperlink"/>
                <w:rFonts w:ascii="Calibri" w:hAnsi="Calibri" w:cs="Calibri"/>
                <w:b/>
                <w:bCs/>
                <w:noProof/>
                <w:sz w:val="24"/>
                <w:szCs w:val="24"/>
              </w:rPr>
              <w:t>2.2.2 Network Deployment</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_Toc235743285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9</w:t>
            </w:r>
            <w:r>
              <w:rPr>
                <w:rFonts w:ascii="Calibri" w:hAnsi="Calibri" w:cs="Calibri"/>
                <w:b/>
                <w:bCs/>
                <w:noProof/>
                <w:webHidden/>
                <w:sz w:val="24"/>
                <w:szCs w:val="24"/>
              </w:rPr>
              <w:fldChar w:fldCharType="end"/>
            </w:r>
          </w:hyperlink>
        </w:p>
        <w:p w14:paraId="137AA2EC" w14:textId="584AC8C4"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6" w:history="1">
            <w:r>
              <w:rPr>
                <w:rStyle w:val="Hyperlink"/>
                <w:rFonts w:ascii="Calibri" w:hAnsi="Calibri" w:cs="Calibri"/>
                <w:b/>
                <w:bCs/>
                <w:noProof/>
                <w:sz w:val="24"/>
                <w:szCs w:val="24"/>
              </w:rPr>
              <w:t>2.3 Configure IP Addressing</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_Toc235743286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10</w:t>
            </w:r>
            <w:r>
              <w:rPr>
                <w:rFonts w:ascii="Calibri" w:hAnsi="Calibri" w:cs="Calibri"/>
                <w:b/>
                <w:bCs/>
                <w:noProof/>
                <w:webHidden/>
                <w:sz w:val="24"/>
                <w:szCs w:val="24"/>
              </w:rPr>
              <w:fldChar w:fldCharType="end"/>
            </w:r>
          </w:hyperlink>
        </w:p>
        <w:p w14:paraId="62C8F001" w14:textId="02C6774C"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7" w:history="1">
            <w:r>
              <w:rPr>
                <w:rStyle w:val="Hyperlink"/>
                <w:rFonts w:ascii="Calibri" w:hAnsi="Calibri" w:cs="Calibri"/>
                <w:b/>
                <w:bCs/>
                <w:noProof/>
                <w:sz w:val="24"/>
                <w:szCs w:val="24"/>
              </w:rPr>
              <w:t>2.4 Test and Troubleshoot</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_Toc235743287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12</w:t>
            </w:r>
            <w:r>
              <w:rPr>
                <w:rFonts w:ascii="Calibri" w:hAnsi="Calibri" w:cs="Calibri"/>
                <w:b/>
                <w:bCs/>
                <w:noProof/>
                <w:webHidden/>
                <w:sz w:val="24"/>
                <w:szCs w:val="24"/>
              </w:rPr>
              <w:fldChar w:fldCharType="end"/>
            </w:r>
          </w:hyperlink>
        </w:p>
        <w:p w14:paraId="51AC4B83" w14:textId="04531760"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hyperlink w:anchor="_Toc235743288" w:history="1">
            <w:r>
              <w:rPr>
                <w:rStyle w:val="Hyperlink"/>
                <w:rFonts w:ascii="Calibri" w:hAnsi="Calibri" w:cs="Calibri"/>
                <w:b/>
                <w:bCs/>
                <w:noProof/>
                <w:sz w:val="24"/>
                <w:szCs w:val="24"/>
              </w:rPr>
              <w:t>Task 3: Reflection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_Toc235743288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15</w:t>
            </w:r>
            <w:r>
              <w:rPr>
                <w:rFonts w:ascii="Calibri" w:hAnsi="Calibri" w:cs="Calibri"/>
                <w:b/>
                <w:bCs/>
                <w:noProof/>
                <w:webHidden/>
                <w:sz w:val="24"/>
                <w:szCs w:val="24"/>
              </w:rPr>
              <w:fldChar w:fldCharType="end"/>
            </w:r>
          </w:hyperlink>
        </w:p>
        <w:p w14:paraId="59D9CD62" w14:textId="5FBAF7E0"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89" w:history="1">
            <w:r>
              <w:rPr>
                <w:rStyle w:val="Hyperlink"/>
                <w:rFonts w:ascii="Calibri" w:hAnsi="Calibri" w:cs="Calibri"/>
                <w:b/>
                <w:bCs/>
                <w:noProof/>
                <w:sz w:val="24"/>
                <w:szCs w:val="24"/>
              </w:rPr>
              <w:t>3.1.1 Technical Reflection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_Toc235743289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15</w:t>
            </w:r>
            <w:r>
              <w:rPr>
                <w:rFonts w:ascii="Calibri" w:hAnsi="Calibri" w:cs="Calibri"/>
                <w:b/>
                <w:bCs/>
                <w:noProof/>
                <w:webHidden/>
                <w:sz w:val="24"/>
                <w:szCs w:val="24"/>
              </w:rPr>
              <w:fldChar w:fldCharType="end"/>
            </w:r>
          </w:hyperlink>
        </w:p>
        <w:p w14:paraId="13A91EEB" w14:textId="5A7C4ED6" w:rsidR="00217A07" w:rsidRPr="00217A07" w:rsidRDefault="00217A07">
          <w:pPr>
            <w:pStyle w:val="TOC2"/>
            <w:tabs>
              <w:tab w:val="right" w:leader="dot" w:pos="9016"/>
            </w:tabs>
            <w:rPr>
              <w:rFonts w:ascii="Calibri" w:eastAsiaTheme="minorEastAsia" w:hAnsi="Calibri" w:cs="Calibri"/>
              <w:b/>
              <w:bCs/>
              <w:noProof/>
              <w:kern w:val="2"/>
              <w:sz w:val="24"/>
              <w:szCs w:val="24"/>
              <w14:ligatures w14:val="standardContextual"/>
            </w:rPr>
          </w:pPr>
          <w:hyperlink w:anchor="_Toc235743290" w:history="1">
            <w:r>
              <w:rPr>
                <w:rStyle w:val="Hyperlink"/>
                <w:rFonts w:ascii="Calibri" w:hAnsi="Calibri" w:cs="Calibri"/>
                <w:b/>
                <w:bCs/>
                <w:noProof/>
                <w:sz w:val="24"/>
                <w:szCs w:val="24"/>
                <w:lang w:val="ru-RU"/>
              </w:rPr>
              <w:t xml:space="preserve">3.1.2 </w:t>
            </w:r>
            <w:r>
              <w:rPr>
                <w:rStyle w:val="Hyperlink"/>
                <w:rFonts w:ascii="Calibri" w:hAnsi="Calibri" w:cs="Calibri"/>
                <w:b/>
                <w:bCs/>
                <w:noProof/>
                <w:sz w:val="24"/>
                <w:szCs w:val="24"/>
              </w:rPr>
              <w:t>Personal</w:t>
            </w:r>
            <w:r>
              <w:rPr>
                <w:rStyle w:val="Hyperlink"/>
                <w:rFonts w:ascii="Calibri" w:hAnsi="Calibri" w:cs="Calibri"/>
                <w:b/>
                <w:bCs/>
                <w:noProof/>
                <w:sz w:val="24"/>
                <w:szCs w:val="24"/>
                <w:lang w:val="ru-RU"/>
              </w:rPr>
              <w:t xml:space="preserve"> </w:t>
            </w:r>
            <w:r>
              <w:rPr>
                <w:rStyle w:val="Hyperlink"/>
                <w:rFonts w:ascii="Calibri" w:hAnsi="Calibri" w:cs="Calibri"/>
                <w:b/>
                <w:bCs/>
                <w:noProof/>
                <w:sz w:val="24"/>
                <w:szCs w:val="24"/>
              </w:rPr>
              <w:t>Reflection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_Toc235743290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16</w:t>
            </w:r>
            <w:r>
              <w:rPr>
                <w:rFonts w:ascii="Calibri" w:hAnsi="Calibri" w:cs="Calibri"/>
                <w:b/>
                <w:bCs/>
                <w:noProof/>
                <w:webHidden/>
                <w:sz w:val="24"/>
                <w:szCs w:val="24"/>
              </w:rPr>
              <w:fldChar w:fldCharType="end"/>
            </w:r>
          </w:hyperlink>
        </w:p>
        <w:p w14:paraId="5A13C994" w14:textId="280D083C"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hyperlink w:anchor="_Toc235743291" w:history="1">
            <w:r>
              <w:rPr>
                <w:rStyle w:val="Hyperlink"/>
                <w:rFonts w:ascii="Calibri" w:hAnsi="Calibri" w:cs="Calibri"/>
                <w:b/>
                <w:bCs/>
                <w:noProof/>
                <w:sz w:val="24"/>
                <w:szCs w:val="24"/>
              </w:rPr>
              <w:t>Conclusion</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_Toc235743291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16</w:t>
            </w:r>
            <w:r>
              <w:rPr>
                <w:rFonts w:ascii="Calibri" w:hAnsi="Calibri" w:cs="Calibri"/>
                <w:b/>
                <w:bCs/>
                <w:noProof/>
                <w:webHidden/>
                <w:sz w:val="24"/>
                <w:szCs w:val="24"/>
              </w:rPr>
              <w:fldChar w:fldCharType="end"/>
            </w:r>
          </w:hyperlink>
        </w:p>
        <w:p w14:paraId="4429130C" w14:textId="3641C2FF" w:rsidR="00217A07" w:rsidRPr="00217A07" w:rsidRDefault="00217A07">
          <w:pPr>
            <w:pStyle w:val="TOC1"/>
            <w:tabs>
              <w:tab w:val="right" w:leader="dot" w:pos="9016"/>
            </w:tabs>
            <w:rPr>
              <w:rFonts w:ascii="Calibri" w:eastAsiaTheme="minorEastAsia" w:hAnsi="Calibri" w:cs="Calibri"/>
              <w:b/>
              <w:bCs/>
              <w:noProof/>
              <w:kern w:val="2"/>
              <w:sz w:val="24"/>
              <w:szCs w:val="24"/>
              <w14:ligatures w14:val="standardContextual"/>
            </w:rPr>
          </w:pPr>
          <w:hyperlink w:anchor="_Toc235743292" w:history="1">
            <w:r>
              <w:rPr>
                <w:rStyle w:val="Hyperlink"/>
                <w:rFonts w:ascii="Calibri" w:hAnsi="Calibri" w:cs="Calibri"/>
                <w:b/>
                <w:bCs/>
                <w:noProof/>
                <w:sz w:val="24"/>
                <w:szCs w:val="24"/>
              </w:rPr>
              <w:t>References</w:t>
            </w:r>
            <w:r>
              <w:rPr>
                <w:rFonts w:ascii="Calibri" w:hAnsi="Calibri" w:cs="Calibri"/>
                <w:b/>
                <w:bCs/>
                <w:noProof/>
                <w:webHidden/>
                <w:sz w:val="24"/>
                <w:szCs w:val="24"/>
              </w:rPr>
              <w:tab/>
            </w:r>
            <w:r>
              <w:rPr>
                <w:rFonts w:ascii="Calibri" w:hAnsi="Calibri" w:cs="Calibri"/>
                <w:b/>
                <w:bCs/>
                <w:noProof/>
                <w:webHidden/>
                <w:sz w:val="24"/>
                <w:szCs w:val="24"/>
              </w:rPr>
              <w:fldChar w:fldCharType="begin"/>
            </w:r>
            <w:r>
              <w:rPr>
                <w:rFonts w:ascii="Calibri" w:hAnsi="Calibri" w:cs="Calibri"/>
                <w:b/>
                <w:bCs/>
                <w:noProof/>
                <w:webHidden/>
                <w:sz w:val="24"/>
                <w:szCs w:val="24"/>
              </w:rPr>
              <w:instrText xml:space="preserve"> PAGEREF _Toc235743292 \h </w:instrText>
            </w:r>
            <w:r>
              <w:rPr>
                <w:rFonts w:ascii="Calibri" w:hAnsi="Calibri" w:cs="Calibri"/>
                <w:b/>
                <w:bCs/>
                <w:noProof/>
                <w:webHidden/>
                <w:sz w:val="24"/>
                <w:szCs w:val="24"/>
              </w:rPr>
            </w:r>
            <w:r>
              <w:rPr>
                <w:rFonts w:ascii="Calibri" w:hAnsi="Calibri" w:cs="Calibri"/>
                <w:b/>
                <w:bCs/>
                <w:noProof/>
                <w:webHidden/>
                <w:sz w:val="24"/>
                <w:szCs w:val="24"/>
              </w:rPr>
              <w:fldChar w:fldCharType="separate"/>
            </w:r>
            <w:r>
              <w:rPr>
                <w:rFonts w:ascii="Calibri" w:hAnsi="Calibri" w:cs="Calibri"/>
                <w:b/>
                <w:bCs/>
                <w:noProof/>
                <w:webHidden/>
                <w:sz w:val="24"/>
                <w:szCs w:val="24"/>
              </w:rPr>
              <w:t>16</w:t>
            </w:r>
            <w:r>
              <w:rPr>
                <w:rFonts w:ascii="Calibri" w:hAnsi="Calibri" w:cs="Calibri"/>
                <w:b/>
                <w:bCs/>
                <w:noProof/>
                <w:webHidden/>
                <w:sz w:val="24"/>
                <w:szCs w:val="24"/>
              </w:rPr>
              <w:fldChar w:fldCharType="end"/>
            </w:r>
          </w:hyperlink>
        </w:p>
        <w:p w14:paraId="4FAF4983" w14:textId="76CC9CDB" w:rsidR="00217A07" w:rsidRDefault="00217A07">
          <w:r>
            <w:rPr>
              <w:rFonts w:ascii="Calibri" w:hAnsi="Calibri" w:cs="Calibri"/>
              <w:b/>
              <w:bCs/>
              <w:noProof/>
              <w:sz w:val="24"/>
              <w:szCs w:val="24"/>
            </w:rPr>
            <w:fldChar w:fldCharType="end"/>
          </w:r>
        </w:p>
      </w:sdtContent>
    </w:sdt>
    <w:p w14:paraId="74F4AD0B" w14:textId="77777777" w:rsidR="00217A07" w:rsidRDefault="00217A07">
      <w:pPr>
        <w:pStyle w:val="Heading1"/>
        <w:spacing w:before="300" w:after="150"/>
        <w:rPr>
          <w:rFonts w:ascii="Calibri" w:hAnsi="Calibri" w:cs="Calibri"/>
          <w:b/>
          <w:bCs/>
          <w:sz w:val="28"/>
          <w:szCs w:val="28"/>
          <w:lang w:val="ru-RU"/>
        </w:rPr>
      </w:pPr>
    </w:p>
    <w:p w14:paraId="0BD78C36" w14:textId="77777777" w:rsidR="00321A4F" w:rsidRDefault="00321A4F">
      <w:pPr>
        <w:pStyle w:val="Heading1"/>
        <w:spacing w:before="300" w:after="150"/>
        <w:rPr>
          <w:rFonts w:ascii="Calibri" w:hAnsi="Calibri" w:cs="Calibri"/>
          <w:b/>
          <w:bCs/>
          <w:sz w:val="28"/>
          <w:szCs w:val="28"/>
          <w:lang w:val="ru-RU"/>
        </w:rPr>
      </w:pPr>
    </w:p>
    <w:p w14:paraId="6898A990" w14:textId="77777777" w:rsidR="00321A4F" w:rsidRDefault="00321A4F">
      <w:pPr>
        <w:pStyle w:val="Heading1"/>
        <w:spacing w:before="300" w:after="150"/>
        <w:rPr>
          <w:rFonts w:ascii="Calibri" w:hAnsi="Calibri" w:cs="Calibri"/>
          <w:b/>
          <w:bCs/>
          <w:sz w:val="28"/>
          <w:szCs w:val="28"/>
          <w:lang w:val="ru-RU"/>
        </w:rPr>
      </w:pPr>
    </w:p>
    <w:p w14:paraId="62E7F09A" w14:textId="77777777" w:rsidR="00321A4F" w:rsidRDefault="00321A4F">
      <w:pPr>
        <w:pStyle w:val="Heading1"/>
        <w:spacing w:before="300" w:after="150"/>
        <w:rPr>
          <w:rFonts w:ascii="Calibri" w:hAnsi="Calibri" w:cs="Calibri"/>
          <w:b/>
          <w:bCs/>
          <w:sz w:val="28"/>
          <w:szCs w:val="28"/>
          <w:lang w:val="ru-RU"/>
        </w:rPr>
      </w:pPr>
    </w:p>
    <w:p w14:paraId="0C0E7A0B" w14:textId="77777777" w:rsidR="00321A4F" w:rsidRDefault="00321A4F">
      <w:pPr>
        <w:pStyle w:val="Heading1"/>
        <w:spacing w:before="300" w:after="150"/>
        <w:rPr>
          <w:rFonts w:ascii="Calibri" w:hAnsi="Calibri" w:cs="Calibri"/>
          <w:b/>
          <w:bCs/>
          <w:sz w:val="28"/>
          <w:szCs w:val="28"/>
          <w:lang w:val="ru-RU"/>
        </w:rPr>
      </w:pPr>
    </w:p>
    <w:p w14:paraId="4DBAC922" w14:textId="77777777" w:rsidR="00321A4F" w:rsidRDefault="00321A4F">
      <w:pPr>
        <w:pStyle w:val="Heading1"/>
        <w:spacing w:before="300" w:after="150"/>
        <w:rPr>
          <w:rFonts w:ascii="Calibri" w:hAnsi="Calibri" w:cs="Calibri"/>
          <w:b/>
          <w:bCs/>
          <w:sz w:val="28"/>
          <w:szCs w:val="28"/>
          <w:lang w:val="ru-RU"/>
        </w:rPr>
      </w:pPr>
    </w:p>
    <w:p w14:paraId="1F7289F8" w14:textId="77777777" w:rsidR="00321A4F" w:rsidRDefault="00321A4F">
      <w:pPr>
        <w:pStyle w:val="Heading1"/>
        <w:spacing w:before="300" w:after="150"/>
        <w:rPr>
          <w:rFonts w:ascii="Calibri" w:hAnsi="Calibri" w:cs="Calibri"/>
          <w:b/>
          <w:bCs/>
          <w:sz w:val="28"/>
          <w:szCs w:val="28"/>
          <w:lang w:val="ru-RU"/>
        </w:rPr>
      </w:pPr>
    </w:p>
    <w:p w14:paraId="3480883D" w14:textId="3D5159F4" w:rsidR="00EF4F29" w:rsidRPr="00C13F77" w:rsidRDefault="00000000">
      <w:pPr>
        <w:pStyle w:val="Heading1"/>
        <w:spacing w:before="300" w:after="150"/>
        <w:rPr>
          <w:rFonts w:ascii="Calibri" w:hAnsi="Calibri" w:cs="Calibri"/>
        </w:rPr>
      </w:pPr>
      <w:bookmarkStart w:id="0" w:name="_Toc235743275"/>
      <w:r>
        <w:rPr>
          <w:rFonts w:ascii="Calibri" w:hAnsi="Calibri" w:cs="Calibri"/>
          <w:b/>
          <w:bCs/>
          <w:sz w:val="28"/>
          <w:szCs w:val="28"/>
        </w:rPr>
        <w:lastRenderedPageBreak/>
        <w:t>Introduction</w:t>
      </w:r>
      <w:bookmarkEnd w:id="0"/>
    </w:p>
    <w:p w14:paraId="41F75D88" w14:textId="77777777" w:rsidR="00EF4F29" w:rsidRPr="00217A07" w:rsidRDefault="00000000" w:rsidP="00217A07">
      <w:pPr>
        <w:jc w:val="both"/>
        <w:rPr>
          <w:rFonts w:ascii="Calibri" w:hAnsi="Calibri" w:cs="Calibri"/>
          <w:sz w:val="24"/>
          <w:szCs w:val="24"/>
        </w:rPr>
      </w:pPr>
      <w:r>
        <w:rPr>
          <w:rFonts w:ascii="Calibri" w:hAnsi="Calibri" w:cs="Calibri"/>
          <w:sz w:val="24"/>
          <w:szCs w:val="24"/>
        </w:rPr>
        <w:t>In this assignment, I am acting in the role of an IT Technician for NOSSLONDON2026, a company that operates two offices — one in Birmingham and one in London. The purpose of this work is to research key networking concepts and to build and deploy a virtualised network according to the given topology.</w:t>
      </w:r>
    </w:p>
    <w:p w14:paraId="49CC0E49" w14:textId="77777777" w:rsidR="00EF4F29" w:rsidRPr="00217A07" w:rsidRDefault="00000000" w:rsidP="00217A07">
      <w:pPr>
        <w:jc w:val="both"/>
        <w:rPr>
          <w:rFonts w:ascii="Calibri" w:hAnsi="Calibri" w:cs="Calibri"/>
          <w:sz w:val="24"/>
          <w:szCs w:val="24"/>
        </w:rPr>
      </w:pPr>
      <w:r>
        <w:rPr>
          <w:rFonts w:ascii="Calibri" w:hAnsi="Calibri" w:cs="Calibri"/>
          <w:sz w:val="24"/>
          <w:szCs w:val="24"/>
        </w:rPr>
        <w:t>This report is structured into three tasks. Task 1 presents the research on the key concepts. Task 2 covers the practical implementation, including the deployment and configuration of the network. Task 3 provides a reflection on the process.</w:t>
      </w:r>
    </w:p>
    <w:p w14:paraId="344CE53B" w14:textId="77777777" w:rsidR="00EF4F29" w:rsidRPr="00C13F77" w:rsidRDefault="00000000">
      <w:pPr>
        <w:pStyle w:val="Heading1"/>
        <w:spacing w:before="300" w:after="150"/>
        <w:rPr>
          <w:rFonts w:ascii="Calibri" w:hAnsi="Calibri" w:cs="Calibri"/>
        </w:rPr>
      </w:pPr>
      <w:bookmarkStart w:id="1" w:name="_Toc235743276"/>
      <w:r>
        <w:rPr>
          <w:rFonts w:ascii="Calibri" w:hAnsi="Calibri" w:cs="Calibri"/>
          <w:b/>
          <w:bCs/>
          <w:sz w:val="28"/>
          <w:szCs w:val="28"/>
        </w:rPr>
        <w:t>Task 1: Research</w:t>
      </w:r>
      <w:bookmarkEnd w:id="1"/>
    </w:p>
    <w:p w14:paraId="0502D2B1" w14:textId="77777777" w:rsidR="00EF4F29" w:rsidRPr="00C13F77" w:rsidRDefault="00000000">
      <w:pPr>
        <w:pStyle w:val="Heading2"/>
        <w:spacing w:before="200" w:after="100"/>
        <w:rPr>
          <w:rFonts w:ascii="Calibri" w:hAnsi="Calibri" w:cs="Calibri"/>
        </w:rPr>
      </w:pPr>
      <w:bookmarkStart w:id="2" w:name="_Toc235743277"/>
      <w:r>
        <w:rPr>
          <w:rFonts w:ascii="Calibri" w:hAnsi="Calibri" w:cs="Calibri"/>
          <w:b/>
          <w:bCs/>
        </w:rPr>
        <w:t>1(a) Research on Hypervisor</w:t>
      </w:r>
      <w:bookmarkEnd w:id="2"/>
    </w:p>
    <w:p w14:paraId="58598400" w14:textId="77777777" w:rsidR="00EF4F29" w:rsidRPr="00217A07" w:rsidRDefault="00000000" w:rsidP="00217A07">
      <w:pPr>
        <w:rPr>
          <w:rFonts w:ascii="Calibri" w:hAnsi="Calibri" w:cs="Calibri"/>
          <w:sz w:val="24"/>
          <w:szCs w:val="24"/>
        </w:rPr>
      </w:pPr>
      <w:r>
        <w:rPr>
          <w:rFonts w:ascii="Calibri" w:hAnsi="Calibri" w:cs="Calibri"/>
          <w:sz w:val="24"/>
          <w:szCs w:val="24"/>
        </w:rPr>
        <w:t>A hypervisor is software that allows several operating systems to run on one physical computer. It creates virtual machines, and each virtual machine receives its own virtual processor, memory, disk, and network adapter.</w:t>
      </w:r>
    </w:p>
    <w:p w14:paraId="7D29DA93" w14:textId="77777777" w:rsidR="00EF4F29" w:rsidRPr="004D5FC9" w:rsidRDefault="00000000" w:rsidP="004D5FC9">
      <w:pPr>
        <w:jc w:val="both"/>
        <w:rPr>
          <w:rFonts w:ascii="Calibri" w:hAnsi="Calibri" w:cs="Calibri"/>
          <w:sz w:val="24"/>
          <w:szCs w:val="24"/>
        </w:rPr>
      </w:pPr>
      <w:r>
        <w:rPr>
          <w:rFonts w:ascii="Calibri" w:hAnsi="Calibri" w:cs="Calibri"/>
          <w:sz w:val="24"/>
          <w:szCs w:val="24"/>
        </w:rPr>
        <w:t>For this project, Oracle VirtualBox was chosen as the hypervisor. VirtualBox is free, easy to install, and suitable for educational purposes, which makes it a practical choice compared to other hypervisors that may require licensing or more advanced configuration [2]. Unlike a Type 1 (bare-metal) hypervisor, VirtualBox is a Type 2 hypervisor, running on top of a host operating system rather than directly on hardware [1].</w:t>
      </w:r>
    </w:p>
    <w:p w14:paraId="49B32CCB" w14:textId="77777777" w:rsidR="00EF4F29" w:rsidRPr="004D5FC9" w:rsidRDefault="00000000" w:rsidP="004D5FC9">
      <w:pPr>
        <w:jc w:val="both"/>
        <w:rPr>
          <w:rFonts w:ascii="Calibri" w:hAnsi="Calibri" w:cs="Calibri"/>
          <w:sz w:val="24"/>
          <w:szCs w:val="24"/>
        </w:rPr>
      </w:pPr>
      <w:r>
        <w:rPr>
          <w:rFonts w:ascii="Calibri" w:hAnsi="Calibri" w:cs="Calibri"/>
          <w:sz w:val="24"/>
          <w:szCs w:val="24"/>
        </w:rPr>
        <w:t>The main advantage of using a hypervisor is not only saving physical hardware, but also the ability to safely experiment with network settings. If a mistake is made while configuring a server or routing, it can be corrected without affecting a real system. In addition, VirtualBox supports different network connection modes, such as Internal Network and Host-Only Adapter, which allow real network situations to be simulated without needing several physical computers.</w:t>
      </w:r>
    </w:p>
    <w:p w14:paraId="11AA0001" w14:textId="77777777" w:rsidR="00EF4F29" w:rsidRPr="004D5FC9" w:rsidRDefault="00000000" w:rsidP="004D5FC9">
      <w:pPr>
        <w:jc w:val="both"/>
        <w:rPr>
          <w:rFonts w:ascii="Calibri" w:hAnsi="Calibri" w:cs="Calibri"/>
          <w:sz w:val="24"/>
          <w:szCs w:val="24"/>
        </w:rPr>
      </w:pPr>
      <w:r>
        <w:rPr>
          <w:rFonts w:ascii="Calibri" w:hAnsi="Calibri" w:cs="Calibri"/>
          <w:sz w:val="24"/>
          <w:szCs w:val="24"/>
        </w:rPr>
        <w:t>Another useful feature I used a lot was snapshots. A snapshot saves the current state of a virtual machine, so if a configuration step goes wrong later, it is possible to go back instead of reinstalling everything from the beginning. This was helpful especially with the Debian machines, where some settings did not work correctly on the first try.</w:t>
      </w:r>
    </w:p>
    <w:p w14:paraId="11AA0002" w14:textId="77777777" w:rsidR="00EF4F29" w:rsidRPr="004D5FC9" w:rsidRDefault="00000000" w:rsidP="004D5FC9">
      <w:pPr>
        <w:jc w:val="both"/>
        <w:rPr>
          <w:rFonts w:ascii="Calibri" w:hAnsi="Calibri" w:cs="Calibri"/>
          <w:sz w:val="24"/>
          <w:szCs w:val="24"/>
        </w:rPr>
      </w:pPr>
      <w:r>
        <w:rPr>
          <w:rFonts w:ascii="Calibri" w:hAnsi="Calibri" w:cs="Calibri"/>
          <w:sz w:val="24"/>
          <w:szCs w:val="24"/>
        </w:rPr>
        <w:t>Each virtual machine also has its own amount of CPU, RAM and disk space, which is set when the machine is created. So the four machines used in this project (Windows1, Windows2, Linux1 and Linux2) do not share these resources with each other directly, even though they all run on the same physical laptop. Still, because the laptop hardware is limited, running all four machines together made the whole system slower, which is explained more in the reflection part of this report.</w:t>
      </w:r>
    </w:p>
    <w:p w14:paraId="79CA3718" w14:textId="77777777" w:rsidR="00EF4F29" w:rsidRPr="004D5FC9" w:rsidRDefault="00000000" w:rsidP="004D5FC9">
      <w:pPr>
        <w:jc w:val="both"/>
        <w:rPr>
          <w:rFonts w:ascii="Calibri" w:hAnsi="Calibri" w:cs="Calibri"/>
          <w:sz w:val="24"/>
          <w:szCs w:val="24"/>
        </w:rPr>
      </w:pPr>
      <w:r>
        <w:rPr>
          <w:rFonts w:ascii="Calibri" w:hAnsi="Calibri" w:cs="Calibri"/>
          <w:sz w:val="24"/>
          <w:szCs w:val="24"/>
        </w:rPr>
        <w:t>For this specific topology, a Type 2 hypervisor was more suitable than a Type 1 hypervisor because the project was designed as a testing and learning environment rather than a production network. The topology requires Windows Server 2022 and Debian virtual machines to run on the same physical laptop, where hardware resources such as CPU, RAM, and storage are limited. A Type 2 hypervisor such as VirtualBox allows both Windows and Linux systems to run simultaneously on the existing host operating system without requiring a dedicated server machine. This makes it a cost-effective and practical solution for creating a virtual network environment, testing configurations, and troubleshooting problems. A Type 1 hypervisor would provide better performance in enterprise environments, but it would require dedicated hardware and would be unnecessary for this coursework.</w:t>
      </w:r>
    </w:p>
    <w:p w14:paraId="5675E11A" w14:textId="77777777" w:rsidR="00EF4F29" w:rsidRPr="00C13F77" w:rsidRDefault="00000000">
      <w:pPr>
        <w:pStyle w:val="Heading2"/>
        <w:spacing w:before="200" w:after="100"/>
        <w:rPr>
          <w:rFonts w:ascii="Calibri" w:hAnsi="Calibri" w:cs="Calibri"/>
        </w:rPr>
      </w:pPr>
      <w:bookmarkStart w:id="3" w:name="_Toc235743278"/>
      <w:r>
        <w:rPr>
          <w:rFonts w:ascii="Calibri" w:hAnsi="Calibri" w:cs="Calibri"/>
          <w:b/>
          <w:bCs/>
        </w:rPr>
        <w:lastRenderedPageBreak/>
        <w:t>1(b) Research on IP Addressing</w:t>
      </w:r>
      <w:bookmarkEnd w:id="3"/>
    </w:p>
    <w:p w14:paraId="034996E3" w14:textId="77777777" w:rsidR="00EF4F29" w:rsidRPr="004D5FC9" w:rsidRDefault="00000000" w:rsidP="004D5FC9">
      <w:pPr>
        <w:jc w:val="both"/>
        <w:rPr>
          <w:rFonts w:ascii="Calibri" w:hAnsi="Calibri" w:cs="Calibri"/>
          <w:sz w:val="24"/>
          <w:szCs w:val="24"/>
        </w:rPr>
      </w:pPr>
      <w:r>
        <w:rPr>
          <w:rFonts w:ascii="Calibri" w:hAnsi="Calibri" w:cs="Calibri"/>
          <w:sz w:val="24"/>
          <w:szCs w:val="24"/>
        </w:rPr>
        <w:t>An IP address can be described as the postal address of a computer on a network. Without an IP address, a device cannot send or receive data.</w:t>
      </w:r>
    </w:p>
    <w:p w14:paraId="392E4048" w14:textId="77777777" w:rsidR="00EF4F29" w:rsidRPr="004D5FC9" w:rsidRDefault="00000000" w:rsidP="004D5FC9">
      <w:pPr>
        <w:jc w:val="both"/>
        <w:rPr>
          <w:rFonts w:ascii="Calibri" w:hAnsi="Calibri" w:cs="Calibri"/>
          <w:sz w:val="24"/>
          <w:szCs w:val="24"/>
        </w:rPr>
      </w:pPr>
      <w:r>
        <w:rPr>
          <w:rFonts w:ascii="Calibri" w:hAnsi="Calibri" w:cs="Calibri"/>
          <w:sz w:val="24"/>
          <w:szCs w:val="24"/>
        </w:rPr>
        <w:t>IPv4 is the most widely used version of the Internet Protocol. It uses a 32-bit address, written as four decimal numbers (octets), where each octet can range from 0 to 255 [3]. An IP address consists of two parts: the Network ID, which identifies the network, and the Host ID, which identifies the specific device within that network [3].</w:t>
      </w:r>
    </w:p>
    <w:p w14:paraId="3E64DE61" w14:textId="77777777" w:rsidR="00EF4F29" w:rsidRPr="004D5FC9" w:rsidRDefault="00000000" w:rsidP="004D5FC9">
      <w:pPr>
        <w:jc w:val="both"/>
        <w:rPr>
          <w:rFonts w:ascii="Calibri" w:hAnsi="Calibri" w:cs="Calibri"/>
          <w:sz w:val="24"/>
          <w:szCs w:val="24"/>
        </w:rPr>
      </w:pPr>
      <w:r>
        <w:rPr>
          <w:rFonts w:ascii="Calibri" w:hAnsi="Calibri" w:cs="Calibri"/>
          <w:sz w:val="24"/>
          <w:szCs w:val="24"/>
        </w:rPr>
        <w:t>Due to the rapid growth in the number of connected devices, the pool of available IPv4 addresses became insufficient, which led to the development of IPv6 [4]. IPv6 uses a 128-bit address, written as eight groups of hexadecimal numbers [4]. Its advantages include a practically unlimited number of addresses, more efficient routing, built-in support for IPSec, and reduced reliance on NAT. IPv6 was not designed only to increase the number of addresses, but also to simplify the growth of the internet, since today nearly every device — smartphones, televisions, cars, sensors — requires its own unique address.</w:t>
      </w:r>
    </w:p>
    <w:p w14:paraId="3EB40003" w14:textId="77777777" w:rsidR="00EF4F29" w:rsidRPr="004D5FC9" w:rsidRDefault="00000000" w:rsidP="004D5FC9">
      <w:pPr>
        <w:jc w:val="both"/>
        <w:rPr>
          <w:rFonts w:ascii="Calibri" w:hAnsi="Calibri" w:cs="Calibri"/>
          <w:sz w:val="24"/>
          <w:szCs w:val="24"/>
        </w:rPr>
      </w:pPr>
      <w:r>
        <w:rPr>
          <w:rFonts w:ascii="Calibri" w:hAnsi="Calibri" w:cs="Calibri"/>
          <w:sz w:val="24"/>
          <w:szCs w:val="24"/>
        </w:rPr>
        <w:t>Subnetting is the process of dividing one large network into several smaller subnetworks (subnets). This improves network organisation by reducing unnecessary broadcast traffic, increasing security through network segmentation, and allowing more efficient use of available IP addresses. For example, different departments in an organisation can be placed into separate subnets, which makes management and access control easier.</w:t>
      </w:r>
    </w:p>
    <w:p w14:paraId="11AA0003" w14:textId="77777777" w:rsidR="00EF4F29" w:rsidRPr="004D5FC9" w:rsidRDefault="00000000" w:rsidP="004D5FC9">
      <w:pPr>
        <w:jc w:val="both"/>
        <w:rPr>
          <w:rFonts w:ascii="Calibri" w:hAnsi="Calibri" w:cs="Calibri"/>
          <w:sz w:val="24"/>
          <w:szCs w:val="24"/>
        </w:rPr>
      </w:pPr>
      <w:r>
        <w:rPr>
          <w:rFonts w:ascii="Calibri" w:hAnsi="Calibri" w:cs="Calibri"/>
          <w:sz w:val="24"/>
          <w:szCs w:val="24"/>
        </w:rPr>
        <w:t>A simple example can show how this works. If a company has the network 192.168.1.0/24, this network can hold up to 254 usable host addresses. If this network is split into two subnets, for example 192.168.1.0/25 and 192.168.1.128/25, each new subnet has 126 usable addresses. Every subnet also needs its own network address, broadcast address and default gateway, so the total number of usable addresses gets smaller after subnetting, but the network becomes easier to manage and more secure. In this project a similar idea was used in practice, but on a larger scale: the Birmingham office (Windows machines) and the London office (Linux machines) were placed into two separate networks, 172.16.1.0/24 and 172.16.2.0/24, so each location works as its own subnet, with no direct routing between them by default.</w:t>
      </w:r>
    </w:p>
    <w:p w14:paraId="1A714597" w14:textId="77777777" w:rsidR="00EF4F29" w:rsidRDefault="00000000">
      <w:pPr>
        <w:spacing w:before="100" w:after="100"/>
        <w:jc w:val="center"/>
      </w:pPr>
      <w:r>
        <w:rPr>
          <w:noProof/>
        </w:rPr>
        <w:drawing>
          <wp:inline distT="0" distB="0" distL="0" distR="0" wp14:anchorId="5CE4D211" wp14:editId="515BB4CF">
            <wp:extent cx="45720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572000" cy="2095500"/>
                    </a:xfrm>
                    <a:prstGeom prst="rect">
                      <a:avLst/>
                    </a:prstGeom>
                  </pic:spPr>
                </pic:pic>
              </a:graphicData>
            </a:graphic>
          </wp:inline>
        </w:drawing>
      </w:r>
    </w:p>
    <w:p w14:paraId="068764CF" w14:textId="77777777" w:rsidR="00EF4F29" w:rsidRDefault="00000000">
      <w:pPr>
        <w:spacing w:after="200"/>
        <w:jc w:val="center"/>
      </w:pPr>
      <w:r>
        <w:rPr>
          <w:i/>
          <w:iCs/>
        </w:rPr>
        <w:t>Figure 1: Example of subnetting a /24 network into three smaller subnets</w:t>
      </w:r>
    </w:p>
    <w:p w14:paraId="2B70F861" w14:textId="77777777" w:rsidR="00EF4F29" w:rsidRDefault="00000000">
      <w:pPr>
        <w:pStyle w:val="Heading2"/>
        <w:spacing w:before="200" w:after="100"/>
      </w:pPr>
      <w:bookmarkStart w:id="4" w:name="_Toc235743279"/>
      <w:r>
        <w:rPr>
          <w:b/>
          <w:bCs/>
        </w:rPr>
        <w:t>1(c) Research on Routing</w:t>
      </w:r>
      <w:bookmarkEnd w:id="4"/>
    </w:p>
    <w:p w14:paraId="27F56CD8" w14:textId="77777777" w:rsidR="00EF4F29" w:rsidRPr="004D5FC9" w:rsidRDefault="00000000" w:rsidP="004D5FC9">
      <w:pPr>
        <w:jc w:val="both"/>
        <w:rPr>
          <w:rFonts w:ascii="Calibri" w:hAnsi="Calibri" w:cs="Calibri"/>
          <w:sz w:val="24"/>
          <w:szCs w:val="24"/>
        </w:rPr>
      </w:pPr>
      <w:r>
        <w:rPr>
          <w:rFonts w:ascii="Calibri" w:hAnsi="Calibri" w:cs="Calibri"/>
          <w:sz w:val="24"/>
          <w:szCs w:val="24"/>
        </w:rPr>
        <w:t xml:space="preserve">Routing is the process of selecting the path that network packets take from a sender to a receiver. While an IP address identifies the destination device, routing determines the best </w:t>
      </w:r>
      <w:r>
        <w:rPr>
          <w:rFonts w:ascii="Calibri" w:hAnsi="Calibri" w:cs="Calibri"/>
          <w:sz w:val="24"/>
          <w:szCs w:val="24"/>
        </w:rPr>
        <w:lastRenderedPageBreak/>
        <w:t>path for delivering the data. Routers use routing tables to decide where packets should be forwarded next.</w:t>
      </w:r>
    </w:p>
    <w:p w14:paraId="0D5D5883" w14:textId="77777777" w:rsidR="00EF4F29" w:rsidRPr="004D5FC9" w:rsidRDefault="00000000" w:rsidP="004D5FC9">
      <w:pPr>
        <w:jc w:val="both"/>
        <w:rPr>
          <w:rFonts w:ascii="Calibri" w:hAnsi="Calibri" w:cs="Calibri"/>
          <w:sz w:val="24"/>
          <w:szCs w:val="24"/>
        </w:rPr>
      </w:pPr>
      <w:r>
        <w:rPr>
          <w:rFonts w:ascii="Calibri" w:hAnsi="Calibri" w:cs="Calibri"/>
          <w:sz w:val="24"/>
          <w:szCs w:val="24"/>
        </w:rPr>
        <w:t>There are two main types of routing: static and dynamic.</w:t>
      </w:r>
    </w:p>
    <w:p w14:paraId="51195C5A" w14:textId="77777777" w:rsidR="00EF4F29" w:rsidRPr="004D5FC9" w:rsidRDefault="00000000" w:rsidP="004D5FC9">
      <w:pPr>
        <w:jc w:val="both"/>
        <w:rPr>
          <w:rFonts w:ascii="Calibri" w:hAnsi="Calibri" w:cs="Calibri"/>
          <w:sz w:val="24"/>
          <w:szCs w:val="24"/>
        </w:rPr>
      </w:pPr>
      <w:r>
        <w:rPr>
          <w:rFonts w:ascii="Calibri" w:hAnsi="Calibri" w:cs="Calibri"/>
          <w:sz w:val="24"/>
          <w:szCs w:val="24"/>
        </w:rPr>
        <w:t>Static routing requires the network administrator to manually configure routes. It is simple, uses minimal router resources, and can be suitable for small networks. However, it does not adapt automatically when the network changes, meaning failed routes must be corrected manually [6].</w:t>
      </w:r>
    </w:p>
    <w:p w14:paraId="54F8BC77" w14:textId="77777777" w:rsidR="00EF4F29" w:rsidRPr="004D5FC9" w:rsidRDefault="00000000" w:rsidP="004D5FC9">
      <w:pPr>
        <w:jc w:val="both"/>
        <w:rPr>
          <w:rFonts w:ascii="Calibri" w:hAnsi="Calibri" w:cs="Calibri"/>
          <w:sz w:val="24"/>
          <w:szCs w:val="24"/>
        </w:rPr>
      </w:pPr>
      <w:r>
        <w:rPr>
          <w:rFonts w:ascii="Calibri" w:hAnsi="Calibri" w:cs="Calibri"/>
          <w:sz w:val="24"/>
          <w:szCs w:val="24"/>
        </w:rPr>
        <w:t>Dynamic routing allows routers to exchange information and automatically update routing tables using protocols such as RIP, OSPF, or BGP. If a connection fails, routers can calculate an alternative path, which improves reliability and scalability. The disadvantage is that dynamic routing requires more configuration and additional network resources [5].</w:t>
      </w:r>
    </w:p>
    <w:p w14:paraId="6562FDEA" w14:textId="77777777" w:rsidR="00EF4F29" w:rsidRPr="004D5FC9" w:rsidRDefault="00000000" w:rsidP="004D5FC9">
      <w:pPr>
        <w:jc w:val="both"/>
        <w:rPr>
          <w:rFonts w:ascii="Calibri" w:hAnsi="Calibri" w:cs="Calibri"/>
          <w:sz w:val="24"/>
          <w:szCs w:val="24"/>
        </w:rPr>
      </w:pPr>
      <w:r>
        <w:rPr>
          <w:rFonts w:ascii="Calibri" w:hAnsi="Calibri" w:cs="Calibri"/>
          <w:sz w:val="24"/>
          <w:szCs w:val="24"/>
        </w:rPr>
        <w:t>In my understanding, static routing is like a fixed map where the route is chosen in advance, while dynamic routing works more like a navigation system that can recalculate the route when conditions change. Therefore, static routing is suitable for small stable networks, whereas dynamic routing is more appropriate for large corporate networks.</w:t>
      </w:r>
    </w:p>
    <w:p w14:paraId="0EC9AFDB" w14:textId="77777777" w:rsidR="00EF4F29" w:rsidRDefault="00000000">
      <w:pPr>
        <w:pStyle w:val="Heading2"/>
        <w:spacing w:before="200" w:after="100"/>
      </w:pPr>
      <w:bookmarkStart w:id="5" w:name="_Toc235743280"/>
      <w:r>
        <w:rPr>
          <w:b/>
          <w:bCs/>
        </w:rPr>
        <w:t>1(d) Research on Network Services</w:t>
      </w:r>
      <w:bookmarkEnd w:id="5"/>
    </w:p>
    <w:p w14:paraId="6A6C1AA8" w14:textId="77777777" w:rsidR="00EF4F29" w:rsidRPr="004D5FC9" w:rsidRDefault="00000000" w:rsidP="004D5FC9">
      <w:pPr>
        <w:jc w:val="both"/>
        <w:rPr>
          <w:rFonts w:ascii="Calibri" w:hAnsi="Calibri" w:cs="Calibri"/>
          <w:sz w:val="24"/>
          <w:szCs w:val="24"/>
        </w:rPr>
      </w:pPr>
      <w:r>
        <w:rPr>
          <w:rFonts w:ascii="Calibri" w:hAnsi="Calibri" w:cs="Calibri"/>
          <w:sz w:val="24"/>
          <w:szCs w:val="24"/>
        </w:rPr>
        <w:t>Network services are services that support the operation of a computer network and automate many tasks that would otherwise have to be performed manually. Thanks to these services, users can connect to the network, access company resources, work securely and remotely, and verify their identity.</w:t>
      </w:r>
    </w:p>
    <w:p w14:paraId="50477E6A" w14:textId="77777777" w:rsidR="00EF4F29" w:rsidRPr="004D5FC9" w:rsidRDefault="00000000" w:rsidP="004D5FC9">
      <w:pPr>
        <w:jc w:val="both"/>
        <w:rPr>
          <w:rFonts w:ascii="Calibri" w:hAnsi="Calibri" w:cs="Calibri"/>
          <w:sz w:val="24"/>
          <w:szCs w:val="24"/>
        </w:rPr>
      </w:pPr>
      <w:r>
        <w:rPr>
          <w:rFonts w:ascii="Calibri" w:hAnsi="Calibri" w:cs="Calibri"/>
          <w:sz w:val="24"/>
          <w:szCs w:val="24"/>
        </w:rPr>
        <w:t>DHCP (Dynamic Host Configuration Protocol) automatically assigns network settings — an IP address, subnet mask, default gateway, DNS server addresses, and a lease time — to a device when it connects to the network. Without DHCP, an administrator would have to configure every computer manually, which in a large organisation would take a long time and lead to errors [8].</w:t>
      </w:r>
    </w:p>
    <w:p w14:paraId="61C98B1D" w14:textId="77777777" w:rsidR="00EF4F29" w:rsidRPr="004D5FC9" w:rsidRDefault="00000000" w:rsidP="004D5FC9">
      <w:pPr>
        <w:jc w:val="both"/>
        <w:rPr>
          <w:rFonts w:ascii="Calibri" w:hAnsi="Calibri" w:cs="Calibri"/>
          <w:sz w:val="24"/>
          <w:szCs w:val="24"/>
        </w:rPr>
      </w:pPr>
      <w:r>
        <w:rPr>
          <w:rFonts w:ascii="Calibri" w:hAnsi="Calibri" w:cs="Calibri"/>
          <w:sz w:val="24"/>
          <w:szCs w:val="24"/>
        </w:rPr>
        <w:t>VPN (Virtual Private Network) creates a secure, encrypted communication channel over the Internet between a user and a remote network, so that intercepted traffic cannot easily be read. It is commonly used for remote working, secure connection to a corporate network, protecting data on public Wi-Fi, and secure communication between branch offices. A VPN can be compared to a private corridor inside a large public building: everyone else shares the open space, but your own data travels along a separate, protected path. It is important to note that a VPN mainly provides connection security, not complete anonymity.</w:t>
      </w:r>
    </w:p>
    <w:p w14:paraId="0BEAB2E0" w14:textId="77777777" w:rsidR="00EF4F29" w:rsidRPr="004D5FC9" w:rsidRDefault="00000000" w:rsidP="004D5FC9">
      <w:pPr>
        <w:jc w:val="both"/>
        <w:rPr>
          <w:rFonts w:ascii="Calibri" w:hAnsi="Calibri" w:cs="Calibri"/>
          <w:sz w:val="24"/>
          <w:szCs w:val="24"/>
        </w:rPr>
      </w:pPr>
      <w:r>
        <w:rPr>
          <w:rFonts w:ascii="Calibri" w:hAnsi="Calibri" w:cs="Calibri"/>
          <w:sz w:val="24"/>
          <w:szCs w:val="24"/>
        </w:rPr>
        <w:t>Active Directory Domain Services (AD DS) is Microsoft's directory service, which centrally manages users, computers, and resources within a corporate network. It is used to store user and computer accounts, provide centralised authentication (signing in through a single account), manage access rights, and apply Group Policies to configure devices. In simple terms, AD DS allows an administrator to manage an entire organisation from one place, instead of configuring every computer individually [7].</w:t>
      </w:r>
    </w:p>
    <w:p w14:paraId="45DCFEF6" w14:textId="77777777" w:rsidR="00EF4F29" w:rsidRPr="004D5FC9" w:rsidRDefault="00000000" w:rsidP="004D5FC9">
      <w:pPr>
        <w:jc w:val="both"/>
        <w:rPr>
          <w:rFonts w:ascii="Calibri" w:hAnsi="Calibri" w:cs="Calibri"/>
          <w:sz w:val="24"/>
          <w:szCs w:val="24"/>
        </w:rPr>
      </w:pPr>
      <w:r>
        <w:rPr>
          <w:rFonts w:ascii="Calibri" w:hAnsi="Calibri" w:cs="Calibri"/>
          <w:sz w:val="24"/>
          <w:szCs w:val="24"/>
        </w:rPr>
        <w:t>Certificate Authority (CA) is a service that issues digital certificates to verify the identity of users, devices, and servers. It is used for secure connections such as HTTPS and VPN. In simple terms, CA works as a trusted authority that provides electronic "passports" confirming that a device or user is genuine.</w:t>
      </w:r>
    </w:p>
    <w:p w14:paraId="606BF687" w14:textId="77777777" w:rsidR="00EF4F29" w:rsidRDefault="00000000">
      <w:pPr>
        <w:pStyle w:val="Heading1"/>
        <w:spacing w:before="300" w:after="150"/>
      </w:pPr>
      <w:bookmarkStart w:id="6" w:name="_Toc235743281"/>
      <w:r>
        <w:rPr>
          <w:b/>
          <w:bCs/>
          <w:sz w:val="28"/>
          <w:szCs w:val="28"/>
        </w:rPr>
        <w:t>Task 2: Technical Documentation</w:t>
      </w:r>
      <w:bookmarkEnd w:id="6"/>
    </w:p>
    <w:p w14:paraId="28DD9174" w14:textId="77777777" w:rsidR="00EF4F29" w:rsidRDefault="00000000">
      <w:pPr>
        <w:pStyle w:val="Heading2"/>
        <w:spacing w:before="200" w:after="100"/>
      </w:pPr>
      <w:bookmarkStart w:id="7" w:name="_Toc235743282"/>
      <w:r>
        <w:rPr>
          <w:b/>
          <w:bCs/>
        </w:rPr>
        <w:t>2.1 Choice of Hypervisor</w:t>
      </w:r>
      <w:bookmarkEnd w:id="7"/>
    </w:p>
    <w:p w14:paraId="5721E502" w14:textId="77777777" w:rsidR="00EF4F29" w:rsidRPr="004D5FC9" w:rsidRDefault="00000000" w:rsidP="004D5FC9">
      <w:pPr>
        <w:jc w:val="both"/>
        <w:rPr>
          <w:rFonts w:ascii="Calibri" w:hAnsi="Calibri" w:cs="Calibri"/>
          <w:sz w:val="24"/>
          <w:szCs w:val="24"/>
        </w:rPr>
      </w:pPr>
      <w:r>
        <w:rPr>
          <w:rFonts w:ascii="Calibri" w:hAnsi="Calibri" w:cs="Calibri"/>
          <w:sz w:val="24"/>
          <w:szCs w:val="24"/>
        </w:rPr>
        <w:lastRenderedPageBreak/>
        <w:t>VirtualBox was selected for the practical implementation because it provides all required functionality for building the proposed network topology while remaining free and easy to use. It supports multiple guest operating systems, including Windows Server 2022 and Debian, which are required for this project. VirtualBox also provides useful features such as snapshots, allowing previous machine states to be restored if configuration errors occur. This is especially valuable during network testing and troubleshooting. Since the environment is running on a single laptop with limited hardware resources, using VirtualBox avoids the need for additional physical servers and provides a flexible platform for creating and testing the virtual network.</w:t>
      </w:r>
    </w:p>
    <w:p w14:paraId="4A5B5DB6" w14:textId="77777777" w:rsidR="00EF4F29" w:rsidRDefault="00000000">
      <w:pPr>
        <w:pStyle w:val="Heading2"/>
        <w:spacing w:before="200" w:after="100"/>
      </w:pPr>
      <w:bookmarkStart w:id="8" w:name="_Toc235743283"/>
      <w:r>
        <w:rPr>
          <w:b/>
          <w:bCs/>
        </w:rPr>
        <w:t>2.2 Download and Setup</w:t>
      </w:r>
      <w:bookmarkEnd w:id="8"/>
    </w:p>
    <w:p w14:paraId="2E26DCBF" w14:textId="7B2CC02D" w:rsidR="00EF4F29" w:rsidRDefault="00000000" w:rsidP="008E6832">
      <w:pPr>
        <w:pStyle w:val="Heading2"/>
        <w:numPr>
          <w:ilvl w:val="2"/>
          <w:numId w:val="3"/>
        </w:numPr>
        <w:spacing w:before="200" w:after="100"/>
      </w:pPr>
      <w:bookmarkStart w:id="9" w:name="_Toc235743284"/>
      <w:r>
        <w:rPr>
          <w:b/>
          <w:bCs/>
        </w:rPr>
        <w:t>Evidence of Download and Installation</w:t>
      </w:r>
      <w:bookmarkEnd w:id="9"/>
    </w:p>
    <w:p w14:paraId="61FC175D" w14:textId="5A9F8A69" w:rsidR="008E6832" w:rsidRDefault="00C46C6B" w:rsidP="008E6832">
      <w:pPr>
        <w:pStyle w:val="ListParagraph"/>
        <w:spacing w:after="100"/>
        <w:ind w:left="720"/>
        <w:rPr>
          <w:sz w:val="24"/>
          <w:szCs w:val="24"/>
          <w:lang w:val="ru-RU"/>
        </w:rPr>
      </w:pPr>
      <w:r>
        <w:rPr>
          <w:noProof/>
          <w:sz w:val="24"/>
          <w:szCs w:val="24"/>
          <w:lang w:val="ru-RU"/>
        </w:rPr>
        <w:drawing>
          <wp:inline distT="0" distB="0" distL="0" distR="0" wp14:anchorId="358DB1FE" wp14:editId="17BA1810">
            <wp:extent cx="4182140" cy="2277334"/>
            <wp:effectExtent l="0" t="0" r="8890" b="8890"/>
            <wp:docPr id="194708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82999" name=""/>
                    <pic:cNvPicPr/>
                  </pic:nvPicPr>
                  <pic:blipFill>
                    <a:blip r:embed="rId9"/>
                    <a:stretch>
                      <a:fillRect/>
                    </a:stretch>
                  </pic:blipFill>
                  <pic:spPr>
                    <a:xfrm>
                      <a:off x="0" y="0"/>
                      <a:ext cx="4186484" cy="2279699"/>
                    </a:xfrm>
                    <a:prstGeom prst="rect">
                      <a:avLst/>
                    </a:prstGeom>
                  </pic:spPr>
                </pic:pic>
              </a:graphicData>
            </a:graphic>
          </wp:inline>
        </w:drawing>
      </w:r>
    </w:p>
    <w:p w14:paraId="23EF45C2" w14:textId="601F9746" w:rsidR="00EF4F29" w:rsidRPr="00C46C6B" w:rsidRDefault="00C46C6B" w:rsidP="00C46C6B">
      <w:pPr>
        <w:spacing w:after="100"/>
        <w:rPr>
          <w:sz w:val="24"/>
          <w:szCs w:val="24"/>
        </w:rPr>
      </w:pPr>
      <w:r>
        <w:rPr>
          <w:sz w:val="24"/>
          <w:szCs w:val="24"/>
        </w:rPr>
        <w:t xml:space="preserve">    </w:t>
      </w:r>
      <w:r>
        <w:rPr>
          <w:i/>
          <w:iCs/>
        </w:rPr>
        <w:t xml:space="preserve"> VirtualBox download page / installer</w:t>
      </w:r>
    </w:p>
    <w:p w14:paraId="1D047431" w14:textId="77777777" w:rsidR="00C46C6B" w:rsidRPr="00C46C6B" w:rsidRDefault="00C46C6B" w:rsidP="008E6832">
      <w:pPr>
        <w:pStyle w:val="ListParagraph"/>
        <w:spacing w:after="100"/>
        <w:ind w:left="720"/>
      </w:pPr>
    </w:p>
    <w:p w14:paraId="681182FF" w14:textId="7558A2DA" w:rsidR="00542554" w:rsidRDefault="00542554" w:rsidP="008E6832">
      <w:pPr>
        <w:pStyle w:val="ListParagraph"/>
        <w:spacing w:after="100"/>
        <w:ind w:left="720"/>
      </w:pPr>
      <w:r>
        <w:rPr>
          <w:noProof/>
        </w:rPr>
        <w:drawing>
          <wp:inline distT="0" distB="0" distL="0" distR="0" wp14:anchorId="646C68C6" wp14:editId="18B361E9">
            <wp:extent cx="4250886" cy="2278505"/>
            <wp:effectExtent l="0" t="0" r="0" b="7620"/>
            <wp:docPr id="1788027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27375" name=""/>
                    <pic:cNvPicPr/>
                  </pic:nvPicPr>
                  <pic:blipFill>
                    <a:blip r:embed="rId10"/>
                    <a:stretch>
                      <a:fillRect/>
                    </a:stretch>
                  </pic:blipFill>
                  <pic:spPr>
                    <a:xfrm>
                      <a:off x="0" y="0"/>
                      <a:ext cx="4285333" cy="2296969"/>
                    </a:xfrm>
                    <a:prstGeom prst="rect">
                      <a:avLst/>
                    </a:prstGeom>
                  </pic:spPr>
                </pic:pic>
              </a:graphicData>
            </a:graphic>
          </wp:inline>
        </w:drawing>
      </w:r>
    </w:p>
    <w:p w14:paraId="2D53EA0F" w14:textId="1C7A790B" w:rsidR="00EF4F29" w:rsidRPr="004D5FC9" w:rsidRDefault="00000000" w:rsidP="008E6832">
      <w:pPr>
        <w:spacing w:after="100"/>
        <w:ind w:left="360"/>
        <w:rPr>
          <w:sz w:val="24"/>
          <w:szCs w:val="24"/>
        </w:rPr>
      </w:pPr>
      <w:r>
        <w:rPr>
          <w:i/>
          <w:iCs/>
        </w:rPr>
        <w:t xml:space="preserve"> creation of Windows1 and Windows2 virtual machines </w:t>
      </w:r>
    </w:p>
    <w:p w14:paraId="5B26D7B7" w14:textId="77777777" w:rsidR="008E6832" w:rsidRPr="004D5FC9" w:rsidRDefault="008E6832" w:rsidP="008E6832">
      <w:pPr>
        <w:spacing w:after="100"/>
        <w:ind w:left="360"/>
      </w:pPr>
    </w:p>
    <w:p w14:paraId="70ADCD1F" w14:textId="33AA7922" w:rsidR="00542554" w:rsidRDefault="00542554" w:rsidP="008E6832">
      <w:pPr>
        <w:pStyle w:val="ListParagraph"/>
        <w:spacing w:after="100"/>
        <w:ind w:left="720"/>
      </w:pPr>
      <w:r>
        <w:rPr>
          <w:noProof/>
          <w:sz w:val="36"/>
          <w:szCs w:val="36"/>
        </w:rPr>
        <w:lastRenderedPageBreak/>
        <w:drawing>
          <wp:inline distT="0" distB="0" distL="0" distR="0" wp14:anchorId="2DF5ECBD" wp14:editId="4E87CAE7">
            <wp:extent cx="4349750" cy="2278968"/>
            <wp:effectExtent l="0" t="0" r="0" b="7620"/>
            <wp:docPr id="552953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57568" name=""/>
                    <pic:cNvPicPr/>
                  </pic:nvPicPr>
                  <pic:blipFill>
                    <a:blip r:embed="rId11"/>
                    <a:stretch>
                      <a:fillRect/>
                    </a:stretch>
                  </pic:blipFill>
                  <pic:spPr>
                    <a:xfrm>
                      <a:off x="0" y="0"/>
                      <a:ext cx="4375069" cy="2292233"/>
                    </a:xfrm>
                    <a:prstGeom prst="rect">
                      <a:avLst/>
                    </a:prstGeom>
                  </pic:spPr>
                </pic:pic>
              </a:graphicData>
            </a:graphic>
          </wp:inline>
        </w:drawing>
      </w:r>
    </w:p>
    <w:p w14:paraId="07471F57" w14:textId="21824FE6" w:rsidR="00EF4F29" w:rsidRPr="004D5FC9" w:rsidRDefault="00000000" w:rsidP="004D5FC9">
      <w:pPr>
        <w:spacing w:after="100"/>
        <w:ind w:left="360"/>
        <w:rPr>
          <w:i/>
          <w:iCs/>
        </w:rPr>
      </w:pPr>
      <w:r>
        <w:rPr>
          <w:i/>
          <w:iCs/>
        </w:rPr>
        <w:t xml:space="preserve">creation of Linux1 and Linux2 virtual machines </w:t>
      </w:r>
    </w:p>
    <w:p w14:paraId="61888F86" w14:textId="77777777" w:rsidR="00542554" w:rsidRPr="004D5FC9" w:rsidRDefault="00542554" w:rsidP="00382848">
      <w:pPr>
        <w:pStyle w:val="ListParagraph"/>
        <w:spacing w:after="100"/>
        <w:ind w:left="720"/>
      </w:pPr>
    </w:p>
    <w:p w14:paraId="2398A50A" w14:textId="77777777" w:rsidR="00382848" w:rsidRPr="004D5FC9" w:rsidRDefault="00382848" w:rsidP="00382848">
      <w:pPr>
        <w:pStyle w:val="ListParagraph"/>
        <w:spacing w:after="100"/>
        <w:ind w:left="720"/>
      </w:pPr>
    </w:p>
    <w:p w14:paraId="4E69EA52" w14:textId="48570774" w:rsidR="00382848" w:rsidRDefault="00382848" w:rsidP="00382848">
      <w:pPr>
        <w:pStyle w:val="ListParagraph"/>
        <w:spacing w:after="100"/>
        <w:ind w:left="720"/>
      </w:pPr>
      <w:r>
        <w:rPr>
          <w:noProof/>
        </w:rPr>
        <w:drawing>
          <wp:inline distT="0" distB="0" distL="0" distR="0" wp14:anchorId="4DC5CA93" wp14:editId="4226DC4E">
            <wp:extent cx="3947813" cy="2232837"/>
            <wp:effectExtent l="0" t="0" r="0" b="0"/>
            <wp:docPr id="23808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85191" name=""/>
                    <pic:cNvPicPr/>
                  </pic:nvPicPr>
                  <pic:blipFill>
                    <a:blip r:embed="rId12"/>
                    <a:stretch>
                      <a:fillRect/>
                    </a:stretch>
                  </pic:blipFill>
                  <pic:spPr>
                    <a:xfrm>
                      <a:off x="0" y="0"/>
                      <a:ext cx="3953705" cy="2236169"/>
                    </a:xfrm>
                    <a:prstGeom prst="rect">
                      <a:avLst/>
                    </a:prstGeom>
                  </pic:spPr>
                </pic:pic>
              </a:graphicData>
            </a:graphic>
          </wp:inline>
        </w:drawing>
      </w:r>
    </w:p>
    <w:p w14:paraId="1F89D2C7" w14:textId="50F0BE54" w:rsidR="00382848" w:rsidRPr="004D5FC9" w:rsidRDefault="00000000" w:rsidP="00382848">
      <w:pPr>
        <w:spacing w:after="100"/>
        <w:ind w:firstLine="360"/>
        <w:rPr>
          <w:i/>
          <w:iCs/>
        </w:rPr>
      </w:pPr>
      <w:r>
        <w:rPr>
          <w:i/>
          <w:iCs/>
        </w:rPr>
        <w:t xml:space="preserve">desktop of each of the 4 running machines - Windows1 </w:t>
      </w:r>
    </w:p>
    <w:p w14:paraId="0A887495" w14:textId="77777777" w:rsidR="00382848" w:rsidRPr="004D5FC9" w:rsidRDefault="00382848" w:rsidP="00382848">
      <w:pPr>
        <w:spacing w:after="100"/>
        <w:ind w:firstLine="360"/>
        <w:rPr>
          <w:sz w:val="24"/>
          <w:szCs w:val="24"/>
        </w:rPr>
      </w:pPr>
    </w:p>
    <w:p w14:paraId="3AB413B4" w14:textId="6EC7F230" w:rsidR="00382848" w:rsidRDefault="0061132D" w:rsidP="00382848">
      <w:pPr>
        <w:spacing w:after="100"/>
        <w:ind w:firstLine="360"/>
        <w:rPr>
          <w:lang w:val="en-GB"/>
        </w:rPr>
      </w:pPr>
      <w:r>
        <w:rPr>
          <w:lang w:val="en-GB"/>
        </w:rPr>
        <w:t xml:space="preserve">     </w:t>
      </w:r>
      <w:r>
        <w:rPr>
          <w:noProof/>
          <w:lang w:val="ru-RU"/>
        </w:rPr>
        <w:drawing>
          <wp:inline distT="0" distB="0" distL="0" distR="0" wp14:anchorId="10BD7DD9" wp14:editId="69FE68BC">
            <wp:extent cx="4104168" cy="2318541"/>
            <wp:effectExtent l="0" t="0" r="0" b="5715"/>
            <wp:docPr id="287845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845050" name=""/>
                    <pic:cNvPicPr/>
                  </pic:nvPicPr>
                  <pic:blipFill>
                    <a:blip r:embed="rId13"/>
                    <a:stretch>
                      <a:fillRect/>
                    </a:stretch>
                  </pic:blipFill>
                  <pic:spPr>
                    <a:xfrm>
                      <a:off x="0" y="0"/>
                      <a:ext cx="4131798" cy="2334150"/>
                    </a:xfrm>
                    <a:prstGeom prst="rect">
                      <a:avLst/>
                    </a:prstGeom>
                  </pic:spPr>
                </pic:pic>
              </a:graphicData>
            </a:graphic>
          </wp:inline>
        </w:drawing>
      </w:r>
    </w:p>
    <w:p w14:paraId="5FF81279" w14:textId="2956E4F7" w:rsidR="0061132D" w:rsidRPr="00651F52" w:rsidRDefault="0061132D" w:rsidP="00382848">
      <w:pPr>
        <w:spacing w:after="100"/>
        <w:ind w:firstLine="360"/>
      </w:pPr>
      <w:r>
        <w:rPr>
          <w:lang w:val="en-GB"/>
        </w:rPr>
        <w:lastRenderedPageBreak/>
        <w:t xml:space="preserve">    </w:t>
      </w:r>
      <w:r>
        <w:rPr>
          <w:noProof/>
          <w:lang w:val="ru-RU"/>
        </w:rPr>
        <w:drawing>
          <wp:inline distT="0" distB="0" distL="0" distR="0" wp14:anchorId="5B1EAE33" wp14:editId="3196F055">
            <wp:extent cx="4198074" cy="2360428"/>
            <wp:effectExtent l="0" t="0" r="0" b="1905"/>
            <wp:docPr id="26015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5774" name=""/>
                    <pic:cNvPicPr/>
                  </pic:nvPicPr>
                  <pic:blipFill>
                    <a:blip r:embed="rId14"/>
                    <a:stretch>
                      <a:fillRect/>
                    </a:stretch>
                  </pic:blipFill>
                  <pic:spPr>
                    <a:xfrm>
                      <a:off x="0" y="0"/>
                      <a:ext cx="4251634" cy="2390543"/>
                    </a:xfrm>
                    <a:prstGeom prst="rect">
                      <a:avLst/>
                    </a:prstGeom>
                  </pic:spPr>
                </pic:pic>
              </a:graphicData>
            </a:graphic>
          </wp:inline>
        </w:drawing>
      </w:r>
    </w:p>
    <w:p w14:paraId="3E152463" w14:textId="77777777" w:rsidR="00382848" w:rsidRDefault="00000000" w:rsidP="00382848">
      <w:pPr>
        <w:spacing w:after="100"/>
        <w:ind w:firstLine="360"/>
        <w:rPr>
          <w:sz w:val="24"/>
          <w:szCs w:val="24"/>
          <w:lang w:val="ru-RU"/>
        </w:rPr>
      </w:pPr>
      <w:r>
        <w:rPr>
          <w:i/>
          <w:iCs/>
        </w:rPr>
        <w:t>Windows2</w:t>
      </w:r>
      <w:r>
        <w:rPr>
          <w:sz w:val="24"/>
          <w:szCs w:val="24"/>
        </w:rPr>
        <w:t xml:space="preserve"> </w:t>
      </w:r>
    </w:p>
    <w:p w14:paraId="4353AAAF" w14:textId="011A92D0" w:rsidR="00382848" w:rsidRDefault="00382848" w:rsidP="00382848">
      <w:pPr>
        <w:spacing w:after="100"/>
        <w:ind w:firstLine="360"/>
        <w:rPr>
          <w:sz w:val="24"/>
          <w:szCs w:val="24"/>
          <w:lang w:val="ru-RU"/>
        </w:rPr>
      </w:pPr>
      <w:r>
        <w:rPr>
          <w:noProof/>
          <w:sz w:val="24"/>
          <w:szCs w:val="24"/>
          <w:lang w:val="ru-RU"/>
        </w:rPr>
        <w:drawing>
          <wp:inline distT="0" distB="0" distL="0" distR="0" wp14:anchorId="737EE3A4" wp14:editId="2DF1D3B4">
            <wp:extent cx="4183477" cy="2367516"/>
            <wp:effectExtent l="0" t="0" r="7620" b="0"/>
            <wp:docPr id="935716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16722" name=""/>
                    <pic:cNvPicPr/>
                  </pic:nvPicPr>
                  <pic:blipFill>
                    <a:blip r:embed="rId15"/>
                    <a:stretch>
                      <a:fillRect/>
                    </a:stretch>
                  </pic:blipFill>
                  <pic:spPr>
                    <a:xfrm>
                      <a:off x="0" y="0"/>
                      <a:ext cx="4198670" cy="2376114"/>
                    </a:xfrm>
                    <a:prstGeom prst="rect">
                      <a:avLst/>
                    </a:prstGeom>
                  </pic:spPr>
                </pic:pic>
              </a:graphicData>
            </a:graphic>
          </wp:inline>
        </w:drawing>
      </w:r>
    </w:p>
    <w:p w14:paraId="069C6624" w14:textId="77777777" w:rsidR="0061132D" w:rsidRPr="004D5FC9" w:rsidRDefault="00000000" w:rsidP="00382848">
      <w:pPr>
        <w:spacing w:after="100"/>
        <w:ind w:firstLine="360"/>
        <w:rPr>
          <w:i/>
          <w:iCs/>
        </w:rPr>
      </w:pPr>
      <w:r>
        <w:rPr>
          <w:i/>
          <w:iCs/>
        </w:rPr>
        <w:t xml:space="preserve"> Linux1 </w:t>
      </w:r>
    </w:p>
    <w:p w14:paraId="63983929" w14:textId="3FE624D4" w:rsidR="0061132D" w:rsidRDefault="00721AAF" w:rsidP="00382848">
      <w:pPr>
        <w:spacing w:after="100"/>
        <w:ind w:firstLine="360"/>
        <w:rPr>
          <w:rFonts w:ascii="Segoe UI Emoji" w:hAnsi="Segoe UI Emoji" w:cs="Segoe UI Emoji"/>
          <w:sz w:val="24"/>
          <w:szCs w:val="24"/>
        </w:rPr>
      </w:pPr>
      <w:r>
        <w:rPr>
          <w:rFonts w:ascii="Segoe UI Emoji" w:hAnsi="Segoe UI Emoji" w:cs="Segoe UI Emoji"/>
          <w:noProof/>
          <w:sz w:val="24"/>
          <w:szCs w:val="24"/>
        </w:rPr>
        <w:drawing>
          <wp:inline distT="0" distB="0" distL="0" distR="0" wp14:anchorId="7B1FBCAB" wp14:editId="54E94C58">
            <wp:extent cx="4156236" cy="2232837"/>
            <wp:effectExtent l="0" t="0" r="0" b="0"/>
            <wp:docPr id="54005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58922" name=""/>
                    <pic:cNvPicPr/>
                  </pic:nvPicPr>
                  <pic:blipFill>
                    <a:blip r:embed="rId16"/>
                    <a:stretch>
                      <a:fillRect/>
                    </a:stretch>
                  </pic:blipFill>
                  <pic:spPr>
                    <a:xfrm>
                      <a:off x="0" y="0"/>
                      <a:ext cx="4179027" cy="2245081"/>
                    </a:xfrm>
                    <a:prstGeom prst="rect">
                      <a:avLst/>
                    </a:prstGeom>
                  </pic:spPr>
                </pic:pic>
              </a:graphicData>
            </a:graphic>
          </wp:inline>
        </w:drawing>
      </w:r>
    </w:p>
    <w:p w14:paraId="4E89F092" w14:textId="1522A4C3" w:rsidR="00EF4F29" w:rsidRPr="004D5FC9" w:rsidRDefault="00000000" w:rsidP="00382848">
      <w:pPr>
        <w:spacing w:after="100"/>
        <w:ind w:firstLine="360"/>
        <w:rPr>
          <w:i/>
          <w:iCs/>
        </w:rPr>
      </w:pPr>
      <w:r>
        <w:rPr>
          <w:i/>
          <w:iCs/>
        </w:rPr>
        <w:t xml:space="preserve"> Linux2 </w:t>
      </w:r>
    </w:p>
    <w:p w14:paraId="13A5FC8A" w14:textId="77777777" w:rsidR="00AD76FE" w:rsidRPr="00086E31" w:rsidRDefault="00AD76FE" w:rsidP="00382848">
      <w:pPr>
        <w:spacing w:after="100"/>
        <w:ind w:firstLine="360"/>
        <w:rPr>
          <w:rFonts w:asciiTheme="minorHAnsi" w:hAnsiTheme="minorHAnsi"/>
        </w:rPr>
      </w:pPr>
    </w:p>
    <w:p w14:paraId="2FF97EFF" w14:textId="77777777" w:rsidR="00EF4F29" w:rsidRDefault="00000000">
      <w:pPr>
        <w:pStyle w:val="Heading2"/>
        <w:spacing w:before="200" w:after="100"/>
      </w:pPr>
      <w:bookmarkStart w:id="10" w:name="_Toc235743285"/>
      <w:r>
        <w:rPr>
          <w:b/>
          <w:bCs/>
        </w:rPr>
        <w:t>2.2.2 Network Deployment</w:t>
      </w:r>
      <w:bookmarkEnd w:id="10"/>
    </w:p>
    <w:p w14:paraId="1BCF9621" w14:textId="77777777" w:rsidR="00AD76FE" w:rsidRDefault="00AD76FE" w:rsidP="00AD76FE">
      <w:pPr>
        <w:pStyle w:val="ListParagraph"/>
        <w:spacing w:after="100"/>
        <w:ind w:left="720"/>
      </w:pPr>
    </w:p>
    <w:p w14:paraId="1C7C5857" w14:textId="77777777" w:rsidR="004D5FC9" w:rsidRDefault="00B73ACC" w:rsidP="004D5FC9">
      <w:pPr>
        <w:spacing w:after="200" w:line="360" w:lineRule="auto"/>
        <w:rPr>
          <w:lang w:val="ru-RU"/>
        </w:rPr>
      </w:pPr>
      <w:r>
        <w:rPr>
          <w:noProof/>
        </w:rPr>
        <w:lastRenderedPageBreak/>
        <w:drawing>
          <wp:inline distT="0" distB="0" distL="0" distR="0" wp14:anchorId="5ED07A78" wp14:editId="47FBDAE7">
            <wp:extent cx="4632468" cy="2289545"/>
            <wp:effectExtent l="0" t="0" r="0" b="0"/>
            <wp:docPr id="33247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47733" name=""/>
                    <pic:cNvPicPr/>
                  </pic:nvPicPr>
                  <pic:blipFill>
                    <a:blip r:embed="rId17"/>
                    <a:stretch>
                      <a:fillRect/>
                    </a:stretch>
                  </pic:blipFill>
                  <pic:spPr>
                    <a:xfrm>
                      <a:off x="0" y="0"/>
                      <a:ext cx="4664545" cy="2305399"/>
                    </a:xfrm>
                    <a:prstGeom prst="rect">
                      <a:avLst/>
                    </a:prstGeom>
                  </pic:spPr>
                </pic:pic>
              </a:graphicData>
            </a:graphic>
          </wp:inline>
        </w:drawing>
      </w:r>
    </w:p>
    <w:p w14:paraId="41AA882B" w14:textId="19599380" w:rsidR="00AD76FE" w:rsidRPr="004D5FC9" w:rsidRDefault="00AD76FE" w:rsidP="004D5FC9">
      <w:pPr>
        <w:spacing w:after="200" w:line="360" w:lineRule="auto"/>
      </w:pPr>
      <w:r>
        <w:rPr>
          <w:i/>
          <w:iCs/>
        </w:rPr>
        <w:t xml:space="preserve"> Internal Networks 'WindowsNet' and 'LinuxNet' created via VBoxManage, with all four virtual machines confirmed as connected to their respective internal network (showvminfo output)</w:t>
      </w:r>
    </w:p>
    <w:p w14:paraId="2F597C0C" w14:textId="7C3A51AA" w:rsidR="00EB45A4" w:rsidRDefault="00EB45A4">
      <w:pPr>
        <w:spacing w:after="200" w:line="360" w:lineRule="auto"/>
      </w:pPr>
      <w:r>
        <w:rPr>
          <w:noProof/>
        </w:rPr>
        <w:drawing>
          <wp:inline distT="0" distB="0" distL="0" distR="0" wp14:anchorId="645BEF0D" wp14:editId="38566F6F">
            <wp:extent cx="4670710" cy="2558903"/>
            <wp:effectExtent l="0" t="0" r="0" b="0"/>
            <wp:docPr id="878265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65100" name=""/>
                    <pic:cNvPicPr/>
                  </pic:nvPicPr>
                  <pic:blipFill>
                    <a:blip r:embed="rId18"/>
                    <a:stretch>
                      <a:fillRect/>
                    </a:stretch>
                  </pic:blipFill>
                  <pic:spPr>
                    <a:xfrm>
                      <a:off x="0" y="0"/>
                      <a:ext cx="4695480" cy="2572474"/>
                    </a:xfrm>
                    <a:prstGeom prst="rect">
                      <a:avLst/>
                    </a:prstGeom>
                  </pic:spPr>
                </pic:pic>
              </a:graphicData>
            </a:graphic>
          </wp:inline>
        </w:drawing>
      </w:r>
    </w:p>
    <w:p w14:paraId="2F946BDE" w14:textId="7D4B57F0" w:rsidR="00EB45A4" w:rsidRPr="004D5FC9" w:rsidRDefault="00EB45A4">
      <w:pPr>
        <w:spacing w:after="200" w:line="360" w:lineRule="auto"/>
        <w:rPr>
          <w:i/>
          <w:iCs/>
        </w:rPr>
      </w:pPr>
      <w:r>
        <w:rPr>
          <w:i/>
          <w:iCs/>
        </w:rPr>
        <w:t>Linux2 network adapter configuration confirming attachment to Internal Network 'LinuxNet</w:t>
      </w:r>
    </w:p>
    <w:p w14:paraId="105C2360" w14:textId="77777777" w:rsidR="00EF4F29" w:rsidRDefault="00000000">
      <w:pPr>
        <w:pStyle w:val="Heading2"/>
        <w:spacing w:before="200" w:after="100"/>
      </w:pPr>
      <w:bookmarkStart w:id="11" w:name="_Toc235743286"/>
      <w:r>
        <w:rPr>
          <w:b/>
          <w:bCs/>
        </w:rPr>
        <w:t>2.3 Configure IP Addressing</w:t>
      </w:r>
      <w:bookmarkEnd w:id="11"/>
    </w:p>
    <w:p w14:paraId="39C5D0B9" w14:textId="77777777" w:rsidR="00EF4F29" w:rsidRDefault="00000000" w:rsidP="004D5FC9">
      <w:pPr>
        <w:jc w:val="both"/>
        <w:rPr>
          <w:rFonts w:ascii="Calibri" w:hAnsi="Calibri" w:cs="Calibri"/>
          <w:sz w:val="24"/>
          <w:szCs w:val="24"/>
          <w:lang w:val="ru-RU"/>
        </w:rPr>
      </w:pPr>
      <w:r>
        <w:rPr>
          <w:rFonts w:ascii="Calibri" w:hAnsi="Calibri" w:cs="Calibri"/>
          <w:sz w:val="24"/>
          <w:szCs w:val="24"/>
        </w:rPr>
        <w:t>The following IP addressing scheme was used, based on the topology provided in the assessment specification:</w:t>
      </w:r>
    </w:p>
    <w:p w14:paraId="2711B607" w14:textId="77777777" w:rsidR="004D5FC9" w:rsidRPr="004D5FC9" w:rsidRDefault="004D5FC9" w:rsidP="004D5FC9">
      <w:pPr>
        <w:jc w:val="both"/>
        <w:rPr>
          <w:rFonts w:ascii="Calibri" w:hAnsi="Calibri" w:cs="Calibri"/>
          <w:sz w:val="24"/>
          <w:szCs w:val="24"/>
          <w:lang w:val="ru-RU"/>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63"/>
        <w:gridCol w:w="2363"/>
        <w:gridCol w:w="2363"/>
        <w:gridCol w:w="1996"/>
      </w:tblGrid>
      <w:tr w:rsidR="00EF4F29" w14:paraId="1FFBBFE6" w14:textId="77777777" w:rsidTr="00EB45A4">
        <w:trPr>
          <w:trHeight w:val="255"/>
        </w:trPr>
        <w:tc>
          <w:tcPr>
            <w:tcW w:w="2363" w:type="dxa"/>
            <w:shd w:val="clear" w:color="auto" w:fill="D9D9D9"/>
          </w:tcPr>
          <w:p w14:paraId="74E5218B" w14:textId="77777777" w:rsidR="00EF4F29" w:rsidRDefault="00000000">
            <w:r>
              <w:rPr>
                <w:b/>
                <w:bCs/>
                <w:sz w:val="22"/>
                <w:szCs w:val="22"/>
              </w:rPr>
              <w:t>Machine</w:t>
            </w:r>
          </w:p>
        </w:tc>
        <w:tc>
          <w:tcPr>
            <w:tcW w:w="2363" w:type="dxa"/>
            <w:shd w:val="clear" w:color="auto" w:fill="D9D9D9"/>
          </w:tcPr>
          <w:p w14:paraId="1544D79F" w14:textId="77777777" w:rsidR="00EF4F29" w:rsidRDefault="00000000">
            <w:r>
              <w:rPr>
                <w:b/>
                <w:bCs/>
                <w:sz w:val="22"/>
                <w:szCs w:val="22"/>
              </w:rPr>
              <w:t>Role</w:t>
            </w:r>
          </w:p>
        </w:tc>
        <w:tc>
          <w:tcPr>
            <w:tcW w:w="2363" w:type="dxa"/>
            <w:shd w:val="clear" w:color="auto" w:fill="D9D9D9"/>
          </w:tcPr>
          <w:p w14:paraId="0D10A7A3" w14:textId="77777777" w:rsidR="00EF4F29" w:rsidRDefault="00000000">
            <w:r>
              <w:rPr>
                <w:b/>
                <w:bCs/>
                <w:sz w:val="22"/>
                <w:szCs w:val="22"/>
              </w:rPr>
              <w:t>Location</w:t>
            </w:r>
          </w:p>
        </w:tc>
        <w:tc>
          <w:tcPr>
            <w:tcW w:w="1996" w:type="dxa"/>
            <w:shd w:val="clear" w:color="auto" w:fill="D9D9D9"/>
          </w:tcPr>
          <w:p w14:paraId="52FBC685" w14:textId="77777777" w:rsidR="00EF4F29" w:rsidRDefault="00000000">
            <w:r>
              <w:rPr>
                <w:b/>
                <w:bCs/>
                <w:sz w:val="22"/>
                <w:szCs w:val="22"/>
              </w:rPr>
              <w:t>IP Address</w:t>
            </w:r>
          </w:p>
        </w:tc>
      </w:tr>
      <w:tr w:rsidR="00EF4F29" w14:paraId="0E4CB19E" w14:textId="77777777" w:rsidTr="00EB45A4">
        <w:trPr>
          <w:trHeight w:val="244"/>
        </w:trPr>
        <w:tc>
          <w:tcPr>
            <w:tcW w:w="2363" w:type="dxa"/>
            <w:shd w:val="clear" w:color="auto" w:fill="FFFFFF"/>
          </w:tcPr>
          <w:p w14:paraId="17FD9D65" w14:textId="77777777" w:rsidR="00EF4F29" w:rsidRDefault="00000000">
            <w:r>
              <w:rPr>
                <w:sz w:val="22"/>
                <w:szCs w:val="22"/>
              </w:rPr>
              <w:t>Windows1</w:t>
            </w:r>
          </w:p>
        </w:tc>
        <w:tc>
          <w:tcPr>
            <w:tcW w:w="2363" w:type="dxa"/>
            <w:shd w:val="clear" w:color="auto" w:fill="FFFFFF"/>
          </w:tcPr>
          <w:p w14:paraId="778BE010" w14:textId="77777777" w:rsidR="00EF4F29" w:rsidRDefault="00000000">
            <w:r>
              <w:rPr>
                <w:sz w:val="22"/>
                <w:szCs w:val="22"/>
              </w:rPr>
              <w:t>B-DC (Server)</w:t>
            </w:r>
          </w:p>
        </w:tc>
        <w:tc>
          <w:tcPr>
            <w:tcW w:w="2363" w:type="dxa"/>
            <w:shd w:val="clear" w:color="auto" w:fill="FFFFFF"/>
          </w:tcPr>
          <w:p w14:paraId="4C1FC4BE" w14:textId="77777777" w:rsidR="00EF4F29" w:rsidRDefault="00000000">
            <w:r>
              <w:rPr>
                <w:sz w:val="22"/>
                <w:szCs w:val="22"/>
              </w:rPr>
              <w:t>Birmingham</w:t>
            </w:r>
          </w:p>
        </w:tc>
        <w:tc>
          <w:tcPr>
            <w:tcW w:w="1996" w:type="dxa"/>
            <w:shd w:val="clear" w:color="auto" w:fill="FFFFFF"/>
          </w:tcPr>
          <w:p w14:paraId="79CB7B78" w14:textId="77777777" w:rsidR="00EF4F29" w:rsidRDefault="00000000">
            <w:r>
              <w:rPr>
                <w:sz w:val="22"/>
                <w:szCs w:val="22"/>
              </w:rPr>
              <w:t>172.16.1.1/24</w:t>
            </w:r>
          </w:p>
        </w:tc>
      </w:tr>
      <w:tr w:rsidR="00EF4F29" w14:paraId="14075B17" w14:textId="77777777" w:rsidTr="00EB45A4">
        <w:trPr>
          <w:trHeight w:val="255"/>
        </w:trPr>
        <w:tc>
          <w:tcPr>
            <w:tcW w:w="2363" w:type="dxa"/>
            <w:shd w:val="clear" w:color="auto" w:fill="FFFFFF"/>
          </w:tcPr>
          <w:p w14:paraId="2F46BA2A" w14:textId="77777777" w:rsidR="00EF4F29" w:rsidRDefault="00000000">
            <w:r>
              <w:rPr>
                <w:sz w:val="22"/>
                <w:szCs w:val="22"/>
              </w:rPr>
              <w:t>Windows2</w:t>
            </w:r>
          </w:p>
        </w:tc>
        <w:tc>
          <w:tcPr>
            <w:tcW w:w="2363" w:type="dxa"/>
            <w:shd w:val="clear" w:color="auto" w:fill="FFFFFF"/>
          </w:tcPr>
          <w:p w14:paraId="4760A6D6" w14:textId="77777777" w:rsidR="00EF4F29" w:rsidRDefault="00000000">
            <w:r>
              <w:rPr>
                <w:sz w:val="22"/>
                <w:szCs w:val="22"/>
              </w:rPr>
              <w:t>ClientS1</w:t>
            </w:r>
          </w:p>
        </w:tc>
        <w:tc>
          <w:tcPr>
            <w:tcW w:w="2363" w:type="dxa"/>
            <w:shd w:val="clear" w:color="auto" w:fill="FFFFFF"/>
          </w:tcPr>
          <w:p w14:paraId="61ED47D1" w14:textId="77777777" w:rsidR="00EF4F29" w:rsidRDefault="00000000">
            <w:r>
              <w:rPr>
                <w:sz w:val="22"/>
                <w:szCs w:val="22"/>
              </w:rPr>
              <w:t>Birmingham</w:t>
            </w:r>
          </w:p>
        </w:tc>
        <w:tc>
          <w:tcPr>
            <w:tcW w:w="1996" w:type="dxa"/>
            <w:shd w:val="clear" w:color="auto" w:fill="FFFFFF"/>
          </w:tcPr>
          <w:p w14:paraId="66E9023A" w14:textId="77777777" w:rsidR="00EF4F29" w:rsidRDefault="00000000">
            <w:r>
              <w:rPr>
                <w:sz w:val="22"/>
                <w:szCs w:val="22"/>
              </w:rPr>
              <w:t>172.16.1.10/24</w:t>
            </w:r>
          </w:p>
        </w:tc>
      </w:tr>
      <w:tr w:rsidR="00EF4F29" w14:paraId="6293A2E8" w14:textId="77777777" w:rsidTr="00EB45A4">
        <w:trPr>
          <w:trHeight w:val="244"/>
        </w:trPr>
        <w:tc>
          <w:tcPr>
            <w:tcW w:w="2363" w:type="dxa"/>
            <w:shd w:val="clear" w:color="auto" w:fill="FFFFFF"/>
          </w:tcPr>
          <w:p w14:paraId="793E4A08" w14:textId="77777777" w:rsidR="00EF4F29" w:rsidRDefault="00000000">
            <w:r>
              <w:rPr>
                <w:sz w:val="22"/>
                <w:szCs w:val="22"/>
              </w:rPr>
              <w:t>Linux1</w:t>
            </w:r>
          </w:p>
        </w:tc>
        <w:tc>
          <w:tcPr>
            <w:tcW w:w="2363" w:type="dxa"/>
            <w:shd w:val="clear" w:color="auto" w:fill="FFFFFF"/>
          </w:tcPr>
          <w:p w14:paraId="65AB1C73" w14:textId="77777777" w:rsidR="00EF4F29" w:rsidRDefault="00000000">
            <w:r>
              <w:rPr>
                <w:sz w:val="22"/>
                <w:szCs w:val="22"/>
              </w:rPr>
              <w:t>L-CD (Server, CLI)</w:t>
            </w:r>
          </w:p>
        </w:tc>
        <w:tc>
          <w:tcPr>
            <w:tcW w:w="2363" w:type="dxa"/>
            <w:shd w:val="clear" w:color="auto" w:fill="FFFFFF"/>
          </w:tcPr>
          <w:p w14:paraId="706F583E" w14:textId="77777777" w:rsidR="00EF4F29" w:rsidRDefault="00000000">
            <w:r>
              <w:rPr>
                <w:sz w:val="22"/>
                <w:szCs w:val="22"/>
              </w:rPr>
              <w:t>London</w:t>
            </w:r>
          </w:p>
        </w:tc>
        <w:tc>
          <w:tcPr>
            <w:tcW w:w="1996" w:type="dxa"/>
            <w:shd w:val="clear" w:color="auto" w:fill="FFFFFF"/>
          </w:tcPr>
          <w:p w14:paraId="7A993503" w14:textId="77777777" w:rsidR="00EF4F29" w:rsidRDefault="00000000">
            <w:r>
              <w:rPr>
                <w:sz w:val="22"/>
                <w:szCs w:val="22"/>
              </w:rPr>
              <w:t>172.16.2.1/24</w:t>
            </w:r>
          </w:p>
        </w:tc>
      </w:tr>
      <w:tr w:rsidR="00EF4F29" w14:paraId="186F2784" w14:textId="77777777" w:rsidTr="00EB45A4">
        <w:trPr>
          <w:trHeight w:val="255"/>
        </w:trPr>
        <w:tc>
          <w:tcPr>
            <w:tcW w:w="2363" w:type="dxa"/>
            <w:shd w:val="clear" w:color="auto" w:fill="FFFFFF"/>
          </w:tcPr>
          <w:p w14:paraId="54DD90FF" w14:textId="77777777" w:rsidR="00EF4F29" w:rsidRDefault="00000000">
            <w:r>
              <w:rPr>
                <w:sz w:val="22"/>
                <w:szCs w:val="22"/>
              </w:rPr>
              <w:t>Linux2</w:t>
            </w:r>
          </w:p>
        </w:tc>
        <w:tc>
          <w:tcPr>
            <w:tcW w:w="2363" w:type="dxa"/>
            <w:shd w:val="clear" w:color="auto" w:fill="FFFFFF"/>
          </w:tcPr>
          <w:p w14:paraId="531063FF" w14:textId="77777777" w:rsidR="00EF4F29" w:rsidRDefault="00000000">
            <w:r>
              <w:rPr>
                <w:sz w:val="22"/>
                <w:szCs w:val="22"/>
              </w:rPr>
              <w:t>ClientL1 (GUI)</w:t>
            </w:r>
          </w:p>
        </w:tc>
        <w:tc>
          <w:tcPr>
            <w:tcW w:w="2363" w:type="dxa"/>
            <w:shd w:val="clear" w:color="auto" w:fill="FFFFFF"/>
          </w:tcPr>
          <w:p w14:paraId="36D913EA" w14:textId="77777777" w:rsidR="00EF4F29" w:rsidRDefault="00000000">
            <w:r>
              <w:rPr>
                <w:sz w:val="22"/>
                <w:szCs w:val="22"/>
              </w:rPr>
              <w:t>London</w:t>
            </w:r>
          </w:p>
        </w:tc>
        <w:tc>
          <w:tcPr>
            <w:tcW w:w="1996" w:type="dxa"/>
            <w:shd w:val="clear" w:color="auto" w:fill="FFFFFF"/>
          </w:tcPr>
          <w:p w14:paraId="40DDCF86" w14:textId="77777777" w:rsidR="00EF4F29" w:rsidRDefault="00000000">
            <w:r>
              <w:rPr>
                <w:sz w:val="22"/>
                <w:szCs w:val="22"/>
              </w:rPr>
              <w:t>172.16.2.10/24</w:t>
            </w:r>
          </w:p>
        </w:tc>
      </w:tr>
    </w:tbl>
    <w:p w14:paraId="347CFB8A" w14:textId="3A678C65" w:rsidR="00EF4F29" w:rsidRPr="004A0656" w:rsidRDefault="00EF4F29" w:rsidP="004A0656">
      <w:pPr>
        <w:spacing w:after="100"/>
        <w:rPr>
          <w:rFonts w:ascii="Calibri" w:hAnsi="Calibri" w:cs="Calibri"/>
          <w:lang w:val="ru-RU"/>
        </w:rPr>
      </w:pPr>
    </w:p>
    <w:p w14:paraId="06D613C1" w14:textId="77777777" w:rsidR="00086E31" w:rsidRPr="004D5FC9" w:rsidRDefault="00086E31" w:rsidP="00086E31">
      <w:pPr>
        <w:pStyle w:val="ListParagraph"/>
        <w:spacing w:after="100"/>
        <w:ind w:left="720"/>
        <w:rPr>
          <w:rFonts w:ascii="Calibri" w:hAnsi="Calibri" w:cs="Calibri"/>
          <w:sz w:val="24"/>
          <w:szCs w:val="24"/>
        </w:rPr>
      </w:pPr>
    </w:p>
    <w:p w14:paraId="3EE6B5CB" w14:textId="20A9AF48" w:rsidR="00086E31" w:rsidRDefault="00086E31" w:rsidP="00086E31">
      <w:pPr>
        <w:pStyle w:val="ListParagraph"/>
        <w:spacing w:after="100"/>
        <w:ind w:left="720"/>
      </w:pPr>
      <w:r>
        <w:rPr>
          <w:noProof/>
        </w:rPr>
        <w:lastRenderedPageBreak/>
        <w:drawing>
          <wp:inline distT="0" distB="0" distL="0" distR="0" wp14:anchorId="28B62983" wp14:editId="125943C1">
            <wp:extent cx="4719810" cy="2934586"/>
            <wp:effectExtent l="0" t="0" r="5080" b="0"/>
            <wp:docPr id="416848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48430" name=""/>
                    <pic:cNvPicPr/>
                  </pic:nvPicPr>
                  <pic:blipFill>
                    <a:blip r:embed="rId19"/>
                    <a:stretch>
                      <a:fillRect/>
                    </a:stretch>
                  </pic:blipFill>
                  <pic:spPr>
                    <a:xfrm>
                      <a:off x="0" y="0"/>
                      <a:ext cx="4729592" cy="2940668"/>
                    </a:xfrm>
                    <a:prstGeom prst="rect">
                      <a:avLst/>
                    </a:prstGeom>
                  </pic:spPr>
                </pic:pic>
              </a:graphicData>
            </a:graphic>
          </wp:inline>
        </w:drawing>
      </w:r>
    </w:p>
    <w:p w14:paraId="1051B316" w14:textId="4CCEBD7B" w:rsidR="00086E31" w:rsidRPr="004D5FC9" w:rsidRDefault="00086E31" w:rsidP="00086E31">
      <w:pPr>
        <w:pStyle w:val="ListParagraph"/>
        <w:spacing w:after="100"/>
        <w:ind w:left="720"/>
        <w:rPr>
          <w:i/>
          <w:iCs/>
        </w:rPr>
      </w:pPr>
      <w:r>
        <w:rPr>
          <w:i/>
          <w:iCs/>
        </w:rPr>
        <w:t>ipconfig output on both Windows1 machines</w:t>
      </w:r>
    </w:p>
    <w:p w14:paraId="52B25AD4" w14:textId="77777777" w:rsidR="00086E31" w:rsidRDefault="00086E31" w:rsidP="00086E31">
      <w:pPr>
        <w:pStyle w:val="ListParagraph"/>
        <w:spacing w:after="100"/>
        <w:ind w:left="720"/>
      </w:pPr>
    </w:p>
    <w:p w14:paraId="5AC4AE0E" w14:textId="4FFD75C7" w:rsidR="00086E31" w:rsidRDefault="00086E31" w:rsidP="00086E31">
      <w:pPr>
        <w:pStyle w:val="ListParagraph"/>
        <w:spacing w:after="100"/>
        <w:ind w:left="720"/>
      </w:pPr>
      <w:r>
        <w:rPr>
          <w:noProof/>
        </w:rPr>
        <w:drawing>
          <wp:inline distT="0" distB="0" distL="0" distR="0" wp14:anchorId="499C2138" wp14:editId="165F7A35">
            <wp:extent cx="4523473" cy="2856614"/>
            <wp:effectExtent l="0" t="0" r="0" b="1270"/>
            <wp:docPr id="24953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37031" name=""/>
                    <pic:cNvPicPr/>
                  </pic:nvPicPr>
                  <pic:blipFill>
                    <a:blip r:embed="rId20"/>
                    <a:stretch>
                      <a:fillRect/>
                    </a:stretch>
                  </pic:blipFill>
                  <pic:spPr>
                    <a:xfrm>
                      <a:off x="0" y="0"/>
                      <a:ext cx="4540816" cy="2867566"/>
                    </a:xfrm>
                    <a:prstGeom prst="rect">
                      <a:avLst/>
                    </a:prstGeom>
                  </pic:spPr>
                </pic:pic>
              </a:graphicData>
            </a:graphic>
          </wp:inline>
        </w:drawing>
      </w:r>
    </w:p>
    <w:p w14:paraId="2D68EAD2" w14:textId="117AD323" w:rsidR="00086E31" w:rsidRPr="004D5FC9" w:rsidRDefault="00EB45A4" w:rsidP="004D5FC9">
      <w:pPr>
        <w:pStyle w:val="ListParagraph"/>
        <w:spacing w:after="100"/>
        <w:ind w:left="720"/>
        <w:rPr>
          <w:i/>
          <w:iCs/>
        </w:rPr>
      </w:pPr>
      <w:r>
        <w:rPr>
          <w:i/>
          <w:iCs/>
        </w:rPr>
        <w:t xml:space="preserve">  ipconfig output on both Windows2 machines</w:t>
      </w:r>
    </w:p>
    <w:p w14:paraId="009D4B93" w14:textId="77777777" w:rsidR="00086E31" w:rsidRDefault="00086E31" w:rsidP="00086E31">
      <w:pPr>
        <w:pStyle w:val="ListParagraph"/>
        <w:spacing w:after="100"/>
        <w:ind w:left="720"/>
      </w:pPr>
    </w:p>
    <w:p w14:paraId="082BB880" w14:textId="722722B3" w:rsidR="00086E31" w:rsidRDefault="000C0AE2" w:rsidP="00086E31">
      <w:pPr>
        <w:pStyle w:val="ListParagraph"/>
        <w:spacing w:after="100"/>
        <w:ind w:left="720"/>
        <w:rPr>
          <w:lang w:val="ru-RU"/>
        </w:rPr>
      </w:pPr>
      <w:r>
        <w:rPr>
          <w:noProof/>
        </w:rPr>
        <w:lastRenderedPageBreak/>
        <w:drawing>
          <wp:inline distT="0" distB="0" distL="0" distR="0" wp14:anchorId="626B15C6" wp14:editId="12737667">
            <wp:extent cx="4394791" cy="2476878"/>
            <wp:effectExtent l="0" t="0" r="6350" b="0"/>
            <wp:docPr id="191041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10194" name=""/>
                    <pic:cNvPicPr/>
                  </pic:nvPicPr>
                  <pic:blipFill>
                    <a:blip r:embed="rId21"/>
                    <a:stretch>
                      <a:fillRect/>
                    </a:stretch>
                  </pic:blipFill>
                  <pic:spPr>
                    <a:xfrm>
                      <a:off x="0" y="0"/>
                      <a:ext cx="4412874" cy="2487070"/>
                    </a:xfrm>
                    <a:prstGeom prst="rect">
                      <a:avLst/>
                    </a:prstGeom>
                  </pic:spPr>
                </pic:pic>
              </a:graphicData>
            </a:graphic>
          </wp:inline>
        </w:drawing>
      </w:r>
    </w:p>
    <w:p w14:paraId="67D7103D" w14:textId="2C81AE67" w:rsidR="000C0AE2" w:rsidRPr="004D5FC9" w:rsidRDefault="000C0AE2" w:rsidP="00086E31">
      <w:pPr>
        <w:pStyle w:val="ListParagraph"/>
        <w:spacing w:after="100"/>
        <w:ind w:left="720"/>
        <w:rPr>
          <w:i/>
          <w:iCs/>
        </w:rPr>
      </w:pPr>
      <w:r>
        <w:rPr>
          <w:i/>
          <w:iCs/>
        </w:rPr>
        <w:t xml:space="preserve"> ip addr output — Linux1</w:t>
      </w:r>
    </w:p>
    <w:p w14:paraId="7CBBD884" w14:textId="4ED2695C" w:rsidR="00EC16C6" w:rsidRPr="00EC16C6" w:rsidRDefault="00EC16C6" w:rsidP="00086E31">
      <w:pPr>
        <w:pStyle w:val="ListParagraph"/>
        <w:spacing w:after="100"/>
        <w:ind w:left="720"/>
        <w:rPr>
          <w:sz w:val="24"/>
          <w:szCs w:val="24"/>
          <w:lang w:val="ru-RU"/>
        </w:rPr>
      </w:pPr>
      <w:r>
        <w:rPr>
          <w:noProof/>
          <w:sz w:val="24"/>
          <w:szCs w:val="24"/>
          <w:lang w:val="ru-RU"/>
        </w:rPr>
        <w:drawing>
          <wp:inline distT="0" distB="0" distL="0" distR="0" wp14:anchorId="7920CE2D" wp14:editId="4808AC59">
            <wp:extent cx="4408490" cy="2488018"/>
            <wp:effectExtent l="0" t="0" r="0" b="7620"/>
            <wp:docPr id="182283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34121" name=""/>
                    <pic:cNvPicPr/>
                  </pic:nvPicPr>
                  <pic:blipFill>
                    <a:blip r:embed="rId22"/>
                    <a:stretch>
                      <a:fillRect/>
                    </a:stretch>
                  </pic:blipFill>
                  <pic:spPr>
                    <a:xfrm>
                      <a:off x="0" y="0"/>
                      <a:ext cx="4426766" cy="2498333"/>
                    </a:xfrm>
                    <a:prstGeom prst="rect">
                      <a:avLst/>
                    </a:prstGeom>
                  </pic:spPr>
                </pic:pic>
              </a:graphicData>
            </a:graphic>
          </wp:inline>
        </w:drawing>
      </w:r>
    </w:p>
    <w:p w14:paraId="77C3656F" w14:textId="17C5C5B2" w:rsidR="00EC16C6" w:rsidRPr="004D5FC9" w:rsidRDefault="00EC16C6" w:rsidP="00EC16C6">
      <w:pPr>
        <w:pStyle w:val="ListParagraph"/>
        <w:spacing w:after="100"/>
        <w:ind w:left="720"/>
        <w:rPr>
          <w:i/>
          <w:iCs/>
        </w:rPr>
      </w:pPr>
      <w:r>
        <w:rPr>
          <w:i/>
          <w:iCs/>
        </w:rPr>
        <w:t>ip addr output — Linux2</w:t>
      </w:r>
    </w:p>
    <w:p w14:paraId="524F3A20" w14:textId="77777777" w:rsidR="00EB45A4" w:rsidRDefault="00EB45A4" w:rsidP="00086E31">
      <w:pPr>
        <w:pStyle w:val="ListParagraph"/>
        <w:spacing w:after="100"/>
        <w:ind w:left="720"/>
        <w:rPr>
          <w:lang w:val="ru-RU"/>
        </w:rPr>
      </w:pPr>
    </w:p>
    <w:p w14:paraId="4F138455" w14:textId="77777777" w:rsidR="004D5FC9" w:rsidRPr="00EB45A4" w:rsidRDefault="004D5FC9" w:rsidP="00086E31">
      <w:pPr>
        <w:pStyle w:val="ListParagraph"/>
        <w:spacing w:after="100"/>
        <w:ind w:left="720"/>
        <w:rPr>
          <w:lang w:val="ru-RU"/>
        </w:rPr>
      </w:pPr>
    </w:p>
    <w:p w14:paraId="39CABACB" w14:textId="77777777" w:rsidR="00EF4F29" w:rsidRDefault="00000000">
      <w:pPr>
        <w:pStyle w:val="Heading2"/>
        <w:spacing w:before="200" w:after="100"/>
      </w:pPr>
      <w:bookmarkStart w:id="12" w:name="_Toc235743287"/>
      <w:r>
        <w:rPr>
          <w:b/>
          <w:bCs/>
        </w:rPr>
        <w:t>2.4 Test and Troubleshoot</w:t>
      </w:r>
      <w:bookmarkEnd w:id="12"/>
    </w:p>
    <w:p w14:paraId="316CD989" w14:textId="77777777" w:rsidR="00EF4F29" w:rsidRDefault="00000000">
      <w:pPr>
        <w:spacing w:after="200" w:line="360" w:lineRule="auto"/>
        <w:jc w:val="both"/>
        <w:rPr>
          <w:sz w:val="24"/>
          <w:szCs w:val="24"/>
        </w:rPr>
      </w:pPr>
      <w:r>
        <w:rPr>
          <w:b/>
          <w:bCs/>
          <w:sz w:val="24"/>
          <w:szCs w:val="24"/>
        </w:rPr>
        <w:t>Outcome 1</w:t>
      </w:r>
      <w:r>
        <w:rPr>
          <w:sz w:val="24"/>
          <w:szCs w:val="24"/>
        </w:rPr>
        <w:t xml:space="preserve"> — successful connectivity within the same network:</w:t>
      </w:r>
    </w:p>
    <w:p w14:paraId="2153096A" w14:textId="5C62C18F" w:rsidR="001B09B8" w:rsidRDefault="001B09B8">
      <w:pPr>
        <w:spacing w:after="200" w:line="360" w:lineRule="auto"/>
        <w:jc w:val="both"/>
      </w:pPr>
      <w:r>
        <w:rPr>
          <w:noProof/>
        </w:rPr>
        <w:lastRenderedPageBreak/>
        <w:drawing>
          <wp:inline distT="0" distB="0" distL="0" distR="0" wp14:anchorId="53A87D70" wp14:editId="17BB52FD">
            <wp:extent cx="4614530" cy="2849700"/>
            <wp:effectExtent l="0" t="0" r="0" b="8255"/>
            <wp:docPr id="635875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75103" name=""/>
                    <pic:cNvPicPr/>
                  </pic:nvPicPr>
                  <pic:blipFill>
                    <a:blip r:embed="rId23"/>
                    <a:stretch>
                      <a:fillRect/>
                    </a:stretch>
                  </pic:blipFill>
                  <pic:spPr>
                    <a:xfrm>
                      <a:off x="0" y="0"/>
                      <a:ext cx="4625119" cy="2856239"/>
                    </a:xfrm>
                    <a:prstGeom prst="rect">
                      <a:avLst/>
                    </a:prstGeom>
                  </pic:spPr>
                </pic:pic>
              </a:graphicData>
            </a:graphic>
          </wp:inline>
        </w:drawing>
      </w:r>
    </w:p>
    <w:p w14:paraId="37E223CD" w14:textId="3A1669DE" w:rsidR="00EF4F29" w:rsidRPr="004D5FC9" w:rsidRDefault="00000000" w:rsidP="004D5FC9">
      <w:pPr>
        <w:pStyle w:val="ListParagraph"/>
        <w:spacing w:after="100"/>
        <w:ind w:left="720"/>
        <w:rPr>
          <w:i/>
          <w:iCs/>
        </w:rPr>
      </w:pPr>
      <w:r>
        <w:rPr>
          <w:i/>
          <w:iCs/>
        </w:rPr>
        <w:t>ping 172.16.1.10 from Windows1</w:t>
      </w:r>
    </w:p>
    <w:p w14:paraId="790269A7" w14:textId="77777777" w:rsidR="00E5259F" w:rsidRPr="001B09B8" w:rsidRDefault="00E5259F" w:rsidP="008E6832">
      <w:pPr>
        <w:spacing w:after="100"/>
      </w:pPr>
    </w:p>
    <w:p w14:paraId="1BA94FCB" w14:textId="3159EE0B" w:rsidR="001B09B8" w:rsidRDefault="00651F52" w:rsidP="008E6832">
      <w:pPr>
        <w:spacing w:after="100"/>
      </w:pPr>
      <w:r>
        <w:rPr>
          <w:noProof/>
        </w:rPr>
        <w:drawing>
          <wp:inline distT="0" distB="0" distL="0" distR="0" wp14:anchorId="620DD829" wp14:editId="7D18AD19">
            <wp:extent cx="4564912" cy="2574780"/>
            <wp:effectExtent l="0" t="0" r="7620" b="0"/>
            <wp:docPr id="1344273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73243" name=""/>
                    <pic:cNvPicPr/>
                  </pic:nvPicPr>
                  <pic:blipFill>
                    <a:blip r:embed="rId24"/>
                    <a:stretch>
                      <a:fillRect/>
                    </a:stretch>
                  </pic:blipFill>
                  <pic:spPr>
                    <a:xfrm>
                      <a:off x="0" y="0"/>
                      <a:ext cx="4573269" cy="2579494"/>
                    </a:xfrm>
                    <a:prstGeom prst="rect">
                      <a:avLst/>
                    </a:prstGeom>
                  </pic:spPr>
                </pic:pic>
              </a:graphicData>
            </a:graphic>
          </wp:inline>
        </w:drawing>
      </w:r>
    </w:p>
    <w:p w14:paraId="798450CD" w14:textId="3F5D07F9" w:rsidR="00EF4F29" w:rsidRPr="004D5FC9" w:rsidRDefault="00000000" w:rsidP="004D5FC9">
      <w:pPr>
        <w:pStyle w:val="ListParagraph"/>
        <w:spacing w:after="100"/>
        <w:ind w:left="720"/>
        <w:rPr>
          <w:i/>
          <w:iCs/>
        </w:rPr>
      </w:pPr>
      <w:r>
        <w:rPr>
          <w:i/>
          <w:iCs/>
        </w:rPr>
        <w:t>ping 172.16.1.1 from Windows2</w:t>
      </w:r>
    </w:p>
    <w:p w14:paraId="22F634D6" w14:textId="7FED68FC" w:rsidR="008E6832" w:rsidRPr="00E5259F" w:rsidRDefault="00E5259F" w:rsidP="008E6832">
      <w:pPr>
        <w:spacing w:after="100"/>
      </w:pPr>
      <w:r>
        <w:rPr>
          <w:noProof/>
        </w:rPr>
        <w:lastRenderedPageBreak/>
        <w:drawing>
          <wp:inline distT="0" distB="0" distL="0" distR="0" wp14:anchorId="51E19591" wp14:editId="7F77F0DB">
            <wp:extent cx="4572000" cy="2576246"/>
            <wp:effectExtent l="0" t="0" r="0" b="0"/>
            <wp:docPr id="378444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44023" name=""/>
                    <pic:cNvPicPr/>
                  </pic:nvPicPr>
                  <pic:blipFill>
                    <a:blip r:embed="rId25"/>
                    <a:stretch>
                      <a:fillRect/>
                    </a:stretch>
                  </pic:blipFill>
                  <pic:spPr>
                    <a:xfrm>
                      <a:off x="0" y="0"/>
                      <a:ext cx="4595685" cy="2589592"/>
                    </a:xfrm>
                    <a:prstGeom prst="rect">
                      <a:avLst/>
                    </a:prstGeom>
                  </pic:spPr>
                </pic:pic>
              </a:graphicData>
            </a:graphic>
          </wp:inline>
        </w:drawing>
      </w:r>
    </w:p>
    <w:p w14:paraId="641CC6CD" w14:textId="70CB5E6B" w:rsidR="00EF4F29" w:rsidRPr="004D5FC9" w:rsidRDefault="00000000" w:rsidP="004D5FC9">
      <w:pPr>
        <w:pStyle w:val="ListParagraph"/>
        <w:spacing w:after="100"/>
        <w:ind w:left="720"/>
        <w:rPr>
          <w:i/>
          <w:iCs/>
        </w:rPr>
      </w:pPr>
      <w:r>
        <w:rPr>
          <w:sz w:val="24"/>
          <w:szCs w:val="24"/>
        </w:rPr>
        <w:t xml:space="preserve"> </w:t>
      </w:r>
      <w:r>
        <w:rPr>
          <w:i/>
          <w:iCs/>
        </w:rPr>
        <w:t>ping 172.16.2.10 from Linux1 successful connectivity within the Linux network</w:t>
      </w:r>
    </w:p>
    <w:p w14:paraId="3DA80335" w14:textId="77777777" w:rsidR="00E5259F" w:rsidRPr="00E5259F" w:rsidRDefault="00E5259F" w:rsidP="00E5259F">
      <w:pPr>
        <w:spacing w:after="100"/>
      </w:pPr>
    </w:p>
    <w:p w14:paraId="6FB55E0A" w14:textId="126E3F7E" w:rsidR="00E5259F" w:rsidRDefault="00E5259F" w:rsidP="00E5259F">
      <w:pPr>
        <w:pStyle w:val="ListParagraph"/>
        <w:spacing w:after="100"/>
        <w:ind w:left="720"/>
      </w:pPr>
      <w:r>
        <w:rPr>
          <w:noProof/>
        </w:rPr>
        <w:drawing>
          <wp:inline distT="0" distB="0" distL="0" distR="0" wp14:anchorId="2A867EC5" wp14:editId="0B47F807">
            <wp:extent cx="4315513" cy="2354742"/>
            <wp:effectExtent l="0" t="0" r="8890" b="7620"/>
            <wp:docPr id="39831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17572" name=""/>
                    <pic:cNvPicPr/>
                  </pic:nvPicPr>
                  <pic:blipFill>
                    <a:blip r:embed="rId26"/>
                    <a:stretch>
                      <a:fillRect/>
                    </a:stretch>
                  </pic:blipFill>
                  <pic:spPr>
                    <a:xfrm>
                      <a:off x="0" y="0"/>
                      <a:ext cx="4334160" cy="2364917"/>
                    </a:xfrm>
                    <a:prstGeom prst="rect">
                      <a:avLst/>
                    </a:prstGeom>
                  </pic:spPr>
                </pic:pic>
              </a:graphicData>
            </a:graphic>
          </wp:inline>
        </w:drawing>
      </w:r>
    </w:p>
    <w:p w14:paraId="3F0389E7" w14:textId="7EF4E90A" w:rsidR="00EF4F29" w:rsidRDefault="00000000" w:rsidP="004D5FC9">
      <w:pPr>
        <w:pStyle w:val="ListParagraph"/>
        <w:spacing w:after="100"/>
        <w:ind w:left="720"/>
        <w:rPr>
          <w:sz w:val="24"/>
          <w:szCs w:val="24"/>
        </w:rPr>
      </w:pPr>
      <w:r>
        <w:rPr>
          <w:i/>
          <w:iCs/>
        </w:rPr>
        <w:t>ping 172.16.2.1 from Linux2 successful connectivity within the Linux network</w:t>
      </w:r>
    </w:p>
    <w:p w14:paraId="259F5B9B" w14:textId="77777777" w:rsidR="00E5259F" w:rsidRPr="00E5259F" w:rsidRDefault="00E5259F" w:rsidP="00E5259F">
      <w:pPr>
        <w:spacing w:after="100"/>
        <w:rPr>
          <w:sz w:val="24"/>
          <w:szCs w:val="24"/>
        </w:rPr>
      </w:pPr>
    </w:p>
    <w:p w14:paraId="0B617CF6" w14:textId="77777777" w:rsidR="00C13F77" w:rsidRDefault="00C13F77">
      <w:pPr>
        <w:spacing w:after="200" w:line="360" w:lineRule="auto"/>
        <w:jc w:val="both"/>
        <w:rPr>
          <w:sz w:val="24"/>
          <w:szCs w:val="24"/>
          <w:lang w:val="ru-RU"/>
        </w:rPr>
      </w:pPr>
    </w:p>
    <w:p w14:paraId="4237CC91" w14:textId="77777777" w:rsidR="00C13F77" w:rsidRDefault="00C13F77">
      <w:pPr>
        <w:spacing w:after="200" w:line="360" w:lineRule="auto"/>
        <w:jc w:val="both"/>
        <w:rPr>
          <w:sz w:val="24"/>
          <w:szCs w:val="24"/>
          <w:lang w:val="ru-RU"/>
        </w:rPr>
      </w:pPr>
    </w:p>
    <w:p w14:paraId="79F44210" w14:textId="77777777" w:rsidR="00C13F77" w:rsidRDefault="00C13F77">
      <w:pPr>
        <w:spacing w:after="200" w:line="360" w:lineRule="auto"/>
        <w:jc w:val="both"/>
        <w:rPr>
          <w:sz w:val="24"/>
          <w:szCs w:val="24"/>
          <w:lang w:val="ru-RU"/>
        </w:rPr>
      </w:pPr>
    </w:p>
    <w:p w14:paraId="05CE3E2F" w14:textId="71AFA25A" w:rsidR="00EF4F29" w:rsidRDefault="00000000">
      <w:pPr>
        <w:spacing w:after="200" w:line="360" w:lineRule="auto"/>
        <w:jc w:val="both"/>
      </w:pPr>
      <w:r>
        <w:rPr>
          <w:b/>
          <w:bCs/>
          <w:sz w:val="24"/>
          <w:szCs w:val="24"/>
        </w:rPr>
        <w:t>Outcome 2</w:t>
      </w:r>
      <w:r>
        <w:rPr>
          <w:sz w:val="24"/>
          <w:szCs w:val="24"/>
        </w:rPr>
        <w:t xml:space="preserve"> — unsuccessful connectivity between different networks (expected, since no routing is configured between the Windows and Linux Internal Networks in this coursework):</w:t>
      </w:r>
    </w:p>
    <w:p w14:paraId="297CFD13" w14:textId="451CBC5C" w:rsidR="001852D2" w:rsidRPr="001852D2" w:rsidRDefault="001852D2" w:rsidP="001852D2">
      <w:pPr>
        <w:spacing w:after="100"/>
      </w:pPr>
      <w:r>
        <w:rPr>
          <w:noProof/>
        </w:rPr>
        <w:lastRenderedPageBreak/>
        <w:drawing>
          <wp:inline distT="0" distB="0" distL="0" distR="0" wp14:anchorId="7A730224" wp14:editId="147F8560">
            <wp:extent cx="4517240" cy="2558902"/>
            <wp:effectExtent l="0" t="0" r="0" b="0"/>
            <wp:docPr id="161498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86193" name=""/>
                    <pic:cNvPicPr/>
                  </pic:nvPicPr>
                  <pic:blipFill>
                    <a:blip r:embed="rId27"/>
                    <a:stretch>
                      <a:fillRect/>
                    </a:stretch>
                  </pic:blipFill>
                  <pic:spPr>
                    <a:xfrm>
                      <a:off x="0" y="0"/>
                      <a:ext cx="4531273" cy="2566852"/>
                    </a:xfrm>
                    <a:prstGeom prst="rect">
                      <a:avLst/>
                    </a:prstGeom>
                  </pic:spPr>
                </pic:pic>
              </a:graphicData>
            </a:graphic>
          </wp:inline>
        </w:drawing>
      </w:r>
    </w:p>
    <w:p w14:paraId="7C932397" w14:textId="6152A3EC" w:rsidR="001852D2" w:rsidRPr="004D5FC9" w:rsidRDefault="001852D2" w:rsidP="004D5FC9">
      <w:pPr>
        <w:pStyle w:val="ListParagraph"/>
        <w:spacing w:after="100"/>
        <w:ind w:left="720"/>
        <w:rPr>
          <w:i/>
          <w:iCs/>
        </w:rPr>
      </w:pPr>
      <w:r>
        <w:rPr>
          <w:i/>
          <w:iCs/>
        </w:rPr>
        <w:t>ping from Linux1 to Windows1 (172.16.1.1)- unsuccessful, confirming network isolation</w:t>
      </w:r>
    </w:p>
    <w:p w14:paraId="68A6838D" w14:textId="77777777" w:rsidR="001852D2" w:rsidRDefault="001852D2" w:rsidP="001852D2">
      <w:pPr>
        <w:spacing w:after="100"/>
        <w:rPr>
          <w:sz w:val="24"/>
          <w:szCs w:val="24"/>
        </w:rPr>
      </w:pPr>
    </w:p>
    <w:p w14:paraId="5A4DC844" w14:textId="68035482" w:rsidR="001852D2" w:rsidRDefault="001852D2" w:rsidP="001852D2">
      <w:pPr>
        <w:spacing w:after="100"/>
        <w:rPr>
          <w:sz w:val="24"/>
          <w:szCs w:val="24"/>
        </w:rPr>
      </w:pPr>
      <w:r>
        <w:rPr>
          <w:noProof/>
          <w:sz w:val="24"/>
          <w:szCs w:val="24"/>
        </w:rPr>
        <w:drawing>
          <wp:inline distT="0" distB="0" distL="0" distR="0" wp14:anchorId="62CDE13B" wp14:editId="749EEA86">
            <wp:extent cx="4510978" cy="2516372"/>
            <wp:effectExtent l="0" t="0" r="4445" b="0"/>
            <wp:docPr id="987810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10845" name=""/>
                    <pic:cNvPicPr/>
                  </pic:nvPicPr>
                  <pic:blipFill>
                    <a:blip r:embed="rId28"/>
                    <a:stretch>
                      <a:fillRect/>
                    </a:stretch>
                  </pic:blipFill>
                  <pic:spPr>
                    <a:xfrm>
                      <a:off x="0" y="0"/>
                      <a:ext cx="4530074" cy="2527024"/>
                    </a:xfrm>
                    <a:prstGeom prst="rect">
                      <a:avLst/>
                    </a:prstGeom>
                  </pic:spPr>
                </pic:pic>
              </a:graphicData>
            </a:graphic>
          </wp:inline>
        </w:drawing>
      </w:r>
    </w:p>
    <w:p w14:paraId="42778A71" w14:textId="48BC97E8" w:rsidR="001852D2" w:rsidRPr="004A0656" w:rsidRDefault="001852D2" w:rsidP="004D5FC9">
      <w:pPr>
        <w:pStyle w:val="ListParagraph"/>
        <w:spacing w:after="100"/>
        <w:ind w:left="720"/>
        <w:rPr>
          <w:i/>
          <w:iCs/>
        </w:rPr>
      </w:pPr>
      <w:r>
        <w:rPr>
          <w:i/>
          <w:iCs/>
        </w:rPr>
        <w:t>ping from Windows1 to Linux1 (172.16.2.1) — unsuccessful, confirming network isolation</w:t>
      </w:r>
    </w:p>
    <w:p w14:paraId="55A1F13A" w14:textId="36B05328" w:rsidR="001852D2" w:rsidRPr="00C13F77" w:rsidRDefault="00000000">
      <w:pPr>
        <w:pStyle w:val="Heading1"/>
        <w:spacing w:before="300" w:after="150"/>
        <w:rPr>
          <w:b/>
          <w:bCs/>
          <w:sz w:val="28"/>
          <w:szCs w:val="28"/>
        </w:rPr>
      </w:pPr>
      <w:bookmarkStart w:id="13" w:name="_Toc235743288"/>
      <w:r>
        <w:rPr>
          <w:b/>
          <w:bCs/>
          <w:sz w:val="28"/>
          <w:szCs w:val="28"/>
        </w:rPr>
        <w:t>Task 3: Reflection</w:t>
      </w:r>
      <w:bookmarkEnd w:id="13"/>
    </w:p>
    <w:p w14:paraId="7D3BEF3D" w14:textId="77777777" w:rsidR="00EF4F29" w:rsidRDefault="00000000">
      <w:pPr>
        <w:pStyle w:val="Heading2"/>
        <w:spacing w:before="200" w:after="100"/>
        <w:rPr>
          <w:b/>
          <w:bCs/>
          <w:lang w:val="ru-RU"/>
        </w:rPr>
      </w:pPr>
      <w:bookmarkStart w:id="14" w:name="_Toc235743289"/>
      <w:r>
        <w:rPr>
          <w:b/>
          <w:bCs/>
        </w:rPr>
        <w:t>3.1.1 Technical Reflection</w:t>
      </w:r>
      <w:bookmarkEnd w:id="14"/>
    </w:p>
    <w:p w14:paraId="4E075317" w14:textId="77777777" w:rsidR="00217A07" w:rsidRPr="00217A07" w:rsidRDefault="00217A07">
      <w:pPr>
        <w:pStyle w:val="Heading2"/>
        <w:spacing w:before="200" w:after="100"/>
        <w:rPr>
          <w:b/>
          <w:bCs/>
          <w:lang w:val="ru-RU"/>
        </w:rPr>
      </w:pPr>
    </w:p>
    <w:p w14:paraId="64D83515" w14:textId="77777777" w:rsidR="00C13F77" w:rsidRPr="004D5FC9" w:rsidRDefault="00C13F77" w:rsidP="00217A07">
      <w:pPr>
        <w:jc w:val="both"/>
        <w:rPr>
          <w:rFonts w:ascii="Calibri" w:hAnsi="Calibri" w:cs="Calibri"/>
          <w:sz w:val="24"/>
          <w:szCs w:val="24"/>
        </w:rPr>
      </w:pPr>
      <w:r>
        <w:rPr>
          <w:rFonts w:ascii="Calibri" w:hAnsi="Calibri" w:cs="Calibri"/>
          <w:sz w:val="24"/>
          <w:szCs w:val="24"/>
        </w:rPr>
        <w:t>During the installation process, one problem encountered was the "No bootable medium found" error when starting the Windows virtual machine. To troubleshoot this issue, I checked the virtual machine settings, including the attached ISO image and the boot order configuration. The problem was resolved by correctly attaching the Windows installation ISO file and ensuring that the virtual optical drive was selected as the first boot device.</w:t>
      </w:r>
    </w:p>
    <w:p w14:paraId="557956CC" w14:textId="77777777" w:rsidR="00C13F77" w:rsidRPr="004D5FC9" w:rsidRDefault="00C13F77" w:rsidP="00217A07">
      <w:pPr>
        <w:jc w:val="both"/>
        <w:rPr>
          <w:rFonts w:ascii="Calibri" w:hAnsi="Calibri" w:cs="Calibri"/>
          <w:sz w:val="24"/>
          <w:szCs w:val="24"/>
        </w:rPr>
      </w:pPr>
      <w:r>
        <w:rPr>
          <w:rFonts w:ascii="Calibri" w:hAnsi="Calibri" w:cs="Calibri"/>
          <w:sz w:val="24"/>
          <w:szCs w:val="24"/>
        </w:rPr>
        <w:t>Another practical decision was using Windows Server for both Windows virtual machines. Although one machine was intended to represent a client, this approach was chosen because of limited time and available resources. Windows Server still allowed the required networking concepts, domain services, and connectivity tests to be demonstrated within the coursework environment.</w:t>
      </w:r>
    </w:p>
    <w:p w14:paraId="49036271" w14:textId="77777777" w:rsidR="00C13F77" w:rsidRDefault="00C13F77">
      <w:pPr>
        <w:pStyle w:val="Heading2"/>
        <w:spacing w:before="200" w:after="100"/>
      </w:pPr>
    </w:p>
    <w:p w14:paraId="1F5E83C7" w14:textId="77777777" w:rsidR="00EF4F29" w:rsidRDefault="00000000">
      <w:pPr>
        <w:pStyle w:val="Heading2"/>
        <w:spacing w:before="200" w:after="100"/>
        <w:rPr>
          <w:b/>
          <w:bCs/>
        </w:rPr>
      </w:pPr>
      <w:bookmarkStart w:id="15" w:name="_Toc235743290"/>
      <w:r>
        <w:rPr>
          <w:b/>
          <w:bCs/>
          <w:lang w:val="ru-RU"/>
        </w:rPr>
        <w:t xml:space="preserve">3.1.2 </w:t>
      </w:r>
      <w:r>
        <w:rPr>
          <w:b/>
          <w:bCs/>
        </w:rPr>
        <w:t>Personal</w:t>
      </w:r>
      <w:r>
        <w:rPr>
          <w:b/>
          <w:bCs/>
          <w:lang w:val="ru-RU"/>
        </w:rPr>
        <w:t xml:space="preserve"> </w:t>
      </w:r>
      <w:r>
        <w:rPr>
          <w:b/>
          <w:bCs/>
        </w:rPr>
        <w:t>Reflection</w:t>
      </w:r>
      <w:bookmarkEnd w:id="15"/>
    </w:p>
    <w:p w14:paraId="07589EF0" w14:textId="34CA4E38" w:rsidR="00C13F77" w:rsidRPr="006379F0" w:rsidRDefault="006379F0" w:rsidP="00217A07">
      <w:pPr>
        <w:jc w:val="both"/>
        <w:rPr>
          <w:rFonts w:ascii="Calibri" w:hAnsi="Calibri" w:cs="Calibri"/>
          <w:sz w:val="24"/>
          <w:szCs w:val="24"/>
        </w:rPr>
      </w:pPr>
      <w:r>
        <w:t xml:space="preserve"> </w:t>
      </w:r>
      <w:r>
        <w:rPr>
          <w:rFonts w:ascii="Calibri" w:hAnsi="Calibri" w:cs="Calibri"/>
          <w:sz w:val="24"/>
          <w:szCs w:val="24"/>
        </w:rPr>
        <w:t>Looking back, I would have been more careful when installing the Debian virtual machines, since I nearly lost track of the login credentials during the unattended installation process, which caused a significant delay later on. The manual installation of Linux was the most difficult part of the whole project, as it required careful attention to each step. I also learned that running too many virtual machines at the same time slowed down my laptop considerably, which taught me to manage system resources more carefully when working with virtualisation.</w:t>
      </w:r>
    </w:p>
    <w:p w14:paraId="55203289" w14:textId="4F3F864A" w:rsidR="00C13F77" w:rsidRDefault="00000000" w:rsidP="00C13F77">
      <w:pPr>
        <w:pStyle w:val="Heading1"/>
        <w:spacing w:before="300" w:after="150"/>
        <w:rPr>
          <w:b/>
          <w:bCs/>
          <w:sz w:val="28"/>
          <w:szCs w:val="28"/>
        </w:rPr>
      </w:pPr>
      <w:bookmarkStart w:id="16" w:name="_Toc235743291"/>
      <w:r>
        <w:rPr>
          <w:b/>
          <w:bCs/>
          <w:sz w:val="28"/>
          <w:szCs w:val="28"/>
        </w:rPr>
        <w:t>Conclusion</w:t>
      </w:r>
      <w:bookmarkEnd w:id="16"/>
    </w:p>
    <w:p w14:paraId="18A7F820" w14:textId="3E4265BF" w:rsidR="00C13F77" w:rsidRPr="004D5FC9" w:rsidRDefault="00C13F77" w:rsidP="00217A07">
      <w:pPr>
        <w:jc w:val="both"/>
        <w:rPr>
          <w:rFonts w:ascii="Calibri" w:hAnsi="Calibri" w:cs="Calibri"/>
          <w:b/>
          <w:bCs/>
          <w:sz w:val="24"/>
          <w:szCs w:val="24"/>
        </w:rPr>
      </w:pPr>
      <w:r>
        <w:rPr>
          <w:rFonts w:ascii="Calibri" w:hAnsi="Calibri" w:cs="Calibri"/>
          <w:sz w:val="24"/>
          <w:szCs w:val="24"/>
        </w:rPr>
        <w:t>This assignment provided practical experience in designing and deploying a virtualised network environment. It demonstrated how virtualisation, IP addressing, routing, and network services work together to create a functional network. The project also improved my troubleshooting and technical documentation skills.</w:t>
      </w:r>
    </w:p>
    <w:p w14:paraId="18C71A86" w14:textId="77777777" w:rsidR="004D5FC9" w:rsidRDefault="004D5FC9">
      <w:pPr>
        <w:pStyle w:val="Heading1"/>
        <w:spacing w:before="300" w:after="150"/>
        <w:rPr>
          <w:b/>
          <w:bCs/>
          <w:sz w:val="28"/>
          <w:szCs w:val="28"/>
          <w:lang w:val="ru-RU"/>
        </w:rPr>
      </w:pPr>
      <w:bookmarkStart w:id="17" w:name="_Toc235743292"/>
    </w:p>
    <w:p w14:paraId="535EC6FD" w14:textId="4C4F4998" w:rsidR="00EF4F29" w:rsidRDefault="00000000">
      <w:pPr>
        <w:pStyle w:val="Heading1"/>
        <w:spacing w:before="300" w:after="150"/>
      </w:pPr>
      <w:r>
        <w:rPr>
          <w:b/>
          <w:bCs/>
          <w:sz w:val="28"/>
          <w:szCs w:val="28"/>
        </w:rPr>
        <w:t>References</w:t>
      </w:r>
      <w:bookmarkEnd w:id="17"/>
    </w:p>
    <w:p w14:paraId="7604B1E5"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[1] S. J. Bigelow, "What's the difference between Type 1 vs. Type 2 hypervisor?" TechTarget, 2026. [Online]. Available: https://www.techtarget.com/searchitoperations/tip/Whats-the-difference-between-Type-1-vs-Type-2-hypervisor. [Accessed: 21-Jul-2026].</w:t>
      </w:r>
    </w:p>
    <w:p w14:paraId="2D29A42A"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[2] StarWind Software, "Type 1 vs. Type 2 Hypervisor: What Is The Difference?" 2024. [Online]. Available: https://www.starwindsoftware.com/blog/type-1-vs-type-2-hypervisor-what-is-the-difference/. [Accessed: 21-Jul-2026].</w:t>
      </w:r>
    </w:p>
    <w:p w14:paraId="318BB068"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[3] J. D. Wegner and R. Rockell, IP Addressing and Subnetting, Including IPv6. Rockland, MA: Syngress, 2000.</w:t>
      </w:r>
    </w:p>
    <w:p w14:paraId="56FB54C1"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[4] IETF, "IP Version 6 Addressing Architecture," RFC 4291, 2006. [Online]. Available: https://www.rfc-editor.org/rfc/rfc4291.</w:t>
      </w:r>
    </w:p>
    <w:p w14:paraId="02EF5B31"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[5] Baeldung on Computer Science, "What Are the Differences Between Static and Dynamic Routing?" 2023. [Online]. Available: https://www.baeldung.com/cs/static-dynamic-routing. [Accessed: 21-Jul-2026].</w:t>
      </w:r>
    </w:p>
    <w:p w14:paraId="338A0992"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lastRenderedPageBreak/>
        <w:t>[6] TechTarget, "Static Vs. Dynamic Routing: What is the Difference?" 2021. [Online]. Available: https://www.techtarget.com/searchnetworking/answer/Static-and-dynamic-routing. [Accessed: 21-Jul-2026].</w:t>
      </w:r>
    </w:p>
    <w:p w14:paraId="519DE44E" w14:textId="77777777" w:rsidR="00EF4F29" w:rsidRPr="004D5FC9" w:rsidRDefault="00000000">
      <w:pPr>
        <w:spacing w:after="200" w:line="360" w:lineRule="auto"/>
        <w:jc w:val="both"/>
        <w:rPr>
          <w:rFonts w:ascii="Calibri" w:hAnsi="Calibri" w:cs="Calibri"/>
        </w:rPr>
      </w:pPr>
      <w:r>
        <w:rPr>
          <w:rFonts w:ascii="Calibri" w:hAnsi="Calibri" w:cs="Calibri"/>
          <w:sz w:val="24"/>
          <w:szCs w:val="24"/>
        </w:rPr>
        <w:t>[7] Canadian Centre for Cyber Security, "Practitioner guidance for securing Microsoft Active Directory services in your organization," ITSP.60.100, 2024. [Online]. Available: https://www.cyber.gc.ca/en/guidance/practitioner-guidance-securing-microsoft-active-directory-services-your-organization-itsp60100. [Accessed: 21-Jul-2026].</w:t>
      </w:r>
    </w:p>
    <w:p w14:paraId="314C7302" w14:textId="77777777" w:rsidR="00EF4F29" w:rsidRPr="004D5FC9" w:rsidRDefault="00000000">
      <w:pPr>
        <w:spacing w:after="200" w:line="360" w:lineRule="auto"/>
        <w:jc w:val="both"/>
        <w:rPr>
          <w:rFonts w:ascii="Calibri" w:hAnsi="Calibri" w:cs="Calibri"/>
          <w:sz w:val="24"/>
          <w:szCs w:val="24"/>
        </w:rPr>
      </w:pPr>
      <w:r>
        <w:rPr>
          <w:rFonts w:ascii="Calibri" w:hAnsi="Calibri" w:cs="Calibri"/>
          <w:sz w:val="24"/>
          <w:szCs w:val="24"/>
        </w:rPr>
        <w:t>[8] Active Directory Pro, "Top 16 DHCP Best Practices: The Ultimate Guide," 2023. [Online]. Available: https://activedirectorypro.com/dhcp-best-practices/. [Accessed: 21-Jul-2026].</w:t>
      </w:r>
    </w:p>
    <w:p w14:paraId="25085BAB" w14:textId="1A9CA15A" w:rsidR="00B73ACC" w:rsidRDefault="00B73ACC">
      <w:pPr>
        <w:spacing w:after="200" w:line="360" w:lineRule="auto"/>
        <w:jc w:val="both"/>
      </w:pPr>
    </w:p>
    <w:sectPr w:rsidR="00B73ACC">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05578" w14:textId="77777777" w:rsidR="00E4137D" w:rsidRDefault="00E4137D" w:rsidP="00C13F77">
      <w:r>
        <w:separator/>
      </w:r>
    </w:p>
  </w:endnote>
  <w:endnote w:type="continuationSeparator" w:id="0">
    <w:p w14:paraId="4DC14238" w14:textId="77777777" w:rsidR="00E4137D" w:rsidRDefault="00E4137D" w:rsidP="00C13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206008"/>
      <w:docPartObj>
        <w:docPartGallery w:val="Page Numbers (Bottom of Page)"/>
        <w:docPartUnique/>
      </w:docPartObj>
    </w:sdtPr>
    <w:sdtEndPr>
      <w:rPr>
        <w:noProof/>
      </w:rPr>
    </w:sdtEndPr>
    <w:sdtContent>
      <w:p w14:paraId="6A1EC001" w14:textId="1848D64B" w:rsidR="00C13F77" w:rsidRDefault="00C13F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F9700" w14:textId="77777777" w:rsidR="00C13F77" w:rsidRDefault="00C13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502F7" w14:textId="77777777" w:rsidR="00E4137D" w:rsidRDefault="00E4137D" w:rsidP="00C13F77">
      <w:r>
        <w:separator/>
      </w:r>
    </w:p>
  </w:footnote>
  <w:footnote w:type="continuationSeparator" w:id="0">
    <w:p w14:paraId="053600C8" w14:textId="77777777" w:rsidR="00E4137D" w:rsidRDefault="00E4137D" w:rsidP="00C13F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41AD0"/>
    <w:multiLevelType w:val="hybridMultilevel"/>
    <w:tmpl w:val="FBB05674"/>
    <w:lvl w:ilvl="0" w:tplc="0EA2E120">
      <w:start w:val="1"/>
      <w:numFmt w:val="bullet"/>
      <w:lvlText w:val="●"/>
      <w:lvlJc w:val="left"/>
      <w:pPr>
        <w:ind w:left="720" w:hanging="360"/>
      </w:pPr>
    </w:lvl>
    <w:lvl w:ilvl="1" w:tplc="14A8CD26">
      <w:start w:val="1"/>
      <w:numFmt w:val="bullet"/>
      <w:lvlText w:val="○"/>
      <w:lvlJc w:val="left"/>
      <w:pPr>
        <w:ind w:left="1440" w:hanging="360"/>
      </w:pPr>
    </w:lvl>
    <w:lvl w:ilvl="2" w:tplc="E9DE999E">
      <w:start w:val="1"/>
      <w:numFmt w:val="bullet"/>
      <w:lvlText w:val="■"/>
      <w:lvlJc w:val="left"/>
      <w:pPr>
        <w:ind w:left="2160" w:hanging="360"/>
      </w:pPr>
    </w:lvl>
    <w:lvl w:ilvl="3" w:tplc="B798BCD0">
      <w:start w:val="1"/>
      <w:numFmt w:val="bullet"/>
      <w:lvlText w:val="●"/>
      <w:lvlJc w:val="left"/>
      <w:pPr>
        <w:ind w:left="2880" w:hanging="360"/>
      </w:pPr>
    </w:lvl>
    <w:lvl w:ilvl="4" w:tplc="F54C26C0">
      <w:start w:val="1"/>
      <w:numFmt w:val="bullet"/>
      <w:lvlText w:val="○"/>
      <w:lvlJc w:val="left"/>
      <w:pPr>
        <w:ind w:left="3600" w:hanging="360"/>
      </w:pPr>
    </w:lvl>
    <w:lvl w:ilvl="5" w:tplc="F4ECAEF6">
      <w:start w:val="1"/>
      <w:numFmt w:val="bullet"/>
      <w:lvlText w:val="■"/>
      <w:lvlJc w:val="left"/>
      <w:pPr>
        <w:ind w:left="4320" w:hanging="360"/>
      </w:pPr>
    </w:lvl>
    <w:lvl w:ilvl="6" w:tplc="97C8567C">
      <w:start w:val="1"/>
      <w:numFmt w:val="bullet"/>
      <w:lvlText w:val="●"/>
      <w:lvlJc w:val="left"/>
      <w:pPr>
        <w:ind w:left="5040" w:hanging="360"/>
      </w:pPr>
    </w:lvl>
    <w:lvl w:ilvl="7" w:tplc="3042A58A">
      <w:start w:val="1"/>
      <w:numFmt w:val="bullet"/>
      <w:lvlText w:val="●"/>
      <w:lvlJc w:val="left"/>
      <w:pPr>
        <w:ind w:left="5760" w:hanging="360"/>
      </w:pPr>
    </w:lvl>
    <w:lvl w:ilvl="8" w:tplc="4198CE3A">
      <w:start w:val="1"/>
      <w:numFmt w:val="bullet"/>
      <w:lvlText w:val="●"/>
      <w:lvlJc w:val="left"/>
      <w:pPr>
        <w:ind w:left="6480" w:hanging="360"/>
      </w:pPr>
    </w:lvl>
  </w:abstractNum>
  <w:abstractNum w:abstractNumId="1" w15:restartNumberingAfterBreak="0">
    <w:nsid w:val="59914D55"/>
    <w:multiLevelType w:val="hybridMultilevel"/>
    <w:tmpl w:val="DDA80FE0"/>
    <w:lvl w:ilvl="0" w:tplc="55668E2E">
      <w:start w:val="1"/>
      <w:numFmt w:val="bullet"/>
      <w:lvlText w:val="•"/>
      <w:lvlJc w:val="left"/>
      <w:pPr>
        <w:ind w:left="720" w:hanging="360"/>
      </w:pPr>
    </w:lvl>
    <w:lvl w:ilvl="1" w:tplc="145C7628">
      <w:numFmt w:val="decimal"/>
      <w:lvlText w:val=""/>
      <w:lvlJc w:val="left"/>
    </w:lvl>
    <w:lvl w:ilvl="2" w:tplc="665E7B20">
      <w:numFmt w:val="decimal"/>
      <w:lvlText w:val=""/>
      <w:lvlJc w:val="left"/>
    </w:lvl>
    <w:lvl w:ilvl="3" w:tplc="E3024FA0">
      <w:numFmt w:val="decimal"/>
      <w:lvlText w:val=""/>
      <w:lvlJc w:val="left"/>
    </w:lvl>
    <w:lvl w:ilvl="4" w:tplc="2A568248">
      <w:numFmt w:val="decimal"/>
      <w:lvlText w:val=""/>
      <w:lvlJc w:val="left"/>
    </w:lvl>
    <w:lvl w:ilvl="5" w:tplc="986CFDE8">
      <w:numFmt w:val="decimal"/>
      <w:lvlText w:val=""/>
      <w:lvlJc w:val="left"/>
    </w:lvl>
    <w:lvl w:ilvl="6" w:tplc="44BADE60">
      <w:numFmt w:val="decimal"/>
      <w:lvlText w:val=""/>
      <w:lvlJc w:val="left"/>
    </w:lvl>
    <w:lvl w:ilvl="7" w:tplc="9E8A9CBC">
      <w:numFmt w:val="decimal"/>
      <w:lvlText w:val=""/>
      <w:lvlJc w:val="left"/>
    </w:lvl>
    <w:lvl w:ilvl="8" w:tplc="82104904">
      <w:numFmt w:val="decimal"/>
      <w:lvlText w:val=""/>
      <w:lvlJc w:val="left"/>
    </w:lvl>
  </w:abstractNum>
  <w:abstractNum w:abstractNumId="2" w15:restartNumberingAfterBreak="0">
    <w:nsid w:val="66F173D3"/>
    <w:multiLevelType w:val="multilevel"/>
    <w:tmpl w:val="91EC71DC"/>
    <w:lvl w:ilvl="0">
      <w:start w:val="2"/>
      <w:numFmt w:val="decimal"/>
      <w:lvlText w:val="%1"/>
      <w:lvlJc w:val="left"/>
      <w:pPr>
        <w:ind w:left="530" w:hanging="530"/>
      </w:pPr>
      <w:rPr>
        <w:rFonts w:hint="default"/>
        <w:b/>
      </w:rPr>
    </w:lvl>
    <w:lvl w:ilvl="1">
      <w:start w:val="2"/>
      <w:numFmt w:val="decimal"/>
      <w:lvlText w:val="%1.%2"/>
      <w:lvlJc w:val="left"/>
      <w:pPr>
        <w:ind w:left="530" w:hanging="53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720" w:hanging="72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080" w:hanging="108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num w:numId="1" w16cid:durableId="904149410">
    <w:abstractNumId w:val="0"/>
    <w:lvlOverride w:ilvl="0">
      <w:startOverride w:val="1"/>
    </w:lvlOverride>
  </w:num>
  <w:num w:numId="2" w16cid:durableId="1106003163">
    <w:abstractNumId w:val="1"/>
    <w:lvlOverride w:ilvl="0">
      <w:startOverride w:val="1"/>
    </w:lvlOverride>
  </w:num>
  <w:num w:numId="3" w16cid:durableId="1330988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F29"/>
    <w:rsid w:val="00086E31"/>
    <w:rsid w:val="000C0AE2"/>
    <w:rsid w:val="001852D2"/>
    <w:rsid w:val="001B09B8"/>
    <w:rsid w:val="00217A07"/>
    <w:rsid w:val="00321A4F"/>
    <w:rsid w:val="00382848"/>
    <w:rsid w:val="004A0656"/>
    <w:rsid w:val="004D5FC9"/>
    <w:rsid w:val="00542554"/>
    <w:rsid w:val="0061132D"/>
    <w:rsid w:val="006379F0"/>
    <w:rsid w:val="00651F52"/>
    <w:rsid w:val="00721AAF"/>
    <w:rsid w:val="00801E89"/>
    <w:rsid w:val="008E6832"/>
    <w:rsid w:val="00AD76FE"/>
    <w:rsid w:val="00B23E1A"/>
    <w:rsid w:val="00B37799"/>
    <w:rsid w:val="00B73ACC"/>
    <w:rsid w:val="00C13F77"/>
    <w:rsid w:val="00C46C6B"/>
    <w:rsid w:val="00CA0BCD"/>
    <w:rsid w:val="00DE462A"/>
    <w:rsid w:val="00E4137D"/>
    <w:rsid w:val="00E5259F"/>
    <w:rsid w:val="00EB45A4"/>
    <w:rsid w:val="00EC16C6"/>
    <w:rsid w:val="00EF4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67593"/>
  <w15:docId w15:val="{09B92C57-9108-4452-8BA0-C9E6DCE81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542554"/>
    <w:rPr>
      <w:b/>
      <w:bCs/>
    </w:rPr>
  </w:style>
  <w:style w:type="paragraph" w:customStyle="1" w:styleId="font-claude-response-body">
    <w:name w:val="font-claude-response-body"/>
    <w:basedOn w:val="Normal"/>
    <w:rsid w:val="00C13F77"/>
    <w:pPr>
      <w:spacing w:before="100" w:beforeAutospacing="1" w:after="100" w:afterAutospacing="1"/>
    </w:pPr>
    <w:rPr>
      <w:sz w:val="24"/>
      <w:szCs w:val="24"/>
    </w:rPr>
  </w:style>
  <w:style w:type="paragraph" w:styleId="Header">
    <w:name w:val="header"/>
    <w:basedOn w:val="Normal"/>
    <w:link w:val="HeaderChar"/>
    <w:uiPriority w:val="99"/>
    <w:unhideWhenUsed/>
    <w:rsid w:val="00C13F77"/>
    <w:pPr>
      <w:tabs>
        <w:tab w:val="center" w:pos="4680"/>
        <w:tab w:val="right" w:pos="9360"/>
      </w:tabs>
    </w:pPr>
  </w:style>
  <w:style w:type="character" w:customStyle="1" w:styleId="HeaderChar">
    <w:name w:val="Header Char"/>
    <w:basedOn w:val="DefaultParagraphFont"/>
    <w:link w:val="Header"/>
    <w:uiPriority w:val="99"/>
    <w:rsid w:val="00C13F77"/>
  </w:style>
  <w:style w:type="paragraph" w:styleId="Footer">
    <w:name w:val="footer"/>
    <w:basedOn w:val="Normal"/>
    <w:link w:val="FooterChar"/>
    <w:uiPriority w:val="99"/>
    <w:unhideWhenUsed/>
    <w:rsid w:val="00C13F77"/>
    <w:pPr>
      <w:tabs>
        <w:tab w:val="center" w:pos="4680"/>
        <w:tab w:val="right" w:pos="9360"/>
      </w:tabs>
    </w:pPr>
  </w:style>
  <w:style w:type="character" w:customStyle="1" w:styleId="FooterChar">
    <w:name w:val="Footer Char"/>
    <w:basedOn w:val="DefaultParagraphFont"/>
    <w:link w:val="Footer"/>
    <w:uiPriority w:val="99"/>
    <w:rsid w:val="00C13F77"/>
  </w:style>
  <w:style w:type="paragraph" w:styleId="TOCHeading">
    <w:name w:val="TOC Heading"/>
    <w:basedOn w:val="Heading1"/>
    <w:next w:val="Normal"/>
    <w:uiPriority w:val="39"/>
    <w:unhideWhenUsed/>
    <w:qFormat/>
    <w:rsid w:val="00217A07"/>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217A07"/>
    <w:pPr>
      <w:spacing w:after="100"/>
    </w:pPr>
  </w:style>
  <w:style w:type="paragraph" w:styleId="TOC2">
    <w:name w:val="toc 2"/>
    <w:basedOn w:val="Normal"/>
    <w:next w:val="Normal"/>
    <w:autoRedefine/>
    <w:uiPriority w:val="39"/>
    <w:unhideWhenUsed/>
    <w:rsid w:val="00217A07"/>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6B4D2-0E0E-49FF-AAB5-BA52FBCE5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2580</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Olha Kozmenko (2335644)</cp:lastModifiedBy>
  <cp:revision>2</cp:revision>
  <dcterms:created xsi:type="dcterms:W3CDTF">2026-07-24T11:11:00Z</dcterms:created>
  <dcterms:modified xsi:type="dcterms:W3CDTF">2026-07-24T11:11:00Z</dcterms:modified>
</cp:coreProperties>
</file>