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D0EE47" w14:textId="3551E6F8" w:rsidR="00665D77" w:rsidRDefault="00665D77"/>
    <w:p w14:paraId="2446C338" w14:textId="5643C79A" w:rsidR="00AE1E5B" w:rsidRDefault="00665D77">
      <w:pPr>
        <w:rPr>
          <w:rFonts w:ascii="Times New Roman" w:hAnsi="Times New Roman" w:cs="Times New Roman"/>
        </w:rPr>
      </w:pPr>
      <w:r>
        <w:rPr>
          <w:rFonts w:ascii="Times New Roman" w:hAnsi="Times New Roman" w:cs="Times New Roman"/>
        </w:rPr>
        <w:t>In this essay, I will be anal</w:t>
      </w:r>
      <w:r w:rsidR="00B40F75">
        <w:rPr>
          <w:rFonts w:ascii="Times New Roman" w:hAnsi="Times New Roman" w:cs="Times New Roman"/>
        </w:rPr>
        <w:t>ysing</w:t>
      </w:r>
      <w:r>
        <w:rPr>
          <w:rFonts w:ascii="Times New Roman" w:hAnsi="Times New Roman" w:cs="Times New Roman"/>
        </w:rPr>
        <w:t xml:space="preserve"> </w:t>
      </w:r>
      <w:r w:rsidR="009C5552">
        <w:rPr>
          <w:rFonts w:ascii="Times New Roman" w:hAnsi="Times New Roman" w:cs="Times New Roman"/>
        </w:rPr>
        <w:t>two</w:t>
      </w:r>
      <w:r w:rsidR="00B40F75">
        <w:rPr>
          <w:rFonts w:ascii="Times New Roman" w:hAnsi="Times New Roman" w:cs="Times New Roman"/>
        </w:rPr>
        <w:t xml:space="preserve"> different sources based up</w:t>
      </w:r>
      <w:r>
        <w:rPr>
          <w:rFonts w:ascii="Times New Roman" w:hAnsi="Times New Roman" w:cs="Times New Roman"/>
        </w:rPr>
        <w:t>on the Abdication</w:t>
      </w:r>
      <w:r w:rsidR="00B40F75">
        <w:rPr>
          <w:rFonts w:ascii="Times New Roman" w:hAnsi="Times New Roman" w:cs="Times New Roman"/>
        </w:rPr>
        <w:t xml:space="preserve"> Crisis</w:t>
      </w:r>
      <w:r>
        <w:rPr>
          <w:rFonts w:ascii="Times New Roman" w:hAnsi="Times New Roman" w:cs="Times New Roman"/>
        </w:rPr>
        <w:t xml:space="preserve"> of King Edward VIII</w:t>
      </w:r>
      <w:r w:rsidR="00B40F75">
        <w:rPr>
          <w:rFonts w:ascii="Times New Roman" w:hAnsi="Times New Roman" w:cs="Times New Roman"/>
        </w:rPr>
        <w:t xml:space="preserve"> that occurred in 1936</w:t>
      </w:r>
      <w:r>
        <w:rPr>
          <w:rFonts w:ascii="Times New Roman" w:hAnsi="Times New Roman" w:cs="Times New Roman"/>
        </w:rPr>
        <w:t>.</w:t>
      </w:r>
      <w:r w:rsidR="00B40F75">
        <w:rPr>
          <w:rFonts w:ascii="Times New Roman" w:hAnsi="Times New Roman" w:cs="Times New Roman"/>
        </w:rPr>
        <w:t xml:space="preserve"> </w:t>
      </w:r>
      <w:r w:rsidR="004D5EC2">
        <w:rPr>
          <w:rFonts w:ascii="Times New Roman" w:hAnsi="Times New Roman" w:cs="Times New Roman"/>
        </w:rPr>
        <w:t>In</w:t>
      </w:r>
      <w:r w:rsidR="00B40F75">
        <w:rPr>
          <w:rFonts w:ascii="Times New Roman" w:hAnsi="Times New Roman" w:cs="Times New Roman"/>
        </w:rPr>
        <w:t xml:space="preserve"> my analysis, I will explore the context of the sources, as well as the provenance and authorship of the material. In addition, I will also make a clear judgement whether these sources would be of any value to an historian studying this particular historical </w:t>
      </w:r>
      <w:proofErr w:type="gramStart"/>
      <w:r w:rsidR="00B40F75">
        <w:rPr>
          <w:rFonts w:ascii="Times New Roman" w:hAnsi="Times New Roman" w:cs="Times New Roman"/>
        </w:rPr>
        <w:t>event, or</w:t>
      </w:r>
      <w:proofErr w:type="gramEnd"/>
      <w:r w:rsidR="00D7292E">
        <w:rPr>
          <w:rFonts w:ascii="Times New Roman" w:hAnsi="Times New Roman" w:cs="Times New Roman"/>
        </w:rPr>
        <w:t xml:space="preserve"> tasked with th</w:t>
      </w:r>
      <w:r w:rsidR="009C5552">
        <w:rPr>
          <w:rFonts w:ascii="Times New Roman" w:hAnsi="Times New Roman" w:cs="Times New Roman"/>
        </w:rPr>
        <w:t>e writing</w:t>
      </w:r>
      <w:r w:rsidR="00D7292E">
        <w:rPr>
          <w:rFonts w:ascii="Times New Roman" w:hAnsi="Times New Roman" w:cs="Times New Roman"/>
        </w:rPr>
        <w:t xml:space="preserve"> of a thesis or piece of extended writing. </w:t>
      </w:r>
    </w:p>
    <w:p w14:paraId="0B1A7770" w14:textId="71327852" w:rsidR="00F0538E" w:rsidRDefault="007B09FC" w:rsidP="00F0538E">
      <w:pPr>
        <w:rPr>
          <w:rFonts w:ascii="Times New Roman" w:hAnsi="Times New Roman" w:cs="Times New Roman"/>
        </w:rPr>
      </w:pPr>
      <w:r>
        <w:rPr>
          <w:rFonts w:ascii="Times New Roman" w:hAnsi="Times New Roman" w:cs="Times New Roman"/>
        </w:rPr>
        <w:tab/>
      </w:r>
      <w:r w:rsidR="00EA2DD3">
        <w:rPr>
          <w:rFonts w:ascii="Times New Roman" w:hAnsi="Times New Roman" w:cs="Times New Roman"/>
        </w:rPr>
        <w:t>I will begin with my analysis of my first chosen source</w:t>
      </w:r>
      <w:r w:rsidR="00132F69">
        <w:rPr>
          <w:rFonts w:ascii="Times New Roman" w:hAnsi="Times New Roman" w:cs="Times New Roman"/>
        </w:rPr>
        <w:t xml:space="preserve">, </w:t>
      </w:r>
      <w:r w:rsidR="00EA2DD3">
        <w:rPr>
          <w:rFonts w:ascii="Times New Roman" w:hAnsi="Times New Roman" w:cs="Times New Roman"/>
        </w:rPr>
        <w:t xml:space="preserve">the official </w:t>
      </w:r>
      <w:r w:rsidR="00132F69">
        <w:rPr>
          <w:rFonts w:ascii="Times New Roman" w:hAnsi="Times New Roman" w:cs="Times New Roman"/>
        </w:rPr>
        <w:t>I</w:t>
      </w:r>
      <w:r w:rsidR="00EA2DD3">
        <w:rPr>
          <w:rFonts w:ascii="Times New Roman" w:hAnsi="Times New Roman" w:cs="Times New Roman"/>
        </w:rPr>
        <w:t>nstrument of King Edward VIII’s Abdication, which was produced in 1936</w:t>
      </w:r>
      <w:r w:rsidR="00132F69">
        <w:rPr>
          <w:rFonts w:ascii="Times New Roman" w:hAnsi="Times New Roman" w:cs="Times New Roman"/>
        </w:rPr>
        <w:t xml:space="preserve"> [fig. 1]</w:t>
      </w:r>
      <w:r w:rsidR="00EA2DD3">
        <w:rPr>
          <w:rFonts w:ascii="Times New Roman" w:hAnsi="Times New Roman" w:cs="Times New Roman"/>
        </w:rPr>
        <w:t xml:space="preserve">. </w:t>
      </w:r>
      <w:proofErr w:type="gramStart"/>
      <w:r w:rsidR="00EA2DD3">
        <w:rPr>
          <w:rFonts w:ascii="Times New Roman" w:hAnsi="Times New Roman" w:cs="Times New Roman"/>
        </w:rPr>
        <w:t>Due to the fact that</w:t>
      </w:r>
      <w:proofErr w:type="gramEnd"/>
      <w:r w:rsidR="00EA2DD3">
        <w:rPr>
          <w:rFonts w:ascii="Times New Roman" w:hAnsi="Times New Roman" w:cs="Times New Roman"/>
        </w:rPr>
        <w:t xml:space="preserve"> this source was produced in 1936, the same year of Edward VIII’s Abdication, we can determine that this is a primary source</w:t>
      </w:r>
      <w:r w:rsidR="00132F69">
        <w:rPr>
          <w:rFonts w:ascii="Times New Roman" w:hAnsi="Times New Roman" w:cs="Times New Roman"/>
        </w:rPr>
        <w:t xml:space="preserve"> and therefore of substantial credibility due to it being first-hand evidence</w:t>
      </w:r>
      <w:r w:rsidR="00EA2DD3">
        <w:rPr>
          <w:rFonts w:ascii="Times New Roman" w:hAnsi="Times New Roman" w:cs="Times New Roman"/>
        </w:rPr>
        <w:t xml:space="preserve">. Additionally, we </w:t>
      </w:r>
      <w:r w:rsidR="00132F69">
        <w:rPr>
          <w:rFonts w:ascii="Times New Roman" w:hAnsi="Times New Roman" w:cs="Times New Roman"/>
        </w:rPr>
        <w:t xml:space="preserve">can determine that this </w:t>
      </w:r>
      <w:r w:rsidR="00EA2DD3">
        <w:rPr>
          <w:rFonts w:ascii="Times New Roman" w:hAnsi="Times New Roman" w:cs="Times New Roman"/>
        </w:rPr>
        <w:t xml:space="preserve">is a primary source based on the signatures located at the bottom of the </w:t>
      </w:r>
      <w:r w:rsidR="00132F69">
        <w:rPr>
          <w:rFonts w:ascii="Times New Roman" w:hAnsi="Times New Roman" w:cs="Times New Roman"/>
        </w:rPr>
        <w:t>I</w:t>
      </w:r>
      <w:r w:rsidR="00EA2DD3">
        <w:rPr>
          <w:rFonts w:ascii="Times New Roman" w:hAnsi="Times New Roman" w:cs="Times New Roman"/>
        </w:rPr>
        <w:t>nstrument of Abdication. These signatures belonged to Edward VIII’s younger brothers, Prince Henry</w:t>
      </w:r>
      <w:r w:rsidR="00132F69">
        <w:rPr>
          <w:rFonts w:ascii="Times New Roman" w:hAnsi="Times New Roman" w:cs="Times New Roman"/>
        </w:rPr>
        <w:t xml:space="preserve"> the</w:t>
      </w:r>
      <w:r w:rsidR="00EA2DD3">
        <w:rPr>
          <w:rFonts w:ascii="Times New Roman" w:hAnsi="Times New Roman" w:cs="Times New Roman"/>
        </w:rPr>
        <w:t xml:space="preserve"> Duke of Gloucester, </w:t>
      </w:r>
      <w:r w:rsidR="0053735F">
        <w:rPr>
          <w:rFonts w:ascii="Times New Roman" w:hAnsi="Times New Roman" w:cs="Times New Roman"/>
        </w:rPr>
        <w:t>Prince George</w:t>
      </w:r>
      <w:r w:rsidR="00132F69">
        <w:rPr>
          <w:rFonts w:ascii="Times New Roman" w:hAnsi="Times New Roman" w:cs="Times New Roman"/>
        </w:rPr>
        <w:t xml:space="preserve"> the </w:t>
      </w:r>
      <w:r w:rsidR="0053735F">
        <w:rPr>
          <w:rFonts w:ascii="Times New Roman" w:hAnsi="Times New Roman" w:cs="Times New Roman"/>
        </w:rPr>
        <w:t>Duke of Kent and Prince Albert</w:t>
      </w:r>
      <w:r w:rsidR="00CD45C5">
        <w:rPr>
          <w:rFonts w:ascii="Times New Roman" w:hAnsi="Times New Roman" w:cs="Times New Roman"/>
        </w:rPr>
        <w:t xml:space="preserve"> the Duke of York</w:t>
      </w:r>
      <w:r w:rsidR="0053735F">
        <w:rPr>
          <w:rFonts w:ascii="Times New Roman" w:hAnsi="Times New Roman" w:cs="Times New Roman"/>
        </w:rPr>
        <w:t xml:space="preserve">, who subsequently became King George VI </w:t>
      </w:r>
      <w:r w:rsidR="00CD45C5">
        <w:rPr>
          <w:rFonts w:ascii="Times New Roman" w:hAnsi="Times New Roman" w:cs="Times New Roman"/>
        </w:rPr>
        <w:t xml:space="preserve">at his coronation </w:t>
      </w:r>
      <w:r w:rsidR="0053735F">
        <w:rPr>
          <w:rFonts w:ascii="Times New Roman" w:hAnsi="Times New Roman" w:cs="Times New Roman"/>
        </w:rPr>
        <w:t>in 193</w:t>
      </w:r>
      <w:r w:rsidR="00CD45C5">
        <w:rPr>
          <w:rFonts w:ascii="Times New Roman" w:hAnsi="Times New Roman" w:cs="Times New Roman"/>
        </w:rPr>
        <w:t>7</w:t>
      </w:r>
      <w:r w:rsidR="0053735F">
        <w:rPr>
          <w:rFonts w:ascii="Times New Roman" w:hAnsi="Times New Roman" w:cs="Times New Roman"/>
        </w:rPr>
        <w:t>. It is significant that the Instrument of Abdication was signed by the brothers of King Edward VIII, for they were the heirs to the throne, and Edward was not yet married, nor had issue.</w:t>
      </w:r>
      <w:r w:rsidR="00F0538E">
        <w:rPr>
          <w:rFonts w:ascii="Times New Roman" w:hAnsi="Times New Roman" w:cs="Times New Roman"/>
        </w:rPr>
        <w:t xml:space="preserve"> </w:t>
      </w:r>
      <w:r w:rsidR="0053735F">
        <w:rPr>
          <w:rFonts w:ascii="Times New Roman" w:hAnsi="Times New Roman" w:cs="Times New Roman"/>
        </w:rPr>
        <w:t xml:space="preserve">The fact that no politicians, </w:t>
      </w:r>
      <w:r w:rsidR="00B17673">
        <w:rPr>
          <w:rFonts w:ascii="Times New Roman" w:hAnsi="Times New Roman" w:cs="Times New Roman"/>
        </w:rPr>
        <w:t>nor</w:t>
      </w:r>
      <w:r w:rsidR="0053735F">
        <w:rPr>
          <w:rFonts w:ascii="Times New Roman" w:hAnsi="Times New Roman" w:cs="Times New Roman"/>
        </w:rPr>
        <w:t xml:space="preserve"> even the Prime Minister </w:t>
      </w:r>
      <w:r w:rsidR="00CD45C5">
        <w:rPr>
          <w:rFonts w:ascii="Times New Roman" w:hAnsi="Times New Roman" w:cs="Times New Roman"/>
        </w:rPr>
        <w:t xml:space="preserve">at </w:t>
      </w:r>
      <w:r w:rsidR="0053735F">
        <w:rPr>
          <w:rFonts w:ascii="Times New Roman" w:hAnsi="Times New Roman" w:cs="Times New Roman"/>
        </w:rPr>
        <w:t xml:space="preserve">the time, Stanley Baldwin, had signed the Instrument, implies that Edward VIII’s </w:t>
      </w:r>
      <w:r w:rsidR="00F0538E">
        <w:rPr>
          <w:rFonts w:ascii="Times New Roman" w:hAnsi="Times New Roman" w:cs="Times New Roman"/>
        </w:rPr>
        <w:t>A</w:t>
      </w:r>
      <w:r w:rsidR="0053735F">
        <w:rPr>
          <w:rFonts w:ascii="Times New Roman" w:hAnsi="Times New Roman" w:cs="Times New Roman"/>
        </w:rPr>
        <w:t>bdication was</w:t>
      </w:r>
      <w:r w:rsidR="00B17673">
        <w:rPr>
          <w:rFonts w:ascii="Times New Roman" w:hAnsi="Times New Roman" w:cs="Times New Roman"/>
        </w:rPr>
        <w:t xml:space="preserve"> seemingly not politically motivated.</w:t>
      </w:r>
      <w:r w:rsidR="00C2125B">
        <w:rPr>
          <w:rFonts w:ascii="Times New Roman" w:hAnsi="Times New Roman" w:cs="Times New Roman"/>
        </w:rPr>
        <w:t xml:space="preserve"> </w:t>
      </w:r>
      <w:r w:rsidR="00B17673">
        <w:rPr>
          <w:rFonts w:ascii="Times New Roman" w:hAnsi="Times New Roman" w:cs="Times New Roman"/>
        </w:rPr>
        <w:t xml:space="preserve">However, from my own knowledge I am aware that there was much pressure from Parliament for </w:t>
      </w:r>
      <w:r w:rsidR="00D84AFB">
        <w:rPr>
          <w:rFonts w:ascii="Times New Roman" w:hAnsi="Times New Roman" w:cs="Times New Roman"/>
        </w:rPr>
        <w:t xml:space="preserve">Edward VIII to Abdicate, </w:t>
      </w:r>
      <w:r w:rsidR="00740C93">
        <w:rPr>
          <w:rFonts w:ascii="Times New Roman" w:hAnsi="Times New Roman" w:cs="Times New Roman"/>
        </w:rPr>
        <w:t xml:space="preserve">following unrest amongst the British public due to dislike of Wallis Simpson. </w:t>
      </w:r>
      <w:r w:rsidR="00C2125B">
        <w:rPr>
          <w:rFonts w:ascii="Times New Roman" w:hAnsi="Times New Roman" w:cs="Times New Roman"/>
        </w:rPr>
        <w:t>Additionally, there was internal pressure from within Edward’s own family, with his sister-in-law, Queen Elizabeth reported to never “want to see them [Wallis and Edward] again”</w:t>
      </w:r>
      <w:r w:rsidR="00543144">
        <w:rPr>
          <w:rFonts w:ascii="Times New Roman" w:hAnsi="Times New Roman" w:cs="Times New Roman"/>
        </w:rPr>
        <w:t>.</w:t>
      </w:r>
      <w:r w:rsidR="00543144">
        <w:rPr>
          <w:rStyle w:val="FootnoteReference"/>
          <w:rFonts w:ascii="Times New Roman" w:hAnsi="Times New Roman" w:cs="Times New Roman"/>
        </w:rPr>
        <w:footnoteReference w:id="1"/>
      </w:r>
    </w:p>
    <w:p w14:paraId="55E408C0" w14:textId="0BA22ACE" w:rsidR="007B09FC" w:rsidRDefault="0053735F" w:rsidP="00F0538E">
      <w:pPr>
        <w:ind w:firstLine="720"/>
        <w:rPr>
          <w:rFonts w:ascii="Times New Roman" w:hAnsi="Times New Roman" w:cs="Times New Roman"/>
        </w:rPr>
      </w:pPr>
      <w:r>
        <w:rPr>
          <w:rFonts w:ascii="Times New Roman" w:hAnsi="Times New Roman" w:cs="Times New Roman"/>
        </w:rPr>
        <w:t>We must also consider</w:t>
      </w:r>
      <w:r w:rsidR="00F0538E">
        <w:rPr>
          <w:rFonts w:ascii="Times New Roman" w:hAnsi="Times New Roman" w:cs="Times New Roman"/>
        </w:rPr>
        <w:t xml:space="preserve"> </w:t>
      </w:r>
      <w:r w:rsidR="00AE1E5B">
        <w:rPr>
          <w:rFonts w:ascii="Times New Roman" w:hAnsi="Times New Roman" w:cs="Times New Roman"/>
        </w:rPr>
        <w:t xml:space="preserve">the </w:t>
      </w:r>
      <w:r w:rsidR="00F0538E">
        <w:rPr>
          <w:rFonts w:ascii="Times New Roman" w:hAnsi="Times New Roman" w:cs="Times New Roman"/>
        </w:rPr>
        <w:t>significance of</w:t>
      </w:r>
      <w:r>
        <w:rPr>
          <w:rFonts w:ascii="Times New Roman" w:hAnsi="Times New Roman" w:cs="Times New Roman"/>
        </w:rPr>
        <w:t xml:space="preserve"> the location</w:t>
      </w:r>
      <w:r w:rsidR="00AE1E5B">
        <w:rPr>
          <w:rFonts w:ascii="Times New Roman" w:hAnsi="Times New Roman" w:cs="Times New Roman"/>
        </w:rPr>
        <w:t xml:space="preserve"> </w:t>
      </w:r>
      <w:r>
        <w:rPr>
          <w:rFonts w:ascii="Times New Roman" w:hAnsi="Times New Roman" w:cs="Times New Roman"/>
        </w:rPr>
        <w:t>where the Instrument was signed – Fort Belvedere, of which was</w:t>
      </w:r>
      <w:r w:rsidR="00AE1E5B">
        <w:rPr>
          <w:rFonts w:ascii="Times New Roman" w:hAnsi="Times New Roman" w:cs="Times New Roman"/>
        </w:rPr>
        <w:t xml:space="preserve"> essentially </w:t>
      </w:r>
      <w:r>
        <w:rPr>
          <w:rFonts w:ascii="Times New Roman" w:hAnsi="Times New Roman" w:cs="Times New Roman"/>
        </w:rPr>
        <w:t>the childhood retreat of the royal brothers. Fort Belvedere was described as “the king’s independent home” just on the outskirts of Windsor Great Park in Berkshire, a place where Edward VIII could establish a private life and “escape from the tension and restrictions of court life”.</w:t>
      </w:r>
      <w:r w:rsidR="00BE2935">
        <w:rPr>
          <w:rStyle w:val="FootnoteReference"/>
          <w:rFonts w:ascii="Times New Roman" w:hAnsi="Times New Roman" w:cs="Times New Roman"/>
        </w:rPr>
        <w:footnoteReference w:id="2"/>
      </w:r>
      <w:r>
        <w:rPr>
          <w:rFonts w:ascii="Times New Roman" w:hAnsi="Times New Roman" w:cs="Times New Roman"/>
        </w:rPr>
        <w:t xml:space="preserve"> </w:t>
      </w:r>
      <w:r w:rsidR="00F0538E">
        <w:rPr>
          <w:rFonts w:ascii="Times New Roman" w:hAnsi="Times New Roman" w:cs="Times New Roman"/>
        </w:rPr>
        <w:t>However, p</w:t>
      </w:r>
      <w:r>
        <w:rPr>
          <w:rFonts w:ascii="Times New Roman" w:hAnsi="Times New Roman" w:cs="Times New Roman"/>
        </w:rPr>
        <w:t xml:space="preserve">erhaps the most significant factor that the Instrument of Abdication was signed at Belvedere Fort, was that it was the first meeting place King Edward VIII had with Wallis Simpson, who ultimately became the reason behind the renunciation of his throne. </w:t>
      </w:r>
    </w:p>
    <w:p w14:paraId="1D17DDC3" w14:textId="67158419" w:rsidR="007C05B8" w:rsidRDefault="002B3DA9">
      <w:pPr>
        <w:rPr>
          <w:rFonts w:ascii="Times New Roman" w:hAnsi="Times New Roman" w:cs="Times New Roman"/>
        </w:rPr>
      </w:pPr>
      <w:r>
        <w:rPr>
          <w:rFonts w:ascii="Times New Roman" w:hAnsi="Times New Roman" w:cs="Times New Roman"/>
        </w:rPr>
        <w:tab/>
        <w:t xml:space="preserve">As well as the signatures of King Edward VIII and his brothers, the Instrument of Abdication also includes Edward’s own </w:t>
      </w:r>
      <w:r w:rsidR="003114F7">
        <w:rPr>
          <w:rFonts w:ascii="Times New Roman" w:hAnsi="Times New Roman" w:cs="Times New Roman"/>
        </w:rPr>
        <w:t>words</w:t>
      </w:r>
      <w:r w:rsidR="00AE1E5B">
        <w:rPr>
          <w:rFonts w:ascii="Times New Roman" w:hAnsi="Times New Roman" w:cs="Times New Roman"/>
        </w:rPr>
        <w:t xml:space="preserve">, </w:t>
      </w:r>
      <w:r w:rsidR="003114F7">
        <w:rPr>
          <w:rFonts w:ascii="Times New Roman" w:hAnsi="Times New Roman" w:cs="Times New Roman"/>
        </w:rPr>
        <w:t>indicating that it was he who wrote the Instrument, and that he was not influenced by anyone else</w:t>
      </w:r>
      <w:r>
        <w:rPr>
          <w:rFonts w:ascii="Times New Roman" w:hAnsi="Times New Roman" w:cs="Times New Roman"/>
        </w:rPr>
        <w:t xml:space="preserve">. In the first paragraph, </w:t>
      </w:r>
      <w:r w:rsidR="00AE1E5B">
        <w:rPr>
          <w:rFonts w:ascii="Times New Roman" w:hAnsi="Times New Roman" w:cs="Times New Roman"/>
        </w:rPr>
        <w:t>Edward</w:t>
      </w:r>
      <w:r>
        <w:rPr>
          <w:rFonts w:ascii="Times New Roman" w:hAnsi="Times New Roman" w:cs="Times New Roman"/>
        </w:rPr>
        <w:t xml:space="preserve"> states his name and authority, and then declares his determination “to renounce the Throne” not only for himself, but also in the case of any descendants</w:t>
      </w:r>
      <w:r w:rsidR="005F002B">
        <w:rPr>
          <w:rFonts w:ascii="Times New Roman" w:hAnsi="Times New Roman" w:cs="Times New Roman"/>
        </w:rPr>
        <w:t xml:space="preserve"> he may have</w:t>
      </w:r>
      <w:r>
        <w:rPr>
          <w:rFonts w:ascii="Times New Roman" w:hAnsi="Times New Roman" w:cs="Times New Roman"/>
        </w:rPr>
        <w:t xml:space="preserve">. </w:t>
      </w:r>
      <w:r w:rsidR="00EA7E3C">
        <w:rPr>
          <w:rFonts w:ascii="Times New Roman" w:hAnsi="Times New Roman" w:cs="Times New Roman"/>
        </w:rPr>
        <w:t xml:space="preserve">The Instrument </w:t>
      </w:r>
      <w:r>
        <w:rPr>
          <w:rFonts w:ascii="Times New Roman" w:hAnsi="Times New Roman" w:cs="Times New Roman"/>
        </w:rPr>
        <w:t xml:space="preserve">also goes on to stress that </w:t>
      </w:r>
      <w:r w:rsidR="00EA7E3C">
        <w:rPr>
          <w:rFonts w:ascii="Times New Roman" w:hAnsi="Times New Roman" w:cs="Times New Roman"/>
        </w:rPr>
        <w:t>Edward’s</w:t>
      </w:r>
      <w:r>
        <w:rPr>
          <w:rFonts w:ascii="Times New Roman" w:hAnsi="Times New Roman" w:cs="Times New Roman"/>
        </w:rPr>
        <w:t xml:space="preserve"> Abdication </w:t>
      </w:r>
      <w:r w:rsidR="00EA7E3C">
        <w:rPr>
          <w:rFonts w:ascii="Times New Roman" w:hAnsi="Times New Roman" w:cs="Times New Roman"/>
        </w:rPr>
        <w:t xml:space="preserve">should </w:t>
      </w:r>
      <w:r>
        <w:rPr>
          <w:rFonts w:ascii="Times New Roman" w:hAnsi="Times New Roman" w:cs="Times New Roman"/>
        </w:rPr>
        <w:t>occur “immediately”</w:t>
      </w:r>
      <w:r w:rsidR="00EA7E3C">
        <w:rPr>
          <w:rFonts w:ascii="Times New Roman" w:hAnsi="Times New Roman" w:cs="Times New Roman"/>
        </w:rPr>
        <w:t>, no doubt due to the increasing pressure and unrest even within Edward’s most private circles</w:t>
      </w:r>
      <w:r>
        <w:rPr>
          <w:rFonts w:ascii="Times New Roman" w:hAnsi="Times New Roman" w:cs="Times New Roman"/>
        </w:rPr>
        <w:t xml:space="preserve">. </w:t>
      </w:r>
      <w:r w:rsidR="00EA7E3C">
        <w:rPr>
          <w:rFonts w:ascii="Times New Roman" w:hAnsi="Times New Roman" w:cs="Times New Roman"/>
        </w:rPr>
        <w:t xml:space="preserve">Contextually, there was </w:t>
      </w:r>
      <w:r>
        <w:rPr>
          <w:rFonts w:ascii="Times New Roman" w:hAnsi="Times New Roman" w:cs="Times New Roman"/>
        </w:rPr>
        <w:t>much pressure</w:t>
      </w:r>
      <w:r w:rsidR="00EA7E3C">
        <w:rPr>
          <w:rFonts w:ascii="Times New Roman" w:hAnsi="Times New Roman" w:cs="Times New Roman"/>
        </w:rPr>
        <w:t xml:space="preserve"> placed</w:t>
      </w:r>
      <w:r>
        <w:rPr>
          <w:rFonts w:ascii="Times New Roman" w:hAnsi="Times New Roman" w:cs="Times New Roman"/>
        </w:rPr>
        <w:t xml:space="preserve"> </w:t>
      </w:r>
      <w:r w:rsidR="00EA7E3C">
        <w:rPr>
          <w:rFonts w:ascii="Times New Roman" w:hAnsi="Times New Roman" w:cs="Times New Roman"/>
        </w:rPr>
        <w:t>up</w:t>
      </w:r>
      <w:r>
        <w:rPr>
          <w:rFonts w:ascii="Times New Roman" w:hAnsi="Times New Roman" w:cs="Times New Roman"/>
        </w:rPr>
        <w:t>on Edward VIII to abdicate if he wished to marry Wallis Simpson</w:t>
      </w:r>
      <w:r w:rsidR="00EA7E3C">
        <w:rPr>
          <w:rFonts w:ascii="Times New Roman" w:hAnsi="Times New Roman" w:cs="Times New Roman"/>
        </w:rPr>
        <w:t>, for it meant that she would become Queen, a notion the British public detested. At the time, there were rumours that Simpson was a</w:t>
      </w:r>
      <w:r w:rsidR="00F71EBD">
        <w:rPr>
          <w:rFonts w:ascii="Times New Roman" w:hAnsi="Times New Roman" w:cs="Times New Roman"/>
        </w:rPr>
        <w:t xml:space="preserve"> Nazi-sympathiser, due to being pictured smiling with Adolf Hitler.</w:t>
      </w:r>
      <w:r w:rsidR="00AC24CF">
        <w:rPr>
          <w:rStyle w:val="FootnoteReference"/>
          <w:rFonts w:ascii="Times New Roman" w:hAnsi="Times New Roman" w:cs="Times New Roman"/>
        </w:rPr>
        <w:footnoteReference w:id="3"/>
      </w:r>
      <w:r w:rsidR="00F71EBD">
        <w:rPr>
          <w:rFonts w:ascii="Times New Roman" w:hAnsi="Times New Roman" w:cs="Times New Roman"/>
        </w:rPr>
        <w:t xml:space="preserve"> As well as pressure to </w:t>
      </w:r>
      <w:r w:rsidR="005F002B">
        <w:rPr>
          <w:rFonts w:ascii="Times New Roman" w:hAnsi="Times New Roman" w:cs="Times New Roman"/>
        </w:rPr>
        <w:t>a</w:t>
      </w:r>
      <w:r w:rsidR="00F71EBD">
        <w:rPr>
          <w:rFonts w:ascii="Times New Roman" w:hAnsi="Times New Roman" w:cs="Times New Roman"/>
        </w:rPr>
        <w:t xml:space="preserve">bdicate from every echelon of British society, Edward VIII also had to face tension </w:t>
      </w:r>
      <w:r>
        <w:rPr>
          <w:rFonts w:ascii="Times New Roman" w:hAnsi="Times New Roman" w:cs="Times New Roman"/>
        </w:rPr>
        <w:t xml:space="preserve">within </w:t>
      </w:r>
      <w:r w:rsidR="00F71EBD">
        <w:rPr>
          <w:rFonts w:ascii="Times New Roman" w:hAnsi="Times New Roman" w:cs="Times New Roman"/>
        </w:rPr>
        <w:t>his own</w:t>
      </w:r>
      <w:r>
        <w:rPr>
          <w:rFonts w:ascii="Times New Roman" w:hAnsi="Times New Roman" w:cs="Times New Roman"/>
        </w:rPr>
        <w:t xml:space="preserve"> familial sphere</w:t>
      </w:r>
      <w:r w:rsidR="00F71EBD">
        <w:rPr>
          <w:rFonts w:ascii="Times New Roman" w:hAnsi="Times New Roman" w:cs="Times New Roman"/>
        </w:rPr>
        <w:t>. As mentioned previously, Edward’s sister-in-law Elizabeth Bowes-Lyon was just one member of the royal family who was disapproving of the union between Edward and Wallis.</w:t>
      </w:r>
      <w:r w:rsidR="0008057E">
        <w:rPr>
          <w:rFonts w:ascii="Times New Roman" w:hAnsi="Times New Roman" w:cs="Times New Roman"/>
        </w:rPr>
        <w:t xml:space="preserve"> However, despite these factors, in his Farewell Speech, Edward VIII explained that the decision he had made for his </w:t>
      </w:r>
      <w:r w:rsidR="00BB7B98">
        <w:rPr>
          <w:rFonts w:ascii="Times New Roman" w:hAnsi="Times New Roman" w:cs="Times New Roman"/>
        </w:rPr>
        <w:t>A</w:t>
      </w:r>
      <w:r w:rsidR="0008057E">
        <w:rPr>
          <w:rFonts w:ascii="Times New Roman" w:hAnsi="Times New Roman" w:cs="Times New Roman"/>
        </w:rPr>
        <w:t xml:space="preserve">bdication was </w:t>
      </w:r>
      <w:r w:rsidR="0008057E">
        <w:rPr>
          <w:rFonts w:ascii="Times New Roman" w:hAnsi="Times New Roman" w:cs="Times New Roman"/>
        </w:rPr>
        <w:lastRenderedPageBreak/>
        <w:t xml:space="preserve">“mine – and mine alone”, suggesting that </w:t>
      </w:r>
      <w:r w:rsidR="00BB7B98">
        <w:rPr>
          <w:rFonts w:ascii="Times New Roman" w:hAnsi="Times New Roman" w:cs="Times New Roman"/>
        </w:rPr>
        <w:t xml:space="preserve">he </w:t>
      </w:r>
      <w:r w:rsidR="0008057E">
        <w:rPr>
          <w:rFonts w:ascii="Times New Roman" w:hAnsi="Times New Roman" w:cs="Times New Roman"/>
        </w:rPr>
        <w:t>had no desire to continue in his role as King.</w:t>
      </w:r>
      <w:r w:rsidR="0008057E">
        <w:rPr>
          <w:rStyle w:val="FootnoteReference"/>
          <w:rFonts w:ascii="Times New Roman" w:hAnsi="Times New Roman" w:cs="Times New Roman"/>
        </w:rPr>
        <w:footnoteReference w:id="4"/>
      </w:r>
      <w:r w:rsidR="00BB7B98">
        <w:rPr>
          <w:rFonts w:ascii="Times New Roman" w:hAnsi="Times New Roman" w:cs="Times New Roman"/>
        </w:rPr>
        <w:t xml:space="preserve"> Edward’s Farewell Speech is examined in further detail below. </w:t>
      </w:r>
    </w:p>
    <w:p w14:paraId="661B4ABB" w14:textId="4C812DFE" w:rsidR="002B3DA9" w:rsidRDefault="007C05B8" w:rsidP="007C05B8">
      <w:pPr>
        <w:ind w:firstLine="720"/>
        <w:rPr>
          <w:rFonts w:ascii="Times New Roman" w:hAnsi="Times New Roman" w:cs="Times New Roman"/>
        </w:rPr>
      </w:pPr>
      <w:proofErr w:type="gramStart"/>
      <w:r>
        <w:rPr>
          <w:rFonts w:ascii="Times New Roman" w:hAnsi="Times New Roman" w:cs="Times New Roman"/>
        </w:rPr>
        <w:t>In regards to</w:t>
      </w:r>
      <w:proofErr w:type="gramEnd"/>
      <w:r>
        <w:rPr>
          <w:rFonts w:ascii="Times New Roman" w:hAnsi="Times New Roman" w:cs="Times New Roman"/>
        </w:rPr>
        <w:t xml:space="preserve"> the limitations of the source, it fails to mention whom the next</w:t>
      </w:r>
      <w:r w:rsidR="002B3DA9">
        <w:rPr>
          <w:rFonts w:ascii="Times New Roman" w:hAnsi="Times New Roman" w:cs="Times New Roman"/>
        </w:rPr>
        <w:t xml:space="preserve"> King of England</w:t>
      </w:r>
      <w:r>
        <w:rPr>
          <w:rFonts w:ascii="Times New Roman" w:hAnsi="Times New Roman" w:cs="Times New Roman"/>
        </w:rPr>
        <w:t xml:space="preserve"> shall </w:t>
      </w:r>
      <w:r w:rsidR="002B3DA9">
        <w:rPr>
          <w:rFonts w:ascii="Times New Roman" w:hAnsi="Times New Roman" w:cs="Times New Roman"/>
        </w:rPr>
        <w:t xml:space="preserve">be. </w:t>
      </w:r>
      <w:r>
        <w:rPr>
          <w:rFonts w:ascii="Times New Roman" w:hAnsi="Times New Roman" w:cs="Times New Roman"/>
        </w:rPr>
        <w:t xml:space="preserve">However, to those with knowledge of the House of Windsor at this time would know that </w:t>
      </w:r>
      <w:r w:rsidR="002B3DA9">
        <w:rPr>
          <w:rFonts w:ascii="Times New Roman" w:hAnsi="Times New Roman" w:cs="Times New Roman"/>
        </w:rPr>
        <w:t xml:space="preserve">it </w:t>
      </w:r>
      <w:r>
        <w:rPr>
          <w:rFonts w:ascii="Times New Roman" w:hAnsi="Times New Roman" w:cs="Times New Roman"/>
        </w:rPr>
        <w:t xml:space="preserve">was </w:t>
      </w:r>
      <w:r w:rsidR="002B3DA9">
        <w:rPr>
          <w:rFonts w:ascii="Times New Roman" w:hAnsi="Times New Roman" w:cs="Times New Roman"/>
        </w:rPr>
        <w:t xml:space="preserve">Albert who would ultimately </w:t>
      </w:r>
      <w:r w:rsidR="000014A8">
        <w:rPr>
          <w:rFonts w:ascii="Times New Roman" w:hAnsi="Times New Roman" w:cs="Times New Roman"/>
        </w:rPr>
        <w:t>succeed to</w:t>
      </w:r>
      <w:r w:rsidR="002B3DA9">
        <w:rPr>
          <w:rFonts w:ascii="Times New Roman" w:hAnsi="Times New Roman" w:cs="Times New Roman"/>
        </w:rPr>
        <w:t xml:space="preserve"> the throne after his elder brother. </w:t>
      </w:r>
      <w:r>
        <w:rPr>
          <w:rFonts w:ascii="Times New Roman" w:hAnsi="Times New Roman" w:cs="Times New Roman"/>
        </w:rPr>
        <w:t>However, to</w:t>
      </w:r>
      <w:r w:rsidR="002B3DA9">
        <w:rPr>
          <w:rFonts w:ascii="Times New Roman" w:hAnsi="Times New Roman" w:cs="Times New Roman"/>
        </w:rPr>
        <w:t xml:space="preserve"> an historian studying this </w:t>
      </w:r>
      <w:proofErr w:type="gramStart"/>
      <w:r w:rsidR="002B3DA9">
        <w:rPr>
          <w:rFonts w:ascii="Times New Roman" w:hAnsi="Times New Roman" w:cs="Times New Roman"/>
        </w:rPr>
        <w:t>particular source</w:t>
      </w:r>
      <w:proofErr w:type="gramEnd"/>
      <w:r w:rsidR="002B3DA9">
        <w:rPr>
          <w:rFonts w:ascii="Times New Roman" w:hAnsi="Times New Roman" w:cs="Times New Roman"/>
        </w:rPr>
        <w:t xml:space="preserve"> with no knowledge of the historical context, it would be easy to get confused between Albert, who later styles himself as King George VI</w:t>
      </w:r>
      <w:r w:rsidR="005F002B">
        <w:rPr>
          <w:rFonts w:ascii="Times New Roman" w:hAnsi="Times New Roman" w:cs="Times New Roman"/>
        </w:rPr>
        <w:t>, and Prince George</w:t>
      </w:r>
      <w:r w:rsidR="00717817">
        <w:rPr>
          <w:rFonts w:ascii="Times New Roman" w:hAnsi="Times New Roman" w:cs="Times New Roman"/>
        </w:rPr>
        <w:t>,</w:t>
      </w:r>
      <w:r w:rsidR="005F002B">
        <w:rPr>
          <w:rFonts w:ascii="Times New Roman" w:hAnsi="Times New Roman" w:cs="Times New Roman"/>
        </w:rPr>
        <w:t xml:space="preserve"> Duke of Kent</w:t>
      </w:r>
      <w:r w:rsidR="002B3DA9">
        <w:rPr>
          <w:rFonts w:ascii="Times New Roman" w:hAnsi="Times New Roman" w:cs="Times New Roman"/>
        </w:rPr>
        <w:t xml:space="preserve">. Therefore, much attention to detail and a significant knowledge of the historical context of the event must be required whilst analysing this source. </w:t>
      </w:r>
    </w:p>
    <w:p w14:paraId="44ABCEE1" w14:textId="2C770D0F" w:rsidR="00674084" w:rsidRDefault="00AC24CF">
      <w:pPr>
        <w:rPr>
          <w:rFonts w:ascii="Times New Roman" w:hAnsi="Times New Roman" w:cs="Times New Roman"/>
        </w:rPr>
      </w:pPr>
      <w:r>
        <w:rPr>
          <w:rFonts w:ascii="Times New Roman" w:hAnsi="Times New Roman" w:cs="Times New Roman"/>
        </w:rPr>
        <w:tab/>
      </w:r>
      <w:r w:rsidR="001B47B9">
        <w:rPr>
          <w:rFonts w:ascii="Times New Roman" w:hAnsi="Times New Roman" w:cs="Times New Roman"/>
        </w:rPr>
        <w:t>In short, this source would be of much value to an historian studying the Abdication Crisis of 1936, for it is not only a primary source, but also the official Instrument of Abdication.</w:t>
      </w:r>
      <w:r w:rsidR="00102F97">
        <w:rPr>
          <w:rFonts w:ascii="Times New Roman" w:hAnsi="Times New Roman" w:cs="Times New Roman"/>
        </w:rPr>
        <w:t xml:space="preserve"> Therefore, an historian would be assured that this </w:t>
      </w:r>
      <w:proofErr w:type="gramStart"/>
      <w:r w:rsidR="00102F97">
        <w:rPr>
          <w:rFonts w:ascii="Times New Roman" w:hAnsi="Times New Roman" w:cs="Times New Roman"/>
        </w:rPr>
        <w:t>particular source</w:t>
      </w:r>
      <w:proofErr w:type="gramEnd"/>
      <w:r w:rsidR="00102F97">
        <w:rPr>
          <w:rFonts w:ascii="Times New Roman" w:hAnsi="Times New Roman" w:cs="Times New Roman"/>
        </w:rPr>
        <w:t xml:space="preserve"> is credible and reliable, as well being perhaps the most important contemporary source from the Abdication Crisis of 1936. </w:t>
      </w:r>
      <w:r w:rsidR="001B47B9">
        <w:rPr>
          <w:rFonts w:ascii="Times New Roman" w:hAnsi="Times New Roman" w:cs="Times New Roman"/>
        </w:rPr>
        <w:t>Additionally, an historian would consider this source to be</w:t>
      </w:r>
      <w:r w:rsidR="00102F97">
        <w:rPr>
          <w:rFonts w:ascii="Times New Roman" w:hAnsi="Times New Roman" w:cs="Times New Roman"/>
        </w:rPr>
        <w:t xml:space="preserve"> reliable </w:t>
      </w:r>
      <w:r w:rsidR="001B47B9">
        <w:rPr>
          <w:rFonts w:ascii="Times New Roman" w:hAnsi="Times New Roman" w:cs="Times New Roman"/>
        </w:rPr>
        <w:t>due to the signatures of the royal family, as well as King Edward VIII’s device at the top of the page</w:t>
      </w:r>
      <w:r w:rsidR="00102F97">
        <w:rPr>
          <w:rFonts w:ascii="Times New Roman" w:hAnsi="Times New Roman" w:cs="Times New Roman"/>
        </w:rPr>
        <w:t>, proving that it is the official Instrument of Abdication</w:t>
      </w:r>
      <w:r w:rsidR="001B47B9">
        <w:rPr>
          <w:rFonts w:ascii="Times New Roman" w:hAnsi="Times New Roman" w:cs="Times New Roman"/>
        </w:rPr>
        <w:t>. It should perhaps be noted that the general</w:t>
      </w:r>
      <w:r w:rsidR="00717817">
        <w:rPr>
          <w:rFonts w:ascii="Times New Roman" w:hAnsi="Times New Roman" w:cs="Times New Roman"/>
        </w:rPr>
        <w:t xml:space="preserve"> British</w:t>
      </w:r>
      <w:r w:rsidR="001B47B9">
        <w:rPr>
          <w:rFonts w:ascii="Times New Roman" w:hAnsi="Times New Roman" w:cs="Times New Roman"/>
        </w:rPr>
        <w:t xml:space="preserve"> public may not have seen this letter, unless </w:t>
      </w:r>
      <w:r w:rsidR="00102F97">
        <w:rPr>
          <w:rFonts w:ascii="Times New Roman" w:hAnsi="Times New Roman" w:cs="Times New Roman"/>
        </w:rPr>
        <w:t xml:space="preserve">photographed and </w:t>
      </w:r>
      <w:r w:rsidR="001B47B9">
        <w:rPr>
          <w:rFonts w:ascii="Times New Roman" w:hAnsi="Times New Roman" w:cs="Times New Roman"/>
        </w:rPr>
        <w:t>reproduced in newspapers. It is more likely that the British public would have learnt of the Abdication from Edward VIII’s speech</w:t>
      </w:r>
      <w:r w:rsidR="00717817">
        <w:rPr>
          <w:rFonts w:ascii="Times New Roman" w:hAnsi="Times New Roman" w:cs="Times New Roman"/>
        </w:rPr>
        <w:t xml:space="preserve"> and radio coverage</w:t>
      </w:r>
      <w:r w:rsidR="001B47B9">
        <w:rPr>
          <w:rFonts w:ascii="Times New Roman" w:hAnsi="Times New Roman" w:cs="Times New Roman"/>
        </w:rPr>
        <w:t>. It is more likely that this letter went directly to Parliament only.</w:t>
      </w:r>
      <w:r w:rsidR="00DF0417">
        <w:rPr>
          <w:rFonts w:ascii="Times New Roman" w:hAnsi="Times New Roman" w:cs="Times New Roman"/>
        </w:rPr>
        <w:t xml:space="preserve"> </w:t>
      </w:r>
    </w:p>
    <w:p w14:paraId="505677B8" w14:textId="69585C1D" w:rsidR="00DF0417" w:rsidRDefault="00DF0417">
      <w:pPr>
        <w:rPr>
          <w:rFonts w:ascii="Times New Roman" w:hAnsi="Times New Roman" w:cs="Times New Roman"/>
        </w:rPr>
      </w:pPr>
      <w:r>
        <w:rPr>
          <w:rFonts w:ascii="Times New Roman" w:hAnsi="Times New Roman" w:cs="Times New Roman"/>
        </w:rPr>
        <w:tab/>
        <w:t>In my opinion, I found this source to be useful during the writing of this essay, yet I did also find it rather limited in alternative o</w:t>
      </w:r>
      <w:r w:rsidR="00717817">
        <w:rPr>
          <w:rFonts w:ascii="Times New Roman" w:hAnsi="Times New Roman" w:cs="Times New Roman"/>
        </w:rPr>
        <w:t>pinions</w:t>
      </w:r>
      <w:r>
        <w:rPr>
          <w:rFonts w:ascii="Times New Roman" w:hAnsi="Times New Roman" w:cs="Times New Roman"/>
        </w:rPr>
        <w:t xml:space="preserve">. Perhaps an historian studying sources of the Abdication Crisis would find it more pertinent to gather information from newspapers relating to the event rather than solely focus upon this source </w:t>
      </w:r>
      <w:proofErr w:type="gramStart"/>
      <w:r>
        <w:rPr>
          <w:rFonts w:ascii="Times New Roman" w:hAnsi="Times New Roman" w:cs="Times New Roman"/>
        </w:rPr>
        <w:t>in order to</w:t>
      </w:r>
      <w:proofErr w:type="gramEnd"/>
      <w:r>
        <w:rPr>
          <w:rFonts w:ascii="Times New Roman" w:hAnsi="Times New Roman" w:cs="Times New Roman"/>
        </w:rPr>
        <w:t xml:space="preserve"> provide alternative opinions of the </w:t>
      </w:r>
      <w:r w:rsidR="00717817">
        <w:rPr>
          <w:rFonts w:ascii="Times New Roman" w:hAnsi="Times New Roman" w:cs="Times New Roman"/>
        </w:rPr>
        <w:t>event</w:t>
      </w:r>
      <w:r>
        <w:rPr>
          <w:rFonts w:ascii="Times New Roman" w:hAnsi="Times New Roman" w:cs="Times New Roman"/>
        </w:rPr>
        <w:t xml:space="preserve"> whilst writing a piece of extended writing. </w:t>
      </w:r>
    </w:p>
    <w:p w14:paraId="41E20CA7" w14:textId="5EEB9CBF" w:rsidR="008A3E20" w:rsidRDefault="0008057E">
      <w:pPr>
        <w:rPr>
          <w:rFonts w:ascii="Times New Roman" w:hAnsi="Times New Roman" w:cs="Times New Roman"/>
        </w:rPr>
      </w:pPr>
      <w:r>
        <w:rPr>
          <w:rFonts w:ascii="Times New Roman" w:hAnsi="Times New Roman" w:cs="Times New Roman"/>
        </w:rPr>
        <w:tab/>
        <w:t xml:space="preserve">The </w:t>
      </w:r>
      <w:r w:rsidR="009C5552">
        <w:rPr>
          <w:rFonts w:ascii="Times New Roman" w:hAnsi="Times New Roman" w:cs="Times New Roman"/>
        </w:rPr>
        <w:t>second</w:t>
      </w:r>
      <w:r>
        <w:rPr>
          <w:rFonts w:ascii="Times New Roman" w:hAnsi="Times New Roman" w:cs="Times New Roman"/>
        </w:rPr>
        <w:t xml:space="preserve"> source that I will comment on is the Farewell Speech that Edward VIII delivered to the British public via radio on 11 December 1936. The speech, which lasted for a total of seven minutes, </w:t>
      </w:r>
      <w:r w:rsidR="006D4E0D">
        <w:rPr>
          <w:rFonts w:ascii="Times New Roman" w:hAnsi="Times New Roman" w:cs="Times New Roman"/>
        </w:rPr>
        <w:t>was essen</w:t>
      </w:r>
      <w:r w:rsidR="00746A97">
        <w:rPr>
          <w:rFonts w:ascii="Times New Roman" w:hAnsi="Times New Roman" w:cs="Times New Roman"/>
        </w:rPr>
        <w:t>tially Edward’s confession that the responsibility of the role of King was “too great to bear without the support of the woman he</w:t>
      </w:r>
      <w:r w:rsidR="00E55622">
        <w:rPr>
          <w:rFonts w:ascii="Times New Roman" w:hAnsi="Times New Roman" w:cs="Times New Roman"/>
        </w:rPr>
        <w:t xml:space="preserve"> loves”.</w:t>
      </w:r>
      <w:r w:rsidR="00E55622">
        <w:rPr>
          <w:rStyle w:val="FootnoteReference"/>
          <w:rFonts w:ascii="Times New Roman" w:hAnsi="Times New Roman" w:cs="Times New Roman"/>
        </w:rPr>
        <w:footnoteReference w:id="5"/>
      </w:r>
      <w:r w:rsidR="00E55622">
        <w:rPr>
          <w:rFonts w:ascii="Times New Roman" w:hAnsi="Times New Roman" w:cs="Times New Roman"/>
        </w:rPr>
        <w:t xml:space="preserve"> Additionally, within the speech, Edward insists that he “has not forgotten” the country of which he had served for twenty years</w:t>
      </w:r>
      <w:r w:rsidR="001647CD">
        <w:rPr>
          <w:rFonts w:ascii="Times New Roman" w:hAnsi="Times New Roman" w:cs="Times New Roman"/>
        </w:rPr>
        <w:t>, and also that his Abdication was due to his own decisions</w:t>
      </w:r>
      <w:r w:rsidR="00BB7B98">
        <w:rPr>
          <w:rFonts w:ascii="Times New Roman" w:hAnsi="Times New Roman" w:cs="Times New Roman"/>
        </w:rPr>
        <w:t xml:space="preserve"> (implying that Edward was not forced by any party to relinquish his throne)</w:t>
      </w:r>
      <w:r w:rsidR="00E55622">
        <w:rPr>
          <w:rFonts w:ascii="Times New Roman" w:hAnsi="Times New Roman" w:cs="Times New Roman"/>
        </w:rPr>
        <w:t>.</w:t>
      </w:r>
      <w:r w:rsidR="008A3E20">
        <w:rPr>
          <w:rFonts w:ascii="Times New Roman" w:hAnsi="Times New Roman" w:cs="Times New Roman"/>
        </w:rPr>
        <w:t xml:space="preserve"> Edward also goes on to attempt to dismiss any rumours or controversy surrounding his love-affair with Wallis Simpson, by claiming that it was Simpson who tried and failed to persuade him “to take a different course”</w:t>
      </w:r>
      <w:r w:rsidR="00717817">
        <w:rPr>
          <w:rFonts w:ascii="Times New Roman" w:hAnsi="Times New Roman" w:cs="Times New Roman"/>
        </w:rPr>
        <w:t xml:space="preserve"> rather than abdicate</w:t>
      </w:r>
      <w:r w:rsidR="008A3E20">
        <w:rPr>
          <w:rFonts w:ascii="Times New Roman" w:hAnsi="Times New Roman" w:cs="Times New Roman"/>
        </w:rPr>
        <w:t>. This single quote alone could prove to be of value to an historian, for it offers an alternative, insightful view of Wallis Simpson, who was all but considered in a bad light</w:t>
      </w:r>
      <w:r w:rsidR="00717817">
        <w:rPr>
          <w:rFonts w:ascii="Times New Roman" w:hAnsi="Times New Roman" w:cs="Times New Roman"/>
        </w:rPr>
        <w:t xml:space="preserve"> during the time of the event</w:t>
      </w:r>
      <w:r w:rsidR="008A3E20">
        <w:rPr>
          <w:rFonts w:ascii="Times New Roman" w:hAnsi="Times New Roman" w:cs="Times New Roman"/>
        </w:rPr>
        <w:t xml:space="preserve">. </w:t>
      </w:r>
    </w:p>
    <w:p w14:paraId="4021202E" w14:textId="35F65F25" w:rsidR="0008057E" w:rsidRDefault="008A3E20" w:rsidP="008A3E20">
      <w:pPr>
        <w:ind w:firstLine="720"/>
        <w:rPr>
          <w:rFonts w:ascii="Times New Roman" w:hAnsi="Times New Roman" w:cs="Times New Roman"/>
        </w:rPr>
      </w:pPr>
      <w:proofErr w:type="gramStart"/>
      <w:r>
        <w:rPr>
          <w:rFonts w:ascii="Times New Roman" w:hAnsi="Times New Roman" w:cs="Times New Roman"/>
        </w:rPr>
        <w:t>I</w:t>
      </w:r>
      <w:r w:rsidR="00E55622">
        <w:rPr>
          <w:rFonts w:ascii="Times New Roman" w:hAnsi="Times New Roman" w:cs="Times New Roman"/>
        </w:rPr>
        <w:t>n regards to</w:t>
      </w:r>
      <w:proofErr w:type="gramEnd"/>
      <w:r w:rsidR="00E55622">
        <w:rPr>
          <w:rFonts w:ascii="Times New Roman" w:hAnsi="Times New Roman" w:cs="Times New Roman"/>
        </w:rPr>
        <w:t xml:space="preserve"> the provenance of the source, it </w:t>
      </w:r>
      <w:r w:rsidR="001647CD">
        <w:rPr>
          <w:rFonts w:ascii="Times New Roman" w:hAnsi="Times New Roman" w:cs="Times New Roman"/>
        </w:rPr>
        <w:t xml:space="preserve">was </w:t>
      </w:r>
      <w:r w:rsidR="00E55622">
        <w:rPr>
          <w:rFonts w:ascii="Times New Roman" w:hAnsi="Times New Roman" w:cs="Times New Roman"/>
        </w:rPr>
        <w:t>a speech directly from Edward VIII, meaning that it is wholly reliable and a valuable resource to include in a dissertation or piece of extended writing</w:t>
      </w:r>
      <w:r w:rsidR="007C3908">
        <w:rPr>
          <w:rFonts w:ascii="Times New Roman" w:hAnsi="Times New Roman" w:cs="Times New Roman"/>
        </w:rPr>
        <w:t xml:space="preserve"> based on the Abdication Crisis of 1936</w:t>
      </w:r>
      <w:r w:rsidR="00E55622">
        <w:rPr>
          <w:rFonts w:ascii="Times New Roman" w:hAnsi="Times New Roman" w:cs="Times New Roman"/>
        </w:rPr>
        <w:t>. Sir John Reith also contribute</w:t>
      </w:r>
      <w:r w:rsidR="007C3908">
        <w:rPr>
          <w:rFonts w:ascii="Times New Roman" w:hAnsi="Times New Roman" w:cs="Times New Roman"/>
        </w:rPr>
        <w:t>d</w:t>
      </w:r>
      <w:r w:rsidR="00E55622">
        <w:rPr>
          <w:rFonts w:ascii="Times New Roman" w:hAnsi="Times New Roman" w:cs="Times New Roman"/>
        </w:rPr>
        <w:t xml:space="preserve"> to the speech, </w:t>
      </w:r>
      <w:r w:rsidR="00717817">
        <w:rPr>
          <w:rFonts w:ascii="Times New Roman" w:hAnsi="Times New Roman" w:cs="Times New Roman"/>
        </w:rPr>
        <w:t xml:space="preserve">on </w:t>
      </w:r>
      <w:r w:rsidR="00E55622">
        <w:rPr>
          <w:rFonts w:ascii="Times New Roman" w:hAnsi="Times New Roman" w:cs="Times New Roman"/>
        </w:rPr>
        <w:t>behalf of the BBC, a reputable company of which was regarded as one of the main sources of news</w:t>
      </w:r>
      <w:r w:rsidR="001647CD">
        <w:rPr>
          <w:rFonts w:ascii="Times New Roman" w:hAnsi="Times New Roman" w:cs="Times New Roman"/>
        </w:rPr>
        <w:t xml:space="preserve"> broadcasts</w:t>
      </w:r>
      <w:r w:rsidR="00E55622">
        <w:rPr>
          <w:rFonts w:ascii="Times New Roman" w:hAnsi="Times New Roman" w:cs="Times New Roman"/>
        </w:rPr>
        <w:t xml:space="preserve"> during early 20</w:t>
      </w:r>
      <w:r w:rsidR="00E55622" w:rsidRPr="00E55622">
        <w:rPr>
          <w:rFonts w:ascii="Times New Roman" w:hAnsi="Times New Roman" w:cs="Times New Roman"/>
          <w:vertAlign w:val="superscript"/>
        </w:rPr>
        <w:t>th</w:t>
      </w:r>
      <w:r w:rsidR="00E55622">
        <w:rPr>
          <w:rFonts w:ascii="Times New Roman" w:hAnsi="Times New Roman" w:cs="Times New Roman"/>
        </w:rPr>
        <w:t xml:space="preserve"> Century</w:t>
      </w:r>
      <w:r w:rsidR="001647CD">
        <w:rPr>
          <w:rFonts w:ascii="Times New Roman" w:hAnsi="Times New Roman" w:cs="Times New Roman"/>
        </w:rPr>
        <w:t xml:space="preserve">. The birth of television </w:t>
      </w:r>
      <w:r w:rsidR="007C3908">
        <w:rPr>
          <w:rFonts w:ascii="Times New Roman" w:hAnsi="Times New Roman" w:cs="Times New Roman"/>
        </w:rPr>
        <w:t>was due to</w:t>
      </w:r>
      <w:r w:rsidR="001647CD">
        <w:rPr>
          <w:rFonts w:ascii="Times New Roman" w:hAnsi="Times New Roman" w:cs="Times New Roman"/>
        </w:rPr>
        <w:t xml:space="preserve"> occur in late 1936, making the BBC a platform growing increasingly more accessible and popular to those with radio and television sets.</w:t>
      </w:r>
      <w:r w:rsidR="001647CD">
        <w:rPr>
          <w:rStyle w:val="FootnoteReference"/>
          <w:rFonts w:ascii="Times New Roman" w:hAnsi="Times New Roman" w:cs="Times New Roman"/>
        </w:rPr>
        <w:footnoteReference w:id="6"/>
      </w:r>
      <w:r w:rsidR="001647CD">
        <w:rPr>
          <w:rFonts w:ascii="Times New Roman" w:hAnsi="Times New Roman" w:cs="Times New Roman"/>
        </w:rPr>
        <w:t xml:space="preserve"> </w:t>
      </w:r>
      <w:r w:rsidR="007C3908">
        <w:rPr>
          <w:rFonts w:ascii="Times New Roman" w:hAnsi="Times New Roman" w:cs="Times New Roman"/>
        </w:rPr>
        <w:t xml:space="preserve">As such, it is likely that Edward VIII’s Abdication was broadcast not only to the British public, but probably also across the globe. </w:t>
      </w:r>
      <w:r w:rsidR="00717817">
        <w:rPr>
          <w:rFonts w:ascii="Times New Roman" w:hAnsi="Times New Roman" w:cs="Times New Roman"/>
        </w:rPr>
        <w:t>Therefore</w:t>
      </w:r>
      <w:r w:rsidR="001647CD">
        <w:rPr>
          <w:rFonts w:ascii="Times New Roman" w:hAnsi="Times New Roman" w:cs="Times New Roman"/>
        </w:rPr>
        <w:t xml:space="preserve">, this source is a </w:t>
      </w:r>
      <w:r w:rsidR="007C3908">
        <w:rPr>
          <w:rFonts w:ascii="Times New Roman" w:hAnsi="Times New Roman" w:cs="Times New Roman"/>
        </w:rPr>
        <w:t xml:space="preserve">perhaps one of the most important </w:t>
      </w:r>
      <w:r w:rsidR="001647CD">
        <w:rPr>
          <w:rFonts w:ascii="Times New Roman" w:hAnsi="Times New Roman" w:cs="Times New Roman"/>
        </w:rPr>
        <w:t>resource</w:t>
      </w:r>
      <w:r w:rsidR="007C3908">
        <w:rPr>
          <w:rFonts w:ascii="Times New Roman" w:hAnsi="Times New Roman" w:cs="Times New Roman"/>
        </w:rPr>
        <w:t>s</w:t>
      </w:r>
      <w:r w:rsidR="001647CD">
        <w:rPr>
          <w:rFonts w:ascii="Times New Roman" w:hAnsi="Times New Roman" w:cs="Times New Roman"/>
        </w:rPr>
        <w:t xml:space="preserve"> </w:t>
      </w:r>
      <w:r w:rsidR="007C3908">
        <w:rPr>
          <w:rFonts w:ascii="Times New Roman" w:hAnsi="Times New Roman" w:cs="Times New Roman"/>
        </w:rPr>
        <w:t xml:space="preserve">of </w:t>
      </w:r>
      <w:r w:rsidR="001647CD">
        <w:rPr>
          <w:rFonts w:ascii="Times New Roman" w:hAnsi="Times New Roman" w:cs="Times New Roman"/>
        </w:rPr>
        <w:t>the Abdication Crisis of 1936</w:t>
      </w:r>
      <w:r w:rsidR="007C3908">
        <w:rPr>
          <w:rFonts w:ascii="Times New Roman" w:hAnsi="Times New Roman" w:cs="Times New Roman"/>
        </w:rPr>
        <w:t xml:space="preserve">, and one that would be of great value to an historian writing about the </w:t>
      </w:r>
      <w:r w:rsidR="00717817">
        <w:rPr>
          <w:rFonts w:ascii="Times New Roman" w:hAnsi="Times New Roman" w:cs="Times New Roman"/>
        </w:rPr>
        <w:t>event</w:t>
      </w:r>
      <w:r w:rsidR="001647CD">
        <w:rPr>
          <w:rFonts w:ascii="Times New Roman" w:hAnsi="Times New Roman" w:cs="Times New Roman"/>
        </w:rPr>
        <w:t xml:space="preserve">. </w:t>
      </w:r>
      <w:r w:rsidR="00BB7B98">
        <w:rPr>
          <w:rFonts w:ascii="Times New Roman" w:hAnsi="Times New Roman" w:cs="Times New Roman"/>
        </w:rPr>
        <w:t>A</w:t>
      </w:r>
      <w:r w:rsidR="007C3908">
        <w:rPr>
          <w:rFonts w:ascii="Times New Roman" w:hAnsi="Times New Roman" w:cs="Times New Roman"/>
        </w:rPr>
        <w:t xml:space="preserve"> final</w:t>
      </w:r>
      <w:r w:rsidR="00BB7B98">
        <w:rPr>
          <w:rFonts w:ascii="Times New Roman" w:hAnsi="Times New Roman" w:cs="Times New Roman"/>
        </w:rPr>
        <w:t xml:space="preserve"> significant point about the provenance of the source, was that the speech was broadcast from Windsor Castle, the seat of the Royal Family</w:t>
      </w:r>
      <w:r w:rsidR="007C3908">
        <w:rPr>
          <w:rFonts w:ascii="Times New Roman" w:hAnsi="Times New Roman" w:cs="Times New Roman"/>
        </w:rPr>
        <w:t>, adding yet more credibility to the source</w:t>
      </w:r>
      <w:r w:rsidR="00BB7B98">
        <w:rPr>
          <w:rFonts w:ascii="Times New Roman" w:hAnsi="Times New Roman" w:cs="Times New Roman"/>
        </w:rPr>
        <w:t>.</w:t>
      </w:r>
      <w:r w:rsidR="007C3908">
        <w:rPr>
          <w:rFonts w:ascii="Times New Roman" w:hAnsi="Times New Roman" w:cs="Times New Roman"/>
        </w:rPr>
        <w:t xml:space="preserve"> </w:t>
      </w:r>
    </w:p>
    <w:p w14:paraId="32634534" w14:textId="341F540C" w:rsidR="00746A97" w:rsidRDefault="00746A97">
      <w:pPr>
        <w:rPr>
          <w:rFonts w:ascii="Times New Roman" w:hAnsi="Times New Roman" w:cs="Times New Roman"/>
        </w:rPr>
      </w:pPr>
      <w:r>
        <w:rPr>
          <w:rFonts w:ascii="Times New Roman" w:hAnsi="Times New Roman" w:cs="Times New Roman"/>
        </w:rPr>
        <w:tab/>
        <w:t>What is interesting to note</w:t>
      </w:r>
      <w:r w:rsidR="007C3908">
        <w:rPr>
          <w:rFonts w:ascii="Times New Roman" w:hAnsi="Times New Roman" w:cs="Times New Roman"/>
        </w:rPr>
        <w:t xml:space="preserve"> about the broadcast</w:t>
      </w:r>
      <w:r>
        <w:rPr>
          <w:rFonts w:ascii="Times New Roman" w:hAnsi="Times New Roman" w:cs="Times New Roman"/>
        </w:rPr>
        <w:t xml:space="preserve">, is that Sir John Reith, who introduces the speech, refers to Edward as </w:t>
      </w:r>
      <w:r w:rsidR="007C3908">
        <w:rPr>
          <w:rFonts w:ascii="Times New Roman" w:hAnsi="Times New Roman" w:cs="Times New Roman"/>
        </w:rPr>
        <w:t>‘</w:t>
      </w:r>
      <w:r>
        <w:rPr>
          <w:rFonts w:ascii="Times New Roman" w:hAnsi="Times New Roman" w:cs="Times New Roman"/>
        </w:rPr>
        <w:t>Prince</w:t>
      </w:r>
      <w:r w:rsidR="007C3908">
        <w:rPr>
          <w:rFonts w:ascii="Times New Roman" w:hAnsi="Times New Roman" w:cs="Times New Roman"/>
        </w:rPr>
        <w:t>’</w:t>
      </w:r>
      <w:r>
        <w:rPr>
          <w:rFonts w:ascii="Times New Roman" w:hAnsi="Times New Roman" w:cs="Times New Roman"/>
        </w:rPr>
        <w:t>, and not the titular Duke of Windsor as he later became known. In fact, it was announced the following day</w:t>
      </w:r>
      <w:r w:rsidR="00390A18">
        <w:rPr>
          <w:rFonts w:ascii="Times New Roman" w:hAnsi="Times New Roman" w:cs="Times New Roman"/>
        </w:rPr>
        <w:t xml:space="preserve"> by the new king George VI</w:t>
      </w:r>
      <w:r w:rsidR="007C3908">
        <w:rPr>
          <w:rFonts w:ascii="Times New Roman" w:hAnsi="Times New Roman" w:cs="Times New Roman"/>
        </w:rPr>
        <w:t>,</w:t>
      </w:r>
      <w:r>
        <w:rPr>
          <w:rFonts w:ascii="Times New Roman" w:hAnsi="Times New Roman" w:cs="Times New Roman"/>
        </w:rPr>
        <w:t xml:space="preserve"> that Edward</w:t>
      </w:r>
      <w:r w:rsidR="002B1050">
        <w:rPr>
          <w:rFonts w:ascii="Times New Roman" w:hAnsi="Times New Roman" w:cs="Times New Roman"/>
        </w:rPr>
        <w:t xml:space="preserve"> would</w:t>
      </w:r>
      <w:r>
        <w:rPr>
          <w:rFonts w:ascii="Times New Roman" w:hAnsi="Times New Roman" w:cs="Times New Roman"/>
        </w:rPr>
        <w:t xml:space="preserve"> relinquish his title of Prince</w:t>
      </w:r>
      <w:r w:rsidR="00390A18">
        <w:rPr>
          <w:rFonts w:ascii="Times New Roman" w:hAnsi="Times New Roman" w:cs="Times New Roman"/>
        </w:rPr>
        <w:t xml:space="preserve"> of Wales</w:t>
      </w:r>
      <w:r w:rsidR="007C3908">
        <w:rPr>
          <w:rFonts w:ascii="Times New Roman" w:hAnsi="Times New Roman" w:cs="Times New Roman"/>
        </w:rPr>
        <w:t xml:space="preserve"> to become Duke. What the source also fails to tell us, is that there is no information available that informs us of whom else was in the room when Edward gave his speech. We can only speculate that the Ki</w:t>
      </w:r>
      <w:r w:rsidR="008A3E20">
        <w:rPr>
          <w:rFonts w:ascii="Times New Roman" w:hAnsi="Times New Roman" w:cs="Times New Roman"/>
        </w:rPr>
        <w:t>ng was not alone when he delivered his speec</w:t>
      </w:r>
      <w:r w:rsidR="001F78ED">
        <w:rPr>
          <w:rFonts w:ascii="Times New Roman" w:hAnsi="Times New Roman" w:cs="Times New Roman"/>
        </w:rPr>
        <w:t>h, but rather accompanied by advisors</w:t>
      </w:r>
      <w:r w:rsidR="00FA1E36">
        <w:rPr>
          <w:rFonts w:ascii="Times New Roman" w:hAnsi="Times New Roman" w:cs="Times New Roman"/>
        </w:rPr>
        <w:t xml:space="preserve">. Edward indeed goes on to state in his speech that “the ministers of the crown”, particularly the Prime Minister Stanley Baldwin, “always treated me with full consideration”. This information would be valuable </w:t>
      </w:r>
      <w:proofErr w:type="gramStart"/>
      <w:r w:rsidR="00DF0417">
        <w:rPr>
          <w:rFonts w:ascii="Times New Roman" w:hAnsi="Times New Roman" w:cs="Times New Roman"/>
        </w:rPr>
        <w:t>in particular to</w:t>
      </w:r>
      <w:proofErr w:type="gramEnd"/>
      <w:r w:rsidR="00DF0417">
        <w:rPr>
          <w:rFonts w:ascii="Times New Roman" w:hAnsi="Times New Roman" w:cs="Times New Roman"/>
        </w:rPr>
        <w:t xml:space="preserve"> a political historian, for it touches upon the political aspect behind Edward VIII’s Abdication.</w:t>
      </w:r>
    </w:p>
    <w:p w14:paraId="30E82F72" w14:textId="1728FE0D" w:rsidR="00DF0417" w:rsidRDefault="00DF0417">
      <w:pPr>
        <w:rPr>
          <w:rFonts w:ascii="Times New Roman" w:hAnsi="Times New Roman" w:cs="Times New Roman"/>
        </w:rPr>
      </w:pPr>
      <w:r>
        <w:rPr>
          <w:rFonts w:ascii="Times New Roman" w:hAnsi="Times New Roman" w:cs="Times New Roman"/>
        </w:rPr>
        <w:tab/>
        <w:t xml:space="preserve">In </w:t>
      </w:r>
      <w:r w:rsidR="00D20BFE">
        <w:rPr>
          <w:rFonts w:ascii="Times New Roman" w:hAnsi="Times New Roman" w:cs="Times New Roman"/>
        </w:rPr>
        <w:t xml:space="preserve">my opinion, this source offered a vast wealth of information regarding the Abdication Crisis of 1936. It is also arguably the most credible and reliable source that I have included in this essay, and thus therefore I would recommend it to an historian writing a piece of extended writing about Edward VIII’s Abdication. Additionally, the source offers </w:t>
      </w:r>
      <w:r w:rsidR="00C45FDB">
        <w:rPr>
          <w:rFonts w:ascii="Times New Roman" w:hAnsi="Times New Roman" w:cs="Times New Roman"/>
        </w:rPr>
        <w:t>unwitting</w:t>
      </w:r>
      <w:r w:rsidR="00D20BFE">
        <w:rPr>
          <w:rFonts w:ascii="Times New Roman" w:hAnsi="Times New Roman" w:cs="Times New Roman"/>
        </w:rPr>
        <w:t xml:space="preserve"> testimony that an historian may consider helpful in their writing, for it offers an alternative opinion of Wallis Simpson (that she was not solely to blame for the Abdication) </w:t>
      </w:r>
      <w:r w:rsidR="00C45FDB">
        <w:rPr>
          <w:rFonts w:ascii="Times New Roman" w:hAnsi="Times New Roman" w:cs="Times New Roman"/>
        </w:rPr>
        <w:t>as well as the politics behind the events</w:t>
      </w:r>
      <w:r w:rsidR="00D20BFE">
        <w:rPr>
          <w:rFonts w:ascii="Times New Roman" w:hAnsi="Times New Roman" w:cs="Times New Roman"/>
        </w:rPr>
        <w:t xml:space="preserve">. </w:t>
      </w:r>
    </w:p>
    <w:p w14:paraId="5BC52784" w14:textId="17AA9048" w:rsidR="00B25D0A" w:rsidRDefault="001B47B9" w:rsidP="0020232F">
      <w:pPr>
        <w:ind w:firstLine="720"/>
        <w:rPr>
          <w:rFonts w:ascii="Times New Roman" w:hAnsi="Times New Roman" w:cs="Times New Roman"/>
        </w:rPr>
      </w:pPr>
      <w:r>
        <w:rPr>
          <w:rFonts w:ascii="Times New Roman" w:hAnsi="Times New Roman" w:cs="Times New Roman"/>
        </w:rPr>
        <w:t xml:space="preserve">To conclude, </w:t>
      </w:r>
      <w:r w:rsidR="0020232F">
        <w:rPr>
          <w:rFonts w:ascii="Times New Roman" w:hAnsi="Times New Roman" w:cs="Times New Roman"/>
        </w:rPr>
        <w:t>both</w:t>
      </w:r>
      <w:r>
        <w:rPr>
          <w:rFonts w:ascii="Times New Roman" w:hAnsi="Times New Roman" w:cs="Times New Roman"/>
        </w:rPr>
        <w:t xml:space="preserve"> sources are </w:t>
      </w:r>
      <w:r w:rsidR="00953AF5">
        <w:rPr>
          <w:rFonts w:ascii="Times New Roman" w:hAnsi="Times New Roman" w:cs="Times New Roman"/>
        </w:rPr>
        <w:t xml:space="preserve">of much value to historians studying the Abdication Crisis </w:t>
      </w:r>
      <w:r w:rsidR="0020232F">
        <w:rPr>
          <w:rFonts w:ascii="Times New Roman" w:hAnsi="Times New Roman" w:cs="Times New Roman"/>
        </w:rPr>
        <w:t>of</w:t>
      </w:r>
      <w:r w:rsidR="00953AF5">
        <w:rPr>
          <w:rFonts w:ascii="Times New Roman" w:hAnsi="Times New Roman" w:cs="Times New Roman"/>
        </w:rPr>
        <w:t xml:space="preserve"> 1936. </w:t>
      </w:r>
      <w:r w:rsidR="0020232F">
        <w:rPr>
          <w:rFonts w:ascii="Times New Roman" w:hAnsi="Times New Roman" w:cs="Times New Roman"/>
        </w:rPr>
        <w:t xml:space="preserve">These sources touch upon political aspects, making it of interest not only to royal historians, but also political historians. </w:t>
      </w:r>
      <w:r w:rsidR="00953AF5">
        <w:rPr>
          <w:rFonts w:ascii="Times New Roman" w:hAnsi="Times New Roman" w:cs="Times New Roman"/>
        </w:rPr>
        <w:t xml:space="preserve">Additionally, it is possible that war historians may have found potential use from the </w:t>
      </w:r>
      <w:r w:rsidR="00A37DA5">
        <w:rPr>
          <w:rFonts w:ascii="Times New Roman" w:hAnsi="Times New Roman" w:cs="Times New Roman"/>
        </w:rPr>
        <w:t xml:space="preserve">sources due to the date in which they </w:t>
      </w:r>
      <w:r w:rsidR="0020232F">
        <w:rPr>
          <w:rFonts w:ascii="Times New Roman" w:hAnsi="Times New Roman" w:cs="Times New Roman"/>
        </w:rPr>
        <w:t>were produced</w:t>
      </w:r>
      <w:r w:rsidR="00A37DA5">
        <w:rPr>
          <w:rFonts w:ascii="Times New Roman" w:hAnsi="Times New Roman" w:cs="Times New Roman"/>
        </w:rPr>
        <w:t xml:space="preserve"> – 1936, just a few years before the outbreak of the Second World War. </w:t>
      </w:r>
      <w:r w:rsidR="00DF0417">
        <w:rPr>
          <w:rFonts w:ascii="Times New Roman" w:hAnsi="Times New Roman" w:cs="Times New Roman"/>
        </w:rPr>
        <w:t xml:space="preserve">As well as this, all of these sources provide a degree of unwitting </w:t>
      </w:r>
      <w:proofErr w:type="gramStart"/>
      <w:r w:rsidR="00DF0417">
        <w:rPr>
          <w:rFonts w:ascii="Times New Roman" w:hAnsi="Times New Roman" w:cs="Times New Roman"/>
        </w:rPr>
        <w:t>testimony, and</w:t>
      </w:r>
      <w:proofErr w:type="gramEnd"/>
      <w:r w:rsidR="00DF0417">
        <w:rPr>
          <w:rFonts w:ascii="Times New Roman" w:hAnsi="Times New Roman" w:cs="Times New Roman"/>
        </w:rPr>
        <w:t xml:space="preserve"> offer information that would be of use if one read closely between-the-lines. An example of this </w:t>
      </w:r>
      <w:r w:rsidR="00C45FDB">
        <w:rPr>
          <w:rFonts w:ascii="Times New Roman" w:hAnsi="Times New Roman" w:cs="Times New Roman"/>
        </w:rPr>
        <w:t>unwitting</w:t>
      </w:r>
      <w:r w:rsidR="00DF0417">
        <w:rPr>
          <w:rFonts w:ascii="Times New Roman" w:hAnsi="Times New Roman" w:cs="Times New Roman"/>
        </w:rPr>
        <w:t xml:space="preserve"> testimony, can be found in Edward’s Farewell Speech, at the mention of Wallis Simpson’s persuasion to take a different course </w:t>
      </w:r>
      <w:r w:rsidR="0020232F">
        <w:rPr>
          <w:rFonts w:ascii="Times New Roman" w:hAnsi="Times New Roman" w:cs="Times New Roman"/>
        </w:rPr>
        <w:t xml:space="preserve">other </w:t>
      </w:r>
      <w:r w:rsidR="00DF0417">
        <w:rPr>
          <w:rFonts w:ascii="Times New Roman" w:hAnsi="Times New Roman" w:cs="Times New Roman"/>
        </w:rPr>
        <w:t>than Abdication.</w:t>
      </w:r>
      <w:r w:rsidR="001F2E91">
        <w:rPr>
          <w:rFonts w:ascii="Times New Roman" w:hAnsi="Times New Roman" w:cs="Times New Roman"/>
        </w:rPr>
        <w:t xml:space="preserve"> Therefore, I believe that </w:t>
      </w:r>
      <w:proofErr w:type="gramStart"/>
      <w:r w:rsidR="001F2E91">
        <w:rPr>
          <w:rFonts w:ascii="Times New Roman" w:hAnsi="Times New Roman" w:cs="Times New Roman"/>
        </w:rPr>
        <w:t>both of these</w:t>
      </w:r>
      <w:proofErr w:type="gramEnd"/>
      <w:r w:rsidR="001F2E91">
        <w:rPr>
          <w:rFonts w:ascii="Times New Roman" w:hAnsi="Times New Roman" w:cs="Times New Roman"/>
        </w:rPr>
        <w:t xml:space="preserve"> sources are of great value to an historian studying the Abdication Crisis, and to those who are writing dissertations or extended pieces of writing.</w:t>
      </w:r>
    </w:p>
    <w:p w14:paraId="04E69DE0" w14:textId="1E4351F9" w:rsidR="00B25D0A" w:rsidRDefault="00B25D0A">
      <w:pPr>
        <w:rPr>
          <w:rFonts w:ascii="Times New Roman" w:hAnsi="Times New Roman" w:cs="Times New Roman"/>
        </w:rPr>
      </w:pPr>
    </w:p>
    <w:p w14:paraId="17AC8EC2" w14:textId="51ED5F06" w:rsidR="00B25D0A" w:rsidRDefault="00B25D0A">
      <w:pPr>
        <w:rPr>
          <w:rFonts w:ascii="Times New Roman" w:hAnsi="Times New Roman" w:cs="Times New Roman"/>
        </w:rPr>
      </w:pPr>
    </w:p>
    <w:p w14:paraId="632452C1" w14:textId="5AE06041" w:rsidR="00953AF5" w:rsidRDefault="00953AF5">
      <w:pPr>
        <w:rPr>
          <w:rFonts w:ascii="Times New Roman" w:hAnsi="Times New Roman" w:cs="Times New Roman"/>
        </w:rPr>
      </w:pPr>
    </w:p>
    <w:p w14:paraId="6CD987C9" w14:textId="703B129E" w:rsidR="001647CD" w:rsidRDefault="001647CD">
      <w:pPr>
        <w:rPr>
          <w:rFonts w:ascii="Times New Roman" w:hAnsi="Times New Roman" w:cs="Times New Roman"/>
        </w:rPr>
      </w:pPr>
    </w:p>
    <w:p w14:paraId="2546271E" w14:textId="0F577D26" w:rsidR="001647CD" w:rsidRDefault="001647CD">
      <w:pPr>
        <w:rPr>
          <w:rFonts w:ascii="Times New Roman" w:hAnsi="Times New Roman" w:cs="Times New Roman"/>
        </w:rPr>
      </w:pPr>
    </w:p>
    <w:p w14:paraId="2A68C6B7" w14:textId="109C1EE5" w:rsidR="001647CD" w:rsidRDefault="001647CD">
      <w:pPr>
        <w:rPr>
          <w:rFonts w:ascii="Times New Roman" w:hAnsi="Times New Roman" w:cs="Times New Roman"/>
        </w:rPr>
      </w:pPr>
    </w:p>
    <w:p w14:paraId="5059E473" w14:textId="239DDE87" w:rsidR="001647CD" w:rsidRDefault="001647CD">
      <w:pPr>
        <w:rPr>
          <w:rFonts w:ascii="Times New Roman" w:hAnsi="Times New Roman" w:cs="Times New Roman"/>
        </w:rPr>
      </w:pPr>
    </w:p>
    <w:p w14:paraId="7A6EB735" w14:textId="0477681D" w:rsidR="001647CD" w:rsidRDefault="001647CD">
      <w:pPr>
        <w:rPr>
          <w:rFonts w:ascii="Times New Roman" w:hAnsi="Times New Roman" w:cs="Times New Roman"/>
        </w:rPr>
      </w:pPr>
    </w:p>
    <w:p w14:paraId="73E1DDC0" w14:textId="3B04F7F3" w:rsidR="001647CD" w:rsidRDefault="001647CD">
      <w:pPr>
        <w:rPr>
          <w:rFonts w:ascii="Times New Roman" w:hAnsi="Times New Roman" w:cs="Times New Roman"/>
        </w:rPr>
      </w:pPr>
    </w:p>
    <w:p w14:paraId="48A90004" w14:textId="16727205" w:rsidR="001647CD" w:rsidRDefault="001647CD">
      <w:pPr>
        <w:rPr>
          <w:rFonts w:ascii="Times New Roman" w:hAnsi="Times New Roman" w:cs="Times New Roman"/>
        </w:rPr>
      </w:pPr>
    </w:p>
    <w:p w14:paraId="4BAA08E6" w14:textId="6D8DAA8A" w:rsidR="001647CD" w:rsidRDefault="001647CD">
      <w:pPr>
        <w:rPr>
          <w:rFonts w:ascii="Times New Roman" w:hAnsi="Times New Roman" w:cs="Times New Roman"/>
        </w:rPr>
      </w:pPr>
    </w:p>
    <w:p w14:paraId="6ED46026" w14:textId="77777777" w:rsidR="009C5552" w:rsidRDefault="009C5552">
      <w:pPr>
        <w:rPr>
          <w:rFonts w:ascii="Times New Roman" w:hAnsi="Times New Roman" w:cs="Times New Roman"/>
        </w:rPr>
      </w:pPr>
    </w:p>
    <w:p w14:paraId="71B709E8" w14:textId="1B93A932" w:rsidR="00B25D0A" w:rsidRPr="00A00135" w:rsidRDefault="00B25D0A">
      <w:pPr>
        <w:rPr>
          <w:rFonts w:ascii="Times New Roman" w:hAnsi="Times New Roman" w:cs="Times New Roman"/>
          <w:sz w:val="32"/>
          <w:szCs w:val="32"/>
        </w:rPr>
      </w:pPr>
      <w:r w:rsidRPr="00A00135">
        <w:rPr>
          <w:rFonts w:ascii="Times New Roman" w:hAnsi="Times New Roman" w:cs="Times New Roman"/>
          <w:sz w:val="32"/>
          <w:szCs w:val="32"/>
        </w:rPr>
        <w:t>BIBLIOGRAPHY</w:t>
      </w:r>
    </w:p>
    <w:p w14:paraId="0ACE9A17" w14:textId="77EB7042" w:rsidR="00543144" w:rsidRDefault="00543144">
      <w:pPr>
        <w:rPr>
          <w:rFonts w:ascii="Times New Roman" w:hAnsi="Times New Roman" w:cs="Times New Roman"/>
        </w:rPr>
      </w:pPr>
    </w:p>
    <w:p w14:paraId="1E3E8FFC" w14:textId="22F331D6" w:rsidR="00D90236" w:rsidRPr="00D90236" w:rsidRDefault="00D90236">
      <w:pPr>
        <w:rPr>
          <w:rFonts w:ascii="Times New Roman" w:hAnsi="Times New Roman" w:cs="Times New Roman"/>
        </w:rPr>
      </w:pPr>
      <w:bookmarkStart w:id="1" w:name="_Hlk509571960"/>
      <w:r>
        <w:rPr>
          <w:rFonts w:ascii="Times New Roman" w:hAnsi="Times New Roman" w:cs="Times New Roman"/>
        </w:rPr>
        <w:t xml:space="preserve">Alan Travis, “Churchill tried to suppress Nazi plot to restore Edward VIII to British throne”, </w:t>
      </w:r>
      <w:r>
        <w:rPr>
          <w:rFonts w:ascii="Times New Roman" w:hAnsi="Times New Roman" w:cs="Times New Roman"/>
          <w:i/>
        </w:rPr>
        <w:t>The Guardian</w:t>
      </w:r>
      <w:r>
        <w:rPr>
          <w:rFonts w:ascii="Times New Roman" w:hAnsi="Times New Roman" w:cs="Times New Roman"/>
        </w:rPr>
        <w:t>, 20 July 2017</w:t>
      </w:r>
      <w:r w:rsidR="00116227">
        <w:rPr>
          <w:rFonts w:ascii="Times New Roman" w:hAnsi="Times New Roman" w:cs="Times New Roman"/>
        </w:rPr>
        <w:t xml:space="preserve">, </w:t>
      </w:r>
      <w:hyperlink r:id="rId7" w:history="1">
        <w:r w:rsidRPr="00200060">
          <w:rPr>
            <w:rStyle w:val="Hyperlink"/>
            <w:rFonts w:ascii="Times New Roman" w:hAnsi="Times New Roman" w:cs="Times New Roman"/>
          </w:rPr>
          <w:t>https://www.theguardian.com/uk-news/2017/jul/20/winston-churchill-nazi-telegrams-uk-royals-edward-cabinet-papers</w:t>
        </w:r>
      </w:hyperlink>
      <w:r w:rsidR="00116227">
        <w:rPr>
          <w:rFonts w:ascii="Times New Roman" w:hAnsi="Times New Roman" w:cs="Times New Roman"/>
        </w:rPr>
        <w:t xml:space="preserve"> [accessed 20 March 2018]</w:t>
      </w:r>
    </w:p>
    <w:bookmarkEnd w:id="1"/>
    <w:p w14:paraId="36ABCD30" w14:textId="42A60927" w:rsidR="00D90236" w:rsidRDefault="00D90236">
      <w:pPr>
        <w:rPr>
          <w:rFonts w:ascii="Times New Roman" w:hAnsi="Times New Roman" w:cs="Times New Roman"/>
        </w:rPr>
      </w:pPr>
    </w:p>
    <w:p w14:paraId="76BA0324" w14:textId="552433E7" w:rsidR="00116227" w:rsidRDefault="00116227">
      <w:pPr>
        <w:rPr>
          <w:rFonts w:ascii="Times New Roman" w:hAnsi="Times New Roman" w:cs="Times New Roman"/>
        </w:rPr>
      </w:pPr>
      <w:bookmarkStart w:id="2" w:name="_Hlk509580653"/>
      <w:r>
        <w:rPr>
          <w:rFonts w:ascii="Times New Roman" w:hAnsi="Times New Roman" w:cs="Times New Roman"/>
        </w:rPr>
        <w:t xml:space="preserve">BBC Archive, “Edward VIII: The king who gave up the throne for the woman he loved”, </w:t>
      </w:r>
      <w:r>
        <w:rPr>
          <w:rFonts w:ascii="Times New Roman" w:hAnsi="Times New Roman" w:cs="Times New Roman"/>
          <w:i/>
        </w:rPr>
        <w:t>BBC Archive</w:t>
      </w:r>
      <w:r>
        <w:rPr>
          <w:rFonts w:ascii="Times New Roman" w:hAnsi="Times New Roman" w:cs="Times New Roman"/>
        </w:rPr>
        <w:t xml:space="preserve">, </w:t>
      </w:r>
      <w:hyperlink r:id="rId8" w:history="1">
        <w:r w:rsidRPr="00200060">
          <w:rPr>
            <w:rStyle w:val="Hyperlink"/>
            <w:rFonts w:ascii="Times New Roman" w:hAnsi="Times New Roman" w:cs="Times New Roman"/>
          </w:rPr>
          <w:t>http://www.bbc.co.uk/archive/edward_viii/12937.shtml</w:t>
        </w:r>
      </w:hyperlink>
      <w:r>
        <w:rPr>
          <w:rFonts w:ascii="Times New Roman" w:hAnsi="Times New Roman" w:cs="Times New Roman"/>
        </w:rPr>
        <w:t xml:space="preserve"> [accessed 22 March 2018]</w:t>
      </w:r>
    </w:p>
    <w:bookmarkEnd w:id="2"/>
    <w:p w14:paraId="68E81ADA" w14:textId="086C416E" w:rsidR="001647CD" w:rsidRDefault="001647CD">
      <w:pPr>
        <w:rPr>
          <w:rFonts w:ascii="Times New Roman" w:hAnsi="Times New Roman" w:cs="Times New Roman"/>
        </w:rPr>
      </w:pPr>
    </w:p>
    <w:p w14:paraId="60F3EA31" w14:textId="5F490A21" w:rsidR="001647CD" w:rsidRPr="00116227" w:rsidRDefault="001647CD" w:rsidP="00DD3493">
      <w:pPr>
        <w:rPr>
          <w:rFonts w:ascii="Times New Roman" w:hAnsi="Times New Roman" w:cs="Times New Roman"/>
        </w:rPr>
      </w:pPr>
      <w:bookmarkStart w:id="3" w:name="_Hlk509579576"/>
      <w:r>
        <w:rPr>
          <w:rFonts w:ascii="Times New Roman" w:hAnsi="Times New Roman" w:cs="Times New Roman"/>
        </w:rPr>
        <w:t xml:space="preserve">BBC, “History of the BBC – 1930s”, </w:t>
      </w:r>
      <w:r>
        <w:rPr>
          <w:rFonts w:ascii="Times New Roman" w:hAnsi="Times New Roman" w:cs="Times New Roman"/>
          <w:i/>
        </w:rPr>
        <w:t>BBC</w:t>
      </w:r>
      <w:r>
        <w:rPr>
          <w:rFonts w:ascii="Times New Roman" w:hAnsi="Times New Roman" w:cs="Times New Roman"/>
        </w:rPr>
        <w:t xml:space="preserve">, </w:t>
      </w:r>
      <w:hyperlink r:id="rId9" w:history="1">
        <w:r w:rsidRPr="006254D1">
          <w:rPr>
            <w:rStyle w:val="Hyperlink"/>
            <w:rFonts w:ascii="Times New Roman" w:hAnsi="Times New Roman" w:cs="Times New Roman"/>
          </w:rPr>
          <w:t>http://www.bbc.co.uk/timelines/zqbfyrd#zgt2mp3</w:t>
        </w:r>
      </w:hyperlink>
      <w:r>
        <w:rPr>
          <w:rFonts w:ascii="Times New Roman" w:hAnsi="Times New Roman" w:cs="Times New Roman"/>
        </w:rPr>
        <w:t xml:space="preserve"> [accessed 23 March 2018]</w:t>
      </w:r>
      <w:bookmarkEnd w:id="3"/>
    </w:p>
    <w:p w14:paraId="4ABC0A71" w14:textId="77777777" w:rsidR="00DD3493" w:rsidRDefault="00DD3493" w:rsidP="00DD3493">
      <w:pPr>
        <w:rPr>
          <w:rFonts w:ascii="Times New Roman" w:hAnsi="Times New Roman" w:cs="Times New Roman"/>
        </w:rPr>
      </w:pPr>
    </w:p>
    <w:p w14:paraId="40DBA0FC" w14:textId="10168369" w:rsidR="00B25D0A" w:rsidRDefault="00543144" w:rsidP="00DD3493">
      <w:pPr>
        <w:rPr>
          <w:rFonts w:ascii="Times New Roman" w:hAnsi="Times New Roman" w:cs="Times New Roman"/>
        </w:rPr>
      </w:pPr>
      <w:r>
        <w:rPr>
          <w:rFonts w:ascii="Times New Roman" w:hAnsi="Times New Roman" w:cs="Times New Roman"/>
        </w:rPr>
        <w:t xml:space="preserve">Julie Henry, “Letter reveals Queen Mother’s rift with Wallis Simpson”, </w:t>
      </w:r>
      <w:r>
        <w:rPr>
          <w:rFonts w:ascii="Times New Roman" w:hAnsi="Times New Roman" w:cs="Times New Roman"/>
          <w:i/>
        </w:rPr>
        <w:t>Telegraph</w:t>
      </w:r>
      <w:r>
        <w:rPr>
          <w:rFonts w:ascii="Times New Roman" w:hAnsi="Times New Roman" w:cs="Times New Roman"/>
        </w:rPr>
        <w:t>, 23 August 2009</w:t>
      </w:r>
      <w:r w:rsidR="00116227">
        <w:rPr>
          <w:rFonts w:ascii="Times New Roman" w:hAnsi="Times New Roman" w:cs="Times New Roman"/>
        </w:rPr>
        <w:t xml:space="preserve">, </w:t>
      </w:r>
      <w:hyperlink r:id="rId10" w:history="1">
        <w:r w:rsidRPr="00200060">
          <w:rPr>
            <w:rStyle w:val="Hyperlink"/>
            <w:rFonts w:ascii="Times New Roman" w:hAnsi="Times New Roman" w:cs="Times New Roman"/>
          </w:rPr>
          <w:t>https://www.telegraph.co.uk/news/uknews/theroyalfamily/6075057/Letter-reveals-Queen-Mothers-rift-with-Wallis-Simpson.html</w:t>
        </w:r>
      </w:hyperlink>
      <w:r w:rsidR="00116227">
        <w:rPr>
          <w:rFonts w:ascii="Times New Roman" w:hAnsi="Times New Roman" w:cs="Times New Roman"/>
        </w:rPr>
        <w:t xml:space="preserve"> [accessed 20 March 2018]</w:t>
      </w:r>
    </w:p>
    <w:p w14:paraId="58013B23" w14:textId="77777777" w:rsidR="00DD3493" w:rsidRDefault="00DD3493" w:rsidP="00DD3493">
      <w:pPr>
        <w:rPr>
          <w:rFonts w:ascii="Times New Roman" w:hAnsi="Times New Roman" w:cs="Times New Roman"/>
        </w:rPr>
      </w:pPr>
      <w:bookmarkStart w:id="4" w:name="_Hlk509402243"/>
    </w:p>
    <w:p w14:paraId="755A12E4" w14:textId="2AE96CD7" w:rsidR="00543144" w:rsidRDefault="00B25D0A" w:rsidP="00DD3493">
      <w:pPr>
        <w:rPr>
          <w:rFonts w:ascii="Times New Roman" w:hAnsi="Times New Roman" w:cs="Times New Roman"/>
        </w:rPr>
      </w:pPr>
      <w:r>
        <w:rPr>
          <w:rFonts w:ascii="Times New Roman" w:hAnsi="Times New Roman" w:cs="Times New Roman"/>
        </w:rPr>
        <w:t xml:space="preserve">Marc Bloch, “Royal albums: The Prince of Wales’s Souvenir: 1932-36 – The monarch who lost a beloved gothic folly along with his kingdom”, </w:t>
      </w:r>
      <w:r>
        <w:rPr>
          <w:rFonts w:ascii="Times New Roman" w:hAnsi="Times New Roman" w:cs="Times New Roman"/>
          <w:i/>
        </w:rPr>
        <w:t>Independent</w:t>
      </w:r>
      <w:r>
        <w:rPr>
          <w:rFonts w:ascii="Times New Roman" w:hAnsi="Times New Roman" w:cs="Times New Roman"/>
        </w:rPr>
        <w:t>, Friday 13 February 1998</w:t>
      </w:r>
      <w:bookmarkEnd w:id="4"/>
      <w:r w:rsidR="00116227">
        <w:rPr>
          <w:rFonts w:ascii="Times New Roman" w:hAnsi="Times New Roman" w:cs="Times New Roman"/>
        </w:rPr>
        <w:t>,</w:t>
      </w:r>
      <w:r>
        <w:rPr>
          <w:rFonts w:ascii="Times New Roman" w:hAnsi="Times New Roman" w:cs="Times New Roman"/>
        </w:rPr>
        <w:t xml:space="preserve"> </w:t>
      </w:r>
      <w:hyperlink r:id="rId11" w:history="1">
        <w:r w:rsidRPr="002D307C">
          <w:rPr>
            <w:rStyle w:val="Hyperlink"/>
            <w:rFonts w:ascii="Times New Roman" w:hAnsi="Times New Roman" w:cs="Times New Roman"/>
          </w:rPr>
          <w:t>https://www.independent.co.uk/life-style/royal-albums-the-prince-of-waless-souvenir-1932-36-the-monarch-who-lost-a-beloved-gothic-folly-along-1144455.html%3famp</w:t>
        </w:r>
      </w:hyperlink>
      <w:r w:rsidR="00116227">
        <w:rPr>
          <w:rFonts w:ascii="Times New Roman" w:hAnsi="Times New Roman" w:cs="Times New Roman"/>
        </w:rPr>
        <w:t xml:space="preserve"> [accessed 18 March 2018]</w:t>
      </w:r>
    </w:p>
    <w:p w14:paraId="27EA9754" w14:textId="77777777" w:rsidR="00DD3493" w:rsidRDefault="00DD3493" w:rsidP="00DD3493">
      <w:pPr>
        <w:rPr>
          <w:rFonts w:ascii="Times New Roman" w:hAnsi="Times New Roman" w:cs="Times New Roman"/>
        </w:rPr>
      </w:pPr>
    </w:p>
    <w:p w14:paraId="29DEC4BF" w14:textId="42468F0C" w:rsidR="00B25D0A" w:rsidRDefault="00543144" w:rsidP="00DD3493">
      <w:pPr>
        <w:rPr>
          <w:rFonts w:ascii="Times New Roman" w:hAnsi="Times New Roman" w:cs="Times New Roman"/>
        </w:rPr>
      </w:pPr>
      <w:proofErr w:type="spellStart"/>
      <w:r>
        <w:rPr>
          <w:rFonts w:ascii="Times New Roman" w:hAnsi="Times New Roman" w:cs="Times New Roman"/>
        </w:rPr>
        <w:t>Sebba</w:t>
      </w:r>
      <w:proofErr w:type="spellEnd"/>
      <w:r>
        <w:rPr>
          <w:rFonts w:ascii="Times New Roman" w:hAnsi="Times New Roman" w:cs="Times New Roman"/>
        </w:rPr>
        <w:t>, A., “That Woman: The Life of Wallis Simpson, Duchess of Windsor”</w:t>
      </w:r>
      <w:r w:rsidR="00933CBC">
        <w:rPr>
          <w:rFonts w:ascii="Times New Roman" w:hAnsi="Times New Roman" w:cs="Times New Roman"/>
        </w:rPr>
        <w:t xml:space="preserve"> (Hachette UK: 2011)</w:t>
      </w:r>
    </w:p>
    <w:p w14:paraId="7C0F7D36" w14:textId="77777777" w:rsidR="006B3786" w:rsidRDefault="006B3786">
      <w:pPr>
        <w:rPr>
          <w:rFonts w:ascii="Times New Roman" w:hAnsi="Times New Roman" w:cs="Times New Roman"/>
        </w:rPr>
      </w:pPr>
    </w:p>
    <w:p w14:paraId="58DDF93A" w14:textId="59F21643" w:rsidR="00953AF5" w:rsidRPr="00A00135" w:rsidRDefault="00953AF5">
      <w:pPr>
        <w:rPr>
          <w:rFonts w:ascii="Times New Roman" w:hAnsi="Times New Roman" w:cs="Times New Roman"/>
          <w:sz w:val="32"/>
          <w:szCs w:val="32"/>
        </w:rPr>
      </w:pPr>
      <w:r w:rsidRPr="00A00135">
        <w:rPr>
          <w:rFonts w:ascii="Times New Roman" w:hAnsi="Times New Roman" w:cs="Times New Roman"/>
          <w:sz w:val="32"/>
          <w:szCs w:val="32"/>
        </w:rPr>
        <w:t>SOURCES</w:t>
      </w:r>
    </w:p>
    <w:p w14:paraId="0F3FC187" w14:textId="405331FA" w:rsidR="005467B8" w:rsidRDefault="005467B8">
      <w:pPr>
        <w:rPr>
          <w:rFonts w:ascii="Times New Roman" w:hAnsi="Times New Roman" w:cs="Times New Roman"/>
        </w:rPr>
      </w:pPr>
    </w:p>
    <w:p w14:paraId="52B11950" w14:textId="4AA8735D" w:rsidR="006B3786" w:rsidRDefault="007C3908">
      <w:pPr>
        <w:rPr>
          <w:rFonts w:ascii="Times New Roman" w:hAnsi="Times New Roman" w:cs="Times New Roman"/>
          <w:b/>
        </w:rPr>
      </w:pPr>
      <w:r>
        <w:rPr>
          <w:rFonts w:ascii="Times New Roman" w:hAnsi="Times New Roman" w:cs="Times New Roman"/>
          <w:b/>
        </w:rPr>
        <w:t xml:space="preserve">[FIGURE 1] </w:t>
      </w:r>
      <w:r w:rsidR="006B3786">
        <w:rPr>
          <w:rFonts w:ascii="Times New Roman" w:hAnsi="Times New Roman" w:cs="Times New Roman"/>
          <w:b/>
        </w:rPr>
        <w:t>Official Instrument of Abdication:</w:t>
      </w:r>
    </w:p>
    <w:p w14:paraId="5BDCE6B7" w14:textId="5488052D" w:rsidR="006B3786" w:rsidRPr="007C3908" w:rsidRDefault="006B3786">
      <w:pPr>
        <w:rPr>
          <w:rFonts w:ascii="Times New Roman" w:hAnsi="Times New Roman" w:cs="Times New Roman"/>
        </w:rPr>
      </w:pPr>
      <w:r>
        <w:rPr>
          <w:rFonts w:ascii="Times New Roman" w:hAnsi="Times New Roman" w:cs="Times New Roman"/>
        </w:rPr>
        <w:t xml:space="preserve">The National Archives, </w:t>
      </w:r>
      <w:r w:rsidR="00565286">
        <w:rPr>
          <w:rFonts w:ascii="Times New Roman" w:hAnsi="Times New Roman" w:cs="Times New Roman"/>
        </w:rPr>
        <w:t>“Privy Council Office: Instrument of Abdication”</w:t>
      </w:r>
      <w:r w:rsidR="007C3908">
        <w:rPr>
          <w:rFonts w:ascii="Times New Roman" w:hAnsi="Times New Roman" w:cs="Times New Roman"/>
        </w:rPr>
        <w:t xml:space="preserve">, The National Archives,  </w:t>
      </w:r>
      <w:hyperlink r:id="rId12" w:history="1">
        <w:r w:rsidR="007C3908" w:rsidRPr="006254D1">
          <w:rPr>
            <w:rStyle w:val="Hyperlink"/>
            <w:rFonts w:ascii="Times New Roman" w:hAnsi="Times New Roman" w:cs="Times New Roman"/>
          </w:rPr>
          <w:t>http://discovery.nationalarchives.gov.uk/details/r/C1933462</w:t>
        </w:r>
      </w:hyperlink>
      <w:r w:rsidR="007C3908">
        <w:rPr>
          <w:rFonts w:ascii="Times New Roman" w:hAnsi="Times New Roman" w:cs="Times New Roman"/>
        </w:rPr>
        <w:t xml:space="preserve"> [accessed 18 March 2018]</w:t>
      </w:r>
    </w:p>
    <w:p w14:paraId="470E9937" w14:textId="77777777" w:rsidR="006B3786" w:rsidRPr="006B3786" w:rsidRDefault="006B3786">
      <w:pPr>
        <w:rPr>
          <w:rFonts w:ascii="Times New Roman" w:hAnsi="Times New Roman" w:cs="Times New Roman"/>
          <w:b/>
        </w:rPr>
      </w:pPr>
    </w:p>
    <w:p w14:paraId="1CB63FDA" w14:textId="1F710E63" w:rsidR="00BB7B98" w:rsidRPr="006B3786" w:rsidRDefault="00DD3493">
      <w:pPr>
        <w:rPr>
          <w:rFonts w:ascii="Times New Roman" w:hAnsi="Times New Roman" w:cs="Times New Roman"/>
          <w:b/>
        </w:rPr>
      </w:pPr>
      <w:r>
        <w:rPr>
          <w:rFonts w:ascii="Times New Roman" w:hAnsi="Times New Roman" w:cs="Times New Roman"/>
          <w:b/>
        </w:rPr>
        <w:t xml:space="preserve">The </w:t>
      </w:r>
      <w:r w:rsidR="00BB7B98" w:rsidRPr="006B3786">
        <w:rPr>
          <w:rFonts w:ascii="Times New Roman" w:hAnsi="Times New Roman" w:cs="Times New Roman"/>
          <w:b/>
        </w:rPr>
        <w:t>Farewell Speech of King Edward VIII</w:t>
      </w:r>
      <w:r>
        <w:rPr>
          <w:rFonts w:ascii="Times New Roman" w:hAnsi="Times New Roman" w:cs="Times New Roman"/>
          <w:b/>
        </w:rPr>
        <w:t xml:space="preserve"> (audio)</w:t>
      </w:r>
      <w:r w:rsidR="00BB7B98" w:rsidRPr="006B3786">
        <w:rPr>
          <w:rFonts w:ascii="Times New Roman" w:hAnsi="Times New Roman" w:cs="Times New Roman"/>
          <w:b/>
        </w:rPr>
        <w:t xml:space="preserve">: </w:t>
      </w:r>
    </w:p>
    <w:p w14:paraId="1B401F84" w14:textId="4F41B120" w:rsidR="00BB7B98" w:rsidRDefault="00BB7B98">
      <w:pPr>
        <w:rPr>
          <w:rFonts w:ascii="Times New Roman" w:hAnsi="Times New Roman" w:cs="Times New Roman"/>
        </w:rPr>
      </w:pPr>
      <w:r w:rsidRPr="00BB7B98">
        <w:rPr>
          <w:rFonts w:ascii="Times New Roman" w:hAnsi="Times New Roman" w:cs="Times New Roman"/>
        </w:rPr>
        <w:t xml:space="preserve">BBC Archive, “Edward VIII: The king who gave up the throne for the woman he loved”, BBC Archive, </w:t>
      </w:r>
      <w:hyperlink r:id="rId13" w:history="1">
        <w:r w:rsidR="007C3908" w:rsidRPr="006254D1">
          <w:rPr>
            <w:rStyle w:val="Hyperlink"/>
            <w:rFonts w:ascii="Times New Roman" w:hAnsi="Times New Roman" w:cs="Times New Roman"/>
          </w:rPr>
          <w:t>http://www.bbc.co.uk/archive/edward_viii/12937.shtml</w:t>
        </w:r>
      </w:hyperlink>
      <w:r w:rsidRPr="00BB7B98">
        <w:rPr>
          <w:rFonts w:ascii="Times New Roman" w:hAnsi="Times New Roman" w:cs="Times New Roman"/>
        </w:rPr>
        <w:t xml:space="preserve"> [accessed 22 March 2018]</w:t>
      </w:r>
    </w:p>
    <w:p w14:paraId="2634E534" w14:textId="5649C7CB" w:rsidR="00DD3493" w:rsidRDefault="00DD3493">
      <w:pPr>
        <w:rPr>
          <w:rFonts w:ascii="Times New Roman" w:hAnsi="Times New Roman" w:cs="Times New Roman"/>
        </w:rPr>
      </w:pPr>
    </w:p>
    <w:p w14:paraId="678290A8" w14:textId="16F47C0A" w:rsidR="00DD3493" w:rsidRDefault="00DD3493">
      <w:pPr>
        <w:rPr>
          <w:rFonts w:ascii="Times New Roman" w:hAnsi="Times New Roman" w:cs="Times New Roman"/>
        </w:rPr>
      </w:pPr>
    </w:p>
    <w:p w14:paraId="3C473A8A" w14:textId="139D8EBC" w:rsidR="00DD3493" w:rsidRDefault="00DD3493">
      <w:pPr>
        <w:rPr>
          <w:rFonts w:ascii="Times New Roman" w:hAnsi="Times New Roman" w:cs="Times New Roman"/>
        </w:rPr>
      </w:pPr>
    </w:p>
    <w:p w14:paraId="4E641537" w14:textId="144FB7E6" w:rsidR="00DD3493" w:rsidRPr="00B25D0A" w:rsidRDefault="00DD3493">
      <w:pPr>
        <w:rPr>
          <w:rFonts w:ascii="Times New Roman" w:hAnsi="Times New Roman" w:cs="Times New Roman"/>
        </w:rPr>
      </w:pPr>
      <w:r>
        <w:rPr>
          <w:rFonts w:ascii="Times New Roman" w:hAnsi="Times New Roman" w:cs="Times New Roman"/>
          <w:noProof/>
        </w:rPr>
        <w:drawing>
          <wp:anchor distT="0" distB="0" distL="114300" distR="114300" simplePos="0" relativeHeight="251658240" behindDoc="1" locked="0" layoutInCell="1" allowOverlap="1" wp14:anchorId="537BB15C" wp14:editId="4598CA53">
            <wp:simplePos x="0" y="0"/>
            <wp:positionH relativeFrom="margin">
              <wp:align>left</wp:align>
            </wp:positionH>
            <wp:positionV relativeFrom="paragraph">
              <wp:posOffset>265814</wp:posOffset>
            </wp:positionV>
            <wp:extent cx="5406820" cy="8090462"/>
            <wp:effectExtent l="0" t="0" r="3810" b="6350"/>
            <wp:wrapTight wrapText="bothSides">
              <wp:wrapPolygon edited="0">
                <wp:start x="0" y="0"/>
                <wp:lineTo x="0" y="21566"/>
                <wp:lineTo x="21539" y="21566"/>
                <wp:lineTo x="2153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bdication Letter Edward VIII.jpg"/>
                    <pic:cNvPicPr/>
                  </pic:nvPicPr>
                  <pic:blipFill>
                    <a:blip r:embed="rId14">
                      <a:extLst>
                        <a:ext uri="{28A0092B-C50C-407E-A947-70E740481C1C}">
                          <a14:useLocalDpi xmlns:a14="http://schemas.microsoft.com/office/drawing/2010/main" val="0"/>
                        </a:ext>
                      </a:extLst>
                    </a:blip>
                    <a:stretch>
                      <a:fillRect/>
                    </a:stretch>
                  </pic:blipFill>
                  <pic:spPr>
                    <a:xfrm>
                      <a:off x="0" y="0"/>
                      <a:ext cx="5406820" cy="8090462"/>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[FIGURE 1]</w:t>
      </w:r>
    </w:p>
    <w:sectPr w:rsidR="00DD3493" w:rsidRPr="00B25D0A">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B077F7" w14:textId="77777777" w:rsidR="00665D77" w:rsidRDefault="00665D77" w:rsidP="00665D77">
      <w:pPr>
        <w:spacing w:after="0" w:line="240" w:lineRule="auto"/>
      </w:pPr>
      <w:r>
        <w:separator/>
      </w:r>
    </w:p>
  </w:endnote>
  <w:endnote w:type="continuationSeparator" w:id="0">
    <w:p w14:paraId="1B54CC1D" w14:textId="77777777" w:rsidR="00665D77" w:rsidRDefault="00665D77" w:rsidP="00665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25ED44" w14:textId="77777777" w:rsidR="00665D77" w:rsidRDefault="00665D77" w:rsidP="00665D77">
      <w:pPr>
        <w:spacing w:after="0" w:line="240" w:lineRule="auto"/>
      </w:pPr>
      <w:r>
        <w:separator/>
      </w:r>
    </w:p>
  </w:footnote>
  <w:footnote w:type="continuationSeparator" w:id="0">
    <w:p w14:paraId="10D42762" w14:textId="77777777" w:rsidR="00665D77" w:rsidRDefault="00665D77" w:rsidP="00665D77">
      <w:pPr>
        <w:spacing w:after="0" w:line="240" w:lineRule="auto"/>
      </w:pPr>
      <w:r>
        <w:continuationSeparator/>
      </w:r>
    </w:p>
  </w:footnote>
  <w:footnote w:id="1">
    <w:p w14:paraId="1ABB0918" w14:textId="0BEBAF8B" w:rsidR="00543144" w:rsidRPr="00AC24CF" w:rsidRDefault="00543144">
      <w:pPr>
        <w:pStyle w:val="FootnoteText"/>
        <w:rPr>
          <w:rFonts w:ascii="Times New Roman" w:hAnsi="Times New Roman" w:cs="Times New Roman"/>
        </w:rPr>
      </w:pPr>
      <w:r w:rsidRPr="00AC24CF">
        <w:rPr>
          <w:rStyle w:val="FootnoteReference"/>
          <w:rFonts w:ascii="Times New Roman" w:hAnsi="Times New Roman" w:cs="Times New Roman"/>
        </w:rPr>
        <w:footnoteRef/>
      </w:r>
      <w:r w:rsidRPr="00AC24CF">
        <w:rPr>
          <w:rFonts w:ascii="Times New Roman" w:hAnsi="Times New Roman" w:cs="Times New Roman"/>
        </w:rPr>
        <w:t xml:space="preserve"> Julie Henry, “Letter reveals Queen Mother’s rift with Wallis Simpson”, Telegraph, 23 August 2009 </w:t>
      </w:r>
    </w:p>
  </w:footnote>
  <w:footnote w:id="2">
    <w:p w14:paraId="5B373263" w14:textId="79964EDC" w:rsidR="00BE2935" w:rsidRPr="00AC24CF" w:rsidRDefault="00BE2935">
      <w:pPr>
        <w:pStyle w:val="FootnoteText"/>
        <w:rPr>
          <w:rFonts w:ascii="Times New Roman" w:hAnsi="Times New Roman" w:cs="Times New Roman"/>
        </w:rPr>
      </w:pPr>
      <w:r w:rsidRPr="00AC24CF">
        <w:rPr>
          <w:rStyle w:val="FootnoteReference"/>
          <w:rFonts w:ascii="Times New Roman" w:hAnsi="Times New Roman" w:cs="Times New Roman"/>
        </w:rPr>
        <w:footnoteRef/>
      </w:r>
      <w:r w:rsidRPr="00AC24CF">
        <w:rPr>
          <w:rFonts w:ascii="Times New Roman" w:hAnsi="Times New Roman" w:cs="Times New Roman"/>
        </w:rPr>
        <w:t xml:space="preserve"> Marc Bloch, “Royal albums: The Prince of Wales’s Souvenir: 1932-36 – The monarch who lost a beloved gothic folly along with his kingdom”, Independent, Friday 13 February 1998</w:t>
      </w:r>
    </w:p>
  </w:footnote>
  <w:footnote w:id="3">
    <w:p w14:paraId="2A30241C" w14:textId="04482060" w:rsidR="00AC24CF" w:rsidRDefault="00AC24CF">
      <w:pPr>
        <w:pStyle w:val="FootnoteText"/>
      </w:pPr>
      <w:r w:rsidRPr="00AC24CF">
        <w:rPr>
          <w:rStyle w:val="FootnoteReference"/>
          <w:rFonts w:ascii="Times New Roman" w:hAnsi="Times New Roman" w:cs="Times New Roman"/>
        </w:rPr>
        <w:footnoteRef/>
      </w:r>
      <w:r w:rsidRPr="00AC24CF">
        <w:rPr>
          <w:rFonts w:ascii="Times New Roman" w:hAnsi="Times New Roman" w:cs="Times New Roman"/>
        </w:rPr>
        <w:t xml:space="preserve"> Alan Travis, “Churchill tried to suppress Nazi plot to restore Edward VIII to British throne”, The Guardian, 20 July 2017</w:t>
      </w:r>
    </w:p>
  </w:footnote>
  <w:footnote w:id="4">
    <w:p w14:paraId="505D4F2D" w14:textId="17F7FB4E" w:rsidR="0008057E" w:rsidRPr="001F2E91" w:rsidRDefault="0008057E">
      <w:pPr>
        <w:pStyle w:val="FootnoteText"/>
        <w:rPr>
          <w:rFonts w:ascii="Times New Roman" w:hAnsi="Times New Roman" w:cs="Times New Roman"/>
        </w:rPr>
      </w:pPr>
      <w:r w:rsidRPr="001F2E91">
        <w:rPr>
          <w:rStyle w:val="FootnoteReference"/>
          <w:rFonts w:ascii="Times New Roman" w:hAnsi="Times New Roman" w:cs="Times New Roman"/>
        </w:rPr>
        <w:footnoteRef/>
      </w:r>
      <w:r w:rsidRPr="001F2E91">
        <w:rPr>
          <w:rFonts w:ascii="Times New Roman" w:hAnsi="Times New Roman" w:cs="Times New Roman"/>
        </w:rPr>
        <w:t xml:space="preserve"> BBC Archive, “Edward VIII: The king who gave up the throne for the woman he loved”, BBC Archive</w:t>
      </w:r>
    </w:p>
  </w:footnote>
  <w:footnote w:id="5">
    <w:p w14:paraId="32701B3D" w14:textId="0EF18FA9" w:rsidR="00E55622" w:rsidRPr="001F2E91" w:rsidRDefault="00E55622">
      <w:pPr>
        <w:pStyle w:val="FootnoteText"/>
        <w:rPr>
          <w:rFonts w:ascii="Times New Roman" w:hAnsi="Times New Roman" w:cs="Times New Roman"/>
        </w:rPr>
      </w:pPr>
      <w:r w:rsidRPr="001F2E91">
        <w:rPr>
          <w:rStyle w:val="FootnoteReference"/>
          <w:rFonts w:ascii="Times New Roman" w:hAnsi="Times New Roman" w:cs="Times New Roman"/>
        </w:rPr>
        <w:footnoteRef/>
      </w:r>
      <w:r w:rsidRPr="001F2E91">
        <w:rPr>
          <w:rFonts w:ascii="Times New Roman" w:hAnsi="Times New Roman" w:cs="Times New Roman"/>
        </w:rPr>
        <w:t xml:space="preserve"> BBC Archive, “Edward VIII: The king who gave up the throne for the woman he loved”, BBC Archive</w:t>
      </w:r>
    </w:p>
  </w:footnote>
  <w:footnote w:id="6">
    <w:p w14:paraId="75935CC9" w14:textId="0E0DD2E1" w:rsidR="001647CD" w:rsidRDefault="001647CD">
      <w:pPr>
        <w:pStyle w:val="FootnoteText"/>
      </w:pPr>
      <w:r w:rsidRPr="001F2E91">
        <w:rPr>
          <w:rStyle w:val="FootnoteReference"/>
          <w:rFonts w:ascii="Times New Roman" w:hAnsi="Times New Roman" w:cs="Times New Roman"/>
        </w:rPr>
        <w:footnoteRef/>
      </w:r>
      <w:r w:rsidRPr="001F2E91">
        <w:rPr>
          <w:rFonts w:ascii="Times New Roman" w:hAnsi="Times New Roman" w:cs="Times New Roman"/>
        </w:rPr>
        <w:t xml:space="preserve"> BBC, “History of the BBC – 1930s”, BBC</w:t>
      </w:r>
      <w:bookmarkStart w:id="0" w:name="_GoBack"/>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544804" w14:textId="105BAC87" w:rsidR="00665D77" w:rsidRPr="001F2E91" w:rsidRDefault="00665D77">
    <w:pPr>
      <w:pStyle w:val="Header"/>
      <w:rPr>
        <w:rFonts w:ascii="Times New Roman" w:hAnsi="Times New Roman" w:cs="Times New Roman"/>
      </w:rPr>
    </w:pPr>
    <w:r w:rsidRPr="001F2E91">
      <w:rPr>
        <w:rFonts w:ascii="Times New Roman" w:hAnsi="Times New Roman" w:cs="Times New Roman"/>
      </w:rPr>
      <w:t>Bethan Watts</w:t>
    </w:r>
    <w:r w:rsidRPr="001F2E91">
      <w:rPr>
        <w:rFonts w:ascii="Times New Roman" w:hAnsi="Times New Roman" w:cs="Times New Roman"/>
      </w:rPr>
      <w:tab/>
    </w:r>
    <w:r w:rsidRPr="001F2E91">
      <w:rPr>
        <w:rFonts w:ascii="Times New Roman" w:hAnsi="Times New Roman" w:cs="Times New Roman"/>
      </w:rPr>
      <w:tab/>
      <w:t>Doing History Source Analysis</w:t>
    </w:r>
  </w:p>
  <w:p w14:paraId="295E55A2" w14:textId="6FC6C6A0" w:rsidR="00665D77" w:rsidRPr="001F2E91" w:rsidRDefault="00665D77">
    <w:pPr>
      <w:pStyle w:val="Header"/>
      <w:rPr>
        <w:rFonts w:ascii="Times New Roman" w:hAnsi="Times New Roman" w:cs="Times New Roman"/>
      </w:rPr>
    </w:pPr>
    <w:r w:rsidRPr="001F2E91">
      <w:rPr>
        <w:rFonts w:ascii="Times New Roman" w:hAnsi="Times New Roman" w:cs="Times New Roman"/>
      </w:rPr>
      <w:t>1700966</w:t>
    </w:r>
    <w:r w:rsidRPr="001F2E91">
      <w:rPr>
        <w:rFonts w:ascii="Times New Roman" w:hAnsi="Times New Roman" w:cs="Times New Roman"/>
      </w:rPr>
      <w:tab/>
      <w:t xml:space="preserve">                                                                                           Wordcount:</w:t>
    </w:r>
    <w:r w:rsidR="001F2E91" w:rsidRPr="001F2E91">
      <w:rPr>
        <w:rFonts w:ascii="Times New Roman" w:hAnsi="Times New Roman" w:cs="Times New Roman"/>
      </w:rPr>
      <w:t xml:space="preserve"> 1919</w:t>
    </w:r>
    <w:r w:rsidRPr="001F2E91">
      <w:rPr>
        <w:rFonts w:ascii="Times New Roman" w:hAnsi="Times New Roman" w:cs="Times New Roman"/>
      </w:rPr>
      <w:tab/>
    </w:r>
  </w:p>
  <w:p w14:paraId="3AAACC4E" w14:textId="77777777" w:rsidR="00665D77" w:rsidRDefault="00665D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D77"/>
    <w:rsid w:val="000014A8"/>
    <w:rsid w:val="0008057E"/>
    <w:rsid w:val="00085063"/>
    <w:rsid w:val="000B55FA"/>
    <w:rsid w:val="000C3DC7"/>
    <w:rsid w:val="000E142A"/>
    <w:rsid w:val="00102F97"/>
    <w:rsid w:val="00116227"/>
    <w:rsid w:val="00132F69"/>
    <w:rsid w:val="001647CD"/>
    <w:rsid w:val="0018446D"/>
    <w:rsid w:val="001A1A74"/>
    <w:rsid w:val="001B47B9"/>
    <w:rsid w:val="001E4089"/>
    <w:rsid w:val="001F2B0D"/>
    <w:rsid w:val="001F2E91"/>
    <w:rsid w:val="001F78ED"/>
    <w:rsid w:val="0020232F"/>
    <w:rsid w:val="002B1050"/>
    <w:rsid w:val="002B3DA9"/>
    <w:rsid w:val="003114F7"/>
    <w:rsid w:val="00390A18"/>
    <w:rsid w:val="004D5EC2"/>
    <w:rsid w:val="00534E40"/>
    <w:rsid w:val="0053735F"/>
    <w:rsid w:val="00543144"/>
    <w:rsid w:val="005467B8"/>
    <w:rsid w:val="00565286"/>
    <w:rsid w:val="005A4BB7"/>
    <w:rsid w:val="005E5E15"/>
    <w:rsid w:val="005F002B"/>
    <w:rsid w:val="00665D77"/>
    <w:rsid w:val="00674084"/>
    <w:rsid w:val="006A16AB"/>
    <w:rsid w:val="006B3786"/>
    <w:rsid w:val="006D4E0D"/>
    <w:rsid w:val="00717817"/>
    <w:rsid w:val="00721DC4"/>
    <w:rsid w:val="00740C93"/>
    <w:rsid w:val="00744A9F"/>
    <w:rsid w:val="00746A97"/>
    <w:rsid w:val="00795BAD"/>
    <w:rsid w:val="007B09FC"/>
    <w:rsid w:val="007C05B8"/>
    <w:rsid w:val="007C3908"/>
    <w:rsid w:val="0083066E"/>
    <w:rsid w:val="008A3E20"/>
    <w:rsid w:val="008E2FEA"/>
    <w:rsid w:val="008F21BC"/>
    <w:rsid w:val="00933CBC"/>
    <w:rsid w:val="00943891"/>
    <w:rsid w:val="00953AF5"/>
    <w:rsid w:val="009C5552"/>
    <w:rsid w:val="009D163B"/>
    <w:rsid w:val="009D30CA"/>
    <w:rsid w:val="009D4EE4"/>
    <w:rsid w:val="009D55D8"/>
    <w:rsid w:val="00A00135"/>
    <w:rsid w:val="00A2146E"/>
    <w:rsid w:val="00A37DA5"/>
    <w:rsid w:val="00AC24CF"/>
    <w:rsid w:val="00AE1E5B"/>
    <w:rsid w:val="00B17673"/>
    <w:rsid w:val="00B25D0A"/>
    <w:rsid w:val="00B40F75"/>
    <w:rsid w:val="00BB7B98"/>
    <w:rsid w:val="00BE2935"/>
    <w:rsid w:val="00C2125B"/>
    <w:rsid w:val="00C45FDB"/>
    <w:rsid w:val="00C92669"/>
    <w:rsid w:val="00CD45C5"/>
    <w:rsid w:val="00D0102D"/>
    <w:rsid w:val="00D20BFE"/>
    <w:rsid w:val="00D7292E"/>
    <w:rsid w:val="00D84AFB"/>
    <w:rsid w:val="00D90236"/>
    <w:rsid w:val="00D972E4"/>
    <w:rsid w:val="00DA7FC3"/>
    <w:rsid w:val="00DC76DF"/>
    <w:rsid w:val="00DD3493"/>
    <w:rsid w:val="00DF0417"/>
    <w:rsid w:val="00DF3411"/>
    <w:rsid w:val="00E21E73"/>
    <w:rsid w:val="00E55622"/>
    <w:rsid w:val="00E95595"/>
    <w:rsid w:val="00EA2DD3"/>
    <w:rsid w:val="00EA7E3C"/>
    <w:rsid w:val="00EB4F94"/>
    <w:rsid w:val="00EB7753"/>
    <w:rsid w:val="00EE33F3"/>
    <w:rsid w:val="00F0538E"/>
    <w:rsid w:val="00F71EBD"/>
    <w:rsid w:val="00FA1E36"/>
    <w:rsid w:val="00FB6F33"/>
    <w:rsid w:val="00FE2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4DA0B"/>
  <w15:chartTrackingRefBased/>
  <w15:docId w15:val="{A46FCA64-072F-4321-A19B-EC04C9AE6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5D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D77"/>
  </w:style>
  <w:style w:type="paragraph" w:styleId="Footer">
    <w:name w:val="footer"/>
    <w:basedOn w:val="Normal"/>
    <w:link w:val="FooterChar"/>
    <w:uiPriority w:val="99"/>
    <w:unhideWhenUsed/>
    <w:rsid w:val="00665D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5D77"/>
  </w:style>
  <w:style w:type="character" w:styleId="Hyperlink">
    <w:name w:val="Hyperlink"/>
    <w:basedOn w:val="DefaultParagraphFont"/>
    <w:uiPriority w:val="99"/>
    <w:unhideWhenUsed/>
    <w:rsid w:val="00B25D0A"/>
    <w:rPr>
      <w:color w:val="0563C1" w:themeColor="hyperlink"/>
      <w:u w:val="single"/>
    </w:rPr>
  </w:style>
  <w:style w:type="character" w:styleId="UnresolvedMention">
    <w:name w:val="Unresolved Mention"/>
    <w:basedOn w:val="DefaultParagraphFont"/>
    <w:uiPriority w:val="99"/>
    <w:semiHidden/>
    <w:unhideWhenUsed/>
    <w:rsid w:val="00B25D0A"/>
    <w:rPr>
      <w:color w:val="808080"/>
      <w:shd w:val="clear" w:color="auto" w:fill="E6E6E6"/>
    </w:rPr>
  </w:style>
  <w:style w:type="character" w:styleId="FollowedHyperlink">
    <w:name w:val="FollowedHyperlink"/>
    <w:basedOn w:val="DefaultParagraphFont"/>
    <w:uiPriority w:val="99"/>
    <w:semiHidden/>
    <w:unhideWhenUsed/>
    <w:rsid w:val="00B25D0A"/>
    <w:rPr>
      <w:color w:val="954F72" w:themeColor="followedHyperlink"/>
      <w:u w:val="single"/>
    </w:rPr>
  </w:style>
  <w:style w:type="paragraph" w:styleId="FootnoteText">
    <w:name w:val="footnote text"/>
    <w:basedOn w:val="Normal"/>
    <w:link w:val="FootnoteTextChar"/>
    <w:uiPriority w:val="99"/>
    <w:semiHidden/>
    <w:unhideWhenUsed/>
    <w:rsid w:val="00BE293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2935"/>
    <w:rPr>
      <w:sz w:val="20"/>
      <w:szCs w:val="20"/>
    </w:rPr>
  </w:style>
  <w:style w:type="character" w:styleId="FootnoteReference">
    <w:name w:val="footnote reference"/>
    <w:basedOn w:val="DefaultParagraphFont"/>
    <w:uiPriority w:val="99"/>
    <w:semiHidden/>
    <w:unhideWhenUsed/>
    <w:rsid w:val="00BE293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archive/edward_viii/12937.shtml" TargetMode="External"/><Relationship Id="rId13" Type="http://schemas.openxmlformats.org/officeDocument/2006/relationships/hyperlink" Target="http://www.bbc.co.uk/archive/edward_viii/12937.shtml" TargetMode="External"/><Relationship Id="rId3" Type="http://schemas.openxmlformats.org/officeDocument/2006/relationships/settings" Target="settings.xml"/><Relationship Id="rId7" Type="http://schemas.openxmlformats.org/officeDocument/2006/relationships/hyperlink" Target="https://www.theguardian.com/uk-news/2017/jul/20/winston-churchill-nazi-telegrams-uk-royals-edward-cabinet-papers" TargetMode="External"/><Relationship Id="rId12" Type="http://schemas.openxmlformats.org/officeDocument/2006/relationships/hyperlink" Target="http://discovery.nationalarchives.gov.uk/details/r/C193346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ndependent.co.uk/life-style/royal-albums-the-prince-of-waless-souvenir-1932-36-the-monarch-who-lost-a-beloved-gothic-folly-along-1144455.html%3famp"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telegraph.co.uk/news/uknews/theroyalfamily/6075057/Letter-reveals-Queen-Mothers-rift-with-Wallis-Simpson.html" TargetMode="External"/><Relationship Id="rId4" Type="http://schemas.openxmlformats.org/officeDocument/2006/relationships/webSettings" Target="webSettings.xml"/><Relationship Id="rId9" Type="http://schemas.openxmlformats.org/officeDocument/2006/relationships/hyperlink" Target="http://www.bbc.co.uk/timelines/zqbfyrd#zgt2mp3" TargetMode="External"/><Relationship Id="rId1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3668C0-B6E0-48A3-8C15-D641A7A57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3103</TotalTime>
  <Pages>5</Pages>
  <Words>1989</Words>
  <Characters>11338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Watts</dc:creator>
  <cp:keywords/>
  <dc:description/>
  <cp:lastModifiedBy>Bethan Watts</cp:lastModifiedBy>
  <cp:revision>49</cp:revision>
  <dcterms:created xsi:type="dcterms:W3CDTF">2018-03-21T13:30:00Z</dcterms:created>
  <dcterms:modified xsi:type="dcterms:W3CDTF">2018-03-23T20:57:00Z</dcterms:modified>
</cp:coreProperties>
</file>