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3888183"/>
        <w:docPartObj>
          <w:docPartGallery w:val="Cover Pages"/>
          <w:docPartUnique/>
        </w:docPartObj>
      </w:sdtPr>
      <w:sdtEndPr>
        <w:rPr>
          <w:lang w:val="en-GB"/>
        </w:rPr>
      </w:sdtEndPr>
      <w:sdtContent>
        <w:p w:rsidR="006C216F" w:rsidRDefault="006C216F">
          <w:r>
            <w:rPr>
              <w:noProof/>
            </w:rPr>
            <mc:AlternateContent>
              <mc:Choice Requires="wps">
                <w:drawing>
                  <wp:anchor distT="0" distB="0" distL="114300" distR="114300" simplePos="0" relativeHeight="251664384" behindDoc="0" locked="0" layoutInCell="1" allowOverlap="1" wp14:anchorId="0967CDCD" wp14:editId="6E4EF72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kstboks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07101" w:rsidRPr="00BB20D3" w:rsidRDefault="00107101">
                                <w:pPr>
                                  <w:pStyle w:val="Ingenmellomrom"/>
                                  <w:rPr>
                                    <w:rFonts w:ascii="Times New Roman" w:hAnsi="Times New Roman" w:cs="Times New Roman"/>
                                    <w:color w:val="44546A" w:themeColor="text2"/>
                                  </w:rPr>
                                </w:pPr>
                                <w:sdt>
                                  <w:sdtPr>
                                    <w:rPr>
                                      <w:rFonts w:ascii="Times New Roman" w:hAnsi="Times New Roman" w:cs="Times New Roman"/>
                                      <w:color w:val="44546A" w:themeColor="text2"/>
                                    </w:rPr>
                                    <w:alias w:val="Forfatter"/>
                                    <w:id w:val="15524260"/>
                                    <w:dataBinding w:prefixMappings="xmlns:ns0='http://schemas.openxmlformats.org/package/2006/metadata/core-properties' xmlns:ns1='http://purl.org/dc/elements/1.1/'" w:xpath="/ns0:coreProperties[1]/ns1:creator[1]" w:storeItemID="{6C3C8BC8-F283-45AE-878A-BAB7291924A1}"/>
                                    <w:text/>
                                  </w:sdtPr>
                                  <w:sdtContent>
                                    <w:r w:rsidRPr="00BB20D3">
                                      <w:rPr>
                                        <w:rFonts w:ascii="Times New Roman" w:hAnsi="Times New Roman" w:cs="Times New Roman"/>
                                        <w:color w:val="44546A" w:themeColor="text2"/>
                                      </w:rPr>
                                      <w:t xml:space="preserve">Line Elvira </w:t>
                                    </w:r>
                                    <w:proofErr w:type="spellStart"/>
                                    <w:r w:rsidRPr="00BB20D3">
                                      <w:rPr>
                                        <w:rFonts w:ascii="Times New Roman" w:hAnsi="Times New Roman" w:cs="Times New Roman"/>
                                        <w:color w:val="44546A" w:themeColor="text2"/>
                                      </w:rPr>
                                      <w:t>Rosenskiold</w:t>
                                    </w:r>
                                    <w:proofErr w:type="spellEnd"/>
                                  </w:sdtContent>
                                </w:sdt>
                                <w:r w:rsidRPr="00BB20D3">
                                  <w:rPr>
                                    <w:rFonts w:ascii="Times New Roman" w:hAnsi="Times New Roman" w:cs="Times New Roman"/>
                                    <w:color w:val="44546A" w:themeColor="text2"/>
                                  </w:rPr>
                                  <w:t xml:space="preserve"> (P151225)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967CDCD" id="_x0000_t202" coordsize="21600,21600" o:spt="202" path="m,l,21600r21600,l21600,xe">
                    <v:stroke joinstyle="miter"/>
                    <v:path gradientshapeok="t" o:connecttype="rect"/>
                  </v:shapetype>
                  <v:shape id="Tekstboks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" filled="f" stroked="f" strokeweight=".5pt">
                    <v:textbox style="mso-fit-shape-to-text:t">
                      <w:txbxContent>
                        <w:p w:rsidR="00107101" w:rsidRPr="00BB20D3" w:rsidRDefault="00107101">
                          <w:pPr>
                            <w:pStyle w:val="Ingenmellomrom"/>
                            <w:rPr>
                              <w:rFonts w:ascii="Times New Roman" w:hAnsi="Times New Roman" w:cs="Times New Roman"/>
                              <w:color w:val="44546A" w:themeColor="text2"/>
                            </w:rPr>
                          </w:pPr>
                          <w:sdt>
                            <w:sdtPr>
                              <w:rPr>
                                <w:rFonts w:ascii="Times New Roman" w:hAnsi="Times New Roman" w:cs="Times New Roman"/>
                                <w:color w:val="44546A" w:themeColor="text2"/>
                              </w:rPr>
                              <w:alias w:val="Forfatter"/>
                              <w:id w:val="15524260"/>
                              <w:dataBinding w:prefixMappings="xmlns:ns0='http://schemas.openxmlformats.org/package/2006/metadata/core-properties' xmlns:ns1='http://purl.org/dc/elements/1.1/'" w:xpath="/ns0:coreProperties[1]/ns1:creator[1]" w:storeItemID="{6C3C8BC8-F283-45AE-878A-BAB7291924A1}"/>
                              <w:text/>
                            </w:sdtPr>
                            <w:sdtContent>
                              <w:r w:rsidRPr="00BB20D3">
                                <w:rPr>
                                  <w:rFonts w:ascii="Times New Roman" w:hAnsi="Times New Roman" w:cs="Times New Roman"/>
                                  <w:color w:val="44546A" w:themeColor="text2"/>
                                </w:rPr>
                                <w:t xml:space="preserve">Line Elvira </w:t>
                              </w:r>
                              <w:proofErr w:type="spellStart"/>
                              <w:r w:rsidRPr="00BB20D3">
                                <w:rPr>
                                  <w:rFonts w:ascii="Times New Roman" w:hAnsi="Times New Roman" w:cs="Times New Roman"/>
                                  <w:color w:val="44546A" w:themeColor="text2"/>
                                </w:rPr>
                                <w:t>Rosenskiold</w:t>
                              </w:r>
                              <w:proofErr w:type="spellEnd"/>
                            </w:sdtContent>
                          </w:sdt>
                          <w:r w:rsidRPr="00BB20D3">
                            <w:rPr>
                              <w:rFonts w:ascii="Times New Roman" w:hAnsi="Times New Roman" w:cs="Times New Roman"/>
                              <w:color w:val="44546A" w:themeColor="text2"/>
                            </w:rPr>
                            <w:t xml:space="preserve"> (P151225)</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66C9085" wp14:editId="6DF13A2C">
                    <wp:simplePos x="0" y="0"/>
                    <wp:positionH relativeFrom="page">
                      <wp:align>center</wp:align>
                    </wp:positionH>
                    <wp:positionV relativeFrom="page">
                      <wp:align>center</wp:align>
                    </wp:positionV>
                    <wp:extent cx="7383780" cy="9555480"/>
                    <wp:effectExtent l="0" t="0" r="7620" b="7620"/>
                    <wp:wrapNone/>
                    <wp:docPr id="466" name="Rektangel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07101" w:rsidRDefault="001071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6C9085" id="Rektangel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" fillcolor="#d9e2f3 [660]" stroked="f" strokeweight="1pt">
                    <v:fill color2="#8eaadb [1940]" rotate="t" focus="100%" type="gradient">
                      <o:fill v:ext="view" type="gradientUnscaled"/>
                    </v:fill>
                    <v:textbox inset="21.6pt,,21.6pt">
                      <w:txbxContent>
                        <w:p w:rsidR="00107101" w:rsidRDefault="0010710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A518D7D" wp14:editId="05ADD6A5">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5080"/>
                    <wp:wrapNone/>
                    <wp:docPr id="467" name="Rektangel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07101" w:rsidRPr="00BB20D3" w:rsidRDefault="00107101">
                                <w:pPr>
                                  <w:spacing w:before="240"/>
                                  <w:jc w:val="center"/>
                                  <w:rPr>
                                    <w:color w:val="FFFFFF" w:themeColor="background1"/>
                                    <w:lang w:val="en-GB"/>
                                  </w:rPr>
                                </w:pPr>
                                <w:sdt>
                                  <w:sdtPr>
                                    <w:rPr>
                                      <w:color w:val="FFFFFF" w:themeColor="background1"/>
                                      <w:lang w:val="en-GB"/>
                                    </w:rPr>
                                    <w:alias w:val="Sammendrag"/>
                                    <w:id w:val="8276291"/>
                                    <w:dataBinding w:prefixMappings="xmlns:ns0='http://schemas.microsoft.com/office/2006/coverPageProps'" w:xpath="/ns0:CoverPageProperties[1]/ns0:Abstract[1]" w:storeItemID="{55AF091B-3C7A-41E3-B477-F2FDAA23CFDA}"/>
                                    <w:text/>
                                  </w:sdtPr>
                                  <w:sdtContent>
                                    <w:r w:rsidRPr="00BB20D3">
                                      <w:rPr>
                                        <w:color w:val="FFFFFF" w:themeColor="background1"/>
                                        <w:lang w:val="en-GB"/>
                                      </w:rPr>
                                      <w:t>Leading and Managing Projects</w:t>
                                    </w:r>
                                    <w:r w:rsidR="00BB20D3" w:rsidRPr="00BB20D3">
                                      <w:rPr>
                                        <w:color w:val="FFFFFF" w:themeColor="background1"/>
                                        <w:lang w:val="en-GB"/>
                                      </w:rPr>
                                      <w:t xml:space="preserve"> (Assignment 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A518D7D" id="Rektangel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" fillcolor="#44546a [3215]" stroked="f" strokeweight="1pt">
                    <v:textbox inset="14.4pt,14.4pt,14.4pt,28.8pt">
                      <w:txbxContent>
                        <w:p w:rsidR="00107101" w:rsidRPr="00BB20D3" w:rsidRDefault="00107101">
                          <w:pPr>
                            <w:spacing w:before="240"/>
                            <w:jc w:val="center"/>
                            <w:rPr>
                              <w:color w:val="FFFFFF" w:themeColor="background1"/>
                              <w:lang w:val="en-GB"/>
                            </w:rPr>
                          </w:pPr>
                          <w:sdt>
                            <w:sdtPr>
                              <w:rPr>
                                <w:color w:val="FFFFFF" w:themeColor="background1"/>
                                <w:lang w:val="en-GB"/>
                              </w:rPr>
                              <w:alias w:val="Sammendrag"/>
                              <w:id w:val="8276291"/>
                              <w:dataBinding w:prefixMappings="xmlns:ns0='http://schemas.microsoft.com/office/2006/coverPageProps'" w:xpath="/ns0:CoverPageProperties[1]/ns0:Abstract[1]" w:storeItemID="{55AF091B-3C7A-41E3-B477-F2FDAA23CFDA}"/>
                              <w:text/>
                            </w:sdtPr>
                            <w:sdtContent>
                              <w:r w:rsidRPr="00BB20D3">
                                <w:rPr>
                                  <w:color w:val="FFFFFF" w:themeColor="background1"/>
                                  <w:lang w:val="en-GB"/>
                                </w:rPr>
                                <w:t>Leading and Managing Projects</w:t>
                              </w:r>
                              <w:r w:rsidR="00BB20D3" w:rsidRPr="00BB20D3">
                                <w:rPr>
                                  <w:color w:val="FFFFFF" w:themeColor="background1"/>
                                  <w:lang w:val="en-GB"/>
                                </w:rPr>
                                <w:t xml:space="preserve"> (Assignment 2)</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910306F" wp14:editId="7D1F10E0">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ktangel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E24895" id="Rektangel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BD759A3" wp14:editId="7F968A3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ktangel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9D77318" id="Rektangel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" fillcolor="#4472c4 [3204]" stroked="f" strokeweight="1pt">
                    <w10:wrap anchorx="page" anchory="page"/>
                  </v:rect>
                </w:pict>
              </mc:Fallback>
            </mc:AlternateContent>
          </w:r>
        </w:p>
        <w:p w:rsidR="006C216F" w:rsidRDefault="00BB20D3">
          <w:pPr>
            <w:rPr>
              <w:rFonts w:eastAsiaTheme="majorEastAsia"/>
              <w:color w:val="2F5496" w:themeColor="accent1" w:themeShade="BF"/>
              <w:sz w:val="32"/>
              <w:szCs w:val="32"/>
              <w:lang w:val="en-GB"/>
            </w:rPr>
          </w:pPr>
          <w:r>
            <w:rPr>
              <w:noProof/>
            </w:rPr>
            <mc:AlternateContent>
              <mc:Choice Requires="wps">
                <w:drawing>
                  <wp:anchor distT="0" distB="0" distL="114300" distR="114300" simplePos="0" relativeHeight="251661312" behindDoc="0" locked="0" layoutInCell="1" allowOverlap="1" wp14:anchorId="4D417589" wp14:editId="6346F7E3">
                    <wp:simplePos x="0" y="0"/>
                    <wp:positionH relativeFrom="page">
                      <wp:posOffset>3438525</wp:posOffset>
                    </wp:positionH>
                    <wp:positionV relativeFrom="page">
                      <wp:posOffset>3900735</wp:posOffset>
                    </wp:positionV>
                    <wp:extent cx="2797810" cy="2475230"/>
                    <wp:effectExtent l="0" t="0" r="0" b="0"/>
                    <wp:wrapSquare wrapText="bothSides"/>
                    <wp:docPr id="470" name="Tekstboks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olor w:val="4472C4" w:themeColor="accent1"/>
                                    <w:sz w:val="50"/>
                                    <w:szCs w:val="50"/>
                                    <w:lang w:val="en-US"/>
                                  </w:rPr>
                                  <w:alias w:val="Tittel"/>
                                  <w:id w:val="-958338334"/>
                                  <w:dataBinding w:prefixMappings="xmlns:ns0='http://schemas.openxmlformats.org/package/2006/metadata/core-properties' xmlns:ns1='http://purl.org/dc/elements/1.1/'" w:xpath="/ns0:coreProperties[1]/ns1:title[1]" w:storeItemID="{6C3C8BC8-F283-45AE-878A-BAB7291924A1}"/>
                                  <w:text/>
                                </w:sdtPr>
                                <w:sdtContent>
                                  <w:p w:rsidR="00107101" w:rsidRPr="00BB20D3" w:rsidRDefault="00BB20D3">
                                    <w:pPr>
                                      <w:rPr>
                                        <w:rFonts w:eastAsiaTheme="majorEastAsia"/>
                                        <w:color w:val="4472C4" w:themeColor="accent1"/>
                                        <w:sz w:val="50"/>
                                        <w:szCs w:val="50"/>
                                        <w:lang w:val="en-US"/>
                                      </w:rPr>
                                    </w:pPr>
                                    <w:r w:rsidRPr="00BB20D3">
                                      <w:rPr>
                                        <w:rFonts w:eastAsiaTheme="majorEastAsia"/>
                                        <w:color w:val="4472C4" w:themeColor="accent1"/>
                                        <w:sz w:val="50"/>
                                        <w:szCs w:val="50"/>
                                        <w:lang w:val="en-US"/>
                                      </w:rPr>
                                      <w:t xml:space="preserve">Project Consulting Report – Reducing Food Waste </w:t>
                                    </w:r>
                                    <w:r>
                                      <w:rPr>
                                        <w:rFonts w:eastAsiaTheme="majorEastAsia"/>
                                        <w:color w:val="4472C4" w:themeColor="accent1"/>
                                        <w:sz w:val="50"/>
                                        <w:szCs w:val="50"/>
                                        <w:lang w:val="en-US"/>
                                      </w:rPr>
                                      <w:t>in</w:t>
                                    </w:r>
                                    <w:r w:rsidRPr="00BB20D3">
                                      <w:rPr>
                                        <w:rFonts w:eastAsiaTheme="majorEastAsia"/>
                                        <w:color w:val="4472C4" w:themeColor="accent1"/>
                                        <w:sz w:val="50"/>
                                        <w:szCs w:val="50"/>
                                        <w:lang w:val="en-US"/>
                                      </w:rPr>
                                      <w:t xml:space="preserve"> Franco’s Fish Bar</w:t>
                                    </w:r>
                                  </w:p>
                                </w:sdtContent>
                              </w:sdt>
                              <w:p w:rsidR="00107101" w:rsidRPr="00BB20D3" w:rsidRDefault="00107101">
                                <w:pPr>
                                  <w:rPr>
                                    <w:rFonts w:eastAsiaTheme="majorEastAsia"/>
                                    <w:color w:val="44546A" w:themeColor="text2"/>
                                    <w:sz w:val="32"/>
                                    <w:szCs w:val="32"/>
                                    <w:lang w:val="en-US"/>
                                  </w:rPr>
                                </w:pPr>
                                <w:sdt>
                                  <w:sdtPr>
                                    <w:rPr>
                                      <w:rFonts w:eastAsiaTheme="majorEastAsia"/>
                                      <w:color w:val="44546A" w:themeColor="text2"/>
                                      <w:sz w:val="32"/>
                                      <w:szCs w:val="32"/>
                                      <w:lang w:val="en-US"/>
                                    </w:rPr>
                                    <w:alias w:val="Undertittel"/>
                                    <w:id w:val="15524255"/>
                                    <w:dataBinding w:prefixMappings="xmlns:ns0='http://schemas.openxmlformats.org/package/2006/metadata/core-properties' xmlns:ns1='http://purl.org/dc/elements/1.1/'" w:xpath="/ns0:coreProperties[1]/ns1:subject[1]" w:storeItemID="{6C3C8BC8-F283-45AE-878A-BAB7291924A1}"/>
                                    <w:text/>
                                  </w:sdtPr>
                                  <w:sdtContent>
                                    <w:r w:rsidRPr="00BB20D3">
                                      <w:rPr>
                                        <w:rFonts w:eastAsiaTheme="majorEastAsia"/>
                                        <w:color w:val="44546A" w:themeColor="text2"/>
                                        <w:sz w:val="32"/>
                                        <w:szCs w:val="32"/>
                                        <w:lang w:val="en-US"/>
                                      </w:rPr>
                                      <w:t>01.05.2020</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D417589" id="Tekstboks 470" o:spid="_x0000_s1029" type="#_x0000_t202" style="position:absolute;margin-left:270.75pt;margin-top:307.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" filled="f" stroked="f" strokeweight=".5pt">
                    <v:textbox style="mso-fit-shape-to-text:t">
                      <w:txbxContent>
                        <w:sdt>
                          <w:sdtPr>
                            <w:rPr>
                              <w:rFonts w:eastAsiaTheme="majorEastAsia"/>
                              <w:color w:val="4472C4" w:themeColor="accent1"/>
                              <w:sz w:val="50"/>
                              <w:szCs w:val="50"/>
                              <w:lang w:val="en-US"/>
                            </w:rPr>
                            <w:alias w:val="Tittel"/>
                            <w:id w:val="-958338334"/>
                            <w:dataBinding w:prefixMappings="xmlns:ns0='http://schemas.openxmlformats.org/package/2006/metadata/core-properties' xmlns:ns1='http://purl.org/dc/elements/1.1/'" w:xpath="/ns0:coreProperties[1]/ns1:title[1]" w:storeItemID="{6C3C8BC8-F283-45AE-878A-BAB7291924A1}"/>
                            <w:text/>
                          </w:sdtPr>
                          <w:sdtContent>
                            <w:p w:rsidR="00107101" w:rsidRPr="00BB20D3" w:rsidRDefault="00BB20D3">
                              <w:pPr>
                                <w:rPr>
                                  <w:rFonts w:eastAsiaTheme="majorEastAsia"/>
                                  <w:color w:val="4472C4" w:themeColor="accent1"/>
                                  <w:sz w:val="50"/>
                                  <w:szCs w:val="50"/>
                                  <w:lang w:val="en-US"/>
                                </w:rPr>
                              </w:pPr>
                              <w:r w:rsidRPr="00BB20D3">
                                <w:rPr>
                                  <w:rFonts w:eastAsiaTheme="majorEastAsia"/>
                                  <w:color w:val="4472C4" w:themeColor="accent1"/>
                                  <w:sz w:val="50"/>
                                  <w:szCs w:val="50"/>
                                  <w:lang w:val="en-US"/>
                                </w:rPr>
                                <w:t xml:space="preserve">Project Consulting Report – Reducing Food Waste </w:t>
                              </w:r>
                              <w:r>
                                <w:rPr>
                                  <w:rFonts w:eastAsiaTheme="majorEastAsia"/>
                                  <w:color w:val="4472C4" w:themeColor="accent1"/>
                                  <w:sz w:val="50"/>
                                  <w:szCs w:val="50"/>
                                  <w:lang w:val="en-US"/>
                                </w:rPr>
                                <w:t>in</w:t>
                              </w:r>
                              <w:r w:rsidRPr="00BB20D3">
                                <w:rPr>
                                  <w:rFonts w:eastAsiaTheme="majorEastAsia"/>
                                  <w:color w:val="4472C4" w:themeColor="accent1"/>
                                  <w:sz w:val="50"/>
                                  <w:szCs w:val="50"/>
                                  <w:lang w:val="en-US"/>
                                </w:rPr>
                                <w:t xml:space="preserve"> Franco’s Fish Bar</w:t>
                              </w:r>
                            </w:p>
                          </w:sdtContent>
                        </w:sdt>
                        <w:p w:rsidR="00107101" w:rsidRPr="00BB20D3" w:rsidRDefault="00107101">
                          <w:pPr>
                            <w:rPr>
                              <w:rFonts w:eastAsiaTheme="majorEastAsia"/>
                              <w:color w:val="44546A" w:themeColor="text2"/>
                              <w:sz w:val="32"/>
                              <w:szCs w:val="32"/>
                              <w:lang w:val="en-US"/>
                            </w:rPr>
                          </w:pPr>
                          <w:sdt>
                            <w:sdtPr>
                              <w:rPr>
                                <w:rFonts w:eastAsiaTheme="majorEastAsia"/>
                                <w:color w:val="44546A" w:themeColor="text2"/>
                                <w:sz w:val="32"/>
                                <w:szCs w:val="32"/>
                                <w:lang w:val="en-US"/>
                              </w:rPr>
                              <w:alias w:val="Undertittel"/>
                              <w:id w:val="15524255"/>
                              <w:dataBinding w:prefixMappings="xmlns:ns0='http://schemas.openxmlformats.org/package/2006/metadata/core-properties' xmlns:ns1='http://purl.org/dc/elements/1.1/'" w:xpath="/ns0:coreProperties[1]/ns1:subject[1]" w:storeItemID="{6C3C8BC8-F283-45AE-878A-BAB7291924A1}"/>
                              <w:text/>
                            </w:sdtPr>
                            <w:sdtContent>
                              <w:r w:rsidRPr="00BB20D3">
                                <w:rPr>
                                  <w:rFonts w:eastAsiaTheme="majorEastAsia"/>
                                  <w:color w:val="44546A" w:themeColor="text2"/>
                                  <w:sz w:val="32"/>
                                  <w:szCs w:val="32"/>
                                  <w:lang w:val="en-US"/>
                                </w:rPr>
                                <w:t>01.05.2020</w:t>
                              </w:r>
                            </w:sdtContent>
                          </w:sdt>
                        </w:p>
                      </w:txbxContent>
                    </v:textbox>
                    <w10:wrap type="square" anchorx="page" anchory="page"/>
                  </v:shape>
                </w:pict>
              </mc:Fallback>
            </mc:AlternateContent>
          </w:r>
          <w:r w:rsidR="006C216F">
            <w:rPr>
              <w:lang w:val="en-GB"/>
            </w:rPr>
            <w:br w:type="page"/>
          </w:r>
        </w:p>
      </w:sdtContent>
    </w:sdt>
    <w:sdt>
      <w:sdtPr>
        <w:id w:val="-544594533"/>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7A4A82" w:rsidRPr="007A4A82" w:rsidRDefault="007A4A82">
          <w:pPr>
            <w:pStyle w:val="Overskriftforinnholdsfortegnelse"/>
            <w:rPr>
              <w:rFonts w:ascii="Times New Roman" w:hAnsi="Times New Roman" w:cs="Times New Roman"/>
              <w:sz w:val="24"/>
              <w:szCs w:val="24"/>
            </w:rPr>
          </w:pPr>
          <w:proofErr w:type="spellStart"/>
          <w:r w:rsidRPr="007A4A82">
            <w:rPr>
              <w:rFonts w:ascii="Times New Roman" w:hAnsi="Times New Roman" w:cs="Times New Roman"/>
              <w:sz w:val="24"/>
              <w:szCs w:val="24"/>
            </w:rPr>
            <w:t>Table</w:t>
          </w:r>
          <w:proofErr w:type="spellEnd"/>
          <w:r w:rsidRPr="007A4A82">
            <w:rPr>
              <w:rFonts w:ascii="Times New Roman" w:hAnsi="Times New Roman" w:cs="Times New Roman"/>
              <w:sz w:val="24"/>
              <w:szCs w:val="24"/>
            </w:rPr>
            <w:t xml:space="preserve"> </w:t>
          </w:r>
          <w:proofErr w:type="spellStart"/>
          <w:r w:rsidRPr="007A4A82">
            <w:rPr>
              <w:rFonts w:ascii="Times New Roman" w:hAnsi="Times New Roman" w:cs="Times New Roman"/>
              <w:sz w:val="24"/>
              <w:szCs w:val="24"/>
            </w:rPr>
            <w:t>of</w:t>
          </w:r>
          <w:proofErr w:type="spellEnd"/>
          <w:r w:rsidRPr="007A4A82">
            <w:rPr>
              <w:rFonts w:ascii="Times New Roman" w:hAnsi="Times New Roman" w:cs="Times New Roman"/>
              <w:sz w:val="24"/>
              <w:szCs w:val="24"/>
            </w:rPr>
            <w:t xml:space="preserve"> Contents</w:t>
          </w:r>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r w:rsidRPr="007A4A82">
            <w:rPr>
              <w:rFonts w:ascii="Times New Roman" w:hAnsi="Times New Roman" w:cs="Times New Roman"/>
              <w:b w:val="0"/>
              <w:bCs w:val="0"/>
              <w:sz w:val="24"/>
              <w:szCs w:val="24"/>
            </w:rPr>
            <w:fldChar w:fldCharType="begin"/>
          </w:r>
          <w:r w:rsidRPr="007A4A82">
            <w:rPr>
              <w:rFonts w:ascii="Times New Roman" w:hAnsi="Times New Roman" w:cs="Times New Roman"/>
              <w:sz w:val="24"/>
              <w:szCs w:val="24"/>
            </w:rPr>
            <w:instrText>TOC \o "1-3" \h \z \u</w:instrText>
          </w:r>
          <w:r w:rsidRPr="007A4A82">
            <w:rPr>
              <w:rFonts w:ascii="Times New Roman" w:hAnsi="Times New Roman" w:cs="Times New Roman"/>
              <w:b w:val="0"/>
              <w:bCs w:val="0"/>
              <w:sz w:val="24"/>
              <w:szCs w:val="24"/>
            </w:rPr>
            <w:fldChar w:fldCharType="separate"/>
          </w:r>
          <w:hyperlink w:anchor="_Toc39064471" w:history="1">
            <w:r w:rsidRPr="007A4A82">
              <w:rPr>
                <w:rStyle w:val="Hyperkobling"/>
                <w:rFonts w:ascii="Times New Roman" w:hAnsi="Times New Roman" w:cs="Times New Roman"/>
                <w:noProof/>
                <w:sz w:val="24"/>
                <w:szCs w:val="24"/>
                <w:lang w:val="en-GB"/>
              </w:rPr>
              <w:t>Executive Summary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2" w:history="1">
            <w:r w:rsidRPr="007A4A82">
              <w:rPr>
                <w:rStyle w:val="Hyperkobling"/>
                <w:rFonts w:ascii="Times New Roman" w:hAnsi="Times New Roman" w:cs="Times New Roman"/>
                <w:noProof/>
                <w:sz w:val="24"/>
                <w:szCs w:val="24"/>
                <w:lang w:val="en-GB"/>
              </w:rPr>
              <w:t>1.0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GB"/>
              </w:rPr>
              <w:t>Introduction</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3" w:history="1">
            <w:r w:rsidRPr="007A4A82">
              <w:rPr>
                <w:rStyle w:val="Hyperkobling"/>
                <w:rFonts w:ascii="Times New Roman" w:hAnsi="Times New Roman" w:cs="Times New Roman"/>
                <w:noProof/>
                <w:sz w:val="24"/>
                <w:szCs w:val="24"/>
                <w:lang w:val="en-GB"/>
              </w:rPr>
              <w:t>1.1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GB"/>
              </w:rPr>
              <w:t>Franco’s Fish Bar</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4" w:history="1">
            <w:r w:rsidRPr="007A4A82">
              <w:rPr>
                <w:rStyle w:val="Hyperkobling"/>
                <w:rFonts w:ascii="Times New Roman" w:hAnsi="Times New Roman" w:cs="Times New Roman"/>
                <w:noProof/>
                <w:sz w:val="24"/>
                <w:szCs w:val="24"/>
                <w:lang w:val="en-US"/>
              </w:rPr>
              <w:t>2.0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Literature Review</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5" w:history="1">
            <w:r w:rsidRPr="007A4A82">
              <w:rPr>
                <w:rStyle w:val="Hyperkobling"/>
                <w:rFonts w:ascii="Times New Roman" w:hAnsi="Times New Roman" w:cs="Times New Roman"/>
                <w:noProof/>
                <w:sz w:val="24"/>
                <w:szCs w:val="24"/>
                <w:lang w:val="en-US"/>
              </w:rPr>
              <w:t>2.1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Project and Event Management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6" w:history="1">
            <w:r w:rsidRPr="007A4A82">
              <w:rPr>
                <w:rStyle w:val="Hyperkobling"/>
                <w:rFonts w:ascii="Times New Roman" w:hAnsi="Times New Roman" w:cs="Times New Roman"/>
                <w:noProof/>
                <w:sz w:val="24"/>
                <w:szCs w:val="24"/>
                <w:lang w:val="en-US"/>
              </w:rPr>
              <w:t>2.2</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Social Good</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7" w:history="1">
            <w:r w:rsidRPr="007A4A82">
              <w:rPr>
                <w:rStyle w:val="Hyperkobling"/>
                <w:rFonts w:ascii="Times New Roman" w:hAnsi="Times New Roman" w:cs="Times New Roman"/>
                <w:noProof/>
                <w:sz w:val="24"/>
                <w:szCs w:val="24"/>
                <w:lang w:val="en-US"/>
              </w:rPr>
              <w:t>2.3</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Environmental Good</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8" w:history="1">
            <w:r w:rsidRPr="007A4A82">
              <w:rPr>
                <w:rStyle w:val="Hyperkobling"/>
                <w:rFonts w:ascii="Times New Roman" w:hAnsi="Times New Roman" w:cs="Times New Roman"/>
                <w:noProof/>
                <w:sz w:val="24"/>
                <w:szCs w:val="24"/>
                <w:lang w:val="en-US"/>
              </w:rPr>
              <w:t>3.0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Research Methods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9" w:history="1">
            <w:r w:rsidRPr="007A4A82">
              <w:rPr>
                <w:rStyle w:val="Hyperkobling"/>
                <w:rFonts w:ascii="Times New Roman" w:hAnsi="Times New Roman" w:cs="Times New Roman"/>
                <w:noProof/>
                <w:sz w:val="24"/>
                <w:szCs w:val="24"/>
                <w:lang w:val="en-US"/>
              </w:rPr>
              <w:t>4.0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Environmental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80" w:history="1">
            <w:r w:rsidRPr="007A4A82">
              <w:rPr>
                <w:rStyle w:val="Hyperkobling"/>
                <w:rFonts w:ascii="Times New Roman" w:hAnsi="Times New Roman" w:cs="Times New Roman"/>
                <w:noProof/>
                <w:sz w:val="24"/>
                <w:szCs w:val="24"/>
                <w:lang w:val="en-US"/>
              </w:rPr>
              <w:t>4.1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PESTEL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_Toc39064480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1" w:history="1">
            <w:r w:rsidRPr="007A4A82">
              <w:rPr>
                <w:rStyle w:val="Hyperkobling"/>
                <w:rFonts w:ascii="Times New Roman" w:hAnsi="Times New Roman" w:cs="Times New Roman"/>
                <w:noProof/>
                <w:sz w:val="24"/>
                <w:szCs w:val="24"/>
                <w:lang w:val="en-US"/>
              </w:rPr>
              <w:t>4.1.1</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Economic</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2" w:history="1">
            <w:r w:rsidRPr="007A4A82">
              <w:rPr>
                <w:rStyle w:val="Hyperkobling"/>
                <w:rFonts w:ascii="Times New Roman" w:hAnsi="Times New Roman" w:cs="Times New Roman"/>
                <w:noProof/>
                <w:sz w:val="24"/>
                <w:szCs w:val="24"/>
                <w:lang w:val="en-US"/>
              </w:rPr>
              <w:t>4.1.2</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Environmental</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3" w:history="1">
            <w:r w:rsidRPr="007A4A82">
              <w:rPr>
                <w:rStyle w:val="Hyperkobling"/>
                <w:rFonts w:ascii="Times New Roman" w:hAnsi="Times New Roman" w:cs="Times New Roman"/>
                <w:noProof/>
                <w:sz w:val="24"/>
                <w:szCs w:val="24"/>
                <w:lang w:val="en-US"/>
              </w:rPr>
              <w:t>4.1.3</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Socio-Cultural</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84" w:history="1">
            <w:r w:rsidRPr="007A4A82">
              <w:rPr>
                <w:rStyle w:val="Hyperkobling"/>
                <w:rFonts w:ascii="Times New Roman" w:hAnsi="Times New Roman" w:cs="Times New Roman"/>
                <w:noProof/>
                <w:sz w:val="24"/>
                <w:szCs w:val="24"/>
                <w:lang w:val="en-US"/>
              </w:rPr>
              <w:t>5.0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Operational Requirements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5" w:history="1">
            <w:r w:rsidRPr="007A4A82">
              <w:rPr>
                <w:rStyle w:val="Hyperkobling"/>
                <w:rFonts w:ascii="Times New Roman" w:hAnsi="Times New Roman" w:cs="Times New Roman"/>
                <w:noProof/>
                <w:sz w:val="24"/>
                <w:szCs w:val="24"/>
                <w:lang w:val="en-US"/>
              </w:rPr>
              <w:t>5.1 People and Facilities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6" w:history="1">
            <w:r w:rsidRPr="007A4A82">
              <w:rPr>
                <w:rStyle w:val="Hyperkobling"/>
                <w:rFonts w:ascii="Times New Roman" w:hAnsi="Times New Roman" w:cs="Times New Roman"/>
                <w:noProof/>
                <w:sz w:val="24"/>
                <w:szCs w:val="24"/>
                <w:lang w:val="en-US"/>
              </w:rPr>
              <w:t>5.2 Financial Recommendations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87" w:history="1">
            <w:r w:rsidRPr="007A4A82">
              <w:rPr>
                <w:rStyle w:val="Hyperkobling"/>
                <w:rFonts w:ascii="Times New Roman" w:hAnsi="Times New Roman" w:cs="Times New Roman"/>
                <w:noProof/>
                <w:sz w:val="24"/>
                <w:szCs w:val="24"/>
                <w:lang w:val="en-GB"/>
              </w:rPr>
              <w:t>6.0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GB"/>
              </w:rPr>
              <w:t>Design Thinking</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hyperlink w:anchor="_Toc39064488" w:history="1">
            <w:r w:rsidRPr="007A4A82">
              <w:rPr>
                <w:rStyle w:val="Hyperkobling"/>
                <w:rFonts w:ascii="Times New Roman" w:hAnsi="Times New Roman" w:cs="Times New Roman"/>
                <w:noProof/>
                <w:sz w:val="24"/>
                <w:szCs w:val="24"/>
                <w:lang w:val="en-US"/>
              </w:rPr>
              <w:t>7.0 Discussion and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9" w:history="1">
            <w:r w:rsidRPr="007A4A82">
              <w:rPr>
                <w:rStyle w:val="Hyperkobling"/>
                <w:rFonts w:ascii="Times New Roman" w:hAnsi="Times New Roman" w:cs="Times New Roman"/>
                <w:noProof/>
                <w:sz w:val="24"/>
                <w:szCs w:val="24"/>
                <w:lang w:val="en-US"/>
              </w:rPr>
              <w:t>7.1 Participants concern about the environment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0" w:history="1">
            <w:r w:rsidRPr="007A4A82">
              <w:rPr>
                <w:rStyle w:val="Hyperkobling"/>
                <w:rFonts w:ascii="Times New Roman" w:hAnsi="Times New Roman" w:cs="Times New Roman"/>
                <w:noProof/>
                <w:sz w:val="24"/>
                <w:szCs w:val="24"/>
                <w:lang w:val="en-US"/>
              </w:rPr>
              <w:t>7.2 Environmental impacts caused by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_Toc39064490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1" w:history="1">
            <w:r w:rsidRPr="007A4A82">
              <w:rPr>
                <w:rStyle w:val="Hyperkobling"/>
                <w:rFonts w:ascii="Times New Roman" w:hAnsi="Times New Roman" w:cs="Times New Roman"/>
                <w:noProof/>
                <w:sz w:val="24"/>
                <w:szCs w:val="24"/>
                <w:lang w:val="en-US"/>
              </w:rPr>
              <w:t>7.3 Food waste in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2" w:history="1">
            <w:r w:rsidRPr="007A4A82">
              <w:rPr>
                <w:rStyle w:val="Hyperkobling"/>
                <w:rFonts w:ascii="Times New Roman" w:hAnsi="Times New Roman" w:cs="Times New Roman"/>
                <w:noProof/>
                <w:sz w:val="24"/>
                <w:szCs w:val="24"/>
                <w:lang w:val="en-US"/>
              </w:rPr>
              <w:t>7.4 The two main concerns related to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3" w:history="1">
            <w:r w:rsidRPr="007A4A82">
              <w:rPr>
                <w:rStyle w:val="Hyperkobling"/>
                <w:rFonts w:ascii="Times New Roman" w:hAnsi="Times New Roman" w:cs="Times New Roman"/>
                <w:noProof/>
                <w:sz w:val="24"/>
                <w:szCs w:val="24"/>
                <w:lang w:val="en-US"/>
              </w:rPr>
              <w:t>7.5 Homelessness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4" w:history="1">
            <w:r w:rsidRPr="007A4A82">
              <w:rPr>
                <w:rStyle w:val="Hyperkobling"/>
                <w:rFonts w:ascii="Times New Roman" w:hAnsi="Times New Roman" w:cs="Times New Roman"/>
                <w:noProof/>
                <w:sz w:val="24"/>
                <w:szCs w:val="24"/>
                <w:lang w:val="en-US"/>
              </w:rPr>
              <w:t>7.6 Likelihood of dining with a sustainable restaurant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5" w:history="1">
            <w:r w:rsidRPr="007A4A82">
              <w:rPr>
                <w:rStyle w:val="Hyperkobling"/>
                <w:rFonts w:ascii="Times New Roman" w:hAnsi="Times New Roman" w:cs="Times New Roman"/>
                <w:noProof/>
                <w:sz w:val="24"/>
                <w:szCs w:val="24"/>
                <w:lang w:val="en-US"/>
              </w:rPr>
              <w:t>7.7 Higher price</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96" w:history="1">
            <w:r w:rsidRPr="007A4A82">
              <w:rPr>
                <w:rStyle w:val="Hyperkobling"/>
                <w:rFonts w:ascii="Times New Roman" w:hAnsi="Times New Roman" w:cs="Times New Roman"/>
                <w:noProof/>
                <w:sz w:val="24"/>
                <w:szCs w:val="24"/>
                <w:lang w:val="en-US"/>
              </w:rPr>
              <w:t>8.0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Conclusion</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7" w:history="1">
            <w:r w:rsidRPr="007A4A82">
              <w:rPr>
                <w:rStyle w:val="Hyperkobling"/>
                <w:rFonts w:ascii="Times New Roman" w:hAnsi="Times New Roman" w:cs="Times New Roman"/>
                <w:noProof/>
                <w:sz w:val="24"/>
                <w:szCs w:val="24"/>
                <w:lang w:val="en-US"/>
              </w:rPr>
              <w:t>8.1 Recommendations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98" w:history="1">
            <w:r w:rsidRPr="007A4A82">
              <w:rPr>
                <w:rStyle w:val="Hyperkobling"/>
                <w:rFonts w:ascii="Times New Roman" w:hAnsi="Times New Roman" w:cs="Times New Roman"/>
                <w:noProof/>
                <w:sz w:val="24"/>
                <w:szCs w:val="24"/>
                <w:lang w:val="en-US"/>
              </w:rPr>
              <w:t>9.0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Reference List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hyperlink w:anchor="_Toc39064499" w:history="1">
            <w:r w:rsidRPr="007A4A82">
              <w:rPr>
                <w:rStyle w:val="Hyperkobling"/>
                <w:rFonts w:ascii="Times New Roman" w:hAnsi="Times New Roman" w:cs="Times New Roman"/>
                <w:noProof/>
                <w:sz w:val="24"/>
                <w:szCs w:val="24"/>
                <w:lang w:val="en-US"/>
              </w:rPr>
              <w:t>10. Appendices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30</w:t>
            </w:r>
            <w:r w:rsidRPr="007A4A82">
              <w:rPr>
                <w:rFonts w:ascii="Times New Roman" w:hAnsi="Times New Roman" w:cs="Times New Roman"/>
                <w:noProof/>
                <w:webHidden/>
                <w:sz w:val="24"/>
                <w:szCs w:val="24"/>
              </w:rPr>
              <w:fldChar w:fldCharType="end"/>
            </w:r>
          </w:hyperlink>
        </w:p>
        <w:p w:rsidR="007A4A82" w:rsidRDefault="007A4A82">
          <w:r w:rsidRPr="007A4A82">
            <w:rPr>
              <w:b/>
              <w:bCs/>
              <w:noProof/>
            </w:rPr>
            <w:fldChar w:fldCharType="end"/>
          </w:r>
        </w:p>
      </w:sdtContent>
    </w:sdt>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107101" w:rsidRDefault="009F7532" w:rsidP="009F7532">
      <w:pPr>
        <w:spacing w:line="480" w:lineRule="auto"/>
        <w:rPr>
          <w:b/>
          <w:bCs/>
          <w:sz w:val="30"/>
          <w:szCs w:val="30"/>
          <w:lang w:val="en-GB" w:eastAsia="en-US"/>
        </w:rPr>
      </w:pPr>
      <w:r w:rsidRPr="009F7532">
        <w:rPr>
          <w:b/>
          <w:bCs/>
          <w:sz w:val="30"/>
          <w:szCs w:val="30"/>
          <w:lang w:val="en-GB" w:eastAsia="en-US"/>
        </w:rPr>
        <w:t>List of Figures</w:t>
      </w:r>
    </w:p>
    <w:p w:rsidR="009F7532" w:rsidRDefault="009F7532" w:rsidP="009F7532">
      <w:pPr>
        <w:spacing w:line="480" w:lineRule="auto"/>
        <w:rPr>
          <w:lang w:val="en-US"/>
        </w:rPr>
      </w:pPr>
      <w:r w:rsidRPr="009F7532">
        <w:rPr>
          <w:lang w:val="en-US"/>
        </w:rPr>
        <w:t>Figure 1-2 Environmental Concern</w:t>
      </w:r>
    </w:p>
    <w:p w:rsidR="009F7532" w:rsidRDefault="009F7532" w:rsidP="009F7532">
      <w:pPr>
        <w:spacing w:line="480" w:lineRule="auto"/>
        <w:rPr>
          <w:lang w:val="en-US"/>
        </w:rPr>
      </w:pPr>
      <w:r w:rsidRPr="009F7532">
        <w:rPr>
          <w:lang w:val="en-US"/>
        </w:rPr>
        <w:t>Figure 1-3 Environmental Impact of the Restaurant Industry</w:t>
      </w:r>
    </w:p>
    <w:p w:rsidR="009F7532" w:rsidRDefault="009F7532" w:rsidP="009F7532">
      <w:pPr>
        <w:spacing w:line="480" w:lineRule="auto"/>
        <w:rPr>
          <w:lang w:val="en-US"/>
        </w:rPr>
      </w:pPr>
      <w:r w:rsidRPr="009F7532">
        <w:rPr>
          <w:lang w:val="en-US"/>
        </w:rPr>
        <w:t>Figure 1-4 The restaurant industry’s attempt to prevent food waste</w:t>
      </w:r>
    </w:p>
    <w:p w:rsidR="009F7532" w:rsidRDefault="009F7532" w:rsidP="009F7532">
      <w:pPr>
        <w:spacing w:line="480" w:lineRule="auto"/>
        <w:rPr>
          <w:lang w:val="en-US"/>
        </w:rPr>
      </w:pPr>
      <w:r w:rsidRPr="009F7532">
        <w:rPr>
          <w:lang w:val="en-US"/>
        </w:rPr>
        <w:t xml:space="preserve">Figure 1-5 Main environmental concern </w:t>
      </w:r>
    </w:p>
    <w:p w:rsidR="009F7532" w:rsidRDefault="009F7532" w:rsidP="009F7532">
      <w:pPr>
        <w:spacing w:line="480" w:lineRule="auto"/>
        <w:rPr>
          <w:lang w:val="en-US"/>
        </w:rPr>
      </w:pPr>
      <w:r w:rsidRPr="009F7532">
        <w:rPr>
          <w:lang w:val="en-US"/>
        </w:rPr>
        <w:t>Figure 1-6 Homelessness</w:t>
      </w:r>
    </w:p>
    <w:p w:rsidR="009F7532" w:rsidRDefault="009F7532" w:rsidP="009F7532">
      <w:pPr>
        <w:spacing w:line="480" w:lineRule="auto"/>
        <w:rPr>
          <w:lang w:val="en-US"/>
        </w:rPr>
      </w:pPr>
      <w:r w:rsidRPr="009F7532">
        <w:rPr>
          <w:lang w:val="en-US"/>
        </w:rPr>
        <w:t>Figure 1-7 Likelihood of dining with a sustainable restaurant</w:t>
      </w:r>
    </w:p>
    <w:p w:rsidR="009F7532" w:rsidRPr="00BB20D3" w:rsidRDefault="009F7532" w:rsidP="009F7532">
      <w:pPr>
        <w:spacing w:line="480" w:lineRule="auto"/>
        <w:rPr>
          <w:lang w:val="en-US"/>
        </w:rPr>
      </w:pPr>
      <w:r w:rsidRPr="009F7532">
        <w:rPr>
          <w:lang w:val="en-US"/>
        </w:rPr>
        <w:t>Figure 1-8 Higher price</w:t>
      </w:r>
    </w:p>
    <w:p w:rsidR="009F7532" w:rsidRDefault="009F7532" w:rsidP="009F7532">
      <w:pPr>
        <w:spacing w:line="480" w:lineRule="auto"/>
        <w:rPr>
          <w:lang w:val="en-GB" w:eastAsia="en-US"/>
        </w:rPr>
      </w:pPr>
    </w:p>
    <w:p w:rsidR="00107101" w:rsidRPr="009F7532" w:rsidRDefault="009F7532" w:rsidP="009F7532">
      <w:pPr>
        <w:spacing w:line="480" w:lineRule="auto"/>
        <w:rPr>
          <w:b/>
          <w:bCs/>
          <w:sz w:val="30"/>
          <w:szCs w:val="30"/>
          <w:lang w:val="en-GB" w:eastAsia="en-US"/>
        </w:rPr>
      </w:pPr>
      <w:r w:rsidRPr="009F7532">
        <w:rPr>
          <w:b/>
          <w:bCs/>
          <w:sz w:val="30"/>
          <w:szCs w:val="30"/>
          <w:lang w:val="en-GB" w:eastAsia="en-US"/>
        </w:rPr>
        <w:t>List of Tables</w:t>
      </w:r>
    </w:p>
    <w:p w:rsidR="009F7532" w:rsidRDefault="009F7532" w:rsidP="009F7532">
      <w:pPr>
        <w:shd w:val="clear" w:color="auto" w:fill="FFFFFF"/>
        <w:spacing w:line="480" w:lineRule="auto"/>
        <w:rPr>
          <w:color w:val="222222"/>
          <w:lang w:val="en-US"/>
        </w:rPr>
      </w:pPr>
      <w:r w:rsidRPr="001B741C">
        <w:rPr>
          <w:color w:val="222222"/>
          <w:lang w:val="en-US"/>
        </w:rPr>
        <w:t>Table 1.1 – Six-month budget</w:t>
      </w: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BB20D3" w:rsidRDefault="00BB20D3" w:rsidP="00107101">
      <w:pPr>
        <w:rPr>
          <w:lang w:val="en-GB" w:eastAsia="en-US"/>
        </w:rPr>
      </w:pPr>
    </w:p>
    <w:p w:rsidR="00BB20D3" w:rsidRDefault="00BB20D3" w:rsidP="00107101">
      <w:pPr>
        <w:rPr>
          <w:lang w:val="en-GB" w:eastAsia="en-US"/>
        </w:rPr>
      </w:pPr>
    </w:p>
    <w:p w:rsidR="009F7532" w:rsidRPr="00107101" w:rsidRDefault="009F7532" w:rsidP="00107101">
      <w:pPr>
        <w:rPr>
          <w:lang w:val="en-GB" w:eastAsia="en-US"/>
        </w:rPr>
      </w:pPr>
    </w:p>
    <w:p w:rsidR="00303692" w:rsidRPr="007A4A82" w:rsidRDefault="00303692" w:rsidP="007A4A82">
      <w:pPr>
        <w:pStyle w:val="Overskrift1"/>
        <w:jc w:val="center"/>
        <w:rPr>
          <w:rFonts w:ascii="Times New Roman" w:hAnsi="Times New Roman" w:cs="Times New Roman"/>
          <w:lang w:val="en-GB"/>
        </w:rPr>
      </w:pPr>
      <w:bookmarkStart w:id="0" w:name="_Toc39064471"/>
      <w:r w:rsidRPr="00303692">
        <w:rPr>
          <w:rFonts w:ascii="Times New Roman" w:hAnsi="Times New Roman" w:cs="Times New Roman"/>
          <w:lang w:val="en-GB"/>
        </w:rPr>
        <w:lastRenderedPageBreak/>
        <w:t>Executive Summary</w:t>
      </w:r>
      <w:bookmarkEnd w:id="0"/>
    </w:p>
    <w:p w:rsidR="008515BD" w:rsidRPr="00F27E33" w:rsidRDefault="008515BD" w:rsidP="00303692">
      <w:pPr>
        <w:rPr>
          <w:lang w:val="en-US"/>
        </w:rPr>
      </w:pPr>
    </w:p>
    <w:p w:rsidR="00F27E33" w:rsidRDefault="00A15154" w:rsidP="007A7B2E">
      <w:pPr>
        <w:spacing w:line="480" w:lineRule="auto"/>
        <w:jc w:val="both"/>
        <w:rPr>
          <w:color w:val="222222"/>
          <w:lang w:val="en-US"/>
        </w:rPr>
      </w:pPr>
      <w:r>
        <w:rPr>
          <w:lang w:val="en-US"/>
        </w:rPr>
        <w:t>Franco’s</w:t>
      </w:r>
      <w:r w:rsidR="00F27E33">
        <w:rPr>
          <w:lang w:val="en-US"/>
        </w:rPr>
        <w:t xml:space="preserve"> Fish Bar</w:t>
      </w:r>
      <w:r>
        <w:rPr>
          <w:lang w:val="en-US"/>
        </w:rPr>
        <w:t xml:space="preserve"> is a full</w:t>
      </w:r>
      <w:r w:rsidR="0085315D">
        <w:rPr>
          <w:lang w:val="en-US"/>
        </w:rPr>
        <w:t>y</w:t>
      </w:r>
      <w:r>
        <w:rPr>
          <w:lang w:val="en-US"/>
        </w:rPr>
        <w:t xml:space="preserve"> licensed restaurant</w:t>
      </w:r>
      <w:r w:rsidR="0085315D">
        <w:rPr>
          <w:lang w:val="en-US"/>
        </w:rPr>
        <w:t xml:space="preserve">, </w:t>
      </w:r>
      <w:r>
        <w:rPr>
          <w:lang w:val="en-US"/>
        </w:rPr>
        <w:t xml:space="preserve">originally established as a chip shop during the early 1980s by the </w:t>
      </w:r>
      <w:proofErr w:type="spellStart"/>
      <w:r>
        <w:rPr>
          <w:lang w:val="en-US"/>
        </w:rPr>
        <w:t>Aberavon</w:t>
      </w:r>
      <w:proofErr w:type="spellEnd"/>
      <w:r>
        <w:rPr>
          <w:lang w:val="en-US"/>
        </w:rPr>
        <w:t xml:space="preserve"> beach in Port Talbot. A member of staff confirms that the restaurant does waste food when closing the restaurant for the day as a result of preparing too much food throughout the day. The project consultant therefore proposes a project with the aim to reduce food waste by redistributing surplus food the local homeless in the South Wales area as </w:t>
      </w:r>
      <w:r w:rsidR="00531B5E">
        <w:rPr>
          <w:lang w:val="en-US"/>
        </w:rPr>
        <w:t>arranging new projects is considered to be an important factor to trigger positive change and prevent future risks to the company</w:t>
      </w:r>
      <w:r w:rsidR="00F27E33" w:rsidRPr="00303692">
        <w:rPr>
          <w:color w:val="222222"/>
          <w:lang w:val="en-US"/>
        </w:rPr>
        <w:t xml:space="preserve"> (</w:t>
      </w:r>
      <w:proofErr w:type="spellStart"/>
      <w:r w:rsidR="00F27E33" w:rsidRPr="00303692">
        <w:rPr>
          <w:color w:val="222222"/>
          <w:lang w:val="en-US"/>
        </w:rPr>
        <w:t>Schüßler</w:t>
      </w:r>
      <w:proofErr w:type="spellEnd"/>
      <w:r w:rsidR="00F27E33" w:rsidRPr="00303692">
        <w:rPr>
          <w:color w:val="222222"/>
          <w:lang w:val="en-US"/>
        </w:rPr>
        <w:t xml:space="preserve"> &amp; Müller-Seitz, 2013).</w:t>
      </w:r>
    </w:p>
    <w:p w:rsidR="00531B5E" w:rsidRDefault="00531B5E" w:rsidP="007A7B2E">
      <w:pPr>
        <w:spacing w:line="480" w:lineRule="auto"/>
        <w:jc w:val="both"/>
        <w:rPr>
          <w:color w:val="222222"/>
          <w:lang w:val="en-US"/>
        </w:rPr>
      </w:pPr>
    </w:p>
    <w:p w:rsidR="00531B5E" w:rsidRDefault="00531B5E" w:rsidP="007A7B2E">
      <w:pPr>
        <w:spacing w:line="480" w:lineRule="auto"/>
        <w:jc w:val="both"/>
        <w:rPr>
          <w:color w:val="222222"/>
          <w:lang w:val="en-US"/>
        </w:rPr>
      </w:pPr>
      <w:r>
        <w:rPr>
          <w:color w:val="222222"/>
          <w:lang w:val="en-US"/>
        </w:rPr>
        <w:t xml:space="preserve">The report discloses that homelessness is a rising issue in South Wales with the number of families considered statutory homeless </w:t>
      </w:r>
      <w:r w:rsidR="0085315D">
        <w:rPr>
          <w:color w:val="222222"/>
          <w:lang w:val="en-US"/>
        </w:rPr>
        <w:t>in Wales</w:t>
      </w:r>
      <w:r>
        <w:rPr>
          <w:color w:val="222222"/>
          <w:lang w:val="en-US"/>
        </w:rPr>
        <w:t xml:space="preserve"> increasing (Thomas, 2020). Moreover, 211 million tons of food </w:t>
      </w:r>
      <w:r w:rsidR="007A7B2E">
        <w:rPr>
          <w:color w:val="222222"/>
          <w:lang w:val="en-US"/>
        </w:rPr>
        <w:t>is</w:t>
      </w:r>
      <w:r>
        <w:rPr>
          <w:color w:val="222222"/>
          <w:lang w:val="en-US"/>
        </w:rPr>
        <w:t xml:space="preserve"> wasted every</w:t>
      </w:r>
      <w:r w:rsidR="007A7B2E">
        <w:rPr>
          <w:color w:val="222222"/>
          <w:lang w:val="en-US"/>
        </w:rPr>
        <w:t xml:space="preserve"> year and further</w:t>
      </w:r>
      <w:r>
        <w:rPr>
          <w:color w:val="222222"/>
          <w:lang w:val="en-US"/>
        </w:rPr>
        <w:t xml:space="preserve"> estimated to rise by a third within 2030 (European Commission, 2020). </w:t>
      </w:r>
      <w:r w:rsidR="0085315D">
        <w:rPr>
          <w:color w:val="222222"/>
          <w:lang w:val="en-US"/>
        </w:rPr>
        <w:t>Primary data collected by the consultant through an online questionnaire indicates that the public is particularly concerned with food waste and use of plastics in the restaurant industry and further claims</w:t>
      </w:r>
      <w:r w:rsidR="007A7B2E">
        <w:rPr>
          <w:color w:val="222222"/>
          <w:lang w:val="en-US"/>
        </w:rPr>
        <w:t xml:space="preserve"> that</w:t>
      </w:r>
      <w:r w:rsidR="0085315D">
        <w:rPr>
          <w:color w:val="222222"/>
          <w:lang w:val="en-US"/>
        </w:rPr>
        <w:t xml:space="preserve"> the restaurant industry is not doing enough to reduce their carbon footprint. Results additionally show</w:t>
      </w:r>
      <w:r w:rsidR="007A7B2E">
        <w:rPr>
          <w:color w:val="222222"/>
          <w:lang w:val="en-US"/>
        </w:rPr>
        <w:t>ed</w:t>
      </w:r>
      <w:r w:rsidR="0085315D">
        <w:rPr>
          <w:color w:val="222222"/>
          <w:lang w:val="en-US"/>
        </w:rPr>
        <w:t xml:space="preserve"> that customers </w:t>
      </w:r>
      <w:r w:rsidR="007A7B2E">
        <w:rPr>
          <w:color w:val="222222"/>
          <w:lang w:val="en-US"/>
        </w:rPr>
        <w:t>do</w:t>
      </w:r>
      <w:r w:rsidR="0085315D">
        <w:rPr>
          <w:color w:val="222222"/>
          <w:lang w:val="en-US"/>
        </w:rPr>
        <w:t xml:space="preserve"> take sustainability into consideration prior to </w:t>
      </w:r>
      <w:r w:rsidR="007A7B2E">
        <w:rPr>
          <w:color w:val="222222"/>
          <w:lang w:val="en-US"/>
        </w:rPr>
        <w:t>dining with</w:t>
      </w:r>
      <w:r w:rsidR="0085315D">
        <w:rPr>
          <w:color w:val="222222"/>
          <w:lang w:val="en-US"/>
        </w:rPr>
        <w:t xml:space="preserve"> a restaurant and </w:t>
      </w:r>
      <w:r w:rsidR="007A7B2E">
        <w:rPr>
          <w:color w:val="222222"/>
          <w:lang w:val="en-US"/>
        </w:rPr>
        <w:t>were</w:t>
      </w:r>
      <w:r w:rsidR="0085315D">
        <w:rPr>
          <w:color w:val="222222"/>
          <w:lang w:val="en-US"/>
        </w:rPr>
        <w:t xml:space="preserve"> even willing to pay a higher price if the restaurant is seen to </w:t>
      </w:r>
      <w:r w:rsidR="007A7B2E">
        <w:rPr>
          <w:color w:val="222222"/>
          <w:lang w:val="en-US"/>
        </w:rPr>
        <w:t>practice</w:t>
      </w:r>
      <w:r w:rsidR="0085315D">
        <w:rPr>
          <w:color w:val="222222"/>
          <w:lang w:val="en-US"/>
        </w:rPr>
        <w:t xml:space="preserve"> </w:t>
      </w:r>
      <w:r w:rsidR="007A7B2E">
        <w:rPr>
          <w:color w:val="222222"/>
          <w:lang w:val="en-US"/>
        </w:rPr>
        <w:t>sustainability</w:t>
      </w:r>
      <w:r w:rsidR="0085315D">
        <w:rPr>
          <w:color w:val="222222"/>
          <w:lang w:val="en-US"/>
        </w:rPr>
        <w:t xml:space="preserve">. </w:t>
      </w:r>
    </w:p>
    <w:p w:rsidR="009F7532" w:rsidRDefault="009F7532" w:rsidP="007A7B2E">
      <w:pPr>
        <w:spacing w:line="480" w:lineRule="auto"/>
        <w:jc w:val="both"/>
        <w:rPr>
          <w:color w:val="222222"/>
          <w:lang w:val="en-US"/>
        </w:rPr>
      </w:pPr>
    </w:p>
    <w:p w:rsidR="009F7532" w:rsidRDefault="009F7532" w:rsidP="007A7B2E">
      <w:pPr>
        <w:spacing w:line="480" w:lineRule="auto"/>
        <w:jc w:val="both"/>
        <w:rPr>
          <w:color w:val="222222"/>
          <w:lang w:val="en-US"/>
        </w:rPr>
      </w:pPr>
      <w:r>
        <w:rPr>
          <w:color w:val="222222"/>
          <w:lang w:val="en-US"/>
        </w:rPr>
        <w:t xml:space="preserve">Franco’s is recommended to use social media to promote and advertise the project with the aim to raise awareness and to attract new prospective customers. Furthermore, it is recommended to arrange monthly debrief meetings with staff in order to train employees on how to reduce food waste at best abilities and to ensure the project is running at maximum effectiveness. </w:t>
      </w:r>
    </w:p>
    <w:p w:rsidR="007A4A82" w:rsidRDefault="007A4A82" w:rsidP="007A7B2E">
      <w:pPr>
        <w:spacing w:line="480" w:lineRule="auto"/>
        <w:jc w:val="both"/>
        <w:rPr>
          <w:color w:val="222222"/>
          <w:lang w:val="en-US"/>
        </w:rPr>
      </w:pPr>
    </w:p>
    <w:p w:rsidR="008515BD" w:rsidRPr="00F27E33" w:rsidRDefault="008515BD" w:rsidP="00303692">
      <w:pPr>
        <w:rPr>
          <w:lang w:val="en-US"/>
        </w:rPr>
      </w:pPr>
    </w:p>
    <w:p w:rsidR="00303692" w:rsidRPr="00303692" w:rsidRDefault="00303692" w:rsidP="00303692">
      <w:pPr>
        <w:pStyle w:val="Overskrift1"/>
        <w:numPr>
          <w:ilvl w:val="0"/>
          <w:numId w:val="1"/>
        </w:numPr>
        <w:rPr>
          <w:rFonts w:ascii="Times New Roman" w:hAnsi="Times New Roman" w:cs="Times New Roman"/>
          <w:lang w:val="en-GB"/>
        </w:rPr>
      </w:pPr>
      <w:bookmarkStart w:id="1" w:name="_Toc39064472"/>
      <w:r w:rsidRPr="00303692">
        <w:rPr>
          <w:rFonts w:ascii="Times New Roman" w:hAnsi="Times New Roman" w:cs="Times New Roman"/>
          <w:lang w:val="en-GB"/>
        </w:rPr>
        <w:lastRenderedPageBreak/>
        <w:t>Introduction</w:t>
      </w:r>
      <w:bookmarkEnd w:id="1"/>
    </w:p>
    <w:p w:rsidR="00303692" w:rsidRPr="00303692" w:rsidRDefault="00303692" w:rsidP="00303692">
      <w:pPr>
        <w:rPr>
          <w:lang w:val="en-GB"/>
        </w:rPr>
      </w:pPr>
    </w:p>
    <w:p w:rsidR="00C43354" w:rsidRDefault="00303692" w:rsidP="00303692">
      <w:pPr>
        <w:shd w:val="clear" w:color="auto" w:fill="FFFFFF"/>
        <w:spacing w:line="480" w:lineRule="auto"/>
        <w:jc w:val="both"/>
        <w:rPr>
          <w:color w:val="222222"/>
          <w:lang w:val="en-GB"/>
        </w:rPr>
      </w:pPr>
      <w:r w:rsidRPr="00303692">
        <w:rPr>
          <w:color w:val="222222"/>
          <w:lang w:val="en-GB"/>
        </w:rPr>
        <w:t xml:space="preserve">The purpose of this consultancy report is to demonstrate the benefits of implementing a project that aims to reduce food waste by redistributing </w:t>
      </w:r>
      <w:r w:rsidR="0057689D">
        <w:rPr>
          <w:color w:val="222222"/>
          <w:lang w:val="en-GB"/>
        </w:rPr>
        <w:t xml:space="preserve">surplus </w:t>
      </w:r>
      <w:r w:rsidRPr="00303692">
        <w:rPr>
          <w:color w:val="222222"/>
          <w:lang w:val="en-GB"/>
        </w:rPr>
        <w:t xml:space="preserve">food to the local homeless in the South Wales area, providing both a social and environmental good in alleviating hunger. </w:t>
      </w:r>
      <w:r w:rsidR="00C43354">
        <w:rPr>
          <w:color w:val="222222"/>
          <w:lang w:val="en-GB"/>
        </w:rPr>
        <w:t>The project intends to redistribute already prepared food to local charities that would otherwise be wasted after closing hours.</w:t>
      </w:r>
    </w:p>
    <w:p w:rsidR="00C43354" w:rsidRDefault="00C43354" w:rsidP="00303692">
      <w:pPr>
        <w:shd w:val="clear" w:color="auto" w:fill="FFFFFF"/>
        <w:spacing w:line="480" w:lineRule="auto"/>
        <w:jc w:val="both"/>
        <w:rPr>
          <w:color w:val="222222"/>
          <w:lang w:val="en-GB"/>
        </w:rPr>
      </w:pPr>
    </w:p>
    <w:p w:rsidR="00303692" w:rsidRDefault="00303692" w:rsidP="00303692">
      <w:pPr>
        <w:shd w:val="clear" w:color="auto" w:fill="FFFFFF"/>
        <w:spacing w:line="480" w:lineRule="auto"/>
        <w:jc w:val="both"/>
        <w:rPr>
          <w:color w:val="222222"/>
          <w:lang w:val="en-US"/>
        </w:rPr>
      </w:pPr>
      <w:r w:rsidRPr="00303692">
        <w:rPr>
          <w:color w:val="222222"/>
          <w:lang w:val="en-GB"/>
        </w:rPr>
        <w:t>The objectives are as follows;</w:t>
      </w:r>
    </w:p>
    <w:p w:rsidR="00BB20D3" w:rsidRPr="00303692" w:rsidRDefault="00BB20D3" w:rsidP="00303692">
      <w:pPr>
        <w:shd w:val="clear" w:color="auto" w:fill="FFFFFF"/>
        <w:spacing w:line="480" w:lineRule="auto"/>
        <w:jc w:val="both"/>
        <w:rPr>
          <w:color w:val="222222"/>
          <w:lang w:val="en-US"/>
        </w:rPr>
      </w:pP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To investigate whether consumers are concerned with sustainability when dining with a restaurant</w:t>
      </w: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To investigate whether other local charities effectively can distribute food through already existing networks.</w:t>
      </w: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Examine how Franco’s can arrange regular pick-ups</w:t>
      </w:r>
      <w:r w:rsidR="007A7B2E">
        <w:rPr>
          <w:color w:val="222222"/>
          <w:lang w:val="en-GB"/>
        </w:rPr>
        <w:t>/drop-offs.</w:t>
      </w:r>
    </w:p>
    <w:p w:rsidR="00303692" w:rsidRDefault="00303692" w:rsidP="00303692">
      <w:pPr>
        <w:shd w:val="clear" w:color="auto" w:fill="FFFFFF"/>
        <w:spacing w:line="480" w:lineRule="auto"/>
        <w:ind w:left="720"/>
        <w:jc w:val="both"/>
        <w:rPr>
          <w:color w:val="222222"/>
          <w:lang w:val="en-GB"/>
        </w:rPr>
      </w:pPr>
      <w:r w:rsidRPr="00303692">
        <w:rPr>
          <w:color w:val="222222"/>
          <w:lang w:val="en-GB"/>
        </w:rPr>
        <w:t>-</w:t>
      </w:r>
      <w:r w:rsidRPr="00303692">
        <w:rPr>
          <w:color w:val="222222"/>
          <w:sz w:val="14"/>
          <w:szCs w:val="14"/>
          <w:lang w:val="en-GB"/>
        </w:rPr>
        <w:t>       </w:t>
      </w:r>
      <w:r w:rsidRPr="00303692">
        <w:rPr>
          <w:color w:val="222222"/>
          <w:lang w:val="en-GB"/>
        </w:rPr>
        <w:t>Provide recommendations of project coordination with monthly debrief meetings to ensure the project is running at maximum effectiveness.</w:t>
      </w:r>
    </w:p>
    <w:p w:rsidR="00303692" w:rsidRPr="00303692" w:rsidRDefault="00303692" w:rsidP="00303692">
      <w:pPr>
        <w:shd w:val="clear" w:color="auto" w:fill="FFFFFF"/>
        <w:spacing w:line="480" w:lineRule="auto"/>
        <w:ind w:left="720"/>
        <w:jc w:val="both"/>
        <w:rPr>
          <w:color w:val="222222"/>
          <w:lang w:val="en-US"/>
        </w:rPr>
      </w:pPr>
    </w:p>
    <w:p w:rsidR="00303692" w:rsidRPr="00F02749" w:rsidRDefault="00303692" w:rsidP="00303692">
      <w:pPr>
        <w:pStyle w:val="Overskrift2"/>
        <w:numPr>
          <w:ilvl w:val="1"/>
          <w:numId w:val="1"/>
        </w:numPr>
        <w:rPr>
          <w:rFonts w:ascii="Times New Roman" w:hAnsi="Times New Roman" w:cs="Times New Roman"/>
          <w:lang w:val="en-GB"/>
        </w:rPr>
      </w:pPr>
      <w:bookmarkStart w:id="2" w:name="_Toc39064473"/>
      <w:r w:rsidRPr="00F02749">
        <w:rPr>
          <w:rFonts w:ascii="Times New Roman" w:hAnsi="Times New Roman" w:cs="Times New Roman"/>
          <w:lang w:val="en-GB"/>
        </w:rPr>
        <w:t>Franco’s Fish Bar</w:t>
      </w:r>
      <w:bookmarkEnd w:id="2"/>
    </w:p>
    <w:p w:rsidR="00303692" w:rsidRDefault="00303692" w:rsidP="00303692">
      <w:pPr>
        <w:rPr>
          <w:lang w:val="en-GB"/>
        </w:rPr>
      </w:pPr>
    </w:p>
    <w:p w:rsidR="00303692" w:rsidRDefault="00303692" w:rsidP="00691AAE">
      <w:pPr>
        <w:spacing w:line="480" w:lineRule="auto"/>
        <w:jc w:val="both"/>
        <w:rPr>
          <w:color w:val="222222"/>
          <w:shd w:val="clear" w:color="auto" w:fill="FFFFFF"/>
          <w:lang w:val="en-US"/>
        </w:rPr>
      </w:pPr>
      <w:r w:rsidRPr="00303692">
        <w:rPr>
          <w:color w:val="222222"/>
          <w:shd w:val="clear" w:color="auto" w:fill="FFFFFF"/>
          <w:lang w:val="en-US"/>
        </w:rPr>
        <w:t xml:space="preserve">Franco’s Fish Bar is located by the </w:t>
      </w:r>
      <w:proofErr w:type="spellStart"/>
      <w:r w:rsidRPr="00303692">
        <w:rPr>
          <w:color w:val="222222"/>
          <w:shd w:val="clear" w:color="auto" w:fill="FFFFFF"/>
          <w:lang w:val="en-US"/>
        </w:rPr>
        <w:t>Abera</w:t>
      </w:r>
      <w:r>
        <w:rPr>
          <w:color w:val="222222"/>
          <w:shd w:val="clear" w:color="auto" w:fill="FFFFFF"/>
          <w:lang w:val="en-US"/>
        </w:rPr>
        <w:t>v</w:t>
      </w:r>
      <w:r w:rsidRPr="00303692">
        <w:rPr>
          <w:color w:val="222222"/>
          <w:shd w:val="clear" w:color="auto" w:fill="FFFFFF"/>
          <w:lang w:val="en-US"/>
        </w:rPr>
        <w:t>on</w:t>
      </w:r>
      <w:proofErr w:type="spellEnd"/>
      <w:r w:rsidRPr="00303692">
        <w:rPr>
          <w:color w:val="222222"/>
          <w:shd w:val="clear" w:color="auto" w:fill="FFFFFF"/>
          <w:lang w:val="en-US"/>
        </w:rPr>
        <w:t xml:space="preserve"> seafront in Port Talbot, South Wales and was first established in the </w:t>
      </w:r>
      <w:r>
        <w:rPr>
          <w:color w:val="222222"/>
          <w:shd w:val="clear" w:color="auto" w:fill="FFFFFF"/>
          <w:lang w:val="en-US"/>
        </w:rPr>
        <w:t>early</w:t>
      </w:r>
      <w:r w:rsidRPr="00303692">
        <w:rPr>
          <w:color w:val="222222"/>
          <w:shd w:val="clear" w:color="auto" w:fill="FFFFFF"/>
          <w:lang w:val="en-US"/>
        </w:rPr>
        <w:t xml:space="preserve"> 1980s as a traditional chip shop, only serving fish and chips. However, the restaurant has later on expanded into a full licensed restaurant and is today serving a varied selection of food (Franco’s Chips, 2020). The consultant suggests that by implementing the proposed project, Franco’s will benefit in becoming one of the few restaurants in its area contributing in a social and environmental good by addressing one of the main issues associated with global warming (</w:t>
      </w:r>
      <w:proofErr w:type="spellStart"/>
      <w:r w:rsidRPr="00303692">
        <w:rPr>
          <w:color w:val="222222"/>
          <w:shd w:val="clear" w:color="auto" w:fill="FFFFFF"/>
          <w:lang w:val="en-US"/>
        </w:rPr>
        <w:t>Frishmann</w:t>
      </w:r>
      <w:proofErr w:type="spellEnd"/>
      <w:r w:rsidRPr="00303692">
        <w:rPr>
          <w:color w:val="222222"/>
          <w:shd w:val="clear" w:color="auto" w:fill="FFFFFF"/>
          <w:lang w:val="en-US"/>
        </w:rPr>
        <w:t>, 2018).</w:t>
      </w:r>
      <w:r w:rsidR="00653BD1">
        <w:rPr>
          <w:color w:val="222222"/>
          <w:shd w:val="clear" w:color="auto" w:fill="FFFFFF"/>
          <w:lang w:val="en-US"/>
        </w:rPr>
        <w:t xml:space="preserve"> </w:t>
      </w:r>
    </w:p>
    <w:p w:rsidR="00653BD1" w:rsidRDefault="00653BD1" w:rsidP="00691AAE">
      <w:pPr>
        <w:spacing w:line="480" w:lineRule="auto"/>
        <w:jc w:val="both"/>
        <w:rPr>
          <w:color w:val="222222"/>
          <w:shd w:val="clear" w:color="auto" w:fill="FFFFFF"/>
          <w:lang w:val="en-US"/>
        </w:rPr>
      </w:pPr>
      <w:r>
        <w:rPr>
          <w:color w:val="222222"/>
          <w:shd w:val="clear" w:color="auto" w:fill="FFFFFF"/>
          <w:lang w:val="en-US"/>
        </w:rPr>
        <w:lastRenderedPageBreak/>
        <w:t xml:space="preserve">An employee with Franco’s confirms there is a </w:t>
      </w:r>
      <w:r w:rsidRPr="00653BD1">
        <w:rPr>
          <w:color w:val="000000" w:themeColor="text1"/>
          <w:shd w:val="clear" w:color="auto" w:fill="FFFFFF"/>
          <w:lang w:val="en-US"/>
        </w:rPr>
        <w:t>considerate</w:t>
      </w:r>
      <w:r>
        <w:rPr>
          <w:color w:val="222222"/>
          <w:shd w:val="clear" w:color="auto" w:fill="FFFFFF"/>
          <w:lang w:val="en-US"/>
        </w:rPr>
        <w:t xml:space="preserve"> amount of food being wasted in the restaurant before closing. This is due to too much food being prepared prior to orders throughout the day.</w:t>
      </w:r>
      <w:r w:rsidR="00C43354">
        <w:rPr>
          <w:color w:val="222222"/>
          <w:shd w:val="clear" w:color="auto" w:fill="FFFFFF"/>
          <w:lang w:val="en-US"/>
        </w:rPr>
        <w:t xml:space="preserve"> Moreover, the employee states that the restaurant is already engaging in different projects such as opening a dog friendly area to include another customer segment (Launder, 2020).</w:t>
      </w:r>
    </w:p>
    <w:p w:rsidR="00303692" w:rsidRDefault="00303692"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303692" w:rsidRPr="00303692" w:rsidRDefault="00303692" w:rsidP="00303692">
      <w:pPr>
        <w:pStyle w:val="Overskrift1"/>
        <w:numPr>
          <w:ilvl w:val="0"/>
          <w:numId w:val="1"/>
        </w:numPr>
        <w:rPr>
          <w:rFonts w:ascii="Times New Roman" w:eastAsia="Times New Roman" w:hAnsi="Times New Roman" w:cs="Times New Roman"/>
          <w:lang w:val="en-US" w:eastAsia="nb-NO"/>
        </w:rPr>
      </w:pPr>
      <w:bookmarkStart w:id="3" w:name="_Toc39064474"/>
      <w:r w:rsidRPr="00303692">
        <w:rPr>
          <w:rFonts w:ascii="Times New Roman" w:eastAsia="Times New Roman" w:hAnsi="Times New Roman" w:cs="Times New Roman"/>
          <w:lang w:val="en-US" w:eastAsia="nb-NO"/>
        </w:rPr>
        <w:lastRenderedPageBreak/>
        <w:t>Literature Review</w:t>
      </w:r>
      <w:bookmarkEnd w:id="3"/>
    </w:p>
    <w:p w:rsidR="00303692" w:rsidRDefault="00303692" w:rsidP="00303692">
      <w:pPr>
        <w:pStyle w:val="Overskrift2"/>
        <w:numPr>
          <w:ilvl w:val="1"/>
          <w:numId w:val="1"/>
        </w:numPr>
        <w:rPr>
          <w:rFonts w:ascii="Times New Roman" w:hAnsi="Times New Roman" w:cs="Times New Roman"/>
          <w:lang w:val="en-US" w:eastAsia="nb-NO"/>
        </w:rPr>
      </w:pPr>
      <w:bookmarkStart w:id="4" w:name="_Toc39064475"/>
      <w:r w:rsidRPr="00303692">
        <w:rPr>
          <w:rFonts w:ascii="Times New Roman" w:hAnsi="Times New Roman" w:cs="Times New Roman"/>
          <w:lang w:val="en-US" w:eastAsia="nb-NO"/>
        </w:rPr>
        <w:t>Project and Event Management</w:t>
      </w:r>
      <w:bookmarkEnd w:id="4"/>
    </w:p>
    <w:p w:rsidR="00303692" w:rsidRDefault="00303692" w:rsidP="00303692">
      <w:pPr>
        <w:rPr>
          <w:lang w:val="en-US"/>
        </w:rPr>
      </w:pPr>
    </w:p>
    <w:p w:rsidR="00303692" w:rsidRPr="00303692" w:rsidRDefault="00303692" w:rsidP="00303692">
      <w:pPr>
        <w:shd w:val="clear" w:color="auto" w:fill="FFFFFF"/>
        <w:spacing w:line="480" w:lineRule="auto"/>
        <w:jc w:val="both"/>
        <w:rPr>
          <w:color w:val="222222"/>
          <w:lang w:val="en-US"/>
        </w:rPr>
      </w:pPr>
      <w:r w:rsidRPr="00303692">
        <w:rPr>
          <w:color w:val="222222"/>
          <w:lang w:val="en-US"/>
        </w:rPr>
        <w:t xml:space="preserve">Getz (2012, p. 37) suggests that an event can be described as «an occurrence at a given place and time», with Aaltola (2017) stating that project management has over the recent years become a core competency with most managers being involved in one or several projects </w:t>
      </w:r>
      <w:r w:rsidR="0057689D">
        <w:rPr>
          <w:color w:val="222222"/>
          <w:lang w:val="en-US"/>
        </w:rPr>
        <w:t xml:space="preserve">or </w:t>
      </w:r>
      <w:r w:rsidRPr="00303692">
        <w:rPr>
          <w:color w:val="222222"/>
          <w:lang w:val="en-US"/>
        </w:rPr>
        <w:t>events on a regular basis.</w:t>
      </w:r>
    </w:p>
    <w:p w:rsidR="00303692" w:rsidRPr="00303692" w:rsidRDefault="00303692" w:rsidP="00303692">
      <w:pPr>
        <w:shd w:val="clear" w:color="auto" w:fill="FFFFFF"/>
        <w:spacing w:line="480" w:lineRule="auto"/>
        <w:jc w:val="both"/>
        <w:rPr>
          <w:color w:val="222222"/>
          <w:lang w:val="en-US"/>
        </w:rPr>
      </w:pPr>
      <w:r w:rsidRPr="00303692">
        <w:rPr>
          <w:color w:val="222222"/>
          <w:lang w:val="en-US"/>
        </w:rPr>
        <w:t xml:space="preserve">Event management is moreover considered an important factor for various organisations as it can trigger a positive change and prevent future risks to the </w:t>
      </w:r>
      <w:proofErr w:type="spellStart"/>
      <w:r w:rsidRPr="00303692">
        <w:rPr>
          <w:color w:val="222222"/>
          <w:lang w:val="en-US"/>
        </w:rPr>
        <w:t>organisation</w:t>
      </w:r>
      <w:proofErr w:type="spellEnd"/>
      <w:r w:rsidRPr="00303692">
        <w:rPr>
          <w:color w:val="222222"/>
          <w:lang w:val="en-US"/>
        </w:rPr>
        <w:t xml:space="preserve"> (</w:t>
      </w:r>
      <w:proofErr w:type="spellStart"/>
      <w:r w:rsidRPr="00303692">
        <w:rPr>
          <w:color w:val="222222"/>
          <w:lang w:val="en-US"/>
        </w:rPr>
        <w:t>Schüßler</w:t>
      </w:r>
      <w:proofErr w:type="spellEnd"/>
      <w:r w:rsidRPr="00303692">
        <w:rPr>
          <w:color w:val="222222"/>
          <w:lang w:val="en-US"/>
        </w:rPr>
        <w:t xml:space="preserve"> &amp; Müller-Seitz, 2013). This is further supported by </w:t>
      </w:r>
      <w:proofErr w:type="spellStart"/>
      <w:r w:rsidRPr="00303692">
        <w:rPr>
          <w:color w:val="222222"/>
          <w:lang w:val="en-US"/>
        </w:rPr>
        <w:t>Yatziv</w:t>
      </w:r>
      <w:proofErr w:type="spellEnd"/>
      <w:r w:rsidRPr="00303692">
        <w:rPr>
          <w:color w:val="222222"/>
          <w:lang w:val="en-US"/>
        </w:rPr>
        <w:t xml:space="preserve"> (2016) proposing that using events to promote business activities will not only inspire employees, but also help the </w:t>
      </w:r>
      <w:proofErr w:type="spellStart"/>
      <w:r w:rsidRPr="00303692">
        <w:rPr>
          <w:color w:val="222222"/>
          <w:lang w:val="en-US"/>
        </w:rPr>
        <w:t>organisation</w:t>
      </w:r>
      <w:proofErr w:type="spellEnd"/>
      <w:r w:rsidRPr="00303692">
        <w:rPr>
          <w:color w:val="222222"/>
          <w:lang w:val="en-US"/>
        </w:rPr>
        <w:t xml:space="preserve"> increase business exposure by networking with the wider industry and local community. However, a successful implementation of a project is only according to Dinsmore et al (2006) achieved when project strategy is implemented effectively and productivity.</w:t>
      </w:r>
    </w:p>
    <w:p w:rsidR="00BB20D3" w:rsidRPr="008515BD" w:rsidRDefault="00303692" w:rsidP="008515BD">
      <w:pPr>
        <w:shd w:val="clear" w:color="auto" w:fill="FFFFFF"/>
        <w:spacing w:line="480" w:lineRule="auto"/>
        <w:jc w:val="both"/>
        <w:rPr>
          <w:color w:val="222222"/>
          <w:lang w:val="en-US"/>
        </w:rPr>
      </w:pPr>
      <w:r w:rsidRPr="00303692">
        <w:rPr>
          <w:color w:val="222222"/>
          <w:lang w:val="en-GB"/>
        </w:rPr>
        <w:t xml:space="preserve">Events has been deemed by academics to have both a positive and negative effect on the organisational environments with </w:t>
      </w:r>
      <w:proofErr w:type="spellStart"/>
      <w:r w:rsidRPr="00303692">
        <w:rPr>
          <w:color w:val="222222"/>
          <w:lang w:val="en-GB"/>
        </w:rPr>
        <w:t>Bodwin</w:t>
      </w:r>
      <w:proofErr w:type="spellEnd"/>
      <w:r w:rsidRPr="00303692">
        <w:rPr>
          <w:color w:val="222222"/>
          <w:lang w:val="en-GB"/>
        </w:rPr>
        <w:t xml:space="preserve"> et al (2006) noting the importance of anticipating the possible outcomes for the organisation, prior to arranging the event. However, </w:t>
      </w:r>
      <w:proofErr w:type="spellStart"/>
      <w:r w:rsidRPr="00303692">
        <w:rPr>
          <w:color w:val="222222"/>
          <w:lang w:val="en-GB"/>
        </w:rPr>
        <w:t>Jaho</w:t>
      </w:r>
      <w:proofErr w:type="spellEnd"/>
      <w:r w:rsidRPr="00303692">
        <w:rPr>
          <w:color w:val="222222"/>
          <w:lang w:val="en-GB"/>
        </w:rPr>
        <w:t xml:space="preserve"> &amp; Shaw (1998) argues that increased support through events are highly likely to benefit any company with the </w:t>
      </w:r>
      <w:r w:rsidRPr="00303692">
        <w:rPr>
          <w:color w:val="222222"/>
          <w:lang w:val="en-US"/>
        </w:rPr>
        <w:t>element of highest importance to be defining the business reasons for undertaking the project (Dinsmore et al, 2006).</w:t>
      </w:r>
    </w:p>
    <w:p w:rsidR="00303692" w:rsidRPr="00691AAE" w:rsidRDefault="00303692" w:rsidP="00303692">
      <w:pPr>
        <w:pStyle w:val="Overskrift2"/>
        <w:numPr>
          <w:ilvl w:val="1"/>
          <w:numId w:val="1"/>
        </w:numPr>
        <w:rPr>
          <w:rFonts w:ascii="Times New Roman" w:hAnsi="Times New Roman" w:cs="Times New Roman"/>
          <w:lang w:val="en-US" w:eastAsia="nb-NO"/>
        </w:rPr>
      </w:pPr>
      <w:bookmarkStart w:id="5" w:name="_Toc39064476"/>
      <w:r w:rsidRPr="00691AAE">
        <w:rPr>
          <w:rFonts w:ascii="Times New Roman" w:hAnsi="Times New Roman" w:cs="Times New Roman"/>
          <w:lang w:val="en-US" w:eastAsia="nb-NO"/>
        </w:rPr>
        <w:t>Social Good</w:t>
      </w:r>
      <w:bookmarkEnd w:id="5"/>
    </w:p>
    <w:p w:rsidR="00303692" w:rsidRPr="00303692" w:rsidRDefault="00303692" w:rsidP="00303692">
      <w:pPr>
        <w:ind w:left="708"/>
        <w:rPr>
          <w:lang w:val="en-US"/>
        </w:rPr>
      </w:pPr>
    </w:p>
    <w:p w:rsidR="00303692" w:rsidRDefault="00303692" w:rsidP="00BB20D3">
      <w:pPr>
        <w:spacing w:line="480" w:lineRule="auto"/>
        <w:jc w:val="both"/>
        <w:rPr>
          <w:color w:val="222222"/>
          <w:shd w:val="clear" w:color="auto" w:fill="FFFFFF"/>
          <w:lang w:val="en-US"/>
        </w:rPr>
      </w:pPr>
      <w:r w:rsidRPr="00303692">
        <w:rPr>
          <w:color w:val="222222"/>
          <w:shd w:val="clear" w:color="auto" w:fill="FFFFFF"/>
          <w:lang w:val="en-US"/>
        </w:rPr>
        <w:t>Households that are threatened with homelessness in Wales increased according to the Welsh Government (2020) with 28</w:t>
      </w:r>
      <w:r w:rsidR="0057689D">
        <w:rPr>
          <w:color w:val="222222"/>
          <w:shd w:val="clear" w:color="auto" w:fill="FFFFFF"/>
          <w:lang w:val="en-US"/>
        </w:rPr>
        <w:t xml:space="preserve">% </w:t>
      </w:r>
      <w:r w:rsidRPr="00303692">
        <w:rPr>
          <w:color w:val="222222"/>
          <w:shd w:val="clear" w:color="auto" w:fill="FFFFFF"/>
          <w:lang w:val="en-US"/>
        </w:rPr>
        <w:t>from 2018 to 2019 with the report further indicating there are currently over ten thousand registered homeless in Wales. The number of deaths a</w:t>
      </w:r>
      <w:r>
        <w:rPr>
          <w:color w:val="222222"/>
          <w:shd w:val="clear" w:color="auto" w:fill="FFFFFF"/>
          <w:lang w:val="en-US"/>
        </w:rPr>
        <w:t>ssociated</w:t>
      </w:r>
      <w:r w:rsidRPr="00303692">
        <w:rPr>
          <w:color w:val="222222"/>
          <w:shd w:val="clear" w:color="auto" w:fill="FFFFFF"/>
          <w:lang w:val="en-US"/>
        </w:rPr>
        <w:t xml:space="preserve"> with homeless in Wales additionally hit a record high in 2019 and confirmed Swansea to be the city in Wales with the highest number of deaths (Miller &amp; Farrell-</w:t>
      </w:r>
      <w:proofErr w:type="spellStart"/>
      <w:r w:rsidRPr="00303692">
        <w:rPr>
          <w:color w:val="222222"/>
          <w:shd w:val="clear" w:color="auto" w:fill="FFFFFF"/>
          <w:lang w:val="en-US"/>
        </w:rPr>
        <w:t>Roig</w:t>
      </w:r>
      <w:proofErr w:type="spellEnd"/>
      <w:r w:rsidRPr="00303692">
        <w:rPr>
          <w:color w:val="222222"/>
          <w:shd w:val="clear" w:color="auto" w:fill="FFFFFF"/>
          <w:lang w:val="en-US"/>
        </w:rPr>
        <w:t>,</w:t>
      </w:r>
      <w:r>
        <w:rPr>
          <w:color w:val="222222"/>
          <w:shd w:val="clear" w:color="auto" w:fill="FFFFFF"/>
          <w:lang w:val="en-US"/>
        </w:rPr>
        <w:t xml:space="preserve"> </w:t>
      </w:r>
      <w:r w:rsidRPr="00303692">
        <w:rPr>
          <w:color w:val="222222"/>
          <w:shd w:val="clear" w:color="auto" w:fill="FFFFFF"/>
          <w:lang w:val="en-US"/>
        </w:rPr>
        <w:t xml:space="preserve">2019).  Despite rough </w:t>
      </w:r>
      <w:r w:rsidRPr="00303692">
        <w:rPr>
          <w:color w:val="222222"/>
          <w:shd w:val="clear" w:color="auto" w:fill="FFFFFF"/>
          <w:lang w:val="en-US"/>
        </w:rPr>
        <w:lastRenderedPageBreak/>
        <w:t>sleepers being the main issue related to homelessness in the United Kingdom, the number of families considered statutory homeless are also increasing, including temporary housing and shelter provided authorities (Thomas, 2020).</w:t>
      </w:r>
    </w:p>
    <w:p w:rsidR="00303692" w:rsidRPr="00691AAE" w:rsidRDefault="00303692" w:rsidP="00303692">
      <w:pPr>
        <w:pStyle w:val="Overskrift2"/>
        <w:numPr>
          <w:ilvl w:val="1"/>
          <w:numId w:val="1"/>
        </w:numPr>
        <w:rPr>
          <w:rFonts w:ascii="Times New Roman" w:eastAsia="Times New Roman" w:hAnsi="Times New Roman" w:cs="Times New Roman"/>
          <w:lang w:val="en-US" w:eastAsia="nb-NO"/>
        </w:rPr>
      </w:pPr>
      <w:bookmarkStart w:id="6" w:name="_Toc39064477"/>
      <w:r w:rsidRPr="00691AAE">
        <w:rPr>
          <w:rFonts w:ascii="Times New Roman" w:eastAsia="Times New Roman" w:hAnsi="Times New Roman" w:cs="Times New Roman"/>
          <w:lang w:val="en-US" w:eastAsia="nb-NO"/>
        </w:rPr>
        <w:t>Environmental Good</w:t>
      </w:r>
      <w:bookmarkEnd w:id="6"/>
    </w:p>
    <w:p w:rsidR="000E79E7" w:rsidRPr="000E79E7" w:rsidRDefault="000E79E7" w:rsidP="000E79E7">
      <w:pPr>
        <w:rPr>
          <w:lang w:val="en-US"/>
        </w:rPr>
      </w:pPr>
    </w:p>
    <w:p w:rsidR="00303692" w:rsidRPr="00303692" w:rsidRDefault="00303692" w:rsidP="000E79E7">
      <w:pPr>
        <w:shd w:val="clear" w:color="auto" w:fill="FFFFFF"/>
        <w:spacing w:line="480" w:lineRule="auto"/>
        <w:jc w:val="both"/>
        <w:rPr>
          <w:color w:val="222222"/>
          <w:lang w:val="en-US"/>
        </w:rPr>
      </w:pPr>
      <w:r w:rsidRPr="00303692">
        <w:rPr>
          <w:color w:val="222222"/>
          <w:lang w:val="en-US"/>
        </w:rPr>
        <w:t>The World Counts (2020) states that there has already been over 211 million tons of food wasted worldwide in 2020 so far. The United Nations Food and Agriculture Organization (FAO) additionally highlights that one-third of all food that is produced will be wasted, ending up in landfills, increasing the production of carbon emissions and further causing the atmosphere to heat up (Dana, 2015).</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This has been sustained by </w:t>
      </w:r>
      <w:r w:rsidR="0057689D">
        <w:rPr>
          <w:color w:val="222222"/>
          <w:lang w:val="en-US"/>
        </w:rPr>
        <w:t xml:space="preserve">the </w:t>
      </w:r>
      <w:r w:rsidRPr="00303692">
        <w:rPr>
          <w:color w:val="222222"/>
          <w:lang w:val="en-US"/>
        </w:rPr>
        <w:t>Boston Consulting Group (BCG) noting that the current food waste is predicted to rise by a third within 2030, estimated at two billion ton</w:t>
      </w:r>
      <w:r>
        <w:rPr>
          <w:color w:val="222222"/>
          <w:lang w:val="en-US"/>
        </w:rPr>
        <w:t>s</w:t>
      </w:r>
      <w:r w:rsidRPr="00303692">
        <w:rPr>
          <w:color w:val="222222"/>
          <w:lang w:val="en-US"/>
        </w:rPr>
        <w:t xml:space="preserve"> of food (European Commission, 2020).</w:t>
      </w:r>
    </w:p>
    <w:p w:rsidR="008515BD" w:rsidRDefault="00303692" w:rsidP="000E79E7">
      <w:pPr>
        <w:shd w:val="clear" w:color="auto" w:fill="FFFFFF"/>
        <w:spacing w:line="480" w:lineRule="auto"/>
        <w:jc w:val="both"/>
        <w:rPr>
          <w:color w:val="222222"/>
          <w:lang w:val="en-US"/>
        </w:rPr>
      </w:pPr>
      <w:r w:rsidRPr="00303692">
        <w:rPr>
          <w:color w:val="222222"/>
          <w:lang w:val="en-US"/>
        </w:rPr>
        <w:t xml:space="preserve">Moreover, </w:t>
      </w:r>
      <w:r w:rsidR="000E79E7" w:rsidRPr="00303692">
        <w:rPr>
          <w:color w:val="222222"/>
          <w:lang w:val="en-US"/>
        </w:rPr>
        <w:t>researched</w:t>
      </w:r>
      <w:r w:rsidRPr="00303692">
        <w:rPr>
          <w:color w:val="222222"/>
          <w:lang w:val="en-US"/>
        </w:rPr>
        <w:t xml:space="preserve"> published in 2016 by the House of Commons (2016) implies that 10 million </w:t>
      </w:r>
      <w:r w:rsidR="000E79E7" w:rsidRPr="00303692">
        <w:rPr>
          <w:color w:val="222222"/>
          <w:lang w:val="en-US"/>
        </w:rPr>
        <w:t>tons</w:t>
      </w:r>
      <w:r w:rsidRPr="00303692">
        <w:rPr>
          <w:color w:val="222222"/>
          <w:lang w:val="en-US"/>
        </w:rPr>
        <w:t xml:space="preserve"> of food is wasted every year in the UK</w:t>
      </w:r>
      <w:r w:rsidR="00F02749">
        <w:rPr>
          <w:color w:val="222222"/>
          <w:lang w:val="en-US"/>
        </w:rPr>
        <w:t xml:space="preserve"> alone</w:t>
      </w:r>
      <w:r w:rsidRPr="00303692">
        <w:rPr>
          <w:color w:val="222222"/>
          <w:lang w:val="en-US"/>
        </w:rPr>
        <w:t>, where 60</w:t>
      </w:r>
      <w:r w:rsidR="0057689D">
        <w:rPr>
          <w:color w:val="222222"/>
          <w:lang w:val="en-US"/>
        </w:rPr>
        <w:t>%</w:t>
      </w:r>
      <w:r w:rsidRPr="00303692">
        <w:rPr>
          <w:color w:val="222222"/>
          <w:lang w:val="en-US"/>
        </w:rPr>
        <w:t xml:space="preserve"> could be avoided. The report underlines the hospitality, grocery and wholesale sectors responsible for 1.15 million </w:t>
      </w:r>
      <w:r w:rsidR="000E79E7" w:rsidRPr="00303692">
        <w:rPr>
          <w:color w:val="222222"/>
          <w:lang w:val="en-US"/>
        </w:rPr>
        <w:t>tons of</w:t>
      </w:r>
      <w:r w:rsidRPr="00303692">
        <w:rPr>
          <w:color w:val="222222"/>
          <w:lang w:val="en-US"/>
        </w:rPr>
        <w:t xml:space="preserve"> waste every year with an overall cost to the society estimated at £17 billion (Priestley, 2016).</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It </w:t>
      </w:r>
      <w:r w:rsidR="000E79E7" w:rsidRPr="00303692">
        <w:rPr>
          <w:color w:val="222222"/>
          <w:lang w:val="en-US"/>
        </w:rPr>
        <w:t>must,</w:t>
      </w:r>
      <w:r w:rsidRPr="00303692">
        <w:rPr>
          <w:color w:val="222222"/>
          <w:lang w:val="en-US"/>
        </w:rPr>
        <w:t xml:space="preserve"> however, be noted that food wastage is </w:t>
      </w:r>
      <w:r w:rsidR="000E79E7" w:rsidRPr="00303692">
        <w:rPr>
          <w:color w:val="222222"/>
          <w:lang w:val="en-US"/>
        </w:rPr>
        <w:t>disti</w:t>
      </w:r>
      <w:r w:rsidR="000E79E7">
        <w:rPr>
          <w:color w:val="222222"/>
          <w:lang w:val="en-US"/>
        </w:rPr>
        <w:t>nguished</w:t>
      </w:r>
      <w:r w:rsidRPr="00303692">
        <w:rPr>
          <w:color w:val="222222"/>
          <w:lang w:val="en-US"/>
        </w:rPr>
        <w:t xml:space="preserve"> between avoidable and </w:t>
      </w:r>
      <w:r w:rsidR="000E79E7" w:rsidRPr="00303692">
        <w:rPr>
          <w:color w:val="222222"/>
          <w:lang w:val="en-US"/>
        </w:rPr>
        <w:t>unavoidable</w:t>
      </w:r>
      <w:r w:rsidRPr="00303692">
        <w:rPr>
          <w:color w:val="222222"/>
          <w:lang w:val="en-US"/>
        </w:rPr>
        <w:t xml:space="preserve"> waste whereas avoidable waste is defined as </w:t>
      </w:r>
      <w:r w:rsidR="000E79E7" w:rsidRPr="00303692">
        <w:rPr>
          <w:color w:val="222222"/>
          <w:lang w:val="en-US"/>
        </w:rPr>
        <w:t>edible</w:t>
      </w:r>
      <w:r w:rsidRPr="00303692">
        <w:rPr>
          <w:color w:val="222222"/>
          <w:lang w:val="en-US"/>
        </w:rPr>
        <w:t xml:space="preserve"> food, prior to being wasted (</w:t>
      </w:r>
      <w:proofErr w:type="spellStart"/>
      <w:r w:rsidRPr="00303692">
        <w:rPr>
          <w:color w:val="222222"/>
          <w:lang w:val="en-US"/>
        </w:rPr>
        <w:t>Wuested</w:t>
      </w:r>
      <w:proofErr w:type="spellEnd"/>
      <w:r w:rsidRPr="00303692">
        <w:rPr>
          <w:color w:val="222222"/>
          <w:lang w:val="en-US"/>
        </w:rPr>
        <w:t xml:space="preserve"> and Johnson, 2009).</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Academics have suggested that the </w:t>
      </w:r>
      <w:r w:rsidR="000E79E7" w:rsidRPr="00303692">
        <w:rPr>
          <w:color w:val="222222"/>
          <w:lang w:val="en-US"/>
        </w:rPr>
        <w:t>avoidable</w:t>
      </w:r>
      <w:r w:rsidRPr="00303692">
        <w:rPr>
          <w:color w:val="222222"/>
          <w:lang w:val="en-US"/>
        </w:rPr>
        <w:t xml:space="preserve"> portion of food that is wasted also represents a waste in resources, energy and other materials considered part of the food supply chain (</w:t>
      </w:r>
      <w:proofErr w:type="spellStart"/>
      <w:r w:rsidRPr="00303692">
        <w:rPr>
          <w:color w:val="222222"/>
          <w:lang w:val="en-US"/>
        </w:rPr>
        <w:t>Tonini</w:t>
      </w:r>
      <w:proofErr w:type="spellEnd"/>
      <w:r w:rsidRPr="00303692">
        <w:rPr>
          <w:color w:val="222222"/>
          <w:lang w:val="en-US"/>
        </w:rPr>
        <w:t xml:space="preserve"> et al, 2018). </w:t>
      </w:r>
      <w:r w:rsidR="00F02749">
        <w:rPr>
          <w:color w:val="222222"/>
          <w:lang w:val="en-US"/>
        </w:rPr>
        <w:t>E</w:t>
      </w:r>
      <w:r w:rsidRPr="00303692">
        <w:rPr>
          <w:color w:val="222222"/>
          <w:lang w:val="en-US"/>
        </w:rPr>
        <w:t xml:space="preserve">nvironmental impacts of food waste </w:t>
      </w:r>
      <w:r w:rsidR="00691AAE" w:rsidRPr="00303692">
        <w:rPr>
          <w:color w:val="222222"/>
          <w:lang w:val="en-US"/>
        </w:rPr>
        <w:t>are</w:t>
      </w:r>
      <w:r w:rsidRPr="00303692">
        <w:rPr>
          <w:color w:val="222222"/>
          <w:lang w:val="en-US"/>
        </w:rPr>
        <w:t xml:space="preserve"> </w:t>
      </w:r>
      <w:r w:rsidR="0057689D">
        <w:rPr>
          <w:color w:val="222222"/>
          <w:lang w:val="en-US"/>
        </w:rPr>
        <w:t>claimed</w:t>
      </w:r>
      <w:r w:rsidRPr="00303692">
        <w:rPr>
          <w:color w:val="222222"/>
          <w:lang w:val="en-US"/>
        </w:rPr>
        <w:t xml:space="preserve"> by </w:t>
      </w:r>
      <w:proofErr w:type="spellStart"/>
      <w:r w:rsidRPr="00303692">
        <w:rPr>
          <w:color w:val="222222"/>
          <w:lang w:val="en-US"/>
        </w:rPr>
        <w:t>Tonini</w:t>
      </w:r>
      <w:proofErr w:type="spellEnd"/>
      <w:r w:rsidRPr="00303692">
        <w:rPr>
          <w:color w:val="222222"/>
          <w:lang w:val="en-US"/>
        </w:rPr>
        <w:t xml:space="preserve"> et al (2018) to primarily relate to the quantity of meat and dairy products produced being </w:t>
      </w:r>
      <w:r w:rsidR="000E79E7" w:rsidRPr="00303692">
        <w:rPr>
          <w:color w:val="222222"/>
          <w:lang w:val="en-US"/>
        </w:rPr>
        <w:t>responsible</w:t>
      </w:r>
      <w:r w:rsidRPr="00303692">
        <w:rPr>
          <w:color w:val="222222"/>
          <w:lang w:val="en-US"/>
        </w:rPr>
        <w:t xml:space="preserve"> for the biggest carbon footprint in comparison to the production of other food. Another resent study </w:t>
      </w:r>
      <w:r w:rsidRPr="00303692">
        <w:rPr>
          <w:color w:val="222222"/>
          <w:lang w:val="en-US"/>
        </w:rPr>
        <w:lastRenderedPageBreak/>
        <w:t>showed that vegetables represents 25</w:t>
      </w:r>
      <w:r w:rsidR="0057689D">
        <w:rPr>
          <w:color w:val="222222"/>
          <w:lang w:val="en-US"/>
        </w:rPr>
        <w:t>%</w:t>
      </w:r>
      <w:r w:rsidRPr="00303692">
        <w:rPr>
          <w:color w:val="222222"/>
          <w:lang w:val="en-US"/>
        </w:rPr>
        <w:t xml:space="preserve"> of the food that is </w:t>
      </w:r>
      <w:r w:rsidR="0057689D">
        <w:rPr>
          <w:color w:val="222222"/>
          <w:lang w:val="en-US"/>
        </w:rPr>
        <w:t xml:space="preserve">currently </w:t>
      </w:r>
      <w:r w:rsidRPr="00303692">
        <w:rPr>
          <w:color w:val="222222"/>
          <w:lang w:val="en-US"/>
        </w:rPr>
        <w:t>wasted, accounting for 12</w:t>
      </w:r>
      <w:r w:rsidR="0057689D">
        <w:rPr>
          <w:color w:val="222222"/>
          <w:lang w:val="en-US"/>
        </w:rPr>
        <w:t>%</w:t>
      </w:r>
      <w:r w:rsidRPr="00303692">
        <w:rPr>
          <w:color w:val="222222"/>
          <w:lang w:val="en-US"/>
        </w:rPr>
        <w:t xml:space="preserve"> of greenhouse gas </w:t>
      </w:r>
      <w:r w:rsidR="000E79E7" w:rsidRPr="00303692">
        <w:rPr>
          <w:color w:val="222222"/>
          <w:lang w:val="en-US"/>
        </w:rPr>
        <w:t>emissions</w:t>
      </w:r>
      <w:r w:rsidRPr="00303692">
        <w:rPr>
          <w:color w:val="222222"/>
          <w:lang w:val="en-US"/>
        </w:rPr>
        <w:t>. The meat and fish production on the other hand, only accounts for 8</w:t>
      </w:r>
      <w:r w:rsidR="0057689D">
        <w:rPr>
          <w:color w:val="222222"/>
          <w:lang w:val="en-US"/>
        </w:rPr>
        <w:t>%</w:t>
      </w:r>
      <w:r w:rsidRPr="00303692">
        <w:rPr>
          <w:color w:val="222222"/>
          <w:lang w:val="en-US"/>
        </w:rPr>
        <w:t>, however, totaling at 19</w:t>
      </w:r>
      <w:r w:rsidR="0057689D">
        <w:rPr>
          <w:color w:val="222222"/>
          <w:lang w:val="en-US"/>
        </w:rPr>
        <w:t>%</w:t>
      </w:r>
      <w:r w:rsidRPr="00303692">
        <w:rPr>
          <w:color w:val="222222"/>
          <w:lang w:val="en-US"/>
        </w:rPr>
        <w:t xml:space="preserve"> of the carbon </w:t>
      </w:r>
      <w:r w:rsidR="000E79E7" w:rsidRPr="00303692">
        <w:rPr>
          <w:color w:val="222222"/>
          <w:lang w:val="en-US"/>
        </w:rPr>
        <w:t>emissions</w:t>
      </w:r>
      <w:r w:rsidRPr="00303692">
        <w:rPr>
          <w:color w:val="222222"/>
          <w:lang w:val="en-US"/>
        </w:rPr>
        <w:t xml:space="preserve"> related to food waste </w:t>
      </w:r>
      <w:r w:rsidR="0057689D">
        <w:rPr>
          <w:color w:val="222222"/>
          <w:lang w:val="en-US"/>
        </w:rPr>
        <w:t>which demonstrates to what extent the meat and fish production impact</w:t>
      </w:r>
      <w:r w:rsidR="0057689D" w:rsidRPr="00303692">
        <w:rPr>
          <w:color w:val="222222"/>
          <w:lang w:val="en-US"/>
        </w:rPr>
        <w:t xml:space="preserve"> </w:t>
      </w:r>
      <w:r w:rsidR="0057689D">
        <w:rPr>
          <w:color w:val="222222"/>
          <w:lang w:val="en-US"/>
        </w:rPr>
        <w:t xml:space="preserve">on greenhouse gas emissions </w:t>
      </w:r>
      <w:r w:rsidRPr="00303692">
        <w:rPr>
          <w:color w:val="222222"/>
          <w:lang w:val="en-US"/>
        </w:rPr>
        <w:t xml:space="preserve">(Oakes, 2020). It is therefore of high importance that organisations are mindful when wasting food as a reduction in demand could lead to a system where production meets actual demand rather than an overproduction </w:t>
      </w:r>
      <w:r w:rsidR="00F02749">
        <w:rPr>
          <w:color w:val="222222"/>
          <w:lang w:val="en-US"/>
        </w:rPr>
        <w:t xml:space="preserve">that </w:t>
      </w:r>
      <w:r w:rsidR="00F02749" w:rsidRPr="00303692">
        <w:rPr>
          <w:color w:val="222222"/>
          <w:lang w:val="en-US"/>
        </w:rPr>
        <w:t>consequent</w:t>
      </w:r>
      <w:r w:rsidR="00F02749">
        <w:rPr>
          <w:color w:val="222222"/>
          <w:lang w:val="en-US"/>
        </w:rPr>
        <w:t>ly leads</w:t>
      </w:r>
      <w:r w:rsidRPr="00303692">
        <w:rPr>
          <w:color w:val="222222"/>
          <w:lang w:val="en-US"/>
        </w:rPr>
        <w:t xml:space="preserve"> </w:t>
      </w:r>
      <w:r w:rsidR="00F02749">
        <w:rPr>
          <w:color w:val="222222"/>
          <w:lang w:val="en-US"/>
        </w:rPr>
        <w:t>to</w:t>
      </w:r>
      <w:r w:rsidRPr="00303692">
        <w:rPr>
          <w:color w:val="222222"/>
          <w:lang w:val="en-US"/>
        </w:rPr>
        <w:t xml:space="preserve"> </w:t>
      </w:r>
      <w:r w:rsidR="000E79E7" w:rsidRPr="00303692">
        <w:rPr>
          <w:color w:val="222222"/>
          <w:lang w:val="en-US"/>
        </w:rPr>
        <w:t>avoidable</w:t>
      </w:r>
      <w:r w:rsidRPr="00303692">
        <w:rPr>
          <w:color w:val="222222"/>
          <w:lang w:val="en-US"/>
        </w:rPr>
        <w:t xml:space="preserve"> food waste (Eriksson, 2020).</w:t>
      </w:r>
    </w:p>
    <w:p w:rsidR="00303692" w:rsidRPr="00303692" w:rsidRDefault="00303692" w:rsidP="000E79E7">
      <w:pPr>
        <w:shd w:val="clear" w:color="auto" w:fill="FFFFFF"/>
        <w:spacing w:line="480" w:lineRule="auto"/>
        <w:rPr>
          <w:color w:val="222222"/>
          <w:lang w:val="en-US"/>
        </w:rPr>
      </w:pPr>
      <w:r w:rsidRPr="00303692">
        <w:rPr>
          <w:color w:val="222222"/>
          <w:lang w:val="en-US"/>
        </w:rPr>
        <w:t> </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The restaurant industry is slowly </w:t>
      </w:r>
      <w:r w:rsidR="000E79E7" w:rsidRPr="00303692">
        <w:rPr>
          <w:color w:val="222222"/>
          <w:lang w:val="en-US"/>
        </w:rPr>
        <w:t>adapting</w:t>
      </w:r>
      <w:r w:rsidRPr="00303692">
        <w:rPr>
          <w:color w:val="222222"/>
          <w:lang w:val="en-US"/>
        </w:rPr>
        <w:t xml:space="preserve"> to the </w:t>
      </w:r>
      <w:r w:rsidR="000E79E7" w:rsidRPr="00303692">
        <w:rPr>
          <w:color w:val="222222"/>
          <w:lang w:val="en-US"/>
        </w:rPr>
        <w:t>environmental</w:t>
      </w:r>
      <w:r w:rsidRPr="00303692">
        <w:rPr>
          <w:color w:val="222222"/>
          <w:lang w:val="en-US"/>
        </w:rPr>
        <w:t xml:space="preserve"> responsibility in reducing food waste by offering customers to take leftover food with them and by keeping less stock on the </w:t>
      </w:r>
      <w:r w:rsidR="000E79E7" w:rsidRPr="00303692">
        <w:rPr>
          <w:color w:val="222222"/>
          <w:lang w:val="en-US"/>
        </w:rPr>
        <w:t>premises</w:t>
      </w:r>
      <w:r w:rsidRPr="00303692">
        <w:rPr>
          <w:color w:val="222222"/>
          <w:lang w:val="en-US"/>
        </w:rPr>
        <w:t xml:space="preserve"> (</w:t>
      </w:r>
      <w:proofErr w:type="spellStart"/>
      <w:r w:rsidRPr="00303692">
        <w:rPr>
          <w:color w:val="222222"/>
          <w:lang w:val="en-US"/>
        </w:rPr>
        <w:t>Sakaguchi</w:t>
      </w:r>
      <w:proofErr w:type="spellEnd"/>
      <w:r w:rsidRPr="00303692">
        <w:rPr>
          <w:color w:val="222222"/>
          <w:lang w:val="en-US"/>
        </w:rPr>
        <w:t xml:space="preserve">, et al 2018). UK government also encourage organisations to reduce waste by leading </w:t>
      </w:r>
      <w:r w:rsidR="000E79E7" w:rsidRPr="00303692">
        <w:rPr>
          <w:color w:val="222222"/>
          <w:lang w:val="en-US"/>
        </w:rPr>
        <w:t>campaigns</w:t>
      </w:r>
      <w:r w:rsidRPr="00303692">
        <w:rPr>
          <w:color w:val="222222"/>
          <w:lang w:val="en-US"/>
        </w:rPr>
        <w:t xml:space="preserve"> such as the Love Food Hate Waste </w:t>
      </w:r>
      <w:r w:rsidR="000E79E7" w:rsidRPr="00303692">
        <w:rPr>
          <w:color w:val="222222"/>
          <w:lang w:val="en-US"/>
        </w:rPr>
        <w:t>campaign</w:t>
      </w:r>
      <w:r w:rsidRPr="00303692">
        <w:rPr>
          <w:color w:val="222222"/>
          <w:lang w:val="en-US"/>
        </w:rPr>
        <w:t xml:space="preserve"> as a method to raise awareness and to demonstrate how to reduce waste at best </w:t>
      </w:r>
      <w:r w:rsidR="000E79E7" w:rsidRPr="00303692">
        <w:rPr>
          <w:color w:val="222222"/>
          <w:lang w:val="en-US"/>
        </w:rPr>
        <w:t>abilities</w:t>
      </w:r>
      <w:r w:rsidRPr="00303692">
        <w:rPr>
          <w:color w:val="222222"/>
          <w:lang w:val="en-US"/>
        </w:rPr>
        <w:t xml:space="preserve"> (Smithers, 2017).</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According to </w:t>
      </w:r>
      <w:proofErr w:type="spellStart"/>
      <w:r w:rsidRPr="00303692">
        <w:rPr>
          <w:color w:val="222222"/>
          <w:lang w:val="en-US"/>
        </w:rPr>
        <w:t>Sakagushi</w:t>
      </w:r>
      <w:proofErr w:type="spellEnd"/>
      <w:r w:rsidRPr="00303692">
        <w:rPr>
          <w:color w:val="222222"/>
          <w:lang w:val="en-US"/>
        </w:rPr>
        <w:t xml:space="preserve"> et al (2018) the most common cause of food waste within the restaurant industry is due to </w:t>
      </w:r>
      <w:r w:rsidR="000E79E7" w:rsidRPr="00303692">
        <w:rPr>
          <w:color w:val="222222"/>
          <w:lang w:val="en-US"/>
        </w:rPr>
        <w:t>incorrect</w:t>
      </w:r>
      <w:r w:rsidRPr="00303692">
        <w:rPr>
          <w:color w:val="222222"/>
          <w:lang w:val="en-US"/>
        </w:rPr>
        <w:t xml:space="preserve"> storage and excessive portions.</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Petty (2016) therefore recommends several methods for food waste management where the main suggestions are to practice stock rotation </w:t>
      </w:r>
      <w:r w:rsidR="000E79E7" w:rsidRPr="00303692">
        <w:rPr>
          <w:color w:val="222222"/>
          <w:lang w:val="en-US"/>
        </w:rPr>
        <w:t>frequently</w:t>
      </w:r>
      <w:r w:rsidRPr="00303692">
        <w:rPr>
          <w:color w:val="222222"/>
          <w:lang w:val="en-US"/>
        </w:rPr>
        <w:t xml:space="preserve">, ensuring that new stock is sold last </w:t>
      </w:r>
      <w:r w:rsidR="0057689D">
        <w:rPr>
          <w:color w:val="222222"/>
          <w:lang w:val="en-US"/>
        </w:rPr>
        <w:t xml:space="preserve">as well as serving </w:t>
      </w:r>
      <w:r w:rsidRPr="00303692">
        <w:rPr>
          <w:color w:val="222222"/>
          <w:lang w:val="en-US"/>
        </w:rPr>
        <w:t xml:space="preserve">smaller portions. Moreover, </w:t>
      </w:r>
      <w:r w:rsidR="0057689D" w:rsidRPr="00303692">
        <w:rPr>
          <w:color w:val="222222"/>
          <w:lang w:val="en-GB"/>
        </w:rPr>
        <w:t xml:space="preserve">Waste and Resources Action Programme </w:t>
      </w:r>
      <w:r w:rsidR="0057689D">
        <w:rPr>
          <w:color w:val="222222"/>
          <w:lang w:val="en-GB"/>
        </w:rPr>
        <w:t>(</w:t>
      </w:r>
      <w:r w:rsidRPr="00303692">
        <w:rPr>
          <w:color w:val="222222"/>
          <w:lang w:val="en-US"/>
        </w:rPr>
        <w:t>WRAP</w:t>
      </w:r>
      <w:r w:rsidR="0057689D">
        <w:rPr>
          <w:color w:val="222222"/>
          <w:lang w:val="en-US"/>
        </w:rPr>
        <w:t>)</w:t>
      </w:r>
      <w:r w:rsidRPr="00303692">
        <w:rPr>
          <w:color w:val="222222"/>
          <w:lang w:val="en-US"/>
        </w:rPr>
        <w:t xml:space="preserve"> estimates that food spoilage in restaurants is projected to be 21</w:t>
      </w:r>
      <w:r w:rsidR="0057689D">
        <w:rPr>
          <w:color w:val="222222"/>
          <w:lang w:val="en-US"/>
        </w:rPr>
        <w:t xml:space="preserve">% </w:t>
      </w:r>
      <w:r w:rsidRPr="00303692">
        <w:rPr>
          <w:color w:val="222222"/>
          <w:lang w:val="en-US"/>
        </w:rPr>
        <w:t>of the total food waste in restaurants and suggests that a reliable stock rotation and management is vital to reduce waste and avoid outdated food (Patty, 2016).</w:t>
      </w:r>
    </w:p>
    <w:p w:rsidR="00BB20D3" w:rsidRDefault="00303692" w:rsidP="000E79E7">
      <w:pPr>
        <w:shd w:val="clear" w:color="auto" w:fill="FFFFFF"/>
        <w:spacing w:line="480" w:lineRule="auto"/>
        <w:jc w:val="both"/>
        <w:rPr>
          <w:color w:val="222222"/>
          <w:lang w:val="en-GB"/>
        </w:rPr>
      </w:pPr>
      <w:r w:rsidRPr="00303692">
        <w:rPr>
          <w:color w:val="222222"/>
          <w:lang w:val="en-GB"/>
        </w:rPr>
        <w:t xml:space="preserve">However, according to WRAP the restaurant industry does not take enough responsibility and is less willing to become more </w:t>
      </w:r>
      <w:r w:rsidR="000E79E7" w:rsidRPr="00303692">
        <w:rPr>
          <w:color w:val="222222"/>
          <w:lang w:val="en-GB"/>
        </w:rPr>
        <w:t>sustainable</w:t>
      </w:r>
      <w:r w:rsidRPr="00303692">
        <w:rPr>
          <w:color w:val="222222"/>
          <w:lang w:val="en-GB"/>
        </w:rPr>
        <w:t xml:space="preserve"> and </w:t>
      </w:r>
      <w:r w:rsidR="000E79E7" w:rsidRPr="00303692">
        <w:rPr>
          <w:color w:val="222222"/>
          <w:lang w:val="en-GB"/>
        </w:rPr>
        <w:t>environmentally</w:t>
      </w:r>
      <w:r w:rsidRPr="00303692">
        <w:rPr>
          <w:color w:val="222222"/>
          <w:lang w:val="en-GB"/>
        </w:rPr>
        <w:t xml:space="preserve"> aware than </w:t>
      </w:r>
      <w:r w:rsidR="000E79E7" w:rsidRPr="00303692">
        <w:rPr>
          <w:color w:val="222222"/>
          <w:lang w:val="en-GB"/>
        </w:rPr>
        <w:t>other</w:t>
      </w:r>
      <w:r w:rsidRPr="00303692">
        <w:rPr>
          <w:color w:val="222222"/>
          <w:lang w:val="en-GB"/>
        </w:rPr>
        <w:t xml:space="preserve"> industries.</w:t>
      </w:r>
    </w:p>
    <w:p w:rsidR="00BB20D3" w:rsidRDefault="00BB20D3" w:rsidP="000E79E7">
      <w:pPr>
        <w:shd w:val="clear" w:color="auto" w:fill="FFFFFF"/>
        <w:spacing w:line="480" w:lineRule="auto"/>
        <w:jc w:val="both"/>
        <w:rPr>
          <w:color w:val="222222"/>
          <w:lang w:val="en-GB"/>
        </w:rPr>
      </w:pPr>
    </w:p>
    <w:p w:rsidR="000E79E7" w:rsidRDefault="000E79E7" w:rsidP="000E79E7">
      <w:pPr>
        <w:pStyle w:val="Overskrift1"/>
        <w:numPr>
          <w:ilvl w:val="0"/>
          <w:numId w:val="1"/>
        </w:numPr>
        <w:rPr>
          <w:rFonts w:ascii="Times New Roman" w:eastAsia="Times New Roman" w:hAnsi="Times New Roman" w:cs="Times New Roman"/>
          <w:lang w:val="en-US" w:eastAsia="nb-NO"/>
        </w:rPr>
      </w:pPr>
      <w:bookmarkStart w:id="7" w:name="_Toc39064478"/>
      <w:r w:rsidRPr="000E79E7">
        <w:rPr>
          <w:rFonts w:ascii="Times New Roman" w:eastAsia="Times New Roman" w:hAnsi="Times New Roman" w:cs="Times New Roman"/>
          <w:lang w:val="en-US" w:eastAsia="nb-NO"/>
        </w:rPr>
        <w:lastRenderedPageBreak/>
        <w:t>Research Methods</w:t>
      </w:r>
      <w:bookmarkEnd w:id="7"/>
      <w:r w:rsidRPr="000E79E7">
        <w:rPr>
          <w:rFonts w:ascii="Times New Roman" w:eastAsia="Times New Roman" w:hAnsi="Times New Roman" w:cs="Times New Roman"/>
          <w:lang w:val="en-US" w:eastAsia="nb-NO"/>
        </w:rPr>
        <w:t xml:space="preserve"> </w:t>
      </w:r>
    </w:p>
    <w:p w:rsidR="007A7B2E" w:rsidRPr="007A7B2E" w:rsidRDefault="007A7B2E" w:rsidP="007A7B2E">
      <w:pPr>
        <w:rPr>
          <w:lang w:val="en-US"/>
        </w:rPr>
      </w:pPr>
    </w:p>
    <w:p w:rsidR="00F02749" w:rsidRDefault="000E79E7" w:rsidP="000E79E7">
      <w:pPr>
        <w:shd w:val="clear" w:color="auto" w:fill="FFFFFF"/>
        <w:spacing w:line="480" w:lineRule="auto"/>
        <w:jc w:val="both"/>
        <w:rPr>
          <w:color w:val="222222"/>
          <w:lang w:val="en-US"/>
        </w:rPr>
      </w:pPr>
      <w:r>
        <w:rPr>
          <w:lang w:val="en-US"/>
        </w:rPr>
        <w:t>T</w:t>
      </w:r>
      <w:r w:rsidRPr="000E79E7">
        <w:rPr>
          <w:color w:val="222222"/>
          <w:lang w:val="en-US"/>
        </w:rPr>
        <w:t xml:space="preserve">he research covered in this consultancy report </w:t>
      </w:r>
      <w:r w:rsidR="00F02749">
        <w:rPr>
          <w:color w:val="222222"/>
          <w:lang w:val="en-US"/>
        </w:rPr>
        <w:t>c</w:t>
      </w:r>
      <w:r w:rsidRPr="000E79E7">
        <w:rPr>
          <w:color w:val="222222"/>
          <w:lang w:val="en-US"/>
        </w:rPr>
        <w:t>ontain</w:t>
      </w:r>
      <w:r w:rsidR="00F02749">
        <w:rPr>
          <w:color w:val="222222"/>
          <w:lang w:val="en-US"/>
        </w:rPr>
        <w:t>s</w:t>
      </w:r>
      <w:r w:rsidRPr="000E79E7">
        <w:rPr>
          <w:color w:val="222222"/>
          <w:lang w:val="en-US"/>
        </w:rPr>
        <w:t xml:space="preserve"> both primary and secondary data where primary data was collected through a </w:t>
      </w:r>
      <w:proofErr w:type="spellStart"/>
      <w:r w:rsidRPr="000E79E7">
        <w:rPr>
          <w:color w:val="222222"/>
          <w:lang w:val="en-US"/>
        </w:rPr>
        <w:t>PESTEL</w:t>
      </w:r>
      <w:proofErr w:type="spellEnd"/>
      <w:r w:rsidRPr="000E79E7">
        <w:rPr>
          <w:color w:val="222222"/>
          <w:lang w:val="en-US"/>
        </w:rPr>
        <w:t xml:space="preserve"> analysis in addition to an online questionnaire. Moreover, secondary data</w:t>
      </w:r>
      <w:r w:rsidR="008D4C8B">
        <w:rPr>
          <w:color w:val="222222"/>
          <w:lang w:val="en-US"/>
        </w:rPr>
        <w:t xml:space="preserve"> was</w:t>
      </w:r>
      <w:r w:rsidRPr="000E79E7">
        <w:rPr>
          <w:color w:val="222222"/>
          <w:lang w:val="en-US"/>
        </w:rPr>
        <w:t xml:space="preserve"> further collected through </w:t>
      </w:r>
      <w:r w:rsidR="008D4C8B">
        <w:rPr>
          <w:color w:val="222222"/>
          <w:lang w:val="en-US"/>
        </w:rPr>
        <w:t xml:space="preserve">available </w:t>
      </w:r>
      <w:r w:rsidRPr="000E79E7">
        <w:rPr>
          <w:color w:val="222222"/>
          <w:lang w:val="en-US"/>
        </w:rPr>
        <w:t>academic literature.</w:t>
      </w:r>
    </w:p>
    <w:p w:rsidR="007A4A82" w:rsidRPr="000E79E7" w:rsidRDefault="007A4A82" w:rsidP="000E79E7">
      <w:pPr>
        <w:shd w:val="clear" w:color="auto" w:fill="FFFFFF"/>
        <w:spacing w:line="480" w:lineRule="auto"/>
        <w:jc w:val="both"/>
        <w:rPr>
          <w:color w:val="222222"/>
          <w:lang w:val="en-US"/>
        </w:rPr>
      </w:pPr>
    </w:p>
    <w:p w:rsidR="000E79E7" w:rsidRPr="000E79E7" w:rsidRDefault="000E79E7" w:rsidP="00F02749">
      <w:pPr>
        <w:shd w:val="clear" w:color="auto" w:fill="FFFFFF"/>
        <w:spacing w:line="480" w:lineRule="auto"/>
        <w:jc w:val="both"/>
        <w:rPr>
          <w:color w:val="222222"/>
          <w:lang w:val="en-US"/>
        </w:rPr>
      </w:pPr>
      <w:r w:rsidRPr="000E79E7">
        <w:rPr>
          <w:color w:val="222222"/>
          <w:lang w:val="en-US"/>
        </w:rPr>
        <w:t xml:space="preserve">There are two different approaches to research- interpretivism and </w:t>
      </w:r>
      <w:r w:rsidR="00691AAE" w:rsidRPr="000E79E7">
        <w:rPr>
          <w:color w:val="222222"/>
          <w:lang w:val="en-US"/>
        </w:rPr>
        <w:t>positivism</w:t>
      </w:r>
      <w:r w:rsidRPr="000E79E7">
        <w:rPr>
          <w:color w:val="222222"/>
          <w:lang w:val="en-US"/>
        </w:rPr>
        <w:t xml:space="preserve"> where the positivist paradigm builds on the philosophy by cause and effect (Creswell, 2013). The interpretivist research paradigm, however, is defined as research that is based on reality as it is perceived by the participant (</w:t>
      </w:r>
      <w:proofErr w:type="spellStart"/>
      <w:r w:rsidRPr="000E79E7">
        <w:rPr>
          <w:color w:val="222222"/>
          <w:lang w:val="en-US"/>
        </w:rPr>
        <w:t>Yanow</w:t>
      </w:r>
      <w:proofErr w:type="spellEnd"/>
      <w:r w:rsidRPr="000E79E7">
        <w:rPr>
          <w:color w:val="222222"/>
          <w:lang w:val="en-US"/>
        </w:rPr>
        <w:t xml:space="preserve"> &amp; Schwartz-</w:t>
      </w:r>
      <w:proofErr w:type="spellStart"/>
      <w:r w:rsidRPr="000E79E7">
        <w:rPr>
          <w:color w:val="222222"/>
          <w:lang w:val="en-US"/>
        </w:rPr>
        <w:t>Shena</w:t>
      </w:r>
      <w:proofErr w:type="spellEnd"/>
      <w:r w:rsidRPr="000E79E7">
        <w:rPr>
          <w:color w:val="222222"/>
          <w:lang w:val="en-US"/>
        </w:rPr>
        <w:t>, 2011).</w:t>
      </w:r>
    </w:p>
    <w:p w:rsidR="000E79E7" w:rsidRPr="000E79E7" w:rsidRDefault="000E79E7" w:rsidP="00F02749">
      <w:pPr>
        <w:shd w:val="clear" w:color="auto" w:fill="FFFFFF"/>
        <w:spacing w:line="480" w:lineRule="auto"/>
        <w:jc w:val="both"/>
        <w:rPr>
          <w:color w:val="222222"/>
          <w:lang w:val="en-US"/>
        </w:rPr>
      </w:pPr>
      <w:r w:rsidRPr="000E79E7">
        <w:rPr>
          <w:color w:val="222222"/>
          <w:lang w:val="en-US"/>
        </w:rPr>
        <w:t xml:space="preserve">The positivist research paradigm was considered the most appropriate method for the purpose of this research as it suggests using social science as a method to combine deductive logic with individual </w:t>
      </w:r>
      <w:proofErr w:type="spellStart"/>
      <w:r w:rsidRPr="000E79E7">
        <w:rPr>
          <w:color w:val="222222"/>
          <w:lang w:val="en-US"/>
        </w:rPr>
        <w:t>behaviour</w:t>
      </w:r>
      <w:proofErr w:type="spellEnd"/>
      <w:r w:rsidRPr="000E79E7">
        <w:rPr>
          <w:color w:val="222222"/>
          <w:lang w:val="en-US"/>
        </w:rPr>
        <w:t xml:space="preserve"> in order to confirm and predict patterns of human activity (Nauman, 2003).</w:t>
      </w:r>
    </w:p>
    <w:p w:rsidR="007A4A82" w:rsidRDefault="000E79E7" w:rsidP="000E79E7">
      <w:pPr>
        <w:shd w:val="clear" w:color="auto" w:fill="FFFFFF"/>
        <w:spacing w:line="480" w:lineRule="auto"/>
        <w:jc w:val="both"/>
        <w:rPr>
          <w:color w:val="222222"/>
          <w:lang w:val="en-US"/>
        </w:rPr>
      </w:pPr>
      <w:r w:rsidRPr="000E79E7">
        <w:rPr>
          <w:color w:val="222222"/>
          <w:lang w:val="en-US"/>
        </w:rPr>
        <w:t>This will be completed by collecting qualitative data through an online questionnaire structured to collect empirical data from a number of sources</w:t>
      </w:r>
      <w:r w:rsidR="008D4C8B">
        <w:rPr>
          <w:color w:val="222222"/>
          <w:lang w:val="en-US"/>
        </w:rPr>
        <w:t xml:space="preserve"> </w:t>
      </w:r>
      <w:r w:rsidRPr="000E79E7">
        <w:rPr>
          <w:color w:val="222222"/>
          <w:lang w:val="en-US"/>
        </w:rPr>
        <w:t>(SIS International Research, 2018)</w:t>
      </w:r>
    </w:p>
    <w:p w:rsidR="000E79E7" w:rsidRDefault="000E79E7" w:rsidP="000E79E7">
      <w:pPr>
        <w:pStyle w:val="Overskrift1"/>
        <w:numPr>
          <w:ilvl w:val="0"/>
          <w:numId w:val="1"/>
        </w:numPr>
        <w:rPr>
          <w:rFonts w:ascii="Times New Roman" w:eastAsia="Times New Roman" w:hAnsi="Times New Roman" w:cs="Times New Roman"/>
          <w:lang w:val="en-US" w:eastAsia="nb-NO"/>
        </w:rPr>
      </w:pPr>
      <w:bookmarkStart w:id="8" w:name="_Toc39064479"/>
      <w:r w:rsidRPr="000E79E7">
        <w:rPr>
          <w:rFonts w:ascii="Times New Roman" w:eastAsia="Times New Roman" w:hAnsi="Times New Roman" w:cs="Times New Roman"/>
          <w:lang w:val="en-US" w:eastAsia="nb-NO"/>
        </w:rPr>
        <w:t>Environmental Analysis</w:t>
      </w:r>
      <w:bookmarkEnd w:id="8"/>
    </w:p>
    <w:p w:rsidR="000E79E7" w:rsidRPr="000E79E7" w:rsidRDefault="000E79E7" w:rsidP="000E79E7">
      <w:pPr>
        <w:rPr>
          <w:lang w:val="en-US"/>
        </w:rPr>
      </w:pPr>
    </w:p>
    <w:p w:rsidR="007A4A82" w:rsidRDefault="000E79E7" w:rsidP="008515BD">
      <w:pPr>
        <w:spacing w:line="480" w:lineRule="auto"/>
        <w:jc w:val="both"/>
        <w:rPr>
          <w:color w:val="222222"/>
          <w:shd w:val="clear" w:color="auto" w:fill="FFFFFF"/>
          <w:lang w:val="en-US"/>
        </w:rPr>
      </w:pPr>
      <w:r w:rsidRPr="000E79E7">
        <w:rPr>
          <w:color w:val="222222"/>
          <w:shd w:val="clear" w:color="auto" w:fill="FFFFFF"/>
          <w:lang w:val="en-US"/>
        </w:rPr>
        <w:t xml:space="preserve">A </w:t>
      </w:r>
      <w:proofErr w:type="spellStart"/>
      <w:r w:rsidRPr="000E79E7">
        <w:rPr>
          <w:color w:val="222222"/>
          <w:shd w:val="clear" w:color="auto" w:fill="FFFFFF"/>
          <w:lang w:val="en-US"/>
        </w:rPr>
        <w:t>PESTEL</w:t>
      </w:r>
      <w:proofErr w:type="spellEnd"/>
      <w:r w:rsidRPr="000E79E7">
        <w:rPr>
          <w:color w:val="222222"/>
          <w:shd w:val="clear" w:color="auto" w:fill="FFFFFF"/>
          <w:lang w:val="en-US"/>
        </w:rPr>
        <w:t xml:space="preserve"> analysis </w:t>
      </w:r>
      <w:r w:rsidR="008D4C8B">
        <w:rPr>
          <w:color w:val="222222"/>
          <w:shd w:val="clear" w:color="auto" w:fill="FFFFFF"/>
          <w:lang w:val="en-US"/>
        </w:rPr>
        <w:t>has been</w:t>
      </w:r>
      <w:r w:rsidRPr="000E79E7">
        <w:rPr>
          <w:color w:val="222222"/>
          <w:shd w:val="clear" w:color="auto" w:fill="FFFFFF"/>
          <w:lang w:val="en-US"/>
        </w:rPr>
        <w:t xml:space="preserve"> </w:t>
      </w:r>
      <w:proofErr w:type="spellStart"/>
      <w:r w:rsidRPr="000E79E7">
        <w:rPr>
          <w:color w:val="222222"/>
          <w:shd w:val="clear" w:color="auto" w:fill="FFFFFF"/>
          <w:lang w:val="en-US"/>
        </w:rPr>
        <w:t>utili</w:t>
      </w:r>
      <w:r>
        <w:rPr>
          <w:color w:val="222222"/>
          <w:shd w:val="clear" w:color="auto" w:fill="FFFFFF"/>
          <w:lang w:val="en-US"/>
        </w:rPr>
        <w:t>s</w:t>
      </w:r>
      <w:r w:rsidRPr="000E79E7">
        <w:rPr>
          <w:color w:val="222222"/>
          <w:shd w:val="clear" w:color="auto" w:fill="FFFFFF"/>
          <w:lang w:val="en-US"/>
        </w:rPr>
        <w:t>ed</w:t>
      </w:r>
      <w:proofErr w:type="spellEnd"/>
      <w:r w:rsidRPr="000E79E7">
        <w:rPr>
          <w:color w:val="222222"/>
          <w:shd w:val="clear" w:color="auto" w:fill="FFFFFF"/>
          <w:lang w:val="en-US"/>
        </w:rPr>
        <w:t xml:space="preserve"> in this report to evaluate the external factors that is directly or indirectly having an impact on Franco’s and to further assess whether these factors will have an impact on the implementation and success of the proposed project.</w:t>
      </w:r>
    </w:p>
    <w:p w:rsidR="00691AAE" w:rsidRDefault="000E79E7" w:rsidP="00691AAE">
      <w:pPr>
        <w:pStyle w:val="Overskrift2"/>
        <w:numPr>
          <w:ilvl w:val="1"/>
          <w:numId w:val="1"/>
        </w:numPr>
        <w:rPr>
          <w:rFonts w:ascii="Times New Roman" w:eastAsia="Times New Roman" w:hAnsi="Times New Roman" w:cs="Times New Roman"/>
          <w:lang w:val="en-US" w:eastAsia="nb-NO"/>
        </w:rPr>
      </w:pPr>
      <w:bookmarkStart w:id="9" w:name="_Toc39064480"/>
      <w:proofErr w:type="spellStart"/>
      <w:r w:rsidRPr="00691AAE">
        <w:rPr>
          <w:rFonts w:ascii="Times New Roman" w:eastAsia="Times New Roman" w:hAnsi="Times New Roman" w:cs="Times New Roman"/>
          <w:lang w:val="en-US" w:eastAsia="nb-NO"/>
        </w:rPr>
        <w:t>PESTEL</w:t>
      </w:r>
      <w:proofErr w:type="spellEnd"/>
      <w:r w:rsidRPr="00691AAE">
        <w:rPr>
          <w:rFonts w:ascii="Times New Roman" w:eastAsia="Times New Roman" w:hAnsi="Times New Roman" w:cs="Times New Roman"/>
          <w:lang w:val="en-US" w:eastAsia="nb-NO"/>
        </w:rPr>
        <w:t xml:space="preserve"> Analysis</w:t>
      </w:r>
      <w:bookmarkEnd w:id="9"/>
    </w:p>
    <w:p w:rsidR="008515BD" w:rsidRPr="008515BD" w:rsidRDefault="008515BD" w:rsidP="008515BD">
      <w:pPr>
        <w:rPr>
          <w:lang w:val="en-US"/>
        </w:rPr>
      </w:pPr>
    </w:p>
    <w:p w:rsidR="000E79E7" w:rsidRPr="008D4C8B" w:rsidRDefault="000E79E7" w:rsidP="000E79E7">
      <w:pPr>
        <w:spacing w:line="480" w:lineRule="auto"/>
        <w:jc w:val="both"/>
        <w:rPr>
          <w:shd w:val="clear" w:color="auto" w:fill="FFFFFF"/>
          <w:lang w:val="en-US"/>
        </w:rPr>
      </w:pPr>
      <w:r w:rsidRPr="008D4C8B">
        <w:rPr>
          <w:shd w:val="clear" w:color="auto" w:fill="FFFFFF"/>
          <w:lang w:val="en-US"/>
        </w:rPr>
        <w:t>The macro environment surrounding the restaurant industry and Franco’s involves the Political, Economic, Socio-Cultural, Technological, Environmental and Legal elements effecting the company as a whole. However, due to limited word count in this report, the consultant will only cover those factors that are considered to be having the largest effect on Franco’s.</w:t>
      </w:r>
    </w:p>
    <w:p w:rsidR="000E79E7" w:rsidRPr="00691AAE" w:rsidRDefault="000E79E7" w:rsidP="000E79E7">
      <w:pPr>
        <w:pStyle w:val="Overskrift3"/>
        <w:numPr>
          <w:ilvl w:val="2"/>
          <w:numId w:val="1"/>
        </w:numPr>
        <w:rPr>
          <w:rFonts w:ascii="Times New Roman" w:eastAsia="Times New Roman" w:hAnsi="Times New Roman" w:cs="Times New Roman"/>
          <w:lang w:val="en-US" w:eastAsia="nb-NO"/>
        </w:rPr>
      </w:pPr>
      <w:bookmarkStart w:id="10" w:name="_Toc39064481"/>
      <w:r w:rsidRPr="00691AAE">
        <w:rPr>
          <w:rFonts w:ascii="Times New Roman" w:eastAsia="Times New Roman" w:hAnsi="Times New Roman" w:cs="Times New Roman"/>
          <w:lang w:val="en-US" w:eastAsia="nb-NO"/>
        </w:rPr>
        <w:lastRenderedPageBreak/>
        <w:t>Economic</w:t>
      </w:r>
      <w:bookmarkEnd w:id="10"/>
    </w:p>
    <w:p w:rsidR="000E79E7" w:rsidRPr="000E79E7" w:rsidRDefault="000E79E7" w:rsidP="000E79E7">
      <w:pPr>
        <w:shd w:val="clear" w:color="auto" w:fill="FFFFFF"/>
        <w:spacing w:line="480" w:lineRule="auto"/>
        <w:jc w:val="both"/>
        <w:rPr>
          <w:color w:val="222222"/>
          <w:lang w:val="en-US"/>
        </w:rPr>
      </w:pPr>
      <w:r w:rsidRPr="000E79E7">
        <w:rPr>
          <w:color w:val="222222"/>
          <w:lang w:val="en-US"/>
        </w:rPr>
        <w:t xml:space="preserve">Economic environments surrounding any </w:t>
      </w:r>
      <w:proofErr w:type="spellStart"/>
      <w:r w:rsidRPr="000E79E7">
        <w:rPr>
          <w:color w:val="222222"/>
          <w:lang w:val="en-US"/>
        </w:rPr>
        <w:t>organisation</w:t>
      </w:r>
      <w:proofErr w:type="spellEnd"/>
      <w:r w:rsidRPr="000E79E7">
        <w:rPr>
          <w:color w:val="222222"/>
          <w:lang w:val="en-US"/>
        </w:rPr>
        <w:t xml:space="preserve"> will have a substantial impact on the industry in which the company is operating in. Inflation rates can trigger changing </w:t>
      </w:r>
      <w:proofErr w:type="spellStart"/>
      <w:r w:rsidRPr="000E79E7">
        <w:rPr>
          <w:color w:val="222222"/>
          <w:lang w:val="en-US"/>
        </w:rPr>
        <w:t>behaviours</w:t>
      </w:r>
      <w:proofErr w:type="spellEnd"/>
      <w:r w:rsidRPr="000E79E7">
        <w:rPr>
          <w:color w:val="222222"/>
          <w:lang w:val="en-US"/>
        </w:rPr>
        <w:t xml:space="preserve"> in consumers and ultimately effect sales (</w:t>
      </w:r>
      <w:proofErr w:type="spellStart"/>
      <w:r w:rsidRPr="000E79E7">
        <w:rPr>
          <w:color w:val="222222"/>
          <w:lang w:val="en-US"/>
        </w:rPr>
        <w:t>Dibb</w:t>
      </w:r>
      <w:proofErr w:type="spellEnd"/>
      <w:r w:rsidRPr="000E79E7">
        <w:rPr>
          <w:color w:val="222222"/>
          <w:lang w:val="en-US"/>
        </w:rPr>
        <w:t xml:space="preserve"> &amp; Simkin, 1996). High inflation rates will influence on the cost of ingredients and other stock that is needed in order to run Franco’s. Moreover, a higher price on stock could result in a higher price for customers dining with the restaurant, highlighting the importance of a controlled inflation within the British economy (Burn-</w:t>
      </w:r>
      <w:proofErr w:type="spellStart"/>
      <w:r w:rsidRPr="000E79E7">
        <w:rPr>
          <w:color w:val="222222"/>
          <w:lang w:val="en-US"/>
        </w:rPr>
        <w:t>Callander</w:t>
      </w:r>
      <w:proofErr w:type="spellEnd"/>
      <w:r w:rsidRPr="000E79E7">
        <w:rPr>
          <w:color w:val="222222"/>
          <w:lang w:val="en-US"/>
        </w:rPr>
        <w:t>, 2015).</w:t>
      </w:r>
    </w:p>
    <w:p w:rsidR="000E79E7" w:rsidRPr="000E79E7" w:rsidRDefault="000E79E7" w:rsidP="000E79E7">
      <w:pPr>
        <w:shd w:val="clear" w:color="auto" w:fill="FFFFFF"/>
        <w:spacing w:line="480" w:lineRule="auto"/>
        <w:jc w:val="both"/>
        <w:rPr>
          <w:color w:val="222222"/>
          <w:lang w:val="en-US"/>
        </w:rPr>
      </w:pPr>
      <w:r w:rsidRPr="000E79E7">
        <w:rPr>
          <w:color w:val="222222"/>
          <w:lang w:val="en-US"/>
        </w:rPr>
        <w:t>Disposable income is also a factor that should be considered when evaluating the macro environment of Franco’s as it could influence the growth of the restaurant industry in Britain as a whole (</w:t>
      </w:r>
      <w:proofErr w:type="spellStart"/>
      <w:r w:rsidRPr="000E79E7">
        <w:rPr>
          <w:color w:val="222222"/>
          <w:lang w:val="en-US"/>
        </w:rPr>
        <w:t>Oraman</w:t>
      </w:r>
      <w:proofErr w:type="spellEnd"/>
      <w:r w:rsidRPr="000E79E7">
        <w:rPr>
          <w:color w:val="222222"/>
          <w:lang w:val="en-US"/>
        </w:rPr>
        <w:t xml:space="preserve">, 2014). Disposable income is referred to by </w:t>
      </w:r>
      <w:proofErr w:type="spellStart"/>
      <w:r w:rsidRPr="000E79E7">
        <w:rPr>
          <w:color w:val="222222"/>
          <w:lang w:val="en-US"/>
        </w:rPr>
        <w:t>OCED</w:t>
      </w:r>
      <w:proofErr w:type="spellEnd"/>
      <w:r w:rsidRPr="000E79E7">
        <w:rPr>
          <w:color w:val="222222"/>
          <w:lang w:val="en-US"/>
        </w:rPr>
        <w:t xml:space="preserve"> (2013) as the total income of a household, less tax and social security contributions and furthermore states that a lower disposable income could result in less people affording to eat at restaurants as other basic needs will be prioritized.</w:t>
      </w:r>
    </w:p>
    <w:p w:rsidR="000E79E7" w:rsidRPr="008515BD" w:rsidRDefault="000E79E7" w:rsidP="008515BD">
      <w:pPr>
        <w:shd w:val="clear" w:color="auto" w:fill="FFFFFF"/>
        <w:spacing w:line="480" w:lineRule="auto"/>
        <w:jc w:val="both"/>
        <w:rPr>
          <w:color w:val="222222"/>
          <w:lang w:val="en-US"/>
        </w:rPr>
      </w:pPr>
      <w:r w:rsidRPr="000E79E7">
        <w:rPr>
          <w:color w:val="222222"/>
          <w:lang w:val="en-US"/>
        </w:rPr>
        <w:t>In regard to the proposed project, Franco’s is dependent on a good customer flow as a low disposable income will have a major effect on the amount of food that is left to be redistributed to the local homeless.</w:t>
      </w:r>
    </w:p>
    <w:p w:rsidR="000E79E7" w:rsidRPr="00691AAE" w:rsidRDefault="000E79E7" w:rsidP="000E79E7">
      <w:pPr>
        <w:pStyle w:val="Overskrift3"/>
        <w:numPr>
          <w:ilvl w:val="2"/>
          <w:numId w:val="1"/>
        </w:numPr>
        <w:rPr>
          <w:rFonts w:ascii="Times New Roman" w:eastAsia="Times New Roman" w:hAnsi="Times New Roman" w:cs="Times New Roman"/>
          <w:lang w:val="en-US" w:eastAsia="nb-NO"/>
        </w:rPr>
      </w:pPr>
      <w:bookmarkStart w:id="11" w:name="_Toc39064482"/>
      <w:r w:rsidRPr="00691AAE">
        <w:rPr>
          <w:rFonts w:ascii="Times New Roman" w:eastAsia="Times New Roman" w:hAnsi="Times New Roman" w:cs="Times New Roman"/>
          <w:lang w:val="en-US" w:eastAsia="nb-NO"/>
        </w:rPr>
        <w:t>Environmental</w:t>
      </w:r>
      <w:bookmarkEnd w:id="11"/>
    </w:p>
    <w:p w:rsidR="000E79E7" w:rsidRPr="000E79E7" w:rsidRDefault="000E79E7" w:rsidP="000E79E7">
      <w:pPr>
        <w:shd w:val="clear" w:color="auto" w:fill="FFFFFF"/>
        <w:spacing w:line="480" w:lineRule="auto"/>
        <w:jc w:val="both"/>
        <w:rPr>
          <w:color w:val="222222"/>
          <w:lang w:val="en-US"/>
        </w:rPr>
      </w:pPr>
      <w:r w:rsidRPr="000E79E7">
        <w:rPr>
          <w:color w:val="222222"/>
          <w:lang w:val="en-US"/>
        </w:rPr>
        <w:t>Over the past decade there has been an increasing interest in Corporate Social Responsibility (CRS) with organisations working towards becoming more sustainable, having a larger focus on good customer- and stakeholder relationships whilst building a good industry reputation by implementing various sustainable measures (</w:t>
      </w:r>
      <w:proofErr w:type="spellStart"/>
      <w:r w:rsidRPr="000E79E7">
        <w:rPr>
          <w:color w:val="222222"/>
          <w:lang w:val="en-US"/>
        </w:rPr>
        <w:t>Asad</w:t>
      </w:r>
      <w:proofErr w:type="spellEnd"/>
      <w:r w:rsidRPr="000E79E7">
        <w:rPr>
          <w:color w:val="222222"/>
          <w:lang w:val="en-US"/>
        </w:rPr>
        <w:t>, 2018).</w:t>
      </w:r>
    </w:p>
    <w:p w:rsidR="000E79E7" w:rsidRPr="000E79E7" w:rsidRDefault="00957C78" w:rsidP="000E79E7">
      <w:pPr>
        <w:shd w:val="clear" w:color="auto" w:fill="FFFFFF"/>
        <w:spacing w:line="480" w:lineRule="auto"/>
        <w:jc w:val="both"/>
        <w:rPr>
          <w:color w:val="222222"/>
          <w:lang w:val="en-US"/>
        </w:rPr>
      </w:pPr>
      <w:r>
        <w:rPr>
          <w:color w:val="222222"/>
          <w:lang w:val="en-US"/>
        </w:rPr>
        <w:t>A resent</w:t>
      </w:r>
      <w:r w:rsidR="000E79E7" w:rsidRPr="000E79E7">
        <w:rPr>
          <w:color w:val="222222"/>
          <w:lang w:val="en-US"/>
        </w:rPr>
        <w:t xml:space="preserve"> research implies that CRS is seen to have a major influence on customer loyalty revealing that organisations prioritizing sustainability and the environment leave customers with a feeling of participation, also encouraging them to remain loyal to the </w:t>
      </w:r>
      <w:proofErr w:type="spellStart"/>
      <w:r w:rsidR="000E79E7" w:rsidRPr="000E79E7">
        <w:rPr>
          <w:color w:val="222222"/>
          <w:lang w:val="en-US"/>
        </w:rPr>
        <w:t>organisation</w:t>
      </w:r>
      <w:proofErr w:type="spellEnd"/>
      <w:r w:rsidR="000E79E7" w:rsidRPr="000E79E7">
        <w:rPr>
          <w:color w:val="222222"/>
          <w:lang w:val="en-US"/>
        </w:rPr>
        <w:t xml:space="preserve"> (</w:t>
      </w:r>
      <w:proofErr w:type="spellStart"/>
      <w:r w:rsidR="000E79E7" w:rsidRPr="000E79E7">
        <w:rPr>
          <w:color w:val="222222"/>
          <w:lang w:val="en-US"/>
        </w:rPr>
        <w:t>Asad</w:t>
      </w:r>
      <w:proofErr w:type="spellEnd"/>
      <w:r w:rsidR="000E79E7" w:rsidRPr="000E79E7">
        <w:rPr>
          <w:color w:val="222222"/>
          <w:lang w:val="en-US"/>
        </w:rPr>
        <w:t>, 2018).</w:t>
      </w:r>
    </w:p>
    <w:p w:rsidR="001B741C" w:rsidRPr="00BB20D3" w:rsidRDefault="000E79E7" w:rsidP="00BB20D3">
      <w:pPr>
        <w:shd w:val="clear" w:color="auto" w:fill="FFFFFF"/>
        <w:spacing w:line="480" w:lineRule="auto"/>
        <w:jc w:val="both"/>
        <w:rPr>
          <w:color w:val="222222"/>
          <w:lang w:val="en-US"/>
        </w:rPr>
      </w:pPr>
      <w:r w:rsidRPr="000E79E7">
        <w:rPr>
          <w:color w:val="222222"/>
          <w:lang w:val="en-US"/>
        </w:rPr>
        <w:lastRenderedPageBreak/>
        <w:t xml:space="preserve">The project consultant strongly believes that by implementing this project and redistribute food, the restaurant will not only contribute in reducing food waste, but also arguably trigger feelings of inspiration and a joint responsibility amongst customers.  In fact, a study by </w:t>
      </w:r>
      <w:proofErr w:type="spellStart"/>
      <w:r w:rsidRPr="000E79E7">
        <w:rPr>
          <w:color w:val="222222"/>
          <w:lang w:val="en-US"/>
        </w:rPr>
        <w:t>Mancheva</w:t>
      </w:r>
      <w:proofErr w:type="spellEnd"/>
      <w:r w:rsidRPr="000E79E7">
        <w:rPr>
          <w:color w:val="222222"/>
          <w:lang w:val="en-US"/>
        </w:rPr>
        <w:t>-Ali (2018) revealed that 51</w:t>
      </w:r>
      <w:r w:rsidR="008D4C8B">
        <w:rPr>
          <w:color w:val="222222"/>
          <w:lang w:val="en-US"/>
        </w:rPr>
        <w:t xml:space="preserve">% </w:t>
      </w:r>
      <w:r w:rsidRPr="000E79E7">
        <w:rPr>
          <w:color w:val="222222"/>
          <w:lang w:val="en-US"/>
        </w:rPr>
        <w:t>of the participant</w:t>
      </w:r>
      <w:r w:rsidR="008D4C8B">
        <w:rPr>
          <w:color w:val="222222"/>
          <w:lang w:val="en-US"/>
        </w:rPr>
        <w:t>s</w:t>
      </w:r>
      <w:r w:rsidRPr="000E79E7">
        <w:rPr>
          <w:color w:val="222222"/>
          <w:lang w:val="en-US"/>
        </w:rPr>
        <w:t xml:space="preserve"> taking part in the research would be more motivated to dine with a restaurant that operates </w:t>
      </w:r>
      <w:r w:rsidR="00957C78">
        <w:rPr>
          <w:color w:val="222222"/>
          <w:lang w:val="en-US"/>
        </w:rPr>
        <w:t xml:space="preserve">sustainable and </w:t>
      </w:r>
      <w:r w:rsidRPr="000E79E7">
        <w:rPr>
          <w:color w:val="222222"/>
          <w:lang w:val="en-US"/>
        </w:rPr>
        <w:t>highlights that participants were willing to replace a traditional restaurant with one that operates environmentally friendly (</w:t>
      </w:r>
      <w:proofErr w:type="spellStart"/>
      <w:r w:rsidRPr="000E79E7">
        <w:rPr>
          <w:color w:val="222222"/>
          <w:lang w:val="en-US"/>
        </w:rPr>
        <w:t>Mancheva</w:t>
      </w:r>
      <w:proofErr w:type="spellEnd"/>
      <w:r w:rsidRPr="000E79E7">
        <w:rPr>
          <w:color w:val="222222"/>
          <w:lang w:val="en-US"/>
        </w:rPr>
        <w:t>-Ali, 2018). These results support the consultant in the belief that customers will respond positive to a project that initiates reduction in food waste by supporting local communities.</w:t>
      </w:r>
    </w:p>
    <w:p w:rsidR="000E79E7" w:rsidRPr="001B741C" w:rsidRDefault="001B741C" w:rsidP="001B741C">
      <w:pPr>
        <w:pStyle w:val="Overskrift3"/>
        <w:numPr>
          <w:ilvl w:val="2"/>
          <w:numId w:val="1"/>
        </w:numPr>
        <w:rPr>
          <w:rFonts w:ascii="Times New Roman" w:hAnsi="Times New Roman" w:cs="Times New Roman"/>
          <w:lang w:val="en-US" w:eastAsia="nb-NO"/>
        </w:rPr>
      </w:pPr>
      <w:bookmarkStart w:id="12" w:name="_Toc39064483"/>
      <w:r w:rsidRPr="001B741C">
        <w:rPr>
          <w:rFonts w:ascii="Times New Roman" w:hAnsi="Times New Roman" w:cs="Times New Roman"/>
          <w:lang w:val="en-US" w:eastAsia="nb-NO"/>
        </w:rPr>
        <w:t>Socio-Cultural</w:t>
      </w:r>
      <w:bookmarkEnd w:id="12"/>
    </w:p>
    <w:p w:rsidR="001B741C" w:rsidRPr="001B741C" w:rsidRDefault="001B741C" w:rsidP="001B741C">
      <w:pPr>
        <w:shd w:val="clear" w:color="auto" w:fill="FFFFFF"/>
        <w:spacing w:line="480" w:lineRule="auto"/>
        <w:jc w:val="both"/>
        <w:rPr>
          <w:color w:val="222222"/>
          <w:lang w:val="en-US"/>
        </w:rPr>
      </w:pPr>
      <w:r w:rsidRPr="001B741C">
        <w:rPr>
          <w:color w:val="222222"/>
          <w:lang w:val="en-US"/>
        </w:rPr>
        <w:t>Increased social pressure on sustainability is currently shifting how organisations are r</w:t>
      </w:r>
      <w:r w:rsidR="00957C78">
        <w:rPr>
          <w:color w:val="222222"/>
          <w:lang w:val="en-US"/>
        </w:rPr>
        <w:t>a</w:t>
      </w:r>
      <w:r w:rsidRPr="001B741C">
        <w:rPr>
          <w:color w:val="222222"/>
          <w:lang w:val="en-US"/>
        </w:rPr>
        <w:t xml:space="preserve">n with the environment becoming a major factor in consumer purchasing </w:t>
      </w:r>
      <w:proofErr w:type="spellStart"/>
      <w:r w:rsidRPr="001B741C">
        <w:rPr>
          <w:color w:val="222222"/>
          <w:lang w:val="en-US"/>
        </w:rPr>
        <w:t>behvaiour</w:t>
      </w:r>
      <w:proofErr w:type="spellEnd"/>
      <w:r w:rsidRPr="001B741C">
        <w:rPr>
          <w:color w:val="222222"/>
          <w:lang w:val="en-US"/>
        </w:rPr>
        <w:t>. The push for goods and services that are seen as better for the environment does not only apply in the textile industry, currently viewed to be the industry responsible for the biggest carbon footprint (Rana et al., 2015). There is also an increase in demand for food that is produced ethical and sustainable by saving water, reducing greenhouse gas emissions, and by reducing waste (</w:t>
      </w:r>
      <w:proofErr w:type="spellStart"/>
      <w:r w:rsidRPr="001B741C">
        <w:rPr>
          <w:color w:val="222222"/>
          <w:lang w:val="en-US"/>
        </w:rPr>
        <w:t>Craford</w:t>
      </w:r>
      <w:proofErr w:type="spellEnd"/>
      <w:r w:rsidRPr="001B741C">
        <w:rPr>
          <w:color w:val="222222"/>
          <w:lang w:val="en-US"/>
        </w:rPr>
        <w:t>, 2019).</w:t>
      </w:r>
    </w:p>
    <w:p w:rsidR="008D4C8B" w:rsidRPr="001B741C" w:rsidRDefault="001B741C" w:rsidP="001B741C">
      <w:pPr>
        <w:shd w:val="clear" w:color="auto" w:fill="FFFFFF"/>
        <w:spacing w:line="480" w:lineRule="auto"/>
        <w:jc w:val="both"/>
        <w:rPr>
          <w:color w:val="222222"/>
          <w:lang w:val="en-US"/>
        </w:rPr>
      </w:pPr>
      <w:r w:rsidRPr="001B741C">
        <w:rPr>
          <w:color w:val="222222"/>
          <w:lang w:val="en-US"/>
        </w:rPr>
        <w:t>A survey distributed by Hotwire found that nearly 50</w:t>
      </w:r>
      <w:r w:rsidR="008D4C8B">
        <w:rPr>
          <w:color w:val="222222"/>
          <w:lang w:val="en-US"/>
        </w:rPr>
        <w:t xml:space="preserve">% </w:t>
      </w:r>
      <w:r w:rsidRPr="001B741C">
        <w:rPr>
          <w:color w:val="222222"/>
          <w:lang w:val="en-US"/>
        </w:rPr>
        <w:t>had stopped purchasing goods or services that violated personal values with sustainability as the</w:t>
      </w:r>
      <w:r w:rsidR="008D4C8B">
        <w:rPr>
          <w:color w:val="222222"/>
          <w:lang w:val="en-US"/>
        </w:rPr>
        <w:t>ir</w:t>
      </w:r>
      <w:r w:rsidRPr="001B741C">
        <w:rPr>
          <w:color w:val="222222"/>
          <w:lang w:val="en-US"/>
        </w:rPr>
        <w:t xml:space="preserve"> main concern (</w:t>
      </w:r>
      <w:proofErr w:type="spellStart"/>
      <w:r w:rsidRPr="001B741C">
        <w:rPr>
          <w:color w:val="222222"/>
          <w:lang w:val="en-US"/>
        </w:rPr>
        <w:t>Rosmarin</w:t>
      </w:r>
      <w:proofErr w:type="spellEnd"/>
      <w:r w:rsidRPr="001B741C">
        <w:rPr>
          <w:color w:val="222222"/>
          <w:lang w:val="en-US"/>
        </w:rPr>
        <w:t>, 2020).</w:t>
      </w:r>
    </w:p>
    <w:p w:rsidR="001B741C" w:rsidRPr="001B741C" w:rsidRDefault="001B741C" w:rsidP="001B741C">
      <w:pPr>
        <w:shd w:val="clear" w:color="auto" w:fill="FFFFFF"/>
        <w:spacing w:line="480" w:lineRule="auto"/>
        <w:jc w:val="both"/>
        <w:rPr>
          <w:color w:val="222222"/>
          <w:lang w:val="en-US"/>
        </w:rPr>
      </w:pPr>
      <w:r w:rsidRPr="001B741C">
        <w:rPr>
          <w:color w:val="222222"/>
          <w:lang w:val="en-US"/>
        </w:rPr>
        <w:t>Moreover, The National Restaurant Association (NRA) suggests that guests are influenced by the sustainability practices of a restaurant and further argues that as much as 50</w:t>
      </w:r>
      <w:r w:rsidR="008D4C8B">
        <w:rPr>
          <w:color w:val="222222"/>
          <w:lang w:val="en-US"/>
        </w:rPr>
        <w:t>%</w:t>
      </w:r>
      <w:r w:rsidRPr="001B741C">
        <w:rPr>
          <w:color w:val="222222"/>
          <w:lang w:val="en-US"/>
        </w:rPr>
        <w:t xml:space="preserve"> of all customers are factoring food donation or other sustainable initiatives when choosing a restaurant to dine with (Crowe, 2018).</w:t>
      </w:r>
    </w:p>
    <w:p w:rsidR="001B741C" w:rsidRPr="001B741C" w:rsidRDefault="001B741C" w:rsidP="001B741C">
      <w:pPr>
        <w:shd w:val="clear" w:color="auto" w:fill="FFFFFF"/>
        <w:spacing w:line="480" w:lineRule="auto"/>
        <w:jc w:val="both"/>
        <w:rPr>
          <w:color w:val="222222"/>
          <w:lang w:val="en-US"/>
        </w:rPr>
      </w:pPr>
      <w:r w:rsidRPr="001B741C">
        <w:rPr>
          <w:color w:val="222222"/>
          <w:lang w:val="en-US"/>
        </w:rPr>
        <w:t>However, it must be noted that some consumers are less positive to</w:t>
      </w:r>
      <w:r w:rsidR="00957C78">
        <w:rPr>
          <w:color w:val="222222"/>
          <w:lang w:val="en-US"/>
        </w:rPr>
        <w:t xml:space="preserve"> </w:t>
      </w:r>
      <w:r w:rsidRPr="001B741C">
        <w:rPr>
          <w:color w:val="222222"/>
          <w:lang w:val="en-US"/>
        </w:rPr>
        <w:t xml:space="preserve">sustainable goods or services as it is often </w:t>
      </w:r>
      <w:proofErr w:type="gramStart"/>
      <w:r w:rsidRPr="001B741C">
        <w:rPr>
          <w:color w:val="222222"/>
          <w:lang w:val="en-US"/>
        </w:rPr>
        <w:t>involves</w:t>
      </w:r>
      <w:proofErr w:type="gramEnd"/>
      <w:r w:rsidRPr="001B741C">
        <w:rPr>
          <w:color w:val="222222"/>
          <w:lang w:val="en-US"/>
        </w:rPr>
        <w:t xml:space="preserve"> a higher price than non-sustainable options. This could result in </w:t>
      </w:r>
      <w:r w:rsidRPr="001B741C">
        <w:rPr>
          <w:color w:val="222222"/>
          <w:lang w:val="en-US"/>
        </w:rPr>
        <w:lastRenderedPageBreak/>
        <w:t>households with a lower disposable income not affording products or services that are deemed as sustainable.</w:t>
      </w:r>
    </w:p>
    <w:p w:rsidR="007A4A82" w:rsidRDefault="001B741C" w:rsidP="001B741C">
      <w:pPr>
        <w:shd w:val="clear" w:color="auto" w:fill="FFFFFF"/>
        <w:spacing w:line="480" w:lineRule="auto"/>
        <w:jc w:val="both"/>
        <w:rPr>
          <w:color w:val="222222"/>
          <w:lang w:val="en-US"/>
        </w:rPr>
      </w:pPr>
      <w:r w:rsidRPr="001B741C">
        <w:rPr>
          <w:color w:val="222222"/>
          <w:lang w:val="en-US"/>
        </w:rPr>
        <w:t>However, as this project aims to redistribute surplus food that is already prepared in the restaurant, it will not involve a higher cost to the customers. This is argued by the consultant to have a promising effect on customers and may trigger encouraging emotions and generate attention to individual well-being (Hain, 2017).</w:t>
      </w:r>
    </w:p>
    <w:p w:rsidR="001B741C" w:rsidRDefault="001B741C" w:rsidP="001B741C">
      <w:pPr>
        <w:pStyle w:val="Overskrift1"/>
        <w:numPr>
          <w:ilvl w:val="0"/>
          <w:numId w:val="1"/>
        </w:numPr>
        <w:rPr>
          <w:rFonts w:ascii="Times New Roman" w:eastAsia="Times New Roman" w:hAnsi="Times New Roman" w:cs="Times New Roman"/>
          <w:lang w:val="en-US" w:eastAsia="nb-NO"/>
        </w:rPr>
      </w:pPr>
      <w:bookmarkStart w:id="13" w:name="_Toc39064484"/>
      <w:r w:rsidRPr="001B741C">
        <w:rPr>
          <w:rFonts w:ascii="Times New Roman" w:eastAsia="Times New Roman" w:hAnsi="Times New Roman" w:cs="Times New Roman"/>
          <w:lang w:val="en-US" w:eastAsia="nb-NO"/>
        </w:rPr>
        <w:t>Operational Requirements</w:t>
      </w:r>
      <w:bookmarkEnd w:id="13"/>
    </w:p>
    <w:p w:rsidR="001B741C" w:rsidRDefault="001B741C" w:rsidP="001B741C">
      <w:pPr>
        <w:rPr>
          <w:color w:val="222222"/>
          <w:shd w:val="clear" w:color="auto" w:fill="FFFFFF"/>
        </w:rPr>
      </w:pPr>
    </w:p>
    <w:p w:rsidR="001B741C" w:rsidRPr="001B741C" w:rsidRDefault="001B741C" w:rsidP="001B741C">
      <w:pPr>
        <w:spacing w:line="480" w:lineRule="auto"/>
        <w:jc w:val="both"/>
        <w:rPr>
          <w:lang w:val="en-US"/>
        </w:rPr>
      </w:pPr>
      <w:r w:rsidRPr="001B741C">
        <w:rPr>
          <w:color w:val="222222"/>
          <w:shd w:val="clear" w:color="auto" w:fill="FFFFFF"/>
          <w:lang w:val="en-US"/>
        </w:rPr>
        <w:t xml:space="preserve">This section of the report will provide details of </w:t>
      </w:r>
      <w:r w:rsidR="008D4C8B" w:rsidRPr="001B741C">
        <w:rPr>
          <w:color w:val="222222"/>
          <w:shd w:val="clear" w:color="auto" w:fill="FFFFFF"/>
          <w:lang w:val="en-US"/>
        </w:rPr>
        <w:t>recourses</w:t>
      </w:r>
      <w:r w:rsidRPr="001B741C">
        <w:rPr>
          <w:color w:val="222222"/>
          <w:shd w:val="clear" w:color="auto" w:fill="FFFFFF"/>
          <w:lang w:val="en-US"/>
        </w:rPr>
        <w:t xml:space="preserve"> needed to successfully implement the project, including people and facilities</w:t>
      </w:r>
      <w:r w:rsidR="00EF769E">
        <w:rPr>
          <w:color w:val="222222"/>
          <w:shd w:val="clear" w:color="auto" w:fill="FFFFFF"/>
          <w:lang w:val="en-US"/>
        </w:rPr>
        <w:t xml:space="preserve"> and will</w:t>
      </w:r>
      <w:r w:rsidRPr="001B741C">
        <w:rPr>
          <w:color w:val="222222"/>
          <w:shd w:val="clear" w:color="auto" w:fill="FFFFFF"/>
          <w:lang w:val="en-US"/>
        </w:rPr>
        <w:t xml:space="preserve"> also include an outline of associated costs</w:t>
      </w:r>
      <w:r w:rsidR="00EF769E">
        <w:rPr>
          <w:color w:val="222222"/>
          <w:shd w:val="clear" w:color="auto" w:fill="FFFFFF"/>
          <w:lang w:val="en-US"/>
        </w:rPr>
        <w:t>.</w:t>
      </w:r>
    </w:p>
    <w:p w:rsidR="001B741C" w:rsidRPr="001B741C" w:rsidRDefault="001B741C" w:rsidP="001B741C">
      <w:pPr>
        <w:rPr>
          <w:lang w:val="en-US"/>
        </w:rPr>
      </w:pPr>
    </w:p>
    <w:p w:rsidR="001B741C" w:rsidRPr="001B741C" w:rsidRDefault="001B741C" w:rsidP="001B741C">
      <w:pPr>
        <w:pStyle w:val="Overskrift2"/>
        <w:rPr>
          <w:rFonts w:ascii="Times New Roman" w:hAnsi="Times New Roman" w:cs="Times New Roman"/>
          <w:lang w:val="en-US" w:eastAsia="nb-NO"/>
        </w:rPr>
      </w:pPr>
      <w:bookmarkStart w:id="14" w:name="_Toc39064485"/>
      <w:r w:rsidRPr="001B741C">
        <w:rPr>
          <w:rFonts w:ascii="Times New Roman" w:hAnsi="Times New Roman" w:cs="Times New Roman"/>
          <w:lang w:val="en-US" w:eastAsia="nb-NO"/>
        </w:rPr>
        <w:t>5.1 People and Facilities</w:t>
      </w:r>
      <w:bookmarkEnd w:id="14"/>
      <w:r w:rsidRPr="001B741C">
        <w:rPr>
          <w:rFonts w:ascii="Times New Roman" w:hAnsi="Times New Roman" w:cs="Times New Roman"/>
          <w:lang w:val="en-US" w:eastAsia="nb-NO"/>
        </w:rPr>
        <w:t xml:space="preserve"> </w:t>
      </w:r>
    </w:p>
    <w:p w:rsidR="001B741C" w:rsidRPr="001B741C" w:rsidRDefault="001B741C" w:rsidP="001B741C">
      <w:pPr>
        <w:rPr>
          <w:lang w:val="en-US"/>
        </w:rPr>
      </w:pPr>
    </w:p>
    <w:p w:rsidR="001B741C" w:rsidRPr="001B741C" w:rsidRDefault="001B741C" w:rsidP="00691AAE">
      <w:pPr>
        <w:shd w:val="clear" w:color="auto" w:fill="FFFFFF"/>
        <w:spacing w:line="480" w:lineRule="auto"/>
        <w:jc w:val="both"/>
        <w:rPr>
          <w:color w:val="222222"/>
          <w:lang w:val="en-US"/>
        </w:rPr>
      </w:pPr>
      <w:r w:rsidRPr="001B741C">
        <w:rPr>
          <w:color w:val="222222"/>
          <w:lang w:val="en-US"/>
        </w:rPr>
        <w:t>A clear manpower plan will support the restaurant in defining how many is needed in order to implement the project</w:t>
      </w:r>
      <w:r w:rsidR="00EF769E">
        <w:rPr>
          <w:color w:val="222222"/>
          <w:lang w:val="en-US"/>
        </w:rPr>
        <w:t xml:space="preserve">, </w:t>
      </w:r>
      <w:r w:rsidRPr="001B741C">
        <w:rPr>
          <w:color w:val="222222"/>
          <w:lang w:val="en-US"/>
        </w:rPr>
        <w:t xml:space="preserve">cover associated costs and budget </w:t>
      </w:r>
      <w:r w:rsidR="00EF769E" w:rsidRPr="001B741C">
        <w:rPr>
          <w:color w:val="222222"/>
          <w:lang w:val="en-US"/>
        </w:rPr>
        <w:t>realistically</w:t>
      </w:r>
      <w:r w:rsidRPr="001B741C">
        <w:rPr>
          <w:color w:val="222222"/>
          <w:lang w:val="en-US"/>
        </w:rPr>
        <w:t xml:space="preserve"> (</w:t>
      </w:r>
      <w:proofErr w:type="spellStart"/>
      <w:r w:rsidRPr="001B741C">
        <w:rPr>
          <w:color w:val="222222"/>
          <w:lang w:val="en-US"/>
        </w:rPr>
        <w:t>Dokras</w:t>
      </w:r>
      <w:proofErr w:type="spellEnd"/>
      <w:r w:rsidRPr="001B741C">
        <w:rPr>
          <w:color w:val="222222"/>
          <w:lang w:val="en-US"/>
        </w:rPr>
        <w:t>, 2020).</w:t>
      </w:r>
    </w:p>
    <w:p w:rsidR="001B741C" w:rsidRPr="001B741C" w:rsidRDefault="001B741C" w:rsidP="00691AAE">
      <w:pPr>
        <w:shd w:val="clear" w:color="auto" w:fill="FFFFFF"/>
        <w:spacing w:line="480" w:lineRule="auto"/>
        <w:jc w:val="both"/>
        <w:rPr>
          <w:color w:val="222222"/>
          <w:lang w:val="en-US"/>
        </w:rPr>
      </w:pPr>
      <w:r w:rsidRPr="001B741C">
        <w:rPr>
          <w:color w:val="222222"/>
          <w:lang w:val="en-US"/>
        </w:rPr>
        <w:t>A significant amount of the resources needed to successfully implement this project will be resources that are present at the restaurant already.</w:t>
      </w:r>
    </w:p>
    <w:p w:rsidR="00EF769E" w:rsidRDefault="001B741C" w:rsidP="001B741C">
      <w:pPr>
        <w:shd w:val="clear" w:color="auto" w:fill="FFFFFF"/>
        <w:spacing w:line="480" w:lineRule="auto"/>
        <w:jc w:val="both"/>
        <w:rPr>
          <w:color w:val="222222"/>
          <w:lang w:val="en-US"/>
        </w:rPr>
      </w:pPr>
      <w:r w:rsidRPr="001B741C">
        <w:rPr>
          <w:color w:val="222222"/>
          <w:lang w:val="en-US"/>
        </w:rPr>
        <w:t xml:space="preserve"> However, a human resource plan and restaurant premises are both noteworthy resources in the implementation of this project as staff is needed to prepare, cook and pack the food. There will also be a need for collaborations with other local charities such as </w:t>
      </w:r>
      <w:r w:rsidR="00EF769E" w:rsidRPr="001B741C">
        <w:rPr>
          <w:color w:val="222222"/>
          <w:lang w:val="en-US"/>
        </w:rPr>
        <w:t>Matthew’s</w:t>
      </w:r>
      <w:r w:rsidRPr="001B741C">
        <w:rPr>
          <w:color w:val="222222"/>
          <w:lang w:val="en-US"/>
        </w:rPr>
        <w:t xml:space="preserve"> House located in Swansea to effectively distribute the food. </w:t>
      </w:r>
      <w:r w:rsidR="00EF769E" w:rsidRPr="001B741C">
        <w:rPr>
          <w:color w:val="222222"/>
          <w:lang w:val="en-US"/>
        </w:rPr>
        <w:t>Matthew’s</w:t>
      </w:r>
      <w:r w:rsidRPr="001B741C">
        <w:rPr>
          <w:color w:val="222222"/>
          <w:lang w:val="en-US"/>
        </w:rPr>
        <w:t xml:space="preserve"> House is a charity ran </w:t>
      </w:r>
      <w:proofErr w:type="spellStart"/>
      <w:r w:rsidRPr="001B741C">
        <w:rPr>
          <w:color w:val="222222"/>
          <w:lang w:val="en-US"/>
        </w:rPr>
        <w:t>organisation</w:t>
      </w:r>
      <w:proofErr w:type="spellEnd"/>
      <w:r w:rsidRPr="001B741C">
        <w:rPr>
          <w:color w:val="222222"/>
          <w:lang w:val="en-US"/>
        </w:rPr>
        <w:t xml:space="preserve"> that accepts food donations from local supermarkets that would otherwise we wasted to cook meals for those who are homeless or vulnerable (Matthews House, 2020). </w:t>
      </w:r>
    </w:p>
    <w:p w:rsidR="008515BD" w:rsidRDefault="001B741C" w:rsidP="001B741C">
      <w:pPr>
        <w:shd w:val="clear" w:color="auto" w:fill="FFFFFF"/>
        <w:spacing w:line="480" w:lineRule="auto"/>
        <w:jc w:val="both"/>
        <w:rPr>
          <w:color w:val="222222"/>
          <w:lang w:val="en-US"/>
        </w:rPr>
      </w:pPr>
      <w:r w:rsidRPr="001B741C">
        <w:rPr>
          <w:color w:val="222222"/>
          <w:lang w:val="en-US"/>
        </w:rPr>
        <w:t>Regular pick-ups</w:t>
      </w:r>
      <w:r w:rsidR="00957C78">
        <w:rPr>
          <w:color w:val="222222"/>
          <w:lang w:val="en-US"/>
        </w:rPr>
        <w:t xml:space="preserve"> and/or drop-offs</w:t>
      </w:r>
      <w:r w:rsidRPr="001B741C">
        <w:rPr>
          <w:color w:val="222222"/>
          <w:lang w:val="en-US"/>
        </w:rPr>
        <w:t xml:space="preserve"> every other night will need to be arranged where the cost of fuel will be split evenly between Matthews House and Franco’s.</w:t>
      </w:r>
    </w:p>
    <w:p w:rsidR="007A4A82" w:rsidRDefault="007A4A82" w:rsidP="001B741C">
      <w:pPr>
        <w:shd w:val="clear" w:color="auto" w:fill="FFFFFF"/>
        <w:spacing w:line="480" w:lineRule="auto"/>
        <w:jc w:val="both"/>
        <w:rPr>
          <w:color w:val="222222"/>
          <w:lang w:val="en-US"/>
        </w:rPr>
      </w:pPr>
    </w:p>
    <w:p w:rsidR="007A4A82" w:rsidRDefault="007A4A82" w:rsidP="001B741C">
      <w:pPr>
        <w:shd w:val="clear" w:color="auto" w:fill="FFFFFF"/>
        <w:spacing w:line="480" w:lineRule="auto"/>
        <w:jc w:val="both"/>
        <w:rPr>
          <w:color w:val="222222"/>
          <w:lang w:val="en-US"/>
        </w:rPr>
      </w:pPr>
    </w:p>
    <w:p w:rsidR="001B741C" w:rsidRDefault="001B741C" w:rsidP="001B741C">
      <w:pPr>
        <w:pStyle w:val="Overskrift2"/>
        <w:rPr>
          <w:rFonts w:ascii="Times New Roman" w:eastAsia="Times New Roman" w:hAnsi="Times New Roman" w:cs="Times New Roman"/>
          <w:lang w:val="en-US" w:eastAsia="nb-NO"/>
        </w:rPr>
      </w:pPr>
      <w:bookmarkStart w:id="15" w:name="_Toc39064486"/>
      <w:r w:rsidRPr="001B741C">
        <w:rPr>
          <w:rFonts w:ascii="Times New Roman" w:eastAsia="Times New Roman" w:hAnsi="Times New Roman" w:cs="Times New Roman"/>
          <w:lang w:val="en-US" w:eastAsia="nb-NO"/>
        </w:rPr>
        <w:lastRenderedPageBreak/>
        <w:t>5.2 Financial Recommendations</w:t>
      </w:r>
      <w:bookmarkEnd w:id="15"/>
      <w:r w:rsidRPr="001B741C">
        <w:rPr>
          <w:rFonts w:ascii="Times New Roman" w:eastAsia="Times New Roman" w:hAnsi="Times New Roman" w:cs="Times New Roman"/>
          <w:lang w:val="en-US" w:eastAsia="nb-NO"/>
        </w:rPr>
        <w:t xml:space="preserve"> </w:t>
      </w:r>
    </w:p>
    <w:p w:rsidR="001B741C" w:rsidRPr="001B741C" w:rsidRDefault="001B741C" w:rsidP="001B741C">
      <w:pPr>
        <w:rPr>
          <w:lang w:val="en-US"/>
        </w:rPr>
      </w:pPr>
    </w:p>
    <w:p w:rsidR="001B741C" w:rsidRPr="001B741C" w:rsidRDefault="001B741C" w:rsidP="001B741C">
      <w:pPr>
        <w:shd w:val="clear" w:color="auto" w:fill="FFFFFF"/>
        <w:spacing w:line="480" w:lineRule="auto"/>
        <w:jc w:val="both"/>
        <w:rPr>
          <w:color w:val="222222"/>
          <w:lang w:val="en-US"/>
        </w:rPr>
      </w:pPr>
      <w:r w:rsidRPr="001B741C">
        <w:rPr>
          <w:color w:val="222222"/>
          <w:lang w:val="en-US"/>
        </w:rPr>
        <w:t>It is important to note the difference between cost and expense when dealing with project management. The notion of cost comprehends what must be given in order to exchange some sort of value to the project. (Callahan et al., 2007).</w:t>
      </w:r>
    </w:p>
    <w:p w:rsidR="00EC2BD1" w:rsidRDefault="001B741C" w:rsidP="007A4A82">
      <w:pPr>
        <w:shd w:val="clear" w:color="auto" w:fill="FFFFFF"/>
        <w:spacing w:line="480" w:lineRule="auto"/>
        <w:jc w:val="both"/>
        <w:rPr>
          <w:color w:val="222222"/>
          <w:lang w:val="en-US"/>
        </w:rPr>
      </w:pPr>
      <w:r w:rsidRPr="001B741C">
        <w:rPr>
          <w:color w:val="222222"/>
          <w:lang w:val="en-US"/>
        </w:rPr>
        <w:t xml:space="preserve">The proposed project does not involve any extra cost of purchasing extra food supply as the purpose of the project is to distribute food that is already prepared and would be otherwise be wasted. However, additional costs such as extra packaging, fuel and marketing costs must be taken into consideration before implementing the project. Please see table 1.1 below for budget </w:t>
      </w:r>
      <w:r w:rsidR="00F27E33">
        <w:rPr>
          <w:color w:val="222222"/>
          <w:lang w:val="en-US"/>
        </w:rPr>
        <w:t xml:space="preserve">and schedule </w:t>
      </w:r>
      <w:r w:rsidRPr="001B741C">
        <w:rPr>
          <w:color w:val="222222"/>
          <w:lang w:val="en-US"/>
        </w:rPr>
        <w:t>details for the first six months of the project.</w:t>
      </w:r>
    </w:p>
    <w:p w:rsidR="00EC2BD1" w:rsidRDefault="00EC2BD1"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tbl>
      <w:tblPr>
        <w:tblStyle w:val="Tabellrutenett"/>
        <w:tblW w:w="0" w:type="auto"/>
        <w:tblLook w:val="04A0" w:firstRow="1" w:lastRow="0" w:firstColumn="1" w:lastColumn="0" w:noHBand="0" w:noVBand="1"/>
      </w:tblPr>
      <w:tblGrid>
        <w:gridCol w:w="1802"/>
        <w:gridCol w:w="1802"/>
        <w:gridCol w:w="1802"/>
        <w:gridCol w:w="1802"/>
        <w:gridCol w:w="1802"/>
      </w:tblGrid>
      <w:tr w:rsidR="00EC2BD1" w:rsidTr="00107101">
        <w:tc>
          <w:tcPr>
            <w:tcW w:w="1802" w:type="dxa"/>
          </w:tcPr>
          <w:p w:rsidR="00EC2BD1" w:rsidRPr="00171EA7" w:rsidRDefault="00EC2BD1" w:rsidP="00107101">
            <w:pPr>
              <w:rPr>
                <w:b/>
              </w:rPr>
            </w:pPr>
            <w:r w:rsidRPr="00171EA7">
              <w:rPr>
                <w:b/>
              </w:rPr>
              <w:lastRenderedPageBreak/>
              <w:t>Month</w:t>
            </w:r>
          </w:p>
        </w:tc>
        <w:tc>
          <w:tcPr>
            <w:tcW w:w="1802" w:type="dxa"/>
          </w:tcPr>
          <w:p w:rsidR="00EC2BD1" w:rsidRPr="00171EA7" w:rsidRDefault="00EC2BD1" w:rsidP="00107101">
            <w:pPr>
              <w:rPr>
                <w:b/>
              </w:rPr>
            </w:pPr>
            <w:r w:rsidRPr="00171EA7">
              <w:rPr>
                <w:b/>
              </w:rPr>
              <w:t>Description</w:t>
            </w:r>
          </w:p>
        </w:tc>
        <w:tc>
          <w:tcPr>
            <w:tcW w:w="1802" w:type="dxa"/>
          </w:tcPr>
          <w:p w:rsidR="00EC2BD1" w:rsidRPr="00171EA7" w:rsidRDefault="00EC2BD1" w:rsidP="00107101">
            <w:pPr>
              <w:rPr>
                <w:b/>
              </w:rPr>
            </w:pPr>
            <w:r w:rsidRPr="00171EA7">
              <w:rPr>
                <w:b/>
              </w:rPr>
              <w:t>Start date</w:t>
            </w:r>
          </w:p>
        </w:tc>
        <w:tc>
          <w:tcPr>
            <w:tcW w:w="1802" w:type="dxa"/>
          </w:tcPr>
          <w:p w:rsidR="00EC2BD1" w:rsidRPr="00171EA7" w:rsidRDefault="00EC2BD1" w:rsidP="00107101">
            <w:pPr>
              <w:rPr>
                <w:b/>
              </w:rPr>
            </w:pPr>
            <w:r w:rsidRPr="00171EA7">
              <w:rPr>
                <w:b/>
              </w:rPr>
              <w:t>End date</w:t>
            </w:r>
          </w:p>
        </w:tc>
        <w:tc>
          <w:tcPr>
            <w:tcW w:w="1802" w:type="dxa"/>
          </w:tcPr>
          <w:p w:rsidR="00EC2BD1" w:rsidRPr="00171EA7" w:rsidRDefault="00EC2BD1" w:rsidP="00107101">
            <w:pPr>
              <w:rPr>
                <w:b/>
              </w:rPr>
            </w:pPr>
            <w:r w:rsidRPr="00171EA7">
              <w:rPr>
                <w:b/>
              </w:rPr>
              <w:t>Price</w:t>
            </w:r>
            <w:r>
              <w:rPr>
                <w:b/>
              </w:rPr>
              <w:t xml:space="preserve"> </w:t>
            </w:r>
            <w:r w:rsidRPr="00171EA7">
              <w:t>£</w:t>
            </w:r>
            <w:r w:rsidRPr="00171EA7">
              <w:rPr>
                <w:b/>
              </w:rPr>
              <w:t xml:space="preserve"> (in pounds)</w:t>
            </w:r>
          </w:p>
        </w:tc>
      </w:tr>
      <w:tr w:rsidR="00EC2BD1" w:rsidRPr="007E41B1" w:rsidTr="00EC2BD1">
        <w:trPr>
          <w:trHeight w:val="602"/>
        </w:trPr>
        <w:tc>
          <w:tcPr>
            <w:tcW w:w="1802" w:type="dxa"/>
          </w:tcPr>
          <w:p w:rsidR="00EC2BD1" w:rsidRPr="00171EA7" w:rsidRDefault="00EC2BD1" w:rsidP="00107101">
            <w:pPr>
              <w:rPr>
                <w:color w:val="ED7D31" w:themeColor="accent2"/>
              </w:rPr>
            </w:pPr>
            <w:r>
              <w:rPr>
                <w:color w:val="000000" w:themeColor="text1"/>
              </w:rPr>
              <w:t>JUNE 2020</w:t>
            </w:r>
          </w:p>
        </w:tc>
        <w:tc>
          <w:tcPr>
            <w:tcW w:w="1802" w:type="dxa"/>
          </w:tcPr>
          <w:p w:rsidR="00EC2BD1" w:rsidRDefault="00EC2BD1" w:rsidP="00107101">
            <w:pPr>
              <w:rPr>
                <w:color w:val="ED7D31" w:themeColor="accent2"/>
              </w:rPr>
            </w:pPr>
            <w:r w:rsidRPr="00171EA7">
              <w:rPr>
                <w:color w:val="70AD47" w:themeColor="accent6"/>
              </w:rPr>
              <w:t>Staff meeting</w:t>
            </w:r>
          </w:p>
          <w:p w:rsidR="00EC2BD1" w:rsidRDefault="00EC2BD1" w:rsidP="00107101">
            <w:pPr>
              <w:rPr>
                <w:color w:val="ED7D31" w:themeColor="accent2"/>
              </w:rPr>
            </w:pPr>
          </w:p>
          <w:p w:rsidR="007E41B1" w:rsidRPr="007E41B1" w:rsidRDefault="00EC2BD1" w:rsidP="00107101">
            <w:pPr>
              <w:rPr>
                <w:color w:val="ED7D31" w:themeColor="accent2"/>
              </w:rPr>
            </w:pPr>
            <w:r>
              <w:rPr>
                <w:color w:val="ED7D31" w:themeColor="accent2"/>
              </w:rPr>
              <w:t>Social Media Adv.</w:t>
            </w:r>
          </w:p>
          <w:p w:rsidR="007E41B1" w:rsidRDefault="007E41B1" w:rsidP="0010710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107101">
            <w:pPr>
              <w:rPr>
                <w:color w:val="ED7D31" w:themeColor="accent2"/>
              </w:rPr>
            </w:pPr>
          </w:p>
          <w:p w:rsidR="00EE6DD5" w:rsidRPr="00171EA7" w:rsidRDefault="00EE6DD5" w:rsidP="00107101">
            <w:pPr>
              <w:rPr>
                <w:color w:val="ED7D31" w:themeColor="accent2"/>
              </w:rPr>
            </w:pPr>
            <w:r w:rsidRPr="00EE6DD5">
              <w:rPr>
                <w:color w:val="7030A0"/>
              </w:rPr>
              <w:t>Packaging</w:t>
            </w:r>
          </w:p>
        </w:tc>
        <w:tc>
          <w:tcPr>
            <w:tcW w:w="1802" w:type="dxa"/>
          </w:tcPr>
          <w:p w:rsidR="00EC2BD1" w:rsidRPr="00171EA7" w:rsidRDefault="007E41B1" w:rsidP="00107101">
            <w:pPr>
              <w:rPr>
                <w:color w:val="000000" w:themeColor="text1"/>
              </w:rPr>
            </w:pPr>
            <w:r>
              <w:rPr>
                <w:color w:val="000000" w:themeColor="text1"/>
              </w:rPr>
              <w:t>01</w:t>
            </w:r>
            <w:r w:rsidR="00EC2BD1" w:rsidRPr="00171EA7">
              <w:rPr>
                <w:color w:val="000000" w:themeColor="text1"/>
              </w:rPr>
              <w:t>.06.20</w:t>
            </w:r>
            <w:r w:rsidR="00EC2BD1">
              <w:rPr>
                <w:color w:val="000000" w:themeColor="text1"/>
              </w:rPr>
              <w:t>20</w:t>
            </w:r>
          </w:p>
          <w:p w:rsidR="00EC2BD1" w:rsidRPr="00171EA7" w:rsidRDefault="00EC2BD1" w:rsidP="00107101">
            <w:pPr>
              <w:rPr>
                <w:color w:val="ED7D31" w:themeColor="accent2"/>
              </w:rPr>
            </w:pPr>
          </w:p>
          <w:p w:rsidR="00EC2BD1" w:rsidRDefault="00EC2BD1" w:rsidP="00107101">
            <w:pPr>
              <w:rPr>
                <w:color w:val="000000" w:themeColor="text1"/>
              </w:rPr>
            </w:pPr>
            <w:r w:rsidRPr="00171EA7">
              <w:rPr>
                <w:color w:val="000000" w:themeColor="text1"/>
              </w:rPr>
              <w:t>0</w:t>
            </w:r>
            <w:r w:rsidR="007E41B1">
              <w:rPr>
                <w:color w:val="000000" w:themeColor="text1"/>
              </w:rPr>
              <w:t>1</w:t>
            </w:r>
            <w:r w:rsidRPr="00171EA7">
              <w:rPr>
                <w:color w:val="000000" w:themeColor="text1"/>
              </w:rPr>
              <w:t>.06.20</w:t>
            </w:r>
            <w:r>
              <w:rPr>
                <w:color w:val="000000" w:themeColor="text1"/>
              </w:rPr>
              <w:t>20</w:t>
            </w:r>
          </w:p>
          <w:p w:rsidR="007E41B1" w:rsidRDefault="007E41B1" w:rsidP="00107101">
            <w:pPr>
              <w:rPr>
                <w:color w:val="ED7D31" w:themeColor="accent2"/>
              </w:rPr>
            </w:pPr>
          </w:p>
          <w:p w:rsidR="007E41B1" w:rsidRDefault="007E41B1" w:rsidP="00107101">
            <w:pPr>
              <w:rPr>
                <w:color w:val="000000" w:themeColor="text1"/>
              </w:rPr>
            </w:pPr>
            <w:r w:rsidRPr="007E41B1">
              <w:rPr>
                <w:color w:val="000000" w:themeColor="text1"/>
              </w:rPr>
              <w:t>08.06.2020</w:t>
            </w:r>
          </w:p>
          <w:p w:rsidR="00EE6DD5" w:rsidRDefault="00EE6DD5" w:rsidP="00107101">
            <w:pPr>
              <w:rPr>
                <w:color w:val="ED7D31" w:themeColor="accent2"/>
              </w:rPr>
            </w:pPr>
          </w:p>
          <w:p w:rsidR="00EE6DD5" w:rsidRPr="00171EA7" w:rsidRDefault="00EE6DD5" w:rsidP="00107101">
            <w:pPr>
              <w:rPr>
                <w:color w:val="ED7D31" w:themeColor="accent2"/>
              </w:rPr>
            </w:pPr>
            <w:r w:rsidRPr="007E41B1">
              <w:rPr>
                <w:color w:val="000000" w:themeColor="text1"/>
              </w:rPr>
              <w:t>08.06.2020</w:t>
            </w:r>
          </w:p>
        </w:tc>
        <w:tc>
          <w:tcPr>
            <w:tcW w:w="1802" w:type="dxa"/>
          </w:tcPr>
          <w:p w:rsidR="00EC2BD1" w:rsidRPr="00171EA7" w:rsidRDefault="00EE6DD5" w:rsidP="00107101">
            <w:pPr>
              <w:rPr>
                <w:color w:val="000000" w:themeColor="text1"/>
              </w:rPr>
            </w:pPr>
            <w:r>
              <w:rPr>
                <w:color w:val="000000" w:themeColor="text1"/>
              </w:rPr>
              <w:t>29</w:t>
            </w:r>
            <w:r w:rsidR="00EC2BD1" w:rsidRPr="00171EA7">
              <w:rPr>
                <w:color w:val="000000" w:themeColor="text1"/>
              </w:rPr>
              <w:t>.06.20</w:t>
            </w:r>
            <w:r w:rsidR="00EC2BD1">
              <w:rPr>
                <w:color w:val="000000" w:themeColor="text1"/>
              </w:rPr>
              <w:t>20</w:t>
            </w:r>
          </w:p>
          <w:p w:rsidR="00EC2BD1" w:rsidRPr="00171EA7" w:rsidRDefault="00EC2BD1" w:rsidP="00107101">
            <w:pPr>
              <w:rPr>
                <w:color w:val="000000" w:themeColor="text1"/>
              </w:rPr>
            </w:pPr>
          </w:p>
          <w:p w:rsidR="00EC2BD1" w:rsidRDefault="00EE6DD5" w:rsidP="00107101">
            <w:pPr>
              <w:rPr>
                <w:color w:val="000000" w:themeColor="text1"/>
              </w:rPr>
            </w:pPr>
            <w:r>
              <w:rPr>
                <w:color w:val="000000" w:themeColor="text1"/>
              </w:rPr>
              <w:t>30</w:t>
            </w:r>
            <w:r w:rsidR="00EC2BD1" w:rsidRPr="00171EA7">
              <w:rPr>
                <w:color w:val="000000" w:themeColor="text1"/>
              </w:rPr>
              <w:t>.06.20</w:t>
            </w:r>
            <w:r w:rsidR="00EC2BD1">
              <w:rPr>
                <w:color w:val="000000" w:themeColor="text1"/>
              </w:rPr>
              <w:t>20</w:t>
            </w:r>
          </w:p>
          <w:p w:rsidR="007E41B1" w:rsidRDefault="007E41B1" w:rsidP="00107101">
            <w:pPr>
              <w:rPr>
                <w:color w:val="000000" w:themeColor="text1"/>
              </w:rPr>
            </w:pPr>
          </w:p>
          <w:p w:rsidR="007E41B1" w:rsidRDefault="007E41B1" w:rsidP="00107101">
            <w:pPr>
              <w:rPr>
                <w:color w:val="000000" w:themeColor="text1"/>
              </w:rPr>
            </w:pPr>
            <w:r>
              <w:rPr>
                <w:color w:val="000000" w:themeColor="text1"/>
              </w:rPr>
              <w:t>30.06.2002</w:t>
            </w:r>
          </w:p>
          <w:p w:rsidR="00EE6DD5" w:rsidRDefault="00EE6DD5" w:rsidP="00107101">
            <w:pPr>
              <w:rPr>
                <w:color w:val="000000" w:themeColor="text1"/>
              </w:rPr>
            </w:pPr>
          </w:p>
          <w:p w:rsidR="00EE6DD5" w:rsidRPr="00171EA7" w:rsidRDefault="00EE6DD5" w:rsidP="00107101">
            <w:pPr>
              <w:rPr>
                <w:color w:val="000000" w:themeColor="text1"/>
              </w:rPr>
            </w:pPr>
            <w:r>
              <w:rPr>
                <w:color w:val="000000" w:themeColor="text1"/>
              </w:rPr>
              <w:t>30.06.2002</w:t>
            </w:r>
          </w:p>
        </w:tc>
        <w:tc>
          <w:tcPr>
            <w:tcW w:w="1802" w:type="dxa"/>
          </w:tcPr>
          <w:p w:rsidR="00EC2BD1" w:rsidRPr="00171EA7" w:rsidRDefault="00EC2BD1" w:rsidP="00107101">
            <w:pPr>
              <w:rPr>
                <w:color w:val="000000" w:themeColor="text1"/>
              </w:rPr>
            </w:pPr>
            <w:r w:rsidRPr="00171EA7">
              <w:rPr>
                <w:color w:val="000000" w:themeColor="text1"/>
              </w:rPr>
              <w:t>0</w:t>
            </w:r>
            <w:r w:rsidR="007E41B1">
              <w:rPr>
                <w:color w:val="000000" w:themeColor="text1"/>
              </w:rPr>
              <w:t xml:space="preserve"> (no additional cost than the salary already paid on the day)</w:t>
            </w:r>
          </w:p>
          <w:p w:rsidR="00EC2BD1" w:rsidRDefault="007E41B1" w:rsidP="00107101">
            <w:pPr>
              <w:rPr>
                <w:color w:val="000000" w:themeColor="text1"/>
              </w:rPr>
            </w:pPr>
            <w:r>
              <w:rPr>
                <w:color w:val="000000" w:themeColor="text1"/>
              </w:rPr>
              <w:t>40</w:t>
            </w:r>
          </w:p>
          <w:p w:rsidR="00EE6DD5" w:rsidRDefault="00EE6DD5" w:rsidP="00107101">
            <w:pPr>
              <w:rPr>
                <w:color w:val="000000" w:themeColor="text1"/>
              </w:rPr>
            </w:pPr>
          </w:p>
          <w:p w:rsidR="00EE6DD5" w:rsidRPr="00171EA7" w:rsidRDefault="00EE6DD5" w:rsidP="00107101">
            <w:pPr>
              <w:rPr>
                <w:color w:val="000000" w:themeColor="text1"/>
              </w:rPr>
            </w:pPr>
            <w:r>
              <w:rPr>
                <w:color w:val="000000" w:themeColor="text1"/>
              </w:rPr>
              <w:t>22</w:t>
            </w:r>
          </w:p>
        </w:tc>
      </w:tr>
      <w:tr w:rsidR="00EC2BD1" w:rsidTr="00107101">
        <w:tc>
          <w:tcPr>
            <w:tcW w:w="1802" w:type="dxa"/>
          </w:tcPr>
          <w:p w:rsidR="00EC2BD1" w:rsidRPr="00171EA7" w:rsidRDefault="00EC2BD1" w:rsidP="00107101">
            <w:r>
              <w:t>JULY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6</w:t>
            </w:r>
            <w:r w:rsidRPr="00171EA7">
              <w:t>.0</w:t>
            </w:r>
            <w:r w:rsidR="00EE6DD5">
              <w:t>7</w:t>
            </w:r>
            <w:r w:rsidRPr="00171EA7">
              <w:t>.20</w:t>
            </w:r>
            <w:r w:rsidR="007E41B1">
              <w:t>20</w:t>
            </w:r>
          </w:p>
          <w:p w:rsidR="007E41B1" w:rsidRDefault="007E41B1" w:rsidP="00107101"/>
          <w:p w:rsidR="00EC2BD1" w:rsidRPr="00171EA7" w:rsidRDefault="00EC2BD1" w:rsidP="00107101">
            <w:r w:rsidRPr="00171EA7">
              <w:t>0</w:t>
            </w:r>
            <w:r w:rsidR="007E41B1">
              <w:t>6</w:t>
            </w:r>
            <w:r w:rsidRPr="00171EA7">
              <w:t>.07.20</w:t>
            </w:r>
            <w:r w:rsidR="007E41B1">
              <w:t>20</w:t>
            </w:r>
          </w:p>
          <w:p w:rsidR="007E41B1" w:rsidRDefault="007E41B1" w:rsidP="00107101"/>
          <w:p w:rsidR="00EC2BD1" w:rsidRDefault="00EC2BD1" w:rsidP="00107101">
            <w:r w:rsidRPr="00171EA7">
              <w:t>01.07.20</w:t>
            </w:r>
            <w:r w:rsidR="007E41B1">
              <w:t xml:space="preserve">20 </w:t>
            </w:r>
          </w:p>
          <w:p w:rsidR="00EE6DD5" w:rsidRDefault="00EE6DD5" w:rsidP="00107101"/>
          <w:p w:rsidR="00EE6DD5" w:rsidRDefault="00EE6DD5" w:rsidP="00EE6DD5">
            <w:r w:rsidRPr="00171EA7">
              <w:t>01.07.20</w:t>
            </w:r>
            <w:r>
              <w:t xml:space="preserve">20 </w:t>
            </w:r>
          </w:p>
          <w:p w:rsidR="00EE6DD5" w:rsidRPr="00171EA7" w:rsidRDefault="00EE6DD5" w:rsidP="00107101"/>
        </w:tc>
        <w:tc>
          <w:tcPr>
            <w:tcW w:w="1802" w:type="dxa"/>
          </w:tcPr>
          <w:p w:rsidR="00EC2BD1" w:rsidRPr="00171EA7" w:rsidRDefault="00EE6DD5" w:rsidP="00107101">
            <w:r>
              <w:t>27</w:t>
            </w:r>
            <w:r w:rsidR="00EC2BD1" w:rsidRPr="00171EA7">
              <w:t>.0</w:t>
            </w:r>
            <w:r>
              <w:t>7</w:t>
            </w:r>
            <w:r w:rsidR="00EC2BD1" w:rsidRPr="00171EA7">
              <w:t>.20</w:t>
            </w:r>
            <w:r w:rsidR="007E41B1">
              <w:t>20</w:t>
            </w:r>
          </w:p>
          <w:p w:rsidR="007E41B1" w:rsidRDefault="007E41B1" w:rsidP="00107101"/>
          <w:p w:rsidR="00EC2BD1" w:rsidRDefault="00EC2BD1" w:rsidP="00107101">
            <w:r w:rsidRPr="00171EA7">
              <w:t>31.07.2018</w:t>
            </w:r>
          </w:p>
          <w:p w:rsidR="007E41B1" w:rsidRDefault="007E41B1" w:rsidP="00107101"/>
          <w:p w:rsidR="007E41B1" w:rsidRDefault="00EE6DD5" w:rsidP="00107101">
            <w:r>
              <w:t>31.07.2020</w:t>
            </w:r>
          </w:p>
          <w:p w:rsidR="00EE6DD5" w:rsidRDefault="00EE6DD5" w:rsidP="00107101"/>
          <w:p w:rsidR="00EE6DD5" w:rsidRPr="00171EA7" w:rsidRDefault="00EE6DD5" w:rsidP="00107101">
            <w:r>
              <w:t>31.07.2020</w:t>
            </w:r>
          </w:p>
        </w:tc>
        <w:tc>
          <w:tcPr>
            <w:tcW w:w="1802" w:type="dxa"/>
          </w:tcPr>
          <w:p w:rsidR="007E41B1" w:rsidRDefault="007E41B1" w:rsidP="00107101">
            <w:r>
              <w:t>0</w:t>
            </w:r>
          </w:p>
          <w:p w:rsidR="007E41B1" w:rsidRDefault="007E41B1" w:rsidP="00107101"/>
          <w:p w:rsidR="007E41B1" w:rsidRDefault="007E41B1" w:rsidP="00107101">
            <w:r>
              <w:t>0</w:t>
            </w:r>
          </w:p>
          <w:p w:rsidR="007E41B1" w:rsidRDefault="007E41B1"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AUGUST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3</w:t>
            </w:r>
            <w:r w:rsidRPr="00171EA7">
              <w:t>.08.20</w:t>
            </w:r>
            <w:r w:rsidR="007E41B1">
              <w:t>20</w:t>
            </w:r>
          </w:p>
          <w:p w:rsidR="00EE6DD5" w:rsidRDefault="00EE6DD5" w:rsidP="00107101"/>
          <w:p w:rsidR="00EC2BD1" w:rsidRPr="00171EA7" w:rsidRDefault="00EC2BD1" w:rsidP="00107101">
            <w:r w:rsidRPr="00171EA7">
              <w:t>01.08.20</w:t>
            </w:r>
            <w:r w:rsidR="00EE6DD5">
              <w:t>20</w:t>
            </w:r>
          </w:p>
          <w:p w:rsidR="00EE6DD5" w:rsidRDefault="00EE6DD5" w:rsidP="00107101"/>
          <w:p w:rsidR="00EE6DD5" w:rsidRDefault="00EE6DD5" w:rsidP="00107101">
            <w:r>
              <w:t>01.08.2020</w:t>
            </w:r>
          </w:p>
          <w:p w:rsidR="00EE6DD5" w:rsidRDefault="00EE6DD5" w:rsidP="00107101"/>
          <w:p w:rsidR="00EE6DD5" w:rsidRPr="00171EA7" w:rsidRDefault="00EE6DD5" w:rsidP="00107101">
            <w:r>
              <w:t>01.08.2020</w:t>
            </w:r>
          </w:p>
        </w:tc>
        <w:tc>
          <w:tcPr>
            <w:tcW w:w="1802" w:type="dxa"/>
          </w:tcPr>
          <w:p w:rsidR="007E41B1" w:rsidRPr="00171EA7" w:rsidRDefault="00EE6DD5" w:rsidP="00107101">
            <w:r>
              <w:t>31</w:t>
            </w:r>
            <w:r w:rsidR="00EC2BD1" w:rsidRPr="00171EA7">
              <w:t>.08.20</w:t>
            </w:r>
            <w:r>
              <w:t>20</w:t>
            </w:r>
          </w:p>
          <w:p w:rsidR="00EE6DD5" w:rsidRDefault="00EE6DD5" w:rsidP="00107101"/>
          <w:p w:rsidR="00EC2BD1" w:rsidRPr="00171EA7" w:rsidRDefault="00EC2BD1" w:rsidP="00107101">
            <w:r w:rsidRPr="00171EA7">
              <w:t>31.08.20</w:t>
            </w:r>
            <w:r w:rsidR="00EE6DD5">
              <w:t>20</w:t>
            </w:r>
          </w:p>
          <w:p w:rsidR="00EE6DD5" w:rsidRDefault="00EE6DD5" w:rsidP="00107101"/>
          <w:p w:rsidR="00EE6DD5" w:rsidRDefault="00EE6DD5" w:rsidP="00107101">
            <w:r>
              <w:t>31.08.2020</w:t>
            </w:r>
          </w:p>
          <w:p w:rsidR="00EE6DD5" w:rsidRDefault="00EE6DD5" w:rsidP="00107101"/>
          <w:p w:rsidR="00EE6DD5" w:rsidRPr="00171EA7" w:rsidRDefault="00EE6DD5" w:rsidP="00107101">
            <w:r>
              <w:t>31.08.2020</w:t>
            </w:r>
          </w:p>
        </w:tc>
        <w:tc>
          <w:tcPr>
            <w:tcW w:w="1802" w:type="dxa"/>
          </w:tcPr>
          <w:p w:rsidR="00EC2BD1" w:rsidRPr="00171EA7" w:rsidRDefault="00EE6DD5" w:rsidP="00107101">
            <w:r>
              <w:t>0</w:t>
            </w:r>
          </w:p>
          <w:p w:rsidR="00EE6DD5" w:rsidRDefault="00EE6DD5" w:rsidP="00107101"/>
          <w:p w:rsidR="00EC2BD1"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SEPTEMBER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7</w:t>
            </w:r>
            <w:r w:rsidRPr="00171EA7">
              <w:t>.0</w:t>
            </w:r>
            <w:r w:rsidR="00EE6DD5">
              <w:t>4</w:t>
            </w:r>
            <w:r w:rsidRPr="00171EA7">
              <w:t>.20</w:t>
            </w:r>
            <w:r w:rsidR="00EE6DD5">
              <w:t>20</w:t>
            </w:r>
          </w:p>
          <w:p w:rsidR="00EE6DD5" w:rsidRDefault="00EE6DD5" w:rsidP="00107101"/>
          <w:p w:rsidR="00EC2BD1" w:rsidRPr="00171EA7" w:rsidRDefault="00EC2BD1" w:rsidP="00107101">
            <w:r w:rsidRPr="00171EA7">
              <w:t>0</w:t>
            </w:r>
            <w:r w:rsidR="00EE6DD5">
              <w:t>1</w:t>
            </w:r>
            <w:r w:rsidRPr="00171EA7">
              <w:t>.09.20</w:t>
            </w:r>
            <w:r w:rsidR="00EE6DD5">
              <w:t>20</w:t>
            </w:r>
          </w:p>
          <w:p w:rsidR="00EE6DD5" w:rsidRDefault="00EE6DD5" w:rsidP="00107101"/>
          <w:p w:rsidR="00EC2BD1" w:rsidRDefault="00EC2BD1" w:rsidP="00107101">
            <w:r w:rsidRPr="00171EA7">
              <w:t>01.09.20</w:t>
            </w:r>
            <w:r w:rsidR="00EE6DD5">
              <w:t>20</w:t>
            </w:r>
          </w:p>
          <w:p w:rsidR="00EE6DD5" w:rsidRDefault="00EE6DD5" w:rsidP="00107101"/>
          <w:p w:rsidR="00EE6DD5" w:rsidRPr="00171EA7" w:rsidRDefault="00EE6DD5" w:rsidP="00107101">
            <w:r w:rsidRPr="00171EA7">
              <w:t>01.09.20</w:t>
            </w:r>
            <w:r>
              <w:t>20</w:t>
            </w:r>
          </w:p>
        </w:tc>
        <w:tc>
          <w:tcPr>
            <w:tcW w:w="1802" w:type="dxa"/>
          </w:tcPr>
          <w:p w:rsidR="00EC2BD1" w:rsidRPr="00171EA7" w:rsidRDefault="00EE6DD5" w:rsidP="00107101">
            <w:r>
              <w:t>28</w:t>
            </w:r>
            <w:r w:rsidR="00EC2BD1" w:rsidRPr="00171EA7">
              <w:t>.09.20</w:t>
            </w:r>
            <w:r>
              <w:t>20</w:t>
            </w:r>
          </w:p>
          <w:p w:rsidR="00EE6DD5" w:rsidRDefault="00EE6DD5" w:rsidP="00107101"/>
          <w:p w:rsidR="00EC2BD1" w:rsidRPr="00171EA7" w:rsidRDefault="00EC2BD1" w:rsidP="00107101">
            <w:r w:rsidRPr="00171EA7">
              <w:t>30.09.20</w:t>
            </w:r>
            <w:r w:rsidR="00EE6DD5">
              <w:t>20</w:t>
            </w:r>
          </w:p>
          <w:p w:rsidR="00EE6DD5" w:rsidRDefault="00EE6DD5" w:rsidP="00107101"/>
          <w:p w:rsidR="00EC2BD1" w:rsidRDefault="00EC2BD1" w:rsidP="00107101">
            <w:r w:rsidRPr="00171EA7">
              <w:t>31.09.20</w:t>
            </w:r>
            <w:r w:rsidR="00EE6DD5">
              <w:t>20</w:t>
            </w:r>
          </w:p>
          <w:p w:rsidR="00EE6DD5" w:rsidRDefault="00EE6DD5" w:rsidP="00107101"/>
          <w:p w:rsidR="00EE6DD5" w:rsidRPr="00171EA7" w:rsidRDefault="00EE6DD5" w:rsidP="00107101">
            <w:r w:rsidRPr="00171EA7">
              <w:t>31.09.20</w:t>
            </w:r>
            <w:r>
              <w:t>20</w:t>
            </w:r>
          </w:p>
        </w:tc>
        <w:tc>
          <w:tcPr>
            <w:tcW w:w="1802" w:type="dxa"/>
          </w:tcPr>
          <w:p w:rsidR="00EC2BD1" w:rsidRPr="00171EA7" w:rsidRDefault="00EE6DD5" w:rsidP="00107101">
            <w:r>
              <w:t>0</w:t>
            </w:r>
          </w:p>
          <w:p w:rsidR="00EE6DD5" w:rsidRDefault="00EE6DD5"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OCTOBER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5</w:t>
            </w:r>
            <w:r w:rsidRPr="00171EA7">
              <w:t>.10.20</w:t>
            </w:r>
            <w:r w:rsidR="00EE6DD5">
              <w:t>20</w:t>
            </w:r>
          </w:p>
          <w:p w:rsidR="00EE6DD5" w:rsidRDefault="00EE6DD5" w:rsidP="00107101"/>
          <w:p w:rsidR="00EC2BD1" w:rsidRPr="00171EA7" w:rsidRDefault="00EC2BD1" w:rsidP="00107101">
            <w:r w:rsidRPr="00171EA7">
              <w:t>01.10.20</w:t>
            </w:r>
            <w:r w:rsidR="00EE6DD5">
              <w:t>20</w:t>
            </w:r>
          </w:p>
          <w:p w:rsidR="00EE6DD5" w:rsidRDefault="00EE6DD5" w:rsidP="00107101"/>
          <w:p w:rsidR="00EC2BD1" w:rsidRDefault="00EC2BD1" w:rsidP="00107101">
            <w:r w:rsidRPr="00171EA7">
              <w:t>01.10.20</w:t>
            </w:r>
            <w:r w:rsidR="00EE6DD5">
              <w:t>20</w:t>
            </w:r>
          </w:p>
          <w:p w:rsidR="00EE6DD5" w:rsidRDefault="00EE6DD5" w:rsidP="00107101"/>
          <w:p w:rsidR="00EE6DD5" w:rsidRPr="00171EA7" w:rsidRDefault="00EE6DD5" w:rsidP="00107101">
            <w:r w:rsidRPr="00171EA7">
              <w:t>01.10.20</w:t>
            </w:r>
            <w:r>
              <w:t>20</w:t>
            </w:r>
          </w:p>
        </w:tc>
        <w:tc>
          <w:tcPr>
            <w:tcW w:w="1802" w:type="dxa"/>
          </w:tcPr>
          <w:p w:rsidR="00EC2BD1" w:rsidRPr="00171EA7" w:rsidRDefault="00EE6DD5" w:rsidP="00107101">
            <w:r>
              <w:t>26</w:t>
            </w:r>
            <w:r w:rsidR="00EC2BD1" w:rsidRPr="00171EA7">
              <w:t>.10.20</w:t>
            </w:r>
            <w:r>
              <w:t>20</w:t>
            </w:r>
          </w:p>
          <w:p w:rsidR="00EE6DD5" w:rsidRDefault="00EE6DD5" w:rsidP="00107101"/>
          <w:p w:rsidR="00EC2BD1" w:rsidRPr="00171EA7" w:rsidRDefault="00EC2BD1" w:rsidP="00107101">
            <w:r w:rsidRPr="00171EA7">
              <w:t>16.10.20</w:t>
            </w:r>
            <w:r w:rsidR="00EE6DD5">
              <w:t>20</w:t>
            </w:r>
          </w:p>
          <w:p w:rsidR="00EE6DD5" w:rsidRDefault="00EE6DD5" w:rsidP="00107101"/>
          <w:p w:rsidR="00EC2BD1" w:rsidRDefault="00EC2BD1" w:rsidP="00107101">
            <w:r w:rsidRPr="00171EA7">
              <w:t>31.10.20</w:t>
            </w:r>
            <w:r w:rsidR="00EE6DD5">
              <w:t>20</w:t>
            </w:r>
          </w:p>
          <w:p w:rsidR="00EE6DD5" w:rsidRDefault="00EE6DD5" w:rsidP="00107101"/>
          <w:p w:rsidR="00EE6DD5" w:rsidRPr="00171EA7" w:rsidRDefault="00EE6DD5" w:rsidP="00107101">
            <w:r w:rsidRPr="00171EA7">
              <w:t>31.10.20</w:t>
            </w:r>
            <w:r>
              <w:t>20</w:t>
            </w:r>
          </w:p>
        </w:tc>
        <w:tc>
          <w:tcPr>
            <w:tcW w:w="1802" w:type="dxa"/>
          </w:tcPr>
          <w:p w:rsidR="00EC2BD1" w:rsidRPr="00171EA7" w:rsidRDefault="00EE6DD5" w:rsidP="00107101">
            <w:r>
              <w:t>0</w:t>
            </w:r>
          </w:p>
          <w:p w:rsidR="007E41B1" w:rsidRDefault="007E41B1"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NOVEMBER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7030A0"/>
              </w:rPr>
            </w:pPr>
          </w:p>
          <w:p w:rsidR="00EE6DD5" w:rsidRPr="00171EA7" w:rsidRDefault="00EE6DD5" w:rsidP="007E41B1">
            <w:pPr>
              <w:rPr>
                <w:color w:val="7030A0"/>
              </w:rPr>
            </w:pPr>
            <w:r w:rsidRPr="00EE6DD5">
              <w:rPr>
                <w:color w:val="7030A0"/>
              </w:rPr>
              <w:t>Packaging</w:t>
            </w:r>
          </w:p>
        </w:tc>
        <w:tc>
          <w:tcPr>
            <w:tcW w:w="1802" w:type="dxa"/>
          </w:tcPr>
          <w:p w:rsidR="00EC2BD1" w:rsidRPr="00171EA7" w:rsidRDefault="00EC2BD1" w:rsidP="00107101">
            <w:r w:rsidRPr="00171EA7">
              <w:t>0</w:t>
            </w:r>
            <w:r w:rsidR="00EE6DD5">
              <w:t>2</w:t>
            </w:r>
            <w:r w:rsidRPr="00171EA7">
              <w:t>.11.20</w:t>
            </w:r>
            <w:r w:rsidR="00EE6DD5">
              <w:t>20</w:t>
            </w:r>
          </w:p>
          <w:p w:rsidR="00EE6DD5" w:rsidRDefault="00EE6DD5" w:rsidP="00107101"/>
          <w:p w:rsidR="00EC2BD1" w:rsidRPr="00171EA7" w:rsidRDefault="00EC2BD1" w:rsidP="00107101">
            <w:r w:rsidRPr="00171EA7">
              <w:t>01.11.20</w:t>
            </w:r>
            <w:r w:rsidR="00EE6DD5">
              <w:t>20</w:t>
            </w:r>
          </w:p>
          <w:p w:rsidR="00EE6DD5" w:rsidRDefault="00EE6DD5" w:rsidP="00107101"/>
          <w:p w:rsidR="00EC2BD1" w:rsidRDefault="00EC2BD1" w:rsidP="00107101">
            <w:r w:rsidRPr="00171EA7">
              <w:t>0</w:t>
            </w:r>
            <w:r w:rsidR="00EE6DD5">
              <w:t>1</w:t>
            </w:r>
            <w:r w:rsidRPr="00171EA7">
              <w:t>.11.20</w:t>
            </w:r>
            <w:r w:rsidR="00EE6DD5">
              <w:t>20</w:t>
            </w:r>
          </w:p>
          <w:p w:rsidR="00EE6DD5" w:rsidRDefault="00EE6DD5" w:rsidP="00107101"/>
          <w:p w:rsidR="00EE6DD5" w:rsidRPr="00171EA7" w:rsidRDefault="00EE6DD5" w:rsidP="00107101">
            <w:r w:rsidRPr="00171EA7">
              <w:t>0</w:t>
            </w:r>
            <w:r>
              <w:t>1</w:t>
            </w:r>
            <w:r w:rsidRPr="00171EA7">
              <w:t>.11.20</w:t>
            </w:r>
            <w:r>
              <w:t>20</w:t>
            </w:r>
          </w:p>
        </w:tc>
        <w:tc>
          <w:tcPr>
            <w:tcW w:w="1802" w:type="dxa"/>
          </w:tcPr>
          <w:p w:rsidR="00EC2BD1" w:rsidRPr="00171EA7" w:rsidRDefault="00EE6DD5" w:rsidP="00107101">
            <w:r>
              <w:t>30</w:t>
            </w:r>
            <w:r w:rsidR="00EC2BD1" w:rsidRPr="00171EA7">
              <w:t>.11.20</w:t>
            </w:r>
            <w:r>
              <w:t>20</w:t>
            </w:r>
          </w:p>
          <w:p w:rsidR="00EE6DD5" w:rsidRDefault="00EE6DD5" w:rsidP="00107101"/>
          <w:p w:rsidR="00EC2BD1" w:rsidRPr="00171EA7" w:rsidRDefault="00EC2BD1" w:rsidP="00107101">
            <w:r w:rsidRPr="00171EA7">
              <w:t>30.11.20</w:t>
            </w:r>
            <w:r w:rsidR="00EE6DD5">
              <w:t>20</w:t>
            </w:r>
          </w:p>
          <w:p w:rsidR="00EE6DD5" w:rsidRDefault="00EE6DD5" w:rsidP="00107101"/>
          <w:p w:rsidR="00EC2BD1" w:rsidRDefault="00EE6DD5" w:rsidP="00107101">
            <w:r>
              <w:t>30</w:t>
            </w:r>
            <w:r w:rsidR="00EC2BD1" w:rsidRPr="00171EA7">
              <w:t>.11.2</w:t>
            </w:r>
            <w:r>
              <w:t>020</w:t>
            </w:r>
          </w:p>
          <w:p w:rsidR="00EE6DD5" w:rsidRDefault="00EE6DD5" w:rsidP="00107101"/>
          <w:p w:rsidR="00EE6DD5" w:rsidRPr="00171EA7" w:rsidRDefault="00EE6DD5" w:rsidP="00107101">
            <w:r>
              <w:t>30</w:t>
            </w:r>
            <w:r w:rsidRPr="00171EA7">
              <w:t>.11.2</w:t>
            </w:r>
            <w:r>
              <w:t>020</w:t>
            </w:r>
          </w:p>
        </w:tc>
        <w:tc>
          <w:tcPr>
            <w:tcW w:w="1802" w:type="dxa"/>
          </w:tcPr>
          <w:p w:rsidR="00EC2BD1" w:rsidRPr="00171EA7" w:rsidRDefault="00EE6DD5" w:rsidP="00107101">
            <w:r>
              <w:t>0</w:t>
            </w:r>
          </w:p>
          <w:p w:rsidR="007E41B1" w:rsidRDefault="007E41B1"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7E41B1" w:rsidP="00107101">
            <w:r>
              <w:t>TOTAL</w:t>
            </w:r>
          </w:p>
        </w:tc>
        <w:tc>
          <w:tcPr>
            <w:tcW w:w="1802" w:type="dxa"/>
          </w:tcPr>
          <w:p w:rsidR="00EC2BD1" w:rsidRPr="00171EA7" w:rsidRDefault="00EC2BD1" w:rsidP="007E41B1">
            <w:pPr>
              <w:rPr>
                <w:color w:val="ED7D31" w:themeColor="accent2"/>
              </w:rPr>
            </w:pPr>
          </w:p>
        </w:tc>
        <w:tc>
          <w:tcPr>
            <w:tcW w:w="1802" w:type="dxa"/>
          </w:tcPr>
          <w:p w:rsidR="007E41B1" w:rsidRPr="00171EA7" w:rsidRDefault="007E41B1" w:rsidP="007E41B1"/>
          <w:p w:rsidR="00EC2BD1" w:rsidRPr="00171EA7" w:rsidRDefault="00EC2BD1" w:rsidP="00107101"/>
        </w:tc>
        <w:tc>
          <w:tcPr>
            <w:tcW w:w="1802" w:type="dxa"/>
          </w:tcPr>
          <w:p w:rsidR="00EC2BD1" w:rsidRPr="00171EA7" w:rsidRDefault="00EC2BD1" w:rsidP="00107101"/>
        </w:tc>
        <w:tc>
          <w:tcPr>
            <w:tcW w:w="1802" w:type="dxa"/>
          </w:tcPr>
          <w:p w:rsidR="00EC2BD1" w:rsidRPr="00171EA7" w:rsidRDefault="00433B4D" w:rsidP="00107101">
            <w:r w:rsidRPr="00433B4D">
              <w:rPr>
                <w:i/>
                <w:iCs/>
                <w:color w:val="222222"/>
                <w:sz w:val="24"/>
                <w:szCs w:val="24"/>
                <w:lang w:val="en-US"/>
              </w:rPr>
              <w:t>£</w:t>
            </w:r>
            <w:r>
              <w:rPr>
                <w:i/>
                <w:iCs/>
                <w:color w:val="222222"/>
                <w:sz w:val="24"/>
                <w:szCs w:val="24"/>
                <w:lang w:val="en-US"/>
              </w:rPr>
              <w:t xml:space="preserve"> </w:t>
            </w:r>
            <w:r w:rsidR="00EE6DD5">
              <w:t>372</w:t>
            </w:r>
          </w:p>
        </w:tc>
      </w:tr>
    </w:tbl>
    <w:p w:rsidR="001B741C" w:rsidRDefault="001B741C" w:rsidP="001B741C">
      <w:pPr>
        <w:shd w:val="clear" w:color="auto" w:fill="FFFFFF"/>
        <w:spacing w:line="480" w:lineRule="auto"/>
        <w:jc w:val="center"/>
        <w:rPr>
          <w:color w:val="222222"/>
          <w:lang w:val="en-US"/>
        </w:rPr>
      </w:pPr>
      <w:r w:rsidRPr="001B741C">
        <w:rPr>
          <w:color w:val="222222"/>
          <w:lang w:val="en-US"/>
        </w:rPr>
        <w:t>Table 1.1 – Six-month budget</w:t>
      </w:r>
    </w:p>
    <w:p w:rsidR="00EE6DD5" w:rsidRPr="00433B4D" w:rsidRDefault="00EE6DD5" w:rsidP="00957C78">
      <w:pPr>
        <w:jc w:val="both"/>
        <w:rPr>
          <w:lang w:val="en-US"/>
        </w:rPr>
      </w:pPr>
      <w:r w:rsidRPr="00433B4D">
        <w:rPr>
          <w:i/>
          <w:iCs/>
          <w:color w:val="222222"/>
          <w:lang w:val="en-US"/>
        </w:rPr>
        <w:t xml:space="preserve">Please note </w:t>
      </w:r>
      <w:r w:rsidR="00433B4D" w:rsidRPr="00433B4D">
        <w:rPr>
          <w:i/>
          <w:iCs/>
          <w:color w:val="222222"/>
          <w:lang w:val="en-US"/>
        </w:rPr>
        <w:t xml:space="preserve">staff meetings are scheduled every first Monday of the month, social media advertising scheduled to at least once a day </w:t>
      </w:r>
      <w:r w:rsidR="00957C78">
        <w:rPr>
          <w:i/>
          <w:iCs/>
          <w:color w:val="222222"/>
          <w:lang w:val="en-US"/>
        </w:rPr>
        <w:t>from</w:t>
      </w:r>
      <w:r w:rsidR="00433B4D" w:rsidRPr="00433B4D">
        <w:rPr>
          <w:i/>
          <w:iCs/>
          <w:color w:val="222222"/>
          <w:lang w:val="en-US"/>
        </w:rPr>
        <w:t xml:space="preserve"> the restaurants social media profiles and transport is estimated to be £8 per trip, every other day. </w:t>
      </w:r>
    </w:p>
    <w:p w:rsidR="00433B4D" w:rsidRPr="00433B4D" w:rsidRDefault="00433B4D" w:rsidP="00957C78">
      <w:pPr>
        <w:shd w:val="clear" w:color="auto" w:fill="FFFFFF"/>
        <w:jc w:val="both"/>
        <w:rPr>
          <w:i/>
          <w:iCs/>
          <w:color w:val="222222"/>
          <w:lang w:val="en-US"/>
        </w:rPr>
      </w:pPr>
    </w:p>
    <w:p w:rsidR="00691AAE" w:rsidRDefault="00691AAE" w:rsidP="00303692">
      <w:pPr>
        <w:rPr>
          <w:lang w:val="en-GB"/>
        </w:rPr>
      </w:pPr>
    </w:p>
    <w:p w:rsidR="001B741C" w:rsidRPr="00691AAE" w:rsidRDefault="001B741C" w:rsidP="001B741C">
      <w:pPr>
        <w:pStyle w:val="Overskrift1"/>
        <w:numPr>
          <w:ilvl w:val="0"/>
          <w:numId w:val="1"/>
        </w:numPr>
        <w:rPr>
          <w:rFonts w:ascii="Times New Roman" w:hAnsi="Times New Roman" w:cs="Times New Roman"/>
          <w:lang w:val="en-GB"/>
        </w:rPr>
      </w:pPr>
      <w:bookmarkStart w:id="16" w:name="_Toc39064487"/>
      <w:r w:rsidRPr="00691AAE">
        <w:rPr>
          <w:rFonts w:ascii="Times New Roman" w:hAnsi="Times New Roman" w:cs="Times New Roman"/>
          <w:lang w:val="en-GB"/>
        </w:rPr>
        <w:lastRenderedPageBreak/>
        <w:t>Design Thinking</w:t>
      </w:r>
      <w:bookmarkEnd w:id="16"/>
    </w:p>
    <w:p w:rsidR="001B741C" w:rsidRDefault="001B741C" w:rsidP="001B741C">
      <w:pPr>
        <w:rPr>
          <w:lang w:val="en-GB"/>
        </w:rPr>
      </w:pPr>
    </w:p>
    <w:p w:rsidR="001B741C" w:rsidRPr="001B741C" w:rsidRDefault="001B741C" w:rsidP="00691AAE">
      <w:pPr>
        <w:shd w:val="clear" w:color="auto" w:fill="FFFFFF"/>
        <w:spacing w:line="480" w:lineRule="auto"/>
        <w:jc w:val="both"/>
        <w:rPr>
          <w:color w:val="222222"/>
          <w:lang w:val="en-US"/>
        </w:rPr>
      </w:pPr>
      <w:r w:rsidRPr="001B741C">
        <w:rPr>
          <w:color w:val="222222"/>
          <w:lang w:val="en-US"/>
        </w:rPr>
        <w:t>Design Thinking is an approach often u</w:t>
      </w:r>
      <w:r w:rsidR="00EF769E">
        <w:rPr>
          <w:color w:val="222222"/>
          <w:lang w:val="en-US"/>
        </w:rPr>
        <w:t>sed</w:t>
      </w:r>
      <w:r w:rsidRPr="001B741C">
        <w:rPr>
          <w:color w:val="222222"/>
          <w:lang w:val="en-US"/>
        </w:rPr>
        <w:t xml:space="preserve"> in project management</w:t>
      </w:r>
      <w:r w:rsidR="00EF769E">
        <w:rPr>
          <w:color w:val="222222"/>
          <w:lang w:val="en-US"/>
        </w:rPr>
        <w:t>,</w:t>
      </w:r>
      <w:r w:rsidRPr="001B741C">
        <w:rPr>
          <w:color w:val="222222"/>
          <w:lang w:val="en-US"/>
        </w:rPr>
        <w:t xml:space="preserve"> challenging the familiar project management methods of deductive problem solving. This method aims to conduct research to develop an understanding of those who will benefit from the project. The next step to the Design Thinking method is to combine research and further observe whether there is a problem to be solved.</w:t>
      </w:r>
    </w:p>
    <w:p w:rsidR="001B741C" w:rsidRPr="001B741C" w:rsidRDefault="001B741C" w:rsidP="00691AAE">
      <w:pPr>
        <w:shd w:val="clear" w:color="auto" w:fill="FFFFFF"/>
        <w:spacing w:line="480" w:lineRule="auto"/>
        <w:jc w:val="both"/>
        <w:rPr>
          <w:color w:val="222222"/>
          <w:lang w:val="en-US"/>
        </w:rPr>
      </w:pPr>
      <w:r w:rsidRPr="001B741C">
        <w:rPr>
          <w:color w:val="222222"/>
          <w:lang w:val="en-US"/>
        </w:rPr>
        <w:t>Further</w:t>
      </w:r>
      <w:r w:rsidR="00957C78">
        <w:rPr>
          <w:color w:val="222222"/>
          <w:lang w:val="en-US"/>
        </w:rPr>
        <w:t>more</w:t>
      </w:r>
      <w:r w:rsidRPr="001B741C">
        <w:rPr>
          <w:color w:val="222222"/>
          <w:lang w:val="en-US"/>
        </w:rPr>
        <w:t xml:space="preserve">, the </w:t>
      </w:r>
      <w:proofErr w:type="spellStart"/>
      <w:r w:rsidRPr="001B741C">
        <w:rPr>
          <w:color w:val="222222"/>
          <w:lang w:val="en-US"/>
        </w:rPr>
        <w:t>organisation</w:t>
      </w:r>
      <w:proofErr w:type="spellEnd"/>
      <w:r w:rsidRPr="001B741C">
        <w:rPr>
          <w:color w:val="222222"/>
          <w:lang w:val="en-US"/>
        </w:rPr>
        <w:t xml:space="preserve"> should generate a range of different ideas and build a prototype or a test in order to determine whether the project will benefit from making changes or improvements prior to the actual implementation of the project.</w:t>
      </w:r>
    </w:p>
    <w:p w:rsidR="00EF769E" w:rsidRDefault="001B741C" w:rsidP="00691AAE">
      <w:pPr>
        <w:spacing w:line="480" w:lineRule="auto"/>
        <w:jc w:val="both"/>
        <w:rPr>
          <w:color w:val="222222"/>
          <w:shd w:val="clear" w:color="auto" w:fill="FFFFFF"/>
          <w:lang w:val="en-US"/>
        </w:rPr>
      </w:pPr>
      <w:r w:rsidRPr="001B741C">
        <w:rPr>
          <w:color w:val="222222"/>
          <w:shd w:val="clear" w:color="auto" w:fill="FFFFFF"/>
          <w:lang w:val="en-US"/>
        </w:rPr>
        <w:t xml:space="preserve">Following the Design Thinking method, </w:t>
      </w:r>
      <w:r w:rsidR="00EF769E">
        <w:rPr>
          <w:color w:val="222222"/>
          <w:shd w:val="clear" w:color="auto" w:fill="FFFFFF"/>
          <w:lang w:val="en-US"/>
        </w:rPr>
        <w:t>an extensive literature review</w:t>
      </w:r>
      <w:r w:rsidR="00433B4D">
        <w:rPr>
          <w:color w:val="222222"/>
          <w:shd w:val="clear" w:color="auto" w:fill="FFFFFF"/>
          <w:lang w:val="en-US"/>
        </w:rPr>
        <w:t xml:space="preserve"> was provided</w:t>
      </w:r>
      <w:r w:rsidR="00EF769E">
        <w:rPr>
          <w:color w:val="222222"/>
          <w:shd w:val="clear" w:color="auto" w:fill="FFFFFF"/>
          <w:lang w:val="en-US"/>
        </w:rPr>
        <w:t xml:space="preserve"> to research problem areas of food waste related to the restaurant industry. The secondary research does suggest that the amount of food wasted is considered a problem</w:t>
      </w:r>
      <w:r w:rsidR="00957C78">
        <w:rPr>
          <w:color w:val="222222"/>
          <w:shd w:val="clear" w:color="auto" w:fill="FFFFFF"/>
          <w:lang w:val="en-US"/>
        </w:rPr>
        <w:t>, having a</w:t>
      </w:r>
      <w:r w:rsidR="00EF769E">
        <w:rPr>
          <w:color w:val="222222"/>
          <w:shd w:val="clear" w:color="auto" w:fill="FFFFFF"/>
          <w:lang w:val="en-US"/>
        </w:rPr>
        <w:t xml:space="preserve"> major impact on the greenhouse gas emissions released into the atmosphere. </w:t>
      </w:r>
    </w:p>
    <w:p w:rsidR="001B741C" w:rsidRPr="001B741C" w:rsidRDefault="00EF769E" w:rsidP="00691AAE">
      <w:pPr>
        <w:spacing w:line="480" w:lineRule="auto"/>
        <w:jc w:val="both"/>
        <w:rPr>
          <w:lang w:val="en-US"/>
        </w:rPr>
      </w:pPr>
      <w:r>
        <w:rPr>
          <w:color w:val="222222"/>
          <w:shd w:val="clear" w:color="auto" w:fill="FFFFFF"/>
          <w:lang w:val="en-US"/>
        </w:rPr>
        <w:t>Moreover, i</w:t>
      </w:r>
      <w:r w:rsidR="001B741C" w:rsidRPr="001B741C">
        <w:rPr>
          <w:color w:val="222222"/>
          <w:shd w:val="clear" w:color="auto" w:fill="FFFFFF"/>
          <w:lang w:val="en-US"/>
        </w:rPr>
        <w:t>t is evident that those who will benefit from the proposed project in majority will be the environment and the local homeless in South Wales areas. However, it must be noted that Franco’s are seen to benefit as frequent marketing initiatives will r</w:t>
      </w:r>
      <w:r w:rsidR="001B741C">
        <w:rPr>
          <w:color w:val="222222"/>
          <w:shd w:val="clear" w:color="auto" w:fill="FFFFFF"/>
          <w:lang w:val="en-US"/>
        </w:rPr>
        <w:t xml:space="preserve">aise </w:t>
      </w:r>
      <w:r w:rsidR="001B741C" w:rsidRPr="001B741C">
        <w:rPr>
          <w:color w:val="222222"/>
          <w:shd w:val="clear" w:color="auto" w:fill="FFFFFF"/>
          <w:lang w:val="en-US"/>
        </w:rPr>
        <w:t xml:space="preserve">awareness and possibly generate in a </w:t>
      </w:r>
      <w:r>
        <w:rPr>
          <w:color w:val="222222"/>
          <w:shd w:val="clear" w:color="auto" w:fill="FFFFFF"/>
          <w:lang w:val="en-US"/>
        </w:rPr>
        <w:t xml:space="preserve">higher </w:t>
      </w:r>
      <w:r w:rsidR="001B741C" w:rsidRPr="001B741C">
        <w:rPr>
          <w:color w:val="222222"/>
          <w:shd w:val="clear" w:color="auto" w:fill="FFFFFF"/>
          <w:lang w:val="en-US"/>
        </w:rPr>
        <w:t>customer flow to the restaurant.</w:t>
      </w:r>
    </w:p>
    <w:p w:rsidR="008515BD" w:rsidRDefault="001B741C" w:rsidP="001B741C">
      <w:pPr>
        <w:shd w:val="clear" w:color="auto" w:fill="FFFFFF"/>
        <w:spacing w:line="480" w:lineRule="auto"/>
        <w:jc w:val="both"/>
        <w:rPr>
          <w:color w:val="222222"/>
          <w:lang w:val="en-US"/>
        </w:rPr>
      </w:pPr>
      <w:r w:rsidRPr="001B741C">
        <w:rPr>
          <w:color w:val="222222"/>
          <w:lang w:val="en-US"/>
        </w:rPr>
        <w:t>Despite not preforming a test run prior to the project implementation, the project consultant did distribute an online survey in order to gage whether prospective customers were positive to dine with a restaurant that is effectively working towards becoming a sustainable business whilst looking after the local communit</w:t>
      </w:r>
      <w:r w:rsidR="00B46972">
        <w:rPr>
          <w:color w:val="222222"/>
          <w:lang w:val="en-US"/>
        </w:rPr>
        <w:t>ies</w:t>
      </w:r>
      <w:r w:rsidRPr="001B741C">
        <w:rPr>
          <w:color w:val="222222"/>
          <w:lang w:val="en-US"/>
        </w:rPr>
        <w:t xml:space="preserve">. Please see section </w:t>
      </w:r>
      <w:r>
        <w:rPr>
          <w:color w:val="222222"/>
          <w:lang w:val="en-US"/>
        </w:rPr>
        <w:t>7</w:t>
      </w:r>
      <w:r w:rsidR="00EF769E">
        <w:rPr>
          <w:color w:val="222222"/>
          <w:lang w:val="en-US"/>
        </w:rPr>
        <w:t>.</w:t>
      </w:r>
      <w:r w:rsidRPr="001B741C">
        <w:rPr>
          <w:color w:val="222222"/>
          <w:lang w:val="en-US"/>
        </w:rPr>
        <w:t>0 - Discussion and Analysis for further details on the distributed survey.</w:t>
      </w:r>
    </w:p>
    <w:p w:rsidR="001B741C" w:rsidRPr="001B741C" w:rsidRDefault="001B741C" w:rsidP="001B741C">
      <w:pPr>
        <w:pStyle w:val="Overskrift1"/>
        <w:rPr>
          <w:rFonts w:ascii="Times New Roman" w:eastAsia="Times New Roman" w:hAnsi="Times New Roman" w:cs="Times New Roman"/>
          <w:lang w:val="en-US" w:eastAsia="nb-NO"/>
        </w:rPr>
      </w:pPr>
      <w:bookmarkStart w:id="17" w:name="_Toc39064488"/>
      <w:r w:rsidRPr="001B741C">
        <w:rPr>
          <w:rFonts w:ascii="Times New Roman" w:eastAsia="Times New Roman" w:hAnsi="Times New Roman" w:cs="Times New Roman"/>
          <w:lang w:val="en-US" w:eastAsia="nb-NO"/>
        </w:rPr>
        <w:t>7.0 Discussion and Analysis</w:t>
      </w:r>
      <w:bookmarkEnd w:id="17"/>
      <w:r w:rsidRPr="001B741C">
        <w:rPr>
          <w:rFonts w:ascii="Times New Roman" w:eastAsia="Times New Roman" w:hAnsi="Times New Roman" w:cs="Times New Roman"/>
          <w:lang w:val="en-US" w:eastAsia="nb-NO"/>
        </w:rPr>
        <w:t xml:space="preserve"> </w:t>
      </w:r>
    </w:p>
    <w:p w:rsidR="001B741C" w:rsidRDefault="001B741C" w:rsidP="001B741C">
      <w:pPr>
        <w:spacing w:line="480" w:lineRule="atLeast"/>
        <w:jc w:val="both"/>
        <w:rPr>
          <w:lang w:val="en-US"/>
        </w:rPr>
      </w:pPr>
      <w:r w:rsidRPr="001B741C">
        <w:rPr>
          <w:lang w:val="en-US"/>
        </w:rPr>
        <w:t>This section of the report includes an analysis of the consultant’s primary data that was collected through the distribution of an online questionnaire</w:t>
      </w:r>
      <w:r>
        <w:rPr>
          <w:lang w:val="en-US"/>
        </w:rPr>
        <w:t xml:space="preserve">. The survey was mainly </w:t>
      </w:r>
      <w:r w:rsidRPr="001B741C">
        <w:rPr>
          <w:lang w:val="en-US"/>
        </w:rPr>
        <w:t>concentra</w:t>
      </w:r>
      <w:r>
        <w:rPr>
          <w:lang w:val="en-US"/>
        </w:rPr>
        <w:t xml:space="preserve">ted </w:t>
      </w:r>
      <w:r w:rsidRPr="001B741C">
        <w:rPr>
          <w:lang w:val="en-US"/>
        </w:rPr>
        <w:t xml:space="preserve">on </w:t>
      </w:r>
      <w:r w:rsidRPr="001B741C">
        <w:rPr>
          <w:lang w:val="en-US"/>
        </w:rPr>
        <w:lastRenderedPageBreak/>
        <w:t xml:space="preserve">whether the participants </w:t>
      </w:r>
      <w:r>
        <w:rPr>
          <w:lang w:val="en-US"/>
        </w:rPr>
        <w:t xml:space="preserve">were </w:t>
      </w:r>
      <w:r w:rsidRPr="001B741C">
        <w:rPr>
          <w:lang w:val="en-US"/>
        </w:rPr>
        <w:t xml:space="preserve">concerned about sustainability within the restaurant industry and </w:t>
      </w:r>
      <w:r>
        <w:rPr>
          <w:lang w:val="en-US"/>
        </w:rPr>
        <w:t>if it</w:t>
      </w:r>
      <w:r w:rsidRPr="001B741C">
        <w:rPr>
          <w:lang w:val="en-US"/>
        </w:rPr>
        <w:t xml:space="preserve"> was</w:t>
      </w:r>
      <w:r w:rsidR="003A240F">
        <w:rPr>
          <w:lang w:val="en-US"/>
        </w:rPr>
        <w:t xml:space="preserve"> an element considered, </w:t>
      </w:r>
      <w:r>
        <w:rPr>
          <w:lang w:val="en-US"/>
        </w:rPr>
        <w:t>prior to</w:t>
      </w:r>
      <w:r w:rsidRPr="001B741C">
        <w:rPr>
          <w:lang w:val="en-US"/>
        </w:rPr>
        <w:t xml:space="preserve"> making the decision on where to dine. </w:t>
      </w:r>
    </w:p>
    <w:p w:rsidR="006C216F" w:rsidRPr="001B741C" w:rsidRDefault="006C216F" w:rsidP="001B741C">
      <w:pPr>
        <w:spacing w:line="480" w:lineRule="atLeast"/>
        <w:jc w:val="both"/>
        <w:rPr>
          <w:lang w:val="en-US"/>
        </w:rPr>
      </w:pPr>
    </w:p>
    <w:p w:rsidR="008515BD" w:rsidRDefault="001B741C" w:rsidP="001B741C">
      <w:pPr>
        <w:spacing w:line="480" w:lineRule="atLeast"/>
        <w:jc w:val="both"/>
        <w:rPr>
          <w:lang w:val="en-US"/>
        </w:rPr>
      </w:pPr>
      <w:r w:rsidRPr="001B741C">
        <w:rPr>
          <w:lang w:val="en-US"/>
        </w:rPr>
        <w:t>The online questionnaire was only completed by 2</w:t>
      </w:r>
      <w:r>
        <w:rPr>
          <w:lang w:val="en-US"/>
        </w:rPr>
        <w:t>7</w:t>
      </w:r>
      <w:r w:rsidRPr="001B741C">
        <w:rPr>
          <w:lang w:val="en-US"/>
        </w:rPr>
        <w:t xml:space="preserve"> participants which is seen as a small sample and a limitation in determining whether the results can be considered valid and reliable</w:t>
      </w:r>
      <w:r w:rsidR="00B46972">
        <w:rPr>
          <w:lang w:val="en-US"/>
        </w:rPr>
        <w:t xml:space="preserve"> (Taherdoost,2016)</w:t>
      </w:r>
      <w:r w:rsidRPr="001B741C">
        <w:rPr>
          <w:lang w:val="en-US"/>
        </w:rPr>
        <w:t xml:space="preserve">. </w:t>
      </w:r>
      <w:r>
        <w:rPr>
          <w:lang w:val="en-US"/>
        </w:rPr>
        <w:t xml:space="preserve">However, the consultant argues </w:t>
      </w:r>
      <w:r w:rsidR="002C386B">
        <w:rPr>
          <w:lang w:val="en-US"/>
        </w:rPr>
        <w:t xml:space="preserve">that the results should be applied to gage whether the project would be of interest to the locals in the South Wales area. </w:t>
      </w:r>
      <w:r w:rsidRPr="001B741C">
        <w:rPr>
          <w:lang w:val="en-US"/>
        </w:rPr>
        <w:t>Please note that the dat</w:t>
      </w:r>
      <w:r w:rsidR="00B46972">
        <w:rPr>
          <w:lang w:val="en-US"/>
        </w:rPr>
        <w:t>a</w:t>
      </w:r>
      <w:r w:rsidRPr="001B741C">
        <w:rPr>
          <w:lang w:val="en-US"/>
        </w:rPr>
        <w:t xml:space="preserve"> will be presented in the format of percentage</w:t>
      </w:r>
    </w:p>
    <w:p w:rsidR="008515BD" w:rsidRPr="00691AAE" w:rsidRDefault="008515BD" w:rsidP="001B741C">
      <w:pPr>
        <w:spacing w:line="480" w:lineRule="atLeast"/>
        <w:jc w:val="both"/>
        <w:rPr>
          <w:lang w:val="en-US"/>
        </w:rPr>
      </w:pPr>
    </w:p>
    <w:p w:rsidR="00C85C36" w:rsidRPr="00691AAE" w:rsidRDefault="002C386B" w:rsidP="00C85C36">
      <w:pPr>
        <w:pStyle w:val="Overskrift2"/>
        <w:rPr>
          <w:rFonts w:ascii="Times New Roman" w:eastAsia="Times New Roman" w:hAnsi="Times New Roman" w:cs="Times New Roman"/>
          <w:lang w:val="en-US" w:eastAsia="nb-NO"/>
        </w:rPr>
      </w:pPr>
      <w:bookmarkStart w:id="18" w:name="_Toc39064489"/>
      <w:r w:rsidRPr="00691AAE">
        <w:rPr>
          <w:rFonts w:ascii="Times New Roman" w:eastAsia="Times New Roman" w:hAnsi="Times New Roman" w:cs="Times New Roman"/>
          <w:lang w:val="en-US" w:eastAsia="nb-NO"/>
        </w:rPr>
        <w:t xml:space="preserve">7.1 </w:t>
      </w:r>
      <w:r w:rsidR="00C85C36" w:rsidRPr="00691AAE">
        <w:rPr>
          <w:rFonts w:ascii="Times New Roman" w:eastAsia="Times New Roman" w:hAnsi="Times New Roman" w:cs="Times New Roman"/>
          <w:lang w:val="en-US" w:eastAsia="nb-NO"/>
        </w:rPr>
        <w:t>Participants concern about the environment</w:t>
      </w:r>
      <w:bookmarkEnd w:id="18"/>
    </w:p>
    <w:p w:rsidR="00C85C36" w:rsidRPr="00C85C36" w:rsidRDefault="00C85C36" w:rsidP="00C85C36">
      <w:pPr>
        <w:rPr>
          <w:lang w:val="en-US"/>
        </w:rPr>
      </w:pPr>
    </w:p>
    <w:p w:rsidR="00EE4EFA" w:rsidRDefault="00C85C36" w:rsidP="00C85C36">
      <w:pPr>
        <w:spacing w:line="480" w:lineRule="auto"/>
        <w:jc w:val="both"/>
        <w:rPr>
          <w:lang w:val="en-US"/>
        </w:rPr>
      </w:pPr>
      <w:r>
        <w:rPr>
          <w:lang w:val="en-US"/>
        </w:rPr>
        <w:t xml:space="preserve">Question 3 asked to what extent the participant was concerned about the environment. As shown in figure 1-2, the majority of the participants, represented by 48.15% were </w:t>
      </w:r>
      <w:r w:rsidR="00B46972">
        <w:rPr>
          <w:lang w:val="en-US"/>
        </w:rPr>
        <w:t>“</w:t>
      </w:r>
      <w:r>
        <w:rPr>
          <w:lang w:val="en-US"/>
        </w:rPr>
        <w:t>very concerned</w:t>
      </w:r>
      <w:r w:rsidR="00B46972">
        <w:rPr>
          <w:lang w:val="en-US"/>
        </w:rPr>
        <w:t>”</w:t>
      </w:r>
      <w:r>
        <w:rPr>
          <w:lang w:val="en-US"/>
        </w:rPr>
        <w:t xml:space="preserve"> about the environment. </w:t>
      </w:r>
      <w:r w:rsidR="00EE4EFA">
        <w:rPr>
          <w:lang w:val="en-US"/>
        </w:rPr>
        <w:t>Moreover, t</w:t>
      </w:r>
      <w:r>
        <w:rPr>
          <w:lang w:val="en-US"/>
        </w:rPr>
        <w:t xml:space="preserve">he second largest sample with 33.33% of the </w:t>
      </w:r>
      <w:r w:rsidR="00EE4EFA">
        <w:rPr>
          <w:lang w:val="en-US"/>
        </w:rPr>
        <w:t>respondents</w:t>
      </w:r>
      <w:r>
        <w:rPr>
          <w:lang w:val="en-US"/>
        </w:rPr>
        <w:t xml:space="preserve"> stated that they were only </w:t>
      </w:r>
      <w:r w:rsidR="00B46972">
        <w:rPr>
          <w:lang w:val="en-US"/>
        </w:rPr>
        <w:t>“</w:t>
      </w:r>
      <w:r>
        <w:rPr>
          <w:lang w:val="en-US"/>
        </w:rPr>
        <w:t>moderately concerned.</w:t>
      </w:r>
      <w:r w:rsidR="00B46972">
        <w:rPr>
          <w:lang w:val="en-US"/>
        </w:rPr>
        <w:t>”</w:t>
      </w:r>
      <w:r>
        <w:rPr>
          <w:lang w:val="en-US"/>
        </w:rPr>
        <w:t xml:space="preserve"> Figure 1-2 clearly indicates that the majority off all participants are somewhat concerned about the environment as only a small sample of 3.70% were not at all concerned. </w:t>
      </w:r>
    </w:p>
    <w:p w:rsidR="00C85C36" w:rsidRDefault="002C386B" w:rsidP="00E763ED">
      <w:pPr>
        <w:spacing w:line="480" w:lineRule="atLeast"/>
        <w:jc w:val="center"/>
        <w:rPr>
          <w:lang w:val="en-US"/>
        </w:rPr>
      </w:pPr>
      <w:r>
        <w:rPr>
          <w:noProof/>
          <w:lang w:val="en-US"/>
        </w:rPr>
        <w:drawing>
          <wp:inline distT="0" distB="0" distL="0" distR="0">
            <wp:extent cx="4001910" cy="2400300"/>
            <wp:effectExtent l="0" t="0" r="0" b="0"/>
            <wp:docPr id="1" name="Bilde 1"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jermbilde 2020-04-28 kl. 00.22.3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0529" cy="2411467"/>
                    </a:xfrm>
                    <a:prstGeom prst="rect">
                      <a:avLst/>
                    </a:prstGeom>
                  </pic:spPr>
                </pic:pic>
              </a:graphicData>
            </a:graphic>
          </wp:inline>
        </w:drawing>
      </w:r>
    </w:p>
    <w:p w:rsidR="008515BD" w:rsidRPr="00107101" w:rsidRDefault="00C85C36" w:rsidP="00107101">
      <w:pPr>
        <w:jc w:val="center"/>
        <w:rPr>
          <w:b/>
          <w:bCs/>
          <w:lang w:val="en-US"/>
        </w:rPr>
      </w:pPr>
      <w:r w:rsidRPr="00691AAE">
        <w:rPr>
          <w:b/>
          <w:bCs/>
          <w:lang w:val="en-US"/>
        </w:rPr>
        <w:t xml:space="preserve">Figure 1-2 </w:t>
      </w:r>
      <w:r w:rsidR="009F7532">
        <w:rPr>
          <w:b/>
          <w:bCs/>
          <w:lang w:val="en-US"/>
        </w:rPr>
        <w:t>Environmental concern</w:t>
      </w:r>
    </w:p>
    <w:p w:rsidR="00EE4EFA" w:rsidRDefault="00EE4EFA" w:rsidP="00C85C36">
      <w:pPr>
        <w:jc w:val="both"/>
        <w:rPr>
          <w:lang w:val="en-US"/>
        </w:rPr>
      </w:pPr>
    </w:p>
    <w:p w:rsidR="007A4A82" w:rsidRDefault="007A4A82" w:rsidP="00C85C36">
      <w:pPr>
        <w:jc w:val="both"/>
        <w:rPr>
          <w:lang w:val="en-US"/>
        </w:rPr>
      </w:pPr>
    </w:p>
    <w:p w:rsidR="007A4A82" w:rsidRDefault="007A4A82" w:rsidP="00C85C36">
      <w:pPr>
        <w:jc w:val="both"/>
        <w:rPr>
          <w:lang w:val="en-US"/>
        </w:rPr>
      </w:pPr>
    </w:p>
    <w:p w:rsidR="007A4A82" w:rsidRDefault="007A4A82" w:rsidP="00C85C36">
      <w:pPr>
        <w:jc w:val="both"/>
        <w:rPr>
          <w:lang w:val="en-US"/>
        </w:rPr>
      </w:pPr>
    </w:p>
    <w:p w:rsidR="00C85C36" w:rsidRDefault="00C85C36" w:rsidP="00C85C36">
      <w:pPr>
        <w:pStyle w:val="Overskrift2"/>
        <w:rPr>
          <w:rFonts w:ascii="Times New Roman" w:eastAsia="Times New Roman" w:hAnsi="Times New Roman" w:cs="Times New Roman"/>
          <w:lang w:val="en-US" w:eastAsia="nb-NO"/>
        </w:rPr>
      </w:pPr>
      <w:bookmarkStart w:id="19" w:name="_Toc39064490"/>
      <w:r w:rsidRPr="00691AAE">
        <w:rPr>
          <w:rFonts w:ascii="Times New Roman" w:eastAsia="Times New Roman" w:hAnsi="Times New Roman" w:cs="Times New Roman"/>
          <w:lang w:val="en-US" w:eastAsia="nb-NO"/>
        </w:rPr>
        <w:lastRenderedPageBreak/>
        <w:t>7.2 Environmental impacts caused by the restaurant industry</w:t>
      </w:r>
      <w:bookmarkEnd w:id="19"/>
    </w:p>
    <w:p w:rsidR="00691AAE" w:rsidRPr="00691AAE" w:rsidRDefault="00691AAE" w:rsidP="00691AAE">
      <w:pPr>
        <w:rPr>
          <w:lang w:val="en-US"/>
        </w:rPr>
      </w:pPr>
    </w:p>
    <w:p w:rsidR="004226FE" w:rsidRDefault="00C85C36" w:rsidP="00691AAE">
      <w:pPr>
        <w:spacing w:line="480" w:lineRule="auto"/>
        <w:jc w:val="both"/>
        <w:rPr>
          <w:lang w:val="en-US"/>
        </w:rPr>
      </w:pPr>
      <w:r w:rsidRPr="00691AAE">
        <w:rPr>
          <w:lang w:val="en-US"/>
        </w:rPr>
        <w:t xml:space="preserve">Question 4 investigated to what extent the </w:t>
      </w:r>
      <w:r w:rsidR="00691AAE" w:rsidRPr="00691AAE">
        <w:rPr>
          <w:lang w:val="en-US"/>
        </w:rPr>
        <w:t>respondents</w:t>
      </w:r>
      <w:r w:rsidRPr="00691AAE">
        <w:rPr>
          <w:lang w:val="en-US"/>
        </w:rPr>
        <w:t xml:space="preserve"> were concerned about </w:t>
      </w:r>
      <w:r w:rsidR="00691AAE" w:rsidRPr="00691AAE">
        <w:rPr>
          <w:lang w:val="en-US"/>
        </w:rPr>
        <w:t xml:space="preserve">the </w:t>
      </w:r>
      <w:r w:rsidRPr="00691AAE">
        <w:rPr>
          <w:lang w:val="en-US"/>
        </w:rPr>
        <w:t>envi</w:t>
      </w:r>
      <w:r w:rsidR="00691AAE" w:rsidRPr="00691AAE">
        <w:rPr>
          <w:lang w:val="en-US"/>
        </w:rPr>
        <w:t xml:space="preserve">ronmental impacts caused by the restaurant industry. Results revealed that the two largest samples with </w:t>
      </w:r>
      <w:r w:rsidR="00EE4EFA">
        <w:rPr>
          <w:lang w:val="en-US"/>
        </w:rPr>
        <w:t xml:space="preserve">an overall of </w:t>
      </w:r>
      <w:r w:rsidR="00691AAE" w:rsidRPr="00691AAE">
        <w:rPr>
          <w:lang w:val="en-US"/>
        </w:rPr>
        <w:t xml:space="preserve">29.63% of the responses identified to be somewhere between “very concerned” or “somewhat concerned”. However, the results further </w:t>
      </w:r>
      <w:r w:rsidR="00A95837" w:rsidRPr="00691AAE">
        <w:rPr>
          <w:lang w:val="en-US"/>
        </w:rPr>
        <w:t>show</w:t>
      </w:r>
      <w:r w:rsidR="00691AAE" w:rsidRPr="00691AAE">
        <w:rPr>
          <w:lang w:val="en-US"/>
        </w:rPr>
        <w:t xml:space="preserve"> that 18.52%, being the third largest sample, were not at all concerned.</w:t>
      </w:r>
    </w:p>
    <w:p w:rsidR="00107101" w:rsidRPr="00691AAE" w:rsidRDefault="00107101" w:rsidP="00691AAE">
      <w:pPr>
        <w:spacing w:line="480" w:lineRule="auto"/>
        <w:jc w:val="both"/>
        <w:rPr>
          <w:lang w:val="en-US"/>
        </w:rPr>
      </w:pPr>
    </w:p>
    <w:p w:rsidR="001B741C" w:rsidRDefault="001B741C" w:rsidP="001B741C">
      <w:pPr>
        <w:rPr>
          <w:lang w:val="en-US"/>
        </w:rPr>
      </w:pPr>
    </w:p>
    <w:p w:rsidR="002C386B" w:rsidRDefault="002C386B" w:rsidP="00E763ED">
      <w:pPr>
        <w:jc w:val="center"/>
        <w:rPr>
          <w:lang w:val="en-US"/>
        </w:rPr>
      </w:pPr>
      <w:r>
        <w:rPr>
          <w:noProof/>
          <w:lang w:val="en-US"/>
        </w:rPr>
        <w:drawing>
          <wp:inline distT="0" distB="0" distL="0" distR="0">
            <wp:extent cx="4625965" cy="4001414"/>
            <wp:effectExtent l="0" t="0" r="0" b="0"/>
            <wp:docPr id="2" name="Bilde 2"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jermbilde 2020-04-28 kl. 00.23.2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30683" cy="4005495"/>
                    </a:xfrm>
                    <a:prstGeom prst="rect">
                      <a:avLst/>
                    </a:prstGeom>
                  </pic:spPr>
                </pic:pic>
              </a:graphicData>
            </a:graphic>
          </wp:inline>
        </w:drawing>
      </w:r>
    </w:p>
    <w:p w:rsidR="00E763ED" w:rsidRDefault="00691AAE" w:rsidP="00E763ED">
      <w:pPr>
        <w:jc w:val="center"/>
        <w:rPr>
          <w:b/>
          <w:bCs/>
          <w:lang w:val="en-US"/>
        </w:rPr>
      </w:pPr>
      <w:r w:rsidRPr="00691AAE">
        <w:rPr>
          <w:b/>
          <w:bCs/>
          <w:lang w:val="en-US"/>
        </w:rPr>
        <w:t>Figure 1-</w:t>
      </w:r>
      <w:r>
        <w:rPr>
          <w:b/>
          <w:bCs/>
          <w:lang w:val="en-US"/>
        </w:rPr>
        <w:t>3</w:t>
      </w:r>
      <w:r w:rsidRPr="00691AAE">
        <w:rPr>
          <w:b/>
          <w:bCs/>
          <w:lang w:val="en-US"/>
        </w:rPr>
        <w:t xml:space="preserve"> </w:t>
      </w:r>
      <w:r>
        <w:rPr>
          <w:b/>
          <w:bCs/>
          <w:lang w:val="en-US"/>
        </w:rPr>
        <w:t xml:space="preserve">Environmental </w:t>
      </w:r>
      <w:r w:rsidR="009F7532">
        <w:rPr>
          <w:b/>
          <w:bCs/>
          <w:lang w:val="en-US"/>
        </w:rPr>
        <w:t>i</w:t>
      </w:r>
      <w:r>
        <w:rPr>
          <w:b/>
          <w:bCs/>
          <w:lang w:val="en-US"/>
        </w:rPr>
        <w:t xml:space="preserve">mpact of the </w:t>
      </w:r>
      <w:r w:rsidR="009F7532">
        <w:rPr>
          <w:b/>
          <w:bCs/>
          <w:lang w:val="en-US"/>
        </w:rPr>
        <w:t>r</w:t>
      </w:r>
      <w:r>
        <w:rPr>
          <w:b/>
          <w:bCs/>
          <w:lang w:val="en-US"/>
        </w:rPr>
        <w:t xml:space="preserve">estaurant </w:t>
      </w:r>
      <w:r w:rsidR="009F7532">
        <w:rPr>
          <w:b/>
          <w:bCs/>
          <w:lang w:val="en-US"/>
        </w:rPr>
        <w:t>i</w:t>
      </w:r>
      <w:r>
        <w:rPr>
          <w:b/>
          <w:bCs/>
          <w:lang w:val="en-US"/>
        </w:rPr>
        <w:t>ndustry</w:t>
      </w:r>
    </w:p>
    <w:p w:rsidR="00E763ED" w:rsidRDefault="00E763ED" w:rsidP="00E763ED">
      <w:pPr>
        <w:jc w:val="center"/>
        <w:rPr>
          <w:b/>
          <w:bCs/>
          <w:lang w:val="en-US"/>
        </w:rPr>
      </w:pPr>
    </w:p>
    <w:p w:rsidR="00EE4EFA" w:rsidRDefault="00EE4EFA"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4226FE" w:rsidRPr="00E763ED" w:rsidRDefault="004226FE" w:rsidP="00E763ED">
      <w:pPr>
        <w:jc w:val="center"/>
        <w:rPr>
          <w:b/>
          <w:bCs/>
          <w:lang w:val="en-US"/>
        </w:rPr>
      </w:pPr>
    </w:p>
    <w:p w:rsidR="00E763ED" w:rsidRDefault="00E763ED" w:rsidP="00E763ED">
      <w:pPr>
        <w:pStyle w:val="Overskrift2"/>
        <w:rPr>
          <w:rFonts w:ascii="Times New Roman" w:hAnsi="Times New Roman" w:cs="Times New Roman"/>
          <w:lang w:val="en-US"/>
        </w:rPr>
      </w:pPr>
      <w:bookmarkStart w:id="20" w:name="_Toc39064491"/>
      <w:r w:rsidRPr="002F7F82">
        <w:rPr>
          <w:rFonts w:ascii="Times New Roman" w:hAnsi="Times New Roman" w:cs="Times New Roman"/>
          <w:lang w:val="en-US"/>
        </w:rPr>
        <w:lastRenderedPageBreak/>
        <w:t>7.3 Food waste in the restaurant industry</w:t>
      </w:r>
      <w:bookmarkEnd w:id="20"/>
    </w:p>
    <w:p w:rsidR="00EE4EFA" w:rsidRPr="00EE4EFA" w:rsidRDefault="00EE4EFA" w:rsidP="00EE4EFA">
      <w:pPr>
        <w:rPr>
          <w:lang w:val="en-US"/>
        </w:rPr>
      </w:pPr>
    </w:p>
    <w:p w:rsidR="004226FE" w:rsidRDefault="00E763ED" w:rsidP="004226FE">
      <w:pPr>
        <w:spacing w:line="480" w:lineRule="auto"/>
        <w:jc w:val="both"/>
        <w:rPr>
          <w:lang w:val="en-US"/>
        </w:rPr>
      </w:pPr>
      <w:r w:rsidRPr="002F7F82">
        <w:rPr>
          <w:lang w:val="en-US"/>
        </w:rPr>
        <w:t xml:space="preserve">Question 5 sought to gain an understating to whether the respondent trusts the restaurant industry </w:t>
      </w:r>
      <w:r w:rsidR="00B46972">
        <w:rPr>
          <w:lang w:val="en-US"/>
        </w:rPr>
        <w:t>to be</w:t>
      </w:r>
      <w:r w:rsidRPr="002F7F82">
        <w:rPr>
          <w:lang w:val="en-US"/>
        </w:rPr>
        <w:t xml:space="preserve"> doing enough in order to prevent food waste. The largest sample, represented by 66.67% </w:t>
      </w:r>
      <w:r w:rsidR="00EE4EFA">
        <w:rPr>
          <w:lang w:val="en-US"/>
        </w:rPr>
        <w:t>disagreed</w:t>
      </w:r>
      <w:r w:rsidRPr="002F7F82">
        <w:rPr>
          <w:lang w:val="en-US"/>
        </w:rPr>
        <w:t xml:space="preserve">, whereas 14.81% </w:t>
      </w:r>
      <w:r w:rsidR="00EE4EFA">
        <w:rPr>
          <w:lang w:val="en-US"/>
        </w:rPr>
        <w:t>said they believed the restaurant industry was already doing enough</w:t>
      </w:r>
      <w:r w:rsidRPr="002F7F82">
        <w:rPr>
          <w:lang w:val="en-US"/>
        </w:rPr>
        <w:t>.</w:t>
      </w:r>
    </w:p>
    <w:p w:rsidR="004226FE" w:rsidRPr="004226FE" w:rsidRDefault="004226FE" w:rsidP="004226FE">
      <w:pPr>
        <w:spacing w:line="480" w:lineRule="auto"/>
        <w:jc w:val="both"/>
        <w:rPr>
          <w:lang w:val="en-US"/>
        </w:rPr>
      </w:pPr>
    </w:p>
    <w:p w:rsidR="002C386B" w:rsidRDefault="002C386B" w:rsidP="00E763ED">
      <w:pPr>
        <w:jc w:val="center"/>
        <w:rPr>
          <w:lang w:val="en-US"/>
        </w:rPr>
      </w:pPr>
      <w:r>
        <w:rPr>
          <w:noProof/>
          <w:lang w:val="en-US"/>
        </w:rPr>
        <w:drawing>
          <wp:inline distT="0" distB="0" distL="0" distR="0">
            <wp:extent cx="5228948" cy="3703982"/>
            <wp:effectExtent l="0" t="0" r="3810" b="4445"/>
            <wp:docPr id="3" name="Bilde 3"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kjermbilde 2020-04-28 kl. 00.24.1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63354" cy="3728354"/>
                    </a:xfrm>
                    <a:prstGeom prst="rect">
                      <a:avLst/>
                    </a:prstGeom>
                  </pic:spPr>
                </pic:pic>
              </a:graphicData>
            </a:graphic>
          </wp:inline>
        </w:drawing>
      </w:r>
    </w:p>
    <w:p w:rsidR="002F7F82" w:rsidRPr="004226FE" w:rsidRDefault="00E763ED" w:rsidP="004226FE">
      <w:pPr>
        <w:jc w:val="center"/>
        <w:rPr>
          <w:b/>
          <w:bCs/>
          <w:lang w:val="en-US"/>
        </w:rPr>
      </w:pPr>
      <w:r w:rsidRPr="00691AAE">
        <w:rPr>
          <w:b/>
          <w:bCs/>
          <w:lang w:val="en-US"/>
        </w:rPr>
        <w:t>Figure 1-</w:t>
      </w:r>
      <w:r>
        <w:rPr>
          <w:b/>
          <w:bCs/>
          <w:lang w:val="en-US"/>
        </w:rPr>
        <w:t>4</w:t>
      </w:r>
      <w:r w:rsidRPr="00691AAE">
        <w:rPr>
          <w:b/>
          <w:bCs/>
          <w:lang w:val="en-US"/>
        </w:rPr>
        <w:t xml:space="preserve"> </w:t>
      </w:r>
      <w:r>
        <w:rPr>
          <w:b/>
          <w:bCs/>
          <w:lang w:val="en-US"/>
        </w:rPr>
        <w:t>The restaurant industry’s attempt to prevent food waste</w:t>
      </w:r>
    </w:p>
    <w:p w:rsidR="00E763ED" w:rsidRDefault="00E763ED" w:rsidP="00E763ED">
      <w:pPr>
        <w:jc w:val="center"/>
        <w:rPr>
          <w:lang w:val="en-US"/>
        </w:rPr>
      </w:pPr>
    </w:p>
    <w:p w:rsidR="002F7F82" w:rsidRDefault="002F7F82"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4226FE" w:rsidRDefault="004226FE" w:rsidP="00E763ED">
      <w:pPr>
        <w:jc w:val="center"/>
        <w:rPr>
          <w:lang w:val="en-US"/>
        </w:rPr>
      </w:pPr>
    </w:p>
    <w:p w:rsidR="002F7F82" w:rsidRPr="004226FE" w:rsidRDefault="002F7F82" w:rsidP="004226FE">
      <w:pPr>
        <w:pStyle w:val="Overskrift2"/>
        <w:rPr>
          <w:rFonts w:ascii="Times New Roman" w:hAnsi="Times New Roman" w:cs="Times New Roman"/>
          <w:lang w:val="en-US"/>
        </w:rPr>
      </w:pPr>
      <w:bookmarkStart w:id="21" w:name="_Toc39064492"/>
      <w:r w:rsidRPr="004226FE">
        <w:rPr>
          <w:rFonts w:ascii="Times New Roman" w:hAnsi="Times New Roman" w:cs="Times New Roman"/>
          <w:lang w:val="en-US"/>
        </w:rPr>
        <w:lastRenderedPageBreak/>
        <w:t>7.4</w:t>
      </w:r>
      <w:r w:rsidR="004226FE" w:rsidRPr="004226FE">
        <w:rPr>
          <w:rFonts w:ascii="Times New Roman" w:hAnsi="Times New Roman" w:cs="Times New Roman"/>
          <w:lang w:val="en-US"/>
        </w:rPr>
        <w:t xml:space="preserve"> The two main concerns related to the restaurant industry</w:t>
      </w:r>
      <w:bookmarkEnd w:id="21"/>
    </w:p>
    <w:p w:rsidR="002F7F82" w:rsidRDefault="002F7F82" w:rsidP="00E763ED">
      <w:pPr>
        <w:jc w:val="center"/>
        <w:rPr>
          <w:lang w:val="en-US"/>
        </w:rPr>
      </w:pPr>
    </w:p>
    <w:p w:rsidR="004226FE" w:rsidRDefault="002F7F82" w:rsidP="004226FE">
      <w:pPr>
        <w:spacing w:line="480" w:lineRule="auto"/>
        <w:jc w:val="both"/>
        <w:rPr>
          <w:lang w:val="en-US"/>
        </w:rPr>
      </w:pPr>
      <w:r w:rsidRPr="004226FE">
        <w:rPr>
          <w:lang w:val="en-US"/>
        </w:rPr>
        <w:t xml:space="preserve">On question 6, the participant </w:t>
      </w:r>
      <w:r w:rsidR="00DA5A29" w:rsidRPr="004226FE">
        <w:rPr>
          <w:lang w:val="en-US"/>
        </w:rPr>
        <w:t>was</w:t>
      </w:r>
      <w:r w:rsidRPr="004226FE">
        <w:rPr>
          <w:lang w:val="en-US"/>
        </w:rPr>
        <w:t xml:space="preserve"> asked to pick two main environmental concerns relating to the restaurant industry. </w:t>
      </w:r>
      <w:r w:rsidR="00DA5A29" w:rsidRPr="004226FE">
        <w:rPr>
          <w:lang w:val="en-US"/>
        </w:rPr>
        <w:t xml:space="preserve">The consultant </w:t>
      </w:r>
      <w:r w:rsidR="00EE4EFA" w:rsidRPr="004226FE">
        <w:rPr>
          <w:lang w:val="en-US"/>
        </w:rPr>
        <w:t>sought</w:t>
      </w:r>
      <w:r w:rsidR="00DA5A29" w:rsidRPr="004226FE">
        <w:rPr>
          <w:lang w:val="en-US"/>
        </w:rPr>
        <w:t xml:space="preserve"> to gain a better understanding of the different aspects to </w:t>
      </w:r>
      <w:r w:rsidR="00EE4EFA" w:rsidRPr="004226FE">
        <w:rPr>
          <w:lang w:val="en-US"/>
        </w:rPr>
        <w:t>environmental</w:t>
      </w:r>
      <w:r w:rsidR="00DA5A29" w:rsidRPr="004226FE">
        <w:rPr>
          <w:lang w:val="en-US"/>
        </w:rPr>
        <w:t xml:space="preserve"> concerns </w:t>
      </w:r>
      <w:r w:rsidR="00EE4EFA">
        <w:rPr>
          <w:lang w:val="en-US"/>
        </w:rPr>
        <w:t xml:space="preserve">of </w:t>
      </w:r>
      <w:r w:rsidR="00DA5A29" w:rsidRPr="004226FE">
        <w:rPr>
          <w:lang w:val="en-US"/>
        </w:rPr>
        <w:t>the respondents. Results show</w:t>
      </w:r>
      <w:r w:rsidR="00EE4EFA">
        <w:rPr>
          <w:lang w:val="en-US"/>
        </w:rPr>
        <w:t>s</w:t>
      </w:r>
      <w:r w:rsidR="00DA5A29" w:rsidRPr="004226FE">
        <w:rPr>
          <w:lang w:val="en-US"/>
        </w:rPr>
        <w:t xml:space="preserve"> that the biggest sample with 77.78% of the responses </w:t>
      </w:r>
      <w:r w:rsidR="00B46972">
        <w:rPr>
          <w:lang w:val="en-US"/>
        </w:rPr>
        <w:t>picked</w:t>
      </w:r>
      <w:r w:rsidR="00DA5A29" w:rsidRPr="004226FE">
        <w:rPr>
          <w:lang w:val="en-US"/>
        </w:rPr>
        <w:t xml:space="preserve"> food waste as </w:t>
      </w:r>
      <w:r w:rsidR="00EE4EFA" w:rsidRPr="004226FE">
        <w:rPr>
          <w:lang w:val="en-US"/>
        </w:rPr>
        <w:t>their</w:t>
      </w:r>
      <w:r w:rsidR="00DA5A29" w:rsidRPr="004226FE">
        <w:rPr>
          <w:lang w:val="en-US"/>
        </w:rPr>
        <w:t xml:space="preserve"> main concern. This was </w:t>
      </w:r>
      <w:r w:rsidR="00EE4EFA" w:rsidRPr="004226FE">
        <w:rPr>
          <w:lang w:val="en-US"/>
        </w:rPr>
        <w:t>closely</w:t>
      </w:r>
      <w:r w:rsidR="00DA5A29" w:rsidRPr="004226FE">
        <w:rPr>
          <w:lang w:val="en-US"/>
        </w:rPr>
        <w:t xml:space="preserve"> followed by the second largest sample of </w:t>
      </w:r>
      <w:r w:rsidR="00AF13A0" w:rsidRPr="004226FE">
        <w:rPr>
          <w:lang w:val="en-US"/>
        </w:rPr>
        <w:t>62.96%</w:t>
      </w:r>
      <w:r w:rsidR="00EE4EFA">
        <w:rPr>
          <w:lang w:val="en-US"/>
        </w:rPr>
        <w:t xml:space="preserve"> being</w:t>
      </w:r>
      <w:r w:rsidR="00AF13A0" w:rsidRPr="004226FE">
        <w:rPr>
          <w:lang w:val="en-US"/>
        </w:rPr>
        <w:t xml:space="preserve"> packaging. </w:t>
      </w:r>
      <w:r w:rsidR="00EE4EFA" w:rsidRPr="004226FE">
        <w:rPr>
          <w:lang w:val="en-US"/>
        </w:rPr>
        <w:t>Moreover</w:t>
      </w:r>
      <w:r w:rsidR="00AF13A0" w:rsidRPr="004226FE">
        <w:rPr>
          <w:lang w:val="en-US"/>
        </w:rPr>
        <w:t xml:space="preserve">, the smallest sample of 7.41% stated that they were not </w:t>
      </w:r>
      <w:r w:rsidR="00EE4EFA">
        <w:rPr>
          <w:lang w:val="en-US"/>
        </w:rPr>
        <w:t>at all</w:t>
      </w:r>
      <w:r w:rsidR="00433B4D">
        <w:rPr>
          <w:lang w:val="en-US"/>
        </w:rPr>
        <w:t xml:space="preserve"> </w:t>
      </w:r>
      <w:r w:rsidR="00AF13A0" w:rsidRPr="004226FE">
        <w:rPr>
          <w:lang w:val="en-US"/>
        </w:rPr>
        <w:t xml:space="preserve">concerned. </w:t>
      </w:r>
    </w:p>
    <w:p w:rsidR="00EE4EFA" w:rsidRPr="004226FE" w:rsidRDefault="00EE4EFA" w:rsidP="004226FE">
      <w:pPr>
        <w:spacing w:line="480" w:lineRule="auto"/>
        <w:jc w:val="both"/>
        <w:rPr>
          <w:lang w:val="en-US"/>
        </w:rPr>
      </w:pPr>
    </w:p>
    <w:p w:rsidR="002C386B" w:rsidRDefault="002C386B" w:rsidP="001B741C">
      <w:pPr>
        <w:rPr>
          <w:lang w:val="en-US"/>
        </w:rPr>
      </w:pPr>
      <w:r>
        <w:rPr>
          <w:noProof/>
          <w:lang w:val="en-US"/>
        </w:rPr>
        <w:drawing>
          <wp:inline distT="0" distB="0" distL="0" distR="0">
            <wp:extent cx="5268743" cy="4536489"/>
            <wp:effectExtent l="0" t="0" r="1905" b="0"/>
            <wp:docPr id="4" name="Bilde 4"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20-04-28 kl. 00.24.5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1934" cy="4539237"/>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5</w:t>
      </w:r>
      <w:r w:rsidRPr="00691AAE">
        <w:rPr>
          <w:b/>
          <w:bCs/>
          <w:lang w:val="en-US"/>
        </w:rPr>
        <w:t xml:space="preserve"> </w:t>
      </w:r>
      <w:r w:rsidR="00EE4EFA">
        <w:rPr>
          <w:b/>
          <w:bCs/>
          <w:lang w:val="en-US"/>
        </w:rPr>
        <w:t xml:space="preserve">Main </w:t>
      </w:r>
      <w:r w:rsidR="00A95837">
        <w:rPr>
          <w:b/>
          <w:bCs/>
          <w:lang w:val="en-US"/>
        </w:rPr>
        <w:t xml:space="preserve">environmental </w:t>
      </w:r>
      <w:r w:rsidR="00EE4EFA">
        <w:rPr>
          <w:b/>
          <w:bCs/>
          <w:lang w:val="en-US"/>
        </w:rPr>
        <w:t xml:space="preserve">concern </w:t>
      </w:r>
    </w:p>
    <w:p w:rsidR="00E763ED" w:rsidRDefault="00E763ED" w:rsidP="001B741C">
      <w:pPr>
        <w:rPr>
          <w:lang w:val="en-US"/>
        </w:rPr>
      </w:pPr>
    </w:p>
    <w:p w:rsidR="004226FE" w:rsidRDefault="004226FE"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AF13A0" w:rsidRDefault="00AF13A0" w:rsidP="001B741C">
      <w:pPr>
        <w:rPr>
          <w:lang w:val="en-US"/>
        </w:rPr>
      </w:pPr>
    </w:p>
    <w:p w:rsidR="00AF13A0" w:rsidRDefault="00AF13A0" w:rsidP="004226FE">
      <w:pPr>
        <w:pStyle w:val="Overskrift2"/>
        <w:rPr>
          <w:rFonts w:ascii="Times New Roman" w:hAnsi="Times New Roman" w:cs="Times New Roman"/>
          <w:lang w:val="en-US"/>
        </w:rPr>
      </w:pPr>
      <w:bookmarkStart w:id="22" w:name="_Toc39064493"/>
      <w:r w:rsidRPr="004226FE">
        <w:rPr>
          <w:rFonts w:ascii="Times New Roman" w:hAnsi="Times New Roman" w:cs="Times New Roman"/>
          <w:lang w:val="en-US"/>
        </w:rPr>
        <w:lastRenderedPageBreak/>
        <w:t>7.5</w:t>
      </w:r>
      <w:r w:rsidR="004226FE" w:rsidRPr="004226FE">
        <w:rPr>
          <w:rFonts w:ascii="Times New Roman" w:hAnsi="Times New Roman" w:cs="Times New Roman"/>
          <w:lang w:val="en-US"/>
        </w:rPr>
        <w:t xml:space="preserve"> </w:t>
      </w:r>
      <w:r w:rsidR="00A95837" w:rsidRPr="004226FE">
        <w:rPr>
          <w:rFonts w:ascii="Times New Roman" w:hAnsi="Times New Roman" w:cs="Times New Roman"/>
          <w:lang w:val="en-US"/>
        </w:rPr>
        <w:t>Homelessness</w:t>
      </w:r>
      <w:bookmarkEnd w:id="22"/>
    </w:p>
    <w:p w:rsidR="004226FE" w:rsidRPr="004226FE" w:rsidRDefault="004226FE" w:rsidP="004226FE">
      <w:pPr>
        <w:rPr>
          <w:lang w:val="en-US"/>
        </w:rPr>
      </w:pPr>
    </w:p>
    <w:p w:rsidR="00AF13A0" w:rsidRPr="004226FE" w:rsidRDefault="00AF13A0" w:rsidP="004226FE">
      <w:pPr>
        <w:spacing w:line="480" w:lineRule="auto"/>
        <w:jc w:val="both"/>
        <w:rPr>
          <w:lang w:val="en-US"/>
        </w:rPr>
      </w:pPr>
      <w:r w:rsidRPr="004226FE">
        <w:rPr>
          <w:lang w:val="en-US"/>
        </w:rPr>
        <w:t xml:space="preserve">Question 8 asked the </w:t>
      </w:r>
      <w:r w:rsidR="00A95837" w:rsidRPr="004226FE">
        <w:rPr>
          <w:lang w:val="en-US"/>
        </w:rPr>
        <w:t>respondents</w:t>
      </w:r>
      <w:r w:rsidRPr="004226FE">
        <w:rPr>
          <w:lang w:val="en-US"/>
        </w:rPr>
        <w:t xml:space="preserve"> whether homelessness </w:t>
      </w:r>
      <w:r w:rsidR="00A95837">
        <w:rPr>
          <w:lang w:val="en-US"/>
        </w:rPr>
        <w:t xml:space="preserve">was a concern </w:t>
      </w:r>
      <w:r w:rsidRPr="004226FE">
        <w:rPr>
          <w:lang w:val="en-US"/>
        </w:rPr>
        <w:t xml:space="preserve">in the area </w:t>
      </w:r>
      <w:r w:rsidR="00A95837">
        <w:rPr>
          <w:lang w:val="en-US"/>
        </w:rPr>
        <w:t>where</w:t>
      </w:r>
      <w:r w:rsidRPr="004226FE">
        <w:rPr>
          <w:lang w:val="en-US"/>
        </w:rPr>
        <w:t xml:space="preserve"> the participant lived</w:t>
      </w:r>
      <w:r w:rsidR="00A95837">
        <w:rPr>
          <w:lang w:val="en-US"/>
        </w:rPr>
        <w:t>.</w:t>
      </w:r>
      <w:r w:rsidRPr="004226FE">
        <w:rPr>
          <w:lang w:val="en-US"/>
        </w:rPr>
        <w:t xml:space="preserve"> </w:t>
      </w:r>
      <w:r w:rsidR="00A95837">
        <w:rPr>
          <w:lang w:val="en-US"/>
        </w:rPr>
        <w:t>R</w:t>
      </w:r>
      <w:r w:rsidRPr="004226FE">
        <w:rPr>
          <w:lang w:val="en-US"/>
        </w:rPr>
        <w:t xml:space="preserve">esults show that the two largest samples with both representing 29,63% of the responses were split </w:t>
      </w:r>
      <w:r w:rsidR="00A95837">
        <w:rPr>
          <w:lang w:val="en-US"/>
        </w:rPr>
        <w:t xml:space="preserve">evenly </w:t>
      </w:r>
      <w:r w:rsidRPr="004226FE">
        <w:rPr>
          <w:lang w:val="en-US"/>
        </w:rPr>
        <w:t xml:space="preserve">between </w:t>
      </w:r>
      <w:r w:rsidR="00A95837">
        <w:rPr>
          <w:lang w:val="en-US"/>
        </w:rPr>
        <w:t>“</w:t>
      </w:r>
      <w:r w:rsidRPr="004226FE">
        <w:rPr>
          <w:lang w:val="en-US"/>
        </w:rPr>
        <w:t>very concerned</w:t>
      </w:r>
      <w:r w:rsidR="00A95837">
        <w:rPr>
          <w:lang w:val="en-US"/>
        </w:rPr>
        <w:t>”</w:t>
      </w:r>
      <w:r w:rsidRPr="004226FE">
        <w:rPr>
          <w:lang w:val="en-US"/>
        </w:rPr>
        <w:t xml:space="preserve"> and </w:t>
      </w:r>
      <w:r w:rsidR="00A95837">
        <w:rPr>
          <w:lang w:val="en-US"/>
        </w:rPr>
        <w:t>“</w:t>
      </w:r>
      <w:r w:rsidRPr="004226FE">
        <w:rPr>
          <w:lang w:val="en-US"/>
        </w:rPr>
        <w:t>somewhat concerned</w:t>
      </w:r>
      <w:r w:rsidR="00A95837">
        <w:rPr>
          <w:lang w:val="en-US"/>
        </w:rPr>
        <w:t>”</w:t>
      </w:r>
      <w:r w:rsidRPr="004226FE">
        <w:rPr>
          <w:lang w:val="en-US"/>
        </w:rPr>
        <w:t xml:space="preserve">. This indicates </w:t>
      </w:r>
      <w:r w:rsidR="00A95837">
        <w:rPr>
          <w:lang w:val="en-US"/>
        </w:rPr>
        <w:t xml:space="preserve">split </w:t>
      </w:r>
      <w:r w:rsidRPr="004226FE">
        <w:rPr>
          <w:lang w:val="en-US"/>
        </w:rPr>
        <w:t>opinion</w:t>
      </w:r>
      <w:r w:rsidR="00A95837">
        <w:rPr>
          <w:lang w:val="en-US"/>
        </w:rPr>
        <w:t>s</w:t>
      </w:r>
      <w:r w:rsidRPr="004226FE">
        <w:rPr>
          <w:lang w:val="en-US"/>
        </w:rPr>
        <w:t xml:space="preserve"> on homelessness in the </w:t>
      </w:r>
      <w:r w:rsidR="00A95837">
        <w:rPr>
          <w:lang w:val="en-US"/>
        </w:rPr>
        <w:t>S</w:t>
      </w:r>
      <w:r w:rsidRPr="004226FE">
        <w:rPr>
          <w:lang w:val="en-US"/>
        </w:rPr>
        <w:t xml:space="preserve">outh </w:t>
      </w:r>
      <w:r w:rsidR="00A95837">
        <w:rPr>
          <w:lang w:val="en-US"/>
        </w:rPr>
        <w:t>W</w:t>
      </w:r>
      <w:r w:rsidRPr="004226FE">
        <w:rPr>
          <w:lang w:val="en-US"/>
        </w:rPr>
        <w:t xml:space="preserve">ales area. </w:t>
      </w:r>
    </w:p>
    <w:p w:rsidR="002C386B" w:rsidRDefault="002C386B" w:rsidP="001B741C">
      <w:pPr>
        <w:rPr>
          <w:lang w:val="en-US"/>
        </w:rPr>
      </w:pPr>
      <w:r>
        <w:rPr>
          <w:noProof/>
          <w:lang w:val="en-US"/>
        </w:rPr>
        <w:drawing>
          <wp:inline distT="0" distB="0" distL="0" distR="0">
            <wp:extent cx="5756910" cy="4712335"/>
            <wp:effectExtent l="0" t="0" r="0" b="0"/>
            <wp:docPr id="5" name="Bilde 5"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20-04-28 kl. 00.25.30.png"/>
                    <pic:cNvPicPr/>
                  </pic:nvPicPr>
                  <pic:blipFill>
                    <a:blip r:embed="rId13">
                      <a:extLst>
                        <a:ext uri="{28A0092B-C50C-407E-A947-70E740481C1C}">
                          <a14:useLocalDpi xmlns:a14="http://schemas.microsoft.com/office/drawing/2010/main" val="0"/>
                        </a:ext>
                      </a:extLst>
                    </a:blip>
                    <a:stretch>
                      <a:fillRect/>
                    </a:stretch>
                  </pic:blipFill>
                  <pic:spPr>
                    <a:xfrm>
                      <a:off x="0" y="0"/>
                      <a:ext cx="5756910" cy="4712335"/>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6</w:t>
      </w:r>
      <w:r w:rsidRPr="00691AAE">
        <w:rPr>
          <w:b/>
          <w:bCs/>
          <w:lang w:val="en-US"/>
        </w:rPr>
        <w:t xml:space="preserve"> </w:t>
      </w:r>
      <w:r w:rsidR="00A95837">
        <w:rPr>
          <w:b/>
          <w:bCs/>
          <w:lang w:val="en-US"/>
        </w:rPr>
        <w:t>Homelessness</w:t>
      </w:r>
    </w:p>
    <w:p w:rsidR="00E763ED" w:rsidRDefault="00E763ED" w:rsidP="001B741C">
      <w:pPr>
        <w:rPr>
          <w:lang w:val="en-US"/>
        </w:rPr>
      </w:pPr>
    </w:p>
    <w:p w:rsidR="00AF13A0" w:rsidRDefault="00AF13A0"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AF13A0" w:rsidRDefault="00AF13A0" w:rsidP="001B741C">
      <w:pPr>
        <w:rPr>
          <w:lang w:val="en-US"/>
        </w:rPr>
      </w:pPr>
    </w:p>
    <w:p w:rsidR="00AF13A0" w:rsidRPr="00A95837" w:rsidRDefault="00AF13A0" w:rsidP="00A95837">
      <w:pPr>
        <w:pStyle w:val="Overskrift2"/>
        <w:rPr>
          <w:rFonts w:ascii="Times New Roman" w:hAnsi="Times New Roman" w:cs="Times New Roman"/>
          <w:lang w:val="en-US"/>
        </w:rPr>
      </w:pPr>
      <w:bookmarkStart w:id="23" w:name="_Toc39064494"/>
      <w:r w:rsidRPr="00A95837">
        <w:rPr>
          <w:rFonts w:ascii="Times New Roman" w:hAnsi="Times New Roman" w:cs="Times New Roman"/>
          <w:lang w:val="en-US"/>
        </w:rPr>
        <w:lastRenderedPageBreak/>
        <w:t>7.6</w:t>
      </w:r>
      <w:r w:rsidR="006C216F" w:rsidRPr="00A95837">
        <w:rPr>
          <w:rFonts w:ascii="Times New Roman" w:hAnsi="Times New Roman" w:cs="Times New Roman"/>
          <w:lang w:val="en-US"/>
        </w:rPr>
        <w:t xml:space="preserve"> Likelihood </w:t>
      </w:r>
      <w:r w:rsidR="00A95837">
        <w:rPr>
          <w:rFonts w:ascii="Times New Roman" w:hAnsi="Times New Roman" w:cs="Times New Roman"/>
          <w:lang w:val="en-US"/>
        </w:rPr>
        <w:t>of dining with a sustainable restaurant</w:t>
      </w:r>
      <w:bookmarkEnd w:id="23"/>
    </w:p>
    <w:p w:rsidR="004226FE" w:rsidRDefault="004226FE" w:rsidP="001B741C">
      <w:pPr>
        <w:rPr>
          <w:lang w:val="en-US"/>
        </w:rPr>
      </w:pPr>
    </w:p>
    <w:p w:rsidR="00AF13A0" w:rsidRPr="00A95837" w:rsidRDefault="00AF13A0" w:rsidP="00A95837">
      <w:pPr>
        <w:spacing w:line="480" w:lineRule="auto"/>
        <w:rPr>
          <w:lang w:val="en-US"/>
        </w:rPr>
      </w:pPr>
      <w:r w:rsidRPr="00A95837">
        <w:rPr>
          <w:lang w:val="en-US"/>
        </w:rPr>
        <w:t>Question 9 asked the participants to</w:t>
      </w:r>
      <w:r w:rsidR="00A95837" w:rsidRPr="00A95837">
        <w:rPr>
          <w:lang w:val="en-US"/>
        </w:rPr>
        <w:t xml:space="preserve"> on </w:t>
      </w:r>
      <w:r w:rsidRPr="00A95837">
        <w:rPr>
          <w:lang w:val="en-US"/>
        </w:rPr>
        <w:t>a scale from 1-10, rate how likely they would be to d</w:t>
      </w:r>
      <w:r w:rsidR="00A95837">
        <w:rPr>
          <w:lang w:val="en-US"/>
        </w:rPr>
        <w:t>i</w:t>
      </w:r>
      <w:r w:rsidRPr="00A95837">
        <w:rPr>
          <w:lang w:val="en-US"/>
        </w:rPr>
        <w:t xml:space="preserve">ne with a restaurant that works to help local communities </w:t>
      </w:r>
      <w:r w:rsidR="00A95837" w:rsidRPr="00A95837">
        <w:rPr>
          <w:lang w:val="en-US"/>
        </w:rPr>
        <w:t>in regard to</w:t>
      </w:r>
      <w:r w:rsidRPr="00A95837">
        <w:rPr>
          <w:lang w:val="en-US"/>
        </w:rPr>
        <w:t xml:space="preserve"> homelessness. </w:t>
      </w:r>
      <w:r w:rsidR="004226FE" w:rsidRPr="00A95837">
        <w:rPr>
          <w:lang w:val="en-US"/>
        </w:rPr>
        <w:t>Results show an average of 6.6</w:t>
      </w:r>
      <w:r w:rsidR="00A95837">
        <w:rPr>
          <w:lang w:val="en-US"/>
        </w:rPr>
        <w:t xml:space="preserve"> / 10, </w:t>
      </w:r>
      <w:r w:rsidR="004226FE" w:rsidRPr="00A95837">
        <w:rPr>
          <w:lang w:val="en-US"/>
        </w:rPr>
        <w:t xml:space="preserve">which means 66% of the </w:t>
      </w:r>
      <w:r w:rsidR="00A95837" w:rsidRPr="00A95837">
        <w:rPr>
          <w:lang w:val="en-US"/>
        </w:rPr>
        <w:t>participants</w:t>
      </w:r>
      <w:r w:rsidR="00A95837">
        <w:rPr>
          <w:lang w:val="en-US"/>
        </w:rPr>
        <w:t xml:space="preserve"> were more likely to eat at a restaurant that work to reduce homelessness. </w:t>
      </w:r>
      <w:r w:rsidR="004226FE" w:rsidRPr="00A95837">
        <w:rPr>
          <w:lang w:val="en-US"/>
        </w:rPr>
        <w:t xml:space="preserve"> </w:t>
      </w:r>
    </w:p>
    <w:p w:rsidR="002C386B" w:rsidRDefault="002C386B" w:rsidP="001B741C">
      <w:pPr>
        <w:rPr>
          <w:lang w:val="en-US"/>
        </w:rPr>
      </w:pPr>
      <w:r>
        <w:rPr>
          <w:noProof/>
          <w:lang w:val="en-US"/>
        </w:rPr>
        <w:drawing>
          <wp:inline distT="0" distB="0" distL="0" distR="0">
            <wp:extent cx="5756910" cy="3455670"/>
            <wp:effectExtent l="0" t="0" r="0" b="0"/>
            <wp:docPr id="6" name="Bilde 6"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20-04-28 kl. 00.26.33.png"/>
                    <pic:cNvPicPr/>
                  </pic:nvPicPr>
                  <pic:blipFill>
                    <a:blip r:embed="rId14">
                      <a:extLst>
                        <a:ext uri="{28A0092B-C50C-407E-A947-70E740481C1C}">
                          <a14:useLocalDpi xmlns:a14="http://schemas.microsoft.com/office/drawing/2010/main" val="0"/>
                        </a:ext>
                      </a:extLst>
                    </a:blip>
                    <a:stretch>
                      <a:fillRect/>
                    </a:stretch>
                  </pic:blipFill>
                  <pic:spPr>
                    <a:xfrm>
                      <a:off x="0" y="0"/>
                      <a:ext cx="5756910" cy="3455670"/>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7</w:t>
      </w:r>
      <w:r w:rsidRPr="00691AAE">
        <w:rPr>
          <w:b/>
          <w:bCs/>
          <w:lang w:val="en-US"/>
        </w:rPr>
        <w:t xml:space="preserve"> </w:t>
      </w:r>
      <w:r w:rsidR="00A95837" w:rsidRPr="00A95837">
        <w:rPr>
          <w:b/>
          <w:bCs/>
          <w:lang w:val="en-US"/>
        </w:rPr>
        <w:t>Likelihood of dining with a sustainable restaurant</w:t>
      </w:r>
    </w:p>
    <w:p w:rsidR="00E763ED" w:rsidRDefault="00E763ED" w:rsidP="001B741C">
      <w:pPr>
        <w:rPr>
          <w:lang w:val="en-US"/>
        </w:rPr>
      </w:pPr>
    </w:p>
    <w:p w:rsidR="004226FE" w:rsidRDefault="004226FE"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4226FE" w:rsidRPr="00107101" w:rsidRDefault="004226FE" w:rsidP="00A95837">
      <w:pPr>
        <w:pStyle w:val="Overskrift2"/>
        <w:rPr>
          <w:rFonts w:ascii="Times New Roman" w:hAnsi="Times New Roman" w:cs="Times New Roman"/>
          <w:lang w:val="en-US"/>
        </w:rPr>
      </w:pPr>
      <w:bookmarkStart w:id="24" w:name="_Toc39064495"/>
      <w:r w:rsidRPr="00107101">
        <w:rPr>
          <w:rFonts w:ascii="Times New Roman" w:hAnsi="Times New Roman" w:cs="Times New Roman"/>
          <w:lang w:val="en-US"/>
        </w:rPr>
        <w:lastRenderedPageBreak/>
        <w:t>7.7</w:t>
      </w:r>
      <w:r w:rsidR="00A95837" w:rsidRPr="00107101">
        <w:rPr>
          <w:rFonts w:ascii="Times New Roman" w:hAnsi="Times New Roman" w:cs="Times New Roman"/>
          <w:lang w:val="en-US"/>
        </w:rPr>
        <w:t xml:space="preserve"> </w:t>
      </w:r>
      <w:r w:rsidR="00C41EE5" w:rsidRPr="00107101">
        <w:rPr>
          <w:rFonts w:ascii="Times New Roman" w:hAnsi="Times New Roman" w:cs="Times New Roman"/>
          <w:lang w:val="en-US"/>
        </w:rPr>
        <w:t>Higher price</w:t>
      </w:r>
      <w:bookmarkEnd w:id="24"/>
      <w:r w:rsidR="00C41EE5" w:rsidRPr="00107101">
        <w:rPr>
          <w:rFonts w:ascii="Times New Roman" w:hAnsi="Times New Roman" w:cs="Times New Roman"/>
          <w:lang w:val="en-US"/>
        </w:rPr>
        <w:t xml:space="preserve"> </w:t>
      </w:r>
    </w:p>
    <w:p w:rsidR="004226FE" w:rsidRDefault="004226FE" w:rsidP="001B741C">
      <w:pPr>
        <w:rPr>
          <w:lang w:val="en-US"/>
        </w:rPr>
      </w:pPr>
    </w:p>
    <w:p w:rsidR="00C41EE5" w:rsidRDefault="004226FE" w:rsidP="00C41EE5">
      <w:pPr>
        <w:spacing w:line="480" w:lineRule="auto"/>
        <w:jc w:val="both"/>
        <w:rPr>
          <w:lang w:val="en-US"/>
        </w:rPr>
      </w:pPr>
      <w:r w:rsidRPr="00C41EE5">
        <w:rPr>
          <w:lang w:val="en-US"/>
        </w:rPr>
        <w:t xml:space="preserve">The last question of </w:t>
      </w:r>
      <w:r w:rsidR="00C41EE5">
        <w:rPr>
          <w:lang w:val="en-US"/>
        </w:rPr>
        <w:t xml:space="preserve">the </w:t>
      </w:r>
      <w:r w:rsidRPr="00C41EE5">
        <w:rPr>
          <w:lang w:val="en-US"/>
        </w:rPr>
        <w:t xml:space="preserve">survey asked the respondents if they were willing to pay more to dine with a restaurant that was donating food to charities as a way to support local communities and to reduce food waste. </w:t>
      </w:r>
    </w:p>
    <w:p w:rsidR="004226FE" w:rsidRPr="00C41EE5" w:rsidRDefault="004226FE" w:rsidP="00C41EE5">
      <w:pPr>
        <w:spacing w:line="480" w:lineRule="auto"/>
        <w:jc w:val="both"/>
        <w:rPr>
          <w:lang w:val="en-US"/>
        </w:rPr>
      </w:pPr>
      <w:r w:rsidRPr="00C41EE5">
        <w:rPr>
          <w:lang w:val="en-US"/>
        </w:rPr>
        <w:t>70.37% of the participants confirmed to be willing to pay more, whereas only 18.52% stated no</w:t>
      </w:r>
      <w:r w:rsidR="00C41EE5">
        <w:rPr>
          <w:lang w:val="en-US"/>
        </w:rPr>
        <w:t>,</w:t>
      </w:r>
      <w:r w:rsidRPr="00C41EE5">
        <w:rPr>
          <w:lang w:val="en-US"/>
        </w:rPr>
        <w:t xml:space="preserve"> with the remaining 11.11% of the respondents not being sure. </w:t>
      </w:r>
    </w:p>
    <w:p w:rsidR="004226FE" w:rsidRPr="00C41EE5" w:rsidRDefault="004226FE" w:rsidP="00C41EE5">
      <w:pPr>
        <w:spacing w:line="480" w:lineRule="auto"/>
        <w:rPr>
          <w:lang w:val="en-US"/>
        </w:rPr>
      </w:pPr>
    </w:p>
    <w:p w:rsidR="002C386B" w:rsidRDefault="002C386B" w:rsidP="001B741C">
      <w:pPr>
        <w:rPr>
          <w:lang w:val="en-US"/>
        </w:rPr>
      </w:pPr>
      <w:r>
        <w:rPr>
          <w:noProof/>
          <w:lang w:val="en-US"/>
        </w:rPr>
        <w:drawing>
          <wp:inline distT="0" distB="0" distL="0" distR="0">
            <wp:extent cx="5519525" cy="4131425"/>
            <wp:effectExtent l="0" t="0" r="5080" b="0"/>
            <wp:docPr id="7" name="Bilde 7"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20-04-28 kl. 00.26.53.png"/>
                    <pic:cNvPicPr/>
                  </pic:nvPicPr>
                  <pic:blipFill>
                    <a:blip r:embed="rId15">
                      <a:extLst>
                        <a:ext uri="{28A0092B-C50C-407E-A947-70E740481C1C}">
                          <a14:useLocalDpi xmlns:a14="http://schemas.microsoft.com/office/drawing/2010/main" val="0"/>
                        </a:ext>
                      </a:extLst>
                    </a:blip>
                    <a:stretch>
                      <a:fillRect/>
                    </a:stretch>
                  </pic:blipFill>
                  <pic:spPr>
                    <a:xfrm>
                      <a:off x="0" y="0"/>
                      <a:ext cx="5524861" cy="4135419"/>
                    </a:xfrm>
                    <a:prstGeom prst="rect">
                      <a:avLst/>
                    </a:prstGeom>
                  </pic:spPr>
                </pic:pic>
              </a:graphicData>
            </a:graphic>
          </wp:inline>
        </w:drawing>
      </w:r>
    </w:p>
    <w:p w:rsidR="00E763ED" w:rsidRDefault="00E763ED" w:rsidP="00C41EE5">
      <w:pPr>
        <w:jc w:val="center"/>
        <w:rPr>
          <w:b/>
          <w:bCs/>
          <w:lang w:val="en-US"/>
        </w:rPr>
      </w:pPr>
      <w:r w:rsidRPr="00691AAE">
        <w:rPr>
          <w:b/>
          <w:bCs/>
          <w:lang w:val="en-US"/>
        </w:rPr>
        <w:t>Figure 1-</w:t>
      </w:r>
      <w:r>
        <w:rPr>
          <w:b/>
          <w:bCs/>
          <w:lang w:val="en-US"/>
        </w:rPr>
        <w:t>8</w:t>
      </w:r>
      <w:r w:rsidRPr="00691AAE">
        <w:rPr>
          <w:b/>
          <w:bCs/>
          <w:lang w:val="en-US"/>
        </w:rPr>
        <w:t xml:space="preserve"> </w:t>
      </w:r>
      <w:r w:rsidR="00C41EE5">
        <w:rPr>
          <w:b/>
          <w:bCs/>
          <w:lang w:val="en-US"/>
        </w:rPr>
        <w:t>Higher price</w:t>
      </w:r>
    </w:p>
    <w:p w:rsidR="00C41EE5" w:rsidRDefault="00C41EE5" w:rsidP="00C41EE5">
      <w:pPr>
        <w:jc w:val="center"/>
        <w:rPr>
          <w:b/>
          <w:bCs/>
          <w:lang w:val="en-US"/>
        </w:rPr>
      </w:pPr>
    </w:p>
    <w:p w:rsidR="00E763ED" w:rsidRDefault="00E763ED" w:rsidP="00E763ED">
      <w:pPr>
        <w:rPr>
          <w:b/>
          <w:bCs/>
          <w:lang w:val="en-US"/>
        </w:rPr>
      </w:pPr>
    </w:p>
    <w:p w:rsidR="00E763ED" w:rsidRDefault="00E763ED" w:rsidP="00E763ED">
      <w:pPr>
        <w:rPr>
          <w:lang w:val="en-US"/>
        </w:rPr>
      </w:pPr>
    </w:p>
    <w:p w:rsidR="00E763ED" w:rsidRDefault="00E763ED" w:rsidP="00E763ED">
      <w:pPr>
        <w:rPr>
          <w:lang w:val="en-US"/>
        </w:rPr>
      </w:pPr>
    </w:p>
    <w:p w:rsidR="00C41EE5" w:rsidRDefault="00E763ED" w:rsidP="00C41EE5">
      <w:pPr>
        <w:spacing w:line="480" w:lineRule="auto"/>
        <w:jc w:val="both"/>
        <w:rPr>
          <w:lang w:val="en-US"/>
        </w:rPr>
      </w:pPr>
      <w:r>
        <w:rPr>
          <w:lang w:val="en-US"/>
        </w:rPr>
        <w:t xml:space="preserve">The results </w:t>
      </w:r>
      <w:r w:rsidR="00387ECA">
        <w:rPr>
          <w:lang w:val="en-US"/>
        </w:rPr>
        <w:t>strongly indicate that the majority of the participants</w:t>
      </w:r>
      <w:r w:rsidR="00C41EE5">
        <w:rPr>
          <w:lang w:val="en-US"/>
        </w:rPr>
        <w:t>,</w:t>
      </w:r>
      <w:r w:rsidR="00387ECA">
        <w:rPr>
          <w:lang w:val="en-US"/>
        </w:rPr>
        <w:t xml:space="preserve"> to some extent </w:t>
      </w:r>
      <w:r w:rsidR="00C41EE5">
        <w:rPr>
          <w:lang w:val="en-US"/>
        </w:rPr>
        <w:t xml:space="preserve">are </w:t>
      </w:r>
      <w:r w:rsidR="00387ECA">
        <w:rPr>
          <w:lang w:val="en-US"/>
        </w:rPr>
        <w:t xml:space="preserve">concerned about the environmental impacts associated with the restaurant industry. Moreover, </w:t>
      </w:r>
      <w:r w:rsidR="00C41EE5">
        <w:rPr>
          <w:lang w:val="en-US"/>
        </w:rPr>
        <w:t xml:space="preserve">as already mentioned </w:t>
      </w:r>
      <w:r w:rsidR="00387ECA">
        <w:rPr>
          <w:lang w:val="en-US"/>
        </w:rPr>
        <w:t xml:space="preserve">results show that </w:t>
      </w:r>
      <w:r w:rsidR="00C41EE5">
        <w:rPr>
          <w:lang w:val="en-US"/>
        </w:rPr>
        <w:t>66.67</w:t>
      </w:r>
      <w:r w:rsidR="00387ECA">
        <w:rPr>
          <w:lang w:val="en-US"/>
        </w:rPr>
        <w:t xml:space="preserve">% </w:t>
      </w:r>
      <w:r w:rsidR="00C41EE5">
        <w:rPr>
          <w:lang w:val="en-US"/>
        </w:rPr>
        <w:t xml:space="preserve">of the participants did not agree that the industry is doing enough to reduce the current carbon footprint. </w:t>
      </w:r>
      <w:r w:rsidR="00B46972">
        <w:rPr>
          <w:lang w:val="en-US"/>
        </w:rPr>
        <w:t>The</w:t>
      </w:r>
      <w:r w:rsidR="00C41EE5">
        <w:rPr>
          <w:lang w:val="en-US"/>
        </w:rPr>
        <w:t xml:space="preserve"> questionnaire disclosed that the respondents </w:t>
      </w:r>
      <w:r w:rsidR="00C41EE5">
        <w:rPr>
          <w:lang w:val="en-US"/>
        </w:rPr>
        <w:lastRenderedPageBreak/>
        <w:t xml:space="preserve">were positive and even willing to pay a higher price for services when the </w:t>
      </w:r>
      <w:proofErr w:type="spellStart"/>
      <w:r w:rsidR="00C41EE5">
        <w:rPr>
          <w:lang w:val="en-US"/>
        </w:rPr>
        <w:t>organisation</w:t>
      </w:r>
      <w:proofErr w:type="spellEnd"/>
      <w:r w:rsidR="00C41EE5">
        <w:rPr>
          <w:lang w:val="en-US"/>
        </w:rPr>
        <w:t xml:space="preserve"> is supporting local communities</w:t>
      </w:r>
      <w:r w:rsidR="00B46972">
        <w:rPr>
          <w:lang w:val="en-US"/>
        </w:rPr>
        <w:t xml:space="preserve"> and</w:t>
      </w:r>
      <w:r w:rsidR="00C41EE5">
        <w:rPr>
          <w:lang w:val="en-US"/>
        </w:rPr>
        <w:t xml:space="preserve"> reducing food waste</w:t>
      </w:r>
      <w:r w:rsidR="00B46972">
        <w:rPr>
          <w:lang w:val="en-US"/>
        </w:rPr>
        <w:t xml:space="preserve">, </w:t>
      </w:r>
      <w:r w:rsidR="00C41EE5">
        <w:rPr>
          <w:lang w:val="en-US"/>
        </w:rPr>
        <w:t xml:space="preserve">being the biggest concern amongst the questionnaire participants. </w:t>
      </w:r>
    </w:p>
    <w:p w:rsidR="00C41EE5" w:rsidRDefault="00C41EE5" w:rsidP="00C41EE5">
      <w:pPr>
        <w:spacing w:line="480" w:lineRule="auto"/>
        <w:jc w:val="both"/>
        <w:rPr>
          <w:lang w:val="en-US"/>
        </w:rPr>
      </w:pPr>
    </w:p>
    <w:p w:rsidR="00E763ED" w:rsidRDefault="00C41EE5" w:rsidP="004E0B7A">
      <w:pPr>
        <w:spacing w:line="480" w:lineRule="auto"/>
        <w:rPr>
          <w:lang w:val="en-US"/>
        </w:rPr>
      </w:pPr>
      <w:r>
        <w:rPr>
          <w:lang w:val="en-US"/>
        </w:rPr>
        <w:t xml:space="preserve">This </w:t>
      </w:r>
      <w:r w:rsidR="00387ECA">
        <w:rPr>
          <w:lang w:val="en-US"/>
        </w:rPr>
        <w:t>underlines</w:t>
      </w:r>
      <w:r>
        <w:rPr>
          <w:lang w:val="en-US"/>
        </w:rPr>
        <w:t xml:space="preserve"> previous </w:t>
      </w:r>
      <w:r w:rsidR="00387ECA">
        <w:rPr>
          <w:lang w:val="en-US"/>
        </w:rPr>
        <w:t>argument</w:t>
      </w:r>
      <w:r>
        <w:rPr>
          <w:lang w:val="en-US"/>
        </w:rPr>
        <w:t>s</w:t>
      </w:r>
      <w:r w:rsidR="00387ECA">
        <w:rPr>
          <w:lang w:val="en-US"/>
        </w:rPr>
        <w:t xml:space="preserve"> </w:t>
      </w:r>
      <w:r>
        <w:rPr>
          <w:lang w:val="en-US"/>
        </w:rPr>
        <w:t>that</w:t>
      </w:r>
      <w:r w:rsidR="00387ECA">
        <w:rPr>
          <w:lang w:val="en-US"/>
        </w:rPr>
        <w:t xml:space="preserve"> food waste </w:t>
      </w:r>
      <w:r>
        <w:rPr>
          <w:lang w:val="en-US"/>
        </w:rPr>
        <w:t>is</w:t>
      </w:r>
      <w:r w:rsidR="00387ECA">
        <w:rPr>
          <w:lang w:val="en-US"/>
        </w:rPr>
        <w:t xml:space="preserve"> the biggest issue concerning sustainability within the restaurant industry. </w:t>
      </w:r>
      <w:r w:rsidR="00C64F25">
        <w:rPr>
          <w:lang w:val="en-US"/>
        </w:rPr>
        <w:t>Please see Appendix A for complete survey</w:t>
      </w:r>
      <w:r w:rsidR="00B46972">
        <w:rPr>
          <w:lang w:val="en-US"/>
        </w:rPr>
        <w:t>.</w:t>
      </w:r>
    </w:p>
    <w:p w:rsidR="00E763ED" w:rsidRDefault="00E763ED"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B46972" w:rsidRDefault="00B46972" w:rsidP="001B741C">
      <w:pPr>
        <w:rPr>
          <w:lang w:val="en-US"/>
        </w:rPr>
      </w:pPr>
    </w:p>
    <w:p w:rsidR="00B46972" w:rsidRDefault="00B46972" w:rsidP="001B741C">
      <w:pPr>
        <w:rPr>
          <w:lang w:val="en-US"/>
        </w:rPr>
      </w:pPr>
    </w:p>
    <w:p w:rsidR="00107101" w:rsidRDefault="00107101" w:rsidP="001B741C">
      <w:pPr>
        <w:rPr>
          <w:lang w:val="en-US"/>
        </w:rPr>
      </w:pPr>
    </w:p>
    <w:p w:rsidR="00E763ED" w:rsidRDefault="00E763ED" w:rsidP="004E0B7A">
      <w:pPr>
        <w:pStyle w:val="Overskrift1"/>
        <w:numPr>
          <w:ilvl w:val="0"/>
          <w:numId w:val="8"/>
        </w:numPr>
        <w:rPr>
          <w:rFonts w:ascii="Times New Roman" w:hAnsi="Times New Roman" w:cs="Times New Roman"/>
          <w:lang w:val="en-US"/>
        </w:rPr>
      </w:pPr>
      <w:bookmarkStart w:id="25" w:name="_Toc39064496"/>
      <w:r w:rsidRPr="00E763ED">
        <w:rPr>
          <w:rFonts w:ascii="Times New Roman" w:hAnsi="Times New Roman" w:cs="Times New Roman"/>
          <w:lang w:val="en-US"/>
        </w:rPr>
        <w:lastRenderedPageBreak/>
        <w:t>Conclusion</w:t>
      </w:r>
      <w:bookmarkEnd w:id="25"/>
    </w:p>
    <w:p w:rsidR="006E55BA" w:rsidRDefault="006E55BA" w:rsidP="006E55BA">
      <w:pPr>
        <w:rPr>
          <w:lang w:val="en-US" w:eastAsia="en-US"/>
        </w:rPr>
      </w:pPr>
    </w:p>
    <w:p w:rsidR="006E55BA" w:rsidRDefault="006E55BA" w:rsidP="004E0B7A">
      <w:pPr>
        <w:spacing w:line="480" w:lineRule="auto"/>
        <w:rPr>
          <w:lang w:val="en-US" w:eastAsia="en-US"/>
        </w:rPr>
      </w:pPr>
      <w:r>
        <w:rPr>
          <w:lang w:val="en-US" w:eastAsia="en-US"/>
        </w:rPr>
        <w:t xml:space="preserve">In conclusion, the consultant considers a project with the aim to reduce food waste and support local communities by redistributing food will benefit the restaurant in several ways. As mentioned in the introduction, the restaurant is often seen to be wasting food before closing as a result of too much food being prepared throughout the day. The literature review revealed that </w:t>
      </w:r>
      <w:r w:rsidR="004E0B7A">
        <w:rPr>
          <w:lang w:val="en-US" w:eastAsia="en-US"/>
        </w:rPr>
        <w:t xml:space="preserve">homelessness in Wales have increased over the past years raising with 28% from 2018 to 2019 (Welsh Government, 2020). Moreover, the literature review further discovered that one-third of all food that is currently produced ends up in landfills, increasing the production of carbon emissions and causing the atmosphere to heat up (Dana, 2015). </w:t>
      </w:r>
      <w:r w:rsidR="008515BD">
        <w:rPr>
          <w:lang w:val="en-US" w:eastAsia="en-US"/>
        </w:rPr>
        <w:t xml:space="preserve">The project will not involve any additional costs to the company apart from fuel </w:t>
      </w:r>
      <w:r w:rsidR="00B46972">
        <w:rPr>
          <w:lang w:val="en-US" w:eastAsia="en-US"/>
        </w:rPr>
        <w:t xml:space="preserve">related to </w:t>
      </w:r>
      <w:r w:rsidR="008515BD">
        <w:rPr>
          <w:lang w:val="en-US" w:eastAsia="en-US"/>
        </w:rPr>
        <w:t>transport</w:t>
      </w:r>
      <w:r w:rsidR="00B46972">
        <w:rPr>
          <w:lang w:val="en-US" w:eastAsia="en-US"/>
        </w:rPr>
        <w:t>ation</w:t>
      </w:r>
      <w:r w:rsidR="008515BD">
        <w:rPr>
          <w:lang w:val="en-US" w:eastAsia="en-US"/>
        </w:rPr>
        <w:t xml:space="preserve">, which will be split evenly between Franco’s and Matthew’s House (or other charities involved in the project). </w:t>
      </w:r>
    </w:p>
    <w:p w:rsidR="004E0B7A" w:rsidRDefault="004E0B7A" w:rsidP="004E0B7A">
      <w:pPr>
        <w:spacing w:line="480" w:lineRule="auto"/>
        <w:rPr>
          <w:lang w:val="en-US" w:eastAsia="en-US"/>
        </w:rPr>
      </w:pPr>
      <w:r>
        <w:rPr>
          <w:lang w:val="en-US" w:eastAsia="en-US"/>
        </w:rPr>
        <w:t>Further to this, the results of the online questionnaire distributed by the consultant implies that the majority of the participants does not agree that the restaurant industry is doing enough to prevent food waste where the two main concerns of the respondents were food waste and packaging. Franco’s is therefore recommended to collaborate with local charities in order to redistribute surplus food that would otherwise be wasted</w:t>
      </w:r>
      <w:r w:rsidR="00B46972">
        <w:rPr>
          <w:lang w:val="en-US" w:eastAsia="en-US"/>
        </w:rPr>
        <w:t>,</w:t>
      </w:r>
      <w:r>
        <w:rPr>
          <w:lang w:val="en-US" w:eastAsia="en-US"/>
        </w:rPr>
        <w:t xml:space="preserve"> to the local </w:t>
      </w:r>
      <w:r w:rsidR="00B46972">
        <w:rPr>
          <w:lang w:val="en-US" w:eastAsia="en-US"/>
        </w:rPr>
        <w:t>charities in</w:t>
      </w:r>
      <w:r>
        <w:rPr>
          <w:lang w:val="en-US" w:eastAsia="en-US"/>
        </w:rPr>
        <w:t xml:space="preserve"> South Wales </w:t>
      </w:r>
    </w:p>
    <w:p w:rsidR="006E55BA" w:rsidRDefault="006E55BA" w:rsidP="006E55BA">
      <w:pPr>
        <w:rPr>
          <w:lang w:val="en-US" w:eastAsia="en-US"/>
        </w:rPr>
      </w:pPr>
    </w:p>
    <w:p w:rsidR="006E55BA" w:rsidRPr="004E0B7A" w:rsidRDefault="004E0B7A" w:rsidP="004E0B7A">
      <w:pPr>
        <w:pStyle w:val="Overskrift2"/>
        <w:rPr>
          <w:rFonts w:ascii="Times New Roman" w:hAnsi="Times New Roman" w:cs="Times New Roman"/>
          <w:lang w:val="en-US"/>
        </w:rPr>
      </w:pPr>
      <w:bookmarkStart w:id="26" w:name="_Toc39064497"/>
      <w:r w:rsidRPr="004E0B7A">
        <w:rPr>
          <w:rFonts w:ascii="Times New Roman" w:hAnsi="Times New Roman" w:cs="Times New Roman"/>
          <w:lang w:val="en-US"/>
        </w:rPr>
        <w:t>8.1 Recommendations</w:t>
      </w:r>
      <w:bookmarkEnd w:id="26"/>
    </w:p>
    <w:p w:rsidR="00433B4D" w:rsidRDefault="00433B4D" w:rsidP="00433B4D">
      <w:pPr>
        <w:rPr>
          <w:lang w:val="en-US" w:eastAsia="en-US"/>
        </w:rPr>
      </w:pPr>
    </w:p>
    <w:p w:rsidR="00433B4D" w:rsidRDefault="00433B4D" w:rsidP="00433B4D">
      <w:pPr>
        <w:spacing w:line="480" w:lineRule="auto"/>
        <w:rPr>
          <w:lang w:val="en-US" w:eastAsia="en-US"/>
        </w:rPr>
      </w:pPr>
      <w:r>
        <w:rPr>
          <w:lang w:val="en-US" w:eastAsia="en-US"/>
        </w:rPr>
        <w:t>Based on the findings of the primary and secondary data collected in this report, it is recommended that Franco’s use their own social media platforms to advertise th</w:t>
      </w:r>
      <w:r w:rsidR="00C40D3F">
        <w:rPr>
          <w:lang w:val="en-US" w:eastAsia="en-US"/>
        </w:rPr>
        <w:t>e proposed</w:t>
      </w:r>
      <w:r>
        <w:rPr>
          <w:lang w:val="en-US" w:eastAsia="en-US"/>
        </w:rPr>
        <w:t xml:space="preserve"> project with the aim to attract</w:t>
      </w:r>
      <w:r w:rsidR="00C40D3F">
        <w:rPr>
          <w:lang w:val="en-US" w:eastAsia="en-US"/>
        </w:rPr>
        <w:t xml:space="preserve"> new</w:t>
      </w:r>
      <w:r>
        <w:rPr>
          <w:lang w:val="en-US" w:eastAsia="en-US"/>
        </w:rPr>
        <w:t xml:space="preserve"> prospective customers </w:t>
      </w:r>
      <w:r w:rsidR="00C40D3F">
        <w:rPr>
          <w:lang w:val="en-US" w:eastAsia="en-US"/>
        </w:rPr>
        <w:t>in addition</w:t>
      </w:r>
      <w:r>
        <w:rPr>
          <w:lang w:val="en-US" w:eastAsia="en-US"/>
        </w:rPr>
        <w:t xml:space="preserve"> to raise awareness </w:t>
      </w:r>
      <w:r w:rsidR="00C40D3F">
        <w:rPr>
          <w:lang w:val="en-US" w:eastAsia="en-US"/>
        </w:rPr>
        <w:t xml:space="preserve">of </w:t>
      </w:r>
      <w:r>
        <w:rPr>
          <w:lang w:val="en-US" w:eastAsia="en-US"/>
        </w:rPr>
        <w:t xml:space="preserve">the project reason. Moreover, it is recommended that the company reaches out to other local charity organisations to further develop the project and possibly </w:t>
      </w:r>
      <w:r w:rsidR="00C40D3F">
        <w:rPr>
          <w:lang w:val="en-US" w:eastAsia="en-US"/>
        </w:rPr>
        <w:t xml:space="preserve">work on other </w:t>
      </w:r>
      <w:r>
        <w:rPr>
          <w:lang w:val="en-US" w:eastAsia="en-US"/>
        </w:rPr>
        <w:t xml:space="preserve">collaborations. The consultant also </w:t>
      </w:r>
      <w:r w:rsidR="00C40D3F">
        <w:rPr>
          <w:lang w:val="en-US" w:eastAsia="en-US"/>
        </w:rPr>
        <w:t>advises</w:t>
      </w:r>
      <w:r>
        <w:rPr>
          <w:lang w:val="en-US" w:eastAsia="en-US"/>
        </w:rPr>
        <w:t xml:space="preserve"> the restaurant to </w:t>
      </w:r>
      <w:r w:rsidR="00C40D3F">
        <w:rPr>
          <w:lang w:val="en-US" w:eastAsia="en-US"/>
        </w:rPr>
        <w:t xml:space="preserve">arrange monthly staff meetings to ensure staff is </w:t>
      </w:r>
      <w:r w:rsidR="00C40D3F">
        <w:rPr>
          <w:lang w:val="en-US" w:eastAsia="en-US"/>
        </w:rPr>
        <w:lastRenderedPageBreak/>
        <w:t xml:space="preserve">trained on how to reduce food waste at best abilities using methods such as the FIFO system (First </w:t>
      </w:r>
      <w:proofErr w:type="gramStart"/>
      <w:r w:rsidR="00C40D3F">
        <w:rPr>
          <w:lang w:val="en-US" w:eastAsia="en-US"/>
        </w:rPr>
        <w:t>In</w:t>
      </w:r>
      <w:proofErr w:type="gramEnd"/>
      <w:r w:rsidR="00C40D3F">
        <w:rPr>
          <w:lang w:val="en-US" w:eastAsia="en-US"/>
        </w:rPr>
        <w:t xml:space="preserve"> First Out) and to make sure the project is running at maximum effectiveness. </w:t>
      </w:r>
    </w:p>
    <w:p w:rsidR="00433B4D" w:rsidRPr="00433B4D" w:rsidRDefault="00433B4D" w:rsidP="00433B4D">
      <w:pPr>
        <w:rPr>
          <w:lang w:val="en-US" w:eastAsia="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Pr="003A240F" w:rsidRDefault="003A240F" w:rsidP="003A240F">
      <w:pPr>
        <w:rPr>
          <w:lang w:val="en-US"/>
        </w:rPr>
      </w:pPr>
    </w:p>
    <w:p w:rsidR="00C64F25" w:rsidRDefault="00C64F25"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107101">
      <w:pPr>
        <w:pStyle w:val="Overskrift1"/>
        <w:numPr>
          <w:ilvl w:val="0"/>
          <w:numId w:val="8"/>
        </w:numPr>
        <w:rPr>
          <w:rFonts w:ascii="Times New Roman" w:hAnsi="Times New Roman" w:cs="Times New Roman"/>
          <w:lang w:val="en-US"/>
        </w:rPr>
      </w:pPr>
      <w:bookmarkStart w:id="27" w:name="_Toc39064498"/>
      <w:r w:rsidRPr="00107101">
        <w:rPr>
          <w:rFonts w:ascii="Times New Roman" w:hAnsi="Times New Roman" w:cs="Times New Roman"/>
          <w:lang w:val="en-US"/>
        </w:rPr>
        <w:lastRenderedPageBreak/>
        <w:t>Reference List</w:t>
      </w:r>
      <w:bookmarkEnd w:id="27"/>
    </w:p>
    <w:p w:rsidR="00107101" w:rsidRDefault="00107101" w:rsidP="00107101">
      <w:pPr>
        <w:rPr>
          <w:lang w:val="en-US" w:eastAsia="en-US"/>
        </w:rPr>
      </w:pP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Aaltola</w:t>
      </w:r>
      <w:proofErr w:type="spellEnd"/>
      <w:r>
        <w:rPr>
          <w:color w:val="222222"/>
          <w:lang w:val="en-GB"/>
        </w:rPr>
        <w:t>, K., 2017. </w:t>
      </w:r>
      <w:r>
        <w:rPr>
          <w:i/>
          <w:iCs/>
          <w:color w:val="222222"/>
          <w:lang w:val="en-GB"/>
        </w:rPr>
        <w:t>PROJECT MANAGEMENT HANDBOOK, </w:t>
      </w:r>
      <w:r>
        <w:rPr>
          <w:color w:val="222222"/>
          <w:lang w:val="en-GB"/>
        </w:rPr>
        <w:t xml:space="preserve">USA: University of Applied </w:t>
      </w:r>
      <w:proofErr w:type="gramStart"/>
      <w:r>
        <w:rPr>
          <w:color w:val="222222"/>
          <w:lang w:val="en-GB"/>
        </w:rPr>
        <w:t>Sciences .</w:t>
      </w:r>
      <w:proofErr w:type="gramEnd"/>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Asad</w:t>
      </w:r>
      <w:proofErr w:type="spellEnd"/>
      <w:r>
        <w:rPr>
          <w:color w:val="222222"/>
          <w:lang w:val="en-GB"/>
        </w:rPr>
        <w:t>, M., 2018. CSR Practices and Customer’s Loyalty in Restaurant Industry: Moderating Role of Gender. </w:t>
      </w:r>
      <w:proofErr w:type="spellStart"/>
      <w:r>
        <w:rPr>
          <w:i/>
          <w:iCs/>
          <w:color w:val="222222"/>
          <w:lang w:val="en-GB"/>
        </w:rPr>
        <w:t>NUML</w:t>
      </w:r>
      <w:proofErr w:type="spellEnd"/>
      <w:r>
        <w:rPr>
          <w:i/>
          <w:iCs/>
          <w:color w:val="222222"/>
          <w:lang w:val="en-GB"/>
        </w:rPr>
        <w:t xml:space="preserve"> International Journal of Business &amp; </w:t>
      </w:r>
      <w:proofErr w:type="gramStart"/>
      <w:r>
        <w:rPr>
          <w:i/>
          <w:iCs/>
          <w:color w:val="222222"/>
          <w:lang w:val="en-GB"/>
        </w:rPr>
        <w:t>Management ,</w:t>
      </w:r>
      <w:proofErr w:type="gramEnd"/>
      <w:r>
        <w:rPr>
          <w:i/>
          <w:iCs/>
          <w:color w:val="222222"/>
          <w:lang w:val="en-GB"/>
        </w:rPr>
        <w:t> </w:t>
      </w:r>
      <w:r>
        <w:rPr>
          <w:color w:val="222222"/>
          <w:lang w:val="en-GB"/>
        </w:rPr>
        <w:t>13(2), pp. 144-155.</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proofErr w:type="spellStart"/>
      <w:r w:rsidRPr="00107101">
        <w:rPr>
          <w:color w:val="222222"/>
          <w:lang w:val="en-US"/>
        </w:rPr>
        <w:t>Bowdin</w:t>
      </w:r>
      <w:proofErr w:type="spellEnd"/>
      <w:r w:rsidRPr="00107101">
        <w:rPr>
          <w:color w:val="222222"/>
          <w:lang w:val="en-US"/>
        </w:rPr>
        <w:t xml:space="preserve">, G. A. J., Allen, J., </w:t>
      </w:r>
      <w:proofErr w:type="spellStart"/>
      <w:r w:rsidRPr="00107101">
        <w:rPr>
          <w:color w:val="222222"/>
          <w:lang w:val="en-US"/>
        </w:rPr>
        <w:t>O‟Toole</w:t>
      </w:r>
      <w:proofErr w:type="spellEnd"/>
      <w:r w:rsidRPr="00107101">
        <w:rPr>
          <w:color w:val="222222"/>
          <w:lang w:val="en-US"/>
        </w:rPr>
        <w:t>, W., Harris, R., McDonnell, I., 2006, Events Management 2nd Edition, Oxford Elsevier</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Brown, T., 2008. </w:t>
      </w:r>
      <w:r>
        <w:rPr>
          <w:i/>
          <w:iCs/>
          <w:color w:val="222222"/>
          <w:lang w:val="en-GB"/>
        </w:rPr>
        <w:t>Design Thinking, </w:t>
      </w:r>
      <w:r>
        <w:rPr>
          <w:color w:val="222222"/>
          <w:lang w:val="en-GB"/>
        </w:rPr>
        <w:t>Boston: Harvard Business Review.</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Burn-</w:t>
      </w:r>
      <w:proofErr w:type="spellStart"/>
      <w:r>
        <w:rPr>
          <w:color w:val="222222"/>
          <w:lang w:val="en-GB"/>
        </w:rPr>
        <w:t>Callander</w:t>
      </w:r>
      <w:proofErr w:type="spellEnd"/>
      <w:r>
        <w:rPr>
          <w:color w:val="222222"/>
          <w:lang w:val="en-GB"/>
        </w:rPr>
        <w:t>, R., 2015. </w:t>
      </w:r>
      <w:r>
        <w:rPr>
          <w:i/>
          <w:iCs/>
          <w:color w:val="222222"/>
          <w:lang w:val="en-GB"/>
        </w:rPr>
        <w:t xml:space="preserve">How does inflation affect a </w:t>
      </w:r>
      <w:proofErr w:type="gramStart"/>
      <w:r>
        <w:rPr>
          <w:i/>
          <w:iCs/>
          <w:color w:val="222222"/>
          <w:lang w:val="en-GB"/>
        </w:rPr>
        <w:t>business?.</w:t>
      </w:r>
      <w:proofErr w:type="gramEnd"/>
      <w:r>
        <w:rPr>
          <w:i/>
          <w:iCs/>
          <w:color w:val="222222"/>
          <w:lang w:val="en-GB"/>
        </w:rPr>
        <w:t> </w:t>
      </w:r>
      <w:r>
        <w:rPr>
          <w:color w:val="222222"/>
          <w:lang w:val="en-GB"/>
        </w:rPr>
        <w:t>[Online]</w:t>
      </w:r>
      <w:r>
        <w:rPr>
          <w:color w:val="222222"/>
          <w:lang w:val="en-GB"/>
        </w:rPr>
        <w:br/>
        <w:t>Available at: </w:t>
      </w:r>
      <w:hyperlink r:id="rId16" w:tgtFrame="_blank" w:history="1">
        <w:r>
          <w:rPr>
            <w:rStyle w:val="Hyperkobling"/>
            <w:rFonts w:eastAsiaTheme="majorEastAsia"/>
            <w:color w:val="1155CC"/>
            <w:lang w:val="en-GB"/>
          </w:rPr>
          <w:t>https://www.telegraph.co.uk/business/sme-home/low-inflation-business/</w:t>
        </w:r>
      </w:hyperlink>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 xml:space="preserve">[Accessed </w:t>
      </w:r>
      <w:r w:rsidR="007A4A82">
        <w:rPr>
          <w:color w:val="222222"/>
          <w:lang w:val="en-GB"/>
        </w:rPr>
        <w:t>2nd</w:t>
      </w:r>
      <w:r>
        <w:rPr>
          <w:color w:val="222222"/>
          <w:lang w:val="en-GB"/>
        </w:rPr>
        <w:t xml:space="preserve"> </w:t>
      </w:r>
      <w:r w:rsidR="007A4A82">
        <w:rPr>
          <w:color w:val="222222"/>
          <w:lang w:val="en-GB"/>
        </w:rPr>
        <w:t>April</w:t>
      </w:r>
      <w:r>
        <w:rPr>
          <w:color w:val="222222"/>
          <w:lang w:val="en-GB"/>
        </w:rPr>
        <w:t xml:space="preserve">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 xml:space="preserve">Callahan, K., </w:t>
      </w:r>
      <w:proofErr w:type="spellStart"/>
      <w:r>
        <w:rPr>
          <w:color w:val="222222"/>
          <w:lang w:val="en-GB"/>
        </w:rPr>
        <w:t>Gray</w:t>
      </w:r>
      <w:proofErr w:type="spellEnd"/>
      <w:r>
        <w:rPr>
          <w:color w:val="222222"/>
          <w:lang w:val="en-GB"/>
        </w:rPr>
        <w:t>, S. &amp; Lynne, B., 2007. </w:t>
      </w:r>
      <w:r>
        <w:rPr>
          <w:i/>
          <w:iCs/>
          <w:color w:val="222222"/>
          <w:lang w:val="en-GB"/>
        </w:rPr>
        <w:t>Project Management Accounting - Budgeting, Tracking, and Reporting Costs and Profitability. </w:t>
      </w:r>
      <w:r>
        <w:rPr>
          <w:color w:val="222222"/>
          <w:lang w:val="en-GB"/>
        </w:rPr>
        <w:t>1st ed. New Jersey: Wiley &amp; Sons Inc.</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Chips, F., 2020. </w:t>
      </w:r>
      <w:proofErr w:type="spellStart"/>
      <w:r>
        <w:rPr>
          <w:i/>
          <w:iCs/>
          <w:color w:val="222222"/>
          <w:lang w:val="en-GB"/>
        </w:rPr>
        <w:t>Francos</w:t>
      </w:r>
      <w:proofErr w:type="spellEnd"/>
      <w:r>
        <w:rPr>
          <w:i/>
          <w:iCs/>
          <w:color w:val="222222"/>
          <w:lang w:val="en-GB"/>
        </w:rPr>
        <w:t xml:space="preserve"> Chips. </w:t>
      </w:r>
      <w:r>
        <w:rPr>
          <w:color w:val="222222"/>
          <w:lang w:val="en-GB"/>
        </w:rPr>
        <w:t>[Online] Available at: </w:t>
      </w:r>
      <w:hyperlink r:id="rId17" w:tgtFrame="_blank" w:history="1">
        <w:r>
          <w:rPr>
            <w:rStyle w:val="Hyperkobling"/>
            <w:rFonts w:eastAsiaTheme="majorEastAsia"/>
            <w:color w:val="1155CC"/>
            <w:lang w:val="en-GB"/>
          </w:rPr>
          <w:t>https://francochips.com/</w:t>
        </w:r>
      </w:hyperlink>
      <w:r>
        <w:rPr>
          <w:color w:val="222222"/>
          <w:lang w:val="en-GB"/>
        </w:rPr>
        <w:br/>
        <w:t>[Accessed 5th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Commission, E., 2020. </w:t>
      </w:r>
      <w:r>
        <w:rPr>
          <w:i/>
          <w:iCs/>
          <w:color w:val="222222"/>
          <w:lang w:val="en-GB"/>
        </w:rPr>
        <w:t xml:space="preserve">Why is Food Waste a Global </w:t>
      </w:r>
      <w:proofErr w:type="gramStart"/>
      <w:r>
        <w:rPr>
          <w:i/>
          <w:iCs/>
          <w:color w:val="222222"/>
          <w:lang w:val="en-GB"/>
        </w:rPr>
        <w:t>Issue?.</w:t>
      </w:r>
      <w:proofErr w:type="gramEnd"/>
      <w:r>
        <w:rPr>
          <w:i/>
          <w:iCs/>
          <w:color w:val="222222"/>
          <w:lang w:val="en-GB"/>
        </w:rPr>
        <w:t> </w:t>
      </w:r>
      <w:r>
        <w:rPr>
          <w:color w:val="222222"/>
          <w:lang w:val="en-GB"/>
        </w:rPr>
        <w:t>[Online]</w:t>
      </w:r>
      <w:r>
        <w:rPr>
          <w:color w:val="222222"/>
          <w:lang w:val="en-GB"/>
        </w:rPr>
        <w:br/>
        <w:t>Available at: </w:t>
      </w:r>
      <w:hyperlink r:id="rId18" w:tgtFrame="_blank" w:history="1">
        <w:r>
          <w:rPr>
            <w:rStyle w:val="Hyperkobling"/>
            <w:rFonts w:eastAsiaTheme="majorEastAsia"/>
            <w:color w:val="1155CC"/>
            <w:lang w:val="en-GB"/>
          </w:rPr>
          <w:t>https://epale.ec.europa.eu/en/blog/why-food-waste-global-issue</w:t>
        </w:r>
      </w:hyperlink>
      <w:r>
        <w:rPr>
          <w:color w:val="222222"/>
          <w:lang w:val="en-GB"/>
        </w:rPr>
        <w:br/>
        <w:t>[Accessed 4th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Commons, H. o., 2017. </w:t>
      </w:r>
      <w:r>
        <w:rPr>
          <w:i/>
          <w:iCs/>
          <w:color w:val="222222"/>
          <w:lang w:val="en-GB"/>
        </w:rPr>
        <w:t>Food waste in England, </w:t>
      </w:r>
      <w:r>
        <w:rPr>
          <w:color w:val="222222"/>
          <w:lang w:val="en-GB"/>
        </w:rPr>
        <w:t>London: House of Commons.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Counts, T. W., 2020. </w:t>
      </w:r>
      <w:r>
        <w:rPr>
          <w:i/>
          <w:iCs/>
          <w:color w:val="222222"/>
          <w:lang w:val="en-GB"/>
        </w:rPr>
        <w:t>Tonnes of Food Loss or Wasted. </w:t>
      </w:r>
      <w:r>
        <w:rPr>
          <w:color w:val="222222"/>
          <w:lang w:val="en-GB"/>
        </w:rPr>
        <w:t>[Online]</w:t>
      </w:r>
      <w:r>
        <w:rPr>
          <w:color w:val="222222"/>
          <w:lang w:val="en-GB"/>
        </w:rPr>
        <w:br/>
        <w:t>Available at: </w:t>
      </w:r>
      <w:hyperlink r:id="rId19" w:tgtFrame="_blank" w:history="1">
        <w:r>
          <w:rPr>
            <w:rStyle w:val="Hyperkobling"/>
            <w:rFonts w:eastAsiaTheme="majorEastAsia"/>
            <w:color w:val="1155CC"/>
            <w:lang w:val="en-GB"/>
          </w:rPr>
          <w:t>https://www.theworldcounts.com/challenges/consumption/foods-and-beverages/food-waste-facts</w:t>
        </w:r>
      </w:hyperlink>
      <w:r>
        <w:rPr>
          <w:color w:val="222222"/>
          <w:lang w:val="en-GB"/>
        </w:rPr>
        <w:t xml:space="preserve"> [Accessed </w:t>
      </w:r>
      <w:r w:rsidR="007A4A82">
        <w:rPr>
          <w:color w:val="222222"/>
          <w:lang w:val="en-GB"/>
        </w:rPr>
        <w:t>2</w:t>
      </w:r>
      <w:bookmarkStart w:id="28" w:name="_GoBack"/>
      <w:bookmarkEnd w:id="28"/>
      <w:r>
        <w:rPr>
          <w:color w:val="222222"/>
          <w:lang w:val="en-GB"/>
        </w:rPr>
        <w:t>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Crawford, E., 2019. </w:t>
      </w:r>
      <w:r>
        <w:rPr>
          <w:i/>
          <w:iCs/>
          <w:color w:val="222222"/>
          <w:lang w:val="en-GB"/>
        </w:rPr>
        <w:t>Most consumers want and will pay more for sustainable options, but struggle to easily find them. </w:t>
      </w:r>
      <w:r>
        <w:rPr>
          <w:color w:val="222222"/>
          <w:lang w:val="en-GB"/>
        </w:rPr>
        <w:t>[Online] Available at: </w:t>
      </w:r>
      <w:hyperlink r:id="rId20" w:tgtFrame="_blank" w:history="1">
        <w:r>
          <w:rPr>
            <w:rStyle w:val="Hyperkobling"/>
            <w:rFonts w:eastAsiaTheme="majorEastAsia"/>
            <w:color w:val="1155CC"/>
            <w:lang w:val="en-GB"/>
          </w:rPr>
          <w:t>https://www.foodnavigator-usa.com/Article/2019/06/24/Most-consumers-want-and-will-pay-more-for-sustainable-options-but-struggle-to-easily-find-them#</w:t>
        </w:r>
      </w:hyperlink>
      <w:r>
        <w:rPr>
          <w:color w:val="222222"/>
          <w:lang w:val="en-GB"/>
        </w:rPr>
        <w:t> [Accessed 22nd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color w:val="222222"/>
          <w:lang w:val="en-US"/>
        </w:rPr>
        <w:t xml:space="preserve">Creswell, John. (2009). Research </w:t>
      </w:r>
      <w:proofErr w:type="gramStart"/>
      <w:r w:rsidRPr="00107101">
        <w:rPr>
          <w:color w:val="222222"/>
          <w:lang w:val="en-US"/>
        </w:rPr>
        <w:t>Design :</w:t>
      </w:r>
      <w:proofErr w:type="gramEnd"/>
      <w:r w:rsidRPr="00107101">
        <w:rPr>
          <w:color w:val="222222"/>
          <w:lang w:val="en-US"/>
        </w:rPr>
        <w:t xml:space="preserve"> Qualitative, Quantitative, and Mixed Methods Approaches / </w:t>
      </w:r>
      <w:proofErr w:type="spellStart"/>
      <w:r w:rsidRPr="00107101">
        <w:rPr>
          <w:color w:val="222222"/>
          <w:lang w:val="en-US"/>
        </w:rPr>
        <w:t>J.W</w:t>
      </w:r>
      <w:proofErr w:type="spellEnd"/>
      <w:r w:rsidRPr="00107101">
        <w:rPr>
          <w:color w:val="222222"/>
          <w:lang w:val="en-US"/>
        </w:rPr>
        <w:t>. Creswell.</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Crowe, E., 2018. </w:t>
      </w:r>
      <w:r>
        <w:rPr>
          <w:i/>
          <w:iCs/>
          <w:color w:val="222222"/>
          <w:lang w:val="en-GB"/>
        </w:rPr>
        <w:t>How sustainability trends are changing the way restaurants do business. </w:t>
      </w:r>
      <w:r>
        <w:rPr>
          <w:color w:val="222222"/>
          <w:lang w:val="en-GB"/>
        </w:rPr>
        <w:t>[Online] Available at: </w:t>
      </w:r>
      <w:hyperlink r:id="rId21" w:tgtFrame="_blank" w:history="1">
        <w:r>
          <w:rPr>
            <w:rStyle w:val="Hyperkobling"/>
            <w:rFonts w:eastAsiaTheme="majorEastAsia"/>
            <w:color w:val="1155CC"/>
            <w:lang w:val="en-GB"/>
          </w:rPr>
          <w:t>https://www.smartbrief.com/original/2018/05/how-sustainability-trends-are-changing-way-restaurants-do-business</w:t>
        </w:r>
      </w:hyperlink>
      <w:r>
        <w:rPr>
          <w:color w:val="222222"/>
          <w:lang w:val="en-GB"/>
        </w:rPr>
        <w:t> [Accessed 23rd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color w:val="222222"/>
          <w:lang w:val="en-US"/>
        </w:rPr>
        <w:t>Dana, 1015. </w:t>
      </w:r>
      <w:r w:rsidRPr="00107101">
        <w:rPr>
          <w:i/>
          <w:iCs/>
          <w:color w:val="222222"/>
          <w:lang w:val="en-US"/>
        </w:rPr>
        <w:t xml:space="preserve">The Environmental Impact of Food </w:t>
      </w:r>
      <w:proofErr w:type="spellStart"/>
      <w:r w:rsidRPr="00107101">
        <w:rPr>
          <w:i/>
          <w:iCs/>
          <w:color w:val="222222"/>
          <w:lang w:val="en-US"/>
        </w:rPr>
        <w:t>Wate</w:t>
      </w:r>
      <w:proofErr w:type="spellEnd"/>
      <w:r w:rsidRPr="00107101">
        <w:rPr>
          <w:i/>
          <w:iCs/>
          <w:color w:val="222222"/>
          <w:lang w:val="en-US"/>
        </w:rPr>
        <w:t> </w:t>
      </w:r>
      <w:r>
        <w:rPr>
          <w:color w:val="222222"/>
          <w:lang w:val="en-GB"/>
        </w:rPr>
        <w:t>[Online] Available at:</w:t>
      </w:r>
    </w:p>
    <w:p w:rsidR="00107101" w:rsidRPr="00107101" w:rsidRDefault="00107101" w:rsidP="00107101">
      <w:pPr>
        <w:shd w:val="clear" w:color="auto" w:fill="FFFFFF"/>
        <w:rPr>
          <w:color w:val="222222"/>
          <w:lang w:val="en-US"/>
        </w:rPr>
      </w:pPr>
      <w:hyperlink r:id="rId22" w:tgtFrame="_blank" w:history="1">
        <w:r>
          <w:rPr>
            <w:rStyle w:val="Hyperkobling"/>
            <w:rFonts w:eastAsiaTheme="majorEastAsia"/>
            <w:color w:val="0563C1"/>
            <w:lang w:val="en-GB"/>
          </w:rPr>
          <w:t>https://www.moveforhunger.org/the-environemtal-impact-of-food-waste/</w:t>
        </w:r>
      </w:hyperlink>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[Accessed 15th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proofErr w:type="spellStart"/>
      <w:r>
        <w:rPr>
          <w:color w:val="222222"/>
          <w:lang w:val="en-US"/>
        </w:rPr>
        <w:lastRenderedPageBreak/>
        <w:t>Dibb</w:t>
      </w:r>
      <w:proofErr w:type="spellEnd"/>
      <w:r>
        <w:rPr>
          <w:color w:val="222222"/>
          <w:lang w:val="en-US"/>
        </w:rPr>
        <w:t xml:space="preserve">, S, Simkin, L, and </w:t>
      </w:r>
      <w:proofErr w:type="spellStart"/>
      <w:r>
        <w:rPr>
          <w:color w:val="222222"/>
          <w:lang w:val="en-US"/>
        </w:rPr>
        <w:t>Vancini</w:t>
      </w:r>
      <w:proofErr w:type="spellEnd"/>
      <w:r>
        <w:rPr>
          <w:color w:val="222222"/>
          <w:lang w:val="en-US"/>
        </w:rPr>
        <w:t>, A (1996), 'Competition, strategy, technology and people: the challenges facing PR', International Journal of Advertising, vol. 15</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Dinsmore, P. &amp; Cooke-Davies, 2006. </w:t>
      </w:r>
      <w:r>
        <w:rPr>
          <w:i/>
          <w:iCs/>
          <w:color w:val="222222"/>
          <w:lang w:val="en-GB"/>
        </w:rPr>
        <w:t>Right Projects Done Right: From Business Strategy to Successful Project Implementation. </w:t>
      </w:r>
      <w:r>
        <w:rPr>
          <w:color w:val="222222"/>
          <w:lang w:val="en-GB"/>
        </w:rPr>
        <w:t>1 ed. US: Jossey-Bass.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Dokras</w:t>
      </w:r>
      <w:proofErr w:type="spellEnd"/>
      <w:r>
        <w:rPr>
          <w:color w:val="222222"/>
          <w:lang w:val="en-GB"/>
        </w:rPr>
        <w:t>, U., 2020. </w:t>
      </w:r>
      <w:r>
        <w:rPr>
          <w:i/>
          <w:iCs/>
          <w:color w:val="222222"/>
          <w:lang w:val="en-GB"/>
        </w:rPr>
        <w:t>The Role of Human Resources in a Project Management Plan (</w:t>
      </w:r>
      <w:proofErr w:type="spellStart"/>
      <w:r>
        <w:rPr>
          <w:i/>
          <w:iCs/>
          <w:color w:val="222222"/>
          <w:lang w:val="en-GB"/>
        </w:rPr>
        <w:t>PMP</w:t>
      </w:r>
      <w:proofErr w:type="spellEnd"/>
      <w:r>
        <w:rPr>
          <w:i/>
          <w:iCs/>
          <w:color w:val="222222"/>
          <w:lang w:val="en-GB"/>
        </w:rPr>
        <w:t>), </w:t>
      </w:r>
      <w:r>
        <w:rPr>
          <w:color w:val="222222"/>
          <w:lang w:val="en-GB"/>
        </w:rPr>
        <w:t xml:space="preserve">India: </w:t>
      </w:r>
      <w:proofErr w:type="spellStart"/>
      <w:r>
        <w:rPr>
          <w:color w:val="222222"/>
          <w:lang w:val="en-GB"/>
        </w:rPr>
        <w:t>Nagur</w:t>
      </w:r>
      <w:proofErr w:type="spellEnd"/>
      <w:r>
        <w:rPr>
          <w:color w:val="222222"/>
          <w:lang w:val="en-GB"/>
        </w:rPr>
        <w:t xml:space="preserve"> </w:t>
      </w:r>
      <w:proofErr w:type="gramStart"/>
      <w:r>
        <w:rPr>
          <w:color w:val="222222"/>
          <w:lang w:val="en-GB"/>
        </w:rPr>
        <w:t>University .</w:t>
      </w:r>
      <w:proofErr w:type="gramEnd"/>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Eriksson, M. et al., 2020. Quantities and quantification methodologies of food waste in Swedish hospitals. </w:t>
      </w:r>
      <w:proofErr w:type="spellStart"/>
      <w:r>
        <w:rPr>
          <w:i/>
          <w:iCs/>
          <w:color w:val="222222"/>
          <w:lang w:val="en-GB"/>
        </w:rPr>
        <w:t>MDPI</w:t>
      </w:r>
      <w:proofErr w:type="spellEnd"/>
      <w:r>
        <w:rPr>
          <w:i/>
          <w:iCs/>
          <w:color w:val="222222"/>
          <w:lang w:val="en-GB"/>
        </w:rPr>
        <w:t>, </w:t>
      </w:r>
      <w:r>
        <w:rPr>
          <w:color w:val="222222"/>
          <w:lang w:val="en-GB"/>
        </w:rPr>
        <w:t>12(1), pp. 1-12.</w:t>
      </w:r>
    </w:p>
    <w:p w:rsidR="00107101" w:rsidRPr="00107101" w:rsidRDefault="00107101" w:rsidP="00107101">
      <w:pPr>
        <w:shd w:val="clear" w:color="auto" w:fill="FFFFFF"/>
        <w:rPr>
          <w:color w:val="222222"/>
          <w:lang w:val="en-US"/>
        </w:rPr>
      </w:pPr>
      <w:r w:rsidRPr="00107101">
        <w:rPr>
          <w:color w:val="222222"/>
          <w:lang w:val="en-US"/>
        </w:rPr>
        <w:t> </w:t>
      </w:r>
    </w:p>
    <w:p w:rsidR="00107101" w:rsidRPr="00107101" w:rsidRDefault="00107101" w:rsidP="00107101">
      <w:pPr>
        <w:shd w:val="clear" w:color="auto" w:fill="FFFFFF"/>
        <w:rPr>
          <w:color w:val="222222"/>
          <w:lang w:val="en-US"/>
        </w:rPr>
      </w:pPr>
      <w:r w:rsidRPr="00107101">
        <w:rPr>
          <w:color w:val="222222"/>
          <w:lang w:val="en-US"/>
        </w:rPr>
        <w:t xml:space="preserve">Getz, D (2012). Event Studies: Theory, Research and Policy for Planned Events. 2nd </w:t>
      </w:r>
      <w:proofErr w:type="spellStart"/>
      <w:r w:rsidRPr="00107101">
        <w:rPr>
          <w:color w:val="222222"/>
          <w:lang w:val="en-US"/>
        </w:rPr>
        <w:t>edn</w:t>
      </w:r>
      <w:proofErr w:type="spellEnd"/>
      <w:r w:rsidRPr="00107101">
        <w:rPr>
          <w:color w:val="222222"/>
          <w:lang w:val="en-US"/>
        </w:rPr>
        <w:t>. Oxon: Publishing</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Hain, M., 2017. </w:t>
      </w:r>
      <w:r>
        <w:rPr>
          <w:i/>
          <w:iCs/>
          <w:color w:val="222222"/>
          <w:lang w:val="en-GB"/>
        </w:rPr>
        <w:t>How good products make you feel: The underlying emotions of ethical consumerism, </w:t>
      </w:r>
      <w:r>
        <w:rPr>
          <w:color w:val="222222"/>
          <w:lang w:val="en-GB"/>
        </w:rPr>
        <w:t>Leiden: Maastricht University Journal of Sustainability Studies 2017.</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Hegnsholt</w:t>
      </w:r>
      <w:proofErr w:type="spellEnd"/>
      <w:r>
        <w:rPr>
          <w:color w:val="222222"/>
          <w:lang w:val="en-GB"/>
        </w:rPr>
        <w:t>, E. et al., 2018. </w:t>
      </w:r>
      <w:r>
        <w:rPr>
          <w:i/>
          <w:iCs/>
          <w:color w:val="222222"/>
          <w:lang w:val="en-GB"/>
        </w:rPr>
        <w:t>Boston Consulting Group. </w:t>
      </w:r>
      <w:r>
        <w:rPr>
          <w:color w:val="222222"/>
          <w:lang w:val="en-GB"/>
        </w:rPr>
        <w:t>[Online]</w:t>
      </w:r>
      <w:r>
        <w:rPr>
          <w:color w:val="222222"/>
          <w:lang w:val="en-GB"/>
        </w:rPr>
        <w:br/>
        <w:t>Available at: </w:t>
      </w:r>
      <w:hyperlink r:id="rId23" w:tgtFrame="_blank" w:history="1">
        <w:r>
          <w:rPr>
            <w:rStyle w:val="Hyperkobling"/>
            <w:rFonts w:eastAsiaTheme="majorEastAsia"/>
            <w:color w:val="1155CC"/>
            <w:lang w:val="en-GB"/>
          </w:rPr>
          <w:t>https://www.bcg.com/publications/2018/tackling-1.6-billion-ton-food-loss-and-waste-crisis.aspx</w:t>
        </w:r>
      </w:hyperlink>
      <w:r>
        <w:rPr>
          <w:color w:val="222222"/>
          <w:lang w:val="en-GB"/>
        </w:rPr>
        <w:t> [Accessed 23rd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Huse</w:t>
      </w:r>
      <w:proofErr w:type="spellEnd"/>
      <w:r>
        <w:rPr>
          <w:color w:val="222222"/>
          <w:lang w:val="en-GB"/>
        </w:rPr>
        <w:t>, M., 2020. </w:t>
      </w:r>
      <w:r>
        <w:rPr>
          <w:i/>
          <w:iCs/>
          <w:color w:val="222222"/>
          <w:lang w:val="en-GB"/>
        </w:rPr>
        <w:t>There for those who need it most. </w:t>
      </w:r>
      <w:r>
        <w:rPr>
          <w:color w:val="222222"/>
          <w:lang w:val="en-GB"/>
        </w:rPr>
        <w:t>[Online] Available at: </w:t>
      </w:r>
      <w:hyperlink r:id="rId24" w:tgtFrame="_blank" w:history="1">
        <w:r>
          <w:rPr>
            <w:rStyle w:val="Hyperkobling"/>
            <w:rFonts w:eastAsiaTheme="majorEastAsia"/>
            <w:color w:val="1155CC"/>
            <w:lang w:val="en-GB"/>
          </w:rPr>
          <w:t>https://matthewshouse.org.uk/about/</w:t>
        </w:r>
      </w:hyperlink>
      <w:r>
        <w:rPr>
          <w:color w:val="222222"/>
          <w:lang w:val="en-GB"/>
        </w:rPr>
        <w:t> [Accessed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rPr>
        <w:t>Mancheva</w:t>
      </w:r>
      <w:proofErr w:type="spellEnd"/>
      <w:r w:rsidRPr="00107101">
        <w:rPr>
          <w:color w:val="222222"/>
        </w:rPr>
        <w:t xml:space="preserve">-Ali, O. &amp; </w:t>
      </w:r>
      <w:proofErr w:type="spellStart"/>
      <w:r w:rsidRPr="00107101">
        <w:rPr>
          <w:color w:val="222222"/>
        </w:rPr>
        <w:t>Lilov</w:t>
      </w:r>
      <w:proofErr w:type="spellEnd"/>
      <w:r w:rsidRPr="00107101">
        <w:rPr>
          <w:color w:val="222222"/>
        </w:rPr>
        <w:t>, L., 2018. </w:t>
      </w:r>
      <w:r>
        <w:rPr>
          <w:i/>
          <w:iCs/>
          <w:color w:val="222222"/>
          <w:lang w:val="en-GB"/>
        </w:rPr>
        <w:t>Opportunities to Achieve a Sustainable Restaurant Business, </w:t>
      </w:r>
      <w:r>
        <w:rPr>
          <w:color w:val="222222"/>
          <w:lang w:val="en-GB"/>
        </w:rPr>
        <w:t xml:space="preserve">Split: Econ </w:t>
      </w:r>
      <w:proofErr w:type="spellStart"/>
      <w:r>
        <w:rPr>
          <w:color w:val="222222"/>
          <w:lang w:val="en-GB"/>
        </w:rPr>
        <w:t>Stor</w:t>
      </w:r>
      <w:proofErr w:type="spellEnd"/>
      <w:r>
        <w:rPr>
          <w:color w:val="222222"/>
          <w:lang w:val="en-GB"/>
        </w:rPr>
        <w: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sidRPr="00107101">
        <w:rPr>
          <w:color w:val="222222"/>
        </w:rPr>
        <w:t xml:space="preserve">Miller, C. &amp; </w:t>
      </w:r>
      <w:proofErr w:type="spellStart"/>
      <w:r w:rsidRPr="00107101">
        <w:rPr>
          <w:color w:val="222222"/>
        </w:rPr>
        <w:t>Farell-</w:t>
      </w:r>
      <w:proofErr w:type="gramStart"/>
      <w:r w:rsidRPr="00107101">
        <w:rPr>
          <w:color w:val="222222"/>
        </w:rPr>
        <w:t>Roig</w:t>
      </w:r>
      <w:proofErr w:type="spellEnd"/>
      <w:r w:rsidRPr="00107101">
        <w:rPr>
          <w:color w:val="222222"/>
        </w:rPr>
        <w:t xml:space="preserve"> ,</w:t>
      </w:r>
      <w:proofErr w:type="gramEnd"/>
      <w:r w:rsidRPr="00107101">
        <w:rPr>
          <w:color w:val="222222"/>
        </w:rPr>
        <w:t xml:space="preserve"> E., 2019. </w:t>
      </w:r>
      <w:r>
        <w:rPr>
          <w:i/>
          <w:iCs/>
          <w:color w:val="222222"/>
          <w:lang w:val="en-GB"/>
        </w:rPr>
        <w:t>Growing numbers of homeless people are dying on the streets of Wales. </w:t>
      </w:r>
      <w:r>
        <w:rPr>
          <w:color w:val="222222"/>
          <w:lang w:val="en-GB"/>
        </w:rPr>
        <w:t>[Online] Available at: </w:t>
      </w:r>
      <w:hyperlink r:id="rId25" w:tgtFrame="_blank" w:history="1">
        <w:r>
          <w:rPr>
            <w:rStyle w:val="Hyperkobling"/>
            <w:rFonts w:eastAsiaTheme="majorEastAsia"/>
            <w:color w:val="1155CC"/>
            <w:lang w:val="en-GB"/>
          </w:rPr>
          <w:t>https://www.walesonline.co.uk/news/wales-news/homeless-rough-sleeper-deaths-wales-17012221</w:t>
        </w:r>
      </w:hyperlink>
      <w:r>
        <w:rPr>
          <w:color w:val="222222"/>
          <w:lang w:val="en-GB"/>
        </w:rPr>
        <w:br/>
        <w:t>[Accessed 18th April 2020].</w:t>
      </w:r>
    </w:p>
    <w:p w:rsidR="00107101" w:rsidRPr="00107101" w:rsidRDefault="00107101" w:rsidP="00107101">
      <w:pPr>
        <w:shd w:val="clear" w:color="auto" w:fill="FFFFFF"/>
        <w:rPr>
          <w:color w:val="222222"/>
          <w:lang w:val="en-US"/>
        </w:rPr>
      </w:pPr>
      <w:r w:rsidRPr="00107101">
        <w:rPr>
          <w:rFonts w:ascii="Times" w:hAnsi="Times"/>
          <w:color w:val="000000"/>
          <w:sz w:val="27"/>
          <w:szCs w:val="27"/>
          <w:lang w:val="en-US"/>
        </w:rPr>
        <w:t> </w:t>
      </w:r>
    </w:p>
    <w:p w:rsidR="00107101" w:rsidRPr="00107101" w:rsidRDefault="00107101" w:rsidP="00107101">
      <w:pPr>
        <w:shd w:val="clear" w:color="auto" w:fill="FFFFFF"/>
        <w:rPr>
          <w:color w:val="222222"/>
          <w:lang w:val="en-US"/>
        </w:rPr>
      </w:pPr>
      <w:r w:rsidRPr="00107101">
        <w:rPr>
          <w:color w:val="222222"/>
          <w:lang w:val="en-US"/>
        </w:rPr>
        <w:t>Neuman, W., L. (2003). Social Research Methods: Qualitative and Quantitative Approaches (5th ed.). Boston: Allyn and Bacon</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Oakes, K., 2020. </w:t>
      </w:r>
      <w:r>
        <w:rPr>
          <w:i/>
          <w:iCs/>
          <w:color w:val="222222"/>
          <w:lang w:val="en-GB"/>
        </w:rPr>
        <w:t>How cutting your food waste can help the climate. </w:t>
      </w:r>
      <w:r>
        <w:rPr>
          <w:color w:val="222222"/>
          <w:lang w:val="en-GB"/>
        </w:rPr>
        <w:t>[Online]</w:t>
      </w:r>
      <w:r>
        <w:rPr>
          <w:color w:val="222222"/>
          <w:lang w:val="en-GB"/>
        </w:rPr>
        <w:br/>
        <w:t>Available at: </w:t>
      </w:r>
      <w:hyperlink r:id="rId26" w:tgtFrame="_blank" w:history="1">
        <w:r>
          <w:rPr>
            <w:rStyle w:val="Hyperkobling"/>
            <w:rFonts w:eastAsiaTheme="majorEastAsia"/>
            <w:color w:val="1155CC"/>
            <w:lang w:val="en-GB"/>
          </w:rPr>
          <w:t>https://www.bbc.com/future/article/20200224-how-cutting-your-food-waste-can-help-the-climate</w:t>
        </w:r>
      </w:hyperlink>
      <w:r>
        <w:rPr>
          <w:color w:val="222222"/>
          <w:lang w:val="en-GB"/>
        </w:rPr>
        <w:t> [Accessed 18th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OCED</w:t>
      </w:r>
      <w:proofErr w:type="spellEnd"/>
      <w:r>
        <w:rPr>
          <w:color w:val="222222"/>
          <w:lang w:val="en-GB"/>
        </w:rPr>
        <w:t>, 2013. </w:t>
      </w:r>
      <w:r>
        <w:rPr>
          <w:i/>
          <w:iCs/>
          <w:color w:val="222222"/>
          <w:lang w:val="en-GB"/>
        </w:rPr>
        <w:t>BETTER LIFE INDEX 2013: DEFINITIONS AND METADATA, </w:t>
      </w:r>
      <w:r>
        <w:rPr>
          <w:color w:val="222222"/>
          <w:lang w:val="en-GB"/>
        </w:rPr>
        <w:t xml:space="preserve">Paris: </w:t>
      </w:r>
      <w:proofErr w:type="spellStart"/>
      <w:r>
        <w:rPr>
          <w:color w:val="222222"/>
          <w:lang w:val="en-GB"/>
        </w:rPr>
        <w:t>OCED</w:t>
      </w:r>
      <w:proofErr w:type="spellEnd"/>
      <w:r>
        <w:rPr>
          <w:color w:val="222222"/>
          <w:lang w:val="en-GB"/>
        </w:rPr>
        <w: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OC</w:t>
      </w:r>
      <w:r w:rsidR="007A4A82">
        <w:rPr>
          <w:color w:val="222222"/>
          <w:lang w:val="en-GB"/>
        </w:rPr>
        <w:t>E</w:t>
      </w:r>
      <w:r>
        <w:rPr>
          <w:color w:val="222222"/>
          <w:lang w:val="en-GB"/>
        </w:rPr>
        <w:t>D</w:t>
      </w:r>
      <w:proofErr w:type="spellEnd"/>
      <w:r>
        <w:rPr>
          <w:color w:val="222222"/>
          <w:lang w:val="en-GB"/>
        </w:rPr>
        <w:t>, 2020. </w:t>
      </w:r>
      <w:r>
        <w:rPr>
          <w:i/>
          <w:iCs/>
          <w:color w:val="222222"/>
          <w:lang w:val="en-GB"/>
        </w:rPr>
        <w:t>Disposable Income, </w:t>
      </w:r>
      <w:r>
        <w:rPr>
          <w:color w:val="222222"/>
          <w:lang w:val="en-GB"/>
        </w:rPr>
        <w:t>Paris: OECD.</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Oraman1, Y., 2014. An Analytic Study of Organic Food Industry as Part of Healthy Eating Habit in Turkey: Market Growth, Challenges and Prospects. </w:t>
      </w:r>
      <w:r>
        <w:rPr>
          <w:i/>
          <w:iCs/>
          <w:color w:val="222222"/>
          <w:lang w:val="en-GB"/>
        </w:rPr>
        <w:t xml:space="preserve">Social and </w:t>
      </w:r>
      <w:proofErr w:type="spellStart"/>
      <w:r>
        <w:rPr>
          <w:i/>
          <w:iCs/>
          <w:color w:val="222222"/>
          <w:lang w:val="en-GB"/>
        </w:rPr>
        <w:t>Behavioral</w:t>
      </w:r>
      <w:proofErr w:type="spellEnd"/>
      <w:r>
        <w:rPr>
          <w:i/>
          <w:iCs/>
          <w:color w:val="222222"/>
          <w:lang w:val="en-GB"/>
        </w:rPr>
        <w:t xml:space="preserve"> </w:t>
      </w:r>
      <w:proofErr w:type="gramStart"/>
      <w:r>
        <w:rPr>
          <w:i/>
          <w:iCs/>
          <w:color w:val="222222"/>
          <w:lang w:val="en-GB"/>
        </w:rPr>
        <w:t>Sciences ,</w:t>
      </w:r>
      <w:proofErr w:type="gramEnd"/>
      <w:r>
        <w:rPr>
          <w:i/>
          <w:iCs/>
          <w:color w:val="222222"/>
          <w:lang w:val="en-GB"/>
        </w:rPr>
        <w:t> </w:t>
      </w:r>
      <w:r>
        <w:rPr>
          <w:color w:val="222222"/>
          <w:lang w:val="en-GB"/>
        </w:rPr>
        <w:t>150(1), pp. 1030-1039.</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lastRenderedPageBreak/>
        <w:t>Petty, L., 2016. </w:t>
      </w:r>
      <w:r>
        <w:rPr>
          <w:i/>
          <w:iCs/>
          <w:color w:val="222222"/>
          <w:lang w:val="en-GB"/>
        </w:rPr>
        <w:t>17 Ways to Reduce Food Waste in Your Restaurant. </w:t>
      </w:r>
      <w:r>
        <w:rPr>
          <w:color w:val="222222"/>
          <w:lang w:val="en-GB"/>
        </w:rPr>
        <w:t>[Online]</w:t>
      </w:r>
      <w:r>
        <w:rPr>
          <w:color w:val="222222"/>
          <w:lang w:val="en-GB"/>
        </w:rPr>
        <w:br/>
        <w:t>Available at: </w:t>
      </w:r>
      <w:hyperlink r:id="rId27" w:tgtFrame="_blank" w:history="1">
        <w:r>
          <w:rPr>
            <w:rStyle w:val="Hyperkobling"/>
            <w:rFonts w:eastAsiaTheme="majorEastAsia"/>
            <w:color w:val="1155CC"/>
            <w:lang w:val="en-GB"/>
          </w:rPr>
          <w:t>https://www.highspeedtraining.co.uk/hub/restaurant-food-waste/</w:t>
        </w:r>
      </w:hyperlink>
      <w:r>
        <w:rPr>
          <w:color w:val="222222"/>
          <w:lang w:val="en-GB"/>
        </w:rPr>
        <w:br/>
        <w:t>[Accessed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Priestley, S., 2016. </w:t>
      </w:r>
      <w:r>
        <w:rPr>
          <w:i/>
          <w:iCs/>
          <w:color w:val="222222"/>
          <w:lang w:val="en-GB"/>
        </w:rPr>
        <w:t>Food Waste, </w:t>
      </w:r>
      <w:r>
        <w:rPr>
          <w:color w:val="222222"/>
          <w:lang w:val="en-GB"/>
        </w:rPr>
        <w:t>UK: House of Commons.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Quested, T. &amp; Johnson, H., 2009. </w:t>
      </w:r>
      <w:r>
        <w:rPr>
          <w:i/>
          <w:iCs/>
          <w:color w:val="222222"/>
          <w:lang w:val="en-GB"/>
        </w:rPr>
        <w:t>Household Food and Drink Waste in the UK, </w:t>
      </w:r>
      <w:r>
        <w:rPr>
          <w:color w:val="222222"/>
          <w:lang w:val="en-GB"/>
        </w:rPr>
        <w:t>Banbury: WRAP.</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Rosmarin</w:t>
      </w:r>
      <w:proofErr w:type="spellEnd"/>
      <w:r>
        <w:rPr>
          <w:color w:val="222222"/>
          <w:lang w:val="en-GB"/>
        </w:rPr>
        <w:t>, R., 2020. </w:t>
      </w:r>
      <w:r>
        <w:rPr>
          <w:i/>
          <w:iCs/>
          <w:color w:val="222222"/>
          <w:lang w:val="en-GB"/>
        </w:rPr>
        <w:t>Sustainability sells: Why consumers and clothing brands alike are turning to sustainability as a guiding light. </w:t>
      </w:r>
      <w:r>
        <w:rPr>
          <w:color w:val="222222"/>
          <w:lang w:val="en-GB"/>
        </w:rPr>
        <w:t>[Online]  Available at: </w:t>
      </w:r>
      <w:hyperlink r:id="rId28" w:tgtFrame="_blank" w:history="1">
        <w:r>
          <w:rPr>
            <w:rStyle w:val="Hyperkobling"/>
            <w:rFonts w:eastAsiaTheme="majorEastAsia"/>
            <w:color w:val="1155CC"/>
            <w:lang w:val="en-GB"/>
          </w:rPr>
          <w:t>https://www.businessinsider.com/sustainability-as-a-value-is-changing-how-consumers-shop?r=US&amp;IR=T</w:t>
        </w:r>
      </w:hyperlink>
      <w:r>
        <w:rPr>
          <w:color w:val="222222"/>
          <w:lang w:val="en-GB"/>
        </w:rPr>
        <w:t> [Accessed 22nd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rPr>
        <w:t>Sakaguchi</w:t>
      </w:r>
      <w:proofErr w:type="spellEnd"/>
      <w:r w:rsidRPr="00107101">
        <w:rPr>
          <w:color w:val="222222"/>
        </w:rPr>
        <w:t xml:space="preserve">, L., Pak, N. &amp; Potts, M., 2018. </w:t>
      </w:r>
      <w:r>
        <w:rPr>
          <w:color w:val="222222"/>
          <w:lang w:val="en-GB"/>
        </w:rPr>
        <w:t xml:space="preserve">Tackling the issue of food waste in restaurants: Options for measurement method, reduction and </w:t>
      </w:r>
      <w:proofErr w:type="spellStart"/>
      <w:r>
        <w:rPr>
          <w:color w:val="222222"/>
          <w:lang w:val="en-GB"/>
        </w:rPr>
        <w:t>behavioral</w:t>
      </w:r>
      <w:proofErr w:type="spellEnd"/>
      <w:r>
        <w:rPr>
          <w:color w:val="222222"/>
          <w:lang w:val="en-GB"/>
        </w:rPr>
        <w:t xml:space="preserve"> change. </w:t>
      </w:r>
      <w:r>
        <w:rPr>
          <w:i/>
          <w:iCs/>
          <w:color w:val="222222"/>
          <w:lang w:val="en-GB"/>
        </w:rPr>
        <w:t xml:space="preserve">Journal of Cleaner Production </w:t>
      </w:r>
      <w:proofErr w:type="gramStart"/>
      <w:r>
        <w:rPr>
          <w:i/>
          <w:iCs/>
          <w:color w:val="222222"/>
          <w:lang w:val="en-GB"/>
        </w:rPr>
        <w:t>Volume ,</w:t>
      </w:r>
      <w:proofErr w:type="gramEnd"/>
      <w:r>
        <w:rPr>
          <w:i/>
          <w:iCs/>
          <w:color w:val="222222"/>
          <w:lang w:val="en-GB"/>
        </w:rPr>
        <w:t> </w:t>
      </w:r>
      <w:r>
        <w:rPr>
          <w:color w:val="222222"/>
          <w:lang w:val="en-GB"/>
        </w:rPr>
        <w:t>Volume 180, pp. 430-436.</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Sammut</w:t>
      </w:r>
      <w:proofErr w:type="spellEnd"/>
      <w:r>
        <w:rPr>
          <w:color w:val="222222"/>
          <w:lang w:val="en-GB"/>
        </w:rPr>
        <w:t>-Bonnici, T. &amp; Galea, D., 2014. PEST analysis. </w:t>
      </w:r>
      <w:r>
        <w:rPr>
          <w:i/>
          <w:iCs/>
          <w:color w:val="222222"/>
          <w:lang w:val="en-GB"/>
        </w:rPr>
        <w:t xml:space="preserve">Wiley </w:t>
      </w:r>
      <w:proofErr w:type="spellStart"/>
      <w:r>
        <w:rPr>
          <w:i/>
          <w:iCs/>
          <w:color w:val="222222"/>
          <w:lang w:val="en-GB"/>
        </w:rPr>
        <w:t>Encyclopedia</w:t>
      </w:r>
      <w:proofErr w:type="spellEnd"/>
      <w:r>
        <w:rPr>
          <w:i/>
          <w:iCs/>
          <w:color w:val="222222"/>
          <w:lang w:val="en-GB"/>
        </w:rPr>
        <w:t xml:space="preserve"> of Management, </w:t>
      </w:r>
      <w:r>
        <w:rPr>
          <w:color w:val="222222"/>
          <w:lang w:val="en-GB"/>
        </w:rPr>
        <w:t>1(1), pp. 1-7.</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Schüßler</w:t>
      </w:r>
      <w:proofErr w:type="spellEnd"/>
      <w:r>
        <w:rPr>
          <w:color w:val="222222"/>
          <w:lang w:val="en-GB"/>
        </w:rPr>
        <w:t>, E. &amp; Johannes, K., 2013. </w:t>
      </w:r>
      <w:r>
        <w:rPr>
          <w:i/>
          <w:iCs/>
          <w:color w:val="222222"/>
          <w:lang w:val="en-GB"/>
        </w:rPr>
        <w:t>From Event Management to Managing Events, </w:t>
      </w:r>
      <w:proofErr w:type="spellStart"/>
      <w:r>
        <w:rPr>
          <w:color w:val="222222"/>
          <w:lang w:val="en-GB"/>
        </w:rPr>
        <w:t>s.l.</w:t>
      </w:r>
      <w:proofErr w:type="spellEnd"/>
      <w:r>
        <w:rPr>
          <w:color w:val="222222"/>
          <w:lang w:val="en-GB"/>
        </w:rPr>
        <w:t xml:space="preserve">: </w:t>
      </w:r>
      <w:proofErr w:type="spellStart"/>
      <w:r>
        <w:rPr>
          <w:color w:val="222222"/>
          <w:lang w:val="en-GB"/>
        </w:rPr>
        <w:t>Managementforschung</w:t>
      </w:r>
      <w:proofErr w:type="spellEnd"/>
      <w:r>
        <w:rPr>
          <w:color w:val="222222"/>
          <w:lang w:val="en-GB"/>
        </w:rPr>
        <w:t xml:space="preserve"> 23.</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rFonts w:ascii="Times" w:hAnsi="Times"/>
          <w:color w:val="000000"/>
          <w:sz w:val="27"/>
          <w:szCs w:val="27"/>
          <w:lang w:val="en-US"/>
        </w:rPr>
        <w:t>SIS International Research. (2018). What is quantitative research?.Available: </w:t>
      </w:r>
      <w:hyperlink r:id="rId29" w:tgtFrame="_blank" w:history="1">
        <w:r w:rsidRPr="00107101">
          <w:rPr>
            <w:rStyle w:val="Hyperkobling"/>
            <w:rFonts w:ascii="Times" w:eastAsiaTheme="majorEastAsia" w:hAnsi="Times"/>
            <w:color w:val="1155CC"/>
            <w:sz w:val="27"/>
            <w:szCs w:val="27"/>
            <w:lang w:val="en-US"/>
          </w:rPr>
          <w:t>https://www.sisinternational.com/what-is-quantitative-research/</w:t>
        </w:r>
      </w:hyperlink>
      <w:r w:rsidRPr="00107101">
        <w:rPr>
          <w:rFonts w:ascii="Times" w:hAnsi="Times"/>
          <w:color w:val="000000"/>
          <w:sz w:val="27"/>
          <w:szCs w:val="27"/>
          <w:lang w:val="en-US"/>
        </w:rPr>
        <w:t>. Last 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Smithers, R., 2007. </w:t>
      </w:r>
      <w:r>
        <w:rPr>
          <w:i/>
          <w:iCs/>
          <w:color w:val="222222"/>
          <w:lang w:val="en-GB"/>
        </w:rPr>
        <w:t>Campaign launched to reduce UK's £8bn food waste mountain. </w:t>
      </w:r>
      <w:r>
        <w:rPr>
          <w:color w:val="222222"/>
          <w:lang w:val="en-GB"/>
        </w:rPr>
        <w:t>[Online]</w:t>
      </w:r>
      <w:r>
        <w:rPr>
          <w:color w:val="222222"/>
          <w:lang w:val="en-GB"/>
        </w:rPr>
        <w:br/>
        <w:t>Available at: </w:t>
      </w:r>
      <w:hyperlink r:id="rId30" w:tgtFrame="_blank" w:history="1">
        <w:r>
          <w:rPr>
            <w:rStyle w:val="Hyperkobling"/>
            <w:rFonts w:eastAsiaTheme="majorEastAsia"/>
            <w:color w:val="1155CC"/>
            <w:lang w:val="en-GB"/>
          </w:rPr>
          <w:t>https://www.theguardian.com/environment/2007/nov/02/waste.greenpolitics</w:t>
        </w:r>
      </w:hyperlink>
      <w:r>
        <w:rPr>
          <w:color w:val="222222"/>
          <w:lang w:val="en-GB"/>
        </w:rPr>
        <w:br/>
        <w:t>[Accessed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Thomas, D., 2020. </w:t>
      </w:r>
      <w:r>
        <w:rPr>
          <w:i/>
          <w:iCs/>
          <w:color w:val="222222"/>
          <w:lang w:val="en-GB"/>
        </w:rPr>
        <w:t xml:space="preserve">Why is the UK facing a homeless crisis and what can be </w:t>
      </w:r>
      <w:proofErr w:type="gramStart"/>
      <w:r>
        <w:rPr>
          <w:i/>
          <w:iCs/>
          <w:color w:val="222222"/>
          <w:lang w:val="en-GB"/>
        </w:rPr>
        <w:t>done?.</w:t>
      </w:r>
      <w:proofErr w:type="gramEnd"/>
      <w:r>
        <w:rPr>
          <w:i/>
          <w:iCs/>
          <w:color w:val="222222"/>
          <w:lang w:val="en-GB"/>
        </w:rPr>
        <w:t> </w:t>
      </w:r>
      <w:r>
        <w:rPr>
          <w:color w:val="222222"/>
          <w:lang w:val="en-GB"/>
        </w:rPr>
        <w:t>[Online]</w:t>
      </w:r>
      <w:r>
        <w:rPr>
          <w:color w:val="222222"/>
          <w:lang w:val="en-GB"/>
        </w:rPr>
        <w:br/>
        <w:t>Available at: </w:t>
      </w:r>
      <w:hyperlink r:id="rId31" w:tgtFrame="_blank" w:history="1">
        <w:r>
          <w:rPr>
            <w:rStyle w:val="Hyperkobling"/>
            <w:rFonts w:eastAsiaTheme="majorEastAsia"/>
            <w:color w:val="1155CC"/>
            <w:lang w:val="en-GB"/>
          </w:rPr>
          <w:t>http://www.socialvalueuk.org/why-is-the-uk-facing-a-homeless-crisis-and-what-can-be-done/</w:t>
        </w:r>
      </w:hyperlink>
      <w:r>
        <w:rPr>
          <w:color w:val="222222"/>
          <w:lang w:val="en-GB"/>
        </w:rPr>
        <w:t> [Accessed 18th April 2020].</w:t>
      </w:r>
    </w:p>
    <w:p w:rsidR="00107101" w:rsidRDefault="00107101" w:rsidP="00107101">
      <w:pPr>
        <w:shd w:val="clear" w:color="auto" w:fill="FFFFFF"/>
        <w:rPr>
          <w:color w:val="222222"/>
          <w:lang w:val="en-GB"/>
        </w:rPr>
      </w:pPr>
      <w:r>
        <w:rPr>
          <w:color w:val="222222"/>
          <w:lang w:val="en-GB"/>
        </w:rPr>
        <w:t> </w:t>
      </w:r>
    </w:p>
    <w:sdt>
      <w:sdtPr>
        <w:rPr>
          <w:rFonts w:ascii="Times New Roman" w:eastAsia="Times New Roman" w:hAnsi="Times New Roman" w:cs="Times New Roman"/>
          <w:color w:val="222222"/>
          <w:lang w:val="en-GB" w:eastAsia="nb-NO"/>
        </w:rPr>
        <w:id w:val="111145805"/>
        <w:bibliography/>
      </w:sdtPr>
      <w:sdtEndPr>
        <w:rPr>
          <w:color w:val="auto"/>
          <w:lang w:val="nb-NO"/>
        </w:rPr>
      </w:sdtEndPr>
      <w:sdtContent>
        <w:p w:rsidR="00431B68" w:rsidRPr="00431B68" w:rsidRDefault="00431B68" w:rsidP="00431B68">
          <w:pPr>
            <w:pStyle w:val="Bibliografi"/>
            <w:rPr>
              <w:rFonts w:ascii="Times New Roman" w:eastAsia="Times New Roman" w:hAnsi="Times New Roman" w:cs="Times New Roman"/>
              <w:color w:val="222222"/>
              <w:lang w:val="en-GB" w:eastAsia="nb-NO"/>
            </w:rPr>
          </w:pPr>
          <w:r w:rsidRPr="00431B68">
            <w:rPr>
              <w:rFonts w:ascii="Times New Roman" w:eastAsia="Times New Roman" w:hAnsi="Times New Roman" w:cs="Times New Roman"/>
              <w:color w:val="222222"/>
              <w:lang w:val="en-GB" w:eastAsia="nb-NO"/>
            </w:rPr>
            <w:fldChar w:fldCharType="begin"/>
          </w:r>
          <w:r w:rsidRPr="00431B68">
            <w:rPr>
              <w:rFonts w:ascii="Times New Roman" w:eastAsia="Times New Roman" w:hAnsi="Times New Roman" w:cs="Times New Roman"/>
              <w:color w:val="222222"/>
              <w:lang w:val="en-GB" w:eastAsia="nb-NO"/>
            </w:rPr>
            <w:instrText>BIBLIOGRAPHY</w:instrText>
          </w:r>
          <w:r w:rsidRPr="00431B68">
            <w:rPr>
              <w:rFonts w:ascii="Times New Roman" w:eastAsia="Times New Roman" w:hAnsi="Times New Roman" w:cs="Times New Roman"/>
              <w:color w:val="222222"/>
              <w:lang w:val="en-GB" w:eastAsia="nb-NO"/>
            </w:rPr>
            <w:fldChar w:fldCharType="separate"/>
          </w:r>
          <w:r w:rsidRPr="00431B68">
            <w:rPr>
              <w:rFonts w:ascii="Times New Roman" w:eastAsia="Times New Roman" w:hAnsi="Times New Roman" w:cs="Times New Roman"/>
              <w:color w:val="222222"/>
              <w:lang w:val="en-GB" w:eastAsia="nb-NO"/>
            </w:rPr>
            <w:t>Taherdoost, H., 2016. Validity and Reliability of the Research Instrument; How to Test the Validation of a Questionnaire/Survey in a Research. International Journal of Academic Research in Management , 5(3), pp. 28-36.</w:t>
          </w:r>
        </w:p>
        <w:p w:rsidR="00431B68" w:rsidRPr="00431B68" w:rsidRDefault="00431B68" w:rsidP="00431B68">
          <w:r w:rsidRPr="00431B68">
            <w:rPr>
              <w:color w:val="222222"/>
              <w:lang w:val="en-GB"/>
            </w:rPr>
            <w:fldChar w:fldCharType="end"/>
          </w:r>
        </w:p>
      </w:sdtContent>
    </w:sdt>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Tonini</w:t>
      </w:r>
      <w:proofErr w:type="spellEnd"/>
      <w:r>
        <w:rPr>
          <w:color w:val="222222"/>
          <w:lang w:val="en-GB"/>
        </w:rPr>
        <w:t xml:space="preserve">, D., </w:t>
      </w:r>
      <w:proofErr w:type="spellStart"/>
      <w:r>
        <w:rPr>
          <w:color w:val="222222"/>
          <w:lang w:val="en-GB"/>
        </w:rPr>
        <w:t>Albizzati</w:t>
      </w:r>
      <w:proofErr w:type="spellEnd"/>
      <w:r>
        <w:rPr>
          <w:color w:val="222222"/>
          <w:lang w:val="en-GB"/>
        </w:rPr>
        <w:t xml:space="preserve">, P. &amp; </w:t>
      </w:r>
      <w:proofErr w:type="spellStart"/>
      <w:r>
        <w:rPr>
          <w:color w:val="222222"/>
          <w:lang w:val="en-GB"/>
        </w:rPr>
        <w:t>Astrup</w:t>
      </w:r>
      <w:proofErr w:type="spellEnd"/>
      <w:r>
        <w:rPr>
          <w:color w:val="222222"/>
          <w:lang w:val="en-GB"/>
        </w:rPr>
        <w:t>, T., 2018. Environmental impacts of food waste: Learnings and challenges from a case study on UK. </w:t>
      </w:r>
      <w:r>
        <w:rPr>
          <w:i/>
          <w:iCs/>
          <w:color w:val="222222"/>
          <w:lang w:val="en-GB"/>
        </w:rPr>
        <w:t>Waste Management, </w:t>
      </w:r>
      <w:r>
        <w:rPr>
          <w:color w:val="222222"/>
          <w:lang w:val="en-GB"/>
        </w:rPr>
        <w:t>76(1), pp. 744-766.</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WelshGovernment</w:t>
      </w:r>
      <w:proofErr w:type="spellEnd"/>
      <w:r>
        <w:rPr>
          <w:color w:val="222222"/>
          <w:lang w:val="en-GB"/>
        </w:rPr>
        <w:t>, 2019. </w:t>
      </w:r>
      <w:r>
        <w:rPr>
          <w:i/>
          <w:iCs/>
          <w:color w:val="222222"/>
          <w:lang w:val="en-GB"/>
        </w:rPr>
        <w:t>Homelessness in Wales, 2018-19, </w:t>
      </w:r>
      <w:r>
        <w:rPr>
          <w:color w:val="222222"/>
          <w:lang w:val="en-GB"/>
        </w:rPr>
        <w:t>Wales: Welsh Government.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lang w:val="en-US"/>
        </w:rPr>
        <w:t>WorldCounts</w:t>
      </w:r>
      <w:proofErr w:type="spellEnd"/>
      <w:r w:rsidRPr="00107101">
        <w:rPr>
          <w:color w:val="222222"/>
          <w:lang w:val="en-US"/>
        </w:rPr>
        <w:t>, 2020. </w:t>
      </w:r>
      <w:r w:rsidRPr="00107101">
        <w:rPr>
          <w:i/>
          <w:iCs/>
          <w:color w:val="222222"/>
          <w:lang w:val="en-US"/>
        </w:rPr>
        <w:t xml:space="preserve">How to sustain a world population of 10 billion </w:t>
      </w:r>
      <w:proofErr w:type="gramStart"/>
      <w:r w:rsidRPr="00107101">
        <w:rPr>
          <w:i/>
          <w:iCs/>
          <w:color w:val="222222"/>
          <w:lang w:val="en-US"/>
        </w:rPr>
        <w:t>people?.</w:t>
      </w:r>
      <w:proofErr w:type="gramEnd"/>
      <w:r w:rsidRPr="00107101">
        <w:rPr>
          <w:i/>
          <w:iCs/>
          <w:color w:val="222222"/>
          <w:lang w:val="en-US"/>
        </w:rPr>
        <w:t> </w:t>
      </w:r>
      <w:r w:rsidRPr="00107101">
        <w:rPr>
          <w:color w:val="222222"/>
          <w:lang w:val="en-US"/>
        </w:rPr>
        <w:t>[Online]</w:t>
      </w:r>
      <w:r w:rsidRPr="00107101">
        <w:rPr>
          <w:color w:val="222222"/>
          <w:lang w:val="en-US"/>
        </w:rPr>
        <w:br/>
        <w:t>Available at: </w:t>
      </w:r>
      <w:hyperlink r:id="rId32" w:tgtFrame="_blank" w:history="1">
        <w:r w:rsidRPr="00107101">
          <w:rPr>
            <w:rStyle w:val="Hyperkobling"/>
            <w:rFonts w:eastAsiaTheme="majorEastAsia"/>
            <w:color w:val="1155CC"/>
            <w:lang w:val="en-US"/>
          </w:rPr>
          <w:t>https://www.theworldcounts.com/</w:t>
        </w:r>
      </w:hyperlink>
      <w:r w:rsidRPr="00107101">
        <w:rPr>
          <w:color w:val="222222"/>
          <w:lang w:val="en-US"/>
        </w:rPr>
        <w:t> [Accessed 23rd April 2020].</w:t>
      </w:r>
    </w:p>
    <w:p w:rsidR="00107101" w:rsidRPr="00107101" w:rsidRDefault="00107101" w:rsidP="00107101">
      <w:pPr>
        <w:shd w:val="clear" w:color="auto" w:fill="FFFFFF"/>
        <w:rPr>
          <w:color w:val="222222"/>
          <w:lang w:val="en-US"/>
        </w:rPr>
      </w:pPr>
      <w:r w:rsidRPr="00107101">
        <w:rPr>
          <w:color w:val="222222"/>
          <w:lang w:val="en-US"/>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lastRenderedPageBreak/>
        <w:t>WorldCounts</w:t>
      </w:r>
      <w:proofErr w:type="spellEnd"/>
      <w:r>
        <w:rPr>
          <w:color w:val="222222"/>
          <w:lang w:val="en-GB"/>
        </w:rPr>
        <w:t>, 2020. </w:t>
      </w:r>
      <w:r>
        <w:rPr>
          <w:i/>
          <w:iCs/>
          <w:color w:val="222222"/>
          <w:lang w:val="en-GB"/>
        </w:rPr>
        <w:t>How to sustain a world population of 10 billion people? - Without destroying the planet. </w:t>
      </w:r>
      <w:r>
        <w:rPr>
          <w:color w:val="222222"/>
          <w:lang w:val="en-GB"/>
        </w:rPr>
        <w:t>[Online] Available at: </w:t>
      </w:r>
      <w:hyperlink r:id="rId33" w:tgtFrame="_blank" w:history="1">
        <w:r>
          <w:rPr>
            <w:rStyle w:val="Hyperkobling"/>
            <w:rFonts w:eastAsiaTheme="majorEastAsia"/>
            <w:color w:val="1155CC"/>
            <w:lang w:val="en-GB"/>
          </w:rPr>
          <w:t>https://www.theworldcounts.com/</w:t>
        </w:r>
      </w:hyperlink>
      <w:r>
        <w:rPr>
          <w:color w:val="222222"/>
          <w:lang w:val="en-GB"/>
        </w:rPr>
        <w:br/>
        <w:t>[Accessed 23 April 2002].</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Yatziv</w:t>
      </w:r>
      <w:proofErr w:type="spellEnd"/>
      <w:r>
        <w:rPr>
          <w:color w:val="222222"/>
          <w:lang w:val="en-GB"/>
        </w:rPr>
        <w:t>, O., 2020. </w:t>
      </w:r>
      <w:r>
        <w:rPr>
          <w:i/>
          <w:iCs/>
          <w:color w:val="222222"/>
          <w:lang w:val="en-GB"/>
        </w:rPr>
        <w:t>How Special Events Can Help Benefit Your Business. </w:t>
      </w:r>
      <w:r>
        <w:rPr>
          <w:color w:val="222222"/>
          <w:lang w:val="en-GB"/>
        </w:rPr>
        <w:t>[Online]</w:t>
      </w:r>
      <w:r>
        <w:rPr>
          <w:color w:val="222222"/>
          <w:lang w:val="en-GB"/>
        </w:rPr>
        <w:br/>
        <w:t>Available at: </w:t>
      </w:r>
      <w:hyperlink r:id="rId34" w:tgtFrame="_blank" w:history="1">
        <w:r>
          <w:rPr>
            <w:rStyle w:val="Hyperkobling"/>
            <w:rFonts w:eastAsiaTheme="majorEastAsia"/>
            <w:color w:val="1155CC"/>
            <w:lang w:val="en-GB"/>
          </w:rPr>
          <w:t>https://weemss.com/blog/special-events-can-help-benefit-business/</w:t>
        </w:r>
      </w:hyperlink>
      <w:r>
        <w:rPr>
          <w:color w:val="222222"/>
          <w:lang w:val="en-GB"/>
        </w:rPr>
        <w:br/>
        <w:t>[Accessed 4th April 2020].</w:t>
      </w: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Pr="00BB20D3" w:rsidRDefault="00107101" w:rsidP="00BB20D3">
      <w:pPr>
        <w:rPr>
          <w:lang w:val="en-US"/>
        </w:rPr>
      </w:pPr>
    </w:p>
    <w:p w:rsidR="00C64F25" w:rsidRPr="00C64F25" w:rsidRDefault="00C64F25" w:rsidP="00C64F25">
      <w:pPr>
        <w:pStyle w:val="Overskrift1"/>
        <w:rPr>
          <w:rFonts w:ascii="Times New Roman" w:hAnsi="Times New Roman" w:cs="Times New Roman"/>
          <w:lang w:val="en-US"/>
        </w:rPr>
      </w:pPr>
      <w:bookmarkStart w:id="29" w:name="_Toc39064499"/>
      <w:r w:rsidRPr="00C64F25">
        <w:rPr>
          <w:rFonts w:ascii="Times New Roman" w:hAnsi="Times New Roman" w:cs="Times New Roman"/>
          <w:lang w:val="en-US"/>
        </w:rPr>
        <w:lastRenderedPageBreak/>
        <w:t>10. Appendices</w:t>
      </w:r>
      <w:bookmarkEnd w:id="29"/>
      <w:r w:rsidRPr="00C64F25">
        <w:rPr>
          <w:rFonts w:ascii="Times New Roman" w:hAnsi="Times New Roman" w:cs="Times New Roman"/>
          <w:lang w:val="en-US"/>
        </w:rPr>
        <w:t xml:space="preserve"> </w:t>
      </w:r>
    </w:p>
    <w:p w:rsidR="00E763ED" w:rsidRDefault="00E763ED" w:rsidP="00E763ED">
      <w:pPr>
        <w:rPr>
          <w:lang w:val="en-US"/>
        </w:rPr>
      </w:pPr>
    </w:p>
    <w:p w:rsidR="00C64F25" w:rsidRDefault="00C64F25" w:rsidP="00E763ED">
      <w:pPr>
        <w:rPr>
          <w:lang w:val="en-US"/>
        </w:rPr>
      </w:pPr>
      <w:r w:rsidRPr="00C64F25">
        <w:rPr>
          <w:lang w:val="en-US"/>
        </w:rPr>
        <w:t>Appendix A – Online Questionnaire</w:t>
      </w:r>
    </w:p>
    <w:p w:rsidR="003A240F" w:rsidRDefault="003A240F" w:rsidP="00E763ED">
      <w:pPr>
        <w:rPr>
          <w:lang w:val="en-US"/>
        </w:rPr>
      </w:pPr>
    </w:p>
    <w:p w:rsidR="003A240F" w:rsidRPr="00C64F25" w:rsidRDefault="003A240F" w:rsidP="00E763ED">
      <w:pPr>
        <w:rPr>
          <w:lang w:val="en-US"/>
        </w:rPr>
      </w:pPr>
    </w:p>
    <w:p w:rsidR="00C64F25" w:rsidRDefault="00C64F25" w:rsidP="00E763ED">
      <w:pPr>
        <w:rPr>
          <w:lang w:val="en-US"/>
        </w:rPr>
      </w:pPr>
    </w:p>
    <w:p w:rsidR="00C64F25" w:rsidRDefault="00C64F25" w:rsidP="00C64F25">
      <w:pPr>
        <w:jc w:val="center"/>
        <w:rPr>
          <w:lang w:val="en-US"/>
        </w:rPr>
      </w:pPr>
      <w:r>
        <w:rPr>
          <w:noProof/>
          <w:lang w:val="en-US"/>
        </w:rPr>
        <w:drawing>
          <wp:inline distT="0" distB="0" distL="0" distR="0">
            <wp:extent cx="4196432" cy="2642870"/>
            <wp:effectExtent l="0" t="0" r="0" b="0"/>
            <wp:docPr id="15" name="Bilde 15"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kjermbilde 2020-04-28 kl. 20.08.37.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58118" cy="2681719"/>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3A240F" w:rsidRDefault="003A240F" w:rsidP="00C64F25">
      <w:pPr>
        <w:jc w:val="center"/>
        <w:rPr>
          <w:lang w:val="en-US"/>
        </w:rPr>
      </w:pPr>
    </w:p>
    <w:p w:rsidR="003A240F" w:rsidRDefault="003A240F" w:rsidP="00C64F25">
      <w:pPr>
        <w:jc w:val="center"/>
        <w:rPr>
          <w:lang w:val="en-US"/>
        </w:rPr>
      </w:pPr>
    </w:p>
    <w:p w:rsidR="00C64F25" w:rsidRDefault="00C64F25" w:rsidP="00C64F25">
      <w:pPr>
        <w:jc w:val="center"/>
        <w:rPr>
          <w:lang w:val="en-US"/>
        </w:rPr>
      </w:pPr>
      <w:r>
        <w:rPr>
          <w:noProof/>
          <w:lang w:val="en-US"/>
        </w:rPr>
        <w:drawing>
          <wp:inline distT="0" distB="0" distL="0" distR="0">
            <wp:extent cx="3848158" cy="3042458"/>
            <wp:effectExtent l="0" t="0" r="0" b="5715"/>
            <wp:docPr id="16" name="Bilde 16"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kjermbilde 2020-04-28 kl. 20.09.3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61075" cy="3052671"/>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438650" cy="3084021"/>
            <wp:effectExtent l="0" t="0" r="0" b="2540"/>
            <wp:docPr id="17" name="Bilde 17"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kjermbilde 2020-04-28 kl. 20.10.10.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459695" cy="3098643"/>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440555" cy="3549535"/>
            <wp:effectExtent l="0" t="0" r="4445" b="0"/>
            <wp:docPr id="18" name="Bilde 18"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kjermbilde 2020-04-28 kl. 20.10.33.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465726" cy="3569655"/>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289367" cy="3060184"/>
            <wp:effectExtent l="0" t="0" r="3810" b="635"/>
            <wp:docPr id="19" name="Bilde 19"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kjermbilde 2020-04-28 kl. 20.10.56.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307706" cy="3073268"/>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206240" cy="3711661"/>
            <wp:effectExtent l="0" t="0" r="0" b="0"/>
            <wp:docPr id="20" name="Bilde 20"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kjermbilde 2020-04-28 kl. 20.11.17.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217198" cy="3721330"/>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430048" cy="2884516"/>
            <wp:effectExtent l="0" t="0" r="2540" b="0"/>
            <wp:docPr id="21" name="Bilde 21"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kjermbilde 2020-04-28 kl. 20.11.4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442476" cy="2892608"/>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388614" cy="2967643"/>
            <wp:effectExtent l="0" t="0" r="5715" b="4445"/>
            <wp:docPr id="22" name="Bilde 22"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kjermbilde 2020-04-28 kl. 20.12.03.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406774" cy="2979923"/>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712970" cy="2576945"/>
            <wp:effectExtent l="0" t="0" r="0" b="1270"/>
            <wp:docPr id="23" name="Bilde 23"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kjermbilde 2020-04-28 kl. 20.12.24.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47247" cy="2595687"/>
                    </a:xfrm>
                    <a:prstGeom prst="rect">
                      <a:avLst/>
                    </a:prstGeom>
                  </pic:spPr>
                </pic:pic>
              </a:graphicData>
            </a:graphic>
          </wp:inline>
        </w:drawing>
      </w:r>
    </w:p>
    <w:p w:rsidR="003A240F" w:rsidRDefault="003A240F" w:rsidP="00C64F25">
      <w:pPr>
        <w:jc w:val="center"/>
        <w:rPr>
          <w:lang w:val="en-US"/>
        </w:rPr>
      </w:pPr>
    </w:p>
    <w:p w:rsidR="003A240F" w:rsidRDefault="003A240F"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420732" cy="2867891"/>
            <wp:effectExtent l="0" t="0" r="0" b="2540"/>
            <wp:docPr id="24" name="Bilde 24"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kjermbilde 2020-04-28 kl. 20.12.43.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458640" cy="2892483"/>
                    </a:xfrm>
                    <a:prstGeom prst="rect">
                      <a:avLst/>
                    </a:prstGeom>
                  </pic:spPr>
                </pic:pic>
              </a:graphicData>
            </a:graphic>
          </wp:inline>
        </w:drawing>
      </w:r>
    </w:p>
    <w:p w:rsidR="00C64F25" w:rsidRPr="00E763ED" w:rsidRDefault="00C64F25" w:rsidP="00C64F25">
      <w:pPr>
        <w:jc w:val="center"/>
        <w:rPr>
          <w:lang w:val="en-US"/>
        </w:rPr>
      </w:pPr>
    </w:p>
    <w:sectPr w:rsidR="00C64F25" w:rsidRPr="00E763ED" w:rsidSect="006C216F">
      <w:footerReference w:type="even" r:id="rId45"/>
      <w:footerReference w:type="default" r:id="rId46"/>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13C1" w:rsidRDefault="008D13C1" w:rsidP="00107101">
      <w:r>
        <w:separator/>
      </w:r>
    </w:p>
  </w:endnote>
  <w:endnote w:type="continuationSeparator" w:id="0">
    <w:p w:rsidR="008D13C1" w:rsidRDefault="008D13C1" w:rsidP="001071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657030598"/>
      <w:docPartObj>
        <w:docPartGallery w:val="Page Numbers (Bottom of Page)"/>
        <w:docPartUnique/>
      </w:docPartObj>
    </w:sdtPr>
    <w:sdtContent>
      <w:p w:rsidR="00107101" w:rsidRDefault="00107101" w:rsidP="007A4A82">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rsidR="00107101" w:rsidRDefault="00107101" w:rsidP="00107101">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262644398"/>
      <w:docPartObj>
        <w:docPartGallery w:val="Page Numbers (Bottom of Page)"/>
        <w:docPartUnique/>
      </w:docPartObj>
    </w:sdtPr>
    <w:sdtContent>
      <w:p w:rsidR="007A4A82" w:rsidRDefault="007A4A82" w:rsidP="008F31BE">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rsidR="00107101" w:rsidRDefault="00107101" w:rsidP="00107101">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13C1" w:rsidRDefault="008D13C1" w:rsidP="00107101">
      <w:r>
        <w:separator/>
      </w:r>
    </w:p>
  </w:footnote>
  <w:footnote w:type="continuationSeparator" w:id="0">
    <w:p w:rsidR="008D13C1" w:rsidRDefault="008D13C1" w:rsidP="001071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791030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alt="Pund" style="width:9pt;height:11pt;visibility:visib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" o:bullet="t">
        <v:imagedata r:id="rId1" o:title="" cropbottom="-596f" cropleft="-7282f" cropright="-8010f"/>
      </v:shape>
    </w:pict>
  </w:numPicBullet>
  <w:abstractNum w:abstractNumId="0" w15:restartNumberingAfterBreak="0">
    <w:nsid w:val="08AC59BF"/>
    <w:multiLevelType w:val="multilevel"/>
    <w:tmpl w:val="91E695B4"/>
    <w:lvl w:ilvl="0">
      <w:start w:val="8"/>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1" w15:restartNumberingAfterBreak="0">
    <w:nsid w:val="159106A8"/>
    <w:multiLevelType w:val="hybridMultilevel"/>
    <w:tmpl w:val="FEEAFCE2"/>
    <w:lvl w:ilvl="0" w:tplc="235CDACE">
      <w:start w:val="1"/>
      <w:numFmt w:val="bullet"/>
      <w:lvlText w:val=""/>
      <w:lvlPicBulletId w:val="0"/>
      <w:lvlJc w:val="left"/>
      <w:pPr>
        <w:tabs>
          <w:tab w:val="num" w:pos="720"/>
        </w:tabs>
        <w:ind w:left="720" w:hanging="360"/>
      </w:pPr>
      <w:rPr>
        <w:rFonts w:ascii="Symbol" w:hAnsi="Symbol" w:hint="default"/>
      </w:rPr>
    </w:lvl>
    <w:lvl w:ilvl="1" w:tplc="A9B623DA" w:tentative="1">
      <w:start w:val="1"/>
      <w:numFmt w:val="bullet"/>
      <w:lvlText w:val=""/>
      <w:lvlJc w:val="left"/>
      <w:pPr>
        <w:tabs>
          <w:tab w:val="num" w:pos="1440"/>
        </w:tabs>
        <w:ind w:left="1440" w:hanging="360"/>
      </w:pPr>
      <w:rPr>
        <w:rFonts w:ascii="Symbol" w:hAnsi="Symbol" w:hint="default"/>
      </w:rPr>
    </w:lvl>
    <w:lvl w:ilvl="2" w:tplc="E3862DAE" w:tentative="1">
      <w:start w:val="1"/>
      <w:numFmt w:val="bullet"/>
      <w:lvlText w:val=""/>
      <w:lvlJc w:val="left"/>
      <w:pPr>
        <w:tabs>
          <w:tab w:val="num" w:pos="2160"/>
        </w:tabs>
        <w:ind w:left="2160" w:hanging="360"/>
      </w:pPr>
      <w:rPr>
        <w:rFonts w:ascii="Symbol" w:hAnsi="Symbol" w:hint="default"/>
      </w:rPr>
    </w:lvl>
    <w:lvl w:ilvl="3" w:tplc="D8245A98" w:tentative="1">
      <w:start w:val="1"/>
      <w:numFmt w:val="bullet"/>
      <w:lvlText w:val=""/>
      <w:lvlJc w:val="left"/>
      <w:pPr>
        <w:tabs>
          <w:tab w:val="num" w:pos="2880"/>
        </w:tabs>
        <w:ind w:left="2880" w:hanging="360"/>
      </w:pPr>
      <w:rPr>
        <w:rFonts w:ascii="Symbol" w:hAnsi="Symbol" w:hint="default"/>
      </w:rPr>
    </w:lvl>
    <w:lvl w:ilvl="4" w:tplc="E1121C34" w:tentative="1">
      <w:start w:val="1"/>
      <w:numFmt w:val="bullet"/>
      <w:lvlText w:val=""/>
      <w:lvlJc w:val="left"/>
      <w:pPr>
        <w:tabs>
          <w:tab w:val="num" w:pos="3600"/>
        </w:tabs>
        <w:ind w:left="3600" w:hanging="360"/>
      </w:pPr>
      <w:rPr>
        <w:rFonts w:ascii="Symbol" w:hAnsi="Symbol" w:hint="default"/>
      </w:rPr>
    </w:lvl>
    <w:lvl w:ilvl="5" w:tplc="44968B28" w:tentative="1">
      <w:start w:val="1"/>
      <w:numFmt w:val="bullet"/>
      <w:lvlText w:val=""/>
      <w:lvlJc w:val="left"/>
      <w:pPr>
        <w:tabs>
          <w:tab w:val="num" w:pos="4320"/>
        </w:tabs>
        <w:ind w:left="4320" w:hanging="360"/>
      </w:pPr>
      <w:rPr>
        <w:rFonts w:ascii="Symbol" w:hAnsi="Symbol" w:hint="default"/>
      </w:rPr>
    </w:lvl>
    <w:lvl w:ilvl="6" w:tplc="12B87FE4" w:tentative="1">
      <w:start w:val="1"/>
      <w:numFmt w:val="bullet"/>
      <w:lvlText w:val=""/>
      <w:lvlJc w:val="left"/>
      <w:pPr>
        <w:tabs>
          <w:tab w:val="num" w:pos="5040"/>
        </w:tabs>
        <w:ind w:left="5040" w:hanging="360"/>
      </w:pPr>
      <w:rPr>
        <w:rFonts w:ascii="Symbol" w:hAnsi="Symbol" w:hint="default"/>
      </w:rPr>
    </w:lvl>
    <w:lvl w:ilvl="7" w:tplc="E4CCF504" w:tentative="1">
      <w:start w:val="1"/>
      <w:numFmt w:val="bullet"/>
      <w:lvlText w:val=""/>
      <w:lvlJc w:val="left"/>
      <w:pPr>
        <w:tabs>
          <w:tab w:val="num" w:pos="5760"/>
        </w:tabs>
        <w:ind w:left="5760" w:hanging="360"/>
      </w:pPr>
      <w:rPr>
        <w:rFonts w:ascii="Symbol" w:hAnsi="Symbol" w:hint="default"/>
      </w:rPr>
    </w:lvl>
    <w:lvl w:ilvl="8" w:tplc="43905BE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BA039C0"/>
    <w:multiLevelType w:val="hybridMultilevel"/>
    <w:tmpl w:val="84CACBFA"/>
    <w:lvl w:ilvl="0" w:tplc="D12653A6">
      <w:start w:val="1"/>
      <w:numFmt w:val="bullet"/>
      <w:lvlText w:val=""/>
      <w:lvlPicBulletId w:val="0"/>
      <w:lvlJc w:val="left"/>
      <w:pPr>
        <w:tabs>
          <w:tab w:val="num" w:pos="720"/>
        </w:tabs>
        <w:ind w:left="720" w:hanging="360"/>
      </w:pPr>
      <w:rPr>
        <w:rFonts w:ascii="Symbol" w:hAnsi="Symbol" w:hint="default"/>
      </w:rPr>
    </w:lvl>
    <w:lvl w:ilvl="1" w:tplc="66DC8774" w:tentative="1">
      <w:start w:val="1"/>
      <w:numFmt w:val="bullet"/>
      <w:lvlText w:val=""/>
      <w:lvlJc w:val="left"/>
      <w:pPr>
        <w:tabs>
          <w:tab w:val="num" w:pos="1440"/>
        </w:tabs>
        <w:ind w:left="1440" w:hanging="360"/>
      </w:pPr>
      <w:rPr>
        <w:rFonts w:ascii="Symbol" w:hAnsi="Symbol" w:hint="default"/>
      </w:rPr>
    </w:lvl>
    <w:lvl w:ilvl="2" w:tplc="F2A0779C" w:tentative="1">
      <w:start w:val="1"/>
      <w:numFmt w:val="bullet"/>
      <w:lvlText w:val=""/>
      <w:lvlJc w:val="left"/>
      <w:pPr>
        <w:tabs>
          <w:tab w:val="num" w:pos="2160"/>
        </w:tabs>
        <w:ind w:left="2160" w:hanging="360"/>
      </w:pPr>
      <w:rPr>
        <w:rFonts w:ascii="Symbol" w:hAnsi="Symbol" w:hint="default"/>
      </w:rPr>
    </w:lvl>
    <w:lvl w:ilvl="3" w:tplc="0576C96C" w:tentative="1">
      <w:start w:val="1"/>
      <w:numFmt w:val="bullet"/>
      <w:lvlText w:val=""/>
      <w:lvlJc w:val="left"/>
      <w:pPr>
        <w:tabs>
          <w:tab w:val="num" w:pos="2880"/>
        </w:tabs>
        <w:ind w:left="2880" w:hanging="360"/>
      </w:pPr>
      <w:rPr>
        <w:rFonts w:ascii="Symbol" w:hAnsi="Symbol" w:hint="default"/>
      </w:rPr>
    </w:lvl>
    <w:lvl w:ilvl="4" w:tplc="DCA670B8" w:tentative="1">
      <w:start w:val="1"/>
      <w:numFmt w:val="bullet"/>
      <w:lvlText w:val=""/>
      <w:lvlJc w:val="left"/>
      <w:pPr>
        <w:tabs>
          <w:tab w:val="num" w:pos="3600"/>
        </w:tabs>
        <w:ind w:left="3600" w:hanging="360"/>
      </w:pPr>
      <w:rPr>
        <w:rFonts w:ascii="Symbol" w:hAnsi="Symbol" w:hint="default"/>
      </w:rPr>
    </w:lvl>
    <w:lvl w:ilvl="5" w:tplc="AF3C0730" w:tentative="1">
      <w:start w:val="1"/>
      <w:numFmt w:val="bullet"/>
      <w:lvlText w:val=""/>
      <w:lvlJc w:val="left"/>
      <w:pPr>
        <w:tabs>
          <w:tab w:val="num" w:pos="4320"/>
        </w:tabs>
        <w:ind w:left="4320" w:hanging="360"/>
      </w:pPr>
      <w:rPr>
        <w:rFonts w:ascii="Symbol" w:hAnsi="Symbol" w:hint="default"/>
      </w:rPr>
    </w:lvl>
    <w:lvl w:ilvl="6" w:tplc="03D0A948" w:tentative="1">
      <w:start w:val="1"/>
      <w:numFmt w:val="bullet"/>
      <w:lvlText w:val=""/>
      <w:lvlJc w:val="left"/>
      <w:pPr>
        <w:tabs>
          <w:tab w:val="num" w:pos="5040"/>
        </w:tabs>
        <w:ind w:left="5040" w:hanging="360"/>
      </w:pPr>
      <w:rPr>
        <w:rFonts w:ascii="Symbol" w:hAnsi="Symbol" w:hint="default"/>
      </w:rPr>
    </w:lvl>
    <w:lvl w:ilvl="7" w:tplc="B9242EB0" w:tentative="1">
      <w:start w:val="1"/>
      <w:numFmt w:val="bullet"/>
      <w:lvlText w:val=""/>
      <w:lvlJc w:val="left"/>
      <w:pPr>
        <w:tabs>
          <w:tab w:val="num" w:pos="5760"/>
        </w:tabs>
        <w:ind w:left="5760" w:hanging="360"/>
      </w:pPr>
      <w:rPr>
        <w:rFonts w:ascii="Symbol" w:hAnsi="Symbol" w:hint="default"/>
      </w:rPr>
    </w:lvl>
    <w:lvl w:ilvl="8" w:tplc="9DBCC45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3DB4C64"/>
    <w:multiLevelType w:val="hybridMultilevel"/>
    <w:tmpl w:val="BAB2BA52"/>
    <w:lvl w:ilvl="0" w:tplc="5186E942">
      <w:start w:val="1"/>
      <w:numFmt w:val="bullet"/>
      <w:lvlText w:val=""/>
      <w:lvlPicBulletId w:val="0"/>
      <w:lvlJc w:val="left"/>
      <w:pPr>
        <w:tabs>
          <w:tab w:val="num" w:pos="720"/>
        </w:tabs>
        <w:ind w:left="720" w:hanging="360"/>
      </w:pPr>
      <w:rPr>
        <w:rFonts w:ascii="Symbol" w:hAnsi="Symbol" w:hint="default"/>
      </w:rPr>
    </w:lvl>
    <w:lvl w:ilvl="1" w:tplc="504CC5EA" w:tentative="1">
      <w:start w:val="1"/>
      <w:numFmt w:val="bullet"/>
      <w:lvlText w:val=""/>
      <w:lvlJc w:val="left"/>
      <w:pPr>
        <w:tabs>
          <w:tab w:val="num" w:pos="1440"/>
        </w:tabs>
        <w:ind w:left="1440" w:hanging="360"/>
      </w:pPr>
      <w:rPr>
        <w:rFonts w:ascii="Symbol" w:hAnsi="Symbol" w:hint="default"/>
      </w:rPr>
    </w:lvl>
    <w:lvl w:ilvl="2" w:tplc="4F34E14C" w:tentative="1">
      <w:start w:val="1"/>
      <w:numFmt w:val="bullet"/>
      <w:lvlText w:val=""/>
      <w:lvlJc w:val="left"/>
      <w:pPr>
        <w:tabs>
          <w:tab w:val="num" w:pos="2160"/>
        </w:tabs>
        <w:ind w:left="2160" w:hanging="360"/>
      </w:pPr>
      <w:rPr>
        <w:rFonts w:ascii="Symbol" w:hAnsi="Symbol" w:hint="default"/>
      </w:rPr>
    </w:lvl>
    <w:lvl w:ilvl="3" w:tplc="D4FC487A" w:tentative="1">
      <w:start w:val="1"/>
      <w:numFmt w:val="bullet"/>
      <w:lvlText w:val=""/>
      <w:lvlJc w:val="left"/>
      <w:pPr>
        <w:tabs>
          <w:tab w:val="num" w:pos="2880"/>
        </w:tabs>
        <w:ind w:left="2880" w:hanging="360"/>
      </w:pPr>
      <w:rPr>
        <w:rFonts w:ascii="Symbol" w:hAnsi="Symbol" w:hint="default"/>
      </w:rPr>
    </w:lvl>
    <w:lvl w:ilvl="4" w:tplc="D004B37A" w:tentative="1">
      <w:start w:val="1"/>
      <w:numFmt w:val="bullet"/>
      <w:lvlText w:val=""/>
      <w:lvlJc w:val="left"/>
      <w:pPr>
        <w:tabs>
          <w:tab w:val="num" w:pos="3600"/>
        </w:tabs>
        <w:ind w:left="3600" w:hanging="360"/>
      </w:pPr>
      <w:rPr>
        <w:rFonts w:ascii="Symbol" w:hAnsi="Symbol" w:hint="default"/>
      </w:rPr>
    </w:lvl>
    <w:lvl w:ilvl="5" w:tplc="DDB4FD9A" w:tentative="1">
      <w:start w:val="1"/>
      <w:numFmt w:val="bullet"/>
      <w:lvlText w:val=""/>
      <w:lvlJc w:val="left"/>
      <w:pPr>
        <w:tabs>
          <w:tab w:val="num" w:pos="4320"/>
        </w:tabs>
        <w:ind w:left="4320" w:hanging="360"/>
      </w:pPr>
      <w:rPr>
        <w:rFonts w:ascii="Symbol" w:hAnsi="Symbol" w:hint="default"/>
      </w:rPr>
    </w:lvl>
    <w:lvl w:ilvl="6" w:tplc="92A8DCAE" w:tentative="1">
      <w:start w:val="1"/>
      <w:numFmt w:val="bullet"/>
      <w:lvlText w:val=""/>
      <w:lvlJc w:val="left"/>
      <w:pPr>
        <w:tabs>
          <w:tab w:val="num" w:pos="5040"/>
        </w:tabs>
        <w:ind w:left="5040" w:hanging="360"/>
      </w:pPr>
      <w:rPr>
        <w:rFonts w:ascii="Symbol" w:hAnsi="Symbol" w:hint="default"/>
      </w:rPr>
    </w:lvl>
    <w:lvl w:ilvl="7" w:tplc="9EA6C7BE" w:tentative="1">
      <w:start w:val="1"/>
      <w:numFmt w:val="bullet"/>
      <w:lvlText w:val=""/>
      <w:lvlJc w:val="left"/>
      <w:pPr>
        <w:tabs>
          <w:tab w:val="num" w:pos="5760"/>
        </w:tabs>
        <w:ind w:left="5760" w:hanging="360"/>
      </w:pPr>
      <w:rPr>
        <w:rFonts w:ascii="Symbol" w:hAnsi="Symbol" w:hint="default"/>
      </w:rPr>
    </w:lvl>
    <w:lvl w:ilvl="8" w:tplc="6944F29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B730F9F"/>
    <w:multiLevelType w:val="hybridMultilevel"/>
    <w:tmpl w:val="01A42A0C"/>
    <w:lvl w:ilvl="0" w:tplc="67D8459A">
      <w:start w:val="1"/>
      <w:numFmt w:val="bullet"/>
      <w:lvlText w:val=""/>
      <w:lvlPicBulletId w:val="0"/>
      <w:lvlJc w:val="left"/>
      <w:pPr>
        <w:tabs>
          <w:tab w:val="num" w:pos="720"/>
        </w:tabs>
        <w:ind w:left="720" w:hanging="360"/>
      </w:pPr>
      <w:rPr>
        <w:rFonts w:ascii="Symbol" w:hAnsi="Symbol" w:hint="default"/>
      </w:rPr>
    </w:lvl>
    <w:lvl w:ilvl="1" w:tplc="8ECC9314" w:tentative="1">
      <w:start w:val="1"/>
      <w:numFmt w:val="bullet"/>
      <w:lvlText w:val=""/>
      <w:lvlJc w:val="left"/>
      <w:pPr>
        <w:tabs>
          <w:tab w:val="num" w:pos="1440"/>
        </w:tabs>
        <w:ind w:left="1440" w:hanging="360"/>
      </w:pPr>
      <w:rPr>
        <w:rFonts w:ascii="Symbol" w:hAnsi="Symbol" w:hint="default"/>
      </w:rPr>
    </w:lvl>
    <w:lvl w:ilvl="2" w:tplc="DEF4E8CE" w:tentative="1">
      <w:start w:val="1"/>
      <w:numFmt w:val="bullet"/>
      <w:lvlText w:val=""/>
      <w:lvlJc w:val="left"/>
      <w:pPr>
        <w:tabs>
          <w:tab w:val="num" w:pos="2160"/>
        </w:tabs>
        <w:ind w:left="2160" w:hanging="360"/>
      </w:pPr>
      <w:rPr>
        <w:rFonts w:ascii="Symbol" w:hAnsi="Symbol" w:hint="default"/>
      </w:rPr>
    </w:lvl>
    <w:lvl w:ilvl="3" w:tplc="BFD00496" w:tentative="1">
      <w:start w:val="1"/>
      <w:numFmt w:val="bullet"/>
      <w:lvlText w:val=""/>
      <w:lvlJc w:val="left"/>
      <w:pPr>
        <w:tabs>
          <w:tab w:val="num" w:pos="2880"/>
        </w:tabs>
        <w:ind w:left="2880" w:hanging="360"/>
      </w:pPr>
      <w:rPr>
        <w:rFonts w:ascii="Symbol" w:hAnsi="Symbol" w:hint="default"/>
      </w:rPr>
    </w:lvl>
    <w:lvl w:ilvl="4" w:tplc="5C7A11B4" w:tentative="1">
      <w:start w:val="1"/>
      <w:numFmt w:val="bullet"/>
      <w:lvlText w:val=""/>
      <w:lvlJc w:val="left"/>
      <w:pPr>
        <w:tabs>
          <w:tab w:val="num" w:pos="3600"/>
        </w:tabs>
        <w:ind w:left="3600" w:hanging="360"/>
      </w:pPr>
      <w:rPr>
        <w:rFonts w:ascii="Symbol" w:hAnsi="Symbol" w:hint="default"/>
      </w:rPr>
    </w:lvl>
    <w:lvl w:ilvl="5" w:tplc="876CDE3A" w:tentative="1">
      <w:start w:val="1"/>
      <w:numFmt w:val="bullet"/>
      <w:lvlText w:val=""/>
      <w:lvlJc w:val="left"/>
      <w:pPr>
        <w:tabs>
          <w:tab w:val="num" w:pos="4320"/>
        </w:tabs>
        <w:ind w:left="4320" w:hanging="360"/>
      </w:pPr>
      <w:rPr>
        <w:rFonts w:ascii="Symbol" w:hAnsi="Symbol" w:hint="default"/>
      </w:rPr>
    </w:lvl>
    <w:lvl w:ilvl="6" w:tplc="DD72210C" w:tentative="1">
      <w:start w:val="1"/>
      <w:numFmt w:val="bullet"/>
      <w:lvlText w:val=""/>
      <w:lvlJc w:val="left"/>
      <w:pPr>
        <w:tabs>
          <w:tab w:val="num" w:pos="5040"/>
        </w:tabs>
        <w:ind w:left="5040" w:hanging="360"/>
      </w:pPr>
      <w:rPr>
        <w:rFonts w:ascii="Symbol" w:hAnsi="Symbol" w:hint="default"/>
      </w:rPr>
    </w:lvl>
    <w:lvl w:ilvl="7" w:tplc="40AA11D0" w:tentative="1">
      <w:start w:val="1"/>
      <w:numFmt w:val="bullet"/>
      <w:lvlText w:val=""/>
      <w:lvlJc w:val="left"/>
      <w:pPr>
        <w:tabs>
          <w:tab w:val="num" w:pos="5760"/>
        </w:tabs>
        <w:ind w:left="5760" w:hanging="360"/>
      </w:pPr>
      <w:rPr>
        <w:rFonts w:ascii="Symbol" w:hAnsi="Symbol" w:hint="default"/>
      </w:rPr>
    </w:lvl>
    <w:lvl w:ilvl="8" w:tplc="C3C2622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FD06E2C"/>
    <w:multiLevelType w:val="hybridMultilevel"/>
    <w:tmpl w:val="A976C164"/>
    <w:lvl w:ilvl="0" w:tplc="A162BF20">
      <w:start w:val="1"/>
      <w:numFmt w:val="bullet"/>
      <w:lvlText w:val=""/>
      <w:lvlPicBulletId w:val="0"/>
      <w:lvlJc w:val="left"/>
      <w:pPr>
        <w:tabs>
          <w:tab w:val="num" w:pos="720"/>
        </w:tabs>
        <w:ind w:left="720" w:hanging="360"/>
      </w:pPr>
      <w:rPr>
        <w:rFonts w:ascii="Symbol" w:hAnsi="Symbol" w:hint="default"/>
      </w:rPr>
    </w:lvl>
    <w:lvl w:ilvl="1" w:tplc="D55491BE" w:tentative="1">
      <w:start w:val="1"/>
      <w:numFmt w:val="bullet"/>
      <w:lvlText w:val=""/>
      <w:lvlJc w:val="left"/>
      <w:pPr>
        <w:tabs>
          <w:tab w:val="num" w:pos="1440"/>
        </w:tabs>
        <w:ind w:left="1440" w:hanging="360"/>
      </w:pPr>
      <w:rPr>
        <w:rFonts w:ascii="Symbol" w:hAnsi="Symbol" w:hint="default"/>
      </w:rPr>
    </w:lvl>
    <w:lvl w:ilvl="2" w:tplc="A62689A6" w:tentative="1">
      <w:start w:val="1"/>
      <w:numFmt w:val="bullet"/>
      <w:lvlText w:val=""/>
      <w:lvlJc w:val="left"/>
      <w:pPr>
        <w:tabs>
          <w:tab w:val="num" w:pos="2160"/>
        </w:tabs>
        <w:ind w:left="2160" w:hanging="360"/>
      </w:pPr>
      <w:rPr>
        <w:rFonts w:ascii="Symbol" w:hAnsi="Symbol" w:hint="default"/>
      </w:rPr>
    </w:lvl>
    <w:lvl w:ilvl="3" w:tplc="2BD4EF42" w:tentative="1">
      <w:start w:val="1"/>
      <w:numFmt w:val="bullet"/>
      <w:lvlText w:val=""/>
      <w:lvlJc w:val="left"/>
      <w:pPr>
        <w:tabs>
          <w:tab w:val="num" w:pos="2880"/>
        </w:tabs>
        <w:ind w:left="2880" w:hanging="360"/>
      </w:pPr>
      <w:rPr>
        <w:rFonts w:ascii="Symbol" w:hAnsi="Symbol" w:hint="default"/>
      </w:rPr>
    </w:lvl>
    <w:lvl w:ilvl="4" w:tplc="475AB25A" w:tentative="1">
      <w:start w:val="1"/>
      <w:numFmt w:val="bullet"/>
      <w:lvlText w:val=""/>
      <w:lvlJc w:val="left"/>
      <w:pPr>
        <w:tabs>
          <w:tab w:val="num" w:pos="3600"/>
        </w:tabs>
        <w:ind w:left="3600" w:hanging="360"/>
      </w:pPr>
      <w:rPr>
        <w:rFonts w:ascii="Symbol" w:hAnsi="Symbol" w:hint="default"/>
      </w:rPr>
    </w:lvl>
    <w:lvl w:ilvl="5" w:tplc="B756F87E" w:tentative="1">
      <w:start w:val="1"/>
      <w:numFmt w:val="bullet"/>
      <w:lvlText w:val=""/>
      <w:lvlJc w:val="left"/>
      <w:pPr>
        <w:tabs>
          <w:tab w:val="num" w:pos="4320"/>
        </w:tabs>
        <w:ind w:left="4320" w:hanging="360"/>
      </w:pPr>
      <w:rPr>
        <w:rFonts w:ascii="Symbol" w:hAnsi="Symbol" w:hint="default"/>
      </w:rPr>
    </w:lvl>
    <w:lvl w:ilvl="6" w:tplc="C390EEA0" w:tentative="1">
      <w:start w:val="1"/>
      <w:numFmt w:val="bullet"/>
      <w:lvlText w:val=""/>
      <w:lvlJc w:val="left"/>
      <w:pPr>
        <w:tabs>
          <w:tab w:val="num" w:pos="5040"/>
        </w:tabs>
        <w:ind w:left="5040" w:hanging="360"/>
      </w:pPr>
      <w:rPr>
        <w:rFonts w:ascii="Symbol" w:hAnsi="Symbol" w:hint="default"/>
      </w:rPr>
    </w:lvl>
    <w:lvl w:ilvl="7" w:tplc="1C04448A" w:tentative="1">
      <w:start w:val="1"/>
      <w:numFmt w:val="bullet"/>
      <w:lvlText w:val=""/>
      <w:lvlJc w:val="left"/>
      <w:pPr>
        <w:tabs>
          <w:tab w:val="num" w:pos="5760"/>
        </w:tabs>
        <w:ind w:left="5760" w:hanging="360"/>
      </w:pPr>
      <w:rPr>
        <w:rFonts w:ascii="Symbol" w:hAnsi="Symbol" w:hint="default"/>
      </w:rPr>
    </w:lvl>
    <w:lvl w:ilvl="8" w:tplc="D2EEA106"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68A71D6D"/>
    <w:multiLevelType w:val="hybridMultilevel"/>
    <w:tmpl w:val="40BE2F38"/>
    <w:lvl w:ilvl="0" w:tplc="FA7E61DC">
      <w:start w:val="1"/>
      <w:numFmt w:val="bullet"/>
      <w:lvlText w:val=""/>
      <w:lvlPicBulletId w:val="0"/>
      <w:lvlJc w:val="left"/>
      <w:pPr>
        <w:tabs>
          <w:tab w:val="num" w:pos="720"/>
        </w:tabs>
        <w:ind w:left="720" w:hanging="360"/>
      </w:pPr>
      <w:rPr>
        <w:rFonts w:ascii="Symbol" w:hAnsi="Symbol" w:hint="default"/>
      </w:rPr>
    </w:lvl>
    <w:lvl w:ilvl="1" w:tplc="93221EEA" w:tentative="1">
      <w:start w:val="1"/>
      <w:numFmt w:val="bullet"/>
      <w:lvlText w:val=""/>
      <w:lvlJc w:val="left"/>
      <w:pPr>
        <w:tabs>
          <w:tab w:val="num" w:pos="1440"/>
        </w:tabs>
        <w:ind w:left="1440" w:hanging="360"/>
      </w:pPr>
      <w:rPr>
        <w:rFonts w:ascii="Symbol" w:hAnsi="Symbol" w:hint="default"/>
      </w:rPr>
    </w:lvl>
    <w:lvl w:ilvl="2" w:tplc="78527E50" w:tentative="1">
      <w:start w:val="1"/>
      <w:numFmt w:val="bullet"/>
      <w:lvlText w:val=""/>
      <w:lvlJc w:val="left"/>
      <w:pPr>
        <w:tabs>
          <w:tab w:val="num" w:pos="2160"/>
        </w:tabs>
        <w:ind w:left="2160" w:hanging="360"/>
      </w:pPr>
      <w:rPr>
        <w:rFonts w:ascii="Symbol" w:hAnsi="Symbol" w:hint="default"/>
      </w:rPr>
    </w:lvl>
    <w:lvl w:ilvl="3" w:tplc="3E5A6958" w:tentative="1">
      <w:start w:val="1"/>
      <w:numFmt w:val="bullet"/>
      <w:lvlText w:val=""/>
      <w:lvlJc w:val="left"/>
      <w:pPr>
        <w:tabs>
          <w:tab w:val="num" w:pos="2880"/>
        </w:tabs>
        <w:ind w:left="2880" w:hanging="360"/>
      </w:pPr>
      <w:rPr>
        <w:rFonts w:ascii="Symbol" w:hAnsi="Symbol" w:hint="default"/>
      </w:rPr>
    </w:lvl>
    <w:lvl w:ilvl="4" w:tplc="B992B43A" w:tentative="1">
      <w:start w:val="1"/>
      <w:numFmt w:val="bullet"/>
      <w:lvlText w:val=""/>
      <w:lvlJc w:val="left"/>
      <w:pPr>
        <w:tabs>
          <w:tab w:val="num" w:pos="3600"/>
        </w:tabs>
        <w:ind w:left="3600" w:hanging="360"/>
      </w:pPr>
      <w:rPr>
        <w:rFonts w:ascii="Symbol" w:hAnsi="Symbol" w:hint="default"/>
      </w:rPr>
    </w:lvl>
    <w:lvl w:ilvl="5" w:tplc="B65A4EB2" w:tentative="1">
      <w:start w:val="1"/>
      <w:numFmt w:val="bullet"/>
      <w:lvlText w:val=""/>
      <w:lvlJc w:val="left"/>
      <w:pPr>
        <w:tabs>
          <w:tab w:val="num" w:pos="4320"/>
        </w:tabs>
        <w:ind w:left="4320" w:hanging="360"/>
      </w:pPr>
      <w:rPr>
        <w:rFonts w:ascii="Symbol" w:hAnsi="Symbol" w:hint="default"/>
      </w:rPr>
    </w:lvl>
    <w:lvl w:ilvl="6" w:tplc="7A0A6FAC" w:tentative="1">
      <w:start w:val="1"/>
      <w:numFmt w:val="bullet"/>
      <w:lvlText w:val=""/>
      <w:lvlJc w:val="left"/>
      <w:pPr>
        <w:tabs>
          <w:tab w:val="num" w:pos="5040"/>
        </w:tabs>
        <w:ind w:left="5040" w:hanging="360"/>
      </w:pPr>
      <w:rPr>
        <w:rFonts w:ascii="Symbol" w:hAnsi="Symbol" w:hint="default"/>
      </w:rPr>
    </w:lvl>
    <w:lvl w:ilvl="7" w:tplc="B5E80B80" w:tentative="1">
      <w:start w:val="1"/>
      <w:numFmt w:val="bullet"/>
      <w:lvlText w:val=""/>
      <w:lvlJc w:val="left"/>
      <w:pPr>
        <w:tabs>
          <w:tab w:val="num" w:pos="5760"/>
        </w:tabs>
        <w:ind w:left="5760" w:hanging="360"/>
      </w:pPr>
      <w:rPr>
        <w:rFonts w:ascii="Symbol" w:hAnsi="Symbol" w:hint="default"/>
      </w:rPr>
    </w:lvl>
    <w:lvl w:ilvl="8" w:tplc="AC78FBAE"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77AE25A9"/>
    <w:multiLevelType w:val="multilevel"/>
    <w:tmpl w:val="0FCEAACA"/>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7"/>
  </w:num>
  <w:num w:numId="2">
    <w:abstractNumId w:val="3"/>
  </w:num>
  <w:num w:numId="3">
    <w:abstractNumId w:val="4"/>
  </w:num>
  <w:num w:numId="4">
    <w:abstractNumId w:val="2"/>
  </w:num>
  <w:num w:numId="5">
    <w:abstractNumId w:val="6"/>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692"/>
    <w:rsid w:val="000E79E7"/>
    <w:rsid w:val="00107101"/>
    <w:rsid w:val="00120306"/>
    <w:rsid w:val="001B741C"/>
    <w:rsid w:val="002C386B"/>
    <w:rsid w:val="002F7F82"/>
    <w:rsid w:val="00303692"/>
    <w:rsid w:val="00387ECA"/>
    <w:rsid w:val="003A240F"/>
    <w:rsid w:val="004226FE"/>
    <w:rsid w:val="00431B68"/>
    <w:rsid w:val="00433B4D"/>
    <w:rsid w:val="004E0B7A"/>
    <w:rsid w:val="00531B5E"/>
    <w:rsid w:val="0057689D"/>
    <w:rsid w:val="00653BD1"/>
    <w:rsid w:val="00691AAE"/>
    <w:rsid w:val="006C216F"/>
    <w:rsid w:val="006E55BA"/>
    <w:rsid w:val="00762503"/>
    <w:rsid w:val="007A0F78"/>
    <w:rsid w:val="007A4A82"/>
    <w:rsid w:val="007A7B2E"/>
    <w:rsid w:val="007E41B1"/>
    <w:rsid w:val="008515BD"/>
    <w:rsid w:val="0085315D"/>
    <w:rsid w:val="008D13C1"/>
    <w:rsid w:val="008D4C8B"/>
    <w:rsid w:val="00957C78"/>
    <w:rsid w:val="009F7532"/>
    <w:rsid w:val="00A15154"/>
    <w:rsid w:val="00A95837"/>
    <w:rsid w:val="00AF13A0"/>
    <w:rsid w:val="00B46972"/>
    <w:rsid w:val="00BB20D3"/>
    <w:rsid w:val="00BF372B"/>
    <w:rsid w:val="00C40D3F"/>
    <w:rsid w:val="00C41EE5"/>
    <w:rsid w:val="00C43354"/>
    <w:rsid w:val="00C64F25"/>
    <w:rsid w:val="00C85C36"/>
    <w:rsid w:val="00DA5A29"/>
    <w:rsid w:val="00E763ED"/>
    <w:rsid w:val="00EC2BD1"/>
    <w:rsid w:val="00EE4EFA"/>
    <w:rsid w:val="00EE6DD5"/>
    <w:rsid w:val="00EF769E"/>
    <w:rsid w:val="00F02749"/>
    <w:rsid w:val="00F27E33"/>
    <w:rsid w:val="00F853D9"/>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0CD1"/>
  <w15:chartTrackingRefBased/>
  <w15:docId w15:val="{FD2ABCEF-E424-EE4A-9898-4A8D655CF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101"/>
    <w:rPr>
      <w:rFonts w:ascii="Times New Roman" w:eastAsia="Times New Roman" w:hAnsi="Times New Roman" w:cs="Times New Roman"/>
      <w:lang w:eastAsia="nb-NO"/>
    </w:rPr>
  </w:style>
  <w:style w:type="paragraph" w:styleId="Overskrift1">
    <w:name w:val="heading 1"/>
    <w:basedOn w:val="Normal"/>
    <w:next w:val="Normal"/>
    <w:link w:val="Overskrift1Tegn"/>
    <w:uiPriority w:val="9"/>
    <w:qFormat/>
    <w:rsid w:val="0030369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Overskrift2">
    <w:name w:val="heading 2"/>
    <w:basedOn w:val="Normal"/>
    <w:next w:val="Normal"/>
    <w:link w:val="Overskrift2Tegn"/>
    <w:uiPriority w:val="9"/>
    <w:unhideWhenUsed/>
    <w:qFormat/>
    <w:rsid w:val="0030369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Overskrift3">
    <w:name w:val="heading 3"/>
    <w:basedOn w:val="Normal"/>
    <w:next w:val="Normal"/>
    <w:link w:val="Overskrift3Tegn"/>
    <w:uiPriority w:val="9"/>
    <w:unhideWhenUsed/>
    <w:qFormat/>
    <w:rsid w:val="000E79E7"/>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30369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03692"/>
    <w:pPr>
      <w:spacing w:before="100" w:beforeAutospacing="1" w:after="100" w:afterAutospacing="1"/>
    </w:pPr>
  </w:style>
  <w:style w:type="character" w:customStyle="1" w:styleId="Overskrift2Tegn">
    <w:name w:val="Overskrift 2 Tegn"/>
    <w:basedOn w:val="Standardskriftforavsnitt"/>
    <w:link w:val="Overskrift2"/>
    <w:uiPriority w:val="9"/>
    <w:rsid w:val="00303692"/>
    <w:rPr>
      <w:rFonts w:asciiTheme="majorHAnsi" w:eastAsiaTheme="majorEastAsia" w:hAnsiTheme="majorHAnsi" w:cstheme="majorBidi"/>
      <w:color w:val="2F5496" w:themeColor="accent1" w:themeShade="BF"/>
      <w:sz w:val="26"/>
      <w:szCs w:val="26"/>
    </w:rPr>
  </w:style>
  <w:style w:type="paragraph" w:styleId="Listeavsnitt">
    <w:name w:val="List Paragraph"/>
    <w:basedOn w:val="Normal"/>
    <w:uiPriority w:val="34"/>
    <w:qFormat/>
    <w:rsid w:val="00303692"/>
    <w:pPr>
      <w:ind w:left="720"/>
      <w:contextualSpacing/>
    </w:pPr>
    <w:rPr>
      <w:rFonts w:asciiTheme="minorHAnsi" w:eastAsiaTheme="minorHAnsi" w:hAnsiTheme="minorHAnsi" w:cstheme="minorBidi"/>
      <w:lang w:eastAsia="en-US"/>
    </w:rPr>
  </w:style>
  <w:style w:type="character" w:customStyle="1" w:styleId="Overskrift3Tegn">
    <w:name w:val="Overskrift 3 Tegn"/>
    <w:basedOn w:val="Standardskriftforavsnitt"/>
    <w:link w:val="Overskrift3"/>
    <w:uiPriority w:val="9"/>
    <w:rsid w:val="000E79E7"/>
    <w:rPr>
      <w:rFonts w:asciiTheme="majorHAnsi" w:eastAsiaTheme="majorEastAsia" w:hAnsiTheme="majorHAnsi" w:cstheme="majorBidi"/>
      <w:color w:val="1F3763" w:themeColor="accent1" w:themeShade="7F"/>
    </w:rPr>
  </w:style>
  <w:style w:type="paragraph" w:styleId="Ingenmellomrom">
    <w:name w:val="No Spacing"/>
    <w:link w:val="IngenmellomromTegn"/>
    <w:uiPriority w:val="1"/>
    <w:qFormat/>
    <w:rsid w:val="006C216F"/>
    <w:rPr>
      <w:rFonts w:eastAsiaTheme="minorEastAsia"/>
      <w:sz w:val="22"/>
      <w:szCs w:val="22"/>
      <w:lang w:val="en-US" w:eastAsia="zh-CN"/>
    </w:rPr>
  </w:style>
  <w:style w:type="character" w:customStyle="1" w:styleId="IngenmellomromTegn">
    <w:name w:val="Ingen mellomrom Tegn"/>
    <w:basedOn w:val="Standardskriftforavsnitt"/>
    <w:link w:val="Ingenmellomrom"/>
    <w:uiPriority w:val="1"/>
    <w:rsid w:val="006C216F"/>
    <w:rPr>
      <w:rFonts w:eastAsiaTheme="minorEastAsia"/>
      <w:sz w:val="22"/>
      <w:szCs w:val="22"/>
      <w:lang w:val="en-US" w:eastAsia="zh-CN"/>
    </w:rPr>
  </w:style>
  <w:style w:type="table" w:styleId="Tabellrutenett">
    <w:name w:val="Table Grid"/>
    <w:basedOn w:val="Vanligtabell"/>
    <w:uiPriority w:val="39"/>
    <w:rsid w:val="00EC2BD1"/>
    <w:rPr>
      <w:rFonts w:eastAsiaTheme="minorEastAsia"/>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kobling">
    <w:name w:val="Hyperlink"/>
    <w:basedOn w:val="Standardskriftforavsnitt"/>
    <w:uiPriority w:val="99"/>
    <w:unhideWhenUsed/>
    <w:rsid w:val="00107101"/>
    <w:rPr>
      <w:color w:val="0000FF"/>
      <w:u w:val="single"/>
    </w:rPr>
  </w:style>
  <w:style w:type="paragraph" w:styleId="Bunntekst">
    <w:name w:val="footer"/>
    <w:basedOn w:val="Normal"/>
    <w:link w:val="BunntekstTegn"/>
    <w:uiPriority w:val="99"/>
    <w:unhideWhenUsed/>
    <w:rsid w:val="00107101"/>
    <w:pPr>
      <w:tabs>
        <w:tab w:val="center" w:pos="4536"/>
        <w:tab w:val="right" w:pos="9072"/>
      </w:tabs>
    </w:pPr>
  </w:style>
  <w:style w:type="character" w:customStyle="1" w:styleId="BunntekstTegn">
    <w:name w:val="Bunntekst Tegn"/>
    <w:basedOn w:val="Standardskriftforavsnitt"/>
    <w:link w:val="Bunntekst"/>
    <w:uiPriority w:val="99"/>
    <w:rsid w:val="00107101"/>
    <w:rPr>
      <w:rFonts w:ascii="Times New Roman" w:eastAsia="Times New Roman" w:hAnsi="Times New Roman" w:cs="Times New Roman"/>
      <w:lang w:eastAsia="nb-NO"/>
    </w:rPr>
  </w:style>
  <w:style w:type="character" w:styleId="Sidetall">
    <w:name w:val="page number"/>
    <w:basedOn w:val="Standardskriftforavsnitt"/>
    <w:uiPriority w:val="99"/>
    <w:semiHidden/>
    <w:unhideWhenUsed/>
    <w:rsid w:val="00107101"/>
  </w:style>
  <w:style w:type="paragraph" w:styleId="Overskriftforinnholdsfortegnelse">
    <w:name w:val="TOC Heading"/>
    <w:basedOn w:val="Overskrift1"/>
    <w:next w:val="Normal"/>
    <w:uiPriority w:val="39"/>
    <w:unhideWhenUsed/>
    <w:qFormat/>
    <w:rsid w:val="00107101"/>
    <w:pPr>
      <w:spacing w:before="480" w:line="276" w:lineRule="auto"/>
      <w:outlineLvl w:val="9"/>
    </w:pPr>
    <w:rPr>
      <w:b/>
      <w:bCs/>
      <w:sz w:val="28"/>
      <w:szCs w:val="28"/>
      <w:lang w:eastAsia="nb-NO"/>
    </w:rPr>
  </w:style>
  <w:style w:type="paragraph" w:styleId="INNH1">
    <w:name w:val="toc 1"/>
    <w:basedOn w:val="Normal"/>
    <w:next w:val="Normal"/>
    <w:autoRedefine/>
    <w:uiPriority w:val="39"/>
    <w:unhideWhenUsed/>
    <w:rsid w:val="00107101"/>
    <w:pPr>
      <w:spacing w:before="240" w:after="120"/>
    </w:pPr>
    <w:rPr>
      <w:rFonts w:asciiTheme="minorHAnsi" w:hAnsiTheme="minorHAnsi" w:cstheme="minorHAnsi"/>
      <w:b/>
      <w:bCs/>
      <w:sz w:val="20"/>
      <w:szCs w:val="20"/>
    </w:rPr>
  </w:style>
  <w:style w:type="paragraph" w:styleId="INNH2">
    <w:name w:val="toc 2"/>
    <w:basedOn w:val="Normal"/>
    <w:next w:val="Normal"/>
    <w:autoRedefine/>
    <w:uiPriority w:val="39"/>
    <w:unhideWhenUsed/>
    <w:rsid w:val="00107101"/>
    <w:pPr>
      <w:spacing w:before="120"/>
      <w:ind w:left="240"/>
    </w:pPr>
    <w:rPr>
      <w:rFonts w:asciiTheme="minorHAnsi" w:hAnsiTheme="minorHAnsi" w:cstheme="minorHAnsi"/>
      <w:i/>
      <w:iCs/>
      <w:sz w:val="20"/>
      <w:szCs w:val="20"/>
    </w:rPr>
  </w:style>
  <w:style w:type="paragraph" w:styleId="INNH3">
    <w:name w:val="toc 3"/>
    <w:basedOn w:val="Normal"/>
    <w:next w:val="Normal"/>
    <w:autoRedefine/>
    <w:uiPriority w:val="39"/>
    <w:unhideWhenUsed/>
    <w:rsid w:val="00107101"/>
    <w:pPr>
      <w:ind w:left="480"/>
    </w:pPr>
    <w:rPr>
      <w:rFonts w:asciiTheme="minorHAnsi" w:hAnsiTheme="minorHAnsi" w:cstheme="minorHAnsi"/>
      <w:sz w:val="20"/>
      <w:szCs w:val="20"/>
    </w:rPr>
  </w:style>
  <w:style w:type="paragraph" w:styleId="INNH4">
    <w:name w:val="toc 4"/>
    <w:basedOn w:val="Normal"/>
    <w:next w:val="Normal"/>
    <w:autoRedefine/>
    <w:uiPriority w:val="39"/>
    <w:semiHidden/>
    <w:unhideWhenUsed/>
    <w:rsid w:val="00107101"/>
    <w:pPr>
      <w:ind w:left="720"/>
    </w:pPr>
    <w:rPr>
      <w:rFonts w:asciiTheme="minorHAnsi" w:hAnsiTheme="minorHAnsi" w:cstheme="minorHAnsi"/>
      <w:sz w:val="20"/>
      <w:szCs w:val="20"/>
    </w:rPr>
  </w:style>
  <w:style w:type="paragraph" w:styleId="INNH5">
    <w:name w:val="toc 5"/>
    <w:basedOn w:val="Normal"/>
    <w:next w:val="Normal"/>
    <w:autoRedefine/>
    <w:uiPriority w:val="39"/>
    <w:semiHidden/>
    <w:unhideWhenUsed/>
    <w:rsid w:val="00107101"/>
    <w:pPr>
      <w:ind w:left="960"/>
    </w:pPr>
    <w:rPr>
      <w:rFonts w:asciiTheme="minorHAnsi" w:hAnsiTheme="minorHAnsi" w:cstheme="minorHAnsi"/>
      <w:sz w:val="20"/>
      <w:szCs w:val="20"/>
    </w:rPr>
  </w:style>
  <w:style w:type="paragraph" w:styleId="INNH6">
    <w:name w:val="toc 6"/>
    <w:basedOn w:val="Normal"/>
    <w:next w:val="Normal"/>
    <w:autoRedefine/>
    <w:uiPriority w:val="39"/>
    <w:semiHidden/>
    <w:unhideWhenUsed/>
    <w:rsid w:val="00107101"/>
    <w:pPr>
      <w:ind w:left="1200"/>
    </w:pPr>
    <w:rPr>
      <w:rFonts w:asciiTheme="minorHAnsi" w:hAnsiTheme="minorHAnsi" w:cstheme="minorHAnsi"/>
      <w:sz w:val="20"/>
      <w:szCs w:val="20"/>
    </w:rPr>
  </w:style>
  <w:style w:type="paragraph" w:styleId="INNH7">
    <w:name w:val="toc 7"/>
    <w:basedOn w:val="Normal"/>
    <w:next w:val="Normal"/>
    <w:autoRedefine/>
    <w:uiPriority w:val="39"/>
    <w:semiHidden/>
    <w:unhideWhenUsed/>
    <w:rsid w:val="00107101"/>
    <w:pPr>
      <w:ind w:left="1440"/>
    </w:pPr>
    <w:rPr>
      <w:rFonts w:asciiTheme="minorHAnsi" w:hAnsiTheme="minorHAnsi" w:cstheme="minorHAnsi"/>
      <w:sz w:val="20"/>
      <w:szCs w:val="20"/>
    </w:rPr>
  </w:style>
  <w:style w:type="paragraph" w:styleId="INNH8">
    <w:name w:val="toc 8"/>
    <w:basedOn w:val="Normal"/>
    <w:next w:val="Normal"/>
    <w:autoRedefine/>
    <w:uiPriority w:val="39"/>
    <w:semiHidden/>
    <w:unhideWhenUsed/>
    <w:rsid w:val="00107101"/>
    <w:pPr>
      <w:ind w:left="1680"/>
    </w:pPr>
    <w:rPr>
      <w:rFonts w:asciiTheme="minorHAnsi" w:hAnsiTheme="minorHAnsi" w:cstheme="minorHAnsi"/>
      <w:sz w:val="20"/>
      <w:szCs w:val="20"/>
    </w:rPr>
  </w:style>
  <w:style w:type="paragraph" w:styleId="INNH9">
    <w:name w:val="toc 9"/>
    <w:basedOn w:val="Normal"/>
    <w:next w:val="Normal"/>
    <w:autoRedefine/>
    <w:uiPriority w:val="39"/>
    <w:semiHidden/>
    <w:unhideWhenUsed/>
    <w:rsid w:val="00107101"/>
    <w:pPr>
      <w:ind w:left="1920"/>
    </w:pPr>
    <w:rPr>
      <w:rFonts w:asciiTheme="minorHAnsi" w:hAnsiTheme="minorHAnsi" w:cstheme="minorHAnsi"/>
      <w:sz w:val="20"/>
      <w:szCs w:val="20"/>
    </w:rPr>
  </w:style>
  <w:style w:type="paragraph" w:styleId="Bibliografi">
    <w:name w:val="Bibliography"/>
    <w:basedOn w:val="Normal"/>
    <w:next w:val="Normal"/>
    <w:uiPriority w:val="37"/>
    <w:unhideWhenUsed/>
    <w:rsid w:val="00431B68"/>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1797">
      <w:bodyDiv w:val="1"/>
      <w:marLeft w:val="0"/>
      <w:marRight w:val="0"/>
      <w:marTop w:val="0"/>
      <w:marBottom w:val="0"/>
      <w:divBdr>
        <w:top w:val="none" w:sz="0" w:space="0" w:color="auto"/>
        <w:left w:val="none" w:sz="0" w:space="0" w:color="auto"/>
        <w:bottom w:val="none" w:sz="0" w:space="0" w:color="auto"/>
        <w:right w:val="none" w:sz="0" w:space="0" w:color="auto"/>
      </w:divBdr>
    </w:div>
    <w:div w:id="117920037">
      <w:bodyDiv w:val="1"/>
      <w:marLeft w:val="0"/>
      <w:marRight w:val="0"/>
      <w:marTop w:val="0"/>
      <w:marBottom w:val="0"/>
      <w:divBdr>
        <w:top w:val="none" w:sz="0" w:space="0" w:color="auto"/>
        <w:left w:val="none" w:sz="0" w:space="0" w:color="auto"/>
        <w:bottom w:val="none" w:sz="0" w:space="0" w:color="auto"/>
        <w:right w:val="none" w:sz="0" w:space="0" w:color="auto"/>
      </w:divBdr>
    </w:div>
    <w:div w:id="255947860">
      <w:bodyDiv w:val="1"/>
      <w:marLeft w:val="0"/>
      <w:marRight w:val="0"/>
      <w:marTop w:val="0"/>
      <w:marBottom w:val="0"/>
      <w:divBdr>
        <w:top w:val="none" w:sz="0" w:space="0" w:color="auto"/>
        <w:left w:val="none" w:sz="0" w:space="0" w:color="auto"/>
        <w:bottom w:val="none" w:sz="0" w:space="0" w:color="auto"/>
        <w:right w:val="none" w:sz="0" w:space="0" w:color="auto"/>
      </w:divBdr>
    </w:div>
    <w:div w:id="379987566">
      <w:bodyDiv w:val="1"/>
      <w:marLeft w:val="0"/>
      <w:marRight w:val="0"/>
      <w:marTop w:val="0"/>
      <w:marBottom w:val="0"/>
      <w:divBdr>
        <w:top w:val="none" w:sz="0" w:space="0" w:color="auto"/>
        <w:left w:val="none" w:sz="0" w:space="0" w:color="auto"/>
        <w:bottom w:val="none" w:sz="0" w:space="0" w:color="auto"/>
        <w:right w:val="none" w:sz="0" w:space="0" w:color="auto"/>
      </w:divBdr>
    </w:div>
    <w:div w:id="753934476">
      <w:bodyDiv w:val="1"/>
      <w:marLeft w:val="0"/>
      <w:marRight w:val="0"/>
      <w:marTop w:val="0"/>
      <w:marBottom w:val="0"/>
      <w:divBdr>
        <w:top w:val="none" w:sz="0" w:space="0" w:color="auto"/>
        <w:left w:val="none" w:sz="0" w:space="0" w:color="auto"/>
        <w:bottom w:val="none" w:sz="0" w:space="0" w:color="auto"/>
        <w:right w:val="none" w:sz="0" w:space="0" w:color="auto"/>
      </w:divBdr>
    </w:div>
    <w:div w:id="762729911">
      <w:bodyDiv w:val="1"/>
      <w:marLeft w:val="0"/>
      <w:marRight w:val="0"/>
      <w:marTop w:val="0"/>
      <w:marBottom w:val="0"/>
      <w:divBdr>
        <w:top w:val="none" w:sz="0" w:space="0" w:color="auto"/>
        <w:left w:val="none" w:sz="0" w:space="0" w:color="auto"/>
        <w:bottom w:val="none" w:sz="0" w:space="0" w:color="auto"/>
        <w:right w:val="none" w:sz="0" w:space="0" w:color="auto"/>
      </w:divBdr>
    </w:div>
    <w:div w:id="770317233">
      <w:bodyDiv w:val="1"/>
      <w:marLeft w:val="0"/>
      <w:marRight w:val="0"/>
      <w:marTop w:val="0"/>
      <w:marBottom w:val="0"/>
      <w:divBdr>
        <w:top w:val="none" w:sz="0" w:space="0" w:color="auto"/>
        <w:left w:val="none" w:sz="0" w:space="0" w:color="auto"/>
        <w:bottom w:val="none" w:sz="0" w:space="0" w:color="auto"/>
        <w:right w:val="none" w:sz="0" w:space="0" w:color="auto"/>
      </w:divBdr>
    </w:div>
    <w:div w:id="841512483">
      <w:bodyDiv w:val="1"/>
      <w:marLeft w:val="0"/>
      <w:marRight w:val="0"/>
      <w:marTop w:val="0"/>
      <w:marBottom w:val="0"/>
      <w:divBdr>
        <w:top w:val="none" w:sz="0" w:space="0" w:color="auto"/>
        <w:left w:val="none" w:sz="0" w:space="0" w:color="auto"/>
        <w:bottom w:val="none" w:sz="0" w:space="0" w:color="auto"/>
        <w:right w:val="none" w:sz="0" w:space="0" w:color="auto"/>
      </w:divBdr>
    </w:div>
    <w:div w:id="1002972413">
      <w:bodyDiv w:val="1"/>
      <w:marLeft w:val="0"/>
      <w:marRight w:val="0"/>
      <w:marTop w:val="0"/>
      <w:marBottom w:val="0"/>
      <w:divBdr>
        <w:top w:val="none" w:sz="0" w:space="0" w:color="auto"/>
        <w:left w:val="none" w:sz="0" w:space="0" w:color="auto"/>
        <w:bottom w:val="none" w:sz="0" w:space="0" w:color="auto"/>
        <w:right w:val="none" w:sz="0" w:space="0" w:color="auto"/>
      </w:divBdr>
    </w:div>
    <w:div w:id="1018390634">
      <w:bodyDiv w:val="1"/>
      <w:marLeft w:val="0"/>
      <w:marRight w:val="0"/>
      <w:marTop w:val="0"/>
      <w:marBottom w:val="0"/>
      <w:divBdr>
        <w:top w:val="none" w:sz="0" w:space="0" w:color="auto"/>
        <w:left w:val="none" w:sz="0" w:space="0" w:color="auto"/>
        <w:bottom w:val="none" w:sz="0" w:space="0" w:color="auto"/>
        <w:right w:val="none" w:sz="0" w:space="0" w:color="auto"/>
      </w:divBdr>
    </w:div>
    <w:div w:id="1153179233">
      <w:bodyDiv w:val="1"/>
      <w:marLeft w:val="0"/>
      <w:marRight w:val="0"/>
      <w:marTop w:val="0"/>
      <w:marBottom w:val="0"/>
      <w:divBdr>
        <w:top w:val="none" w:sz="0" w:space="0" w:color="auto"/>
        <w:left w:val="none" w:sz="0" w:space="0" w:color="auto"/>
        <w:bottom w:val="none" w:sz="0" w:space="0" w:color="auto"/>
        <w:right w:val="none" w:sz="0" w:space="0" w:color="auto"/>
      </w:divBdr>
    </w:div>
    <w:div w:id="1176193263">
      <w:bodyDiv w:val="1"/>
      <w:marLeft w:val="0"/>
      <w:marRight w:val="0"/>
      <w:marTop w:val="0"/>
      <w:marBottom w:val="0"/>
      <w:divBdr>
        <w:top w:val="none" w:sz="0" w:space="0" w:color="auto"/>
        <w:left w:val="none" w:sz="0" w:space="0" w:color="auto"/>
        <w:bottom w:val="none" w:sz="0" w:space="0" w:color="auto"/>
        <w:right w:val="none" w:sz="0" w:space="0" w:color="auto"/>
      </w:divBdr>
    </w:div>
    <w:div w:id="1455756022">
      <w:bodyDiv w:val="1"/>
      <w:marLeft w:val="0"/>
      <w:marRight w:val="0"/>
      <w:marTop w:val="0"/>
      <w:marBottom w:val="0"/>
      <w:divBdr>
        <w:top w:val="none" w:sz="0" w:space="0" w:color="auto"/>
        <w:left w:val="none" w:sz="0" w:space="0" w:color="auto"/>
        <w:bottom w:val="none" w:sz="0" w:space="0" w:color="auto"/>
        <w:right w:val="none" w:sz="0" w:space="0" w:color="auto"/>
      </w:divBdr>
    </w:div>
    <w:div w:id="1709139232">
      <w:bodyDiv w:val="1"/>
      <w:marLeft w:val="0"/>
      <w:marRight w:val="0"/>
      <w:marTop w:val="0"/>
      <w:marBottom w:val="0"/>
      <w:divBdr>
        <w:top w:val="none" w:sz="0" w:space="0" w:color="auto"/>
        <w:left w:val="none" w:sz="0" w:space="0" w:color="auto"/>
        <w:bottom w:val="none" w:sz="0" w:space="0" w:color="auto"/>
        <w:right w:val="none" w:sz="0" w:space="0" w:color="auto"/>
      </w:divBdr>
    </w:div>
    <w:div w:id="1735270964">
      <w:bodyDiv w:val="1"/>
      <w:marLeft w:val="0"/>
      <w:marRight w:val="0"/>
      <w:marTop w:val="0"/>
      <w:marBottom w:val="0"/>
      <w:divBdr>
        <w:top w:val="none" w:sz="0" w:space="0" w:color="auto"/>
        <w:left w:val="none" w:sz="0" w:space="0" w:color="auto"/>
        <w:bottom w:val="none" w:sz="0" w:space="0" w:color="auto"/>
        <w:right w:val="none" w:sz="0" w:space="0" w:color="auto"/>
      </w:divBdr>
    </w:div>
    <w:div w:id="1749840091">
      <w:bodyDiv w:val="1"/>
      <w:marLeft w:val="0"/>
      <w:marRight w:val="0"/>
      <w:marTop w:val="0"/>
      <w:marBottom w:val="0"/>
      <w:divBdr>
        <w:top w:val="none" w:sz="0" w:space="0" w:color="auto"/>
        <w:left w:val="none" w:sz="0" w:space="0" w:color="auto"/>
        <w:bottom w:val="none" w:sz="0" w:space="0" w:color="auto"/>
        <w:right w:val="none" w:sz="0" w:space="0" w:color="auto"/>
      </w:divBdr>
    </w:div>
    <w:div w:id="1885292384">
      <w:bodyDiv w:val="1"/>
      <w:marLeft w:val="0"/>
      <w:marRight w:val="0"/>
      <w:marTop w:val="0"/>
      <w:marBottom w:val="0"/>
      <w:divBdr>
        <w:top w:val="none" w:sz="0" w:space="0" w:color="auto"/>
        <w:left w:val="none" w:sz="0" w:space="0" w:color="auto"/>
        <w:bottom w:val="none" w:sz="0" w:space="0" w:color="auto"/>
        <w:right w:val="none" w:sz="0" w:space="0" w:color="auto"/>
      </w:divBdr>
    </w:div>
    <w:div w:id="2046369507">
      <w:bodyDiv w:val="1"/>
      <w:marLeft w:val="0"/>
      <w:marRight w:val="0"/>
      <w:marTop w:val="0"/>
      <w:marBottom w:val="0"/>
      <w:divBdr>
        <w:top w:val="none" w:sz="0" w:space="0" w:color="auto"/>
        <w:left w:val="none" w:sz="0" w:space="0" w:color="auto"/>
        <w:bottom w:val="none" w:sz="0" w:space="0" w:color="auto"/>
        <w:right w:val="none" w:sz="0" w:space="0" w:color="auto"/>
      </w:divBdr>
    </w:div>
    <w:div w:id="2102331621">
      <w:bodyDiv w:val="1"/>
      <w:marLeft w:val="0"/>
      <w:marRight w:val="0"/>
      <w:marTop w:val="0"/>
      <w:marBottom w:val="0"/>
      <w:divBdr>
        <w:top w:val="none" w:sz="0" w:space="0" w:color="auto"/>
        <w:left w:val="none" w:sz="0" w:space="0" w:color="auto"/>
        <w:bottom w:val="none" w:sz="0" w:space="0" w:color="auto"/>
        <w:right w:val="none" w:sz="0" w:space="0" w:color="auto"/>
      </w:divBdr>
    </w:div>
    <w:div w:id="214670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pale.ec.europa.eu/en/blog/why-food-waste-global-issue" TargetMode="External"/><Relationship Id="rId26" Type="http://schemas.openxmlformats.org/officeDocument/2006/relationships/hyperlink" Target="https://www.bbc.com/future/article/20200224-how-cutting-your-food-waste-can-help-the-climate" TargetMode="External"/><Relationship Id="rId39" Type="http://schemas.openxmlformats.org/officeDocument/2006/relationships/image" Target="media/image13.png"/><Relationship Id="rId21" Type="http://schemas.openxmlformats.org/officeDocument/2006/relationships/hyperlink" Target="https://www.smartbrief.com/original/2018/05/how-sustainability-trends-are-changing-way-restaurants-do-business" TargetMode="External"/><Relationship Id="rId34" Type="http://schemas.openxmlformats.org/officeDocument/2006/relationships/hyperlink" Target="https://weemss.com/blog/special-events-can-help-benefit-business/" TargetMode="External"/><Relationship Id="rId42" Type="http://schemas.openxmlformats.org/officeDocument/2006/relationships/image" Target="media/image16.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elegraph.co.uk/business/sme-home/low-inflation-business/" TargetMode="External"/><Relationship Id="rId29" Type="http://schemas.openxmlformats.org/officeDocument/2006/relationships/hyperlink" Target="https://www.sisinternational.com/what-is-quantitative-resea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hyperlink" Target="https://matthewshouse.org.uk/about/" TargetMode="External"/><Relationship Id="rId32" Type="http://schemas.openxmlformats.org/officeDocument/2006/relationships/hyperlink" Target="https://www.theworldcounts.com/" TargetMode="External"/><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www.bcg.com/publications/2018/tackling-1.6-billion-ton-food-loss-and-waste-crisis.aspx" TargetMode="External"/><Relationship Id="rId28" Type="http://schemas.openxmlformats.org/officeDocument/2006/relationships/hyperlink" Target="https://www.businessinsider.com/sustainability-as-a-value-is-changing-how-consumers-shop?r=US&amp;IR=T" TargetMode="External"/><Relationship Id="rId36"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www.theworldcounts.com/challenges/consumption/foods-and-beverages/food-waste-facts" TargetMode="External"/><Relationship Id="rId31" Type="http://schemas.openxmlformats.org/officeDocument/2006/relationships/hyperlink" Target="http://www.socialvalueuk.org/why-is-the-uk-facing-a-homeless-crisis-and-what-can-be-done/" TargetMode="External"/><Relationship Id="rId44" Type="http://schemas.openxmlformats.org/officeDocument/2006/relationships/image" Target="media/image18.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oveforhunger.org/the-environemtal-impact-of-food-waste/" TargetMode="External"/><Relationship Id="rId27" Type="http://schemas.openxmlformats.org/officeDocument/2006/relationships/hyperlink" Target="https://www.highspeedtraining.co.uk/hub/restaurant-food-waste/" TargetMode="External"/><Relationship Id="rId30" Type="http://schemas.openxmlformats.org/officeDocument/2006/relationships/hyperlink" Target="https://www.theguardian.com/environment/2007/nov/02/waste.greenpolitics" TargetMode="External"/><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hyperlink" Target="https://francochips.com/" TargetMode="External"/><Relationship Id="rId25" Type="http://schemas.openxmlformats.org/officeDocument/2006/relationships/hyperlink" Target="https://www.walesonline.co.uk/news/wales-news/homeless-rough-sleeper-deaths-wales-17012221" TargetMode="External"/><Relationship Id="rId33" Type="http://schemas.openxmlformats.org/officeDocument/2006/relationships/hyperlink" Target="https://www.theworldcounts.com/" TargetMode="External"/><Relationship Id="rId38" Type="http://schemas.openxmlformats.org/officeDocument/2006/relationships/image" Target="media/image12.png"/><Relationship Id="rId46" Type="http://schemas.openxmlformats.org/officeDocument/2006/relationships/footer" Target="footer2.xml"/><Relationship Id="rId20" Type="http://schemas.openxmlformats.org/officeDocument/2006/relationships/hyperlink" Target="https://www.foodnavigator-usa.com/Article/2019/06/24/Most-consumers-want-and-will-pay-more-for-sustainable-options-but-struggle-to-easily-find-them" TargetMode="External"/><Relationship Id="rId41" Type="http://schemas.openxmlformats.org/officeDocument/2006/relationships/image" Target="media/image15.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Leading and Managing Projects (Assignment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Ham16</b:Tag>
    <b:SourceType>JournalArticle</b:SourceType>
    <b:Guid>{A5871859-6707-944C-9AA7-C63C8A425A58}</b:Guid>
    <b:LCID>en-GB</b:LCID>
    <b:Author>
      <b:Author>
        <b:NameList>
          <b:Person>
            <b:Last>Taherdoost</b:Last>
            <b:First>Hamed</b:First>
          </b:Person>
        </b:NameList>
      </b:Author>
    </b:Author>
    <b:Title>Validity and Reliability of the Research Instrument; How to Test the Validation of a Questionnaire/Survey in a Research</b:Title>
    <b:JournalName>International Journal of Academic Research in Management </b:JournalName>
    <b:Year>2016</b:Year>
    <b:Volume>5</b:Volume>
    <b:Issue>3</b:Issue>
    <b:Pages>28-36</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C3B85D-FFE2-F44B-B4F0-F4215E7C0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35</Pages>
  <Words>6437</Words>
  <Characters>34122</Characters>
  <Application>Microsoft Office Word</Application>
  <DocSecurity>0</DocSecurity>
  <Lines>284</Lines>
  <Paragraphs>80</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40479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Consulting Report – Reducing Food Waste in Franco’s Fish Bar</dc:title>
  <dc:subject>01.05.2020</dc:subject>
  <dc:creator>Line Elvira Rosenskiold</dc:creator>
  <cp:keywords/>
  <dc:description/>
  <cp:lastModifiedBy>Line Rosenskiold</cp:lastModifiedBy>
  <cp:revision>2</cp:revision>
  <dcterms:created xsi:type="dcterms:W3CDTF">2020-04-29T12:59:00Z</dcterms:created>
  <dcterms:modified xsi:type="dcterms:W3CDTF">2020-04-29T12:59:00Z</dcterms:modified>
</cp:coreProperties>
</file>