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E486F" w:rsidRDefault="00BE486F" w:rsidP="00BE486F">
      <w:pPr>
        <w:pStyle w:val="NoSpacing"/>
      </w:pPr>
      <w:r w:rsidRPr="00BE486F">
        <w:t xml:space="preserve">Student Name: Jamiru </w:t>
      </w:r>
      <w:r>
        <w:t>Sserwadda</w:t>
      </w:r>
    </w:p>
    <w:p w:rsidR="00BE486F" w:rsidRDefault="00BE486F" w:rsidP="00BE486F">
      <w:pPr>
        <w:pStyle w:val="NoSpacing"/>
      </w:pPr>
      <w:r>
        <w:t>Student ID: 1708265</w:t>
      </w:r>
    </w:p>
    <w:p w:rsidR="00BE486F" w:rsidRDefault="00BE486F" w:rsidP="00BE486F">
      <w:pPr>
        <w:pStyle w:val="NoSpacing"/>
      </w:pPr>
      <w:r>
        <w:t>Moodle: Effective Teamwork and Communication</w:t>
      </w:r>
    </w:p>
    <w:p w:rsidR="00BE486F" w:rsidRDefault="00BE486F" w:rsidP="00BE486F">
      <w:pPr>
        <w:pStyle w:val="NoSpacing"/>
      </w:pPr>
      <w:r>
        <w:t>Name of Lecturer: Dr. Rexon Nting</w:t>
      </w:r>
    </w:p>
    <w:p w:rsidR="00BE486F" w:rsidRPr="00BE486F" w:rsidRDefault="00BE486F" w:rsidP="00BE486F">
      <w:pPr>
        <w:pStyle w:val="NoSpacing"/>
      </w:pPr>
      <w:r>
        <w:t>Assignment Title: Communication</w:t>
      </w:r>
    </w:p>
    <w:p w:rsidR="00BE486F" w:rsidRDefault="00BE486F">
      <w:pPr>
        <w:rPr>
          <w:b/>
        </w:rPr>
      </w:pPr>
    </w:p>
    <w:p w:rsidR="00E776B8" w:rsidRPr="00164DB8" w:rsidRDefault="00E776B8">
      <w:pPr>
        <w:rPr>
          <w:b/>
        </w:rPr>
      </w:pPr>
      <w:r w:rsidRPr="00164DB8">
        <w:rPr>
          <w:b/>
        </w:rPr>
        <w:t>Introduction</w:t>
      </w:r>
    </w:p>
    <w:p w:rsidR="006D7DD1" w:rsidRDefault="006D7DD1">
      <w:r>
        <w:t xml:space="preserve">Communication is an important tool that is used in the organisation. No company can survive without communication. It’s the blood stream of all organisations. Employees at the work place always </w:t>
      </w:r>
      <w:r w:rsidR="00164DB8">
        <w:t>carry out</w:t>
      </w:r>
      <w:r>
        <w:t xml:space="preserve"> their duties through communication for example in t</w:t>
      </w:r>
      <w:r w:rsidR="00164DB8">
        <w:t>he process of who reports to who to disseminate information from top to bottom and vice versa</w:t>
      </w:r>
      <w:r>
        <w:t xml:space="preserve">. Employees carry out </w:t>
      </w:r>
      <w:r w:rsidR="00164DB8">
        <w:t>various</w:t>
      </w:r>
      <w:r>
        <w:t xml:space="preserve"> kinds of communication like the</w:t>
      </w:r>
      <w:r w:rsidR="00164DB8">
        <w:t>y</w:t>
      </w:r>
      <w:r>
        <w:t xml:space="preserve"> speak to each other, write, email, talk or do sigh language all to enhance the achievement of the company goals and </w:t>
      </w:r>
      <w:r w:rsidR="00164DB8">
        <w:t xml:space="preserve">objectives. Communication is very vital in the organisation because it helps to solve the queries of employees, improves and maintains the work environment, increases trust, motivates employees, increases employee commitment and participation, job security and adds to feedback which enriches the organisational ideas and knowledge and hence improving the health of an organisation. </w:t>
      </w:r>
      <w:r>
        <w:t xml:space="preserve"> </w:t>
      </w:r>
    </w:p>
    <w:p w:rsidR="00E776B8" w:rsidRDefault="00E776B8"/>
    <w:p w:rsidR="00E776B8" w:rsidRPr="00AC0AD5" w:rsidRDefault="00E776B8">
      <w:pPr>
        <w:rPr>
          <w:b/>
        </w:rPr>
      </w:pPr>
      <w:r w:rsidRPr="00AC0AD5">
        <w:rPr>
          <w:b/>
        </w:rPr>
        <w:t>Definitions</w:t>
      </w:r>
    </w:p>
    <w:p w:rsidR="00587174" w:rsidRDefault="00E776B8">
      <w:r>
        <w:t xml:space="preserve">Communication is the process of transferring information from one person to another through many means for example by writing, </w:t>
      </w:r>
      <w:proofErr w:type="gramStart"/>
      <w:r>
        <w:t>reading ,</w:t>
      </w:r>
      <w:proofErr w:type="gramEnd"/>
      <w:r>
        <w:t xml:space="preserve"> speaking and sign language.</w:t>
      </w:r>
    </w:p>
    <w:p w:rsidR="00942350" w:rsidRDefault="00942350">
      <w:r>
        <w:t>Communication is the activity of sharing thoughts, feelings and ideas with others (Ojomo 2004). But as far as this work is concerned we are more interested in organisational communication.</w:t>
      </w:r>
    </w:p>
    <w:p w:rsidR="00942350" w:rsidRDefault="00942350">
      <w:r>
        <w:t xml:space="preserve">Organisational communication is the exercise of employees collecting pertinent information about their company and the different reforms taking place within it Zareen </w:t>
      </w:r>
      <w:proofErr w:type="gramStart"/>
      <w:r>
        <w:t>Hussain  )</w:t>
      </w:r>
      <w:proofErr w:type="gramEnd"/>
      <w:r>
        <w:t>.</w:t>
      </w:r>
    </w:p>
    <w:p w:rsidR="00AB0ED4" w:rsidRDefault="00AB0ED4">
      <w:r>
        <w:t>Employees are people who work for an organisation or company for salaries or wages.</w:t>
      </w:r>
    </w:p>
    <w:p w:rsidR="00DA0480" w:rsidRDefault="00DA0480">
      <w:r>
        <w:t xml:space="preserve">An employee is a person is a person who works for another person or company under a contract whether written or oral and has recognized duties and responsibilities </w:t>
      </w:r>
      <w:r w:rsidR="00283C7F">
        <w:t>(</w:t>
      </w:r>
      <w:hyperlink r:id="rId8" w:history="1">
        <w:r w:rsidR="00283C7F" w:rsidRPr="005A6FD4">
          <w:rPr>
            <w:rStyle w:val="Hyperlink"/>
          </w:rPr>
          <w:t>www.businessdictionary.com</w:t>
        </w:r>
      </w:hyperlink>
      <w:r w:rsidR="00283C7F">
        <w:t>).</w:t>
      </w:r>
    </w:p>
    <w:p w:rsidR="00283C7F" w:rsidRPr="005022BB" w:rsidRDefault="00CB445D">
      <w:r>
        <w:rPr>
          <w:b/>
        </w:rPr>
        <w:t>How communication flows in the</w:t>
      </w:r>
      <w:r w:rsidR="00283C7F" w:rsidRPr="00283F7A">
        <w:rPr>
          <w:b/>
        </w:rPr>
        <w:t xml:space="preserve"> organisation structure (</w:t>
      </w:r>
      <w:r w:rsidR="00283F7A" w:rsidRPr="00283F7A">
        <w:rPr>
          <w:b/>
        </w:rPr>
        <w:t>www.google.co.uk</w:t>
      </w:r>
      <w:r w:rsidR="00283C7F" w:rsidRPr="00283F7A">
        <w:rPr>
          <w:b/>
        </w:rPr>
        <w:t>)</w:t>
      </w:r>
      <w:r w:rsidR="005022BB">
        <w:rPr>
          <w:b/>
        </w:rPr>
        <w:t>.</w:t>
      </w:r>
    </w:p>
    <w:p w:rsidR="005022BB" w:rsidRDefault="005022BB"/>
    <w:p w:rsidR="005022BB" w:rsidRDefault="005022BB">
      <w:r w:rsidRPr="005022BB">
        <w:rPr>
          <w:noProof/>
        </w:rPr>
        <w:lastRenderedPageBreak/>
        <w:drawing>
          <wp:inline distT="0" distB="0" distL="0" distR="0">
            <wp:extent cx="5172075" cy="3876675"/>
            <wp:effectExtent l="19050" t="0" r="9525" b="0"/>
            <wp:docPr id="2" name="Picture 1" descr="Image result for a simple organisational framework">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 simple organisational framework">
                      <a:hlinkClick r:id="rId9" tgtFrame="&quot;_blank&quot;"/>
                    </pic:cNvPr>
                    <pic:cNvPicPr>
                      <a:picLocks noChangeAspect="1" noChangeArrowheads="1"/>
                    </pic:cNvPicPr>
                  </pic:nvPicPr>
                  <pic:blipFill>
                    <a:blip r:embed="rId10" cstate="print"/>
                    <a:srcRect/>
                    <a:stretch>
                      <a:fillRect/>
                    </a:stretch>
                  </pic:blipFill>
                  <pic:spPr bwMode="auto">
                    <a:xfrm>
                      <a:off x="0" y="0"/>
                      <a:ext cx="5172075" cy="3876675"/>
                    </a:xfrm>
                    <a:prstGeom prst="rect">
                      <a:avLst/>
                    </a:prstGeom>
                    <a:noFill/>
                    <a:ln w="9525">
                      <a:noFill/>
                      <a:miter lim="800000"/>
                      <a:headEnd/>
                      <a:tailEnd/>
                    </a:ln>
                  </pic:spPr>
                </pic:pic>
              </a:graphicData>
            </a:graphic>
          </wp:inline>
        </w:drawing>
      </w:r>
      <w:r>
        <w:br w:type="page"/>
      </w:r>
    </w:p>
    <w:p w:rsidR="003F4D36" w:rsidRDefault="00CE19EE">
      <w:r>
        <w:lastRenderedPageBreak/>
        <w:t xml:space="preserve">An organisational structure is the arrangement of the organizational tasks and duties in a hierarchical way to achieve the company objectives and goals. </w:t>
      </w:r>
      <w:proofErr w:type="gramStart"/>
      <w:r>
        <w:t>Its</w:t>
      </w:r>
      <w:proofErr w:type="gramEnd"/>
      <w:r>
        <w:t xml:space="preserve"> normally arranged in order from top to bottom. There is no definite organisational structure format for all companies but the organisational structures differ depending on the size of the business or company. Big companies normally have a bigger hierarchy than the small ones. Organisational communication flows within this hierarchy to achieve the organisational objectives. </w:t>
      </w:r>
      <w:r w:rsidR="006F3168">
        <w:t xml:space="preserve"> The organisational </w:t>
      </w:r>
      <w:r w:rsidR="003F4D36">
        <w:t>managers make</w:t>
      </w:r>
      <w:r w:rsidR="006F3168">
        <w:t xml:space="preserve"> policies and procedures which they communicate to their subordinates for the purpose of achieving the organizational goals and objectives.</w:t>
      </w:r>
      <w:r w:rsidR="003F4D36">
        <w:t xml:space="preserve"> In the diagram above,</w:t>
      </w:r>
    </w:p>
    <w:p w:rsidR="003F4D36" w:rsidRPr="003F4D36" w:rsidRDefault="003F4D36">
      <w:pPr>
        <w:rPr>
          <w:b/>
        </w:rPr>
      </w:pPr>
      <w:r w:rsidRPr="003F4D36">
        <w:rPr>
          <w:b/>
        </w:rPr>
        <w:t>How information and communication flows from top to bottom in an organisation (organisational structure diagram 1).</w:t>
      </w:r>
    </w:p>
    <w:p w:rsidR="0077233B" w:rsidRDefault="003F4D36">
      <w:r>
        <w:t xml:space="preserve"> </w:t>
      </w:r>
      <w:r w:rsidRPr="0077233B">
        <w:rPr>
          <w:b/>
        </w:rPr>
        <w:t>The production manager</w:t>
      </w:r>
      <w:r>
        <w:t xml:space="preserve"> is the one on top </w:t>
      </w:r>
      <w:r w:rsidR="00E8342C">
        <w:t>designs the manufacturing process in order to run efficiently and effectively.</w:t>
      </w:r>
      <w:r w:rsidR="00762453">
        <w:t xml:space="preserve"> The production manager plans and organise the production process in a company and gives the procedure to the factory manager who is </w:t>
      </w:r>
      <w:r w:rsidR="0012731D">
        <w:t>dealing with</w:t>
      </w:r>
      <w:r w:rsidR="00762453">
        <w:t xml:space="preserve"> the factory where the products are practically manufactured.</w:t>
      </w:r>
      <w:r w:rsidR="0012731D">
        <w:t xml:space="preserve"> </w:t>
      </w:r>
    </w:p>
    <w:p w:rsidR="00283C7F" w:rsidRDefault="0077233B">
      <w:r w:rsidRPr="0077233B">
        <w:rPr>
          <w:b/>
        </w:rPr>
        <w:t>The factory manager</w:t>
      </w:r>
      <w:r>
        <w:t xml:space="preserve"> will make sure that the policies and procedures of production and manufacturing are followed in the factory in the process of production of goods. The factory manager will also communicate to his subordinates these procedures and policies obtained from the production manager and makes sure they are followed in the production and manufacturing process.</w:t>
      </w:r>
    </w:p>
    <w:p w:rsidR="0077233B" w:rsidRDefault="0077233B">
      <w:r w:rsidRPr="0077233B">
        <w:rPr>
          <w:b/>
        </w:rPr>
        <w:t xml:space="preserve">Foremen </w:t>
      </w:r>
      <w:r>
        <w:t>are people who take up the first supervisory tier but they are below managers. They obtain orders, policies, rules and regulations of the production process from the factory manager which they disseminate to the works in order to achieve the organisational goals. All this is communication.</w:t>
      </w:r>
    </w:p>
    <w:p w:rsidR="0077233B" w:rsidRDefault="0077233B">
      <w:r w:rsidRPr="0077233B">
        <w:rPr>
          <w:b/>
        </w:rPr>
        <w:t>Workers</w:t>
      </w:r>
      <w:r>
        <w:rPr>
          <w:b/>
        </w:rPr>
        <w:t xml:space="preserve"> </w:t>
      </w:r>
      <w:r w:rsidR="00C07375">
        <w:t xml:space="preserve">are the people who </w:t>
      </w:r>
      <w:r w:rsidR="00F75273">
        <w:t>deal directly with the production of goods in the factory. They are the ones who practically manufacture the goods and their labour is very important.</w:t>
      </w:r>
      <w:r w:rsidR="00CB445D">
        <w:t xml:space="preserve"> The workers receive the policies, instructions and rules from the foremen.</w:t>
      </w:r>
    </w:p>
    <w:p w:rsidR="00A753AB" w:rsidRDefault="00A753AB" w:rsidP="00231385">
      <w:pPr>
        <w:rPr>
          <w:b/>
        </w:rPr>
      </w:pPr>
    </w:p>
    <w:p w:rsidR="00A753AB" w:rsidRDefault="00A753AB" w:rsidP="00231385">
      <w:pPr>
        <w:rPr>
          <w:b/>
        </w:rPr>
      </w:pPr>
    </w:p>
    <w:p w:rsidR="00A753AB" w:rsidRDefault="00A753AB" w:rsidP="00231385">
      <w:pPr>
        <w:rPr>
          <w:b/>
        </w:rPr>
      </w:pPr>
    </w:p>
    <w:p w:rsidR="00A753AB" w:rsidRDefault="00A753AB" w:rsidP="00231385">
      <w:pPr>
        <w:rPr>
          <w:b/>
        </w:rPr>
      </w:pPr>
    </w:p>
    <w:p w:rsidR="00A753AB" w:rsidRDefault="00A753AB" w:rsidP="00231385">
      <w:pPr>
        <w:rPr>
          <w:b/>
        </w:rPr>
      </w:pPr>
    </w:p>
    <w:p w:rsidR="00A753AB" w:rsidRDefault="00A753AB" w:rsidP="00231385">
      <w:pPr>
        <w:rPr>
          <w:b/>
        </w:rPr>
      </w:pPr>
    </w:p>
    <w:p w:rsidR="00A753AB" w:rsidRDefault="00A753AB" w:rsidP="00231385">
      <w:pPr>
        <w:rPr>
          <w:b/>
        </w:rPr>
      </w:pPr>
    </w:p>
    <w:p w:rsidR="00A753AB" w:rsidRDefault="00A753AB" w:rsidP="00231385">
      <w:pPr>
        <w:rPr>
          <w:b/>
        </w:rPr>
      </w:pPr>
    </w:p>
    <w:p w:rsidR="00A753AB" w:rsidRDefault="00A753AB" w:rsidP="00231385">
      <w:pPr>
        <w:rPr>
          <w:b/>
        </w:rPr>
      </w:pPr>
    </w:p>
    <w:p w:rsidR="00A753AB" w:rsidRDefault="00A753AB" w:rsidP="00231385">
      <w:pPr>
        <w:rPr>
          <w:b/>
        </w:rPr>
      </w:pPr>
    </w:p>
    <w:p w:rsidR="00A753AB" w:rsidRDefault="00A753AB" w:rsidP="00231385">
      <w:pPr>
        <w:rPr>
          <w:b/>
        </w:rPr>
      </w:pPr>
    </w:p>
    <w:p w:rsidR="00231385" w:rsidRDefault="00231385" w:rsidP="00231385">
      <w:pPr>
        <w:rPr>
          <w:b/>
        </w:rPr>
      </w:pPr>
      <w:r w:rsidRPr="00231385">
        <w:rPr>
          <w:b/>
        </w:rPr>
        <w:t>Types of communication</w:t>
      </w:r>
    </w:p>
    <w:p w:rsidR="00A753AB" w:rsidRDefault="00A753AB" w:rsidP="00231385">
      <w:pPr>
        <w:rPr>
          <w:b/>
        </w:rPr>
      </w:pPr>
      <w:r w:rsidRPr="00A753AB">
        <w:rPr>
          <w:b/>
          <w:noProof/>
        </w:rPr>
        <w:drawing>
          <wp:inline distT="0" distB="0" distL="0" distR="0">
            <wp:extent cx="5731510" cy="3136567"/>
            <wp:effectExtent l="19050" t="0" r="2540" b="0"/>
            <wp:docPr id="3" name="Picture 4" descr="Image result">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a:hlinkClick r:id="rId11" tgtFrame="&quot;_blank&quot;"/>
                    </pic:cNvPr>
                    <pic:cNvPicPr>
                      <a:picLocks noChangeAspect="1" noChangeArrowheads="1"/>
                    </pic:cNvPicPr>
                  </pic:nvPicPr>
                  <pic:blipFill>
                    <a:blip r:embed="rId12" cstate="print"/>
                    <a:srcRect/>
                    <a:stretch>
                      <a:fillRect/>
                    </a:stretch>
                  </pic:blipFill>
                  <pic:spPr bwMode="auto">
                    <a:xfrm>
                      <a:off x="0" y="0"/>
                      <a:ext cx="5731510" cy="3136567"/>
                    </a:xfrm>
                    <a:prstGeom prst="rect">
                      <a:avLst/>
                    </a:prstGeom>
                    <a:noFill/>
                    <a:ln w="9525">
                      <a:noFill/>
                      <a:miter lim="800000"/>
                      <a:headEnd/>
                      <a:tailEnd/>
                    </a:ln>
                  </pic:spPr>
                </pic:pic>
              </a:graphicData>
            </a:graphic>
          </wp:inline>
        </w:drawing>
      </w:r>
    </w:p>
    <w:p w:rsidR="005C263A" w:rsidRPr="00A753AB" w:rsidRDefault="005C263A" w:rsidP="00231385">
      <w:pPr>
        <w:rPr>
          <w:b/>
        </w:rPr>
      </w:pPr>
      <w:r w:rsidRPr="00A753AB">
        <w:rPr>
          <w:b/>
        </w:rPr>
        <w:t>There mainly three types of communication</w:t>
      </w:r>
      <w:r w:rsidR="00211B91">
        <w:rPr>
          <w:b/>
        </w:rPr>
        <w:t xml:space="preserve"> used at the work place or organisation</w:t>
      </w:r>
    </w:p>
    <w:p w:rsidR="005C263A" w:rsidRDefault="005C263A" w:rsidP="00231385">
      <w:r w:rsidRPr="005C263A">
        <w:rPr>
          <w:b/>
        </w:rPr>
        <w:t>Verbal communication</w:t>
      </w:r>
      <w:r>
        <w:t xml:space="preserve"> is a form of communication which is done orally. It mainly involves listening and speaking to understand the meaning.</w:t>
      </w:r>
      <w:r w:rsidR="00211B91">
        <w:t xml:space="preserve"> Normally at the work place or in the organisations, employees communicate by speaking or by listening. Sometimes managers give instructions, policies, rules and regulations through this type of communication. Many researchers emphasise that </w:t>
      </w:r>
      <w:r w:rsidR="00CE60DE">
        <w:t>it’s</w:t>
      </w:r>
      <w:r w:rsidR="00211B91">
        <w:t xml:space="preserve"> good to be a good listener. When </w:t>
      </w:r>
      <w:proofErr w:type="spellStart"/>
      <w:r w:rsidR="00211B91">
        <w:t>i</w:t>
      </w:r>
      <w:proofErr w:type="spellEnd"/>
      <w:r w:rsidR="00211B91">
        <w:t xml:space="preserve"> listen to news and radios, </w:t>
      </w:r>
      <w:proofErr w:type="spellStart"/>
      <w:r w:rsidR="00211B91">
        <w:t>i</w:t>
      </w:r>
      <w:proofErr w:type="spellEnd"/>
      <w:r w:rsidR="00211B91">
        <w:t xml:space="preserve"> see that professional people listen more than talking and they don’t interfere with another person’s talk. At my place of work normally my manager doesn’t want me or other workers to speak while he is talking. This has also been testified by my friends or colleges at my place of work and those working in other places but however other colleges said that their managers involves them in formal and informal discussions and they participate in decision making.</w:t>
      </w:r>
      <w:r w:rsidR="00CE60DE">
        <w:t xml:space="preserve"> This type of communication is normally done in company meetings, brainstorms </w:t>
      </w:r>
      <w:r w:rsidR="0059248E">
        <w:t xml:space="preserve">and one on one meeting in the company by the company employees. </w:t>
      </w:r>
    </w:p>
    <w:p w:rsidR="005C263A" w:rsidRDefault="005C263A" w:rsidP="00231385">
      <w:r w:rsidRPr="005C263A">
        <w:rPr>
          <w:b/>
        </w:rPr>
        <w:t>Written communication</w:t>
      </w:r>
      <w:r>
        <w:t xml:space="preserve"> is the type of communication which involves reading and writing. The person must write or read the information carefully intended to be communicated.</w:t>
      </w:r>
      <w:r w:rsidR="004F7F48">
        <w:t xml:space="preserve"> At most work place, employees communicate through this type of communication. </w:t>
      </w:r>
      <w:r w:rsidR="00CE60DE">
        <w:t>Normally managers can inform their subordinates about the company policies through writing and their subordinates reply back and vice versa. This type of communication is normally done in a formal way and formally to address the issue.</w:t>
      </w:r>
    </w:p>
    <w:p w:rsidR="005C263A" w:rsidRDefault="005C263A" w:rsidP="00231385">
      <w:r w:rsidRPr="00A753AB">
        <w:rPr>
          <w:b/>
        </w:rPr>
        <w:t>Non verbal communications</w:t>
      </w:r>
      <w:r>
        <w:t xml:space="preserve"> which involves observing the person and understand what he means. It involves more of body language</w:t>
      </w:r>
      <w:r w:rsidR="00A753AB">
        <w:t>.</w:t>
      </w:r>
      <w:r w:rsidR="0059248E">
        <w:t xml:space="preserve"> </w:t>
      </w:r>
      <w:r w:rsidR="000D2F31">
        <w:t>These types of communication are also used at the work place or in organisations and employees observe</w:t>
      </w:r>
      <w:r w:rsidR="0059248E">
        <w:t xml:space="preserve"> the body language. This involves signals like eye contact, facial expressions, emotions, distance, tone of the voice, sounds and so on. Organisational employees use this form of communication to convey information within </w:t>
      </w:r>
      <w:proofErr w:type="gramStart"/>
      <w:r w:rsidR="000D2F31">
        <w:t>themselves</w:t>
      </w:r>
      <w:proofErr w:type="gramEnd"/>
      <w:r w:rsidR="0059248E">
        <w:t>.</w:t>
      </w:r>
      <w:r w:rsidR="000D2F31">
        <w:t xml:space="preserve"> </w:t>
      </w:r>
      <w:r w:rsidR="00F61769">
        <w:t xml:space="preserve">I asked my friends about how </w:t>
      </w:r>
      <w:r w:rsidR="00F61769">
        <w:lastRenderedPageBreak/>
        <w:t>they use this type of communication at the workplace</w:t>
      </w:r>
      <w:r w:rsidR="00B77552">
        <w:t xml:space="preserve"> and how efficient and effective it is to convey information and some said that its effective but others said that in some cases it leads to misinterpretation of the signal or even not understanding the signal at all. But most of them said that this type of communication is normally used between employees of the same peer or working together and at the same time they are friends. </w:t>
      </w:r>
      <w:r w:rsidR="001C6F42">
        <w:t>Example some of my colleges gave me an example then if their manager or supervisor calls them as a team or a group of two to ask them about s</w:t>
      </w:r>
      <w:r w:rsidR="00AD1D01">
        <w:t>omething, one of them might just do a sign may be by nodding the head to imply yes or no and they will all give the same answer.</w:t>
      </w:r>
      <w:r w:rsidR="001C6F42">
        <w:t xml:space="preserve"> </w:t>
      </w:r>
    </w:p>
    <w:p w:rsidR="00F62CD1" w:rsidRPr="00F62CD1" w:rsidRDefault="00F62CD1" w:rsidP="00231385">
      <w:pPr>
        <w:rPr>
          <w:b/>
        </w:rPr>
      </w:pPr>
      <w:r w:rsidRPr="00F62CD1">
        <w:rPr>
          <w:b/>
        </w:rPr>
        <w:t>The results of employee communication and relationship</w:t>
      </w:r>
      <w:r w:rsidR="002169F1">
        <w:rPr>
          <w:b/>
        </w:rPr>
        <w:t xml:space="preserve"> source </w:t>
      </w:r>
    </w:p>
    <w:p w:rsidR="00A753AB" w:rsidRPr="005C263A" w:rsidRDefault="00552BA7" w:rsidP="00231385">
      <w:r>
        <w:rPr>
          <w:noProof/>
        </w:rPr>
        <mc:AlternateContent>
          <mc:Choice Requires="wps">
            <w:drawing>
              <wp:anchor distT="0" distB="0" distL="114300" distR="114300" simplePos="0" relativeHeight="251660288" behindDoc="0" locked="0" layoutInCell="1" allowOverlap="1">
                <wp:simplePos x="0" y="0"/>
                <wp:positionH relativeFrom="column">
                  <wp:posOffset>4638675</wp:posOffset>
                </wp:positionH>
                <wp:positionV relativeFrom="paragraph">
                  <wp:posOffset>276225</wp:posOffset>
                </wp:positionV>
                <wp:extent cx="1638300" cy="495300"/>
                <wp:effectExtent l="9525" t="9525" r="9525" b="9525"/>
                <wp:wrapNone/>
                <wp:docPr id="5"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38300" cy="495300"/>
                        </a:xfrm>
                        <a:prstGeom prst="rect">
                          <a:avLst/>
                        </a:prstGeom>
                        <a:solidFill>
                          <a:srgbClr val="FFFFFF"/>
                        </a:solidFill>
                        <a:ln w="9525">
                          <a:solidFill>
                            <a:srgbClr val="000000"/>
                          </a:solidFill>
                          <a:miter lim="800000"/>
                          <a:headEnd/>
                          <a:tailEnd/>
                        </a:ln>
                      </wps:spPr>
                      <wps:txbx>
                        <w:txbxContent>
                          <w:p w:rsidR="003B3E27" w:rsidRDefault="003B3E27">
                            <w:r>
                              <w:t>Organisational goals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 o:spid="_x0000_s1026" style="position:absolute;margin-left:365.25pt;margin-top:21.75pt;width:129pt;height:3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">
                <v:textbox>
                  <w:txbxContent>
                    <w:p w:rsidR="003B3E27" w:rsidRDefault="003B3E27">
                      <w:r>
                        <w:t>Organisational goals</w:t>
                      </w:r>
                    </w:p>
                  </w:txbxContent>
                </v:textbox>
              </v:rect>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column">
                  <wp:posOffset>2238375</wp:posOffset>
                </wp:positionH>
                <wp:positionV relativeFrom="paragraph">
                  <wp:posOffset>276225</wp:posOffset>
                </wp:positionV>
                <wp:extent cx="1771650" cy="495300"/>
                <wp:effectExtent l="9525" t="9525" r="9525" b="9525"/>
                <wp:wrapNone/>
                <wp:docPr id="4"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71650" cy="495300"/>
                        </a:xfrm>
                        <a:prstGeom prst="rect">
                          <a:avLst/>
                        </a:prstGeom>
                        <a:solidFill>
                          <a:srgbClr val="FFFFFF"/>
                        </a:solidFill>
                        <a:ln w="9525">
                          <a:solidFill>
                            <a:srgbClr val="000000"/>
                          </a:solidFill>
                          <a:miter lim="800000"/>
                          <a:headEnd/>
                          <a:tailEnd/>
                        </a:ln>
                      </wps:spPr>
                      <wps:txbx>
                        <w:txbxContent>
                          <w:p w:rsidR="003B3E27" w:rsidRDefault="002169F1">
                            <w:r>
                              <w:t>Managers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 o:spid="_x0000_s1027" style="position:absolute;margin-left:176.25pt;margin-top:21.75pt;width:139.5pt;height:3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">
                <v:textbox>
                  <w:txbxContent>
                    <w:p w:rsidR="003B3E27" w:rsidRDefault="002169F1">
                      <w:r>
                        <w:t>Managers</w:t>
                      </w:r>
                    </w:p>
                  </w:txbxContent>
                </v:textbox>
              </v:rect>
            </w:pict>
          </mc:Fallback>
        </mc:AlternateContent>
      </w:r>
      <w:r>
        <w:rPr>
          <w:noProof/>
        </w:rPr>
        <mc:AlternateContent>
          <mc:Choice Requires="wps">
            <w:drawing>
              <wp:anchor distT="0" distB="0" distL="114300" distR="114300" simplePos="0" relativeHeight="251658240" behindDoc="0" locked="0" layoutInCell="1" allowOverlap="1">
                <wp:simplePos x="0" y="0"/>
                <wp:positionH relativeFrom="column">
                  <wp:posOffset>19050</wp:posOffset>
                </wp:positionH>
                <wp:positionV relativeFrom="paragraph">
                  <wp:posOffset>276225</wp:posOffset>
                </wp:positionV>
                <wp:extent cx="1809750" cy="400050"/>
                <wp:effectExtent l="9525" t="9525" r="9525" b="9525"/>
                <wp:wrapNone/>
                <wp:docPr id="1"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09750" cy="400050"/>
                        </a:xfrm>
                        <a:prstGeom prst="rect">
                          <a:avLst/>
                        </a:prstGeom>
                        <a:solidFill>
                          <a:srgbClr val="FFFFFF"/>
                        </a:solidFill>
                        <a:ln w="9525">
                          <a:solidFill>
                            <a:srgbClr val="000000"/>
                          </a:solidFill>
                          <a:miter lim="800000"/>
                          <a:headEnd/>
                          <a:tailEnd/>
                        </a:ln>
                      </wps:spPr>
                      <wps:txbx>
                        <w:txbxContent>
                          <w:p w:rsidR="003B3E27" w:rsidRDefault="003B3E27">
                            <w:r>
                              <w:t>Employees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 o:spid="_x0000_s1028" style="position:absolute;margin-left:1.5pt;margin-top:21.75pt;width:142.5pt;height:31.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">
                <v:textbox>
                  <w:txbxContent>
                    <w:p w:rsidR="003B3E27" w:rsidRDefault="003B3E27">
                      <w:r>
                        <w:t>Employees</w:t>
                      </w:r>
                    </w:p>
                  </w:txbxContent>
                </v:textbox>
              </v:rect>
            </w:pict>
          </mc:Fallback>
        </mc:AlternateContent>
      </w:r>
    </w:p>
    <w:p w:rsidR="005C263A" w:rsidRPr="005C263A" w:rsidRDefault="003B3E27" w:rsidP="003B3E27">
      <w:pPr>
        <w:tabs>
          <w:tab w:val="left" w:pos="3225"/>
          <w:tab w:val="left" w:pos="6780"/>
        </w:tabs>
      </w:pPr>
      <w:r>
        <w:tab/>
        <w:t>+</w:t>
      </w:r>
      <w:r>
        <w:tab/>
        <w:t>=</w:t>
      </w:r>
    </w:p>
    <w:p w:rsidR="005C263A" w:rsidRPr="005C263A" w:rsidRDefault="005C263A" w:rsidP="00231385"/>
    <w:p w:rsidR="00231385" w:rsidRPr="00231385" w:rsidRDefault="00231385">
      <w:pPr>
        <w:rPr>
          <w:b/>
        </w:rPr>
      </w:pPr>
    </w:p>
    <w:p w:rsidR="003F4D36" w:rsidRDefault="002169F1">
      <w:r>
        <w:t>Communication is very vital for the implementation of the organisational change (</w:t>
      </w:r>
      <w:proofErr w:type="spellStart"/>
      <w:r>
        <w:t>Difonzo</w:t>
      </w:r>
      <w:proofErr w:type="spellEnd"/>
      <w:r>
        <w:t xml:space="preserve"> and Bordia 1998, </w:t>
      </w:r>
      <w:proofErr w:type="spellStart"/>
      <w:r>
        <w:t>david</w:t>
      </w:r>
      <w:proofErr w:type="spellEnd"/>
      <w:r>
        <w:t xml:space="preserve"> Conrad 2015).</w:t>
      </w:r>
    </w:p>
    <w:p w:rsidR="002169F1" w:rsidRDefault="002169F1">
      <w:r w:rsidRPr="00BA5D3B">
        <w:rPr>
          <w:b/>
        </w:rPr>
        <w:t>The main aim of organisational or company communication</w:t>
      </w:r>
      <w:r>
        <w:t xml:space="preserve"> is to inform the employees or workers about their duties, roles, responsibilities and company policies issued by the company or organisation (De Ridder 2003; Francis 1989).</w:t>
      </w:r>
    </w:p>
    <w:p w:rsidR="00BA5D3B" w:rsidRDefault="00BA5D3B">
      <w:pPr>
        <w:rPr>
          <w:b/>
        </w:rPr>
      </w:pPr>
      <w:r w:rsidRPr="00BA5D3B">
        <w:rPr>
          <w:b/>
        </w:rPr>
        <w:t xml:space="preserve">Objectives of </w:t>
      </w:r>
      <w:r>
        <w:rPr>
          <w:b/>
        </w:rPr>
        <w:t>employee communication</w:t>
      </w:r>
    </w:p>
    <w:p w:rsidR="00BA5D3B" w:rsidRDefault="00BA5D3B" w:rsidP="00BA5D3B">
      <w:pPr>
        <w:pStyle w:val="ListParagraph"/>
        <w:numPr>
          <w:ilvl w:val="0"/>
          <w:numId w:val="1"/>
        </w:numPr>
        <w:rPr>
          <w:b/>
        </w:rPr>
      </w:pPr>
      <w:r>
        <w:rPr>
          <w:b/>
        </w:rPr>
        <w:t>To solve the misunderstandings and queries of employees</w:t>
      </w:r>
    </w:p>
    <w:p w:rsidR="00BA5D3B" w:rsidRDefault="00E54F25" w:rsidP="00BA5D3B">
      <w:pPr>
        <w:pStyle w:val="ListParagraph"/>
      </w:pPr>
      <w:r w:rsidRPr="00E54F25">
        <w:t xml:space="preserve">Communication </w:t>
      </w:r>
      <w:r>
        <w:t>should at all times embark on the management and motivation of the workers (</w:t>
      </w:r>
      <w:proofErr w:type="spellStart"/>
      <w:r>
        <w:t>Dophin</w:t>
      </w:r>
      <w:proofErr w:type="spellEnd"/>
      <w:r>
        <w:t xml:space="preserve"> 2005, </w:t>
      </w:r>
      <w:r w:rsidR="00F24B71">
        <w:t>David Conrad 2015).</w:t>
      </w:r>
    </w:p>
    <w:p w:rsidR="00F24B71" w:rsidRDefault="00F24B71" w:rsidP="00BA5D3B">
      <w:pPr>
        <w:pStyle w:val="ListParagraph"/>
      </w:pPr>
      <w:r>
        <w:t>At any place of work or organisation, employees develop conflicts or misunderstandings on certain issues. Sometimes these queries or conflicts develop due to rumours, language problem, misinterpretation</w:t>
      </w:r>
      <w:r w:rsidR="00D928BD">
        <w:t>,</w:t>
      </w:r>
      <w:r>
        <w:t xml:space="preserve"> a feeling of racism</w:t>
      </w:r>
      <w:r w:rsidR="00D928BD">
        <w:t xml:space="preserve"> or the feeling of over tasked</w:t>
      </w:r>
      <w:r>
        <w:t xml:space="preserve"> during the process of </w:t>
      </w:r>
      <w:r w:rsidR="00D928BD">
        <w:t>caring</w:t>
      </w:r>
      <w:r>
        <w:t xml:space="preserve"> out </w:t>
      </w:r>
      <w:r w:rsidR="00D928BD">
        <w:t xml:space="preserve">company </w:t>
      </w:r>
      <w:r>
        <w:t xml:space="preserve">duties. Some of my friends said that because of the European </w:t>
      </w:r>
      <w:r w:rsidR="00D928BD">
        <w:t>Union</w:t>
      </w:r>
      <w:r>
        <w:t xml:space="preserve"> and the many people from all over the world with different culture, language and lifestyle has lead to </w:t>
      </w:r>
      <w:r w:rsidR="00D928BD">
        <w:t>some confusion in some cases at the work place. For example the manager is from a different country with a different English accent and he wants to communicate to an employee with also a different accent and understanding of English. In some of those cases the two may leave without</w:t>
      </w:r>
      <w:r w:rsidR="00FE7604">
        <w:t xml:space="preserve"> understanding each other</w:t>
      </w:r>
      <w:r w:rsidR="00D928BD">
        <w:t xml:space="preserve"> or misunderstanding one another. This may affect the performance</w:t>
      </w:r>
      <w:r w:rsidR="00FE7604">
        <w:t xml:space="preserve"> of certain organisational tasks</w:t>
      </w:r>
      <w:r w:rsidR="00D928BD">
        <w:t xml:space="preserve">. </w:t>
      </w:r>
      <w:r w:rsidR="00FE7604">
        <w:t>Sometimes when there are conflicts between employees, the employees affected may refuse to work, resign or even reduce their efficiency in the process of caring out their tasks.</w:t>
      </w:r>
    </w:p>
    <w:p w:rsidR="00C65211" w:rsidRDefault="00C65211" w:rsidP="00BA5D3B">
      <w:pPr>
        <w:pStyle w:val="ListParagraph"/>
      </w:pPr>
      <w:r>
        <w:t xml:space="preserve">When all those conflicts or misunderstands develop among employees, </w:t>
      </w:r>
      <w:proofErr w:type="spellStart"/>
      <w:r>
        <w:t>its</w:t>
      </w:r>
      <w:proofErr w:type="spellEnd"/>
      <w:r>
        <w:t xml:space="preserve"> important to resolve them through communication. </w:t>
      </w:r>
      <w:r w:rsidR="00FE7604">
        <w:t>Sometimes</w:t>
      </w:r>
      <w:r>
        <w:t xml:space="preserve"> this is done through meetings, talking about them one on one</w:t>
      </w:r>
      <w:r w:rsidR="00FE7604">
        <w:t xml:space="preserve">, sending an email or a written document to show the dissatisfaction or satisfaction, sign language and then resolve the problem. </w:t>
      </w:r>
    </w:p>
    <w:p w:rsidR="00FE7604" w:rsidRPr="00FE7604" w:rsidRDefault="00FE7604" w:rsidP="00FE7604">
      <w:pPr>
        <w:pStyle w:val="ListParagraph"/>
        <w:numPr>
          <w:ilvl w:val="0"/>
          <w:numId w:val="1"/>
        </w:numPr>
        <w:rPr>
          <w:b/>
        </w:rPr>
      </w:pPr>
      <w:r w:rsidRPr="00FE7604">
        <w:rPr>
          <w:b/>
        </w:rPr>
        <w:t>To create organisational community spirit.</w:t>
      </w:r>
    </w:p>
    <w:p w:rsidR="00FE7604" w:rsidRDefault="00FE7604" w:rsidP="00FE7604">
      <w:pPr>
        <w:pStyle w:val="ListParagraph"/>
      </w:pPr>
      <w:r>
        <w:lastRenderedPageBreak/>
        <w:t xml:space="preserve">Communication creates the work environment and spirit that suits within </w:t>
      </w:r>
      <w:r w:rsidR="00262BF4">
        <w:t>that particular organisational requirement</w:t>
      </w:r>
      <w:r>
        <w:t xml:space="preserve"> (</w:t>
      </w:r>
      <w:r w:rsidR="00262BF4">
        <w:t>De Ridder 2003</w:t>
      </w:r>
      <w:r w:rsidR="00786216">
        <w:t xml:space="preserve">, </w:t>
      </w:r>
      <w:proofErr w:type="spellStart"/>
      <w:r w:rsidR="00786216">
        <w:t>Postmes</w:t>
      </w:r>
      <w:proofErr w:type="spellEnd"/>
      <w:r w:rsidR="00786216">
        <w:t xml:space="preserve"> 2001, </w:t>
      </w:r>
      <w:proofErr w:type="gramStart"/>
      <w:r w:rsidR="00786216">
        <w:t>David</w:t>
      </w:r>
      <w:proofErr w:type="gramEnd"/>
      <w:r w:rsidR="00786216">
        <w:t xml:space="preserve"> Conrad 2015). In each organisation</w:t>
      </w:r>
      <w:r w:rsidR="0096159B">
        <w:t xml:space="preserve"> there is a certain environment that needs to be maintained. Example in some companies where the </w:t>
      </w:r>
      <w:proofErr w:type="gramStart"/>
      <w:r w:rsidR="0096159B">
        <w:t>employees  deal</w:t>
      </w:r>
      <w:proofErr w:type="gramEnd"/>
      <w:r w:rsidR="0096159B">
        <w:t xml:space="preserve"> directly  with the customers example restaurants, boutiques, cosmetic shops etc have a different work environment than the organisations which don’t deal directly with the customers or final consumers like factories. Communication is one of the main tools to maintain the environment needed for example a restaurant is supposed or expected to be clean at all times. The duties and responsibilities </w:t>
      </w:r>
      <w:r w:rsidR="00E77829">
        <w:t xml:space="preserve">are outlined for each employer or even on some cases the manager or workers can request the person </w:t>
      </w:r>
      <w:proofErr w:type="spellStart"/>
      <w:r w:rsidR="00E77829">
        <w:t>responsile</w:t>
      </w:r>
      <w:proofErr w:type="spellEnd"/>
      <w:r w:rsidR="00E77829">
        <w:t xml:space="preserve"> for that particular task to perform it when need arises example manager telling the cleaner to clean again. </w:t>
      </w:r>
      <w:proofErr w:type="spellStart"/>
      <w:r w:rsidR="00E77829">
        <w:t>Some times</w:t>
      </w:r>
      <w:proofErr w:type="spellEnd"/>
      <w:r w:rsidR="00E77829">
        <w:t xml:space="preserve"> even when maybe employers are gossiping and the work environment doesn’t need too much talking, then they can advise each other to stop talking and focus on work hence maintaining a good company environment required through communication. Hence communication creates high employee commitment and generates trust of workers and management (</w:t>
      </w:r>
      <w:proofErr w:type="spellStart"/>
      <w:r w:rsidR="00E77829">
        <w:t>Elving</w:t>
      </w:r>
      <w:proofErr w:type="spellEnd"/>
      <w:r w:rsidR="00E77829">
        <w:t xml:space="preserve"> 2005, David </w:t>
      </w:r>
      <w:proofErr w:type="spellStart"/>
      <w:r w:rsidR="00E77829">
        <w:t>Conrard</w:t>
      </w:r>
      <w:proofErr w:type="spellEnd"/>
      <w:r w:rsidR="00E77829">
        <w:t xml:space="preserve"> 2015).</w:t>
      </w:r>
    </w:p>
    <w:p w:rsidR="00E77829" w:rsidRPr="00E77829" w:rsidRDefault="00E77829" w:rsidP="00E77829">
      <w:pPr>
        <w:pStyle w:val="ListParagraph"/>
        <w:numPr>
          <w:ilvl w:val="0"/>
          <w:numId w:val="1"/>
        </w:numPr>
        <w:rPr>
          <w:b/>
        </w:rPr>
      </w:pPr>
      <w:r w:rsidRPr="00E77829">
        <w:rPr>
          <w:b/>
        </w:rPr>
        <w:t>Motivates employees</w:t>
      </w:r>
    </w:p>
    <w:p w:rsidR="00E77829" w:rsidRDefault="00E77829" w:rsidP="00E77829">
      <w:pPr>
        <w:pStyle w:val="ListParagraph"/>
      </w:pPr>
      <w:r>
        <w:t>Motivation is that push or energy that makes</w:t>
      </w:r>
      <w:r w:rsidR="00EE6903">
        <w:t xml:space="preserve"> workers behave in a certain specific that drives sustainability in the process of achieving organisational goals (</w:t>
      </w:r>
      <w:proofErr w:type="spellStart"/>
      <w:r w:rsidR="00EE6903">
        <w:t>Kroth</w:t>
      </w:r>
      <w:proofErr w:type="spellEnd"/>
      <w:r w:rsidR="00EE6903">
        <w:t xml:space="preserve"> 2007</w:t>
      </w:r>
      <w:proofErr w:type="gramStart"/>
      <w:r w:rsidR="00EE6903">
        <w:t>,David</w:t>
      </w:r>
      <w:proofErr w:type="gramEnd"/>
      <w:r w:rsidR="00EE6903">
        <w:t xml:space="preserve"> </w:t>
      </w:r>
      <w:proofErr w:type="spellStart"/>
      <w:r w:rsidR="00EE6903">
        <w:t>Conrard</w:t>
      </w:r>
      <w:proofErr w:type="spellEnd"/>
      <w:r w:rsidR="00EE6903">
        <w:t xml:space="preserve"> 2015). Employees can be motivated verbally or non verbally</w:t>
      </w:r>
      <w:r w:rsidR="00D37B9F">
        <w:t xml:space="preserve"> for example by praising a worker who has done well a certain task, giving them bonus, certificates , body language like a thumbs up and these will motivate the employees. This is all done through </w:t>
      </w:r>
      <w:r w:rsidR="00416902">
        <w:t>communication</w:t>
      </w:r>
      <w:r w:rsidR="00D37B9F">
        <w:t xml:space="preserve"> and will increase satisfaction and leads to increased performance.</w:t>
      </w:r>
      <w:r w:rsidR="00416902">
        <w:t xml:space="preserve"> On the other hand communication can also de</w:t>
      </w:r>
      <w:r w:rsidR="003D5EF3">
        <w:t xml:space="preserve"> </w:t>
      </w:r>
      <w:r w:rsidR="00416902">
        <w:t xml:space="preserve">motivate employees or make encourage them to pull up their socks or improve in their performance. </w:t>
      </w:r>
      <w:proofErr w:type="gramStart"/>
      <w:r w:rsidR="00416902">
        <w:t>Example when they are not praised and always looked on down.</w:t>
      </w:r>
      <w:proofErr w:type="gramEnd"/>
    </w:p>
    <w:p w:rsidR="00416902" w:rsidRDefault="006A022A" w:rsidP="00416902">
      <w:pPr>
        <w:pStyle w:val="ListParagraph"/>
        <w:numPr>
          <w:ilvl w:val="0"/>
          <w:numId w:val="1"/>
        </w:numPr>
        <w:rPr>
          <w:b/>
        </w:rPr>
      </w:pPr>
      <w:r w:rsidRPr="006A022A">
        <w:rPr>
          <w:b/>
        </w:rPr>
        <w:t>Employee commitment</w:t>
      </w:r>
    </w:p>
    <w:p w:rsidR="00DB3B23" w:rsidRDefault="00A15DE1" w:rsidP="00DB3B23">
      <w:pPr>
        <w:pStyle w:val="ListParagraph"/>
      </w:pPr>
      <w:r>
        <w:rPr>
          <w:b/>
        </w:rPr>
        <w:t>Resear</w:t>
      </w:r>
      <w:r>
        <w:t>chers have proved that commitment is linked to the workers voice and arguments which involve freedom of speech and the ability to argue issues concerning these concerns (</w:t>
      </w:r>
      <w:proofErr w:type="spellStart"/>
      <w:r>
        <w:t>gorden</w:t>
      </w:r>
      <w:proofErr w:type="spellEnd"/>
      <w:r>
        <w:t xml:space="preserve"> and </w:t>
      </w:r>
      <w:proofErr w:type="spellStart"/>
      <w:r>
        <w:t>infanate</w:t>
      </w:r>
      <w:proofErr w:type="spellEnd"/>
      <w:r>
        <w:t xml:space="preserve"> 1991, David </w:t>
      </w:r>
      <w:proofErr w:type="spellStart"/>
      <w:r>
        <w:t>Conrard</w:t>
      </w:r>
      <w:proofErr w:type="spellEnd"/>
      <w:r>
        <w:t xml:space="preserve"> 2015). </w:t>
      </w:r>
      <w:r w:rsidR="00A60AC7">
        <w:t xml:space="preserve">Communication should be well managed to prevent confusion through clear, accurate and honest messages by using various media with high average and impact (Abraham 1999, David C </w:t>
      </w:r>
      <w:proofErr w:type="spellStart"/>
      <w:r w:rsidR="00A60AC7">
        <w:t>onrad</w:t>
      </w:r>
      <w:proofErr w:type="spellEnd"/>
      <w:r w:rsidR="00A60AC7">
        <w:t xml:space="preserve"> 2015).</w:t>
      </w:r>
    </w:p>
    <w:p w:rsidR="00A60AC7" w:rsidRDefault="00A60AC7" w:rsidP="00A60AC7">
      <w:pPr>
        <w:pStyle w:val="ListParagraph"/>
        <w:numPr>
          <w:ilvl w:val="0"/>
          <w:numId w:val="1"/>
        </w:numPr>
        <w:rPr>
          <w:b/>
        </w:rPr>
      </w:pPr>
      <w:r w:rsidRPr="00A60AC7">
        <w:rPr>
          <w:b/>
        </w:rPr>
        <w:t>Employee participation</w:t>
      </w:r>
    </w:p>
    <w:p w:rsidR="00A60AC7" w:rsidRDefault="00A60AC7" w:rsidP="00A60AC7">
      <w:pPr>
        <w:pStyle w:val="ListParagraph"/>
      </w:pPr>
      <w:r w:rsidRPr="00AB407A">
        <w:t>Comm</w:t>
      </w:r>
      <w:r>
        <w:t>unication i</w:t>
      </w:r>
      <w:r w:rsidR="003D5EF3">
        <w:t>mproves employee participa</w:t>
      </w:r>
      <w:r>
        <w:t xml:space="preserve">tion by directly involving them in decision making. In some organisations, </w:t>
      </w:r>
      <w:r w:rsidR="003D5EF3">
        <w:t>for example</w:t>
      </w:r>
      <w:r>
        <w:t xml:space="preserve"> when they conduct an organisational meeting, they involve employees and they participate in the </w:t>
      </w:r>
      <w:r w:rsidR="003D5EF3">
        <w:t>persuasion</w:t>
      </w:r>
      <w:r>
        <w:t xml:space="preserve"> and giving </w:t>
      </w:r>
      <w:r w:rsidR="003D5EF3">
        <w:t>argumentative</w:t>
      </w:r>
      <w:r>
        <w:t xml:space="preserve"> points on some concepts. So since they are involved in making the company policies and decisions about some important decisions in the work place example through brain storming about the introduction of a new product or service that might increase sales hence company profits, they work withal their energy in the achievement of the company goals and objectives.</w:t>
      </w:r>
    </w:p>
    <w:p w:rsidR="00A60AC7" w:rsidRDefault="00A22B11" w:rsidP="00A22B11">
      <w:pPr>
        <w:pStyle w:val="ListParagraph"/>
        <w:numPr>
          <w:ilvl w:val="0"/>
          <w:numId w:val="1"/>
        </w:numPr>
        <w:rPr>
          <w:b/>
        </w:rPr>
      </w:pPr>
      <w:r w:rsidRPr="00A22B11">
        <w:rPr>
          <w:b/>
        </w:rPr>
        <w:t>Job security</w:t>
      </w:r>
    </w:p>
    <w:p w:rsidR="00A22B11" w:rsidRDefault="00A22B11" w:rsidP="00A22B11">
      <w:pPr>
        <w:pStyle w:val="ListParagraph"/>
      </w:pPr>
      <w:r>
        <w:t xml:space="preserve">Communication increases employee job security because the employees are directly involved in all aspects of the organisation and have all the information about the </w:t>
      </w:r>
      <w:proofErr w:type="gramStart"/>
      <w:r>
        <w:t>company,</w:t>
      </w:r>
      <w:proofErr w:type="gramEnd"/>
      <w:r>
        <w:t xml:space="preserve"> also have good relationship within </w:t>
      </w:r>
      <w:r w:rsidR="00C832ED">
        <w:t>themselves</w:t>
      </w:r>
      <w:r>
        <w:t xml:space="preserve"> example managers having a good relationship </w:t>
      </w:r>
      <w:r>
        <w:lastRenderedPageBreak/>
        <w:t>with his subordinates. This will boost the confidence of the employees in the organisation and work for it for a long time which is beneficial for both the company and the employees.  Job security will also increase employee job satisfaction and hence boost performance.</w:t>
      </w:r>
    </w:p>
    <w:p w:rsidR="00A22B11" w:rsidRDefault="00A22B11" w:rsidP="00A22B11">
      <w:pPr>
        <w:pStyle w:val="ListParagraph"/>
        <w:rPr>
          <w:b/>
        </w:rPr>
      </w:pPr>
      <w:r w:rsidRPr="00A22B11">
        <w:rPr>
          <w:b/>
        </w:rPr>
        <w:t>7</w:t>
      </w:r>
      <w:r>
        <w:rPr>
          <w:b/>
        </w:rPr>
        <w:t xml:space="preserve"> .A</w:t>
      </w:r>
      <w:r w:rsidRPr="00A22B11">
        <w:rPr>
          <w:b/>
        </w:rPr>
        <w:t>dds feedback</w:t>
      </w:r>
    </w:p>
    <w:p w:rsidR="00AB407A" w:rsidRDefault="00AB407A" w:rsidP="00A22B11">
      <w:pPr>
        <w:pStyle w:val="ListParagraph"/>
      </w:pPr>
      <w:r>
        <w:t xml:space="preserve">Communication increases feed back as it involves response from and between employees. </w:t>
      </w:r>
      <w:proofErr w:type="gramStart"/>
      <w:r>
        <w:t xml:space="preserve">Through discussions, </w:t>
      </w:r>
      <w:r w:rsidR="00AC0AD5">
        <w:t>writings,</w:t>
      </w:r>
      <w:r w:rsidR="00821C8C">
        <w:t xml:space="preserve"> listening and non verbal communication.</w:t>
      </w:r>
      <w:proofErr w:type="gramEnd"/>
      <w:r w:rsidR="00821C8C">
        <w:t xml:space="preserve"> In communication the sender of the message expects a reply and this is </w:t>
      </w:r>
      <w:r w:rsidR="00C832ED">
        <w:t>feedback</w:t>
      </w:r>
      <w:r w:rsidR="00821C8C">
        <w:t xml:space="preserve"> which can help in many ways like in the manufacturing process, production and distribution al tasks that are carried out in an organisation. All these may boost the performance of an organisation.</w:t>
      </w:r>
    </w:p>
    <w:p w:rsidR="00AC0AD5" w:rsidRDefault="00AC0AD5" w:rsidP="00A22B11">
      <w:pPr>
        <w:pStyle w:val="ListParagraph"/>
        <w:rPr>
          <w:b/>
        </w:rPr>
      </w:pPr>
      <w:r w:rsidRPr="00AC0AD5">
        <w:rPr>
          <w:b/>
        </w:rPr>
        <w:t>Conclusion</w:t>
      </w:r>
    </w:p>
    <w:p w:rsidR="00AC0AD5" w:rsidRDefault="00AC0AD5" w:rsidP="00A22B11">
      <w:pPr>
        <w:pStyle w:val="ListParagraph"/>
      </w:pPr>
      <w:r w:rsidRPr="00AC0AD5">
        <w:t>In conclusion</w:t>
      </w:r>
      <w:r>
        <w:t xml:space="preserve"> the </w:t>
      </w:r>
      <w:r w:rsidR="00B254B4">
        <w:t>performance of communication at the work place between employees differs</w:t>
      </w:r>
      <w:r>
        <w:t xml:space="preserve"> among different individuals. Some people understand first what is communicated to the</w:t>
      </w:r>
      <w:r w:rsidR="00B254B4">
        <w:t>m while</w:t>
      </w:r>
      <w:r>
        <w:t xml:space="preserve"> others take some time to understand. Some people interpret the information conveyed to them in the right way while others misunderstand or </w:t>
      </w:r>
      <w:r w:rsidR="00B254B4">
        <w:t>misinterpreted</w:t>
      </w:r>
      <w:r>
        <w:t xml:space="preserve"> it nut however every person at the work place endeavours to understand and </w:t>
      </w:r>
      <w:r w:rsidR="00B254B4">
        <w:t>interpret</w:t>
      </w:r>
      <w:r>
        <w:t xml:space="preserve"> </w:t>
      </w:r>
      <w:r w:rsidR="00B254B4">
        <w:t>whatever</w:t>
      </w:r>
      <w:r>
        <w:t xml:space="preserve"> is communicated to him in the rightful way. </w:t>
      </w:r>
      <w:r w:rsidR="00B254B4">
        <w:t>Language barriers and the diversity of cultures among the employees lead to some times misinterpretation of the information. However some employees have tried to improve their communication skills by learning English intensively which improves communication at the work place in this country.</w:t>
      </w:r>
    </w:p>
    <w:p w:rsidR="00BE486F" w:rsidRDefault="00BE486F" w:rsidP="00A22B11">
      <w:pPr>
        <w:pStyle w:val="ListParagraph"/>
      </w:pPr>
    </w:p>
    <w:p w:rsidR="00BE486F" w:rsidRDefault="00BE486F" w:rsidP="00A22B11">
      <w:pPr>
        <w:pStyle w:val="ListParagraph"/>
      </w:pPr>
      <w:r>
        <w:t>References</w:t>
      </w:r>
    </w:p>
    <w:p w:rsidR="00BE486F" w:rsidRDefault="00BE486F" w:rsidP="00BE486F">
      <w:pPr>
        <w:pStyle w:val="ListParagraph"/>
        <w:numPr>
          <w:ilvl w:val="0"/>
          <w:numId w:val="3"/>
        </w:numPr>
      </w:pPr>
      <w:r>
        <w:t>David Conrad 2014, work place communication problems; inquiries by employees and applicable solutions. Journal of business studies quarterly 2014</w:t>
      </w:r>
      <w:r w:rsidR="00552BA7">
        <w:t>, vol</w:t>
      </w:r>
      <w:r>
        <w:t xml:space="preserve"> 5, number 4.</w:t>
      </w:r>
    </w:p>
    <w:p w:rsidR="00BE486F" w:rsidRDefault="00BE486F" w:rsidP="00BE486F">
      <w:pPr>
        <w:pStyle w:val="ListParagraph"/>
        <w:numPr>
          <w:ilvl w:val="0"/>
          <w:numId w:val="3"/>
        </w:numPr>
      </w:pPr>
      <w:r>
        <w:t xml:space="preserve">Zareen Hussain, department of business administration. Aligan </w:t>
      </w:r>
      <w:r w:rsidR="00552BA7">
        <w:t>Muslim</w:t>
      </w:r>
      <w:r>
        <w:t xml:space="preserve"> </w:t>
      </w:r>
      <w:r w:rsidR="00552BA7">
        <w:t>University</w:t>
      </w:r>
      <w:r>
        <w:t>, aligan</w:t>
      </w:r>
      <w:bookmarkStart w:id="0" w:name="_GoBack"/>
      <w:bookmarkEnd w:id="0"/>
      <w:r>
        <w:t xml:space="preserve"> India.</w:t>
      </w:r>
    </w:p>
    <w:p w:rsidR="00BE486F" w:rsidRDefault="00BE486F" w:rsidP="00BE486F">
      <w:pPr>
        <w:pStyle w:val="ListParagraph"/>
        <w:numPr>
          <w:ilvl w:val="0"/>
          <w:numId w:val="3"/>
        </w:numPr>
      </w:pPr>
      <w:r>
        <w:t xml:space="preserve">Wael M, El Nabawy Saley 2015, the optimum relationship between managers and employees. International journal of business and social </w:t>
      </w:r>
      <w:r w:rsidR="00552BA7">
        <w:t xml:space="preserve">science </w:t>
      </w:r>
      <w:r>
        <w:t>vol 6, no 8.</w:t>
      </w:r>
    </w:p>
    <w:p w:rsidR="00BE486F" w:rsidRDefault="00552BA7" w:rsidP="00552BA7">
      <w:pPr>
        <w:pStyle w:val="ListParagraph"/>
        <w:numPr>
          <w:ilvl w:val="0"/>
          <w:numId w:val="3"/>
        </w:numPr>
      </w:pPr>
      <w:r>
        <w:t xml:space="preserve">The secret of effective communication 2016 </w:t>
      </w:r>
      <w:hyperlink r:id="rId13" w:history="1">
        <w:r w:rsidRPr="001854B8">
          <w:rPr>
            <w:rStyle w:val="Hyperlink"/>
          </w:rPr>
          <w:t>www.forbes.com</w:t>
        </w:r>
      </w:hyperlink>
      <w:r>
        <w:t>.</w:t>
      </w:r>
    </w:p>
    <w:p w:rsidR="00552BA7" w:rsidRDefault="00552BA7" w:rsidP="00552BA7">
      <w:pPr>
        <w:pStyle w:val="ListParagraph"/>
        <w:numPr>
          <w:ilvl w:val="0"/>
          <w:numId w:val="3"/>
        </w:numPr>
      </w:pPr>
      <w:r>
        <w:t xml:space="preserve">Kathy Lang 2015, effective communication: not as easy as it seems. </w:t>
      </w:r>
      <w:hyperlink r:id="rId14" w:history="1">
        <w:r w:rsidRPr="001854B8">
          <w:rPr>
            <w:rStyle w:val="Hyperlink"/>
          </w:rPr>
          <w:t>www.educause.edu</w:t>
        </w:r>
      </w:hyperlink>
      <w:r>
        <w:t xml:space="preserve">. </w:t>
      </w:r>
      <w:hyperlink r:id="rId15" w:history="1">
        <w:r w:rsidRPr="001854B8">
          <w:rPr>
            <w:rStyle w:val="Hyperlink"/>
          </w:rPr>
          <w:t>www.google.com</w:t>
        </w:r>
      </w:hyperlink>
    </w:p>
    <w:p w:rsidR="00552BA7" w:rsidRDefault="00552BA7" w:rsidP="00552BA7">
      <w:pPr>
        <w:pStyle w:val="ListParagraph"/>
        <w:numPr>
          <w:ilvl w:val="0"/>
          <w:numId w:val="3"/>
        </w:numPr>
      </w:pPr>
      <w:r>
        <w:t>Koprowska, j, 2010 communication and interpersonal skills in social work, 3</w:t>
      </w:r>
      <w:r w:rsidRPr="00552BA7">
        <w:rPr>
          <w:vertAlign w:val="superscript"/>
        </w:rPr>
        <w:t>rd</w:t>
      </w:r>
      <w:r>
        <w:t xml:space="preserve"> safe.</w:t>
      </w:r>
    </w:p>
    <w:p w:rsidR="00552BA7" w:rsidRDefault="00552BA7" w:rsidP="00552BA7">
      <w:pPr>
        <w:pStyle w:val="ListParagraph"/>
        <w:numPr>
          <w:ilvl w:val="0"/>
          <w:numId w:val="3"/>
        </w:numPr>
      </w:pPr>
      <w:r>
        <w:t>Lecturer DR Rexon Nting.</w:t>
      </w:r>
    </w:p>
    <w:p w:rsidR="00552BA7" w:rsidRPr="00AC0AD5" w:rsidRDefault="00552BA7" w:rsidP="00552BA7">
      <w:pPr>
        <w:pStyle w:val="ListParagraph"/>
        <w:numPr>
          <w:ilvl w:val="0"/>
          <w:numId w:val="3"/>
        </w:numPr>
      </w:pPr>
      <w:r>
        <w:t xml:space="preserve">Ian Marcouse, El, 2008 business studies for </w:t>
      </w:r>
      <w:proofErr w:type="gramStart"/>
      <w:r>
        <w:t>A</w:t>
      </w:r>
      <w:proofErr w:type="gramEnd"/>
      <w:r>
        <w:t xml:space="preserve"> level 3</w:t>
      </w:r>
      <w:r w:rsidRPr="00552BA7">
        <w:rPr>
          <w:vertAlign w:val="superscript"/>
        </w:rPr>
        <w:t>rd</w:t>
      </w:r>
      <w:r>
        <w:t xml:space="preserve"> edition printed in Italy for Hodder education pages 507-621.</w:t>
      </w:r>
    </w:p>
    <w:p w:rsidR="00AB407A" w:rsidRPr="00AC0AD5" w:rsidRDefault="00AB407A" w:rsidP="00A22B11">
      <w:pPr>
        <w:pStyle w:val="ListParagraph"/>
      </w:pPr>
    </w:p>
    <w:sectPr w:rsidR="00AB407A" w:rsidRPr="00AC0AD5" w:rsidSect="005871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05798" w:rsidRDefault="00A05798" w:rsidP="005022BB">
      <w:pPr>
        <w:spacing w:after="0" w:line="240" w:lineRule="auto"/>
      </w:pPr>
      <w:r>
        <w:separator/>
      </w:r>
    </w:p>
  </w:endnote>
  <w:endnote w:type="continuationSeparator" w:id="0">
    <w:p w:rsidR="00A05798" w:rsidRDefault="00A05798" w:rsidP="005022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05798" w:rsidRDefault="00A05798" w:rsidP="005022BB">
      <w:pPr>
        <w:spacing w:after="0" w:line="240" w:lineRule="auto"/>
      </w:pPr>
      <w:r>
        <w:separator/>
      </w:r>
    </w:p>
  </w:footnote>
  <w:footnote w:type="continuationSeparator" w:id="0">
    <w:p w:rsidR="00A05798" w:rsidRDefault="00A05798" w:rsidP="005022B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3460CAD"/>
    <w:multiLevelType w:val="hybridMultilevel"/>
    <w:tmpl w:val="0BE6CCC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7960879"/>
    <w:multiLevelType w:val="hybridMultilevel"/>
    <w:tmpl w:val="5EB6F0B4"/>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nsid w:val="622457CF"/>
    <w:multiLevelType w:val="hybridMultilevel"/>
    <w:tmpl w:val="3E689E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776B8"/>
    <w:rsid w:val="000D2F31"/>
    <w:rsid w:val="0012731D"/>
    <w:rsid w:val="00164DB8"/>
    <w:rsid w:val="001C6F42"/>
    <w:rsid w:val="00211B91"/>
    <w:rsid w:val="002169F1"/>
    <w:rsid w:val="00231385"/>
    <w:rsid w:val="00262BF4"/>
    <w:rsid w:val="00283C7F"/>
    <w:rsid w:val="00283F7A"/>
    <w:rsid w:val="002C53F1"/>
    <w:rsid w:val="003B3E27"/>
    <w:rsid w:val="003D5EF3"/>
    <w:rsid w:val="003F4D36"/>
    <w:rsid w:val="00416902"/>
    <w:rsid w:val="004F7F48"/>
    <w:rsid w:val="005022BB"/>
    <w:rsid w:val="00515C0D"/>
    <w:rsid w:val="00552BA7"/>
    <w:rsid w:val="00587174"/>
    <w:rsid w:val="0059248E"/>
    <w:rsid w:val="005C263A"/>
    <w:rsid w:val="006A022A"/>
    <w:rsid w:val="006D7DD1"/>
    <w:rsid w:val="006F3168"/>
    <w:rsid w:val="00762453"/>
    <w:rsid w:val="0077233B"/>
    <w:rsid w:val="00786216"/>
    <w:rsid w:val="00821C8C"/>
    <w:rsid w:val="00942350"/>
    <w:rsid w:val="0096159B"/>
    <w:rsid w:val="00A05798"/>
    <w:rsid w:val="00A15DE1"/>
    <w:rsid w:val="00A22B11"/>
    <w:rsid w:val="00A60AC7"/>
    <w:rsid w:val="00A753AB"/>
    <w:rsid w:val="00AB0ED4"/>
    <w:rsid w:val="00AB407A"/>
    <w:rsid w:val="00AC0AD5"/>
    <w:rsid w:val="00AD1D01"/>
    <w:rsid w:val="00B254B4"/>
    <w:rsid w:val="00B77552"/>
    <w:rsid w:val="00BA5D3B"/>
    <w:rsid w:val="00BE486F"/>
    <w:rsid w:val="00C07375"/>
    <w:rsid w:val="00C65211"/>
    <w:rsid w:val="00C832ED"/>
    <w:rsid w:val="00CB445D"/>
    <w:rsid w:val="00CE19EE"/>
    <w:rsid w:val="00CE60DE"/>
    <w:rsid w:val="00D37B9F"/>
    <w:rsid w:val="00D928BD"/>
    <w:rsid w:val="00DA0480"/>
    <w:rsid w:val="00DB3B23"/>
    <w:rsid w:val="00E54F25"/>
    <w:rsid w:val="00E776B8"/>
    <w:rsid w:val="00E77829"/>
    <w:rsid w:val="00E8342C"/>
    <w:rsid w:val="00E87F53"/>
    <w:rsid w:val="00EE6903"/>
    <w:rsid w:val="00F1197C"/>
    <w:rsid w:val="00F24B71"/>
    <w:rsid w:val="00F61769"/>
    <w:rsid w:val="00F62CD1"/>
    <w:rsid w:val="00F75273"/>
    <w:rsid w:val="00FE76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83C7F"/>
    <w:rPr>
      <w:color w:val="0000FF" w:themeColor="hyperlink"/>
      <w:u w:val="single"/>
    </w:rPr>
  </w:style>
  <w:style w:type="paragraph" w:styleId="BalloonText">
    <w:name w:val="Balloon Text"/>
    <w:basedOn w:val="Normal"/>
    <w:link w:val="BalloonTextChar"/>
    <w:uiPriority w:val="99"/>
    <w:semiHidden/>
    <w:unhideWhenUsed/>
    <w:rsid w:val="00283C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3C7F"/>
    <w:rPr>
      <w:rFonts w:ascii="Tahoma" w:hAnsi="Tahoma" w:cs="Tahoma"/>
      <w:sz w:val="16"/>
      <w:szCs w:val="16"/>
    </w:rPr>
  </w:style>
  <w:style w:type="paragraph" w:styleId="Header">
    <w:name w:val="header"/>
    <w:basedOn w:val="Normal"/>
    <w:link w:val="HeaderChar"/>
    <w:uiPriority w:val="99"/>
    <w:semiHidden/>
    <w:unhideWhenUsed/>
    <w:rsid w:val="005022B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022BB"/>
  </w:style>
  <w:style w:type="paragraph" w:styleId="Footer">
    <w:name w:val="footer"/>
    <w:basedOn w:val="Normal"/>
    <w:link w:val="FooterChar"/>
    <w:uiPriority w:val="99"/>
    <w:semiHidden/>
    <w:unhideWhenUsed/>
    <w:rsid w:val="005022B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5022BB"/>
  </w:style>
  <w:style w:type="paragraph" w:styleId="ListParagraph">
    <w:name w:val="List Paragraph"/>
    <w:basedOn w:val="Normal"/>
    <w:uiPriority w:val="34"/>
    <w:qFormat/>
    <w:rsid w:val="00BA5D3B"/>
    <w:pPr>
      <w:ind w:left="720"/>
      <w:contextualSpacing/>
    </w:pPr>
  </w:style>
  <w:style w:type="paragraph" w:styleId="NoSpacing">
    <w:name w:val="No Spacing"/>
    <w:uiPriority w:val="1"/>
    <w:qFormat/>
    <w:rsid w:val="00BE486F"/>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83C7F"/>
    <w:rPr>
      <w:color w:val="0000FF" w:themeColor="hyperlink"/>
      <w:u w:val="single"/>
    </w:rPr>
  </w:style>
  <w:style w:type="paragraph" w:styleId="BalloonText">
    <w:name w:val="Balloon Text"/>
    <w:basedOn w:val="Normal"/>
    <w:link w:val="BalloonTextChar"/>
    <w:uiPriority w:val="99"/>
    <w:semiHidden/>
    <w:unhideWhenUsed/>
    <w:rsid w:val="00283C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3C7F"/>
    <w:rPr>
      <w:rFonts w:ascii="Tahoma" w:hAnsi="Tahoma" w:cs="Tahoma"/>
      <w:sz w:val="16"/>
      <w:szCs w:val="16"/>
    </w:rPr>
  </w:style>
  <w:style w:type="paragraph" w:styleId="Header">
    <w:name w:val="header"/>
    <w:basedOn w:val="Normal"/>
    <w:link w:val="HeaderChar"/>
    <w:uiPriority w:val="99"/>
    <w:semiHidden/>
    <w:unhideWhenUsed/>
    <w:rsid w:val="005022B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022BB"/>
  </w:style>
  <w:style w:type="paragraph" w:styleId="Footer">
    <w:name w:val="footer"/>
    <w:basedOn w:val="Normal"/>
    <w:link w:val="FooterChar"/>
    <w:uiPriority w:val="99"/>
    <w:semiHidden/>
    <w:unhideWhenUsed/>
    <w:rsid w:val="005022B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5022BB"/>
  </w:style>
  <w:style w:type="paragraph" w:styleId="ListParagraph">
    <w:name w:val="List Paragraph"/>
    <w:basedOn w:val="Normal"/>
    <w:uiPriority w:val="34"/>
    <w:qFormat/>
    <w:rsid w:val="00BA5D3B"/>
    <w:pPr>
      <w:ind w:left="720"/>
      <w:contextualSpacing/>
    </w:pPr>
  </w:style>
  <w:style w:type="paragraph" w:styleId="NoSpacing">
    <w:name w:val="No Spacing"/>
    <w:uiPriority w:val="1"/>
    <w:qFormat/>
    <w:rsid w:val="00BE486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businessdictionary.com" TargetMode="External"/><Relationship Id="rId13" Type="http://schemas.openxmlformats.org/officeDocument/2006/relationships/hyperlink" Target="http://www.forbes.com"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google.co.uk/url?sa=i&amp;rct=j&amp;q=&amp;esrc=s&amp;source=imgres&amp;cd=&amp;cad=rja&amp;uact=8&amp;ved=0ahUKEwjllMev_sfYAhXL7BQKHUhpDa0QjRwIBw&amp;url=http://businesscommunicationtony.blogspot.com/2013/01/different-types-of-communication.html&amp;psig=AOvVaw0kwvEqgXtQRtME3o415Yvt&amp;ust=1515487863285220" TargetMode="External"/><Relationship Id="rId5" Type="http://schemas.openxmlformats.org/officeDocument/2006/relationships/webSettings" Target="webSettings.xml"/><Relationship Id="rId15" Type="http://schemas.openxmlformats.org/officeDocument/2006/relationships/hyperlink" Target="http://www.google.com" TargetMode="Externa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hyperlink" Target="https://www.google.co.uk/url?sa=i&amp;rct=j&amp;q=&amp;esrc=s&amp;source=images&amp;cd=&amp;cad=rja&amp;uact=8&amp;ved=0ahUKEwjojamL78fYAhWEaRQKHcCcCrEQjRwIBw&amp;url=https://www.slideshare.net/jayesh.8486/organizational-structure-and-roles-presentation&amp;psig=AOvVaw1O25Cm8zSibDnVaDI0W0mf&amp;ust=1515483707952588" TargetMode="External"/><Relationship Id="rId14" Type="http://schemas.openxmlformats.org/officeDocument/2006/relationships/hyperlink" Target="http://www.educause.ed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2220</Words>
  <Characters>12655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14846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cleide</cp:lastModifiedBy>
  <cp:revision>2</cp:revision>
  <dcterms:created xsi:type="dcterms:W3CDTF">2018-01-09T21:31:00Z</dcterms:created>
  <dcterms:modified xsi:type="dcterms:W3CDTF">2018-01-09T21:31:00Z</dcterms:modified>
</cp:coreProperties>
</file>