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Web"/>
        <w:shd w:val="clear" w:color="auto" w:fill="FFFFFF"/>
        <w:spacing w:lineRule="auto" w:line="480" w:beforeAutospacing="0" w:before="0" w:afterAutospacing="0" w:after="0"/>
        <w:rPr/>
      </w:pPr>
      <w:r>
        <w:rPr/>
      </w:r>
    </w:p>
    <w:p>
      <w:pPr>
        <w:pStyle w:val="Normal"/>
        <w:rPr>
          <w:rFonts w:eastAsia="Times New Roman" w:cs="Times New Roman"/>
          <w:color w:val="212529"/>
          <w:szCs w:val="24"/>
          <w:lang w:val="en-US"/>
        </w:rPr>
      </w:pPr>
      <w:r>
        <w:rPr>
          <w:rFonts w:eastAsia="Times New Roman" w:cs="Times New Roman"/>
          <w:color w:val="212529"/>
          <w:szCs w:val="24"/>
          <w:lang w:val="en-US"/>
        </w:rPr>
      </w:r>
    </w:p>
    <w:p>
      <w:pPr>
        <w:pStyle w:val="Normal"/>
        <w:spacing w:lineRule="auto" w:line="276" w:before="0" w:after="200"/>
        <w:rPr>
          <w:rFonts w:eastAsia="Times New Roman" w:cs="Times New Roman"/>
          <w:color w:val="212529"/>
          <w:szCs w:val="24"/>
          <w:lang w:val="en-US"/>
        </w:rPr>
      </w:pPr>
      <w:r>
        <w:rPr>
          <w:rFonts w:eastAsia="Times New Roman" w:cs="Times New Roman"/>
          <w:color w:val="212529"/>
          <w:szCs w:val="24"/>
          <w:lang w:val="en-US"/>
        </w:rPr>
      </w:r>
      <w:r>
        <w:br w:type="page"/>
      </w:r>
    </w:p>
    <w:p>
      <w:pPr>
        <w:pStyle w:val="NormalWeb"/>
        <w:shd w:val="clear" w:color="auto" w:fill="FFFFFF"/>
        <w:spacing w:lineRule="auto" w:line="480" w:beforeAutospacing="0" w:before="0" w:afterAutospacing="0" w:after="0"/>
        <w:jc w:val="center"/>
        <w:rPr/>
      </w:pPr>
      <w:r>
        <w:rPr>
          <w:color w:val="212529"/>
        </w:rPr>
        <w:t>Digital Skills And  Reasearch Methods</w:t>
      </w:r>
    </w:p>
    <w:p>
      <w:pPr>
        <w:pStyle w:val="NormalWeb"/>
        <w:shd w:val="clear" w:color="auto" w:fill="FFFFFF"/>
        <w:spacing w:lineRule="auto" w:line="480" w:beforeAutospacing="0" w:before="0" w:afterAutospacing="0" w:after="0"/>
        <w:rPr>
          <w:color w:val="212529"/>
        </w:rPr>
      </w:pPr>
      <w:r>
        <w:rPr>
          <w:color w:val="212529"/>
        </w:rPr>
      </w:r>
    </w:p>
    <w:p>
      <w:pPr>
        <w:pStyle w:val="Heading1"/>
        <w:rPr/>
      </w:pPr>
      <w:bookmarkStart w:id="0" w:name="_Toc522639039"/>
      <w:r>
        <w:rPr/>
        <w:t>Introduction</w:t>
      </w:r>
      <w:bookmarkEnd w:id="0"/>
    </w:p>
    <w:p>
      <w:pPr>
        <w:pStyle w:val="Normal"/>
        <w:rPr/>
      </w:pPr>
      <w:r>
        <w:rPr/>
        <w:tab/>
        <w:t xml:space="preserve">Technology has been considered as one of the most influential elements that is integrated in the society in recent times (Shirky, 2011). There are many aspects of modern society that reflects the significance of technological advancement, such as education, industrialism, socialism, and politics. Not only does the advancement of technology in the recent times have influenced societal development, but it has also impacted the way economy is established along with the value integration in its socio-cultural environment (Asur and Huberman, 2010). In addition to this, it has been noted as the powerful tool to shape the mindset of societies in many different aspects of life. </w:t>
      </w:r>
    </w:p>
    <w:p>
      <w:pPr>
        <w:pStyle w:val="Normal"/>
        <w:ind w:firstLine="720"/>
        <w:rPr/>
      </w:pPr>
      <w:r>
        <w:rPr/>
        <w:t xml:space="preserve">The current era has often been referred to as the Age of Technology or the Age of Information. It has even been made evident in the research of Couldry (2012) that globalisation has contributed in the boost of technological tools in communication. It has been a known factor that influences success of economies through the competence of technology. It is required for the survival of the society in recent times, and accounts for the success of sectors like industrial, agricultural, educational and the employment. The purpose of this research is to evaluate the effectiveness of modern technologies. </w:t>
      </w:r>
    </w:p>
    <w:p>
      <w:pPr>
        <w:pStyle w:val="Normal"/>
        <w:rPr>
          <w:rFonts w:cs="Times New Roman"/>
          <w:szCs w:val="24"/>
          <w:highlight w:val="yellow"/>
        </w:rPr>
      </w:pPr>
      <w:r>
        <w:rPr>
          <w:rFonts w:cs="Times New Roman"/>
          <w:szCs w:val="24"/>
          <w:highlight w:val="yellow"/>
        </w:rPr>
      </w:r>
    </w:p>
    <w:p>
      <w:pPr>
        <w:pStyle w:val="Heading1"/>
        <w:rPr/>
      </w:pPr>
      <w:bookmarkStart w:id="1" w:name="_Toc522639040"/>
      <w:r>
        <w:rPr>
          <w:rFonts w:cs="Times New Roman"/>
          <w:szCs w:val="24"/>
        </w:rPr>
        <w:t>Effectiveness of Modern Technologies</w:t>
      </w:r>
      <w:bookmarkEnd w:id="1"/>
    </w:p>
    <w:p>
      <w:pPr>
        <w:pStyle w:val="Normal"/>
        <w:rPr/>
      </w:pPr>
      <w:r>
        <w:rPr>
          <w:rFonts w:cs="Times New Roman"/>
          <w:szCs w:val="24"/>
        </w:rPr>
        <w:t xml:space="preserve">One of the modern tehnologie that most of companie are using is cloud storage.Two cloud storage that are mainly used by companies are One Drive and Just Cloud.Com </w:t>
      </w:r>
    </w:p>
    <w:p>
      <w:pPr>
        <w:pStyle w:val="Normal"/>
        <w:rPr/>
      </w:pPr>
      <w:r>
        <w:rPr>
          <w:rFonts w:cs="Times New Roman"/>
          <w:szCs w:val="24"/>
        </w:rPr>
        <w:t xml:space="preserve">The advantges of </w:t>
      </w:r>
      <w:r>
        <w:rPr>
          <w:rFonts w:cs="Times New Roman"/>
          <w:szCs w:val="24"/>
        </w:rPr>
        <w:t>O</w:t>
      </w:r>
      <w:r>
        <w:rPr>
          <w:rFonts w:cs="Times New Roman"/>
          <w:szCs w:val="24"/>
        </w:rPr>
        <w:t xml:space="preserve">ne </w:t>
      </w:r>
      <w:r>
        <w:rPr>
          <w:rFonts w:cs="Times New Roman"/>
          <w:szCs w:val="24"/>
        </w:rPr>
        <w:t>D</w:t>
      </w:r>
      <w:r>
        <w:rPr>
          <w:rFonts w:cs="Times New Roman"/>
          <w:szCs w:val="24"/>
        </w:rPr>
        <w:t>rive are :</w:t>
      </w:r>
      <w:r>
        <w:rPr>
          <w:rFonts w:cs="Times New Roman"/>
          <w:szCs w:val="24"/>
        </w:rPr>
        <w:t>offers users 15GB of  free storage,easy organisation,close collaboration with Office,social networks,you can store any kind of file.Weaknesses:document management,privacy concerns,user error,encryption,syncing.</w:t>
      </w:r>
    </w:p>
    <w:p>
      <w:pPr>
        <w:pStyle w:val="Normal"/>
        <w:rPr/>
      </w:pPr>
      <w:r>
        <w:rPr>
          <w:rFonts w:cs="Times New Roman"/>
          <w:szCs w:val="24"/>
        </w:rPr>
        <w:t xml:space="preserve">Just Cloud.Com advantages : they offer unlimeted cloud storage,they are partner with google cloud storage,24/7 customer support  </w:t>
      </w:r>
      <w:r>
        <w:rPr>
          <w:rFonts w:cs="Times New Roman"/>
          <w:szCs w:val="24"/>
        </w:rPr>
        <w:t>by email</w:t>
      </w:r>
      <w:r>
        <w:rPr>
          <w:rFonts w:cs="Times New Roman"/>
          <w:szCs w:val="24"/>
        </w:rPr>
        <w:t xml:space="preserve">,drag and drop backup,suport multiple devices </w:t>
      </w:r>
      <w:r>
        <w:rPr>
          <w:rFonts w:cs="Times New Roman"/>
          <w:szCs w:val="24"/>
        </w:rPr>
        <w:t>heir plan is cheap and valued for the money. Weaknesses:they do not provide telephone support,you need to purchase add-ons to enhance the services.</w:t>
      </w:r>
    </w:p>
    <w:p>
      <w:pPr>
        <w:pStyle w:val="Normal"/>
        <w:rPr>
          <w:rFonts w:cs="Times New Roman"/>
          <w:szCs w:val="24"/>
        </w:rPr>
      </w:pPr>
      <w:r>
        <w:rPr>
          <w:rFonts w:cs="Times New Roman"/>
          <w:szCs w:val="24"/>
        </w:rPr>
        <w:tab/>
        <w:t xml:space="preserve">According to the research of Eyrich, Padman and Sweetser (2016) globalisation is one factor amongst many that have been advantaged by the use of modern technology and contributed in making the distance lesser between the societies. Moreover, it has enabled the economy to function as one unified platform and perform as system that is interdependent. It implies that not only the individuals across the world areable to share information with ease and convenience at their earliest possibility. In addition to this, it has further lowered the barriers of boundaries and linguistics that were significant in previous era. </w:t>
      </w:r>
    </w:p>
    <w:p>
      <w:pPr>
        <w:pStyle w:val="Normal"/>
        <w:rPr>
          <w:rFonts w:cs="Times New Roman"/>
          <w:szCs w:val="24"/>
        </w:rPr>
      </w:pPr>
      <w:r>
        <w:rPr>
          <w:rFonts w:cs="Times New Roman"/>
          <w:szCs w:val="24"/>
        </w:rPr>
        <w:tab/>
        <w:t xml:space="preserve">On the other hand, the research of </w:t>
      </w:r>
      <w:r>
        <w:rPr/>
        <w:t xml:space="preserve">Asur and Huberman (2010) </w:t>
      </w:r>
      <w:r>
        <w:rPr>
          <w:rFonts w:cs="Times New Roman"/>
          <w:szCs w:val="24"/>
        </w:rPr>
        <w:t xml:space="preserve">indicates that the financial infrastructure in recent time along with the stock markets, communication, strong governments, power of militaries, and global news are the biggest factors influenced by technology. In addition to this, the power of internet has promoted the sharing of information and interconnection of societies. The past few decades have experienced an extensive rise in making the economies, education and businesses even better and easier than they were in previous times. Social media is one of the biggest aspect of modern technology that has revolutionized the way societies interact with each other. The examples of these social media platforms are Facebook, Twitter, Instagram, Whatsapp and many others. </w:t>
      </w:r>
    </w:p>
    <w:p>
      <w:pPr>
        <w:pStyle w:val="Normal"/>
        <w:rPr>
          <w:rFonts w:cs="Times New Roman"/>
          <w:szCs w:val="24"/>
          <w:highlight w:val="yellow"/>
        </w:rPr>
      </w:pPr>
      <w:r>
        <w:rPr>
          <w:rFonts w:cs="Times New Roman"/>
          <w:szCs w:val="24"/>
          <w:highlight w:val="yellow"/>
        </w:rPr>
      </w:r>
    </w:p>
    <w:p>
      <w:pPr>
        <w:pStyle w:val="Heading1"/>
        <w:rPr>
          <w:rFonts w:cs="Times New Roman"/>
          <w:szCs w:val="24"/>
        </w:rPr>
      </w:pPr>
      <w:bookmarkStart w:id="2" w:name="_Toc522639041"/>
      <w:r>
        <w:rPr>
          <w:rFonts w:cs="Times New Roman"/>
          <w:szCs w:val="24"/>
        </w:rPr>
        <w:t>Social Media</w:t>
      </w:r>
      <w:bookmarkEnd w:id="2"/>
    </w:p>
    <w:p>
      <w:pPr>
        <w:pStyle w:val="Normal"/>
        <w:rPr/>
      </w:pPr>
      <w:r>
        <w:rPr/>
        <w:tab/>
        <w:t xml:space="preserve">Social media is defined as the technological mobility and the usage of web-based applications that have transformed the notion of interaction and communication into a powerful and interactive dialogue. There are many different forms and types of social media such as social bookmarking, rating, video, pictures and photographs, wikis, weblogs, microblogging, social blogs, forums across internet, and magazines. However, it has been evident through the research of Macnamara and Zerfass (2012) that the revolution of social media platforms has given rise to multiple platforms such as Skype, MySpace, Orkut, Twitter and Facebook for the purpose of communication. These mediums enable individuals to interact with other individuals and group of people in order to communicate their thoughts. It has been noted in the research of Kietzmann et al (2011) that most of the young individuals are addicted to using social media in order to maintain connections and interaction with their friends and peers. </w:t>
      </w:r>
    </w:p>
    <w:p>
      <w:pPr>
        <w:pStyle w:val="Normal"/>
        <w:rPr/>
      </w:pPr>
      <w:r>
        <w:rPr/>
        <w:tab/>
        <w:t xml:space="preserve">On the other hand, it has been highlighted in the research of Kaplan and Haenlein (2010) that social media is not only associated with the purpose of social interaction and communication. The most significant benefit that can be obtained through the presence of social media is the expansion of information and knowledge in the world. According to the research of Mangold and Faulds (2009) social media has reduced the distance of approach for the individuals who seek interaction with others. In addition to this, businesses of small scale also rely on the social media platforms to showcase their products and services, which result in their increased sales and brand awareness. Moreover, these businesses offer customer care through these channels to ensure that the queries of their consumers are addressed. Based on the study of Lenhart et al (2015) an organisation can publicise its brand through these social media platforms that have become essential with the passage of time. </w:t>
      </w:r>
    </w:p>
    <w:p>
      <w:pPr>
        <w:pStyle w:val="Normal"/>
        <w:rPr/>
      </w:pPr>
      <w:r>
        <w:rPr/>
        <w:tab/>
        <w:t>One of the reasonssocial media is considered as most essential element in the business performances these days, is because of its immediate responsiveness. It connects the brands with its consumers and maintains a direct association through a virtual environment. In addition to this, it allows the business owners to be able to make their virtual presence in order to leave an impact and to communicate with their audience. It empowers them to contribute in making their brand more positional. According to the research of Schininski and Dabrowski (2016) the technology governing social media exists to track the information that exist in regards with the relevant industry, services, products, goods and rivals. Most of the organisations reach to their target audience through these mediums and offer them the services that the company can provide. Hence, it can be said that social media can be used as a significant tool of communication for the businesses and have transformed the way businesses perform across the world.</w:t>
      </w:r>
    </w:p>
    <w:p>
      <w:pPr>
        <w:pStyle w:val="Normal"/>
        <w:rPr/>
      </w:pPr>
      <w:r>
        <w:rPr/>
      </w:r>
    </w:p>
    <w:p>
      <w:pPr>
        <w:pStyle w:val="Heading1"/>
        <w:rPr>
          <w:rFonts w:cs="Times New Roman"/>
          <w:szCs w:val="24"/>
        </w:rPr>
      </w:pPr>
      <w:bookmarkStart w:id="3" w:name="_Toc522639042"/>
      <w:r>
        <w:rPr>
          <w:rFonts w:cs="Times New Roman"/>
          <w:szCs w:val="24"/>
        </w:rPr>
        <w:t>Effects and Types of Social Media</w:t>
      </w:r>
      <w:bookmarkEnd w:id="3"/>
      <w:r>
        <w:rPr>
          <w:rFonts w:cs="Times New Roman"/>
          <w:szCs w:val="24"/>
        </w:rPr>
        <w:t xml:space="preserve"> </w:t>
      </w:r>
    </w:p>
    <w:p>
      <w:pPr>
        <w:pStyle w:val="Normal"/>
        <w:rPr/>
      </w:pPr>
      <w:r>
        <w:rPr/>
        <w:tab/>
        <w:t xml:space="preserve">It has been noted in the research of Couldry (2012) social media has been accounted for the most appropriate medium for advertisement and has been regarded as marketers’ preferred means of communication against the conventional methods. There are many different sites like Google and Facebook that have contributed in making the advertising procedures and outcomes more powerful. Millions are spent each day on the advertisements over these mediums. Hence, it proves that more and more organisations are opting for the digital means of promotion rather than the traditional promotional methods. In addition to this, there are many other researchers and scholars like Eyrich, Padman and Sweetser (2008) and Macnamara and Zerfass (2012) who have highlighted these mediums as most powerful in developing a brand image and awareness as they provide greater number of audience and target marketing for effectiveness. </w:t>
      </w:r>
    </w:p>
    <w:p>
      <w:pPr>
        <w:pStyle w:val="Normal"/>
        <w:ind w:firstLine="720"/>
        <w:rPr/>
      </w:pPr>
      <w:r>
        <w:rPr/>
        <w:t xml:space="preserve">The research of Schivinski and Dabrowski (2016) indicates that the internet can be regarded as one of the virtual place that has taken communication that is consumer-centric. On the other hand, it has been observed that the consumers these days require power and control over the way they spend money on products they seek. For the same purpose, the consumer seeks more information and they require it spontaneously and conveniently. According to the research of Xiang and Gretzel (2010) consumers tend to perceive information shared on social media as more credible than other mediums that are sponsored by the organisation’s communication channels. </w:t>
      </w:r>
    </w:p>
    <w:p>
      <w:pPr>
        <w:pStyle w:val="Normal"/>
        <w:ind w:firstLine="720"/>
        <w:rPr/>
      </w:pPr>
      <w:r>
        <w:rPr/>
      </w:r>
    </w:p>
    <w:p>
      <w:pPr>
        <w:pStyle w:val="Normal"/>
        <w:ind w:firstLine="720"/>
        <w:rPr/>
      </w:pPr>
      <w:r>
        <w:rPr/>
        <w:t xml:space="preserve">According to the study of Asur and Huberman (2010) there are different methods and ways that can be adopted by the organisation to improve the retention of consumers, in which social media is one of the most significant aspect. Initially, the communicative mediums were based on the model of one-on-one discussions; while the feature of social media has enabled the individuals to communicate on the basis of many-to-many model. The process of communication is further enriched with multiple networking mediums such as wikis, blogs, articles and tweets. It encourages the sense of democracy (Sunstein, 2018). On the other hand, it distinguishes itself from the traditional media by offering the two-way communication. </w:t>
      </w:r>
    </w:p>
    <w:p>
      <w:pPr>
        <w:pStyle w:val="Normal"/>
        <w:rPr>
          <w:highlight w:val="yellow"/>
        </w:rPr>
      </w:pPr>
      <w:r>
        <w:rPr>
          <w:highlight w:val="yellow"/>
        </w:rPr>
      </w:r>
    </w:p>
    <w:p>
      <w:pPr>
        <w:pStyle w:val="Heading1"/>
        <w:rPr>
          <w:rFonts w:cs="Times New Roman"/>
          <w:szCs w:val="24"/>
        </w:rPr>
      </w:pPr>
      <w:bookmarkStart w:id="4" w:name="_Toc522639043"/>
      <w:r>
        <w:rPr>
          <w:rFonts w:cs="Times New Roman"/>
          <w:szCs w:val="24"/>
        </w:rPr>
        <w:t>Comparison Between Twitter and Facebook</w:t>
      </w:r>
      <w:bookmarkEnd w:id="4"/>
    </w:p>
    <w:p>
      <w:pPr>
        <w:pStyle w:val="Normal"/>
        <w:rPr/>
      </w:pPr>
      <w:r>
        <w:rPr/>
        <w:tab/>
        <w:t xml:space="preserve">Numerous researches have indicated in the significance of social media channels that offer individuals medium for communications. It has been evident through the findings observed in the research of Kaplan and Haenlein (2010) that process of communication has evolved in the last three decades and is likely to continue as the time passes by. Tools such as electronic mails (Emails) have allowed individuals to put across their message. It eliminated the need of traditional letters, reducing the response time significantly (Asur and Huberman, 2010). The advent of instant messaging (SMS) was the evolved version of the communication process and enabled individuals to receive the instant response. However, the length of the messages is shorter as well. There are many different platforms that have advanced the incorporation of social media, and unravelled many different purposes of using those mediums (Shirky, 2011) . For instance, the micro blogging site, Twitter is now often used to broadcast news and short-lined information. It has been used by organisations to make announcement about the company, its products or its services (Kietzmann et al, 2011). </w:t>
      </w:r>
    </w:p>
    <w:p>
      <w:pPr>
        <w:pStyle w:val="Normal"/>
        <w:rPr/>
      </w:pPr>
      <w:r>
        <w:rPr/>
        <w:tab/>
        <w:t>On the other hand, it has been found in the research of Couldry (2012) that communication conducted through online mediums is likely to reach the masses and create awareness in the lesser time. The messages shared cannot only be for the social group, but for the professional connections as well. In addition to this, it has been evident through the research of Xiang and Gretzel (2010) that internet provides people with the sense of collectivism and togetherness. Apart from Twitter, there are multiple mediums such as Facebook that offer users with virtual environment, where they can experience a virtual connection and meetings with others and can express their ideas and thoughts with their social circle all at once.</w:t>
      </w:r>
    </w:p>
    <w:p>
      <w:pPr>
        <w:pStyle w:val="Normal"/>
        <w:rPr/>
      </w:pPr>
      <w:r>
        <w:rPr/>
        <w:tab/>
        <w:t xml:space="preserve">Both of the mediums have different purposes and relates to different methods of advertising and running a business (Sustein, 2018). While Twitter can be used to announce information and updates about the specific product or service that concerns the organisation and its consumers. Facebook has more interactive features that allow organisations to understand the behaviour of consumers, and understanding their preferences. It helps them in making informed decisions while being able to address the queries of their consumer (Xiang and Gretzel, 2010). </w:t>
      </w:r>
    </w:p>
    <w:p>
      <w:pPr>
        <w:pStyle w:val="Normal"/>
        <w:rPr/>
      </w:pPr>
      <w:r>
        <w:rPr/>
      </w:r>
    </w:p>
    <w:p>
      <w:pPr>
        <w:pStyle w:val="Heading1"/>
        <w:rPr/>
      </w:pPr>
      <w:bookmarkStart w:id="5" w:name="_Toc522639044"/>
      <w:r>
        <w:rPr/>
        <w:t>Conclusion</w:t>
      </w:r>
      <w:bookmarkEnd w:id="5"/>
    </w:p>
    <w:p>
      <w:pPr>
        <w:pStyle w:val="Normal"/>
        <w:rPr/>
      </w:pPr>
      <w:r>
        <w:rPr/>
        <w:t>My opinion is that Just Cloud.Com is better in many ways because is cheaper and valued for your money.</w:t>
      </w:r>
    </w:p>
    <w:p>
      <w:pPr>
        <w:pStyle w:val="Normal"/>
        <w:rPr/>
      </w:pPr>
      <w:r>
        <w:rPr/>
        <w:tab/>
        <w:t xml:space="preserve">The social media has become one of the most essential marketing tools because it offers an open communicative platform to the individuals and the organisations, both. The ability of individuals communicating with one another has given the opportunities for everyone to pour in their ideas and thoughts, which are considered to be valuable for almost all the organisations that exist in the world. Not only does every medium of social networking sites offer different purpose and different platform; but the usage is different as well. It has been noted in this research that Twitter is used for announcing and updating the information about the organisations, events, news, and other micro blogging subjects; while addressing the greater audience. On the other hand, Facebook offers multiple interactive features such as consumer interaction and open forum for discussion. It has the ability to enable organisations to reach out to individuals with similar interest or those who may be considered as target audience. </w:t>
      </w:r>
    </w:p>
    <w:p>
      <w:pPr>
        <w:pStyle w:val="Normal"/>
        <w:spacing w:lineRule="auto" w:line="276" w:before="0" w:after="200"/>
        <w:rPr/>
      </w:pPr>
      <w:r>
        <w:rPr/>
      </w:r>
      <w:r>
        <w:br w:type="page"/>
      </w:r>
    </w:p>
    <w:p>
      <w:pPr>
        <w:pStyle w:val="Normal"/>
        <w:jc w:val="center"/>
        <w:rPr/>
      </w:pPr>
      <w:r>
        <w:rPr/>
        <w:t>References</w:t>
      </w:r>
    </w:p>
    <w:p>
      <w:pPr>
        <w:pStyle w:val="Normal"/>
        <w:rPr/>
      </w:pPr>
      <w:r>
        <w:rPr/>
      </w:r>
    </w:p>
    <w:p>
      <w:pPr>
        <w:pStyle w:val="Normal"/>
        <w:ind w:left="720" w:hanging="720"/>
        <w:rPr>
          <w:rFonts w:cs="Times New Roman"/>
          <w:color w:val="222222"/>
          <w:szCs w:val="24"/>
          <w:highlight w:val="white"/>
        </w:rPr>
      </w:pPr>
      <w:r>
        <w:rPr>
          <w:rFonts w:cs="Times New Roman"/>
          <w:color w:val="222222"/>
          <w:szCs w:val="24"/>
          <w:shd w:fill="FFFFFF" w:val="clear"/>
        </w:rPr>
        <w:t>Asur, S. and Huberman, B.A., 2010, August. Predicting the future with social media. In </w:t>
      </w:r>
      <w:r>
        <w:rPr>
          <w:rFonts w:cs="Times New Roman"/>
          <w:i/>
          <w:iCs/>
          <w:color w:val="222222"/>
          <w:szCs w:val="24"/>
          <w:shd w:fill="FFFFFF" w:val="clear"/>
        </w:rPr>
        <w:t>Proceedings of the 2010 IEEE/WIC/ACM International Conference on Web Intelligence and Intelligent Agent Technology-Volume 01</w:t>
      </w:r>
      <w:r>
        <w:rPr>
          <w:rFonts w:cs="Times New Roman"/>
          <w:color w:val="222222"/>
          <w:szCs w:val="24"/>
          <w:shd w:fill="FFFFFF" w:val="clear"/>
        </w:rPr>
        <w:t> (pp. 492-499). IEEE Computer Society.</w:t>
      </w:r>
    </w:p>
    <w:p>
      <w:pPr>
        <w:pStyle w:val="Normal"/>
        <w:ind w:left="720" w:hanging="720"/>
        <w:rPr>
          <w:rFonts w:cs="Times New Roman"/>
          <w:color w:val="222222"/>
          <w:szCs w:val="24"/>
          <w:highlight w:val="white"/>
        </w:rPr>
      </w:pPr>
      <w:r>
        <w:rPr>
          <w:rFonts w:cs="Times New Roman"/>
          <w:color w:val="222222"/>
          <w:szCs w:val="24"/>
          <w:shd w:fill="FFFFFF" w:val="clear"/>
        </w:rPr>
        <w:t>Couldry, N., 2012. </w:t>
      </w:r>
      <w:r>
        <w:rPr>
          <w:rFonts w:cs="Times New Roman"/>
          <w:i/>
          <w:iCs/>
          <w:color w:val="222222"/>
          <w:szCs w:val="24"/>
          <w:shd w:fill="FFFFFF" w:val="clear"/>
        </w:rPr>
        <w:t>Media, society, world: Social theory and digital media practice</w:t>
      </w:r>
      <w:r>
        <w:rPr>
          <w:rFonts w:cs="Times New Roman"/>
          <w:color w:val="222222"/>
          <w:szCs w:val="24"/>
          <w:shd w:fill="FFFFFF" w:val="clear"/>
        </w:rPr>
        <w:t>. Polity.</w:t>
      </w:r>
    </w:p>
    <w:p>
      <w:pPr>
        <w:pStyle w:val="Normal"/>
        <w:ind w:left="720" w:hanging="720"/>
        <w:rPr>
          <w:rFonts w:cs="Times New Roman"/>
          <w:color w:val="222222"/>
          <w:szCs w:val="24"/>
          <w:highlight w:val="white"/>
        </w:rPr>
      </w:pPr>
      <w:r>
        <w:rPr>
          <w:rFonts w:cs="Times New Roman"/>
          <w:color w:val="222222"/>
          <w:szCs w:val="24"/>
          <w:shd w:fill="FFFFFF" w:val="clear"/>
        </w:rPr>
        <w:t>Eyrich, N., Padman, M.L. and Sweetser, K.D., 2008. PR practitioners’ use of social media tools and communication technology. </w:t>
      </w:r>
      <w:r>
        <w:rPr>
          <w:rFonts w:cs="Times New Roman"/>
          <w:i/>
          <w:iCs/>
          <w:color w:val="222222"/>
          <w:szCs w:val="24"/>
          <w:shd w:fill="FFFFFF" w:val="clear"/>
        </w:rPr>
        <w:t>Public relations review</w:t>
      </w:r>
      <w:r>
        <w:rPr>
          <w:rFonts w:cs="Times New Roman"/>
          <w:color w:val="222222"/>
          <w:szCs w:val="24"/>
          <w:shd w:fill="FFFFFF" w:val="clear"/>
        </w:rPr>
        <w:t>, </w:t>
      </w:r>
      <w:r>
        <w:rPr>
          <w:rFonts w:cs="Times New Roman"/>
          <w:i/>
          <w:iCs/>
          <w:color w:val="222222"/>
          <w:szCs w:val="24"/>
          <w:shd w:fill="FFFFFF" w:val="clear"/>
        </w:rPr>
        <w:t>34</w:t>
      </w:r>
      <w:r>
        <w:rPr>
          <w:rFonts w:cs="Times New Roman"/>
          <w:color w:val="222222"/>
          <w:szCs w:val="24"/>
          <w:shd w:fill="FFFFFF" w:val="clear"/>
        </w:rPr>
        <w:t>(4), pp.412-414.</w:t>
      </w:r>
    </w:p>
    <w:p>
      <w:pPr>
        <w:pStyle w:val="Normal"/>
        <w:ind w:left="720" w:hanging="720"/>
        <w:rPr>
          <w:rFonts w:cs="Times New Roman"/>
          <w:color w:val="222222"/>
          <w:szCs w:val="24"/>
          <w:highlight w:val="white"/>
        </w:rPr>
      </w:pPr>
      <w:r>
        <w:rPr>
          <w:rFonts w:cs="Times New Roman"/>
          <w:color w:val="222222"/>
          <w:szCs w:val="24"/>
          <w:shd w:fill="FFFFFF" w:val="clear"/>
        </w:rPr>
        <w:t>Kaplan, A.M. and Haenlein, M., 2010. Users of the world, unite! The challenges and opportunities of Social Media. </w:t>
      </w:r>
      <w:r>
        <w:rPr>
          <w:rFonts w:cs="Times New Roman"/>
          <w:i/>
          <w:iCs/>
          <w:color w:val="222222"/>
          <w:szCs w:val="24"/>
          <w:shd w:fill="FFFFFF" w:val="clear"/>
        </w:rPr>
        <w:t>Business horizons</w:t>
      </w:r>
      <w:r>
        <w:rPr>
          <w:rFonts w:cs="Times New Roman"/>
          <w:color w:val="222222"/>
          <w:szCs w:val="24"/>
          <w:shd w:fill="FFFFFF" w:val="clear"/>
        </w:rPr>
        <w:t>, </w:t>
      </w:r>
      <w:r>
        <w:rPr>
          <w:rFonts w:cs="Times New Roman"/>
          <w:i/>
          <w:iCs/>
          <w:color w:val="222222"/>
          <w:szCs w:val="24"/>
          <w:shd w:fill="FFFFFF" w:val="clear"/>
        </w:rPr>
        <w:t>53</w:t>
      </w:r>
      <w:r>
        <w:rPr>
          <w:rFonts w:cs="Times New Roman"/>
          <w:color w:val="222222"/>
          <w:szCs w:val="24"/>
          <w:shd w:fill="FFFFFF" w:val="clear"/>
        </w:rPr>
        <w:t>(1), pp.59-68.</w:t>
      </w:r>
    </w:p>
    <w:p>
      <w:pPr>
        <w:pStyle w:val="Normal"/>
        <w:ind w:left="720" w:hanging="720"/>
        <w:rPr>
          <w:rFonts w:cs="Times New Roman"/>
          <w:color w:val="222222"/>
          <w:szCs w:val="24"/>
          <w:highlight w:val="white"/>
        </w:rPr>
      </w:pPr>
      <w:r>
        <w:rPr>
          <w:rFonts w:cs="Times New Roman"/>
          <w:color w:val="222222"/>
          <w:szCs w:val="24"/>
          <w:shd w:fill="FFFFFF" w:val="clear"/>
        </w:rPr>
        <w:t>Kietzmann, J.H., Hermkens, K., McCarthy, I.P. and Silvestre, B.S., 2011. Social media? Get serious! Understanding the functional building blocks of social media. </w:t>
      </w:r>
      <w:r>
        <w:rPr>
          <w:rFonts w:cs="Times New Roman"/>
          <w:i/>
          <w:iCs/>
          <w:color w:val="222222"/>
          <w:szCs w:val="24"/>
          <w:shd w:fill="FFFFFF" w:val="clear"/>
        </w:rPr>
        <w:t>Business horizons</w:t>
      </w:r>
      <w:r>
        <w:rPr>
          <w:rFonts w:cs="Times New Roman"/>
          <w:color w:val="222222"/>
          <w:szCs w:val="24"/>
          <w:shd w:fill="FFFFFF" w:val="clear"/>
        </w:rPr>
        <w:t>, </w:t>
      </w:r>
      <w:r>
        <w:rPr>
          <w:rFonts w:cs="Times New Roman"/>
          <w:i/>
          <w:iCs/>
          <w:color w:val="222222"/>
          <w:szCs w:val="24"/>
          <w:shd w:fill="FFFFFF" w:val="clear"/>
        </w:rPr>
        <w:t>54</w:t>
      </w:r>
      <w:r>
        <w:rPr>
          <w:rFonts w:cs="Times New Roman"/>
          <w:color w:val="222222"/>
          <w:szCs w:val="24"/>
          <w:shd w:fill="FFFFFF" w:val="clear"/>
        </w:rPr>
        <w:t>(3), pp.241-251.</w:t>
      </w:r>
    </w:p>
    <w:p>
      <w:pPr>
        <w:pStyle w:val="Normal"/>
        <w:ind w:left="720" w:hanging="720"/>
        <w:rPr>
          <w:rFonts w:cs="Times New Roman"/>
          <w:color w:val="222222"/>
          <w:szCs w:val="24"/>
          <w:highlight w:val="white"/>
        </w:rPr>
      </w:pPr>
      <w:r>
        <w:rPr>
          <w:rFonts w:cs="Times New Roman"/>
          <w:color w:val="222222"/>
          <w:szCs w:val="24"/>
          <w:shd w:fill="FFFFFF" w:val="clear"/>
        </w:rPr>
        <w:t>Lenhart, A., Duggan, M., Perrin, A., Stepler, R., Rainie, H. and Parker, K., 2015. </w:t>
      </w:r>
      <w:r>
        <w:rPr>
          <w:rFonts w:cs="Times New Roman"/>
          <w:i/>
          <w:iCs/>
          <w:color w:val="222222"/>
          <w:szCs w:val="24"/>
          <w:shd w:fill="FFFFFF" w:val="clear"/>
        </w:rPr>
        <w:t>Teens, social media &amp; technology overview 2015</w:t>
      </w:r>
      <w:r>
        <w:rPr>
          <w:rFonts w:cs="Times New Roman"/>
          <w:color w:val="222222"/>
          <w:szCs w:val="24"/>
          <w:shd w:fill="FFFFFF" w:val="clear"/>
        </w:rPr>
        <w:t> (pp. 04-09). Pew Research Center [Internet &amp; American Life Project].</w:t>
      </w:r>
    </w:p>
    <w:p>
      <w:pPr>
        <w:pStyle w:val="Normal"/>
        <w:ind w:left="720" w:hanging="720"/>
        <w:rPr>
          <w:rFonts w:cs="Times New Roman"/>
          <w:color w:val="222222"/>
          <w:szCs w:val="24"/>
          <w:highlight w:val="white"/>
        </w:rPr>
      </w:pPr>
      <w:r>
        <w:rPr>
          <w:rFonts w:cs="Times New Roman"/>
          <w:color w:val="222222"/>
          <w:szCs w:val="24"/>
          <w:shd w:fill="FFFFFF" w:val="clear"/>
        </w:rPr>
        <w:t>Macnamara, J. and Zerfass, A., 2012. Social media communication in organizations: The challenges of balancing openness, strategy, and management. </w:t>
      </w:r>
      <w:r>
        <w:rPr>
          <w:rFonts w:cs="Times New Roman"/>
          <w:i/>
          <w:iCs/>
          <w:color w:val="222222"/>
          <w:szCs w:val="24"/>
          <w:shd w:fill="FFFFFF" w:val="clear"/>
        </w:rPr>
        <w:t>International Journal of Strategic Communication</w:t>
      </w:r>
      <w:r>
        <w:rPr>
          <w:rFonts w:cs="Times New Roman"/>
          <w:color w:val="222222"/>
          <w:szCs w:val="24"/>
          <w:shd w:fill="FFFFFF" w:val="clear"/>
        </w:rPr>
        <w:t>, </w:t>
      </w:r>
      <w:r>
        <w:rPr>
          <w:rFonts w:cs="Times New Roman"/>
          <w:i/>
          <w:iCs/>
          <w:color w:val="222222"/>
          <w:szCs w:val="24"/>
          <w:shd w:fill="FFFFFF" w:val="clear"/>
        </w:rPr>
        <w:t>6</w:t>
      </w:r>
      <w:r>
        <w:rPr>
          <w:rFonts w:cs="Times New Roman"/>
          <w:color w:val="222222"/>
          <w:szCs w:val="24"/>
          <w:shd w:fill="FFFFFF" w:val="clear"/>
        </w:rPr>
        <w:t>(4), pp.287-308.</w:t>
      </w:r>
    </w:p>
    <w:p>
      <w:pPr>
        <w:pStyle w:val="Normal"/>
        <w:ind w:left="720" w:hanging="720"/>
        <w:rPr>
          <w:rFonts w:cs="Times New Roman"/>
          <w:color w:val="222222"/>
          <w:szCs w:val="24"/>
          <w:highlight w:val="white"/>
        </w:rPr>
      </w:pPr>
      <w:r>
        <w:rPr>
          <w:rFonts w:cs="Times New Roman"/>
          <w:color w:val="222222"/>
          <w:szCs w:val="24"/>
          <w:shd w:fill="FFFFFF" w:val="clear"/>
        </w:rPr>
        <w:t>Mangold, W.G. and Faulds, D.J., 2009. Social media: The new hybrid element of the promotion mix. </w:t>
      </w:r>
      <w:r>
        <w:rPr>
          <w:rFonts w:cs="Times New Roman"/>
          <w:i/>
          <w:iCs/>
          <w:color w:val="222222"/>
          <w:szCs w:val="24"/>
          <w:shd w:fill="FFFFFF" w:val="clear"/>
        </w:rPr>
        <w:t>Business horizons</w:t>
      </w:r>
      <w:r>
        <w:rPr>
          <w:rFonts w:cs="Times New Roman"/>
          <w:color w:val="222222"/>
          <w:szCs w:val="24"/>
          <w:shd w:fill="FFFFFF" w:val="clear"/>
        </w:rPr>
        <w:t>, </w:t>
      </w:r>
      <w:r>
        <w:rPr>
          <w:rFonts w:cs="Times New Roman"/>
          <w:i/>
          <w:iCs/>
          <w:color w:val="222222"/>
          <w:szCs w:val="24"/>
          <w:shd w:fill="FFFFFF" w:val="clear"/>
        </w:rPr>
        <w:t>52</w:t>
      </w:r>
      <w:r>
        <w:rPr>
          <w:rFonts w:cs="Times New Roman"/>
          <w:color w:val="222222"/>
          <w:szCs w:val="24"/>
          <w:shd w:fill="FFFFFF" w:val="clear"/>
        </w:rPr>
        <w:t>(4), pp.357-365.</w:t>
      </w:r>
    </w:p>
    <w:p>
      <w:pPr>
        <w:pStyle w:val="Normal"/>
        <w:ind w:left="720" w:hanging="720"/>
        <w:rPr>
          <w:rFonts w:cs="Times New Roman"/>
          <w:color w:val="222222"/>
          <w:szCs w:val="24"/>
          <w:highlight w:val="white"/>
        </w:rPr>
      </w:pPr>
      <w:r>
        <w:rPr>
          <w:rFonts w:cs="Times New Roman"/>
          <w:color w:val="222222"/>
          <w:szCs w:val="24"/>
          <w:shd w:fill="FFFFFF" w:val="clear"/>
        </w:rPr>
        <w:t>Schivinski, B. and Dabrowski, D., 2016. The effect of social media communication on consumer perceptions of brands. </w:t>
      </w:r>
      <w:r>
        <w:rPr>
          <w:rFonts w:cs="Times New Roman"/>
          <w:i/>
          <w:iCs/>
          <w:color w:val="222222"/>
          <w:szCs w:val="24"/>
          <w:shd w:fill="FFFFFF" w:val="clear"/>
        </w:rPr>
        <w:t>Journal of Marketing Communications</w:t>
      </w:r>
      <w:r>
        <w:rPr>
          <w:rFonts w:cs="Times New Roman"/>
          <w:color w:val="222222"/>
          <w:szCs w:val="24"/>
          <w:shd w:fill="FFFFFF" w:val="clear"/>
        </w:rPr>
        <w:t>, </w:t>
      </w:r>
      <w:r>
        <w:rPr>
          <w:rFonts w:cs="Times New Roman"/>
          <w:i/>
          <w:iCs/>
          <w:color w:val="222222"/>
          <w:szCs w:val="24"/>
          <w:shd w:fill="FFFFFF" w:val="clear"/>
        </w:rPr>
        <w:t>22</w:t>
      </w:r>
      <w:r>
        <w:rPr>
          <w:rFonts w:cs="Times New Roman"/>
          <w:color w:val="222222"/>
          <w:szCs w:val="24"/>
          <w:shd w:fill="FFFFFF" w:val="clear"/>
        </w:rPr>
        <w:t>(2), pp.189-214.</w:t>
      </w:r>
    </w:p>
    <w:p>
      <w:pPr>
        <w:pStyle w:val="Normal"/>
        <w:ind w:left="720" w:hanging="720"/>
        <w:rPr>
          <w:rFonts w:cs="Times New Roman"/>
          <w:color w:val="222222"/>
          <w:szCs w:val="24"/>
          <w:highlight w:val="white"/>
        </w:rPr>
      </w:pPr>
      <w:r>
        <w:rPr>
          <w:rFonts w:cs="Times New Roman"/>
          <w:color w:val="222222"/>
          <w:szCs w:val="24"/>
          <w:shd w:fill="FFFFFF" w:val="clear"/>
        </w:rPr>
        <w:t>Shirky, C., 2011. The political power of social media: Technology, the public sphere, and political change. </w:t>
      </w:r>
      <w:r>
        <w:rPr>
          <w:rFonts w:cs="Times New Roman"/>
          <w:i/>
          <w:iCs/>
          <w:color w:val="222222"/>
          <w:szCs w:val="24"/>
          <w:shd w:fill="FFFFFF" w:val="clear"/>
        </w:rPr>
        <w:t>Foreign affairs</w:t>
      </w:r>
      <w:r>
        <w:rPr>
          <w:rFonts w:cs="Times New Roman"/>
          <w:color w:val="222222"/>
          <w:szCs w:val="24"/>
          <w:shd w:fill="FFFFFF" w:val="clear"/>
        </w:rPr>
        <w:t>, pp.28-41.</w:t>
      </w:r>
    </w:p>
    <w:p>
      <w:pPr>
        <w:pStyle w:val="Normal"/>
        <w:ind w:left="720" w:hanging="720"/>
        <w:rPr>
          <w:rFonts w:cs="Times New Roman"/>
          <w:color w:val="222222"/>
          <w:szCs w:val="24"/>
          <w:highlight w:val="white"/>
        </w:rPr>
      </w:pPr>
      <w:r>
        <w:rPr>
          <w:rFonts w:cs="Times New Roman"/>
          <w:color w:val="222222"/>
          <w:szCs w:val="24"/>
          <w:shd w:fill="FFFFFF" w:val="clear"/>
        </w:rPr>
        <w:t>Sunstein, C.R., 2018. </w:t>
      </w:r>
      <w:r>
        <w:rPr>
          <w:rFonts w:cs="Times New Roman"/>
          <w:i/>
          <w:iCs/>
          <w:color w:val="222222"/>
          <w:szCs w:val="24"/>
          <w:shd w:fill="FFFFFF" w:val="clear"/>
        </w:rPr>
        <w:t># Republic: Divided democracy in the age of social media</w:t>
      </w:r>
      <w:r>
        <w:rPr>
          <w:rFonts w:cs="Times New Roman"/>
          <w:color w:val="222222"/>
          <w:szCs w:val="24"/>
          <w:shd w:fill="FFFFFF" w:val="clear"/>
        </w:rPr>
        <w:t>. Princeton University Press.</w:t>
      </w:r>
    </w:p>
    <w:p>
      <w:pPr>
        <w:pStyle w:val="Normal"/>
        <w:ind w:left="720" w:hanging="720"/>
        <w:rPr/>
      </w:pPr>
      <w:r>
        <w:rPr>
          <w:rFonts w:eastAsia="Times New Roman" w:cs="Times New Roman"/>
          <w:color w:val="222222"/>
          <w:szCs w:val="24"/>
          <w:lang w:val="en-US"/>
        </w:rPr>
        <w:t>Xiang, Z. and Gretzel, U., 2010. Role of social media in online travel information search. </w:t>
      </w:r>
      <w:r>
        <w:rPr>
          <w:rFonts w:eastAsia="Times New Roman" w:cs="Times New Roman"/>
          <w:i/>
          <w:iCs/>
          <w:color w:val="222222"/>
          <w:szCs w:val="24"/>
          <w:lang w:val="en-US"/>
        </w:rPr>
        <w:t>Tourism management</w:t>
      </w:r>
      <w:r>
        <w:rPr>
          <w:rFonts w:eastAsia="Times New Roman" w:cs="Times New Roman"/>
          <w:color w:val="222222"/>
          <w:szCs w:val="24"/>
          <w:lang w:val="en-US"/>
        </w:rPr>
        <w:t>, </w:t>
      </w:r>
      <w:r>
        <w:rPr>
          <w:rFonts w:eastAsia="Times New Roman" w:cs="Times New Roman"/>
          <w:i/>
          <w:iCs/>
          <w:color w:val="222222"/>
          <w:szCs w:val="24"/>
          <w:lang w:val="en-US"/>
        </w:rPr>
        <w:t>31</w:t>
      </w:r>
      <w:r>
        <w:rPr>
          <w:rFonts w:eastAsia="Times New Roman" w:cs="Times New Roman"/>
          <w:color w:val="222222"/>
          <w:szCs w:val="24"/>
          <w:lang w:val="en-US"/>
        </w:rPr>
        <w:t>(2), pp.179-188.</w:t>
      </w:r>
    </w:p>
    <w:p>
      <w:pPr>
        <w:pStyle w:val="Normal"/>
        <w:ind w:left="720" w:hanging="720"/>
        <w:rPr>
          <w:rFonts w:eastAsia="Times New Roman" w:cs="Times New Roman"/>
          <w:color w:val="222222"/>
          <w:szCs w:val="24"/>
          <w:lang w:val="en-US"/>
        </w:rPr>
      </w:pPr>
      <w:r>
        <w:rPr/>
      </w:r>
    </w:p>
    <w:p>
      <w:pPr>
        <w:pStyle w:val="Normal"/>
        <w:ind w:left="720" w:hanging="720"/>
        <w:rPr/>
      </w:pPr>
      <w:hyperlink r:id="rId2">
        <w:r>
          <w:rPr>
            <w:rStyle w:val="InternetLink"/>
            <w:rFonts w:eastAsia="Times New Roman" w:cs="Times New Roman"/>
            <w:color w:val="222222"/>
            <w:szCs w:val="24"/>
            <w:lang w:val="en-US"/>
          </w:rPr>
          <w:t>https://www.facebook.com/andrei.hegedus.77</w:t>
        </w:r>
      </w:hyperlink>
    </w:p>
    <w:p>
      <w:pPr>
        <w:pStyle w:val="Normal"/>
        <w:ind w:left="720" w:hanging="720"/>
        <w:rPr>
          <w:rFonts w:eastAsia="Times New Roman" w:cs="Times New Roman"/>
          <w:color w:val="222222"/>
          <w:szCs w:val="24"/>
          <w:lang w:val="en-US"/>
        </w:rPr>
      </w:pPr>
      <w:r>
        <w:rPr/>
        <w:drawing>
          <wp:anchor behindDoc="0" distT="0" distB="0" distL="0" distR="0" simplePos="0" locked="0" layoutInCell="1" allowOverlap="1" relativeHeight="2">
            <wp:simplePos x="0" y="0"/>
            <wp:positionH relativeFrom="column">
              <wp:align>center</wp:align>
            </wp:positionH>
            <wp:positionV relativeFrom="paragraph">
              <wp:posOffset>635</wp:posOffset>
            </wp:positionV>
            <wp:extent cx="5943600" cy="290131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3"/>
                    <a:stretch>
                      <a:fillRect/>
                    </a:stretch>
                  </pic:blipFill>
                  <pic:spPr bwMode="auto">
                    <a:xfrm>
                      <a:off x="0" y="0"/>
                      <a:ext cx="5943600" cy="2901315"/>
                    </a:xfrm>
                    <a:prstGeom prst="rect">
                      <a:avLst/>
                    </a:prstGeom>
                  </pic:spPr>
                </pic:pic>
              </a:graphicData>
            </a:graphic>
          </wp:anchor>
        </w:drawing>
      </w:r>
    </w:p>
    <w:p>
      <w:pPr>
        <w:pStyle w:val="Normal"/>
        <w:ind w:left="720" w:hanging="720"/>
        <w:rPr>
          <w:rFonts w:eastAsia="Times New Roman" w:cs="Times New Roman"/>
          <w:color w:val="222222"/>
          <w:szCs w:val="24"/>
          <w:lang w:val="en-US"/>
        </w:rPr>
      </w:pPr>
      <w:r>
        <w:rPr/>
      </w:r>
    </w:p>
    <w:p>
      <w:pPr>
        <w:pStyle w:val="Normal"/>
        <w:ind w:left="720" w:hanging="720"/>
        <w:rPr>
          <w:rFonts w:eastAsia="Times New Roman" w:cs="Times New Roman"/>
          <w:color w:val="222222"/>
          <w:szCs w:val="24"/>
          <w:lang w:val="en-US"/>
        </w:rPr>
      </w:pPr>
      <w:r>
        <w:rPr/>
      </w:r>
    </w:p>
    <w:p>
      <w:pPr>
        <w:pStyle w:val="Normal"/>
        <w:ind w:left="720" w:hanging="720"/>
        <w:rPr>
          <w:rFonts w:eastAsia="Times New Roman" w:cs="Times New Roman"/>
          <w:color w:val="222222"/>
          <w:szCs w:val="24"/>
          <w:lang w:val="en-US"/>
        </w:rPr>
      </w:pPr>
      <w:r>
        <w:rPr/>
      </w:r>
    </w:p>
    <w:p>
      <w:pPr>
        <w:pStyle w:val="Normal"/>
        <w:ind w:left="720" w:hanging="720"/>
        <w:rPr/>
      </w:pPr>
      <w:hyperlink r:id="rId4">
        <w:r>
          <w:rPr>
            <w:rStyle w:val="InternetLink"/>
            <w:rFonts w:eastAsia="Times New Roman" w:cs="Times New Roman"/>
            <w:color w:val="222222"/>
            <w:szCs w:val="24"/>
            <w:lang w:val="en-US"/>
          </w:rPr>
          <w:t>https://www.instagram.com/hegedusandrei/</w:t>
        </w:r>
      </w:hyperlink>
    </w:p>
    <w:p>
      <w:pPr>
        <w:pStyle w:val="Normal"/>
        <w:ind w:left="720" w:hanging="720"/>
        <w:rPr>
          <w:rFonts w:eastAsia="Times New Roman" w:cs="Times New Roman"/>
          <w:color w:val="222222"/>
          <w:szCs w:val="24"/>
          <w:lang w:val="en-US"/>
        </w:rPr>
      </w:pPr>
      <w:r>
        <w:rPr/>
        <w:drawing>
          <wp:anchor behindDoc="0" distT="0" distB="0" distL="0" distR="0" simplePos="0" locked="0" layoutInCell="1" allowOverlap="1" relativeHeight="3">
            <wp:simplePos x="0" y="0"/>
            <wp:positionH relativeFrom="column">
              <wp:align>center</wp:align>
            </wp:positionH>
            <wp:positionV relativeFrom="paragraph">
              <wp:posOffset>635</wp:posOffset>
            </wp:positionV>
            <wp:extent cx="5943600" cy="2999740"/>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5"/>
                    <a:stretch>
                      <a:fillRect/>
                    </a:stretch>
                  </pic:blipFill>
                  <pic:spPr bwMode="auto">
                    <a:xfrm>
                      <a:off x="0" y="0"/>
                      <a:ext cx="5943600" cy="2999740"/>
                    </a:xfrm>
                    <a:prstGeom prst="rect">
                      <a:avLst/>
                    </a:prstGeom>
                  </pic:spPr>
                </pic:pic>
              </a:graphicData>
            </a:graphic>
          </wp:anchor>
        </w:drawing>
      </w:r>
    </w:p>
    <w:p>
      <w:pPr>
        <w:pStyle w:val="Normal"/>
        <w:ind w:left="720" w:hanging="720"/>
        <w:rPr>
          <w:rFonts w:eastAsia="Times New Roman" w:cs="Times New Roman"/>
          <w:color w:val="222222"/>
          <w:szCs w:val="24"/>
          <w:lang w:val="en-US"/>
        </w:rPr>
      </w:pPr>
      <w:r>
        <w:rPr/>
      </w:r>
    </w:p>
    <w:p>
      <w:pPr>
        <w:pStyle w:val="Normal"/>
        <w:ind w:left="720" w:hanging="720"/>
        <w:rPr/>
      </w:pPr>
      <w:hyperlink r:id="rId6">
        <w:r>
          <w:rPr>
            <w:rStyle w:val="InternetLink"/>
            <w:rFonts w:eastAsia="Times New Roman" w:cs="Times New Roman"/>
            <w:color w:val="222222"/>
            <w:szCs w:val="24"/>
            <w:lang w:val="en-US"/>
          </w:rPr>
          <w:t>https://twitter.com/AndreiHegedus</w:t>
        </w:r>
      </w:hyperlink>
    </w:p>
    <w:p>
      <w:pPr>
        <w:pStyle w:val="Normal"/>
        <w:ind w:left="720" w:hanging="720"/>
        <w:rPr>
          <w:rFonts w:eastAsia="Times New Roman" w:cs="Times New Roman"/>
          <w:color w:val="222222"/>
          <w:szCs w:val="24"/>
          <w:lang w:val="en-US"/>
        </w:rPr>
      </w:pPr>
      <w:r>
        <w:rPr/>
      </w:r>
    </w:p>
    <w:p>
      <w:pPr>
        <w:pStyle w:val="Normal"/>
        <w:ind w:left="720" w:hanging="720"/>
        <w:rPr>
          <w:rFonts w:eastAsia="Times New Roman" w:cs="Times New Roman"/>
          <w:color w:val="222222"/>
          <w:szCs w:val="24"/>
          <w:lang w:val="en-US"/>
        </w:rPr>
      </w:pPr>
      <w:r>
        <w:rPr/>
        <w:drawing>
          <wp:anchor behindDoc="0" distT="0" distB="0" distL="0" distR="0" simplePos="0" locked="0" layoutInCell="1" allowOverlap="1" relativeHeight="4">
            <wp:simplePos x="0" y="0"/>
            <wp:positionH relativeFrom="column">
              <wp:posOffset>122555</wp:posOffset>
            </wp:positionH>
            <wp:positionV relativeFrom="paragraph">
              <wp:posOffset>-73660</wp:posOffset>
            </wp:positionV>
            <wp:extent cx="5943600" cy="2945130"/>
            <wp:effectExtent l="0" t="0" r="0" b="0"/>
            <wp:wrapSquare wrapText="largest"/>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7"/>
                    <a:stretch>
                      <a:fillRect/>
                    </a:stretch>
                  </pic:blipFill>
                  <pic:spPr bwMode="auto">
                    <a:xfrm>
                      <a:off x="0" y="0"/>
                      <a:ext cx="5943600" cy="2945130"/>
                    </a:xfrm>
                    <a:prstGeom prst="rect">
                      <a:avLst/>
                    </a:prstGeom>
                  </pic:spPr>
                </pic:pic>
              </a:graphicData>
            </a:graphic>
          </wp:anchor>
        </w:drawing>
      </w:r>
    </w:p>
    <w:p>
      <w:pPr>
        <w:pStyle w:val="Normal"/>
        <w:ind w:left="720" w:hanging="720"/>
        <w:rPr>
          <w:rFonts w:eastAsia="Times New Roman" w:cs="Times New Roman"/>
          <w:color w:val="222222"/>
          <w:szCs w:val="24"/>
          <w:lang w:val="en-US"/>
        </w:rPr>
      </w:pPr>
      <w:r>
        <w:rPr/>
      </w:r>
    </w:p>
    <w:p>
      <w:pPr>
        <w:pStyle w:val="Normal"/>
        <w:ind w:left="720" w:hanging="720"/>
        <w:rPr>
          <w:rFonts w:eastAsia="Times New Roman" w:cs="Times New Roman"/>
          <w:color w:val="222222"/>
          <w:szCs w:val="24"/>
          <w:lang w:val="en-US"/>
        </w:rPr>
      </w:pPr>
      <w:r>
        <w:rPr/>
      </w:r>
    </w:p>
    <w:p>
      <w:pPr>
        <w:pStyle w:val="Normal"/>
        <w:ind w:left="720" w:hanging="720"/>
        <w:rPr>
          <w:rFonts w:eastAsia="Times New Roman" w:cs="Times New Roman"/>
          <w:color w:val="222222"/>
          <w:szCs w:val="24"/>
          <w:lang w:val="en-US"/>
        </w:rPr>
      </w:pPr>
      <w:r>
        <w:rPr/>
      </w:r>
    </w:p>
    <w:p>
      <w:pPr>
        <w:pStyle w:val="Normal"/>
        <w:ind w:left="720" w:hanging="720"/>
        <w:rPr>
          <w:rFonts w:eastAsia="Times New Roman" w:cs="Times New Roman"/>
          <w:color w:val="222222"/>
          <w:szCs w:val="24"/>
          <w:lang w:val="en-US"/>
        </w:rPr>
      </w:pPr>
      <w:r>
        <w:rPr/>
      </w:r>
    </w:p>
    <w:p>
      <w:pPr>
        <w:pStyle w:val="Normal"/>
        <w:ind w:left="720" w:hanging="720"/>
        <w:rPr>
          <w:rFonts w:eastAsia="Times New Roman" w:cs="Times New Roman"/>
          <w:color w:val="222222"/>
          <w:szCs w:val="24"/>
          <w:lang w:val="en-US"/>
        </w:rPr>
      </w:pPr>
      <w:r>
        <w:rPr/>
      </w:r>
    </w:p>
    <w:sectPr>
      <w:headerReference w:type="default" r:id="rId8"/>
      <w:type w:val="nextPage"/>
      <w:pgSz w:w="12240" w:h="15840"/>
      <w:pgMar w:left="1440" w:right="1440" w:header="720" w:top="1440" w:footer="0"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Segoe UI">
    <w:charset w:val="00"/>
    <w:family w:val="roman"/>
    <w:pitch w:val="variable"/>
  </w:font>
  <w:font w:name="Liberation Sans">
    <w:altName w:val="Arial"/>
    <w:charset w:val="00"/>
    <w:family w:val="swiss"/>
    <w:pitch w:val="variable"/>
  </w:font>
  <w:font w:name="Cambria">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757928889"/>
    </w:sdtPr>
    <w:sdtContent>
      <w:p>
        <w:pPr>
          <w:pStyle w:val="NormalWeb"/>
          <w:shd w:val="clear" w:color="auto" w:fill="FFFFFF"/>
          <w:spacing w:lineRule="auto" w:line="480" w:beforeAutospacing="0" w:before="0" w:afterAutospacing="0" w:after="0"/>
          <w:jc w:val="right"/>
          <w:rPr>
            <w:color w:val="212529"/>
          </w:rPr>
        </w:pPr>
        <w:r>
          <w:rPr/>
        </w:r>
      </w:p>
    </w:sdtContent>
  </w:sdt>
</w:hdr>
</file>

<file path=word/settings.xml><?xml version="1.0" encoding="utf-8"?>
<w:settings xmlns:w="http://schemas.openxmlformats.org/wordprocessingml/2006/main">
  <w:zoom w:percent="70"/>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556774"/>
    <w:pPr>
      <w:widowControl/>
      <w:bidi w:val="0"/>
      <w:spacing w:lineRule="auto" w:line="480" w:before="0" w:after="0"/>
      <w:jc w:val="left"/>
    </w:pPr>
    <w:rPr>
      <w:rFonts w:ascii="Times New Roman" w:hAnsi="Times New Roman"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444911"/>
    <w:pPr>
      <w:keepNext w:val="true"/>
      <w:keepLines/>
      <w:outlineLvl w:val="0"/>
    </w:pPr>
    <w:rPr>
      <w:rFonts w:eastAsia="" w:cs="" w:cstheme="majorBidi" w:eastAsiaTheme="majorEastAsia"/>
      <w:b/>
      <w:bCs/>
      <w:i/>
      <w:szCs w:val="28"/>
    </w:rPr>
  </w:style>
  <w:style w:type="paragraph" w:styleId="Heading2">
    <w:name w:val="Heading 2"/>
    <w:basedOn w:val="Normal"/>
    <w:next w:val="Normal"/>
    <w:link w:val="Heading2Char"/>
    <w:autoRedefine/>
    <w:uiPriority w:val="9"/>
    <w:unhideWhenUsed/>
    <w:qFormat/>
    <w:rsid w:val="001f464d"/>
    <w:pPr>
      <w:keepNext w:val="true"/>
      <w:keepLines/>
      <w:outlineLvl w:val="1"/>
    </w:pPr>
    <w:rPr>
      <w:rFonts w:eastAsia="" w:cs="" w:cstheme="majorBidi" w:eastAsiaTheme="majorEastAsia"/>
      <w:i/>
      <w:szCs w:val="26"/>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444911"/>
    <w:rPr>
      <w:rFonts w:ascii="Times New Roman" w:hAnsi="Times New Roman" w:eastAsia="" w:cs="" w:cstheme="majorBidi" w:eastAsiaTheme="majorEastAsia"/>
      <w:b/>
      <w:bCs/>
      <w:i/>
      <w:sz w:val="24"/>
      <w:szCs w:val="28"/>
      <w:lang w:val="en-GB"/>
    </w:rPr>
  </w:style>
  <w:style w:type="character" w:styleId="Heading2Char" w:customStyle="1">
    <w:name w:val="Heading 2 Char"/>
    <w:basedOn w:val="DefaultParagraphFont"/>
    <w:link w:val="Heading2"/>
    <w:uiPriority w:val="9"/>
    <w:qFormat/>
    <w:rsid w:val="001f464d"/>
    <w:rPr>
      <w:rFonts w:ascii="Times New Roman" w:hAnsi="Times New Roman" w:eastAsia="" w:cs="" w:cstheme="majorBidi" w:eastAsiaTheme="majorEastAsia"/>
      <w:i/>
      <w:sz w:val="24"/>
      <w:szCs w:val="26"/>
      <w:lang w:val="en-GB"/>
    </w:rPr>
  </w:style>
  <w:style w:type="character" w:styleId="HeaderChar" w:customStyle="1">
    <w:name w:val="Header Char"/>
    <w:basedOn w:val="DefaultParagraphFont"/>
    <w:link w:val="Header"/>
    <w:uiPriority w:val="99"/>
    <w:qFormat/>
    <w:rsid w:val="00d96468"/>
    <w:rPr>
      <w:rFonts w:ascii="Times New Roman" w:hAnsi="Times New Roman"/>
      <w:sz w:val="24"/>
      <w:lang w:val="en-GB"/>
    </w:rPr>
  </w:style>
  <w:style w:type="character" w:styleId="FooterChar" w:customStyle="1">
    <w:name w:val="Footer Char"/>
    <w:basedOn w:val="DefaultParagraphFont"/>
    <w:link w:val="Footer"/>
    <w:uiPriority w:val="99"/>
    <w:semiHidden/>
    <w:qFormat/>
    <w:rsid w:val="00d96468"/>
    <w:rPr>
      <w:rFonts w:ascii="Times New Roman" w:hAnsi="Times New Roman"/>
      <w:sz w:val="24"/>
      <w:lang w:val="en-GB"/>
    </w:rPr>
  </w:style>
  <w:style w:type="character" w:styleId="DocumentMapChar" w:customStyle="1">
    <w:name w:val="Document Map Char"/>
    <w:basedOn w:val="DefaultParagraphFont"/>
    <w:link w:val="DocumentMap"/>
    <w:uiPriority w:val="99"/>
    <w:semiHidden/>
    <w:qFormat/>
    <w:rsid w:val="008b0c22"/>
    <w:rPr>
      <w:rFonts w:ascii="Tahoma" w:hAnsi="Tahoma" w:cs="Tahoma"/>
      <w:sz w:val="16"/>
      <w:szCs w:val="16"/>
      <w:lang w:val="en-GB"/>
    </w:rPr>
  </w:style>
  <w:style w:type="character" w:styleId="Annotationreference">
    <w:name w:val="annotation reference"/>
    <w:basedOn w:val="DefaultParagraphFont"/>
    <w:uiPriority w:val="99"/>
    <w:semiHidden/>
    <w:unhideWhenUsed/>
    <w:qFormat/>
    <w:rsid w:val="0028182b"/>
    <w:rPr>
      <w:sz w:val="16"/>
      <w:szCs w:val="16"/>
    </w:rPr>
  </w:style>
  <w:style w:type="character" w:styleId="CommentTextChar" w:customStyle="1">
    <w:name w:val="Comment Text Char"/>
    <w:basedOn w:val="DefaultParagraphFont"/>
    <w:link w:val="CommentText"/>
    <w:uiPriority w:val="99"/>
    <w:semiHidden/>
    <w:qFormat/>
    <w:rsid w:val="0028182b"/>
    <w:rPr>
      <w:rFonts w:ascii="Times New Roman" w:hAnsi="Times New Roman"/>
      <w:sz w:val="20"/>
      <w:szCs w:val="20"/>
      <w:lang w:val="en-GB"/>
    </w:rPr>
  </w:style>
  <w:style w:type="character" w:styleId="CommentSubjectChar" w:customStyle="1">
    <w:name w:val="Comment Subject Char"/>
    <w:basedOn w:val="CommentTextChar"/>
    <w:link w:val="CommentSubject"/>
    <w:uiPriority w:val="99"/>
    <w:semiHidden/>
    <w:qFormat/>
    <w:rsid w:val="0028182b"/>
    <w:rPr>
      <w:rFonts w:ascii="Times New Roman" w:hAnsi="Times New Roman"/>
      <w:b/>
      <w:bCs/>
      <w:sz w:val="20"/>
      <w:szCs w:val="20"/>
      <w:lang w:val="en-GB"/>
    </w:rPr>
  </w:style>
  <w:style w:type="character" w:styleId="BalloonTextChar" w:customStyle="1">
    <w:name w:val="Balloon Text Char"/>
    <w:basedOn w:val="DefaultParagraphFont"/>
    <w:link w:val="BalloonText"/>
    <w:uiPriority w:val="99"/>
    <w:semiHidden/>
    <w:qFormat/>
    <w:rsid w:val="0028182b"/>
    <w:rPr>
      <w:rFonts w:ascii="Segoe UI" w:hAnsi="Segoe UI" w:cs="Segoe UI"/>
      <w:sz w:val="18"/>
      <w:szCs w:val="18"/>
      <w:lang w:val="en-GB"/>
    </w:rPr>
  </w:style>
  <w:style w:type="character" w:styleId="InternetLink">
    <w:name w:val="Internet Link"/>
    <w:basedOn w:val="DefaultParagraphFont"/>
    <w:uiPriority w:val="99"/>
    <w:unhideWhenUsed/>
    <w:rsid w:val="00e52bff"/>
    <w:rPr>
      <w:color w:val="0000FF"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Web">
    <w:name w:val="Normal (Web)"/>
    <w:basedOn w:val="Normal"/>
    <w:uiPriority w:val="99"/>
    <w:unhideWhenUsed/>
    <w:qFormat/>
    <w:rsid w:val="00bc62fa"/>
    <w:pPr>
      <w:spacing w:lineRule="auto" w:line="240" w:beforeAutospacing="1" w:afterAutospacing="1"/>
    </w:pPr>
    <w:rPr>
      <w:rFonts w:eastAsia="Times New Roman" w:cs="Times New Roman"/>
      <w:szCs w:val="24"/>
      <w:lang w:val="en-US"/>
    </w:rPr>
  </w:style>
  <w:style w:type="paragraph" w:styleId="Header">
    <w:name w:val="Header"/>
    <w:basedOn w:val="Normal"/>
    <w:link w:val="HeaderChar"/>
    <w:uiPriority w:val="99"/>
    <w:unhideWhenUsed/>
    <w:rsid w:val="00d96468"/>
    <w:pPr>
      <w:tabs>
        <w:tab w:val="center" w:pos="4680" w:leader="none"/>
        <w:tab w:val="right" w:pos="9360" w:leader="none"/>
      </w:tabs>
      <w:spacing w:lineRule="auto" w:line="240"/>
    </w:pPr>
    <w:rPr/>
  </w:style>
  <w:style w:type="paragraph" w:styleId="Footer">
    <w:name w:val="Footer"/>
    <w:basedOn w:val="Normal"/>
    <w:link w:val="FooterChar"/>
    <w:uiPriority w:val="99"/>
    <w:semiHidden/>
    <w:unhideWhenUsed/>
    <w:rsid w:val="00d96468"/>
    <w:pPr>
      <w:tabs>
        <w:tab w:val="center" w:pos="4680" w:leader="none"/>
        <w:tab w:val="right" w:pos="9360" w:leader="none"/>
      </w:tabs>
      <w:spacing w:lineRule="auto" w:line="240"/>
    </w:pPr>
    <w:rPr/>
  </w:style>
  <w:style w:type="paragraph" w:styleId="DocumentMap">
    <w:name w:val="Document Map"/>
    <w:basedOn w:val="Normal"/>
    <w:link w:val="DocumentMapChar"/>
    <w:uiPriority w:val="99"/>
    <w:semiHidden/>
    <w:unhideWhenUsed/>
    <w:qFormat/>
    <w:rsid w:val="008b0c22"/>
    <w:pPr>
      <w:spacing w:lineRule="auto" w:line="240"/>
    </w:pPr>
    <w:rPr>
      <w:rFonts w:ascii="Tahoma" w:hAnsi="Tahoma" w:cs="Tahoma"/>
      <w:sz w:val="16"/>
      <w:szCs w:val="16"/>
    </w:rPr>
  </w:style>
  <w:style w:type="paragraph" w:styleId="Annotationtext">
    <w:name w:val="annotation text"/>
    <w:basedOn w:val="Normal"/>
    <w:link w:val="CommentTextChar"/>
    <w:uiPriority w:val="99"/>
    <w:semiHidden/>
    <w:unhideWhenUsed/>
    <w:qFormat/>
    <w:rsid w:val="0028182b"/>
    <w:pPr>
      <w:spacing w:lineRule="auto" w:line="240"/>
    </w:pPr>
    <w:rPr>
      <w:sz w:val="20"/>
      <w:szCs w:val="20"/>
    </w:rPr>
  </w:style>
  <w:style w:type="paragraph" w:styleId="Annotationsubject">
    <w:name w:val="annotation subject"/>
    <w:basedOn w:val="Annotationtext"/>
    <w:next w:val="Annotationtext"/>
    <w:link w:val="CommentSubjectChar"/>
    <w:uiPriority w:val="99"/>
    <w:semiHidden/>
    <w:unhideWhenUsed/>
    <w:qFormat/>
    <w:rsid w:val="0028182b"/>
    <w:pPr/>
    <w:rPr>
      <w:b/>
      <w:bCs/>
    </w:rPr>
  </w:style>
  <w:style w:type="paragraph" w:styleId="BalloonText">
    <w:name w:val="Balloon Text"/>
    <w:basedOn w:val="Normal"/>
    <w:link w:val="BalloonTextChar"/>
    <w:uiPriority w:val="99"/>
    <w:semiHidden/>
    <w:unhideWhenUsed/>
    <w:qFormat/>
    <w:rsid w:val="0028182b"/>
    <w:pPr>
      <w:spacing w:lineRule="auto" w:line="240"/>
    </w:pPr>
    <w:rPr>
      <w:rFonts w:ascii="Segoe UI" w:hAnsi="Segoe UI" w:cs="Segoe UI"/>
      <w:sz w:val="18"/>
      <w:szCs w:val="18"/>
    </w:rPr>
  </w:style>
  <w:style w:type="paragraph" w:styleId="TOCHeading">
    <w:name w:val="TOC Heading"/>
    <w:basedOn w:val="Heading1"/>
    <w:next w:val="Normal"/>
    <w:uiPriority w:val="39"/>
    <w:semiHidden/>
    <w:unhideWhenUsed/>
    <w:qFormat/>
    <w:rsid w:val="00e52bff"/>
    <w:pPr>
      <w:spacing w:lineRule="auto" w:line="276" w:before="480" w:after="0"/>
    </w:pPr>
    <w:rPr>
      <w:rFonts w:ascii="Cambria" w:hAnsi="Cambria" w:asciiTheme="majorHAnsi" w:hAnsiTheme="majorHAnsi"/>
      <w:i w:val="false"/>
      <w:color w:val="365F91" w:themeColor="accent1" w:themeShade="bf"/>
      <w:sz w:val="28"/>
      <w:lang w:val="en-US"/>
    </w:rPr>
  </w:style>
  <w:style w:type="paragraph" w:styleId="Contents1">
    <w:name w:val="TOC 1"/>
    <w:basedOn w:val="Normal"/>
    <w:next w:val="Normal"/>
    <w:autoRedefine/>
    <w:uiPriority w:val="39"/>
    <w:unhideWhenUsed/>
    <w:rsid w:val="00e52bff"/>
    <w:pPr>
      <w:spacing w:before="0" w:after="100"/>
    </w:pPr>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facebook.com/andrei.hegedus.77" TargetMode="External"/><Relationship Id="rId3" Type="http://schemas.openxmlformats.org/officeDocument/2006/relationships/image" Target="media/image1.png"/><Relationship Id="rId4" Type="http://schemas.openxmlformats.org/officeDocument/2006/relationships/hyperlink" Target="https://www.instagram.com/hegedusandrei/" TargetMode="External"/><Relationship Id="rId5" Type="http://schemas.openxmlformats.org/officeDocument/2006/relationships/image" Target="media/image2.png"/><Relationship Id="rId6" Type="http://schemas.openxmlformats.org/officeDocument/2006/relationships/hyperlink" Target="https://twitter.com/AndreiHegedus" TargetMode="External"/><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7D06AB-333E-4689-BA86-3E5A94F55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Application>LibreOffice/6.1.0.3$Windows_X86_64 LibreOffice_project/efb621ed25068d70781dc026f7e9c5187a4decd1</Application>
  <Pages>12</Pages>
  <Words>2202</Words>
  <Characters>12345</Characters>
  <CharactersWithSpaces>14534</CharactersWithSpaces>
  <Paragraphs>41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2018-08-21T13:23:00Z</dcterms:created>
  <dc:creator/>
  <dc:description/>
  <dc:language>en-GB</dc:language>
  <cp:lastModifiedBy/>
  <dcterms:modified xsi:type="dcterms:W3CDTF">2018-09-04T08:17:23Z</dcterms:modified>
  <cp:revision>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