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B736" w14:textId="0F2A8007" w:rsidR="007915CC" w:rsidRDefault="00011FEB" w:rsidP="00011FEB">
      <w:pPr>
        <w:jc w:val="center"/>
        <w:rPr>
          <w:b/>
          <w:bCs/>
        </w:rPr>
      </w:pPr>
      <w:r w:rsidRPr="00011FEB">
        <w:rPr>
          <w:b/>
          <w:bCs/>
        </w:rPr>
        <w:t>BMHP5022 – Marking rubric</w:t>
      </w:r>
    </w:p>
    <w:p w14:paraId="2D52F316" w14:textId="77777777" w:rsidR="00736BE5" w:rsidRDefault="00736BE5" w:rsidP="00011FEB">
      <w:pPr>
        <w:jc w:val="center"/>
        <w:rPr>
          <w:b/>
          <w:bCs/>
        </w:rPr>
      </w:pPr>
    </w:p>
    <w:p w14:paraId="5130414A" w14:textId="77777777" w:rsidR="00341DD6" w:rsidRPr="00341DD6" w:rsidRDefault="00341DD6" w:rsidP="00341DD6">
      <w:pPr>
        <w:pStyle w:val="Default"/>
        <w:spacing w:after="120" w:line="276" w:lineRule="auto"/>
        <w:jc w:val="both"/>
        <w:rPr>
          <w:rFonts w:asciiTheme="minorHAnsi" w:hAnsiTheme="minorHAnsi" w:cstheme="minorBidi"/>
          <w:color w:val="auto"/>
          <w:sz w:val="22"/>
          <w:szCs w:val="22"/>
          <w:lang w:val="en-GB"/>
        </w:rPr>
      </w:pPr>
      <w:r w:rsidRPr="00341DD6">
        <w:rPr>
          <w:rFonts w:asciiTheme="minorHAnsi" w:hAnsiTheme="minorHAnsi" w:cstheme="minorBidi"/>
          <w:color w:val="auto"/>
          <w:sz w:val="22"/>
          <w:szCs w:val="22"/>
          <w:lang w:val="en-GB"/>
        </w:rPr>
        <w:t xml:space="preserve">The students are required to write a 2,000 word report that examines and analyses the current funding model for the National Health Service (NHS) in the United Kingdom (UK).  </w:t>
      </w:r>
    </w:p>
    <w:p w14:paraId="4345A2DA" w14:textId="77777777" w:rsidR="00341DD6" w:rsidRPr="00341DD6" w:rsidRDefault="00341DD6" w:rsidP="00341DD6">
      <w:pPr>
        <w:pStyle w:val="Default"/>
        <w:spacing w:after="120" w:line="276" w:lineRule="auto"/>
        <w:jc w:val="both"/>
        <w:rPr>
          <w:rFonts w:asciiTheme="minorHAnsi" w:hAnsiTheme="minorHAnsi" w:cstheme="minorBidi"/>
          <w:color w:val="auto"/>
          <w:sz w:val="22"/>
          <w:szCs w:val="22"/>
          <w:lang w:val="en-GB"/>
        </w:rPr>
      </w:pPr>
      <w:r w:rsidRPr="00341DD6">
        <w:rPr>
          <w:rFonts w:asciiTheme="minorHAnsi" w:hAnsiTheme="minorHAnsi" w:cstheme="minorBidi"/>
          <w:color w:val="auto"/>
          <w:sz w:val="22"/>
          <w:szCs w:val="22"/>
          <w:lang w:val="en-GB"/>
        </w:rPr>
        <w:t>Consideration should be given to the following elements:</w:t>
      </w:r>
    </w:p>
    <w:p w14:paraId="61855F68" w14:textId="77777777" w:rsidR="00341DD6" w:rsidRPr="00341DD6" w:rsidRDefault="00341DD6" w:rsidP="00341DD6">
      <w:pPr>
        <w:pStyle w:val="Default"/>
        <w:numPr>
          <w:ilvl w:val="0"/>
          <w:numId w:val="1"/>
        </w:numPr>
        <w:spacing w:after="120" w:line="276" w:lineRule="auto"/>
        <w:jc w:val="both"/>
        <w:rPr>
          <w:rFonts w:asciiTheme="minorHAnsi" w:hAnsiTheme="minorHAnsi" w:cstheme="minorBidi"/>
          <w:color w:val="auto"/>
          <w:sz w:val="22"/>
          <w:szCs w:val="22"/>
        </w:rPr>
      </w:pPr>
      <w:r w:rsidRPr="00341DD6">
        <w:rPr>
          <w:rFonts w:asciiTheme="minorHAnsi" w:hAnsiTheme="minorHAnsi" w:cstheme="minorBidi"/>
          <w:color w:val="auto"/>
          <w:sz w:val="22"/>
          <w:szCs w:val="22"/>
        </w:rPr>
        <w:t>The UK’s current economic position</w:t>
      </w:r>
    </w:p>
    <w:p w14:paraId="54AA0D4B" w14:textId="77777777" w:rsidR="00341DD6" w:rsidRPr="00341DD6" w:rsidRDefault="00341DD6" w:rsidP="00341DD6">
      <w:pPr>
        <w:pStyle w:val="Default"/>
        <w:numPr>
          <w:ilvl w:val="0"/>
          <w:numId w:val="1"/>
        </w:numPr>
        <w:spacing w:after="120" w:line="276" w:lineRule="auto"/>
        <w:jc w:val="both"/>
        <w:rPr>
          <w:rFonts w:asciiTheme="minorHAnsi" w:hAnsiTheme="minorHAnsi" w:cstheme="minorBidi"/>
          <w:color w:val="auto"/>
          <w:sz w:val="22"/>
          <w:szCs w:val="22"/>
        </w:rPr>
      </w:pPr>
      <w:r w:rsidRPr="00341DD6">
        <w:rPr>
          <w:rFonts w:asciiTheme="minorHAnsi" w:hAnsiTheme="minorHAnsi" w:cstheme="minorBidi"/>
          <w:color w:val="auto"/>
          <w:sz w:val="22"/>
          <w:szCs w:val="22"/>
        </w:rPr>
        <w:t>Potential variation within the devolved governments in Wales, England, Scotland and Northern Ireland</w:t>
      </w:r>
    </w:p>
    <w:p w14:paraId="1ACCE165" w14:textId="77777777" w:rsidR="00341DD6" w:rsidRPr="00341DD6" w:rsidRDefault="00341DD6" w:rsidP="00341DD6">
      <w:pPr>
        <w:pStyle w:val="Default"/>
        <w:numPr>
          <w:ilvl w:val="0"/>
          <w:numId w:val="1"/>
        </w:numPr>
        <w:spacing w:after="120" w:line="276" w:lineRule="auto"/>
        <w:jc w:val="both"/>
        <w:rPr>
          <w:rFonts w:asciiTheme="minorHAnsi" w:hAnsiTheme="minorHAnsi" w:cstheme="minorBidi"/>
          <w:color w:val="auto"/>
          <w:sz w:val="22"/>
          <w:szCs w:val="22"/>
        </w:rPr>
      </w:pPr>
      <w:r w:rsidRPr="00341DD6">
        <w:rPr>
          <w:rFonts w:asciiTheme="minorHAnsi" w:hAnsiTheme="minorHAnsi" w:cstheme="minorBidi"/>
          <w:color w:val="auto"/>
          <w:sz w:val="22"/>
          <w:szCs w:val="22"/>
        </w:rPr>
        <w:t>The funding of the NHS in comparison with other models of universal health care</w:t>
      </w:r>
    </w:p>
    <w:p w14:paraId="40EFAFCA" w14:textId="77777777" w:rsidR="00341DD6" w:rsidRPr="00341DD6" w:rsidRDefault="00341DD6" w:rsidP="00341DD6">
      <w:pPr>
        <w:pStyle w:val="Default"/>
        <w:numPr>
          <w:ilvl w:val="0"/>
          <w:numId w:val="1"/>
        </w:numPr>
        <w:spacing w:after="120" w:line="276" w:lineRule="auto"/>
        <w:jc w:val="both"/>
        <w:rPr>
          <w:rFonts w:asciiTheme="minorHAnsi" w:hAnsiTheme="minorHAnsi" w:cstheme="minorBidi"/>
          <w:color w:val="auto"/>
          <w:sz w:val="22"/>
          <w:szCs w:val="22"/>
        </w:rPr>
      </w:pPr>
      <w:r w:rsidRPr="00341DD6">
        <w:rPr>
          <w:rFonts w:asciiTheme="minorHAnsi" w:hAnsiTheme="minorHAnsi" w:cstheme="minorBidi"/>
          <w:color w:val="auto"/>
          <w:sz w:val="22"/>
          <w:szCs w:val="22"/>
        </w:rPr>
        <w:t>The implications of possible alternative models of funding of the NHS</w:t>
      </w:r>
    </w:p>
    <w:p w14:paraId="4637B8E4" w14:textId="77777777" w:rsidR="00341DD6" w:rsidRPr="00341DD6" w:rsidRDefault="00341DD6" w:rsidP="00341DD6">
      <w:pPr>
        <w:pStyle w:val="Default"/>
        <w:numPr>
          <w:ilvl w:val="0"/>
          <w:numId w:val="1"/>
        </w:numPr>
        <w:spacing w:after="120" w:line="276" w:lineRule="auto"/>
        <w:jc w:val="both"/>
        <w:rPr>
          <w:rFonts w:asciiTheme="minorHAnsi" w:hAnsiTheme="minorHAnsi" w:cs="Times New Roman"/>
          <w:color w:val="auto"/>
          <w:sz w:val="22"/>
          <w:szCs w:val="22"/>
        </w:rPr>
      </w:pPr>
      <w:r w:rsidRPr="00341DD6">
        <w:rPr>
          <w:rFonts w:asciiTheme="minorHAnsi" w:hAnsiTheme="minorHAnsi" w:cstheme="minorBidi"/>
          <w:color w:val="auto"/>
          <w:sz w:val="22"/>
          <w:szCs w:val="22"/>
        </w:rPr>
        <w:t>Relevant economic theory</w:t>
      </w:r>
    </w:p>
    <w:p w14:paraId="47A2504F" w14:textId="77777777" w:rsidR="0029149C" w:rsidRDefault="0029149C" w:rsidP="00341DD6">
      <w:pPr>
        <w:jc w:val="both"/>
        <w:rPr>
          <w:b/>
          <w:bCs/>
        </w:rPr>
      </w:pPr>
    </w:p>
    <w:p w14:paraId="4A524510" w14:textId="2FD63454" w:rsidR="00341DD6" w:rsidRDefault="00341DD6" w:rsidP="00341DD6">
      <w:pPr>
        <w:jc w:val="both"/>
        <w:rPr>
          <w:b/>
          <w:bCs/>
        </w:rPr>
      </w:pPr>
      <w:r>
        <w:rPr>
          <w:b/>
          <w:bCs/>
          <w:noProof/>
        </w:rPr>
        <mc:AlternateContent>
          <mc:Choice Requires="wps">
            <w:drawing>
              <wp:anchor distT="0" distB="0" distL="114300" distR="114300" simplePos="0" relativeHeight="251659264" behindDoc="0" locked="0" layoutInCell="1" allowOverlap="1" wp14:anchorId="197DAE64" wp14:editId="17E40E0D">
                <wp:simplePos x="0" y="0"/>
                <wp:positionH relativeFrom="column">
                  <wp:posOffset>6096</wp:posOffset>
                </wp:positionH>
                <wp:positionV relativeFrom="paragraph">
                  <wp:posOffset>105791</wp:posOffset>
                </wp:positionV>
                <wp:extent cx="6211824" cy="0"/>
                <wp:effectExtent l="0" t="0" r="0" b="0"/>
                <wp:wrapNone/>
                <wp:docPr id="1640508140" name="Straight Connector 1"/>
                <wp:cNvGraphicFramePr/>
                <a:graphic xmlns:a="http://schemas.openxmlformats.org/drawingml/2006/main">
                  <a:graphicData uri="http://schemas.microsoft.com/office/word/2010/wordprocessingShape">
                    <wps:wsp>
                      <wps:cNvCnPr/>
                      <wps:spPr>
                        <a:xfrm>
                          <a:off x="0" y="0"/>
                          <a:ext cx="62118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1295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pt,8.35pt" to="48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" strokecolor="#156082 [3204]" strokeweight=".5pt">
                <v:stroke joinstyle="miter"/>
              </v:line>
            </w:pict>
          </mc:Fallback>
        </mc:AlternateContent>
      </w:r>
    </w:p>
    <w:p w14:paraId="54B145F9" w14:textId="77777777" w:rsidR="0029149C" w:rsidRDefault="0029149C" w:rsidP="00736BE5">
      <w:pPr>
        <w:jc w:val="both"/>
        <w:rPr>
          <w:b/>
          <w:bCs/>
        </w:rPr>
      </w:pPr>
    </w:p>
    <w:p w14:paraId="7278226F" w14:textId="5E2AFCFB" w:rsidR="00736BE5" w:rsidRPr="0021668F" w:rsidRDefault="00736BE5" w:rsidP="00736BE5">
      <w:pPr>
        <w:jc w:val="both"/>
        <w:rPr>
          <w:b/>
          <w:bCs/>
          <w:lang w:val="it-IT"/>
        </w:rPr>
      </w:pPr>
      <w:r w:rsidRPr="0021668F">
        <w:rPr>
          <w:b/>
          <w:bCs/>
          <w:lang w:val="it-IT"/>
        </w:rPr>
        <w:t xml:space="preserve">Student name: </w:t>
      </w:r>
      <w:r w:rsidR="0021668F" w:rsidRPr="0021668F">
        <w:rPr>
          <w:b/>
          <w:bCs/>
          <w:lang w:val="it-IT"/>
        </w:rPr>
        <w:t>Nicoleta Utoi-Pir</w:t>
      </w:r>
      <w:r w:rsidR="0021668F">
        <w:rPr>
          <w:b/>
          <w:bCs/>
          <w:lang w:val="it-IT"/>
        </w:rPr>
        <w:t>osca</w:t>
      </w:r>
    </w:p>
    <w:p w14:paraId="5111B886" w14:textId="10217883" w:rsidR="007D32AB" w:rsidRDefault="007D32AB" w:rsidP="00736BE5">
      <w:pPr>
        <w:jc w:val="both"/>
        <w:rPr>
          <w:b/>
          <w:bCs/>
        </w:rPr>
      </w:pPr>
      <w:r>
        <w:rPr>
          <w:b/>
          <w:bCs/>
        </w:rPr>
        <w:t>Student number:</w:t>
      </w:r>
      <w:r w:rsidR="00FD24A2">
        <w:rPr>
          <w:b/>
          <w:bCs/>
        </w:rPr>
        <w:t xml:space="preserve"> </w:t>
      </w:r>
      <w:r w:rsidR="00B74AEC">
        <w:rPr>
          <w:b/>
          <w:bCs/>
        </w:rPr>
        <w:t>2207554</w:t>
      </w:r>
    </w:p>
    <w:p w14:paraId="1DB6CF5C" w14:textId="4B571893" w:rsidR="00736BE5" w:rsidRDefault="00736BE5" w:rsidP="00736BE5">
      <w:pPr>
        <w:jc w:val="both"/>
        <w:rPr>
          <w:b/>
          <w:bCs/>
        </w:rPr>
      </w:pPr>
      <w:r>
        <w:rPr>
          <w:b/>
          <w:bCs/>
        </w:rPr>
        <w:t xml:space="preserve">Assignment: </w:t>
      </w:r>
      <w:r w:rsidR="005D4436">
        <w:rPr>
          <w:b/>
          <w:bCs/>
        </w:rPr>
        <w:t>Written report (2000 words)</w:t>
      </w:r>
    </w:p>
    <w:p w14:paraId="7EF72010" w14:textId="77777777" w:rsidR="005D4436" w:rsidRDefault="005D4436" w:rsidP="00736BE5">
      <w:pPr>
        <w:jc w:val="both"/>
        <w:rPr>
          <w:b/>
          <w:bCs/>
        </w:rPr>
      </w:pPr>
    </w:p>
    <w:tbl>
      <w:tblPr>
        <w:tblStyle w:val="TableGrid"/>
        <w:tblW w:w="0" w:type="auto"/>
        <w:tblLook w:val="04A0" w:firstRow="1" w:lastRow="0" w:firstColumn="1" w:lastColumn="0" w:noHBand="0" w:noVBand="1"/>
      </w:tblPr>
      <w:tblGrid>
        <w:gridCol w:w="1838"/>
        <w:gridCol w:w="2977"/>
        <w:gridCol w:w="3260"/>
        <w:gridCol w:w="941"/>
      </w:tblGrid>
      <w:tr w:rsidR="001B45FB" w14:paraId="237C4489" w14:textId="2BAAB4F6" w:rsidTr="00DD70CF">
        <w:tc>
          <w:tcPr>
            <w:tcW w:w="9016" w:type="dxa"/>
            <w:gridSpan w:val="4"/>
          </w:tcPr>
          <w:p w14:paraId="4EED186F" w14:textId="51AABD04" w:rsidR="001B45FB" w:rsidRDefault="001B45FB" w:rsidP="001B45FB">
            <w:pPr>
              <w:jc w:val="center"/>
              <w:rPr>
                <w:b/>
                <w:bCs/>
              </w:rPr>
            </w:pPr>
            <w:r>
              <w:rPr>
                <w:b/>
                <w:bCs/>
              </w:rPr>
              <w:t>Marking rubric</w:t>
            </w:r>
          </w:p>
        </w:tc>
      </w:tr>
      <w:tr w:rsidR="001B45FB" w14:paraId="3BA45190" w14:textId="0CB79423" w:rsidTr="00116210">
        <w:tc>
          <w:tcPr>
            <w:tcW w:w="1838" w:type="dxa"/>
            <w:vAlign w:val="center"/>
          </w:tcPr>
          <w:p w14:paraId="715DFBC1" w14:textId="50C2F961" w:rsidR="001B45FB" w:rsidRDefault="004E03A6" w:rsidP="001B45FB">
            <w:pPr>
              <w:jc w:val="center"/>
              <w:rPr>
                <w:b/>
                <w:bCs/>
              </w:rPr>
            </w:pPr>
            <w:r>
              <w:rPr>
                <w:b/>
                <w:bCs/>
              </w:rPr>
              <w:t>Criteria</w:t>
            </w:r>
          </w:p>
        </w:tc>
        <w:tc>
          <w:tcPr>
            <w:tcW w:w="2977" w:type="dxa"/>
            <w:vAlign w:val="center"/>
          </w:tcPr>
          <w:p w14:paraId="3D901FF6" w14:textId="74CBEE7F" w:rsidR="001B45FB" w:rsidRDefault="001B45FB" w:rsidP="001B45FB">
            <w:pPr>
              <w:jc w:val="center"/>
              <w:rPr>
                <w:b/>
                <w:bCs/>
              </w:rPr>
            </w:pPr>
            <w:r>
              <w:rPr>
                <w:b/>
                <w:bCs/>
              </w:rPr>
              <w:t>Description</w:t>
            </w:r>
          </w:p>
        </w:tc>
        <w:tc>
          <w:tcPr>
            <w:tcW w:w="3260" w:type="dxa"/>
            <w:vAlign w:val="center"/>
          </w:tcPr>
          <w:p w14:paraId="5D26FC27" w14:textId="2E506A9E" w:rsidR="001B45FB" w:rsidRDefault="001B45FB" w:rsidP="001B45FB">
            <w:pPr>
              <w:jc w:val="center"/>
              <w:rPr>
                <w:b/>
                <w:bCs/>
              </w:rPr>
            </w:pPr>
            <w:r>
              <w:rPr>
                <w:b/>
                <w:bCs/>
              </w:rPr>
              <w:t>Comments</w:t>
            </w:r>
          </w:p>
        </w:tc>
        <w:tc>
          <w:tcPr>
            <w:tcW w:w="941" w:type="dxa"/>
            <w:vAlign w:val="center"/>
          </w:tcPr>
          <w:p w14:paraId="79BAB750" w14:textId="1A1177D5" w:rsidR="001B45FB" w:rsidRDefault="001B45FB" w:rsidP="001B45FB">
            <w:pPr>
              <w:jc w:val="center"/>
              <w:rPr>
                <w:b/>
                <w:bCs/>
              </w:rPr>
            </w:pPr>
            <w:r>
              <w:rPr>
                <w:b/>
                <w:bCs/>
              </w:rPr>
              <w:t>Mark</w:t>
            </w:r>
          </w:p>
        </w:tc>
      </w:tr>
      <w:tr w:rsidR="00BE488D" w14:paraId="19994FA4" w14:textId="3D07A578" w:rsidTr="00116210">
        <w:trPr>
          <w:trHeight w:val="388"/>
        </w:trPr>
        <w:tc>
          <w:tcPr>
            <w:tcW w:w="1838" w:type="dxa"/>
            <w:vMerge w:val="restart"/>
            <w:vAlign w:val="center"/>
          </w:tcPr>
          <w:p w14:paraId="29D9E2A5" w14:textId="35A24361" w:rsidR="00BE488D" w:rsidRDefault="00BE488D" w:rsidP="00116210">
            <w:pPr>
              <w:rPr>
                <w:b/>
                <w:bCs/>
              </w:rPr>
            </w:pPr>
            <w:r w:rsidRPr="004E03A6">
              <w:rPr>
                <w:b/>
                <w:bCs/>
                <w:sz w:val="20"/>
                <w:szCs w:val="20"/>
              </w:rPr>
              <w:t xml:space="preserve">Criteria 1: Engagement with literature </w:t>
            </w:r>
          </w:p>
        </w:tc>
        <w:tc>
          <w:tcPr>
            <w:tcW w:w="2977" w:type="dxa"/>
          </w:tcPr>
          <w:p w14:paraId="4656026A" w14:textId="0A0F7991" w:rsidR="00BE488D" w:rsidRPr="002574D3" w:rsidRDefault="00BE488D" w:rsidP="007458BE">
            <w:pPr>
              <w:rPr>
                <w:rFonts w:cs="Arial"/>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5</w:t>
            </w:r>
            <w:r w:rsidRPr="00D128C2">
              <w:rPr>
                <w:b/>
                <w:bCs/>
                <w:sz w:val="18"/>
                <w:szCs w:val="18"/>
              </w:rPr>
              <w:t xml:space="preserve">.5 mark): </w:t>
            </w:r>
            <w:r w:rsidRPr="002574D3">
              <w:rPr>
                <w:rFonts w:cs="Arial"/>
                <w:sz w:val="18"/>
                <w:szCs w:val="18"/>
              </w:rPr>
              <w:t>Little or no evidence of reading</w:t>
            </w:r>
            <w:r w:rsidRPr="002574D3">
              <w:rPr>
                <w:sz w:val="18"/>
                <w:szCs w:val="18"/>
              </w:rPr>
              <w:t xml:space="preserve"> and/or </w:t>
            </w:r>
            <w:r w:rsidRPr="002574D3">
              <w:rPr>
                <w:rFonts w:cs="Arial"/>
                <w:sz w:val="18"/>
                <w:szCs w:val="18"/>
              </w:rPr>
              <w:t>reliance on inappropriate sources.</w:t>
            </w:r>
          </w:p>
          <w:p w14:paraId="6CA77BBD" w14:textId="77777777" w:rsidR="00BE488D" w:rsidRPr="002574D3" w:rsidRDefault="00BE488D" w:rsidP="007458BE">
            <w:pPr>
              <w:rPr>
                <w:rFonts w:cs="Arial"/>
                <w:sz w:val="18"/>
                <w:szCs w:val="18"/>
              </w:rPr>
            </w:pPr>
            <w:r w:rsidRPr="002574D3">
              <w:rPr>
                <w:rFonts w:cs="Arial"/>
                <w:sz w:val="18"/>
                <w:szCs w:val="18"/>
              </w:rPr>
              <w:t>Views and findings mostly unsupported and non-authoritative.</w:t>
            </w:r>
          </w:p>
          <w:p w14:paraId="26D8ABE9" w14:textId="7042FCB1" w:rsidR="00BE488D" w:rsidRPr="00702000" w:rsidRDefault="00BE488D" w:rsidP="007458BE">
            <w:pPr>
              <w:jc w:val="both"/>
              <w:rPr>
                <w:b/>
                <w:bCs/>
                <w:iCs/>
                <w:sz w:val="20"/>
                <w:szCs w:val="20"/>
              </w:rPr>
            </w:pPr>
            <w:r w:rsidRPr="002574D3">
              <w:rPr>
                <w:rFonts w:cs="Arial"/>
                <w:sz w:val="18"/>
                <w:szCs w:val="18"/>
              </w:rPr>
              <w:t>Referencing conventions used incoherently or largely absent.</w:t>
            </w:r>
          </w:p>
        </w:tc>
        <w:tc>
          <w:tcPr>
            <w:tcW w:w="3260" w:type="dxa"/>
            <w:vMerge w:val="restart"/>
          </w:tcPr>
          <w:p w14:paraId="03F1F3DB" w14:textId="77777777" w:rsidR="00BE488D" w:rsidRDefault="00710D13" w:rsidP="00736BE5">
            <w:pPr>
              <w:jc w:val="both"/>
              <w:rPr>
                <w:sz w:val="20"/>
                <w:szCs w:val="20"/>
              </w:rPr>
            </w:pPr>
            <w:r>
              <w:rPr>
                <w:sz w:val="20"/>
                <w:szCs w:val="20"/>
              </w:rPr>
              <w:t xml:space="preserve">Your report contains some relevant </w:t>
            </w:r>
            <w:r w:rsidR="00FD72F2">
              <w:rPr>
                <w:sz w:val="20"/>
                <w:szCs w:val="20"/>
              </w:rPr>
              <w:t>references</w:t>
            </w:r>
            <w:r w:rsidR="00AA310C">
              <w:rPr>
                <w:sz w:val="20"/>
                <w:szCs w:val="20"/>
              </w:rPr>
              <w:t xml:space="preserve">, however there are some omissions </w:t>
            </w:r>
            <w:r w:rsidR="00B613ED">
              <w:rPr>
                <w:sz w:val="20"/>
                <w:szCs w:val="20"/>
              </w:rPr>
              <w:t xml:space="preserve">which I highlights directly in your report. </w:t>
            </w:r>
          </w:p>
          <w:p w14:paraId="6147C68F" w14:textId="2616DDEB" w:rsidR="00B613ED" w:rsidRPr="00710D13" w:rsidRDefault="001A2237" w:rsidP="00736BE5">
            <w:pPr>
              <w:jc w:val="both"/>
              <w:rPr>
                <w:sz w:val="20"/>
                <w:szCs w:val="20"/>
              </w:rPr>
            </w:pPr>
            <w:r>
              <w:rPr>
                <w:sz w:val="20"/>
                <w:szCs w:val="20"/>
              </w:rPr>
              <w:t xml:space="preserve">You always have to make sure that </w:t>
            </w:r>
            <w:r w:rsidR="000C6078">
              <w:rPr>
                <w:sz w:val="20"/>
                <w:szCs w:val="20"/>
              </w:rPr>
              <w:t>the</w:t>
            </w:r>
            <w:r>
              <w:rPr>
                <w:sz w:val="20"/>
                <w:szCs w:val="20"/>
              </w:rPr>
              <w:t xml:space="preserve"> findings, suggestions/recommendations, </w:t>
            </w:r>
            <w:r w:rsidR="000C6078">
              <w:rPr>
                <w:sz w:val="20"/>
                <w:szCs w:val="20"/>
              </w:rPr>
              <w:t xml:space="preserve">and information </w:t>
            </w:r>
            <w:r>
              <w:rPr>
                <w:sz w:val="20"/>
                <w:szCs w:val="20"/>
              </w:rPr>
              <w:t xml:space="preserve"> </w:t>
            </w:r>
            <w:r w:rsidR="000C6078">
              <w:rPr>
                <w:sz w:val="20"/>
                <w:szCs w:val="20"/>
              </w:rPr>
              <w:t xml:space="preserve">you include in your report are evidence-based. </w:t>
            </w:r>
          </w:p>
        </w:tc>
        <w:tc>
          <w:tcPr>
            <w:tcW w:w="941" w:type="dxa"/>
            <w:vMerge w:val="restart"/>
            <w:vAlign w:val="center"/>
          </w:tcPr>
          <w:p w14:paraId="6963CC20" w14:textId="4C59F497" w:rsidR="00BE488D" w:rsidRDefault="005B6DBD" w:rsidP="001442F8">
            <w:pPr>
              <w:jc w:val="center"/>
              <w:rPr>
                <w:b/>
                <w:bCs/>
              </w:rPr>
            </w:pPr>
            <w:r>
              <w:rPr>
                <w:b/>
                <w:bCs/>
              </w:rPr>
              <w:t>8</w:t>
            </w:r>
            <w:r w:rsidR="00BE488D">
              <w:rPr>
                <w:b/>
                <w:bCs/>
              </w:rPr>
              <w:t>/20</w:t>
            </w:r>
          </w:p>
        </w:tc>
      </w:tr>
      <w:tr w:rsidR="00BE488D" w14:paraId="625549C1" w14:textId="77777777" w:rsidTr="00116210">
        <w:trPr>
          <w:trHeight w:val="388"/>
        </w:trPr>
        <w:tc>
          <w:tcPr>
            <w:tcW w:w="1838" w:type="dxa"/>
            <w:vMerge/>
            <w:vAlign w:val="center"/>
          </w:tcPr>
          <w:p w14:paraId="1D195CFA" w14:textId="77777777" w:rsidR="00BE488D" w:rsidRPr="004E03A6" w:rsidRDefault="00BE488D" w:rsidP="00116210">
            <w:pPr>
              <w:rPr>
                <w:b/>
                <w:bCs/>
                <w:sz w:val="20"/>
                <w:szCs w:val="20"/>
              </w:rPr>
            </w:pPr>
          </w:p>
        </w:tc>
        <w:tc>
          <w:tcPr>
            <w:tcW w:w="2977" w:type="dxa"/>
          </w:tcPr>
          <w:p w14:paraId="71109BC3" w14:textId="3301E1E7" w:rsidR="00BE488D" w:rsidRPr="00D128C2" w:rsidRDefault="00BE488D" w:rsidP="007458BE">
            <w:pPr>
              <w:rPr>
                <w:b/>
                <w:bCs/>
                <w:sz w:val="18"/>
                <w:szCs w:val="18"/>
              </w:rPr>
            </w:pPr>
            <w:r>
              <w:rPr>
                <w:b/>
                <w:bCs/>
                <w:sz w:val="18"/>
                <w:szCs w:val="18"/>
              </w:rPr>
              <w:t xml:space="preserve">Marginal fail (6 – 7.5): </w:t>
            </w:r>
            <w:r w:rsidRPr="002574D3">
              <w:rPr>
                <w:rFonts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3260" w:type="dxa"/>
            <w:vMerge/>
          </w:tcPr>
          <w:p w14:paraId="253489D8" w14:textId="77777777" w:rsidR="00BE488D" w:rsidRDefault="00BE488D" w:rsidP="00736BE5">
            <w:pPr>
              <w:jc w:val="both"/>
              <w:rPr>
                <w:b/>
                <w:bCs/>
              </w:rPr>
            </w:pPr>
          </w:p>
        </w:tc>
        <w:tc>
          <w:tcPr>
            <w:tcW w:w="941" w:type="dxa"/>
            <w:vMerge/>
            <w:vAlign w:val="center"/>
          </w:tcPr>
          <w:p w14:paraId="6B98DCA3" w14:textId="77777777" w:rsidR="00BE488D" w:rsidRDefault="00BE488D" w:rsidP="001442F8">
            <w:pPr>
              <w:jc w:val="center"/>
              <w:rPr>
                <w:b/>
                <w:bCs/>
              </w:rPr>
            </w:pPr>
          </w:p>
        </w:tc>
      </w:tr>
      <w:tr w:rsidR="00BE488D" w14:paraId="1C18D097" w14:textId="77777777" w:rsidTr="00116210">
        <w:trPr>
          <w:trHeight w:val="386"/>
        </w:trPr>
        <w:tc>
          <w:tcPr>
            <w:tcW w:w="1838" w:type="dxa"/>
            <w:vMerge/>
          </w:tcPr>
          <w:p w14:paraId="59F8CB46" w14:textId="77777777" w:rsidR="00BE488D" w:rsidRPr="004E03A6" w:rsidRDefault="00BE488D" w:rsidP="00736BE5">
            <w:pPr>
              <w:jc w:val="both"/>
              <w:rPr>
                <w:b/>
                <w:bCs/>
                <w:sz w:val="20"/>
                <w:szCs w:val="20"/>
              </w:rPr>
            </w:pPr>
          </w:p>
        </w:tc>
        <w:tc>
          <w:tcPr>
            <w:tcW w:w="2977" w:type="dxa"/>
          </w:tcPr>
          <w:p w14:paraId="09030096" w14:textId="06526B5F" w:rsidR="00BE488D" w:rsidRPr="002574D3" w:rsidRDefault="00BE488D" w:rsidP="00DE2D90">
            <w:pPr>
              <w:rPr>
                <w:rFonts w:cs="Arial"/>
                <w:sz w:val="18"/>
                <w:szCs w:val="18"/>
              </w:rPr>
            </w:pPr>
            <w:r w:rsidRPr="00DE2D90">
              <w:rPr>
                <w:rFonts w:asciiTheme="majorHAnsi" w:hAnsiTheme="majorHAnsi"/>
                <w:b/>
                <w:bCs/>
                <w:sz w:val="18"/>
                <w:szCs w:val="18"/>
              </w:rPr>
              <w:t xml:space="preserve">Satisfactory Pass (8 - 9.5): </w:t>
            </w:r>
            <w:r w:rsidRPr="002574D3">
              <w:rPr>
                <w:rFonts w:cs="Arial"/>
                <w:sz w:val="18"/>
                <w:szCs w:val="18"/>
              </w:rPr>
              <w:t>Engagement with a limited range of mostly relevant and credible sources (&lt; = 20). Some omissions and minor errors.</w:t>
            </w:r>
          </w:p>
          <w:p w14:paraId="389B2D0C" w14:textId="533A2B58" w:rsidR="00BE488D" w:rsidRPr="00DE2D90" w:rsidRDefault="00BE488D" w:rsidP="00DE2D90">
            <w:pPr>
              <w:jc w:val="both"/>
              <w:rPr>
                <w:rFonts w:asciiTheme="majorHAnsi" w:hAnsiTheme="majorHAnsi"/>
                <w:b/>
                <w:bCs/>
                <w:sz w:val="18"/>
                <w:szCs w:val="18"/>
              </w:rPr>
            </w:pPr>
            <w:r w:rsidRPr="002574D3">
              <w:rPr>
                <w:rFonts w:cs="Arial"/>
                <w:sz w:val="18"/>
                <w:szCs w:val="18"/>
              </w:rPr>
              <w:lastRenderedPageBreak/>
              <w:t>Referencing conventions evident though not always applied accurately or consistently.</w:t>
            </w:r>
          </w:p>
        </w:tc>
        <w:tc>
          <w:tcPr>
            <w:tcW w:w="3260" w:type="dxa"/>
            <w:vMerge/>
          </w:tcPr>
          <w:p w14:paraId="341BFF6D" w14:textId="77777777" w:rsidR="00BE488D" w:rsidRDefault="00BE488D" w:rsidP="00736BE5">
            <w:pPr>
              <w:jc w:val="both"/>
              <w:rPr>
                <w:b/>
                <w:bCs/>
              </w:rPr>
            </w:pPr>
          </w:p>
        </w:tc>
        <w:tc>
          <w:tcPr>
            <w:tcW w:w="941" w:type="dxa"/>
            <w:vMerge/>
            <w:vAlign w:val="center"/>
          </w:tcPr>
          <w:p w14:paraId="3122B8D0" w14:textId="77777777" w:rsidR="00BE488D" w:rsidRDefault="00BE488D" w:rsidP="001442F8">
            <w:pPr>
              <w:jc w:val="center"/>
              <w:rPr>
                <w:b/>
                <w:bCs/>
              </w:rPr>
            </w:pPr>
          </w:p>
        </w:tc>
      </w:tr>
      <w:tr w:rsidR="00BE488D" w14:paraId="4685FD26" w14:textId="77777777" w:rsidTr="00116210">
        <w:trPr>
          <w:trHeight w:val="386"/>
        </w:trPr>
        <w:tc>
          <w:tcPr>
            <w:tcW w:w="1838" w:type="dxa"/>
            <w:vMerge/>
          </w:tcPr>
          <w:p w14:paraId="11F984AC" w14:textId="77777777" w:rsidR="00BE488D" w:rsidRPr="004E03A6" w:rsidRDefault="00BE488D" w:rsidP="00736BE5">
            <w:pPr>
              <w:jc w:val="both"/>
              <w:rPr>
                <w:b/>
                <w:bCs/>
                <w:sz w:val="20"/>
                <w:szCs w:val="20"/>
              </w:rPr>
            </w:pPr>
          </w:p>
        </w:tc>
        <w:tc>
          <w:tcPr>
            <w:tcW w:w="2977" w:type="dxa"/>
          </w:tcPr>
          <w:p w14:paraId="2C636C63" w14:textId="28212DDD" w:rsidR="00BE488D" w:rsidRPr="00DE2D90" w:rsidRDefault="00BE488D" w:rsidP="00DE2D90">
            <w:pPr>
              <w:rPr>
                <w:rFonts w:asciiTheme="majorHAnsi" w:hAnsiTheme="majorHAnsi"/>
                <w:b/>
                <w:bCs/>
                <w:sz w:val="18"/>
                <w:szCs w:val="18"/>
              </w:rPr>
            </w:pPr>
            <w:r>
              <w:rPr>
                <w:rFonts w:asciiTheme="majorHAnsi" w:hAnsiTheme="majorHAnsi"/>
                <w:b/>
                <w:bCs/>
                <w:sz w:val="18"/>
                <w:szCs w:val="18"/>
              </w:rPr>
              <w:t xml:space="preserve">Good pass (10 – 11.5): </w:t>
            </w:r>
            <w:r w:rsidRPr="002574D3">
              <w:rPr>
                <w:rFonts w:cs="Arial"/>
                <w:sz w:val="18"/>
                <w:szCs w:val="18"/>
              </w:rPr>
              <w:t>Engagement with an appropriate range of literature, including sources retrieved independently (= 20). Some over-reliance on texts. Referencing may show minor inaccuracies or inconsistencies.</w:t>
            </w:r>
          </w:p>
        </w:tc>
        <w:tc>
          <w:tcPr>
            <w:tcW w:w="3260" w:type="dxa"/>
            <w:vMerge/>
          </w:tcPr>
          <w:p w14:paraId="7D41EAC0" w14:textId="77777777" w:rsidR="00BE488D" w:rsidRDefault="00BE488D" w:rsidP="00736BE5">
            <w:pPr>
              <w:jc w:val="both"/>
              <w:rPr>
                <w:b/>
                <w:bCs/>
              </w:rPr>
            </w:pPr>
          </w:p>
        </w:tc>
        <w:tc>
          <w:tcPr>
            <w:tcW w:w="941" w:type="dxa"/>
            <w:vMerge/>
            <w:vAlign w:val="center"/>
          </w:tcPr>
          <w:p w14:paraId="64D7D151" w14:textId="77777777" w:rsidR="00BE488D" w:rsidRDefault="00BE488D" w:rsidP="001442F8">
            <w:pPr>
              <w:jc w:val="center"/>
              <w:rPr>
                <w:b/>
                <w:bCs/>
              </w:rPr>
            </w:pPr>
          </w:p>
        </w:tc>
      </w:tr>
      <w:tr w:rsidR="00BE488D" w14:paraId="4638B44A" w14:textId="77777777" w:rsidTr="00116210">
        <w:trPr>
          <w:trHeight w:val="386"/>
        </w:trPr>
        <w:tc>
          <w:tcPr>
            <w:tcW w:w="1838" w:type="dxa"/>
            <w:vMerge/>
          </w:tcPr>
          <w:p w14:paraId="7F070033" w14:textId="77777777" w:rsidR="00BE488D" w:rsidRPr="004E03A6" w:rsidRDefault="00BE488D" w:rsidP="00736BE5">
            <w:pPr>
              <w:jc w:val="both"/>
              <w:rPr>
                <w:b/>
                <w:bCs/>
                <w:sz w:val="20"/>
                <w:szCs w:val="20"/>
              </w:rPr>
            </w:pPr>
          </w:p>
        </w:tc>
        <w:tc>
          <w:tcPr>
            <w:tcW w:w="2977" w:type="dxa"/>
          </w:tcPr>
          <w:p w14:paraId="6063AF0D" w14:textId="3E1BE5E2" w:rsidR="00BE488D" w:rsidRPr="002574D3" w:rsidRDefault="00BE488D" w:rsidP="002574D3">
            <w:pPr>
              <w:rPr>
                <w:rFonts w:cs="Arial"/>
                <w:sz w:val="18"/>
                <w:szCs w:val="18"/>
              </w:rPr>
            </w:pPr>
            <w:r>
              <w:rPr>
                <w:b/>
                <w:bCs/>
                <w:sz w:val="18"/>
                <w:szCs w:val="18"/>
              </w:rPr>
              <w:t xml:space="preserve">Merit (12 – 13.5): </w:t>
            </w:r>
            <w:r w:rsidRPr="002574D3">
              <w:rPr>
                <w:rFonts w:cs="Arial"/>
                <w:sz w:val="18"/>
                <w:szCs w:val="18"/>
              </w:rPr>
              <w:t>Engagement with a wide range of literature, including sources retrieved independently</w:t>
            </w:r>
            <w:r>
              <w:rPr>
                <w:rFonts w:cs="Arial"/>
                <w:sz w:val="18"/>
                <w:szCs w:val="18"/>
              </w:rPr>
              <w:t xml:space="preserve"> (&gt; 20)</w:t>
            </w:r>
            <w:r w:rsidRPr="002574D3">
              <w:rPr>
                <w:rFonts w:cs="Arial"/>
                <w:sz w:val="18"/>
                <w:szCs w:val="18"/>
              </w:rPr>
              <w:t>.</w:t>
            </w:r>
          </w:p>
          <w:p w14:paraId="4BB7D518" w14:textId="13FEE453" w:rsidR="00BE488D" w:rsidRPr="002574D3" w:rsidRDefault="00BE488D" w:rsidP="002574D3">
            <w:pPr>
              <w:jc w:val="both"/>
              <w:rPr>
                <w:sz w:val="18"/>
                <w:szCs w:val="18"/>
              </w:rPr>
            </w:pPr>
            <w:r w:rsidRPr="002574D3">
              <w:rPr>
                <w:rFonts w:cs="Arial"/>
                <w:sz w:val="18"/>
                <w:szCs w:val="18"/>
              </w:rPr>
              <w:t>Selection of relevant and credible sources.</w:t>
            </w:r>
          </w:p>
          <w:p w14:paraId="4A9FB271" w14:textId="38D48324" w:rsidR="00BE488D" w:rsidRPr="00D128C2" w:rsidRDefault="00BE488D" w:rsidP="00736BE5">
            <w:pPr>
              <w:jc w:val="both"/>
              <w:rPr>
                <w:b/>
                <w:bCs/>
                <w:sz w:val="18"/>
                <w:szCs w:val="18"/>
              </w:rPr>
            </w:pPr>
            <w:r w:rsidRPr="00D128C2">
              <w:rPr>
                <w:sz w:val="18"/>
                <w:szCs w:val="18"/>
              </w:rPr>
              <w:t>Very good use of Harvard referencing with no/very few inaccuracies or inconsistencies.</w:t>
            </w:r>
          </w:p>
        </w:tc>
        <w:tc>
          <w:tcPr>
            <w:tcW w:w="3260" w:type="dxa"/>
            <w:vMerge/>
          </w:tcPr>
          <w:p w14:paraId="6B8D7416" w14:textId="77777777" w:rsidR="00BE488D" w:rsidRDefault="00BE488D" w:rsidP="00736BE5">
            <w:pPr>
              <w:jc w:val="both"/>
              <w:rPr>
                <w:b/>
                <w:bCs/>
              </w:rPr>
            </w:pPr>
          </w:p>
        </w:tc>
        <w:tc>
          <w:tcPr>
            <w:tcW w:w="941" w:type="dxa"/>
            <w:vMerge/>
            <w:vAlign w:val="center"/>
          </w:tcPr>
          <w:p w14:paraId="2CAB646F" w14:textId="77777777" w:rsidR="00BE488D" w:rsidRDefault="00BE488D" w:rsidP="001442F8">
            <w:pPr>
              <w:jc w:val="center"/>
              <w:rPr>
                <w:b/>
                <w:bCs/>
              </w:rPr>
            </w:pPr>
          </w:p>
        </w:tc>
      </w:tr>
      <w:tr w:rsidR="00BE488D" w14:paraId="0AC64AB2" w14:textId="77777777" w:rsidTr="00116210">
        <w:trPr>
          <w:trHeight w:val="386"/>
        </w:trPr>
        <w:tc>
          <w:tcPr>
            <w:tcW w:w="1838" w:type="dxa"/>
            <w:vMerge/>
          </w:tcPr>
          <w:p w14:paraId="08695D0B" w14:textId="77777777" w:rsidR="00BE488D" w:rsidRPr="004E03A6" w:rsidRDefault="00BE488D" w:rsidP="004857C4">
            <w:pPr>
              <w:jc w:val="both"/>
              <w:rPr>
                <w:b/>
                <w:bCs/>
                <w:sz w:val="20"/>
                <w:szCs w:val="20"/>
              </w:rPr>
            </w:pPr>
          </w:p>
        </w:tc>
        <w:tc>
          <w:tcPr>
            <w:tcW w:w="2977" w:type="dxa"/>
            <w:vAlign w:val="center"/>
          </w:tcPr>
          <w:p w14:paraId="4D232086" w14:textId="6C3FE6BB" w:rsidR="00BE488D" w:rsidRPr="00D128C2" w:rsidRDefault="00BE488D" w:rsidP="004857C4">
            <w:pPr>
              <w:jc w:val="both"/>
              <w:rPr>
                <w:b/>
                <w:bCs/>
                <w:sz w:val="18"/>
                <w:szCs w:val="18"/>
              </w:rPr>
            </w:pPr>
            <w:r>
              <w:rPr>
                <w:b/>
                <w:bCs/>
                <w:sz w:val="18"/>
                <w:szCs w:val="18"/>
              </w:rPr>
              <w:t>Excellent D</w:t>
            </w:r>
            <w:r w:rsidRPr="00D128C2">
              <w:rPr>
                <w:b/>
                <w:bCs/>
                <w:sz w:val="18"/>
                <w:szCs w:val="18"/>
              </w:rPr>
              <w:t>istinction (1</w:t>
            </w:r>
            <w:r>
              <w:rPr>
                <w:b/>
                <w:bCs/>
                <w:sz w:val="18"/>
                <w:szCs w:val="18"/>
              </w:rPr>
              <w:t xml:space="preserve">4 </w:t>
            </w:r>
            <w:r w:rsidRPr="00D128C2">
              <w:rPr>
                <w:b/>
                <w:bCs/>
                <w:sz w:val="18"/>
                <w:szCs w:val="18"/>
              </w:rPr>
              <w:t>-</w:t>
            </w:r>
            <w:r>
              <w:rPr>
                <w:b/>
                <w:bCs/>
                <w:sz w:val="18"/>
                <w:szCs w:val="18"/>
              </w:rPr>
              <w:t xml:space="preserve"> 16.5</w:t>
            </w:r>
            <w:r w:rsidRPr="00D128C2">
              <w:rPr>
                <w:b/>
                <w:bCs/>
                <w:sz w:val="18"/>
                <w:szCs w:val="18"/>
              </w:rPr>
              <w:t xml:space="preserve"> marks): </w:t>
            </w:r>
            <w:r w:rsidRPr="00753841">
              <w:rPr>
                <w:rFonts w:cs="Arial"/>
                <w:sz w:val="18"/>
                <w:szCs w:val="18"/>
              </w:rPr>
              <w:t>Engagement with an extensive range of relevant and credible literature. Consistently accurate application of referencing.</w:t>
            </w:r>
          </w:p>
        </w:tc>
        <w:tc>
          <w:tcPr>
            <w:tcW w:w="3260" w:type="dxa"/>
            <w:vMerge/>
          </w:tcPr>
          <w:p w14:paraId="57A390FD" w14:textId="77777777" w:rsidR="00BE488D" w:rsidRDefault="00BE488D" w:rsidP="004857C4">
            <w:pPr>
              <w:jc w:val="both"/>
              <w:rPr>
                <w:b/>
                <w:bCs/>
              </w:rPr>
            </w:pPr>
          </w:p>
        </w:tc>
        <w:tc>
          <w:tcPr>
            <w:tcW w:w="941" w:type="dxa"/>
            <w:vMerge/>
            <w:vAlign w:val="center"/>
          </w:tcPr>
          <w:p w14:paraId="38FE31B9" w14:textId="77777777" w:rsidR="00BE488D" w:rsidRDefault="00BE488D" w:rsidP="004857C4">
            <w:pPr>
              <w:jc w:val="center"/>
              <w:rPr>
                <w:b/>
                <w:bCs/>
              </w:rPr>
            </w:pPr>
          </w:p>
        </w:tc>
      </w:tr>
      <w:tr w:rsidR="00BE488D" w14:paraId="064EE28B" w14:textId="77777777" w:rsidTr="00116210">
        <w:trPr>
          <w:trHeight w:val="386"/>
        </w:trPr>
        <w:tc>
          <w:tcPr>
            <w:tcW w:w="1838" w:type="dxa"/>
            <w:vMerge/>
          </w:tcPr>
          <w:p w14:paraId="3655B5CC" w14:textId="77777777" w:rsidR="00BE488D" w:rsidRPr="004E03A6" w:rsidRDefault="00BE488D" w:rsidP="004857C4">
            <w:pPr>
              <w:jc w:val="both"/>
              <w:rPr>
                <w:b/>
                <w:bCs/>
                <w:sz w:val="20"/>
                <w:szCs w:val="20"/>
              </w:rPr>
            </w:pPr>
          </w:p>
        </w:tc>
        <w:tc>
          <w:tcPr>
            <w:tcW w:w="2977" w:type="dxa"/>
            <w:vAlign w:val="center"/>
          </w:tcPr>
          <w:p w14:paraId="112C3232" w14:textId="048A9AF2" w:rsidR="00BE488D" w:rsidRPr="00BE488D" w:rsidRDefault="00BE488D" w:rsidP="004857C4">
            <w:pPr>
              <w:jc w:val="both"/>
              <w:rPr>
                <w:sz w:val="18"/>
                <w:szCs w:val="18"/>
              </w:rPr>
            </w:pPr>
            <w:r w:rsidRPr="00BE488D">
              <w:rPr>
                <w:b/>
                <w:bCs/>
                <w:sz w:val="18"/>
                <w:szCs w:val="18"/>
              </w:rPr>
              <w:t xml:space="preserve">Exceptional Distinction (17 – 20): </w:t>
            </w:r>
            <w:r w:rsidRPr="00BE488D">
              <w:rPr>
                <w:rFonts w:cs="Arial"/>
                <w:sz w:val="18"/>
                <w:szCs w:val="18"/>
              </w:rPr>
              <w:t>Exceptional engagement with an extensive range of relevant and credible literature. High-level referencing skills consistently applied.</w:t>
            </w:r>
          </w:p>
        </w:tc>
        <w:tc>
          <w:tcPr>
            <w:tcW w:w="3260" w:type="dxa"/>
          </w:tcPr>
          <w:p w14:paraId="678E6EE5" w14:textId="77777777" w:rsidR="00BE488D" w:rsidRDefault="00BE488D" w:rsidP="004857C4">
            <w:pPr>
              <w:jc w:val="both"/>
              <w:rPr>
                <w:b/>
                <w:bCs/>
              </w:rPr>
            </w:pPr>
          </w:p>
        </w:tc>
        <w:tc>
          <w:tcPr>
            <w:tcW w:w="941" w:type="dxa"/>
            <w:vAlign w:val="center"/>
          </w:tcPr>
          <w:p w14:paraId="5E413303" w14:textId="77777777" w:rsidR="00BE488D" w:rsidRDefault="00BE488D" w:rsidP="004857C4">
            <w:pPr>
              <w:jc w:val="center"/>
              <w:rPr>
                <w:b/>
                <w:bCs/>
              </w:rPr>
            </w:pPr>
          </w:p>
        </w:tc>
      </w:tr>
      <w:tr w:rsidR="00116210" w14:paraId="280FBCEB" w14:textId="144BA32E" w:rsidTr="00EC1AEA">
        <w:trPr>
          <w:trHeight w:val="156"/>
        </w:trPr>
        <w:tc>
          <w:tcPr>
            <w:tcW w:w="1838" w:type="dxa"/>
            <w:vMerge w:val="restart"/>
            <w:vAlign w:val="center"/>
          </w:tcPr>
          <w:p w14:paraId="29910B70" w14:textId="75C0AFED" w:rsidR="00116210" w:rsidRDefault="00116210" w:rsidP="00EC1AEA">
            <w:pPr>
              <w:rPr>
                <w:b/>
                <w:bCs/>
              </w:rPr>
            </w:pPr>
            <w:r w:rsidRPr="00116210">
              <w:rPr>
                <w:b/>
                <w:bCs/>
                <w:sz w:val="20"/>
                <w:szCs w:val="20"/>
              </w:rPr>
              <w:t>Criteria 2: Knowledge and Understanding skills</w:t>
            </w:r>
          </w:p>
        </w:tc>
        <w:tc>
          <w:tcPr>
            <w:tcW w:w="2977" w:type="dxa"/>
          </w:tcPr>
          <w:p w14:paraId="28143A20" w14:textId="77777777" w:rsidR="0054474F" w:rsidRDefault="00116210" w:rsidP="00627EEE">
            <w:pPr>
              <w:jc w:val="both"/>
              <w:rPr>
                <w:sz w:val="18"/>
                <w:szCs w:val="18"/>
              </w:rPr>
            </w:pPr>
            <w:r w:rsidRPr="00D128C2">
              <w:rPr>
                <w:b/>
                <w:bCs/>
                <w:sz w:val="18"/>
                <w:szCs w:val="18"/>
              </w:rPr>
              <w:t>Fail (0</w:t>
            </w:r>
            <w:r>
              <w:rPr>
                <w:b/>
                <w:bCs/>
                <w:sz w:val="18"/>
                <w:szCs w:val="18"/>
              </w:rPr>
              <w:t xml:space="preserve"> </w:t>
            </w:r>
            <w:r w:rsidR="00BE488D">
              <w:rPr>
                <w:b/>
                <w:bCs/>
                <w:sz w:val="18"/>
                <w:szCs w:val="18"/>
              </w:rPr>
              <w:t>–</w:t>
            </w:r>
            <w:r>
              <w:rPr>
                <w:b/>
                <w:bCs/>
                <w:sz w:val="18"/>
                <w:szCs w:val="18"/>
              </w:rPr>
              <w:t xml:space="preserve"> </w:t>
            </w:r>
            <w:r w:rsidR="00BE488D">
              <w:rPr>
                <w:b/>
                <w:bCs/>
                <w:sz w:val="18"/>
                <w:szCs w:val="18"/>
              </w:rPr>
              <w:t xml:space="preserve">5.5): </w:t>
            </w:r>
            <w:r w:rsidR="00627EEE" w:rsidRPr="00D128C2">
              <w:rPr>
                <w:sz w:val="18"/>
                <w:szCs w:val="18"/>
              </w:rPr>
              <w:t>major gaps in knowledge.</w:t>
            </w:r>
            <w:r w:rsidR="00627EEE">
              <w:rPr>
                <w:sz w:val="18"/>
                <w:szCs w:val="18"/>
              </w:rPr>
              <w:t xml:space="preserve"> </w:t>
            </w:r>
          </w:p>
          <w:p w14:paraId="3C709EC1" w14:textId="64F50D83" w:rsidR="00116210" w:rsidRPr="00627EEE" w:rsidRDefault="00627EEE" w:rsidP="00627EEE">
            <w:pPr>
              <w:jc w:val="both"/>
              <w:rPr>
                <w:sz w:val="18"/>
                <w:szCs w:val="18"/>
              </w:rPr>
            </w:pPr>
            <w:r w:rsidRPr="00D128C2">
              <w:rPr>
                <w:sz w:val="18"/>
                <w:szCs w:val="18"/>
              </w:rPr>
              <w:t>Much irrelevant material. Substantial</w:t>
            </w:r>
            <w:r>
              <w:rPr>
                <w:sz w:val="18"/>
                <w:szCs w:val="18"/>
              </w:rPr>
              <w:t xml:space="preserve"> </w:t>
            </w:r>
            <w:r w:rsidRPr="00D128C2">
              <w:rPr>
                <w:sz w:val="18"/>
                <w:szCs w:val="18"/>
              </w:rPr>
              <w:t>inaccuracies. Significantly flawed understanding of</w:t>
            </w:r>
            <w:r>
              <w:rPr>
                <w:sz w:val="18"/>
                <w:szCs w:val="18"/>
              </w:rPr>
              <w:t xml:space="preserve"> funding health systems and of health economics</w:t>
            </w:r>
            <w:r w:rsidR="0013073D">
              <w:rPr>
                <w:sz w:val="18"/>
                <w:szCs w:val="18"/>
              </w:rPr>
              <w:t xml:space="preserve"> </w:t>
            </w:r>
            <w:r w:rsidR="00EC1AEA">
              <w:rPr>
                <w:sz w:val="18"/>
                <w:szCs w:val="18"/>
              </w:rPr>
              <w:t xml:space="preserve">principles </w:t>
            </w:r>
            <w:r w:rsidR="0013073D">
              <w:rPr>
                <w:sz w:val="18"/>
                <w:szCs w:val="18"/>
              </w:rPr>
              <w:t xml:space="preserve">relevant to the UK. </w:t>
            </w:r>
          </w:p>
        </w:tc>
        <w:tc>
          <w:tcPr>
            <w:tcW w:w="3260" w:type="dxa"/>
            <w:vMerge w:val="restart"/>
          </w:tcPr>
          <w:p w14:paraId="61C0D215" w14:textId="77777777" w:rsidR="00F307C1" w:rsidRDefault="00E5252C" w:rsidP="00F307C1">
            <w:pPr>
              <w:jc w:val="both"/>
              <w:rPr>
                <w:sz w:val="20"/>
                <w:szCs w:val="20"/>
              </w:rPr>
            </w:pPr>
            <w:r>
              <w:rPr>
                <w:sz w:val="20"/>
                <w:szCs w:val="20"/>
              </w:rPr>
              <w:t xml:space="preserve">The report shows a fragmentary knowledge with a very superficial understanding of the </w:t>
            </w:r>
            <w:r w:rsidR="00F307C1">
              <w:rPr>
                <w:sz w:val="20"/>
                <w:szCs w:val="20"/>
              </w:rPr>
              <w:t xml:space="preserve">health systems and principles withing the UK. </w:t>
            </w:r>
          </w:p>
          <w:p w14:paraId="4EEE31D8" w14:textId="11F9C151" w:rsidR="005E0CB2" w:rsidRDefault="002D27CC" w:rsidP="005E0CB2">
            <w:pPr>
              <w:spacing w:before="240" w:after="240"/>
              <w:jc w:val="both"/>
              <w:rPr>
                <w:rFonts w:ascii="Aptos" w:eastAsia="Aptos" w:hAnsi="Aptos" w:cs="Aptos"/>
                <w:sz w:val="20"/>
                <w:szCs w:val="20"/>
              </w:rPr>
            </w:pPr>
            <w:r w:rsidRPr="005E0CB2">
              <w:rPr>
                <w:sz w:val="20"/>
                <w:szCs w:val="20"/>
              </w:rPr>
              <w:t xml:space="preserve">There are several aspects that are only mentioned and should have been instead </w:t>
            </w:r>
            <w:r w:rsidR="00CB1D45" w:rsidRPr="005E0CB2">
              <w:rPr>
                <w:sz w:val="20"/>
                <w:szCs w:val="20"/>
              </w:rPr>
              <w:t xml:space="preserve">analysed </w:t>
            </w:r>
            <w:r w:rsidRPr="005E0CB2">
              <w:rPr>
                <w:sz w:val="20"/>
                <w:szCs w:val="20"/>
              </w:rPr>
              <w:t>more</w:t>
            </w:r>
            <w:r w:rsidR="00CB1D45" w:rsidRPr="005E0CB2">
              <w:rPr>
                <w:sz w:val="20"/>
                <w:szCs w:val="20"/>
              </w:rPr>
              <w:t xml:space="preserve"> in depth</w:t>
            </w:r>
            <w:r w:rsidR="00F31078" w:rsidRPr="005E0CB2">
              <w:rPr>
                <w:sz w:val="20"/>
                <w:szCs w:val="20"/>
              </w:rPr>
              <w:t xml:space="preserve">. </w:t>
            </w:r>
            <w:r w:rsidRPr="005E0CB2">
              <w:rPr>
                <w:sz w:val="20"/>
                <w:szCs w:val="20"/>
              </w:rPr>
              <w:t xml:space="preserve"> </w:t>
            </w:r>
            <w:r w:rsidR="00FE59D1" w:rsidRPr="005E0CB2">
              <w:rPr>
                <w:sz w:val="20"/>
                <w:szCs w:val="20"/>
              </w:rPr>
              <w:t>For example</w:t>
            </w:r>
            <w:r w:rsidR="00965A99" w:rsidRPr="005E0CB2">
              <w:rPr>
                <w:sz w:val="20"/>
                <w:szCs w:val="20"/>
              </w:rPr>
              <w:t>,</w:t>
            </w:r>
            <w:r w:rsidR="00FE59D1" w:rsidRPr="005E0CB2">
              <w:rPr>
                <w:sz w:val="20"/>
                <w:szCs w:val="20"/>
              </w:rPr>
              <w:t xml:space="preserve"> there is no mention of any relevant economic theory as requested by the specifications</w:t>
            </w:r>
            <w:r w:rsidR="00C31DD8" w:rsidRPr="005E0CB2">
              <w:rPr>
                <w:sz w:val="20"/>
                <w:szCs w:val="20"/>
              </w:rPr>
              <w:t>.</w:t>
            </w:r>
            <w:r w:rsidR="00965A99" w:rsidRPr="005E0CB2">
              <w:rPr>
                <w:sz w:val="20"/>
                <w:szCs w:val="20"/>
              </w:rPr>
              <w:t xml:space="preserve"> There is n</w:t>
            </w:r>
            <w:r w:rsidR="005E0CB2" w:rsidRPr="005E0CB2">
              <w:rPr>
                <w:sz w:val="20"/>
                <w:szCs w:val="20"/>
              </w:rPr>
              <w:t xml:space="preserve">o analysis of the differences between the devolved countries, </w:t>
            </w:r>
            <w:r w:rsidR="005E0CB2">
              <w:rPr>
                <w:sz w:val="20"/>
                <w:szCs w:val="20"/>
              </w:rPr>
              <w:t xml:space="preserve">you could </w:t>
            </w:r>
            <w:r w:rsidR="005E0CB2" w:rsidRPr="005E0CB2">
              <w:rPr>
                <w:rFonts w:ascii="Aptos" w:eastAsia="Aptos" w:hAnsi="Aptos" w:cs="Aptos"/>
                <w:sz w:val="20"/>
                <w:szCs w:val="20"/>
              </w:rPr>
              <w:t>discuss the local factors influencing healthcare provision in each nation, such as varying population demographics, health inequalities, and regional healthcare priorities.</w:t>
            </w:r>
          </w:p>
          <w:p w14:paraId="1D2BA611" w14:textId="77777777" w:rsidR="00450A6C" w:rsidRPr="005E0CB2" w:rsidRDefault="00450A6C" w:rsidP="005E0CB2">
            <w:pPr>
              <w:spacing w:before="240" w:after="240"/>
              <w:jc w:val="both"/>
              <w:rPr>
                <w:rFonts w:ascii="Aptos" w:eastAsia="Aptos" w:hAnsi="Aptos" w:cs="Aptos"/>
                <w:sz w:val="20"/>
                <w:szCs w:val="20"/>
              </w:rPr>
            </w:pPr>
          </w:p>
          <w:p w14:paraId="47872E80" w14:textId="22FB1040" w:rsidR="002D27CC" w:rsidRPr="00C36099" w:rsidRDefault="002D27CC" w:rsidP="00965A99">
            <w:pPr>
              <w:jc w:val="both"/>
              <w:rPr>
                <w:sz w:val="20"/>
                <w:szCs w:val="20"/>
              </w:rPr>
            </w:pPr>
          </w:p>
        </w:tc>
        <w:tc>
          <w:tcPr>
            <w:tcW w:w="941" w:type="dxa"/>
            <w:vMerge w:val="restart"/>
            <w:vAlign w:val="center"/>
          </w:tcPr>
          <w:p w14:paraId="34BFE85D" w14:textId="3D070C62" w:rsidR="00116210" w:rsidRDefault="00E5252C" w:rsidP="00314583">
            <w:pPr>
              <w:jc w:val="center"/>
              <w:rPr>
                <w:b/>
                <w:bCs/>
              </w:rPr>
            </w:pPr>
            <w:r>
              <w:rPr>
                <w:b/>
                <w:bCs/>
              </w:rPr>
              <w:t>7</w:t>
            </w:r>
            <w:r w:rsidR="00314583">
              <w:rPr>
                <w:b/>
                <w:bCs/>
              </w:rPr>
              <w:t>/20</w:t>
            </w:r>
          </w:p>
        </w:tc>
      </w:tr>
      <w:tr w:rsidR="0054474F" w14:paraId="7597F297" w14:textId="77777777" w:rsidTr="00EC1AEA">
        <w:trPr>
          <w:trHeight w:val="156"/>
        </w:trPr>
        <w:tc>
          <w:tcPr>
            <w:tcW w:w="1838" w:type="dxa"/>
            <w:vMerge/>
            <w:vAlign w:val="center"/>
          </w:tcPr>
          <w:p w14:paraId="5DB123BB" w14:textId="77777777" w:rsidR="0054474F" w:rsidRPr="00116210" w:rsidRDefault="0054474F" w:rsidP="00EC1AEA">
            <w:pPr>
              <w:rPr>
                <w:b/>
                <w:bCs/>
                <w:sz w:val="20"/>
                <w:szCs w:val="20"/>
              </w:rPr>
            </w:pPr>
          </w:p>
        </w:tc>
        <w:tc>
          <w:tcPr>
            <w:tcW w:w="2977" w:type="dxa"/>
          </w:tcPr>
          <w:p w14:paraId="4EAEFEED" w14:textId="77777777" w:rsidR="00005C48" w:rsidRDefault="0054474F" w:rsidP="00627EEE">
            <w:pPr>
              <w:jc w:val="both"/>
              <w:rPr>
                <w:rFonts w:cs="Arial"/>
                <w:sz w:val="18"/>
                <w:szCs w:val="18"/>
              </w:rPr>
            </w:pPr>
            <w:r w:rsidRPr="00005C48">
              <w:rPr>
                <w:b/>
                <w:bCs/>
                <w:sz w:val="18"/>
                <w:szCs w:val="18"/>
              </w:rPr>
              <w:t>M</w:t>
            </w:r>
            <w:r w:rsidR="001843C9" w:rsidRPr="00005C48">
              <w:rPr>
                <w:b/>
                <w:bCs/>
                <w:sz w:val="18"/>
                <w:szCs w:val="18"/>
              </w:rPr>
              <w:t xml:space="preserve">arginal fail (6 – 7.5): </w:t>
            </w:r>
            <w:r w:rsidR="00005C48" w:rsidRPr="00005C48">
              <w:rPr>
                <w:rFonts w:cs="Arial"/>
                <w:sz w:val="18"/>
                <w:szCs w:val="18"/>
              </w:rPr>
              <w:t xml:space="preserve">Fragmentary knowledge, with only superficial critical understanding. </w:t>
            </w:r>
          </w:p>
          <w:p w14:paraId="6FB492B9" w14:textId="1413DF4E" w:rsidR="0054474F" w:rsidRPr="00005C48" w:rsidRDefault="00005C48" w:rsidP="00627EEE">
            <w:pPr>
              <w:jc w:val="both"/>
              <w:rPr>
                <w:b/>
                <w:bCs/>
                <w:sz w:val="18"/>
                <w:szCs w:val="18"/>
              </w:rPr>
            </w:pPr>
            <w:r w:rsidRPr="00005C48">
              <w:rPr>
                <w:rFonts w:cs="Arial"/>
                <w:sz w:val="18"/>
                <w:szCs w:val="18"/>
              </w:rPr>
              <w:t>Some significant inaccuracies and/or irrelevant material.  Incomplete or partially flawed understanding of</w:t>
            </w:r>
            <w:r>
              <w:rPr>
                <w:rFonts w:cs="Arial"/>
                <w:sz w:val="18"/>
                <w:szCs w:val="18"/>
              </w:rPr>
              <w:t xml:space="preserve"> </w:t>
            </w:r>
            <w:r>
              <w:rPr>
                <w:sz w:val="18"/>
                <w:szCs w:val="18"/>
              </w:rPr>
              <w:t>funding health systems and of health economics principles relevant to the UK.</w:t>
            </w:r>
          </w:p>
        </w:tc>
        <w:tc>
          <w:tcPr>
            <w:tcW w:w="3260" w:type="dxa"/>
            <w:vMerge/>
          </w:tcPr>
          <w:p w14:paraId="7D6DC295" w14:textId="77777777" w:rsidR="0054474F" w:rsidRDefault="0054474F" w:rsidP="004857C4">
            <w:pPr>
              <w:jc w:val="both"/>
              <w:rPr>
                <w:b/>
                <w:bCs/>
              </w:rPr>
            </w:pPr>
          </w:p>
        </w:tc>
        <w:tc>
          <w:tcPr>
            <w:tcW w:w="941" w:type="dxa"/>
            <w:vMerge/>
            <w:vAlign w:val="center"/>
          </w:tcPr>
          <w:p w14:paraId="76CEC63C" w14:textId="77777777" w:rsidR="0054474F" w:rsidRDefault="0054474F" w:rsidP="00314583">
            <w:pPr>
              <w:jc w:val="center"/>
              <w:rPr>
                <w:b/>
                <w:bCs/>
              </w:rPr>
            </w:pPr>
          </w:p>
        </w:tc>
      </w:tr>
      <w:tr w:rsidR="00116210" w14:paraId="4B0C49DF" w14:textId="77777777" w:rsidTr="00116210">
        <w:trPr>
          <w:trHeight w:val="156"/>
        </w:trPr>
        <w:tc>
          <w:tcPr>
            <w:tcW w:w="1838" w:type="dxa"/>
            <w:vMerge/>
          </w:tcPr>
          <w:p w14:paraId="7E5CB58F" w14:textId="77777777" w:rsidR="00116210" w:rsidRPr="00116210" w:rsidRDefault="00116210" w:rsidP="00116210">
            <w:pPr>
              <w:jc w:val="both"/>
              <w:rPr>
                <w:b/>
                <w:bCs/>
                <w:sz w:val="20"/>
                <w:szCs w:val="20"/>
              </w:rPr>
            </w:pPr>
          </w:p>
        </w:tc>
        <w:tc>
          <w:tcPr>
            <w:tcW w:w="2977" w:type="dxa"/>
          </w:tcPr>
          <w:p w14:paraId="113F482D" w14:textId="77777777" w:rsidR="00893CBD" w:rsidRDefault="005A7800" w:rsidP="004857C4">
            <w:pPr>
              <w:jc w:val="both"/>
              <w:rPr>
                <w:rFonts w:cs="Arial"/>
                <w:sz w:val="18"/>
                <w:szCs w:val="18"/>
              </w:rPr>
            </w:pPr>
            <w:r>
              <w:rPr>
                <w:b/>
                <w:bCs/>
                <w:sz w:val="18"/>
                <w:szCs w:val="18"/>
              </w:rPr>
              <w:t xml:space="preserve">Satisfactory </w:t>
            </w:r>
            <w:r w:rsidR="00503E13">
              <w:rPr>
                <w:b/>
                <w:bCs/>
                <w:sz w:val="18"/>
                <w:szCs w:val="18"/>
              </w:rPr>
              <w:t xml:space="preserve">Pass (8 - </w:t>
            </w:r>
            <w:r w:rsidR="00D00E46">
              <w:rPr>
                <w:b/>
                <w:bCs/>
                <w:sz w:val="18"/>
                <w:szCs w:val="18"/>
              </w:rPr>
              <w:t>9</w:t>
            </w:r>
            <w:r w:rsidR="00503E13">
              <w:rPr>
                <w:b/>
                <w:bCs/>
                <w:sz w:val="18"/>
                <w:szCs w:val="18"/>
              </w:rPr>
              <w:t>.5):</w:t>
            </w:r>
            <w:r w:rsidR="00314583">
              <w:rPr>
                <w:b/>
                <w:bCs/>
                <w:sz w:val="18"/>
                <w:szCs w:val="18"/>
              </w:rPr>
              <w:t xml:space="preserve"> </w:t>
            </w:r>
            <w:r w:rsidR="00F45C5F" w:rsidRPr="00F45C5F">
              <w:rPr>
                <w:rFonts w:cs="Arial"/>
                <w:sz w:val="18"/>
                <w:szCs w:val="18"/>
              </w:rPr>
              <w:t xml:space="preserve">Limited but adequate knowledge and critical understanding of the well-established concepts and principles within the subject area, with a few gaps in the selection of material. </w:t>
            </w:r>
          </w:p>
          <w:p w14:paraId="45AE3D76" w14:textId="3377AD47" w:rsidR="00116210" w:rsidRPr="002004B4" w:rsidRDefault="00F45C5F" w:rsidP="004857C4">
            <w:pPr>
              <w:jc w:val="both"/>
              <w:rPr>
                <w:iCs/>
                <w:sz w:val="20"/>
                <w:szCs w:val="20"/>
              </w:rPr>
            </w:pPr>
            <w:r w:rsidRPr="00F45C5F">
              <w:rPr>
                <w:rFonts w:cs="Arial"/>
                <w:sz w:val="18"/>
                <w:szCs w:val="18"/>
              </w:rPr>
              <w:t xml:space="preserve">A narrow critical understanding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vMerge/>
          </w:tcPr>
          <w:p w14:paraId="4878C44A" w14:textId="77777777" w:rsidR="00116210" w:rsidRDefault="00116210" w:rsidP="004857C4">
            <w:pPr>
              <w:jc w:val="both"/>
              <w:rPr>
                <w:b/>
                <w:bCs/>
              </w:rPr>
            </w:pPr>
          </w:p>
        </w:tc>
        <w:tc>
          <w:tcPr>
            <w:tcW w:w="941" w:type="dxa"/>
            <w:vMerge/>
          </w:tcPr>
          <w:p w14:paraId="5C0F1E5A" w14:textId="77777777" w:rsidR="00116210" w:rsidRDefault="00116210" w:rsidP="004857C4">
            <w:pPr>
              <w:jc w:val="both"/>
              <w:rPr>
                <w:b/>
                <w:bCs/>
              </w:rPr>
            </w:pPr>
          </w:p>
        </w:tc>
      </w:tr>
      <w:tr w:rsidR="00F45C5F" w14:paraId="374C7B14" w14:textId="77777777" w:rsidTr="00116210">
        <w:trPr>
          <w:trHeight w:val="156"/>
        </w:trPr>
        <w:tc>
          <w:tcPr>
            <w:tcW w:w="1838" w:type="dxa"/>
            <w:vMerge/>
          </w:tcPr>
          <w:p w14:paraId="2A4827C6" w14:textId="77777777" w:rsidR="00F45C5F" w:rsidRPr="00116210" w:rsidRDefault="00F45C5F" w:rsidP="00116210">
            <w:pPr>
              <w:jc w:val="both"/>
              <w:rPr>
                <w:b/>
                <w:bCs/>
                <w:sz w:val="20"/>
                <w:szCs w:val="20"/>
              </w:rPr>
            </w:pPr>
          </w:p>
        </w:tc>
        <w:tc>
          <w:tcPr>
            <w:tcW w:w="2977" w:type="dxa"/>
          </w:tcPr>
          <w:p w14:paraId="3270FBC6" w14:textId="77777777" w:rsidR="00893CBD" w:rsidRDefault="00F45C5F" w:rsidP="00CA41DC">
            <w:pPr>
              <w:rPr>
                <w:rFonts w:cs="Arial"/>
                <w:sz w:val="18"/>
                <w:szCs w:val="18"/>
              </w:rPr>
            </w:pPr>
            <w:r>
              <w:rPr>
                <w:b/>
                <w:bCs/>
                <w:sz w:val="18"/>
                <w:szCs w:val="18"/>
              </w:rPr>
              <w:t>Good pass (</w:t>
            </w:r>
            <w:r w:rsidR="00CA41DC">
              <w:rPr>
                <w:b/>
                <w:bCs/>
                <w:sz w:val="18"/>
                <w:szCs w:val="18"/>
              </w:rPr>
              <w:t>10 – 11.5</w:t>
            </w:r>
            <w:r>
              <w:rPr>
                <w:b/>
                <w:bCs/>
                <w:sz w:val="18"/>
                <w:szCs w:val="18"/>
              </w:rPr>
              <w:t>)</w:t>
            </w:r>
            <w:r w:rsidR="00CA41DC">
              <w:rPr>
                <w:b/>
                <w:bCs/>
                <w:sz w:val="18"/>
                <w:szCs w:val="18"/>
              </w:rPr>
              <w:t xml:space="preserve">: </w:t>
            </w:r>
            <w:r w:rsidR="00893CBD" w:rsidRPr="00893CBD">
              <w:rPr>
                <w:rFonts w:cs="Arial"/>
                <w:sz w:val="18"/>
                <w:szCs w:val="18"/>
              </w:rPr>
              <w:t xml:space="preserve">Knowledge is reasonably detailed and accurate. </w:t>
            </w:r>
          </w:p>
          <w:p w14:paraId="2D2AAC33" w14:textId="06E2D8BE" w:rsidR="00F45C5F" w:rsidRDefault="00893CBD" w:rsidP="00CA41DC">
            <w:pPr>
              <w:rPr>
                <w:b/>
                <w:bCs/>
                <w:sz w:val="18"/>
                <w:szCs w:val="18"/>
              </w:rPr>
            </w:pPr>
            <w:r w:rsidRPr="00893CBD">
              <w:rPr>
                <w:rFonts w:cs="Arial"/>
                <w:sz w:val="18"/>
                <w:szCs w:val="18"/>
              </w:rPr>
              <w:t xml:space="preserve">A good critical understanding of the well-established concepts and </w:t>
            </w:r>
            <w:r w:rsidRPr="00893CBD">
              <w:rPr>
                <w:rFonts w:cs="Arial"/>
                <w:sz w:val="18"/>
                <w:szCs w:val="18"/>
              </w:rPr>
              <w:lastRenderedPageBreak/>
              <w:t xml:space="preserve">principles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vMerge/>
          </w:tcPr>
          <w:p w14:paraId="591CEF20" w14:textId="77777777" w:rsidR="00F45C5F" w:rsidRDefault="00F45C5F" w:rsidP="004857C4">
            <w:pPr>
              <w:jc w:val="both"/>
              <w:rPr>
                <w:b/>
                <w:bCs/>
              </w:rPr>
            </w:pPr>
          </w:p>
        </w:tc>
        <w:tc>
          <w:tcPr>
            <w:tcW w:w="941" w:type="dxa"/>
            <w:vMerge/>
          </w:tcPr>
          <w:p w14:paraId="460E8D38" w14:textId="77777777" w:rsidR="00F45C5F" w:rsidRDefault="00F45C5F" w:rsidP="004857C4">
            <w:pPr>
              <w:jc w:val="both"/>
              <w:rPr>
                <w:b/>
                <w:bCs/>
              </w:rPr>
            </w:pPr>
          </w:p>
        </w:tc>
      </w:tr>
      <w:tr w:rsidR="00116210" w14:paraId="195D2143" w14:textId="77777777" w:rsidTr="00116210">
        <w:trPr>
          <w:trHeight w:val="156"/>
        </w:trPr>
        <w:tc>
          <w:tcPr>
            <w:tcW w:w="1838" w:type="dxa"/>
            <w:vMerge/>
          </w:tcPr>
          <w:p w14:paraId="317ACE6C" w14:textId="77777777" w:rsidR="00116210" w:rsidRPr="00116210" w:rsidRDefault="00116210" w:rsidP="00116210">
            <w:pPr>
              <w:jc w:val="both"/>
              <w:rPr>
                <w:b/>
                <w:bCs/>
                <w:sz w:val="20"/>
                <w:szCs w:val="20"/>
              </w:rPr>
            </w:pPr>
          </w:p>
        </w:tc>
        <w:tc>
          <w:tcPr>
            <w:tcW w:w="2977" w:type="dxa"/>
          </w:tcPr>
          <w:p w14:paraId="616BD815" w14:textId="77777777" w:rsidR="00D57163" w:rsidRDefault="00163197" w:rsidP="004857C4">
            <w:pPr>
              <w:jc w:val="both"/>
              <w:rPr>
                <w:iCs/>
                <w:sz w:val="18"/>
                <w:szCs w:val="18"/>
              </w:rPr>
            </w:pPr>
            <w:r w:rsidRPr="00C6581F">
              <w:rPr>
                <w:b/>
                <w:bCs/>
                <w:iCs/>
                <w:sz w:val="18"/>
                <w:szCs w:val="18"/>
              </w:rPr>
              <w:t>Merit (12 – 1</w:t>
            </w:r>
            <w:r w:rsidR="00893CBD">
              <w:rPr>
                <w:b/>
                <w:bCs/>
                <w:iCs/>
                <w:sz w:val="18"/>
                <w:szCs w:val="18"/>
              </w:rPr>
              <w:t>3.5</w:t>
            </w:r>
            <w:r w:rsidRPr="00C6581F">
              <w:rPr>
                <w:b/>
                <w:bCs/>
                <w:iCs/>
                <w:sz w:val="18"/>
                <w:szCs w:val="18"/>
              </w:rPr>
              <w:t xml:space="preserve">): </w:t>
            </w:r>
            <w:r w:rsidR="00C6581F" w:rsidRPr="00C6581F">
              <w:rPr>
                <w:iCs/>
                <w:sz w:val="18"/>
                <w:szCs w:val="18"/>
              </w:rPr>
              <w:t>knowledge</w:t>
            </w:r>
            <w:r w:rsidR="00E93841">
              <w:rPr>
                <w:iCs/>
                <w:sz w:val="18"/>
                <w:szCs w:val="18"/>
              </w:rPr>
              <w:t xml:space="preserve"> is reasonably extensive. </w:t>
            </w:r>
          </w:p>
          <w:p w14:paraId="4F4DD9FA" w14:textId="01A63C81" w:rsidR="00116210" w:rsidRPr="00C6581F" w:rsidRDefault="00E93841" w:rsidP="004857C4">
            <w:pPr>
              <w:jc w:val="both"/>
              <w:rPr>
                <w:iCs/>
                <w:sz w:val="18"/>
                <w:szCs w:val="18"/>
              </w:rPr>
            </w:pPr>
            <w:r>
              <w:rPr>
                <w:iCs/>
                <w:sz w:val="18"/>
                <w:szCs w:val="18"/>
              </w:rPr>
              <w:t xml:space="preserve">Exhibits very competent </w:t>
            </w:r>
            <w:r w:rsidR="00E81793">
              <w:rPr>
                <w:iCs/>
                <w:sz w:val="18"/>
                <w:szCs w:val="18"/>
              </w:rPr>
              <w:t>understanding and knowledge of the process of writing</w:t>
            </w:r>
            <w:r w:rsidR="00DB67CA">
              <w:rPr>
                <w:iCs/>
                <w:sz w:val="18"/>
                <w:szCs w:val="18"/>
              </w:rPr>
              <w:t xml:space="preserve"> a report and of the</w:t>
            </w:r>
            <w:r w:rsidR="00E81793">
              <w:rPr>
                <w:iCs/>
                <w:sz w:val="18"/>
                <w:szCs w:val="18"/>
              </w:rPr>
              <w:t xml:space="preserve"> analysis/theory </w:t>
            </w:r>
            <w:r w:rsidR="00DB67CA">
              <w:rPr>
                <w:iCs/>
                <w:sz w:val="18"/>
                <w:szCs w:val="18"/>
              </w:rPr>
              <w:t>of the funding health systems and of the health economics</w:t>
            </w:r>
            <w:r w:rsidR="00EC1AEA">
              <w:rPr>
                <w:iCs/>
                <w:sz w:val="18"/>
                <w:szCs w:val="18"/>
              </w:rPr>
              <w:t xml:space="preserve"> principles</w:t>
            </w:r>
            <w:r w:rsidR="00DB67CA">
              <w:rPr>
                <w:iCs/>
                <w:sz w:val="18"/>
                <w:szCs w:val="18"/>
              </w:rPr>
              <w:t xml:space="preserve"> relevant to the UK. </w:t>
            </w:r>
          </w:p>
        </w:tc>
        <w:tc>
          <w:tcPr>
            <w:tcW w:w="3260" w:type="dxa"/>
            <w:vMerge/>
          </w:tcPr>
          <w:p w14:paraId="78B0365D" w14:textId="77777777" w:rsidR="00116210" w:rsidRDefault="00116210" w:rsidP="004857C4">
            <w:pPr>
              <w:jc w:val="both"/>
              <w:rPr>
                <w:b/>
                <w:bCs/>
              </w:rPr>
            </w:pPr>
          </w:p>
        </w:tc>
        <w:tc>
          <w:tcPr>
            <w:tcW w:w="941" w:type="dxa"/>
            <w:vMerge/>
          </w:tcPr>
          <w:p w14:paraId="1B22993B" w14:textId="77777777" w:rsidR="00116210" w:rsidRDefault="00116210" w:rsidP="004857C4">
            <w:pPr>
              <w:jc w:val="both"/>
              <w:rPr>
                <w:b/>
                <w:bCs/>
              </w:rPr>
            </w:pPr>
          </w:p>
        </w:tc>
      </w:tr>
      <w:tr w:rsidR="00D57163" w14:paraId="4922A69E" w14:textId="77777777" w:rsidTr="00116210">
        <w:trPr>
          <w:trHeight w:val="156"/>
        </w:trPr>
        <w:tc>
          <w:tcPr>
            <w:tcW w:w="1838" w:type="dxa"/>
            <w:vMerge/>
          </w:tcPr>
          <w:p w14:paraId="468FAA01" w14:textId="77777777" w:rsidR="00D57163" w:rsidRPr="00116210" w:rsidRDefault="00D57163" w:rsidP="00116210">
            <w:pPr>
              <w:jc w:val="both"/>
              <w:rPr>
                <w:b/>
                <w:bCs/>
                <w:sz w:val="20"/>
                <w:szCs w:val="20"/>
              </w:rPr>
            </w:pPr>
          </w:p>
        </w:tc>
        <w:tc>
          <w:tcPr>
            <w:tcW w:w="2977" w:type="dxa"/>
          </w:tcPr>
          <w:p w14:paraId="1079C235" w14:textId="20419D5A" w:rsidR="00D57163" w:rsidRPr="00C6581F" w:rsidRDefault="00D57163" w:rsidP="004857C4">
            <w:pPr>
              <w:jc w:val="both"/>
              <w:rPr>
                <w:b/>
                <w:bCs/>
                <w:iCs/>
                <w:sz w:val="18"/>
                <w:szCs w:val="18"/>
              </w:rPr>
            </w:pPr>
            <w:r>
              <w:rPr>
                <w:b/>
                <w:bCs/>
                <w:iCs/>
                <w:sz w:val="18"/>
                <w:szCs w:val="18"/>
              </w:rPr>
              <w:t>Excellent di</w:t>
            </w:r>
            <w:r w:rsidR="00EA4990">
              <w:rPr>
                <w:b/>
                <w:bCs/>
                <w:iCs/>
                <w:sz w:val="18"/>
                <w:szCs w:val="18"/>
              </w:rPr>
              <w:t xml:space="preserve">stinction (14 – 16.5): </w:t>
            </w:r>
            <w:r w:rsidR="00BE1D9E" w:rsidRPr="00BE1D9E">
              <w:rPr>
                <w:rFonts w:cs="Arial"/>
                <w:sz w:val="18"/>
                <w:szCs w:val="18"/>
              </w:rPr>
              <w:t xml:space="preserve">Excellent, detailed knowledge and highly critical understanding of the well-established concepts and principles </w:t>
            </w:r>
            <w:r w:rsidR="00C9122B">
              <w:rPr>
                <w:iCs/>
                <w:sz w:val="18"/>
                <w:szCs w:val="18"/>
              </w:rPr>
              <w:t>of the funding health systems and of the health economics principles relevant to the UK.</w:t>
            </w:r>
          </w:p>
        </w:tc>
        <w:tc>
          <w:tcPr>
            <w:tcW w:w="3260" w:type="dxa"/>
            <w:vMerge/>
          </w:tcPr>
          <w:p w14:paraId="2A1C1690" w14:textId="77777777" w:rsidR="00D57163" w:rsidRDefault="00D57163" w:rsidP="004857C4">
            <w:pPr>
              <w:jc w:val="both"/>
              <w:rPr>
                <w:b/>
                <w:bCs/>
              </w:rPr>
            </w:pPr>
          </w:p>
        </w:tc>
        <w:tc>
          <w:tcPr>
            <w:tcW w:w="941" w:type="dxa"/>
            <w:vMerge/>
          </w:tcPr>
          <w:p w14:paraId="129A6BB4" w14:textId="77777777" w:rsidR="00D57163" w:rsidRDefault="00D57163" w:rsidP="004857C4">
            <w:pPr>
              <w:jc w:val="both"/>
              <w:rPr>
                <w:b/>
                <w:bCs/>
              </w:rPr>
            </w:pPr>
          </w:p>
        </w:tc>
      </w:tr>
      <w:tr w:rsidR="00116210" w14:paraId="2C905007" w14:textId="77777777" w:rsidTr="00116210">
        <w:trPr>
          <w:trHeight w:val="156"/>
        </w:trPr>
        <w:tc>
          <w:tcPr>
            <w:tcW w:w="1838" w:type="dxa"/>
            <w:vMerge/>
          </w:tcPr>
          <w:p w14:paraId="24D1BCFE" w14:textId="77777777" w:rsidR="00116210" w:rsidRPr="00116210" w:rsidRDefault="00116210" w:rsidP="00116210">
            <w:pPr>
              <w:jc w:val="both"/>
              <w:rPr>
                <w:b/>
                <w:bCs/>
                <w:sz w:val="20"/>
                <w:szCs w:val="20"/>
              </w:rPr>
            </w:pPr>
          </w:p>
        </w:tc>
        <w:tc>
          <w:tcPr>
            <w:tcW w:w="2977" w:type="dxa"/>
          </w:tcPr>
          <w:p w14:paraId="09F5FBE1" w14:textId="77777777" w:rsidR="00433715" w:rsidRDefault="003D1451" w:rsidP="004857C4">
            <w:pPr>
              <w:jc w:val="both"/>
              <w:rPr>
                <w:iCs/>
                <w:sz w:val="18"/>
                <w:szCs w:val="18"/>
              </w:rPr>
            </w:pPr>
            <w:r>
              <w:rPr>
                <w:b/>
                <w:bCs/>
                <w:iCs/>
                <w:sz w:val="18"/>
                <w:szCs w:val="18"/>
              </w:rPr>
              <w:t xml:space="preserve">Exceptional </w:t>
            </w:r>
            <w:r w:rsidR="00DB67CA" w:rsidRPr="00DB67CA">
              <w:rPr>
                <w:b/>
                <w:bCs/>
                <w:iCs/>
                <w:sz w:val="18"/>
                <w:szCs w:val="18"/>
              </w:rPr>
              <w:t>Distinction (1</w:t>
            </w:r>
            <w:r>
              <w:rPr>
                <w:b/>
                <w:bCs/>
                <w:iCs/>
                <w:sz w:val="18"/>
                <w:szCs w:val="18"/>
              </w:rPr>
              <w:t>7</w:t>
            </w:r>
            <w:r w:rsidR="00DB67CA" w:rsidRPr="00DB67CA">
              <w:rPr>
                <w:b/>
                <w:bCs/>
                <w:iCs/>
                <w:sz w:val="18"/>
                <w:szCs w:val="18"/>
              </w:rPr>
              <w:t xml:space="preserve"> – 20): </w:t>
            </w:r>
            <w:r w:rsidR="00433715" w:rsidRPr="00433715">
              <w:rPr>
                <w:rFonts w:cs="Arial"/>
                <w:sz w:val="20"/>
                <w:szCs w:val="20"/>
              </w:rPr>
              <w:t xml:space="preserve">Exceptionally detailed knowledge and outstanding critical understanding </w:t>
            </w:r>
            <w:r w:rsidR="00433715">
              <w:rPr>
                <w:iCs/>
                <w:sz w:val="18"/>
                <w:szCs w:val="18"/>
              </w:rPr>
              <w:t xml:space="preserve">of the funding health systems and of the health economics principles relevant to the UK. </w:t>
            </w:r>
          </w:p>
          <w:p w14:paraId="1D4C11DA" w14:textId="2B983A01" w:rsidR="00116210" w:rsidRPr="00DB67CA" w:rsidRDefault="00433715" w:rsidP="004857C4">
            <w:pPr>
              <w:jc w:val="both"/>
              <w:rPr>
                <w:iCs/>
                <w:sz w:val="18"/>
                <w:szCs w:val="18"/>
              </w:rPr>
            </w:pPr>
            <w:r w:rsidRPr="00433715">
              <w:rPr>
                <w:rFonts w:cs="Arial"/>
                <w:sz w:val="20"/>
                <w:szCs w:val="20"/>
              </w:rPr>
              <w:t>May go beyond established theories.</w:t>
            </w:r>
          </w:p>
        </w:tc>
        <w:tc>
          <w:tcPr>
            <w:tcW w:w="3260" w:type="dxa"/>
            <w:vMerge/>
          </w:tcPr>
          <w:p w14:paraId="0A5586CE" w14:textId="77777777" w:rsidR="00116210" w:rsidRDefault="00116210" w:rsidP="004857C4">
            <w:pPr>
              <w:jc w:val="both"/>
              <w:rPr>
                <w:b/>
                <w:bCs/>
              </w:rPr>
            </w:pPr>
          </w:p>
        </w:tc>
        <w:tc>
          <w:tcPr>
            <w:tcW w:w="941" w:type="dxa"/>
            <w:vMerge/>
          </w:tcPr>
          <w:p w14:paraId="0E213F91" w14:textId="77777777" w:rsidR="00116210" w:rsidRDefault="00116210" w:rsidP="004857C4">
            <w:pPr>
              <w:jc w:val="both"/>
              <w:rPr>
                <w:b/>
                <w:bCs/>
              </w:rPr>
            </w:pPr>
          </w:p>
        </w:tc>
      </w:tr>
      <w:tr w:rsidR="00EC1AEA" w14:paraId="3B0930E7" w14:textId="77777777" w:rsidTr="00036C32">
        <w:trPr>
          <w:trHeight w:val="119"/>
        </w:trPr>
        <w:tc>
          <w:tcPr>
            <w:tcW w:w="1838" w:type="dxa"/>
            <w:vMerge w:val="restart"/>
            <w:vAlign w:val="center"/>
          </w:tcPr>
          <w:p w14:paraId="3549EBF6" w14:textId="28D401BE" w:rsidR="00EC1AEA" w:rsidRPr="00116210" w:rsidRDefault="00EC1AEA" w:rsidP="00036C32">
            <w:pPr>
              <w:rPr>
                <w:b/>
                <w:bCs/>
                <w:sz w:val="20"/>
                <w:szCs w:val="20"/>
              </w:rPr>
            </w:pPr>
            <w:r>
              <w:rPr>
                <w:b/>
                <w:bCs/>
                <w:sz w:val="20"/>
                <w:szCs w:val="20"/>
              </w:rPr>
              <w:t xml:space="preserve">Criteria 3: Cognitive and intellectual skills </w:t>
            </w:r>
          </w:p>
        </w:tc>
        <w:tc>
          <w:tcPr>
            <w:tcW w:w="2977" w:type="dxa"/>
          </w:tcPr>
          <w:p w14:paraId="5E3FD56F" w14:textId="77777777" w:rsidR="0018408A" w:rsidRPr="00D23430" w:rsidRDefault="00680E86" w:rsidP="0018408A">
            <w:pPr>
              <w:rPr>
                <w:rFonts w:cs="Arial"/>
                <w:sz w:val="18"/>
                <w:szCs w:val="18"/>
              </w:rPr>
            </w:pPr>
            <w:r>
              <w:rPr>
                <w:b/>
                <w:bCs/>
                <w:iCs/>
                <w:sz w:val="18"/>
                <w:szCs w:val="18"/>
              </w:rPr>
              <w:t xml:space="preserve">Fail (0 – </w:t>
            </w:r>
            <w:r w:rsidR="0080287E">
              <w:rPr>
                <w:b/>
                <w:bCs/>
                <w:iCs/>
                <w:sz w:val="18"/>
                <w:szCs w:val="18"/>
              </w:rPr>
              <w:t>8.7</w:t>
            </w:r>
            <w:r>
              <w:rPr>
                <w:b/>
                <w:bCs/>
                <w:iCs/>
                <w:sz w:val="18"/>
                <w:szCs w:val="18"/>
              </w:rPr>
              <w:t xml:space="preserve">): </w:t>
            </w:r>
            <w:r w:rsidR="003116D7">
              <w:rPr>
                <w:iCs/>
                <w:sz w:val="18"/>
                <w:szCs w:val="18"/>
              </w:rPr>
              <w:t xml:space="preserve">no evidence of </w:t>
            </w:r>
            <w:r w:rsidR="00450625">
              <w:rPr>
                <w:iCs/>
                <w:sz w:val="18"/>
                <w:szCs w:val="18"/>
              </w:rPr>
              <w:t>critical analysis of the NHS in relation to funding and to health economics.</w:t>
            </w:r>
            <w:r w:rsidR="0018408A">
              <w:rPr>
                <w:iCs/>
                <w:sz w:val="18"/>
                <w:szCs w:val="18"/>
              </w:rPr>
              <w:t xml:space="preserve"> </w:t>
            </w:r>
            <w:r w:rsidR="0018408A" w:rsidRPr="00D23430">
              <w:rPr>
                <w:rFonts w:cs="Arial"/>
                <w:sz w:val="18"/>
                <w:szCs w:val="18"/>
              </w:rPr>
              <w:t>Little or no critical evaluation and analysis of concepts and principles.</w:t>
            </w:r>
          </w:p>
          <w:p w14:paraId="0494FDC8" w14:textId="77777777" w:rsidR="00D23430" w:rsidRDefault="0018408A" w:rsidP="0018408A">
            <w:pPr>
              <w:rPr>
                <w:rFonts w:cs="Arial"/>
                <w:sz w:val="18"/>
                <w:szCs w:val="18"/>
              </w:rPr>
            </w:pPr>
            <w:r w:rsidRPr="00D23430">
              <w:rPr>
                <w:rFonts w:cs="Arial"/>
                <w:sz w:val="18"/>
                <w:szCs w:val="18"/>
              </w:rPr>
              <w:t xml:space="preserve">Failure to develop arguments, leading to illogical or invalid judgements. </w:t>
            </w:r>
          </w:p>
          <w:p w14:paraId="6FEE1B86" w14:textId="54B37B7B" w:rsidR="00EC1AEA" w:rsidRPr="0018408A" w:rsidRDefault="0018408A" w:rsidP="0018408A">
            <w:pPr>
              <w:rPr>
                <w:rFonts w:ascii="Arial" w:hAnsi="Arial" w:cs="Arial"/>
              </w:rPr>
            </w:pPr>
            <w:r w:rsidRPr="00D23430">
              <w:rPr>
                <w:rFonts w:cs="Arial"/>
                <w:sz w:val="18"/>
                <w:szCs w:val="18"/>
              </w:rPr>
              <w:t>Unsubstantiated generalisations or opinion, made without use of any credible evidence.</w:t>
            </w:r>
          </w:p>
        </w:tc>
        <w:tc>
          <w:tcPr>
            <w:tcW w:w="3260" w:type="dxa"/>
            <w:vMerge w:val="restart"/>
          </w:tcPr>
          <w:p w14:paraId="1F109841" w14:textId="77777777" w:rsidR="00AC2AC2" w:rsidRDefault="00AC2AC2" w:rsidP="00AC2AC2">
            <w:pPr>
              <w:jc w:val="both"/>
              <w:rPr>
                <w:sz w:val="20"/>
                <w:szCs w:val="20"/>
              </w:rPr>
            </w:pPr>
            <w:r>
              <w:rPr>
                <w:sz w:val="20"/>
                <w:szCs w:val="20"/>
              </w:rPr>
              <w:t xml:space="preserve">Your report presents an very fragmented and in some aspects absent critical analysis. You did perform a critical analysis of the UK funding model, and of the German and French models but you failed to explain how those models would impact on the NHS settings. </w:t>
            </w:r>
          </w:p>
          <w:p w14:paraId="5AADBFF1" w14:textId="77777777" w:rsidR="00AC2AC2" w:rsidRDefault="00AC2AC2" w:rsidP="00AC2AC2">
            <w:pPr>
              <w:jc w:val="both"/>
              <w:rPr>
                <w:sz w:val="20"/>
                <w:szCs w:val="20"/>
              </w:rPr>
            </w:pPr>
            <w:r>
              <w:rPr>
                <w:sz w:val="20"/>
                <w:szCs w:val="20"/>
              </w:rPr>
              <w:t xml:space="preserve">You did identify the 4 countries within the UK but you failed to define the differences between them in terms of fundings variations and how these variations reflect on the service delivery. </w:t>
            </w:r>
          </w:p>
          <w:p w14:paraId="56A96195" w14:textId="77777777" w:rsidR="00AC2AC2" w:rsidRDefault="00AC2AC2" w:rsidP="00AC2AC2">
            <w:pPr>
              <w:jc w:val="both"/>
              <w:rPr>
                <w:sz w:val="20"/>
                <w:szCs w:val="20"/>
              </w:rPr>
            </w:pPr>
            <w:r>
              <w:rPr>
                <w:sz w:val="20"/>
                <w:szCs w:val="20"/>
              </w:rPr>
              <w:t xml:space="preserve">You did mention the Barnett formula, but you failed to critically analyse it, defining the criticisms and limitations in the use of the formula to distribute the funds between the different countries. </w:t>
            </w:r>
          </w:p>
          <w:p w14:paraId="1CA2D7BF" w14:textId="3B117396" w:rsidR="00EC1AEA" w:rsidRDefault="00AC2AC2" w:rsidP="00AC2AC2">
            <w:pPr>
              <w:jc w:val="both"/>
              <w:rPr>
                <w:b/>
                <w:bCs/>
              </w:rPr>
            </w:pPr>
            <w:r>
              <w:rPr>
                <w:sz w:val="20"/>
                <w:szCs w:val="20"/>
              </w:rPr>
              <w:t xml:space="preserve">You did mention important aspects that could impact on the NHS form an economic perspective (like Brexit) but you failed to describe the current economic position in UK.  </w:t>
            </w:r>
          </w:p>
        </w:tc>
        <w:tc>
          <w:tcPr>
            <w:tcW w:w="941" w:type="dxa"/>
            <w:vMerge w:val="restart"/>
            <w:vAlign w:val="center"/>
          </w:tcPr>
          <w:p w14:paraId="2E3B7BCD" w14:textId="646CC799" w:rsidR="00EC1AEA" w:rsidRDefault="00AC2AC2" w:rsidP="00EC1AEA">
            <w:pPr>
              <w:jc w:val="center"/>
              <w:rPr>
                <w:b/>
                <w:bCs/>
              </w:rPr>
            </w:pPr>
            <w:r>
              <w:rPr>
                <w:b/>
                <w:bCs/>
              </w:rPr>
              <w:t>1</w:t>
            </w:r>
            <w:r w:rsidR="008321C1">
              <w:rPr>
                <w:b/>
                <w:bCs/>
              </w:rPr>
              <w:t>1</w:t>
            </w:r>
            <w:r w:rsidR="00EC1AEA">
              <w:rPr>
                <w:b/>
                <w:bCs/>
              </w:rPr>
              <w:t>/30</w:t>
            </w:r>
          </w:p>
        </w:tc>
      </w:tr>
      <w:tr w:rsidR="00FD4C7A" w14:paraId="0580D0F2" w14:textId="77777777" w:rsidTr="00036C32">
        <w:trPr>
          <w:trHeight w:val="119"/>
        </w:trPr>
        <w:tc>
          <w:tcPr>
            <w:tcW w:w="1838" w:type="dxa"/>
            <w:vMerge/>
            <w:vAlign w:val="center"/>
          </w:tcPr>
          <w:p w14:paraId="166B6E04" w14:textId="77777777" w:rsidR="00FD4C7A" w:rsidRDefault="00FD4C7A" w:rsidP="00036C32">
            <w:pPr>
              <w:rPr>
                <w:b/>
                <w:bCs/>
                <w:sz w:val="20"/>
                <w:szCs w:val="20"/>
              </w:rPr>
            </w:pPr>
          </w:p>
        </w:tc>
        <w:tc>
          <w:tcPr>
            <w:tcW w:w="2977" w:type="dxa"/>
          </w:tcPr>
          <w:p w14:paraId="7405C706" w14:textId="61C82610" w:rsidR="008239F5" w:rsidRDefault="00D26DDC" w:rsidP="0018408A">
            <w:pPr>
              <w:rPr>
                <w:rFonts w:cs="Arial"/>
                <w:sz w:val="18"/>
                <w:szCs w:val="18"/>
              </w:rPr>
            </w:pPr>
            <w:r>
              <w:rPr>
                <w:b/>
                <w:bCs/>
                <w:iCs/>
                <w:sz w:val="18"/>
                <w:szCs w:val="18"/>
              </w:rPr>
              <w:t>Marginal fail (9 – 1</w:t>
            </w:r>
            <w:r w:rsidR="00753C13">
              <w:rPr>
                <w:b/>
                <w:bCs/>
                <w:iCs/>
                <w:sz w:val="18"/>
                <w:szCs w:val="18"/>
              </w:rPr>
              <w:t>1</w:t>
            </w:r>
            <w:r>
              <w:rPr>
                <w:b/>
                <w:bCs/>
                <w:iCs/>
                <w:sz w:val="18"/>
                <w:szCs w:val="18"/>
              </w:rPr>
              <w:t xml:space="preserve">.5):  </w:t>
            </w:r>
            <w:r w:rsidR="008239F5" w:rsidRPr="008239F5">
              <w:rPr>
                <w:rFonts w:cs="Arial"/>
                <w:sz w:val="18"/>
                <w:szCs w:val="18"/>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w:t>
            </w:r>
          </w:p>
          <w:p w14:paraId="32684567" w14:textId="09DCBB30" w:rsidR="00FD4C7A" w:rsidRDefault="008239F5" w:rsidP="0018408A">
            <w:pPr>
              <w:rPr>
                <w:b/>
                <w:bCs/>
                <w:iCs/>
                <w:sz w:val="18"/>
                <w:szCs w:val="18"/>
              </w:rPr>
            </w:pPr>
            <w:r w:rsidRPr="008239F5">
              <w:rPr>
                <w:rFonts w:cs="Arial"/>
                <w:sz w:val="18"/>
                <w:szCs w:val="18"/>
              </w:rPr>
              <w:t>Ideas sometimes illogical and contradictory.</w:t>
            </w:r>
          </w:p>
        </w:tc>
        <w:tc>
          <w:tcPr>
            <w:tcW w:w="3260" w:type="dxa"/>
            <w:vMerge/>
          </w:tcPr>
          <w:p w14:paraId="653B51DD" w14:textId="77777777" w:rsidR="00FD4C7A" w:rsidRDefault="00FD4C7A" w:rsidP="004857C4">
            <w:pPr>
              <w:jc w:val="both"/>
              <w:rPr>
                <w:b/>
                <w:bCs/>
              </w:rPr>
            </w:pPr>
          </w:p>
        </w:tc>
        <w:tc>
          <w:tcPr>
            <w:tcW w:w="941" w:type="dxa"/>
            <w:vMerge/>
            <w:vAlign w:val="center"/>
          </w:tcPr>
          <w:p w14:paraId="2FC07622" w14:textId="77777777" w:rsidR="00FD4C7A" w:rsidRDefault="00FD4C7A" w:rsidP="00EC1AEA">
            <w:pPr>
              <w:jc w:val="center"/>
              <w:rPr>
                <w:b/>
                <w:bCs/>
              </w:rPr>
            </w:pPr>
          </w:p>
        </w:tc>
      </w:tr>
      <w:tr w:rsidR="00EC1AEA" w14:paraId="1FF41A1F" w14:textId="77777777" w:rsidTr="00116210">
        <w:trPr>
          <w:trHeight w:val="117"/>
        </w:trPr>
        <w:tc>
          <w:tcPr>
            <w:tcW w:w="1838" w:type="dxa"/>
            <w:vMerge/>
          </w:tcPr>
          <w:p w14:paraId="30576234" w14:textId="77777777" w:rsidR="00EC1AEA" w:rsidRDefault="00EC1AEA" w:rsidP="00116210">
            <w:pPr>
              <w:jc w:val="both"/>
              <w:rPr>
                <w:b/>
                <w:bCs/>
                <w:sz w:val="20"/>
                <w:szCs w:val="20"/>
              </w:rPr>
            </w:pPr>
          </w:p>
        </w:tc>
        <w:tc>
          <w:tcPr>
            <w:tcW w:w="2977" w:type="dxa"/>
          </w:tcPr>
          <w:p w14:paraId="161E6482" w14:textId="39906E76" w:rsidR="00EC1AEA" w:rsidRDefault="00D23430" w:rsidP="004857C4">
            <w:pPr>
              <w:jc w:val="both"/>
              <w:rPr>
                <w:iCs/>
                <w:sz w:val="18"/>
                <w:szCs w:val="18"/>
              </w:rPr>
            </w:pPr>
            <w:r>
              <w:rPr>
                <w:b/>
                <w:bCs/>
                <w:iCs/>
                <w:sz w:val="18"/>
                <w:szCs w:val="18"/>
              </w:rPr>
              <w:t xml:space="preserve">Satisfactory </w:t>
            </w:r>
            <w:r w:rsidR="00450625">
              <w:rPr>
                <w:b/>
                <w:bCs/>
                <w:iCs/>
                <w:sz w:val="18"/>
                <w:szCs w:val="18"/>
              </w:rPr>
              <w:t>Pass (</w:t>
            </w:r>
            <w:r w:rsidR="00753C13">
              <w:rPr>
                <w:b/>
                <w:bCs/>
                <w:iCs/>
                <w:sz w:val="18"/>
                <w:szCs w:val="18"/>
              </w:rPr>
              <w:t>12</w:t>
            </w:r>
            <w:r w:rsidR="00450625">
              <w:rPr>
                <w:b/>
                <w:bCs/>
                <w:iCs/>
                <w:sz w:val="18"/>
                <w:szCs w:val="18"/>
              </w:rPr>
              <w:t xml:space="preserve"> </w:t>
            </w:r>
            <w:r w:rsidR="00FD4C7A">
              <w:rPr>
                <w:b/>
                <w:bCs/>
                <w:iCs/>
                <w:sz w:val="18"/>
                <w:szCs w:val="18"/>
              </w:rPr>
              <w:t>–</w:t>
            </w:r>
            <w:r w:rsidR="00450625">
              <w:rPr>
                <w:b/>
                <w:bCs/>
                <w:iCs/>
                <w:sz w:val="18"/>
                <w:szCs w:val="18"/>
              </w:rPr>
              <w:t xml:space="preserve"> 1</w:t>
            </w:r>
            <w:r w:rsidR="00753C13">
              <w:rPr>
                <w:b/>
                <w:bCs/>
                <w:iCs/>
                <w:sz w:val="18"/>
                <w:szCs w:val="18"/>
              </w:rPr>
              <w:t>4</w:t>
            </w:r>
            <w:r w:rsidR="00FD4C7A">
              <w:rPr>
                <w:b/>
                <w:bCs/>
                <w:iCs/>
                <w:sz w:val="18"/>
                <w:szCs w:val="18"/>
              </w:rPr>
              <w:t>.5</w:t>
            </w:r>
            <w:r w:rsidR="00450625">
              <w:rPr>
                <w:b/>
                <w:bCs/>
                <w:iCs/>
                <w:sz w:val="18"/>
                <w:szCs w:val="18"/>
              </w:rPr>
              <w:t>)</w:t>
            </w:r>
            <w:r w:rsidR="00C74D0B">
              <w:rPr>
                <w:b/>
                <w:bCs/>
                <w:iCs/>
                <w:sz w:val="18"/>
                <w:szCs w:val="18"/>
              </w:rPr>
              <w:t xml:space="preserve">: </w:t>
            </w:r>
            <w:r w:rsidR="006F0EDB">
              <w:rPr>
                <w:iCs/>
                <w:sz w:val="18"/>
                <w:szCs w:val="18"/>
              </w:rPr>
              <w:t xml:space="preserve">limited </w:t>
            </w:r>
            <w:r w:rsidR="001B610A">
              <w:rPr>
                <w:iCs/>
                <w:sz w:val="18"/>
                <w:szCs w:val="18"/>
              </w:rPr>
              <w:t xml:space="preserve">attempt and </w:t>
            </w:r>
            <w:r w:rsidR="006F0EDB">
              <w:rPr>
                <w:iCs/>
                <w:sz w:val="18"/>
                <w:szCs w:val="18"/>
              </w:rPr>
              <w:t xml:space="preserve">critical analysis of the NHS in relation to funding and to health economics. </w:t>
            </w:r>
          </w:p>
          <w:p w14:paraId="04AA8CCF" w14:textId="77777777" w:rsidR="006F0EDB" w:rsidRDefault="006F0EDB" w:rsidP="004857C4">
            <w:pPr>
              <w:jc w:val="both"/>
              <w:rPr>
                <w:iCs/>
                <w:sz w:val="18"/>
                <w:szCs w:val="18"/>
              </w:rPr>
            </w:pPr>
            <w:r>
              <w:rPr>
                <w:iCs/>
                <w:sz w:val="18"/>
                <w:szCs w:val="18"/>
              </w:rPr>
              <w:t>Limited mention of the UK’s current economic position.</w:t>
            </w:r>
          </w:p>
          <w:p w14:paraId="3B8A44EA" w14:textId="77777777" w:rsidR="006F0EDB" w:rsidRDefault="006F0EDB" w:rsidP="004857C4">
            <w:pPr>
              <w:jc w:val="both"/>
              <w:rPr>
                <w:iCs/>
                <w:sz w:val="18"/>
                <w:szCs w:val="18"/>
              </w:rPr>
            </w:pPr>
            <w:r>
              <w:rPr>
                <w:iCs/>
                <w:sz w:val="18"/>
                <w:szCs w:val="18"/>
              </w:rPr>
              <w:t>Limited</w:t>
            </w:r>
            <w:r w:rsidR="00197D18">
              <w:rPr>
                <w:iCs/>
                <w:sz w:val="18"/>
                <w:szCs w:val="18"/>
              </w:rPr>
              <w:t xml:space="preserve"> critical analysis of the variation within the devolved </w:t>
            </w:r>
            <w:r w:rsidR="00197D18">
              <w:rPr>
                <w:iCs/>
                <w:sz w:val="18"/>
                <w:szCs w:val="18"/>
              </w:rPr>
              <w:lastRenderedPageBreak/>
              <w:t>governments in Wales, England, Scotland, and Northern Irela</w:t>
            </w:r>
            <w:r w:rsidR="000D1D0D">
              <w:rPr>
                <w:iCs/>
                <w:sz w:val="18"/>
                <w:szCs w:val="18"/>
              </w:rPr>
              <w:t>nd.</w:t>
            </w:r>
          </w:p>
          <w:p w14:paraId="3632E9D0" w14:textId="77777777" w:rsidR="000D1D0D" w:rsidRDefault="000D1D0D" w:rsidP="004857C4">
            <w:pPr>
              <w:jc w:val="both"/>
              <w:rPr>
                <w:iCs/>
                <w:sz w:val="18"/>
                <w:szCs w:val="18"/>
              </w:rPr>
            </w:pPr>
            <w:r>
              <w:rPr>
                <w:iCs/>
                <w:sz w:val="18"/>
                <w:szCs w:val="18"/>
              </w:rPr>
              <w:t>Limited critical analysis of the NHS funding model in compar</w:t>
            </w:r>
            <w:r w:rsidR="009D4E01">
              <w:rPr>
                <w:iCs/>
                <w:sz w:val="18"/>
                <w:szCs w:val="18"/>
              </w:rPr>
              <w:t>ison with</w:t>
            </w:r>
            <w:r w:rsidR="001824E5">
              <w:rPr>
                <w:iCs/>
                <w:sz w:val="18"/>
                <w:szCs w:val="18"/>
              </w:rPr>
              <w:t xml:space="preserve"> other models of UHC.</w:t>
            </w:r>
          </w:p>
          <w:p w14:paraId="62FBABF1" w14:textId="749F1C17" w:rsidR="001824E5" w:rsidRDefault="001824E5" w:rsidP="004857C4">
            <w:pPr>
              <w:jc w:val="both"/>
              <w:rPr>
                <w:iCs/>
                <w:sz w:val="18"/>
                <w:szCs w:val="18"/>
              </w:rPr>
            </w:pPr>
            <w:r>
              <w:rPr>
                <w:iCs/>
                <w:sz w:val="18"/>
                <w:szCs w:val="18"/>
              </w:rPr>
              <w:t>Limited description of the implications of possible alternative models of fundings of the NHS.</w:t>
            </w:r>
          </w:p>
          <w:p w14:paraId="235F2003" w14:textId="1F4E09A1" w:rsidR="001824E5" w:rsidRPr="006F0EDB" w:rsidRDefault="001824E5" w:rsidP="004857C4">
            <w:pPr>
              <w:jc w:val="both"/>
              <w:rPr>
                <w:iCs/>
                <w:sz w:val="18"/>
                <w:szCs w:val="18"/>
              </w:rPr>
            </w:pPr>
            <w:r>
              <w:rPr>
                <w:iCs/>
                <w:sz w:val="18"/>
                <w:szCs w:val="18"/>
              </w:rPr>
              <w:t xml:space="preserve">Limited </w:t>
            </w:r>
            <w:r w:rsidR="00667E45">
              <w:rPr>
                <w:iCs/>
                <w:sz w:val="18"/>
                <w:szCs w:val="18"/>
              </w:rPr>
              <w:t xml:space="preserve">description of relevant economic theories. </w:t>
            </w:r>
          </w:p>
        </w:tc>
        <w:tc>
          <w:tcPr>
            <w:tcW w:w="3260" w:type="dxa"/>
            <w:vMerge/>
          </w:tcPr>
          <w:p w14:paraId="135BD2A2" w14:textId="77777777" w:rsidR="00EC1AEA" w:rsidRDefault="00EC1AEA" w:rsidP="004857C4">
            <w:pPr>
              <w:jc w:val="both"/>
              <w:rPr>
                <w:b/>
                <w:bCs/>
              </w:rPr>
            </w:pPr>
          </w:p>
        </w:tc>
        <w:tc>
          <w:tcPr>
            <w:tcW w:w="941" w:type="dxa"/>
            <w:vMerge/>
          </w:tcPr>
          <w:p w14:paraId="44AC4587" w14:textId="77777777" w:rsidR="00EC1AEA" w:rsidRDefault="00EC1AEA" w:rsidP="004857C4">
            <w:pPr>
              <w:jc w:val="both"/>
              <w:rPr>
                <w:b/>
                <w:bCs/>
              </w:rPr>
            </w:pPr>
          </w:p>
        </w:tc>
      </w:tr>
      <w:tr w:rsidR="00A530DB" w14:paraId="21087C48" w14:textId="77777777" w:rsidTr="00116210">
        <w:trPr>
          <w:trHeight w:val="117"/>
        </w:trPr>
        <w:tc>
          <w:tcPr>
            <w:tcW w:w="1838" w:type="dxa"/>
            <w:vMerge/>
          </w:tcPr>
          <w:p w14:paraId="74A92BF7" w14:textId="77777777" w:rsidR="00A530DB" w:rsidRDefault="00A530DB" w:rsidP="00116210">
            <w:pPr>
              <w:jc w:val="both"/>
              <w:rPr>
                <w:b/>
                <w:bCs/>
                <w:sz w:val="20"/>
                <w:szCs w:val="20"/>
              </w:rPr>
            </w:pPr>
          </w:p>
        </w:tc>
        <w:tc>
          <w:tcPr>
            <w:tcW w:w="2977" w:type="dxa"/>
          </w:tcPr>
          <w:p w14:paraId="05C4793D" w14:textId="77777777" w:rsidR="00A530DB" w:rsidRDefault="00A530DB" w:rsidP="004857C4">
            <w:pPr>
              <w:jc w:val="both"/>
              <w:rPr>
                <w:iCs/>
                <w:sz w:val="18"/>
                <w:szCs w:val="18"/>
              </w:rPr>
            </w:pPr>
            <w:r>
              <w:rPr>
                <w:b/>
                <w:bCs/>
                <w:iCs/>
                <w:sz w:val="18"/>
                <w:szCs w:val="18"/>
              </w:rPr>
              <w:t xml:space="preserve">Good pass (15 </w:t>
            </w:r>
            <w:r w:rsidR="00D04B30">
              <w:rPr>
                <w:b/>
                <w:bCs/>
                <w:iCs/>
                <w:sz w:val="18"/>
                <w:szCs w:val="18"/>
              </w:rPr>
              <w:t>–</w:t>
            </w:r>
            <w:r>
              <w:rPr>
                <w:b/>
                <w:bCs/>
                <w:iCs/>
                <w:sz w:val="18"/>
                <w:szCs w:val="18"/>
              </w:rPr>
              <w:t xml:space="preserve"> </w:t>
            </w:r>
            <w:r w:rsidR="00D04B30">
              <w:rPr>
                <w:b/>
                <w:bCs/>
                <w:iCs/>
                <w:sz w:val="18"/>
                <w:szCs w:val="18"/>
              </w:rPr>
              <w:t>17.5</w:t>
            </w:r>
            <w:r>
              <w:rPr>
                <w:b/>
                <w:bCs/>
                <w:iCs/>
                <w:sz w:val="18"/>
                <w:szCs w:val="18"/>
              </w:rPr>
              <w:t>)</w:t>
            </w:r>
            <w:r w:rsidR="00D04B30">
              <w:rPr>
                <w:b/>
                <w:bCs/>
                <w:iCs/>
                <w:sz w:val="18"/>
                <w:szCs w:val="18"/>
              </w:rPr>
              <w:t xml:space="preserve">: </w:t>
            </w:r>
            <w:r w:rsidR="00EB75B4" w:rsidRPr="00EB75B4">
              <w:rPr>
                <w:iCs/>
                <w:sz w:val="18"/>
                <w:szCs w:val="18"/>
              </w:rPr>
              <w:t>some critical</w:t>
            </w:r>
            <w:r w:rsidR="00EB75B4">
              <w:rPr>
                <w:iCs/>
                <w:sz w:val="18"/>
                <w:szCs w:val="18"/>
              </w:rPr>
              <w:t xml:space="preserve"> evaluation and analysis </w:t>
            </w:r>
            <w:r w:rsidR="00FF20F3">
              <w:rPr>
                <w:iCs/>
                <w:sz w:val="18"/>
                <w:szCs w:val="18"/>
              </w:rPr>
              <w:t>of the NHS in relation to funding and to health economics.</w:t>
            </w:r>
          </w:p>
          <w:p w14:paraId="5D6BD52D" w14:textId="07BC1133" w:rsidR="00FF20F3" w:rsidRDefault="00BB630F" w:rsidP="00FF20F3">
            <w:pPr>
              <w:jc w:val="both"/>
              <w:rPr>
                <w:iCs/>
                <w:sz w:val="18"/>
                <w:szCs w:val="18"/>
              </w:rPr>
            </w:pPr>
            <w:r>
              <w:rPr>
                <w:iCs/>
                <w:sz w:val="18"/>
                <w:szCs w:val="18"/>
              </w:rPr>
              <w:t>Some</w:t>
            </w:r>
            <w:r w:rsidR="00FF20F3">
              <w:rPr>
                <w:iCs/>
                <w:sz w:val="18"/>
                <w:szCs w:val="18"/>
              </w:rPr>
              <w:t xml:space="preserve"> mention of the UK’s current economic position.</w:t>
            </w:r>
          </w:p>
          <w:p w14:paraId="0CDE0C26" w14:textId="12C71270" w:rsidR="00FF20F3" w:rsidRDefault="00BB630F" w:rsidP="00FF20F3">
            <w:pPr>
              <w:jc w:val="both"/>
              <w:rPr>
                <w:iCs/>
                <w:sz w:val="18"/>
                <w:szCs w:val="18"/>
              </w:rPr>
            </w:pPr>
            <w:r>
              <w:rPr>
                <w:iCs/>
                <w:sz w:val="18"/>
                <w:szCs w:val="18"/>
              </w:rPr>
              <w:t>Some</w:t>
            </w:r>
            <w:r w:rsidR="00FF20F3">
              <w:rPr>
                <w:iCs/>
                <w:sz w:val="18"/>
                <w:szCs w:val="18"/>
              </w:rPr>
              <w:t xml:space="preserve"> critical analysis of the variation within the devolved governments in Wales, England, Scotland, and Northern Ireland.</w:t>
            </w:r>
          </w:p>
          <w:p w14:paraId="3D84B764" w14:textId="684F9ABD" w:rsidR="00FF20F3" w:rsidRDefault="00BB630F" w:rsidP="00FF20F3">
            <w:pPr>
              <w:jc w:val="both"/>
              <w:rPr>
                <w:iCs/>
                <w:sz w:val="18"/>
                <w:szCs w:val="18"/>
              </w:rPr>
            </w:pPr>
            <w:r>
              <w:rPr>
                <w:iCs/>
                <w:sz w:val="18"/>
                <w:szCs w:val="18"/>
              </w:rPr>
              <w:t>Some</w:t>
            </w:r>
            <w:r w:rsidR="00FF20F3">
              <w:rPr>
                <w:iCs/>
                <w:sz w:val="18"/>
                <w:szCs w:val="18"/>
              </w:rPr>
              <w:t xml:space="preserve"> critical analysis of the NHS funding model in comparison with other models of UHC.</w:t>
            </w:r>
          </w:p>
          <w:p w14:paraId="277C49E7" w14:textId="7C7874E0" w:rsidR="00FF20F3" w:rsidRDefault="00BB630F" w:rsidP="00FF20F3">
            <w:pPr>
              <w:jc w:val="both"/>
              <w:rPr>
                <w:iCs/>
                <w:sz w:val="18"/>
                <w:szCs w:val="18"/>
              </w:rPr>
            </w:pPr>
            <w:r>
              <w:rPr>
                <w:iCs/>
                <w:sz w:val="18"/>
                <w:szCs w:val="18"/>
              </w:rPr>
              <w:t>Some</w:t>
            </w:r>
            <w:r w:rsidR="00FF20F3">
              <w:rPr>
                <w:iCs/>
                <w:sz w:val="18"/>
                <w:szCs w:val="18"/>
              </w:rPr>
              <w:t xml:space="preserve"> description of the implications of possible alternative models of fundings of the NHS.</w:t>
            </w:r>
          </w:p>
          <w:p w14:paraId="19088EEE" w14:textId="6DBA8D71" w:rsidR="00FF20F3" w:rsidRDefault="00BB630F" w:rsidP="00FF20F3">
            <w:pPr>
              <w:jc w:val="both"/>
              <w:rPr>
                <w:b/>
                <w:bCs/>
                <w:iCs/>
                <w:sz w:val="18"/>
                <w:szCs w:val="18"/>
              </w:rPr>
            </w:pPr>
            <w:r>
              <w:rPr>
                <w:iCs/>
                <w:sz w:val="18"/>
                <w:szCs w:val="18"/>
              </w:rPr>
              <w:t>Some</w:t>
            </w:r>
            <w:r w:rsidR="00FF20F3">
              <w:rPr>
                <w:iCs/>
                <w:sz w:val="18"/>
                <w:szCs w:val="18"/>
              </w:rPr>
              <w:t xml:space="preserve"> description of relevant economic theories.</w:t>
            </w:r>
          </w:p>
        </w:tc>
        <w:tc>
          <w:tcPr>
            <w:tcW w:w="3260" w:type="dxa"/>
            <w:vMerge/>
          </w:tcPr>
          <w:p w14:paraId="785FFF06" w14:textId="77777777" w:rsidR="00A530DB" w:rsidRDefault="00A530DB" w:rsidP="004857C4">
            <w:pPr>
              <w:jc w:val="both"/>
              <w:rPr>
                <w:b/>
                <w:bCs/>
              </w:rPr>
            </w:pPr>
          </w:p>
        </w:tc>
        <w:tc>
          <w:tcPr>
            <w:tcW w:w="941" w:type="dxa"/>
            <w:vMerge/>
          </w:tcPr>
          <w:p w14:paraId="15C77CB9" w14:textId="77777777" w:rsidR="00A530DB" w:rsidRDefault="00A530DB" w:rsidP="004857C4">
            <w:pPr>
              <w:jc w:val="both"/>
              <w:rPr>
                <w:b/>
                <w:bCs/>
              </w:rPr>
            </w:pPr>
          </w:p>
        </w:tc>
      </w:tr>
      <w:tr w:rsidR="00EC1AEA" w14:paraId="7919F711" w14:textId="77777777" w:rsidTr="00116210">
        <w:trPr>
          <w:trHeight w:val="117"/>
        </w:trPr>
        <w:tc>
          <w:tcPr>
            <w:tcW w:w="1838" w:type="dxa"/>
            <w:vMerge/>
          </w:tcPr>
          <w:p w14:paraId="729AD513" w14:textId="77777777" w:rsidR="00EC1AEA" w:rsidRDefault="00EC1AEA" w:rsidP="00116210">
            <w:pPr>
              <w:jc w:val="both"/>
              <w:rPr>
                <w:b/>
                <w:bCs/>
                <w:sz w:val="20"/>
                <w:szCs w:val="20"/>
              </w:rPr>
            </w:pPr>
          </w:p>
        </w:tc>
        <w:tc>
          <w:tcPr>
            <w:tcW w:w="2977" w:type="dxa"/>
          </w:tcPr>
          <w:p w14:paraId="73EE58F0" w14:textId="4F58012A" w:rsidR="00EC1AEA" w:rsidRDefault="00667E45" w:rsidP="004857C4">
            <w:pPr>
              <w:jc w:val="both"/>
              <w:rPr>
                <w:iCs/>
                <w:sz w:val="18"/>
                <w:szCs w:val="18"/>
              </w:rPr>
            </w:pPr>
            <w:r>
              <w:rPr>
                <w:b/>
                <w:bCs/>
                <w:iCs/>
                <w:sz w:val="18"/>
                <w:szCs w:val="18"/>
              </w:rPr>
              <w:t>Merit (1</w:t>
            </w:r>
            <w:r w:rsidR="00BB630F">
              <w:rPr>
                <w:b/>
                <w:bCs/>
                <w:iCs/>
                <w:sz w:val="18"/>
                <w:szCs w:val="18"/>
              </w:rPr>
              <w:t>8</w:t>
            </w:r>
            <w:r>
              <w:rPr>
                <w:b/>
                <w:bCs/>
                <w:iCs/>
                <w:sz w:val="18"/>
                <w:szCs w:val="18"/>
              </w:rPr>
              <w:t xml:space="preserve"> </w:t>
            </w:r>
            <w:r w:rsidR="004F6407">
              <w:rPr>
                <w:b/>
                <w:bCs/>
                <w:iCs/>
                <w:sz w:val="18"/>
                <w:szCs w:val="18"/>
              </w:rPr>
              <w:t>–</w:t>
            </w:r>
            <w:r>
              <w:rPr>
                <w:b/>
                <w:bCs/>
                <w:iCs/>
                <w:sz w:val="18"/>
                <w:szCs w:val="18"/>
              </w:rPr>
              <w:t xml:space="preserve"> 20</w:t>
            </w:r>
            <w:r w:rsidR="004F6407">
              <w:rPr>
                <w:b/>
                <w:bCs/>
                <w:iCs/>
                <w:sz w:val="18"/>
                <w:szCs w:val="18"/>
              </w:rPr>
              <w:t>.5</w:t>
            </w:r>
            <w:r>
              <w:rPr>
                <w:b/>
                <w:bCs/>
                <w:iCs/>
                <w:sz w:val="18"/>
                <w:szCs w:val="18"/>
              </w:rPr>
              <w:t xml:space="preserve">): </w:t>
            </w:r>
            <w:r w:rsidR="00B023C8">
              <w:rPr>
                <w:iCs/>
                <w:sz w:val="18"/>
                <w:szCs w:val="18"/>
              </w:rPr>
              <w:t>sound</w:t>
            </w:r>
            <w:r>
              <w:rPr>
                <w:iCs/>
                <w:sz w:val="18"/>
                <w:szCs w:val="18"/>
              </w:rPr>
              <w:t xml:space="preserve"> critical analysis of the NHS in relation to funding and to health economics. </w:t>
            </w:r>
          </w:p>
          <w:p w14:paraId="1F92EB2B" w14:textId="03084A46" w:rsidR="00ED654C" w:rsidRDefault="00ED654C" w:rsidP="00ED654C">
            <w:pPr>
              <w:jc w:val="both"/>
              <w:rPr>
                <w:iCs/>
                <w:sz w:val="18"/>
                <w:szCs w:val="18"/>
              </w:rPr>
            </w:pPr>
            <w:r>
              <w:rPr>
                <w:iCs/>
                <w:sz w:val="18"/>
                <w:szCs w:val="18"/>
              </w:rPr>
              <w:t xml:space="preserve">Good </w:t>
            </w:r>
            <w:r w:rsidR="000202E7">
              <w:rPr>
                <w:iCs/>
                <w:sz w:val="18"/>
                <w:szCs w:val="18"/>
              </w:rPr>
              <w:t>description</w:t>
            </w:r>
            <w:r>
              <w:rPr>
                <w:iCs/>
                <w:sz w:val="18"/>
                <w:szCs w:val="18"/>
              </w:rPr>
              <w:t xml:space="preserve"> of the UK’s current economic position.</w:t>
            </w:r>
          </w:p>
          <w:p w14:paraId="402B4106" w14:textId="25D0412F" w:rsidR="00ED654C" w:rsidRDefault="00ED654C" w:rsidP="00ED654C">
            <w:pPr>
              <w:jc w:val="both"/>
              <w:rPr>
                <w:iCs/>
                <w:sz w:val="18"/>
                <w:szCs w:val="18"/>
              </w:rPr>
            </w:pPr>
            <w:r>
              <w:rPr>
                <w:iCs/>
                <w:sz w:val="18"/>
                <w:szCs w:val="18"/>
              </w:rPr>
              <w:t>Good critical analysis of the variation within the devolved governments in Wales, England, Scotland, and Northern Ireland.</w:t>
            </w:r>
          </w:p>
          <w:p w14:paraId="566A626A" w14:textId="74B3E536" w:rsidR="00ED654C" w:rsidRDefault="00ED654C" w:rsidP="00ED654C">
            <w:pPr>
              <w:jc w:val="both"/>
              <w:rPr>
                <w:iCs/>
                <w:sz w:val="18"/>
                <w:szCs w:val="18"/>
              </w:rPr>
            </w:pPr>
            <w:r>
              <w:rPr>
                <w:iCs/>
                <w:sz w:val="18"/>
                <w:szCs w:val="18"/>
              </w:rPr>
              <w:t>Good critical analysis of the NHS funding model in comparison with other models of UHC.</w:t>
            </w:r>
          </w:p>
          <w:p w14:paraId="4A4E512D" w14:textId="03627543" w:rsidR="00ED654C" w:rsidRDefault="00ED654C" w:rsidP="00ED654C">
            <w:pPr>
              <w:jc w:val="both"/>
              <w:rPr>
                <w:iCs/>
                <w:sz w:val="18"/>
                <w:szCs w:val="18"/>
              </w:rPr>
            </w:pPr>
            <w:r>
              <w:rPr>
                <w:iCs/>
                <w:sz w:val="18"/>
                <w:szCs w:val="18"/>
              </w:rPr>
              <w:t>Good description of the implications of possible alternative models of fundings of the NHS.</w:t>
            </w:r>
          </w:p>
          <w:p w14:paraId="38ED347C" w14:textId="3E76BF02" w:rsidR="00667E45" w:rsidRPr="00667E45" w:rsidRDefault="00ED654C" w:rsidP="00ED654C">
            <w:pPr>
              <w:jc w:val="both"/>
              <w:rPr>
                <w:iCs/>
                <w:sz w:val="18"/>
                <w:szCs w:val="18"/>
              </w:rPr>
            </w:pPr>
            <w:r>
              <w:rPr>
                <w:iCs/>
                <w:sz w:val="18"/>
                <w:szCs w:val="18"/>
              </w:rPr>
              <w:t>Good description of relevant economic theories.</w:t>
            </w:r>
          </w:p>
        </w:tc>
        <w:tc>
          <w:tcPr>
            <w:tcW w:w="3260" w:type="dxa"/>
            <w:vMerge/>
          </w:tcPr>
          <w:p w14:paraId="7F03592D" w14:textId="77777777" w:rsidR="00EC1AEA" w:rsidRDefault="00EC1AEA" w:rsidP="004857C4">
            <w:pPr>
              <w:jc w:val="both"/>
              <w:rPr>
                <w:b/>
                <w:bCs/>
              </w:rPr>
            </w:pPr>
          </w:p>
        </w:tc>
        <w:tc>
          <w:tcPr>
            <w:tcW w:w="941" w:type="dxa"/>
            <w:vMerge/>
          </w:tcPr>
          <w:p w14:paraId="3E811546" w14:textId="77777777" w:rsidR="00EC1AEA" w:rsidRDefault="00EC1AEA" w:rsidP="004857C4">
            <w:pPr>
              <w:jc w:val="both"/>
              <w:rPr>
                <w:b/>
                <w:bCs/>
              </w:rPr>
            </w:pPr>
          </w:p>
        </w:tc>
      </w:tr>
      <w:tr w:rsidR="00B023C8" w14:paraId="7D2ECD91" w14:textId="77777777" w:rsidTr="00116210">
        <w:trPr>
          <w:trHeight w:val="117"/>
        </w:trPr>
        <w:tc>
          <w:tcPr>
            <w:tcW w:w="1838" w:type="dxa"/>
            <w:vMerge/>
          </w:tcPr>
          <w:p w14:paraId="29694C5D" w14:textId="77777777" w:rsidR="00B023C8" w:rsidRDefault="00B023C8" w:rsidP="00116210">
            <w:pPr>
              <w:jc w:val="both"/>
              <w:rPr>
                <w:b/>
                <w:bCs/>
                <w:sz w:val="20"/>
                <w:szCs w:val="20"/>
              </w:rPr>
            </w:pPr>
          </w:p>
        </w:tc>
        <w:tc>
          <w:tcPr>
            <w:tcW w:w="2977" w:type="dxa"/>
          </w:tcPr>
          <w:p w14:paraId="1FBF2A02" w14:textId="77777777" w:rsidR="007A03D6" w:rsidRDefault="00B023C8" w:rsidP="007A03D6">
            <w:pPr>
              <w:jc w:val="both"/>
              <w:rPr>
                <w:iCs/>
                <w:sz w:val="18"/>
                <w:szCs w:val="18"/>
              </w:rPr>
            </w:pPr>
            <w:r>
              <w:rPr>
                <w:b/>
                <w:bCs/>
                <w:iCs/>
                <w:sz w:val="18"/>
                <w:szCs w:val="18"/>
              </w:rPr>
              <w:t>Excellent Distinction (</w:t>
            </w:r>
            <w:r w:rsidR="00974FBC">
              <w:rPr>
                <w:b/>
                <w:bCs/>
                <w:iCs/>
                <w:sz w:val="18"/>
                <w:szCs w:val="18"/>
              </w:rPr>
              <w:t>21 – 25.5</w:t>
            </w:r>
            <w:r>
              <w:rPr>
                <w:b/>
                <w:bCs/>
                <w:iCs/>
                <w:sz w:val="18"/>
                <w:szCs w:val="18"/>
              </w:rPr>
              <w:t>)</w:t>
            </w:r>
            <w:r w:rsidR="00974FBC">
              <w:rPr>
                <w:b/>
                <w:bCs/>
                <w:iCs/>
                <w:sz w:val="18"/>
                <w:szCs w:val="18"/>
              </w:rPr>
              <w:t>:</w:t>
            </w:r>
            <w:r w:rsidR="007A03D6">
              <w:rPr>
                <w:b/>
                <w:bCs/>
                <w:iCs/>
                <w:sz w:val="18"/>
                <w:szCs w:val="18"/>
              </w:rPr>
              <w:t xml:space="preserve"> </w:t>
            </w:r>
            <w:r w:rsidR="007A03D6">
              <w:rPr>
                <w:iCs/>
                <w:sz w:val="18"/>
                <w:szCs w:val="18"/>
              </w:rPr>
              <w:t xml:space="preserve">excellent critical of the NHS in relation to funding and to health economics. </w:t>
            </w:r>
          </w:p>
          <w:p w14:paraId="03BB58FC" w14:textId="77777777" w:rsidR="007A03D6" w:rsidRDefault="007A03D6" w:rsidP="007A03D6">
            <w:pPr>
              <w:jc w:val="both"/>
              <w:rPr>
                <w:iCs/>
                <w:sz w:val="18"/>
                <w:szCs w:val="18"/>
              </w:rPr>
            </w:pPr>
            <w:r>
              <w:rPr>
                <w:iCs/>
                <w:sz w:val="18"/>
                <w:szCs w:val="18"/>
              </w:rPr>
              <w:t>Excellent description of the UK’s current economic position.</w:t>
            </w:r>
          </w:p>
          <w:p w14:paraId="45516F3F" w14:textId="77777777" w:rsidR="007A03D6" w:rsidRDefault="007A03D6" w:rsidP="007A03D6">
            <w:pPr>
              <w:jc w:val="both"/>
              <w:rPr>
                <w:iCs/>
                <w:sz w:val="18"/>
                <w:szCs w:val="18"/>
              </w:rPr>
            </w:pPr>
            <w:r>
              <w:rPr>
                <w:iCs/>
                <w:sz w:val="18"/>
                <w:szCs w:val="18"/>
              </w:rPr>
              <w:t xml:space="preserve">Excellent critical analysis of the variation within the devolved governments in Wales, England, Scotland, and Northern Ireland. </w:t>
            </w:r>
          </w:p>
          <w:p w14:paraId="6025AA76" w14:textId="77777777" w:rsidR="007A03D6" w:rsidRDefault="007A03D6" w:rsidP="007A03D6">
            <w:pPr>
              <w:jc w:val="both"/>
              <w:rPr>
                <w:iCs/>
                <w:sz w:val="18"/>
                <w:szCs w:val="18"/>
              </w:rPr>
            </w:pPr>
            <w:r>
              <w:rPr>
                <w:iCs/>
                <w:sz w:val="18"/>
                <w:szCs w:val="18"/>
              </w:rPr>
              <w:t xml:space="preserve">Excellent critical analysis of the NHS funding model in comparison with other models of UHC. </w:t>
            </w:r>
          </w:p>
          <w:p w14:paraId="20096442" w14:textId="77777777" w:rsidR="007A03D6" w:rsidRDefault="007A03D6" w:rsidP="007A03D6">
            <w:pPr>
              <w:jc w:val="both"/>
              <w:rPr>
                <w:iCs/>
                <w:sz w:val="18"/>
                <w:szCs w:val="18"/>
              </w:rPr>
            </w:pPr>
            <w:r>
              <w:rPr>
                <w:iCs/>
                <w:sz w:val="18"/>
                <w:szCs w:val="18"/>
              </w:rPr>
              <w:t>Good description of the implications of possible alternative models of fundings of the NHS.</w:t>
            </w:r>
          </w:p>
          <w:p w14:paraId="47A35BF5" w14:textId="23580754" w:rsidR="00B023C8" w:rsidRDefault="007A03D6" w:rsidP="007A03D6">
            <w:pPr>
              <w:jc w:val="both"/>
              <w:rPr>
                <w:b/>
                <w:bCs/>
                <w:iCs/>
                <w:sz w:val="18"/>
                <w:szCs w:val="18"/>
              </w:rPr>
            </w:pPr>
            <w:r>
              <w:rPr>
                <w:iCs/>
                <w:sz w:val="18"/>
                <w:szCs w:val="18"/>
              </w:rPr>
              <w:t>Good description of relevant economic theories.</w:t>
            </w:r>
          </w:p>
        </w:tc>
        <w:tc>
          <w:tcPr>
            <w:tcW w:w="3260" w:type="dxa"/>
            <w:vMerge/>
          </w:tcPr>
          <w:p w14:paraId="610BAD7A" w14:textId="77777777" w:rsidR="00B023C8" w:rsidRDefault="00B023C8" w:rsidP="004857C4">
            <w:pPr>
              <w:jc w:val="both"/>
              <w:rPr>
                <w:b/>
                <w:bCs/>
              </w:rPr>
            </w:pPr>
          </w:p>
        </w:tc>
        <w:tc>
          <w:tcPr>
            <w:tcW w:w="941" w:type="dxa"/>
            <w:vMerge/>
          </w:tcPr>
          <w:p w14:paraId="180B1B9B" w14:textId="77777777" w:rsidR="00B023C8" w:rsidRDefault="00B023C8" w:rsidP="004857C4">
            <w:pPr>
              <w:jc w:val="both"/>
              <w:rPr>
                <w:b/>
                <w:bCs/>
              </w:rPr>
            </w:pPr>
          </w:p>
        </w:tc>
      </w:tr>
      <w:tr w:rsidR="00EC1AEA" w14:paraId="3F1A54AD" w14:textId="77777777" w:rsidTr="00116210">
        <w:trPr>
          <w:trHeight w:val="117"/>
        </w:trPr>
        <w:tc>
          <w:tcPr>
            <w:tcW w:w="1838" w:type="dxa"/>
            <w:vMerge/>
          </w:tcPr>
          <w:p w14:paraId="742842CE" w14:textId="77777777" w:rsidR="00EC1AEA" w:rsidRDefault="00EC1AEA" w:rsidP="00116210">
            <w:pPr>
              <w:jc w:val="both"/>
              <w:rPr>
                <w:b/>
                <w:bCs/>
                <w:sz w:val="20"/>
                <w:szCs w:val="20"/>
              </w:rPr>
            </w:pPr>
          </w:p>
        </w:tc>
        <w:tc>
          <w:tcPr>
            <w:tcW w:w="2977" w:type="dxa"/>
          </w:tcPr>
          <w:p w14:paraId="1EDD9CA3" w14:textId="3C54D30A" w:rsidR="000202E7" w:rsidRDefault="007A03D6" w:rsidP="000202E7">
            <w:pPr>
              <w:jc w:val="both"/>
              <w:rPr>
                <w:iCs/>
                <w:sz w:val="18"/>
                <w:szCs w:val="18"/>
              </w:rPr>
            </w:pPr>
            <w:r>
              <w:rPr>
                <w:b/>
                <w:bCs/>
                <w:iCs/>
                <w:sz w:val="18"/>
                <w:szCs w:val="18"/>
              </w:rPr>
              <w:t xml:space="preserve">Exceptional </w:t>
            </w:r>
            <w:r w:rsidR="00ED654C">
              <w:rPr>
                <w:b/>
                <w:bCs/>
                <w:iCs/>
                <w:sz w:val="18"/>
                <w:szCs w:val="18"/>
              </w:rPr>
              <w:t>Distinction (</w:t>
            </w:r>
            <w:r>
              <w:rPr>
                <w:b/>
                <w:bCs/>
                <w:iCs/>
                <w:sz w:val="18"/>
                <w:szCs w:val="18"/>
              </w:rPr>
              <w:t>26</w:t>
            </w:r>
            <w:r w:rsidR="00ED654C">
              <w:rPr>
                <w:b/>
                <w:bCs/>
                <w:iCs/>
                <w:sz w:val="18"/>
                <w:szCs w:val="18"/>
              </w:rPr>
              <w:t xml:space="preserve"> - 30):</w:t>
            </w:r>
            <w:r w:rsidR="00051D29">
              <w:rPr>
                <w:b/>
                <w:bCs/>
                <w:iCs/>
                <w:sz w:val="18"/>
                <w:szCs w:val="18"/>
              </w:rPr>
              <w:t xml:space="preserve"> </w:t>
            </w:r>
            <w:r>
              <w:rPr>
                <w:iCs/>
                <w:sz w:val="18"/>
                <w:szCs w:val="18"/>
              </w:rPr>
              <w:t>Exceptional</w:t>
            </w:r>
            <w:r w:rsidR="00051D29">
              <w:rPr>
                <w:iCs/>
                <w:sz w:val="18"/>
                <w:szCs w:val="18"/>
              </w:rPr>
              <w:t xml:space="preserve"> critical </w:t>
            </w:r>
            <w:r w:rsidR="00436CD1">
              <w:rPr>
                <w:iCs/>
                <w:sz w:val="18"/>
                <w:szCs w:val="18"/>
              </w:rPr>
              <w:t xml:space="preserve">of the NHS in relation to funding and to health economics. </w:t>
            </w:r>
          </w:p>
          <w:p w14:paraId="18F1C1DA" w14:textId="7FB1DC97" w:rsidR="000202E7" w:rsidRDefault="007A03D6" w:rsidP="000202E7">
            <w:pPr>
              <w:jc w:val="both"/>
              <w:rPr>
                <w:iCs/>
                <w:sz w:val="18"/>
                <w:szCs w:val="18"/>
              </w:rPr>
            </w:pPr>
            <w:r>
              <w:rPr>
                <w:iCs/>
                <w:sz w:val="18"/>
                <w:szCs w:val="18"/>
              </w:rPr>
              <w:t>Exceptional</w:t>
            </w:r>
            <w:r w:rsidR="000202E7">
              <w:rPr>
                <w:iCs/>
                <w:sz w:val="18"/>
                <w:szCs w:val="18"/>
              </w:rPr>
              <w:t xml:space="preserve"> description of the UK’s current economic position.</w:t>
            </w:r>
          </w:p>
          <w:p w14:paraId="41729716" w14:textId="7F72D4F8" w:rsidR="000202E7" w:rsidRDefault="007A03D6" w:rsidP="000202E7">
            <w:pPr>
              <w:jc w:val="both"/>
              <w:rPr>
                <w:iCs/>
                <w:sz w:val="18"/>
                <w:szCs w:val="18"/>
              </w:rPr>
            </w:pPr>
            <w:r>
              <w:rPr>
                <w:iCs/>
                <w:sz w:val="18"/>
                <w:szCs w:val="18"/>
              </w:rPr>
              <w:t>Exceptional</w:t>
            </w:r>
            <w:r w:rsidR="000202E7">
              <w:rPr>
                <w:iCs/>
                <w:sz w:val="18"/>
                <w:szCs w:val="18"/>
              </w:rPr>
              <w:t xml:space="preserve"> critical analysis of the variation within the devolved governments in Wales, England, Scotland, and Northern </w:t>
            </w:r>
            <w:r w:rsidR="0021241D">
              <w:rPr>
                <w:iCs/>
                <w:sz w:val="18"/>
                <w:szCs w:val="18"/>
              </w:rPr>
              <w:t xml:space="preserve">Ireland. </w:t>
            </w:r>
          </w:p>
          <w:p w14:paraId="72BBDE07" w14:textId="31244821" w:rsidR="0021241D" w:rsidRDefault="00F1534D" w:rsidP="000202E7">
            <w:pPr>
              <w:jc w:val="both"/>
              <w:rPr>
                <w:iCs/>
                <w:sz w:val="18"/>
                <w:szCs w:val="18"/>
              </w:rPr>
            </w:pPr>
            <w:r>
              <w:rPr>
                <w:iCs/>
                <w:sz w:val="18"/>
                <w:szCs w:val="18"/>
              </w:rPr>
              <w:t>Exceptional</w:t>
            </w:r>
            <w:r w:rsidR="009E1DF4">
              <w:rPr>
                <w:iCs/>
                <w:sz w:val="18"/>
                <w:szCs w:val="18"/>
              </w:rPr>
              <w:t xml:space="preserve"> critical analysis of the NHS funding model in comparison with other models of UHC. </w:t>
            </w:r>
          </w:p>
          <w:p w14:paraId="1C63D1FE" w14:textId="77777777" w:rsidR="00955331" w:rsidRDefault="00955331" w:rsidP="00955331">
            <w:pPr>
              <w:jc w:val="both"/>
              <w:rPr>
                <w:iCs/>
                <w:sz w:val="18"/>
                <w:szCs w:val="18"/>
              </w:rPr>
            </w:pPr>
            <w:r>
              <w:rPr>
                <w:iCs/>
                <w:sz w:val="18"/>
                <w:szCs w:val="18"/>
              </w:rPr>
              <w:t>Good description of the implications of possible alternative models of fundings of the NHS.</w:t>
            </w:r>
          </w:p>
          <w:p w14:paraId="4797CDF3" w14:textId="434EED0C" w:rsidR="00EC1AEA" w:rsidRPr="00051D29" w:rsidRDefault="00955331" w:rsidP="00955331">
            <w:pPr>
              <w:jc w:val="both"/>
              <w:rPr>
                <w:iCs/>
                <w:sz w:val="18"/>
                <w:szCs w:val="18"/>
              </w:rPr>
            </w:pPr>
            <w:r>
              <w:rPr>
                <w:iCs/>
                <w:sz w:val="18"/>
                <w:szCs w:val="18"/>
              </w:rPr>
              <w:t xml:space="preserve">Good description of relevant economic theories. </w:t>
            </w:r>
          </w:p>
        </w:tc>
        <w:tc>
          <w:tcPr>
            <w:tcW w:w="3260" w:type="dxa"/>
            <w:vMerge/>
          </w:tcPr>
          <w:p w14:paraId="25C4B986" w14:textId="77777777" w:rsidR="00EC1AEA" w:rsidRDefault="00EC1AEA" w:rsidP="004857C4">
            <w:pPr>
              <w:jc w:val="both"/>
              <w:rPr>
                <w:b/>
                <w:bCs/>
              </w:rPr>
            </w:pPr>
          </w:p>
        </w:tc>
        <w:tc>
          <w:tcPr>
            <w:tcW w:w="941" w:type="dxa"/>
            <w:vMerge/>
          </w:tcPr>
          <w:p w14:paraId="070DFFC8" w14:textId="77777777" w:rsidR="00EC1AEA" w:rsidRDefault="00EC1AEA" w:rsidP="004857C4">
            <w:pPr>
              <w:jc w:val="both"/>
              <w:rPr>
                <w:b/>
                <w:bCs/>
              </w:rPr>
            </w:pPr>
          </w:p>
        </w:tc>
      </w:tr>
      <w:tr w:rsidR="003F5363" w14:paraId="77CC6195" w14:textId="77777777" w:rsidTr="00182DEC">
        <w:trPr>
          <w:trHeight w:val="80"/>
        </w:trPr>
        <w:tc>
          <w:tcPr>
            <w:tcW w:w="1838" w:type="dxa"/>
            <w:vMerge w:val="restart"/>
            <w:vAlign w:val="center"/>
          </w:tcPr>
          <w:p w14:paraId="53F624E0" w14:textId="77777777" w:rsidR="003F5363" w:rsidRDefault="003F5363" w:rsidP="00182DEC">
            <w:pPr>
              <w:rPr>
                <w:b/>
                <w:bCs/>
                <w:sz w:val="20"/>
                <w:szCs w:val="20"/>
              </w:rPr>
            </w:pPr>
            <w:r>
              <w:rPr>
                <w:b/>
                <w:bCs/>
                <w:sz w:val="20"/>
                <w:szCs w:val="20"/>
              </w:rPr>
              <w:t xml:space="preserve">Criteria 4: </w:t>
            </w:r>
          </w:p>
          <w:p w14:paraId="78C38B09" w14:textId="1C9A23FF" w:rsidR="003F5363" w:rsidRDefault="003F5363" w:rsidP="00182DEC">
            <w:pPr>
              <w:rPr>
                <w:b/>
                <w:bCs/>
                <w:sz w:val="20"/>
                <w:szCs w:val="20"/>
              </w:rPr>
            </w:pPr>
            <w:r>
              <w:rPr>
                <w:b/>
                <w:bCs/>
                <w:sz w:val="20"/>
                <w:szCs w:val="20"/>
              </w:rPr>
              <w:t>Practical Skills</w:t>
            </w:r>
          </w:p>
        </w:tc>
        <w:tc>
          <w:tcPr>
            <w:tcW w:w="2977" w:type="dxa"/>
          </w:tcPr>
          <w:p w14:paraId="2ECD2F85" w14:textId="2802E4E0" w:rsidR="006123A2" w:rsidRDefault="003F5363" w:rsidP="006123A2">
            <w:pPr>
              <w:rPr>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w:t>
            </w:r>
            <w:r w:rsidR="00F1534D">
              <w:rPr>
                <w:b/>
                <w:bCs/>
                <w:sz w:val="18"/>
                <w:szCs w:val="18"/>
              </w:rPr>
              <w:t>5</w:t>
            </w:r>
            <w:r w:rsidRPr="00D128C2">
              <w:rPr>
                <w:b/>
                <w:bCs/>
                <w:sz w:val="18"/>
                <w:szCs w:val="18"/>
              </w:rPr>
              <w:t>.5):</w:t>
            </w:r>
            <w:r>
              <w:rPr>
                <w:b/>
                <w:bCs/>
                <w:sz w:val="18"/>
                <w:szCs w:val="18"/>
              </w:rPr>
              <w:t xml:space="preserve"> </w:t>
            </w:r>
            <w:r w:rsidR="006123A2" w:rsidRPr="00B05F97">
              <w:rPr>
                <w:sz w:val="18"/>
                <w:szCs w:val="18"/>
              </w:rPr>
              <w:t xml:space="preserve">Little or no use of discussion skills. </w:t>
            </w:r>
          </w:p>
          <w:p w14:paraId="7822465C" w14:textId="77777777" w:rsidR="00EA225A" w:rsidRDefault="00223A1E" w:rsidP="00EA225A">
            <w:pPr>
              <w:jc w:val="both"/>
              <w:rPr>
                <w:iCs/>
                <w:sz w:val="18"/>
                <w:szCs w:val="18"/>
              </w:rPr>
            </w:pPr>
            <w:r>
              <w:rPr>
                <w:iCs/>
                <w:sz w:val="18"/>
                <w:szCs w:val="18"/>
              </w:rPr>
              <w:t xml:space="preserve">Little or no discussion of </w:t>
            </w:r>
            <w:r w:rsidR="00635A97">
              <w:rPr>
                <w:iCs/>
                <w:sz w:val="18"/>
                <w:szCs w:val="18"/>
              </w:rPr>
              <w:t xml:space="preserve">potential </w:t>
            </w:r>
            <w:r w:rsidR="00305E62">
              <w:rPr>
                <w:iCs/>
                <w:sz w:val="18"/>
                <w:szCs w:val="18"/>
              </w:rPr>
              <w:t xml:space="preserve"> </w:t>
            </w:r>
            <w:r w:rsidR="00927B36">
              <w:rPr>
                <w:iCs/>
                <w:sz w:val="18"/>
                <w:szCs w:val="18"/>
              </w:rPr>
              <w:t xml:space="preserve">benefit/impact of student’s suggestions in terms of policy and practice. </w:t>
            </w:r>
          </w:p>
          <w:p w14:paraId="00B9DDB9" w14:textId="7DF2FA7B" w:rsidR="00850BD0" w:rsidRPr="006E6848" w:rsidRDefault="00850BD0" w:rsidP="00EA225A">
            <w:pPr>
              <w:jc w:val="both"/>
              <w:rPr>
                <w:iCs/>
                <w:sz w:val="18"/>
                <w:szCs w:val="18"/>
              </w:rPr>
            </w:pPr>
            <w:r>
              <w:rPr>
                <w:iCs/>
                <w:sz w:val="18"/>
                <w:szCs w:val="18"/>
              </w:rPr>
              <w:t xml:space="preserve">Weak consideration and discussion of recommendations. </w:t>
            </w:r>
          </w:p>
        </w:tc>
        <w:tc>
          <w:tcPr>
            <w:tcW w:w="3260" w:type="dxa"/>
            <w:vMerge w:val="restart"/>
          </w:tcPr>
          <w:p w14:paraId="757BA2A6" w14:textId="766DE601" w:rsidR="003F5363" w:rsidRPr="00450A6C" w:rsidRDefault="00450A6C" w:rsidP="004857C4">
            <w:pPr>
              <w:jc w:val="both"/>
              <w:rPr>
                <w:sz w:val="20"/>
                <w:szCs w:val="20"/>
              </w:rPr>
            </w:pPr>
            <w:r>
              <w:rPr>
                <w:sz w:val="20"/>
                <w:szCs w:val="20"/>
              </w:rPr>
              <w:t xml:space="preserve">Even if your critical analysis is very limited and in some aspects absent, you </w:t>
            </w:r>
            <w:r w:rsidR="003877F5">
              <w:rPr>
                <w:sz w:val="20"/>
                <w:szCs w:val="20"/>
              </w:rPr>
              <w:t xml:space="preserve">attempted to identify positive and negative aspects of the funding models. However, this is not sufficient in a critical analysis. You also have you identify opportunities </w:t>
            </w:r>
            <w:r w:rsidR="009E1F20">
              <w:rPr>
                <w:sz w:val="20"/>
                <w:szCs w:val="20"/>
              </w:rPr>
              <w:t xml:space="preserve">for improvement and justify any arguments using evidences. There is still a lot to learn and to improve but, in terms of critical analysis, you are on the right path. </w:t>
            </w:r>
          </w:p>
        </w:tc>
        <w:tc>
          <w:tcPr>
            <w:tcW w:w="941" w:type="dxa"/>
            <w:vMerge w:val="restart"/>
            <w:vAlign w:val="center"/>
          </w:tcPr>
          <w:p w14:paraId="231BAD19" w14:textId="2E8EA422" w:rsidR="003F5363" w:rsidRDefault="00450A6C" w:rsidP="00D439DA">
            <w:pPr>
              <w:jc w:val="center"/>
              <w:rPr>
                <w:b/>
                <w:bCs/>
              </w:rPr>
            </w:pPr>
            <w:r>
              <w:rPr>
                <w:b/>
                <w:bCs/>
              </w:rPr>
              <w:t>8</w:t>
            </w:r>
            <w:r w:rsidR="00D439DA">
              <w:rPr>
                <w:b/>
                <w:bCs/>
              </w:rPr>
              <w:t>/20</w:t>
            </w:r>
          </w:p>
        </w:tc>
      </w:tr>
      <w:tr w:rsidR="00A73B1E" w14:paraId="53A92F4C" w14:textId="77777777" w:rsidTr="00182DEC">
        <w:trPr>
          <w:trHeight w:val="80"/>
        </w:trPr>
        <w:tc>
          <w:tcPr>
            <w:tcW w:w="1838" w:type="dxa"/>
            <w:vMerge/>
            <w:vAlign w:val="center"/>
          </w:tcPr>
          <w:p w14:paraId="744FAD29" w14:textId="77777777" w:rsidR="00A73B1E" w:rsidRDefault="00A73B1E" w:rsidP="00182DEC">
            <w:pPr>
              <w:rPr>
                <w:b/>
                <w:bCs/>
                <w:sz w:val="20"/>
                <w:szCs w:val="20"/>
              </w:rPr>
            </w:pPr>
          </w:p>
        </w:tc>
        <w:tc>
          <w:tcPr>
            <w:tcW w:w="2977" w:type="dxa"/>
          </w:tcPr>
          <w:p w14:paraId="71C026FF" w14:textId="3CE833E2" w:rsidR="004538F6" w:rsidRDefault="00A73B1E" w:rsidP="004538F6">
            <w:pPr>
              <w:rPr>
                <w:sz w:val="18"/>
                <w:szCs w:val="18"/>
              </w:rPr>
            </w:pPr>
            <w:r>
              <w:rPr>
                <w:b/>
                <w:bCs/>
                <w:sz w:val="18"/>
                <w:szCs w:val="18"/>
              </w:rPr>
              <w:t xml:space="preserve">Marginal fail (6 – 7.5): </w:t>
            </w:r>
            <w:r w:rsidR="004538F6">
              <w:rPr>
                <w:sz w:val="18"/>
                <w:szCs w:val="18"/>
              </w:rPr>
              <w:t>rudimentary</w:t>
            </w:r>
            <w:r w:rsidR="004538F6" w:rsidRPr="00B05F97">
              <w:rPr>
                <w:sz w:val="18"/>
                <w:szCs w:val="18"/>
              </w:rPr>
              <w:t xml:space="preserve"> use of discussion skills. </w:t>
            </w:r>
          </w:p>
          <w:p w14:paraId="73A4EA3D" w14:textId="4651A6C6" w:rsidR="004538F6" w:rsidRDefault="004538F6" w:rsidP="004538F6">
            <w:pPr>
              <w:jc w:val="both"/>
              <w:rPr>
                <w:iCs/>
                <w:sz w:val="18"/>
                <w:szCs w:val="18"/>
              </w:rPr>
            </w:pPr>
            <w:r>
              <w:rPr>
                <w:iCs/>
                <w:sz w:val="18"/>
                <w:szCs w:val="18"/>
              </w:rPr>
              <w:t xml:space="preserve">Rudimentary discussion of potential  benefit/impact of student’s suggestions in terms of policy and practice. </w:t>
            </w:r>
          </w:p>
          <w:p w14:paraId="2FB2F675" w14:textId="18BB0BB1" w:rsidR="00A73B1E" w:rsidRPr="00D128C2" w:rsidRDefault="004538F6" w:rsidP="004538F6">
            <w:pPr>
              <w:rPr>
                <w:b/>
                <w:bCs/>
                <w:sz w:val="18"/>
                <w:szCs w:val="18"/>
              </w:rPr>
            </w:pPr>
            <w:r>
              <w:rPr>
                <w:iCs/>
                <w:sz w:val="18"/>
                <w:szCs w:val="18"/>
              </w:rPr>
              <w:t>Weak consideration and discussion of recommendations.</w:t>
            </w:r>
          </w:p>
        </w:tc>
        <w:tc>
          <w:tcPr>
            <w:tcW w:w="3260" w:type="dxa"/>
            <w:vMerge/>
          </w:tcPr>
          <w:p w14:paraId="7FA5A404" w14:textId="77777777" w:rsidR="00A73B1E" w:rsidRDefault="00A73B1E" w:rsidP="004857C4">
            <w:pPr>
              <w:jc w:val="both"/>
              <w:rPr>
                <w:b/>
                <w:bCs/>
              </w:rPr>
            </w:pPr>
          </w:p>
        </w:tc>
        <w:tc>
          <w:tcPr>
            <w:tcW w:w="941" w:type="dxa"/>
            <w:vMerge/>
            <w:vAlign w:val="center"/>
          </w:tcPr>
          <w:p w14:paraId="10923287" w14:textId="77777777" w:rsidR="00A73B1E" w:rsidRDefault="00A73B1E" w:rsidP="00D439DA">
            <w:pPr>
              <w:jc w:val="center"/>
              <w:rPr>
                <w:b/>
                <w:bCs/>
              </w:rPr>
            </w:pPr>
          </w:p>
        </w:tc>
      </w:tr>
      <w:tr w:rsidR="003F5363" w14:paraId="5D52C144" w14:textId="77777777" w:rsidTr="00116210">
        <w:trPr>
          <w:trHeight w:val="79"/>
        </w:trPr>
        <w:tc>
          <w:tcPr>
            <w:tcW w:w="1838" w:type="dxa"/>
            <w:vMerge/>
          </w:tcPr>
          <w:p w14:paraId="7530C357" w14:textId="77777777" w:rsidR="003F5363" w:rsidRDefault="003F5363" w:rsidP="00116210">
            <w:pPr>
              <w:jc w:val="both"/>
              <w:rPr>
                <w:b/>
                <w:bCs/>
                <w:sz w:val="20"/>
                <w:szCs w:val="20"/>
              </w:rPr>
            </w:pPr>
          </w:p>
        </w:tc>
        <w:tc>
          <w:tcPr>
            <w:tcW w:w="2977" w:type="dxa"/>
          </w:tcPr>
          <w:p w14:paraId="4CF86A68" w14:textId="6423AA83" w:rsidR="003F5363" w:rsidRDefault="004538F6" w:rsidP="000202E7">
            <w:pPr>
              <w:jc w:val="both"/>
              <w:rPr>
                <w:sz w:val="18"/>
                <w:szCs w:val="18"/>
              </w:rPr>
            </w:pPr>
            <w:r>
              <w:rPr>
                <w:b/>
                <w:bCs/>
                <w:sz w:val="18"/>
                <w:szCs w:val="18"/>
              </w:rPr>
              <w:t xml:space="preserve">Satisfactory </w:t>
            </w:r>
            <w:r w:rsidR="00E12D5B">
              <w:rPr>
                <w:b/>
                <w:bCs/>
                <w:sz w:val="18"/>
                <w:szCs w:val="18"/>
              </w:rPr>
              <w:t xml:space="preserve">Pass (8 - </w:t>
            </w:r>
            <w:r>
              <w:rPr>
                <w:b/>
                <w:bCs/>
                <w:sz w:val="18"/>
                <w:szCs w:val="18"/>
              </w:rPr>
              <w:t>9</w:t>
            </w:r>
            <w:r w:rsidR="00E12D5B">
              <w:rPr>
                <w:b/>
                <w:bCs/>
                <w:sz w:val="18"/>
                <w:szCs w:val="18"/>
              </w:rPr>
              <w:t>.5):</w:t>
            </w:r>
            <w:r w:rsidR="00F5750C">
              <w:rPr>
                <w:b/>
                <w:bCs/>
                <w:sz w:val="18"/>
                <w:szCs w:val="18"/>
              </w:rPr>
              <w:t xml:space="preserve"> </w:t>
            </w:r>
            <w:r w:rsidR="00F5750C">
              <w:rPr>
                <w:sz w:val="18"/>
                <w:szCs w:val="18"/>
              </w:rPr>
              <w:t xml:space="preserve">an adequate level of discussion skills. </w:t>
            </w:r>
          </w:p>
          <w:p w14:paraId="19EECC9E" w14:textId="4EF76B14" w:rsidR="00F5750C" w:rsidRDefault="00810E47" w:rsidP="000202E7">
            <w:pPr>
              <w:jc w:val="both"/>
              <w:rPr>
                <w:iCs/>
                <w:sz w:val="18"/>
                <w:szCs w:val="18"/>
              </w:rPr>
            </w:pPr>
            <w:r>
              <w:rPr>
                <w:iCs/>
                <w:sz w:val="18"/>
                <w:szCs w:val="18"/>
              </w:rPr>
              <w:t>L</w:t>
            </w:r>
            <w:r w:rsidR="00F5750C">
              <w:rPr>
                <w:iCs/>
                <w:sz w:val="18"/>
                <w:szCs w:val="18"/>
              </w:rPr>
              <w:t xml:space="preserve">imited critical discussion of potential benefit/impact of </w:t>
            </w:r>
            <w:r>
              <w:rPr>
                <w:iCs/>
                <w:sz w:val="18"/>
                <w:szCs w:val="18"/>
              </w:rPr>
              <w:t xml:space="preserve">student’s </w:t>
            </w:r>
            <w:r w:rsidR="00F5750C">
              <w:rPr>
                <w:iCs/>
                <w:sz w:val="18"/>
                <w:szCs w:val="18"/>
              </w:rPr>
              <w:t xml:space="preserve">suggestions in terms of policy and practice. </w:t>
            </w:r>
            <w:r w:rsidR="00CA35F6">
              <w:rPr>
                <w:iCs/>
                <w:sz w:val="18"/>
                <w:szCs w:val="18"/>
              </w:rPr>
              <w:t xml:space="preserve"> </w:t>
            </w:r>
          </w:p>
          <w:p w14:paraId="6AC2D724" w14:textId="1B4D7441" w:rsidR="00CA35F6" w:rsidRPr="00F5750C" w:rsidRDefault="00CA35F6" w:rsidP="000202E7">
            <w:pPr>
              <w:jc w:val="both"/>
              <w:rPr>
                <w:iCs/>
                <w:sz w:val="18"/>
                <w:szCs w:val="18"/>
              </w:rPr>
            </w:pPr>
            <w:r>
              <w:rPr>
                <w:iCs/>
                <w:sz w:val="18"/>
                <w:szCs w:val="18"/>
              </w:rPr>
              <w:t>Limited consideration and discussion of recommendations.</w:t>
            </w:r>
          </w:p>
        </w:tc>
        <w:tc>
          <w:tcPr>
            <w:tcW w:w="3260" w:type="dxa"/>
            <w:vMerge/>
          </w:tcPr>
          <w:p w14:paraId="4FC467B4" w14:textId="77777777" w:rsidR="003F5363" w:rsidRDefault="003F5363" w:rsidP="004857C4">
            <w:pPr>
              <w:jc w:val="both"/>
              <w:rPr>
                <w:b/>
                <w:bCs/>
              </w:rPr>
            </w:pPr>
          </w:p>
        </w:tc>
        <w:tc>
          <w:tcPr>
            <w:tcW w:w="941" w:type="dxa"/>
            <w:vMerge/>
          </w:tcPr>
          <w:p w14:paraId="3CCB463F" w14:textId="77777777" w:rsidR="003F5363" w:rsidRDefault="003F5363" w:rsidP="004857C4">
            <w:pPr>
              <w:jc w:val="both"/>
              <w:rPr>
                <w:b/>
                <w:bCs/>
              </w:rPr>
            </w:pPr>
          </w:p>
        </w:tc>
      </w:tr>
      <w:tr w:rsidR="004538F6" w14:paraId="1A88508B" w14:textId="77777777" w:rsidTr="00116210">
        <w:trPr>
          <w:trHeight w:val="79"/>
        </w:trPr>
        <w:tc>
          <w:tcPr>
            <w:tcW w:w="1838" w:type="dxa"/>
            <w:vMerge/>
          </w:tcPr>
          <w:p w14:paraId="522532A1" w14:textId="77777777" w:rsidR="004538F6" w:rsidRDefault="004538F6" w:rsidP="00116210">
            <w:pPr>
              <w:jc w:val="both"/>
              <w:rPr>
                <w:b/>
                <w:bCs/>
                <w:sz w:val="20"/>
                <w:szCs w:val="20"/>
              </w:rPr>
            </w:pPr>
          </w:p>
        </w:tc>
        <w:tc>
          <w:tcPr>
            <w:tcW w:w="2977" w:type="dxa"/>
          </w:tcPr>
          <w:p w14:paraId="34DC2716" w14:textId="2F08F9E4" w:rsidR="004538F6" w:rsidRDefault="004538F6" w:rsidP="004538F6">
            <w:pPr>
              <w:jc w:val="both"/>
              <w:rPr>
                <w:sz w:val="18"/>
                <w:szCs w:val="18"/>
              </w:rPr>
            </w:pPr>
            <w:r>
              <w:rPr>
                <w:b/>
                <w:bCs/>
                <w:sz w:val="18"/>
                <w:szCs w:val="18"/>
              </w:rPr>
              <w:t xml:space="preserve">Good pass (10 – 11.5): ): </w:t>
            </w:r>
            <w:r w:rsidR="00791239">
              <w:rPr>
                <w:sz w:val="18"/>
                <w:szCs w:val="18"/>
              </w:rPr>
              <w:t>a good and appropriate</w:t>
            </w:r>
            <w:r>
              <w:rPr>
                <w:sz w:val="18"/>
                <w:szCs w:val="18"/>
              </w:rPr>
              <w:t xml:space="preserve"> level of discussion skills. </w:t>
            </w:r>
          </w:p>
          <w:p w14:paraId="7CD433FB" w14:textId="4D05E882" w:rsidR="004538F6" w:rsidRDefault="00791239" w:rsidP="004538F6">
            <w:pPr>
              <w:jc w:val="both"/>
              <w:rPr>
                <w:iCs/>
                <w:sz w:val="18"/>
                <w:szCs w:val="18"/>
              </w:rPr>
            </w:pPr>
            <w:r>
              <w:rPr>
                <w:iCs/>
                <w:sz w:val="18"/>
                <w:szCs w:val="18"/>
              </w:rPr>
              <w:t>Clear</w:t>
            </w:r>
            <w:r w:rsidR="004538F6">
              <w:rPr>
                <w:iCs/>
                <w:sz w:val="18"/>
                <w:szCs w:val="18"/>
              </w:rPr>
              <w:t xml:space="preserve"> critical discussion of potential benefit/impact of student’s suggestions in terms of policy and practice.  </w:t>
            </w:r>
          </w:p>
          <w:p w14:paraId="781426A6" w14:textId="733BF65B" w:rsidR="004538F6" w:rsidRDefault="00791239" w:rsidP="004538F6">
            <w:pPr>
              <w:jc w:val="both"/>
              <w:rPr>
                <w:b/>
                <w:bCs/>
                <w:sz w:val="18"/>
                <w:szCs w:val="18"/>
              </w:rPr>
            </w:pPr>
            <w:r>
              <w:rPr>
                <w:iCs/>
                <w:sz w:val="18"/>
                <w:szCs w:val="18"/>
              </w:rPr>
              <w:t>Good</w:t>
            </w:r>
            <w:r w:rsidR="004538F6">
              <w:rPr>
                <w:iCs/>
                <w:sz w:val="18"/>
                <w:szCs w:val="18"/>
              </w:rPr>
              <w:t xml:space="preserve"> consideration and discussion of recommendations.</w:t>
            </w:r>
          </w:p>
        </w:tc>
        <w:tc>
          <w:tcPr>
            <w:tcW w:w="3260" w:type="dxa"/>
            <w:vMerge/>
          </w:tcPr>
          <w:p w14:paraId="381BA3A5" w14:textId="77777777" w:rsidR="004538F6" w:rsidRDefault="004538F6" w:rsidP="004857C4">
            <w:pPr>
              <w:jc w:val="both"/>
              <w:rPr>
                <w:b/>
                <w:bCs/>
              </w:rPr>
            </w:pPr>
          </w:p>
        </w:tc>
        <w:tc>
          <w:tcPr>
            <w:tcW w:w="941" w:type="dxa"/>
            <w:vMerge/>
          </w:tcPr>
          <w:p w14:paraId="1761B5CE" w14:textId="77777777" w:rsidR="004538F6" w:rsidRDefault="004538F6" w:rsidP="004857C4">
            <w:pPr>
              <w:jc w:val="both"/>
              <w:rPr>
                <w:b/>
                <w:bCs/>
              </w:rPr>
            </w:pPr>
          </w:p>
        </w:tc>
      </w:tr>
      <w:tr w:rsidR="003F5363" w14:paraId="088F5C8A" w14:textId="77777777" w:rsidTr="00116210">
        <w:trPr>
          <w:trHeight w:val="79"/>
        </w:trPr>
        <w:tc>
          <w:tcPr>
            <w:tcW w:w="1838" w:type="dxa"/>
            <w:vMerge/>
          </w:tcPr>
          <w:p w14:paraId="4ACD3A80" w14:textId="77777777" w:rsidR="003F5363" w:rsidRDefault="003F5363" w:rsidP="00116210">
            <w:pPr>
              <w:jc w:val="both"/>
              <w:rPr>
                <w:b/>
                <w:bCs/>
                <w:sz w:val="20"/>
                <w:szCs w:val="20"/>
              </w:rPr>
            </w:pPr>
          </w:p>
        </w:tc>
        <w:tc>
          <w:tcPr>
            <w:tcW w:w="2977" w:type="dxa"/>
          </w:tcPr>
          <w:p w14:paraId="30143878" w14:textId="7CB4007A" w:rsidR="003F5363" w:rsidRDefault="00E12D5B" w:rsidP="000202E7">
            <w:pPr>
              <w:jc w:val="both"/>
              <w:rPr>
                <w:iCs/>
                <w:sz w:val="18"/>
                <w:szCs w:val="18"/>
              </w:rPr>
            </w:pPr>
            <w:r w:rsidRPr="00C6581F">
              <w:rPr>
                <w:b/>
                <w:bCs/>
                <w:iCs/>
                <w:sz w:val="18"/>
                <w:szCs w:val="18"/>
              </w:rPr>
              <w:t>Merit (12 – 1</w:t>
            </w:r>
            <w:r w:rsidR="00791239">
              <w:rPr>
                <w:b/>
                <w:bCs/>
                <w:iCs/>
                <w:sz w:val="18"/>
                <w:szCs w:val="18"/>
              </w:rPr>
              <w:t>3.5</w:t>
            </w:r>
            <w:r w:rsidRPr="00C6581F">
              <w:rPr>
                <w:b/>
                <w:bCs/>
                <w:iCs/>
                <w:sz w:val="18"/>
                <w:szCs w:val="18"/>
              </w:rPr>
              <w:t>):</w:t>
            </w:r>
            <w:r w:rsidR="00CA35F6">
              <w:rPr>
                <w:b/>
                <w:bCs/>
                <w:iCs/>
                <w:sz w:val="18"/>
                <w:szCs w:val="18"/>
              </w:rPr>
              <w:t xml:space="preserve"> </w:t>
            </w:r>
            <w:r w:rsidR="00CA35F6">
              <w:rPr>
                <w:iCs/>
                <w:sz w:val="18"/>
                <w:szCs w:val="18"/>
              </w:rPr>
              <w:t xml:space="preserve">very good level of discussion skills. </w:t>
            </w:r>
          </w:p>
          <w:p w14:paraId="663C25B9" w14:textId="77777777" w:rsidR="00CA35F6" w:rsidRDefault="00CA35F6" w:rsidP="000202E7">
            <w:pPr>
              <w:jc w:val="both"/>
              <w:rPr>
                <w:iCs/>
                <w:sz w:val="18"/>
                <w:szCs w:val="18"/>
              </w:rPr>
            </w:pPr>
            <w:r>
              <w:rPr>
                <w:iCs/>
                <w:sz w:val="18"/>
                <w:szCs w:val="18"/>
              </w:rPr>
              <w:t xml:space="preserve">Strong </w:t>
            </w:r>
            <w:r w:rsidR="00810E47">
              <w:rPr>
                <w:iCs/>
                <w:sz w:val="18"/>
                <w:szCs w:val="18"/>
              </w:rPr>
              <w:t xml:space="preserve">critical discussion of potential benefit/impact of student’s suggestions in terms of policy and practice. </w:t>
            </w:r>
          </w:p>
          <w:p w14:paraId="3E4A1073" w14:textId="5BB105C4" w:rsidR="00810E47" w:rsidRPr="00CA35F6" w:rsidRDefault="00810E47" w:rsidP="000202E7">
            <w:pPr>
              <w:jc w:val="both"/>
              <w:rPr>
                <w:iCs/>
                <w:sz w:val="18"/>
                <w:szCs w:val="18"/>
              </w:rPr>
            </w:pPr>
            <w:r>
              <w:rPr>
                <w:iCs/>
                <w:sz w:val="18"/>
                <w:szCs w:val="18"/>
              </w:rPr>
              <w:t xml:space="preserve">Well-developed consideration and discussion of recommendations. </w:t>
            </w:r>
          </w:p>
        </w:tc>
        <w:tc>
          <w:tcPr>
            <w:tcW w:w="3260" w:type="dxa"/>
            <w:vMerge/>
          </w:tcPr>
          <w:p w14:paraId="3A65DE59" w14:textId="77777777" w:rsidR="003F5363" w:rsidRDefault="003F5363" w:rsidP="004857C4">
            <w:pPr>
              <w:jc w:val="both"/>
              <w:rPr>
                <w:b/>
                <w:bCs/>
              </w:rPr>
            </w:pPr>
          </w:p>
        </w:tc>
        <w:tc>
          <w:tcPr>
            <w:tcW w:w="941" w:type="dxa"/>
            <w:vMerge/>
          </w:tcPr>
          <w:p w14:paraId="710FDC9D" w14:textId="77777777" w:rsidR="003F5363" w:rsidRDefault="003F5363" w:rsidP="004857C4">
            <w:pPr>
              <w:jc w:val="both"/>
              <w:rPr>
                <w:b/>
                <w:bCs/>
              </w:rPr>
            </w:pPr>
          </w:p>
        </w:tc>
      </w:tr>
      <w:tr w:rsidR="00791239" w14:paraId="52CE7C20" w14:textId="77777777" w:rsidTr="00116210">
        <w:trPr>
          <w:trHeight w:val="79"/>
        </w:trPr>
        <w:tc>
          <w:tcPr>
            <w:tcW w:w="1838" w:type="dxa"/>
            <w:vMerge/>
          </w:tcPr>
          <w:p w14:paraId="75C3BF9A" w14:textId="77777777" w:rsidR="00791239" w:rsidRDefault="00791239" w:rsidP="00116210">
            <w:pPr>
              <w:jc w:val="both"/>
              <w:rPr>
                <w:b/>
                <w:bCs/>
                <w:sz w:val="20"/>
                <w:szCs w:val="20"/>
              </w:rPr>
            </w:pPr>
          </w:p>
        </w:tc>
        <w:tc>
          <w:tcPr>
            <w:tcW w:w="2977" w:type="dxa"/>
          </w:tcPr>
          <w:p w14:paraId="591E0062" w14:textId="77777777" w:rsidR="00791239" w:rsidRDefault="00791239" w:rsidP="00791239">
            <w:pPr>
              <w:jc w:val="both"/>
              <w:rPr>
                <w:iCs/>
                <w:sz w:val="18"/>
                <w:szCs w:val="18"/>
              </w:rPr>
            </w:pPr>
            <w:r>
              <w:rPr>
                <w:b/>
                <w:bCs/>
                <w:iCs/>
                <w:sz w:val="18"/>
                <w:szCs w:val="18"/>
              </w:rPr>
              <w:t xml:space="preserve">Excellent distinction (14 – 16.5): </w:t>
            </w:r>
            <w:r>
              <w:rPr>
                <w:iCs/>
                <w:sz w:val="18"/>
                <w:szCs w:val="18"/>
              </w:rPr>
              <w:t xml:space="preserve">excellent level of discussion skills. </w:t>
            </w:r>
          </w:p>
          <w:p w14:paraId="6F019B1F" w14:textId="77777777" w:rsidR="00791239" w:rsidRDefault="00791239" w:rsidP="00791239">
            <w:pPr>
              <w:jc w:val="both"/>
              <w:rPr>
                <w:iCs/>
                <w:sz w:val="18"/>
                <w:szCs w:val="18"/>
              </w:rPr>
            </w:pPr>
            <w:r>
              <w:rPr>
                <w:iCs/>
                <w:sz w:val="18"/>
                <w:szCs w:val="18"/>
              </w:rPr>
              <w:t xml:space="preserve">Excellent critical discussion of potential benefit/impact of </w:t>
            </w:r>
            <w:r>
              <w:rPr>
                <w:iCs/>
                <w:sz w:val="18"/>
                <w:szCs w:val="18"/>
              </w:rPr>
              <w:lastRenderedPageBreak/>
              <w:t xml:space="preserve">student’s suggestions in terms of policy and practice. </w:t>
            </w:r>
          </w:p>
          <w:p w14:paraId="719A7259" w14:textId="2BA8E734" w:rsidR="00791239" w:rsidRPr="00C6581F" w:rsidRDefault="00791239" w:rsidP="00791239">
            <w:pPr>
              <w:jc w:val="both"/>
              <w:rPr>
                <w:b/>
                <w:bCs/>
                <w:iCs/>
                <w:sz w:val="18"/>
                <w:szCs w:val="18"/>
              </w:rPr>
            </w:pPr>
            <w:r>
              <w:rPr>
                <w:iCs/>
                <w:sz w:val="18"/>
                <w:szCs w:val="18"/>
              </w:rPr>
              <w:t>Excellent consideration and discussion of recommendations.</w:t>
            </w:r>
          </w:p>
        </w:tc>
        <w:tc>
          <w:tcPr>
            <w:tcW w:w="3260" w:type="dxa"/>
            <w:vMerge/>
          </w:tcPr>
          <w:p w14:paraId="4D21C6D4" w14:textId="77777777" w:rsidR="00791239" w:rsidRDefault="00791239" w:rsidP="004857C4">
            <w:pPr>
              <w:jc w:val="both"/>
              <w:rPr>
                <w:b/>
                <w:bCs/>
              </w:rPr>
            </w:pPr>
          </w:p>
        </w:tc>
        <w:tc>
          <w:tcPr>
            <w:tcW w:w="941" w:type="dxa"/>
            <w:vMerge/>
          </w:tcPr>
          <w:p w14:paraId="23D58EA8" w14:textId="77777777" w:rsidR="00791239" w:rsidRDefault="00791239" w:rsidP="004857C4">
            <w:pPr>
              <w:jc w:val="both"/>
              <w:rPr>
                <w:b/>
                <w:bCs/>
              </w:rPr>
            </w:pPr>
          </w:p>
        </w:tc>
      </w:tr>
      <w:tr w:rsidR="003F5363" w14:paraId="1EC4139D" w14:textId="77777777" w:rsidTr="00116210">
        <w:trPr>
          <w:trHeight w:val="79"/>
        </w:trPr>
        <w:tc>
          <w:tcPr>
            <w:tcW w:w="1838" w:type="dxa"/>
            <w:vMerge/>
          </w:tcPr>
          <w:p w14:paraId="7EDDC404" w14:textId="77777777" w:rsidR="003F5363" w:rsidRDefault="003F5363" w:rsidP="00116210">
            <w:pPr>
              <w:jc w:val="both"/>
              <w:rPr>
                <w:b/>
                <w:bCs/>
                <w:sz w:val="20"/>
                <w:szCs w:val="20"/>
              </w:rPr>
            </w:pPr>
          </w:p>
        </w:tc>
        <w:tc>
          <w:tcPr>
            <w:tcW w:w="2977" w:type="dxa"/>
          </w:tcPr>
          <w:p w14:paraId="3C64F220" w14:textId="34D23AAD" w:rsidR="003F5363" w:rsidRDefault="00791239" w:rsidP="000202E7">
            <w:pPr>
              <w:jc w:val="both"/>
              <w:rPr>
                <w:iCs/>
                <w:sz w:val="18"/>
                <w:szCs w:val="18"/>
              </w:rPr>
            </w:pPr>
            <w:r>
              <w:rPr>
                <w:b/>
                <w:bCs/>
                <w:iCs/>
                <w:sz w:val="18"/>
                <w:szCs w:val="18"/>
              </w:rPr>
              <w:t xml:space="preserve">Exceptional </w:t>
            </w:r>
            <w:r w:rsidR="007251AD" w:rsidRPr="00DB67CA">
              <w:rPr>
                <w:b/>
                <w:bCs/>
                <w:iCs/>
                <w:sz w:val="18"/>
                <w:szCs w:val="18"/>
              </w:rPr>
              <w:t>Distinction (</w:t>
            </w:r>
            <w:r>
              <w:rPr>
                <w:b/>
                <w:bCs/>
                <w:iCs/>
                <w:sz w:val="18"/>
                <w:szCs w:val="18"/>
              </w:rPr>
              <w:t>17</w:t>
            </w:r>
            <w:r w:rsidR="007251AD" w:rsidRPr="00DB67CA">
              <w:rPr>
                <w:b/>
                <w:bCs/>
                <w:iCs/>
                <w:sz w:val="18"/>
                <w:szCs w:val="18"/>
              </w:rPr>
              <w:t xml:space="preserve"> – 20):</w:t>
            </w:r>
            <w:r w:rsidR="00810E47">
              <w:rPr>
                <w:b/>
                <w:bCs/>
                <w:iCs/>
                <w:sz w:val="18"/>
                <w:szCs w:val="18"/>
              </w:rPr>
              <w:t xml:space="preserve"> </w:t>
            </w:r>
            <w:r>
              <w:rPr>
                <w:iCs/>
                <w:sz w:val="18"/>
                <w:szCs w:val="18"/>
              </w:rPr>
              <w:t>exceptional</w:t>
            </w:r>
            <w:r w:rsidR="00810E47">
              <w:rPr>
                <w:iCs/>
                <w:sz w:val="18"/>
                <w:szCs w:val="18"/>
              </w:rPr>
              <w:t xml:space="preserve"> </w:t>
            </w:r>
            <w:r w:rsidR="005377EB">
              <w:rPr>
                <w:iCs/>
                <w:sz w:val="18"/>
                <w:szCs w:val="18"/>
              </w:rPr>
              <w:t xml:space="preserve">level of discussion skills. </w:t>
            </w:r>
          </w:p>
          <w:p w14:paraId="35AD8455" w14:textId="1F6ECAFC" w:rsidR="005377EB" w:rsidRDefault="00791239" w:rsidP="000202E7">
            <w:pPr>
              <w:jc w:val="both"/>
              <w:rPr>
                <w:iCs/>
                <w:sz w:val="18"/>
                <w:szCs w:val="18"/>
              </w:rPr>
            </w:pPr>
            <w:r>
              <w:rPr>
                <w:iCs/>
                <w:sz w:val="18"/>
                <w:szCs w:val="18"/>
              </w:rPr>
              <w:t>Exceptional</w:t>
            </w:r>
            <w:r w:rsidR="005377EB">
              <w:rPr>
                <w:iCs/>
                <w:sz w:val="18"/>
                <w:szCs w:val="18"/>
              </w:rPr>
              <w:t xml:space="preserve"> critical discussion of potential benefit/impact of student’</w:t>
            </w:r>
            <w:r w:rsidR="00182A7A">
              <w:rPr>
                <w:iCs/>
                <w:sz w:val="18"/>
                <w:szCs w:val="18"/>
              </w:rPr>
              <w:t xml:space="preserve">s suggestions in terms of policy and practice. </w:t>
            </w:r>
          </w:p>
          <w:p w14:paraId="1CB5BBE6" w14:textId="5B47F5FA" w:rsidR="00182A7A" w:rsidRPr="00810E47" w:rsidRDefault="00791239" w:rsidP="000202E7">
            <w:pPr>
              <w:jc w:val="both"/>
              <w:rPr>
                <w:iCs/>
                <w:sz w:val="18"/>
                <w:szCs w:val="18"/>
              </w:rPr>
            </w:pPr>
            <w:r>
              <w:rPr>
                <w:iCs/>
                <w:sz w:val="18"/>
                <w:szCs w:val="18"/>
              </w:rPr>
              <w:t>Exceptional</w:t>
            </w:r>
            <w:r w:rsidR="00182A7A">
              <w:rPr>
                <w:iCs/>
                <w:sz w:val="18"/>
                <w:szCs w:val="18"/>
              </w:rPr>
              <w:t xml:space="preserve"> </w:t>
            </w:r>
            <w:r w:rsidR="003F1F1F">
              <w:rPr>
                <w:iCs/>
                <w:sz w:val="18"/>
                <w:szCs w:val="18"/>
              </w:rPr>
              <w:t xml:space="preserve">consideration and discussion of recommendations. </w:t>
            </w:r>
          </w:p>
        </w:tc>
        <w:tc>
          <w:tcPr>
            <w:tcW w:w="3260" w:type="dxa"/>
            <w:vMerge/>
          </w:tcPr>
          <w:p w14:paraId="02F63682" w14:textId="77777777" w:rsidR="003F5363" w:rsidRDefault="003F5363" w:rsidP="004857C4">
            <w:pPr>
              <w:jc w:val="both"/>
              <w:rPr>
                <w:b/>
                <w:bCs/>
              </w:rPr>
            </w:pPr>
          </w:p>
        </w:tc>
        <w:tc>
          <w:tcPr>
            <w:tcW w:w="941" w:type="dxa"/>
            <w:vMerge/>
          </w:tcPr>
          <w:p w14:paraId="3A95C56F" w14:textId="77777777" w:rsidR="003F5363" w:rsidRDefault="003F5363" w:rsidP="004857C4">
            <w:pPr>
              <w:jc w:val="both"/>
              <w:rPr>
                <w:b/>
                <w:bCs/>
              </w:rPr>
            </w:pPr>
          </w:p>
        </w:tc>
      </w:tr>
      <w:tr w:rsidR="000826F0" w14:paraId="331091F1" w14:textId="77777777" w:rsidTr="00182DEC">
        <w:trPr>
          <w:trHeight w:val="196"/>
        </w:trPr>
        <w:tc>
          <w:tcPr>
            <w:tcW w:w="1838" w:type="dxa"/>
            <w:vMerge w:val="restart"/>
            <w:vAlign w:val="center"/>
          </w:tcPr>
          <w:p w14:paraId="35199EBA" w14:textId="70FBD5A7" w:rsidR="000826F0" w:rsidRDefault="000826F0" w:rsidP="00182DEC">
            <w:pPr>
              <w:rPr>
                <w:b/>
                <w:bCs/>
                <w:sz w:val="20"/>
                <w:szCs w:val="20"/>
              </w:rPr>
            </w:pPr>
            <w:r>
              <w:rPr>
                <w:b/>
                <w:bCs/>
                <w:sz w:val="20"/>
                <w:szCs w:val="20"/>
              </w:rPr>
              <w:t>Criteria 5:</w:t>
            </w:r>
          </w:p>
          <w:p w14:paraId="610B8380" w14:textId="48222552" w:rsidR="000826F0" w:rsidRDefault="000826F0" w:rsidP="00182DEC">
            <w:pPr>
              <w:rPr>
                <w:b/>
                <w:bCs/>
                <w:sz w:val="20"/>
                <w:szCs w:val="20"/>
              </w:rPr>
            </w:pPr>
            <w:r>
              <w:rPr>
                <w:b/>
                <w:bCs/>
                <w:sz w:val="20"/>
                <w:szCs w:val="20"/>
              </w:rPr>
              <w:t>Transferable skills for life, and professional practice</w:t>
            </w:r>
          </w:p>
        </w:tc>
        <w:tc>
          <w:tcPr>
            <w:tcW w:w="2977" w:type="dxa"/>
          </w:tcPr>
          <w:p w14:paraId="11C0A5DC" w14:textId="05DC39BC" w:rsidR="001837F2" w:rsidRPr="003F1F1F" w:rsidRDefault="000826F0" w:rsidP="001837F2">
            <w:pPr>
              <w:jc w:val="both"/>
              <w:rPr>
                <w:iCs/>
                <w:sz w:val="18"/>
                <w:szCs w:val="18"/>
              </w:rPr>
            </w:pPr>
            <w:r>
              <w:rPr>
                <w:b/>
                <w:bCs/>
                <w:iCs/>
                <w:sz w:val="18"/>
                <w:szCs w:val="18"/>
              </w:rPr>
              <w:t xml:space="preserve">Fail (0 </w:t>
            </w:r>
            <w:r w:rsidR="00AD170B">
              <w:rPr>
                <w:b/>
                <w:bCs/>
                <w:iCs/>
                <w:sz w:val="18"/>
                <w:szCs w:val="18"/>
              </w:rPr>
              <w:t>–</w:t>
            </w:r>
            <w:r>
              <w:rPr>
                <w:b/>
                <w:bCs/>
                <w:iCs/>
                <w:sz w:val="18"/>
                <w:szCs w:val="18"/>
              </w:rPr>
              <w:t xml:space="preserve"> </w:t>
            </w:r>
            <w:r w:rsidR="000443B9">
              <w:rPr>
                <w:b/>
                <w:bCs/>
                <w:iCs/>
                <w:sz w:val="18"/>
                <w:szCs w:val="18"/>
              </w:rPr>
              <w:t>2.5</w:t>
            </w:r>
            <w:r>
              <w:rPr>
                <w:b/>
                <w:bCs/>
                <w:iCs/>
                <w:sz w:val="18"/>
                <w:szCs w:val="18"/>
              </w:rPr>
              <w:t>)</w:t>
            </w:r>
            <w:r w:rsidR="00AD170B">
              <w:rPr>
                <w:b/>
                <w:bCs/>
                <w:iCs/>
                <w:sz w:val="18"/>
                <w:szCs w:val="18"/>
              </w:rPr>
              <w:t>:</w:t>
            </w:r>
            <w:r w:rsidR="003F1F1F">
              <w:rPr>
                <w:b/>
                <w:bCs/>
                <w:iCs/>
                <w:sz w:val="18"/>
                <w:szCs w:val="18"/>
              </w:rPr>
              <w:t xml:space="preserve"> </w:t>
            </w:r>
            <w:r w:rsidR="003F1F1F">
              <w:rPr>
                <w:iCs/>
                <w:sz w:val="18"/>
                <w:szCs w:val="18"/>
              </w:rPr>
              <w:t xml:space="preserve">the report does </w:t>
            </w:r>
            <w:r w:rsidR="002D0694">
              <w:rPr>
                <w:iCs/>
                <w:sz w:val="18"/>
                <w:szCs w:val="18"/>
              </w:rPr>
              <w:t xml:space="preserve">not demonstrate coherent academic writing and lack of structure and discussion. </w:t>
            </w:r>
            <w:r w:rsidR="00E1714F" w:rsidRPr="00E1714F">
              <w:rPr>
                <w:rFonts w:cs="Arial"/>
                <w:sz w:val="18"/>
                <w:szCs w:val="18"/>
              </w:rPr>
              <w:t>Work is poorly structured, disorganised and/or confusingly expressed. Very weak use of language and/or very inappropriate style.</w:t>
            </w:r>
          </w:p>
        </w:tc>
        <w:tc>
          <w:tcPr>
            <w:tcW w:w="3260" w:type="dxa"/>
            <w:vMerge w:val="restart"/>
          </w:tcPr>
          <w:p w14:paraId="56121138" w14:textId="77777777" w:rsidR="000826F0" w:rsidRDefault="009E1F20" w:rsidP="004857C4">
            <w:pPr>
              <w:jc w:val="both"/>
              <w:rPr>
                <w:sz w:val="20"/>
                <w:szCs w:val="20"/>
              </w:rPr>
            </w:pPr>
            <w:r>
              <w:rPr>
                <w:sz w:val="20"/>
                <w:szCs w:val="20"/>
              </w:rPr>
              <w:t xml:space="preserve">The structure of the report is not clear, </w:t>
            </w:r>
            <w:r w:rsidR="00EE422F">
              <w:rPr>
                <w:sz w:val="20"/>
                <w:szCs w:val="20"/>
              </w:rPr>
              <w:t xml:space="preserve">there is no distinction between the main body and the sub-headings, you didn’t include any visual elements and the table of content doesn’t include all the </w:t>
            </w:r>
            <w:r w:rsidR="008747DA">
              <w:rPr>
                <w:sz w:val="20"/>
                <w:szCs w:val="20"/>
              </w:rPr>
              <w:t xml:space="preserve">topics you addressed. </w:t>
            </w:r>
          </w:p>
          <w:p w14:paraId="1E8536BD" w14:textId="77777777" w:rsidR="008747DA" w:rsidRDefault="00BE1CA4" w:rsidP="004857C4">
            <w:pPr>
              <w:jc w:val="both"/>
              <w:rPr>
                <w:sz w:val="20"/>
                <w:szCs w:val="20"/>
              </w:rPr>
            </w:pPr>
            <w:r>
              <w:rPr>
                <w:sz w:val="20"/>
                <w:szCs w:val="20"/>
              </w:rPr>
              <w:t xml:space="preserve">The inclusion of images, tables, and diagrams could </w:t>
            </w:r>
            <w:r w:rsidR="009847CE">
              <w:rPr>
                <w:sz w:val="20"/>
                <w:szCs w:val="20"/>
              </w:rPr>
              <w:t xml:space="preserve">enhance the quality of your writing and be an aid to summarise and highlight the key findings of your critical analysis and do a comparison between the different themes. </w:t>
            </w:r>
          </w:p>
          <w:p w14:paraId="26A7B307" w14:textId="4FBC2913" w:rsidR="009847CE" w:rsidRPr="009E1F20" w:rsidRDefault="00090BF4" w:rsidP="004857C4">
            <w:pPr>
              <w:jc w:val="both"/>
              <w:rPr>
                <w:sz w:val="20"/>
                <w:szCs w:val="20"/>
              </w:rPr>
            </w:pPr>
            <w:r>
              <w:rPr>
                <w:sz w:val="20"/>
                <w:szCs w:val="20"/>
              </w:rPr>
              <w:t xml:space="preserve">You need to make sure that the sub-headings of each section of the report are differentiated from the main body using for example a different font size and style </w:t>
            </w:r>
            <w:r w:rsidR="009B6B8B">
              <w:rPr>
                <w:sz w:val="20"/>
                <w:szCs w:val="20"/>
              </w:rPr>
              <w:t xml:space="preserve">like bold or italic. </w:t>
            </w:r>
          </w:p>
        </w:tc>
        <w:tc>
          <w:tcPr>
            <w:tcW w:w="941" w:type="dxa"/>
            <w:vMerge w:val="restart"/>
            <w:vAlign w:val="center"/>
          </w:tcPr>
          <w:p w14:paraId="0A8BDFAC" w14:textId="711DB696" w:rsidR="000826F0" w:rsidRDefault="009E1F20" w:rsidP="00D439DA">
            <w:pPr>
              <w:jc w:val="center"/>
              <w:rPr>
                <w:b/>
                <w:bCs/>
              </w:rPr>
            </w:pPr>
            <w:r>
              <w:rPr>
                <w:b/>
                <w:bCs/>
              </w:rPr>
              <w:t>3</w:t>
            </w:r>
            <w:r w:rsidR="000826F0">
              <w:rPr>
                <w:b/>
                <w:bCs/>
              </w:rPr>
              <w:t>/10</w:t>
            </w:r>
          </w:p>
        </w:tc>
      </w:tr>
      <w:tr w:rsidR="009C0E4C" w14:paraId="0D614487" w14:textId="77777777" w:rsidTr="00182DEC">
        <w:trPr>
          <w:trHeight w:val="196"/>
        </w:trPr>
        <w:tc>
          <w:tcPr>
            <w:tcW w:w="1838" w:type="dxa"/>
            <w:vMerge/>
            <w:vAlign w:val="center"/>
          </w:tcPr>
          <w:p w14:paraId="3DCC0576" w14:textId="77777777" w:rsidR="009C0E4C" w:rsidRDefault="009C0E4C" w:rsidP="00182DEC">
            <w:pPr>
              <w:rPr>
                <w:b/>
                <w:bCs/>
                <w:sz w:val="20"/>
                <w:szCs w:val="20"/>
              </w:rPr>
            </w:pPr>
          </w:p>
        </w:tc>
        <w:tc>
          <w:tcPr>
            <w:tcW w:w="2977" w:type="dxa"/>
          </w:tcPr>
          <w:p w14:paraId="56FA53F0" w14:textId="7607B8E4" w:rsidR="009C0E4C" w:rsidRDefault="009C0E4C" w:rsidP="001837F2">
            <w:pPr>
              <w:jc w:val="both"/>
              <w:rPr>
                <w:b/>
                <w:bCs/>
                <w:iCs/>
                <w:sz w:val="18"/>
                <w:szCs w:val="18"/>
              </w:rPr>
            </w:pPr>
            <w:r>
              <w:rPr>
                <w:b/>
                <w:bCs/>
                <w:iCs/>
                <w:sz w:val="18"/>
                <w:szCs w:val="18"/>
              </w:rPr>
              <w:t xml:space="preserve">Marginal fail (3 </w:t>
            </w:r>
            <w:r w:rsidR="004A6894">
              <w:rPr>
                <w:b/>
                <w:bCs/>
                <w:iCs/>
                <w:sz w:val="18"/>
                <w:szCs w:val="18"/>
              </w:rPr>
              <w:t>–</w:t>
            </w:r>
            <w:r>
              <w:rPr>
                <w:b/>
                <w:bCs/>
                <w:iCs/>
                <w:sz w:val="18"/>
                <w:szCs w:val="18"/>
              </w:rPr>
              <w:t xml:space="preserve"> </w:t>
            </w:r>
            <w:r w:rsidR="004A6894">
              <w:rPr>
                <w:b/>
                <w:bCs/>
                <w:iCs/>
                <w:sz w:val="18"/>
                <w:szCs w:val="18"/>
              </w:rPr>
              <w:t>3.5</w:t>
            </w:r>
            <w:r>
              <w:rPr>
                <w:b/>
                <w:bCs/>
                <w:iCs/>
                <w:sz w:val="18"/>
                <w:szCs w:val="18"/>
              </w:rPr>
              <w:t>)</w:t>
            </w:r>
            <w:r w:rsidR="004A6894">
              <w:rPr>
                <w:b/>
                <w:bCs/>
                <w:iCs/>
                <w:sz w:val="18"/>
                <w:szCs w:val="18"/>
              </w:rPr>
              <w:t xml:space="preserve">: </w:t>
            </w:r>
            <w:r w:rsidR="004A6894">
              <w:rPr>
                <w:iCs/>
                <w:sz w:val="18"/>
                <w:szCs w:val="18"/>
              </w:rPr>
              <w:t xml:space="preserve">the report poorly demonstrate coherent academic writing and lack of structure and discussion. </w:t>
            </w:r>
            <w:r w:rsidR="004A6894" w:rsidRPr="00E1714F">
              <w:rPr>
                <w:rFonts w:cs="Arial"/>
                <w:sz w:val="18"/>
                <w:szCs w:val="18"/>
              </w:rPr>
              <w:t xml:space="preserve">Work is poorly structured, disorganised and/or confusingly expressed. </w:t>
            </w:r>
            <w:r w:rsidR="004A6894">
              <w:rPr>
                <w:rFonts w:cs="Arial"/>
                <w:sz w:val="18"/>
                <w:szCs w:val="18"/>
              </w:rPr>
              <w:t>W</w:t>
            </w:r>
            <w:r w:rsidR="004A6894" w:rsidRPr="00E1714F">
              <w:rPr>
                <w:rFonts w:cs="Arial"/>
                <w:sz w:val="18"/>
                <w:szCs w:val="18"/>
              </w:rPr>
              <w:t>eak use of language and/or inappropriate style.</w:t>
            </w:r>
          </w:p>
        </w:tc>
        <w:tc>
          <w:tcPr>
            <w:tcW w:w="3260" w:type="dxa"/>
            <w:vMerge/>
          </w:tcPr>
          <w:p w14:paraId="5C72F062" w14:textId="77777777" w:rsidR="009C0E4C" w:rsidRDefault="009C0E4C" w:rsidP="004857C4">
            <w:pPr>
              <w:jc w:val="both"/>
              <w:rPr>
                <w:b/>
                <w:bCs/>
              </w:rPr>
            </w:pPr>
          </w:p>
        </w:tc>
        <w:tc>
          <w:tcPr>
            <w:tcW w:w="941" w:type="dxa"/>
            <w:vMerge/>
            <w:vAlign w:val="center"/>
          </w:tcPr>
          <w:p w14:paraId="407CC368" w14:textId="77777777" w:rsidR="009C0E4C" w:rsidRDefault="009C0E4C" w:rsidP="00D439DA">
            <w:pPr>
              <w:jc w:val="center"/>
              <w:rPr>
                <w:b/>
                <w:bCs/>
              </w:rPr>
            </w:pPr>
          </w:p>
        </w:tc>
      </w:tr>
      <w:tr w:rsidR="000826F0" w14:paraId="533AFD3E" w14:textId="77777777" w:rsidTr="00D439DA">
        <w:trPr>
          <w:trHeight w:val="194"/>
        </w:trPr>
        <w:tc>
          <w:tcPr>
            <w:tcW w:w="1838" w:type="dxa"/>
            <w:vMerge/>
          </w:tcPr>
          <w:p w14:paraId="2D22F160" w14:textId="77777777" w:rsidR="000826F0" w:rsidRDefault="000826F0" w:rsidP="00116210">
            <w:pPr>
              <w:jc w:val="both"/>
              <w:rPr>
                <w:b/>
                <w:bCs/>
                <w:sz w:val="20"/>
                <w:szCs w:val="20"/>
              </w:rPr>
            </w:pPr>
          </w:p>
        </w:tc>
        <w:tc>
          <w:tcPr>
            <w:tcW w:w="2977" w:type="dxa"/>
          </w:tcPr>
          <w:p w14:paraId="3092BB54" w14:textId="6213C590" w:rsidR="000826F0" w:rsidRPr="000D4EA1" w:rsidRDefault="004A6894" w:rsidP="000202E7">
            <w:pPr>
              <w:jc w:val="both"/>
              <w:rPr>
                <w:iCs/>
                <w:sz w:val="18"/>
                <w:szCs w:val="18"/>
              </w:rPr>
            </w:pPr>
            <w:r>
              <w:rPr>
                <w:b/>
                <w:bCs/>
                <w:iCs/>
                <w:sz w:val="18"/>
                <w:szCs w:val="18"/>
              </w:rPr>
              <w:t xml:space="preserve">Satisfactory </w:t>
            </w:r>
            <w:r w:rsidR="00AD170B">
              <w:rPr>
                <w:b/>
                <w:bCs/>
                <w:iCs/>
                <w:sz w:val="18"/>
                <w:szCs w:val="18"/>
              </w:rPr>
              <w:t xml:space="preserve">Pass (4 </w:t>
            </w:r>
            <w:r w:rsidR="0045329F">
              <w:rPr>
                <w:b/>
                <w:bCs/>
                <w:iCs/>
                <w:sz w:val="18"/>
                <w:szCs w:val="18"/>
              </w:rPr>
              <w:t>–</w:t>
            </w:r>
            <w:r w:rsidR="00AD170B">
              <w:rPr>
                <w:b/>
                <w:bCs/>
                <w:iCs/>
                <w:sz w:val="18"/>
                <w:szCs w:val="18"/>
              </w:rPr>
              <w:t xml:space="preserve"> </w:t>
            </w:r>
            <w:r>
              <w:rPr>
                <w:b/>
                <w:bCs/>
                <w:iCs/>
                <w:sz w:val="18"/>
                <w:szCs w:val="18"/>
              </w:rPr>
              <w:t>4</w:t>
            </w:r>
            <w:r w:rsidR="0045329F">
              <w:rPr>
                <w:b/>
                <w:bCs/>
                <w:iCs/>
                <w:sz w:val="18"/>
                <w:szCs w:val="18"/>
              </w:rPr>
              <w:t>.5</w:t>
            </w:r>
            <w:r w:rsidR="00AD170B">
              <w:rPr>
                <w:b/>
                <w:bCs/>
                <w:iCs/>
                <w:sz w:val="18"/>
                <w:szCs w:val="18"/>
              </w:rPr>
              <w:t>)</w:t>
            </w:r>
            <w:r w:rsidR="002D0694">
              <w:rPr>
                <w:b/>
                <w:bCs/>
                <w:iCs/>
                <w:sz w:val="18"/>
                <w:szCs w:val="18"/>
              </w:rPr>
              <w:t xml:space="preserve">: </w:t>
            </w:r>
            <w:r w:rsidR="000D4EA1">
              <w:rPr>
                <w:iCs/>
                <w:sz w:val="18"/>
                <w:szCs w:val="18"/>
              </w:rPr>
              <w:t xml:space="preserve">the report </w:t>
            </w:r>
            <w:r w:rsidR="004C39D6">
              <w:rPr>
                <w:iCs/>
                <w:sz w:val="18"/>
                <w:szCs w:val="18"/>
              </w:rPr>
              <w:t xml:space="preserve">demonstrates developing academic writing, with limited use </w:t>
            </w:r>
            <w:r w:rsidR="001837F2">
              <w:rPr>
                <w:iCs/>
                <w:sz w:val="18"/>
                <w:szCs w:val="18"/>
              </w:rPr>
              <w:t xml:space="preserve">coherent structure and discussion. </w:t>
            </w:r>
            <w:r w:rsidR="005D2C85">
              <w:rPr>
                <w:iCs/>
                <w:sz w:val="18"/>
                <w:szCs w:val="18"/>
              </w:rPr>
              <w:t>Work might have minor errors.</w:t>
            </w:r>
          </w:p>
        </w:tc>
        <w:tc>
          <w:tcPr>
            <w:tcW w:w="3260" w:type="dxa"/>
            <w:vMerge/>
          </w:tcPr>
          <w:p w14:paraId="08295BFD" w14:textId="77777777" w:rsidR="000826F0" w:rsidRDefault="000826F0" w:rsidP="004857C4">
            <w:pPr>
              <w:jc w:val="both"/>
              <w:rPr>
                <w:b/>
                <w:bCs/>
              </w:rPr>
            </w:pPr>
          </w:p>
        </w:tc>
        <w:tc>
          <w:tcPr>
            <w:tcW w:w="941" w:type="dxa"/>
            <w:vMerge/>
            <w:vAlign w:val="center"/>
          </w:tcPr>
          <w:p w14:paraId="35BA9D8D" w14:textId="77777777" w:rsidR="000826F0" w:rsidRDefault="000826F0" w:rsidP="00D439DA">
            <w:pPr>
              <w:jc w:val="center"/>
              <w:rPr>
                <w:b/>
                <w:bCs/>
              </w:rPr>
            </w:pPr>
          </w:p>
        </w:tc>
      </w:tr>
      <w:tr w:rsidR="008F5924" w14:paraId="76E7CCA3" w14:textId="77777777" w:rsidTr="00D439DA">
        <w:trPr>
          <w:trHeight w:val="194"/>
        </w:trPr>
        <w:tc>
          <w:tcPr>
            <w:tcW w:w="1838" w:type="dxa"/>
            <w:vMerge/>
          </w:tcPr>
          <w:p w14:paraId="38ACBF5B" w14:textId="77777777" w:rsidR="008F5924" w:rsidRDefault="008F5924" w:rsidP="00116210">
            <w:pPr>
              <w:jc w:val="both"/>
              <w:rPr>
                <w:b/>
                <w:bCs/>
                <w:sz w:val="20"/>
                <w:szCs w:val="20"/>
              </w:rPr>
            </w:pPr>
          </w:p>
        </w:tc>
        <w:tc>
          <w:tcPr>
            <w:tcW w:w="2977" w:type="dxa"/>
          </w:tcPr>
          <w:p w14:paraId="5635C8D2" w14:textId="2B8F1E66" w:rsidR="008F5924" w:rsidRPr="008F5924" w:rsidRDefault="008F5924" w:rsidP="000202E7">
            <w:pPr>
              <w:jc w:val="both"/>
              <w:rPr>
                <w:iCs/>
                <w:sz w:val="18"/>
                <w:szCs w:val="18"/>
              </w:rPr>
            </w:pPr>
            <w:r>
              <w:rPr>
                <w:b/>
                <w:bCs/>
                <w:iCs/>
                <w:sz w:val="18"/>
                <w:szCs w:val="18"/>
              </w:rPr>
              <w:t xml:space="preserve">Good pass (5 – 5.5): </w:t>
            </w:r>
            <w:r>
              <w:rPr>
                <w:iCs/>
                <w:sz w:val="18"/>
                <w:szCs w:val="18"/>
              </w:rPr>
              <w:t>the report demonstrates developing academic writing, with mostly use coherent structure and discussion</w:t>
            </w:r>
            <w:r w:rsidR="005D2C85">
              <w:rPr>
                <w:iCs/>
                <w:sz w:val="18"/>
                <w:szCs w:val="18"/>
              </w:rPr>
              <w:t>.</w:t>
            </w:r>
          </w:p>
        </w:tc>
        <w:tc>
          <w:tcPr>
            <w:tcW w:w="3260" w:type="dxa"/>
            <w:vMerge/>
          </w:tcPr>
          <w:p w14:paraId="6865F40F" w14:textId="77777777" w:rsidR="008F5924" w:rsidRDefault="008F5924" w:rsidP="004857C4">
            <w:pPr>
              <w:jc w:val="both"/>
              <w:rPr>
                <w:b/>
                <w:bCs/>
              </w:rPr>
            </w:pPr>
          </w:p>
        </w:tc>
        <w:tc>
          <w:tcPr>
            <w:tcW w:w="941" w:type="dxa"/>
            <w:vMerge/>
            <w:vAlign w:val="center"/>
          </w:tcPr>
          <w:p w14:paraId="2A50C023" w14:textId="77777777" w:rsidR="008F5924" w:rsidRDefault="008F5924" w:rsidP="00D439DA">
            <w:pPr>
              <w:jc w:val="center"/>
              <w:rPr>
                <w:b/>
                <w:bCs/>
              </w:rPr>
            </w:pPr>
          </w:p>
        </w:tc>
      </w:tr>
      <w:tr w:rsidR="000826F0" w14:paraId="5880AF54" w14:textId="77777777" w:rsidTr="00D439DA">
        <w:trPr>
          <w:trHeight w:val="194"/>
        </w:trPr>
        <w:tc>
          <w:tcPr>
            <w:tcW w:w="1838" w:type="dxa"/>
            <w:vMerge/>
          </w:tcPr>
          <w:p w14:paraId="19121741" w14:textId="77777777" w:rsidR="000826F0" w:rsidRDefault="000826F0" w:rsidP="00116210">
            <w:pPr>
              <w:jc w:val="both"/>
              <w:rPr>
                <w:b/>
                <w:bCs/>
                <w:sz w:val="20"/>
                <w:szCs w:val="20"/>
              </w:rPr>
            </w:pPr>
          </w:p>
        </w:tc>
        <w:tc>
          <w:tcPr>
            <w:tcW w:w="2977" w:type="dxa"/>
          </w:tcPr>
          <w:p w14:paraId="6612E962" w14:textId="5D4629E6" w:rsidR="000826F0" w:rsidRPr="004536A9" w:rsidRDefault="00E16D8C" w:rsidP="000202E7">
            <w:pPr>
              <w:jc w:val="both"/>
              <w:rPr>
                <w:iCs/>
                <w:sz w:val="18"/>
                <w:szCs w:val="18"/>
              </w:rPr>
            </w:pPr>
            <w:r>
              <w:rPr>
                <w:b/>
                <w:bCs/>
                <w:iCs/>
                <w:sz w:val="18"/>
                <w:szCs w:val="18"/>
              </w:rPr>
              <w:t>Merit (</w:t>
            </w:r>
            <w:r w:rsidR="0045329F">
              <w:rPr>
                <w:b/>
                <w:bCs/>
                <w:iCs/>
                <w:sz w:val="18"/>
                <w:szCs w:val="18"/>
              </w:rPr>
              <w:t>6</w:t>
            </w:r>
            <w:r>
              <w:rPr>
                <w:b/>
                <w:bCs/>
                <w:iCs/>
                <w:sz w:val="18"/>
                <w:szCs w:val="18"/>
              </w:rPr>
              <w:t xml:space="preserve"> – </w:t>
            </w:r>
            <w:r w:rsidR="005D2C85">
              <w:rPr>
                <w:b/>
                <w:bCs/>
                <w:iCs/>
                <w:sz w:val="18"/>
                <w:szCs w:val="18"/>
              </w:rPr>
              <w:t>6</w:t>
            </w:r>
            <w:r w:rsidR="0045329F">
              <w:rPr>
                <w:b/>
                <w:bCs/>
                <w:iCs/>
                <w:sz w:val="18"/>
                <w:szCs w:val="18"/>
              </w:rPr>
              <w:t>.5</w:t>
            </w:r>
            <w:r>
              <w:rPr>
                <w:b/>
                <w:bCs/>
                <w:iCs/>
                <w:sz w:val="18"/>
                <w:szCs w:val="18"/>
              </w:rPr>
              <w:t>)</w:t>
            </w:r>
            <w:r w:rsidR="004536A9">
              <w:rPr>
                <w:b/>
                <w:bCs/>
                <w:iCs/>
                <w:sz w:val="18"/>
                <w:szCs w:val="18"/>
              </w:rPr>
              <w:t xml:space="preserve">: </w:t>
            </w:r>
            <w:r w:rsidR="004536A9">
              <w:rPr>
                <w:iCs/>
                <w:sz w:val="18"/>
                <w:szCs w:val="18"/>
              </w:rPr>
              <w:t>the report demonstrates a high level of academic writing with strong, and coherent structure and discussion.</w:t>
            </w:r>
            <w:r w:rsidR="00D40B14">
              <w:rPr>
                <w:iCs/>
                <w:sz w:val="18"/>
                <w:szCs w:val="18"/>
              </w:rPr>
              <w:t xml:space="preserve"> Most diagrams, images, and tables are clearly referenced and made relevant to the reader in the text of the report.</w:t>
            </w:r>
          </w:p>
        </w:tc>
        <w:tc>
          <w:tcPr>
            <w:tcW w:w="3260" w:type="dxa"/>
            <w:vMerge/>
          </w:tcPr>
          <w:p w14:paraId="7E904D75" w14:textId="77777777" w:rsidR="000826F0" w:rsidRDefault="000826F0" w:rsidP="004857C4">
            <w:pPr>
              <w:jc w:val="both"/>
              <w:rPr>
                <w:b/>
                <w:bCs/>
              </w:rPr>
            </w:pPr>
          </w:p>
        </w:tc>
        <w:tc>
          <w:tcPr>
            <w:tcW w:w="941" w:type="dxa"/>
            <w:vMerge/>
            <w:vAlign w:val="center"/>
          </w:tcPr>
          <w:p w14:paraId="00F88130" w14:textId="77777777" w:rsidR="000826F0" w:rsidRDefault="000826F0" w:rsidP="00D439DA">
            <w:pPr>
              <w:jc w:val="center"/>
              <w:rPr>
                <w:b/>
                <w:bCs/>
              </w:rPr>
            </w:pPr>
          </w:p>
        </w:tc>
      </w:tr>
      <w:tr w:rsidR="005D2C85" w14:paraId="3D6C8D07" w14:textId="77777777" w:rsidTr="00D439DA">
        <w:trPr>
          <w:trHeight w:val="194"/>
        </w:trPr>
        <w:tc>
          <w:tcPr>
            <w:tcW w:w="1838" w:type="dxa"/>
            <w:vMerge/>
          </w:tcPr>
          <w:p w14:paraId="2470D1B1" w14:textId="77777777" w:rsidR="005D2C85" w:rsidRDefault="005D2C85" w:rsidP="00116210">
            <w:pPr>
              <w:jc w:val="both"/>
              <w:rPr>
                <w:b/>
                <w:bCs/>
                <w:sz w:val="20"/>
                <w:szCs w:val="20"/>
              </w:rPr>
            </w:pPr>
          </w:p>
        </w:tc>
        <w:tc>
          <w:tcPr>
            <w:tcW w:w="2977" w:type="dxa"/>
          </w:tcPr>
          <w:p w14:paraId="17293564" w14:textId="53AB5908" w:rsidR="005D2C85" w:rsidRDefault="005D2C85" w:rsidP="000202E7">
            <w:pPr>
              <w:jc w:val="both"/>
              <w:rPr>
                <w:b/>
                <w:bCs/>
                <w:iCs/>
                <w:sz w:val="18"/>
                <w:szCs w:val="18"/>
              </w:rPr>
            </w:pPr>
            <w:r>
              <w:rPr>
                <w:b/>
                <w:bCs/>
                <w:iCs/>
                <w:sz w:val="18"/>
                <w:szCs w:val="18"/>
              </w:rPr>
              <w:t xml:space="preserve">Excellent distinction (7- </w:t>
            </w:r>
            <w:r w:rsidR="00761458">
              <w:rPr>
                <w:b/>
                <w:bCs/>
                <w:iCs/>
                <w:sz w:val="18"/>
                <w:szCs w:val="18"/>
              </w:rPr>
              <w:t>8.5</w:t>
            </w:r>
            <w:r>
              <w:rPr>
                <w:b/>
                <w:bCs/>
                <w:iCs/>
                <w:sz w:val="18"/>
                <w:szCs w:val="18"/>
              </w:rPr>
              <w:t>)</w:t>
            </w:r>
            <w:r w:rsidR="00761458">
              <w:rPr>
                <w:b/>
                <w:bCs/>
                <w:iCs/>
                <w:sz w:val="18"/>
                <w:szCs w:val="18"/>
              </w:rPr>
              <w:t xml:space="preserve">: </w:t>
            </w:r>
            <w:r w:rsidR="00761458">
              <w:rPr>
                <w:iCs/>
                <w:sz w:val="18"/>
                <w:szCs w:val="18"/>
              </w:rPr>
              <w:t>the report demonstrates an excellent high level of academic writing with excellent coherent structure and fluent discussion. Any diagrams, images, and tables are clearly referenced and made relevant to the reader in the text of the report.</w:t>
            </w:r>
          </w:p>
        </w:tc>
        <w:tc>
          <w:tcPr>
            <w:tcW w:w="3260" w:type="dxa"/>
            <w:vMerge/>
          </w:tcPr>
          <w:p w14:paraId="22F1F8C0" w14:textId="77777777" w:rsidR="005D2C85" w:rsidRDefault="005D2C85" w:rsidP="004857C4">
            <w:pPr>
              <w:jc w:val="both"/>
              <w:rPr>
                <w:b/>
                <w:bCs/>
              </w:rPr>
            </w:pPr>
          </w:p>
        </w:tc>
        <w:tc>
          <w:tcPr>
            <w:tcW w:w="941" w:type="dxa"/>
            <w:vMerge/>
            <w:vAlign w:val="center"/>
          </w:tcPr>
          <w:p w14:paraId="37E092CD" w14:textId="77777777" w:rsidR="005D2C85" w:rsidRDefault="005D2C85" w:rsidP="00D439DA">
            <w:pPr>
              <w:jc w:val="center"/>
              <w:rPr>
                <w:b/>
                <w:bCs/>
              </w:rPr>
            </w:pPr>
          </w:p>
        </w:tc>
      </w:tr>
      <w:tr w:rsidR="000826F0" w14:paraId="678E70DC" w14:textId="77777777" w:rsidTr="00D439DA">
        <w:trPr>
          <w:trHeight w:val="194"/>
        </w:trPr>
        <w:tc>
          <w:tcPr>
            <w:tcW w:w="1838" w:type="dxa"/>
            <w:vMerge/>
          </w:tcPr>
          <w:p w14:paraId="5BD31FC1" w14:textId="77777777" w:rsidR="000826F0" w:rsidRDefault="000826F0" w:rsidP="00116210">
            <w:pPr>
              <w:jc w:val="both"/>
              <w:rPr>
                <w:b/>
                <w:bCs/>
                <w:sz w:val="20"/>
                <w:szCs w:val="20"/>
              </w:rPr>
            </w:pPr>
          </w:p>
        </w:tc>
        <w:tc>
          <w:tcPr>
            <w:tcW w:w="2977" w:type="dxa"/>
          </w:tcPr>
          <w:p w14:paraId="4D76062E" w14:textId="43DC5856" w:rsidR="000826F0" w:rsidRPr="00D40B14" w:rsidRDefault="00761458" w:rsidP="000202E7">
            <w:pPr>
              <w:jc w:val="both"/>
              <w:rPr>
                <w:iCs/>
                <w:sz w:val="18"/>
                <w:szCs w:val="18"/>
              </w:rPr>
            </w:pPr>
            <w:r>
              <w:rPr>
                <w:b/>
                <w:bCs/>
                <w:iCs/>
                <w:sz w:val="18"/>
                <w:szCs w:val="18"/>
              </w:rPr>
              <w:t xml:space="preserve">Exceptional </w:t>
            </w:r>
            <w:r w:rsidR="00E16D8C">
              <w:rPr>
                <w:b/>
                <w:bCs/>
                <w:iCs/>
                <w:sz w:val="18"/>
                <w:szCs w:val="18"/>
              </w:rPr>
              <w:t>Distinction (</w:t>
            </w:r>
            <w:r>
              <w:rPr>
                <w:b/>
                <w:bCs/>
                <w:iCs/>
                <w:sz w:val="18"/>
                <w:szCs w:val="18"/>
              </w:rPr>
              <w:t>9</w:t>
            </w:r>
            <w:r w:rsidR="00E16D8C">
              <w:rPr>
                <w:b/>
                <w:bCs/>
                <w:iCs/>
                <w:sz w:val="18"/>
                <w:szCs w:val="18"/>
              </w:rPr>
              <w:t xml:space="preserve"> - 10):</w:t>
            </w:r>
            <w:r w:rsidR="00D40B14">
              <w:rPr>
                <w:b/>
                <w:bCs/>
                <w:iCs/>
                <w:sz w:val="18"/>
                <w:szCs w:val="18"/>
              </w:rPr>
              <w:t xml:space="preserve"> </w:t>
            </w:r>
            <w:r w:rsidR="00D40B14">
              <w:rPr>
                <w:iCs/>
                <w:sz w:val="18"/>
                <w:szCs w:val="18"/>
              </w:rPr>
              <w:t xml:space="preserve">the report demonstrates an </w:t>
            </w:r>
            <w:r>
              <w:rPr>
                <w:iCs/>
                <w:sz w:val="18"/>
                <w:szCs w:val="18"/>
              </w:rPr>
              <w:t>exceptional</w:t>
            </w:r>
            <w:r w:rsidR="00D40B14">
              <w:rPr>
                <w:iCs/>
                <w:sz w:val="18"/>
                <w:szCs w:val="18"/>
              </w:rPr>
              <w:t xml:space="preserve"> h</w:t>
            </w:r>
            <w:r w:rsidR="00D868C5">
              <w:rPr>
                <w:iCs/>
                <w:sz w:val="18"/>
                <w:szCs w:val="18"/>
              </w:rPr>
              <w:t xml:space="preserve">igh level of academic writing with </w:t>
            </w:r>
            <w:r>
              <w:rPr>
                <w:iCs/>
                <w:sz w:val="18"/>
                <w:szCs w:val="18"/>
              </w:rPr>
              <w:t>exceptional</w:t>
            </w:r>
            <w:r w:rsidR="00D868C5">
              <w:rPr>
                <w:iCs/>
                <w:sz w:val="18"/>
                <w:szCs w:val="18"/>
              </w:rPr>
              <w:t xml:space="preserve"> coherent structure and </w:t>
            </w:r>
            <w:r>
              <w:rPr>
                <w:iCs/>
                <w:sz w:val="18"/>
                <w:szCs w:val="18"/>
              </w:rPr>
              <w:t xml:space="preserve">fluent </w:t>
            </w:r>
            <w:r w:rsidR="00D868C5">
              <w:rPr>
                <w:iCs/>
                <w:sz w:val="18"/>
                <w:szCs w:val="18"/>
              </w:rPr>
              <w:t xml:space="preserve">discussion. Any diagrams, images, and tables are clearly referenced </w:t>
            </w:r>
            <w:r w:rsidR="00182DEC">
              <w:rPr>
                <w:iCs/>
                <w:sz w:val="18"/>
                <w:szCs w:val="18"/>
              </w:rPr>
              <w:t xml:space="preserve">and made relevant to the reader in the text of the report. </w:t>
            </w:r>
          </w:p>
        </w:tc>
        <w:tc>
          <w:tcPr>
            <w:tcW w:w="3260" w:type="dxa"/>
            <w:vMerge/>
          </w:tcPr>
          <w:p w14:paraId="43D7EF19" w14:textId="77777777" w:rsidR="000826F0" w:rsidRDefault="000826F0" w:rsidP="004857C4">
            <w:pPr>
              <w:jc w:val="both"/>
              <w:rPr>
                <w:b/>
                <w:bCs/>
              </w:rPr>
            </w:pPr>
          </w:p>
        </w:tc>
        <w:tc>
          <w:tcPr>
            <w:tcW w:w="941" w:type="dxa"/>
            <w:vMerge/>
            <w:vAlign w:val="center"/>
          </w:tcPr>
          <w:p w14:paraId="4DFC6A7F" w14:textId="77777777" w:rsidR="000826F0" w:rsidRDefault="000826F0" w:rsidP="00D439DA">
            <w:pPr>
              <w:jc w:val="center"/>
              <w:rPr>
                <w:b/>
                <w:bCs/>
              </w:rPr>
            </w:pPr>
          </w:p>
        </w:tc>
      </w:tr>
      <w:tr w:rsidR="009B6B8B" w14:paraId="52F572B0" w14:textId="77777777" w:rsidTr="00D439DA">
        <w:trPr>
          <w:trHeight w:val="194"/>
        </w:trPr>
        <w:tc>
          <w:tcPr>
            <w:tcW w:w="1838" w:type="dxa"/>
          </w:tcPr>
          <w:p w14:paraId="3F460E02" w14:textId="220FCE74" w:rsidR="009B6B8B" w:rsidRDefault="009B6B8B" w:rsidP="00116210">
            <w:pPr>
              <w:jc w:val="both"/>
              <w:rPr>
                <w:b/>
                <w:bCs/>
                <w:sz w:val="20"/>
                <w:szCs w:val="20"/>
              </w:rPr>
            </w:pPr>
            <w:r>
              <w:rPr>
                <w:b/>
                <w:bCs/>
                <w:sz w:val="20"/>
                <w:szCs w:val="20"/>
              </w:rPr>
              <w:lastRenderedPageBreak/>
              <w:t>Final mark</w:t>
            </w:r>
          </w:p>
        </w:tc>
        <w:tc>
          <w:tcPr>
            <w:tcW w:w="2977" w:type="dxa"/>
          </w:tcPr>
          <w:p w14:paraId="7D9436CB" w14:textId="77777777" w:rsidR="009B6B8B" w:rsidRDefault="009B6B8B" w:rsidP="000202E7">
            <w:pPr>
              <w:jc w:val="both"/>
              <w:rPr>
                <w:b/>
                <w:bCs/>
                <w:iCs/>
                <w:sz w:val="18"/>
                <w:szCs w:val="18"/>
              </w:rPr>
            </w:pPr>
          </w:p>
        </w:tc>
        <w:tc>
          <w:tcPr>
            <w:tcW w:w="3260" w:type="dxa"/>
          </w:tcPr>
          <w:p w14:paraId="3A07024E" w14:textId="77777777" w:rsidR="009B6B8B" w:rsidRDefault="009B6B8B" w:rsidP="004857C4">
            <w:pPr>
              <w:jc w:val="both"/>
              <w:rPr>
                <w:b/>
                <w:bCs/>
              </w:rPr>
            </w:pPr>
          </w:p>
        </w:tc>
        <w:tc>
          <w:tcPr>
            <w:tcW w:w="941" w:type="dxa"/>
            <w:vAlign w:val="center"/>
          </w:tcPr>
          <w:p w14:paraId="39F04E37" w14:textId="7958A638" w:rsidR="009B6B8B" w:rsidRDefault="00E24018" w:rsidP="00D439DA">
            <w:pPr>
              <w:jc w:val="center"/>
              <w:rPr>
                <w:b/>
                <w:bCs/>
              </w:rPr>
            </w:pPr>
            <w:r>
              <w:rPr>
                <w:b/>
                <w:bCs/>
              </w:rPr>
              <w:t>36</w:t>
            </w:r>
          </w:p>
        </w:tc>
      </w:tr>
    </w:tbl>
    <w:p w14:paraId="3D68A2A5" w14:textId="77777777" w:rsidR="005D4436" w:rsidRPr="00011FEB" w:rsidRDefault="005D4436" w:rsidP="00736BE5">
      <w:pPr>
        <w:jc w:val="both"/>
        <w:rPr>
          <w:b/>
          <w:bCs/>
        </w:rPr>
      </w:pPr>
    </w:p>
    <w:sectPr w:rsidR="005D4436" w:rsidRPr="00011F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2EB9" w14:textId="77777777" w:rsidR="0021668F" w:rsidRDefault="0021668F" w:rsidP="0021668F">
      <w:pPr>
        <w:spacing w:after="0" w:line="240" w:lineRule="auto"/>
      </w:pPr>
      <w:r>
        <w:separator/>
      </w:r>
    </w:p>
  </w:endnote>
  <w:endnote w:type="continuationSeparator" w:id="0">
    <w:p w14:paraId="6385E46C" w14:textId="77777777" w:rsidR="0021668F" w:rsidRDefault="0021668F" w:rsidP="00216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71D29" w14:textId="77777777" w:rsidR="0021668F" w:rsidRDefault="0021668F" w:rsidP="0021668F">
      <w:pPr>
        <w:spacing w:after="0" w:line="240" w:lineRule="auto"/>
      </w:pPr>
      <w:r>
        <w:separator/>
      </w:r>
    </w:p>
  </w:footnote>
  <w:footnote w:type="continuationSeparator" w:id="0">
    <w:p w14:paraId="42DE1ACA" w14:textId="77777777" w:rsidR="0021668F" w:rsidRDefault="0021668F" w:rsidP="002166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675"/>
    <w:multiLevelType w:val="hybridMultilevel"/>
    <w:tmpl w:val="FECA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20648"/>
    <w:multiLevelType w:val="hybridMultilevel"/>
    <w:tmpl w:val="6F72EEDE"/>
    <w:lvl w:ilvl="0" w:tplc="21FC04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295420">
    <w:abstractNumId w:val="0"/>
  </w:num>
  <w:num w:numId="2" w16cid:durableId="1445232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EB"/>
    <w:rsid w:val="00000E1B"/>
    <w:rsid w:val="00005C48"/>
    <w:rsid w:val="00011FEB"/>
    <w:rsid w:val="000202E7"/>
    <w:rsid w:val="00024E26"/>
    <w:rsid w:val="00036C32"/>
    <w:rsid w:val="000443B9"/>
    <w:rsid w:val="00051D29"/>
    <w:rsid w:val="000826F0"/>
    <w:rsid w:val="00090BF4"/>
    <w:rsid w:val="00092D52"/>
    <w:rsid w:val="000C2E4E"/>
    <w:rsid w:val="000C6078"/>
    <w:rsid w:val="000D1D0D"/>
    <w:rsid w:val="000D4EA1"/>
    <w:rsid w:val="000E2D27"/>
    <w:rsid w:val="0010195D"/>
    <w:rsid w:val="00116210"/>
    <w:rsid w:val="0013073D"/>
    <w:rsid w:val="001442F8"/>
    <w:rsid w:val="00163197"/>
    <w:rsid w:val="001824E5"/>
    <w:rsid w:val="00182A7A"/>
    <w:rsid w:val="00182DEC"/>
    <w:rsid w:val="001837F2"/>
    <w:rsid w:val="0018408A"/>
    <w:rsid w:val="001843C9"/>
    <w:rsid w:val="00197D18"/>
    <w:rsid w:val="001A0A22"/>
    <w:rsid w:val="001A184D"/>
    <w:rsid w:val="001A2237"/>
    <w:rsid w:val="001B45FB"/>
    <w:rsid w:val="001B610A"/>
    <w:rsid w:val="001C158A"/>
    <w:rsid w:val="001F0D2B"/>
    <w:rsid w:val="002004B4"/>
    <w:rsid w:val="0021241D"/>
    <w:rsid w:val="0021668F"/>
    <w:rsid w:val="00223A1E"/>
    <w:rsid w:val="002574D3"/>
    <w:rsid w:val="0029149C"/>
    <w:rsid w:val="002A19EB"/>
    <w:rsid w:val="002A73BD"/>
    <w:rsid w:val="002D0694"/>
    <w:rsid w:val="002D27CC"/>
    <w:rsid w:val="002D7164"/>
    <w:rsid w:val="002F1902"/>
    <w:rsid w:val="00305E62"/>
    <w:rsid w:val="003116D7"/>
    <w:rsid w:val="00314583"/>
    <w:rsid w:val="0033762D"/>
    <w:rsid w:val="00341DD6"/>
    <w:rsid w:val="003877F5"/>
    <w:rsid w:val="003D1451"/>
    <w:rsid w:val="003D310B"/>
    <w:rsid w:val="003F03E0"/>
    <w:rsid w:val="003F1F1F"/>
    <w:rsid w:val="003F5363"/>
    <w:rsid w:val="00400142"/>
    <w:rsid w:val="0040490D"/>
    <w:rsid w:val="00433715"/>
    <w:rsid w:val="00434606"/>
    <w:rsid w:val="00436CD1"/>
    <w:rsid w:val="00450625"/>
    <w:rsid w:val="00450A6C"/>
    <w:rsid w:val="0045329F"/>
    <w:rsid w:val="004536A9"/>
    <w:rsid w:val="004538F6"/>
    <w:rsid w:val="00466668"/>
    <w:rsid w:val="00480736"/>
    <w:rsid w:val="004857C4"/>
    <w:rsid w:val="0048690E"/>
    <w:rsid w:val="004A6894"/>
    <w:rsid w:val="004C39D6"/>
    <w:rsid w:val="004C50B6"/>
    <w:rsid w:val="004E03A6"/>
    <w:rsid w:val="004F2C0E"/>
    <w:rsid w:val="004F6407"/>
    <w:rsid w:val="00503170"/>
    <w:rsid w:val="00503E13"/>
    <w:rsid w:val="00531DB9"/>
    <w:rsid w:val="005377EB"/>
    <w:rsid w:val="0054474F"/>
    <w:rsid w:val="00561ABC"/>
    <w:rsid w:val="00593625"/>
    <w:rsid w:val="005A7800"/>
    <w:rsid w:val="005B6DBD"/>
    <w:rsid w:val="005D2C85"/>
    <w:rsid w:val="005D4436"/>
    <w:rsid w:val="005E0CB2"/>
    <w:rsid w:val="005F4AAD"/>
    <w:rsid w:val="00606697"/>
    <w:rsid w:val="006123A2"/>
    <w:rsid w:val="00627EEE"/>
    <w:rsid w:val="00635A97"/>
    <w:rsid w:val="00651E01"/>
    <w:rsid w:val="00664C8B"/>
    <w:rsid w:val="00667E45"/>
    <w:rsid w:val="00680E86"/>
    <w:rsid w:val="006D1AEB"/>
    <w:rsid w:val="006E6848"/>
    <w:rsid w:val="006F0EDB"/>
    <w:rsid w:val="00702000"/>
    <w:rsid w:val="00710D13"/>
    <w:rsid w:val="007122CF"/>
    <w:rsid w:val="007251AD"/>
    <w:rsid w:val="00736BE5"/>
    <w:rsid w:val="007458BE"/>
    <w:rsid w:val="00752643"/>
    <w:rsid w:val="00753841"/>
    <w:rsid w:val="00753C13"/>
    <w:rsid w:val="00761458"/>
    <w:rsid w:val="00773016"/>
    <w:rsid w:val="0077689D"/>
    <w:rsid w:val="00781E83"/>
    <w:rsid w:val="00791239"/>
    <w:rsid w:val="007915CC"/>
    <w:rsid w:val="00791C2F"/>
    <w:rsid w:val="007A03D6"/>
    <w:rsid w:val="007A44E0"/>
    <w:rsid w:val="007D1A9C"/>
    <w:rsid w:val="007D32AB"/>
    <w:rsid w:val="0080287E"/>
    <w:rsid w:val="00804D38"/>
    <w:rsid w:val="0080777B"/>
    <w:rsid w:val="00810E47"/>
    <w:rsid w:val="008239F5"/>
    <w:rsid w:val="008321C1"/>
    <w:rsid w:val="00850BD0"/>
    <w:rsid w:val="00851E2D"/>
    <w:rsid w:val="008747DA"/>
    <w:rsid w:val="00893CBD"/>
    <w:rsid w:val="008E0221"/>
    <w:rsid w:val="008F5924"/>
    <w:rsid w:val="00927B36"/>
    <w:rsid w:val="00935ECF"/>
    <w:rsid w:val="00955331"/>
    <w:rsid w:val="009624C1"/>
    <w:rsid w:val="00965A99"/>
    <w:rsid w:val="00971975"/>
    <w:rsid w:val="00974FBC"/>
    <w:rsid w:val="009847CE"/>
    <w:rsid w:val="009B6B8B"/>
    <w:rsid w:val="009C0E4C"/>
    <w:rsid w:val="009D4E01"/>
    <w:rsid w:val="009E1DF4"/>
    <w:rsid w:val="009E1F20"/>
    <w:rsid w:val="00A530DB"/>
    <w:rsid w:val="00A73B1E"/>
    <w:rsid w:val="00AA310C"/>
    <w:rsid w:val="00AC2AC2"/>
    <w:rsid w:val="00AD170B"/>
    <w:rsid w:val="00AE0056"/>
    <w:rsid w:val="00B023C8"/>
    <w:rsid w:val="00B2252A"/>
    <w:rsid w:val="00B51AE8"/>
    <w:rsid w:val="00B613ED"/>
    <w:rsid w:val="00B74AEC"/>
    <w:rsid w:val="00BB0509"/>
    <w:rsid w:val="00BB630F"/>
    <w:rsid w:val="00BC1A08"/>
    <w:rsid w:val="00BE1CA4"/>
    <w:rsid w:val="00BE1D9E"/>
    <w:rsid w:val="00BE488D"/>
    <w:rsid w:val="00C31DD8"/>
    <w:rsid w:val="00C36099"/>
    <w:rsid w:val="00C6581F"/>
    <w:rsid w:val="00C74D0B"/>
    <w:rsid w:val="00C9122B"/>
    <w:rsid w:val="00CA35F6"/>
    <w:rsid w:val="00CA41DC"/>
    <w:rsid w:val="00CB1D45"/>
    <w:rsid w:val="00CD1076"/>
    <w:rsid w:val="00CF5E31"/>
    <w:rsid w:val="00D00E46"/>
    <w:rsid w:val="00D04B30"/>
    <w:rsid w:val="00D23430"/>
    <w:rsid w:val="00D26DDC"/>
    <w:rsid w:val="00D40B14"/>
    <w:rsid w:val="00D439DA"/>
    <w:rsid w:val="00D57163"/>
    <w:rsid w:val="00D868C5"/>
    <w:rsid w:val="00D86F34"/>
    <w:rsid w:val="00DB67CA"/>
    <w:rsid w:val="00DB7D77"/>
    <w:rsid w:val="00DC3DC3"/>
    <w:rsid w:val="00DE2D90"/>
    <w:rsid w:val="00E12D5B"/>
    <w:rsid w:val="00E16D8C"/>
    <w:rsid w:val="00E1714F"/>
    <w:rsid w:val="00E24018"/>
    <w:rsid w:val="00E26E35"/>
    <w:rsid w:val="00E5252C"/>
    <w:rsid w:val="00E81793"/>
    <w:rsid w:val="00E93841"/>
    <w:rsid w:val="00EA225A"/>
    <w:rsid w:val="00EA4990"/>
    <w:rsid w:val="00EB75B4"/>
    <w:rsid w:val="00EC1AEA"/>
    <w:rsid w:val="00ED654C"/>
    <w:rsid w:val="00EE422F"/>
    <w:rsid w:val="00F1534D"/>
    <w:rsid w:val="00F307C1"/>
    <w:rsid w:val="00F31078"/>
    <w:rsid w:val="00F32092"/>
    <w:rsid w:val="00F44280"/>
    <w:rsid w:val="00F45C5F"/>
    <w:rsid w:val="00F5750C"/>
    <w:rsid w:val="00F97D9A"/>
    <w:rsid w:val="00FD24A2"/>
    <w:rsid w:val="00FD4C7A"/>
    <w:rsid w:val="00FD72F2"/>
    <w:rsid w:val="00FD793D"/>
    <w:rsid w:val="00FE59D1"/>
    <w:rsid w:val="00FE7331"/>
    <w:rsid w:val="00FF20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499800"/>
  <w15:chartTrackingRefBased/>
  <w15:docId w15:val="{6FB08F87-B6C6-442C-BCA5-3F5FBAB4F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FEB"/>
    <w:rPr>
      <w:rFonts w:eastAsiaTheme="majorEastAsia" w:cstheme="majorBidi"/>
      <w:color w:val="272727" w:themeColor="text1" w:themeTint="D8"/>
    </w:rPr>
  </w:style>
  <w:style w:type="paragraph" w:styleId="Title">
    <w:name w:val="Title"/>
    <w:basedOn w:val="Normal"/>
    <w:next w:val="Normal"/>
    <w:link w:val="TitleChar"/>
    <w:uiPriority w:val="10"/>
    <w:qFormat/>
    <w:rsid w:val="00011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FEB"/>
    <w:pPr>
      <w:spacing w:before="160"/>
      <w:jc w:val="center"/>
    </w:pPr>
    <w:rPr>
      <w:i/>
      <w:iCs/>
      <w:color w:val="404040" w:themeColor="text1" w:themeTint="BF"/>
    </w:rPr>
  </w:style>
  <w:style w:type="character" w:customStyle="1" w:styleId="QuoteChar">
    <w:name w:val="Quote Char"/>
    <w:basedOn w:val="DefaultParagraphFont"/>
    <w:link w:val="Quote"/>
    <w:uiPriority w:val="29"/>
    <w:rsid w:val="00011FEB"/>
    <w:rPr>
      <w:i/>
      <w:iCs/>
      <w:color w:val="404040" w:themeColor="text1" w:themeTint="BF"/>
    </w:rPr>
  </w:style>
  <w:style w:type="paragraph" w:styleId="ListParagraph">
    <w:name w:val="List Paragraph"/>
    <w:basedOn w:val="Normal"/>
    <w:uiPriority w:val="34"/>
    <w:qFormat/>
    <w:rsid w:val="00011FEB"/>
    <w:pPr>
      <w:ind w:left="720"/>
      <w:contextualSpacing/>
    </w:pPr>
  </w:style>
  <w:style w:type="character" w:styleId="IntenseEmphasis">
    <w:name w:val="Intense Emphasis"/>
    <w:basedOn w:val="DefaultParagraphFont"/>
    <w:uiPriority w:val="21"/>
    <w:qFormat/>
    <w:rsid w:val="00011FEB"/>
    <w:rPr>
      <w:i/>
      <w:iCs/>
      <w:color w:val="0F4761" w:themeColor="accent1" w:themeShade="BF"/>
    </w:rPr>
  </w:style>
  <w:style w:type="paragraph" w:styleId="IntenseQuote">
    <w:name w:val="Intense Quote"/>
    <w:basedOn w:val="Normal"/>
    <w:next w:val="Normal"/>
    <w:link w:val="IntenseQuoteChar"/>
    <w:uiPriority w:val="30"/>
    <w:qFormat/>
    <w:rsid w:val="00011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FEB"/>
    <w:rPr>
      <w:i/>
      <w:iCs/>
      <w:color w:val="0F4761" w:themeColor="accent1" w:themeShade="BF"/>
    </w:rPr>
  </w:style>
  <w:style w:type="character" w:styleId="IntenseReference">
    <w:name w:val="Intense Reference"/>
    <w:basedOn w:val="DefaultParagraphFont"/>
    <w:uiPriority w:val="32"/>
    <w:qFormat/>
    <w:rsid w:val="00011FEB"/>
    <w:rPr>
      <w:b/>
      <w:bCs/>
      <w:smallCaps/>
      <w:color w:val="0F4761" w:themeColor="accent1" w:themeShade="BF"/>
      <w:spacing w:val="5"/>
    </w:rPr>
  </w:style>
  <w:style w:type="paragraph" w:customStyle="1" w:styleId="Default">
    <w:name w:val="Default"/>
    <w:rsid w:val="00341DD6"/>
    <w:pPr>
      <w:autoSpaceDE w:val="0"/>
      <w:autoSpaceDN w:val="0"/>
      <w:adjustRightInd w:val="0"/>
      <w:spacing w:after="0" w:line="240" w:lineRule="auto"/>
    </w:pPr>
    <w:rPr>
      <w:rFonts w:ascii="Arial" w:eastAsia="Times New Roman" w:hAnsi="Arial" w:cs="Arial"/>
      <w:color w:val="000000"/>
      <w:kern w:val="0"/>
      <w:lang w:val="en-US" w:eastAsia="en-US"/>
      <w14:ligatures w14:val="none"/>
    </w:rPr>
  </w:style>
  <w:style w:type="table" w:styleId="TableGrid">
    <w:name w:val="Table Grid"/>
    <w:basedOn w:val="TableNormal"/>
    <w:uiPriority w:val="39"/>
    <w:rsid w:val="006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6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68F"/>
  </w:style>
  <w:style w:type="paragraph" w:styleId="Footer">
    <w:name w:val="footer"/>
    <w:basedOn w:val="Normal"/>
    <w:link w:val="FooterChar"/>
    <w:uiPriority w:val="99"/>
    <w:unhideWhenUsed/>
    <w:rsid w:val="00216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2052</Words>
  <Characters>11697</Characters>
  <Application>Microsoft Office Word</Application>
  <DocSecurity>0</DocSecurity>
  <Lines>97</Lines>
  <Paragraphs>27</Paragraphs>
  <ScaleCrop>false</ScaleCrop>
  <Company>University of Wales Trinity Saint David</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203</cp:revision>
  <dcterms:created xsi:type="dcterms:W3CDTF">2025-03-18T12:54:00Z</dcterms:created>
  <dcterms:modified xsi:type="dcterms:W3CDTF">2025-03-24T17:39:00Z</dcterms:modified>
</cp:coreProperties>
</file>