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4CA608" w14:textId="591AFB27" w:rsidR="00310406" w:rsidRDefault="00310406">
      <w:r>
        <w:rPr>
          <w:noProof/>
          <w:kern w:val="0"/>
          <w14:ligatures w14:val="none"/>
        </w:rPr>
        <w:drawing>
          <wp:inline distT="0" distB="0" distL="0" distR="0" wp14:anchorId="52D74DB7" wp14:editId="06F4CD78">
            <wp:extent cx="2352675" cy="945092"/>
            <wp:effectExtent l="0" t="0" r="0" b="7620"/>
            <wp:docPr id="1857154137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5" r:link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838" cy="9499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D81621" w14:textId="77777777" w:rsidR="00310406" w:rsidRPr="00310406" w:rsidRDefault="00310406" w:rsidP="00310406">
      <w:pPr>
        <w:rPr>
          <w:rFonts w:ascii="Arial" w:hAnsi="Arial" w:cs="Arial"/>
          <w:b/>
          <w:bCs/>
        </w:rPr>
      </w:pPr>
      <w:r w:rsidRPr="00310406">
        <w:rPr>
          <w:rFonts w:ascii="Arial" w:hAnsi="Arial" w:cs="Arial"/>
          <w:b/>
          <w:bCs/>
        </w:rPr>
        <w:t>Student name: Telma Andrade</w:t>
      </w:r>
    </w:p>
    <w:p w14:paraId="3ED5AD81" w14:textId="77777777" w:rsidR="00310406" w:rsidRPr="00310406" w:rsidRDefault="00310406" w:rsidP="00310406">
      <w:pPr>
        <w:rPr>
          <w:rFonts w:ascii="Arial" w:hAnsi="Arial" w:cs="Arial"/>
          <w:b/>
          <w:bCs/>
        </w:rPr>
      </w:pPr>
      <w:r w:rsidRPr="00310406">
        <w:rPr>
          <w:rFonts w:ascii="Arial" w:hAnsi="Arial" w:cs="Arial"/>
          <w:b/>
          <w:bCs/>
        </w:rPr>
        <w:t>Student number: 2328861</w:t>
      </w:r>
    </w:p>
    <w:p w14:paraId="51C5963C" w14:textId="0207C550" w:rsidR="00310406" w:rsidRPr="00310406" w:rsidRDefault="00310406">
      <w:pPr>
        <w:rPr>
          <w:rFonts w:ascii="Arial" w:hAnsi="Arial" w:cs="Arial"/>
          <w:b/>
          <w:bCs/>
        </w:rPr>
      </w:pPr>
      <w:r w:rsidRPr="00310406">
        <w:rPr>
          <w:rFonts w:ascii="Arial" w:hAnsi="Arial" w:cs="Arial"/>
          <w:b/>
          <w:bCs/>
        </w:rPr>
        <w:t xml:space="preserve">Lecturer’s name: </w:t>
      </w:r>
      <w:r w:rsidR="003C2C83">
        <w:rPr>
          <w:rFonts w:ascii="Arial" w:hAnsi="Arial" w:cs="Arial"/>
          <w:b/>
          <w:bCs/>
        </w:rPr>
        <w:t>Diola</w:t>
      </w:r>
      <w:r w:rsidR="000F3CC1">
        <w:rPr>
          <w:rFonts w:ascii="Arial" w:hAnsi="Arial" w:cs="Arial"/>
          <w:b/>
          <w:bCs/>
        </w:rPr>
        <w:t xml:space="preserve"> </w:t>
      </w:r>
      <w:proofErr w:type="spellStart"/>
      <w:r w:rsidR="000F3CC1">
        <w:rPr>
          <w:rFonts w:ascii="Arial" w:hAnsi="Arial" w:cs="Arial"/>
          <w:b/>
          <w:bCs/>
        </w:rPr>
        <w:t>Bijlhout</w:t>
      </w:r>
      <w:proofErr w:type="spellEnd"/>
    </w:p>
    <w:p w14:paraId="7D747770" w14:textId="16E8802C" w:rsidR="00310406" w:rsidRPr="00310406" w:rsidRDefault="00310406">
      <w:pPr>
        <w:rPr>
          <w:rFonts w:ascii="Arial" w:hAnsi="Arial" w:cs="Arial"/>
          <w:b/>
          <w:bCs/>
        </w:rPr>
      </w:pPr>
      <w:r w:rsidRPr="00310406">
        <w:rPr>
          <w:rFonts w:ascii="Arial" w:hAnsi="Arial" w:cs="Arial"/>
          <w:b/>
          <w:bCs/>
        </w:rPr>
        <w:t xml:space="preserve">Module Code: BMHP5021_LON </w:t>
      </w:r>
    </w:p>
    <w:p w14:paraId="2DCB00CB" w14:textId="3066A171" w:rsidR="00310406" w:rsidRDefault="00310406">
      <w:pPr>
        <w:rPr>
          <w:rFonts w:ascii="Arial" w:hAnsi="Arial" w:cs="Arial"/>
          <w:b/>
          <w:bCs/>
        </w:rPr>
      </w:pPr>
      <w:r w:rsidRPr="00310406">
        <w:rPr>
          <w:rFonts w:ascii="Arial" w:hAnsi="Arial" w:cs="Arial"/>
          <w:b/>
          <w:bCs/>
        </w:rPr>
        <w:t>Assignment Title: Component 2</w:t>
      </w:r>
      <w:r w:rsidR="00E070B9">
        <w:rPr>
          <w:rFonts w:ascii="Arial" w:hAnsi="Arial" w:cs="Arial"/>
          <w:b/>
          <w:bCs/>
        </w:rPr>
        <w:t xml:space="preserve">: </w:t>
      </w:r>
      <w:r w:rsidR="00B32A34">
        <w:rPr>
          <w:rFonts w:ascii="Arial" w:hAnsi="Arial" w:cs="Arial"/>
          <w:b/>
          <w:bCs/>
        </w:rPr>
        <w:t>Written Report</w:t>
      </w:r>
    </w:p>
    <w:p w14:paraId="264398B3" w14:textId="77777777" w:rsidR="00310406" w:rsidRDefault="00310406">
      <w:pPr>
        <w:rPr>
          <w:rFonts w:ascii="Arial" w:hAnsi="Arial" w:cs="Arial"/>
          <w:b/>
          <w:bCs/>
        </w:rPr>
      </w:pPr>
    </w:p>
    <w:p w14:paraId="70BCE876" w14:textId="77777777" w:rsidR="000F0ED6" w:rsidRDefault="000F0ED6">
      <w:pPr>
        <w:rPr>
          <w:rFonts w:ascii="Arial" w:hAnsi="Arial" w:cs="Arial"/>
          <w:b/>
          <w:bCs/>
        </w:rPr>
      </w:pPr>
    </w:p>
    <w:p w14:paraId="13CCA1B1" w14:textId="77777777" w:rsidR="000F0ED6" w:rsidRDefault="000F0ED6">
      <w:pPr>
        <w:rPr>
          <w:rFonts w:ascii="Arial" w:hAnsi="Arial" w:cs="Arial"/>
          <w:b/>
          <w:bCs/>
        </w:rPr>
      </w:pPr>
    </w:p>
    <w:p w14:paraId="06EF32E9" w14:textId="77777777" w:rsidR="000F0ED6" w:rsidRDefault="000F0ED6">
      <w:pPr>
        <w:rPr>
          <w:rFonts w:ascii="Arial" w:hAnsi="Arial" w:cs="Arial"/>
          <w:b/>
          <w:bCs/>
        </w:rPr>
      </w:pPr>
    </w:p>
    <w:p w14:paraId="64E33AEC" w14:textId="77777777" w:rsidR="000F0ED6" w:rsidRDefault="000F0ED6">
      <w:pPr>
        <w:rPr>
          <w:rFonts w:ascii="Arial" w:hAnsi="Arial" w:cs="Arial"/>
          <w:b/>
          <w:bCs/>
        </w:rPr>
      </w:pPr>
    </w:p>
    <w:p w14:paraId="076E281C" w14:textId="77777777" w:rsidR="000F0ED6" w:rsidRDefault="000F0ED6">
      <w:pPr>
        <w:rPr>
          <w:rFonts w:ascii="Arial" w:hAnsi="Arial" w:cs="Arial"/>
          <w:b/>
          <w:bCs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165968148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D999B22" w14:textId="156EB266" w:rsidR="00C87B93" w:rsidRDefault="00C87B93">
          <w:pPr>
            <w:pStyle w:val="TOCHeading"/>
          </w:pPr>
          <w:r>
            <w:t>Contents</w:t>
          </w:r>
        </w:p>
        <w:p w14:paraId="0B138EFD" w14:textId="0908EAD4" w:rsidR="00C87B93" w:rsidRDefault="00C87B93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344888" w:history="1">
            <w:r w:rsidRPr="00307F79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_Toc216344888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61369D" w14:textId="57C79AB6" w:rsidR="00C87B93" w:rsidRDefault="00C87B93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6344889" w:history="1">
            <w:r w:rsidRPr="00307F79">
              <w:rPr>
                <w:rStyle w:val="Hyperlink"/>
                <w:rFonts w:ascii="Symbol" w:hAnsi="Symbol"/>
                <w:noProof/>
              </w:rPr>
              <w:t></w:t>
            </w:r>
            <w:r>
              <w:rPr>
                <w:noProof/>
              </w:rPr>
              <w:tab/>
            </w:r>
            <w:r w:rsidRPr="00307F79">
              <w:rPr>
                <w:rStyle w:val="Hyperlink"/>
                <w:noProof/>
              </w:rPr>
              <w:t>Explanation of the Early Help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_Toc216344889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78C914" w14:textId="1C3310E5" w:rsidR="00C87B93" w:rsidRDefault="00C87B93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6344890" w:history="1">
            <w:r w:rsidRPr="00307F79">
              <w:rPr>
                <w:rStyle w:val="Hyperlink"/>
                <w:rFonts w:ascii="Symbol" w:hAnsi="Symbol"/>
                <w:noProof/>
              </w:rPr>
              <w:t></w:t>
            </w:r>
            <w:r>
              <w:rPr>
                <w:noProof/>
              </w:rPr>
              <w:tab/>
            </w:r>
            <w:r w:rsidRPr="00307F79">
              <w:rPr>
                <w:rStyle w:val="Hyperlink"/>
                <w:noProof/>
              </w:rPr>
              <w:t>Multi-agency Working in Early Help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_Toc216344890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C6C5E6" w14:textId="3CCE94E3" w:rsidR="00C87B93" w:rsidRDefault="00C87B9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344891" w:history="1">
            <w:r w:rsidRPr="00307F79">
              <w:rPr>
                <w:rStyle w:val="Hyperlink"/>
                <w:noProof/>
              </w:rPr>
              <w:t>3. Evaluation of Local Authority Websites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_Toc216344891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30D40" w14:textId="1EE80C3B" w:rsidR="00C87B93" w:rsidRDefault="00C87B9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6344892" w:history="1">
            <w:r w:rsidRPr="00307F79">
              <w:rPr>
                <w:rStyle w:val="Hyperlink"/>
                <w:noProof/>
              </w:rPr>
              <w:t>3.1 Tower Hamlets Council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_Toc216344892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404477" w14:textId="329F8FDD" w:rsidR="00C87B93" w:rsidRDefault="00C87B9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6344893" w:history="1">
            <w:r w:rsidRPr="00307F79">
              <w:rPr>
                <w:rStyle w:val="Hyperlink"/>
                <w:noProof/>
              </w:rPr>
              <w:t>3.2   Southwark Council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_Toc216344893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8F5895" w14:textId="072D61CE" w:rsidR="00C87B93" w:rsidRDefault="00C87B9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6344894" w:history="1">
            <w:r w:rsidRPr="00307F79">
              <w:rPr>
                <w:rStyle w:val="Hyperlink"/>
                <w:noProof/>
              </w:rPr>
              <w:t>3.3 Nottinghamshire County Council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_Toc216344894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460D51" w14:textId="74A5F86C" w:rsidR="00C87B93" w:rsidRDefault="00C87B9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344895" w:history="1">
            <w:r w:rsidRPr="00307F79">
              <w:rPr>
                <w:rStyle w:val="Hyperlink"/>
                <w:noProof/>
              </w:rPr>
              <w:t>4. Comparative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_Toc216344895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79B751" w14:textId="6BD51693" w:rsidR="00C87B93" w:rsidRDefault="00C87B9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6344896" w:history="1">
            <w:r w:rsidRPr="00307F79">
              <w:rPr>
                <w:rStyle w:val="Hyperlink"/>
                <w:noProof/>
              </w:rPr>
              <w:t>5. 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_Toc216344896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7A5E91" w14:textId="0F657DC8" w:rsidR="00C87B93" w:rsidRDefault="00C87B93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6344897" w:history="1">
            <w:r w:rsidRPr="00307F79">
              <w:rPr>
                <w:rStyle w:val="Hyperlink"/>
                <w:noProof/>
              </w:rPr>
              <w:t>6.</w:t>
            </w:r>
            <w:r>
              <w:rPr>
                <w:noProof/>
              </w:rPr>
              <w:tab/>
            </w:r>
            <w:r w:rsidRPr="00307F7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_Toc216344897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E137BF" w14:textId="439710DC" w:rsidR="00C87B93" w:rsidRDefault="00C87B93">
          <w:r>
            <w:rPr>
              <w:b/>
              <w:bCs/>
            </w:rPr>
            <w:fldChar w:fldCharType="end"/>
          </w:r>
        </w:p>
      </w:sdtContent>
    </w:sdt>
    <w:p w14:paraId="3139E612" w14:textId="7FB3E8FD" w:rsidR="00C87B93" w:rsidRDefault="00C87B9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33FE2932" w14:textId="77777777" w:rsidR="00310406" w:rsidRDefault="00310406">
      <w:pPr>
        <w:rPr>
          <w:rFonts w:ascii="Arial" w:hAnsi="Arial" w:cs="Arial"/>
          <w:b/>
          <w:bCs/>
        </w:rPr>
      </w:pPr>
    </w:p>
    <w:p w14:paraId="3B996642" w14:textId="09F01FBF" w:rsidR="00310406" w:rsidRDefault="00636501" w:rsidP="00636501">
      <w:pPr>
        <w:pStyle w:val="Heading1"/>
      </w:pPr>
      <w:bookmarkStart w:id="0" w:name="_Toc216344888"/>
      <w:r>
        <w:t>Introduction</w:t>
      </w:r>
      <w:bookmarkEnd w:id="0"/>
    </w:p>
    <w:p w14:paraId="4EFF468A" w14:textId="440C13D8" w:rsidR="00174204" w:rsidRPr="0015217A" w:rsidRDefault="008E1BD1" w:rsidP="00174204">
      <w:p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CC60BB">
        <w:rPr>
          <w:rFonts w:ascii="Arial" w:hAnsi="Arial" w:cs="Arial"/>
        </w:rPr>
        <w:t>u</w:t>
      </w:r>
      <w:r>
        <w:rPr>
          <w:rFonts w:ascii="Arial" w:hAnsi="Arial" w:cs="Arial"/>
        </w:rPr>
        <w:t xml:space="preserve">rthermore, the increasing </w:t>
      </w:r>
      <w:r w:rsidR="00DB0644">
        <w:rPr>
          <w:rFonts w:ascii="Arial" w:hAnsi="Arial" w:cs="Arial"/>
        </w:rPr>
        <w:t>emphasis on early intervention</w:t>
      </w:r>
      <w:r w:rsidR="005E013D">
        <w:rPr>
          <w:rFonts w:ascii="Arial" w:hAnsi="Arial" w:cs="Arial"/>
        </w:rPr>
        <w:t xml:space="preserve"> across UK safeguarding policy </w:t>
      </w:r>
      <w:r w:rsidR="00A92B20">
        <w:rPr>
          <w:rFonts w:ascii="Arial" w:hAnsi="Arial" w:cs="Arial"/>
        </w:rPr>
        <w:t xml:space="preserve">highlights the crucial role of digital </w:t>
      </w:r>
      <w:r w:rsidR="00A763E0">
        <w:rPr>
          <w:rFonts w:ascii="Arial" w:hAnsi="Arial" w:cs="Arial"/>
        </w:rPr>
        <w:t xml:space="preserve">communication in </w:t>
      </w:r>
      <w:r w:rsidR="00342D8A">
        <w:rPr>
          <w:rFonts w:ascii="Arial" w:hAnsi="Arial" w:cs="Arial"/>
        </w:rPr>
        <w:t>shaping families’ understanding of</w:t>
      </w:r>
      <w:r w:rsidR="00952B8E">
        <w:rPr>
          <w:rFonts w:ascii="Arial" w:hAnsi="Arial" w:cs="Arial"/>
        </w:rPr>
        <w:t xml:space="preserve"> support services. </w:t>
      </w:r>
      <w:r w:rsidR="00D80321">
        <w:rPr>
          <w:rFonts w:ascii="Arial" w:hAnsi="Arial" w:cs="Arial"/>
        </w:rPr>
        <w:t>L</w:t>
      </w:r>
      <w:r w:rsidR="00952B8E">
        <w:rPr>
          <w:rFonts w:ascii="Arial" w:hAnsi="Arial" w:cs="Arial"/>
        </w:rPr>
        <w:t>ocal</w:t>
      </w:r>
      <w:r w:rsidR="00D80321">
        <w:rPr>
          <w:rFonts w:ascii="Arial" w:hAnsi="Arial" w:cs="Arial"/>
        </w:rPr>
        <w:t xml:space="preserve"> authority websites</w:t>
      </w:r>
      <w:r w:rsidR="00FD7231">
        <w:rPr>
          <w:rFonts w:ascii="Arial" w:hAnsi="Arial" w:cs="Arial"/>
        </w:rPr>
        <w:t xml:space="preserve"> are now one of the primary </w:t>
      </w:r>
      <w:r w:rsidR="002E58C0">
        <w:rPr>
          <w:rFonts w:ascii="Arial" w:hAnsi="Arial" w:cs="Arial"/>
        </w:rPr>
        <w:t xml:space="preserve">access points for families </w:t>
      </w:r>
      <w:r w:rsidR="0073078B">
        <w:rPr>
          <w:rFonts w:ascii="Arial" w:hAnsi="Arial" w:cs="Arial"/>
        </w:rPr>
        <w:t xml:space="preserve">seeking information, meaning </w:t>
      </w:r>
      <w:r w:rsidR="00DB2033">
        <w:rPr>
          <w:rFonts w:ascii="Arial" w:hAnsi="Arial" w:cs="Arial"/>
        </w:rPr>
        <w:t>that the structure</w:t>
      </w:r>
      <w:r w:rsidR="003120F1">
        <w:rPr>
          <w:rFonts w:ascii="Arial" w:hAnsi="Arial" w:cs="Arial"/>
        </w:rPr>
        <w:t xml:space="preserve">, </w:t>
      </w:r>
      <w:r w:rsidR="00DB2033">
        <w:rPr>
          <w:rFonts w:ascii="Arial" w:hAnsi="Arial" w:cs="Arial"/>
        </w:rPr>
        <w:t xml:space="preserve">language, </w:t>
      </w:r>
      <w:r w:rsidR="003120F1">
        <w:rPr>
          <w:rFonts w:ascii="Arial" w:hAnsi="Arial" w:cs="Arial"/>
        </w:rPr>
        <w:t xml:space="preserve">and accessibility of online </w:t>
      </w:r>
      <w:r w:rsidR="00C82363">
        <w:rPr>
          <w:rFonts w:ascii="Arial" w:hAnsi="Arial" w:cs="Arial"/>
        </w:rPr>
        <w:t xml:space="preserve">Early Help </w:t>
      </w:r>
      <w:proofErr w:type="gramStart"/>
      <w:r w:rsidR="002E7CC5">
        <w:rPr>
          <w:rFonts w:ascii="Arial" w:hAnsi="Arial" w:cs="Arial"/>
        </w:rPr>
        <w:t>pages</w:t>
      </w:r>
      <w:proofErr w:type="gramEnd"/>
      <w:r w:rsidR="002E7CC5">
        <w:rPr>
          <w:rFonts w:ascii="Arial" w:hAnsi="Arial" w:cs="Arial"/>
        </w:rPr>
        <w:t xml:space="preserve"> </w:t>
      </w:r>
      <w:r w:rsidR="00C82363">
        <w:rPr>
          <w:rFonts w:ascii="Arial" w:hAnsi="Arial" w:cs="Arial"/>
        </w:rPr>
        <w:t>direct</w:t>
      </w:r>
      <w:r w:rsidR="0032145A">
        <w:rPr>
          <w:rFonts w:ascii="Arial" w:hAnsi="Arial" w:cs="Arial"/>
        </w:rPr>
        <w:t>ly influence engagement</w:t>
      </w:r>
      <w:r w:rsidR="002E7CC5">
        <w:rPr>
          <w:rFonts w:ascii="Arial" w:hAnsi="Arial" w:cs="Arial"/>
        </w:rPr>
        <w:t xml:space="preserve">. Families </w:t>
      </w:r>
      <w:r w:rsidR="00B6445D">
        <w:rPr>
          <w:rFonts w:ascii="Arial" w:hAnsi="Arial" w:cs="Arial"/>
        </w:rPr>
        <w:t xml:space="preserve">experiencing emerging </w:t>
      </w:r>
      <w:r w:rsidR="00645513">
        <w:rPr>
          <w:rFonts w:ascii="Arial" w:hAnsi="Arial" w:cs="Arial"/>
        </w:rPr>
        <w:t>challenges often feel u</w:t>
      </w:r>
      <w:r w:rsidR="00551F1B">
        <w:rPr>
          <w:rFonts w:ascii="Arial" w:hAnsi="Arial" w:cs="Arial"/>
        </w:rPr>
        <w:t>n</w:t>
      </w:r>
      <w:r w:rsidR="00645513">
        <w:rPr>
          <w:rFonts w:ascii="Arial" w:hAnsi="Arial" w:cs="Arial"/>
        </w:rPr>
        <w:t>certain</w:t>
      </w:r>
      <w:r w:rsidR="00F13ABC">
        <w:rPr>
          <w:rFonts w:ascii="Arial" w:hAnsi="Arial" w:cs="Arial"/>
        </w:rPr>
        <w:t>ty</w:t>
      </w:r>
      <w:r w:rsidR="00551F1B">
        <w:rPr>
          <w:rFonts w:ascii="Arial" w:hAnsi="Arial" w:cs="Arial"/>
        </w:rPr>
        <w:t>,</w:t>
      </w:r>
      <w:r w:rsidR="00CC7A59">
        <w:rPr>
          <w:rFonts w:ascii="Arial" w:hAnsi="Arial" w:cs="Arial"/>
        </w:rPr>
        <w:t xml:space="preserve"> stigma</w:t>
      </w:r>
      <w:r w:rsidR="000B3605">
        <w:rPr>
          <w:rFonts w:ascii="Arial" w:hAnsi="Arial" w:cs="Arial"/>
        </w:rPr>
        <w:t xml:space="preserve">, </w:t>
      </w:r>
      <w:r w:rsidR="00606864">
        <w:rPr>
          <w:rFonts w:ascii="Arial" w:hAnsi="Arial" w:cs="Arial"/>
        </w:rPr>
        <w:t xml:space="preserve">or fear of </w:t>
      </w:r>
      <w:r w:rsidR="00BE57A1">
        <w:rPr>
          <w:rFonts w:ascii="Arial" w:hAnsi="Arial" w:cs="Arial"/>
        </w:rPr>
        <w:t>statutory invol</w:t>
      </w:r>
      <w:r w:rsidR="00356FD8">
        <w:rPr>
          <w:rFonts w:ascii="Arial" w:hAnsi="Arial" w:cs="Arial"/>
        </w:rPr>
        <w:t>vement,</w:t>
      </w:r>
      <w:r w:rsidR="00B84740">
        <w:rPr>
          <w:rFonts w:ascii="Arial" w:hAnsi="Arial" w:cs="Arial"/>
        </w:rPr>
        <w:t xml:space="preserve"> and </w:t>
      </w:r>
      <w:r w:rsidR="00D1449D">
        <w:rPr>
          <w:rFonts w:ascii="Arial" w:hAnsi="Arial" w:cs="Arial"/>
        </w:rPr>
        <w:t>ther</w:t>
      </w:r>
      <w:r w:rsidR="00545C1D">
        <w:rPr>
          <w:rFonts w:ascii="Arial" w:hAnsi="Arial" w:cs="Arial"/>
        </w:rPr>
        <w:t>efore rely</w:t>
      </w:r>
      <w:r w:rsidR="00A55AD2">
        <w:rPr>
          <w:rFonts w:ascii="Arial" w:hAnsi="Arial" w:cs="Arial"/>
        </w:rPr>
        <w:t xml:space="preserve"> hea</w:t>
      </w:r>
      <w:r w:rsidR="002504AA">
        <w:rPr>
          <w:rFonts w:ascii="Arial" w:hAnsi="Arial" w:cs="Arial"/>
        </w:rPr>
        <w:t>vily on clear and reassuri</w:t>
      </w:r>
      <w:r w:rsidR="00EB0D51">
        <w:rPr>
          <w:rFonts w:ascii="Arial" w:hAnsi="Arial" w:cs="Arial"/>
        </w:rPr>
        <w:t>ng</w:t>
      </w:r>
      <w:r w:rsidR="0089006D">
        <w:rPr>
          <w:rFonts w:ascii="Arial" w:hAnsi="Arial" w:cs="Arial"/>
        </w:rPr>
        <w:t xml:space="preserve"> information </w:t>
      </w:r>
      <w:r w:rsidR="00E6649C">
        <w:rPr>
          <w:rFonts w:ascii="Arial" w:hAnsi="Arial" w:cs="Arial"/>
        </w:rPr>
        <w:t xml:space="preserve">to </w:t>
      </w:r>
      <w:r w:rsidR="001D227F">
        <w:rPr>
          <w:rFonts w:ascii="Arial" w:hAnsi="Arial" w:cs="Arial"/>
        </w:rPr>
        <w:t>feel</w:t>
      </w:r>
      <w:r w:rsidR="00251CAF">
        <w:rPr>
          <w:rFonts w:ascii="Arial" w:hAnsi="Arial" w:cs="Arial"/>
        </w:rPr>
        <w:t xml:space="preserve"> confi</w:t>
      </w:r>
      <w:r w:rsidR="00F66C91">
        <w:rPr>
          <w:rFonts w:ascii="Arial" w:hAnsi="Arial" w:cs="Arial"/>
        </w:rPr>
        <w:t>dent in seeking support</w:t>
      </w:r>
      <w:r w:rsidR="004F0DCF">
        <w:rPr>
          <w:rFonts w:ascii="Arial" w:hAnsi="Arial" w:cs="Arial"/>
        </w:rPr>
        <w:t xml:space="preserve"> at an earlier stage</w:t>
      </w:r>
      <w:r w:rsidR="00006284">
        <w:rPr>
          <w:rFonts w:ascii="Arial" w:hAnsi="Arial" w:cs="Arial"/>
        </w:rPr>
        <w:t>.</w:t>
      </w:r>
      <w:r w:rsidR="00C61FE4">
        <w:rPr>
          <w:rFonts w:ascii="Arial" w:hAnsi="Arial" w:cs="Arial"/>
        </w:rPr>
        <w:t xml:space="preserve"> </w:t>
      </w:r>
      <w:r w:rsidR="00B01609">
        <w:rPr>
          <w:rFonts w:ascii="Arial" w:hAnsi="Arial" w:cs="Arial"/>
        </w:rPr>
        <w:t>Rese</w:t>
      </w:r>
      <w:r w:rsidR="00C61FE4">
        <w:rPr>
          <w:rFonts w:ascii="Arial" w:hAnsi="Arial" w:cs="Arial"/>
        </w:rPr>
        <w:t xml:space="preserve">arch has shown that digital </w:t>
      </w:r>
      <w:r w:rsidR="00BD57AC">
        <w:rPr>
          <w:rFonts w:ascii="Arial" w:hAnsi="Arial" w:cs="Arial"/>
        </w:rPr>
        <w:t>inequa</w:t>
      </w:r>
      <w:r w:rsidR="00EC0634">
        <w:rPr>
          <w:rFonts w:ascii="Arial" w:hAnsi="Arial" w:cs="Arial"/>
        </w:rPr>
        <w:t xml:space="preserve">lities, including </w:t>
      </w:r>
      <w:r w:rsidR="00FE343F">
        <w:rPr>
          <w:rFonts w:ascii="Arial" w:hAnsi="Arial" w:cs="Arial"/>
        </w:rPr>
        <w:t xml:space="preserve">unfamiliarity </w:t>
      </w:r>
      <w:r w:rsidR="00B41D2A">
        <w:rPr>
          <w:rFonts w:ascii="Arial" w:hAnsi="Arial" w:cs="Arial"/>
        </w:rPr>
        <w:t>w</w:t>
      </w:r>
      <w:r w:rsidR="000F0ED6">
        <w:rPr>
          <w:rFonts w:ascii="Arial" w:hAnsi="Arial" w:cs="Arial"/>
        </w:rPr>
        <w:t>ith</w:t>
      </w:r>
      <w:r w:rsidR="00B41D2A">
        <w:rPr>
          <w:rFonts w:ascii="Arial" w:hAnsi="Arial" w:cs="Arial"/>
        </w:rPr>
        <w:t xml:space="preserve"> online systems, language </w:t>
      </w:r>
      <w:r w:rsidR="00A11044">
        <w:rPr>
          <w:rFonts w:ascii="Arial" w:hAnsi="Arial" w:cs="Arial"/>
        </w:rPr>
        <w:t>barriers, and lack of device accessibility</w:t>
      </w:r>
      <w:r w:rsidR="00B26F76">
        <w:rPr>
          <w:rFonts w:ascii="Arial" w:hAnsi="Arial" w:cs="Arial"/>
        </w:rPr>
        <w:t>, can also restrict families</w:t>
      </w:r>
      <w:r w:rsidR="00005641">
        <w:rPr>
          <w:rFonts w:ascii="Arial" w:hAnsi="Arial" w:cs="Arial"/>
        </w:rPr>
        <w:t>’ ability to navigate support pat</w:t>
      </w:r>
      <w:r w:rsidR="00A82E95">
        <w:rPr>
          <w:rFonts w:ascii="Arial" w:hAnsi="Arial" w:cs="Arial"/>
        </w:rPr>
        <w:t>hways.</w:t>
      </w:r>
      <w:r w:rsidR="00855287">
        <w:rPr>
          <w:rFonts w:ascii="Arial" w:hAnsi="Arial" w:cs="Arial"/>
        </w:rPr>
        <w:t xml:space="preserve"> </w:t>
      </w:r>
      <w:r w:rsidR="00603CF2">
        <w:rPr>
          <w:rFonts w:ascii="Arial" w:hAnsi="Arial" w:cs="Arial"/>
        </w:rPr>
        <w:t xml:space="preserve">Consequently, </w:t>
      </w:r>
      <w:r w:rsidR="007B2CE6">
        <w:rPr>
          <w:rFonts w:ascii="Arial" w:hAnsi="Arial" w:cs="Arial"/>
        </w:rPr>
        <w:t>local authorities</w:t>
      </w:r>
      <w:r w:rsidR="006D4D87">
        <w:rPr>
          <w:rFonts w:ascii="Arial" w:hAnsi="Arial" w:cs="Arial"/>
        </w:rPr>
        <w:t xml:space="preserve"> must </w:t>
      </w:r>
      <w:r w:rsidR="00742FC6">
        <w:rPr>
          <w:rFonts w:ascii="Arial" w:hAnsi="Arial" w:cs="Arial"/>
        </w:rPr>
        <w:t xml:space="preserve">ensure that </w:t>
      </w:r>
      <w:r w:rsidR="00911FD9">
        <w:rPr>
          <w:rFonts w:ascii="Arial" w:hAnsi="Arial" w:cs="Arial"/>
        </w:rPr>
        <w:t xml:space="preserve">their </w:t>
      </w:r>
      <w:r w:rsidR="00434647">
        <w:rPr>
          <w:rFonts w:ascii="Arial" w:hAnsi="Arial" w:cs="Arial"/>
        </w:rPr>
        <w:t>online</w:t>
      </w:r>
      <w:r w:rsidR="00CC3F27">
        <w:rPr>
          <w:rFonts w:ascii="Arial" w:hAnsi="Arial" w:cs="Arial"/>
        </w:rPr>
        <w:t xml:space="preserve"> platf</w:t>
      </w:r>
      <w:r w:rsidR="00822324">
        <w:rPr>
          <w:rFonts w:ascii="Arial" w:hAnsi="Arial" w:cs="Arial"/>
        </w:rPr>
        <w:t xml:space="preserve">orms are not only informative but </w:t>
      </w:r>
      <w:r w:rsidR="009177BD">
        <w:rPr>
          <w:rFonts w:ascii="Arial" w:hAnsi="Arial" w:cs="Arial"/>
        </w:rPr>
        <w:t>also inclusive and user</w:t>
      </w:r>
      <w:r w:rsidR="00621E78">
        <w:rPr>
          <w:rFonts w:ascii="Arial" w:hAnsi="Arial" w:cs="Arial"/>
        </w:rPr>
        <w:t>-friendly. Analysing thes</w:t>
      </w:r>
      <w:r w:rsidR="00985F9D">
        <w:rPr>
          <w:rFonts w:ascii="Arial" w:hAnsi="Arial" w:cs="Arial"/>
        </w:rPr>
        <w:t>e websites allows for</w:t>
      </w:r>
      <w:r w:rsidR="006724A8">
        <w:rPr>
          <w:rFonts w:ascii="Arial" w:hAnsi="Arial" w:cs="Arial"/>
        </w:rPr>
        <w:t xml:space="preserve"> a </w:t>
      </w:r>
      <w:r w:rsidR="00985F9D">
        <w:rPr>
          <w:rFonts w:ascii="Arial" w:hAnsi="Arial" w:cs="Arial"/>
        </w:rPr>
        <w:t>deeper understanding of how</w:t>
      </w:r>
      <w:r w:rsidR="00BE6B89">
        <w:rPr>
          <w:rFonts w:ascii="Arial" w:hAnsi="Arial" w:cs="Arial"/>
        </w:rPr>
        <w:t xml:space="preserve"> Early Help is framed and communi</w:t>
      </w:r>
      <w:r w:rsidR="00032F8B">
        <w:rPr>
          <w:rFonts w:ascii="Arial" w:hAnsi="Arial" w:cs="Arial"/>
        </w:rPr>
        <w:t xml:space="preserve">cated, as well as the extent to which </w:t>
      </w:r>
      <w:r w:rsidR="0034466E">
        <w:rPr>
          <w:rFonts w:ascii="Arial" w:hAnsi="Arial" w:cs="Arial"/>
        </w:rPr>
        <w:t>councils demonstrate transparency, con</w:t>
      </w:r>
      <w:r w:rsidR="0050704C">
        <w:rPr>
          <w:rFonts w:ascii="Arial" w:hAnsi="Arial" w:cs="Arial"/>
        </w:rPr>
        <w:t>sistency, and alignment wi</w:t>
      </w:r>
      <w:r w:rsidR="001153FF">
        <w:rPr>
          <w:rFonts w:ascii="Arial" w:hAnsi="Arial" w:cs="Arial"/>
        </w:rPr>
        <w:t xml:space="preserve">th national </w:t>
      </w:r>
      <w:r w:rsidR="006724A8">
        <w:rPr>
          <w:rFonts w:ascii="Arial" w:hAnsi="Arial" w:cs="Arial"/>
        </w:rPr>
        <w:t>s</w:t>
      </w:r>
      <w:r w:rsidR="001153FF">
        <w:rPr>
          <w:rFonts w:ascii="Arial" w:hAnsi="Arial" w:cs="Arial"/>
        </w:rPr>
        <w:t>afeguarding expec</w:t>
      </w:r>
      <w:r w:rsidR="00A81A43">
        <w:rPr>
          <w:rFonts w:ascii="Arial" w:hAnsi="Arial" w:cs="Arial"/>
        </w:rPr>
        <w:t>tations.</w:t>
      </w:r>
      <w:r w:rsidR="00C61FE4">
        <w:rPr>
          <w:rFonts w:ascii="Arial" w:hAnsi="Arial" w:cs="Arial"/>
        </w:rPr>
        <w:t xml:space="preserve"> </w:t>
      </w:r>
      <w:r w:rsidR="002504AA">
        <w:rPr>
          <w:rFonts w:ascii="Arial" w:hAnsi="Arial" w:cs="Arial"/>
        </w:rPr>
        <w:t xml:space="preserve">  </w:t>
      </w:r>
    </w:p>
    <w:p w14:paraId="1FBCF0CF" w14:textId="4B750C08" w:rsidR="00C2141A" w:rsidRDefault="003A410A" w:rsidP="00C214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Early </w:t>
      </w:r>
      <w:r w:rsidR="00131C5C">
        <w:rPr>
          <w:rFonts w:ascii="Arial" w:hAnsi="Arial" w:cs="Arial"/>
        </w:rPr>
        <w:t>help has become a central component of conte</w:t>
      </w:r>
      <w:r w:rsidR="00AC5C9E">
        <w:rPr>
          <w:rFonts w:ascii="Arial" w:hAnsi="Arial" w:cs="Arial"/>
        </w:rPr>
        <w:t xml:space="preserve">mporary </w:t>
      </w:r>
      <w:r w:rsidR="009E291F">
        <w:rPr>
          <w:rFonts w:ascii="Arial" w:hAnsi="Arial" w:cs="Arial"/>
        </w:rPr>
        <w:t>safeguar</w:t>
      </w:r>
      <w:r w:rsidR="00A45D00">
        <w:rPr>
          <w:rFonts w:ascii="Arial" w:hAnsi="Arial" w:cs="Arial"/>
        </w:rPr>
        <w:t xml:space="preserve">ding practice in the United Kingdom, reflecting </w:t>
      </w:r>
      <w:r w:rsidR="00EC29C4">
        <w:rPr>
          <w:rFonts w:ascii="Arial" w:hAnsi="Arial" w:cs="Arial"/>
        </w:rPr>
        <w:t>national priorities to identify</w:t>
      </w:r>
      <w:r w:rsidR="002C6F6E">
        <w:rPr>
          <w:rFonts w:ascii="Arial" w:hAnsi="Arial" w:cs="Arial"/>
        </w:rPr>
        <w:t xml:space="preserve"> emerging needs early and interven</w:t>
      </w:r>
      <w:r w:rsidR="00015226">
        <w:rPr>
          <w:rFonts w:ascii="Arial" w:hAnsi="Arial" w:cs="Arial"/>
        </w:rPr>
        <w:t xml:space="preserve">e before difficulties escalate into </w:t>
      </w:r>
      <w:r w:rsidR="000D7DB5">
        <w:rPr>
          <w:rFonts w:ascii="Arial" w:hAnsi="Arial" w:cs="Arial"/>
        </w:rPr>
        <w:t>statutory involvement. Local authorities</w:t>
      </w:r>
      <w:r w:rsidR="00D820A8">
        <w:rPr>
          <w:rFonts w:ascii="Arial" w:hAnsi="Arial" w:cs="Arial"/>
        </w:rPr>
        <w:t xml:space="preserve"> therefore carry a legal and moral </w:t>
      </w:r>
      <w:r w:rsidR="00897553">
        <w:rPr>
          <w:rFonts w:ascii="Arial" w:hAnsi="Arial" w:cs="Arial"/>
        </w:rPr>
        <w:t xml:space="preserve">responsibility to ensure that families </w:t>
      </w:r>
      <w:r w:rsidR="00D00798">
        <w:rPr>
          <w:rFonts w:ascii="Arial" w:hAnsi="Arial" w:cs="Arial"/>
        </w:rPr>
        <w:t>can easily access information about Early Help path</w:t>
      </w:r>
      <w:r w:rsidR="00BA0F8D">
        <w:rPr>
          <w:rFonts w:ascii="Arial" w:hAnsi="Arial" w:cs="Arial"/>
        </w:rPr>
        <w:t>ways, referral mechanisms and avai</w:t>
      </w:r>
      <w:r w:rsidR="00E76199">
        <w:rPr>
          <w:rFonts w:ascii="Arial" w:hAnsi="Arial" w:cs="Arial"/>
        </w:rPr>
        <w:t>lable support services. The effective</w:t>
      </w:r>
      <w:r w:rsidR="004521B6">
        <w:rPr>
          <w:rFonts w:ascii="Arial" w:hAnsi="Arial" w:cs="Arial"/>
        </w:rPr>
        <w:t>ness</w:t>
      </w:r>
      <w:r w:rsidR="00E76199">
        <w:rPr>
          <w:rFonts w:ascii="Arial" w:hAnsi="Arial" w:cs="Arial"/>
        </w:rPr>
        <w:t xml:space="preserve"> of </w:t>
      </w:r>
      <w:r w:rsidR="00CC312A">
        <w:rPr>
          <w:rFonts w:ascii="Arial" w:hAnsi="Arial" w:cs="Arial"/>
        </w:rPr>
        <w:t>this signposting plays a significant role in deter</w:t>
      </w:r>
      <w:r w:rsidR="00D735A3">
        <w:rPr>
          <w:rFonts w:ascii="Arial" w:hAnsi="Arial" w:cs="Arial"/>
        </w:rPr>
        <w:t xml:space="preserve">mining whether families feel able to seek help at the right </w:t>
      </w:r>
      <w:r w:rsidR="00BF0D80">
        <w:rPr>
          <w:rFonts w:ascii="Arial" w:hAnsi="Arial" w:cs="Arial"/>
        </w:rPr>
        <w:t xml:space="preserve">time, and whether professionals across </w:t>
      </w:r>
      <w:r w:rsidR="00AF7456">
        <w:rPr>
          <w:rFonts w:ascii="Arial" w:hAnsi="Arial" w:cs="Arial"/>
        </w:rPr>
        <w:t>sectors can collaborate effectively to promote childre</w:t>
      </w:r>
      <w:r w:rsidR="00E95823">
        <w:rPr>
          <w:rFonts w:ascii="Arial" w:hAnsi="Arial" w:cs="Arial"/>
        </w:rPr>
        <w:t>n’s wellbeing.</w:t>
      </w:r>
    </w:p>
    <w:p w14:paraId="6351EA48" w14:textId="420B1D5C" w:rsidR="00E95823" w:rsidRDefault="00E95823" w:rsidP="00C2141A">
      <w:pPr>
        <w:rPr>
          <w:rFonts w:ascii="Arial" w:hAnsi="Arial" w:cs="Arial"/>
        </w:rPr>
      </w:pPr>
      <w:r>
        <w:rPr>
          <w:rFonts w:ascii="Arial" w:hAnsi="Arial" w:cs="Arial"/>
        </w:rPr>
        <w:t>This report critica</w:t>
      </w:r>
      <w:r w:rsidR="00014B5D">
        <w:rPr>
          <w:rFonts w:ascii="Arial" w:hAnsi="Arial" w:cs="Arial"/>
        </w:rPr>
        <w:t>lly examines how Early Help is communica</w:t>
      </w:r>
      <w:r w:rsidR="004458AD">
        <w:rPr>
          <w:rFonts w:ascii="Arial" w:hAnsi="Arial" w:cs="Arial"/>
        </w:rPr>
        <w:t>ted to families through three local auth</w:t>
      </w:r>
      <w:r w:rsidR="00947DA7">
        <w:rPr>
          <w:rFonts w:ascii="Arial" w:hAnsi="Arial" w:cs="Arial"/>
        </w:rPr>
        <w:t xml:space="preserve">ority websites: </w:t>
      </w:r>
      <w:r w:rsidR="00947DA7">
        <w:rPr>
          <w:rFonts w:ascii="Arial" w:hAnsi="Arial" w:cs="Arial"/>
          <w:b/>
          <w:bCs/>
        </w:rPr>
        <w:t>T</w:t>
      </w:r>
      <w:r w:rsidR="005A3C5C">
        <w:rPr>
          <w:rFonts w:ascii="Arial" w:hAnsi="Arial" w:cs="Arial"/>
          <w:b/>
          <w:bCs/>
        </w:rPr>
        <w:t xml:space="preserve">ower </w:t>
      </w:r>
      <w:r w:rsidR="00364633">
        <w:rPr>
          <w:rFonts w:ascii="Arial" w:hAnsi="Arial" w:cs="Arial"/>
          <w:b/>
          <w:bCs/>
        </w:rPr>
        <w:t>Hamlets Council, South</w:t>
      </w:r>
      <w:r w:rsidR="00ED49B6">
        <w:rPr>
          <w:rFonts w:ascii="Arial" w:hAnsi="Arial" w:cs="Arial"/>
          <w:b/>
          <w:bCs/>
        </w:rPr>
        <w:t xml:space="preserve">wark Council, </w:t>
      </w:r>
      <w:r w:rsidR="007B399F">
        <w:rPr>
          <w:rFonts w:ascii="Arial" w:hAnsi="Arial" w:cs="Arial"/>
        </w:rPr>
        <w:t>and</w:t>
      </w:r>
      <w:r w:rsidR="007B399F">
        <w:rPr>
          <w:rFonts w:ascii="Arial" w:hAnsi="Arial" w:cs="Arial"/>
          <w:b/>
          <w:bCs/>
        </w:rPr>
        <w:t xml:space="preserve"> </w:t>
      </w:r>
      <w:r w:rsidR="002E2779">
        <w:rPr>
          <w:rFonts w:ascii="Arial" w:hAnsi="Arial" w:cs="Arial"/>
          <w:b/>
          <w:bCs/>
        </w:rPr>
        <w:t>Nottinghamshire Cou</w:t>
      </w:r>
      <w:r w:rsidR="00FA6208">
        <w:rPr>
          <w:rFonts w:ascii="Arial" w:hAnsi="Arial" w:cs="Arial"/>
          <w:b/>
          <w:bCs/>
        </w:rPr>
        <w:t>n</w:t>
      </w:r>
      <w:r w:rsidR="002E2779">
        <w:rPr>
          <w:rFonts w:ascii="Arial" w:hAnsi="Arial" w:cs="Arial"/>
          <w:b/>
          <w:bCs/>
        </w:rPr>
        <w:t>ty Coun</w:t>
      </w:r>
      <w:r w:rsidR="009A5B85">
        <w:rPr>
          <w:rFonts w:ascii="Arial" w:hAnsi="Arial" w:cs="Arial"/>
          <w:b/>
          <w:bCs/>
        </w:rPr>
        <w:t>cil.</w:t>
      </w:r>
      <w:r w:rsidR="009A5B85">
        <w:rPr>
          <w:rFonts w:ascii="Arial" w:hAnsi="Arial" w:cs="Arial"/>
        </w:rPr>
        <w:t xml:space="preserve"> </w:t>
      </w:r>
      <w:r w:rsidR="00651F56">
        <w:rPr>
          <w:rFonts w:ascii="Arial" w:hAnsi="Arial" w:cs="Arial"/>
        </w:rPr>
        <w:t xml:space="preserve">These councils were selected </w:t>
      </w:r>
      <w:r w:rsidR="00C84421">
        <w:rPr>
          <w:rFonts w:ascii="Arial" w:hAnsi="Arial" w:cs="Arial"/>
        </w:rPr>
        <w:t xml:space="preserve">from the list provided within the assignment </w:t>
      </w:r>
      <w:r w:rsidR="001F6A01">
        <w:rPr>
          <w:rFonts w:ascii="Arial" w:hAnsi="Arial" w:cs="Arial"/>
        </w:rPr>
        <w:t xml:space="preserve">brief, ensuring </w:t>
      </w:r>
      <w:r w:rsidR="00E845AF">
        <w:rPr>
          <w:rFonts w:ascii="Arial" w:hAnsi="Arial" w:cs="Arial"/>
        </w:rPr>
        <w:t>compliance with assessment requirements</w:t>
      </w:r>
      <w:r w:rsidR="00871B6F">
        <w:rPr>
          <w:rFonts w:ascii="Arial" w:hAnsi="Arial" w:cs="Arial"/>
        </w:rPr>
        <w:t>.</w:t>
      </w:r>
      <w:r w:rsidR="0080696F">
        <w:rPr>
          <w:rFonts w:ascii="Arial" w:hAnsi="Arial" w:cs="Arial"/>
        </w:rPr>
        <w:t xml:space="preserve"> The report </w:t>
      </w:r>
      <w:r w:rsidR="00241F9D">
        <w:rPr>
          <w:rFonts w:ascii="Arial" w:hAnsi="Arial" w:cs="Arial"/>
        </w:rPr>
        <w:t>evaluates the clarity, acce</w:t>
      </w:r>
      <w:r w:rsidR="00F52117">
        <w:rPr>
          <w:rFonts w:ascii="Arial" w:hAnsi="Arial" w:cs="Arial"/>
        </w:rPr>
        <w:t xml:space="preserve">ssibility, and consistency of </w:t>
      </w:r>
      <w:r w:rsidR="000D7E84">
        <w:rPr>
          <w:rFonts w:ascii="Arial" w:hAnsi="Arial" w:cs="Arial"/>
        </w:rPr>
        <w:t xml:space="preserve">information presented online, while </w:t>
      </w:r>
      <w:r w:rsidR="00232C50">
        <w:rPr>
          <w:rFonts w:ascii="Arial" w:hAnsi="Arial" w:cs="Arial"/>
        </w:rPr>
        <w:t>each</w:t>
      </w:r>
      <w:r w:rsidR="00773FD6">
        <w:rPr>
          <w:rFonts w:ascii="Arial" w:hAnsi="Arial" w:cs="Arial"/>
        </w:rPr>
        <w:t xml:space="preserve"> </w:t>
      </w:r>
      <w:r w:rsidR="00CC4CF6">
        <w:rPr>
          <w:rFonts w:ascii="Arial" w:hAnsi="Arial" w:cs="Arial"/>
        </w:rPr>
        <w:t xml:space="preserve">authority reflects </w:t>
      </w:r>
      <w:r w:rsidR="00AA0B76">
        <w:rPr>
          <w:rFonts w:ascii="Arial" w:hAnsi="Arial" w:cs="Arial"/>
        </w:rPr>
        <w:t xml:space="preserve">national guidance, including </w:t>
      </w:r>
      <w:r w:rsidR="00AA0B76">
        <w:rPr>
          <w:rFonts w:ascii="Arial" w:hAnsi="Arial" w:cs="Arial"/>
          <w:b/>
          <w:bCs/>
        </w:rPr>
        <w:t>Working T</w:t>
      </w:r>
      <w:r w:rsidR="00A25470">
        <w:rPr>
          <w:rFonts w:ascii="Arial" w:hAnsi="Arial" w:cs="Arial"/>
          <w:b/>
          <w:bCs/>
        </w:rPr>
        <w:t xml:space="preserve">ogether to Safeguard Children 2023 </w:t>
      </w:r>
      <w:r w:rsidR="00A25470">
        <w:rPr>
          <w:rFonts w:ascii="Arial" w:hAnsi="Arial" w:cs="Arial"/>
        </w:rPr>
        <w:t>and th</w:t>
      </w:r>
      <w:r w:rsidR="00BE6F7A">
        <w:rPr>
          <w:rFonts w:ascii="Arial" w:hAnsi="Arial" w:cs="Arial"/>
        </w:rPr>
        <w:t xml:space="preserve">e </w:t>
      </w:r>
      <w:r w:rsidR="00BE6F7A">
        <w:rPr>
          <w:rFonts w:ascii="Arial" w:hAnsi="Arial" w:cs="Arial"/>
          <w:b/>
          <w:bCs/>
        </w:rPr>
        <w:t>Early Help System Guide</w:t>
      </w:r>
      <w:r w:rsidR="006C6D74">
        <w:rPr>
          <w:rFonts w:ascii="Arial" w:hAnsi="Arial" w:cs="Arial"/>
          <w:b/>
          <w:bCs/>
        </w:rPr>
        <w:t xml:space="preserve"> </w:t>
      </w:r>
      <w:r w:rsidR="006C6D74">
        <w:rPr>
          <w:rFonts w:ascii="Arial" w:hAnsi="Arial" w:cs="Arial"/>
        </w:rPr>
        <w:t>(HM</w:t>
      </w:r>
      <w:r w:rsidR="008B42D8">
        <w:rPr>
          <w:rFonts w:ascii="Arial" w:hAnsi="Arial" w:cs="Arial"/>
        </w:rPr>
        <w:t xml:space="preserve"> </w:t>
      </w:r>
      <w:r w:rsidR="006C6D74">
        <w:rPr>
          <w:rFonts w:ascii="Arial" w:hAnsi="Arial" w:cs="Arial"/>
        </w:rPr>
        <w:t>Government,</w:t>
      </w:r>
      <w:r w:rsidR="008B42D8">
        <w:rPr>
          <w:rFonts w:ascii="Arial" w:hAnsi="Arial" w:cs="Arial"/>
        </w:rPr>
        <w:t xml:space="preserve"> 2023</w:t>
      </w:r>
      <w:r w:rsidR="00D60AC8">
        <w:rPr>
          <w:rFonts w:ascii="Arial" w:hAnsi="Arial" w:cs="Arial"/>
        </w:rPr>
        <w:t>;</w:t>
      </w:r>
      <w:r w:rsidR="00DA5437">
        <w:rPr>
          <w:rFonts w:ascii="Arial" w:hAnsi="Arial" w:cs="Arial"/>
        </w:rPr>
        <w:t xml:space="preserve"> </w:t>
      </w:r>
      <w:r w:rsidR="0047172C">
        <w:rPr>
          <w:rFonts w:ascii="Arial" w:hAnsi="Arial" w:cs="Arial"/>
        </w:rPr>
        <w:t>DLUHC, 2022).</w:t>
      </w:r>
    </w:p>
    <w:p w14:paraId="369B1236" w14:textId="34510FC9" w:rsidR="00311426" w:rsidRPr="006C6D74" w:rsidRDefault="00311426" w:rsidP="00C214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analysis begins with an </w:t>
      </w:r>
      <w:r w:rsidR="00234E23">
        <w:rPr>
          <w:rFonts w:ascii="Arial" w:hAnsi="Arial" w:cs="Arial"/>
        </w:rPr>
        <w:t xml:space="preserve">explanation of the Early Help System and </w:t>
      </w:r>
      <w:r w:rsidR="00152BA1">
        <w:rPr>
          <w:rFonts w:ascii="Arial" w:hAnsi="Arial" w:cs="Arial"/>
        </w:rPr>
        <w:t>the role of multi-agen</w:t>
      </w:r>
      <w:r w:rsidR="00292860">
        <w:rPr>
          <w:rFonts w:ascii="Arial" w:hAnsi="Arial" w:cs="Arial"/>
        </w:rPr>
        <w:t xml:space="preserve">cy collaboration, followed by a detailed </w:t>
      </w:r>
      <w:r w:rsidR="009403D8">
        <w:rPr>
          <w:rFonts w:ascii="Arial" w:hAnsi="Arial" w:cs="Arial"/>
        </w:rPr>
        <w:t>evaluation of each selected local authority</w:t>
      </w:r>
      <w:r w:rsidR="004817B9">
        <w:rPr>
          <w:rFonts w:ascii="Arial" w:hAnsi="Arial" w:cs="Arial"/>
        </w:rPr>
        <w:t xml:space="preserve">’s websites. A comparative discussion </w:t>
      </w:r>
      <w:r w:rsidR="00275495">
        <w:rPr>
          <w:rFonts w:ascii="Arial" w:hAnsi="Arial" w:cs="Arial"/>
        </w:rPr>
        <w:t xml:space="preserve">explores key similarities and </w:t>
      </w:r>
      <w:r w:rsidR="00BC418C">
        <w:rPr>
          <w:rFonts w:ascii="Arial" w:hAnsi="Arial" w:cs="Arial"/>
        </w:rPr>
        <w:t>differences in the way Early Help is signposted</w:t>
      </w:r>
      <w:r w:rsidR="00300818">
        <w:rPr>
          <w:rFonts w:ascii="Arial" w:hAnsi="Arial" w:cs="Arial"/>
        </w:rPr>
        <w:t>, focusing on strengths</w:t>
      </w:r>
      <w:r w:rsidR="00545CB6">
        <w:rPr>
          <w:rFonts w:ascii="Arial" w:hAnsi="Arial" w:cs="Arial"/>
        </w:rPr>
        <w:t>, gaps, ac</w:t>
      </w:r>
      <w:r w:rsidR="00912989">
        <w:rPr>
          <w:rFonts w:ascii="Arial" w:hAnsi="Arial" w:cs="Arial"/>
        </w:rPr>
        <w:t>cessibility, and alignment with national safegua</w:t>
      </w:r>
      <w:r w:rsidR="00483B7A">
        <w:rPr>
          <w:rFonts w:ascii="Arial" w:hAnsi="Arial" w:cs="Arial"/>
        </w:rPr>
        <w:t xml:space="preserve">rding frameworks. The report </w:t>
      </w:r>
      <w:r w:rsidR="00483B7A">
        <w:rPr>
          <w:rFonts w:ascii="Arial" w:hAnsi="Arial" w:cs="Arial"/>
        </w:rPr>
        <w:lastRenderedPageBreak/>
        <w:t xml:space="preserve">concludes with </w:t>
      </w:r>
      <w:r w:rsidR="000800E9">
        <w:rPr>
          <w:rFonts w:ascii="Arial" w:hAnsi="Arial" w:cs="Arial"/>
        </w:rPr>
        <w:t xml:space="preserve">recommendations designed to enhance </w:t>
      </w:r>
      <w:r w:rsidR="00750037">
        <w:rPr>
          <w:rFonts w:ascii="Arial" w:hAnsi="Arial" w:cs="Arial"/>
        </w:rPr>
        <w:t>digital communication and improve famili</w:t>
      </w:r>
      <w:r w:rsidR="006A469A">
        <w:rPr>
          <w:rFonts w:ascii="Arial" w:hAnsi="Arial" w:cs="Arial"/>
        </w:rPr>
        <w:t>es’ ability</w:t>
      </w:r>
      <w:r w:rsidR="0071577E">
        <w:rPr>
          <w:rFonts w:ascii="Arial" w:hAnsi="Arial" w:cs="Arial"/>
        </w:rPr>
        <w:t xml:space="preserve"> to under</w:t>
      </w:r>
      <w:r w:rsidR="009673FC">
        <w:rPr>
          <w:rFonts w:ascii="Arial" w:hAnsi="Arial" w:cs="Arial"/>
        </w:rPr>
        <w:t>stand and access</w:t>
      </w:r>
      <w:r w:rsidR="00995ED6">
        <w:rPr>
          <w:rFonts w:ascii="Arial" w:hAnsi="Arial" w:cs="Arial"/>
        </w:rPr>
        <w:t xml:space="preserve"> Early Help</w:t>
      </w:r>
      <w:r w:rsidR="0084071E">
        <w:rPr>
          <w:rFonts w:ascii="Arial" w:hAnsi="Arial" w:cs="Arial"/>
        </w:rPr>
        <w:t xml:space="preserve"> </w:t>
      </w:r>
      <w:r w:rsidR="00A96F5D">
        <w:rPr>
          <w:rFonts w:ascii="Arial" w:hAnsi="Arial" w:cs="Arial"/>
        </w:rPr>
        <w:t>s</w:t>
      </w:r>
      <w:r w:rsidR="0084071E">
        <w:rPr>
          <w:rFonts w:ascii="Arial" w:hAnsi="Arial" w:cs="Arial"/>
        </w:rPr>
        <w:t>ervices.</w:t>
      </w:r>
    </w:p>
    <w:p w14:paraId="755AAA7F" w14:textId="3BD22DFD" w:rsidR="00590ECC" w:rsidRDefault="00751FAF" w:rsidP="00590ECC">
      <w:pPr>
        <w:pStyle w:val="Heading1"/>
        <w:numPr>
          <w:ilvl w:val="0"/>
          <w:numId w:val="3"/>
        </w:numPr>
        <w:rPr>
          <w:sz w:val="36"/>
          <w:szCs w:val="36"/>
        </w:rPr>
      </w:pPr>
      <w:bookmarkStart w:id="1" w:name="_Toc216344889"/>
      <w:r>
        <w:rPr>
          <w:sz w:val="36"/>
          <w:szCs w:val="36"/>
        </w:rPr>
        <w:t>Explan</w:t>
      </w:r>
      <w:r w:rsidR="00EA5C81">
        <w:rPr>
          <w:sz w:val="36"/>
          <w:szCs w:val="36"/>
        </w:rPr>
        <w:t xml:space="preserve">ation of the </w:t>
      </w:r>
      <w:r w:rsidR="00636501" w:rsidRPr="00C44C10">
        <w:rPr>
          <w:sz w:val="36"/>
          <w:szCs w:val="36"/>
        </w:rPr>
        <w:t>Early Help System</w:t>
      </w:r>
      <w:bookmarkEnd w:id="1"/>
    </w:p>
    <w:p w14:paraId="6FBDA0BE" w14:textId="0ABA3B3A" w:rsidR="00FB7FF0" w:rsidRDefault="0020085C" w:rsidP="00BD0A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addition to these </w:t>
      </w:r>
      <w:r w:rsidR="00AB6C3E">
        <w:rPr>
          <w:rFonts w:ascii="Arial" w:hAnsi="Arial" w:cs="Arial"/>
        </w:rPr>
        <w:t>core principles, Early Help also prio</w:t>
      </w:r>
      <w:r w:rsidR="00787CA2">
        <w:rPr>
          <w:rFonts w:ascii="Arial" w:hAnsi="Arial" w:cs="Arial"/>
        </w:rPr>
        <w:t>ritises proportionality and responsive</w:t>
      </w:r>
      <w:r w:rsidR="000568D8">
        <w:rPr>
          <w:rFonts w:ascii="Arial" w:hAnsi="Arial" w:cs="Arial"/>
        </w:rPr>
        <w:t xml:space="preserve">ness, ensuring that support is tailored to the </w:t>
      </w:r>
      <w:r w:rsidR="00E04C18">
        <w:rPr>
          <w:rFonts w:ascii="Arial" w:hAnsi="Arial" w:cs="Arial"/>
        </w:rPr>
        <w:t xml:space="preserve">unique circumstances of each </w:t>
      </w:r>
      <w:r w:rsidR="007E56B3">
        <w:rPr>
          <w:rFonts w:ascii="Arial" w:hAnsi="Arial" w:cs="Arial"/>
        </w:rPr>
        <w:t xml:space="preserve">family. </w:t>
      </w:r>
      <w:r w:rsidR="009D16D3">
        <w:rPr>
          <w:rFonts w:ascii="Arial" w:hAnsi="Arial" w:cs="Arial"/>
        </w:rPr>
        <w:t>This personalised approach recognises that famili</w:t>
      </w:r>
      <w:r w:rsidR="00B24157">
        <w:rPr>
          <w:rFonts w:ascii="Arial" w:hAnsi="Arial" w:cs="Arial"/>
        </w:rPr>
        <w:t xml:space="preserve">es’ needs can fluctuate over time, and </w:t>
      </w:r>
      <w:r w:rsidR="00F37095">
        <w:rPr>
          <w:rFonts w:ascii="Arial" w:hAnsi="Arial" w:cs="Arial"/>
        </w:rPr>
        <w:t xml:space="preserve">therefore interventions must remain </w:t>
      </w:r>
      <w:r w:rsidR="00004506">
        <w:rPr>
          <w:rFonts w:ascii="Arial" w:hAnsi="Arial" w:cs="Arial"/>
        </w:rPr>
        <w:t>flexible, regular</w:t>
      </w:r>
      <w:r w:rsidR="008B574A">
        <w:rPr>
          <w:rFonts w:ascii="Arial" w:hAnsi="Arial" w:cs="Arial"/>
        </w:rPr>
        <w:t xml:space="preserve">ly reviewed, </w:t>
      </w:r>
      <w:r w:rsidR="004128DF">
        <w:rPr>
          <w:rFonts w:ascii="Arial" w:hAnsi="Arial" w:cs="Arial"/>
        </w:rPr>
        <w:t xml:space="preserve">and grounded in </w:t>
      </w:r>
      <w:r w:rsidR="00BA646E">
        <w:rPr>
          <w:rFonts w:ascii="Arial" w:hAnsi="Arial" w:cs="Arial"/>
        </w:rPr>
        <w:t>colla</w:t>
      </w:r>
      <w:r w:rsidR="006A51A7">
        <w:rPr>
          <w:rFonts w:ascii="Arial" w:hAnsi="Arial" w:cs="Arial"/>
        </w:rPr>
        <w:t>borative planning. The Early Help System Guide emph</w:t>
      </w:r>
      <w:r w:rsidR="00FA6804">
        <w:rPr>
          <w:rFonts w:ascii="Arial" w:hAnsi="Arial" w:cs="Arial"/>
        </w:rPr>
        <w:t>asises that effective early intervention</w:t>
      </w:r>
      <w:r w:rsidR="005E50E3">
        <w:rPr>
          <w:rFonts w:ascii="Arial" w:hAnsi="Arial" w:cs="Arial"/>
        </w:rPr>
        <w:t xml:space="preserve"> is built on the quality of relationship</w:t>
      </w:r>
      <w:r w:rsidR="00FB7FF0">
        <w:rPr>
          <w:rFonts w:ascii="Arial" w:hAnsi="Arial" w:cs="Arial"/>
        </w:rPr>
        <w:t>s between</w:t>
      </w:r>
      <w:r w:rsidR="00ED4557">
        <w:rPr>
          <w:rFonts w:ascii="Arial" w:hAnsi="Arial" w:cs="Arial"/>
        </w:rPr>
        <w:t xml:space="preserve"> practitioners an</w:t>
      </w:r>
      <w:r w:rsidR="00234A67">
        <w:rPr>
          <w:rFonts w:ascii="Arial" w:hAnsi="Arial" w:cs="Arial"/>
        </w:rPr>
        <w:t>d</w:t>
      </w:r>
      <w:r w:rsidR="00ED4557">
        <w:rPr>
          <w:rFonts w:ascii="Arial" w:hAnsi="Arial" w:cs="Arial"/>
        </w:rPr>
        <w:t xml:space="preserve"> families, mea</w:t>
      </w:r>
      <w:r w:rsidR="00B61E25">
        <w:rPr>
          <w:rFonts w:ascii="Arial" w:hAnsi="Arial" w:cs="Arial"/>
        </w:rPr>
        <w:t xml:space="preserve">ning </w:t>
      </w:r>
      <w:r w:rsidR="00B546B6">
        <w:rPr>
          <w:rFonts w:ascii="Arial" w:hAnsi="Arial" w:cs="Arial"/>
        </w:rPr>
        <w:t xml:space="preserve">that trust, transparency, </w:t>
      </w:r>
      <w:r w:rsidR="00A2283E">
        <w:rPr>
          <w:rFonts w:ascii="Arial" w:hAnsi="Arial" w:cs="Arial"/>
        </w:rPr>
        <w:t xml:space="preserve">and culturally sensitive practice are </w:t>
      </w:r>
      <w:r w:rsidR="00476F00">
        <w:rPr>
          <w:rFonts w:ascii="Arial" w:hAnsi="Arial" w:cs="Arial"/>
        </w:rPr>
        <w:t>essential components of successful support</w:t>
      </w:r>
      <w:r w:rsidR="009900E3">
        <w:rPr>
          <w:rFonts w:ascii="Arial" w:hAnsi="Arial" w:cs="Arial"/>
        </w:rPr>
        <w:t xml:space="preserve">. </w:t>
      </w:r>
      <w:r w:rsidR="00C86F89">
        <w:rPr>
          <w:rFonts w:ascii="Arial" w:hAnsi="Arial" w:cs="Arial"/>
        </w:rPr>
        <w:t>A</w:t>
      </w:r>
      <w:r w:rsidR="009900E3">
        <w:rPr>
          <w:rFonts w:ascii="Arial" w:hAnsi="Arial" w:cs="Arial"/>
        </w:rPr>
        <w:t>n</w:t>
      </w:r>
      <w:r w:rsidR="00C86F89">
        <w:rPr>
          <w:rFonts w:ascii="Arial" w:hAnsi="Arial" w:cs="Arial"/>
        </w:rPr>
        <w:t>other key element is information sharing</w:t>
      </w:r>
      <w:r w:rsidR="007D4DFA">
        <w:rPr>
          <w:rFonts w:ascii="Arial" w:hAnsi="Arial" w:cs="Arial"/>
        </w:rPr>
        <w:t>, which must follow legal frameworks such as</w:t>
      </w:r>
      <w:r w:rsidR="00A5166B">
        <w:rPr>
          <w:rFonts w:ascii="Arial" w:hAnsi="Arial" w:cs="Arial"/>
        </w:rPr>
        <w:t xml:space="preserve"> the</w:t>
      </w:r>
      <w:r w:rsidR="007D4DFA">
        <w:rPr>
          <w:rFonts w:ascii="Arial" w:hAnsi="Arial" w:cs="Arial"/>
        </w:rPr>
        <w:t xml:space="preserve"> Data Protection</w:t>
      </w:r>
      <w:r w:rsidR="003715BF">
        <w:rPr>
          <w:rFonts w:ascii="Arial" w:hAnsi="Arial" w:cs="Arial"/>
        </w:rPr>
        <w:t xml:space="preserve"> Act 2018 while </w:t>
      </w:r>
      <w:r w:rsidR="001C2080">
        <w:rPr>
          <w:rFonts w:ascii="Arial" w:hAnsi="Arial" w:cs="Arial"/>
        </w:rPr>
        <w:t>enabling professionals to fully understand</w:t>
      </w:r>
      <w:r w:rsidR="00040F44">
        <w:rPr>
          <w:rFonts w:ascii="Arial" w:hAnsi="Arial" w:cs="Arial"/>
        </w:rPr>
        <w:t xml:space="preserve"> a child’s context. </w:t>
      </w:r>
      <w:r w:rsidR="006724A8">
        <w:rPr>
          <w:rFonts w:ascii="Arial" w:hAnsi="Arial" w:cs="Arial"/>
        </w:rPr>
        <w:t>An e</w:t>
      </w:r>
      <w:r w:rsidR="00040F44">
        <w:rPr>
          <w:rFonts w:ascii="Arial" w:hAnsi="Arial" w:cs="Arial"/>
        </w:rPr>
        <w:t xml:space="preserve">ffective </w:t>
      </w:r>
      <w:r w:rsidR="00F32666">
        <w:rPr>
          <w:rFonts w:ascii="Arial" w:hAnsi="Arial" w:cs="Arial"/>
        </w:rPr>
        <w:t xml:space="preserve">Early Help system also </w:t>
      </w:r>
      <w:r w:rsidR="00035051">
        <w:rPr>
          <w:rFonts w:ascii="Arial" w:hAnsi="Arial" w:cs="Arial"/>
        </w:rPr>
        <w:t>relies</w:t>
      </w:r>
      <w:r w:rsidR="00F32666">
        <w:rPr>
          <w:rFonts w:ascii="Arial" w:hAnsi="Arial" w:cs="Arial"/>
        </w:rPr>
        <w:t xml:space="preserve"> on </w:t>
      </w:r>
      <w:r w:rsidR="00D30B28">
        <w:rPr>
          <w:rFonts w:ascii="Arial" w:hAnsi="Arial" w:cs="Arial"/>
        </w:rPr>
        <w:t xml:space="preserve">joint </w:t>
      </w:r>
      <w:r w:rsidR="00216EC5">
        <w:rPr>
          <w:rFonts w:ascii="Arial" w:hAnsi="Arial" w:cs="Arial"/>
        </w:rPr>
        <w:t>decision-making, the use of evidence</w:t>
      </w:r>
      <w:r w:rsidR="0091594D">
        <w:rPr>
          <w:rFonts w:ascii="Arial" w:hAnsi="Arial" w:cs="Arial"/>
        </w:rPr>
        <w:t>-based tools, and the integration of</w:t>
      </w:r>
      <w:r w:rsidR="002C38CB">
        <w:rPr>
          <w:rFonts w:ascii="Arial" w:hAnsi="Arial" w:cs="Arial"/>
        </w:rPr>
        <w:t xml:space="preserve"> universal and targeted </w:t>
      </w:r>
      <w:r w:rsidR="006724A8">
        <w:rPr>
          <w:rFonts w:ascii="Arial" w:hAnsi="Arial" w:cs="Arial"/>
        </w:rPr>
        <w:t>s</w:t>
      </w:r>
      <w:r w:rsidR="002C38CB">
        <w:rPr>
          <w:rFonts w:ascii="Arial" w:hAnsi="Arial" w:cs="Arial"/>
        </w:rPr>
        <w:t>ervices.</w:t>
      </w:r>
      <w:r w:rsidR="009951F9">
        <w:rPr>
          <w:rFonts w:ascii="Arial" w:hAnsi="Arial" w:cs="Arial"/>
        </w:rPr>
        <w:t xml:space="preserve"> Moreover, Early Help</w:t>
      </w:r>
      <w:r w:rsidR="001B222D">
        <w:rPr>
          <w:rFonts w:ascii="Arial" w:hAnsi="Arial" w:cs="Arial"/>
        </w:rPr>
        <w:t xml:space="preserve"> is designed not only to prevent </w:t>
      </w:r>
      <w:r w:rsidR="00A00E20">
        <w:rPr>
          <w:rFonts w:ascii="Arial" w:hAnsi="Arial" w:cs="Arial"/>
        </w:rPr>
        <w:t>escalation to</w:t>
      </w:r>
      <w:r w:rsidR="001B2869">
        <w:rPr>
          <w:rFonts w:ascii="Arial" w:hAnsi="Arial" w:cs="Arial"/>
        </w:rPr>
        <w:t xml:space="preserve"> statutory involvement</w:t>
      </w:r>
      <w:r w:rsidR="00AD51D3">
        <w:rPr>
          <w:rFonts w:ascii="Arial" w:hAnsi="Arial" w:cs="Arial"/>
        </w:rPr>
        <w:t xml:space="preserve"> but also to enhance family resi</w:t>
      </w:r>
      <w:r w:rsidR="00E84516">
        <w:rPr>
          <w:rFonts w:ascii="Arial" w:hAnsi="Arial" w:cs="Arial"/>
        </w:rPr>
        <w:t xml:space="preserve">lience, empowering parents and </w:t>
      </w:r>
      <w:r w:rsidR="001C6274">
        <w:rPr>
          <w:rFonts w:ascii="Arial" w:hAnsi="Arial" w:cs="Arial"/>
        </w:rPr>
        <w:t xml:space="preserve">caregivers to sustain positive </w:t>
      </w:r>
      <w:r w:rsidR="003C3723">
        <w:rPr>
          <w:rFonts w:ascii="Arial" w:hAnsi="Arial" w:cs="Arial"/>
        </w:rPr>
        <w:t>changes independently. By presenti</w:t>
      </w:r>
      <w:r w:rsidR="00A00E20">
        <w:rPr>
          <w:rFonts w:ascii="Arial" w:hAnsi="Arial" w:cs="Arial"/>
        </w:rPr>
        <w:t xml:space="preserve">ng clear, accessible information </w:t>
      </w:r>
      <w:r w:rsidR="00832D31">
        <w:rPr>
          <w:rFonts w:ascii="Arial" w:hAnsi="Arial" w:cs="Arial"/>
        </w:rPr>
        <w:t xml:space="preserve">on Early </w:t>
      </w:r>
      <w:r w:rsidR="00B871AA">
        <w:rPr>
          <w:rFonts w:ascii="Arial" w:hAnsi="Arial" w:cs="Arial"/>
        </w:rPr>
        <w:t>H</w:t>
      </w:r>
      <w:r w:rsidR="00832D31">
        <w:rPr>
          <w:rFonts w:ascii="Arial" w:hAnsi="Arial" w:cs="Arial"/>
        </w:rPr>
        <w:t xml:space="preserve">elp pathways, </w:t>
      </w:r>
      <w:r w:rsidR="006E5B71">
        <w:rPr>
          <w:rFonts w:ascii="Arial" w:hAnsi="Arial" w:cs="Arial"/>
        </w:rPr>
        <w:t xml:space="preserve">local </w:t>
      </w:r>
      <w:r w:rsidR="000E2C3C">
        <w:rPr>
          <w:rFonts w:ascii="Arial" w:hAnsi="Arial" w:cs="Arial"/>
        </w:rPr>
        <w:t xml:space="preserve">authorities enable families to make informed </w:t>
      </w:r>
      <w:r w:rsidR="002D321A">
        <w:rPr>
          <w:rFonts w:ascii="Arial" w:hAnsi="Arial" w:cs="Arial"/>
        </w:rPr>
        <w:t>decisions, seek assistance confi</w:t>
      </w:r>
      <w:r w:rsidR="006D0A88">
        <w:rPr>
          <w:rFonts w:ascii="Arial" w:hAnsi="Arial" w:cs="Arial"/>
        </w:rPr>
        <w:t xml:space="preserve">dently, and participate actively in their support journey. </w:t>
      </w:r>
      <w:r w:rsidR="00EB5A68">
        <w:rPr>
          <w:rFonts w:ascii="Arial" w:hAnsi="Arial" w:cs="Arial"/>
        </w:rPr>
        <w:t>This high</w:t>
      </w:r>
      <w:r w:rsidR="00142BD7">
        <w:rPr>
          <w:rFonts w:ascii="Arial" w:hAnsi="Arial" w:cs="Arial"/>
        </w:rPr>
        <w:t>lights the vital role of online commu</w:t>
      </w:r>
      <w:r w:rsidR="0059121B">
        <w:rPr>
          <w:rFonts w:ascii="Arial" w:hAnsi="Arial" w:cs="Arial"/>
        </w:rPr>
        <w:t xml:space="preserve">nication in shaping early intervention outcomes </w:t>
      </w:r>
      <w:r w:rsidR="00973F09">
        <w:rPr>
          <w:rFonts w:ascii="Arial" w:hAnsi="Arial" w:cs="Arial"/>
        </w:rPr>
        <w:t>at a local level.</w:t>
      </w:r>
    </w:p>
    <w:p w14:paraId="5DD25312" w14:textId="7DA755FE" w:rsidR="00C368CB" w:rsidRDefault="00F3620F" w:rsidP="00BD0A83">
      <w:pPr>
        <w:rPr>
          <w:rFonts w:ascii="Arial" w:hAnsi="Arial" w:cs="Arial"/>
        </w:rPr>
      </w:pPr>
      <w:r>
        <w:rPr>
          <w:rFonts w:ascii="Arial" w:hAnsi="Arial" w:cs="Arial"/>
        </w:rPr>
        <w:t>Early Help refers to interventions off</w:t>
      </w:r>
      <w:r w:rsidR="00B510E1">
        <w:rPr>
          <w:rFonts w:ascii="Arial" w:hAnsi="Arial" w:cs="Arial"/>
        </w:rPr>
        <w:t>ered when a need is first identified</w:t>
      </w:r>
      <w:r w:rsidR="005242E7">
        <w:rPr>
          <w:rFonts w:ascii="Arial" w:hAnsi="Arial" w:cs="Arial"/>
        </w:rPr>
        <w:t xml:space="preserve"> in a child or family’s</w:t>
      </w:r>
      <w:r w:rsidR="007330FD">
        <w:rPr>
          <w:rFonts w:ascii="Arial" w:hAnsi="Arial" w:cs="Arial"/>
        </w:rPr>
        <w:t xml:space="preserve"> life. </w:t>
      </w:r>
      <w:r w:rsidR="005D39F1">
        <w:rPr>
          <w:rFonts w:ascii="Arial" w:hAnsi="Arial" w:cs="Arial"/>
        </w:rPr>
        <w:t xml:space="preserve">Early </w:t>
      </w:r>
      <w:r w:rsidR="005C33A8">
        <w:rPr>
          <w:rFonts w:ascii="Arial" w:hAnsi="Arial" w:cs="Arial"/>
        </w:rPr>
        <w:t>identification and interve</w:t>
      </w:r>
      <w:r w:rsidR="00DC4DFE">
        <w:rPr>
          <w:rFonts w:ascii="Arial" w:hAnsi="Arial" w:cs="Arial"/>
        </w:rPr>
        <w:t>ntion reduce the likelihood of more se</w:t>
      </w:r>
      <w:r w:rsidR="00AC6078">
        <w:rPr>
          <w:rFonts w:ascii="Arial" w:hAnsi="Arial" w:cs="Arial"/>
        </w:rPr>
        <w:t xml:space="preserve">rious problems developing, supporting </w:t>
      </w:r>
      <w:r w:rsidR="00574E16">
        <w:rPr>
          <w:rFonts w:ascii="Arial" w:hAnsi="Arial" w:cs="Arial"/>
        </w:rPr>
        <w:t xml:space="preserve">improved long-term outcomes for children </w:t>
      </w:r>
      <w:r w:rsidR="00832519">
        <w:rPr>
          <w:rFonts w:ascii="Arial" w:hAnsi="Arial" w:cs="Arial"/>
        </w:rPr>
        <w:t>and reducing pressure on s</w:t>
      </w:r>
      <w:r w:rsidR="007E6035">
        <w:rPr>
          <w:rFonts w:ascii="Arial" w:hAnsi="Arial" w:cs="Arial"/>
        </w:rPr>
        <w:t>tatutory services (Munro</w:t>
      </w:r>
      <w:r w:rsidR="00D220CF">
        <w:rPr>
          <w:rFonts w:ascii="Arial" w:hAnsi="Arial" w:cs="Arial"/>
        </w:rPr>
        <w:t xml:space="preserve">, 2011). The Early </w:t>
      </w:r>
      <w:r w:rsidR="00BA6F1E">
        <w:rPr>
          <w:rFonts w:ascii="Arial" w:hAnsi="Arial" w:cs="Arial"/>
        </w:rPr>
        <w:t>Help System Guide (DLUH</w:t>
      </w:r>
      <w:r w:rsidR="003B65DF">
        <w:rPr>
          <w:rFonts w:ascii="Arial" w:hAnsi="Arial" w:cs="Arial"/>
        </w:rPr>
        <w:t>C</w:t>
      </w:r>
      <w:r w:rsidR="00BA6F1E">
        <w:rPr>
          <w:rFonts w:ascii="Arial" w:hAnsi="Arial" w:cs="Arial"/>
        </w:rPr>
        <w:t xml:space="preserve">, 2022) </w:t>
      </w:r>
      <w:r w:rsidR="00A92EA9">
        <w:rPr>
          <w:rFonts w:ascii="Arial" w:hAnsi="Arial" w:cs="Arial"/>
        </w:rPr>
        <w:t>des</w:t>
      </w:r>
      <w:r w:rsidR="004E7D7D">
        <w:rPr>
          <w:rFonts w:ascii="Arial" w:hAnsi="Arial" w:cs="Arial"/>
        </w:rPr>
        <w:t xml:space="preserve">cribes a </w:t>
      </w:r>
      <w:r w:rsidR="00CC42A3">
        <w:rPr>
          <w:rFonts w:ascii="Arial" w:hAnsi="Arial" w:cs="Arial"/>
        </w:rPr>
        <w:t xml:space="preserve">“mature” Early Help </w:t>
      </w:r>
      <w:r w:rsidR="00A21891">
        <w:rPr>
          <w:rFonts w:ascii="Arial" w:hAnsi="Arial" w:cs="Arial"/>
        </w:rPr>
        <w:t>s</w:t>
      </w:r>
      <w:r w:rsidR="00CC42A3">
        <w:rPr>
          <w:rFonts w:ascii="Arial" w:hAnsi="Arial" w:cs="Arial"/>
        </w:rPr>
        <w:t>ystem</w:t>
      </w:r>
      <w:r w:rsidR="00A21891">
        <w:rPr>
          <w:rFonts w:ascii="Arial" w:hAnsi="Arial" w:cs="Arial"/>
        </w:rPr>
        <w:t xml:space="preserve"> as one th</w:t>
      </w:r>
      <w:r w:rsidR="004C5C97">
        <w:rPr>
          <w:rFonts w:ascii="Arial" w:hAnsi="Arial" w:cs="Arial"/>
        </w:rPr>
        <w:t>a</w:t>
      </w:r>
      <w:r w:rsidR="00A21891">
        <w:rPr>
          <w:rFonts w:ascii="Arial" w:hAnsi="Arial" w:cs="Arial"/>
        </w:rPr>
        <w:t xml:space="preserve">t features strong </w:t>
      </w:r>
      <w:r w:rsidR="00D26151">
        <w:rPr>
          <w:rFonts w:ascii="Arial" w:hAnsi="Arial" w:cs="Arial"/>
        </w:rPr>
        <w:t>leadership, coordinated governance, a skilled wor</w:t>
      </w:r>
      <w:r w:rsidR="00881985">
        <w:rPr>
          <w:rFonts w:ascii="Arial" w:hAnsi="Arial" w:cs="Arial"/>
        </w:rPr>
        <w:t>kforce, robust data sharing</w:t>
      </w:r>
      <w:r w:rsidR="00F40152">
        <w:rPr>
          <w:rFonts w:ascii="Arial" w:hAnsi="Arial" w:cs="Arial"/>
        </w:rPr>
        <w:t>, and sustai</w:t>
      </w:r>
      <w:r w:rsidR="00C368CB">
        <w:rPr>
          <w:rFonts w:ascii="Arial" w:hAnsi="Arial" w:cs="Arial"/>
        </w:rPr>
        <w:t>nable funding.</w:t>
      </w:r>
    </w:p>
    <w:p w14:paraId="075AF3E4" w14:textId="7424C6D1" w:rsidR="006F4D11" w:rsidRDefault="00C368CB" w:rsidP="00BD0A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Central </w:t>
      </w:r>
      <w:r w:rsidR="00615821">
        <w:rPr>
          <w:rFonts w:ascii="Arial" w:hAnsi="Arial" w:cs="Arial"/>
        </w:rPr>
        <w:t xml:space="preserve">to Early Help is the </w:t>
      </w:r>
      <w:r w:rsidR="00791F31">
        <w:rPr>
          <w:rFonts w:ascii="Arial" w:hAnsi="Arial" w:cs="Arial"/>
        </w:rPr>
        <w:t xml:space="preserve">whole-family </w:t>
      </w:r>
      <w:r w:rsidR="00A62763">
        <w:rPr>
          <w:rFonts w:ascii="Arial" w:hAnsi="Arial" w:cs="Arial"/>
        </w:rPr>
        <w:t xml:space="preserve">approach, which recognises </w:t>
      </w:r>
      <w:r w:rsidR="009C611E">
        <w:rPr>
          <w:rFonts w:ascii="Arial" w:hAnsi="Arial" w:cs="Arial"/>
        </w:rPr>
        <w:t xml:space="preserve">that children’s outcomes </w:t>
      </w:r>
      <w:r w:rsidR="00EB76B3">
        <w:rPr>
          <w:rFonts w:ascii="Arial" w:hAnsi="Arial" w:cs="Arial"/>
        </w:rPr>
        <w:t>are in</w:t>
      </w:r>
      <w:r w:rsidR="00ED324E">
        <w:rPr>
          <w:rFonts w:ascii="Arial" w:hAnsi="Arial" w:cs="Arial"/>
        </w:rPr>
        <w:t xml:space="preserve">trinsically linked to family </w:t>
      </w:r>
      <w:r w:rsidR="00A93875">
        <w:rPr>
          <w:rFonts w:ascii="Arial" w:hAnsi="Arial" w:cs="Arial"/>
        </w:rPr>
        <w:t>circumstances and relation</w:t>
      </w:r>
      <w:r w:rsidR="00123E3F">
        <w:rPr>
          <w:rFonts w:ascii="Arial" w:hAnsi="Arial" w:cs="Arial"/>
        </w:rPr>
        <w:t xml:space="preserve">ships </w:t>
      </w:r>
      <w:r w:rsidR="00C02494">
        <w:rPr>
          <w:rFonts w:ascii="Arial" w:hAnsi="Arial" w:cs="Arial"/>
        </w:rPr>
        <w:t>(Featherstone</w:t>
      </w:r>
      <w:r w:rsidR="000D6828">
        <w:rPr>
          <w:rFonts w:ascii="Arial" w:hAnsi="Arial" w:cs="Arial"/>
        </w:rPr>
        <w:t xml:space="preserve"> et al., 2018</w:t>
      </w:r>
      <w:r w:rsidR="00C02494">
        <w:rPr>
          <w:rFonts w:ascii="Arial" w:hAnsi="Arial" w:cs="Arial"/>
        </w:rPr>
        <w:t>).</w:t>
      </w:r>
      <w:r w:rsidR="00D5326B">
        <w:rPr>
          <w:rFonts w:ascii="Arial" w:hAnsi="Arial" w:cs="Arial"/>
        </w:rPr>
        <w:t xml:space="preserve"> Rather than focusing solely </w:t>
      </w:r>
      <w:r w:rsidR="00BB154B">
        <w:rPr>
          <w:rFonts w:ascii="Arial" w:hAnsi="Arial" w:cs="Arial"/>
        </w:rPr>
        <w:t xml:space="preserve">on deficits, Early Help </w:t>
      </w:r>
      <w:r w:rsidR="005B4513">
        <w:rPr>
          <w:rFonts w:ascii="Arial" w:hAnsi="Arial" w:cs="Arial"/>
        </w:rPr>
        <w:t xml:space="preserve">frameworks emphasise strengths-based working, </w:t>
      </w:r>
      <w:r w:rsidR="00CC5EC7">
        <w:rPr>
          <w:rFonts w:ascii="Arial" w:hAnsi="Arial" w:cs="Arial"/>
        </w:rPr>
        <w:t>encouraging families to participate act</w:t>
      </w:r>
      <w:r w:rsidR="006B1AF3">
        <w:rPr>
          <w:rFonts w:ascii="Arial" w:hAnsi="Arial" w:cs="Arial"/>
        </w:rPr>
        <w:t>ively in assessments</w:t>
      </w:r>
      <w:r w:rsidR="00BC673B">
        <w:rPr>
          <w:rFonts w:ascii="Arial" w:hAnsi="Arial" w:cs="Arial"/>
        </w:rPr>
        <w:t xml:space="preserve"> and</w:t>
      </w:r>
      <w:r w:rsidR="006B1AF3">
        <w:rPr>
          <w:rFonts w:ascii="Arial" w:hAnsi="Arial" w:cs="Arial"/>
        </w:rPr>
        <w:t xml:space="preserve"> plans.</w:t>
      </w:r>
    </w:p>
    <w:p w14:paraId="55BE5B5E" w14:textId="1E62199E" w:rsidR="00294886" w:rsidRDefault="00DA261F" w:rsidP="00BD0A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Working </w:t>
      </w:r>
      <w:r w:rsidR="00B11476">
        <w:rPr>
          <w:rFonts w:ascii="Arial" w:hAnsi="Arial" w:cs="Arial"/>
        </w:rPr>
        <w:t xml:space="preserve">Together to Safeguard Children 2023 places </w:t>
      </w:r>
      <w:r w:rsidR="00B2073C">
        <w:rPr>
          <w:rFonts w:ascii="Arial" w:hAnsi="Arial" w:cs="Arial"/>
        </w:rPr>
        <w:t>Early Help within a continuu</w:t>
      </w:r>
      <w:r w:rsidR="00652A77">
        <w:rPr>
          <w:rFonts w:ascii="Arial" w:hAnsi="Arial" w:cs="Arial"/>
        </w:rPr>
        <w:t>m of support that includes universal serv</w:t>
      </w:r>
      <w:r w:rsidR="003B7579">
        <w:rPr>
          <w:rFonts w:ascii="Arial" w:hAnsi="Arial" w:cs="Arial"/>
        </w:rPr>
        <w:t>ices,</w:t>
      </w:r>
      <w:r w:rsidR="00AC320C">
        <w:rPr>
          <w:rFonts w:ascii="Arial" w:hAnsi="Arial" w:cs="Arial"/>
        </w:rPr>
        <w:t xml:space="preserve"> targeted </w:t>
      </w:r>
      <w:r w:rsidR="00D83475">
        <w:rPr>
          <w:rFonts w:ascii="Arial" w:hAnsi="Arial" w:cs="Arial"/>
        </w:rPr>
        <w:t>E</w:t>
      </w:r>
      <w:r w:rsidR="00585190">
        <w:rPr>
          <w:rFonts w:ascii="Arial" w:hAnsi="Arial" w:cs="Arial"/>
        </w:rPr>
        <w:t xml:space="preserve">arly Help, </w:t>
      </w:r>
      <w:r w:rsidR="00EC7DED">
        <w:rPr>
          <w:rFonts w:ascii="Arial" w:hAnsi="Arial" w:cs="Arial"/>
        </w:rPr>
        <w:t>and sta</w:t>
      </w:r>
      <w:r w:rsidR="00FD0340">
        <w:rPr>
          <w:rFonts w:ascii="Arial" w:hAnsi="Arial" w:cs="Arial"/>
        </w:rPr>
        <w:t xml:space="preserve">tutory child </w:t>
      </w:r>
      <w:r w:rsidR="00990A43">
        <w:rPr>
          <w:rFonts w:ascii="Arial" w:hAnsi="Arial" w:cs="Arial"/>
        </w:rPr>
        <w:t>protection. All pr</w:t>
      </w:r>
      <w:r w:rsidR="003156A0">
        <w:rPr>
          <w:rFonts w:ascii="Arial" w:hAnsi="Arial" w:cs="Arial"/>
        </w:rPr>
        <w:t>ofessional</w:t>
      </w:r>
      <w:r w:rsidR="00353908">
        <w:rPr>
          <w:rFonts w:ascii="Arial" w:hAnsi="Arial" w:cs="Arial"/>
        </w:rPr>
        <w:t>s</w:t>
      </w:r>
      <w:r w:rsidR="0089332A">
        <w:rPr>
          <w:rFonts w:ascii="Arial" w:hAnsi="Arial" w:cs="Arial"/>
        </w:rPr>
        <w:t>–teachers,</w:t>
      </w:r>
      <w:r w:rsidR="003B3383">
        <w:rPr>
          <w:rFonts w:ascii="Arial" w:hAnsi="Arial" w:cs="Arial"/>
        </w:rPr>
        <w:t xml:space="preserve"> GPs, health </w:t>
      </w:r>
      <w:r w:rsidR="00873977">
        <w:rPr>
          <w:rFonts w:ascii="Arial" w:hAnsi="Arial" w:cs="Arial"/>
        </w:rPr>
        <w:t xml:space="preserve">visitors, police, </w:t>
      </w:r>
      <w:r w:rsidR="009A6FFA">
        <w:rPr>
          <w:rFonts w:ascii="Arial" w:hAnsi="Arial" w:cs="Arial"/>
        </w:rPr>
        <w:t xml:space="preserve">and </w:t>
      </w:r>
      <w:r w:rsidR="00873977">
        <w:rPr>
          <w:rFonts w:ascii="Arial" w:hAnsi="Arial" w:cs="Arial"/>
        </w:rPr>
        <w:t>early years</w:t>
      </w:r>
      <w:r w:rsidR="000A2194">
        <w:rPr>
          <w:rFonts w:ascii="Arial" w:hAnsi="Arial" w:cs="Arial"/>
        </w:rPr>
        <w:t xml:space="preserve"> practitioners</w:t>
      </w:r>
      <w:r w:rsidR="002568A4" w:rsidRPr="002568A4">
        <w:rPr>
          <w:rFonts w:ascii="Arial" w:hAnsi="Arial" w:cs="Arial"/>
        </w:rPr>
        <w:t>—</w:t>
      </w:r>
      <w:r w:rsidR="009F56E8">
        <w:rPr>
          <w:rFonts w:ascii="Arial" w:hAnsi="Arial" w:cs="Arial"/>
        </w:rPr>
        <w:t>have shared respons</w:t>
      </w:r>
      <w:r w:rsidR="00353908">
        <w:rPr>
          <w:rFonts w:ascii="Arial" w:hAnsi="Arial" w:cs="Arial"/>
        </w:rPr>
        <w:t>ibility</w:t>
      </w:r>
      <w:r w:rsidR="00CD654A">
        <w:rPr>
          <w:rFonts w:ascii="Arial" w:hAnsi="Arial" w:cs="Arial"/>
        </w:rPr>
        <w:t xml:space="preserve"> </w:t>
      </w:r>
      <w:r w:rsidR="0050040F">
        <w:rPr>
          <w:rFonts w:ascii="Arial" w:hAnsi="Arial" w:cs="Arial"/>
        </w:rPr>
        <w:t xml:space="preserve">for identifying </w:t>
      </w:r>
      <w:r w:rsidR="00347BA6">
        <w:rPr>
          <w:rFonts w:ascii="Arial" w:hAnsi="Arial" w:cs="Arial"/>
        </w:rPr>
        <w:t>unmet needs, raising</w:t>
      </w:r>
      <w:r w:rsidR="00396553">
        <w:rPr>
          <w:rFonts w:ascii="Arial" w:hAnsi="Arial" w:cs="Arial"/>
        </w:rPr>
        <w:t xml:space="preserve"> concerns, and making referrals (HM Gover</w:t>
      </w:r>
      <w:r w:rsidR="00E14CCF">
        <w:rPr>
          <w:rFonts w:ascii="Arial" w:hAnsi="Arial" w:cs="Arial"/>
        </w:rPr>
        <w:t>nment,</w:t>
      </w:r>
      <w:r w:rsidR="00CD654A">
        <w:rPr>
          <w:rFonts w:ascii="Arial" w:hAnsi="Arial" w:cs="Arial"/>
        </w:rPr>
        <w:t xml:space="preserve"> </w:t>
      </w:r>
      <w:r w:rsidR="00E14CCF">
        <w:rPr>
          <w:rFonts w:ascii="Arial" w:hAnsi="Arial" w:cs="Arial"/>
        </w:rPr>
        <w:t>2023).</w:t>
      </w:r>
      <w:r w:rsidR="00E45D3D">
        <w:rPr>
          <w:rFonts w:ascii="Arial" w:hAnsi="Arial" w:cs="Arial"/>
        </w:rPr>
        <w:t xml:space="preserve"> Importantly, </w:t>
      </w:r>
      <w:r w:rsidR="00EE783D">
        <w:rPr>
          <w:rFonts w:ascii="Arial" w:hAnsi="Arial" w:cs="Arial"/>
        </w:rPr>
        <w:t xml:space="preserve">Early </w:t>
      </w:r>
      <w:r w:rsidR="00823A5F">
        <w:rPr>
          <w:rFonts w:ascii="Arial" w:hAnsi="Arial" w:cs="Arial"/>
        </w:rPr>
        <w:t>H</w:t>
      </w:r>
      <w:r w:rsidR="00EE783D">
        <w:rPr>
          <w:rFonts w:ascii="Arial" w:hAnsi="Arial" w:cs="Arial"/>
        </w:rPr>
        <w:t xml:space="preserve">elp must </w:t>
      </w:r>
      <w:r w:rsidR="00756D12">
        <w:rPr>
          <w:rFonts w:ascii="Arial" w:hAnsi="Arial" w:cs="Arial"/>
        </w:rPr>
        <w:t xml:space="preserve">be timely, proportionate, and </w:t>
      </w:r>
      <w:proofErr w:type="gramStart"/>
      <w:r w:rsidR="00DF6621">
        <w:rPr>
          <w:rFonts w:ascii="Arial" w:hAnsi="Arial" w:cs="Arial"/>
        </w:rPr>
        <w:t>outcom</w:t>
      </w:r>
      <w:r w:rsidR="00172D28">
        <w:rPr>
          <w:rFonts w:ascii="Arial" w:hAnsi="Arial" w:cs="Arial"/>
        </w:rPr>
        <w:t>e</w:t>
      </w:r>
      <w:r w:rsidR="00CD654A">
        <w:rPr>
          <w:rFonts w:ascii="Arial" w:hAnsi="Arial" w:cs="Arial"/>
        </w:rPr>
        <w:t>-</w:t>
      </w:r>
      <w:r w:rsidR="00DF6621">
        <w:rPr>
          <w:rFonts w:ascii="Arial" w:hAnsi="Arial" w:cs="Arial"/>
        </w:rPr>
        <w:t>focused</w:t>
      </w:r>
      <w:proofErr w:type="gramEnd"/>
      <w:r w:rsidR="00DF6621">
        <w:rPr>
          <w:rFonts w:ascii="Arial" w:hAnsi="Arial" w:cs="Arial"/>
        </w:rPr>
        <w:t>. Families</w:t>
      </w:r>
      <w:r w:rsidR="00172D28">
        <w:rPr>
          <w:rFonts w:ascii="Arial" w:hAnsi="Arial" w:cs="Arial"/>
        </w:rPr>
        <w:t xml:space="preserve"> should understand</w:t>
      </w:r>
      <w:r w:rsidR="00CD654A">
        <w:rPr>
          <w:rFonts w:ascii="Arial" w:hAnsi="Arial" w:cs="Arial"/>
        </w:rPr>
        <w:t xml:space="preserve"> </w:t>
      </w:r>
      <w:r w:rsidR="00172D28">
        <w:rPr>
          <w:rFonts w:ascii="Arial" w:hAnsi="Arial" w:cs="Arial"/>
        </w:rPr>
        <w:lastRenderedPageBreak/>
        <w:t>what</w:t>
      </w:r>
      <w:r w:rsidR="00BA6C4E">
        <w:rPr>
          <w:rFonts w:ascii="Arial" w:hAnsi="Arial" w:cs="Arial"/>
        </w:rPr>
        <w:t xml:space="preserve"> assessments involve, who will work with </w:t>
      </w:r>
      <w:r w:rsidR="008C1AA1">
        <w:rPr>
          <w:rFonts w:ascii="Arial" w:hAnsi="Arial" w:cs="Arial"/>
        </w:rPr>
        <w:t>them, and what outcomes they can ex</w:t>
      </w:r>
      <w:r w:rsidR="00294886">
        <w:rPr>
          <w:rFonts w:ascii="Arial" w:hAnsi="Arial" w:cs="Arial"/>
        </w:rPr>
        <w:t>pect.</w:t>
      </w:r>
    </w:p>
    <w:p w14:paraId="4D71B58D" w14:textId="210784ED" w:rsidR="00BD0A83" w:rsidRPr="00BD0A83" w:rsidRDefault="00294886" w:rsidP="00BD0A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Local authority </w:t>
      </w:r>
      <w:r w:rsidR="002562BC">
        <w:rPr>
          <w:rFonts w:ascii="Arial" w:hAnsi="Arial" w:cs="Arial"/>
        </w:rPr>
        <w:t xml:space="preserve">websites are therefore </w:t>
      </w:r>
      <w:r w:rsidR="00025997">
        <w:rPr>
          <w:rFonts w:ascii="Arial" w:hAnsi="Arial" w:cs="Arial"/>
        </w:rPr>
        <w:t xml:space="preserve">expected to provide </w:t>
      </w:r>
      <w:r w:rsidR="00945796">
        <w:rPr>
          <w:rFonts w:ascii="Arial" w:hAnsi="Arial" w:cs="Arial"/>
        </w:rPr>
        <w:t xml:space="preserve">accessible information </w:t>
      </w:r>
      <w:r w:rsidR="00E23E0F">
        <w:rPr>
          <w:rFonts w:ascii="Arial" w:hAnsi="Arial" w:cs="Arial"/>
        </w:rPr>
        <w:t>about Ear</w:t>
      </w:r>
      <w:r w:rsidR="00AF7F2A">
        <w:rPr>
          <w:rFonts w:ascii="Arial" w:hAnsi="Arial" w:cs="Arial"/>
        </w:rPr>
        <w:t>ly Help, eligibility,</w:t>
      </w:r>
      <w:r w:rsidR="00390DC7">
        <w:rPr>
          <w:rFonts w:ascii="Arial" w:hAnsi="Arial" w:cs="Arial"/>
        </w:rPr>
        <w:t xml:space="preserve"> referral </w:t>
      </w:r>
      <w:r w:rsidR="00F34035">
        <w:rPr>
          <w:rFonts w:ascii="Arial" w:hAnsi="Arial" w:cs="Arial"/>
        </w:rPr>
        <w:t>pathways, and rights. The cla</w:t>
      </w:r>
      <w:r w:rsidR="009C0BB8">
        <w:rPr>
          <w:rFonts w:ascii="Arial" w:hAnsi="Arial" w:cs="Arial"/>
        </w:rPr>
        <w:t>rity of this communication directl</w:t>
      </w:r>
      <w:r w:rsidR="00C52583">
        <w:rPr>
          <w:rFonts w:ascii="Arial" w:hAnsi="Arial" w:cs="Arial"/>
        </w:rPr>
        <w:t xml:space="preserve">y </w:t>
      </w:r>
      <w:r w:rsidR="009565B2">
        <w:rPr>
          <w:rFonts w:ascii="Arial" w:hAnsi="Arial" w:cs="Arial"/>
        </w:rPr>
        <w:t>influences</w:t>
      </w:r>
      <w:r w:rsidR="00C52583">
        <w:rPr>
          <w:rFonts w:ascii="Arial" w:hAnsi="Arial" w:cs="Arial"/>
        </w:rPr>
        <w:t xml:space="preserve"> whether families seek supp</w:t>
      </w:r>
      <w:r w:rsidR="009848C2">
        <w:rPr>
          <w:rFonts w:ascii="Arial" w:hAnsi="Arial" w:cs="Arial"/>
        </w:rPr>
        <w:t xml:space="preserve">ort early or wait until needs escalate </w:t>
      </w:r>
      <w:r w:rsidR="0050593F">
        <w:rPr>
          <w:rFonts w:ascii="Arial" w:hAnsi="Arial" w:cs="Arial"/>
        </w:rPr>
        <w:t xml:space="preserve">(Lightfoot </w:t>
      </w:r>
      <w:r w:rsidR="00A96D51">
        <w:rPr>
          <w:rFonts w:ascii="Arial" w:hAnsi="Arial" w:cs="Arial"/>
        </w:rPr>
        <w:t>&amp; Sloper, 2018).</w:t>
      </w:r>
      <w:r w:rsidR="00DF6621">
        <w:rPr>
          <w:rFonts w:ascii="Arial" w:hAnsi="Arial" w:cs="Arial"/>
        </w:rPr>
        <w:t xml:space="preserve"> </w:t>
      </w:r>
      <w:r w:rsidR="006B1AF3">
        <w:rPr>
          <w:rFonts w:ascii="Arial" w:hAnsi="Arial" w:cs="Arial"/>
        </w:rPr>
        <w:t xml:space="preserve"> </w:t>
      </w:r>
    </w:p>
    <w:p w14:paraId="76071FB0" w14:textId="0EE1F7AF" w:rsidR="00636501" w:rsidRDefault="00636501" w:rsidP="009565B2">
      <w:pPr>
        <w:pStyle w:val="Heading1"/>
        <w:numPr>
          <w:ilvl w:val="0"/>
          <w:numId w:val="3"/>
        </w:numPr>
        <w:rPr>
          <w:sz w:val="36"/>
          <w:szCs w:val="36"/>
        </w:rPr>
      </w:pPr>
      <w:bookmarkStart w:id="2" w:name="_Toc216344890"/>
      <w:r>
        <w:rPr>
          <w:sz w:val="36"/>
          <w:szCs w:val="36"/>
        </w:rPr>
        <w:t>Multi-agency Working in Early Help</w:t>
      </w:r>
      <w:bookmarkEnd w:id="2"/>
    </w:p>
    <w:p w14:paraId="58840F09" w14:textId="21D5B0DA" w:rsidR="00CF23E2" w:rsidRDefault="00CF23E2" w:rsidP="009565B2">
      <w:pPr>
        <w:rPr>
          <w:rFonts w:ascii="Arial" w:hAnsi="Arial" w:cs="Arial"/>
        </w:rPr>
      </w:pPr>
      <w:r>
        <w:rPr>
          <w:rFonts w:ascii="Arial" w:hAnsi="Arial" w:cs="Arial"/>
        </w:rPr>
        <w:t>Multi-</w:t>
      </w:r>
      <w:r w:rsidR="00B13A13">
        <w:rPr>
          <w:rFonts w:ascii="Arial" w:hAnsi="Arial" w:cs="Arial"/>
        </w:rPr>
        <w:t>agency working also depends heavily on effective coordination and s</w:t>
      </w:r>
      <w:r w:rsidR="00900688">
        <w:rPr>
          <w:rFonts w:ascii="Arial" w:hAnsi="Arial" w:cs="Arial"/>
        </w:rPr>
        <w:t>hared accountability structures</w:t>
      </w:r>
      <w:r w:rsidR="000711BF">
        <w:rPr>
          <w:rFonts w:ascii="Arial" w:hAnsi="Arial" w:cs="Arial"/>
        </w:rPr>
        <w:t xml:space="preserve">. According to national safeguarding guidance, </w:t>
      </w:r>
      <w:r w:rsidR="001A314A">
        <w:rPr>
          <w:rFonts w:ascii="Arial" w:hAnsi="Arial" w:cs="Arial"/>
        </w:rPr>
        <w:t xml:space="preserve">agencies must avoid duplication of assessments and </w:t>
      </w:r>
      <w:r w:rsidR="005D04ED">
        <w:rPr>
          <w:rFonts w:ascii="Arial" w:hAnsi="Arial" w:cs="Arial"/>
        </w:rPr>
        <w:t xml:space="preserve">ensure that families do not </w:t>
      </w:r>
      <w:r w:rsidR="00D7508D">
        <w:rPr>
          <w:rFonts w:ascii="Arial" w:hAnsi="Arial" w:cs="Arial"/>
        </w:rPr>
        <w:t>need to retell their stories repeatedly</w:t>
      </w:r>
      <w:r w:rsidR="004D539C">
        <w:rPr>
          <w:rFonts w:ascii="Arial" w:hAnsi="Arial" w:cs="Arial"/>
        </w:rPr>
        <w:t xml:space="preserve">, a process that can be </w:t>
      </w:r>
      <w:r w:rsidR="005D1989">
        <w:rPr>
          <w:rFonts w:ascii="Arial" w:hAnsi="Arial" w:cs="Arial"/>
        </w:rPr>
        <w:t xml:space="preserve">emotionally taxing and may deter </w:t>
      </w:r>
      <w:r w:rsidR="00DE7B98">
        <w:rPr>
          <w:rFonts w:ascii="Arial" w:hAnsi="Arial" w:cs="Arial"/>
        </w:rPr>
        <w:t xml:space="preserve">engagement. A well-coordinated </w:t>
      </w:r>
      <w:r w:rsidR="004009F2">
        <w:rPr>
          <w:rFonts w:ascii="Arial" w:hAnsi="Arial" w:cs="Arial"/>
        </w:rPr>
        <w:t>Early Help</w:t>
      </w:r>
      <w:r w:rsidR="00B82143">
        <w:rPr>
          <w:rFonts w:ascii="Arial" w:hAnsi="Arial" w:cs="Arial"/>
        </w:rPr>
        <w:t xml:space="preserve"> offer includes clear pathways</w:t>
      </w:r>
      <w:r w:rsidR="007F2361">
        <w:rPr>
          <w:rFonts w:ascii="Arial" w:hAnsi="Arial" w:cs="Arial"/>
        </w:rPr>
        <w:t xml:space="preserve"> for escalating concerns, </w:t>
      </w:r>
      <w:r w:rsidR="0085045F">
        <w:rPr>
          <w:rFonts w:ascii="Arial" w:hAnsi="Arial" w:cs="Arial"/>
        </w:rPr>
        <w:t>mechanisms for resolving prof</w:t>
      </w:r>
      <w:r w:rsidR="00706417">
        <w:rPr>
          <w:rFonts w:ascii="Arial" w:hAnsi="Arial" w:cs="Arial"/>
        </w:rPr>
        <w:t xml:space="preserve">essional disagreements, and </w:t>
      </w:r>
      <w:r w:rsidR="008B6447">
        <w:rPr>
          <w:rFonts w:ascii="Arial" w:hAnsi="Arial" w:cs="Arial"/>
        </w:rPr>
        <w:t xml:space="preserve">consistent recording practices across </w:t>
      </w:r>
      <w:r w:rsidR="003F44AA">
        <w:rPr>
          <w:rFonts w:ascii="Arial" w:hAnsi="Arial" w:cs="Arial"/>
        </w:rPr>
        <w:t>services.</w:t>
      </w:r>
      <w:r w:rsidR="00A13AA3">
        <w:rPr>
          <w:rFonts w:ascii="Arial" w:hAnsi="Arial" w:cs="Arial"/>
        </w:rPr>
        <w:t xml:space="preserve"> The </w:t>
      </w:r>
      <w:r w:rsidR="004E7119">
        <w:rPr>
          <w:rFonts w:ascii="Arial" w:hAnsi="Arial" w:cs="Arial"/>
        </w:rPr>
        <w:t xml:space="preserve">presence of a Lead Professional plays </w:t>
      </w:r>
      <w:r w:rsidR="00B867D9">
        <w:rPr>
          <w:rFonts w:ascii="Arial" w:hAnsi="Arial" w:cs="Arial"/>
        </w:rPr>
        <w:t>a central role in maintaining this coord</w:t>
      </w:r>
      <w:r w:rsidR="00C944BA">
        <w:rPr>
          <w:rFonts w:ascii="Arial" w:hAnsi="Arial" w:cs="Arial"/>
        </w:rPr>
        <w:t>ination, acting as</w:t>
      </w:r>
      <w:r w:rsidR="00CD654A">
        <w:rPr>
          <w:rFonts w:ascii="Arial" w:hAnsi="Arial" w:cs="Arial"/>
        </w:rPr>
        <w:t xml:space="preserve"> a</w:t>
      </w:r>
      <w:r w:rsidR="00C944BA">
        <w:rPr>
          <w:rFonts w:ascii="Arial" w:hAnsi="Arial" w:cs="Arial"/>
        </w:rPr>
        <w:t xml:space="preserve"> single point of </w:t>
      </w:r>
      <w:r w:rsidR="000B3CF4">
        <w:rPr>
          <w:rFonts w:ascii="Arial" w:hAnsi="Arial" w:cs="Arial"/>
        </w:rPr>
        <w:t>contact</w:t>
      </w:r>
      <w:r w:rsidR="00110650">
        <w:rPr>
          <w:rFonts w:ascii="Arial" w:hAnsi="Arial" w:cs="Arial"/>
        </w:rPr>
        <w:t xml:space="preserve"> </w:t>
      </w:r>
      <w:r w:rsidR="000B3CF4">
        <w:rPr>
          <w:rFonts w:ascii="Arial" w:hAnsi="Arial" w:cs="Arial"/>
        </w:rPr>
        <w:t>for fam</w:t>
      </w:r>
      <w:r w:rsidR="00110650">
        <w:rPr>
          <w:rFonts w:ascii="Arial" w:hAnsi="Arial" w:cs="Arial"/>
        </w:rPr>
        <w:t xml:space="preserve">ilies and ensuring </w:t>
      </w:r>
      <w:r w:rsidR="007D244C">
        <w:rPr>
          <w:rFonts w:ascii="Arial" w:hAnsi="Arial" w:cs="Arial"/>
        </w:rPr>
        <w:t>that all involved professionals contribute mea</w:t>
      </w:r>
      <w:r w:rsidR="006542F3">
        <w:rPr>
          <w:rFonts w:ascii="Arial" w:hAnsi="Arial" w:cs="Arial"/>
        </w:rPr>
        <w:t xml:space="preserve">ningfully to the support </w:t>
      </w:r>
      <w:r w:rsidR="00830317">
        <w:rPr>
          <w:rFonts w:ascii="Arial" w:hAnsi="Arial" w:cs="Arial"/>
        </w:rPr>
        <w:t>plan. High-quality multi</w:t>
      </w:r>
      <w:r w:rsidR="00E76B9B">
        <w:rPr>
          <w:rFonts w:ascii="Arial" w:hAnsi="Arial" w:cs="Arial"/>
        </w:rPr>
        <w:t>-</w:t>
      </w:r>
      <w:r w:rsidR="00666F44">
        <w:rPr>
          <w:rFonts w:ascii="Arial" w:hAnsi="Arial" w:cs="Arial"/>
        </w:rPr>
        <w:t>agency collaboration has been associated with</w:t>
      </w:r>
      <w:r w:rsidR="00132AE0">
        <w:rPr>
          <w:rFonts w:ascii="Arial" w:hAnsi="Arial" w:cs="Arial"/>
        </w:rPr>
        <w:t xml:space="preserve"> improved outcomes in ar</w:t>
      </w:r>
      <w:r w:rsidR="00031F09">
        <w:rPr>
          <w:rFonts w:ascii="Arial" w:hAnsi="Arial" w:cs="Arial"/>
        </w:rPr>
        <w:t xml:space="preserve">eas </w:t>
      </w:r>
      <w:r w:rsidR="006D78FD">
        <w:rPr>
          <w:rFonts w:ascii="Arial" w:hAnsi="Arial" w:cs="Arial"/>
        </w:rPr>
        <w:t>s</w:t>
      </w:r>
      <w:r w:rsidR="004619D8">
        <w:rPr>
          <w:rFonts w:ascii="Arial" w:hAnsi="Arial" w:cs="Arial"/>
        </w:rPr>
        <w:t>uch as school attendance,</w:t>
      </w:r>
      <w:r w:rsidR="00A13C70">
        <w:rPr>
          <w:rFonts w:ascii="Arial" w:hAnsi="Arial" w:cs="Arial"/>
        </w:rPr>
        <w:t xml:space="preserve"> emo</w:t>
      </w:r>
      <w:r w:rsidR="003F7444">
        <w:rPr>
          <w:rFonts w:ascii="Arial" w:hAnsi="Arial" w:cs="Arial"/>
        </w:rPr>
        <w:t xml:space="preserve">tional </w:t>
      </w:r>
      <w:r w:rsidR="00221330">
        <w:rPr>
          <w:rFonts w:ascii="Arial" w:hAnsi="Arial" w:cs="Arial"/>
        </w:rPr>
        <w:t xml:space="preserve">wellbeing, parenting </w:t>
      </w:r>
      <w:r w:rsidR="009F6931">
        <w:rPr>
          <w:rFonts w:ascii="Arial" w:hAnsi="Arial" w:cs="Arial"/>
        </w:rPr>
        <w:t xml:space="preserve">capacity, and family </w:t>
      </w:r>
      <w:r w:rsidR="00587880">
        <w:rPr>
          <w:rFonts w:ascii="Arial" w:hAnsi="Arial" w:cs="Arial"/>
        </w:rPr>
        <w:t>stability. Conversely, fragm</w:t>
      </w:r>
      <w:r w:rsidR="00BC4B1D">
        <w:rPr>
          <w:rFonts w:ascii="Arial" w:hAnsi="Arial" w:cs="Arial"/>
        </w:rPr>
        <w:t>ented practice can create barriers such as confli</w:t>
      </w:r>
      <w:r w:rsidR="001F61FF">
        <w:rPr>
          <w:rFonts w:ascii="Arial" w:hAnsi="Arial" w:cs="Arial"/>
        </w:rPr>
        <w:t xml:space="preserve">cting advice, unclear </w:t>
      </w:r>
      <w:r w:rsidR="002F27C4">
        <w:rPr>
          <w:rFonts w:ascii="Arial" w:hAnsi="Arial" w:cs="Arial"/>
        </w:rPr>
        <w:t>responsibilities, and delayed support</w:t>
      </w:r>
      <w:r w:rsidR="00731DDF">
        <w:rPr>
          <w:rFonts w:ascii="Arial" w:hAnsi="Arial" w:cs="Arial"/>
        </w:rPr>
        <w:t xml:space="preserve">. Therefore, local </w:t>
      </w:r>
      <w:r w:rsidR="00F87F20">
        <w:rPr>
          <w:rFonts w:ascii="Arial" w:hAnsi="Arial" w:cs="Arial"/>
        </w:rPr>
        <w:t xml:space="preserve">authority websites should articulate </w:t>
      </w:r>
      <w:r w:rsidR="00F21624">
        <w:rPr>
          <w:rFonts w:ascii="Arial" w:hAnsi="Arial" w:cs="Arial"/>
        </w:rPr>
        <w:t xml:space="preserve">not only what Early Help is but </w:t>
      </w:r>
      <w:r w:rsidR="00E727BF">
        <w:rPr>
          <w:rFonts w:ascii="Arial" w:hAnsi="Arial" w:cs="Arial"/>
        </w:rPr>
        <w:t xml:space="preserve">also how agencies work together </w:t>
      </w:r>
      <w:r w:rsidR="00EF6C4C">
        <w:rPr>
          <w:rFonts w:ascii="Arial" w:hAnsi="Arial" w:cs="Arial"/>
        </w:rPr>
        <w:t xml:space="preserve">operationally, helping families understand the level </w:t>
      </w:r>
      <w:r w:rsidR="00E1608B">
        <w:rPr>
          <w:rFonts w:ascii="Arial" w:hAnsi="Arial" w:cs="Arial"/>
        </w:rPr>
        <w:t xml:space="preserve">of support they can expect. </w:t>
      </w:r>
      <w:r w:rsidR="0008165B">
        <w:rPr>
          <w:rFonts w:ascii="Arial" w:hAnsi="Arial" w:cs="Arial"/>
        </w:rPr>
        <w:t>Clear online communication regarding multi-agency process</w:t>
      </w:r>
      <w:r w:rsidR="00694DFA">
        <w:rPr>
          <w:rFonts w:ascii="Arial" w:hAnsi="Arial" w:cs="Arial"/>
        </w:rPr>
        <w:t>es is essential for building trust and encouraging</w:t>
      </w:r>
      <w:r w:rsidR="00A42FCD">
        <w:rPr>
          <w:rFonts w:ascii="Arial" w:hAnsi="Arial" w:cs="Arial"/>
        </w:rPr>
        <w:t xml:space="preserve"> families to access servi</w:t>
      </w:r>
      <w:r w:rsidR="001B31F6">
        <w:rPr>
          <w:rFonts w:ascii="Arial" w:hAnsi="Arial" w:cs="Arial"/>
        </w:rPr>
        <w:t>ces before needs escalate.</w:t>
      </w:r>
      <w:r w:rsidR="00A42FCD">
        <w:rPr>
          <w:rFonts w:ascii="Arial" w:hAnsi="Arial" w:cs="Arial"/>
        </w:rPr>
        <w:t xml:space="preserve"> </w:t>
      </w:r>
    </w:p>
    <w:p w14:paraId="79ECDCDD" w14:textId="4C14E438" w:rsidR="009565B2" w:rsidRDefault="00647B68" w:rsidP="009565B2">
      <w:pPr>
        <w:rPr>
          <w:rFonts w:ascii="Arial" w:hAnsi="Arial" w:cs="Arial"/>
        </w:rPr>
      </w:pPr>
      <w:r>
        <w:rPr>
          <w:rFonts w:ascii="Arial" w:hAnsi="Arial" w:cs="Arial"/>
        </w:rPr>
        <w:t>Effective Early Help requires</w:t>
      </w:r>
      <w:r w:rsidR="005C2B4A">
        <w:rPr>
          <w:rFonts w:ascii="Arial" w:hAnsi="Arial" w:cs="Arial"/>
        </w:rPr>
        <w:t xml:space="preserve"> robust multi-agency collaboration. Wor</w:t>
      </w:r>
      <w:r w:rsidR="00F97C26">
        <w:rPr>
          <w:rFonts w:ascii="Arial" w:hAnsi="Arial" w:cs="Arial"/>
        </w:rPr>
        <w:t>king Together 2023 states that no single</w:t>
      </w:r>
      <w:r w:rsidR="008D3DE1">
        <w:rPr>
          <w:rFonts w:ascii="Arial" w:hAnsi="Arial" w:cs="Arial"/>
        </w:rPr>
        <w:t xml:space="preserve"> agency can fully understand a child’s </w:t>
      </w:r>
      <w:r w:rsidR="00185FE3">
        <w:rPr>
          <w:rFonts w:ascii="Arial" w:hAnsi="Arial" w:cs="Arial"/>
        </w:rPr>
        <w:t>lived experience; instead, safegua</w:t>
      </w:r>
      <w:r w:rsidR="000B3A7B">
        <w:rPr>
          <w:rFonts w:ascii="Arial" w:hAnsi="Arial" w:cs="Arial"/>
        </w:rPr>
        <w:t>rding relies on coordinated efforts betw</w:t>
      </w:r>
      <w:r w:rsidR="000A6AC7">
        <w:rPr>
          <w:rFonts w:ascii="Arial" w:hAnsi="Arial" w:cs="Arial"/>
        </w:rPr>
        <w:t>een health, education, social care,</w:t>
      </w:r>
      <w:r w:rsidR="00312840">
        <w:rPr>
          <w:rFonts w:ascii="Arial" w:hAnsi="Arial" w:cs="Arial"/>
        </w:rPr>
        <w:t xml:space="preserve"> </w:t>
      </w:r>
      <w:r w:rsidR="000A6AC7">
        <w:rPr>
          <w:rFonts w:ascii="Arial" w:hAnsi="Arial" w:cs="Arial"/>
        </w:rPr>
        <w:t>police</w:t>
      </w:r>
      <w:r w:rsidR="00312840">
        <w:rPr>
          <w:rFonts w:ascii="Arial" w:hAnsi="Arial" w:cs="Arial"/>
        </w:rPr>
        <w:t xml:space="preserve">, and voluntary sector partners. </w:t>
      </w:r>
      <w:r w:rsidR="005E3409">
        <w:rPr>
          <w:rFonts w:ascii="Arial" w:hAnsi="Arial" w:cs="Arial"/>
        </w:rPr>
        <w:t>Effective multi-agency working includes:</w:t>
      </w:r>
    </w:p>
    <w:p w14:paraId="12347EC6" w14:textId="7D958BE7" w:rsidR="00942618" w:rsidRDefault="00942618" w:rsidP="00942618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Shared </w:t>
      </w:r>
      <w:r w:rsidR="004147B1">
        <w:rPr>
          <w:rFonts w:ascii="Arial" w:hAnsi="Arial" w:cs="Arial"/>
        </w:rPr>
        <w:t>responsibility for safeguarding</w:t>
      </w:r>
    </w:p>
    <w:p w14:paraId="43486688" w14:textId="3B57FDBD" w:rsidR="004147B1" w:rsidRDefault="00970A46" w:rsidP="00942618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Timely </w:t>
      </w:r>
      <w:r w:rsidR="004776E6">
        <w:rPr>
          <w:rFonts w:ascii="Arial" w:hAnsi="Arial" w:cs="Arial"/>
        </w:rPr>
        <w:t>information sharing</w:t>
      </w:r>
    </w:p>
    <w:p w14:paraId="686FCAAB" w14:textId="086899E1" w:rsidR="004776E6" w:rsidRDefault="004776E6" w:rsidP="00942618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Joint assessment</w:t>
      </w:r>
      <w:r w:rsidR="00BC5C2F">
        <w:rPr>
          <w:rFonts w:ascii="Arial" w:hAnsi="Arial" w:cs="Arial"/>
        </w:rPr>
        <w:t xml:space="preserve"> and planning</w:t>
      </w:r>
    </w:p>
    <w:p w14:paraId="5B6A12D0" w14:textId="7627AB5E" w:rsidR="00BC5C2F" w:rsidRDefault="00BC5C2F" w:rsidP="00942618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Use of a </w:t>
      </w:r>
      <w:r w:rsidR="00DF1D8D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ead Professional </w:t>
      </w:r>
      <w:r w:rsidR="004635DD">
        <w:rPr>
          <w:rFonts w:ascii="Arial" w:hAnsi="Arial" w:cs="Arial"/>
        </w:rPr>
        <w:t xml:space="preserve">to </w:t>
      </w:r>
      <w:r w:rsidR="00DF1D8D">
        <w:rPr>
          <w:rFonts w:ascii="Arial" w:hAnsi="Arial" w:cs="Arial"/>
        </w:rPr>
        <w:t>c</w:t>
      </w:r>
      <w:r w:rsidR="004635DD">
        <w:rPr>
          <w:rFonts w:ascii="Arial" w:hAnsi="Arial" w:cs="Arial"/>
        </w:rPr>
        <w:t xml:space="preserve">oordinate </w:t>
      </w:r>
      <w:r w:rsidR="00DF1D8D">
        <w:rPr>
          <w:rFonts w:ascii="Arial" w:hAnsi="Arial" w:cs="Arial"/>
        </w:rPr>
        <w:t>s</w:t>
      </w:r>
      <w:r w:rsidR="004635DD">
        <w:rPr>
          <w:rFonts w:ascii="Arial" w:hAnsi="Arial" w:cs="Arial"/>
        </w:rPr>
        <w:t xml:space="preserve">upport </w:t>
      </w:r>
    </w:p>
    <w:p w14:paraId="36415767" w14:textId="319EDBFF" w:rsidR="004635DD" w:rsidRDefault="004635DD" w:rsidP="00942618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Regular </w:t>
      </w:r>
      <w:r w:rsidR="00DF1D8D">
        <w:rPr>
          <w:rFonts w:ascii="Arial" w:hAnsi="Arial" w:cs="Arial"/>
        </w:rPr>
        <w:t>multi-agency</w:t>
      </w:r>
      <w:r w:rsidR="00F8119E">
        <w:rPr>
          <w:rFonts w:ascii="Arial" w:hAnsi="Arial" w:cs="Arial"/>
        </w:rPr>
        <w:t xml:space="preserve"> meetings</w:t>
      </w:r>
    </w:p>
    <w:p w14:paraId="31B1255F" w14:textId="26263B2C" w:rsidR="00F8119E" w:rsidRDefault="00AF56A3" w:rsidP="0042114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42114F">
        <w:rPr>
          <w:rFonts w:ascii="Arial" w:hAnsi="Arial" w:cs="Arial"/>
        </w:rPr>
        <w:t>Consistent use of evidence-based tools</w:t>
      </w:r>
    </w:p>
    <w:p w14:paraId="23A47C08" w14:textId="3F9B0C42" w:rsidR="0042114F" w:rsidRPr="0042114F" w:rsidRDefault="002642A0" w:rsidP="00B91118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Research shows that </w:t>
      </w:r>
      <w:r w:rsidR="00B373E4">
        <w:rPr>
          <w:rFonts w:ascii="Arial" w:hAnsi="Arial" w:cs="Arial"/>
        </w:rPr>
        <w:t>when services are fragmented or poorly coord</w:t>
      </w:r>
      <w:r w:rsidR="00CB52B2">
        <w:rPr>
          <w:rFonts w:ascii="Arial" w:hAnsi="Arial" w:cs="Arial"/>
        </w:rPr>
        <w:t>inated, families experi</w:t>
      </w:r>
      <w:r w:rsidR="00F14FB4">
        <w:rPr>
          <w:rFonts w:ascii="Arial" w:hAnsi="Arial" w:cs="Arial"/>
        </w:rPr>
        <w:t>ence</w:t>
      </w:r>
      <w:r w:rsidR="00CE78E0">
        <w:rPr>
          <w:rFonts w:ascii="Arial" w:hAnsi="Arial" w:cs="Arial"/>
        </w:rPr>
        <w:t xml:space="preserve"> stress,</w:t>
      </w:r>
      <w:r w:rsidR="00141DF6">
        <w:rPr>
          <w:rFonts w:ascii="Arial" w:hAnsi="Arial" w:cs="Arial"/>
        </w:rPr>
        <w:t xml:space="preserve"> con</w:t>
      </w:r>
      <w:r w:rsidR="00851288">
        <w:rPr>
          <w:rFonts w:ascii="Arial" w:hAnsi="Arial" w:cs="Arial"/>
        </w:rPr>
        <w:t xml:space="preserve">fusion, and disengagement </w:t>
      </w:r>
      <w:r w:rsidR="008B0F25">
        <w:rPr>
          <w:rFonts w:ascii="Arial" w:hAnsi="Arial" w:cs="Arial"/>
        </w:rPr>
        <w:t>(White et al.,</w:t>
      </w:r>
      <w:r w:rsidR="009326B4">
        <w:rPr>
          <w:rFonts w:ascii="Arial" w:hAnsi="Arial" w:cs="Arial"/>
        </w:rPr>
        <w:t xml:space="preserve"> 2019). </w:t>
      </w:r>
      <w:r w:rsidR="00F73A61">
        <w:rPr>
          <w:rFonts w:ascii="Arial" w:hAnsi="Arial" w:cs="Arial"/>
        </w:rPr>
        <w:t>Conversely</w:t>
      </w:r>
      <w:r w:rsidR="00D02228">
        <w:rPr>
          <w:rFonts w:ascii="Arial" w:hAnsi="Arial" w:cs="Arial"/>
        </w:rPr>
        <w:t xml:space="preserve">, </w:t>
      </w:r>
      <w:r w:rsidR="005614D3">
        <w:rPr>
          <w:rFonts w:ascii="Arial" w:hAnsi="Arial" w:cs="Arial"/>
        </w:rPr>
        <w:t xml:space="preserve">when </w:t>
      </w:r>
      <w:r w:rsidR="000D5A97">
        <w:rPr>
          <w:rFonts w:ascii="Arial" w:hAnsi="Arial" w:cs="Arial"/>
        </w:rPr>
        <w:t xml:space="preserve">agencies collaborate effectively, </w:t>
      </w:r>
      <w:r w:rsidR="002F6F75">
        <w:rPr>
          <w:rFonts w:ascii="Arial" w:hAnsi="Arial" w:cs="Arial"/>
        </w:rPr>
        <w:t xml:space="preserve">children achieve better </w:t>
      </w:r>
      <w:r w:rsidR="00FE4C7D">
        <w:rPr>
          <w:rFonts w:ascii="Arial" w:hAnsi="Arial" w:cs="Arial"/>
        </w:rPr>
        <w:t xml:space="preserve">outcomes and families report feeling </w:t>
      </w:r>
      <w:r w:rsidR="0006573C">
        <w:rPr>
          <w:rFonts w:ascii="Arial" w:hAnsi="Arial" w:cs="Arial"/>
        </w:rPr>
        <w:t>su</w:t>
      </w:r>
      <w:r w:rsidR="00DE04E2">
        <w:rPr>
          <w:rFonts w:ascii="Arial" w:hAnsi="Arial" w:cs="Arial"/>
        </w:rPr>
        <w:t xml:space="preserve">pported rather than judged </w:t>
      </w:r>
      <w:r w:rsidR="00D225E5">
        <w:rPr>
          <w:rFonts w:ascii="Arial" w:hAnsi="Arial" w:cs="Arial"/>
        </w:rPr>
        <w:t xml:space="preserve">(Morris et </w:t>
      </w:r>
      <w:r w:rsidR="000404FD">
        <w:rPr>
          <w:rFonts w:ascii="Arial" w:hAnsi="Arial" w:cs="Arial"/>
        </w:rPr>
        <w:t xml:space="preserve">al. </w:t>
      </w:r>
      <w:r w:rsidR="000404FD">
        <w:rPr>
          <w:rFonts w:ascii="Arial" w:hAnsi="Arial" w:cs="Arial"/>
        </w:rPr>
        <w:lastRenderedPageBreak/>
        <w:t xml:space="preserve">2021). Transparent </w:t>
      </w:r>
      <w:r w:rsidR="000404FD" w:rsidRPr="00703688">
        <w:rPr>
          <w:rFonts w:ascii="Arial" w:hAnsi="Arial" w:cs="Arial"/>
        </w:rPr>
        <w:t>communication</w:t>
      </w:r>
      <w:r w:rsidR="009B1663" w:rsidRPr="009B1663">
        <w:rPr>
          <w:rFonts w:ascii="Arial" w:hAnsi="Arial" w:cs="Arial"/>
        </w:rPr>
        <w:t>—</w:t>
      </w:r>
      <w:r w:rsidR="00C325C7" w:rsidRPr="00703688">
        <w:rPr>
          <w:rFonts w:ascii="Arial" w:hAnsi="Arial" w:cs="Arial"/>
        </w:rPr>
        <w:t>especially</w:t>
      </w:r>
      <w:r w:rsidR="00C325C7">
        <w:rPr>
          <w:rFonts w:ascii="Arial" w:hAnsi="Arial" w:cs="Arial"/>
        </w:rPr>
        <w:t xml:space="preserve"> via local authority websites</w:t>
      </w:r>
      <w:r w:rsidR="00B51F25" w:rsidRPr="00B51F25">
        <w:rPr>
          <w:rFonts w:ascii="Arial" w:hAnsi="Arial" w:cs="Arial"/>
        </w:rPr>
        <w:t>—</w:t>
      </w:r>
      <w:r w:rsidR="00C325C7">
        <w:rPr>
          <w:rFonts w:ascii="Arial" w:hAnsi="Arial" w:cs="Arial"/>
        </w:rPr>
        <w:t>sho</w:t>
      </w:r>
      <w:r w:rsidR="00FD7AC3">
        <w:rPr>
          <w:rFonts w:ascii="Arial" w:hAnsi="Arial" w:cs="Arial"/>
        </w:rPr>
        <w:t xml:space="preserve">uld explain how </w:t>
      </w:r>
      <w:r w:rsidR="00B92A4C">
        <w:rPr>
          <w:rFonts w:ascii="Arial" w:hAnsi="Arial" w:cs="Arial"/>
        </w:rPr>
        <w:t>professionals work toge</w:t>
      </w:r>
      <w:r w:rsidR="000934C2">
        <w:rPr>
          <w:rFonts w:ascii="Arial" w:hAnsi="Arial" w:cs="Arial"/>
        </w:rPr>
        <w:t>ther, what families can expect</w:t>
      </w:r>
      <w:r w:rsidR="00E0076E">
        <w:rPr>
          <w:rFonts w:ascii="Arial" w:hAnsi="Arial" w:cs="Arial"/>
        </w:rPr>
        <w:t>, and</w:t>
      </w:r>
      <w:r w:rsidR="00B51F25">
        <w:rPr>
          <w:rFonts w:ascii="Arial" w:hAnsi="Arial" w:cs="Arial"/>
        </w:rPr>
        <w:t xml:space="preserve"> </w:t>
      </w:r>
      <w:r w:rsidR="00E0076E">
        <w:rPr>
          <w:rFonts w:ascii="Arial" w:hAnsi="Arial" w:cs="Arial"/>
        </w:rPr>
        <w:t>how support will be coordinate</w:t>
      </w:r>
      <w:r w:rsidR="00932733">
        <w:rPr>
          <w:rFonts w:ascii="Arial" w:hAnsi="Arial" w:cs="Arial"/>
        </w:rPr>
        <w:t>d.</w:t>
      </w:r>
      <w:r w:rsidR="00D225E5">
        <w:rPr>
          <w:rFonts w:ascii="Arial" w:hAnsi="Arial" w:cs="Arial"/>
        </w:rPr>
        <w:t xml:space="preserve"> </w:t>
      </w:r>
      <w:r w:rsidR="00F14FB4">
        <w:rPr>
          <w:rFonts w:ascii="Arial" w:hAnsi="Arial" w:cs="Arial"/>
        </w:rPr>
        <w:t xml:space="preserve"> </w:t>
      </w:r>
    </w:p>
    <w:p w14:paraId="6B95EEB1" w14:textId="77777777" w:rsidR="00123CAB" w:rsidRDefault="00636501" w:rsidP="00636501">
      <w:pPr>
        <w:pStyle w:val="Heading1"/>
        <w:rPr>
          <w:sz w:val="36"/>
          <w:szCs w:val="36"/>
        </w:rPr>
      </w:pPr>
      <w:bookmarkStart w:id="3" w:name="_Toc216344891"/>
      <w:r>
        <w:rPr>
          <w:sz w:val="36"/>
          <w:szCs w:val="36"/>
        </w:rPr>
        <w:t>3. Evalua</w:t>
      </w:r>
      <w:r w:rsidR="00FA426B">
        <w:rPr>
          <w:sz w:val="36"/>
          <w:szCs w:val="36"/>
        </w:rPr>
        <w:t>tion of Local Authori</w:t>
      </w:r>
      <w:r w:rsidR="006B5CEA">
        <w:rPr>
          <w:sz w:val="36"/>
          <w:szCs w:val="36"/>
        </w:rPr>
        <w:t>ty Websites</w:t>
      </w:r>
      <w:bookmarkEnd w:id="3"/>
    </w:p>
    <w:p w14:paraId="680D0782" w14:textId="77777777" w:rsidR="00123CAB" w:rsidRDefault="00123CAB" w:rsidP="00123CAB">
      <w:pPr>
        <w:pStyle w:val="Heading2"/>
      </w:pPr>
      <w:bookmarkStart w:id="4" w:name="_Toc216344892"/>
      <w:r>
        <w:t>3.1 Tower Hamlets Council</w:t>
      </w:r>
      <w:bookmarkEnd w:id="4"/>
    </w:p>
    <w:p w14:paraId="0EB6A1F3" w14:textId="72338C9A" w:rsidR="00EA5DA2" w:rsidRDefault="00AC46E2" w:rsidP="00A008D3">
      <w:r>
        <w:t xml:space="preserve">Tower Hamlets provides </w:t>
      </w:r>
      <w:r w:rsidR="000E5490">
        <w:t>a clear, user</w:t>
      </w:r>
      <w:r w:rsidR="005E2607">
        <w:t>-friendly overview of Early</w:t>
      </w:r>
      <w:r w:rsidR="00BC2BBC">
        <w:t xml:space="preserve"> Help.</w:t>
      </w:r>
      <w:r w:rsidR="00793C53">
        <w:t xml:space="preserve"> </w:t>
      </w:r>
      <w:r w:rsidR="00DD6557">
        <w:t>The website sta</w:t>
      </w:r>
      <w:r w:rsidR="00B01C40">
        <w:t xml:space="preserve">tes that Early </w:t>
      </w:r>
      <w:r w:rsidR="00A954C5">
        <w:t xml:space="preserve">Help supports </w:t>
      </w:r>
      <w:r w:rsidR="00D66442">
        <w:t>families</w:t>
      </w:r>
      <w:r w:rsidR="00850738">
        <w:t xml:space="preserve"> “to </w:t>
      </w:r>
      <w:r w:rsidR="004F5B19">
        <w:t>thrive</w:t>
      </w:r>
      <w:r w:rsidR="00850738">
        <w:t xml:space="preserve"> </w:t>
      </w:r>
      <w:r w:rsidR="004F5B19">
        <w:t xml:space="preserve">and reach their full </w:t>
      </w:r>
      <w:r w:rsidR="0031013C">
        <w:t>potential,”</w:t>
      </w:r>
      <w:r w:rsidR="0097165F">
        <w:t xml:space="preserve"> aligning closely </w:t>
      </w:r>
      <w:r w:rsidR="009B16E1">
        <w:t>with national strengths-based</w:t>
      </w:r>
      <w:r w:rsidR="009C09FB">
        <w:t xml:space="preserve"> approaches. It clearly </w:t>
      </w:r>
      <w:r w:rsidR="00485AF9">
        <w:t>identifies the age range cover</w:t>
      </w:r>
      <w:r w:rsidR="00050331">
        <w:t>ed</w:t>
      </w:r>
      <w:r w:rsidR="00C651BC" w:rsidRPr="00C651BC">
        <w:t>—</w:t>
      </w:r>
      <w:r w:rsidR="00050331">
        <w:t>from pregnancy to age 19</w:t>
      </w:r>
      <w:r w:rsidR="00180F36">
        <w:t xml:space="preserve"> (or </w:t>
      </w:r>
      <w:r w:rsidR="00153F8D">
        <w:t>25</w:t>
      </w:r>
      <w:r w:rsidR="00EA7665">
        <w:t xml:space="preserve"> for SEND) which supports acce</w:t>
      </w:r>
      <w:r w:rsidR="00EA5DA2">
        <w:t>ssibility and clarity.</w:t>
      </w:r>
    </w:p>
    <w:p w14:paraId="61744AFC" w14:textId="1AD3820A" w:rsidR="00EE2218" w:rsidRDefault="00EA5DA2" w:rsidP="00A008D3">
      <w:r>
        <w:t xml:space="preserve">A significant </w:t>
      </w:r>
      <w:r w:rsidR="003B4828">
        <w:t xml:space="preserve">strength is the integration </w:t>
      </w:r>
      <w:r w:rsidR="009E435C">
        <w:t>with Family Hubs, reflecting</w:t>
      </w:r>
      <w:r w:rsidR="00EC5B73">
        <w:t xml:space="preserve"> national policy direction for place-based, mu</w:t>
      </w:r>
      <w:r w:rsidR="005475F8">
        <w:t>lti-disciplinary support hubs</w:t>
      </w:r>
      <w:r w:rsidR="0048583B">
        <w:t>. The explanation of the Early Help</w:t>
      </w:r>
      <w:r w:rsidR="000618F8">
        <w:t xml:space="preserve"> Assessment (EHA) high</w:t>
      </w:r>
      <w:r w:rsidR="008F27A3">
        <w:t xml:space="preserve">lights collaboration and holistic </w:t>
      </w:r>
      <w:r w:rsidR="00C71BCA">
        <w:t xml:space="preserve">assessment, </w:t>
      </w:r>
      <w:r w:rsidR="00B7350E">
        <w:t xml:space="preserve">ensuring transparency. </w:t>
      </w:r>
      <w:r w:rsidR="00645A2B">
        <w:t>Navigation is generally in</w:t>
      </w:r>
      <w:r w:rsidR="00C23F4E">
        <w:t xml:space="preserve">tuitive, with clear links to parenting </w:t>
      </w:r>
      <w:r w:rsidR="00191D61">
        <w:t xml:space="preserve">support, family hubs, </w:t>
      </w:r>
      <w:r w:rsidR="00645CD6">
        <w:t xml:space="preserve">SEND </w:t>
      </w:r>
      <w:r w:rsidR="00497D50">
        <w:t>provision</w:t>
      </w:r>
      <w:r w:rsidR="00645CD6">
        <w:t>, an</w:t>
      </w:r>
      <w:r w:rsidR="002F3413">
        <w:t>d local community services.</w:t>
      </w:r>
    </w:p>
    <w:p w14:paraId="78CEB386" w14:textId="2744426E" w:rsidR="00A008D3" w:rsidRDefault="00EE2218" w:rsidP="00A008D3">
      <w:r>
        <w:t xml:space="preserve">However, the description of multi-agency </w:t>
      </w:r>
      <w:r w:rsidR="00A80FAD">
        <w:t xml:space="preserve">working is limited. Although </w:t>
      </w:r>
      <w:r w:rsidR="00AF5BE0">
        <w:t xml:space="preserve">partnership working is referenced, </w:t>
      </w:r>
      <w:r w:rsidR="00A21E67">
        <w:t>the website</w:t>
      </w:r>
      <w:r w:rsidR="000D1412">
        <w:t xml:space="preserve"> does not clearly explain </w:t>
      </w:r>
      <w:r w:rsidR="00A76E27">
        <w:t>how age</w:t>
      </w:r>
      <w:r w:rsidR="00440ACC">
        <w:t>ncies collaborate in pra</w:t>
      </w:r>
      <w:r w:rsidR="000D4910">
        <w:t>ctice</w:t>
      </w:r>
      <w:r w:rsidR="00DE70C3">
        <w:t>, nor the role of the Lead</w:t>
      </w:r>
      <w:r w:rsidR="00D671F6">
        <w:t xml:space="preserve"> Professional.</w:t>
      </w:r>
      <w:r w:rsidR="00212888">
        <w:t xml:space="preserve"> The site could </w:t>
      </w:r>
      <w:r w:rsidR="00A21E67">
        <w:t xml:space="preserve">also improve </w:t>
      </w:r>
      <w:r w:rsidR="00BF3E4A">
        <w:t>accessibility</w:t>
      </w:r>
      <w:r w:rsidR="004E74A9">
        <w:t xml:space="preserve"> </w:t>
      </w:r>
      <w:r w:rsidR="00BF3E4A">
        <w:t>by inclu</w:t>
      </w:r>
      <w:r w:rsidR="00116EDF">
        <w:t>ding visual aids, translations</w:t>
      </w:r>
      <w:r w:rsidR="0003164E">
        <w:t>, or infographics.</w:t>
      </w:r>
    </w:p>
    <w:p w14:paraId="29F147B0" w14:textId="71C1AD3C" w:rsidR="00843115" w:rsidRPr="00A008D3" w:rsidRDefault="00360BB0" w:rsidP="00A008D3">
      <w:r>
        <w:t xml:space="preserve">Despite </w:t>
      </w:r>
      <w:r w:rsidR="00111D42">
        <w:t xml:space="preserve">these strengths, </w:t>
      </w:r>
      <w:r w:rsidR="000E26B8">
        <w:t xml:space="preserve">there are </w:t>
      </w:r>
      <w:r w:rsidR="00B00BD5">
        <w:t>areas where</w:t>
      </w:r>
      <w:r w:rsidR="00537225">
        <w:t xml:space="preserve"> Tower Hamlets could fur</w:t>
      </w:r>
      <w:r w:rsidR="00C713C4">
        <w:t xml:space="preserve">ther enhance </w:t>
      </w:r>
      <w:r w:rsidR="00B00BD5">
        <w:t>its</w:t>
      </w:r>
      <w:r w:rsidR="00C713C4">
        <w:t xml:space="preserve"> Early Help </w:t>
      </w:r>
      <w:r w:rsidR="00B00BD5">
        <w:t>signposting. For instance,</w:t>
      </w:r>
      <w:r w:rsidR="00E85356">
        <w:t xml:space="preserve"> while the website clea</w:t>
      </w:r>
      <w:r w:rsidR="009C6EEE">
        <w:t>rly outlines available</w:t>
      </w:r>
      <w:r w:rsidR="009E4D9C">
        <w:t xml:space="preserve"> support, it offers limited </w:t>
      </w:r>
      <w:r w:rsidR="00E5317A">
        <w:t>insight into how families themselves are involved in</w:t>
      </w:r>
      <w:r w:rsidR="003F5D98">
        <w:t xml:space="preserve"> the planning and review process</w:t>
      </w:r>
      <w:r w:rsidR="00A5672F">
        <w:t>.</w:t>
      </w:r>
      <w:r w:rsidR="00CC13BF">
        <w:t xml:space="preserve"> Including examples of family voice, </w:t>
      </w:r>
      <w:r w:rsidR="00A52A09">
        <w:t xml:space="preserve">testimonials, or </w:t>
      </w:r>
      <w:r w:rsidR="00E746D3">
        <w:t>anonymised</w:t>
      </w:r>
      <w:r w:rsidR="00A52A09">
        <w:t xml:space="preserve"> case st</w:t>
      </w:r>
      <w:r w:rsidR="00E746D3">
        <w:t>udies could help parents better</w:t>
      </w:r>
      <w:r w:rsidR="00DF5393">
        <w:t xml:space="preserve"> relate </w:t>
      </w:r>
      <w:r w:rsidR="007D3BA9">
        <w:t xml:space="preserve">to the service and understand its </w:t>
      </w:r>
      <w:r w:rsidR="00B019D4">
        <w:t xml:space="preserve">positive impact. </w:t>
      </w:r>
      <w:r w:rsidR="008C4001">
        <w:t xml:space="preserve">Additionally, although </w:t>
      </w:r>
      <w:r w:rsidR="00170C48">
        <w:t xml:space="preserve">the website mentions Early </w:t>
      </w:r>
      <w:r w:rsidR="008F55B1">
        <w:t>Hel</w:t>
      </w:r>
      <w:r w:rsidR="00D71A44">
        <w:t xml:space="preserve">p Assessments, it </w:t>
      </w:r>
      <w:r w:rsidR="007F7276">
        <w:t xml:space="preserve">does not describe in detail how </w:t>
      </w:r>
      <w:r w:rsidR="00490EF1">
        <w:t>long assessment</w:t>
      </w:r>
      <w:r w:rsidR="002B74BC">
        <w:t xml:space="preserve"> typically take, </w:t>
      </w:r>
      <w:r w:rsidR="005D2559">
        <w:t xml:space="preserve">what information families </w:t>
      </w:r>
      <w:r w:rsidR="002A3C9A">
        <w:t xml:space="preserve">may need to provide, or how </w:t>
      </w:r>
      <w:r w:rsidR="00A7272B">
        <w:t>decisions are communicated.</w:t>
      </w:r>
      <w:r w:rsidR="0060430F">
        <w:t xml:space="preserve"> Providing clearer expec</w:t>
      </w:r>
      <w:r w:rsidR="00BB1E97">
        <w:t xml:space="preserve">tations could reduce anxiety and </w:t>
      </w:r>
      <w:r w:rsidR="00C0422E">
        <w:t>increase transparency.</w:t>
      </w:r>
      <w:r w:rsidR="009A598C">
        <w:t xml:space="preserve"> </w:t>
      </w:r>
      <w:r w:rsidR="00C0422E">
        <w:t>Furthermore,</w:t>
      </w:r>
      <w:r w:rsidR="009A598C">
        <w:t xml:space="preserve"> the website could stren</w:t>
      </w:r>
      <w:r w:rsidR="00CA70FF">
        <w:t xml:space="preserve">gthen its accessibility by offering </w:t>
      </w:r>
      <w:r w:rsidR="009E0D95">
        <w:t xml:space="preserve">easy-read versions, translated documents, </w:t>
      </w:r>
      <w:r w:rsidR="00F37D53">
        <w:t>and audio-visual expla</w:t>
      </w:r>
      <w:r w:rsidR="00DB378D">
        <w:t>nations, w</w:t>
      </w:r>
      <w:r w:rsidR="00E21067">
        <w:t>h</w:t>
      </w:r>
      <w:r w:rsidR="00DB378D">
        <w:t>ich</w:t>
      </w:r>
      <w:r w:rsidR="00E21067">
        <w:t xml:space="preserve"> would support families with Englis</w:t>
      </w:r>
      <w:r w:rsidR="007F6B41">
        <w:t xml:space="preserve">h as an additional language </w:t>
      </w:r>
      <w:r w:rsidR="002B12DE">
        <w:t>or varying literacy levels</w:t>
      </w:r>
      <w:r w:rsidR="0015376F">
        <w:t>. Overall, Tower Hamlets demonstrate</w:t>
      </w:r>
      <w:r w:rsidR="00CE3B9E">
        <w:t xml:space="preserve">s strong foundations in its approach to Early </w:t>
      </w:r>
      <w:r w:rsidR="004B0D41">
        <w:t>Help communication but would benefit from further development</w:t>
      </w:r>
      <w:r w:rsidR="00B86A81">
        <w:t>s that make the service more inclusive, transparent</w:t>
      </w:r>
      <w:r w:rsidR="00765E5E">
        <w:t>, and family-centred.</w:t>
      </w:r>
      <w:r w:rsidR="00DB378D">
        <w:t xml:space="preserve"> </w:t>
      </w:r>
    </w:p>
    <w:p w14:paraId="6E47627C" w14:textId="58CE9085" w:rsidR="00123CAB" w:rsidRDefault="00123CAB" w:rsidP="00123CAB">
      <w:pPr>
        <w:pStyle w:val="Heading2"/>
      </w:pPr>
      <w:bookmarkStart w:id="5" w:name="_Toc216344893"/>
      <w:r>
        <w:lastRenderedPageBreak/>
        <w:t xml:space="preserve">3.2  </w:t>
      </w:r>
      <w:r w:rsidR="00636501">
        <w:t xml:space="preserve"> </w:t>
      </w:r>
      <w:r>
        <w:t>Southwark Council</w:t>
      </w:r>
      <w:bookmarkEnd w:id="5"/>
    </w:p>
    <w:p w14:paraId="5B736AE9" w14:textId="0942CE11" w:rsidR="004E0C3E" w:rsidRDefault="002E67B5" w:rsidP="004E0C3E">
      <w:pPr>
        <w:rPr>
          <w:rFonts w:ascii="Arial" w:hAnsi="Arial" w:cs="Arial"/>
        </w:rPr>
      </w:pPr>
      <w:r>
        <w:rPr>
          <w:rFonts w:ascii="Arial" w:hAnsi="Arial" w:cs="Arial"/>
        </w:rPr>
        <w:t>Southwark</w:t>
      </w:r>
      <w:r w:rsidR="0040501A">
        <w:rPr>
          <w:rFonts w:ascii="Arial" w:hAnsi="Arial" w:cs="Arial"/>
        </w:rPr>
        <w:t>’s</w:t>
      </w:r>
      <w:r>
        <w:rPr>
          <w:rFonts w:ascii="Arial" w:hAnsi="Arial" w:cs="Arial"/>
        </w:rPr>
        <w:t xml:space="preserve"> Early Help infor</w:t>
      </w:r>
      <w:r w:rsidR="003B52DF">
        <w:rPr>
          <w:rFonts w:ascii="Arial" w:hAnsi="Arial" w:cs="Arial"/>
        </w:rPr>
        <w:t xml:space="preserve">mation is strong, with clear statements </w:t>
      </w:r>
      <w:r w:rsidR="007A73BC">
        <w:rPr>
          <w:rFonts w:ascii="Arial" w:hAnsi="Arial" w:cs="Arial"/>
        </w:rPr>
        <w:t>emphasising that E</w:t>
      </w:r>
      <w:r w:rsidR="00355264">
        <w:rPr>
          <w:rFonts w:ascii="Arial" w:hAnsi="Arial" w:cs="Arial"/>
        </w:rPr>
        <w:t>arly Help helps children remain “</w:t>
      </w:r>
      <w:r w:rsidR="00A03F94">
        <w:rPr>
          <w:rFonts w:ascii="Arial" w:hAnsi="Arial" w:cs="Arial"/>
        </w:rPr>
        <w:t xml:space="preserve">healthy, safe and able to achieve </w:t>
      </w:r>
      <w:r w:rsidR="00834DF7">
        <w:rPr>
          <w:rFonts w:ascii="Arial" w:hAnsi="Arial" w:cs="Arial"/>
        </w:rPr>
        <w:t xml:space="preserve">their </w:t>
      </w:r>
      <w:r w:rsidR="00371F6C">
        <w:rPr>
          <w:rFonts w:ascii="Arial" w:hAnsi="Arial" w:cs="Arial"/>
        </w:rPr>
        <w:t>potential.”</w:t>
      </w:r>
      <w:r w:rsidR="009B01E0">
        <w:rPr>
          <w:rFonts w:ascii="Arial" w:hAnsi="Arial" w:cs="Arial"/>
        </w:rPr>
        <w:t xml:space="preserve"> This </w:t>
      </w:r>
      <w:r w:rsidR="00316329">
        <w:rPr>
          <w:rFonts w:ascii="Arial" w:hAnsi="Arial" w:cs="Arial"/>
        </w:rPr>
        <w:t>aligns effectively with</w:t>
      </w:r>
      <w:r w:rsidR="008A1E7B">
        <w:rPr>
          <w:rFonts w:ascii="Arial" w:hAnsi="Arial" w:cs="Arial"/>
        </w:rPr>
        <w:t xml:space="preserve"> the national outcomes-fo</w:t>
      </w:r>
      <w:r w:rsidR="00FA57B0">
        <w:rPr>
          <w:rFonts w:ascii="Arial" w:hAnsi="Arial" w:cs="Arial"/>
        </w:rPr>
        <w:t>cused approach.</w:t>
      </w:r>
      <w:r w:rsidR="00F32F3E">
        <w:rPr>
          <w:rFonts w:ascii="Arial" w:hAnsi="Arial" w:cs="Arial"/>
        </w:rPr>
        <w:t xml:space="preserve"> The </w:t>
      </w:r>
      <w:r w:rsidR="00490579">
        <w:rPr>
          <w:rFonts w:ascii="Arial" w:hAnsi="Arial" w:cs="Arial"/>
        </w:rPr>
        <w:t xml:space="preserve">slogan </w:t>
      </w:r>
      <w:r w:rsidR="00746018">
        <w:rPr>
          <w:rFonts w:ascii="Arial" w:hAnsi="Arial" w:cs="Arial"/>
        </w:rPr>
        <w:t>“right</w:t>
      </w:r>
      <w:r w:rsidR="00EF4BDF">
        <w:rPr>
          <w:rFonts w:ascii="Arial" w:hAnsi="Arial" w:cs="Arial"/>
        </w:rPr>
        <w:t xml:space="preserve"> help, at the right time</w:t>
      </w:r>
      <w:r w:rsidR="00817413">
        <w:rPr>
          <w:rFonts w:ascii="Arial" w:hAnsi="Arial" w:cs="Arial"/>
        </w:rPr>
        <w:t>, in the right place</w:t>
      </w:r>
      <w:r w:rsidR="000F26AC">
        <w:rPr>
          <w:rFonts w:ascii="Arial" w:hAnsi="Arial" w:cs="Arial"/>
        </w:rPr>
        <w:t>” reinforces key safegu</w:t>
      </w:r>
      <w:r w:rsidR="008D6E96">
        <w:rPr>
          <w:rFonts w:ascii="Arial" w:hAnsi="Arial" w:cs="Arial"/>
        </w:rPr>
        <w:t>arding principles.</w:t>
      </w:r>
    </w:p>
    <w:p w14:paraId="514C1F5A" w14:textId="4C1A0CDE" w:rsidR="00E06E37" w:rsidRDefault="00E06E37" w:rsidP="004E0C3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Family Early Help </w:t>
      </w:r>
      <w:r w:rsidR="006D5199">
        <w:rPr>
          <w:rFonts w:ascii="Arial" w:hAnsi="Arial" w:cs="Arial"/>
        </w:rPr>
        <w:t>(FEH) section differen</w:t>
      </w:r>
      <w:r w:rsidR="00E625DC">
        <w:rPr>
          <w:rFonts w:ascii="Arial" w:hAnsi="Arial" w:cs="Arial"/>
        </w:rPr>
        <w:t>tiates clearly between Ear</w:t>
      </w:r>
      <w:r w:rsidR="00A6790E">
        <w:rPr>
          <w:rFonts w:ascii="Arial" w:hAnsi="Arial" w:cs="Arial"/>
        </w:rPr>
        <w:t>ly Help and statutory childre</w:t>
      </w:r>
      <w:r w:rsidR="004A6194">
        <w:rPr>
          <w:rFonts w:ascii="Arial" w:hAnsi="Arial" w:cs="Arial"/>
        </w:rPr>
        <w:t xml:space="preserve">n’s social care, which is </w:t>
      </w:r>
      <w:r w:rsidR="006761C3">
        <w:rPr>
          <w:rFonts w:ascii="Arial" w:hAnsi="Arial" w:cs="Arial"/>
        </w:rPr>
        <w:t>particularly</w:t>
      </w:r>
      <w:r w:rsidR="004A6194">
        <w:rPr>
          <w:rFonts w:ascii="Arial" w:hAnsi="Arial" w:cs="Arial"/>
        </w:rPr>
        <w:t xml:space="preserve"> </w:t>
      </w:r>
      <w:r w:rsidR="006761C3">
        <w:rPr>
          <w:rFonts w:ascii="Arial" w:hAnsi="Arial" w:cs="Arial"/>
        </w:rPr>
        <w:t xml:space="preserve">important for reducing fear </w:t>
      </w:r>
      <w:r w:rsidR="00CD5A6D">
        <w:rPr>
          <w:rFonts w:ascii="Arial" w:hAnsi="Arial" w:cs="Arial"/>
        </w:rPr>
        <w:t>or stigma associ</w:t>
      </w:r>
      <w:r w:rsidR="005074ED">
        <w:rPr>
          <w:rFonts w:ascii="Arial" w:hAnsi="Arial" w:cs="Arial"/>
        </w:rPr>
        <w:t xml:space="preserve">ated with support services. Referral pathways </w:t>
      </w:r>
      <w:r w:rsidR="00495F76">
        <w:rPr>
          <w:rFonts w:ascii="Arial" w:hAnsi="Arial" w:cs="Arial"/>
        </w:rPr>
        <w:t xml:space="preserve">are explicit, with </w:t>
      </w:r>
      <w:r w:rsidR="00E016CA">
        <w:rPr>
          <w:rFonts w:ascii="Arial" w:hAnsi="Arial" w:cs="Arial"/>
        </w:rPr>
        <w:t xml:space="preserve">phone numbers, emails, and </w:t>
      </w:r>
      <w:r w:rsidR="00764951">
        <w:rPr>
          <w:rFonts w:ascii="Arial" w:hAnsi="Arial" w:cs="Arial"/>
        </w:rPr>
        <w:t>dow</w:t>
      </w:r>
      <w:r w:rsidR="00D5018D">
        <w:rPr>
          <w:rFonts w:ascii="Arial" w:hAnsi="Arial" w:cs="Arial"/>
        </w:rPr>
        <w:t xml:space="preserve">nloadable </w:t>
      </w:r>
      <w:r w:rsidR="00D15F5E">
        <w:rPr>
          <w:rFonts w:ascii="Arial" w:hAnsi="Arial" w:cs="Arial"/>
        </w:rPr>
        <w:t>forms for professionals and families.</w:t>
      </w:r>
    </w:p>
    <w:p w14:paraId="3C7A7DBF" w14:textId="7AE16CDD" w:rsidR="000D1B39" w:rsidRDefault="00CD53EE" w:rsidP="000D1B39">
      <w:pPr>
        <w:rPr>
          <w:rFonts w:ascii="Arial" w:hAnsi="Arial" w:cs="Arial"/>
        </w:rPr>
      </w:pPr>
      <w:r>
        <w:rPr>
          <w:rFonts w:ascii="Arial" w:hAnsi="Arial" w:cs="Arial"/>
        </w:rPr>
        <w:t>Nevertheless</w:t>
      </w:r>
      <w:r w:rsidR="002024EE">
        <w:rPr>
          <w:rFonts w:ascii="Arial" w:hAnsi="Arial" w:cs="Arial"/>
        </w:rPr>
        <w:t xml:space="preserve">, Southwark </w:t>
      </w:r>
      <w:r w:rsidR="001F095F">
        <w:rPr>
          <w:rFonts w:ascii="Arial" w:hAnsi="Arial" w:cs="Arial"/>
        </w:rPr>
        <w:t>offers</w:t>
      </w:r>
      <w:r w:rsidR="00EA7F38">
        <w:rPr>
          <w:rFonts w:ascii="Arial" w:hAnsi="Arial" w:cs="Arial"/>
        </w:rPr>
        <w:t xml:space="preserve"> the clearest narrative but has fragmented </w:t>
      </w:r>
      <w:r w:rsidR="0030008C">
        <w:rPr>
          <w:rFonts w:ascii="Arial" w:hAnsi="Arial" w:cs="Arial"/>
        </w:rPr>
        <w:t>navigation</w:t>
      </w:r>
      <w:r w:rsidR="000269F1">
        <w:rPr>
          <w:rFonts w:ascii="Arial" w:hAnsi="Arial" w:cs="Arial"/>
        </w:rPr>
        <w:t>. Information</w:t>
      </w:r>
      <w:r w:rsidR="002138FC">
        <w:rPr>
          <w:rFonts w:ascii="Arial" w:hAnsi="Arial" w:cs="Arial"/>
        </w:rPr>
        <w:t xml:space="preserve"> is </w:t>
      </w:r>
      <w:r w:rsidR="00A86EA8">
        <w:rPr>
          <w:rFonts w:ascii="Arial" w:hAnsi="Arial" w:cs="Arial"/>
        </w:rPr>
        <w:t>scattered across</w:t>
      </w:r>
      <w:r w:rsidR="00840A42">
        <w:rPr>
          <w:rFonts w:ascii="Arial" w:hAnsi="Arial" w:cs="Arial"/>
        </w:rPr>
        <w:t xml:space="preserve"> “Early Help </w:t>
      </w:r>
      <w:r w:rsidR="008A4945">
        <w:rPr>
          <w:rFonts w:ascii="Arial" w:hAnsi="Arial" w:cs="Arial"/>
        </w:rPr>
        <w:t>for</w:t>
      </w:r>
      <w:r w:rsidR="00F51FB5">
        <w:rPr>
          <w:rFonts w:ascii="Arial" w:hAnsi="Arial" w:cs="Arial"/>
        </w:rPr>
        <w:t xml:space="preserve"> Everyone,”</w:t>
      </w:r>
      <w:r w:rsidR="00B66070">
        <w:rPr>
          <w:rFonts w:ascii="Arial" w:hAnsi="Arial" w:cs="Arial"/>
        </w:rPr>
        <w:t xml:space="preserve"> </w:t>
      </w:r>
      <w:r w:rsidR="00BA46A3">
        <w:rPr>
          <w:rFonts w:ascii="Arial" w:hAnsi="Arial" w:cs="Arial"/>
        </w:rPr>
        <w:t>“</w:t>
      </w:r>
      <w:r w:rsidR="00B66070">
        <w:rPr>
          <w:rFonts w:ascii="Arial" w:hAnsi="Arial" w:cs="Arial"/>
        </w:rPr>
        <w:t>Extra Early He</w:t>
      </w:r>
      <w:r w:rsidR="00BA46A3">
        <w:rPr>
          <w:rFonts w:ascii="Arial" w:hAnsi="Arial" w:cs="Arial"/>
        </w:rPr>
        <w:t>lp,”</w:t>
      </w:r>
      <w:r w:rsidR="0013297C">
        <w:rPr>
          <w:rFonts w:ascii="Arial" w:hAnsi="Arial" w:cs="Arial"/>
        </w:rPr>
        <w:t xml:space="preserve"> the local Offer, and acce</w:t>
      </w:r>
      <w:r w:rsidR="000D1B39">
        <w:rPr>
          <w:rFonts w:ascii="Arial" w:hAnsi="Arial" w:cs="Arial"/>
        </w:rPr>
        <w:t xml:space="preserve">ssibility tools could be </w:t>
      </w:r>
      <w:r w:rsidR="00971EFF">
        <w:rPr>
          <w:rFonts w:ascii="Arial" w:hAnsi="Arial" w:cs="Arial"/>
        </w:rPr>
        <w:t>improved.</w:t>
      </w:r>
    </w:p>
    <w:p w14:paraId="18FF6662" w14:textId="1C3EEDD3" w:rsidR="00E9136B" w:rsidRDefault="00277AA0" w:rsidP="000D1B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Southwark’s </w:t>
      </w:r>
      <w:r w:rsidR="00903DA9">
        <w:rPr>
          <w:rFonts w:ascii="Arial" w:hAnsi="Arial" w:cs="Arial"/>
        </w:rPr>
        <w:t xml:space="preserve">Early Help content would </w:t>
      </w:r>
      <w:r w:rsidR="00586F87">
        <w:rPr>
          <w:rFonts w:ascii="Arial" w:hAnsi="Arial" w:cs="Arial"/>
        </w:rPr>
        <w:t>also benefit from improved consolidation</w:t>
      </w:r>
      <w:r w:rsidR="00121A90">
        <w:rPr>
          <w:rFonts w:ascii="Arial" w:hAnsi="Arial" w:cs="Arial"/>
        </w:rPr>
        <w:t xml:space="preserve"> of information. While individual pages provide </w:t>
      </w:r>
      <w:r w:rsidR="00B10623">
        <w:rPr>
          <w:rFonts w:ascii="Arial" w:hAnsi="Arial" w:cs="Arial"/>
        </w:rPr>
        <w:t>useful detail, families may find it c</w:t>
      </w:r>
      <w:r w:rsidR="00EB3C13">
        <w:rPr>
          <w:rFonts w:ascii="Arial" w:hAnsi="Arial" w:cs="Arial"/>
        </w:rPr>
        <w:t xml:space="preserve">hallenging to navigate </w:t>
      </w:r>
      <w:r w:rsidR="00E841C2">
        <w:rPr>
          <w:rFonts w:ascii="Arial" w:hAnsi="Arial" w:cs="Arial"/>
        </w:rPr>
        <w:t xml:space="preserve">between sections without a clear </w:t>
      </w:r>
      <w:r w:rsidR="005A3189">
        <w:rPr>
          <w:rFonts w:ascii="Arial" w:hAnsi="Arial" w:cs="Arial"/>
        </w:rPr>
        <w:t xml:space="preserve">central </w:t>
      </w:r>
      <w:r w:rsidR="003E3348">
        <w:rPr>
          <w:rFonts w:ascii="Arial" w:hAnsi="Arial" w:cs="Arial"/>
        </w:rPr>
        <w:t>hub to</w:t>
      </w:r>
      <w:r w:rsidR="005A3189">
        <w:rPr>
          <w:rFonts w:ascii="Arial" w:hAnsi="Arial" w:cs="Arial"/>
        </w:rPr>
        <w:t xml:space="preserve"> guide them. Creating a single</w:t>
      </w:r>
      <w:r w:rsidR="00CE242F">
        <w:rPr>
          <w:rFonts w:ascii="Arial" w:hAnsi="Arial" w:cs="Arial"/>
        </w:rPr>
        <w:t>, comprehensive landing page that summa</w:t>
      </w:r>
      <w:r w:rsidR="00CC05BF">
        <w:rPr>
          <w:rFonts w:ascii="Arial" w:hAnsi="Arial" w:cs="Arial"/>
        </w:rPr>
        <w:t>rises key points</w:t>
      </w:r>
      <w:r w:rsidR="003E3348" w:rsidRPr="003E3348">
        <w:rPr>
          <w:rFonts w:ascii="Arial" w:hAnsi="Arial" w:cs="Arial"/>
        </w:rPr>
        <w:t>—</w:t>
      </w:r>
      <w:r w:rsidR="00F366E8">
        <w:rPr>
          <w:rFonts w:ascii="Arial" w:hAnsi="Arial" w:cs="Arial"/>
        </w:rPr>
        <w:t>such as who Early Help is for,</w:t>
      </w:r>
      <w:r w:rsidR="00996C07">
        <w:rPr>
          <w:rFonts w:ascii="Arial" w:hAnsi="Arial" w:cs="Arial"/>
        </w:rPr>
        <w:t xml:space="preserve"> how to request support</w:t>
      </w:r>
      <w:r w:rsidR="00E00A97">
        <w:rPr>
          <w:rFonts w:ascii="Arial" w:hAnsi="Arial" w:cs="Arial"/>
        </w:rPr>
        <w:t xml:space="preserve">, expected timeframes, and </w:t>
      </w:r>
      <w:r w:rsidR="00B857A4">
        <w:rPr>
          <w:rFonts w:ascii="Arial" w:hAnsi="Arial" w:cs="Arial"/>
        </w:rPr>
        <w:t>the role of practitioners</w:t>
      </w:r>
      <w:r w:rsidR="00B857A4" w:rsidRPr="00B857A4">
        <w:rPr>
          <w:rFonts w:ascii="Arial" w:hAnsi="Arial" w:cs="Arial"/>
        </w:rPr>
        <w:t>—</w:t>
      </w:r>
      <w:r w:rsidR="00B857A4">
        <w:rPr>
          <w:rFonts w:ascii="Arial" w:hAnsi="Arial" w:cs="Arial"/>
        </w:rPr>
        <w:t>wo</w:t>
      </w:r>
      <w:r w:rsidR="00FF7A4D">
        <w:rPr>
          <w:rFonts w:ascii="Arial" w:hAnsi="Arial" w:cs="Arial"/>
        </w:rPr>
        <w:t>uld significantly enhance user experience</w:t>
      </w:r>
      <w:r w:rsidR="00202CDD">
        <w:rPr>
          <w:rFonts w:ascii="Arial" w:hAnsi="Arial" w:cs="Arial"/>
        </w:rPr>
        <w:t xml:space="preserve">. Furthermore, Southwark </w:t>
      </w:r>
      <w:r w:rsidR="00003EC2">
        <w:rPr>
          <w:rFonts w:ascii="Arial" w:hAnsi="Arial" w:cs="Arial"/>
        </w:rPr>
        <w:t>could improve its commitment to</w:t>
      </w:r>
      <w:r w:rsidR="001C4D2A">
        <w:rPr>
          <w:rFonts w:ascii="Arial" w:hAnsi="Arial" w:cs="Arial"/>
        </w:rPr>
        <w:t xml:space="preserve"> accessibility by offering </w:t>
      </w:r>
      <w:r w:rsidR="00303F90">
        <w:rPr>
          <w:rFonts w:ascii="Arial" w:hAnsi="Arial" w:cs="Arial"/>
        </w:rPr>
        <w:t>translated materials, as the borou</w:t>
      </w:r>
      <w:r w:rsidR="00670CFD">
        <w:rPr>
          <w:rFonts w:ascii="Arial" w:hAnsi="Arial" w:cs="Arial"/>
        </w:rPr>
        <w:t xml:space="preserve">gh is home </w:t>
      </w:r>
      <w:r w:rsidR="00B8303C">
        <w:rPr>
          <w:rFonts w:ascii="Arial" w:hAnsi="Arial" w:cs="Arial"/>
        </w:rPr>
        <w:t xml:space="preserve">to a highly diverse population with </w:t>
      </w:r>
      <w:r w:rsidR="002A0C5D">
        <w:rPr>
          <w:rFonts w:ascii="Arial" w:hAnsi="Arial" w:cs="Arial"/>
        </w:rPr>
        <w:t xml:space="preserve">significant linguistic needs. Another area for development is the </w:t>
      </w:r>
      <w:r w:rsidR="00DF0ADB">
        <w:rPr>
          <w:rFonts w:ascii="Arial" w:hAnsi="Arial" w:cs="Arial"/>
        </w:rPr>
        <w:t>inclusion</w:t>
      </w:r>
      <w:r w:rsidR="008949C1">
        <w:rPr>
          <w:rFonts w:ascii="Arial" w:hAnsi="Arial" w:cs="Arial"/>
        </w:rPr>
        <w:t xml:space="preserve"> of</w:t>
      </w:r>
      <w:r w:rsidR="00DF0ADB">
        <w:rPr>
          <w:rFonts w:ascii="Arial" w:hAnsi="Arial" w:cs="Arial"/>
        </w:rPr>
        <w:t xml:space="preserve"> practical examples that </w:t>
      </w:r>
      <w:r w:rsidR="002858DB">
        <w:rPr>
          <w:rFonts w:ascii="Arial" w:hAnsi="Arial" w:cs="Arial"/>
        </w:rPr>
        <w:t xml:space="preserve">illustrate how Early Help can support </w:t>
      </w:r>
      <w:r w:rsidR="00793C02">
        <w:rPr>
          <w:rFonts w:ascii="Arial" w:hAnsi="Arial" w:cs="Arial"/>
        </w:rPr>
        <w:t>typical family challenges such as behav</w:t>
      </w:r>
      <w:r w:rsidR="007865CB">
        <w:rPr>
          <w:rFonts w:ascii="Arial" w:hAnsi="Arial" w:cs="Arial"/>
        </w:rPr>
        <w:t xml:space="preserve">iour, mental health, or school attendance. </w:t>
      </w:r>
      <w:r w:rsidR="001E63AC">
        <w:rPr>
          <w:rFonts w:ascii="Arial" w:hAnsi="Arial" w:cs="Arial"/>
        </w:rPr>
        <w:t xml:space="preserve">Case studies aligned </w:t>
      </w:r>
      <w:r w:rsidR="00EE5383">
        <w:rPr>
          <w:rFonts w:ascii="Arial" w:hAnsi="Arial" w:cs="Arial"/>
        </w:rPr>
        <w:t xml:space="preserve">with the borough’s local </w:t>
      </w:r>
      <w:r w:rsidR="008B50F3">
        <w:rPr>
          <w:rFonts w:ascii="Arial" w:hAnsi="Arial" w:cs="Arial"/>
        </w:rPr>
        <w:t xml:space="preserve">context could help families visualise the benefits </w:t>
      </w:r>
      <w:r w:rsidR="0049027F">
        <w:rPr>
          <w:rFonts w:ascii="Arial" w:hAnsi="Arial" w:cs="Arial"/>
        </w:rPr>
        <w:t>of engaging with services early. While Sout</w:t>
      </w:r>
      <w:r w:rsidR="00647776">
        <w:rPr>
          <w:rFonts w:ascii="Arial" w:hAnsi="Arial" w:cs="Arial"/>
        </w:rPr>
        <w:t xml:space="preserve">hwark provides a strong narrative and clear </w:t>
      </w:r>
      <w:r w:rsidR="004C2414">
        <w:rPr>
          <w:rFonts w:ascii="Arial" w:hAnsi="Arial" w:cs="Arial"/>
        </w:rPr>
        <w:t xml:space="preserve">referral pathways, the </w:t>
      </w:r>
      <w:r w:rsidR="0060477F">
        <w:rPr>
          <w:rFonts w:ascii="Arial" w:hAnsi="Arial" w:cs="Arial"/>
        </w:rPr>
        <w:t>overall accessibility and orga</w:t>
      </w:r>
      <w:r w:rsidR="00410D3C">
        <w:rPr>
          <w:rFonts w:ascii="Arial" w:hAnsi="Arial" w:cs="Arial"/>
        </w:rPr>
        <w:t>nisation of information could be streng</w:t>
      </w:r>
      <w:r w:rsidR="006F554C">
        <w:rPr>
          <w:rFonts w:ascii="Arial" w:hAnsi="Arial" w:cs="Arial"/>
        </w:rPr>
        <w:t xml:space="preserve">thened to facilitate smoother </w:t>
      </w:r>
      <w:r w:rsidR="00C132B8">
        <w:rPr>
          <w:rFonts w:ascii="Arial" w:hAnsi="Arial" w:cs="Arial"/>
        </w:rPr>
        <w:t>navigation and improve engagement with Ear</w:t>
      </w:r>
      <w:r w:rsidR="00B80D48">
        <w:rPr>
          <w:rFonts w:ascii="Arial" w:hAnsi="Arial" w:cs="Arial"/>
        </w:rPr>
        <w:t>ly Help Services.</w:t>
      </w:r>
    </w:p>
    <w:p w14:paraId="0212DB34" w14:textId="7EF29CE8" w:rsidR="00123CAB" w:rsidRDefault="00123CAB" w:rsidP="000D1B39">
      <w:pPr>
        <w:pStyle w:val="Heading2"/>
      </w:pPr>
      <w:bookmarkStart w:id="6" w:name="_Toc216344894"/>
      <w:r>
        <w:t>3.3 Nottinghamshire County Council</w:t>
      </w:r>
      <w:bookmarkEnd w:id="6"/>
    </w:p>
    <w:p w14:paraId="00AC5417" w14:textId="3F473A7E" w:rsidR="00C7572B" w:rsidRDefault="00FB1147" w:rsidP="00971EFF">
      <w:pPr>
        <w:rPr>
          <w:rFonts w:ascii="Arial" w:hAnsi="Arial" w:cs="Arial"/>
        </w:rPr>
      </w:pPr>
      <w:r>
        <w:rPr>
          <w:rFonts w:ascii="Arial" w:hAnsi="Arial" w:cs="Arial"/>
        </w:rPr>
        <w:t xml:space="preserve">Nottinghamshire </w:t>
      </w:r>
      <w:r w:rsidR="002D5DEF">
        <w:rPr>
          <w:rFonts w:ascii="Arial" w:hAnsi="Arial" w:cs="Arial"/>
        </w:rPr>
        <w:t xml:space="preserve">offers one of the most </w:t>
      </w:r>
      <w:r w:rsidR="00F729A1">
        <w:rPr>
          <w:rFonts w:ascii="Arial" w:hAnsi="Arial" w:cs="Arial"/>
        </w:rPr>
        <w:t>structured Early</w:t>
      </w:r>
      <w:r w:rsidR="003A3979">
        <w:rPr>
          <w:rFonts w:ascii="Arial" w:hAnsi="Arial" w:cs="Arial"/>
        </w:rPr>
        <w:t xml:space="preserve"> Help systems. The Early</w:t>
      </w:r>
      <w:r w:rsidR="00F729A1">
        <w:rPr>
          <w:rFonts w:ascii="Arial" w:hAnsi="Arial" w:cs="Arial"/>
        </w:rPr>
        <w:t xml:space="preserve"> Help</w:t>
      </w:r>
      <w:r w:rsidR="00912FA0">
        <w:rPr>
          <w:rFonts w:ascii="Arial" w:hAnsi="Arial" w:cs="Arial"/>
        </w:rPr>
        <w:t xml:space="preserve"> Unit functions as</w:t>
      </w:r>
      <w:r w:rsidR="00B207B7">
        <w:rPr>
          <w:rFonts w:ascii="Arial" w:hAnsi="Arial" w:cs="Arial"/>
        </w:rPr>
        <w:t xml:space="preserve"> a central contact point, aligning</w:t>
      </w:r>
      <w:r w:rsidR="00A66EFE">
        <w:rPr>
          <w:rFonts w:ascii="Arial" w:hAnsi="Arial" w:cs="Arial"/>
        </w:rPr>
        <w:t xml:space="preserve"> with the </w:t>
      </w:r>
      <w:r w:rsidR="00A26084">
        <w:rPr>
          <w:rFonts w:ascii="Arial" w:hAnsi="Arial" w:cs="Arial"/>
        </w:rPr>
        <w:t>Early Help System Guide</w:t>
      </w:r>
      <w:r w:rsidR="00AD4287">
        <w:rPr>
          <w:rFonts w:ascii="Arial" w:hAnsi="Arial" w:cs="Arial"/>
        </w:rPr>
        <w:t xml:space="preserve">’s </w:t>
      </w:r>
      <w:r w:rsidR="00CD48DA">
        <w:rPr>
          <w:rFonts w:ascii="Arial" w:hAnsi="Arial" w:cs="Arial"/>
        </w:rPr>
        <w:t>“</w:t>
      </w:r>
      <w:r w:rsidR="00AD4287">
        <w:rPr>
          <w:rFonts w:ascii="Arial" w:hAnsi="Arial" w:cs="Arial"/>
        </w:rPr>
        <w:t>single front door</w:t>
      </w:r>
      <w:r w:rsidR="00CD48DA">
        <w:rPr>
          <w:rFonts w:ascii="Arial" w:hAnsi="Arial" w:cs="Arial"/>
        </w:rPr>
        <w:t>”</w:t>
      </w:r>
      <w:r w:rsidR="00470849">
        <w:rPr>
          <w:rFonts w:ascii="Arial" w:hAnsi="Arial" w:cs="Arial"/>
        </w:rPr>
        <w:t xml:space="preserve"> model. The </w:t>
      </w:r>
      <w:r w:rsidR="0094274D">
        <w:rPr>
          <w:rFonts w:ascii="Arial" w:hAnsi="Arial" w:cs="Arial"/>
        </w:rPr>
        <w:t>F</w:t>
      </w:r>
      <w:r w:rsidR="00D3265D">
        <w:rPr>
          <w:rFonts w:ascii="Arial" w:hAnsi="Arial" w:cs="Arial"/>
        </w:rPr>
        <w:t>amily Service page provides</w:t>
      </w:r>
      <w:r w:rsidR="00BC6471">
        <w:rPr>
          <w:rFonts w:ascii="Arial" w:hAnsi="Arial" w:cs="Arial"/>
        </w:rPr>
        <w:t xml:space="preserve"> details of targeted support available </w:t>
      </w:r>
      <w:r w:rsidR="00507124">
        <w:rPr>
          <w:rFonts w:ascii="Arial" w:hAnsi="Arial" w:cs="Arial"/>
        </w:rPr>
        <w:t xml:space="preserve">to families, such as help with </w:t>
      </w:r>
      <w:r w:rsidR="006D0676">
        <w:rPr>
          <w:rFonts w:ascii="Arial" w:hAnsi="Arial" w:cs="Arial"/>
        </w:rPr>
        <w:t xml:space="preserve">emotional wellbeing, routines, </w:t>
      </w:r>
      <w:r w:rsidR="00D31102">
        <w:rPr>
          <w:rFonts w:ascii="Arial" w:hAnsi="Arial" w:cs="Arial"/>
        </w:rPr>
        <w:t>or behaviour.</w:t>
      </w:r>
    </w:p>
    <w:p w14:paraId="33804D6D" w14:textId="1927AEFA" w:rsidR="00971EFF" w:rsidRDefault="00C7572B" w:rsidP="00971EFF">
      <w:pPr>
        <w:rPr>
          <w:rFonts w:ascii="Arial" w:hAnsi="Arial" w:cs="Arial"/>
        </w:rPr>
      </w:pPr>
      <w:r>
        <w:rPr>
          <w:rFonts w:ascii="Arial" w:hAnsi="Arial" w:cs="Arial"/>
        </w:rPr>
        <w:t>Referral guidance is particu</w:t>
      </w:r>
      <w:r w:rsidR="004B69B1">
        <w:rPr>
          <w:rFonts w:ascii="Arial" w:hAnsi="Arial" w:cs="Arial"/>
        </w:rPr>
        <w:t>larly strong, with pra</w:t>
      </w:r>
      <w:r w:rsidR="004E6421">
        <w:rPr>
          <w:rFonts w:ascii="Arial" w:hAnsi="Arial" w:cs="Arial"/>
        </w:rPr>
        <w:t>ctitioner-focu</w:t>
      </w:r>
      <w:r w:rsidR="00B50A1F">
        <w:rPr>
          <w:rFonts w:ascii="Arial" w:hAnsi="Arial" w:cs="Arial"/>
        </w:rPr>
        <w:t xml:space="preserve">sed </w:t>
      </w:r>
      <w:r w:rsidR="00F62A22">
        <w:rPr>
          <w:rFonts w:ascii="Arial" w:hAnsi="Arial" w:cs="Arial"/>
        </w:rPr>
        <w:t xml:space="preserve">instructions and accessible online </w:t>
      </w:r>
      <w:r w:rsidR="00204641">
        <w:rPr>
          <w:rFonts w:ascii="Arial" w:hAnsi="Arial" w:cs="Arial"/>
        </w:rPr>
        <w:t>forms. This supports multi-agency colla</w:t>
      </w:r>
      <w:r w:rsidR="00821173">
        <w:rPr>
          <w:rFonts w:ascii="Arial" w:hAnsi="Arial" w:cs="Arial"/>
        </w:rPr>
        <w:t xml:space="preserve">boration by making it easier for schools and </w:t>
      </w:r>
      <w:r w:rsidR="00370F09">
        <w:rPr>
          <w:rFonts w:ascii="Arial" w:hAnsi="Arial" w:cs="Arial"/>
        </w:rPr>
        <w:t>other professionals to initia</w:t>
      </w:r>
      <w:r w:rsidR="00A24270">
        <w:rPr>
          <w:rFonts w:ascii="Arial" w:hAnsi="Arial" w:cs="Arial"/>
        </w:rPr>
        <w:t>te Early Help involvement.</w:t>
      </w:r>
    </w:p>
    <w:p w14:paraId="4D9B04BA" w14:textId="193997E7" w:rsidR="00A24270" w:rsidRDefault="008415D0" w:rsidP="00971EFF">
      <w:pPr>
        <w:rPr>
          <w:rFonts w:ascii="Arial" w:hAnsi="Arial" w:cs="Arial"/>
        </w:rPr>
      </w:pPr>
      <w:r>
        <w:rPr>
          <w:rFonts w:ascii="Arial" w:hAnsi="Arial" w:cs="Arial"/>
        </w:rPr>
        <w:t>However, the tone is more technical</w:t>
      </w:r>
      <w:r w:rsidR="00A32BCD">
        <w:rPr>
          <w:rFonts w:ascii="Arial" w:hAnsi="Arial" w:cs="Arial"/>
        </w:rPr>
        <w:t xml:space="preserve"> and professional-facing than family-</w:t>
      </w:r>
      <w:r w:rsidR="00C304CC">
        <w:rPr>
          <w:rFonts w:ascii="Arial" w:hAnsi="Arial" w:cs="Arial"/>
        </w:rPr>
        <w:t>friendly. Some families may find ter</w:t>
      </w:r>
      <w:r w:rsidR="004B64F0">
        <w:rPr>
          <w:rFonts w:ascii="Arial" w:hAnsi="Arial" w:cs="Arial"/>
        </w:rPr>
        <w:t xml:space="preserve">minology challenging. There is less </w:t>
      </w:r>
      <w:r w:rsidR="00182E2B">
        <w:rPr>
          <w:rFonts w:ascii="Arial" w:hAnsi="Arial" w:cs="Arial"/>
        </w:rPr>
        <w:t>emphasis on whole-</w:t>
      </w:r>
      <w:r w:rsidR="00182E2B">
        <w:rPr>
          <w:rFonts w:ascii="Arial" w:hAnsi="Arial" w:cs="Arial"/>
        </w:rPr>
        <w:lastRenderedPageBreak/>
        <w:t>family working</w:t>
      </w:r>
      <w:r w:rsidR="002829B7">
        <w:rPr>
          <w:rFonts w:ascii="Arial" w:hAnsi="Arial" w:cs="Arial"/>
        </w:rPr>
        <w:t xml:space="preserve">, </w:t>
      </w:r>
      <w:r w:rsidR="00F62EBD">
        <w:rPr>
          <w:rFonts w:ascii="Arial" w:hAnsi="Arial" w:cs="Arial"/>
        </w:rPr>
        <w:t>childre</w:t>
      </w:r>
      <w:r w:rsidR="0072574D">
        <w:rPr>
          <w:rFonts w:ascii="Arial" w:hAnsi="Arial" w:cs="Arial"/>
        </w:rPr>
        <w:t xml:space="preserve">n’s </w:t>
      </w:r>
      <w:r w:rsidR="002829B7">
        <w:rPr>
          <w:rFonts w:ascii="Arial" w:hAnsi="Arial" w:cs="Arial"/>
        </w:rPr>
        <w:t>participation,</w:t>
      </w:r>
      <w:r w:rsidR="0072574D">
        <w:rPr>
          <w:rFonts w:ascii="Arial" w:hAnsi="Arial" w:cs="Arial"/>
        </w:rPr>
        <w:t xml:space="preserve"> or family voice.</w:t>
      </w:r>
      <w:r w:rsidR="00B75709">
        <w:rPr>
          <w:rFonts w:ascii="Arial" w:hAnsi="Arial" w:cs="Arial"/>
        </w:rPr>
        <w:t xml:space="preserve"> </w:t>
      </w:r>
      <w:r w:rsidR="0056359E">
        <w:rPr>
          <w:rFonts w:ascii="Arial" w:hAnsi="Arial" w:cs="Arial"/>
        </w:rPr>
        <w:t xml:space="preserve">The </w:t>
      </w:r>
      <w:r w:rsidR="00196DB0">
        <w:rPr>
          <w:rFonts w:ascii="Arial" w:hAnsi="Arial" w:cs="Arial"/>
        </w:rPr>
        <w:t xml:space="preserve">website could </w:t>
      </w:r>
      <w:r w:rsidR="00D35194">
        <w:rPr>
          <w:rFonts w:ascii="Arial" w:hAnsi="Arial" w:cs="Arial"/>
        </w:rPr>
        <w:t>benefit from simplified expla</w:t>
      </w:r>
      <w:r w:rsidR="00604ACC">
        <w:rPr>
          <w:rFonts w:ascii="Arial" w:hAnsi="Arial" w:cs="Arial"/>
        </w:rPr>
        <w:t xml:space="preserve">nations, case studies, </w:t>
      </w:r>
      <w:r w:rsidR="000D6B76">
        <w:rPr>
          <w:rFonts w:ascii="Arial" w:hAnsi="Arial" w:cs="Arial"/>
        </w:rPr>
        <w:t>or visual elements to support understanding.</w:t>
      </w:r>
    </w:p>
    <w:p w14:paraId="09FE97F3" w14:textId="4F8C49FE" w:rsidR="00DD22F4" w:rsidRPr="00971EFF" w:rsidRDefault="00A63899" w:rsidP="00971EFF">
      <w:pPr>
        <w:rPr>
          <w:rFonts w:ascii="Arial" w:hAnsi="Arial" w:cs="Arial"/>
        </w:rPr>
      </w:pPr>
      <w:r>
        <w:rPr>
          <w:rFonts w:ascii="Arial" w:hAnsi="Arial" w:cs="Arial"/>
        </w:rPr>
        <w:t>In addi</w:t>
      </w:r>
      <w:r w:rsidR="00F65F0F">
        <w:rPr>
          <w:rFonts w:ascii="Arial" w:hAnsi="Arial" w:cs="Arial"/>
        </w:rPr>
        <w:t xml:space="preserve">tion, Nottinghamshire’s website </w:t>
      </w:r>
      <w:r w:rsidR="00330578">
        <w:rPr>
          <w:rFonts w:ascii="Arial" w:hAnsi="Arial" w:cs="Arial"/>
        </w:rPr>
        <w:t>could provide more clarity regarding</w:t>
      </w:r>
      <w:r w:rsidR="009E1A90">
        <w:rPr>
          <w:rFonts w:ascii="Arial" w:hAnsi="Arial" w:cs="Arial"/>
        </w:rPr>
        <w:t xml:space="preserve"> the role of </w:t>
      </w:r>
      <w:r w:rsidR="006B5D69">
        <w:rPr>
          <w:rFonts w:ascii="Arial" w:hAnsi="Arial" w:cs="Arial"/>
        </w:rPr>
        <w:t>the Lead Professional within E</w:t>
      </w:r>
      <w:r w:rsidR="00DA65D5">
        <w:rPr>
          <w:rFonts w:ascii="Arial" w:hAnsi="Arial" w:cs="Arial"/>
        </w:rPr>
        <w:t xml:space="preserve">arly Help. </w:t>
      </w:r>
      <w:r w:rsidR="00443D96">
        <w:rPr>
          <w:rFonts w:ascii="Arial" w:hAnsi="Arial" w:cs="Arial"/>
        </w:rPr>
        <w:t>A</w:t>
      </w:r>
      <w:r w:rsidR="00DA65D5">
        <w:rPr>
          <w:rFonts w:ascii="Arial" w:hAnsi="Arial" w:cs="Arial"/>
        </w:rPr>
        <w:t>lth</w:t>
      </w:r>
      <w:r w:rsidR="00443D96">
        <w:rPr>
          <w:rFonts w:ascii="Arial" w:hAnsi="Arial" w:cs="Arial"/>
        </w:rPr>
        <w:t xml:space="preserve">ough the site explains referral </w:t>
      </w:r>
      <w:r w:rsidR="00D613E7">
        <w:rPr>
          <w:rFonts w:ascii="Arial" w:hAnsi="Arial" w:cs="Arial"/>
        </w:rPr>
        <w:t>procedures well</w:t>
      </w:r>
      <w:r w:rsidR="008B0B3B">
        <w:rPr>
          <w:rFonts w:ascii="Arial" w:hAnsi="Arial" w:cs="Arial"/>
        </w:rPr>
        <w:t xml:space="preserve">, it leaves limited information about what </w:t>
      </w:r>
      <w:r w:rsidR="008507C2">
        <w:rPr>
          <w:rFonts w:ascii="Arial" w:hAnsi="Arial" w:cs="Arial"/>
        </w:rPr>
        <w:t>families can expect</w:t>
      </w:r>
      <w:r w:rsidR="003E14D2">
        <w:rPr>
          <w:rFonts w:ascii="Arial" w:hAnsi="Arial" w:cs="Arial"/>
        </w:rPr>
        <w:t xml:space="preserve"> </w:t>
      </w:r>
      <w:r w:rsidR="00D42756">
        <w:rPr>
          <w:rFonts w:ascii="Arial" w:hAnsi="Arial" w:cs="Arial"/>
        </w:rPr>
        <w:t xml:space="preserve">after a referral </w:t>
      </w:r>
      <w:r w:rsidR="00C64D2A">
        <w:rPr>
          <w:rFonts w:ascii="Arial" w:hAnsi="Arial" w:cs="Arial"/>
        </w:rPr>
        <w:t xml:space="preserve">has been made. Offering a clear </w:t>
      </w:r>
      <w:r w:rsidR="001105DF">
        <w:rPr>
          <w:rFonts w:ascii="Arial" w:hAnsi="Arial" w:cs="Arial"/>
        </w:rPr>
        <w:t>outline of the stages involved</w:t>
      </w:r>
      <w:r w:rsidR="00B25F1E" w:rsidRPr="00B857A4">
        <w:rPr>
          <w:rFonts w:ascii="Arial" w:hAnsi="Arial" w:cs="Arial"/>
        </w:rPr>
        <w:t>—</w:t>
      </w:r>
      <w:r w:rsidR="00B25F1E">
        <w:rPr>
          <w:rFonts w:ascii="Arial" w:hAnsi="Arial" w:cs="Arial"/>
        </w:rPr>
        <w:t>from referral to assessment</w:t>
      </w:r>
      <w:r w:rsidR="00446FDD">
        <w:rPr>
          <w:rFonts w:ascii="Arial" w:hAnsi="Arial" w:cs="Arial"/>
        </w:rPr>
        <w:t xml:space="preserve">, planning, and </w:t>
      </w:r>
      <w:r w:rsidR="002108C3">
        <w:rPr>
          <w:rFonts w:ascii="Arial" w:hAnsi="Arial" w:cs="Arial"/>
        </w:rPr>
        <w:t>review</w:t>
      </w:r>
      <w:r w:rsidR="002108C3" w:rsidRPr="00B857A4">
        <w:rPr>
          <w:rFonts w:ascii="Arial" w:hAnsi="Arial" w:cs="Arial"/>
        </w:rPr>
        <w:t>—</w:t>
      </w:r>
      <w:r w:rsidR="002108C3">
        <w:rPr>
          <w:rFonts w:ascii="Arial" w:hAnsi="Arial" w:cs="Arial"/>
        </w:rPr>
        <w:t xml:space="preserve">would help families </w:t>
      </w:r>
      <w:r w:rsidR="00744DDB">
        <w:rPr>
          <w:rFonts w:ascii="Arial" w:hAnsi="Arial" w:cs="Arial"/>
        </w:rPr>
        <w:t xml:space="preserve">understand how their </w:t>
      </w:r>
      <w:r w:rsidR="00AE3069">
        <w:rPr>
          <w:rFonts w:ascii="Arial" w:hAnsi="Arial" w:cs="Arial"/>
        </w:rPr>
        <w:t>Early Help journey might pr</w:t>
      </w:r>
      <w:r w:rsidR="00297CF3">
        <w:rPr>
          <w:rFonts w:ascii="Arial" w:hAnsi="Arial" w:cs="Arial"/>
        </w:rPr>
        <w:t>ogress</w:t>
      </w:r>
      <w:r w:rsidR="00D31B7F">
        <w:rPr>
          <w:rFonts w:ascii="Arial" w:hAnsi="Arial" w:cs="Arial"/>
        </w:rPr>
        <w:t>. The language used throughout</w:t>
      </w:r>
      <w:r w:rsidR="006F5CFB">
        <w:rPr>
          <w:rFonts w:ascii="Arial" w:hAnsi="Arial" w:cs="Arial"/>
        </w:rPr>
        <w:t xml:space="preserve"> the website, whi</w:t>
      </w:r>
      <w:r w:rsidR="00DD35AD">
        <w:rPr>
          <w:rFonts w:ascii="Arial" w:hAnsi="Arial" w:cs="Arial"/>
        </w:rPr>
        <w:t>le informati</w:t>
      </w:r>
      <w:r w:rsidR="0022259C">
        <w:rPr>
          <w:rFonts w:ascii="Arial" w:hAnsi="Arial" w:cs="Arial"/>
        </w:rPr>
        <w:t xml:space="preserve">ve for </w:t>
      </w:r>
      <w:r w:rsidR="00397DCD">
        <w:rPr>
          <w:rFonts w:ascii="Arial" w:hAnsi="Arial" w:cs="Arial"/>
        </w:rPr>
        <w:t>pract</w:t>
      </w:r>
      <w:r w:rsidR="007B2ED1">
        <w:rPr>
          <w:rFonts w:ascii="Arial" w:hAnsi="Arial" w:cs="Arial"/>
        </w:rPr>
        <w:t xml:space="preserve">itioners, </w:t>
      </w:r>
      <w:r w:rsidR="00FA56A8">
        <w:rPr>
          <w:rFonts w:ascii="Arial" w:hAnsi="Arial" w:cs="Arial"/>
        </w:rPr>
        <w:t xml:space="preserve">may be challenging </w:t>
      </w:r>
      <w:r w:rsidR="00302BFA">
        <w:rPr>
          <w:rFonts w:ascii="Arial" w:hAnsi="Arial" w:cs="Arial"/>
        </w:rPr>
        <w:t>for some families, part</w:t>
      </w:r>
      <w:r w:rsidR="002F169B">
        <w:rPr>
          <w:rFonts w:ascii="Arial" w:hAnsi="Arial" w:cs="Arial"/>
        </w:rPr>
        <w:t xml:space="preserve">icularly those </w:t>
      </w:r>
      <w:r w:rsidR="00DB7092">
        <w:rPr>
          <w:rFonts w:ascii="Arial" w:hAnsi="Arial" w:cs="Arial"/>
        </w:rPr>
        <w:t xml:space="preserve">unfamiliar with professional terminology </w:t>
      </w:r>
      <w:r w:rsidR="00087D11">
        <w:rPr>
          <w:rFonts w:ascii="Arial" w:hAnsi="Arial" w:cs="Arial"/>
        </w:rPr>
        <w:t xml:space="preserve">or those experiencing stress. </w:t>
      </w:r>
      <w:r w:rsidR="00902A69">
        <w:rPr>
          <w:rFonts w:ascii="Arial" w:hAnsi="Arial" w:cs="Arial"/>
        </w:rPr>
        <w:t>S</w:t>
      </w:r>
      <w:r w:rsidR="00087D11">
        <w:rPr>
          <w:rFonts w:ascii="Arial" w:hAnsi="Arial" w:cs="Arial"/>
        </w:rPr>
        <w:t>im</w:t>
      </w:r>
      <w:r w:rsidR="00902A69">
        <w:rPr>
          <w:rFonts w:ascii="Arial" w:hAnsi="Arial" w:cs="Arial"/>
        </w:rPr>
        <w:t xml:space="preserve">plifying explanations, creating </w:t>
      </w:r>
      <w:r w:rsidR="00166D87">
        <w:rPr>
          <w:rFonts w:ascii="Arial" w:hAnsi="Arial" w:cs="Arial"/>
        </w:rPr>
        <w:t>a glossary of common term</w:t>
      </w:r>
      <w:r w:rsidR="00FB7F46">
        <w:rPr>
          <w:rFonts w:ascii="Arial" w:hAnsi="Arial" w:cs="Arial"/>
        </w:rPr>
        <w:t xml:space="preserve">s, or </w:t>
      </w:r>
      <w:r w:rsidR="00B72363">
        <w:rPr>
          <w:rFonts w:ascii="Arial" w:hAnsi="Arial" w:cs="Arial"/>
        </w:rPr>
        <w:t xml:space="preserve">incorporating short explanatory </w:t>
      </w:r>
      <w:r w:rsidR="00E92B4C">
        <w:rPr>
          <w:rFonts w:ascii="Arial" w:hAnsi="Arial" w:cs="Arial"/>
        </w:rPr>
        <w:t>videos could significantly improve accessibility</w:t>
      </w:r>
      <w:r w:rsidR="0018261E">
        <w:rPr>
          <w:rFonts w:ascii="Arial" w:hAnsi="Arial" w:cs="Arial"/>
        </w:rPr>
        <w:t xml:space="preserve">. </w:t>
      </w:r>
      <w:r w:rsidR="004B4805">
        <w:rPr>
          <w:rFonts w:ascii="Arial" w:hAnsi="Arial" w:cs="Arial"/>
        </w:rPr>
        <w:t xml:space="preserve">Nottinghamshire could also consider including </w:t>
      </w:r>
      <w:r w:rsidR="00C03A0D">
        <w:rPr>
          <w:rFonts w:ascii="Arial" w:hAnsi="Arial" w:cs="Arial"/>
        </w:rPr>
        <w:t xml:space="preserve">outcomes data or impact summaries that demonstrate </w:t>
      </w:r>
      <w:r w:rsidR="00C955AF">
        <w:rPr>
          <w:rFonts w:ascii="Arial" w:hAnsi="Arial" w:cs="Arial"/>
        </w:rPr>
        <w:t>the effectiveness of Early Help i</w:t>
      </w:r>
      <w:r w:rsidR="00C9004C">
        <w:rPr>
          <w:rFonts w:ascii="Arial" w:hAnsi="Arial" w:cs="Arial"/>
        </w:rPr>
        <w:t>n</w:t>
      </w:r>
      <w:r w:rsidR="00C955AF">
        <w:rPr>
          <w:rFonts w:ascii="Arial" w:hAnsi="Arial" w:cs="Arial"/>
        </w:rPr>
        <w:t xml:space="preserve"> the </w:t>
      </w:r>
      <w:r w:rsidR="00765FD9">
        <w:rPr>
          <w:rFonts w:ascii="Arial" w:hAnsi="Arial" w:cs="Arial"/>
        </w:rPr>
        <w:t>county. This would r</w:t>
      </w:r>
      <w:r w:rsidR="0096377B">
        <w:rPr>
          <w:rFonts w:ascii="Arial" w:hAnsi="Arial" w:cs="Arial"/>
        </w:rPr>
        <w:t>e</w:t>
      </w:r>
      <w:r w:rsidR="00765FD9">
        <w:rPr>
          <w:rFonts w:ascii="Arial" w:hAnsi="Arial" w:cs="Arial"/>
        </w:rPr>
        <w:t xml:space="preserve">assure </w:t>
      </w:r>
      <w:r w:rsidR="0096377B">
        <w:rPr>
          <w:rFonts w:ascii="Arial" w:hAnsi="Arial" w:cs="Arial"/>
        </w:rPr>
        <w:t>families and</w:t>
      </w:r>
      <w:r w:rsidR="00A17435">
        <w:rPr>
          <w:rFonts w:ascii="Arial" w:hAnsi="Arial" w:cs="Arial"/>
        </w:rPr>
        <w:t xml:space="preserve"> </w:t>
      </w:r>
      <w:r w:rsidR="00C02F9D">
        <w:rPr>
          <w:rFonts w:ascii="Arial" w:hAnsi="Arial" w:cs="Arial"/>
        </w:rPr>
        <w:t>strengthen transparency.</w:t>
      </w:r>
      <w:r w:rsidR="0099219C">
        <w:rPr>
          <w:rFonts w:ascii="Arial" w:hAnsi="Arial" w:cs="Arial"/>
        </w:rPr>
        <w:t xml:space="preserve"> A</w:t>
      </w:r>
      <w:r w:rsidR="00C02F9D">
        <w:rPr>
          <w:rFonts w:ascii="Arial" w:hAnsi="Arial" w:cs="Arial"/>
        </w:rPr>
        <w:t>lthough</w:t>
      </w:r>
      <w:r w:rsidR="0099219C">
        <w:rPr>
          <w:rFonts w:ascii="Arial" w:hAnsi="Arial" w:cs="Arial"/>
        </w:rPr>
        <w:t xml:space="preserve"> </w:t>
      </w:r>
      <w:r w:rsidR="00BB0855">
        <w:rPr>
          <w:rFonts w:ascii="Arial" w:hAnsi="Arial" w:cs="Arial"/>
        </w:rPr>
        <w:t>t</w:t>
      </w:r>
      <w:r w:rsidR="0099219C">
        <w:rPr>
          <w:rFonts w:ascii="Arial" w:hAnsi="Arial" w:cs="Arial"/>
        </w:rPr>
        <w:t>he website</w:t>
      </w:r>
      <w:r w:rsidR="004B17AB">
        <w:rPr>
          <w:rFonts w:ascii="Arial" w:hAnsi="Arial" w:cs="Arial"/>
        </w:rPr>
        <w:t xml:space="preserve"> excels in structural orga</w:t>
      </w:r>
      <w:r w:rsidR="00FE2729">
        <w:rPr>
          <w:rFonts w:ascii="Arial" w:hAnsi="Arial" w:cs="Arial"/>
        </w:rPr>
        <w:t xml:space="preserve">nisation and practitioner guidance, </w:t>
      </w:r>
      <w:r w:rsidR="000E3A10">
        <w:rPr>
          <w:rFonts w:ascii="Arial" w:hAnsi="Arial" w:cs="Arial"/>
        </w:rPr>
        <w:t>enhancing its family</w:t>
      </w:r>
      <w:r w:rsidR="00313726">
        <w:rPr>
          <w:rFonts w:ascii="Arial" w:hAnsi="Arial" w:cs="Arial"/>
        </w:rPr>
        <w:t xml:space="preserve">-friendly presentation would </w:t>
      </w:r>
      <w:r w:rsidR="004A42FA">
        <w:rPr>
          <w:rFonts w:ascii="Arial" w:hAnsi="Arial" w:cs="Arial"/>
        </w:rPr>
        <w:t xml:space="preserve">ensure that Early Help information </w:t>
      </w:r>
      <w:r w:rsidR="00DF35E8">
        <w:rPr>
          <w:rFonts w:ascii="Arial" w:hAnsi="Arial" w:cs="Arial"/>
        </w:rPr>
        <w:t xml:space="preserve">is accessible to all </w:t>
      </w:r>
      <w:r w:rsidR="00EE47EB">
        <w:rPr>
          <w:rFonts w:ascii="Arial" w:hAnsi="Arial" w:cs="Arial"/>
        </w:rPr>
        <w:t>community</w:t>
      </w:r>
      <w:r w:rsidR="00DF35E8">
        <w:rPr>
          <w:rFonts w:ascii="Arial" w:hAnsi="Arial" w:cs="Arial"/>
        </w:rPr>
        <w:t xml:space="preserve"> </w:t>
      </w:r>
      <w:r w:rsidR="00EE47EB">
        <w:rPr>
          <w:rFonts w:ascii="Arial" w:hAnsi="Arial" w:cs="Arial"/>
        </w:rPr>
        <w:t>members.</w:t>
      </w:r>
      <w:r w:rsidR="0099219C">
        <w:rPr>
          <w:rFonts w:ascii="Arial" w:hAnsi="Arial" w:cs="Arial"/>
        </w:rPr>
        <w:t xml:space="preserve"> </w:t>
      </w:r>
    </w:p>
    <w:p w14:paraId="1EF07CBE" w14:textId="62DD6F93" w:rsidR="00123CAB" w:rsidRDefault="00123CAB" w:rsidP="00123CAB">
      <w:pPr>
        <w:pStyle w:val="Heading1"/>
      </w:pPr>
      <w:bookmarkStart w:id="7" w:name="_Toc216344895"/>
      <w:r>
        <w:t>4. Comparative Analysis</w:t>
      </w:r>
      <w:bookmarkEnd w:id="7"/>
    </w:p>
    <w:p w14:paraId="10E59577" w14:textId="5F1A1810" w:rsidR="000C5217" w:rsidRDefault="002E77D1" w:rsidP="000C5217">
      <w:pPr>
        <w:rPr>
          <w:rFonts w:ascii="Arial" w:hAnsi="Arial" w:cs="Arial"/>
        </w:rPr>
      </w:pPr>
      <w:r>
        <w:rPr>
          <w:rFonts w:ascii="Arial" w:hAnsi="Arial" w:cs="Arial"/>
        </w:rPr>
        <w:t>Streng</w:t>
      </w:r>
      <w:r w:rsidR="00D30E4C">
        <w:rPr>
          <w:rFonts w:ascii="Arial" w:hAnsi="Arial" w:cs="Arial"/>
        </w:rPr>
        <w:t>ths Across All Websites</w:t>
      </w:r>
    </w:p>
    <w:p w14:paraId="214F4C86" w14:textId="58C52B1B" w:rsidR="00CE76D4" w:rsidRDefault="00A15079" w:rsidP="00CE76D4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All three councils align</w:t>
      </w:r>
      <w:r w:rsidR="00805CEB">
        <w:rPr>
          <w:rFonts w:ascii="Arial" w:hAnsi="Arial" w:cs="Arial"/>
        </w:rPr>
        <w:t xml:space="preserve"> </w:t>
      </w:r>
      <w:r w:rsidR="00A75B05">
        <w:rPr>
          <w:rFonts w:ascii="Arial" w:hAnsi="Arial" w:cs="Arial"/>
        </w:rPr>
        <w:t>with national policy in their description of Early Help</w:t>
      </w:r>
      <w:r w:rsidR="00A86332">
        <w:rPr>
          <w:rFonts w:ascii="Arial" w:hAnsi="Arial" w:cs="Arial"/>
        </w:rPr>
        <w:t>.</w:t>
      </w:r>
    </w:p>
    <w:p w14:paraId="20EE163F" w14:textId="08AE563B" w:rsidR="00A86332" w:rsidRDefault="00A86332" w:rsidP="00CE76D4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All include clear referral routes</w:t>
      </w:r>
      <w:r w:rsidR="008C68F9">
        <w:rPr>
          <w:rFonts w:ascii="Arial" w:hAnsi="Arial" w:cs="Arial"/>
        </w:rPr>
        <w:t>.</w:t>
      </w:r>
    </w:p>
    <w:p w14:paraId="53DBAFF4" w14:textId="25166D34" w:rsidR="008C68F9" w:rsidRDefault="008C68F9" w:rsidP="00CE76D4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Each recognises the importance </w:t>
      </w:r>
      <w:r w:rsidR="00C57810">
        <w:rPr>
          <w:rFonts w:ascii="Arial" w:hAnsi="Arial" w:cs="Arial"/>
        </w:rPr>
        <w:t>of whole-family approaches.</w:t>
      </w:r>
    </w:p>
    <w:p w14:paraId="7E82E9BA" w14:textId="25913F69" w:rsidR="00C57810" w:rsidRDefault="00C57810" w:rsidP="00CE76D4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All offer </w:t>
      </w:r>
      <w:r w:rsidR="00F408DA">
        <w:rPr>
          <w:rFonts w:ascii="Arial" w:hAnsi="Arial" w:cs="Arial"/>
        </w:rPr>
        <w:t>integration with broader community services.</w:t>
      </w:r>
    </w:p>
    <w:p w14:paraId="21D3E909" w14:textId="44879637" w:rsidR="0091506F" w:rsidRDefault="00CC02A4" w:rsidP="00CC02A4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Weaknesses Across All Websites</w:t>
      </w:r>
    </w:p>
    <w:p w14:paraId="56CB3D42" w14:textId="44C4B6B4" w:rsidR="00187A51" w:rsidRDefault="00187A51" w:rsidP="00187A5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Insufficient detail on multi-agency</w:t>
      </w:r>
      <w:r w:rsidR="003471F6">
        <w:rPr>
          <w:rFonts w:ascii="Arial" w:hAnsi="Arial" w:cs="Arial"/>
        </w:rPr>
        <w:t xml:space="preserve"> collaboration processes.</w:t>
      </w:r>
    </w:p>
    <w:p w14:paraId="65654DF5" w14:textId="5B67EAB1" w:rsidR="003471F6" w:rsidRDefault="003471F6" w:rsidP="00187A5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Limited </w:t>
      </w:r>
      <w:r w:rsidR="00027A5D">
        <w:rPr>
          <w:rFonts w:ascii="Arial" w:hAnsi="Arial" w:cs="Arial"/>
        </w:rPr>
        <w:t>accessibility tools (translat</w:t>
      </w:r>
      <w:r w:rsidR="002B5413">
        <w:rPr>
          <w:rFonts w:ascii="Arial" w:hAnsi="Arial" w:cs="Arial"/>
        </w:rPr>
        <w:t>ions, visuals, easy-read versions).</w:t>
      </w:r>
    </w:p>
    <w:p w14:paraId="627496B2" w14:textId="2B501188" w:rsidR="002B5413" w:rsidRDefault="000E2A33" w:rsidP="00187A5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Lack of case studies demons</w:t>
      </w:r>
      <w:r w:rsidR="00EA3833">
        <w:rPr>
          <w:rFonts w:ascii="Arial" w:hAnsi="Arial" w:cs="Arial"/>
        </w:rPr>
        <w:t>trating outcomes.</w:t>
      </w:r>
    </w:p>
    <w:p w14:paraId="3177B485" w14:textId="37CBB894" w:rsidR="00EA3833" w:rsidRDefault="00521F61" w:rsidP="00187A51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Limited explanation of Lead Professional roles.</w:t>
      </w:r>
    </w:p>
    <w:p w14:paraId="60E20A9F" w14:textId="450C446A" w:rsidR="00DD51F7" w:rsidRDefault="00DD51F7" w:rsidP="00DD51F7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Comparative Overview</w:t>
      </w:r>
    </w:p>
    <w:p w14:paraId="22D0F1A0" w14:textId="2943C981" w:rsidR="009318C8" w:rsidRDefault="009318C8" w:rsidP="00DD51F7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Tower Hamlets is the most family-friend</w:t>
      </w:r>
      <w:r w:rsidR="00C44E95">
        <w:rPr>
          <w:rFonts w:ascii="Arial" w:hAnsi="Arial" w:cs="Arial"/>
        </w:rPr>
        <w:t xml:space="preserve">ly, Southwark offers the clearest </w:t>
      </w:r>
      <w:r w:rsidR="00932103">
        <w:rPr>
          <w:rFonts w:ascii="Arial" w:hAnsi="Arial" w:cs="Arial"/>
        </w:rPr>
        <w:t>na</w:t>
      </w:r>
      <w:r w:rsidR="00E63D65">
        <w:rPr>
          <w:rFonts w:ascii="Arial" w:hAnsi="Arial" w:cs="Arial"/>
        </w:rPr>
        <w:t>rrative but</w:t>
      </w:r>
      <w:r w:rsidR="00367DFD">
        <w:rPr>
          <w:rFonts w:ascii="Arial" w:hAnsi="Arial" w:cs="Arial"/>
        </w:rPr>
        <w:t xml:space="preserve"> has</w:t>
      </w:r>
      <w:r w:rsidR="00E63D65">
        <w:rPr>
          <w:rFonts w:ascii="Arial" w:hAnsi="Arial" w:cs="Arial"/>
        </w:rPr>
        <w:t xml:space="preserve"> fragment</w:t>
      </w:r>
      <w:r w:rsidR="00C6184F">
        <w:rPr>
          <w:rFonts w:ascii="Arial" w:hAnsi="Arial" w:cs="Arial"/>
        </w:rPr>
        <w:t>ed</w:t>
      </w:r>
      <w:r w:rsidR="00E63D65">
        <w:rPr>
          <w:rFonts w:ascii="Arial" w:hAnsi="Arial" w:cs="Arial"/>
        </w:rPr>
        <w:t xml:space="preserve"> navigation</w:t>
      </w:r>
      <w:r w:rsidR="009D1CC5">
        <w:rPr>
          <w:rFonts w:ascii="Arial" w:hAnsi="Arial" w:cs="Arial"/>
        </w:rPr>
        <w:t>, Nottinghamshire</w:t>
      </w:r>
      <w:r w:rsidR="001915C5">
        <w:rPr>
          <w:rFonts w:ascii="Arial" w:hAnsi="Arial" w:cs="Arial"/>
        </w:rPr>
        <w:t xml:space="preserve"> provides the strongest structural orga</w:t>
      </w:r>
      <w:r w:rsidR="00A23FAA">
        <w:rPr>
          <w:rFonts w:ascii="Arial" w:hAnsi="Arial" w:cs="Arial"/>
        </w:rPr>
        <w:t>nisation but lacks accessibility for non-</w:t>
      </w:r>
      <w:r w:rsidR="0070138A">
        <w:rPr>
          <w:rFonts w:ascii="Arial" w:hAnsi="Arial" w:cs="Arial"/>
        </w:rPr>
        <w:t>professionals. All three require clea</w:t>
      </w:r>
      <w:r w:rsidR="00A45C25">
        <w:rPr>
          <w:rFonts w:ascii="Arial" w:hAnsi="Arial" w:cs="Arial"/>
        </w:rPr>
        <w:t xml:space="preserve">rer explanations of how agencies work together, in line </w:t>
      </w:r>
      <w:r w:rsidR="007D3921">
        <w:rPr>
          <w:rFonts w:ascii="Arial" w:hAnsi="Arial" w:cs="Arial"/>
        </w:rPr>
        <w:t>with Working Together 2023.</w:t>
      </w:r>
    </w:p>
    <w:p w14:paraId="68FB7CB7" w14:textId="6C537014" w:rsidR="00B918D5" w:rsidRPr="00DD51F7" w:rsidRDefault="00793B34" w:rsidP="00DD51F7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1A10D2">
        <w:rPr>
          <w:rFonts w:ascii="Arial" w:hAnsi="Arial" w:cs="Arial"/>
        </w:rPr>
        <w:t>vera</w:t>
      </w:r>
      <w:r>
        <w:rPr>
          <w:rFonts w:ascii="Arial" w:hAnsi="Arial" w:cs="Arial"/>
        </w:rPr>
        <w:t>ll, the comparison h</w:t>
      </w:r>
      <w:r w:rsidR="0043657C">
        <w:rPr>
          <w:rFonts w:ascii="Arial" w:hAnsi="Arial" w:cs="Arial"/>
        </w:rPr>
        <w:t>ighlig</w:t>
      </w:r>
      <w:r w:rsidR="00FB1B12">
        <w:rPr>
          <w:rFonts w:ascii="Arial" w:hAnsi="Arial" w:cs="Arial"/>
        </w:rPr>
        <w:t xml:space="preserve">hts that while </w:t>
      </w:r>
      <w:r w:rsidR="00A63317">
        <w:rPr>
          <w:rFonts w:ascii="Arial" w:hAnsi="Arial" w:cs="Arial"/>
        </w:rPr>
        <w:t>each local authority demonstrates</w:t>
      </w:r>
      <w:r w:rsidR="00B40B8E">
        <w:rPr>
          <w:rFonts w:ascii="Arial" w:hAnsi="Arial" w:cs="Arial"/>
        </w:rPr>
        <w:t xml:space="preserve"> commitment to </w:t>
      </w:r>
      <w:r w:rsidR="00B00768">
        <w:rPr>
          <w:rFonts w:ascii="Arial" w:hAnsi="Arial" w:cs="Arial"/>
        </w:rPr>
        <w:t>Early Help, their app</w:t>
      </w:r>
      <w:r w:rsidR="00E13E12">
        <w:rPr>
          <w:rFonts w:ascii="Arial" w:hAnsi="Arial" w:cs="Arial"/>
        </w:rPr>
        <w:t>roaches to online communication vary considerably.</w:t>
      </w:r>
      <w:r w:rsidR="00F617DE">
        <w:rPr>
          <w:rFonts w:ascii="Arial" w:hAnsi="Arial" w:cs="Arial"/>
        </w:rPr>
        <w:t xml:space="preserve"> This variation</w:t>
      </w:r>
      <w:r w:rsidR="0080789C">
        <w:rPr>
          <w:rFonts w:ascii="Arial" w:hAnsi="Arial" w:cs="Arial"/>
        </w:rPr>
        <w:t xml:space="preserve"> refle</w:t>
      </w:r>
      <w:r w:rsidR="00FD38E1">
        <w:rPr>
          <w:rFonts w:ascii="Arial" w:hAnsi="Arial" w:cs="Arial"/>
        </w:rPr>
        <w:t xml:space="preserve">cts broader national patterns </w:t>
      </w:r>
      <w:r w:rsidR="00B027D7">
        <w:rPr>
          <w:rFonts w:ascii="Arial" w:hAnsi="Arial" w:cs="Arial"/>
        </w:rPr>
        <w:t xml:space="preserve">in Early </w:t>
      </w:r>
      <w:r w:rsidR="00C37F48">
        <w:rPr>
          <w:rFonts w:ascii="Arial" w:hAnsi="Arial" w:cs="Arial"/>
        </w:rPr>
        <w:t xml:space="preserve">Help </w:t>
      </w:r>
      <w:r w:rsidR="00C37F48">
        <w:rPr>
          <w:rFonts w:ascii="Arial" w:hAnsi="Arial" w:cs="Arial"/>
        </w:rPr>
        <w:lastRenderedPageBreak/>
        <w:t>delivery, whe</w:t>
      </w:r>
      <w:r w:rsidR="001249AB">
        <w:rPr>
          <w:rFonts w:ascii="Arial" w:hAnsi="Arial" w:cs="Arial"/>
        </w:rPr>
        <w:t>re local autonomy allows</w:t>
      </w:r>
      <w:r w:rsidR="009F1904">
        <w:rPr>
          <w:rFonts w:ascii="Arial" w:hAnsi="Arial" w:cs="Arial"/>
        </w:rPr>
        <w:t xml:space="preserve"> council</w:t>
      </w:r>
      <w:r w:rsidR="00D225E6">
        <w:rPr>
          <w:rFonts w:ascii="Arial" w:hAnsi="Arial" w:cs="Arial"/>
        </w:rPr>
        <w:t>s</w:t>
      </w:r>
      <w:r w:rsidR="00573E1F">
        <w:rPr>
          <w:rFonts w:ascii="Arial" w:hAnsi="Arial" w:cs="Arial"/>
        </w:rPr>
        <w:t xml:space="preserve"> to </w:t>
      </w:r>
      <w:r w:rsidR="009510FC">
        <w:rPr>
          <w:rFonts w:ascii="Arial" w:hAnsi="Arial" w:cs="Arial"/>
        </w:rPr>
        <w:t xml:space="preserve">tailor </w:t>
      </w:r>
      <w:r w:rsidR="00B950E1">
        <w:rPr>
          <w:rFonts w:ascii="Arial" w:hAnsi="Arial" w:cs="Arial"/>
        </w:rPr>
        <w:t>servi</w:t>
      </w:r>
      <w:r w:rsidR="00EA0F5C">
        <w:rPr>
          <w:rFonts w:ascii="Arial" w:hAnsi="Arial" w:cs="Arial"/>
        </w:rPr>
        <w:t>ces</w:t>
      </w:r>
      <w:r w:rsidR="007643E3">
        <w:rPr>
          <w:rFonts w:ascii="Arial" w:hAnsi="Arial" w:cs="Arial"/>
        </w:rPr>
        <w:t xml:space="preserve"> to community needs but can also lead to </w:t>
      </w:r>
      <w:r w:rsidR="00FF5168">
        <w:rPr>
          <w:rFonts w:ascii="Arial" w:hAnsi="Arial" w:cs="Arial"/>
        </w:rPr>
        <w:t>inconsiste</w:t>
      </w:r>
      <w:r w:rsidR="00F768DF">
        <w:rPr>
          <w:rFonts w:ascii="Arial" w:hAnsi="Arial" w:cs="Arial"/>
        </w:rPr>
        <w:t xml:space="preserve">ncy in </w:t>
      </w:r>
      <w:r w:rsidR="00003F35">
        <w:rPr>
          <w:rFonts w:ascii="Arial" w:hAnsi="Arial" w:cs="Arial"/>
        </w:rPr>
        <w:t>accessibility</w:t>
      </w:r>
      <w:r w:rsidR="0087160B">
        <w:rPr>
          <w:rFonts w:ascii="Arial" w:hAnsi="Arial" w:cs="Arial"/>
        </w:rPr>
        <w:t xml:space="preserve"> and clarity.</w:t>
      </w:r>
      <w:r w:rsidR="00DC20A0">
        <w:rPr>
          <w:rFonts w:ascii="Arial" w:hAnsi="Arial" w:cs="Arial"/>
        </w:rPr>
        <w:t xml:space="preserve"> F</w:t>
      </w:r>
      <w:r w:rsidR="0087160B">
        <w:rPr>
          <w:rFonts w:ascii="Arial" w:hAnsi="Arial" w:cs="Arial"/>
        </w:rPr>
        <w:t>amil</w:t>
      </w:r>
      <w:r w:rsidR="00DC20A0">
        <w:rPr>
          <w:rFonts w:ascii="Arial" w:hAnsi="Arial" w:cs="Arial"/>
        </w:rPr>
        <w:t>ies moving between a</w:t>
      </w:r>
      <w:r w:rsidR="001C14F0">
        <w:rPr>
          <w:rFonts w:ascii="Arial" w:hAnsi="Arial" w:cs="Arial"/>
        </w:rPr>
        <w:t>uthoriti</w:t>
      </w:r>
      <w:r w:rsidR="007D32E8">
        <w:rPr>
          <w:rFonts w:ascii="Arial" w:hAnsi="Arial" w:cs="Arial"/>
        </w:rPr>
        <w:t>es or seeking</w:t>
      </w:r>
      <w:r w:rsidR="00D31709">
        <w:rPr>
          <w:rFonts w:ascii="Arial" w:hAnsi="Arial" w:cs="Arial"/>
        </w:rPr>
        <w:t xml:space="preserve"> information </w:t>
      </w:r>
      <w:r w:rsidR="005A6A6E">
        <w:rPr>
          <w:rFonts w:ascii="Arial" w:hAnsi="Arial" w:cs="Arial"/>
        </w:rPr>
        <w:t>from</w:t>
      </w:r>
      <w:r w:rsidR="00EC4D2D">
        <w:rPr>
          <w:rFonts w:ascii="Arial" w:hAnsi="Arial" w:cs="Arial"/>
        </w:rPr>
        <w:t xml:space="preserve"> nei</w:t>
      </w:r>
      <w:r w:rsidR="00AB139D">
        <w:rPr>
          <w:rFonts w:ascii="Arial" w:hAnsi="Arial" w:cs="Arial"/>
        </w:rPr>
        <w:t>ghbouring boroughs</w:t>
      </w:r>
      <w:r w:rsidR="00F17CB9">
        <w:rPr>
          <w:rFonts w:ascii="Arial" w:hAnsi="Arial" w:cs="Arial"/>
        </w:rPr>
        <w:t xml:space="preserve"> may en</w:t>
      </w:r>
      <w:r w:rsidR="00CF1BEC">
        <w:rPr>
          <w:rFonts w:ascii="Arial" w:hAnsi="Arial" w:cs="Arial"/>
        </w:rPr>
        <w:t xml:space="preserve">counter confusion </w:t>
      </w:r>
      <w:r w:rsidR="00850E80">
        <w:rPr>
          <w:rFonts w:ascii="Arial" w:hAnsi="Arial" w:cs="Arial"/>
        </w:rPr>
        <w:t>due to differing ter</w:t>
      </w:r>
      <w:r w:rsidR="0076099E">
        <w:rPr>
          <w:rFonts w:ascii="Arial" w:hAnsi="Arial" w:cs="Arial"/>
        </w:rPr>
        <w:t>minology, structure,</w:t>
      </w:r>
      <w:r w:rsidR="00C52063">
        <w:rPr>
          <w:rFonts w:ascii="Arial" w:hAnsi="Arial" w:cs="Arial"/>
        </w:rPr>
        <w:t xml:space="preserve"> or expectation</w:t>
      </w:r>
      <w:r w:rsidR="009E01FA">
        <w:rPr>
          <w:rFonts w:ascii="Arial" w:hAnsi="Arial" w:cs="Arial"/>
        </w:rPr>
        <w:t xml:space="preserve">s. This </w:t>
      </w:r>
      <w:r w:rsidR="003F12B5">
        <w:rPr>
          <w:rFonts w:ascii="Arial" w:hAnsi="Arial" w:cs="Arial"/>
        </w:rPr>
        <w:t>in</w:t>
      </w:r>
      <w:r w:rsidR="003F07BF">
        <w:rPr>
          <w:rFonts w:ascii="Arial" w:hAnsi="Arial" w:cs="Arial"/>
        </w:rPr>
        <w:t>consistency under</w:t>
      </w:r>
      <w:r w:rsidR="001417BF">
        <w:rPr>
          <w:rFonts w:ascii="Arial" w:hAnsi="Arial" w:cs="Arial"/>
        </w:rPr>
        <w:t>s</w:t>
      </w:r>
      <w:r w:rsidR="00D72967">
        <w:rPr>
          <w:rFonts w:ascii="Arial" w:hAnsi="Arial" w:cs="Arial"/>
        </w:rPr>
        <w:t>cores the need for minimum na</w:t>
      </w:r>
      <w:r w:rsidR="00BD04F1">
        <w:rPr>
          <w:rFonts w:ascii="Arial" w:hAnsi="Arial" w:cs="Arial"/>
        </w:rPr>
        <w:t xml:space="preserve">tional </w:t>
      </w:r>
      <w:r w:rsidR="0098282E">
        <w:rPr>
          <w:rFonts w:ascii="Arial" w:hAnsi="Arial" w:cs="Arial"/>
        </w:rPr>
        <w:t>standa</w:t>
      </w:r>
      <w:r w:rsidR="00667924">
        <w:rPr>
          <w:rFonts w:ascii="Arial" w:hAnsi="Arial" w:cs="Arial"/>
        </w:rPr>
        <w:t xml:space="preserve">rds in </w:t>
      </w:r>
      <w:r w:rsidR="00E00DB8">
        <w:rPr>
          <w:rFonts w:ascii="Arial" w:hAnsi="Arial" w:cs="Arial"/>
        </w:rPr>
        <w:t xml:space="preserve">Early Help communication to ensure </w:t>
      </w:r>
      <w:r w:rsidR="00E51310">
        <w:rPr>
          <w:rFonts w:ascii="Arial" w:hAnsi="Arial" w:cs="Arial"/>
        </w:rPr>
        <w:t>that all families can access clear, accurate</w:t>
      </w:r>
      <w:r w:rsidR="004D6E56">
        <w:rPr>
          <w:rFonts w:ascii="Arial" w:hAnsi="Arial" w:cs="Arial"/>
        </w:rPr>
        <w:t>, and supporti</w:t>
      </w:r>
      <w:r w:rsidR="004B64B3">
        <w:rPr>
          <w:rFonts w:ascii="Arial" w:hAnsi="Arial" w:cs="Arial"/>
        </w:rPr>
        <w:t>ve</w:t>
      </w:r>
      <w:r w:rsidR="004D6E56">
        <w:rPr>
          <w:rFonts w:ascii="Arial" w:hAnsi="Arial" w:cs="Arial"/>
        </w:rPr>
        <w:t xml:space="preserve"> information regard</w:t>
      </w:r>
      <w:r w:rsidR="009962E6">
        <w:rPr>
          <w:rFonts w:ascii="Arial" w:hAnsi="Arial" w:cs="Arial"/>
        </w:rPr>
        <w:t xml:space="preserve">less of geographical </w:t>
      </w:r>
      <w:r w:rsidR="00847BD8">
        <w:rPr>
          <w:rFonts w:ascii="Arial" w:hAnsi="Arial" w:cs="Arial"/>
        </w:rPr>
        <w:t xml:space="preserve">location. Furthermore, </w:t>
      </w:r>
      <w:r w:rsidR="00671E9A">
        <w:rPr>
          <w:rFonts w:ascii="Arial" w:hAnsi="Arial" w:cs="Arial"/>
        </w:rPr>
        <w:t xml:space="preserve">the comparative analysis suggests that councils </w:t>
      </w:r>
      <w:r w:rsidR="00FE40E1">
        <w:rPr>
          <w:rFonts w:ascii="Arial" w:hAnsi="Arial" w:cs="Arial"/>
        </w:rPr>
        <w:t xml:space="preserve">with higher levels </w:t>
      </w:r>
      <w:r w:rsidR="00225CA5">
        <w:rPr>
          <w:rFonts w:ascii="Arial" w:hAnsi="Arial" w:cs="Arial"/>
        </w:rPr>
        <w:t xml:space="preserve">of digital </w:t>
      </w:r>
      <w:r w:rsidR="00693757">
        <w:rPr>
          <w:rFonts w:ascii="Arial" w:hAnsi="Arial" w:cs="Arial"/>
        </w:rPr>
        <w:t>invest</w:t>
      </w:r>
      <w:r w:rsidR="00733F55">
        <w:rPr>
          <w:rFonts w:ascii="Arial" w:hAnsi="Arial" w:cs="Arial"/>
        </w:rPr>
        <w:t>ment</w:t>
      </w:r>
      <w:r w:rsidR="00E67C95" w:rsidRPr="00E67C95">
        <w:rPr>
          <w:rFonts w:ascii="Arial" w:hAnsi="Arial" w:cs="Arial"/>
        </w:rPr>
        <w:t>—</w:t>
      </w:r>
      <w:r w:rsidR="00E67C95">
        <w:rPr>
          <w:rFonts w:ascii="Arial" w:hAnsi="Arial" w:cs="Arial"/>
        </w:rPr>
        <w:t>such as those offe</w:t>
      </w:r>
      <w:r w:rsidR="008D55B4">
        <w:rPr>
          <w:rFonts w:ascii="Arial" w:hAnsi="Arial" w:cs="Arial"/>
        </w:rPr>
        <w:t>ring Family Hubs</w:t>
      </w:r>
      <w:r w:rsidR="006E5F3D" w:rsidRPr="006E5F3D">
        <w:rPr>
          <w:rFonts w:ascii="Arial" w:hAnsi="Arial" w:cs="Arial"/>
        </w:rPr>
        <w:t>—</w:t>
      </w:r>
      <w:r w:rsidR="006E5F3D">
        <w:rPr>
          <w:rFonts w:ascii="Arial" w:hAnsi="Arial" w:cs="Arial"/>
        </w:rPr>
        <w:t>tend to provide more user</w:t>
      </w:r>
      <w:r w:rsidR="00160089">
        <w:rPr>
          <w:rFonts w:ascii="Arial" w:hAnsi="Arial" w:cs="Arial"/>
        </w:rPr>
        <w:t xml:space="preserve">-friendly </w:t>
      </w:r>
      <w:r w:rsidR="00A76D30">
        <w:rPr>
          <w:rFonts w:ascii="Arial" w:hAnsi="Arial" w:cs="Arial"/>
        </w:rPr>
        <w:t>content. However,</w:t>
      </w:r>
      <w:r w:rsidR="001D5A0B">
        <w:rPr>
          <w:rFonts w:ascii="Arial" w:hAnsi="Arial" w:cs="Arial"/>
        </w:rPr>
        <w:t xml:space="preserve"> even </w:t>
      </w:r>
      <w:r w:rsidR="00A20D3D">
        <w:rPr>
          <w:rFonts w:ascii="Arial" w:hAnsi="Arial" w:cs="Arial"/>
        </w:rPr>
        <w:t>these authorities could benefit from</w:t>
      </w:r>
      <w:r w:rsidR="00586EA9">
        <w:rPr>
          <w:rFonts w:ascii="Arial" w:hAnsi="Arial" w:cs="Arial"/>
        </w:rPr>
        <w:t xml:space="preserve"> </w:t>
      </w:r>
      <w:r w:rsidR="00EE7753">
        <w:rPr>
          <w:rFonts w:ascii="Arial" w:hAnsi="Arial" w:cs="Arial"/>
        </w:rPr>
        <w:t xml:space="preserve">a </w:t>
      </w:r>
      <w:r w:rsidR="00C6303B">
        <w:rPr>
          <w:rFonts w:ascii="Arial" w:hAnsi="Arial" w:cs="Arial"/>
        </w:rPr>
        <w:t xml:space="preserve">stronger emphasis on family </w:t>
      </w:r>
      <w:r w:rsidR="000F0B1A">
        <w:rPr>
          <w:rFonts w:ascii="Arial" w:hAnsi="Arial" w:cs="Arial"/>
        </w:rPr>
        <w:t>voice and outcome transparency</w:t>
      </w:r>
      <w:r w:rsidR="008F3F0F">
        <w:rPr>
          <w:rFonts w:ascii="Arial" w:hAnsi="Arial" w:cs="Arial"/>
        </w:rPr>
        <w:t xml:space="preserve">. A unified approach </w:t>
      </w:r>
      <w:r w:rsidR="004B64B3">
        <w:rPr>
          <w:rFonts w:ascii="Arial" w:hAnsi="Arial" w:cs="Arial"/>
        </w:rPr>
        <w:t>that balances</w:t>
      </w:r>
      <w:r w:rsidR="008F3F0F">
        <w:rPr>
          <w:rFonts w:ascii="Arial" w:hAnsi="Arial" w:cs="Arial"/>
        </w:rPr>
        <w:t xml:space="preserve"> </w:t>
      </w:r>
      <w:r w:rsidR="004B37E8">
        <w:rPr>
          <w:rFonts w:ascii="Arial" w:hAnsi="Arial" w:cs="Arial"/>
        </w:rPr>
        <w:t xml:space="preserve">statutory </w:t>
      </w:r>
      <w:r w:rsidR="003038E7">
        <w:rPr>
          <w:rFonts w:ascii="Arial" w:hAnsi="Arial" w:cs="Arial"/>
        </w:rPr>
        <w:t xml:space="preserve">requirements with </w:t>
      </w:r>
      <w:r w:rsidR="00FA61B8">
        <w:rPr>
          <w:rFonts w:ascii="Arial" w:hAnsi="Arial" w:cs="Arial"/>
        </w:rPr>
        <w:t xml:space="preserve">local flexibility could strengthen Early </w:t>
      </w:r>
      <w:r w:rsidR="00B2551D">
        <w:rPr>
          <w:rFonts w:ascii="Arial" w:hAnsi="Arial" w:cs="Arial"/>
        </w:rPr>
        <w:t>Help engagement across the U</w:t>
      </w:r>
      <w:r w:rsidR="00A11E7E">
        <w:rPr>
          <w:rFonts w:ascii="Arial" w:hAnsi="Arial" w:cs="Arial"/>
        </w:rPr>
        <w:t>K</w:t>
      </w:r>
      <w:r w:rsidR="00B2551D">
        <w:rPr>
          <w:rFonts w:ascii="Arial" w:hAnsi="Arial" w:cs="Arial"/>
        </w:rPr>
        <w:t xml:space="preserve"> and</w:t>
      </w:r>
      <w:r w:rsidR="00A11E7E">
        <w:rPr>
          <w:rFonts w:ascii="Arial" w:hAnsi="Arial" w:cs="Arial"/>
        </w:rPr>
        <w:t xml:space="preserve"> support families more effectively </w:t>
      </w:r>
      <w:r w:rsidR="00966DB1">
        <w:rPr>
          <w:rFonts w:ascii="Arial" w:hAnsi="Arial" w:cs="Arial"/>
        </w:rPr>
        <w:t>at the earliest stage of need.</w:t>
      </w:r>
      <w:r w:rsidR="00B2551D">
        <w:rPr>
          <w:rFonts w:ascii="Arial" w:hAnsi="Arial" w:cs="Arial"/>
        </w:rPr>
        <w:t xml:space="preserve"> </w:t>
      </w:r>
    </w:p>
    <w:p w14:paraId="6E95CF79" w14:textId="5A5B5DB3" w:rsidR="00C2141A" w:rsidRDefault="00C2141A" w:rsidP="00C2141A">
      <w:pPr>
        <w:pStyle w:val="Heading1"/>
      </w:pPr>
      <w:bookmarkStart w:id="8" w:name="_Toc216344896"/>
      <w:r>
        <w:t>5. Conclusion and Recommendations</w:t>
      </w:r>
      <w:bookmarkEnd w:id="8"/>
    </w:p>
    <w:p w14:paraId="2D3BAD9B" w14:textId="7FABD700" w:rsidR="00865ABD" w:rsidRDefault="00865ABD" w:rsidP="00865AB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16416C">
        <w:rPr>
          <w:rFonts w:ascii="Arial" w:hAnsi="Arial" w:cs="Arial"/>
        </w:rPr>
        <w:t xml:space="preserve">three websites demonstrate clear commitment to </w:t>
      </w:r>
      <w:r w:rsidR="00A56B7C">
        <w:rPr>
          <w:rFonts w:ascii="Arial" w:hAnsi="Arial" w:cs="Arial"/>
        </w:rPr>
        <w:t xml:space="preserve">Early Help </w:t>
      </w:r>
      <w:r w:rsidR="00324EBD">
        <w:rPr>
          <w:rFonts w:ascii="Arial" w:hAnsi="Arial" w:cs="Arial"/>
        </w:rPr>
        <w:t>principles, but none fully meet expe</w:t>
      </w:r>
      <w:r w:rsidR="00EC2278">
        <w:rPr>
          <w:rFonts w:ascii="Arial" w:hAnsi="Arial" w:cs="Arial"/>
        </w:rPr>
        <w:t xml:space="preserve">ctations for transparent </w:t>
      </w:r>
      <w:r w:rsidR="000B63B7">
        <w:rPr>
          <w:rFonts w:ascii="Arial" w:hAnsi="Arial" w:cs="Arial"/>
        </w:rPr>
        <w:t>comm</w:t>
      </w:r>
      <w:r w:rsidR="001A1119">
        <w:rPr>
          <w:rFonts w:ascii="Arial" w:hAnsi="Arial" w:cs="Arial"/>
        </w:rPr>
        <w:t>unication about multi</w:t>
      </w:r>
      <w:r w:rsidR="004C2794">
        <w:rPr>
          <w:rFonts w:ascii="Arial" w:hAnsi="Arial" w:cs="Arial"/>
        </w:rPr>
        <w:t>-agency practice or family involvement</w:t>
      </w:r>
      <w:r w:rsidR="00286DCC">
        <w:rPr>
          <w:rFonts w:ascii="Arial" w:hAnsi="Arial" w:cs="Arial"/>
        </w:rPr>
        <w:t>. To strengthen alignment with national standa</w:t>
      </w:r>
      <w:r w:rsidR="005D6BA8">
        <w:rPr>
          <w:rFonts w:ascii="Arial" w:hAnsi="Arial" w:cs="Arial"/>
        </w:rPr>
        <w:t>rds, local authorities should:</w:t>
      </w:r>
    </w:p>
    <w:p w14:paraId="47843EAD" w14:textId="7EE63103" w:rsidR="00622A8C" w:rsidRPr="009B3494" w:rsidRDefault="00622A8C" w:rsidP="009B3494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9B3494">
        <w:rPr>
          <w:rFonts w:ascii="Arial" w:hAnsi="Arial" w:cs="Arial"/>
        </w:rPr>
        <w:t xml:space="preserve">Provide explicit descriptions of </w:t>
      </w:r>
      <w:r w:rsidR="009B3494" w:rsidRPr="009B3494">
        <w:rPr>
          <w:rFonts w:ascii="Arial" w:hAnsi="Arial" w:cs="Arial"/>
        </w:rPr>
        <w:t>multi-agency processes and Lead Professional roles.</w:t>
      </w:r>
    </w:p>
    <w:p w14:paraId="0AC69246" w14:textId="286C4DF8" w:rsidR="009B3494" w:rsidRDefault="009C5534" w:rsidP="009B3494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Improve website accessibility through visual aids, </w:t>
      </w:r>
      <w:r w:rsidR="00052076">
        <w:rPr>
          <w:rFonts w:ascii="Arial" w:hAnsi="Arial" w:cs="Arial"/>
        </w:rPr>
        <w:t>translations, and simpl</w:t>
      </w:r>
      <w:r w:rsidR="00E26C85">
        <w:rPr>
          <w:rFonts w:ascii="Arial" w:hAnsi="Arial" w:cs="Arial"/>
        </w:rPr>
        <w:t>ified language.</w:t>
      </w:r>
    </w:p>
    <w:p w14:paraId="0B424A6F" w14:textId="43732527" w:rsidR="00E26C85" w:rsidRDefault="00E26C85" w:rsidP="009B3494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Streamline navigation</w:t>
      </w:r>
      <w:r w:rsidR="00AD426B">
        <w:rPr>
          <w:rFonts w:ascii="Arial" w:hAnsi="Arial" w:cs="Arial"/>
        </w:rPr>
        <w:t xml:space="preserve"> to create a unified Early Help landing page.</w:t>
      </w:r>
    </w:p>
    <w:p w14:paraId="535F93A9" w14:textId="11421598" w:rsidR="00AA608A" w:rsidRDefault="00AA608A" w:rsidP="009B3494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Include case studies and evidence </w:t>
      </w:r>
      <w:r w:rsidR="00C84F39">
        <w:rPr>
          <w:rFonts w:ascii="Arial" w:hAnsi="Arial" w:cs="Arial"/>
        </w:rPr>
        <w:t>of impact.</w:t>
      </w:r>
    </w:p>
    <w:p w14:paraId="3DA400AA" w14:textId="05884450" w:rsidR="00C84F39" w:rsidRDefault="002A77E3" w:rsidP="009B3494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63308B">
        <w:rPr>
          <w:rFonts w:ascii="Arial" w:hAnsi="Arial" w:cs="Arial"/>
        </w:rPr>
        <w:t xml:space="preserve">ighlight </w:t>
      </w:r>
      <w:r w:rsidR="004B64B3">
        <w:rPr>
          <w:rFonts w:ascii="Arial" w:hAnsi="Arial" w:cs="Arial"/>
        </w:rPr>
        <w:t>h</w:t>
      </w:r>
      <w:r w:rsidR="001A1932">
        <w:rPr>
          <w:rFonts w:ascii="Arial" w:hAnsi="Arial" w:cs="Arial"/>
        </w:rPr>
        <w:t>ow famil</w:t>
      </w:r>
      <w:r w:rsidR="004B64B3">
        <w:rPr>
          <w:rFonts w:ascii="Arial" w:hAnsi="Arial" w:cs="Arial"/>
        </w:rPr>
        <w:t>ies</w:t>
      </w:r>
      <w:r w:rsidR="001A1932">
        <w:rPr>
          <w:rFonts w:ascii="Arial" w:hAnsi="Arial" w:cs="Arial"/>
        </w:rPr>
        <w:t xml:space="preserve"> contribute</w:t>
      </w:r>
      <w:r w:rsidR="004979F9">
        <w:rPr>
          <w:rFonts w:ascii="Arial" w:hAnsi="Arial" w:cs="Arial"/>
        </w:rPr>
        <w:t>d</w:t>
      </w:r>
      <w:r w:rsidR="005B74DA">
        <w:rPr>
          <w:rFonts w:ascii="Arial" w:hAnsi="Arial" w:cs="Arial"/>
        </w:rPr>
        <w:t xml:space="preserve"> </w:t>
      </w:r>
      <w:r w:rsidR="0083125B">
        <w:rPr>
          <w:rFonts w:ascii="Arial" w:hAnsi="Arial" w:cs="Arial"/>
        </w:rPr>
        <w:t xml:space="preserve">to planning and </w:t>
      </w:r>
      <w:r w:rsidR="00F218DE">
        <w:rPr>
          <w:rFonts w:ascii="Arial" w:hAnsi="Arial" w:cs="Arial"/>
        </w:rPr>
        <w:t>decision-making.</w:t>
      </w:r>
    </w:p>
    <w:p w14:paraId="729AB69A" w14:textId="629B8045" w:rsidR="00F218DE" w:rsidRDefault="00F218DE" w:rsidP="00F218DE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1096E">
        <w:rPr>
          <w:rFonts w:ascii="Arial" w:hAnsi="Arial" w:cs="Arial"/>
        </w:rPr>
        <w:t xml:space="preserve">By implementing these recommendations, local </w:t>
      </w:r>
      <w:r w:rsidR="00CA4345">
        <w:rPr>
          <w:rFonts w:ascii="Arial" w:hAnsi="Arial" w:cs="Arial"/>
        </w:rPr>
        <w:t>authorities can provide more effective Early Help sign</w:t>
      </w:r>
      <w:r w:rsidR="00BB58EE">
        <w:rPr>
          <w:rFonts w:ascii="Arial" w:hAnsi="Arial" w:cs="Arial"/>
        </w:rPr>
        <w:t>posting, supporting ear</w:t>
      </w:r>
      <w:r w:rsidR="000D6F23">
        <w:rPr>
          <w:rFonts w:ascii="Arial" w:hAnsi="Arial" w:cs="Arial"/>
        </w:rPr>
        <w:t>lier intervention and improved outcomes for families</w:t>
      </w:r>
      <w:r w:rsidR="008049D3">
        <w:rPr>
          <w:rFonts w:ascii="Arial" w:hAnsi="Arial" w:cs="Arial"/>
        </w:rPr>
        <w:t>.</w:t>
      </w:r>
    </w:p>
    <w:p w14:paraId="6C51E67A" w14:textId="6D893B58" w:rsidR="00966DB1" w:rsidRPr="00F218DE" w:rsidRDefault="008B753F" w:rsidP="00F218DE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Ultimately</w:t>
      </w:r>
      <w:r w:rsidR="00C12FEF">
        <w:rPr>
          <w:rFonts w:ascii="Arial" w:hAnsi="Arial" w:cs="Arial"/>
        </w:rPr>
        <w:t>, strengthening Early Help communicat</w:t>
      </w:r>
      <w:r w:rsidR="00A66E20">
        <w:rPr>
          <w:rFonts w:ascii="Arial" w:hAnsi="Arial" w:cs="Arial"/>
        </w:rPr>
        <w:t xml:space="preserve">ion online is essential for promoting early </w:t>
      </w:r>
      <w:r w:rsidR="00C75B93">
        <w:rPr>
          <w:rFonts w:ascii="Arial" w:hAnsi="Arial" w:cs="Arial"/>
        </w:rPr>
        <w:t xml:space="preserve">identification and timely intervention. As families </w:t>
      </w:r>
      <w:r w:rsidR="00584084">
        <w:rPr>
          <w:rFonts w:ascii="Arial" w:hAnsi="Arial" w:cs="Arial"/>
        </w:rPr>
        <w:t>increasingly rely</w:t>
      </w:r>
      <w:r w:rsidR="004B64B3">
        <w:rPr>
          <w:rFonts w:ascii="Arial" w:hAnsi="Arial" w:cs="Arial"/>
        </w:rPr>
        <w:t xml:space="preserve"> on</w:t>
      </w:r>
      <w:r w:rsidR="00584084">
        <w:rPr>
          <w:rFonts w:ascii="Arial" w:hAnsi="Arial" w:cs="Arial"/>
        </w:rPr>
        <w:t xml:space="preserve"> digital</w:t>
      </w:r>
      <w:r w:rsidR="00873118">
        <w:rPr>
          <w:rFonts w:ascii="Arial" w:hAnsi="Arial" w:cs="Arial"/>
        </w:rPr>
        <w:t xml:space="preserve"> platforms as their </w:t>
      </w:r>
      <w:r w:rsidR="009374C9">
        <w:rPr>
          <w:rFonts w:ascii="Arial" w:hAnsi="Arial" w:cs="Arial"/>
        </w:rPr>
        <w:t>first point of contact, local auth</w:t>
      </w:r>
      <w:r w:rsidR="00B673DF">
        <w:rPr>
          <w:rFonts w:ascii="Arial" w:hAnsi="Arial" w:cs="Arial"/>
        </w:rPr>
        <w:t xml:space="preserve">orities must ensure that their websites reflect </w:t>
      </w:r>
      <w:r w:rsidR="009754A9">
        <w:rPr>
          <w:rFonts w:ascii="Arial" w:hAnsi="Arial" w:cs="Arial"/>
        </w:rPr>
        <w:t>best practice in clarity, accessibility</w:t>
      </w:r>
      <w:r w:rsidR="00AD1692">
        <w:rPr>
          <w:rFonts w:ascii="Arial" w:hAnsi="Arial" w:cs="Arial"/>
        </w:rPr>
        <w:t xml:space="preserve">, and inclusivity. By adopting </w:t>
      </w:r>
      <w:r w:rsidR="00F4554A">
        <w:rPr>
          <w:rFonts w:ascii="Arial" w:hAnsi="Arial" w:cs="Arial"/>
        </w:rPr>
        <w:t>consistent terminolog</w:t>
      </w:r>
      <w:r w:rsidR="00523750">
        <w:rPr>
          <w:rFonts w:ascii="Arial" w:hAnsi="Arial" w:cs="Arial"/>
        </w:rPr>
        <w:t xml:space="preserve">y, </w:t>
      </w:r>
      <w:r w:rsidR="0074133D">
        <w:rPr>
          <w:rFonts w:ascii="Arial" w:hAnsi="Arial" w:cs="Arial"/>
        </w:rPr>
        <w:t>providing comprehensive explanations of multi-agen</w:t>
      </w:r>
      <w:r w:rsidR="0011358E">
        <w:rPr>
          <w:rFonts w:ascii="Arial" w:hAnsi="Arial" w:cs="Arial"/>
        </w:rPr>
        <w:t xml:space="preserve">cy processes, and presenting </w:t>
      </w:r>
      <w:r w:rsidR="008705EC">
        <w:rPr>
          <w:rFonts w:ascii="Arial" w:hAnsi="Arial" w:cs="Arial"/>
        </w:rPr>
        <w:t>information in</w:t>
      </w:r>
      <w:r w:rsidR="00142D4B">
        <w:rPr>
          <w:rFonts w:ascii="Arial" w:hAnsi="Arial" w:cs="Arial"/>
        </w:rPr>
        <w:t xml:space="preserve"> a</w:t>
      </w:r>
      <w:r w:rsidR="008705EC">
        <w:rPr>
          <w:rFonts w:ascii="Arial" w:hAnsi="Arial" w:cs="Arial"/>
        </w:rPr>
        <w:t xml:space="preserve"> range </w:t>
      </w:r>
      <w:r w:rsidR="00F902E3">
        <w:rPr>
          <w:rFonts w:ascii="Arial" w:hAnsi="Arial" w:cs="Arial"/>
        </w:rPr>
        <w:t xml:space="preserve">of accessible </w:t>
      </w:r>
      <w:r w:rsidR="00890049">
        <w:rPr>
          <w:rFonts w:ascii="Arial" w:hAnsi="Arial" w:cs="Arial"/>
        </w:rPr>
        <w:t>formats</w:t>
      </w:r>
      <w:r w:rsidR="002604C3">
        <w:rPr>
          <w:rFonts w:ascii="Arial" w:hAnsi="Arial" w:cs="Arial"/>
        </w:rPr>
        <w:t xml:space="preserve">, councils can significantly reduce barriers </w:t>
      </w:r>
      <w:r w:rsidR="001F2A68">
        <w:rPr>
          <w:rFonts w:ascii="Arial" w:hAnsi="Arial" w:cs="Arial"/>
        </w:rPr>
        <w:t xml:space="preserve">to engagement. Furthermore, </w:t>
      </w:r>
      <w:r w:rsidR="00B16800">
        <w:rPr>
          <w:rFonts w:ascii="Arial" w:hAnsi="Arial" w:cs="Arial"/>
        </w:rPr>
        <w:t>incorporating family tes</w:t>
      </w:r>
      <w:r w:rsidR="0044016F">
        <w:rPr>
          <w:rFonts w:ascii="Arial" w:hAnsi="Arial" w:cs="Arial"/>
        </w:rPr>
        <w:t>timonies</w:t>
      </w:r>
      <w:r w:rsidR="00A63452">
        <w:rPr>
          <w:rFonts w:ascii="Arial" w:hAnsi="Arial" w:cs="Arial"/>
        </w:rPr>
        <w:t xml:space="preserve">, outcome </w:t>
      </w:r>
      <w:r w:rsidR="002B22DF">
        <w:rPr>
          <w:rFonts w:ascii="Arial" w:hAnsi="Arial" w:cs="Arial"/>
        </w:rPr>
        <w:t xml:space="preserve">data, and </w:t>
      </w:r>
      <w:r w:rsidR="007353D9">
        <w:rPr>
          <w:rFonts w:ascii="Arial" w:hAnsi="Arial" w:cs="Arial"/>
        </w:rPr>
        <w:t>tran</w:t>
      </w:r>
      <w:r w:rsidR="00B63670">
        <w:rPr>
          <w:rFonts w:ascii="Arial" w:hAnsi="Arial" w:cs="Arial"/>
        </w:rPr>
        <w:t>sparent explanations of assessment pat</w:t>
      </w:r>
      <w:r w:rsidR="005029DC">
        <w:rPr>
          <w:rFonts w:ascii="Arial" w:hAnsi="Arial" w:cs="Arial"/>
        </w:rPr>
        <w:t xml:space="preserve">hways could help </w:t>
      </w:r>
      <w:r w:rsidR="005B407D">
        <w:rPr>
          <w:rFonts w:ascii="Arial" w:hAnsi="Arial" w:cs="Arial"/>
        </w:rPr>
        <w:t xml:space="preserve">demystify Early </w:t>
      </w:r>
      <w:r w:rsidR="00B518DE">
        <w:rPr>
          <w:rFonts w:ascii="Arial" w:hAnsi="Arial" w:cs="Arial"/>
        </w:rPr>
        <w:t>Help and encourage earli</w:t>
      </w:r>
      <w:r w:rsidR="005208E5">
        <w:rPr>
          <w:rFonts w:ascii="Arial" w:hAnsi="Arial" w:cs="Arial"/>
        </w:rPr>
        <w:t xml:space="preserve">er self-referral. These improvements not </w:t>
      </w:r>
      <w:r w:rsidR="00171534">
        <w:rPr>
          <w:rFonts w:ascii="Arial" w:hAnsi="Arial" w:cs="Arial"/>
        </w:rPr>
        <w:t xml:space="preserve">only support families directly but also </w:t>
      </w:r>
      <w:r w:rsidR="00FD593C">
        <w:rPr>
          <w:rFonts w:ascii="Arial" w:hAnsi="Arial" w:cs="Arial"/>
        </w:rPr>
        <w:t xml:space="preserve">enhance </w:t>
      </w:r>
      <w:r w:rsidR="005B3628">
        <w:rPr>
          <w:rFonts w:ascii="Arial" w:hAnsi="Arial" w:cs="Arial"/>
        </w:rPr>
        <w:t xml:space="preserve">professional understanding and collaboration </w:t>
      </w:r>
      <w:r w:rsidR="00610CB7">
        <w:rPr>
          <w:rFonts w:ascii="Arial" w:hAnsi="Arial" w:cs="Arial"/>
        </w:rPr>
        <w:t xml:space="preserve">across agencies. Investing </w:t>
      </w:r>
      <w:r w:rsidR="007B37AC">
        <w:rPr>
          <w:rFonts w:ascii="Arial" w:hAnsi="Arial" w:cs="Arial"/>
        </w:rPr>
        <w:lastRenderedPageBreak/>
        <w:t xml:space="preserve">in digital communication is </w:t>
      </w:r>
      <w:r w:rsidR="003419CF">
        <w:rPr>
          <w:rFonts w:ascii="Arial" w:hAnsi="Arial" w:cs="Arial"/>
        </w:rPr>
        <w:t>therefore an impor</w:t>
      </w:r>
      <w:r w:rsidR="00CE0131">
        <w:rPr>
          <w:rFonts w:ascii="Arial" w:hAnsi="Arial" w:cs="Arial"/>
        </w:rPr>
        <w:t>t</w:t>
      </w:r>
      <w:r w:rsidR="003419CF">
        <w:rPr>
          <w:rFonts w:ascii="Arial" w:hAnsi="Arial" w:cs="Arial"/>
        </w:rPr>
        <w:t>ant</w:t>
      </w:r>
      <w:r w:rsidR="00CE0131">
        <w:rPr>
          <w:rFonts w:ascii="Arial" w:hAnsi="Arial" w:cs="Arial"/>
        </w:rPr>
        <w:t xml:space="preserve"> step toward</w:t>
      </w:r>
      <w:r w:rsidR="00142D4B">
        <w:rPr>
          <w:rFonts w:ascii="Arial" w:hAnsi="Arial" w:cs="Arial"/>
        </w:rPr>
        <w:t>s</w:t>
      </w:r>
      <w:r w:rsidR="00CE0131">
        <w:rPr>
          <w:rFonts w:ascii="Arial" w:hAnsi="Arial" w:cs="Arial"/>
        </w:rPr>
        <w:t xml:space="preserve"> strengthe</w:t>
      </w:r>
      <w:r w:rsidR="00113A9A">
        <w:rPr>
          <w:rFonts w:ascii="Arial" w:hAnsi="Arial" w:cs="Arial"/>
        </w:rPr>
        <w:t xml:space="preserve">ning early intervention </w:t>
      </w:r>
      <w:r w:rsidR="009E711B">
        <w:rPr>
          <w:rFonts w:ascii="Arial" w:hAnsi="Arial" w:cs="Arial"/>
        </w:rPr>
        <w:t xml:space="preserve">systems nationally </w:t>
      </w:r>
      <w:r w:rsidR="008079B9">
        <w:rPr>
          <w:rFonts w:ascii="Arial" w:hAnsi="Arial" w:cs="Arial"/>
        </w:rPr>
        <w:t>and ensuring that</w:t>
      </w:r>
      <w:r w:rsidR="00FF2618">
        <w:rPr>
          <w:rFonts w:ascii="Arial" w:hAnsi="Arial" w:cs="Arial"/>
        </w:rPr>
        <w:t xml:space="preserve"> families </w:t>
      </w:r>
      <w:r w:rsidR="001D6C3A">
        <w:rPr>
          <w:rFonts w:ascii="Arial" w:hAnsi="Arial" w:cs="Arial"/>
        </w:rPr>
        <w:t xml:space="preserve">receive support at </w:t>
      </w:r>
      <w:r w:rsidR="00975E35">
        <w:rPr>
          <w:rFonts w:ascii="Arial" w:hAnsi="Arial" w:cs="Arial"/>
        </w:rPr>
        <w:t xml:space="preserve">the right time and in the right </w:t>
      </w:r>
      <w:r w:rsidR="007715C4">
        <w:rPr>
          <w:rFonts w:ascii="Arial" w:hAnsi="Arial" w:cs="Arial"/>
        </w:rPr>
        <w:t>way.</w:t>
      </w:r>
      <w:r w:rsidR="003419CF">
        <w:rPr>
          <w:rFonts w:ascii="Arial" w:hAnsi="Arial" w:cs="Arial"/>
        </w:rPr>
        <w:t xml:space="preserve"> </w:t>
      </w:r>
    </w:p>
    <w:p w14:paraId="246218E0" w14:textId="1A2E5EE9" w:rsidR="00C2141A" w:rsidRDefault="00C2141A" w:rsidP="001E2A88">
      <w:pPr>
        <w:pStyle w:val="Heading1"/>
        <w:numPr>
          <w:ilvl w:val="0"/>
          <w:numId w:val="6"/>
        </w:numPr>
      </w:pPr>
      <w:bookmarkStart w:id="9" w:name="_Toc216344897"/>
      <w:r>
        <w:t>References</w:t>
      </w:r>
      <w:bookmarkEnd w:id="9"/>
    </w:p>
    <w:p w14:paraId="5651C639" w14:textId="30053B48" w:rsidR="001E2A88" w:rsidRDefault="008138D7" w:rsidP="008138D7">
      <w:pPr>
        <w:ind w:left="360"/>
      </w:pPr>
      <w:r w:rsidRPr="008138D7">
        <w:t xml:space="preserve">DLUHC (2022) Early Help System Guide: A whole system approach to early help. Department for Levelling Up, Housing and Communities. Available at: </w:t>
      </w:r>
      <w:hyperlink r:id="rId7" w:history="1">
        <w:r w:rsidR="00142D4B" w:rsidRPr="00501035">
          <w:rPr>
            <w:rStyle w:val="Hyperlink"/>
          </w:rPr>
          <w:t>https://www.gov.uk</w:t>
        </w:r>
      </w:hyperlink>
      <w:r w:rsidR="00142D4B">
        <w:t xml:space="preserve"> </w:t>
      </w:r>
      <w:r w:rsidRPr="008138D7">
        <w:t>(Accessed: 10 February 2025).</w:t>
      </w:r>
    </w:p>
    <w:p w14:paraId="2DB8D269" w14:textId="429A8D7A" w:rsidR="008138D7" w:rsidRDefault="000C625B" w:rsidP="008138D7">
      <w:pPr>
        <w:ind w:left="360"/>
      </w:pPr>
      <w:r w:rsidRPr="000C625B">
        <w:t xml:space="preserve">HM Government (2023) Working Together to Safeguard Children 2023: Statutory guidance on multi-agency working. Available at: </w:t>
      </w:r>
      <w:hyperlink r:id="rId8" w:history="1">
        <w:r w:rsidR="00142D4B" w:rsidRPr="00501035">
          <w:rPr>
            <w:rStyle w:val="Hyperlink"/>
          </w:rPr>
          <w:t>https://www.gov.uk</w:t>
        </w:r>
      </w:hyperlink>
      <w:r w:rsidR="00142D4B">
        <w:t xml:space="preserve"> </w:t>
      </w:r>
      <w:r w:rsidRPr="000C625B">
        <w:t>(Accessed: 10 February 2025).</w:t>
      </w:r>
    </w:p>
    <w:p w14:paraId="4F120C65" w14:textId="63CB8C8B" w:rsidR="000C625B" w:rsidRDefault="004D5D81" w:rsidP="008138D7">
      <w:pPr>
        <w:ind w:left="360"/>
      </w:pPr>
      <w:r w:rsidRPr="004D5D81">
        <w:t>Featherstone, B., White, S. and Morris, K. (2018) Re-imagining Child Protection: Towards humane social work with families. Bristol: Policy Press.</w:t>
      </w:r>
    </w:p>
    <w:p w14:paraId="362D8829" w14:textId="29452276" w:rsidR="004D5D81" w:rsidRDefault="000465A5" w:rsidP="00C87B93">
      <w:pPr>
        <w:ind w:left="360"/>
      </w:pPr>
      <w:r w:rsidRPr="000465A5">
        <w:t>Lightfoot, J. and Sloper, P. (2018) ‘Patterns of service provision for children with disabilities: Evidence of inequalities in access’, Child: Care, Health and Development, 44(6), pp. 899–908</w:t>
      </w:r>
      <w:r w:rsidR="00C87B93">
        <w:t>.</w:t>
      </w:r>
    </w:p>
    <w:p w14:paraId="3F0A3A09" w14:textId="71952B6B" w:rsidR="000465A5" w:rsidRDefault="00257B10" w:rsidP="008138D7">
      <w:pPr>
        <w:ind w:left="360"/>
      </w:pPr>
      <w:r w:rsidRPr="00257B10">
        <w:t>Morris, K., Mason, W., Bywaters, P., Featherstone, B. and Webb, C. (2021) ‘Social work, children and families: The need for relational practice’, British Journal of Social Work, 51(2), pp. 501–519.</w:t>
      </w:r>
    </w:p>
    <w:p w14:paraId="23B961BA" w14:textId="66167EF2" w:rsidR="00257B10" w:rsidRDefault="00257B10" w:rsidP="008138D7">
      <w:pPr>
        <w:ind w:left="360"/>
      </w:pPr>
      <w:r w:rsidRPr="00257B10">
        <w:t>Munro, E. (2011) The Munro Review of Child Protection: Final Report. London: Department for Education.</w:t>
      </w:r>
    </w:p>
    <w:p w14:paraId="08E1B8A0" w14:textId="4E1822D6" w:rsidR="00C73980" w:rsidRDefault="00C73980" w:rsidP="008138D7">
      <w:pPr>
        <w:ind w:left="360"/>
      </w:pPr>
      <w:r w:rsidRPr="00C73980">
        <w:t xml:space="preserve">Tower Hamlets Council (n.d.) Early Help and Family Support. Available at: </w:t>
      </w:r>
      <w:hyperlink r:id="rId9" w:history="1">
        <w:r w:rsidRPr="00B55388">
          <w:rPr>
            <w:rStyle w:val="Hyperlink"/>
          </w:rPr>
          <w:t>https://www.towerhamlets.gov.uk</w:t>
        </w:r>
      </w:hyperlink>
      <w:r>
        <w:t xml:space="preserve"> </w:t>
      </w:r>
      <w:r w:rsidRPr="00C73980">
        <w:t>(Accessed: 10 February 2025).</w:t>
      </w:r>
    </w:p>
    <w:p w14:paraId="21FE7400" w14:textId="3A946A7F" w:rsidR="00C73980" w:rsidRDefault="00173744" w:rsidP="008138D7">
      <w:pPr>
        <w:ind w:left="360"/>
      </w:pPr>
      <w:r w:rsidRPr="00173744">
        <w:t xml:space="preserve">Southwark Council (n.d.) Family Early Help. Available at: </w:t>
      </w:r>
      <w:hyperlink r:id="rId10" w:history="1">
        <w:r w:rsidR="008949C1" w:rsidRPr="00524CC5">
          <w:rPr>
            <w:rStyle w:val="Hyperlink"/>
          </w:rPr>
          <w:t>https://www.southwark.gov.uk</w:t>
        </w:r>
      </w:hyperlink>
      <w:r w:rsidR="008949C1">
        <w:t xml:space="preserve"> </w:t>
      </w:r>
      <w:r w:rsidRPr="00173744">
        <w:t xml:space="preserve"> (Accessed: 10 February 2025).</w:t>
      </w:r>
    </w:p>
    <w:p w14:paraId="3C2C27D0" w14:textId="77777777" w:rsidR="00173744" w:rsidRDefault="00173744" w:rsidP="00173744">
      <w:pPr>
        <w:ind w:left="360"/>
      </w:pPr>
      <w:r>
        <w:t>Nottinghamshire County Council (n.d.) Early Help Services. Available at:</w:t>
      </w:r>
    </w:p>
    <w:p w14:paraId="1DD8B0FB" w14:textId="58D52327" w:rsidR="00173744" w:rsidRPr="001E2A88" w:rsidRDefault="008D428A" w:rsidP="00173744">
      <w:pPr>
        <w:ind w:left="360"/>
      </w:pPr>
      <w:hyperlink r:id="rId11" w:history="1">
        <w:r w:rsidRPr="00B55388">
          <w:rPr>
            <w:rStyle w:val="Hyperlink"/>
          </w:rPr>
          <w:t>https://www.nottinghamshire.gov.uk</w:t>
        </w:r>
      </w:hyperlink>
      <w:r>
        <w:t xml:space="preserve"> </w:t>
      </w:r>
      <w:r w:rsidR="00173744">
        <w:t>(Accessed: 10 February 2025).</w:t>
      </w:r>
    </w:p>
    <w:sectPr w:rsidR="00173744" w:rsidRPr="001E2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835D6"/>
    <w:multiLevelType w:val="hybridMultilevel"/>
    <w:tmpl w:val="AEA22AA8"/>
    <w:lvl w:ilvl="0" w:tplc="08090001">
      <w:start w:val="1"/>
      <w:numFmt w:val="bullet"/>
      <w:lvlText w:val=""/>
      <w:lvlJc w:val="left"/>
      <w:pPr>
        <w:ind w:left="750" w:hanging="39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4574C6"/>
    <w:multiLevelType w:val="hybridMultilevel"/>
    <w:tmpl w:val="4D5C142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1282A97"/>
    <w:multiLevelType w:val="hybridMultilevel"/>
    <w:tmpl w:val="3544ECA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11345A1"/>
    <w:multiLevelType w:val="hybridMultilevel"/>
    <w:tmpl w:val="A0E02938"/>
    <w:lvl w:ilvl="0" w:tplc="19866A8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43A6BFB"/>
    <w:multiLevelType w:val="hybridMultilevel"/>
    <w:tmpl w:val="ACACB0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8135C3A"/>
    <w:multiLevelType w:val="hybridMultilevel"/>
    <w:tmpl w:val="C0BC65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514FD9"/>
    <w:multiLevelType w:val="hybridMultilevel"/>
    <w:tmpl w:val="2B104A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7318801">
    <w:abstractNumId w:val="6"/>
  </w:num>
  <w:num w:numId="2" w16cid:durableId="1797750055">
    <w:abstractNumId w:val="3"/>
  </w:num>
  <w:num w:numId="3" w16cid:durableId="103621279">
    <w:abstractNumId w:val="0"/>
  </w:num>
  <w:num w:numId="4" w16cid:durableId="1218318162">
    <w:abstractNumId w:val="5"/>
  </w:num>
  <w:num w:numId="5" w16cid:durableId="1899977644">
    <w:abstractNumId w:val="2"/>
  </w:num>
  <w:num w:numId="6" w16cid:durableId="1523863282">
    <w:abstractNumId w:val="4"/>
  </w:num>
  <w:num w:numId="7" w16cid:durableId="208144248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406"/>
    <w:rsid w:val="00003EC2"/>
    <w:rsid w:val="00003F35"/>
    <w:rsid w:val="00004506"/>
    <w:rsid w:val="00005641"/>
    <w:rsid w:val="00006284"/>
    <w:rsid w:val="00014B5D"/>
    <w:rsid w:val="00015226"/>
    <w:rsid w:val="00025997"/>
    <w:rsid w:val="000269F1"/>
    <w:rsid w:val="00027A5D"/>
    <w:rsid w:val="0003164E"/>
    <w:rsid w:val="00031F09"/>
    <w:rsid w:val="00032F8B"/>
    <w:rsid w:val="00035051"/>
    <w:rsid w:val="000404FD"/>
    <w:rsid w:val="00040F44"/>
    <w:rsid w:val="00042C4F"/>
    <w:rsid w:val="000465A5"/>
    <w:rsid w:val="00050331"/>
    <w:rsid w:val="00052076"/>
    <w:rsid w:val="000568D8"/>
    <w:rsid w:val="000618F8"/>
    <w:rsid w:val="0006573C"/>
    <w:rsid w:val="000711BF"/>
    <w:rsid w:val="000800E9"/>
    <w:rsid w:val="0008165B"/>
    <w:rsid w:val="00082467"/>
    <w:rsid w:val="00087D11"/>
    <w:rsid w:val="000934C2"/>
    <w:rsid w:val="000A2194"/>
    <w:rsid w:val="000A6AC7"/>
    <w:rsid w:val="000B3605"/>
    <w:rsid w:val="000B3A7B"/>
    <w:rsid w:val="000B3CF4"/>
    <w:rsid w:val="000B63B7"/>
    <w:rsid w:val="000C2655"/>
    <w:rsid w:val="000C5217"/>
    <w:rsid w:val="000C625B"/>
    <w:rsid w:val="000D1412"/>
    <w:rsid w:val="000D1B39"/>
    <w:rsid w:val="000D4910"/>
    <w:rsid w:val="000D5A97"/>
    <w:rsid w:val="000D6828"/>
    <w:rsid w:val="000D6B76"/>
    <w:rsid w:val="000D6F23"/>
    <w:rsid w:val="000D7DB5"/>
    <w:rsid w:val="000D7E84"/>
    <w:rsid w:val="000E26B8"/>
    <w:rsid w:val="000E2A33"/>
    <w:rsid w:val="000E2C3C"/>
    <w:rsid w:val="000E3A10"/>
    <w:rsid w:val="000E5490"/>
    <w:rsid w:val="000F0B1A"/>
    <w:rsid w:val="000F0ED6"/>
    <w:rsid w:val="000F26AC"/>
    <w:rsid w:val="000F3CC1"/>
    <w:rsid w:val="001105DF"/>
    <w:rsid w:val="00110650"/>
    <w:rsid w:val="00111BB8"/>
    <w:rsid w:val="00111D42"/>
    <w:rsid w:val="0011358E"/>
    <w:rsid w:val="00113A9A"/>
    <w:rsid w:val="001153FF"/>
    <w:rsid w:val="00116EDF"/>
    <w:rsid w:val="00121A90"/>
    <w:rsid w:val="00123CAB"/>
    <w:rsid w:val="00123E3F"/>
    <w:rsid w:val="001249AB"/>
    <w:rsid w:val="00131C5C"/>
    <w:rsid w:val="0013297C"/>
    <w:rsid w:val="00132AE0"/>
    <w:rsid w:val="00134621"/>
    <w:rsid w:val="001417BF"/>
    <w:rsid w:val="00141DF6"/>
    <w:rsid w:val="00142BD7"/>
    <w:rsid w:val="00142D4B"/>
    <w:rsid w:val="0015217A"/>
    <w:rsid w:val="00152BA1"/>
    <w:rsid w:val="0015376F"/>
    <w:rsid w:val="00153F8D"/>
    <w:rsid w:val="00160089"/>
    <w:rsid w:val="0016416C"/>
    <w:rsid w:val="00166D87"/>
    <w:rsid w:val="00170C48"/>
    <w:rsid w:val="00171534"/>
    <w:rsid w:val="00172D28"/>
    <w:rsid w:val="00173744"/>
    <w:rsid w:val="00174204"/>
    <w:rsid w:val="00180F36"/>
    <w:rsid w:val="0018261E"/>
    <w:rsid w:val="00182E2B"/>
    <w:rsid w:val="00185B86"/>
    <w:rsid w:val="00185FE3"/>
    <w:rsid w:val="00187A51"/>
    <w:rsid w:val="001915C5"/>
    <w:rsid w:val="00191D61"/>
    <w:rsid w:val="00196DB0"/>
    <w:rsid w:val="001A10D2"/>
    <w:rsid w:val="001A1119"/>
    <w:rsid w:val="001A1932"/>
    <w:rsid w:val="001A314A"/>
    <w:rsid w:val="001B222D"/>
    <w:rsid w:val="001B2869"/>
    <w:rsid w:val="001B31F6"/>
    <w:rsid w:val="001B3630"/>
    <w:rsid w:val="001C14F0"/>
    <w:rsid w:val="001C2080"/>
    <w:rsid w:val="001C4D2A"/>
    <w:rsid w:val="001C6274"/>
    <w:rsid w:val="001D227F"/>
    <w:rsid w:val="001D5A0B"/>
    <w:rsid w:val="001D6C3A"/>
    <w:rsid w:val="001E2A88"/>
    <w:rsid w:val="001E63AC"/>
    <w:rsid w:val="001F095F"/>
    <w:rsid w:val="001F2A68"/>
    <w:rsid w:val="001F61FF"/>
    <w:rsid w:val="001F6A01"/>
    <w:rsid w:val="0020085C"/>
    <w:rsid w:val="002024EE"/>
    <w:rsid w:val="00202CDD"/>
    <w:rsid w:val="00204641"/>
    <w:rsid w:val="002108C3"/>
    <w:rsid w:val="0021096E"/>
    <w:rsid w:val="00212888"/>
    <w:rsid w:val="002138FC"/>
    <w:rsid w:val="00216EC5"/>
    <w:rsid w:val="002179D7"/>
    <w:rsid w:val="00221330"/>
    <w:rsid w:val="0022259C"/>
    <w:rsid w:val="00225CA5"/>
    <w:rsid w:val="002275FD"/>
    <w:rsid w:val="00232C50"/>
    <w:rsid w:val="00234A67"/>
    <w:rsid w:val="00234E23"/>
    <w:rsid w:val="00241F9D"/>
    <w:rsid w:val="00250380"/>
    <w:rsid w:val="002504AA"/>
    <w:rsid w:val="00251CAF"/>
    <w:rsid w:val="00255C1A"/>
    <w:rsid w:val="002562BC"/>
    <w:rsid w:val="002568A4"/>
    <w:rsid w:val="00257B10"/>
    <w:rsid w:val="002604C3"/>
    <w:rsid w:val="002642A0"/>
    <w:rsid w:val="00275495"/>
    <w:rsid w:val="00277AA0"/>
    <w:rsid w:val="002829B7"/>
    <w:rsid w:val="002858DB"/>
    <w:rsid w:val="002865BB"/>
    <w:rsid w:val="00286DCC"/>
    <w:rsid w:val="00292860"/>
    <w:rsid w:val="00294886"/>
    <w:rsid w:val="00297CF3"/>
    <w:rsid w:val="002A0C5D"/>
    <w:rsid w:val="002A3C9A"/>
    <w:rsid w:val="002A77E3"/>
    <w:rsid w:val="002B12DE"/>
    <w:rsid w:val="002B22DF"/>
    <w:rsid w:val="002B5413"/>
    <w:rsid w:val="002B74BC"/>
    <w:rsid w:val="002C38CB"/>
    <w:rsid w:val="002C6F6E"/>
    <w:rsid w:val="002D321A"/>
    <w:rsid w:val="002D5DEF"/>
    <w:rsid w:val="002E2779"/>
    <w:rsid w:val="002E58C0"/>
    <w:rsid w:val="002E67B5"/>
    <w:rsid w:val="002E77D1"/>
    <w:rsid w:val="002E7CC5"/>
    <w:rsid w:val="002F169B"/>
    <w:rsid w:val="002F27C4"/>
    <w:rsid w:val="002F3413"/>
    <w:rsid w:val="002F6F75"/>
    <w:rsid w:val="0030008C"/>
    <w:rsid w:val="00300818"/>
    <w:rsid w:val="00302BFA"/>
    <w:rsid w:val="00303880"/>
    <w:rsid w:val="003038E7"/>
    <w:rsid w:val="00303F90"/>
    <w:rsid w:val="0031013C"/>
    <w:rsid w:val="00310406"/>
    <w:rsid w:val="00311426"/>
    <w:rsid w:val="003120F1"/>
    <w:rsid w:val="00312840"/>
    <w:rsid w:val="00313726"/>
    <w:rsid w:val="003156A0"/>
    <w:rsid w:val="00316329"/>
    <w:rsid w:val="0032145A"/>
    <w:rsid w:val="00324EBD"/>
    <w:rsid w:val="00330578"/>
    <w:rsid w:val="003419CF"/>
    <w:rsid w:val="00342D8A"/>
    <w:rsid w:val="0034466E"/>
    <w:rsid w:val="003471F6"/>
    <w:rsid w:val="00347BA6"/>
    <w:rsid w:val="00353908"/>
    <w:rsid w:val="00355264"/>
    <w:rsid w:val="00356FD8"/>
    <w:rsid w:val="00360BB0"/>
    <w:rsid w:val="00364633"/>
    <w:rsid w:val="00367DFD"/>
    <w:rsid w:val="00370F09"/>
    <w:rsid w:val="003715BF"/>
    <w:rsid w:val="00371F6C"/>
    <w:rsid w:val="00390DC7"/>
    <w:rsid w:val="0039189A"/>
    <w:rsid w:val="00396553"/>
    <w:rsid w:val="00397DCD"/>
    <w:rsid w:val="003A3979"/>
    <w:rsid w:val="003A410A"/>
    <w:rsid w:val="003B3383"/>
    <w:rsid w:val="003B4828"/>
    <w:rsid w:val="003B52DF"/>
    <w:rsid w:val="003B65DF"/>
    <w:rsid w:val="003B7579"/>
    <w:rsid w:val="003C2C83"/>
    <w:rsid w:val="003C3723"/>
    <w:rsid w:val="003C400F"/>
    <w:rsid w:val="003D05FC"/>
    <w:rsid w:val="003E14D2"/>
    <w:rsid w:val="003E3348"/>
    <w:rsid w:val="003F07BF"/>
    <w:rsid w:val="003F12B5"/>
    <w:rsid w:val="003F44AA"/>
    <w:rsid w:val="003F5D98"/>
    <w:rsid w:val="003F7444"/>
    <w:rsid w:val="0040087C"/>
    <w:rsid w:val="004009F2"/>
    <w:rsid w:val="0040501A"/>
    <w:rsid w:val="00410D3C"/>
    <w:rsid w:val="004128DF"/>
    <w:rsid w:val="004147B1"/>
    <w:rsid w:val="0042114F"/>
    <w:rsid w:val="00434647"/>
    <w:rsid w:val="0043657C"/>
    <w:rsid w:val="0044016F"/>
    <w:rsid w:val="00440ACC"/>
    <w:rsid w:val="00443D96"/>
    <w:rsid w:val="004458AD"/>
    <w:rsid w:val="00446FDD"/>
    <w:rsid w:val="004521B6"/>
    <w:rsid w:val="0045557D"/>
    <w:rsid w:val="004619D8"/>
    <w:rsid w:val="004635DD"/>
    <w:rsid w:val="00470849"/>
    <w:rsid w:val="0047172C"/>
    <w:rsid w:val="00476F00"/>
    <w:rsid w:val="004776E6"/>
    <w:rsid w:val="004817B9"/>
    <w:rsid w:val="00483383"/>
    <w:rsid w:val="00483B7A"/>
    <w:rsid w:val="0048583B"/>
    <w:rsid w:val="00485AF9"/>
    <w:rsid w:val="0049027F"/>
    <w:rsid w:val="00490579"/>
    <w:rsid w:val="00490EF1"/>
    <w:rsid w:val="00495F76"/>
    <w:rsid w:val="004979F9"/>
    <w:rsid w:val="00497D50"/>
    <w:rsid w:val="004A42FA"/>
    <w:rsid w:val="004A6194"/>
    <w:rsid w:val="004B0D41"/>
    <w:rsid w:val="004B17AB"/>
    <w:rsid w:val="004B37E8"/>
    <w:rsid w:val="004B4805"/>
    <w:rsid w:val="004B64B3"/>
    <w:rsid w:val="004B64F0"/>
    <w:rsid w:val="004B69B1"/>
    <w:rsid w:val="004C2414"/>
    <w:rsid w:val="004C2794"/>
    <w:rsid w:val="004C2C87"/>
    <w:rsid w:val="004C5C97"/>
    <w:rsid w:val="004D539C"/>
    <w:rsid w:val="004D5D81"/>
    <w:rsid w:val="004D6E56"/>
    <w:rsid w:val="004E0C3E"/>
    <w:rsid w:val="004E6421"/>
    <w:rsid w:val="004E7119"/>
    <w:rsid w:val="004E74A9"/>
    <w:rsid w:val="004E7D7D"/>
    <w:rsid w:val="004F0DCF"/>
    <w:rsid w:val="004F5B19"/>
    <w:rsid w:val="0050040F"/>
    <w:rsid w:val="005029DC"/>
    <w:rsid w:val="0050593F"/>
    <w:rsid w:val="0050704C"/>
    <w:rsid w:val="00507124"/>
    <w:rsid w:val="005074ED"/>
    <w:rsid w:val="005208E5"/>
    <w:rsid w:val="00521F61"/>
    <w:rsid w:val="00523750"/>
    <w:rsid w:val="005242E7"/>
    <w:rsid w:val="00533B9C"/>
    <w:rsid w:val="00537225"/>
    <w:rsid w:val="00545C1D"/>
    <w:rsid w:val="00545CB6"/>
    <w:rsid w:val="005475F8"/>
    <w:rsid w:val="00551F1B"/>
    <w:rsid w:val="005614D3"/>
    <w:rsid w:val="0056359E"/>
    <w:rsid w:val="00573E1F"/>
    <w:rsid w:val="00574E16"/>
    <w:rsid w:val="00584084"/>
    <w:rsid w:val="00585190"/>
    <w:rsid w:val="00586EA9"/>
    <w:rsid w:val="00586F87"/>
    <w:rsid w:val="00587880"/>
    <w:rsid w:val="00590ECC"/>
    <w:rsid w:val="0059121B"/>
    <w:rsid w:val="005A3189"/>
    <w:rsid w:val="005A3C5C"/>
    <w:rsid w:val="005A6A6E"/>
    <w:rsid w:val="005B3628"/>
    <w:rsid w:val="005B407D"/>
    <w:rsid w:val="005B4513"/>
    <w:rsid w:val="005B74DA"/>
    <w:rsid w:val="005C2B4A"/>
    <w:rsid w:val="005C33A8"/>
    <w:rsid w:val="005D04ED"/>
    <w:rsid w:val="005D1989"/>
    <w:rsid w:val="005D2559"/>
    <w:rsid w:val="005D39F1"/>
    <w:rsid w:val="005D6BA8"/>
    <w:rsid w:val="005E013D"/>
    <w:rsid w:val="005E2607"/>
    <w:rsid w:val="005E3409"/>
    <w:rsid w:val="005E50E3"/>
    <w:rsid w:val="006000C8"/>
    <w:rsid w:val="00603CF2"/>
    <w:rsid w:val="0060430F"/>
    <w:rsid w:val="0060477F"/>
    <w:rsid w:val="00604ACC"/>
    <w:rsid w:val="00606864"/>
    <w:rsid w:val="00610CB7"/>
    <w:rsid w:val="00614AD1"/>
    <w:rsid w:val="00615821"/>
    <w:rsid w:val="00621E78"/>
    <w:rsid w:val="00622A8C"/>
    <w:rsid w:val="00623DE7"/>
    <w:rsid w:val="0063308B"/>
    <w:rsid w:val="00636501"/>
    <w:rsid w:val="00645513"/>
    <w:rsid w:val="00645A2B"/>
    <w:rsid w:val="00645CD6"/>
    <w:rsid w:val="00647776"/>
    <w:rsid w:val="00647B68"/>
    <w:rsid w:val="00651F56"/>
    <w:rsid w:val="0065222F"/>
    <w:rsid w:val="00652A77"/>
    <w:rsid w:val="006542F3"/>
    <w:rsid w:val="00666F44"/>
    <w:rsid w:val="00667924"/>
    <w:rsid w:val="00670CFD"/>
    <w:rsid w:val="00671E9A"/>
    <w:rsid w:val="006724A8"/>
    <w:rsid w:val="006761C3"/>
    <w:rsid w:val="00693757"/>
    <w:rsid w:val="00694DFA"/>
    <w:rsid w:val="006A469A"/>
    <w:rsid w:val="006A51A7"/>
    <w:rsid w:val="006A62AE"/>
    <w:rsid w:val="006B1AF3"/>
    <w:rsid w:val="006B5CEA"/>
    <w:rsid w:val="006B5D69"/>
    <w:rsid w:val="006C2B9E"/>
    <w:rsid w:val="006C6D74"/>
    <w:rsid w:val="006D0676"/>
    <w:rsid w:val="006D0A88"/>
    <w:rsid w:val="006D0D8A"/>
    <w:rsid w:val="006D1FDD"/>
    <w:rsid w:val="006D4D87"/>
    <w:rsid w:val="006D5199"/>
    <w:rsid w:val="006D78FD"/>
    <w:rsid w:val="006E5B71"/>
    <w:rsid w:val="006E5F3D"/>
    <w:rsid w:val="006F4D11"/>
    <w:rsid w:val="006F554C"/>
    <w:rsid w:val="006F5CFB"/>
    <w:rsid w:val="0070138A"/>
    <w:rsid w:val="00703688"/>
    <w:rsid w:val="00706417"/>
    <w:rsid w:val="0071577E"/>
    <w:rsid w:val="0072574D"/>
    <w:rsid w:val="0073078B"/>
    <w:rsid w:val="00731DDF"/>
    <w:rsid w:val="007330FD"/>
    <w:rsid w:val="00733F55"/>
    <w:rsid w:val="007353D9"/>
    <w:rsid w:val="0074133D"/>
    <w:rsid w:val="00742FC6"/>
    <w:rsid w:val="00744DDB"/>
    <w:rsid w:val="00746018"/>
    <w:rsid w:val="00750037"/>
    <w:rsid w:val="00751FAF"/>
    <w:rsid w:val="007522B3"/>
    <w:rsid w:val="00756D12"/>
    <w:rsid w:val="0076099E"/>
    <w:rsid w:val="007643E3"/>
    <w:rsid w:val="00764951"/>
    <w:rsid w:val="00765E5E"/>
    <w:rsid w:val="00765FD9"/>
    <w:rsid w:val="007715C4"/>
    <w:rsid w:val="00773FD6"/>
    <w:rsid w:val="007865CB"/>
    <w:rsid w:val="00787CA2"/>
    <w:rsid w:val="00791F31"/>
    <w:rsid w:val="00793B34"/>
    <w:rsid w:val="00793C02"/>
    <w:rsid w:val="00793C53"/>
    <w:rsid w:val="007A360D"/>
    <w:rsid w:val="007A5543"/>
    <w:rsid w:val="007A73BC"/>
    <w:rsid w:val="007B2CE6"/>
    <w:rsid w:val="007B2ED1"/>
    <w:rsid w:val="007B37AC"/>
    <w:rsid w:val="007B399F"/>
    <w:rsid w:val="007C2EE4"/>
    <w:rsid w:val="007D23ED"/>
    <w:rsid w:val="007D244C"/>
    <w:rsid w:val="007D32E8"/>
    <w:rsid w:val="007D3921"/>
    <w:rsid w:val="007D3BA9"/>
    <w:rsid w:val="007D4DFA"/>
    <w:rsid w:val="007E56B3"/>
    <w:rsid w:val="007E6035"/>
    <w:rsid w:val="007F2361"/>
    <w:rsid w:val="007F6B41"/>
    <w:rsid w:val="007F7276"/>
    <w:rsid w:val="008049D3"/>
    <w:rsid w:val="00805CEB"/>
    <w:rsid w:val="0080696F"/>
    <w:rsid w:val="0080789C"/>
    <w:rsid w:val="008079B9"/>
    <w:rsid w:val="008138D7"/>
    <w:rsid w:val="00817413"/>
    <w:rsid w:val="00821173"/>
    <w:rsid w:val="00822324"/>
    <w:rsid w:val="00823A5F"/>
    <w:rsid w:val="00830317"/>
    <w:rsid w:val="0083125B"/>
    <w:rsid w:val="00832519"/>
    <w:rsid w:val="00832D31"/>
    <w:rsid w:val="00834DF7"/>
    <w:rsid w:val="008366BD"/>
    <w:rsid w:val="0084071E"/>
    <w:rsid w:val="00840A42"/>
    <w:rsid w:val="008415D0"/>
    <w:rsid w:val="00843115"/>
    <w:rsid w:val="00847BD8"/>
    <w:rsid w:val="0085045F"/>
    <w:rsid w:val="00850738"/>
    <w:rsid w:val="008507C2"/>
    <w:rsid w:val="00850E80"/>
    <w:rsid w:val="00851288"/>
    <w:rsid w:val="00855287"/>
    <w:rsid w:val="00865ABD"/>
    <w:rsid w:val="008705EC"/>
    <w:rsid w:val="0087160B"/>
    <w:rsid w:val="00871B6F"/>
    <w:rsid w:val="00873118"/>
    <w:rsid w:val="00873977"/>
    <w:rsid w:val="00881985"/>
    <w:rsid w:val="00890049"/>
    <w:rsid w:val="0089006D"/>
    <w:rsid w:val="0089332A"/>
    <w:rsid w:val="008949C1"/>
    <w:rsid w:val="00897553"/>
    <w:rsid w:val="008A1E7B"/>
    <w:rsid w:val="008A2533"/>
    <w:rsid w:val="008A2AB5"/>
    <w:rsid w:val="008A4945"/>
    <w:rsid w:val="008A62E1"/>
    <w:rsid w:val="008B0B3B"/>
    <w:rsid w:val="008B0F25"/>
    <w:rsid w:val="008B42D8"/>
    <w:rsid w:val="008B50F3"/>
    <w:rsid w:val="008B574A"/>
    <w:rsid w:val="008B6447"/>
    <w:rsid w:val="008B753F"/>
    <w:rsid w:val="008C1AA1"/>
    <w:rsid w:val="008C4001"/>
    <w:rsid w:val="008C68F9"/>
    <w:rsid w:val="008D3DE1"/>
    <w:rsid w:val="008D428A"/>
    <w:rsid w:val="008D52CD"/>
    <w:rsid w:val="008D55B4"/>
    <w:rsid w:val="008D6E96"/>
    <w:rsid w:val="008E1BD1"/>
    <w:rsid w:val="008F27A3"/>
    <w:rsid w:val="008F3F0F"/>
    <w:rsid w:val="008F55B1"/>
    <w:rsid w:val="00900688"/>
    <w:rsid w:val="00902A69"/>
    <w:rsid w:val="00903DA9"/>
    <w:rsid w:val="00911FD9"/>
    <w:rsid w:val="00912989"/>
    <w:rsid w:val="00912FA0"/>
    <w:rsid w:val="0091506F"/>
    <w:rsid w:val="0091594D"/>
    <w:rsid w:val="009177BD"/>
    <w:rsid w:val="0093136A"/>
    <w:rsid w:val="009318C8"/>
    <w:rsid w:val="00932103"/>
    <w:rsid w:val="009326B4"/>
    <w:rsid w:val="00932733"/>
    <w:rsid w:val="009374C9"/>
    <w:rsid w:val="009403D8"/>
    <w:rsid w:val="00942618"/>
    <w:rsid w:val="0094274D"/>
    <w:rsid w:val="00945796"/>
    <w:rsid w:val="00947DA7"/>
    <w:rsid w:val="009510FC"/>
    <w:rsid w:val="00952B8E"/>
    <w:rsid w:val="009565B2"/>
    <w:rsid w:val="0096377B"/>
    <w:rsid w:val="00966DB1"/>
    <w:rsid w:val="009673FC"/>
    <w:rsid w:val="00970A46"/>
    <w:rsid w:val="0097165F"/>
    <w:rsid w:val="009716B6"/>
    <w:rsid w:val="00971EFF"/>
    <w:rsid w:val="00973F09"/>
    <w:rsid w:val="009754A9"/>
    <w:rsid w:val="00975E35"/>
    <w:rsid w:val="0098282E"/>
    <w:rsid w:val="009848C2"/>
    <w:rsid w:val="00985F9D"/>
    <w:rsid w:val="009900E3"/>
    <w:rsid w:val="00990A43"/>
    <w:rsid w:val="0099219C"/>
    <w:rsid w:val="009951F9"/>
    <w:rsid w:val="00995ED6"/>
    <w:rsid w:val="009962E6"/>
    <w:rsid w:val="00996C07"/>
    <w:rsid w:val="009A598C"/>
    <w:rsid w:val="009A5B46"/>
    <w:rsid w:val="009A5B85"/>
    <w:rsid w:val="009A6FFA"/>
    <w:rsid w:val="009A7898"/>
    <w:rsid w:val="009B01E0"/>
    <w:rsid w:val="009B1663"/>
    <w:rsid w:val="009B16E1"/>
    <w:rsid w:val="009B3494"/>
    <w:rsid w:val="009C09FB"/>
    <w:rsid w:val="009C0BB8"/>
    <w:rsid w:val="009C5534"/>
    <w:rsid w:val="009C611E"/>
    <w:rsid w:val="009C6EEE"/>
    <w:rsid w:val="009D053F"/>
    <w:rsid w:val="009D16D3"/>
    <w:rsid w:val="009D1CC5"/>
    <w:rsid w:val="009E01FA"/>
    <w:rsid w:val="009E0D95"/>
    <w:rsid w:val="009E1A90"/>
    <w:rsid w:val="009E291F"/>
    <w:rsid w:val="009E435C"/>
    <w:rsid w:val="009E4D9C"/>
    <w:rsid w:val="009E711B"/>
    <w:rsid w:val="009F1904"/>
    <w:rsid w:val="009F56E8"/>
    <w:rsid w:val="009F6931"/>
    <w:rsid w:val="00A008D3"/>
    <w:rsid w:val="00A00E20"/>
    <w:rsid w:val="00A03F94"/>
    <w:rsid w:val="00A11044"/>
    <w:rsid w:val="00A11E7E"/>
    <w:rsid w:val="00A13AA3"/>
    <w:rsid w:val="00A13C70"/>
    <w:rsid w:val="00A15079"/>
    <w:rsid w:val="00A17435"/>
    <w:rsid w:val="00A20D3D"/>
    <w:rsid w:val="00A21891"/>
    <w:rsid w:val="00A21E67"/>
    <w:rsid w:val="00A2283E"/>
    <w:rsid w:val="00A23FAA"/>
    <w:rsid w:val="00A24270"/>
    <w:rsid w:val="00A25470"/>
    <w:rsid w:val="00A26084"/>
    <w:rsid w:val="00A32BCD"/>
    <w:rsid w:val="00A33688"/>
    <w:rsid w:val="00A42FCD"/>
    <w:rsid w:val="00A45C25"/>
    <w:rsid w:val="00A45D00"/>
    <w:rsid w:val="00A5166B"/>
    <w:rsid w:val="00A52A09"/>
    <w:rsid w:val="00A55AD2"/>
    <w:rsid w:val="00A5672F"/>
    <w:rsid w:val="00A56B7C"/>
    <w:rsid w:val="00A62763"/>
    <w:rsid w:val="00A63317"/>
    <w:rsid w:val="00A63452"/>
    <w:rsid w:val="00A63899"/>
    <w:rsid w:val="00A66E20"/>
    <w:rsid w:val="00A66EFE"/>
    <w:rsid w:val="00A6790E"/>
    <w:rsid w:val="00A7272B"/>
    <w:rsid w:val="00A75B05"/>
    <w:rsid w:val="00A763E0"/>
    <w:rsid w:val="00A76D30"/>
    <w:rsid w:val="00A76E27"/>
    <w:rsid w:val="00A80FAD"/>
    <w:rsid w:val="00A81A43"/>
    <w:rsid w:val="00A82E95"/>
    <w:rsid w:val="00A86332"/>
    <w:rsid w:val="00A86EA8"/>
    <w:rsid w:val="00A92B20"/>
    <w:rsid w:val="00A92EA9"/>
    <w:rsid w:val="00A93875"/>
    <w:rsid w:val="00A954C5"/>
    <w:rsid w:val="00A96D51"/>
    <w:rsid w:val="00A96F5D"/>
    <w:rsid w:val="00AA0B76"/>
    <w:rsid w:val="00AA608A"/>
    <w:rsid w:val="00AB139D"/>
    <w:rsid w:val="00AB61CD"/>
    <w:rsid w:val="00AB6C3E"/>
    <w:rsid w:val="00AC07CD"/>
    <w:rsid w:val="00AC320C"/>
    <w:rsid w:val="00AC46E2"/>
    <w:rsid w:val="00AC5C9E"/>
    <w:rsid w:val="00AC6078"/>
    <w:rsid w:val="00AD1692"/>
    <w:rsid w:val="00AD426B"/>
    <w:rsid w:val="00AD4287"/>
    <w:rsid w:val="00AD51D3"/>
    <w:rsid w:val="00AE3069"/>
    <w:rsid w:val="00AF56A3"/>
    <w:rsid w:val="00AF5BE0"/>
    <w:rsid w:val="00AF7456"/>
    <w:rsid w:val="00AF7F2A"/>
    <w:rsid w:val="00B00768"/>
    <w:rsid w:val="00B00BD5"/>
    <w:rsid w:val="00B01609"/>
    <w:rsid w:val="00B019D4"/>
    <w:rsid w:val="00B01C40"/>
    <w:rsid w:val="00B027D7"/>
    <w:rsid w:val="00B10623"/>
    <w:rsid w:val="00B11476"/>
    <w:rsid w:val="00B13A13"/>
    <w:rsid w:val="00B16800"/>
    <w:rsid w:val="00B2073C"/>
    <w:rsid w:val="00B207B7"/>
    <w:rsid w:val="00B24157"/>
    <w:rsid w:val="00B2551D"/>
    <w:rsid w:val="00B25F1E"/>
    <w:rsid w:val="00B26F76"/>
    <w:rsid w:val="00B32A34"/>
    <w:rsid w:val="00B373E4"/>
    <w:rsid w:val="00B40B8E"/>
    <w:rsid w:val="00B41D2A"/>
    <w:rsid w:val="00B50A1F"/>
    <w:rsid w:val="00B510E1"/>
    <w:rsid w:val="00B518DE"/>
    <w:rsid w:val="00B51F25"/>
    <w:rsid w:val="00B546B6"/>
    <w:rsid w:val="00B61E25"/>
    <w:rsid w:val="00B63670"/>
    <w:rsid w:val="00B6445D"/>
    <w:rsid w:val="00B66070"/>
    <w:rsid w:val="00B673DF"/>
    <w:rsid w:val="00B72363"/>
    <w:rsid w:val="00B72766"/>
    <w:rsid w:val="00B7350E"/>
    <w:rsid w:val="00B75709"/>
    <w:rsid w:val="00B80D48"/>
    <w:rsid w:val="00B82143"/>
    <w:rsid w:val="00B8303C"/>
    <w:rsid w:val="00B84740"/>
    <w:rsid w:val="00B857A4"/>
    <w:rsid w:val="00B867D9"/>
    <w:rsid w:val="00B86A81"/>
    <w:rsid w:val="00B871AA"/>
    <w:rsid w:val="00B90E82"/>
    <w:rsid w:val="00B91118"/>
    <w:rsid w:val="00B918D5"/>
    <w:rsid w:val="00B92A4C"/>
    <w:rsid w:val="00B950E1"/>
    <w:rsid w:val="00BA0F8D"/>
    <w:rsid w:val="00BA46A3"/>
    <w:rsid w:val="00BA646E"/>
    <w:rsid w:val="00BA6C4E"/>
    <w:rsid w:val="00BA6F1E"/>
    <w:rsid w:val="00BB0855"/>
    <w:rsid w:val="00BB154B"/>
    <w:rsid w:val="00BB1E97"/>
    <w:rsid w:val="00BB58EE"/>
    <w:rsid w:val="00BC2BBC"/>
    <w:rsid w:val="00BC418C"/>
    <w:rsid w:val="00BC4B1D"/>
    <w:rsid w:val="00BC5C2F"/>
    <w:rsid w:val="00BC6471"/>
    <w:rsid w:val="00BC673B"/>
    <w:rsid w:val="00BD04F1"/>
    <w:rsid w:val="00BD0A83"/>
    <w:rsid w:val="00BD57AC"/>
    <w:rsid w:val="00BE57A1"/>
    <w:rsid w:val="00BE6B89"/>
    <w:rsid w:val="00BE6F7A"/>
    <w:rsid w:val="00BF0D80"/>
    <w:rsid w:val="00BF1182"/>
    <w:rsid w:val="00BF3E4A"/>
    <w:rsid w:val="00C02494"/>
    <w:rsid w:val="00C02F9D"/>
    <w:rsid w:val="00C03A0D"/>
    <w:rsid w:val="00C0422E"/>
    <w:rsid w:val="00C12FEF"/>
    <w:rsid w:val="00C132B8"/>
    <w:rsid w:val="00C2141A"/>
    <w:rsid w:val="00C23F4E"/>
    <w:rsid w:val="00C304CC"/>
    <w:rsid w:val="00C325C7"/>
    <w:rsid w:val="00C368CB"/>
    <w:rsid w:val="00C37F48"/>
    <w:rsid w:val="00C44C10"/>
    <w:rsid w:val="00C44E95"/>
    <w:rsid w:val="00C52063"/>
    <w:rsid w:val="00C52583"/>
    <w:rsid w:val="00C55261"/>
    <w:rsid w:val="00C57810"/>
    <w:rsid w:val="00C6184F"/>
    <w:rsid w:val="00C61FE4"/>
    <w:rsid w:val="00C6303B"/>
    <w:rsid w:val="00C64D2A"/>
    <w:rsid w:val="00C651BC"/>
    <w:rsid w:val="00C713C4"/>
    <w:rsid w:val="00C71BCA"/>
    <w:rsid w:val="00C73980"/>
    <w:rsid w:val="00C7572B"/>
    <w:rsid w:val="00C75B93"/>
    <w:rsid w:val="00C82363"/>
    <w:rsid w:val="00C84421"/>
    <w:rsid w:val="00C84438"/>
    <w:rsid w:val="00C84F39"/>
    <w:rsid w:val="00C86F89"/>
    <w:rsid w:val="00C87B93"/>
    <w:rsid w:val="00C9004C"/>
    <w:rsid w:val="00C944BA"/>
    <w:rsid w:val="00C955AF"/>
    <w:rsid w:val="00CA4345"/>
    <w:rsid w:val="00CA70FF"/>
    <w:rsid w:val="00CB0046"/>
    <w:rsid w:val="00CB52B2"/>
    <w:rsid w:val="00CC02A4"/>
    <w:rsid w:val="00CC05BF"/>
    <w:rsid w:val="00CC13BF"/>
    <w:rsid w:val="00CC312A"/>
    <w:rsid w:val="00CC3F27"/>
    <w:rsid w:val="00CC42A3"/>
    <w:rsid w:val="00CC4CF6"/>
    <w:rsid w:val="00CC5EC7"/>
    <w:rsid w:val="00CC60BB"/>
    <w:rsid w:val="00CC7A59"/>
    <w:rsid w:val="00CD48DA"/>
    <w:rsid w:val="00CD53EE"/>
    <w:rsid w:val="00CD5A6D"/>
    <w:rsid w:val="00CD654A"/>
    <w:rsid w:val="00CE0131"/>
    <w:rsid w:val="00CE242F"/>
    <w:rsid w:val="00CE3B9E"/>
    <w:rsid w:val="00CE76D4"/>
    <w:rsid w:val="00CE78E0"/>
    <w:rsid w:val="00CF1BEC"/>
    <w:rsid w:val="00CF23E2"/>
    <w:rsid w:val="00D00798"/>
    <w:rsid w:val="00D02228"/>
    <w:rsid w:val="00D1449D"/>
    <w:rsid w:val="00D15F5E"/>
    <w:rsid w:val="00D220CF"/>
    <w:rsid w:val="00D22549"/>
    <w:rsid w:val="00D225E5"/>
    <w:rsid w:val="00D225E6"/>
    <w:rsid w:val="00D26151"/>
    <w:rsid w:val="00D30B28"/>
    <w:rsid w:val="00D30E4C"/>
    <w:rsid w:val="00D31102"/>
    <w:rsid w:val="00D31709"/>
    <w:rsid w:val="00D31B7F"/>
    <w:rsid w:val="00D3265D"/>
    <w:rsid w:val="00D34A3E"/>
    <w:rsid w:val="00D35194"/>
    <w:rsid w:val="00D42756"/>
    <w:rsid w:val="00D5018D"/>
    <w:rsid w:val="00D5326B"/>
    <w:rsid w:val="00D60AC8"/>
    <w:rsid w:val="00D613E7"/>
    <w:rsid w:val="00D66442"/>
    <w:rsid w:val="00D671F6"/>
    <w:rsid w:val="00D71A44"/>
    <w:rsid w:val="00D72967"/>
    <w:rsid w:val="00D735A3"/>
    <w:rsid w:val="00D7508D"/>
    <w:rsid w:val="00D80321"/>
    <w:rsid w:val="00D820A8"/>
    <w:rsid w:val="00D83475"/>
    <w:rsid w:val="00DA18A0"/>
    <w:rsid w:val="00DA261F"/>
    <w:rsid w:val="00DA5437"/>
    <w:rsid w:val="00DA65D5"/>
    <w:rsid w:val="00DB0644"/>
    <w:rsid w:val="00DB2033"/>
    <w:rsid w:val="00DB378D"/>
    <w:rsid w:val="00DB7092"/>
    <w:rsid w:val="00DC20A0"/>
    <w:rsid w:val="00DC4DFE"/>
    <w:rsid w:val="00DD22F4"/>
    <w:rsid w:val="00DD35AD"/>
    <w:rsid w:val="00DD51F7"/>
    <w:rsid w:val="00DD6557"/>
    <w:rsid w:val="00DE04E2"/>
    <w:rsid w:val="00DE70C3"/>
    <w:rsid w:val="00DE7B98"/>
    <w:rsid w:val="00DF0ADB"/>
    <w:rsid w:val="00DF1D8D"/>
    <w:rsid w:val="00DF35E8"/>
    <w:rsid w:val="00DF5393"/>
    <w:rsid w:val="00DF6621"/>
    <w:rsid w:val="00E0076E"/>
    <w:rsid w:val="00E00A97"/>
    <w:rsid w:val="00E00DB8"/>
    <w:rsid w:val="00E016CA"/>
    <w:rsid w:val="00E04C18"/>
    <w:rsid w:val="00E06E37"/>
    <w:rsid w:val="00E070B9"/>
    <w:rsid w:val="00E13E12"/>
    <w:rsid w:val="00E14CCF"/>
    <w:rsid w:val="00E1608B"/>
    <w:rsid w:val="00E21067"/>
    <w:rsid w:val="00E23E0F"/>
    <w:rsid w:val="00E26C85"/>
    <w:rsid w:val="00E45D3D"/>
    <w:rsid w:val="00E51310"/>
    <w:rsid w:val="00E5317A"/>
    <w:rsid w:val="00E625DC"/>
    <w:rsid w:val="00E63D65"/>
    <w:rsid w:val="00E6649C"/>
    <w:rsid w:val="00E67C95"/>
    <w:rsid w:val="00E727BF"/>
    <w:rsid w:val="00E746D3"/>
    <w:rsid w:val="00E76199"/>
    <w:rsid w:val="00E76B9B"/>
    <w:rsid w:val="00E841C2"/>
    <w:rsid w:val="00E84516"/>
    <w:rsid w:val="00E845AF"/>
    <w:rsid w:val="00E85356"/>
    <w:rsid w:val="00E9136B"/>
    <w:rsid w:val="00E92B4C"/>
    <w:rsid w:val="00E95823"/>
    <w:rsid w:val="00EA0F5C"/>
    <w:rsid w:val="00EA3833"/>
    <w:rsid w:val="00EA5C81"/>
    <w:rsid w:val="00EA5DA2"/>
    <w:rsid w:val="00EA7665"/>
    <w:rsid w:val="00EA7F38"/>
    <w:rsid w:val="00EB0D51"/>
    <w:rsid w:val="00EB2BD8"/>
    <w:rsid w:val="00EB3C13"/>
    <w:rsid w:val="00EB5A68"/>
    <w:rsid w:val="00EB76B3"/>
    <w:rsid w:val="00EC0634"/>
    <w:rsid w:val="00EC2278"/>
    <w:rsid w:val="00EC29C4"/>
    <w:rsid w:val="00EC4D2D"/>
    <w:rsid w:val="00EC5B73"/>
    <w:rsid w:val="00EC7DED"/>
    <w:rsid w:val="00ED324E"/>
    <w:rsid w:val="00ED4557"/>
    <w:rsid w:val="00ED49B6"/>
    <w:rsid w:val="00ED672F"/>
    <w:rsid w:val="00ED72D7"/>
    <w:rsid w:val="00EE2218"/>
    <w:rsid w:val="00EE47EB"/>
    <w:rsid w:val="00EE5383"/>
    <w:rsid w:val="00EE7753"/>
    <w:rsid w:val="00EE783D"/>
    <w:rsid w:val="00EF4BDF"/>
    <w:rsid w:val="00EF6C4C"/>
    <w:rsid w:val="00F13ABC"/>
    <w:rsid w:val="00F14FB4"/>
    <w:rsid w:val="00F15505"/>
    <w:rsid w:val="00F17CB9"/>
    <w:rsid w:val="00F21624"/>
    <w:rsid w:val="00F218DE"/>
    <w:rsid w:val="00F32666"/>
    <w:rsid w:val="00F32F3E"/>
    <w:rsid w:val="00F34035"/>
    <w:rsid w:val="00F3620F"/>
    <w:rsid w:val="00F366E8"/>
    <w:rsid w:val="00F37095"/>
    <w:rsid w:val="00F37D53"/>
    <w:rsid w:val="00F40152"/>
    <w:rsid w:val="00F408DA"/>
    <w:rsid w:val="00F4554A"/>
    <w:rsid w:val="00F51FB5"/>
    <w:rsid w:val="00F52117"/>
    <w:rsid w:val="00F617DE"/>
    <w:rsid w:val="00F62A22"/>
    <w:rsid w:val="00F62EBD"/>
    <w:rsid w:val="00F64521"/>
    <w:rsid w:val="00F65F0F"/>
    <w:rsid w:val="00F66C91"/>
    <w:rsid w:val="00F71F49"/>
    <w:rsid w:val="00F729A1"/>
    <w:rsid w:val="00F73A61"/>
    <w:rsid w:val="00F768DF"/>
    <w:rsid w:val="00F8119E"/>
    <w:rsid w:val="00F87F20"/>
    <w:rsid w:val="00F902E3"/>
    <w:rsid w:val="00F97C26"/>
    <w:rsid w:val="00FA426B"/>
    <w:rsid w:val="00FA56A8"/>
    <w:rsid w:val="00FA57B0"/>
    <w:rsid w:val="00FA61B8"/>
    <w:rsid w:val="00FA6208"/>
    <w:rsid w:val="00FA6804"/>
    <w:rsid w:val="00FB032A"/>
    <w:rsid w:val="00FB1147"/>
    <w:rsid w:val="00FB1B12"/>
    <w:rsid w:val="00FB7F46"/>
    <w:rsid w:val="00FB7FF0"/>
    <w:rsid w:val="00FD0340"/>
    <w:rsid w:val="00FD38E1"/>
    <w:rsid w:val="00FD593C"/>
    <w:rsid w:val="00FD70C7"/>
    <w:rsid w:val="00FD7231"/>
    <w:rsid w:val="00FD7AC3"/>
    <w:rsid w:val="00FE2729"/>
    <w:rsid w:val="00FE343F"/>
    <w:rsid w:val="00FE40E1"/>
    <w:rsid w:val="00FE4C7D"/>
    <w:rsid w:val="00FF2618"/>
    <w:rsid w:val="00FF5168"/>
    <w:rsid w:val="00FF7A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FF807"/>
  <w15:chartTrackingRefBased/>
  <w15:docId w15:val="{687EC749-B990-4928-A487-A68B36F06C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0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0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0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0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0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04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04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04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04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0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10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0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0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0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0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0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0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0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04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0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04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0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04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0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0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0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0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0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040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739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3980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87B93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87B9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87B93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gov.uk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file:///C:\Users\biancasanfilippo\Library\Group%20Containers\UBF8T346G9.ms\WebArchiveCopyPasteTempFiles\com.microsoft.Word\UWTSD-Logo.jpg" TargetMode="External"/><Relationship Id="rId11" Type="http://schemas.openxmlformats.org/officeDocument/2006/relationships/hyperlink" Target="https://www.nottinghamshire.gov.uk" TargetMode="External"/><Relationship Id="rId5" Type="http://schemas.openxmlformats.org/officeDocument/2006/relationships/image" Target="media/image1.jpeg"/><Relationship Id="rId10" Type="http://schemas.openxmlformats.org/officeDocument/2006/relationships/hyperlink" Target="https://www.southwark.gov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owerhamlets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3331</Words>
  <Characters>18993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telma andrade</dc:creator>
  <cp:keywords/>
  <dc:description/>
  <cp:lastModifiedBy>Telma Ariana Ramos Andrade (2328861)</cp:lastModifiedBy>
  <cp:revision>2</cp:revision>
  <dcterms:created xsi:type="dcterms:W3CDTF">2025-12-12T01:08:00Z</dcterms:created>
  <dcterms:modified xsi:type="dcterms:W3CDTF">2025-12-12T01:08:00Z</dcterms:modified>
</cp:coreProperties>
</file>