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493F4F" w14:textId="77777777" w:rsidR="009C5448" w:rsidRPr="00222D46" w:rsidRDefault="009C5448">
      <w:pPr>
        <w:pStyle w:val="Normal1"/>
        <w:jc w:val="center"/>
        <w:rPr>
          <w:sz w:val="32"/>
          <w:szCs w:val="32"/>
          <w:lang w:val="en-GB"/>
        </w:rPr>
      </w:pPr>
    </w:p>
    <w:p w14:paraId="630E7604" w14:textId="77777777" w:rsidR="009C5448" w:rsidRPr="00222D46" w:rsidRDefault="009C5448">
      <w:pPr>
        <w:pStyle w:val="Normal1"/>
        <w:jc w:val="center"/>
        <w:rPr>
          <w:sz w:val="32"/>
          <w:szCs w:val="32"/>
          <w:lang w:val="en-GB"/>
        </w:rPr>
      </w:pPr>
    </w:p>
    <w:p w14:paraId="3CD259C2" w14:textId="77777777" w:rsidR="009C5448" w:rsidRPr="00222D46" w:rsidRDefault="009C5448">
      <w:pPr>
        <w:pStyle w:val="Normal1"/>
        <w:jc w:val="center"/>
        <w:rPr>
          <w:sz w:val="32"/>
          <w:szCs w:val="32"/>
          <w:lang w:val="en-GB"/>
        </w:rPr>
      </w:pPr>
    </w:p>
    <w:p w14:paraId="6CCA4D4D" w14:textId="77777777" w:rsidR="009C5448" w:rsidRPr="00222D46" w:rsidRDefault="009C5448">
      <w:pPr>
        <w:pStyle w:val="Normal1"/>
        <w:jc w:val="center"/>
        <w:rPr>
          <w:sz w:val="32"/>
          <w:szCs w:val="32"/>
          <w:lang w:val="en-GB"/>
        </w:rPr>
      </w:pPr>
    </w:p>
    <w:p w14:paraId="28047D68" w14:textId="77777777" w:rsidR="009C5448" w:rsidRPr="00222D46" w:rsidRDefault="009C5448">
      <w:pPr>
        <w:pStyle w:val="Normal1"/>
        <w:jc w:val="center"/>
        <w:rPr>
          <w:sz w:val="32"/>
          <w:szCs w:val="32"/>
          <w:lang w:val="en-GB"/>
        </w:rPr>
      </w:pPr>
    </w:p>
    <w:p w14:paraId="4F4BD120" w14:textId="77777777" w:rsidR="009C5448" w:rsidRPr="00222D46" w:rsidRDefault="009C5448">
      <w:pPr>
        <w:pStyle w:val="Normal1"/>
        <w:jc w:val="center"/>
        <w:rPr>
          <w:sz w:val="32"/>
          <w:szCs w:val="32"/>
          <w:lang w:val="en-GB"/>
        </w:rPr>
      </w:pPr>
    </w:p>
    <w:p w14:paraId="2AA2AA5E" w14:textId="77777777" w:rsidR="009C5448" w:rsidRPr="00222D46" w:rsidRDefault="009C5448">
      <w:pPr>
        <w:pStyle w:val="Normal1"/>
        <w:jc w:val="center"/>
        <w:rPr>
          <w:sz w:val="32"/>
          <w:szCs w:val="32"/>
          <w:lang w:val="en-GB"/>
        </w:rPr>
      </w:pPr>
    </w:p>
    <w:p w14:paraId="3D6EA7A6" w14:textId="77777777" w:rsidR="009C5448" w:rsidRPr="00222D46" w:rsidRDefault="009C5448">
      <w:pPr>
        <w:pStyle w:val="Normal1"/>
        <w:jc w:val="center"/>
        <w:rPr>
          <w:sz w:val="32"/>
          <w:szCs w:val="32"/>
          <w:lang w:val="en-GB"/>
        </w:rPr>
      </w:pPr>
    </w:p>
    <w:p w14:paraId="59225A6E" w14:textId="77777777" w:rsidR="009C5448" w:rsidRPr="00222D46" w:rsidRDefault="008F6E7A">
      <w:pPr>
        <w:pStyle w:val="Normal1"/>
        <w:jc w:val="center"/>
        <w:rPr>
          <w:b/>
          <w:sz w:val="32"/>
          <w:szCs w:val="32"/>
          <w:lang w:val="en-GB"/>
        </w:rPr>
      </w:pPr>
      <w:r w:rsidRPr="00222D46">
        <w:rPr>
          <w:b/>
          <w:sz w:val="32"/>
          <w:szCs w:val="32"/>
          <w:lang w:val="en-GB"/>
        </w:rPr>
        <w:t>A marketing plan is written for Best Western</w:t>
      </w:r>
    </w:p>
    <w:p w14:paraId="15F4009C" w14:textId="450751E0" w:rsidR="009C5448" w:rsidRPr="00222D46" w:rsidRDefault="008F6E7A">
      <w:pPr>
        <w:pStyle w:val="Normal1"/>
        <w:jc w:val="center"/>
        <w:rPr>
          <w:b/>
          <w:sz w:val="32"/>
          <w:szCs w:val="32"/>
          <w:lang w:val="en-GB"/>
        </w:rPr>
      </w:pPr>
      <w:r w:rsidRPr="00222D46">
        <w:rPr>
          <w:b/>
          <w:sz w:val="32"/>
          <w:szCs w:val="32"/>
          <w:lang w:val="en-GB"/>
        </w:rPr>
        <w:t>Student Name:</w:t>
      </w:r>
      <w:r w:rsidR="00B910ED">
        <w:rPr>
          <w:b/>
          <w:sz w:val="32"/>
          <w:szCs w:val="32"/>
          <w:lang w:val="en-GB"/>
        </w:rPr>
        <w:t xml:space="preserve"> Nicoleta Rusu</w:t>
      </w:r>
    </w:p>
    <w:p w14:paraId="4CC8218F" w14:textId="25127875" w:rsidR="009C5448" w:rsidRPr="00222D46" w:rsidRDefault="008F6E7A">
      <w:pPr>
        <w:pStyle w:val="Normal1"/>
        <w:jc w:val="center"/>
        <w:rPr>
          <w:b/>
          <w:sz w:val="32"/>
          <w:szCs w:val="32"/>
          <w:lang w:val="en-GB"/>
        </w:rPr>
      </w:pPr>
      <w:r w:rsidRPr="00222D46">
        <w:rPr>
          <w:b/>
          <w:sz w:val="32"/>
          <w:szCs w:val="32"/>
          <w:lang w:val="en-GB"/>
        </w:rPr>
        <w:t>Student ID number:</w:t>
      </w:r>
      <w:r w:rsidR="00B910ED">
        <w:rPr>
          <w:b/>
          <w:sz w:val="32"/>
          <w:szCs w:val="32"/>
          <w:lang w:val="en-GB"/>
        </w:rPr>
        <w:t xml:space="preserve"> 2207385</w:t>
      </w:r>
    </w:p>
    <w:p w14:paraId="34BC5054" w14:textId="77777777" w:rsidR="009C5448" w:rsidRPr="00222D46" w:rsidRDefault="008F6E7A">
      <w:pPr>
        <w:pStyle w:val="Normal1"/>
        <w:jc w:val="center"/>
        <w:rPr>
          <w:b/>
          <w:sz w:val="32"/>
          <w:szCs w:val="32"/>
          <w:lang w:val="en-GB"/>
        </w:rPr>
      </w:pPr>
      <w:r w:rsidRPr="00222D46">
        <w:rPr>
          <w:b/>
          <w:sz w:val="32"/>
          <w:szCs w:val="32"/>
          <w:lang w:val="en-GB"/>
        </w:rPr>
        <w:t>Marketing Essentials BMIH4005</w:t>
      </w:r>
    </w:p>
    <w:p w14:paraId="37627724" w14:textId="71014563" w:rsidR="009C5448" w:rsidRPr="00222D46" w:rsidRDefault="008F6E7A">
      <w:pPr>
        <w:pStyle w:val="Normal1"/>
        <w:jc w:val="center"/>
        <w:rPr>
          <w:sz w:val="32"/>
          <w:szCs w:val="32"/>
          <w:lang w:val="en-GB"/>
        </w:rPr>
      </w:pPr>
      <w:r w:rsidRPr="00222D46">
        <w:rPr>
          <w:b/>
          <w:sz w:val="32"/>
          <w:szCs w:val="32"/>
          <w:lang w:val="en-GB"/>
        </w:rPr>
        <w:t>Lecturer:</w:t>
      </w:r>
      <w:r w:rsidR="00B910ED">
        <w:rPr>
          <w:b/>
          <w:sz w:val="32"/>
          <w:szCs w:val="32"/>
          <w:lang w:val="en-GB"/>
        </w:rPr>
        <w:t xml:space="preserve"> Ruth Taylor Davies</w:t>
      </w:r>
      <w:r w:rsidRPr="00222D46">
        <w:rPr>
          <w:lang w:val="en-GB"/>
        </w:rPr>
        <w:br w:type="page"/>
      </w:r>
    </w:p>
    <w:sdt>
      <w:sdtPr>
        <w:rPr>
          <w:rFonts w:ascii="Times New Roman" w:eastAsia="Times New Roman" w:hAnsi="Times New Roman" w:cs="Times New Roman"/>
          <w:b w:val="0"/>
          <w:bCs w:val="0"/>
          <w:color w:val="auto"/>
          <w:sz w:val="24"/>
          <w:szCs w:val="24"/>
        </w:rPr>
        <w:id w:val="1058893888"/>
        <w:docPartObj>
          <w:docPartGallery w:val="Table of Contents"/>
          <w:docPartUnique/>
        </w:docPartObj>
      </w:sdtPr>
      <w:sdtContent>
        <w:p w14:paraId="578164A3" w14:textId="77777777" w:rsidR="00222D46" w:rsidRDefault="008F6E7A" w:rsidP="00222D46">
          <w:pPr>
            <w:pStyle w:val="TOCHeading"/>
            <w:spacing w:before="0" w:line="360" w:lineRule="auto"/>
            <w:jc w:val="center"/>
          </w:pPr>
          <w:r w:rsidRPr="00222D46">
            <w:rPr>
              <w:rFonts w:ascii="Times New Roman" w:hAnsi="Times New Roman" w:cs="Times New Roman"/>
              <w:color w:val="000000" w:themeColor="text1"/>
              <w:sz w:val="24"/>
              <w:szCs w:val="24"/>
            </w:rPr>
            <w:t>Table of Contents</w:t>
          </w:r>
        </w:p>
        <w:p w14:paraId="19FEA2C6" w14:textId="77777777" w:rsidR="00222D46" w:rsidRDefault="00C06E68" w:rsidP="00222D46">
          <w:pPr>
            <w:pStyle w:val="TOC1"/>
            <w:tabs>
              <w:tab w:val="right" w:leader="dot" w:pos="9350"/>
            </w:tabs>
            <w:rPr>
              <w:rFonts w:asciiTheme="minorHAnsi" w:eastAsiaTheme="minorEastAsia" w:hAnsiTheme="minorHAnsi" w:cstheme="minorBidi"/>
              <w:noProof/>
              <w:sz w:val="22"/>
              <w:szCs w:val="22"/>
            </w:rPr>
          </w:pPr>
          <w:r>
            <w:fldChar w:fldCharType="begin"/>
          </w:r>
          <w:r w:rsidR="008F6E7A">
            <w:instrText xml:space="preserve"> TOC \o "1-3" \h \z \u </w:instrText>
          </w:r>
          <w:r>
            <w:fldChar w:fldCharType="separate"/>
          </w:r>
          <w:hyperlink w:anchor="_Toc120190324" w:history="1">
            <w:r w:rsidR="008F6E7A" w:rsidRPr="00AA3030">
              <w:rPr>
                <w:rStyle w:val="Hyperlink"/>
                <w:noProof/>
                <w:lang w:val="en-GB"/>
              </w:rPr>
              <w:t>Introduction</w:t>
            </w:r>
            <w:r w:rsidR="008F6E7A">
              <w:rPr>
                <w:noProof/>
                <w:webHidden/>
              </w:rPr>
              <w:tab/>
            </w:r>
            <w:r>
              <w:rPr>
                <w:noProof/>
                <w:webHidden/>
              </w:rPr>
              <w:fldChar w:fldCharType="begin"/>
            </w:r>
            <w:r w:rsidR="008F6E7A">
              <w:rPr>
                <w:noProof/>
                <w:webHidden/>
              </w:rPr>
              <w:instrText xml:space="preserve"> PAGEREF _Toc120190324 \h </w:instrText>
            </w:r>
            <w:r>
              <w:rPr>
                <w:noProof/>
                <w:webHidden/>
              </w:rPr>
            </w:r>
            <w:r>
              <w:rPr>
                <w:noProof/>
                <w:webHidden/>
              </w:rPr>
              <w:fldChar w:fldCharType="separate"/>
            </w:r>
            <w:r w:rsidR="008F6E7A">
              <w:rPr>
                <w:noProof/>
                <w:webHidden/>
              </w:rPr>
              <w:t>3</w:t>
            </w:r>
            <w:r>
              <w:rPr>
                <w:noProof/>
                <w:webHidden/>
              </w:rPr>
              <w:fldChar w:fldCharType="end"/>
            </w:r>
          </w:hyperlink>
        </w:p>
        <w:p w14:paraId="58B74C70" w14:textId="77777777" w:rsidR="00222D46" w:rsidRDefault="00000000" w:rsidP="00222D46">
          <w:pPr>
            <w:pStyle w:val="TOC1"/>
            <w:tabs>
              <w:tab w:val="right" w:leader="dot" w:pos="9350"/>
            </w:tabs>
            <w:rPr>
              <w:rFonts w:asciiTheme="minorHAnsi" w:eastAsiaTheme="minorEastAsia" w:hAnsiTheme="minorHAnsi" w:cstheme="minorBidi"/>
              <w:noProof/>
              <w:sz w:val="22"/>
              <w:szCs w:val="22"/>
            </w:rPr>
          </w:pPr>
          <w:hyperlink w:anchor="_Toc120190325" w:history="1">
            <w:r w:rsidR="008F6E7A" w:rsidRPr="00AA3030">
              <w:rPr>
                <w:rStyle w:val="Hyperlink"/>
                <w:noProof/>
                <w:lang w:val="en-GB"/>
              </w:rPr>
              <w:t>The Marketing Mix</w:t>
            </w:r>
            <w:r w:rsidR="008F6E7A">
              <w:rPr>
                <w:noProof/>
                <w:webHidden/>
              </w:rPr>
              <w:tab/>
            </w:r>
            <w:r w:rsidR="00C06E68">
              <w:rPr>
                <w:noProof/>
                <w:webHidden/>
              </w:rPr>
              <w:fldChar w:fldCharType="begin"/>
            </w:r>
            <w:r w:rsidR="008F6E7A">
              <w:rPr>
                <w:noProof/>
                <w:webHidden/>
              </w:rPr>
              <w:instrText xml:space="preserve"> PAGEREF _Toc120190325 \h </w:instrText>
            </w:r>
            <w:r w:rsidR="00C06E68">
              <w:rPr>
                <w:noProof/>
                <w:webHidden/>
              </w:rPr>
            </w:r>
            <w:r w:rsidR="00C06E68">
              <w:rPr>
                <w:noProof/>
                <w:webHidden/>
              </w:rPr>
              <w:fldChar w:fldCharType="separate"/>
            </w:r>
            <w:r w:rsidR="008F6E7A">
              <w:rPr>
                <w:noProof/>
                <w:webHidden/>
              </w:rPr>
              <w:t>3</w:t>
            </w:r>
            <w:r w:rsidR="00C06E68">
              <w:rPr>
                <w:noProof/>
                <w:webHidden/>
              </w:rPr>
              <w:fldChar w:fldCharType="end"/>
            </w:r>
          </w:hyperlink>
        </w:p>
        <w:p w14:paraId="0AFC3B9C" w14:textId="77777777" w:rsidR="00222D46" w:rsidRDefault="00000000" w:rsidP="00222D46">
          <w:pPr>
            <w:pStyle w:val="TOC1"/>
            <w:tabs>
              <w:tab w:val="right" w:leader="dot" w:pos="9350"/>
            </w:tabs>
            <w:rPr>
              <w:rFonts w:asciiTheme="minorHAnsi" w:eastAsiaTheme="minorEastAsia" w:hAnsiTheme="minorHAnsi" w:cstheme="minorBidi"/>
              <w:noProof/>
              <w:sz w:val="22"/>
              <w:szCs w:val="22"/>
            </w:rPr>
          </w:pPr>
          <w:hyperlink w:anchor="_Toc120190326" w:history="1">
            <w:r w:rsidR="008F6E7A" w:rsidRPr="00AA3030">
              <w:rPr>
                <w:rStyle w:val="Hyperlink"/>
                <w:noProof/>
                <w:lang w:val="en-GB"/>
              </w:rPr>
              <w:t>The Marketing Environment (Micro)</w:t>
            </w:r>
            <w:r w:rsidR="008F6E7A">
              <w:rPr>
                <w:noProof/>
                <w:webHidden/>
              </w:rPr>
              <w:tab/>
            </w:r>
            <w:r w:rsidR="00C06E68">
              <w:rPr>
                <w:noProof/>
                <w:webHidden/>
              </w:rPr>
              <w:fldChar w:fldCharType="begin"/>
            </w:r>
            <w:r w:rsidR="008F6E7A">
              <w:rPr>
                <w:noProof/>
                <w:webHidden/>
              </w:rPr>
              <w:instrText xml:space="preserve"> PAGEREF _Toc120190326 \h </w:instrText>
            </w:r>
            <w:r w:rsidR="00C06E68">
              <w:rPr>
                <w:noProof/>
                <w:webHidden/>
              </w:rPr>
            </w:r>
            <w:r w:rsidR="00C06E68">
              <w:rPr>
                <w:noProof/>
                <w:webHidden/>
              </w:rPr>
              <w:fldChar w:fldCharType="separate"/>
            </w:r>
            <w:r w:rsidR="008F6E7A">
              <w:rPr>
                <w:noProof/>
                <w:webHidden/>
              </w:rPr>
              <w:t>3</w:t>
            </w:r>
            <w:r w:rsidR="00C06E68">
              <w:rPr>
                <w:noProof/>
                <w:webHidden/>
              </w:rPr>
              <w:fldChar w:fldCharType="end"/>
            </w:r>
          </w:hyperlink>
        </w:p>
        <w:p w14:paraId="098777C3" w14:textId="77777777" w:rsidR="00222D46" w:rsidRDefault="00000000" w:rsidP="00222D46">
          <w:pPr>
            <w:pStyle w:val="TOC1"/>
            <w:tabs>
              <w:tab w:val="right" w:leader="dot" w:pos="9350"/>
            </w:tabs>
            <w:rPr>
              <w:rFonts w:asciiTheme="minorHAnsi" w:eastAsiaTheme="minorEastAsia" w:hAnsiTheme="minorHAnsi" w:cstheme="minorBidi"/>
              <w:noProof/>
              <w:sz w:val="22"/>
              <w:szCs w:val="22"/>
            </w:rPr>
          </w:pPr>
          <w:hyperlink w:anchor="_Toc120190327" w:history="1">
            <w:r w:rsidR="008F6E7A" w:rsidRPr="00AA3030">
              <w:rPr>
                <w:rStyle w:val="Hyperlink"/>
                <w:noProof/>
                <w:lang w:val="en-GB"/>
              </w:rPr>
              <w:t>Table 1: SWOT analysis</w:t>
            </w:r>
            <w:r w:rsidR="008F6E7A">
              <w:rPr>
                <w:noProof/>
                <w:webHidden/>
              </w:rPr>
              <w:tab/>
            </w:r>
            <w:r w:rsidR="00C06E68">
              <w:rPr>
                <w:noProof/>
                <w:webHidden/>
              </w:rPr>
              <w:fldChar w:fldCharType="begin"/>
            </w:r>
            <w:r w:rsidR="008F6E7A">
              <w:rPr>
                <w:noProof/>
                <w:webHidden/>
              </w:rPr>
              <w:instrText xml:space="preserve"> PAGEREF _Toc120190327 \h </w:instrText>
            </w:r>
            <w:r w:rsidR="00C06E68">
              <w:rPr>
                <w:noProof/>
                <w:webHidden/>
              </w:rPr>
            </w:r>
            <w:r w:rsidR="00C06E68">
              <w:rPr>
                <w:noProof/>
                <w:webHidden/>
              </w:rPr>
              <w:fldChar w:fldCharType="separate"/>
            </w:r>
            <w:r w:rsidR="008F6E7A">
              <w:rPr>
                <w:noProof/>
                <w:webHidden/>
              </w:rPr>
              <w:t>4</w:t>
            </w:r>
            <w:r w:rsidR="00C06E68">
              <w:rPr>
                <w:noProof/>
                <w:webHidden/>
              </w:rPr>
              <w:fldChar w:fldCharType="end"/>
            </w:r>
          </w:hyperlink>
        </w:p>
        <w:p w14:paraId="2D0A2E23" w14:textId="77777777" w:rsidR="00222D46" w:rsidRDefault="00000000" w:rsidP="00222D46">
          <w:pPr>
            <w:pStyle w:val="TOC1"/>
            <w:tabs>
              <w:tab w:val="right" w:leader="dot" w:pos="9350"/>
            </w:tabs>
            <w:rPr>
              <w:rFonts w:asciiTheme="minorHAnsi" w:eastAsiaTheme="minorEastAsia" w:hAnsiTheme="minorHAnsi" w:cstheme="minorBidi"/>
              <w:noProof/>
              <w:sz w:val="22"/>
              <w:szCs w:val="22"/>
            </w:rPr>
          </w:pPr>
          <w:hyperlink w:anchor="_Toc120190328" w:history="1">
            <w:r w:rsidR="008F6E7A" w:rsidRPr="00AA3030">
              <w:rPr>
                <w:rStyle w:val="Hyperlink"/>
                <w:noProof/>
                <w:lang w:val="en-GB"/>
              </w:rPr>
              <w:t>The Marketing Environment (Macro)</w:t>
            </w:r>
            <w:r w:rsidR="008F6E7A">
              <w:rPr>
                <w:noProof/>
                <w:webHidden/>
              </w:rPr>
              <w:tab/>
            </w:r>
            <w:r w:rsidR="00C06E68">
              <w:rPr>
                <w:noProof/>
                <w:webHidden/>
              </w:rPr>
              <w:fldChar w:fldCharType="begin"/>
            </w:r>
            <w:r w:rsidR="008F6E7A">
              <w:rPr>
                <w:noProof/>
                <w:webHidden/>
              </w:rPr>
              <w:instrText xml:space="preserve"> PAGEREF _Toc120190328 \h </w:instrText>
            </w:r>
            <w:r w:rsidR="00C06E68">
              <w:rPr>
                <w:noProof/>
                <w:webHidden/>
              </w:rPr>
            </w:r>
            <w:r w:rsidR="00C06E68">
              <w:rPr>
                <w:noProof/>
                <w:webHidden/>
              </w:rPr>
              <w:fldChar w:fldCharType="separate"/>
            </w:r>
            <w:r w:rsidR="008F6E7A">
              <w:rPr>
                <w:noProof/>
                <w:webHidden/>
              </w:rPr>
              <w:t>4</w:t>
            </w:r>
            <w:r w:rsidR="00C06E68">
              <w:rPr>
                <w:noProof/>
                <w:webHidden/>
              </w:rPr>
              <w:fldChar w:fldCharType="end"/>
            </w:r>
          </w:hyperlink>
        </w:p>
        <w:p w14:paraId="7A98B453" w14:textId="77777777" w:rsidR="00222D46" w:rsidRDefault="00000000" w:rsidP="00222D46">
          <w:pPr>
            <w:pStyle w:val="TOC1"/>
            <w:tabs>
              <w:tab w:val="right" w:leader="dot" w:pos="9350"/>
            </w:tabs>
            <w:rPr>
              <w:rFonts w:asciiTheme="minorHAnsi" w:eastAsiaTheme="minorEastAsia" w:hAnsiTheme="minorHAnsi" w:cstheme="minorBidi"/>
              <w:noProof/>
              <w:sz w:val="22"/>
              <w:szCs w:val="22"/>
            </w:rPr>
          </w:pPr>
          <w:hyperlink w:anchor="_Toc120190329" w:history="1">
            <w:r w:rsidR="008F6E7A" w:rsidRPr="00AA3030">
              <w:rPr>
                <w:rStyle w:val="Hyperlink"/>
                <w:noProof/>
                <w:lang w:val="en-GB"/>
              </w:rPr>
              <w:t>Creating Customer Value and Engagement</w:t>
            </w:r>
            <w:r w:rsidR="008F6E7A">
              <w:rPr>
                <w:noProof/>
                <w:webHidden/>
              </w:rPr>
              <w:tab/>
            </w:r>
            <w:r w:rsidR="00C06E68">
              <w:rPr>
                <w:noProof/>
                <w:webHidden/>
              </w:rPr>
              <w:fldChar w:fldCharType="begin"/>
            </w:r>
            <w:r w:rsidR="008F6E7A">
              <w:rPr>
                <w:noProof/>
                <w:webHidden/>
              </w:rPr>
              <w:instrText xml:space="preserve"> PAGEREF _Toc120190329 \h </w:instrText>
            </w:r>
            <w:r w:rsidR="00C06E68">
              <w:rPr>
                <w:noProof/>
                <w:webHidden/>
              </w:rPr>
            </w:r>
            <w:r w:rsidR="00C06E68">
              <w:rPr>
                <w:noProof/>
                <w:webHidden/>
              </w:rPr>
              <w:fldChar w:fldCharType="separate"/>
            </w:r>
            <w:r w:rsidR="008F6E7A">
              <w:rPr>
                <w:noProof/>
                <w:webHidden/>
              </w:rPr>
              <w:t>7</w:t>
            </w:r>
            <w:r w:rsidR="00C06E68">
              <w:rPr>
                <w:noProof/>
                <w:webHidden/>
              </w:rPr>
              <w:fldChar w:fldCharType="end"/>
            </w:r>
          </w:hyperlink>
        </w:p>
        <w:p w14:paraId="4F4ADC85" w14:textId="77777777" w:rsidR="00222D46" w:rsidRDefault="00000000" w:rsidP="00222D46">
          <w:pPr>
            <w:pStyle w:val="TOC1"/>
            <w:tabs>
              <w:tab w:val="right" w:leader="dot" w:pos="9350"/>
            </w:tabs>
            <w:rPr>
              <w:rFonts w:asciiTheme="minorHAnsi" w:eastAsiaTheme="minorEastAsia" w:hAnsiTheme="minorHAnsi" w:cstheme="minorBidi"/>
              <w:noProof/>
              <w:sz w:val="22"/>
              <w:szCs w:val="22"/>
            </w:rPr>
          </w:pPr>
          <w:hyperlink w:anchor="_Toc120190330" w:history="1">
            <w:r w:rsidR="008F6E7A" w:rsidRPr="00AA3030">
              <w:rPr>
                <w:rStyle w:val="Hyperlink"/>
                <w:noProof/>
                <w:lang w:val="en-GB"/>
              </w:rPr>
              <w:t>Effective use of Digital Marketing</w:t>
            </w:r>
            <w:r w:rsidR="008F6E7A">
              <w:rPr>
                <w:noProof/>
                <w:webHidden/>
              </w:rPr>
              <w:tab/>
            </w:r>
            <w:r w:rsidR="00C06E68">
              <w:rPr>
                <w:noProof/>
                <w:webHidden/>
              </w:rPr>
              <w:fldChar w:fldCharType="begin"/>
            </w:r>
            <w:r w:rsidR="008F6E7A">
              <w:rPr>
                <w:noProof/>
                <w:webHidden/>
              </w:rPr>
              <w:instrText xml:space="preserve"> PAGEREF _Toc120190330 \h </w:instrText>
            </w:r>
            <w:r w:rsidR="00C06E68">
              <w:rPr>
                <w:noProof/>
                <w:webHidden/>
              </w:rPr>
            </w:r>
            <w:r w:rsidR="00C06E68">
              <w:rPr>
                <w:noProof/>
                <w:webHidden/>
              </w:rPr>
              <w:fldChar w:fldCharType="separate"/>
            </w:r>
            <w:r w:rsidR="008F6E7A">
              <w:rPr>
                <w:noProof/>
                <w:webHidden/>
              </w:rPr>
              <w:t>8</w:t>
            </w:r>
            <w:r w:rsidR="00C06E68">
              <w:rPr>
                <w:noProof/>
                <w:webHidden/>
              </w:rPr>
              <w:fldChar w:fldCharType="end"/>
            </w:r>
          </w:hyperlink>
        </w:p>
        <w:p w14:paraId="05FACAA3" w14:textId="77777777" w:rsidR="00222D46" w:rsidRDefault="00000000" w:rsidP="00222D46">
          <w:pPr>
            <w:pStyle w:val="TOC1"/>
            <w:tabs>
              <w:tab w:val="right" w:leader="dot" w:pos="9350"/>
            </w:tabs>
            <w:rPr>
              <w:rFonts w:asciiTheme="minorHAnsi" w:eastAsiaTheme="minorEastAsia" w:hAnsiTheme="minorHAnsi" w:cstheme="minorBidi"/>
              <w:noProof/>
              <w:sz w:val="22"/>
              <w:szCs w:val="22"/>
            </w:rPr>
          </w:pPr>
          <w:hyperlink w:anchor="_Toc120190331" w:history="1">
            <w:r w:rsidR="008F6E7A" w:rsidRPr="00AA3030">
              <w:rPr>
                <w:rStyle w:val="Hyperlink"/>
                <w:noProof/>
                <w:lang w:val="en-GB"/>
              </w:rPr>
              <w:t>Conclusion</w:t>
            </w:r>
            <w:r w:rsidR="008F6E7A">
              <w:rPr>
                <w:noProof/>
                <w:webHidden/>
              </w:rPr>
              <w:tab/>
            </w:r>
            <w:r w:rsidR="00C06E68">
              <w:rPr>
                <w:noProof/>
                <w:webHidden/>
              </w:rPr>
              <w:fldChar w:fldCharType="begin"/>
            </w:r>
            <w:r w:rsidR="008F6E7A">
              <w:rPr>
                <w:noProof/>
                <w:webHidden/>
              </w:rPr>
              <w:instrText xml:space="preserve"> PAGEREF _Toc120190331 \h </w:instrText>
            </w:r>
            <w:r w:rsidR="00C06E68">
              <w:rPr>
                <w:noProof/>
                <w:webHidden/>
              </w:rPr>
            </w:r>
            <w:r w:rsidR="00C06E68">
              <w:rPr>
                <w:noProof/>
                <w:webHidden/>
              </w:rPr>
              <w:fldChar w:fldCharType="separate"/>
            </w:r>
            <w:r w:rsidR="008F6E7A">
              <w:rPr>
                <w:noProof/>
                <w:webHidden/>
              </w:rPr>
              <w:t>9</w:t>
            </w:r>
            <w:r w:rsidR="00C06E68">
              <w:rPr>
                <w:noProof/>
                <w:webHidden/>
              </w:rPr>
              <w:fldChar w:fldCharType="end"/>
            </w:r>
          </w:hyperlink>
        </w:p>
        <w:p w14:paraId="013C8D69" w14:textId="77777777" w:rsidR="00222D46" w:rsidRDefault="00000000" w:rsidP="00222D46">
          <w:pPr>
            <w:pStyle w:val="TOC1"/>
            <w:tabs>
              <w:tab w:val="right" w:leader="dot" w:pos="9350"/>
            </w:tabs>
            <w:rPr>
              <w:rFonts w:asciiTheme="minorHAnsi" w:eastAsiaTheme="minorEastAsia" w:hAnsiTheme="minorHAnsi" w:cstheme="minorBidi"/>
              <w:noProof/>
              <w:sz w:val="22"/>
              <w:szCs w:val="22"/>
            </w:rPr>
          </w:pPr>
          <w:hyperlink w:anchor="_Toc120190332" w:history="1">
            <w:r w:rsidR="008F6E7A" w:rsidRPr="00AA3030">
              <w:rPr>
                <w:rStyle w:val="Hyperlink"/>
                <w:noProof/>
                <w:lang w:val="en-GB"/>
              </w:rPr>
              <w:t>Reference List</w:t>
            </w:r>
            <w:r w:rsidR="008F6E7A">
              <w:rPr>
                <w:noProof/>
                <w:webHidden/>
              </w:rPr>
              <w:tab/>
            </w:r>
            <w:r w:rsidR="00C06E68">
              <w:rPr>
                <w:noProof/>
                <w:webHidden/>
              </w:rPr>
              <w:fldChar w:fldCharType="begin"/>
            </w:r>
            <w:r w:rsidR="008F6E7A">
              <w:rPr>
                <w:noProof/>
                <w:webHidden/>
              </w:rPr>
              <w:instrText xml:space="preserve"> PAGEREF _Toc120190332 \h </w:instrText>
            </w:r>
            <w:r w:rsidR="00C06E68">
              <w:rPr>
                <w:noProof/>
                <w:webHidden/>
              </w:rPr>
            </w:r>
            <w:r w:rsidR="00C06E68">
              <w:rPr>
                <w:noProof/>
                <w:webHidden/>
              </w:rPr>
              <w:fldChar w:fldCharType="separate"/>
            </w:r>
            <w:r w:rsidR="008F6E7A">
              <w:rPr>
                <w:noProof/>
                <w:webHidden/>
              </w:rPr>
              <w:t>10</w:t>
            </w:r>
            <w:r w:rsidR="00C06E68">
              <w:rPr>
                <w:noProof/>
                <w:webHidden/>
              </w:rPr>
              <w:fldChar w:fldCharType="end"/>
            </w:r>
          </w:hyperlink>
        </w:p>
        <w:p w14:paraId="0B099F7C" w14:textId="77777777" w:rsidR="00222D46" w:rsidRDefault="00C06E68">
          <w:r>
            <w:fldChar w:fldCharType="end"/>
          </w:r>
        </w:p>
      </w:sdtContent>
    </w:sdt>
    <w:p w14:paraId="0B37FD37" w14:textId="77777777" w:rsidR="009C5448" w:rsidRPr="00222D46" w:rsidRDefault="008F6E7A">
      <w:pPr>
        <w:pStyle w:val="Normal1"/>
        <w:jc w:val="center"/>
        <w:rPr>
          <w:sz w:val="32"/>
          <w:szCs w:val="32"/>
          <w:lang w:val="en-GB"/>
        </w:rPr>
      </w:pPr>
      <w:r w:rsidRPr="00222D46">
        <w:rPr>
          <w:lang w:val="en-GB"/>
        </w:rPr>
        <w:br w:type="page"/>
      </w:r>
    </w:p>
    <w:p w14:paraId="7DF9E98D" w14:textId="77777777" w:rsidR="009C5448" w:rsidRPr="00222D46" w:rsidRDefault="008F6E7A">
      <w:pPr>
        <w:pStyle w:val="Heading1"/>
        <w:rPr>
          <w:lang w:val="en-GB"/>
        </w:rPr>
      </w:pPr>
      <w:bookmarkStart w:id="0" w:name="_e47943f0dj8r" w:colFirst="0" w:colLast="0"/>
      <w:bookmarkStart w:id="1" w:name="_Toc120190324"/>
      <w:bookmarkEnd w:id="0"/>
      <w:r w:rsidRPr="00222D46">
        <w:rPr>
          <w:lang w:val="en-GB"/>
        </w:rPr>
        <w:lastRenderedPageBreak/>
        <w:t>Introduction</w:t>
      </w:r>
      <w:bookmarkEnd w:id="1"/>
    </w:p>
    <w:p w14:paraId="7781C21D" w14:textId="77777777" w:rsidR="009C5448" w:rsidRPr="00222D46" w:rsidRDefault="008F6E7A">
      <w:pPr>
        <w:pStyle w:val="Normal1"/>
        <w:rPr>
          <w:lang w:val="en-GB"/>
        </w:rPr>
      </w:pPr>
      <w:r w:rsidRPr="00222D46">
        <w:rPr>
          <w:lang w:val="en-GB"/>
        </w:rPr>
        <w:t xml:space="preserve">A marketing plan is a critical strategy to target new customers in the market regarding growing the business. However, it is also determined as a document that supports establishing or tracking marketing strategy over some time (Jobber and Ellis-Chadwick, 2020). A market is determined as the place where customers come to sell, produce or buy products or services (Bowie </w:t>
      </w:r>
      <w:r w:rsidRPr="00222D46">
        <w:rPr>
          <w:i/>
          <w:lang w:val="en-GB"/>
        </w:rPr>
        <w:t>et al</w:t>
      </w:r>
      <w:r w:rsidRPr="00222D46">
        <w:rPr>
          <w:lang w:val="en-GB"/>
        </w:rPr>
        <w:t xml:space="preserve">., 2017)   </w:t>
      </w:r>
      <w:r w:rsidRPr="00222D46">
        <w:rPr>
          <w:b/>
          <w:lang w:val="en-GB"/>
        </w:rPr>
        <w:t xml:space="preserve">Best Western </w:t>
      </w:r>
      <w:r w:rsidRPr="00222D46">
        <w:rPr>
          <w:lang w:val="en-GB"/>
        </w:rPr>
        <w:t xml:space="preserve">globally recognised hotel &amp; Resort business and it operates in over </w:t>
      </w:r>
      <w:r w:rsidRPr="00222D46">
        <w:rPr>
          <w:b/>
          <w:lang w:val="en-GB"/>
        </w:rPr>
        <w:t xml:space="preserve">100 </w:t>
      </w:r>
      <w:r w:rsidRPr="00222D46">
        <w:rPr>
          <w:lang w:val="en-GB"/>
        </w:rPr>
        <w:t>nations globally (Bestwestern, 2022). The marketing plan is prepared for targeting new consumers in the market to boost the business's financial performance to increase business growth.</w:t>
      </w:r>
    </w:p>
    <w:p w14:paraId="4800CCBE" w14:textId="77777777" w:rsidR="009C5448" w:rsidRPr="00222D46" w:rsidRDefault="008F6E7A">
      <w:pPr>
        <w:pStyle w:val="Heading1"/>
        <w:rPr>
          <w:lang w:val="en-GB"/>
        </w:rPr>
      </w:pPr>
      <w:bookmarkStart w:id="2" w:name="_hpuqdwguhkc" w:colFirst="0" w:colLast="0"/>
      <w:bookmarkStart w:id="3" w:name="_Toc120190325"/>
      <w:bookmarkEnd w:id="2"/>
      <w:r w:rsidRPr="00222D46">
        <w:rPr>
          <w:lang w:val="en-GB"/>
        </w:rPr>
        <w:t>The Marketing Mix</w:t>
      </w:r>
      <w:bookmarkEnd w:id="3"/>
    </w:p>
    <w:p w14:paraId="61BB78C0" w14:textId="77777777" w:rsidR="009C5448" w:rsidRPr="00222D46" w:rsidRDefault="008F6E7A" w:rsidP="00222D46">
      <w:pPr>
        <w:pStyle w:val="Normal1"/>
        <w:rPr>
          <w:lang w:val="en-GB"/>
        </w:rPr>
      </w:pPr>
      <w:bookmarkStart w:id="4" w:name="_j574r4u1d9ih" w:colFirst="0" w:colLast="0"/>
      <w:bookmarkEnd w:id="4"/>
      <w:r w:rsidRPr="00222D46">
        <w:rPr>
          <w:b/>
          <w:lang w:val="en-GB"/>
        </w:rPr>
        <w:t>Product:</w:t>
      </w:r>
      <w:r w:rsidRPr="00222D46">
        <w:rPr>
          <w:lang w:val="en-GB"/>
        </w:rPr>
        <w:t xml:space="preserve"> It is the most prominent part of the marketing mix that will support attracting customers. Best Western provides various ranges of offers including different categories of hotel brands and other offers such as Sure Stay and Sure Stay plus (Bestwestern, 2022). </w:t>
      </w:r>
    </w:p>
    <w:p w14:paraId="701454E2" w14:textId="77777777" w:rsidR="009C5448" w:rsidRPr="00222D46" w:rsidRDefault="008F6E7A">
      <w:pPr>
        <w:pStyle w:val="Normal1"/>
        <w:rPr>
          <w:b/>
          <w:lang w:val="en-GB"/>
        </w:rPr>
      </w:pPr>
      <w:r w:rsidRPr="00222D46">
        <w:rPr>
          <w:b/>
          <w:lang w:val="en-GB"/>
        </w:rPr>
        <w:t xml:space="preserve">Place: </w:t>
      </w:r>
      <w:r w:rsidRPr="00222D46">
        <w:rPr>
          <w:lang w:val="en-GB"/>
        </w:rPr>
        <w:t xml:space="preserve">It is the component through which the business gets noticed or located in its physical presence. Best Western has an online website for booking facilities (Bestwestern, 2022). Similarly, customers can book from third-party businesses such as travel agents. </w:t>
      </w:r>
    </w:p>
    <w:p w14:paraId="57095AF6" w14:textId="77777777" w:rsidR="009C5448" w:rsidRPr="00222D46" w:rsidRDefault="008F6E7A">
      <w:pPr>
        <w:pStyle w:val="Normal1"/>
        <w:rPr>
          <w:lang w:val="en-GB"/>
        </w:rPr>
      </w:pPr>
      <w:r w:rsidRPr="00222D46">
        <w:rPr>
          <w:b/>
          <w:lang w:val="en-GB"/>
        </w:rPr>
        <w:t xml:space="preserve">Price: </w:t>
      </w:r>
      <w:r w:rsidRPr="00222D46">
        <w:rPr>
          <w:lang w:val="en-GB"/>
        </w:rPr>
        <w:t>The pricing strategy involves competitive pricing as the business provides lower rates. The customer's value is a priority and the company has a facility for paying points that can be redeemed under its reward program (Bestwestern, 2022).</w:t>
      </w:r>
    </w:p>
    <w:p w14:paraId="1CF368C2" w14:textId="77777777" w:rsidR="009C5448" w:rsidRPr="00222D46" w:rsidRDefault="008F6E7A" w:rsidP="00222D46">
      <w:pPr>
        <w:pStyle w:val="Normal1"/>
        <w:rPr>
          <w:lang w:val="en-GB"/>
        </w:rPr>
      </w:pPr>
      <w:r w:rsidRPr="00222D46">
        <w:rPr>
          <w:b/>
          <w:lang w:val="en-GB"/>
        </w:rPr>
        <w:t xml:space="preserve">Promotion: </w:t>
      </w:r>
      <w:r w:rsidRPr="00222D46">
        <w:rPr>
          <w:lang w:val="en-GB"/>
        </w:rPr>
        <w:t>The marketing and advertisement of the business will include both traditional marketing and digital marketing. Similarly, the company utilises both traditional marketing as newspaper ads and social media marketing for digital marketing. It has a dedicated digital marketing consultant (Bestwestern, 2022)</w:t>
      </w:r>
      <w:bookmarkStart w:id="5" w:name="_vd8jjh1waqdw" w:colFirst="0" w:colLast="0"/>
      <w:bookmarkStart w:id="6" w:name="_s61hu3ppgde6" w:colFirst="0" w:colLast="0"/>
      <w:bookmarkStart w:id="7" w:name="_8pzmfvlzndtp" w:colFirst="0" w:colLast="0"/>
      <w:bookmarkStart w:id="8" w:name="_kmozisr1e6hz" w:colFirst="0" w:colLast="0"/>
      <w:bookmarkStart w:id="9" w:name="_a64i6iaia0pd" w:colFirst="0" w:colLast="0"/>
      <w:bookmarkStart w:id="10" w:name="_3yzm9lwwpou9" w:colFirst="0" w:colLast="0"/>
      <w:bookmarkEnd w:id="5"/>
      <w:bookmarkEnd w:id="6"/>
      <w:bookmarkEnd w:id="7"/>
      <w:bookmarkEnd w:id="8"/>
      <w:bookmarkEnd w:id="9"/>
      <w:bookmarkEnd w:id="10"/>
    </w:p>
    <w:p w14:paraId="4106A8B4" w14:textId="77777777" w:rsidR="009C5448" w:rsidRPr="00222D46" w:rsidRDefault="008F6E7A">
      <w:pPr>
        <w:pStyle w:val="Heading1"/>
        <w:rPr>
          <w:lang w:val="en-GB"/>
        </w:rPr>
      </w:pPr>
      <w:bookmarkStart w:id="11" w:name="_gafd9y6ba5rl" w:colFirst="0" w:colLast="0"/>
      <w:bookmarkStart w:id="12" w:name="_Toc120190326"/>
      <w:bookmarkEnd w:id="11"/>
      <w:r w:rsidRPr="00222D46">
        <w:rPr>
          <w:lang w:val="en-GB"/>
        </w:rPr>
        <w:lastRenderedPageBreak/>
        <w:t>The Marketing Environment (Micro)</w:t>
      </w:r>
      <w:bookmarkEnd w:id="12"/>
    </w:p>
    <w:tbl>
      <w:tblPr>
        <w:tblStyle w:val="a"/>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C06E68" w14:paraId="43BC79C1" w14:textId="77777777">
        <w:trPr>
          <w:cantSplit/>
          <w:tblHeader/>
          <w:jc w:val="center"/>
        </w:trPr>
        <w:tc>
          <w:tcPr>
            <w:tcW w:w="4680" w:type="dxa"/>
            <w:shd w:val="clear" w:color="auto" w:fill="auto"/>
            <w:tcMar>
              <w:top w:w="100" w:type="dxa"/>
              <w:left w:w="100" w:type="dxa"/>
              <w:bottom w:w="100" w:type="dxa"/>
              <w:right w:w="100" w:type="dxa"/>
            </w:tcMar>
          </w:tcPr>
          <w:p w14:paraId="3782CD25" w14:textId="77777777" w:rsidR="009C5448" w:rsidRPr="00222D46" w:rsidRDefault="008F6E7A">
            <w:pPr>
              <w:pStyle w:val="Normal1"/>
              <w:widowControl w:val="0"/>
              <w:pBdr>
                <w:top w:val="nil"/>
                <w:left w:val="nil"/>
                <w:bottom w:val="nil"/>
                <w:right w:val="nil"/>
                <w:between w:val="nil"/>
              </w:pBdr>
              <w:jc w:val="center"/>
              <w:rPr>
                <w:b/>
                <w:lang w:val="en-GB"/>
              </w:rPr>
            </w:pPr>
            <w:r w:rsidRPr="00222D46">
              <w:rPr>
                <w:b/>
                <w:lang w:val="en-GB"/>
              </w:rPr>
              <w:t>Strength</w:t>
            </w:r>
          </w:p>
        </w:tc>
        <w:tc>
          <w:tcPr>
            <w:tcW w:w="4680" w:type="dxa"/>
            <w:shd w:val="clear" w:color="auto" w:fill="auto"/>
            <w:tcMar>
              <w:top w:w="100" w:type="dxa"/>
              <w:left w:w="100" w:type="dxa"/>
              <w:bottom w:w="100" w:type="dxa"/>
              <w:right w:w="100" w:type="dxa"/>
            </w:tcMar>
          </w:tcPr>
          <w:p w14:paraId="3004D06C" w14:textId="77777777" w:rsidR="009C5448" w:rsidRPr="00222D46" w:rsidRDefault="008F6E7A">
            <w:pPr>
              <w:pStyle w:val="Normal1"/>
              <w:widowControl w:val="0"/>
              <w:pBdr>
                <w:top w:val="nil"/>
                <w:left w:val="nil"/>
                <w:bottom w:val="nil"/>
                <w:right w:val="nil"/>
                <w:between w:val="nil"/>
              </w:pBdr>
              <w:jc w:val="center"/>
              <w:rPr>
                <w:b/>
                <w:lang w:val="en-GB"/>
              </w:rPr>
            </w:pPr>
            <w:r w:rsidRPr="00222D46">
              <w:rPr>
                <w:b/>
                <w:lang w:val="en-GB"/>
              </w:rPr>
              <w:t>Weakness</w:t>
            </w:r>
          </w:p>
        </w:tc>
      </w:tr>
      <w:tr w:rsidR="00C06E68" w14:paraId="208D3F1C" w14:textId="77777777">
        <w:trPr>
          <w:cantSplit/>
          <w:tblHeader/>
          <w:jc w:val="center"/>
        </w:trPr>
        <w:tc>
          <w:tcPr>
            <w:tcW w:w="4680" w:type="dxa"/>
            <w:shd w:val="clear" w:color="auto" w:fill="auto"/>
            <w:tcMar>
              <w:top w:w="100" w:type="dxa"/>
              <w:left w:w="100" w:type="dxa"/>
              <w:bottom w:w="100" w:type="dxa"/>
              <w:right w:w="100" w:type="dxa"/>
            </w:tcMar>
          </w:tcPr>
          <w:p w14:paraId="3097B5A2" w14:textId="77777777" w:rsidR="009C5448" w:rsidRPr="00222D46" w:rsidRDefault="008F6E7A">
            <w:pPr>
              <w:pStyle w:val="Normal1"/>
              <w:widowControl w:val="0"/>
              <w:numPr>
                <w:ilvl w:val="0"/>
                <w:numId w:val="2"/>
              </w:numPr>
              <w:pBdr>
                <w:top w:val="nil"/>
                <w:left w:val="nil"/>
                <w:bottom w:val="nil"/>
                <w:right w:val="nil"/>
                <w:between w:val="nil"/>
              </w:pBdr>
              <w:rPr>
                <w:lang w:val="en-GB"/>
              </w:rPr>
            </w:pPr>
            <w:r w:rsidRPr="00222D46">
              <w:rPr>
                <w:lang w:val="en-GB"/>
              </w:rPr>
              <w:t xml:space="preserve">A large chain of properties </w:t>
            </w:r>
          </w:p>
          <w:p w14:paraId="471FDD7F" w14:textId="77777777" w:rsidR="009C5448" w:rsidRPr="00222D46" w:rsidRDefault="008F6E7A">
            <w:pPr>
              <w:pStyle w:val="Normal1"/>
              <w:widowControl w:val="0"/>
              <w:numPr>
                <w:ilvl w:val="0"/>
                <w:numId w:val="2"/>
              </w:numPr>
              <w:pBdr>
                <w:top w:val="nil"/>
                <w:left w:val="nil"/>
                <w:bottom w:val="nil"/>
                <w:right w:val="nil"/>
                <w:between w:val="nil"/>
              </w:pBdr>
              <w:rPr>
                <w:lang w:val="en-GB"/>
              </w:rPr>
            </w:pPr>
            <w:r w:rsidRPr="00222D46">
              <w:rPr>
                <w:lang w:val="en-GB"/>
              </w:rPr>
              <w:t xml:space="preserve">High market value </w:t>
            </w:r>
          </w:p>
          <w:p w14:paraId="2C811C37" w14:textId="77777777" w:rsidR="009C5448" w:rsidRPr="00222D46" w:rsidRDefault="008F6E7A">
            <w:pPr>
              <w:pStyle w:val="Normal1"/>
              <w:widowControl w:val="0"/>
              <w:numPr>
                <w:ilvl w:val="0"/>
                <w:numId w:val="2"/>
              </w:numPr>
              <w:pBdr>
                <w:top w:val="nil"/>
                <w:left w:val="nil"/>
                <w:bottom w:val="nil"/>
                <w:right w:val="nil"/>
                <w:between w:val="nil"/>
              </w:pBdr>
              <w:rPr>
                <w:lang w:val="en-GB"/>
              </w:rPr>
            </w:pPr>
            <w:r w:rsidRPr="00222D46">
              <w:rPr>
                <w:lang w:val="en-GB"/>
              </w:rPr>
              <w:t xml:space="preserve">Located in good areas </w:t>
            </w:r>
          </w:p>
          <w:p w14:paraId="702443F7" w14:textId="77777777" w:rsidR="009C5448" w:rsidRPr="00222D46" w:rsidRDefault="008F6E7A">
            <w:pPr>
              <w:pStyle w:val="Normal1"/>
              <w:widowControl w:val="0"/>
              <w:numPr>
                <w:ilvl w:val="0"/>
                <w:numId w:val="2"/>
              </w:numPr>
              <w:pBdr>
                <w:top w:val="nil"/>
                <w:left w:val="nil"/>
                <w:bottom w:val="nil"/>
                <w:right w:val="nil"/>
                <w:between w:val="nil"/>
              </w:pBdr>
              <w:rPr>
                <w:lang w:val="en-GB"/>
              </w:rPr>
            </w:pPr>
            <w:r w:rsidRPr="00222D46">
              <w:rPr>
                <w:lang w:val="en-GB"/>
              </w:rPr>
              <w:t>High financial position</w:t>
            </w:r>
          </w:p>
        </w:tc>
        <w:tc>
          <w:tcPr>
            <w:tcW w:w="4680" w:type="dxa"/>
            <w:shd w:val="clear" w:color="auto" w:fill="auto"/>
            <w:tcMar>
              <w:top w:w="100" w:type="dxa"/>
              <w:left w:w="100" w:type="dxa"/>
              <w:bottom w:w="100" w:type="dxa"/>
              <w:right w:w="100" w:type="dxa"/>
            </w:tcMar>
          </w:tcPr>
          <w:p w14:paraId="3A5060B4" w14:textId="77777777" w:rsidR="009C5448" w:rsidRPr="00222D46" w:rsidRDefault="008F6E7A">
            <w:pPr>
              <w:pStyle w:val="Normal1"/>
              <w:widowControl w:val="0"/>
              <w:numPr>
                <w:ilvl w:val="0"/>
                <w:numId w:val="3"/>
              </w:numPr>
              <w:pBdr>
                <w:top w:val="nil"/>
                <w:left w:val="nil"/>
                <w:bottom w:val="nil"/>
                <w:right w:val="nil"/>
                <w:between w:val="nil"/>
              </w:pBdr>
              <w:rPr>
                <w:lang w:val="en-GB"/>
              </w:rPr>
            </w:pPr>
            <w:r w:rsidRPr="00222D46">
              <w:rPr>
                <w:lang w:val="en-GB"/>
              </w:rPr>
              <w:t>It does not interfere with the management of members' hotel, quality gets difficult and fewer accountability</w:t>
            </w:r>
          </w:p>
          <w:p w14:paraId="389AAA8A" w14:textId="77777777" w:rsidR="009C5448" w:rsidRPr="00222D46" w:rsidRDefault="009C5448">
            <w:pPr>
              <w:pStyle w:val="Normal1"/>
              <w:widowControl w:val="0"/>
              <w:pBdr>
                <w:top w:val="nil"/>
                <w:left w:val="nil"/>
                <w:bottom w:val="nil"/>
                <w:right w:val="nil"/>
                <w:between w:val="nil"/>
              </w:pBdr>
              <w:rPr>
                <w:lang w:val="en-GB"/>
              </w:rPr>
            </w:pPr>
          </w:p>
        </w:tc>
      </w:tr>
      <w:tr w:rsidR="00C06E68" w14:paraId="20BBC811" w14:textId="77777777">
        <w:trPr>
          <w:cantSplit/>
          <w:tblHeader/>
          <w:jc w:val="center"/>
        </w:trPr>
        <w:tc>
          <w:tcPr>
            <w:tcW w:w="4680" w:type="dxa"/>
            <w:shd w:val="clear" w:color="auto" w:fill="auto"/>
            <w:tcMar>
              <w:top w:w="100" w:type="dxa"/>
              <w:left w:w="100" w:type="dxa"/>
              <w:bottom w:w="100" w:type="dxa"/>
              <w:right w:w="100" w:type="dxa"/>
            </w:tcMar>
          </w:tcPr>
          <w:p w14:paraId="65BAD9E1" w14:textId="77777777" w:rsidR="009C5448" w:rsidRPr="00222D46" w:rsidRDefault="008F6E7A">
            <w:pPr>
              <w:pStyle w:val="Normal1"/>
              <w:widowControl w:val="0"/>
              <w:pBdr>
                <w:top w:val="nil"/>
                <w:left w:val="nil"/>
                <w:bottom w:val="nil"/>
                <w:right w:val="nil"/>
                <w:between w:val="nil"/>
              </w:pBdr>
              <w:jc w:val="center"/>
              <w:rPr>
                <w:b/>
                <w:lang w:val="en-GB"/>
              </w:rPr>
            </w:pPr>
            <w:r w:rsidRPr="00222D46">
              <w:rPr>
                <w:b/>
                <w:lang w:val="en-GB"/>
              </w:rPr>
              <w:t>Opportunities</w:t>
            </w:r>
          </w:p>
        </w:tc>
        <w:tc>
          <w:tcPr>
            <w:tcW w:w="4680" w:type="dxa"/>
            <w:shd w:val="clear" w:color="auto" w:fill="auto"/>
            <w:tcMar>
              <w:top w:w="100" w:type="dxa"/>
              <w:left w:w="100" w:type="dxa"/>
              <w:bottom w:w="100" w:type="dxa"/>
              <w:right w:w="100" w:type="dxa"/>
            </w:tcMar>
          </w:tcPr>
          <w:p w14:paraId="4C457C3B" w14:textId="77777777" w:rsidR="009C5448" w:rsidRPr="00222D46" w:rsidRDefault="008F6E7A">
            <w:pPr>
              <w:pStyle w:val="Normal1"/>
              <w:widowControl w:val="0"/>
              <w:pBdr>
                <w:top w:val="nil"/>
                <w:left w:val="nil"/>
                <w:bottom w:val="nil"/>
                <w:right w:val="nil"/>
                <w:between w:val="nil"/>
              </w:pBdr>
              <w:jc w:val="center"/>
              <w:rPr>
                <w:b/>
                <w:lang w:val="en-GB"/>
              </w:rPr>
            </w:pPr>
            <w:r w:rsidRPr="00222D46">
              <w:rPr>
                <w:b/>
                <w:lang w:val="en-GB"/>
              </w:rPr>
              <w:t>Threat</w:t>
            </w:r>
          </w:p>
        </w:tc>
      </w:tr>
      <w:tr w:rsidR="00C06E68" w14:paraId="2F433957" w14:textId="77777777">
        <w:trPr>
          <w:cantSplit/>
          <w:tblHeader/>
          <w:jc w:val="center"/>
        </w:trPr>
        <w:tc>
          <w:tcPr>
            <w:tcW w:w="4680" w:type="dxa"/>
            <w:shd w:val="clear" w:color="auto" w:fill="auto"/>
            <w:tcMar>
              <w:top w:w="100" w:type="dxa"/>
              <w:left w:w="100" w:type="dxa"/>
              <w:bottom w:w="100" w:type="dxa"/>
              <w:right w:w="100" w:type="dxa"/>
            </w:tcMar>
          </w:tcPr>
          <w:p w14:paraId="5EF6E57A" w14:textId="77777777" w:rsidR="009C5448" w:rsidRPr="00222D46" w:rsidRDefault="008F6E7A">
            <w:pPr>
              <w:pStyle w:val="Normal1"/>
              <w:widowControl w:val="0"/>
              <w:numPr>
                <w:ilvl w:val="0"/>
                <w:numId w:val="4"/>
              </w:numPr>
              <w:pBdr>
                <w:top w:val="nil"/>
                <w:left w:val="nil"/>
                <w:bottom w:val="nil"/>
                <w:right w:val="nil"/>
                <w:between w:val="nil"/>
              </w:pBdr>
              <w:rPr>
                <w:lang w:val="en-GB"/>
              </w:rPr>
            </w:pPr>
            <w:r w:rsidRPr="00222D46">
              <w:rPr>
                <w:lang w:val="en-GB"/>
              </w:rPr>
              <w:t>More digitalisation in the business</w:t>
            </w:r>
          </w:p>
          <w:p w14:paraId="40CE6717" w14:textId="77777777" w:rsidR="009C5448" w:rsidRPr="00222D46" w:rsidRDefault="008F6E7A">
            <w:pPr>
              <w:pStyle w:val="Normal1"/>
              <w:widowControl w:val="0"/>
              <w:numPr>
                <w:ilvl w:val="0"/>
                <w:numId w:val="4"/>
              </w:numPr>
              <w:pBdr>
                <w:top w:val="nil"/>
                <w:left w:val="nil"/>
                <w:bottom w:val="nil"/>
                <w:right w:val="nil"/>
                <w:between w:val="nil"/>
              </w:pBdr>
              <w:rPr>
                <w:lang w:val="en-GB"/>
              </w:rPr>
            </w:pPr>
            <w:r w:rsidRPr="00222D46">
              <w:rPr>
                <w:lang w:val="en-GB"/>
              </w:rPr>
              <w:t>Targeting emerging markets</w:t>
            </w:r>
          </w:p>
        </w:tc>
        <w:tc>
          <w:tcPr>
            <w:tcW w:w="4680" w:type="dxa"/>
            <w:shd w:val="clear" w:color="auto" w:fill="auto"/>
            <w:tcMar>
              <w:top w:w="100" w:type="dxa"/>
              <w:left w:w="100" w:type="dxa"/>
              <w:bottom w:w="100" w:type="dxa"/>
              <w:right w:w="100" w:type="dxa"/>
            </w:tcMar>
          </w:tcPr>
          <w:p w14:paraId="4955BB2A" w14:textId="77777777" w:rsidR="009C5448" w:rsidRPr="00222D46" w:rsidRDefault="008F6E7A">
            <w:pPr>
              <w:pStyle w:val="Normal1"/>
              <w:widowControl w:val="0"/>
              <w:numPr>
                <w:ilvl w:val="0"/>
                <w:numId w:val="1"/>
              </w:numPr>
              <w:pBdr>
                <w:top w:val="nil"/>
                <w:left w:val="nil"/>
                <w:bottom w:val="nil"/>
                <w:right w:val="nil"/>
                <w:between w:val="nil"/>
              </w:pBdr>
              <w:rPr>
                <w:lang w:val="en-GB"/>
              </w:rPr>
            </w:pPr>
            <w:r w:rsidRPr="00222D46">
              <w:rPr>
                <w:lang w:val="en-GB"/>
              </w:rPr>
              <w:t>Unstable economy</w:t>
            </w:r>
          </w:p>
          <w:p w14:paraId="78FA23FA" w14:textId="77777777" w:rsidR="009C5448" w:rsidRPr="00222D46" w:rsidRDefault="008F6E7A">
            <w:pPr>
              <w:pStyle w:val="Normal1"/>
              <w:widowControl w:val="0"/>
              <w:numPr>
                <w:ilvl w:val="0"/>
                <w:numId w:val="1"/>
              </w:numPr>
              <w:pBdr>
                <w:top w:val="nil"/>
                <w:left w:val="nil"/>
                <w:bottom w:val="nil"/>
                <w:right w:val="nil"/>
                <w:between w:val="nil"/>
              </w:pBdr>
              <w:rPr>
                <w:lang w:val="en-GB"/>
              </w:rPr>
            </w:pPr>
            <w:r w:rsidRPr="00222D46">
              <w:rPr>
                <w:lang w:val="en-GB"/>
              </w:rPr>
              <w:t xml:space="preserve">Market competition </w:t>
            </w:r>
          </w:p>
        </w:tc>
      </w:tr>
    </w:tbl>
    <w:p w14:paraId="40FB7A79" w14:textId="77777777" w:rsidR="009C5448" w:rsidRPr="00222D46" w:rsidRDefault="008F6E7A">
      <w:pPr>
        <w:pStyle w:val="Heading1"/>
        <w:jc w:val="center"/>
        <w:rPr>
          <w:lang w:val="en-GB"/>
        </w:rPr>
      </w:pPr>
      <w:bookmarkStart w:id="13" w:name="_kf10ijebo7r4" w:colFirst="0" w:colLast="0"/>
      <w:bookmarkStart w:id="14" w:name="_Toc120190327"/>
      <w:bookmarkEnd w:id="13"/>
      <w:r w:rsidRPr="00222D46">
        <w:rPr>
          <w:lang w:val="en-GB"/>
        </w:rPr>
        <w:t>Table 1: SWOT analysis</w:t>
      </w:r>
      <w:bookmarkEnd w:id="14"/>
    </w:p>
    <w:p w14:paraId="0A9652D2" w14:textId="77777777" w:rsidR="009C5448" w:rsidRPr="00222D46" w:rsidRDefault="008F6E7A">
      <w:pPr>
        <w:pStyle w:val="Normal1"/>
        <w:jc w:val="center"/>
        <w:rPr>
          <w:lang w:val="en-GB"/>
        </w:rPr>
      </w:pPr>
      <w:r w:rsidRPr="00222D46">
        <w:rPr>
          <w:lang w:val="en-GB"/>
        </w:rPr>
        <w:t>(Source: Created by the leaner)</w:t>
      </w:r>
    </w:p>
    <w:p w14:paraId="43F3F41E" w14:textId="77777777" w:rsidR="009C5448" w:rsidRPr="00222D46" w:rsidRDefault="008F6E7A">
      <w:pPr>
        <w:pStyle w:val="Normal1"/>
        <w:rPr>
          <w:lang w:val="en-GB"/>
        </w:rPr>
      </w:pPr>
      <w:r w:rsidRPr="00222D46">
        <w:rPr>
          <w:lang w:val="en-GB"/>
        </w:rPr>
        <w:t xml:space="preserve">The strength of having a large chain of properties will support the marketing strategy concerning promoting the offers to attract new customers in all of its hotel chains. In terms of addressing the weakness, the company must involve the member's hotel to check the quality of service provided at the particular location. It is supported to enhance the business of the members' hotels and more accountability will be gained by the central authority of the company. Digitalisation will support the company to get more enhanced in marketing communication with the customers (Smith and Zook, 2020). In terms of targeting emerging markets, the company will get the advantage of recent rapid growth in terms of operating business. The company can maintain its financial capital to avoid the negative impacts of an unstable economy. It will be beneficial for the company to develop unique services or packages concerning to sustain or beat the market competition such as developing a business travel package. </w:t>
      </w:r>
    </w:p>
    <w:p w14:paraId="00E8F4B9" w14:textId="77777777" w:rsidR="009C5448" w:rsidRPr="00222D46" w:rsidRDefault="008F6E7A">
      <w:pPr>
        <w:pStyle w:val="Heading1"/>
        <w:rPr>
          <w:lang w:val="en-GB"/>
        </w:rPr>
      </w:pPr>
      <w:bookmarkStart w:id="15" w:name="_1h2vmnxjp4td" w:colFirst="0" w:colLast="0"/>
      <w:bookmarkStart w:id="16" w:name="_Toc120190328"/>
      <w:bookmarkEnd w:id="15"/>
      <w:r w:rsidRPr="00222D46">
        <w:rPr>
          <w:lang w:val="en-GB"/>
        </w:rPr>
        <w:lastRenderedPageBreak/>
        <w:t>The Marketing Environment (Macro)</w:t>
      </w:r>
      <w:bookmarkEnd w:id="16"/>
    </w:p>
    <w:tbl>
      <w:tblPr>
        <w:tblStyle w:val="a0"/>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C06E68" w14:paraId="06D9B9B3" w14:textId="77777777">
        <w:trPr>
          <w:cantSplit/>
          <w:tblHeader/>
          <w:jc w:val="center"/>
        </w:trPr>
        <w:tc>
          <w:tcPr>
            <w:tcW w:w="3120" w:type="dxa"/>
            <w:shd w:val="clear" w:color="auto" w:fill="auto"/>
            <w:tcMar>
              <w:top w:w="100" w:type="dxa"/>
              <w:left w:w="100" w:type="dxa"/>
              <w:bottom w:w="100" w:type="dxa"/>
              <w:right w:w="100" w:type="dxa"/>
            </w:tcMar>
          </w:tcPr>
          <w:p w14:paraId="04011E2D" w14:textId="77777777" w:rsidR="009C5448" w:rsidRPr="00222D46" w:rsidRDefault="008F6E7A">
            <w:pPr>
              <w:pStyle w:val="Normal1"/>
              <w:widowControl w:val="0"/>
              <w:spacing w:line="240" w:lineRule="auto"/>
              <w:jc w:val="center"/>
              <w:rPr>
                <w:b/>
                <w:lang w:val="en-GB"/>
              </w:rPr>
            </w:pPr>
            <w:r w:rsidRPr="00222D46">
              <w:rPr>
                <w:b/>
                <w:lang w:val="en-GB"/>
              </w:rPr>
              <w:lastRenderedPageBreak/>
              <w:t>Element</w:t>
            </w:r>
          </w:p>
        </w:tc>
        <w:tc>
          <w:tcPr>
            <w:tcW w:w="3120" w:type="dxa"/>
            <w:shd w:val="clear" w:color="auto" w:fill="auto"/>
            <w:tcMar>
              <w:top w:w="100" w:type="dxa"/>
              <w:left w:w="100" w:type="dxa"/>
              <w:bottom w:w="100" w:type="dxa"/>
              <w:right w:w="100" w:type="dxa"/>
            </w:tcMar>
          </w:tcPr>
          <w:p w14:paraId="39EF43F8" w14:textId="77777777" w:rsidR="009C5448" w:rsidRPr="00222D46" w:rsidRDefault="008F6E7A">
            <w:pPr>
              <w:pStyle w:val="Normal1"/>
              <w:widowControl w:val="0"/>
              <w:spacing w:line="240" w:lineRule="auto"/>
              <w:jc w:val="center"/>
              <w:rPr>
                <w:b/>
                <w:lang w:val="en-GB"/>
              </w:rPr>
            </w:pPr>
            <w:r w:rsidRPr="00222D46">
              <w:rPr>
                <w:b/>
                <w:lang w:val="en-GB"/>
              </w:rPr>
              <w:t>Factors</w:t>
            </w:r>
          </w:p>
        </w:tc>
        <w:tc>
          <w:tcPr>
            <w:tcW w:w="3120" w:type="dxa"/>
            <w:shd w:val="clear" w:color="auto" w:fill="auto"/>
            <w:tcMar>
              <w:top w:w="100" w:type="dxa"/>
              <w:left w:w="100" w:type="dxa"/>
              <w:bottom w:w="100" w:type="dxa"/>
              <w:right w:w="100" w:type="dxa"/>
            </w:tcMar>
          </w:tcPr>
          <w:p w14:paraId="2B0F5918" w14:textId="77777777" w:rsidR="009C5448" w:rsidRPr="00222D46" w:rsidRDefault="008F6E7A">
            <w:pPr>
              <w:pStyle w:val="Normal1"/>
              <w:widowControl w:val="0"/>
              <w:spacing w:line="240" w:lineRule="auto"/>
              <w:jc w:val="center"/>
              <w:rPr>
                <w:b/>
                <w:lang w:val="en-GB"/>
              </w:rPr>
            </w:pPr>
            <w:r w:rsidRPr="00222D46">
              <w:rPr>
                <w:b/>
                <w:lang w:val="en-GB"/>
              </w:rPr>
              <w:t>Impact</w:t>
            </w:r>
          </w:p>
        </w:tc>
      </w:tr>
      <w:tr w:rsidR="00C06E68" w14:paraId="2E8F2042" w14:textId="77777777">
        <w:trPr>
          <w:cantSplit/>
          <w:tblHeader/>
          <w:jc w:val="center"/>
        </w:trPr>
        <w:tc>
          <w:tcPr>
            <w:tcW w:w="3120" w:type="dxa"/>
            <w:shd w:val="clear" w:color="auto" w:fill="auto"/>
            <w:tcMar>
              <w:top w:w="100" w:type="dxa"/>
              <w:left w:w="100" w:type="dxa"/>
              <w:bottom w:w="100" w:type="dxa"/>
              <w:right w:w="100" w:type="dxa"/>
            </w:tcMar>
          </w:tcPr>
          <w:p w14:paraId="69B5C28B" w14:textId="77777777" w:rsidR="009C5448" w:rsidRPr="00222D46" w:rsidRDefault="008F6E7A">
            <w:pPr>
              <w:pStyle w:val="Normal1"/>
              <w:widowControl w:val="0"/>
              <w:rPr>
                <w:lang w:val="en-GB"/>
              </w:rPr>
            </w:pPr>
            <w:r w:rsidRPr="00222D46">
              <w:rPr>
                <w:lang w:val="en-GB"/>
              </w:rPr>
              <w:t>Political</w:t>
            </w:r>
          </w:p>
        </w:tc>
        <w:tc>
          <w:tcPr>
            <w:tcW w:w="3120" w:type="dxa"/>
            <w:shd w:val="clear" w:color="auto" w:fill="auto"/>
            <w:tcMar>
              <w:top w:w="100" w:type="dxa"/>
              <w:left w:w="100" w:type="dxa"/>
              <w:bottom w:w="100" w:type="dxa"/>
              <w:right w:w="100" w:type="dxa"/>
            </w:tcMar>
          </w:tcPr>
          <w:p w14:paraId="7CF54960" w14:textId="77777777" w:rsidR="009C5448" w:rsidRPr="00222D46" w:rsidRDefault="008F6E7A">
            <w:pPr>
              <w:pStyle w:val="Normal1"/>
              <w:widowControl w:val="0"/>
              <w:rPr>
                <w:b/>
                <w:lang w:val="en-GB"/>
              </w:rPr>
            </w:pPr>
            <w:r w:rsidRPr="00222D46">
              <w:rPr>
                <w:b/>
                <w:lang w:val="en-GB"/>
              </w:rPr>
              <w:t>Brexit</w:t>
            </w:r>
          </w:p>
        </w:tc>
        <w:tc>
          <w:tcPr>
            <w:tcW w:w="3120" w:type="dxa"/>
            <w:shd w:val="clear" w:color="auto" w:fill="auto"/>
            <w:tcMar>
              <w:top w:w="100" w:type="dxa"/>
              <w:left w:w="100" w:type="dxa"/>
              <w:bottom w:w="100" w:type="dxa"/>
              <w:right w:w="100" w:type="dxa"/>
            </w:tcMar>
          </w:tcPr>
          <w:p w14:paraId="690CE3E1" w14:textId="77777777" w:rsidR="009C5448" w:rsidRPr="00222D46" w:rsidRDefault="008F6E7A">
            <w:pPr>
              <w:pStyle w:val="Normal1"/>
              <w:widowControl w:val="0"/>
              <w:rPr>
                <w:lang w:val="en-GB"/>
              </w:rPr>
            </w:pPr>
            <w:r w:rsidRPr="00222D46">
              <w:rPr>
                <w:lang w:val="en-GB"/>
              </w:rPr>
              <w:t>It is the demolition of the British Council from the European Union. It negatively impacts the hospitality sector as businesses will get a shortage of migrant staff. It will equally impact Best Western negatively to see a migrant staff shortage.</w:t>
            </w:r>
          </w:p>
        </w:tc>
      </w:tr>
      <w:tr w:rsidR="00C06E68" w14:paraId="1A97B422" w14:textId="77777777">
        <w:trPr>
          <w:cantSplit/>
          <w:tblHeader/>
          <w:jc w:val="center"/>
        </w:trPr>
        <w:tc>
          <w:tcPr>
            <w:tcW w:w="3120" w:type="dxa"/>
            <w:shd w:val="clear" w:color="auto" w:fill="auto"/>
            <w:tcMar>
              <w:top w:w="100" w:type="dxa"/>
              <w:left w:w="100" w:type="dxa"/>
              <w:bottom w:w="100" w:type="dxa"/>
              <w:right w:w="100" w:type="dxa"/>
            </w:tcMar>
          </w:tcPr>
          <w:p w14:paraId="43D53E92" w14:textId="77777777" w:rsidR="009C5448" w:rsidRPr="00222D46" w:rsidRDefault="008F6E7A">
            <w:pPr>
              <w:pStyle w:val="Normal1"/>
              <w:widowControl w:val="0"/>
              <w:rPr>
                <w:lang w:val="en-GB"/>
              </w:rPr>
            </w:pPr>
            <w:r w:rsidRPr="00222D46">
              <w:rPr>
                <w:lang w:val="en-GB"/>
              </w:rPr>
              <w:t>Economical</w:t>
            </w:r>
          </w:p>
        </w:tc>
        <w:tc>
          <w:tcPr>
            <w:tcW w:w="3120" w:type="dxa"/>
            <w:shd w:val="clear" w:color="auto" w:fill="auto"/>
            <w:tcMar>
              <w:top w:w="100" w:type="dxa"/>
              <w:left w:w="100" w:type="dxa"/>
              <w:bottom w:w="100" w:type="dxa"/>
              <w:right w:w="100" w:type="dxa"/>
            </w:tcMar>
          </w:tcPr>
          <w:p w14:paraId="66CE4286" w14:textId="77777777" w:rsidR="009C5448" w:rsidRPr="00222D46" w:rsidRDefault="008F6E7A">
            <w:pPr>
              <w:pStyle w:val="Normal1"/>
              <w:widowControl w:val="0"/>
              <w:rPr>
                <w:b/>
                <w:lang w:val="en-GB"/>
              </w:rPr>
            </w:pPr>
            <w:r w:rsidRPr="00222D46">
              <w:rPr>
                <w:b/>
                <w:lang w:val="en-GB"/>
              </w:rPr>
              <w:t>GDP</w:t>
            </w:r>
          </w:p>
        </w:tc>
        <w:tc>
          <w:tcPr>
            <w:tcW w:w="3120" w:type="dxa"/>
            <w:shd w:val="clear" w:color="auto" w:fill="auto"/>
            <w:tcMar>
              <w:top w:w="100" w:type="dxa"/>
              <w:left w:w="100" w:type="dxa"/>
              <w:bottom w:w="100" w:type="dxa"/>
              <w:right w:w="100" w:type="dxa"/>
            </w:tcMar>
          </w:tcPr>
          <w:p w14:paraId="11DB0691" w14:textId="77777777" w:rsidR="009C5448" w:rsidRPr="00222D46" w:rsidRDefault="008F6E7A">
            <w:pPr>
              <w:pStyle w:val="Normal1"/>
              <w:widowControl w:val="0"/>
              <w:rPr>
                <w:lang w:val="en-GB"/>
              </w:rPr>
            </w:pPr>
            <w:r w:rsidRPr="00222D46">
              <w:rPr>
                <w:lang w:val="en-GB"/>
              </w:rPr>
              <w:t xml:space="preserve">The GDP of the UK is £2791.01 billion (O’Neill, 2022). High GDP will put a positive impact on the hospitality sector as the business can expect more spending from the consumers and increased sales. Hence, Best Western can expect a similar situation. </w:t>
            </w:r>
          </w:p>
        </w:tc>
      </w:tr>
      <w:tr w:rsidR="00C06E68" w14:paraId="5F5BB19D" w14:textId="77777777">
        <w:trPr>
          <w:cantSplit/>
          <w:tblHeader/>
          <w:jc w:val="center"/>
        </w:trPr>
        <w:tc>
          <w:tcPr>
            <w:tcW w:w="3120" w:type="dxa"/>
            <w:shd w:val="clear" w:color="auto" w:fill="auto"/>
            <w:tcMar>
              <w:top w:w="100" w:type="dxa"/>
              <w:left w:w="100" w:type="dxa"/>
              <w:bottom w:w="100" w:type="dxa"/>
              <w:right w:w="100" w:type="dxa"/>
            </w:tcMar>
          </w:tcPr>
          <w:p w14:paraId="48E62C75" w14:textId="77777777" w:rsidR="009C5448" w:rsidRPr="00222D46" w:rsidRDefault="008F6E7A">
            <w:pPr>
              <w:pStyle w:val="Normal1"/>
              <w:widowControl w:val="0"/>
              <w:rPr>
                <w:lang w:val="en-GB"/>
              </w:rPr>
            </w:pPr>
            <w:r w:rsidRPr="00222D46">
              <w:rPr>
                <w:lang w:val="en-GB"/>
              </w:rPr>
              <w:lastRenderedPageBreak/>
              <w:t xml:space="preserve">Social </w:t>
            </w:r>
          </w:p>
        </w:tc>
        <w:tc>
          <w:tcPr>
            <w:tcW w:w="3120" w:type="dxa"/>
            <w:shd w:val="clear" w:color="auto" w:fill="auto"/>
            <w:tcMar>
              <w:top w:w="100" w:type="dxa"/>
              <w:left w:w="100" w:type="dxa"/>
              <w:bottom w:w="100" w:type="dxa"/>
              <w:right w:w="100" w:type="dxa"/>
            </w:tcMar>
          </w:tcPr>
          <w:p w14:paraId="41444F82" w14:textId="77777777" w:rsidR="009C5448" w:rsidRPr="00222D46" w:rsidRDefault="008F6E7A">
            <w:pPr>
              <w:pStyle w:val="Normal1"/>
              <w:widowControl w:val="0"/>
              <w:rPr>
                <w:b/>
                <w:lang w:val="en-GB"/>
              </w:rPr>
            </w:pPr>
            <w:r w:rsidRPr="00222D46">
              <w:rPr>
                <w:b/>
                <w:lang w:val="en-GB"/>
              </w:rPr>
              <w:t xml:space="preserve">Population </w:t>
            </w:r>
          </w:p>
        </w:tc>
        <w:tc>
          <w:tcPr>
            <w:tcW w:w="3120" w:type="dxa"/>
            <w:shd w:val="clear" w:color="auto" w:fill="auto"/>
            <w:tcMar>
              <w:top w:w="100" w:type="dxa"/>
              <w:left w:w="100" w:type="dxa"/>
              <w:bottom w:w="100" w:type="dxa"/>
              <w:right w:w="100" w:type="dxa"/>
            </w:tcMar>
          </w:tcPr>
          <w:p w14:paraId="74AB013F" w14:textId="77777777" w:rsidR="009C5448" w:rsidRPr="00222D46" w:rsidRDefault="008F6E7A">
            <w:pPr>
              <w:pStyle w:val="Normal1"/>
              <w:widowControl w:val="0"/>
              <w:rPr>
                <w:lang w:val="en-GB"/>
              </w:rPr>
            </w:pPr>
            <w:r w:rsidRPr="00222D46">
              <w:rPr>
                <w:lang w:val="en-GB"/>
              </w:rPr>
              <w:t>The population of the UK is nearly 68 million (Plecher, 2021). A high population will positively impact the hospitality sector as more customer base can be generated for companies. Therefore, Best Westerns can also target new customers for the business.</w:t>
            </w:r>
          </w:p>
        </w:tc>
      </w:tr>
      <w:tr w:rsidR="00C06E68" w14:paraId="0D1F7077" w14:textId="77777777">
        <w:trPr>
          <w:cantSplit/>
          <w:tblHeader/>
          <w:jc w:val="center"/>
        </w:trPr>
        <w:tc>
          <w:tcPr>
            <w:tcW w:w="3120" w:type="dxa"/>
            <w:shd w:val="clear" w:color="auto" w:fill="auto"/>
            <w:tcMar>
              <w:top w:w="100" w:type="dxa"/>
              <w:left w:w="100" w:type="dxa"/>
              <w:bottom w:w="100" w:type="dxa"/>
              <w:right w:w="100" w:type="dxa"/>
            </w:tcMar>
          </w:tcPr>
          <w:p w14:paraId="5BB9CB3F" w14:textId="77777777" w:rsidR="009C5448" w:rsidRPr="00222D46" w:rsidRDefault="008F6E7A">
            <w:pPr>
              <w:pStyle w:val="Normal1"/>
              <w:widowControl w:val="0"/>
              <w:rPr>
                <w:lang w:val="en-GB"/>
              </w:rPr>
            </w:pPr>
            <w:r w:rsidRPr="00222D46">
              <w:rPr>
                <w:lang w:val="en-GB"/>
              </w:rPr>
              <w:t>Technological</w:t>
            </w:r>
          </w:p>
        </w:tc>
        <w:tc>
          <w:tcPr>
            <w:tcW w:w="3120" w:type="dxa"/>
            <w:shd w:val="clear" w:color="auto" w:fill="auto"/>
            <w:tcMar>
              <w:top w:w="100" w:type="dxa"/>
              <w:left w:w="100" w:type="dxa"/>
              <w:bottom w:w="100" w:type="dxa"/>
              <w:right w:w="100" w:type="dxa"/>
            </w:tcMar>
          </w:tcPr>
          <w:p w14:paraId="01B7095B" w14:textId="77777777" w:rsidR="009C5448" w:rsidRPr="00222D46" w:rsidRDefault="008F6E7A">
            <w:pPr>
              <w:pStyle w:val="Normal1"/>
              <w:widowControl w:val="0"/>
              <w:rPr>
                <w:b/>
                <w:lang w:val="en-GB"/>
              </w:rPr>
            </w:pPr>
            <w:r w:rsidRPr="00222D46">
              <w:rPr>
                <w:b/>
                <w:lang w:val="en-GB"/>
              </w:rPr>
              <w:t>Internet user penetration</w:t>
            </w:r>
          </w:p>
        </w:tc>
        <w:tc>
          <w:tcPr>
            <w:tcW w:w="3120" w:type="dxa"/>
            <w:shd w:val="clear" w:color="auto" w:fill="auto"/>
            <w:tcMar>
              <w:top w:w="100" w:type="dxa"/>
              <w:left w:w="100" w:type="dxa"/>
              <w:bottom w:w="100" w:type="dxa"/>
              <w:right w:w="100" w:type="dxa"/>
            </w:tcMar>
          </w:tcPr>
          <w:p w14:paraId="65EE96E3" w14:textId="77777777" w:rsidR="009C5448" w:rsidRPr="00222D46" w:rsidRDefault="008F6E7A">
            <w:pPr>
              <w:pStyle w:val="Normal1"/>
              <w:widowControl w:val="0"/>
              <w:rPr>
                <w:lang w:val="en-GB"/>
              </w:rPr>
            </w:pPr>
            <w:r w:rsidRPr="00222D46">
              <w:rPr>
                <w:lang w:val="en-GB"/>
              </w:rPr>
              <w:t xml:space="preserve">The internet user penetration in the UK is 93% and is expected to grow 94% by 2027 (Statista, 2022). It will have a positive impact as the hospitality business can grow and more technology in the business to stay connected with customers. Hence, Best Westerns can include more technology and digitalisation in the business. </w:t>
            </w:r>
          </w:p>
        </w:tc>
      </w:tr>
      <w:tr w:rsidR="00C06E68" w14:paraId="615888E3" w14:textId="77777777">
        <w:trPr>
          <w:cantSplit/>
          <w:tblHeader/>
          <w:jc w:val="center"/>
        </w:trPr>
        <w:tc>
          <w:tcPr>
            <w:tcW w:w="3120" w:type="dxa"/>
            <w:shd w:val="clear" w:color="auto" w:fill="auto"/>
            <w:tcMar>
              <w:top w:w="100" w:type="dxa"/>
              <w:left w:w="100" w:type="dxa"/>
              <w:bottom w:w="100" w:type="dxa"/>
              <w:right w:w="100" w:type="dxa"/>
            </w:tcMar>
          </w:tcPr>
          <w:p w14:paraId="0A2A423A" w14:textId="77777777" w:rsidR="009C5448" w:rsidRPr="00222D46" w:rsidRDefault="008F6E7A">
            <w:pPr>
              <w:pStyle w:val="Normal1"/>
              <w:widowControl w:val="0"/>
              <w:rPr>
                <w:lang w:val="en-GB"/>
              </w:rPr>
            </w:pPr>
            <w:r w:rsidRPr="00222D46">
              <w:rPr>
                <w:lang w:val="en-GB"/>
              </w:rPr>
              <w:lastRenderedPageBreak/>
              <w:t xml:space="preserve">Legal </w:t>
            </w:r>
          </w:p>
        </w:tc>
        <w:tc>
          <w:tcPr>
            <w:tcW w:w="3120" w:type="dxa"/>
            <w:shd w:val="clear" w:color="auto" w:fill="auto"/>
            <w:tcMar>
              <w:top w:w="100" w:type="dxa"/>
              <w:left w:w="100" w:type="dxa"/>
              <w:bottom w:w="100" w:type="dxa"/>
              <w:right w:w="100" w:type="dxa"/>
            </w:tcMar>
          </w:tcPr>
          <w:p w14:paraId="123B5901" w14:textId="77777777" w:rsidR="009C5448" w:rsidRPr="00222D46" w:rsidRDefault="008F6E7A">
            <w:pPr>
              <w:pStyle w:val="Normal1"/>
              <w:widowControl w:val="0"/>
              <w:rPr>
                <w:b/>
                <w:lang w:val="en-GB"/>
              </w:rPr>
            </w:pPr>
            <w:r w:rsidRPr="00222D46">
              <w:rPr>
                <w:b/>
                <w:lang w:val="en-GB"/>
              </w:rPr>
              <w:t xml:space="preserve">“Minimum wage 1998”  </w:t>
            </w:r>
          </w:p>
        </w:tc>
        <w:tc>
          <w:tcPr>
            <w:tcW w:w="3120" w:type="dxa"/>
            <w:shd w:val="clear" w:color="auto" w:fill="auto"/>
            <w:tcMar>
              <w:top w:w="100" w:type="dxa"/>
              <w:left w:w="100" w:type="dxa"/>
              <w:bottom w:w="100" w:type="dxa"/>
              <w:right w:w="100" w:type="dxa"/>
            </w:tcMar>
          </w:tcPr>
          <w:p w14:paraId="09D23C1B" w14:textId="77777777" w:rsidR="009C5448" w:rsidRPr="00222D46" w:rsidRDefault="008F6E7A">
            <w:pPr>
              <w:pStyle w:val="Normal1"/>
              <w:widowControl w:val="0"/>
              <w:rPr>
                <w:lang w:val="en-GB"/>
              </w:rPr>
            </w:pPr>
            <w:r w:rsidRPr="00222D46">
              <w:rPr>
                <w:lang w:val="en-GB"/>
              </w:rPr>
              <w:t xml:space="preserve">It ensures people must get the minimum wage at the workplace (Legislation, 2022). It will put a positive influence on the hospitality business as employees will get satisfied with their requirements and productivity will rise. Hence, Best Westerns can get a similar value by providing a minimum wage to the staff. </w:t>
            </w:r>
          </w:p>
        </w:tc>
      </w:tr>
      <w:tr w:rsidR="00C06E68" w14:paraId="4B2D787D" w14:textId="77777777">
        <w:trPr>
          <w:cantSplit/>
          <w:tblHeader/>
          <w:jc w:val="center"/>
        </w:trPr>
        <w:tc>
          <w:tcPr>
            <w:tcW w:w="3120" w:type="dxa"/>
            <w:shd w:val="clear" w:color="auto" w:fill="auto"/>
            <w:tcMar>
              <w:top w:w="100" w:type="dxa"/>
              <w:left w:w="100" w:type="dxa"/>
              <w:bottom w:w="100" w:type="dxa"/>
              <w:right w:w="100" w:type="dxa"/>
            </w:tcMar>
          </w:tcPr>
          <w:p w14:paraId="1C884555" w14:textId="77777777" w:rsidR="009C5448" w:rsidRPr="00222D46" w:rsidRDefault="008F6E7A">
            <w:pPr>
              <w:pStyle w:val="Normal1"/>
              <w:widowControl w:val="0"/>
              <w:rPr>
                <w:lang w:val="en-GB"/>
              </w:rPr>
            </w:pPr>
            <w:r w:rsidRPr="00222D46">
              <w:rPr>
                <w:lang w:val="en-GB"/>
              </w:rPr>
              <w:t xml:space="preserve">Environment </w:t>
            </w:r>
          </w:p>
        </w:tc>
        <w:tc>
          <w:tcPr>
            <w:tcW w:w="3120" w:type="dxa"/>
            <w:shd w:val="clear" w:color="auto" w:fill="auto"/>
            <w:tcMar>
              <w:top w:w="100" w:type="dxa"/>
              <w:left w:w="100" w:type="dxa"/>
              <w:bottom w:w="100" w:type="dxa"/>
              <w:right w:w="100" w:type="dxa"/>
            </w:tcMar>
          </w:tcPr>
          <w:p w14:paraId="32D891B1" w14:textId="77777777" w:rsidR="009C5448" w:rsidRPr="00222D46" w:rsidRDefault="008F6E7A">
            <w:pPr>
              <w:pStyle w:val="Normal1"/>
              <w:widowControl w:val="0"/>
              <w:rPr>
                <w:b/>
                <w:lang w:val="en-GB"/>
              </w:rPr>
            </w:pPr>
            <w:r w:rsidRPr="00222D46">
              <w:rPr>
                <w:b/>
                <w:lang w:val="en-GB"/>
              </w:rPr>
              <w:t>“Environment act 2021”</w:t>
            </w:r>
          </w:p>
        </w:tc>
        <w:tc>
          <w:tcPr>
            <w:tcW w:w="3120" w:type="dxa"/>
            <w:shd w:val="clear" w:color="auto" w:fill="auto"/>
            <w:tcMar>
              <w:top w:w="100" w:type="dxa"/>
              <w:left w:w="100" w:type="dxa"/>
              <w:bottom w:w="100" w:type="dxa"/>
              <w:right w:w="100" w:type="dxa"/>
            </w:tcMar>
          </w:tcPr>
          <w:p w14:paraId="3959F58A" w14:textId="77777777" w:rsidR="009C5448" w:rsidRPr="00222D46" w:rsidRDefault="008F6E7A">
            <w:pPr>
              <w:pStyle w:val="Normal1"/>
              <w:widowControl w:val="0"/>
              <w:rPr>
                <w:lang w:val="en-GB"/>
              </w:rPr>
            </w:pPr>
            <w:r w:rsidRPr="00222D46">
              <w:rPr>
                <w:lang w:val="en-GB"/>
              </w:rPr>
              <w:t xml:space="preserve">It ensures that the natural resources and environment get safeguarded under this act (Legislation, 2021). It negatively impacts the hospitality business as the companies need to adopt more eco-friendly techniques to operate and it will raise the cost. Hence, Best Western will have a similar impact concerning making the business environmentally sustainable. </w:t>
            </w:r>
          </w:p>
        </w:tc>
      </w:tr>
    </w:tbl>
    <w:p w14:paraId="2A742695" w14:textId="77777777" w:rsidR="009C5448" w:rsidRPr="00222D46" w:rsidRDefault="008F6E7A">
      <w:pPr>
        <w:pStyle w:val="Normal1"/>
        <w:jc w:val="center"/>
        <w:rPr>
          <w:b/>
          <w:lang w:val="en-GB"/>
        </w:rPr>
      </w:pPr>
      <w:r w:rsidRPr="00222D46">
        <w:rPr>
          <w:b/>
          <w:lang w:val="en-GB"/>
        </w:rPr>
        <w:t>Table 2: PESTLE analysis</w:t>
      </w:r>
    </w:p>
    <w:p w14:paraId="44F8ED6F" w14:textId="77777777" w:rsidR="009C5448" w:rsidRPr="00222D46" w:rsidRDefault="008F6E7A">
      <w:pPr>
        <w:pStyle w:val="Normal1"/>
        <w:jc w:val="center"/>
        <w:rPr>
          <w:lang w:val="en-GB"/>
        </w:rPr>
      </w:pPr>
      <w:r w:rsidRPr="00222D46">
        <w:rPr>
          <w:lang w:val="en-GB"/>
        </w:rPr>
        <w:t>(Source: Created by the leaner)</w:t>
      </w:r>
    </w:p>
    <w:p w14:paraId="1CB983DB" w14:textId="77777777" w:rsidR="009C5448" w:rsidRPr="00222D46" w:rsidRDefault="008F6E7A">
      <w:pPr>
        <w:pStyle w:val="Normal1"/>
        <w:rPr>
          <w:lang w:val="en-GB"/>
        </w:rPr>
      </w:pPr>
      <w:r w:rsidRPr="00222D46">
        <w:rPr>
          <w:lang w:val="en-GB"/>
        </w:rPr>
        <w:t xml:space="preserve">The positive impact of economic factors will support the marketing strategy of the company to get more feasible in the market. It is because higher GDP will increase the interest of spending money </w:t>
      </w:r>
      <w:r w:rsidRPr="00222D46">
        <w:rPr>
          <w:lang w:val="en-GB"/>
        </w:rPr>
        <w:lastRenderedPageBreak/>
        <w:t>on leisure and hospitality business. The positive impact of technological factors will allow the marketing strategy of the company to get more digitally enhanced and support digital marketing as the internet user penetration is high. The positive impact of legal acts including minimum wage will ensure the individual in the marketing team gets paid the minimum wage to efficiently develop the company’s marketing plan. Similarly, the company can focus on local people to hire in the marketing team to develop an effective marketing plan and address the negative impact of the political factor. In terms of addressing the negative impact of environmental factors, it will be beneficial for the company to use sustainable methods for its marketing plan such as going paperless.</w:t>
      </w:r>
    </w:p>
    <w:p w14:paraId="14043BCF" w14:textId="77777777" w:rsidR="009C5448" w:rsidRPr="00222D46" w:rsidRDefault="008F6E7A">
      <w:pPr>
        <w:pStyle w:val="Heading1"/>
        <w:rPr>
          <w:lang w:val="en-GB"/>
        </w:rPr>
      </w:pPr>
      <w:bookmarkStart w:id="17" w:name="_gilf0szc2mcs" w:colFirst="0" w:colLast="0"/>
      <w:bookmarkStart w:id="18" w:name="_Toc120190329"/>
      <w:bookmarkEnd w:id="17"/>
      <w:r w:rsidRPr="00222D46">
        <w:rPr>
          <w:lang w:val="en-GB"/>
        </w:rPr>
        <w:t>Creating Customer Value and Engagement</w:t>
      </w:r>
      <w:bookmarkEnd w:id="18"/>
    </w:p>
    <w:p w14:paraId="0177201D" w14:textId="77777777" w:rsidR="009C5448" w:rsidRPr="00222D46" w:rsidRDefault="008F6E7A">
      <w:pPr>
        <w:pStyle w:val="Normal1"/>
        <w:rPr>
          <w:lang w:val="en-GB"/>
        </w:rPr>
      </w:pPr>
      <w:r w:rsidRPr="00222D46">
        <w:rPr>
          <w:lang w:val="en-GB"/>
        </w:rPr>
        <w:t>Customer value can be generated by providing them extra what they expect from the business. For instance, Best Western can satisfy customers by providing small things such as welcoming notes and in-room decoration. These little particulars will allow adding more value to the customers. Similarly, it can be generated by implementing customer value-based pricing to provide value to the customers (Kotler</w:t>
      </w:r>
      <w:r w:rsidRPr="00222D46">
        <w:rPr>
          <w:i/>
          <w:lang w:val="en-GB"/>
        </w:rPr>
        <w:t xml:space="preserve"> et al</w:t>
      </w:r>
      <w:r w:rsidRPr="00222D46">
        <w:rPr>
          <w:lang w:val="en-GB"/>
        </w:rPr>
        <w:t>., 2020). In terms of benefits to the customers of the company, it will provide a low-cost service with high-quality end during the visitor's or customers' stay at the hotel of the company.  Similarly, in terms of potential customers, it will benefit them to get quality service including various other services that can also be experienced by the visitors at minimal prices in the market.</w:t>
      </w:r>
    </w:p>
    <w:p w14:paraId="52179695" w14:textId="77777777" w:rsidR="009C5448" w:rsidRPr="00222D46" w:rsidRDefault="008F6E7A" w:rsidP="00222D46">
      <w:pPr>
        <w:pStyle w:val="Normal1"/>
        <w:rPr>
          <w:lang w:val="en-GB"/>
        </w:rPr>
      </w:pPr>
      <w:r w:rsidRPr="00222D46">
        <w:rPr>
          <w:lang w:val="en-GB"/>
        </w:rPr>
        <w:t xml:space="preserve">It will equally benefit the current customers of the company concerning getting more affordable and high-quality value-added service from the business. In terms of developing visitors, and engagement customers' reviews and feedback will be asked regarding the service. Social media will be utilised to update about new discounts and other facilities in the business including sharing relatable posts (Hospitalitynet, 2022). In terms of marketing channels, the online website of the company will be used to operate all the activities including booking to query resolving. It will support the costumes to directly contact the hotel business and carry out all the booking activities and other requirements by themselves. </w:t>
      </w:r>
      <w:bookmarkStart w:id="19" w:name="_vu972mjktq9d" w:colFirst="0" w:colLast="0"/>
      <w:bookmarkStart w:id="20" w:name="_rjnbq6eqcg6b" w:colFirst="0" w:colLast="0"/>
      <w:bookmarkEnd w:id="19"/>
      <w:bookmarkEnd w:id="20"/>
    </w:p>
    <w:p w14:paraId="6DF8A5BF" w14:textId="77777777" w:rsidR="009C5448" w:rsidRPr="00222D46" w:rsidRDefault="008F6E7A">
      <w:pPr>
        <w:pStyle w:val="Heading1"/>
        <w:rPr>
          <w:lang w:val="en-GB"/>
        </w:rPr>
      </w:pPr>
      <w:bookmarkStart w:id="21" w:name="_ifiyzckh1sjk" w:colFirst="0" w:colLast="0"/>
      <w:bookmarkStart w:id="22" w:name="_Toc120190330"/>
      <w:bookmarkEnd w:id="21"/>
      <w:r w:rsidRPr="00222D46">
        <w:rPr>
          <w:lang w:val="en-GB"/>
        </w:rPr>
        <w:t>Effective use of Digital Marketing</w:t>
      </w:r>
      <w:bookmarkEnd w:id="22"/>
    </w:p>
    <w:p w14:paraId="76FB90F6" w14:textId="77777777" w:rsidR="009C5448" w:rsidRPr="00222D46" w:rsidRDefault="008F6E7A">
      <w:pPr>
        <w:pStyle w:val="Normal1"/>
        <w:rPr>
          <w:lang w:val="en-GB"/>
        </w:rPr>
      </w:pPr>
      <w:r w:rsidRPr="00222D46">
        <w:rPr>
          <w:lang w:val="en-GB"/>
        </w:rPr>
        <w:t xml:space="preserve">The hotel business can indulge more in digitalisation business by adding more value through digital marketing activities. These digital marketing activities include posting related to the business on various digital platforms such as social media platforms and use of posting </w:t>
      </w:r>
      <w:r w:rsidRPr="00222D46">
        <w:rPr>
          <w:lang w:val="en-GB"/>
        </w:rPr>
        <w:lastRenderedPageBreak/>
        <w:t xml:space="preserve">advertisements on various other websites related to the business. Similarly, </w:t>
      </w:r>
      <w:r w:rsidR="00781016">
        <w:rPr>
          <w:lang w:val="en-GB"/>
        </w:rPr>
        <w:t xml:space="preserve">it includes </w:t>
      </w:r>
      <w:r w:rsidRPr="00222D46">
        <w:rPr>
          <w:lang w:val="en-GB"/>
        </w:rPr>
        <w:t>collaborating with influencers concerning marketing their products or services in the market (Housedigital, 2022)</w:t>
      </w:r>
      <w:r w:rsidR="00781016">
        <w:rPr>
          <w:lang w:val="en-GB"/>
        </w:rPr>
        <w:t>.</w:t>
      </w:r>
      <w:r w:rsidRPr="00222D46">
        <w:rPr>
          <w:lang w:val="en-GB"/>
        </w:rPr>
        <w:t xml:space="preserve"> The chief marketing officer will be the main head of the marketing plan as the approval of the marketing will be generated by the chief marketing officer. However, the other marketing professionals in the team will allow for generating market research and what customers want from the business. </w:t>
      </w:r>
    </w:p>
    <w:p w14:paraId="2BF521E2" w14:textId="77777777" w:rsidR="009C5448" w:rsidRPr="00222D46" w:rsidRDefault="008F6E7A">
      <w:pPr>
        <w:pStyle w:val="Normal1"/>
        <w:rPr>
          <w:lang w:val="en-GB"/>
        </w:rPr>
      </w:pPr>
      <w:r w:rsidRPr="00222D46">
        <w:rPr>
          <w:lang w:val="en-GB"/>
        </w:rPr>
        <w:t xml:space="preserve">In terms of managing the marketing plan, Search Engine Optimisation will be utilised by the chief marketing officer concerned to generate more traffic and audience in the particular website made for the marketing process (Muthoni, 2021). It will support enhancing the website's position in search result pages as the more frequently the website pops up the more chances people will visit the website (Muthoni, 2021). It will similarly follow up by posting regular content related to the business and market trends on the social media platform to stay highly engaged with the customers in the market. On the other hand, information regarding the special offer and discounts or services will be equally posted on the social media platform of the company as well as on the official website of the company. The message to attract new customers to the business will be staying with quality service at the most minimal price. </w:t>
      </w:r>
    </w:p>
    <w:p w14:paraId="76219FF5" w14:textId="77777777" w:rsidR="009C5448" w:rsidRPr="00222D46" w:rsidRDefault="008F6E7A">
      <w:pPr>
        <w:pStyle w:val="Heading1"/>
        <w:rPr>
          <w:lang w:val="en-GB"/>
        </w:rPr>
      </w:pPr>
      <w:bookmarkStart w:id="23" w:name="_vgw0dovop7w" w:colFirst="0" w:colLast="0"/>
      <w:bookmarkStart w:id="24" w:name="_Toc120190331"/>
      <w:bookmarkEnd w:id="23"/>
      <w:r w:rsidRPr="00222D46">
        <w:rPr>
          <w:lang w:val="en-GB"/>
        </w:rPr>
        <w:t>Conclusion</w:t>
      </w:r>
      <w:bookmarkEnd w:id="24"/>
      <w:r w:rsidRPr="00222D46">
        <w:rPr>
          <w:lang w:val="en-GB"/>
        </w:rPr>
        <w:t xml:space="preserve"> </w:t>
      </w:r>
    </w:p>
    <w:p w14:paraId="03027770" w14:textId="77777777" w:rsidR="009C5448" w:rsidRPr="00222D46" w:rsidRDefault="008F6E7A" w:rsidP="00222D46">
      <w:pPr>
        <w:pStyle w:val="Normal1"/>
        <w:rPr>
          <w:lang w:val="en-GB"/>
        </w:rPr>
      </w:pPr>
      <w:bookmarkStart w:id="25" w:name="_ufwylrqc87q6" w:colFirst="0" w:colLast="0"/>
      <w:bookmarkEnd w:id="25"/>
      <w:r w:rsidRPr="00222D46">
        <w:rPr>
          <w:lang w:val="en-GB"/>
        </w:rPr>
        <w:t xml:space="preserve">The above study concludes with a </w:t>
      </w:r>
      <w:r w:rsidR="00222D46" w:rsidRPr="00222D46">
        <w:rPr>
          <w:lang w:val="en-GB"/>
        </w:rPr>
        <w:t>brief description</w:t>
      </w:r>
      <w:r w:rsidRPr="00222D46">
        <w:rPr>
          <w:lang w:val="en-GB"/>
        </w:rPr>
        <w:t xml:space="preserve"> of marketing and its impacts on business activities. It is similarly identified that the marketing plans can face challenges that could be developing engaging content concerning creating engagement with customers. Generating quality leads is also a challenging part of digital marketing.  It is similarly recommended that a digital market specialist must be appointed to execute the digital marketing plan for the company. It is also suggested that understanding the customer's need or their experience must be analysed concerning developing engaging content to promote the business in the market.</w:t>
      </w:r>
      <w:r w:rsidRPr="00222D46">
        <w:rPr>
          <w:lang w:val="en-GB"/>
        </w:rPr>
        <w:br w:type="page"/>
      </w:r>
    </w:p>
    <w:p w14:paraId="10ACB9DD" w14:textId="77777777" w:rsidR="00222D46" w:rsidRPr="00222D46" w:rsidRDefault="008F6E7A" w:rsidP="00222D46">
      <w:pPr>
        <w:pStyle w:val="Heading1"/>
        <w:rPr>
          <w:lang w:val="en-GB"/>
        </w:rPr>
      </w:pPr>
      <w:bookmarkStart w:id="26" w:name="_tfnqvlrns5cv" w:colFirst="0" w:colLast="0"/>
      <w:bookmarkStart w:id="27" w:name="_Toc120190332"/>
      <w:bookmarkEnd w:id="26"/>
      <w:r w:rsidRPr="00222D46">
        <w:rPr>
          <w:lang w:val="en-GB"/>
        </w:rPr>
        <w:lastRenderedPageBreak/>
        <w:t>Reference List</w:t>
      </w:r>
      <w:bookmarkEnd w:id="27"/>
    </w:p>
    <w:p w14:paraId="4D631347" w14:textId="77777777" w:rsidR="00E751C4" w:rsidRPr="00E751C4" w:rsidRDefault="00E751C4">
      <w:pPr>
        <w:pStyle w:val="Normal1"/>
        <w:spacing w:before="200"/>
        <w:rPr>
          <w:lang w:val="en-GB"/>
        </w:rPr>
      </w:pPr>
      <w:r w:rsidRPr="00E751C4">
        <w:rPr>
          <w:lang w:val="en-GB"/>
        </w:rPr>
        <w:t xml:space="preserve">Bestwestern. 2022. </w:t>
      </w:r>
      <w:r w:rsidRPr="00E751C4">
        <w:rPr>
          <w:i/>
          <w:lang w:val="en-GB"/>
        </w:rPr>
        <w:t xml:space="preserve">About Best Western® Hotels &amp; Resorts. </w:t>
      </w:r>
      <w:r w:rsidRPr="00E751C4">
        <w:rPr>
          <w:lang w:val="en-GB"/>
        </w:rPr>
        <w:t>[Online] Available at &lt;www.bestwestern.com/en_US/about.html&gt; [Accessed on 24th November 2022]</w:t>
      </w:r>
    </w:p>
    <w:p w14:paraId="6CE759EA" w14:textId="77777777" w:rsidR="00E751C4" w:rsidRPr="00E751C4" w:rsidRDefault="00E751C4">
      <w:pPr>
        <w:pStyle w:val="Normal1"/>
        <w:spacing w:before="200"/>
        <w:rPr>
          <w:lang w:val="en-GB"/>
        </w:rPr>
      </w:pPr>
      <w:r w:rsidRPr="00E751C4">
        <w:rPr>
          <w:lang w:val="en-GB"/>
        </w:rPr>
        <w:t xml:space="preserve">Bestwestern. 2022. </w:t>
      </w:r>
      <w:r w:rsidRPr="00E751C4">
        <w:rPr>
          <w:i/>
          <w:lang w:val="en-GB"/>
        </w:rPr>
        <w:t xml:space="preserve">Best Western. </w:t>
      </w:r>
      <w:r w:rsidRPr="00E751C4">
        <w:rPr>
          <w:lang w:val="en-GB"/>
        </w:rPr>
        <w:t>[Online] Available at &lt;www.bestwestern.com/en_US.html&gt; [Accessed on 24th November 2022]</w:t>
      </w:r>
    </w:p>
    <w:p w14:paraId="02715F05" w14:textId="77777777" w:rsidR="00E751C4" w:rsidRPr="00E751C4" w:rsidRDefault="00E751C4">
      <w:pPr>
        <w:pStyle w:val="Normal1"/>
        <w:spacing w:before="200"/>
        <w:rPr>
          <w:lang w:val="en-GB"/>
        </w:rPr>
      </w:pPr>
      <w:r w:rsidRPr="00E751C4">
        <w:rPr>
          <w:lang w:val="en-GB"/>
        </w:rPr>
        <w:t xml:space="preserve">Bestwestern. 2022. </w:t>
      </w:r>
      <w:r w:rsidRPr="00E751C4">
        <w:rPr>
          <w:i/>
          <w:lang w:val="en-GB"/>
        </w:rPr>
        <w:t xml:space="preserve">Marketing and Partnerships. </w:t>
      </w:r>
      <w:r w:rsidRPr="00E751C4">
        <w:rPr>
          <w:lang w:val="en-GB"/>
        </w:rPr>
        <w:t>[Online] Available at &lt;www.bestwestern.com/en_US/hotels/destinations/worldwide-hotels/india/hotel-developers-india/marketing-operations/marketing.html&gt; [Accessed on 24th November 2022]</w:t>
      </w:r>
    </w:p>
    <w:p w14:paraId="525703C7" w14:textId="77777777" w:rsidR="00E751C4" w:rsidRPr="00E751C4" w:rsidRDefault="00E751C4">
      <w:pPr>
        <w:pStyle w:val="Normal1"/>
        <w:spacing w:before="200"/>
        <w:rPr>
          <w:lang w:val="en-GB"/>
        </w:rPr>
      </w:pPr>
      <w:r w:rsidRPr="00E751C4">
        <w:rPr>
          <w:lang w:val="en-GB"/>
        </w:rPr>
        <w:t xml:space="preserve">Bestwestern. 2022. </w:t>
      </w:r>
      <w:r w:rsidRPr="00E751C4">
        <w:rPr>
          <w:i/>
          <w:lang w:val="en-GB"/>
        </w:rPr>
        <w:t xml:space="preserve">pay with points. </w:t>
      </w:r>
      <w:r w:rsidRPr="00E751C4">
        <w:rPr>
          <w:lang w:val="en-GB"/>
        </w:rPr>
        <w:t>[Online] Available at &lt;www.bestwestern.com/en_US/rewards/pay-with-points.html&gt; [Accessed on 24th November 2022]</w:t>
      </w:r>
    </w:p>
    <w:p w14:paraId="6F38D5A4" w14:textId="77777777" w:rsidR="00E751C4" w:rsidRPr="00E751C4" w:rsidRDefault="00E751C4">
      <w:pPr>
        <w:pStyle w:val="Normal1"/>
        <w:spacing w:before="200"/>
        <w:rPr>
          <w:lang w:val="en-GB"/>
        </w:rPr>
      </w:pPr>
      <w:r w:rsidRPr="00E751C4">
        <w:rPr>
          <w:lang w:val="en-GB"/>
        </w:rPr>
        <w:t>Bowie, D. Buttle, F. Brookes, M and Mariussen, A (2017), Hospitality Marketing. 3 rd ed, Routledge, London</w:t>
      </w:r>
    </w:p>
    <w:p w14:paraId="7268D815" w14:textId="77777777" w:rsidR="00E751C4" w:rsidRPr="00E751C4" w:rsidRDefault="00E751C4">
      <w:pPr>
        <w:pStyle w:val="Normal1"/>
        <w:spacing w:before="200"/>
        <w:rPr>
          <w:lang w:val="en-GB"/>
        </w:rPr>
      </w:pPr>
      <w:r w:rsidRPr="00E751C4">
        <w:rPr>
          <w:lang w:val="en-GB"/>
        </w:rPr>
        <w:t xml:space="preserve">Hospitalitynet. 2022. </w:t>
      </w:r>
      <w:r w:rsidRPr="00E751C4">
        <w:rPr>
          <w:i/>
          <w:lang w:val="en-GB"/>
        </w:rPr>
        <w:t xml:space="preserve">Best Hotel Guest Engagement Ideas and Strategies For You To Stand Out. </w:t>
      </w:r>
      <w:r w:rsidRPr="00E751C4">
        <w:rPr>
          <w:lang w:val="en-GB"/>
        </w:rPr>
        <w:t>[Online] Available at &lt;www.hospitalitynet.org/news/4112031.html&gt; [Accessed on 24th November 2022]</w:t>
      </w:r>
    </w:p>
    <w:p w14:paraId="3B367FDC" w14:textId="77777777" w:rsidR="00E751C4" w:rsidRPr="00E751C4" w:rsidRDefault="00E751C4">
      <w:pPr>
        <w:pStyle w:val="Normal1"/>
        <w:spacing w:before="200"/>
        <w:rPr>
          <w:lang w:val="en-GB"/>
        </w:rPr>
      </w:pPr>
      <w:r w:rsidRPr="00E751C4">
        <w:rPr>
          <w:lang w:val="en-GB"/>
        </w:rPr>
        <w:t xml:space="preserve">Housedigital. 2022. </w:t>
      </w:r>
      <w:r w:rsidRPr="00E751C4">
        <w:rPr>
          <w:i/>
          <w:lang w:val="en-GB"/>
        </w:rPr>
        <w:t xml:space="preserve">Benefits of Influencer Marketing. </w:t>
      </w:r>
      <w:r w:rsidRPr="00E751C4">
        <w:rPr>
          <w:lang w:val="en-GB"/>
        </w:rPr>
        <w:t>[Online] Available at &lt;www.housedigital.co.uk/benefits-of-influencer-marketing/&gt; [Accessed on 24th November 2022]</w:t>
      </w:r>
    </w:p>
    <w:p w14:paraId="34D3F9DB" w14:textId="77777777" w:rsidR="00E751C4" w:rsidRPr="00E751C4" w:rsidRDefault="00E751C4">
      <w:pPr>
        <w:pStyle w:val="Normal1"/>
        <w:spacing w:before="200"/>
        <w:rPr>
          <w:lang w:val="en-GB"/>
        </w:rPr>
      </w:pPr>
      <w:r w:rsidRPr="00E751C4">
        <w:rPr>
          <w:lang w:val="en-GB"/>
        </w:rPr>
        <w:t>Jobber, D. and Ellis-Chadwick, F. 2020, Principles and practice of marketing. 9th ed. London:</w:t>
      </w:r>
    </w:p>
    <w:p w14:paraId="432525B8" w14:textId="77777777" w:rsidR="00E751C4" w:rsidRPr="00E751C4" w:rsidRDefault="00E751C4">
      <w:pPr>
        <w:pStyle w:val="Normal1"/>
        <w:spacing w:before="200"/>
        <w:rPr>
          <w:lang w:val="en-GB"/>
        </w:rPr>
      </w:pPr>
      <w:r w:rsidRPr="00E751C4">
        <w:rPr>
          <w:lang w:val="en-GB"/>
        </w:rPr>
        <w:t>Kotler, P., Armstrong, G., Harris, L. and He, H., 2020. Principles of marketing. 8 the European ed, London: Pearson Education Limited.</w:t>
      </w:r>
    </w:p>
    <w:p w14:paraId="0324D18C" w14:textId="77777777" w:rsidR="00E751C4" w:rsidRPr="00E751C4" w:rsidRDefault="00E751C4">
      <w:pPr>
        <w:pStyle w:val="Normal1"/>
        <w:spacing w:before="200"/>
        <w:rPr>
          <w:lang w:val="en-GB"/>
        </w:rPr>
      </w:pPr>
      <w:r w:rsidRPr="00E751C4">
        <w:rPr>
          <w:lang w:val="en-GB"/>
        </w:rPr>
        <w:t xml:space="preserve">Legislation. 2021. </w:t>
      </w:r>
      <w:r w:rsidRPr="00E751C4">
        <w:rPr>
          <w:i/>
          <w:lang w:val="en-GB"/>
        </w:rPr>
        <w:t>Environment Act 2021.</w:t>
      </w:r>
      <w:r w:rsidRPr="00E751C4">
        <w:rPr>
          <w:lang w:val="en-GB"/>
        </w:rPr>
        <w:t xml:space="preserve"> [Online] Available at &lt;www.legislation.gov.uk/ukpga/2021/30/enacted&gt; [Accessed on 24th November 2022]</w:t>
      </w:r>
    </w:p>
    <w:p w14:paraId="3687A933" w14:textId="77777777" w:rsidR="00E751C4" w:rsidRPr="00E751C4" w:rsidRDefault="00E751C4">
      <w:pPr>
        <w:pStyle w:val="Normal1"/>
        <w:spacing w:before="200"/>
        <w:rPr>
          <w:lang w:val="en-GB"/>
        </w:rPr>
      </w:pPr>
      <w:r w:rsidRPr="00E751C4">
        <w:rPr>
          <w:lang w:val="en-GB"/>
        </w:rPr>
        <w:t xml:space="preserve">Legislation. 2022. </w:t>
      </w:r>
      <w:r w:rsidRPr="00E751C4">
        <w:rPr>
          <w:i/>
          <w:lang w:val="en-GB"/>
        </w:rPr>
        <w:t xml:space="preserve">National Minimum Wage Act 1998. </w:t>
      </w:r>
      <w:r w:rsidRPr="00E751C4">
        <w:rPr>
          <w:lang w:val="en-GB"/>
        </w:rPr>
        <w:t>[Online] Available at &lt;www.legislation.gov.uk/ukpga/1998/39/contents&gt; [Accessed on 24th November 2022]</w:t>
      </w:r>
    </w:p>
    <w:p w14:paraId="0D72CBFF" w14:textId="77777777" w:rsidR="00E751C4" w:rsidRPr="00E751C4" w:rsidRDefault="00E751C4">
      <w:pPr>
        <w:pStyle w:val="Normal1"/>
        <w:spacing w:before="200"/>
        <w:rPr>
          <w:lang w:val="en-GB"/>
        </w:rPr>
      </w:pPr>
      <w:r w:rsidRPr="00E751C4">
        <w:rPr>
          <w:lang w:val="en-GB"/>
        </w:rPr>
        <w:lastRenderedPageBreak/>
        <w:t xml:space="preserve">Muthoni, J. 2021. </w:t>
      </w:r>
      <w:r w:rsidRPr="00E751C4">
        <w:rPr>
          <w:i/>
          <w:lang w:val="en-GB"/>
        </w:rPr>
        <w:t xml:space="preserve">10 Key Benefits Of SEO For Your Business. </w:t>
      </w:r>
      <w:r w:rsidRPr="00E751C4">
        <w:rPr>
          <w:lang w:val="en-GB"/>
        </w:rPr>
        <w:t>[Online] Available at &lt;www.forbes.com/sites/forbesagencycouncil/2021/06/14/10-key-benefits-of-seo-for-your-business/?sh=5a92051c3fd0&gt; [Accessed on 24th November 2022]</w:t>
      </w:r>
    </w:p>
    <w:p w14:paraId="08089E2D" w14:textId="77777777" w:rsidR="00E751C4" w:rsidRPr="00E751C4" w:rsidRDefault="00E751C4">
      <w:pPr>
        <w:pStyle w:val="Normal1"/>
        <w:spacing w:before="200"/>
        <w:rPr>
          <w:lang w:val="en-GB"/>
        </w:rPr>
      </w:pPr>
      <w:r w:rsidRPr="00E751C4">
        <w:rPr>
          <w:lang w:val="en-GB"/>
        </w:rPr>
        <w:t xml:space="preserve">O’Neill, A. 2022. </w:t>
      </w:r>
      <w:r w:rsidRPr="00E751C4">
        <w:rPr>
          <w:i/>
          <w:lang w:val="en-GB"/>
        </w:rPr>
        <w:t xml:space="preserve">Gross domestic product (GDP) of the United Kingdom 2027 (in U.S. dollars). </w:t>
      </w:r>
      <w:r w:rsidRPr="00E751C4">
        <w:rPr>
          <w:lang w:val="en-GB"/>
        </w:rPr>
        <w:t>[Online] Available at &lt;www.statista.com/statistics/263590/gross-domestic-product-gdp-of-the-united-kingdom/&gt; [Accessed on 24th November 2022]</w:t>
      </w:r>
    </w:p>
    <w:p w14:paraId="4DA8E217" w14:textId="77777777" w:rsidR="00E751C4" w:rsidRPr="00E751C4" w:rsidRDefault="00E751C4">
      <w:pPr>
        <w:pStyle w:val="Normal1"/>
        <w:spacing w:before="200"/>
        <w:rPr>
          <w:lang w:val="en-GB"/>
        </w:rPr>
      </w:pPr>
      <w:r w:rsidRPr="00E751C4">
        <w:rPr>
          <w:lang w:val="en-GB"/>
        </w:rPr>
        <w:t xml:space="preserve">Plecher, H. 2021. </w:t>
      </w:r>
      <w:r w:rsidRPr="00E751C4">
        <w:rPr>
          <w:i/>
          <w:lang w:val="en-GB"/>
        </w:rPr>
        <w:t xml:space="preserve">Population of the United Kingdom (UK) 2015 to 2025. </w:t>
      </w:r>
      <w:r w:rsidRPr="00E751C4">
        <w:rPr>
          <w:lang w:val="en-GB"/>
        </w:rPr>
        <w:t>[Online] Available at &lt;www.statista.com/statistics/263754/total-population-of-the-united-kingdom/&gt; [Accessed on 24th November 2022]</w:t>
      </w:r>
    </w:p>
    <w:p w14:paraId="62F6599B" w14:textId="77777777" w:rsidR="00E751C4" w:rsidRPr="00E751C4" w:rsidRDefault="00E751C4">
      <w:pPr>
        <w:pStyle w:val="Normal1"/>
        <w:spacing w:before="200"/>
        <w:rPr>
          <w:lang w:val="en-GB"/>
        </w:rPr>
      </w:pPr>
      <w:r w:rsidRPr="00E751C4">
        <w:rPr>
          <w:lang w:val="en-GB"/>
        </w:rPr>
        <w:t>Smith PR and Zook ZE. 2020. Marketing Communications. 7 th ed, Kogan Page, London</w:t>
      </w:r>
    </w:p>
    <w:p w14:paraId="1FD87391" w14:textId="77777777" w:rsidR="00E751C4" w:rsidRPr="00E751C4" w:rsidRDefault="00E751C4">
      <w:pPr>
        <w:pStyle w:val="Normal1"/>
        <w:spacing w:before="200"/>
        <w:rPr>
          <w:lang w:val="en-GB"/>
        </w:rPr>
      </w:pPr>
      <w:r w:rsidRPr="00E751C4">
        <w:rPr>
          <w:lang w:val="en-GB"/>
        </w:rPr>
        <w:t xml:space="preserve">Statista. 2022. </w:t>
      </w:r>
      <w:r w:rsidRPr="00E751C4">
        <w:rPr>
          <w:i/>
          <w:lang w:val="en-GB"/>
        </w:rPr>
        <w:t xml:space="preserve">United Kingdom: online usage penetration rate 2018-2027. </w:t>
      </w:r>
      <w:r w:rsidRPr="00E751C4">
        <w:rPr>
          <w:lang w:val="en-GB"/>
        </w:rPr>
        <w:t>[Online] Available at &lt;www.statista.com/statistics/553589/predicted-internet-user-penetration-rate-in-the-united-kingdom-uk/&gt; [Accessed on 24th November 2022]</w:t>
      </w:r>
    </w:p>
    <w:p w14:paraId="4DD63680" w14:textId="6ABBDC23" w:rsidR="009C5448" w:rsidRDefault="009C5448">
      <w:pPr>
        <w:pStyle w:val="Normal1"/>
        <w:jc w:val="center"/>
        <w:rPr>
          <w:sz w:val="32"/>
          <w:szCs w:val="32"/>
          <w:lang w:val="en-GB"/>
        </w:rPr>
      </w:pPr>
    </w:p>
    <w:p w14:paraId="43F90873" w14:textId="43C60688" w:rsidR="00332940" w:rsidRDefault="00332940">
      <w:pPr>
        <w:pStyle w:val="Normal1"/>
        <w:jc w:val="center"/>
        <w:rPr>
          <w:sz w:val="32"/>
          <w:szCs w:val="32"/>
          <w:lang w:val="en-GB"/>
        </w:rPr>
      </w:pPr>
    </w:p>
    <w:p w14:paraId="1EF578AF" w14:textId="4A238CEB" w:rsidR="00332940" w:rsidRDefault="00332940">
      <w:pPr>
        <w:pStyle w:val="Normal1"/>
        <w:jc w:val="center"/>
        <w:rPr>
          <w:sz w:val="32"/>
          <w:szCs w:val="32"/>
          <w:lang w:val="en-GB"/>
        </w:rPr>
      </w:pPr>
    </w:p>
    <w:p w14:paraId="50E1E7D1" w14:textId="05870B9B" w:rsidR="00332940" w:rsidRDefault="00332940">
      <w:pPr>
        <w:pStyle w:val="Normal1"/>
        <w:jc w:val="center"/>
        <w:rPr>
          <w:sz w:val="32"/>
          <w:szCs w:val="32"/>
          <w:lang w:val="en-GB"/>
        </w:rPr>
      </w:pPr>
    </w:p>
    <w:p w14:paraId="28D4E225" w14:textId="09F47F0F" w:rsidR="00332940" w:rsidRDefault="00332940">
      <w:pPr>
        <w:pStyle w:val="Normal1"/>
        <w:jc w:val="center"/>
        <w:rPr>
          <w:sz w:val="32"/>
          <w:szCs w:val="32"/>
          <w:lang w:val="en-GB"/>
        </w:rPr>
      </w:pPr>
    </w:p>
    <w:p w14:paraId="03BB1F38" w14:textId="3CA966BC" w:rsidR="00332940" w:rsidRDefault="00332940">
      <w:pPr>
        <w:pStyle w:val="Normal1"/>
        <w:jc w:val="center"/>
        <w:rPr>
          <w:sz w:val="32"/>
          <w:szCs w:val="32"/>
          <w:lang w:val="en-GB"/>
        </w:rPr>
      </w:pPr>
    </w:p>
    <w:p w14:paraId="49D70766" w14:textId="5943AA5F" w:rsidR="00332940" w:rsidRDefault="00332940">
      <w:pPr>
        <w:pStyle w:val="Normal1"/>
        <w:jc w:val="center"/>
        <w:rPr>
          <w:sz w:val="32"/>
          <w:szCs w:val="32"/>
          <w:lang w:val="en-GB"/>
        </w:rPr>
      </w:pPr>
    </w:p>
    <w:p w14:paraId="13EBE1F2" w14:textId="5B47B5D0" w:rsidR="00332940" w:rsidRDefault="00332940">
      <w:pPr>
        <w:pStyle w:val="Normal1"/>
        <w:jc w:val="center"/>
        <w:rPr>
          <w:sz w:val="32"/>
          <w:szCs w:val="32"/>
          <w:lang w:val="en-GB"/>
        </w:rPr>
      </w:pPr>
    </w:p>
    <w:p w14:paraId="6916CF8A" w14:textId="2B24DF50" w:rsidR="00332940" w:rsidRDefault="00332940">
      <w:pPr>
        <w:pStyle w:val="Normal1"/>
        <w:jc w:val="center"/>
        <w:rPr>
          <w:sz w:val="32"/>
          <w:szCs w:val="32"/>
          <w:lang w:val="en-GB"/>
        </w:rPr>
      </w:pPr>
    </w:p>
    <w:p w14:paraId="4097D568" w14:textId="1BE2CC5A" w:rsidR="00332940" w:rsidRDefault="00332940">
      <w:pPr>
        <w:pStyle w:val="Normal1"/>
        <w:jc w:val="center"/>
        <w:rPr>
          <w:sz w:val="32"/>
          <w:szCs w:val="32"/>
          <w:lang w:val="en-GB"/>
        </w:rPr>
      </w:pPr>
    </w:p>
    <w:p w14:paraId="66C65CCE" w14:textId="62E328F2" w:rsidR="00332940" w:rsidRDefault="00332940">
      <w:pPr>
        <w:pStyle w:val="Normal1"/>
        <w:jc w:val="center"/>
        <w:rPr>
          <w:sz w:val="32"/>
          <w:szCs w:val="32"/>
          <w:lang w:val="en-GB"/>
        </w:rPr>
      </w:pPr>
    </w:p>
    <w:p w14:paraId="3FA6AB26" w14:textId="7800A578" w:rsidR="00332940" w:rsidRDefault="00332940">
      <w:pPr>
        <w:pStyle w:val="Normal1"/>
        <w:jc w:val="center"/>
        <w:rPr>
          <w:sz w:val="32"/>
          <w:szCs w:val="32"/>
          <w:lang w:val="en-GB"/>
        </w:rPr>
      </w:pPr>
    </w:p>
    <w:p w14:paraId="4BD8F689" w14:textId="5D76CF0B" w:rsidR="00332940" w:rsidRDefault="00332940">
      <w:pPr>
        <w:pStyle w:val="Normal1"/>
        <w:jc w:val="center"/>
        <w:rPr>
          <w:sz w:val="32"/>
          <w:szCs w:val="32"/>
          <w:lang w:val="en-GB"/>
        </w:rPr>
      </w:pPr>
    </w:p>
    <w:p w14:paraId="31F1BAB4" w14:textId="21945FD6" w:rsidR="00332940" w:rsidRDefault="00332940">
      <w:pPr>
        <w:pStyle w:val="Normal1"/>
        <w:jc w:val="center"/>
        <w:rPr>
          <w:sz w:val="32"/>
          <w:szCs w:val="32"/>
          <w:lang w:val="en-GB"/>
        </w:rPr>
      </w:pPr>
    </w:p>
    <w:p w14:paraId="542D636A" w14:textId="0A810589" w:rsidR="00332940" w:rsidRDefault="00332940">
      <w:pPr>
        <w:pStyle w:val="Normal1"/>
        <w:jc w:val="center"/>
        <w:rPr>
          <w:sz w:val="32"/>
          <w:szCs w:val="32"/>
          <w:lang w:val="en-GB"/>
        </w:rPr>
      </w:pPr>
      <w:r>
        <w:rPr>
          <w:noProof/>
          <w:sz w:val="32"/>
          <w:szCs w:val="32"/>
          <w:lang w:val="en-GB"/>
        </w:rPr>
        <w:drawing>
          <wp:inline distT="0" distB="0" distL="0" distR="0" wp14:anchorId="3DFEF3C6" wp14:editId="26F47032">
            <wp:extent cx="4572635" cy="257556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72635" cy="2575560"/>
                    </a:xfrm>
                    <a:prstGeom prst="rect">
                      <a:avLst/>
                    </a:prstGeom>
                    <a:noFill/>
                  </pic:spPr>
                </pic:pic>
              </a:graphicData>
            </a:graphic>
          </wp:inline>
        </w:drawing>
      </w:r>
    </w:p>
    <w:p w14:paraId="3353BF28" w14:textId="2ED91E4D" w:rsidR="00332940" w:rsidRDefault="00332940">
      <w:pPr>
        <w:pStyle w:val="Normal1"/>
        <w:jc w:val="center"/>
        <w:rPr>
          <w:sz w:val="32"/>
          <w:szCs w:val="32"/>
          <w:lang w:val="en-GB"/>
        </w:rPr>
      </w:pPr>
    </w:p>
    <w:p w14:paraId="5A6C2F5C" w14:textId="0361CFE4" w:rsidR="00332940" w:rsidRDefault="00332940">
      <w:pPr>
        <w:pStyle w:val="Normal1"/>
        <w:jc w:val="center"/>
        <w:rPr>
          <w:sz w:val="32"/>
          <w:szCs w:val="32"/>
          <w:lang w:val="en-GB"/>
        </w:rPr>
      </w:pPr>
    </w:p>
    <w:p w14:paraId="5A710DC8" w14:textId="3E2A9516" w:rsidR="00332940" w:rsidRDefault="00332940">
      <w:pPr>
        <w:pStyle w:val="Normal1"/>
        <w:jc w:val="center"/>
        <w:rPr>
          <w:sz w:val="32"/>
          <w:szCs w:val="32"/>
          <w:lang w:val="en-GB"/>
        </w:rPr>
      </w:pPr>
    </w:p>
    <w:p w14:paraId="02A64842" w14:textId="402EC898" w:rsidR="00332940" w:rsidRDefault="00332940">
      <w:pPr>
        <w:pStyle w:val="Normal1"/>
        <w:jc w:val="center"/>
        <w:rPr>
          <w:sz w:val="32"/>
          <w:szCs w:val="32"/>
          <w:lang w:val="en-GB"/>
        </w:rPr>
      </w:pPr>
    </w:p>
    <w:p w14:paraId="5DD24709" w14:textId="66FC109D" w:rsidR="00332940" w:rsidRDefault="00332940">
      <w:pPr>
        <w:pStyle w:val="Normal1"/>
        <w:jc w:val="center"/>
        <w:rPr>
          <w:sz w:val="32"/>
          <w:szCs w:val="32"/>
          <w:lang w:val="en-GB"/>
        </w:rPr>
      </w:pPr>
    </w:p>
    <w:p w14:paraId="6F1649E6" w14:textId="7408CEA4" w:rsidR="00332940" w:rsidRDefault="00332940">
      <w:pPr>
        <w:pStyle w:val="Normal1"/>
        <w:jc w:val="center"/>
        <w:rPr>
          <w:sz w:val="32"/>
          <w:szCs w:val="32"/>
          <w:lang w:val="en-GB"/>
        </w:rPr>
      </w:pPr>
      <w:r>
        <w:rPr>
          <w:noProof/>
          <w:sz w:val="32"/>
          <w:szCs w:val="32"/>
          <w:lang w:val="en-GB"/>
        </w:rPr>
        <w:drawing>
          <wp:inline distT="0" distB="0" distL="0" distR="0" wp14:anchorId="621E2783" wp14:editId="0A925FD4">
            <wp:extent cx="4572635" cy="257556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72635" cy="2575560"/>
                    </a:xfrm>
                    <a:prstGeom prst="rect">
                      <a:avLst/>
                    </a:prstGeom>
                    <a:noFill/>
                  </pic:spPr>
                </pic:pic>
              </a:graphicData>
            </a:graphic>
          </wp:inline>
        </w:drawing>
      </w:r>
    </w:p>
    <w:p w14:paraId="10EC62D1" w14:textId="57979B81" w:rsidR="00332940" w:rsidRDefault="00332940">
      <w:pPr>
        <w:pStyle w:val="Normal1"/>
        <w:jc w:val="center"/>
        <w:rPr>
          <w:sz w:val="32"/>
          <w:szCs w:val="32"/>
          <w:lang w:val="en-GB"/>
        </w:rPr>
      </w:pPr>
    </w:p>
    <w:p w14:paraId="6E358AD0" w14:textId="2665607B" w:rsidR="00332940" w:rsidRDefault="00332940">
      <w:pPr>
        <w:pStyle w:val="Normal1"/>
        <w:jc w:val="center"/>
        <w:rPr>
          <w:sz w:val="32"/>
          <w:szCs w:val="32"/>
          <w:lang w:val="en-GB"/>
        </w:rPr>
      </w:pPr>
      <w:r>
        <w:rPr>
          <w:noProof/>
          <w:sz w:val="32"/>
          <w:szCs w:val="32"/>
          <w:lang w:val="en-GB"/>
        </w:rPr>
        <w:lastRenderedPageBreak/>
        <w:drawing>
          <wp:inline distT="0" distB="0" distL="0" distR="0" wp14:anchorId="52406FDD" wp14:editId="2E419E5F">
            <wp:extent cx="4572635" cy="257556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572635" cy="2575560"/>
                    </a:xfrm>
                    <a:prstGeom prst="rect">
                      <a:avLst/>
                    </a:prstGeom>
                    <a:noFill/>
                  </pic:spPr>
                </pic:pic>
              </a:graphicData>
            </a:graphic>
          </wp:inline>
        </w:drawing>
      </w:r>
    </w:p>
    <w:p w14:paraId="0B108626" w14:textId="13F70379" w:rsidR="00332940" w:rsidRDefault="00332940">
      <w:pPr>
        <w:pStyle w:val="Normal1"/>
        <w:jc w:val="center"/>
        <w:rPr>
          <w:sz w:val="32"/>
          <w:szCs w:val="32"/>
          <w:lang w:val="en-GB"/>
        </w:rPr>
      </w:pPr>
    </w:p>
    <w:p w14:paraId="064CFE1F" w14:textId="77777777" w:rsidR="00332940" w:rsidRDefault="00332940">
      <w:pPr>
        <w:pStyle w:val="Normal1"/>
        <w:jc w:val="center"/>
        <w:rPr>
          <w:sz w:val="32"/>
          <w:szCs w:val="32"/>
          <w:lang w:val="en-GB"/>
        </w:rPr>
      </w:pPr>
    </w:p>
    <w:p w14:paraId="2754743B" w14:textId="10B6E711" w:rsidR="00332940" w:rsidRDefault="00332940">
      <w:pPr>
        <w:pStyle w:val="Normal1"/>
        <w:jc w:val="center"/>
        <w:rPr>
          <w:sz w:val="32"/>
          <w:szCs w:val="32"/>
          <w:lang w:val="en-GB"/>
        </w:rPr>
      </w:pPr>
      <w:r>
        <w:rPr>
          <w:noProof/>
          <w:sz w:val="32"/>
          <w:szCs w:val="32"/>
          <w:lang w:val="en-GB"/>
        </w:rPr>
        <w:drawing>
          <wp:inline distT="0" distB="0" distL="0" distR="0" wp14:anchorId="72BBE329" wp14:editId="210DFCE2">
            <wp:extent cx="4572635" cy="257556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72635" cy="2575560"/>
                    </a:xfrm>
                    <a:prstGeom prst="rect">
                      <a:avLst/>
                    </a:prstGeom>
                    <a:noFill/>
                  </pic:spPr>
                </pic:pic>
              </a:graphicData>
            </a:graphic>
          </wp:inline>
        </w:drawing>
      </w:r>
    </w:p>
    <w:p w14:paraId="53CB26AE" w14:textId="3397C132" w:rsidR="00332940" w:rsidRDefault="00332940">
      <w:pPr>
        <w:pStyle w:val="Normal1"/>
        <w:jc w:val="center"/>
        <w:rPr>
          <w:sz w:val="32"/>
          <w:szCs w:val="32"/>
          <w:lang w:val="en-GB"/>
        </w:rPr>
      </w:pPr>
    </w:p>
    <w:p w14:paraId="5FDB68CA" w14:textId="3F22D12B" w:rsidR="00332940" w:rsidRDefault="00332940">
      <w:pPr>
        <w:pStyle w:val="Normal1"/>
        <w:jc w:val="center"/>
        <w:rPr>
          <w:sz w:val="32"/>
          <w:szCs w:val="32"/>
          <w:lang w:val="en-GB"/>
        </w:rPr>
      </w:pPr>
      <w:r>
        <w:rPr>
          <w:noProof/>
          <w:sz w:val="32"/>
          <w:szCs w:val="32"/>
          <w:lang w:val="en-GB"/>
        </w:rPr>
        <w:lastRenderedPageBreak/>
        <w:drawing>
          <wp:inline distT="0" distB="0" distL="0" distR="0" wp14:anchorId="0F18E3D3" wp14:editId="1B1992D6">
            <wp:extent cx="4572635" cy="257556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572635" cy="2575560"/>
                    </a:xfrm>
                    <a:prstGeom prst="rect">
                      <a:avLst/>
                    </a:prstGeom>
                    <a:noFill/>
                  </pic:spPr>
                </pic:pic>
              </a:graphicData>
            </a:graphic>
          </wp:inline>
        </w:drawing>
      </w:r>
    </w:p>
    <w:p w14:paraId="386EBB7B" w14:textId="50001D21" w:rsidR="00332940" w:rsidRDefault="00332940">
      <w:pPr>
        <w:pStyle w:val="Normal1"/>
        <w:jc w:val="center"/>
        <w:rPr>
          <w:sz w:val="32"/>
          <w:szCs w:val="32"/>
          <w:lang w:val="en-GB"/>
        </w:rPr>
      </w:pPr>
      <w:r>
        <w:rPr>
          <w:noProof/>
          <w:sz w:val="32"/>
          <w:szCs w:val="32"/>
          <w:lang w:val="en-GB"/>
        </w:rPr>
        <w:drawing>
          <wp:inline distT="0" distB="0" distL="0" distR="0" wp14:anchorId="6550433A" wp14:editId="549801F4">
            <wp:extent cx="4572635" cy="257556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572635" cy="2575560"/>
                    </a:xfrm>
                    <a:prstGeom prst="rect">
                      <a:avLst/>
                    </a:prstGeom>
                    <a:noFill/>
                  </pic:spPr>
                </pic:pic>
              </a:graphicData>
            </a:graphic>
          </wp:inline>
        </w:drawing>
      </w:r>
    </w:p>
    <w:p w14:paraId="2F6A5D85" w14:textId="7D09DB23" w:rsidR="00332940" w:rsidRDefault="00332940">
      <w:pPr>
        <w:pStyle w:val="Normal1"/>
        <w:jc w:val="center"/>
        <w:rPr>
          <w:sz w:val="32"/>
          <w:szCs w:val="32"/>
          <w:lang w:val="en-GB"/>
        </w:rPr>
      </w:pPr>
      <w:r>
        <w:rPr>
          <w:noProof/>
          <w:sz w:val="32"/>
          <w:szCs w:val="32"/>
          <w:lang w:val="en-GB"/>
        </w:rPr>
        <w:drawing>
          <wp:inline distT="0" distB="0" distL="0" distR="0" wp14:anchorId="524FF00D" wp14:editId="79E98C7F">
            <wp:extent cx="4572635" cy="257556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572635" cy="2575560"/>
                    </a:xfrm>
                    <a:prstGeom prst="rect">
                      <a:avLst/>
                    </a:prstGeom>
                    <a:noFill/>
                  </pic:spPr>
                </pic:pic>
              </a:graphicData>
            </a:graphic>
          </wp:inline>
        </w:drawing>
      </w:r>
    </w:p>
    <w:p w14:paraId="7E28D734" w14:textId="5818A04C" w:rsidR="00332940" w:rsidRDefault="00332940">
      <w:pPr>
        <w:pStyle w:val="Normal1"/>
        <w:jc w:val="center"/>
        <w:rPr>
          <w:sz w:val="32"/>
          <w:szCs w:val="32"/>
          <w:lang w:val="en-GB"/>
        </w:rPr>
      </w:pPr>
      <w:r>
        <w:rPr>
          <w:noProof/>
          <w:sz w:val="32"/>
          <w:szCs w:val="32"/>
          <w:lang w:val="en-GB"/>
        </w:rPr>
        <w:lastRenderedPageBreak/>
        <w:drawing>
          <wp:inline distT="0" distB="0" distL="0" distR="0" wp14:anchorId="50133B5C" wp14:editId="729ACF90">
            <wp:extent cx="4572635" cy="257556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572635" cy="2575560"/>
                    </a:xfrm>
                    <a:prstGeom prst="rect">
                      <a:avLst/>
                    </a:prstGeom>
                    <a:noFill/>
                  </pic:spPr>
                </pic:pic>
              </a:graphicData>
            </a:graphic>
          </wp:inline>
        </w:drawing>
      </w:r>
    </w:p>
    <w:p w14:paraId="43CA707B" w14:textId="4849F59A" w:rsidR="00332940" w:rsidRDefault="00332940">
      <w:pPr>
        <w:pStyle w:val="Normal1"/>
        <w:jc w:val="center"/>
        <w:rPr>
          <w:sz w:val="32"/>
          <w:szCs w:val="32"/>
          <w:lang w:val="en-GB"/>
        </w:rPr>
      </w:pPr>
    </w:p>
    <w:p w14:paraId="585FE365" w14:textId="71A37A59" w:rsidR="00332940" w:rsidRDefault="00332940">
      <w:pPr>
        <w:pStyle w:val="Normal1"/>
        <w:jc w:val="center"/>
        <w:rPr>
          <w:sz w:val="32"/>
          <w:szCs w:val="32"/>
          <w:lang w:val="en-GB"/>
        </w:rPr>
      </w:pPr>
    </w:p>
    <w:p w14:paraId="27998E50" w14:textId="43584118" w:rsidR="00332940" w:rsidRDefault="00332940">
      <w:pPr>
        <w:pStyle w:val="Normal1"/>
        <w:jc w:val="center"/>
        <w:rPr>
          <w:sz w:val="32"/>
          <w:szCs w:val="32"/>
          <w:lang w:val="en-GB"/>
        </w:rPr>
      </w:pPr>
      <w:r>
        <w:rPr>
          <w:noProof/>
          <w:sz w:val="32"/>
          <w:szCs w:val="32"/>
          <w:lang w:val="en-GB"/>
        </w:rPr>
        <w:drawing>
          <wp:inline distT="0" distB="0" distL="0" distR="0" wp14:anchorId="35832917" wp14:editId="3894F2BA">
            <wp:extent cx="4572635" cy="257556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572635" cy="2575560"/>
                    </a:xfrm>
                    <a:prstGeom prst="rect">
                      <a:avLst/>
                    </a:prstGeom>
                    <a:noFill/>
                  </pic:spPr>
                </pic:pic>
              </a:graphicData>
            </a:graphic>
          </wp:inline>
        </w:drawing>
      </w:r>
    </w:p>
    <w:p w14:paraId="2BC5FB2E" w14:textId="734CBB11" w:rsidR="00332940" w:rsidRPr="00222D46" w:rsidRDefault="00332940">
      <w:pPr>
        <w:pStyle w:val="Normal1"/>
        <w:jc w:val="center"/>
        <w:rPr>
          <w:sz w:val="32"/>
          <w:szCs w:val="32"/>
          <w:lang w:val="en-GB"/>
        </w:rPr>
      </w:pPr>
      <w:r>
        <w:rPr>
          <w:noProof/>
          <w:sz w:val="32"/>
          <w:szCs w:val="32"/>
          <w:lang w:val="en-GB"/>
        </w:rPr>
        <w:lastRenderedPageBreak/>
        <w:drawing>
          <wp:inline distT="0" distB="0" distL="0" distR="0" wp14:anchorId="70A3C605" wp14:editId="6CB83EC3">
            <wp:extent cx="4572635" cy="257556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572635" cy="2575560"/>
                    </a:xfrm>
                    <a:prstGeom prst="rect">
                      <a:avLst/>
                    </a:prstGeom>
                    <a:noFill/>
                  </pic:spPr>
                </pic:pic>
              </a:graphicData>
            </a:graphic>
          </wp:inline>
        </w:drawing>
      </w:r>
    </w:p>
    <w:sectPr w:rsidR="00332940" w:rsidRPr="00222D46" w:rsidSect="009C5448">
      <w:headerReference w:type="even" r:id="rId18"/>
      <w:headerReference w:type="default" r:id="rId19"/>
      <w:footerReference w:type="even" r:id="rId20"/>
      <w:footerReference w:type="default" r:id="rId21"/>
      <w:headerReference w:type="first" r:id="rId22"/>
      <w:footerReference w:type="first" r:id="rId23"/>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95553A" w14:textId="77777777" w:rsidR="002B1FA0" w:rsidRDefault="002B1FA0" w:rsidP="00C06E68">
      <w:pPr>
        <w:spacing w:line="240" w:lineRule="auto"/>
      </w:pPr>
      <w:r>
        <w:separator/>
      </w:r>
    </w:p>
  </w:endnote>
  <w:endnote w:type="continuationSeparator" w:id="0">
    <w:p w14:paraId="5B9BD77E" w14:textId="77777777" w:rsidR="002B1FA0" w:rsidRDefault="002B1FA0" w:rsidP="00C06E6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B6D881" w14:textId="77777777" w:rsidR="0018140D" w:rsidRDefault="0018140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589FBB" w14:textId="77777777" w:rsidR="009C5448" w:rsidRDefault="00C06E68">
    <w:pPr>
      <w:pStyle w:val="Normal1"/>
      <w:jc w:val="right"/>
    </w:pPr>
    <w:r>
      <w:fldChar w:fldCharType="begin"/>
    </w:r>
    <w:r w:rsidR="0007523A">
      <w:instrText>PAGE</w:instrText>
    </w:r>
    <w:r>
      <w:fldChar w:fldCharType="separate"/>
    </w:r>
    <w:r w:rsidR="00E751C4">
      <w:rPr>
        <w:noProof/>
      </w:rPr>
      <w:t>11</w:t>
    </w:r>
    <w: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B6549E" w14:textId="77777777" w:rsidR="0018140D" w:rsidRDefault="001814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D8042A" w14:textId="77777777" w:rsidR="002B1FA0" w:rsidRDefault="002B1FA0" w:rsidP="00C06E68">
      <w:pPr>
        <w:spacing w:line="240" w:lineRule="auto"/>
      </w:pPr>
      <w:r>
        <w:separator/>
      </w:r>
    </w:p>
  </w:footnote>
  <w:footnote w:type="continuationSeparator" w:id="0">
    <w:p w14:paraId="38F46210" w14:textId="77777777" w:rsidR="002B1FA0" w:rsidRDefault="002B1FA0" w:rsidP="00C06E68">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A6D15A" w14:textId="77777777" w:rsidR="0018140D" w:rsidRDefault="0018140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089897" w14:textId="77777777" w:rsidR="0018140D" w:rsidRDefault="0018140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B3707E" w14:textId="77777777" w:rsidR="0018140D" w:rsidRDefault="0018140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490DA4"/>
    <w:multiLevelType w:val="multilevel"/>
    <w:tmpl w:val="D9FA0E3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BF82CBE"/>
    <w:multiLevelType w:val="multilevel"/>
    <w:tmpl w:val="4BD46CF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5B26111C"/>
    <w:multiLevelType w:val="multilevel"/>
    <w:tmpl w:val="4824F20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6D2D30E7"/>
    <w:multiLevelType w:val="multilevel"/>
    <w:tmpl w:val="88605FE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265727316">
    <w:abstractNumId w:val="3"/>
  </w:num>
  <w:num w:numId="2" w16cid:durableId="1875464948">
    <w:abstractNumId w:val="2"/>
  </w:num>
  <w:num w:numId="3" w16cid:durableId="840512182">
    <w:abstractNumId w:val="0"/>
  </w:num>
  <w:num w:numId="4" w16cid:durableId="155616135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C5448"/>
    <w:rsid w:val="0007523A"/>
    <w:rsid w:val="0018140D"/>
    <w:rsid w:val="00222D46"/>
    <w:rsid w:val="002B1FA0"/>
    <w:rsid w:val="00332940"/>
    <w:rsid w:val="00777FB3"/>
    <w:rsid w:val="00781016"/>
    <w:rsid w:val="008F6E7A"/>
    <w:rsid w:val="009C5448"/>
    <w:rsid w:val="00AA3030"/>
    <w:rsid w:val="00B910ED"/>
    <w:rsid w:val="00C06E68"/>
    <w:rsid w:val="00E751C4"/>
    <w:rsid w:val="00E9395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279C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6E68"/>
  </w:style>
  <w:style w:type="paragraph" w:styleId="Heading1">
    <w:name w:val="heading 1"/>
    <w:basedOn w:val="Normal1"/>
    <w:next w:val="Normal1"/>
    <w:rsid w:val="009C5448"/>
    <w:pPr>
      <w:keepNext/>
      <w:keepLines/>
      <w:outlineLvl w:val="0"/>
    </w:pPr>
    <w:rPr>
      <w:b/>
    </w:rPr>
  </w:style>
  <w:style w:type="paragraph" w:styleId="Heading2">
    <w:name w:val="heading 2"/>
    <w:basedOn w:val="Normal1"/>
    <w:next w:val="Normal1"/>
    <w:rsid w:val="009C5448"/>
    <w:pPr>
      <w:keepNext/>
      <w:keepLines/>
      <w:outlineLvl w:val="1"/>
    </w:pPr>
    <w:rPr>
      <w:b/>
    </w:rPr>
  </w:style>
  <w:style w:type="paragraph" w:styleId="Heading3">
    <w:name w:val="heading 3"/>
    <w:basedOn w:val="Normal1"/>
    <w:next w:val="Normal1"/>
    <w:rsid w:val="009C5448"/>
    <w:pPr>
      <w:keepNext/>
      <w:keepLines/>
      <w:spacing w:before="320" w:after="80"/>
      <w:outlineLvl w:val="2"/>
    </w:pPr>
    <w:rPr>
      <w:color w:val="434343"/>
      <w:sz w:val="28"/>
      <w:szCs w:val="28"/>
    </w:rPr>
  </w:style>
  <w:style w:type="paragraph" w:styleId="Heading4">
    <w:name w:val="heading 4"/>
    <w:basedOn w:val="Normal1"/>
    <w:next w:val="Normal1"/>
    <w:rsid w:val="009C5448"/>
    <w:pPr>
      <w:keepNext/>
      <w:keepLines/>
      <w:spacing w:before="280" w:after="80"/>
      <w:outlineLvl w:val="3"/>
    </w:pPr>
    <w:rPr>
      <w:color w:val="666666"/>
    </w:rPr>
  </w:style>
  <w:style w:type="paragraph" w:styleId="Heading5">
    <w:name w:val="heading 5"/>
    <w:basedOn w:val="Normal1"/>
    <w:next w:val="Normal1"/>
    <w:rsid w:val="009C5448"/>
    <w:pPr>
      <w:keepNext/>
      <w:keepLines/>
      <w:spacing w:before="240" w:after="80"/>
      <w:outlineLvl w:val="4"/>
    </w:pPr>
    <w:rPr>
      <w:color w:val="666666"/>
      <w:sz w:val="22"/>
      <w:szCs w:val="22"/>
    </w:rPr>
  </w:style>
  <w:style w:type="paragraph" w:styleId="Heading6">
    <w:name w:val="heading 6"/>
    <w:basedOn w:val="Normal1"/>
    <w:next w:val="Normal1"/>
    <w:rsid w:val="009C5448"/>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9C5448"/>
  </w:style>
  <w:style w:type="paragraph" w:styleId="Title">
    <w:name w:val="Title"/>
    <w:basedOn w:val="Normal1"/>
    <w:next w:val="Normal1"/>
    <w:rsid w:val="009C5448"/>
    <w:pPr>
      <w:keepNext/>
      <w:keepLines/>
      <w:spacing w:after="60"/>
    </w:pPr>
    <w:rPr>
      <w:sz w:val="52"/>
      <w:szCs w:val="52"/>
    </w:rPr>
  </w:style>
  <w:style w:type="paragraph" w:styleId="Subtitle">
    <w:name w:val="Subtitle"/>
    <w:basedOn w:val="Normal1"/>
    <w:next w:val="Normal1"/>
    <w:rsid w:val="009C5448"/>
    <w:pPr>
      <w:keepNext/>
      <w:keepLines/>
      <w:spacing w:after="320"/>
    </w:pPr>
    <w:rPr>
      <w:rFonts w:ascii="Arial" w:eastAsia="Arial" w:hAnsi="Arial" w:cs="Arial"/>
      <w:color w:val="666666"/>
      <w:sz w:val="30"/>
      <w:szCs w:val="30"/>
    </w:rPr>
  </w:style>
  <w:style w:type="table" w:customStyle="1" w:styleId="a">
    <w:name w:val="a"/>
    <w:basedOn w:val="TableNormal"/>
    <w:rsid w:val="009C5448"/>
    <w:tblPr>
      <w:tblStyleRowBandSize w:val="1"/>
      <w:tblStyleColBandSize w:val="1"/>
      <w:tblCellMar>
        <w:top w:w="100" w:type="dxa"/>
        <w:left w:w="100" w:type="dxa"/>
        <w:bottom w:w="100" w:type="dxa"/>
        <w:right w:w="100" w:type="dxa"/>
      </w:tblCellMar>
    </w:tblPr>
  </w:style>
  <w:style w:type="table" w:customStyle="1" w:styleId="a0">
    <w:name w:val="a0"/>
    <w:basedOn w:val="TableNormal"/>
    <w:rsid w:val="009C5448"/>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9C5448"/>
    <w:pPr>
      <w:spacing w:line="240" w:lineRule="auto"/>
    </w:pPr>
    <w:rPr>
      <w:sz w:val="20"/>
      <w:szCs w:val="20"/>
    </w:rPr>
  </w:style>
  <w:style w:type="character" w:customStyle="1" w:styleId="CommentTextChar">
    <w:name w:val="Comment Text Char"/>
    <w:basedOn w:val="DefaultParagraphFont"/>
    <w:link w:val="CommentText"/>
    <w:uiPriority w:val="99"/>
    <w:semiHidden/>
    <w:rsid w:val="009C5448"/>
    <w:rPr>
      <w:sz w:val="20"/>
      <w:szCs w:val="20"/>
    </w:rPr>
  </w:style>
  <w:style w:type="character" w:styleId="CommentReference">
    <w:name w:val="annotation reference"/>
    <w:basedOn w:val="DefaultParagraphFont"/>
    <w:uiPriority w:val="99"/>
    <w:semiHidden/>
    <w:unhideWhenUsed/>
    <w:rsid w:val="009C5448"/>
    <w:rPr>
      <w:sz w:val="16"/>
      <w:szCs w:val="16"/>
    </w:rPr>
  </w:style>
  <w:style w:type="paragraph" w:styleId="BalloonText">
    <w:name w:val="Balloon Text"/>
    <w:basedOn w:val="Normal"/>
    <w:link w:val="BalloonTextChar"/>
    <w:uiPriority w:val="99"/>
    <w:semiHidden/>
    <w:unhideWhenUsed/>
    <w:rsid w:val="00222D46"/>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22D46"/>
    <w:rPr>
      <w:rFonts w:ascii="Tahoma" w:hAnsi="Tahoma" w:cs="Tahoma"/>
      <w:sz w:val="16"/>
      <w:szCs w:val="16"/>
    </w:rPr>
  </w:style>
  <w:style w:type="paragraph" w:styleId="TOCHeading">
    <w:name w:val="TOC Heading"/>
    <w:basedOn w:val="Heading1"/>
    <w:next w:val="Normal"/>
    <w:uiPriority w:val="39"/>
    <w:semiHidden/>
    <w:unhideWhenUsed/>
    <w:qFormat/>
    <w:rsid w:val="00222D46"/>
    <w:pPr>
      <w:spacing w:before="48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222D46"/>
    <w:pPr>
      <w:spacing w:after="100"/>
    </w:pPr>
  </w:style>
  <w:style w:type="character" w:styleId="Hyperlink">
    <w:name w:val="Hyperlink"/>
    <w:basedOn w:val="DefaultParagraphFont"/>
    <w:uiPriority w:val="99"/>
    <w:unhideWhenUsed/>
    <w:rsid w:val="00222D46"/>
    <w:rPr>
      <w:color w:val="0000FF" w:themeColor="hyperlink"/>
      <w:u w:val="single"/>
    </w:rPr>
  </w:style>
  <w:style w:type="paragraph" w:styleId="Header">
    <w:name w:val="header"/>
    <w:basedOn w:val="Normal"/>
    <w:link w:val="HeaderChar"/>
    <w:uiPriority w:val="99"/>
    <w:semiHidden/>
    <w:unhideWhenUsed/>
    <w:rsid w:val="0018140D"/>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18140D"/>
  </w:style>
  <w:style w:type="paragraph" w:styleId="Footer">
    <w:name w:val="footer"/>
    <w:basedOn w:val="Normal"/>
    <w:link w:val="FooterChar"/>
    <w:uiPriority w:val="99"/>
    <w:semiHidden/>
    <w:unhideWhenUsed/>
    <w:rsid w:val="0018140D"/>
    <w:pPr>
      <w:tabs>
        <w:tab w:val="center" w:pos="4680"/>
        <w:tab w:val="right" w:pos="9360"/>
      </w:tabs>
      <w:spacing w:line="240" w:lineRule="auto"/>
    </w:pPr>
  </w:style>
  <w:style w:type="character" w:customStyle="1" w:styleId="FooterChar">
    <w:name w:val="Footer Char"/>
    <w:basedOn w:val="DefaultParagraphFont"/>
    <w:link w:val="Footer"/>
    <w:uiPriority w:val="99"/>
    <w:semiHidden/>
    <w:rsid w:val="0018140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oter" Target="footer3.xml"/><Relationship Id="rId10" Type="http://schemas.openxmlformats.org/officeDocument/2006/relationships/image" Target="media/image3.png"/><Relationship Id="rId19" Type="http://schemas.openxmlformats.org/officeDocument/2006/relationships/header" Target="header2.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307359F-CF69-4EFD-B098-305ADB77CF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2071</Words>
  <Characters>11810</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2022-11-24T08:46:00Z</dcterms:created>
  <dcterms:modified xsi:type="dcterms:W3CDTF">2022-11-26T23:30:00Z</dcterms:modified>
</cp:coreProperties>
</file>