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DB4A71" w14:textId="77777777" w:rsidR="00E22CF9" w:rsidRPr="00BF7CE6" w:rsidRDefault="00E22CF9" w:rsidP="00BF7CE6">
      <w:pPr>
        <w:rPr>
          <w:rFonts w:cs="Arial"/>
          <w:b/>
          <w:bCs/>
          <w:sz w:val="28"/>
          <w:szCs w:val="28"/>
        </w:rPr>
      </w:pPr>
      <w:r w:rsidRPr="00BF7CE6">
        <w:rPr>
          <w:b/>
          <w:bCs/>
        </w:rPr>
        <w:t>ASSESSMENT 2</w:t>
      </w:r>
    </w:p>
    <w:p w14:paraId="4CC3AB7D" w14:textId="77777777" w:rsidR="00E22CF9" w:rsidRPr="007826B5" w:rsidRDefault="00E22CF9" w:rsidP="00E22CF9">
      <w:pPr>
        <w:spacing w:line="240" w:lineRule="auto"/>
        <w:jc w:val="right"/>
        <w:rPr>
          <w:rFonts w:cs="Arial"/>
          <w:b/>
          <w:sz w:val="28"/>
          <w:szCs w:val="28"/>
        </w:rPr>
      </w:pPr>
      <w:r w:rsidRPr="007826B5">
        <w:rPr>
          <w:rFonts w:cs="Arial"/>
          <w:b/>
          <w:sz w:val="28"/>
          <w:szCs w:val="28"/>
        </w:rPr>
        <w:t>APPENDIX GA36b</w:t>
      </w:r>
    </w:p>
    <w:p w14:paraId="0996BD78" w14:textId="77777777" w:rsidR="00E22CF9" w:rsidRPr="007826B5" w:rsidRDefault="00E22CF9" w:rsidP="00E22CF9">
      <w:pPr>
        <w:spacing w:line="240" w:lineRule="auto"/>
        <w:rPr>
          <w:rFonts w:cs="Arial"/>
          <w:sz w:val="20"/>
        </w:rPr>
      </w:pPr>
    </w:p>
    <w:tbl>
      <w:tblPr>
        <w:tblW w:w="895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E22CF9" w:rsidRPr="007826B5" w14:paraId="57D033AD" w14:textId="77777777" w:rsidTr="00E22CF9">
        <w:tc>
          <w:tcPr>
            <w:tcW w:w="8958" w:type="dxa"/>
            <w:shd w:val="clear" w:color="auto" w:fill="C0C0C0"/>
          </w:tcPr>
          <w:p w14:paraId="76EF5D03" w14:textId="77777777" w:rsidR="00E22CF9" w:rsidRPr="007826B5" w:rsidRDefault="00E22CF9" w:rsidP="00786B87">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95B49CA" w14:textId="77777777" w:rsidR="00E22CF9" w:rsidRPr="007826B5" w:rsidRDefault="00E22CF9" w:rsidP="00E22CF9">
      <w:pPr>
        <w:spacing w:line="240" w:lineRule="auto"/>
        <w:jc w:val="center"/>
        <w:rPr>
          <w:rFonts w:cs="Arial"/>
          <w:b/>
          <w:i/>
          <w:sz w:val="32"/>
        </w:rPr>
      </w:pPr>
    </w:p>
    <w:tbl>
      <w:tblPr>
        <w:tblW w:w="9922" w:type="dxa"/>
        <w:tblInd w:w="-2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22CF9" w:rsidRPr="007826B5" w14:paraId="2B13D392" w14:textId="77777777" w:rsidTr="00E22CF9">
        <w:tc>
          <w:tcPr>
            <w:tcW w:w="2093" w:type="dxa"/>
            <w:shd w:val="pct15" w:color="auto" w:fill="auto"/>
          </w:tcPr>
          <w:p w14:paraId="6E2AB155"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76E1F9BE" w14:textId="53495EE7" w:rsidR="00E22CF9" w:rsidRPr="007826B5" w:rsidRDefault="00E22CF9" w:rsidP="00786B87">
            <w:pPr>
              <w:spacing w:before="120" w:after="120" w:line="240" w:lineRule="auto"/>
              <w:jc w:val="both"/>
              <w:rPr>
                <w:rFonts w:cs="Arial"/>
                <w:b/>
                <w:sz w:val="22"/>
                <w:szCs w:val="22"/>
              </w:rPr>
            </w:pPr>
            <w:r>
              <w:rPr>
                <w:rFonts w:cs="Arial"/>
                <w:b/>
                <w:sz w:val="22"/>
                <w:szCs w:val="22"/>
              </w:rPr>
              <w:t>Muhammad Harith Seth</w:t>
            </w:r>
          </w:p>
        </w:tc>
        <w:tc>
          <w:tcPr>
            <w:tcW w:w="2268" w:type="dxa"/>
            <w:shd w:val="clear" w:color="auto" w:fill="D9D9D9"/>
          </w:tcPr>
          <w:p w14:paraId="5636F591"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1577AC25" w14:textId="1E8E7F9E" w:rsidR="00E22CF9" w:rsidRPr="007826B5" w:rsidRDefault="00E22CF9" w:rsidP="00786B87">
            <w:pPr>
              <w:spacing w:before="120" w:after="120" w:line="240" w:lineRule="auto"/>
              <w:jc w:val="both"/>
              <w:rPr>
                <w:rFonts w:cs="Arial"/>
                <w:b/>
                <w:sz w:val="22"/>
                <w:szCs w:val="22"/>
              </w:rPr>
            </w:pPr>
            <w:r>
              <w:rPr>
                <w:rFonts w:cs="Arial"/>
                <w:b/>
                <w:sz w:val="22"/>
                <w:szCs w:val="22"/>
              </w:rPr>
              <w:t>2226197</w:t>
            </w:r>
          </w:p>
        </w:tc>
      </w:tr>
      <w:tr w:rsidR="00E22CF9" w:rsidRPr="007826B5" w14:paraId="685B8CE6" w14:textId="77777777" w:rsidTr="00E22CF9">
        <w:tc>
          <w:tcPr>
            <w:tcW w:w="2093" w:type="dxa"/>
            <w:shd w:val="pct15" w:color="auto" w:fill="auto"/>
          </w:tcPr>
          <w:p w14:paraId="32A8507F"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7E24E469" w14:textId="77777777" w:rsidR="00E22CF9" w:rsidRPr="007826B5" w:rsidRDefault="00E22CF9" w:rsidP="00786B87">
            <w:pPr>
              <w:spacing w:before="120" w:after="120" w:line="240" w:lineRule="auto"/>
              <w:jc w:val="both"/>
              <w:rPr>
                <w:rFonts w:cs="Arial"/>
                <w:b/>
                <w:sz w:val="22"/>
                <w:szCs w:val="22"/>
              </w:rPr>
            </w:pPr>
            <w:r>
              <w:rPr>
                <w:rFonts w:cs="Arial"/>
                <w:b/>
                <w:sz w:val="22"/>
                <w:szCs w:val="22"/>
              </w:rPr>
              <w:t xml:space="preserve">IUMW </w:t>
            </w:r>
          </w:p>
        </w:tc>
      </w:tr>
      <w:tr w:rsidR="00E22CF9" w:rsidRPr="007826B5" w14:paraId="64A795E6" w14:textId="77777777" w:rsidTr="00E22CF9">
        <w:tc>
          <w:tcPr>
            <w:tcW w:w="2093" w:type="dxa"/>
            <w:shd w:val="pct15" w:color="auto" w:fill="auto"/>
          </w:tcPr>
          <w:p w14:paraId="1B393E08"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7E0D70A6" w14:textId="77777777" w:rsidR="00E22CF9" w:rsidRPr="007826B5" w:rsidRDefault="00E22CF9" w:rsidP="00786B87">
            <w:pPr>
              <w:spacing w:before="120" w:after="120" w:line="240" w:lineRule="auto"/>
              <w:jc w:val="both"/>
              <w:rPr>
                <w:rFonts w:cs="Arial"/>
                <w:b/>
                <w:sz w:val="22"/>
                <w:szCs w:val="22"/>
              </w:rPr>
            </w:pPr>
            <w:r w:rsidRPr="00CE12D6">
              <w:rPr>
                <w:rFonts w:cs="Arial"/>
                <w:b/>
                <w:sz w:val="22"/>
                <w:szCs w:val="22"/>
              </w:rPr>
              <w:t>Changemakers: Creativity and Value Creation</w:t>
            </w:r>
          </w:p>
        </w:tc>
      </w:tr>
      <w:tr w:rsidR="00E22CF9" w:rsidRPr="007826B5" w14:paraId="385EBDDC" w14:textId="77777777" w:rsidTr="00E22CF9">
        <w:tc>
          <w:tcPr>
            <w:tcW w:w="2093" w:type="dxa"/>
            <w:shd w:val="pct15" w:color="auto" w:fill="auto"/>
          </w:tcPr>
          <w:p w14:paraId="0C2E93AA"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71E3A4F1" w14:textId="77777777" w:rsidR="00E22CF9" w:rsidRPr="007826B5" w:rsidRDefault="00E22CF9" w:rsidP="00786B87">
            <w:pPr>
              <w:spacing w:before="120" w:after="120" w:line="240" w:lineRule="auto"/>
              <w:jc w:val="both"/>
              <w:rPr>
                <w:rFonts w:cs="Arial"/>
                <w:b/>
                <w:sz w:val="22"/>
                <w:szCs w:val="22"/>
              </w:rPr>
            </w:pPr>
            <w:r>
              <w:rPr>
                <w:rFonts w:cs="Arial"/>
                <w:b/>
                <w:sz w:val="22"/>
                <w:szCs w:val="22"/>
              </w:rPr>
              <w:t>IUBA5002</w:t>
            </w:r>
          </w:p>
        </w:tc>
        <w:tc>
          <w:tcPr>
            <w:tcW w:w="2268" w:type="dxa"/>
            <w:shd w:val="clear" w:color="auto" w:fill="D9D9D9"/>
          </w:tcPr>
          <w:p w14:paraId="453B96A1" w14:textId="77777777" w:rsidR="00E22CF9" w:rsidRPr="002D2DB3" w:rsidRDefault="00E22CF9" w:rsidP="00786B87">
            <w:pPr>
              <w:spacing w:line="240" w:lineRule="auto"/>
              <w:rPr>
                <w:rFonts w:cs="Arial"/>
                <w:b/>
                <w:szCs w:val="22"/>
              </w:rPr>
            </w:pPr>
            <w:r w:rsidRPr="002D2DB3">
              <w:rPr>
                <w:b/>
                <w:sz w:val="22"/>
              </w:rPr>
              <w:t>Contribution to Overall Module Assessment (%):</w:t>
            </w:r>
          </w:p>
        </w:tc>
        <w:tc>
          <w:tcPr>
            <w:tcW w:w="2268" w:type="dxa"/>
          </w:tcPr>
          <w:p w14:paraId="1A0E79AE" w14:textId="77777777" w:rsidR="00E22CF9" w:rsidRPr="007826B5" w:rsidRDefault="00E22CF9" w:rsidP="00786B87">
            <w:pPr>
              <w:spacing w:before="120" w:after="120" w:line="240" w:lineRule="auto"/>
              <w:jc w:val="both"/>
              <w:rPr>
                <w:rFonts w:cs="Arial"/>
                <w:b/>
                <w:sz w:val="22"/>
                <w:szCs w:val="22"/>
              </w:rPr>
            </w:pPr>
          </w:p>
        </w:tc>
      </w:tr>
      <w:tr w:rsidR="00E22CF9" w:rsidRPr="007826B5" w14:paraId="141D6B1A" w14:textId="77777777" w:rsidTr="00E22CF9">
        <w:tc>
          <w:tcPr>
            <w:tcW w:w="2093" w:type="dxa"/>
            <w:shd w:val="pct15" w:color="auto" w:fill="auto"/>
          </w:tcPr>
          <w:p w14:paraId="25A67CDC"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Lecturer:</w:t>
            </w:r>
          </w:p>
        </w:tc>
        <w:tc>
          <w:tcPr>
            <w:tcW w:w="3293" w:type="dxa"/>
          </w:tcPr>
          <w:p w14:paraId="7F10D8E3" w14:textId="77777777" w:rsidR="00E22CF9" w:rsidRPr="007826B5" w:rsidRDefault="00E22CF9" w:rsidP="00786B87">
            <w:pPr>
              <w:spacing w:before="120" w:after="120" w:line="240" w:lineRule="auto"/>
              <w:jc w:val="both"/>
              <w:rPr>
                <w:rFonts w:cs="Arial"/>
                <w:b/>
                <w:sz w:val="22"/>
                <w:szCs w:val="22"/>
              </w:rPr>
            </w:pPr>
            <w:r>
              <w:rPr>
                <w:rFonts w:cs="Arial"/>
                <w:b/>
                <w:sz w:val="22"/>
                <w:szCs w:val="22"/>
              </w:rPr>
              <w:t>Emma Roberts</w:t>
            </w:r>
          </w:p>
        </w:tc>
        <w:tc>
          <w:tcPr>
            <w:tcW w:w="2268" w:type="dxa"/>
            <w:shd w:val="clear" w:color="auto" w:fill="D9D9D9"/>
          </w:tcPr>
          <w:p w14:paraId="445D7BEB"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5167BF29" w14:textId="77777777" w:rsidR="00E22CF9" w:rsidRPr="007826B5" w:rsidRDefault="00E22CF9" w:rsidP="00786B87">
            <w:pPr>
              <w:spacing w:before="120" w:after="120" w:line="240" w:lineRule="auto"/>
              <w:jc w:val="both"/>
              <w:rPr>
                <w:rFonts w:cs="Arial"/>
                <w:b/>
                <w:sz w:val="22"/>
                <w:szCs w:val="22"/>
              </w:rPr>
            </w:pPr>
          </w:p>
        </w:tc>
      </w:tr>
      <w:tr w:rsidR="00E22CF9" w:rsidRPr="007826B5" w14:paraId="140C2B5C" w14:textId="77777777" w:rsidTr="00E22CF9">
        <w:tc>
          <w:tcPr>
            <w:tcW w:w="2093" w:type="dxa"/>
            <w:shd w:val="pct15" w:color="auto" w:fill="auto"/>
          </w:tcPr>
          <w:p w14:paraId="47A28ACE"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1B3C9D1" w14:textId="77777777" w:rsidR="00E22CF9" w:rsidRPr="007826B5" w:rsidRDefault="00E22CF9" w:rsidP="00786B87">
            <w:pPr>
              <w:spacing w:before="120" w:after="120" w:line="240" w:lineRule="auto"/>
              <w:rPr>
                <w:rFonts w:cs="Arial"/>
                <w:b/>
                <w:sz w:val="22"/>
                <w:szCs w:val="22"/>
              </w:rPr>
            </w:pPr>
            <w:r>
              <w:rPr>
                <w:rFonts w:cs="Arial"/>
                <w:b/>
                <w:sz w:val="22"/>
                <w:szCs w:val="22"/>
              </w:rPr>
              <w:t>Reflection on Research Process</w:t>
            </w:r>
          </w:p>
        </w:tc>
        <w:tc>
          <w:tcPr>
            <w:tcW w:w="2268" w:type="dxa"/>
            <w:shd w:val="pct15" w:color="auto" w:fill="auto"/>
          </w:tcPr>
          <w:p w14:paraId="29522D9F"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50ACE64E" w14:textId="77777777" w:rsidR="00E22CF9" w:rsidRPr="007826B5" w:rsidRDefault="00E22CF9" w:rsidP="00786B87">
            <w:pPr>
              <w:spacing w:before="120" w:after="120" w:line="240" w:lineRule="auto"/>
              <w:jc w:val="both"/>
              <w:rPr>
                <w:rFonts w:cs="Arial"/>
                <w:b/>
                <w:sz w:val="22"/>
                <w:szCs w:val="22"/>
              </w:rPr>
            </w:pPr>
            <w:r>
              <w:rPr>
                <w:rFonts w:cs="Arial"/>
                <w:b/>
                <w:sz w:val="22"/>
                <w:szCs w:val="22"/>
              </w:rPr>
              <w:t>2000 or equivalent</w:t>
            </w:r>
          </w:p>
        </w:tc>
      </w:tr>
      <w:tr w:rsidR="00E22CF9" w:rsidRPr="007826B5" w14:paraId="10284AB8" w14:textId="77777777" w:rsidTr="00E22CF9">
        <w:tc>
          <w:tcPr>
            <w:tcW w:w="2093" w:type="dxa"/>
            <w:shd w:val="pct15" w:color="auto" w:fill="auto"/>
          </w:tcPr>
          <w:p w14:paraId="31E826EA"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3229A537" w14:textId="77777777" w:rsidR="00E22CF9" w:rsidRPr="007826B5" w:rsidRDefault="00E22CF9" w:rsidP="00786B87">
            <w:pPr>
              <w:spacing w:before="120" w:after="120" w:line="240" w:lineRule="auto"/>
              <w:jc w:val="both"/>
              <w:rPr>
                <w:rFonts w:cs="Arial"/>
                <w:b/>
                <w:sz w:val="22"/>
                <w:szCs w:val="22"/>
              </w:rPr>
            </w:pPr>
            <w:r>
              <w:rPr>
                <w:rFonts w:cs="Arial"/>
                <w:b/>
                <w:sz w:val="22"/>
                <w:szCs w:val="22"/>
              </w:rPr>
              <w:t>5</w:t>
            </w:r>
            <w:r w:rsidRPr="003560F2">
              <w:rPr>
                <w:rFonts w:cs="Arial"/>
                <w:b/>
                <w:sz w:val="22"/>
                <w:szCs w:val="22"/>
                <w:vertAlign w:val="superscript"/>
              </w:rPr>
              <w:t>th</w:t>
            </w:r>
            <w:r>
              <w:rPr>
                <w:rFonts w:cs="Arial"/>
                <w:b/>
                <w:sz w:val="22"/>
                <w:szCs w:val="22"/>
              </w:rPr>
              <w:t xml:space="preserve"> September, 2024</w:t>
            </w:r>
          </w:p>
        </w:tc>
        <w:tc>
          <w:tcPr>
            <w:tcW w:w="2268" w:type="dxa"/>
            <w:shd w:val="pct15" w:color="auto" w:fill="auto"/>
          </w:tcPr>
          <w:p w14:paraId="02B41064"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0E584E6" w14:textId="77777777" w:rsidR="00E22CF9" w:rsidRPr="007826B5" w:rsidRDefault="00E22CF9" w:rsidP="00786B87">
            <w:pPr>
              <w:spacing w:before="120" w:after="120" w:line="240" w:lineRule="auto"/>
              <w:jc w:val="both"/>
              <w:rPr>
                <w:rFonts w:cs="Arial"/>
                <w:b/>
                <w:sz w:val="22"/>
                <w:szCs w:val="22"/>
              </w:rPr>
            </w:pPr>
          </w:p>
        </w:tc>
      </w:tr>
      <w:tr w:rsidR="00E22CF9" w:rsidRPr="007826B5" w14:paraId="2AC59E0A" w14:textId="77777777" w:rsidTr="00E22CF9">
        <w:tc>
          <w:tcPr>
            <w:tcW w:w="2093" w:type="dxa"/>
            <w:shd w:val="pct15" w:color="auto" w:fill="auto"/>
          </w:tcPr>
          <w:p w14:paraId="74C7332E"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90370B6" w14:textId="77777777" w:rsidR="00E22CF9" w:rsidRPr="007826B5" w:rsidRDefault="00E22CF9" w:rsidP="00786B87">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07B97B"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2763627A" w14:textId="77777777" w:rsidR="00E22CF9" w:rsidRPr="007826B5" w:rsidRDefault="00E22CF9" w:rsidP="00786B87">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22CF9" w:rsidRPr="007826B5" w14:paraId="7AFEFEF6" w14:textId="77777777" w:rsidTr="00E22CF9">
        <w:tc>
          <w:tcPr>
            <w:tcW w:w="2093" w:type="dxa"/>
            <w:shd w:val="pct15" w:color="auto" w:fill="auto"/>
          </w:tcPr>
          <w:p w14:paraId="7A4CB68D" w14:textId="77777777" w:rsidR="00E22CF9" w:rsidRPr="007826B5" w:rsidRDefault="00E22CF9" w:rsidP="00786B87">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6C044604" w14:textId="77777777" w:rsidR="00E22CF9" w:rsidRPr="007826B5" w:rsidRDefault="00E22CF9" w:rsidP="00786B87">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38818C8" w14:textId="77777777" w:rsidR="00E22CF9" w:rsidRPr="007826B5" w:rsidRDefault="00E22CF9" w:rsidP="00E22CF9">
      <w:pPr>
        <w:spacing w:line="240" w:lineRule="auto"/>
        <w:rPr>
          <w:rFonts w:cs="Arial"/>
          <w:sz w:val="32"/>
        </w:rPr>
      </w:pPr>
    </w:p>
    <w:p w14:paraId="372B7C69" w14:textId="77777777" w:rsidR="00E22CF9" w:rsidRPr="007826B5" w:rsidRDefault="00E22CF9" w:rsidP="00E22CF9">
      <w:pPr>
        <w:spacing w:line="240" w:lineRule="auto"/>
        <w:rPr>
          <w:rFonts w:cs="Arial"/>
          <w:sz w:val="32"/>
        </w:rPr>
      </w:pPr>
    </w:p>
    <w:p w14:paraId="795F3314" w14:textId="77777777" w:rsidR="00C2474F" w:rsidRDefault="00C2474F"/>
    <w:p w14:paraId="3D9D51D7" w14:textId="77777777" w:rsidR="00ED6FB9" w:rsidRDefault="00ED6FB9"/>
    <w:p w14:paraId="1D2055D7" w14:textId="77777777" w:rsidR="00ED6FB9" w:rsidRDefault="00ED6FB9"/>
    <w:sdt>
      <w:sdtPr>
        <w:id w:val="286791800"/>
        <w:docPartObj>
          <w:docPartGallery w:val="Table of Contents"/>
          <w:docPartUnique/>
        </w:docPartObj>
      </w:sdtPr>
      <w:sdtEndPr>
        <w:rPr>
          <w:rFonts w:ascii="Arial" w:eastAsia="Times New Roman" w:hAnsi="Arial" w:cs="Times New Roman"/>
          <w:b/>
          <w:bCs/>
          <w:noProof/>
          <w:color w:val="auto"/>
          <w:sz w:val="24"/>
          <w:szCs w:val="20"/>
          <w:lang w:val="en-GB" w:eastAsia="en-GB"/>
        </w:rPr>
      </w:sdtEndPr>
      <w:sdtContent>
        <w:p w14:paraId="2983527D" w14:textId="0AE8302A" w:rsidR="003F6948" w:rsidRDefault="003F6948">
          <w:pPr>
            <w:pStyle w:val="TOCHeading"/>
          </w:pPr>
          <w:r>
            <w:t>Contents</w:t>
          </w:r>
        </w:p>
        <w:p w14:paraId="2EBD9D92" w14:textId="399D4DB4" w:rsidR="006C5BFB" w:rsidRDefault="003F6948">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76165025" w:history="1">
            <w:r w:rsidR="006C5BFB" w:rsidRPr="00AB5CB4">
              <w:rPr>
                <w:rStyle w:val="Hyperlink"/>
                <w:rFonts w:ascii="Times New Roman" w:hAnsi="Times New Roman"/>
                <w:noProof/>
              </w:rPr>
              <w:t>Introduction</w:t>
            </w:r>
            <w:r w:rsidR="006C5BFB">
              <w:rPr>
                <w:noProof/>
                <w:webHidden/>
              </w:rPr>
              <w:tab/>
            </w:r>
            <w:r w:rsidR="006C5BFB">
              <w:rPr>
                <w:noProof/>
                <w:webHidden/>
              </w:rPr>
              <w:fldChar w:fldCharType="begin"/>
            </w:r>
            <w:r w:rsidR="006C5BFB">
              <w:rPr>
                <w:noProof/>
                <w:webHidden/>
              </w:rPr>
              <w:instrText xml:space="preserve"> PAGEREF _Toc176165025 \h </w:instrText>
            </w:r>
            <w:r w:rsidR="006C5BFB">
              <w:rPr>
                <w:noProof/>
                <w:webHidden/>
              </w:rPr>
            </w:r>
            <w:r w:rsidR="006C5BFB">
              <w:rPr>
                <w:noProof/>
                <w:webHidden/>
              </w:rPr>
              <w:fldChar w:fldCharType="separate"/>
            </w:r>
            <w:r w:rsidR="006C5BFB">
              <w:rPr>
                <w:noProof/>
                <w:webHidden/>
              </w:rPr>
              <w:t>3</w:t>
            </w:r>
            <w:r w:rsidR="006C5BFB">
              <w:rPr>
                <w:noProof/>
                <w:webHidden/>
              </w:rPr>
              <w:fldChar w:fldCharType="end"/>
            </w:r>
          </w:hyperlink>
        </w:p>
        <w:p w14:paraId="3B52C467" w14:textId="13952721"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26" w:history="1">
            <w:r w:rsidRPr="00AB5CB4">
              <w:rPr>
                <w:rStyle w:val="Hyperlink"/>
                <w:rFonts w:ascii="Times New Roman" w:hAnsi="Times New Roman"/>
                <w:noProof/>
              </w:rPr>
              <w:t>Identifying the Problem</w:t>
            </w:r>
            <w:r>
              <w:rPr>
                <w:noProof/>
                <w:webHidden/>
              </w:rPr>
              <w:tab/>
            </w:r>
            <w:r>
              <w:rPr>
                <w:noProof/>
                <w:webHidden/>
              </w:rPr>
              <w:fldChar w:fldCharType="begin"/>
            </w:r>
            <w:r>
              <w:rPr>
                <w:noProof/>
                <w:webHidden/>
              </w:rPr>
              <w:instrText xml:space="preserve"> PAGEREF _Toc176165026 \h </w:instrText>
            </w:r>
            <w:r>
              <w:rPr>
                <w:noProof/>
                <w:webHidden/>
              </w:rPr>
            </w:r>
            <w:r>
              <w:rPr>
                <w:noProof/>
                <w:webHidden/>
              </w:rPr>
              <w:fldChar w:fldCharType="separate"/>
            </w:r>
            <w:r>
              <w:rPr>
                <w:noProof/>
                <w:webHidden/>
              </w:rPr>
              <w:t>3</w:t>
            </w:r>
            <w:r>
              <w:rPr>
                <w:noProof/>
                <w:webHidden/>
              </w:rPr>
              <w:fldChar w:fldCharType="end"/>
            </w:r>
          </w:hyperlink>
        </w:p>
        <w:p w14:paraId="71457F81" w14:textId="424CC4F5"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27" w:history="1">
            <w:r w:rsidRPr="00AB5CB4">
              <w:rPr>
                <w:rStyle w:val="Hyperlink"/>
                <w:rFonts w:ascii="Times New Roman" w:hAnsi="Times New Roman"/>
                <w:noProof/>
              </w:rPr>
              <w:t>Setting the Research Question</w:t>
            </w:r>
            <w:r>
              <w:rPr>
                <w:noProof/>
                <w:webHidden/>
              </w:rPr>
              <w:tab/>
            </w:r>
            <w:r>
              <w:rPr>
                <w:noProof/>
                <w:webHidden/>
              </w:rPr>
              <w:fldChar w:fldCharType="begin"/>
            </w:r>
            <w:r>
              <w:rPr>
                <w:noProof/>
                <w:webHidden/>
              </w:rPr>
              <w:instrText xml:space="preserve"> PAGEREF _Toc176165027 \h </w:instrText>
            </w:r>
            <w:r>
              <w:rPr>
                <w:noProof/>
                <w:webHidden/>
              </w:rPr>
            </w:r>
            <w:r>
              <w:rPr>
                <w:noProof/>
                <w:webHidden/>
              </w:rPr>
              <w:fldChar w:fldCharType="separate"/>
            </w:r>
            <w:r>
              <w:rPr>
                <w:noProof/>
                <w:webHidden/>
              </w:rPr>
              <w:t>3</w:t>
            </w:r>
            <w:r>
              <w:rPr>
                <w:noProof/>
                <w:webHidden/>
              </w:rPr>
              <w:fldChar w:fldCharType="end"/>
            </w:r>
          </w:hyperlink>
        </w:p>
        <w:p w14:paraId="12395AC6" w14:textId="149D53A1"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28" w:history="1">
            <w:r w:rsidRPr="00AB5CB4">
              <w:rPr>
                <w:rStyle w:val="Hyperlink"/>
                <w:rFonts w:ascii="Times New Roman" w:hAnsi="Times New Roman"/>
                <w:noProof/>
              </w:rPr>
              <w:t>Deciding on the Research Approach</w:t>
            </w:r>
            <w:r>
              <w:rPr>
                <w:noProof/>
                <w:webHidden/>
              </w:rPr>
              <w:tab/>
            </w:r>
            <w:r>
              <w:rPr>
                <w:noProof/>
                <w:webHidden/>
              </w:rPr>
              <w:fldChar w:fldCharType="begin"/>
            </w:r>
            <w:r>
              <w:rPr>
                <w:noProof/>
                <w:webHidden/>
              </w:rPr>
              <w:instrText xml:space="preserve"> PAGEREF _Toc176165028 \h </w:instrText>
            </w:r>
            <w:r>
              <w:rPr>
                <w:noProof/>
                <w:webHidden/>
              </w:rPr>
            </w:r>
            <w:r>
              <w:rPr>
                <w:noProof/>
                <w:webHidden/>
              </w:rPr>
              <w:fldChar w:fldCharType="separate"/>
            </w:r>
            <w:r>
              <w:rPr>
                <w:noProof/>
                <w:webHidden/>
              </w:rPr>
              <w:t>4</w:t>
            </w:r>
            <w:r>
              <w:rPr>
                <w:noProof/>
                <w:webHidden/>
              </w:rPr>
              <w:fldChar w:fldCharType="end"/>
            </w:r>
          </w:hyperlink>
        </w:p>
        <w:p w14:paraId="3D5C086A" w14:textId="428F9C9E"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29" w:history="1">
            <w:r w:rsidRPr="00AB5CB4">
              <w:rPr>
                <w:rStyle w:val="Hyperlink"/>
                <w:rFonts w:ascii="Times New Roman" w:hAnsi="Times New Roman"/>
                <w:noProof/>
              </w:rPr>
              <w:t>Data Collection</w:t>
            </w:r>
            <w:r>
              <w:rPr>
                <w:noProof/>
                <w:webHidden/>
              </w:rPr>
              <w:tab/>
            </w:r>
            <w:r>
              <w:rPr>
                <w:noProof/>
                <w:webHidden/>
              </w:rPr>
              <w:fldChar w:fldCharType="begin"/>
            </w:r>
            <w:r>
              <w:rPr>
                <w:noProof/>
                <w:webHidden/>
              </w:rPr>
              <w:instrText xml:space="preserve"> PAGEREF _Toc176165029 \h </w:instrText>
            </w:r>
            <w:r>
              <w:rPr>
                <w:noProof/>
                <w:webHidden/>
              </w:rPr>
            </w:r>
            <w:r>
              <w:rPr>
                <w:noProof/>
                <w:webHidden/>
              </w:rPr>
              <w:fldChar w:fldCharType="separate"/>
            </w:r>
            <w:r>
              <w:rPr>
                <w:noProof/>
                <w:webHidden/>
              </w:rPr>
              <w:t>4</w:t>
            </w:r>
            <w:r>
              <w:rPr>
                <w:noProof/>
                <w:webHidden/>
              </w:rPr>
              <w:fldChar w:fldCharType="end"/>
            </w:r>
          </w:hyperlink>
        </w:p>
        <w:p w14:paraId="0EBBA3FA" w14:textId="3A1C7737"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30" w:history="1">
            <w:r w:rsidRPr="00AB5CB4">
              <w:rPr>
                <w:rStyle w:val="Hyperlink"/>
                <w:rFonts w:ascii="Times New Roman" w:hAnsi="Times New Roman"/>
                <w:noProof/>
              </w:rPr>
              <w:t>Presenting Idea</w:t>
            </w:r>
            <w:r>
              <w:rPr>
                <w:noProof/>
                <w:webHidden/>
              </w:rPr>
              <w:tab/>
            </w:r>
            <w:r>
              <w:rPr>
                <w:noProof/>
                <w:webHidden/>
              </w:rPr>
              <w:fldChar w:fldCharType="begin"/>
            </w:r>
            <w:r>
              <w:rPr>
                <w:noProof/>
                <w:webHidden/>
              </w:rPr>
              <w:instrText xml:space="preserve"> PAGEREF _Toc176165030 \h </w:instrText>
            </w:r>
            <w:r>
              <w:rPr>
                <w:noProof/>
                <w:webHidden/>
              </w:rPr>
            </w:r>
            <w:r>
              <w:rPr>
                <w:noProof/>
                <w:webHidden/>
              </w:rPr>
              <w:fldChar w:fldCharType="separate"/>
            </w:r>
            <w:r>
              <w:rPr>
                <w:noProof/>
                <w:webHidden/>
              </w:rPr>
              <w:t>5</w:t>
            </w:r>
            <w:r>
              <w:rPr>
                <w:noProof/>
                <w:webHidden/>
              </w:rPr>
              <w:fldChar w:fldCharType="end"/>
            </w:r>
          </w:hyperlink>
        </w:p>
        <w:p w14:paraId="4F8E5CA6" w14:textId="120750FA"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31" w:history="1">
            <w:r w:rsidRPr="00AB5CB4">
              <w:rPr>
                <w:rStyle w:val="Hyperlink"/>
                <w:rFonts w:ascii="Times New Roman" w:hAnsi="Times New Roman"/>
                <w:noProof/>
              </w:rPr>
              <w:t>Analysing Data</w:t>
            </w:r>
            <w:r>
              <w:rPr>
                <w:noProof/>
                <w:webHidden/>
              </w:rPr>
              <w:tab/>
            </w:r>
            <w:r>
              <w:rPr>
                <w:noProof/>
                <w:webHidden/>
              </w:rPr>
              <w:fldChar w:fldCharType="begin"/>
            </w:r>
            <w:r>
              <w:rPr>
                <w:noProof/>
                <w:webHidden/>
              </w:rPr>
              <w:instrText xml:space="preserve"> PAGEREF _Toc176165031 \h </w:instrText>
            </w:r>
            <w:r>
              <w:rPr>
                <w:noProof/>
                <w:webHidden/>
              </w:rPr>
            </w:r>
            <w:r>
              <w:rPr>
                <w:noProof/>
                <w:webHidden/>
              </w:rPr>
              <w:fldChar w:fldCharType="separate"/>
            </w:r>
            <w:r>
              <w:rPr>
                <w:noProof/>
                <w:webHidden/>
              </w:rPr>
              <w:t>5</w:t>
            </w:r>
            <w:r>
              <w:rPr>
                <w:noProof/>
                <w:webHidden/>
              </w:rPr>
              <w:fldChar w:fldCharType="end"/>
            </w:r>
          </w:hyperlink>
        </w:p>
        <w:p w14:paraId="23853A4D" w14:textId="547E037C"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32" w:history="1">
            <w:r w:rsidRPr="00AB5CB4">
              <w:rPr>
                <w:rStyle w:val="Hyperlink"/>
                <w:rFonts w:ascii="Times New Roman" w:hAnsi="Times New Roman"/>
                <w:noProof/>
              </w:rPr>
              <w:t>Formulation Conclusions</w:t>
            </w:r>
            <w:r>
              <w:rPr>
                <w:noProof/>
                <w:webHidden/>
              </w:rPr>
              <w:tab/>
            </w:r>
            <w:r>
              <w:rPr>
                <w:noProof/>
                <w:webHidden/>
              </w:rPr>
              <w:fldChar w:fldCharType="begin"/>
            </w:r>
            <w:r>
              <w:rPr>
                <w:noProof/>
                <w:webHidden/>
              </w:rPr>
              <w:instrText xml:space="preserve"> PAGEREF _Toc176165032 \h </w:instrText>
            </w:r>
            <w:r>
              <w:rPr>
                <w:noProof/>
                <w:webHidden/>
              </w:rPr>
            </w:r>
            <w:r>
              <w:rPr>
                <w:noProof/>
                <w:webHidden/>
              </w:rPr>
              <w:fldChar w:fldCharType="separate"/>
            </w:r>
            <w:r>
              <w:rPr>
                <w:noProof/>
                <w:webHidden/>
              </w:rPr>
              <w:t>6</w:t>
            </w:r>
            <w:r>
              <w:rPr>
                <w:noProof/>
                <w:webHidden/>
              </w:rPr>
              <w:fldChar w:fldCharType="end"/>
            </w:r>
          </w:hyperlink>
        </w:p>
        <w:p w14:paraId="491A6853" w14:textId="1C6B0EBF"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33" w:history="1">
            <w:r w:rsidRPr="00AB5CB4">
              <w:rPr>
                <w:rStyle w:val="Hyperlink"/>
                <w:rFonts w:ascii="Times New Roman" w:hAnsi="Times New Roman"/>
                <w:noProof/>
              </w:rPr>
              <w:t>Action Plan</w:t>
            </w:r>
            <w:r>
              <w:rPr>
                <w:noProof/>
                <w:webHidden/>
              </w:rPr>
              <w:tab/>
            </w:r>
            <w:r>
              <w:rPr>
                <w:noProof/>
                <w:webHidden/>
              </w:rPr>
              <w:fldChar w:fldCharType="begin"/>
            </w:r>
            <w:r>
              <w:rPr>
                <w:noProof/>
                <w:webHidden/>
              </w:rPr>
              <w:instrText xml:space="preserve"> PAGEREF _Toc176165033 \h </w:instrText>
            </w:r>
            <w:r>
              <w:rPr>
                <w:noProof/>
                <w:webHidden/>
              </w:rPr>
            </w:r>
            <w:r>
              <w:rPr>
                <w:noProof/>
                <w:webHidden/>
              </w:rPr>
              <w:fldChar w:fldCharType="separate"/>
            </w:r>
            <w:r>
              <w:rPr>
                <w:noProof/>
                <w:webHidden/>
              </w:rPr>
              <w:t>6</w:t>
            </w:r>
            <w:r>
              <w:rPr>
                <w:noProof/>
                <w:webHidden/>
              </w:rPr>
              <w:fldChar w:fldCharType="end"/>
            </w:r>
          </w:hyperlink>
        </w:p>
        <w:p w14:paraId="15211584" w14:textId="6C03F9D4"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34" w:history="1">
            <w:r w:rsidRPr="00AB5CB4">
              <w:rPr>
                <w:rStyle w:val="Hyperlink"/>
                <w:rFonts w:ascii="Times New Roman" w:hAnsi="Times New Roman"/>
                <w:noProof/>
              </w:rPr>
              <w:t>Reflecting on Individual Learning</w:t>
            </w:r>
            <w:r>
              <w:rPr>
                <w:noProof/>
                <w:webHidden/>
              </w:rPr>
              <w:tab/>
            </w:r>
            <w:r>
              <w:rPr>
                <w:noProof/>
                <w:webHidden/>
              </w:rPr>
              <w:fldChar w:fldCharType="begin"/>
            </w:r>
            <w:r>
              <w:rPr>
                <w:noProof/>
                <w:webHidden/>
              </w:rPr>
              <w:instrText xml:space="preserve"> PAGEREF _Toc176165034 \h </w:instrText>
            </w:r>
            <w:r>
              <w:rPr>
                <w:noProof/>
                <w:webHidden/>
              </w:rPr>
            </w:r>
            <w:r>
              <w:rPr>
                <w:noProof/>
                <w:webHidden/>
              </w:rPr>
              <w:fldChar w:fldCharType="separate"/>
            </w:r>
            <w:r>
              <w:rPr>
                <w:noProof/>
                <w:webHidden/>
              </w:rPr>
              <w:t>7</w:t>
            </w:r>
            <w:r>
              <w:rPr>
                <w:noProof/>
                <w:webHidden/>
              </w:rPr>
              <w:fldChar w:fldCharType="end"/>
            </w:r>
          </w:hyperlink>
        </w:p>
        <w:p w14:paraId="314328DE" w14:textId="5848E5D9" w:rsidR="006C5BFB" w:rsidRDefault="006C5BF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76165035" w:history="1">
            <w:r w:rsidRPr="00AB5CB4">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_Toc176165035 \h </w:instrText>
            </w:r>
            <w:r>
              <w:rPr>
                <w:noProof/>
                <w:webHidden/>
              </w:rPr>
            </w:r>
            <w:r>
              <w:rPr>
                <w:noProof/>
                <w:webHidden/>
              </w:rPr>
              <w:fldChar w:fldCharType="separate"/>
            </w:r>
            <w:r>
              <w:rPr>
                <w:noProof/>
                <w:webHidden/>
              </w:rPr>
              <w:t>8</w:t>
            </w:r>
            <w:r>
              <w:rPr>
                <w:noProof/>
                <w:webHidden/>
              </w:rPr>
              <w:fldChar w:fldCharType="end"/>
            </w:r>
          </w:hyperlink>
        </w:p>
        <w:p w14:paraId="2E004ADF" w14:textId="7883A429" w:rsidR="003F6948" w:rsidRDefault="003F6948">
          <w:r>
            <w:rPr>
              <w:b/>
              <w:bCs/>
              <w:noProof/>
            </w:rPr>
            <w:fldChar w:fldCharType="end"/>
          </w:r>
        </w:p>
      </w:sdtContent>
    </w:sdt>
    <w:p w14:paraId="520C2D2A" w14:textId="77777777" w:rsidR="00ED6FB9" w:rsidRDefault="00ED6FB9"/>
    <w:p w14:paraId="47C7C974" w14:textId="77777777" w:rsidR="003F6948" w:rsidRDefault="003F6948"/>
    <w:p w14:paraId="4279E2A4" w14:textId="77777777" w:rsidR="003F6948" w:rsidRDefault="003F6948"/>
    <w:p w14:paraId="53DFA97A" w14:textId="77777777" w:rsidR="003F6948" w:rsidRDefault="003F6948"/>
    <w:p w14:paraId="29B474B1" w14:textId="77777777" w:rsidR="003F6948" w:rsidRDefault="003F6948"/>
    <w:p w14:paraId="534C9DC3" w14:textId="77777777" w:rsidR="003F6948" w:rsidRDefault="003F6948"/>
    <w:p w14:paraId="50E6E27F" w14:textId="77777777" w:rsidR="003F6948" w:rsidRDefault="003F6948"/>
    <w:p w14:paraId="642D1273" w14:textId="77777777" w:rsidR="003F6948" w:rsidRDefault="003F6948"/>
    <w:p w14:paraId="4A10A8B9" w14:textId="684A1FA2" w:rsidR="003F6948" w:rsidRDefault="003F6948" w:rsidP="003F6948">
      <w:pPr>
        <w:pStyle w:val="Heading1"/>
        <w:spacing w:line="360" w:lineRule="auto"/>
        <w:jc w:val="both"/>
        <w:rPr>
          <w:rFonts w:ascii="Times New Roman" w:hAnsi="Times New Roman" w:cs="Times New Roman"/>
        </w:rPr>
      </w:pPr>
      <w:bookmarkStart w:id="0" w:name="_Toc176165025"/>
      <w:r>
        <w:rPr>
          <w:rFonts w:ascii="Times New Roman" w:hAnsi="Times New Roman" w:cs="Times New Roman"/>
        </w:rPr>
        <w:lastRenderedPageBreak/>
        <w:t>Introduction</w:t>
      </w:r>
      <w:bookmarkEnd w:id="0"/>
    </w:p>
    <w:p w14:paraId="1AC7B0A1" w14:textId="6A6585BC" w:rsidR="003F6948" w:rsidRDefault="00A40776" w:rsidP="003F6948">
      <w:pPr>
        <w:spacing w:line="360" w:lineRule="auto"/>
        <w:jc w:val="both"/>
        <w:rPr>
          <w:rFonts w:ascii="Times New Roman" w:hAnsi="Times New Roman"/>
        </w:rPr>
      </w:pPr>
      <w:r>
        <w:rPr>
          <w:rFonts w:ascii="Times New Roman" w:hAnsi="Times New Roman"/>
        </w:rPr>
        <w:tab/>
      </w:r>
      <w:r w:rsidRPr="00A40776">
        <w:rPr>
          <w:rFonts w:ascii="Times New Roman" w:hAnsi="Times New Roman"/>
        </w:rPr>
        <w:t>It has been a great learning process doing research on how cultural differences affect the way people communicate, its impact on the management practices of a multinational company. Looking back at it through Gibbs' Reflective Cycle, 1988, helped me think critically at all junctures of the process: from identifying the problem to drawing the conclusions that include implications for future use. This essay shall narrate the various stages in this research creation process of developing my idea, hiccups that were found, and the growth that I have experienced all along the way.</w:t>
      </w:r>
    </w:p>
    <w:p w14:paraId="3255CFA3" w14:textId="0B784708" w:rsidR="003F6948" w:rsidRDefault="003F6948" w:rsidP="003F6948">
      <w:pPr>
        <w:pStyle w:val="Heading1"/>
        <w:rPr>
          <w:rFonts w:ascii="Times New Roman" w:hAnsi="Times New Roman" w:cs="Times New Roman"/>
        </w:rPr>
      </w:pPr>
      <w:bookmarkStart w:id="1" w:name="_Toc176165026"/>
      <w:r>
        <w:rPr>
          <w:rFonts w:ascii="Times New Roman" w:hAnsi="Times New Roman" w:cs="Times New Roman"/>
        </w:rPr>
        <w:t>Identifying the Problem</w:t>
      </w:r>
      <w:bookmarkEnd w:id="1"/>
    </w:p>
    <w:p w14:paraId="6AA2064B" w14:textId="0D4838AE" w:rsidR="003F6948" w:rsidRDefault="00A40776" w:rsidP="003F6948">
      <w:pPr>
        <w:spacing w:line="360" w:lineRule="auto"/>
        <w:jc w:val="both"/>
        <w:rPr>
          <w:rFonts w:ascii="Times New Roman" w:hAnsi="Times New Roman"/>
        </w:rPr>
      </w:pPr>
      <w:r>
        <w:rPr>
          <w:rFonts w:ascii="Times New Roman" w:hAnsi="Times New Roman"/>
        </w:rPr>
        <w:tab/>
      </w:r>
      <w:r w:rsidRPr="00A40776">
        <w:rPr>
          <w:rFonts w:ascii="Times New Roman" w:hAnsi="Times New Roman"/>
        </w:rPr>
        <w:t>The problem identified below was taken for a study, and the following research process was adhered to: the influence of cultural differences on communication and management practices in multinational organizations. This problem was taken from the coursework of International Business where almost at every major issue, the intricacies of cross-cultural interaction surfaced</w:t>
      </w:r>
      <w:r w:rsidR="00061009">
        <w:rPr>
          <w:rFonts w:ascii="Times New Roman" w:hAnsi="Times New Roman"/>
        </w:rPr>
        <w:t xml:space="preserve"> </w:t>
      </w:r>
      <w:r w:rsidR="00061009" w:rsidRPr="00061009">
        <w:rPr>
          <w:rFonts w:ascii="Times New Roman" w:hAnsi="Times New Roman"/>
        </w:rPr>
        <w:t>(Moran, Abramson, and Moran, 2021)</w:t>
      </w:r>
      <w:r w:rsidRPr="00A40776">
        <w:rPr>
          <w:rFonts w:ascii="Times New Roman" w:hAnsi="Times New Roman"/>
        </w:rPr>
        <w:t>. The globalization of businesses automatically sets scenarios where managers are increasingly being put to work with teams from diverse cultural backgrounds, each with their own norms, values, and ways of communicating</w:t>
      </w:r>
      <w:r w:rsidR="00061009">
        <w:rPr>
          <w:rFonts w:ascii="Times New Roman" w:hAnsi="Times New Roman"/>
        </w:rPr>
        <w:t xml:space="preserve"> </w:t>
      </w:r>
      <w:r w:rsidR="00061009" w:rsidRPr="00061009">
        <w:rPr>
          <w:rFonts w:ascii="Times New Roman" w:hAnsi="Times New Roman"/>
        </w:rPr>
        <w:t>(Ghemawat, 2020)</w:t>
      </w:r>
      <w:r w:rsidRPr="00A40776">
        <w:rPr>
          <w:rFonts w:ascii="Times New Roman" w:hAnsi="Times New Roman"/>
        </w:rPr>
        <w:t>. That made me realize that awareness of such cultural differences is of utmost importance for effective management and, academically and practically, an issue of interest. As such, the problem identified is so pertinent in my area of study and therefore critical to the success of MNEs</w:t>
      </w:r>
      <w:r w:rsidR="00DA708A">
        <w:rPr>
          <w:rFonts w:ascii="Times New Roman" w:hAnsi="Times New Roman"/>
        </w:rPr>
        <w:t xml:space="preserve"> </w:t>
      </w:r>
      <w:r w:rsidR="00DA708A" w:rsidRPr="00DA708A">
        <w:rPr>
          <w:rFonts w:ascii="Times New Roman" w:hAnsi="Times New Roman"/>
        </w:rPr>
        <w:t>(Thomas and Peterson, 2018).</w:t>
      </w:r>
    </w:p>
    <w:p w14:paraId="58F8E1FD" w14:textId="22890F67" w:rsidR="003F6948" w:rsidRDefault="003F6948" w:rsidP="003F6948">
      <w:pPr>
        <w:pStyle w:val="Heading1"/>
        <w:rPr>
          <w:rFonts w:ascii="Times New Roman" w:hAnsi="Times New Roman" w:cs="Times New Roman"/>
        </w:rPr>
      </w:pPr>
      <w:bookmarkStart w:id="2" w:name="_Toc176165027"/>
      <w:r>
        <w:rPr>
          <w:rFonts w:ascii="Times New Roman" w:hAnsi="Times New Roman" w:cs="Times New Roman"/>
        </w:rPr>
        <w:t>Setting the Research Question</w:t>
      </w:r>
      <w:bookmarkEnd w:id="2"/>
    </w:p>
    <w:p w14:paraId="38D32640" w14:textId="4727BDAA" w:rsidR="003F6948" w:rsidRDefault="00C501CB" w:rsidP="00C501CB">
      <w:pPr>
        <w:spacing w:line="360" w:lineRule="auto"/>
        <w:ind w:firstLine="720"/>
        <w:jc w:val="both"/>
        <w:rPr>
          <w:rFonts w:ascii="Times New Roman" w:hAnsi="Times New Roman"/>
        </w:rPr>
      </w:pPr>
      <w:r w:rsidRPr="00C501CB">
        <w:rPr>
          <w:rFonts w:ascii="Times New Roman" w:hAnsi="Times New Roman"/>
        </w:rPr>
        <w:t>This would then lead to a clear identification of a research question, which indeed proved to be quite exciting and at the same time challenging since it entailed working your way up from a rather broad topic to a specific question that could appropriately fit within the assignment</w:t>
      </w:r>
      <w:r w:rsidR="008B4CAF">
        <w:rPr>
          <w:rFonts w:ascii="Times New Roman" w:hAnsi="Times New Roman"/>
        </w:rPr>
        <w:t xml:space="preserve"> </w:t>
      </w:r>
      <w:r w:rsidR="008B4CAF" w:rsidRPr="008B4CAF">
        <w:rPr>
          <w:rFonts w:ascii="Times New Roman" w:hAnsi="Times New Roman"/>
        </w:rPr>
        <w:t>(Bryman, 2016)</w:t>
      </w:r>
      <w:r w:rsidRPr="00C501CB">
        <w:rPr>
          <w:rFonts w:ascii="Times New Roman" w:hAnsi="Times New Roman"/>
        </w:rPr>
        <w:t>. As a result, the research question was born: "How do cultural differences impact communication and management practices in multinational companies?" This would explain just how cultural diversity impacts the daily business of a global enterprise</w:t>
      </w:r>
      <w:r w:rsidR="00DA67E4">
        <w:rPr>
          <w:rFonts w:ascii="Times New Roman" w:hAnsi="Times New Roman"/>
        </w:rPr>
        <w:t xml:space="preserve"> </w:t>
      </w:r>
      <w:r w:rsidR="00DA67E4" w:rsidRPr="00DA67E4">
        <w:rPr>
          <w:rFonts w:ascii="Times New Roman" w:hAnsi="Times New Roman"/>
        </w:rPr>
        <w:t>(Hofstede, 2011)</w:t>
      </w:r>
      <w:r w:rsidRPr="00C501CB">
        <w:rPr>
          <w:rFonts w:ascii="Times New Roman" w:hAnsi="Times New Roman"/>
        </w:rPr>
        <w:t xml:space="preserve">. The given research question was motivated by the need to come up with some key insights in the area of </w:t>
      </w:r>
      <w:r w:rsidRPr="00C501CB">
        <w:rPr>
          <w:rFonts w:ascii="Times New Roman" w:hAnsi="Times New Roman"/>
        </w:rPr>
        <w:lastRenderedPageBreak/>
        <w:t>international business and give practical recommendations for managers operating in multinational teams</w:t>
      </w:r>
      <w:r w:rsidR="00E7206F">
        <w:rPr>
          <w:rFonts w:ascii="Times New Roman" w:hAnsi="Times New Roman"/>
        </w:rPr>
        <w:t xml:space="preserve"> </w:t>
      </w:r>
      <w:r w:rsidR="00E7206F" w:rsidRPr="00E7206F">
        <w:rPr>
          <w:rFonts w:ascii="Times New Roman" w:hAnsi="Times New Roman"/>
        </w:rPr>
        <w:t>(Taras, Steel, and Kirkman, 2016)</w:t>
      </w:r>
      <w:r w:rsidRPr="00C501CB">
        <w:rPr>
          <w:rFonts w:ascii="Times New Roman" w:hAnsi="Times New Roman"/>
        </w:rPr>
        <w:t>.</w:t>
      </w:r>
      <w:r>
        <w:rPr>
          <w:rFonts w:ascii="Times New Roman" w:hAnsi="Times New Roman"/>
        </w:rPr>
        <w:tab/>
      </w:r>
    </w:p>
    <w:p w14:paraId="1F05875C" w14:textId="7B740BF1" w:rsidR="003F6948" w:rsidRDefault="003F6948" w:rsidP="003F6948">
      <w:pPr>
        <w:pStyle w:val="Heading1"/>
        <w:rPr>
          <w:rFonts w:ascii="Times New Roman" w:hAnsi="Times New Roman" w:cs="Times New Roman"/>
        </w:rPr>
      </w:pPr>
      <w:bookmarkStart w:id="3" w:name="_Toc176165028"/>
      <w:r>
        <w:rPr>
          <w:rFonts w:ascii="Times New Roman" w:hAnsi="Times New Roman" w:cs="Times New Roman"/>
        </w:rPr>
        <w:t>Deciding on the Research Approach</w:t>
      </w:r>
      <w:bookmarkEnd w:id="3"/>
    </w:p>
    <w:p w14:paraId="44A5E6C5" w14:textId="7C8668F6" w:rsidR="003F6948" w:rsidRPr="00D3025D" w:rsidRDefault="00C501CB" w:rsidP="00D3025D">
      <w:pPr>
        <w:spacing w:line="360" w:lineRule="auto"/>
        <w:ind w:firstLine="720"/>
        <w:jc w:val="both"/>
        <w:rPr>
          <w:rFonts w:ascii="Times New Roman" w:hAnsi="Times New Roman"/>
        </w:rPr>
      </w:pPr>
      <w:r w:rsidRPr="00C501CB">
        <w:rPr>
          <w:rFonts w:ascii="Times New Roman" w:hAnsi="Times New Roman"/>
        </w:rPr>
        <w:t xml:space="preserve">One of the major decisions when undertaking the research was indeed the type of approach towards research. Considering my research question wanted to test the existing theories that relate to cultural differences, I settled on the deductive approach. The approach allowed us to undertake a well-instituted theoretical structure from Hofstede's Cultural Dimensions and adapt its framework to </w:t>
      </w:r>
      <w:r w:rsidRPr="00C501CB">
        <w:rPr>
          <w:rFonts w:ascii="Times New Roman" w:hAnsi="Times New Roman"/>
        </w:rPr>
        <w:t>analyse</w:t>
      </w:r>
      <w:r w:rsidRPr="00C501CB">
        <w:rPr>
          <w:rFonts w:ascii="Times New Roman" w:hAnsi="Times New Roman"/>
        </w:rPr>
        <w:t xml:space="preserve"> the impact of cultural differences upon the management of practices</w:t>
      </w:r>
      <w:r w:rsidR="00B75F8A">
        <w:rPr>
          <w:rFonts w:ascii="Times New Roman" w:hAnsi="Times New Roman"/>
        </w:rPr>
        <w:t xml:space="preserve"> </w:t>
      </w:r>
      <w:r w:rsidR="00B75F8A" w:rsidRPr="00B75F8A">
        <w:rPr>
          <w:rFonts w:ascii="Times New Roman" w:hAnsi="Times New Roman"/>
        </w:rPr>
        <w:t>(Saunders, Lewis, and Thornhill, 2019)</w:t>
      </w:r>
      <w:r w:rsidRPr="00C501CB">
        <w:rPr>
          <w:rFonts w:ascii="Times New Roman" w:hAnsi="Times New Roman"/>
        </w:rPr>
        <w:t>. I adopted a deductive approach to my research as through its usage; one can carry out a structured test of particular hypotheses</w:t>
      </w:r>
      <w:r w:rsidR="00CE35BD">
        <w:rPr>
          <w:rFonts w:ascii="Times New Roman" w:hAnsi="Times New Roman"/>
        </w:rPr>
        <w:t xml:space="preserve"> </w:t>
      </w:r>
      <w:r w:rsidR="00CE35BD" w:rsidRPr="00CE35BD">
        <w:rPr>
          <w:rFonts w:ascii="Times New Roman" w:hAnsi="Times New Roman"/>
        </w:rPr>
        <w:t>(Hofstede, Hofstede, and Minkov, 2010)</w:t>
      </w:r>
      <w:r w:rsidRPr="00C501CB">
        <w:rPr>
          <w:rFonts w:ascii="Times New Roman" w:hAnsi="Times New Roman"/>
        </w:rPr>
        <w:t>. These included that high power distance cultures would have more hierarchically organized communications and that collectivist cultures were more likely to adopt team-oriented management</w:t>
      </w:r>
      <w:r w:rsidR="004C2231">
        <w:rPr>
          <w:rFonts w:ascii="Times New Roman" w:hAnsi="Times New Roman"/>
        </w:rPr>
        <w:t xml:space="preserve"> </w:t>
      </w:r>
      <w:r w:rsidR="004C2231" w:rsidRPr="004C2231">
        <w:rPr>
          <w:rFonts w:ascii="Times New Roman" w:hAnsi="Times New Roman"/>
        </w:rPr>
        <w:t>(Minkov and Hofstede, 2012)</w:t>
      </w:r>
      <w:r w:rsidRPr="00C501CB">
        <w:rPr>
          <w:rFonts w:ascii="Times New Roman" w:hAnsi="Times New Roman"/>
        </w:rPr>
        <w:t>. The choice was influenced by the nature of the deductive approach, seeing that time and availability of secondary data were not good enough to fit this kind of investigation.</w:t>
      </w:r>
    </w:p>
    <w:p w14:paraId="71D3718A" w14:textId="2CE88EED" w:rsidR="003F6948" w:rsidRDefault="003F6948" w:rsidP="003F6948">
      <w:pPr>
        <w:pStyle w:val="Heading1"/>
        <w:rPr>
          <w:rFonts w:ascii="Times New Roman" w:hAnsi="Times New Roman" w:cs="Times New Roman"/>
        </w:rPr>
      </w:pPr>
      <w:bookmarkStart w:id="4" w:name="_Toc176165029"/>
      <w:r>
        <w:rPr>
          <w:rFonts w:ascii="Times New Roman" w:hAnsi="Times New Roman" w:cs="Times New Roman"/>
        </w:rPr>
        <w:t>Data Collection</w:t>
      </w:r>
      <w:bookmarkEnd w:id="4"/>
    </w:p>
    <w:p w14:paraId="6146011B" w14:textId="0396F0B7" w:rsidR="00D3025D" w:rsidRPr="00D3025D" w:rsidRDefault="00D3025D" w:rsidP="00D3025D">
      <w:pPr>
        <w:spacing w:line="360" w:lineRule="auto"/>
        <w:jc w:val="both"/>
        <w:rPr>
          <w:rFonts w:ascii="Times New Roman" w:hAnsi="Times New Roman"/>
        </w:rPr>
      </w:pPr>
      <w:r>
        <w:rPr>
          <w:rFonts w:ascii="Times New Roman" w:hAnsi="Times New Roman"/>
        </w:rPr>
        <w:tab/>
      </w:r>
      <w:r w:rsidRPr="00D3025D">
        <w:rPr>
          <w:rFonts w:ascii="Times New Roman" w:hAnsi="Times New Roman"/>
        </w:rPr>
        <w:t>I have gathered academic journals through the data collection stage, considered to be secondary data, industry reports, and case studies. In this research, the collection of secondary data will be used since information on cross-cultural management is available because of the time factor</w:t>
      </w:r>
      <w:r w:rsidR="00166EFE">
        <w:rPr>
          <w:rFonts w:ascii="Times New Roman" w:hAnsi="Times New Roman"/>
        </w:rPr>
        <w:t xml:space="preserve"> </w:t>
      </w:r>
      <w:r w:rsidR="00166EFE" w:rsidRPr="00166EFE">
        <w:rPr>
          <w:rFonts w:ascii="Times New Roman" w:hAnsi="Times New Roman"/>
        </w:rPr>
        <w:t>(Jackson, 2020)</w:t>
      </w:r>
      <w:r w:rsidRPr="00D3025D">
        <w:rPr>
          <w:rFonts w:ascii="Times New Roman" w:hAnsi="Times New Roman"/>
        </w:rPr>
        <w:t>. By this, I was able to examine research that helped me apply current studies to my researched question. On the other side, I also expected that the use of only secondary data would pose a limiting factor, as insights specific to the contexts cannot be achieved through interviews or surveys. Thus, it was that the secondary data provided a fairly good platform in which to test my hypotheses in order to understand cultural differences in communication and management practices.</w:t>
      </w:r>
    </w:p>
    <w:p w14:paraId="55A554EE" w14:textId="77777777" w:rsidR="00D3025D" w:rsidRPr="00D3025D" w:rsidRDefault="00D3025D" w:rsidP="00D3025D">
      <w:pPr>
        <w:spacing w:line="360" w:lineRule="auto"/>
        <w:jc w:val="both"/>
        <w:rPr>
          <w:rFonts w:ascii="Times New Roman" w:hAnsi="Times New Roman"/>
        </w:rPr>
      </w:pPr>
    </w:p>
    <w:p w14:paraId="0C57AE62" w14:textId="42B80C6C" w:rsidR="003F6948" w:rsidRDefault="00D3025D" w:rsidP="00D3025D">
      <w:pPr>
        <w:spacing w:line="360" w:lineRule="auto"/>
        <w:ind w:firstLine="720"/>
        <w:jc w:val="both"/>
        <w:rPr>
          <w:rFonts w:ascii="Times New Roman" w:hAnsi="Times New Roman"/>
        </w:rPr>
      </w:pPr>
      <w:r w:rsidRPr="00D3025D">
        <w:rPr>
          <w:rFonts w:ascii="Times New Roman" w:hAnsi="Times New Roman"/>
        </w:rPr>
        <w:t xml:space="preserve">Other than secondary data, I have also factored in the feedback that I received from my peers and tutors following the 3-minute elevator pitch on the findings of my research. This was so </w:t>
      </w:r>
      <w:r w:rsidRPr="00D3025D">
        <w:rPr>
          <w:rFonts w:ascii="Times New Roman" w:hAnsi="Times New Roman"/>
        </w:rPr>
        <w:lastRenderedPageBreak/>
        <w:t>useful since it further refined my ideas and pointed out areas where I should look further. This listed the ability to communicate concisely and clearly, especially when one is communicating complex ideas to an audience composed of different people. This was challenging but also quite rewarding-to be able to break down my research into its most key elements in the format of a pitch. Again, further advice through such feedback underlined the importance of consideration of different vantage points and the openness to the revision of my approach in light of constructive criticism.</w:t>
      </w:r>
    </w:p>
    <w:p w14:paraId="7A07AA50" w14:textId="72C8A9B6" w:rsidR="00D3025D" w:rsidRDefault="00D3025D" w:rsidP="00D3025D">
      <w:pPr>
        <w:pStyle w:val="Heading1"/>
        <w:rPr>
          <w:rFonts w:ascii="Times New Roman" w:hAnsi="Times New Roman" w:cs="Times New Roman"/>
        </w:rPr>
      </w:pPr>
      <w:bookmarkStart w:id="5" w:name="_Toc176165030"/>
      <w:r>
        <w:rPr>
          <w:rFonts w:ascii="Times New Roman" w:hAnsi="Times New Roman" w:cs="Times New Roman"/>
        </w:rPr>
        <w:t>Presenting Idea</w:t>
      </w:r>
      <w:bookmarkEnd w:id="5"/>
    </w:p>
    <w:p w14:paraId="4BCCB8DA" w14:textId="54C3385C" w:rsidR="00D3025D" w:rsidRDefault="005D5BFA" w:rsidP="00D3025D">
      <w:pPr>
        <w:spacing w:line="360" w:lineRule="auto"/>
        <w:jc w:val="both"/>
        <w:rPr>
          <w:rFonts w:ascii="Times New Roman" w:hAnsi="Times New Roman"/>
        </w:rPr>
      </w:pPr>
      <w:r>
        <w:rPr>
          <w:rFonts w:ascii="Times New Roman" w:hAnsi="Times New Roman"/>
        </w:rPr>
        <w:tab/>
      </w:r>
      <w:r w:rsidRPr="005D5BFA">
        <w:rPr>
          <w:rFonts w:ascii="Times New Roman" w:hAnsi="Times New Roman"/>
        </w:rPr>
        <w:t>The 3-minute elevator pitch for communicating my research results was quite a different experience and really taught me some lessons. The trick here is to make clear the key points of the research, focusing on the most relevant insights for each stakeholder. This exercise has really taught me the importance of communication within research—that the audience may be busy or know very little about the subject being presented. It came to a point where the point being brought across was in depth yet had to be concise, so salient points about my research were put across without overinforming the audience with too much information. Further feedback from the pitch was very important in honing ideas and really tightening clarity of presentation, though; it's one of those things that this really taught me and something which will be so helpful in my future career: how to explain a complex idea in as simple and accessible manner as possible.</w:t>
      </w:r>
    </w:p>
    <w:p w14:paraId="5D643AD8" w14:textId="0F98589C" w:rsidR="005D5BFA" w:rsidRDefault="005D5BFA" w:rsidP="005D5BFA">
      <w:pPr>
        <w:pStyle w:val="Heading1"/>
        <w:rPr>
          <w:rFonts w:ascii="Times New Roman" w:hAnsi="Times New Roman" w:cs="Times New Roman"/>
        </w:rPr>
      </w:pPr>
      <w:bookmarkStart w:id="6" w:name="_Toc176165031"/>
      <w:r>
        <w:rPr>
          <w:rFonts w:ascii="Times New Roman" w:hAnsi="Times New Roman" w:cs="Times New Roman"/>
        </w:rPr>
        <w:t>Analysing Data</w:t>
      </w:r>
      <w:bookmarkEnd w:id="6"/>
    </w:p>
    <w:p w14:paraId="31BDBF59" w14:textId="337C786C" w:rsidR="005D5BFA" w:rsidRDefault="008C2C61" w:rsidP="005D5BFA">
      <w:pPr>
        <w:spacing w:line="360" w:lineRule="auto"/>
        <w:jc w:val="both"/>
        <w:rPr>
          <w:rFonts w:ascii="Times New Roman" w:hAnsi="Times New Roman"/>
        </w:rPr>
      </w:pPr>
      <w:r>
        <w:rPr>
          <w:rFonts w:ascii="Times New Roman" w:hAnsi="Times New Roman"/>
        </w:rPr>
        <w:tab/>
      </w:r>
      <w:r w:rsidRPr="008C2C61">
        <w:rPr>
          <w:rFonts w:ascii="Times New Roman" w:hAnsi="Times New Roman"/>
        </w:rPr>
        <w:t>Data analysis for informational materials that I had managed to collect in the process of research brought enlightenment and a lot of challenge at the same time. Applying the Hofstede Cultural Dimensions made it possible to reveal regularities and trends of cultural differences that influence communication and management practices in multinational companies. For instance, I came across observation of there being more hierarchical communication in high power distance cultures, and it might affect the decision-making in a multinational company. More emphasis is also present in the collectivist cultures on the team-oriented management practices in that they encourage cooperation yet have the tendency to inhibit holding individuals accountable.</w:t>
      </w:r>
    </w:p>
    <w:p w14:paraId="64BE078F" w14:textId="77777777" w:rsidR="008C2C61" w:rsidRDefault="008C2C61" w:rsidP="005D5BFA">
      <w:pPr>
        <w:spacing w:line="360" w:lineRule="auto"/>
        <w:jc w:val="both"/>
        <w:rPr>
          <w:rFonts w:ascii="Times New Roman" w:hAnsi="Times New Roman"/>
        </w:rPr>
      </w:pPr>
    </w:p>
    <w:p w14:paraId="1C38D39B" w14:textId="4380E99E" w:rsidR="008C2C61" w:rsidRDefault="008C2C61" w:rsidP="005D5BFA">
      <w:pPr>
        <w:spacing w:line="360" w:lineRule="auto"/>
        <w:jc w:val="both"/>
        <w:rPr>
          <w:rFonts w:ascii="Times New Roman" w:hAnsi="Times New Roman"/>
        </w:rPr>
      </w:pPr>
      <w:r>
        <w:rPr>
          <w:rFonts w:ascii="Times New Roman" w:hAnsi="Times New Roman"/>
        </w:rPr>
        <w:lastRenderedPageBreak/>
        <w:tab/>
      </w:r>
      <w:r w:rsidRPr="008C2C61">
        <w:rPr>
          <w:rFonts w:ascii="Times New Roman" w:hAnsi="Times New Roman"/>
        </w:rPr>
        <w:t>However, reliance on secondary data also brought some setbacks in its own way. While useful to provide valuable insight, not all the data fitted perfectly with the hypotheses I tested. This increased the limitations described above by secondary data and how the processes would benefit if a distribution collection method was used to obtain data. This was, again, also realized in the analysis phase as part and parcel of the limitations of Hofstede's model—transmitting complexity and dynamism of cultural interaction in natural settings. As much as the model proved helpful to a point in making sense of general cultural trends, it offered little comfort regarding reflections of cultural practices diversity and fluidity either within a country or with an organization. That this realization came underscored the necessity to be critical and reflective toward the theoretical frameworks in their application.</w:t>
      </w:r>
    </w:p>
    <w:p w14:paraId="2ABB1EBA" w14:textId="07C81877" w:rsidR="008C2C61" w:rsidRDefault="008C2C61" w:rsidP="008C2C61">
      <w:pPr>
        <w:pStyle w:val="Heading1"/>
        <w:rPr>
          <w:rFonts w:ascii="Times New Roman" w:hAnsi="Times New Roman" w:cs="Times New Roman"/>
        </w:rPr>
      </w:pPr>
      <w:bookmarkStart w:id="7" w:name="_Toc176165032"/>
      <w:r>
        <w:rPr>
          <w:rFonts w:ascii="Times New Roman" w:hAnsi="Times New Roman" w:cs="Times New Roman"/>
        </w:rPr>
        <w:t>Formulation Conclusions</w:t>
      </w:r>
      <w:bookmarkEnd w:id="7"/>
    </w:p>
    <w:p w14:paraId="3DDD136C" w14:textId="25E54128" w:rsidR="008C2C61" w:rsidRDefault="00C6297F" w:rsidP="008C2C61">
      <w:pPr>
        <w:spacing w:line="360" w:lineRule="auto"/>
        <w:jc w:val="both"/>
        <w:rPr>
          <w:rFonts w:ascii="Times New Roman" w:hAnsi="Times New Roman"/>
        </w:rPr>
      </w:pPr>
      <w:r>
        <w:rPr>
          <w:rFonts w:ascii="Times New Roman" w:hAnsi="Times New Roman"/>
        </w:rPr>
        <w:tab/>
      </w:r>
      <w:r w:rsidRPr="00C6297F">
        <w:rPr>
          <w:rFonts w:ascii="Times New Roman" w:hAnsi="Times New Roman"/>
        </w:rPr>
        <w:t>The conclusions were deduced from the research data through analysis and applications for the Hofstede's Cultural Dimensions. It supported the fact that the influences of the cultural differences are enormous to decide on the communications and the management practices in multinational companies. It did, however suggest that such differences should be further pulled out by the acknowledgment that culture is indeed a dynamic and complex phenomenon that may not be adequately described through any model or theory. The study also highlighted that communication and adaptability are two crucial variables in the management of cultural diversity in the context of multinational teams. Such findings are of considerable significance for the manager and leader in international business; indeed, it suggests that deep awareness of cultural differences shapes a necessary ingredient in good management and teamwork in the multi-cultural arena.</w:t>
      </w:r>
    </w:p>
    <w:p w14:paraId="3BE9E73D" w14:textId="672F3BFE" w:rsidR="00C6297F" w:rsidRDefault="00C6297F" w:rsidP="00C6297F">
      <w:pPr>
        <w:pStyle w:val="Heading1"/>
        <w:rPr>
          <w:rFonts w:ascii="Times New Roman" w:hAnsi="Times New Roman" w:cs="Times New Roman"/>
        </w:rPr>
      </w:pPr>
      <w:bookmarkStart w:id="8" w:name="_Toc176165033"/>
      <w:r>
        <w:rPr>
          <w:rFonts w:ascii="Times New Roman" w:hAnsi="Times New Roman" w:cs="Times New Roman"/>
        </w:rPr>
        <w:t>Action Plan</w:t>
      </w:r>
      <w:bookmarkEnd w:id="8"/>
    </w:p>
    <w:p w14:paraId="74B6AAC5" w14:textId="008FB45C" w:rsidR="00C6297F" w:rsidRDefault="00845CA0" w:rsidP="00C6297F">
      <w:pPr>
        <w:spacing w:line="360" w:lineRule="auto"/>
        <w:jc w:val="both"/>
        <w:rPr>
          <w:rFonts w:ascii="Times New Roman" w:hAnsi="Times New Roman"/>
        </w:rPr>
      </w:pPr>
      <w:r>
        <w:rPr>
          <w:rFonts w:ascii="Times New Roman" w:hAnsi="Times New Roman"/>
        </w:rPr>
        <w:tab/>
      </w:r>
      <w:r w:rsidRPr="00845CA0">
        <w:rPr>
          <w:rFonts w:ascii="Times New Roman" w:hAnsi="Times New Roman"/>
        </w:rPr>
        <w:t xml:space="preserve">Considering the research process in view, it comprises several avenues of development to seek appropriate improvement in any future approach to research projects. One of the main avenues of development into the approach would be the incorporation of primary data collection methods, including interviews or surveys, which better specified and articulated the details of the nuances within the research question at hand. In that respect, I would further include an even wider </w:t>
      </w:r>
      <w:r w:rsidRPr="00845CA0">
        <w:rPr>
          <w:rFonts w:ascii="Times New Roman" w:hAnsi="Times New Roman"/>
        </w:rPr>
        <w:lastRenderedPageBreak/>
        <w:t>perspective of theoretical approaches that I will use in the future research by setting different models against one another to enable the expansion of the realm within which complicated issues can be investigated. Second, I will enhance data-</w:t>
      </w:r>
      <w:r w:rsidRPr="00845CA0">
        <w:rPr>
          <w:rFonts w:ascii="Times New Roman" w:hAnsi="Times New Roman"/>
        </w:rPr>
        <w:t>analysing</w:t>
      </w:r>
      <w:r w:rsidRPr="00845CA0">
        <w:rPr>
          <w:rFonts w:ascii="Times New Roman" w:hAnsi="Times New Roman"/>
        </w:rPr>
        <w:t xml:space="preserve"> skills, especially for complex and diverse data. Further, I will work on my communication so that my findings from research are presented clearly and concisely. My future revolves around research networking at industry conferences and professional associations where opportunities for collaboration or receiving feedback are provided.</w:t>
      </w:r>
    </w:p>
    <w:p w14:paraId="392D8F5D" w14:textId="7BB47F35" w:rsidR="00845CA0" w:rsidRDefault="00845CA0" w:rsidP="00845CA0">
      <w:pPr>
        <w:pStyle w:val="Heading1"/>
        <w:rPr>
          <w:rFonts w:ascii="Times New Roman" w:hAnsi="Times New Roman" w:cs="Times New Roman"/>
        </w:rPr>
      </w:pPr>
      <w:bookmarkStart w:id="9" w:name="_Toc176165034"/>
      <w:r>
        <w:rPr>
          <w:rFonts w:ascii="Times New Roman" w:hAnsi="Times New Roman" w:cs="Times New Roman"/>
        </w:rPr>
        <w:t>Reflecting on Individual Learning</w:t>
      </w:r>
      <w:bookmarkEnd w:id="9"/>
    </w:p>
    <w:p w14:paraId="38E1199D" w14:textId="18F1E6EA" w:rsidR="00CF6B89" w:rsidRPr="00CF6B89" w:rsidRDefault="00CF6B89" w:rsidP="00CF6B89">
      <w:pPr>
        <w:spacing w:line="360" w:lineRule="auto"/>
        <w:ind w:firstLine="720"/>
        <w:jc w:val="both"/>
        <w:rPr>
          <w:rFonts w:ascii="Times New Roman" w:hAnsi="Times New Roman"/>
        </w:rPr>
      </w:pPr>
      <w:r w:rsidRPr="00CF6B89">
        <w:rPr>
          <w:rFonts w:ascii="Times New Roman" w:hAnsi="Times New Roman"/>
        </w:rPr>
        <w:t xml:space="preserve">The effective process of researching helped me in learning much on its own, so it made one contribution to my personal and professional development in many ways. Critical thinking and problem-solving are areas that have been definitely forged by the process of first coming up with a research problem, a question, and then choosing an approach to follow—with weighted consideration. I also have a </w:t>
      </w:r>
      <w:r w:rsidRPr="00CF6B89">
        <w:rPr>
          <w:rFonts w:ascii="Times New Roman" w:hAnsi="Times New Roman"/>
        </w:rPr>
        <w:t>much-improved</w:t>
      </w:r>
      <w:r w:rsidRPr="00CF6B89">
        <w:rPr>
          <w:rFonts w:ascii="Times New Roman" w:hAnsi="Times New Roman"/>
        </w:rPr>
        <w:t xml:space="preserve"> understanding of methodologies used in research-specifically, the deductive approach and secondary data application-which will go a long way in informing my conduct with regard to future research projects.</w:t>
      </w:r>
    </w:p>
    <w:p w14:paraId="2EA0694A" w14:textId="77777777" w:rsidR="00CF6B89" w:rsidRPr="00CF6B89" w:rsidRDefault="00CF6B89" w:rsidP="00CF6B89">
      <w:pPr>
        <w:spacing w:line="360" w:lineRule="auto"/>
        <w:jc w:val="both"/>
        <w:rPr>
          <w:rFonts w:ascii="Times New Roman" w:hAnsi="Times New Roman"/>
        </w:rPr>
      </w:pPr>
    </w:p>
    <w:p w14:paraId="3167D956" w14:textId="5AF3F9C6" w:rsidR="00845CA0" w:rsidRDefault="00CF6B89" w:rsidP="00CF6B89">
      <w:pPr>
        <w:spacing w:line="360" w:lineRule="auto"/>
        <w:ind w:firstLine="720"/>
        <w:jc w:val="both"/>
        <w:rPr>
          <w:rFonts w:ascii="Times New Roman" w:hAnsi="Times New Roman"/>
        </w:rPr>
      </w:pPr>
      <w:r w:rsidRPr="00CF6B89">
        <w:rPr>
          <w:rFonts w:ascii="Times New Roman" w:hAnsi="Times New Roman"/>
        </w:rPr>
        <w:t>The experience, in relation to communication skills, made a point of how clear and concise communication of research findings should be communicated within a 3-minute elevator pitch. This skill will be important in my future career, where there are lots of discussions with different stakeholders about very complicated ideas being explained in layman terms. There is also, through research, an identified focus on the importance of collaboration and feedback, because the developed understanding from both peers and tutors has contributed so much to the fine-tuning of ideas and enhancement of the quality of research. In general, it will be the reinforcement for lifetime learning and motivation to keep trying to look for development opportunities while applying the lessons learned in this research into my future profession in International Business.</w:t>
      </w:r>
    </w:p>
    <w:p w14:paraId="40C94240" w14:textId="77777777" w:rsidR="00061009" w:rsidRDefault="00061009" w:rsidP="00CF6B89">
      <w:pPr>
        <w:spacing w:line="360" w:lineRule="auto"/>
        <w:ind w:firstLine="720"/>
        <w:jc w:val="both"/>
        <w:rPr>
          <w:rFonts w:ascii="Times New Roman" w:hAnsi="Times New Roman"/>
        </w:rPr>
      </w:pPr>
    </w:p>
    <w:p w14:paraId="78C1E2C4" w14:textId="77777777" w:rsidR="00061009" w:rsidRDefault="00061009" w:rsidP="00CF6B89">
      <w:pPr>
        <w:spacing w:line="360" w:lineRule="auto"/>
        <w:ind w:firstLine="720"/>
        <w:jc w:val="both"/>
        <w:rPr>
          <w:rFonts w:ascii="Times New Roman" w:hAnsi="Times New Roman"/>
        </w:rPr>
      </w:pPr>
    </w:p>
    <w:p w14:paraId="5461EB87" w14:textId="77777777" w:rsidR="00061009" w:rsidRDefault="00061009" w:rsidP="00CF6B89">
      <w:pPr>
        <w:spacing w:line="360" w:lineRule="auto"/>
        <w:ind w:firstLine="720"/>
        <w:jc w:val="both"/>
        <w:rPr>
          <w:rFonts w:ascii="Times New Roman" w:hAnsi="Times New Roman"/>
        </w:rPr>
      </w:pPr>
    </w:p>
    <w:p w14:paraId="3F88D566" w14:textId="77777777" w:rsidR="00061009" w:rsidRDefault="00061009" w:rsidP="00CF6B89">
      <w:pPr>
        <w:spacing w:line="360" w:lineRule="auto"/>
        <w:ind w:firstLine="720"/>
        <w:jc w:val="both"/>
        <w:rPr>
          <w:rFonts w:ascii="Times New Roman" w:hAnsi="Times New Roman"/>
        </w:rPr>
      </w:pPr>
    </w:p>
    <w:p w14:paraId="74C4B29E" w14:textId="26FE1A85" w:rsidR="00061009" w:rsidRDefault="00061009" w:rsidP="00061009">
      <w:pPr>
        <w:pStyle w:val="Heading1"/>
        <w:rPr>
          <w:rFonts w:ascii="Times New Roman" w:hAnsi="Times New Roman" w:cs="Times New Roman"/>
        </w:rPr>
      </w:pPr>
      <w:bookmarkStart w:id="10" w:name="_Toc176165035"/>
      <w:r>
        <w:rPr>
          <w:rFonts w:ascii="Times New Roman" w:hAnsi="Times New Roman" w:cs="Times New Roman"/>
        </w:rPr>
        <w:lastRenderedPageBreak/>
        <w:t>References</w:t>
      </w:r>
      <w:bookmarkEnd w:id="10"/>
    </w:p>
    <w:p w14:paraId="6BEAB58B" w14:textId="54A6A886" w:rsidR="00061009" w:rsidRDefault="00061009" w:rsidP="00061009">
      <w:pPr>
        <w:spacing w:line="240" w:lineRule="auto"/>
        <w:ind w:left="360" w:hanging="360"/>
        <w:rPr>
          <w:rFonts w:ascii="Times New Roman" w:hAnsi="Times New Roman"/>
        </w:rPr>
      </w:pPr>
      <w:r w:rsidRPr="00061009">
        <w:rPr>
          <w:rFonts w:ascii="Times New Roman" w:hAnsi="Times New Roman"/>
        </w:rPr>
        <w:t>Moran, R.T., Abramson, N.R. and Moran, S.V. (2021). Managing Cultural Differences. 10th ed. London: Routledge.</w:t>
      </w:r>
    </w:p>
    <w:p w14:paraId="06D7856C" w14:textId="2AB563C6" w:rsidR="00061009" w:rsidRDefault="00061009" w:rsidP="00061009">
      <w:pPr>
        <w:spacing w:line="240" w:lineRule="auto"/>
        <w:ind w:left="360" w:hanging="360"/>
        <w:rPr>
          <w:rFonts w:ascii="Times New Roman" w:hAnsi="Times New Roman"/>
        </w:rPr>
      </w:pPr>
      <w:r w:rsidRPr="00061009">
        <w:rPr>
          <w:rFonts w:ascii="Times New Roman" w:hAnsi="Times New Roman"/>
        </w:rPr>
        <w:t>Ghemawat, P. (2020). World 3.0: Global Prosperity and How to Achieve It. Boston: Harvard Business Review Press.</w:t>
      </w:r>
    </w:p>
    <w:p w14:paraId="16E559E0" w14:textId="40734328" w:rsidR="00061009" w:rsidRDefault="00B11CE0" w:rsidP="00061009">
      <w:pPr>
        <w:spacing w:line="240" w:lineRule="auto"/>
        <w:ind w:left="360" w:hanging="360"/>
        <w:rPr>
          <w:rFonts w:ascii="Times New Roman" w:hAnsi="Times New Roman"/>
        </w:rPr>
      </w:pPr>
      <w:r w:rsidRPr="00B11CE0">
        <w:rPr>
          <w:rFonts w:ascii="Times New Roman" w:hAnsi="Times New Roman"/>
        </w:rPr>
        <w:t>Thomas, D.C. and Peterson, M.F. (2018). Cross-Cultural Management: Essential Concepts. 4th ed. Thousand Oaks, CA: Sage.</w:t>
      </w:r>
    </w:p>
    <w:p w14:paraId="6AD23A03" w14:textId="5440EC60" w:rsidR="00B11CE0" w:rsidRDefault="008B4CAF" w:rsidP="00061009">
      <w:pPr>
        <w:spacing w:line="240" w:lineRule="auto"/>
        <w:ind w:left="360" w:hanging="360"/>
        <w:rPr>
          <w:rFonts w:ascii="Times New Roman" w:hAnsi="Times New Roman"/>
        </w:rPr>
      </w:pPr>
      <w:r w:rsidRPr="008B4CAF">
        <w:rPr>
          <w:rFonts w:ascii="Times New Roman" w:hAnsi="Times New Roman"/>
        </w:rPr>
        <w:t>Bryman, A. (2016). Social Research Methods. 5th ed. Oxford: Oxford University Press.</w:t>
      </w:r>
    </w:p>
    <w:p w14:paraId="2BE1CB59" w14:textId="29258952" w:rsidR="008B4CAF" w:rsidRDefault="00CE5187" w:rsidP="00061009">
      <w:pPr>
        <w:spacing w:line="240" w:lineRule="auto"/>
        <w:ind w:left="360" w:hanging="360"/>
        <w:rPr>
          <w:rFonts w:ascii="Times New Roman" w:hAnsi="Times New Roman"/>
        </w:rPr>
      </w:pPr>
      <w:r w:rsidRPr="00CE5187">
        <w:rPr>
          <w:rFonts w:ascii="Times New Roman" w:hAnsi="Times New Roman"/>
        </w:rPr>
        <w:t>Hofstede, G. (2011). Dimensionalizing Cultures: The Hofstede Model in Context. Online Readings in Psychology and Culture, 2(1).</w:t>
      </w:r>
    </w:p>
    <w:p w14:paraId="6938E41E" w14:textId="7383262E" w:rsidR="00CE5187" w:rsidRDefault="00AD083B" w:rsidP="00061009">
      <w:pPr>
        <w:spacing w:line="240" w:lineRule="auto"/>
        <w:ind w:left="360" w:hanging="360"/>
        <w:rPr>
          <w:rFonts w:ascii="Times New Roman" w:hAnsi="Times New Roman"/>
        </w:rPr>
      </w:pPr>
      <w:r w:rsidRPr="00AD083B">
        <w:rPr>
          <w:rFonts w:ascii="Times New Roman" w:hAnsi="Times New Roman"/>
        </w:rPr>
        <w:t>Taras, V., Steel, P. and Kirkman, B.L. (2016). Does National Culture Predict Culture? A Validity Assessment of Hofstede’s Cultural Framework. Journal of Cross-Cultural Psychology, 43(2), pp. 133-149.</w:t>
      </w:r>
    </w:p>
    <w:p w14:paraId="42AA9F61" w14:textId="3C7F1E6F" w:rsidR="00AD083B" w:rsidRDefault="00DC48CD" w:rsidP="00061009">
      <w:pPr>
        <w:spacing w:line="240" w:lineRule="auto"/>
        <w:ind w:left="360" w:hanging="360"/>
        <w:rPr>
          <w:rFonts w:ascii="Times New Roman" w:hAnsi="Times New Roman"/>
        </w:rPr>
      </w:pPr>
      <w:r w:rsidRPr="00DC48CD">
        <w:rPr>
          <w:rFonts w:ascii="Times New Roman" w:hAnsi="Times New Roman"/>
        </w:rPr>
        <w:t>Saunders, M.N.K., Lewis, P. and Thornhill, A. (2019). Research Methods for Business Students. 8th ed. Harlow: Pearson.</w:t>
      </w:r>
    </w:p>
    <w:p w14:paraId="0F67FF78" w14:textId="30BC767F" w:rsidR="00DC48CD" w:rsidRDefault="00CE35BD" w:rsidP="00061009">
      <w:pPr>
        <w:spacing w:line="240" w:lineRule="auto"/>
        <w:ind w:left="360" w:hanging="360"/>
        <w:rPr>
          <w:rFonts w:ascii="Times New Roman" w:hAnsi="Times New Roman"/>
        </w:rPr>
      </w:pPr>
      <w:r w:rsidRPr="00CE35BD">
        <w:rPr>
          <w:rFonts w:ascii="Times New Roman" w:hAnsi="Times New Roman"/>
        </w:rPr>
        <w:t>Hofstede, G., Hofstede, G.J. and Minkov, M. (2010). Cultures and Organizations: Software of the Mind: Intercultural Cooperation and Its Importance for Survival. 3rd ed. New York: McGraw-Hill.</w:t>
      </w:r>
    </w:p>
    <w:p w14:paraId="20B9DD36" w14:textId="34E0F091" w:rsidR="00CE35BD" w:rsidRDefault="004C2231" w:rsidP="00061009">
      <w:pPr>
        <w:spacing w:line="240" w:lineRule="auto"/>
        <w:ind w:left="360" w:hanging="360"/>
        <w:rPr>
          <w:rFonts w:ascii="Times New Roman" w:hAnsi="Times New Roman"/>
        </w:rPr>
      </w:pPr>
      <w:r w:rsidRPr="004C2231">
        <w:rPr>
          <w:rFonts w:ascii="Times New Roman" w:hAnsi="Times New Roman"/>
        </w:rPr>
        <w:t>Minkov, M. and Hofstede, G. (2012). Cross-Cultural Analysis: The Science and Art of Comparing the World's Modern Societies and Their Cultures. Thousand Oaks, CA: Sage.</w:t>
      </w:r>
    </w:p>
    <w:p w14:paraId="3AFF7575" w14:textId="6990309B" w:rsidR="004C2231" w:rsidRDefault="00166EFE" w:rsidP="00061009">
      <w:pPr>
        <w:spacing w:line="240" w:lineRule="auto"/>
        <w:ind w:left="360" w:hanging="360"/>
        <w:rPr>
          <w:rFonts w:ascii="Times New Roman" w:hAnsi="Times New Roman"/>
        </w:rPr>
      </w:pPr>
      <w:r w:rsidRPr="00166EFE">
        <w:rPr>
          <w:rFonts w:ascii="Times New Roman" w:hAnsi="Times New Roman"/>
        </w:rPr>
        <w:t>Jackson, T. (2020). International Management: Managing Across Borders and Cultures. 10th ed. Cambridge: Cambridge University Press.</w:t>
      </w:r>
    </w:p>
    <w:p w14:paraId="7BB6AA57" w14:textId="77777777" w:rsidR="00166EFE" w:rsidRPr="00061009" w:rsidRDefault="00166EFE" w:rsidP="00061009">
      <w:pPr>
        <w:spacing w:line="240" w:lineRule="auto"/>
        <w:ind w:left="360" w:hanging="360"/>
        <w:rPr>
          <w:rFonts w:ascii="Times New Roman" w:hAnsi="Times New Roman"/>
        </w:rPr>
      </w:pPr>
    </w:p>
    <w:sectPr w:rsidR="00166EFE" w:rsidRPr="00061009" w:rsidSect="009F4E7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5B880A" w14:textId="77777777" w:rsidR="00B85129" w:rsidRDefault="00B85129" w:rsidP="006C5BFB">
      <w:pPr>
        <w:spacing w:line="240" w:lineRule="auto"/>
      </w:pPr>
      <w:r>
        <w:separator/>
      </w:r>
    </w:p>
  </w:endnote>
  <w:endnote w:type="continuationSeparator" w:id="0">
    <w:p w14:paraId="4A557631" w14:textId="77777777" w:rsidR="00B85129" w:rsidRDefault="00B85129" w:rsidP="006C5B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7747854"/>
      <w:docPartObj>
        <w:docPartGallery w:val="Page Numbers (Bottom of Page)"/>
        <w:docPartUnique/>
      </w:docPartObj>
    </w:sdtPr>
    <w:sdtEndPr>
      <w:rPr>
        <w:noProof/>
      </w:rPr>
    </w:sdtEndPr>
    <w:sdtContent>
      <w:p w14:paraId="0B1A26F9" w14:textId="47133EA1" w:rsidR="006C5BFB" w:rsidRDefault="006C5B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43A6C3" w14:textId="77777777" w:rsidR="006C5BFB" w:rsidRDefault="006C5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E54B49" w14:textId="77777777" w:rsidR="00B85129" w:rsidRDefault="00B85129" w:rsidP="006C5BFB">
      <w:pPr>
        <w:spacing w:line="240" w:lineRule="auto"/>
      </w:pPr>
      <w:r>
        <w:separator/>
      </w:r>
    </w:p>
  </w:footnote>
  <w:footnote w:type="continuationSeparator" w:id="0">
    <w:p w14:paraId="70FF61A5" w14:textId="77777777" w:rsidR="00B85129" w:rsidRDefault="00B85129" w:rsidP="006C5B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2EB"/>
    <w:rsid w:val="00061009"/>
    <w:rsid w:val="00166EFE"/>
    <w:rsid w:val="001D2088"/>
    <w:rsid w:val="002725AC"/>
    <w:rsid w:val="003672EB"/>
    <w:rsid w:val="003F6948"/>
    <w:rsid w:val="004C2231"/>
    <w:rsid w:val="005D5BFA"/>
    <w:rsid w:val="006C5BFB"/>
    <w:rsid w:val="00845CA0"/>
    <w:rsid w:val="008B4CAF"/>
    <w:rsid w:val="008C2C61"/>
    <w:rsid w:val="009F4E74"/>
    <w:rsid w:val="00A40776"/>
    <w:rsid w:val="00AD083B"/>
    <w:rsid w:val="00B11CE0"/>
    <w:rsid w:val="00B75F8A"/>
    <w:rsid w:val="00B85129"/>
    <w:rsid w:val="00BF7CE6"/>
    <w:rsid w:val="00C2474F"/>
    <w:rsid w:val="00C501CB"/>
    <w:rsid w:val="00C6297F"/>
    <w:rsid w:val="00CE35BD"/>
    <w:rsid w:val="00CE5187"/>
    <w:rsid w:val="00CF6B89"/>
    <w:rsid w:val="00D3025D"/>
    <w:rsid w:val="00DA67E4"/>
    <w:rsid w:val="00DA708A"/>
    <w:rsid w:val="00DC48CD"/>
    <w:rsid w:val="00E22CF9"/>
    <w:rsid w:val="00E7206F"/>
    <w:rsid w:val="00ED6F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C41F7"/>
  <w15:chartTrackingRefBased/>
  <w15:docId w15:val="{DE81BD9A-DA09-4229-A049-505D9F385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CF9"/>
    <w:pPr>
      <w:spacing w:after="0" w:line="480" w:lineRule="auto"/>
    </w:pPr>
    <w:rPr>
      <w:rFonts w:ascii="Arial" w:eastAsia="Times New Roman" w:hAnsi="Arial" w:cs="Times New Roman"/>
      <w:sz w:val="24"/>
      <w:szCs w:val="20"/>
      <w:lang w:eastAsia="en-GB"/>
      <w14:ligatures w14:val="none"/>
    </w:rPr>
  </w:style>
  <w:style w:type="paragraph" w:styleId="Heading1">
    <w:name w:val="heading 1"/>
    <w:basedOn w:val="Normal"/>
    <w:next w:val="Normal"/>
    <w:link w:val="Heading1Char"/>
    <w:uiPriority w:val="9"/>
    <w:qFormat/>
    <w:rsid w:val="00ED6F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E22CF9"/>
    <w:pPr>
      <w:keepNext/>
      <w:jc w:val="both"/>
      <w:outlineLvl w:val="1"/>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22CF9"/>
    <w:rPr>
      <w:rFonts w:ascii="Arial" w:eastAsia="Times New Roman" w:hAnsi="Arial" w:cs="Times New Roman"/>
      <w:b/>
      <w:sz w:val="24"/>
      <w:szCs w:val="20"/>
      <w:lang w:eastAsia="en-GB"/>
      <w14:ligatures w14:val="none"/>
    </w:rPr>
  </w:style>
  <w:style w:type="character" w:customStyle="1" w:styleId="Heading1Char">
    <w:name w:val="Heading 1 Char"/>
    <w:basedOn w:val="DefaultParagraphFont"/>
    <w:link w:val="Heading1"/>
    <w:uiPriority w:val="9"/>
    <w:rsid w:val="00ED6FB9"/>
    <w:rPr>
      <w:rFonts w:asciiTheme="majorHAnsi" w:eastAsiaTheme="majorEastAsia" w:hAnsiTheme="majorHAnsi" w:cstheme="majorBidi"/>
      <w:color w:val="2F5496" w:themeColor="accent1" w:themeShade="BF"/>
      <w:sz w:val="32"/>
      <w:szCs w:val="32"/>
      <w:lang w:eastAsia="en-GB"/>
      <w14:ligatures w14:val="none"/>
    </w:rPr>
  </w:style>
  <w:style w:type="paragraph" w:styleId="TOCHeading">
    <w:name w:val="TOC Heading"/>
    <w:basedOn w:val="Heading1"/>
    <w:next w:val="Normal"/>
    <w:uiPriority w:val="39"/>
    <w:unhideWhenUsed/>
    <w:qFormat/>
    <w:rsid w:val="00ED6FB9"/>
    <w:pPr>
      <w:spacing w:line="259" w:lineRule="auto"/>
      <w:outlineLvl w:val="9"/>
    </w:pPr>
    <w:rPr>
      <w:lang w:val="en-US" w:eastAsia="en-US"/>
    </w:rPr>
  </w:style>
  <w:style w:type="paragraph" w:styleId="TOC2">
    <w:name w:val="toc 2"/>
    <w:basedOn w:val="Normal"/>
    <w:next w:val="Normal"/>
    <w:autoRedefine/>
    <w:uiPriority w:val="39"/>
    <w:unhideWhenUsed/>
    <w:rsid w:val="00ED6FB9"/>
    <w:pPr>
      <w:spacing w:after="100"/>
      <w:ind w:left="240"/>
    </w:pPr>
  </w:style>
  <w:style w:type="character" w:styleId="Hyperlink">
    <w:name w:val="Hyperlink"/>
    <w:basedOn w:val="DefaultParagraphFont"/>
    <w:uiPriority w:val="99"/>
    <w:unhideWhenUsed/>
    <w:rsid w:val="00ED6FB9"/>
    <w:rPr>
      <w:color w:val="0563C1" w:themeColor="hyperlink"/>
      <w:u w:val="single"/>
    </w:rPr>
  </w:style>
  <w:style w:type="paragraph" w:styleId="TOC1">
    <w:name w:val="toc 1"/>
    <w:basedOn w:val="Normal"/>
    <w:next w:val="Normal"/>
    <w:autoRedefine/>
    <w:uiPriority w:val="39"/>
    <w:unhideWhenUsed/>
    <w:rsid w:val="001D2088"/>
    <w:pPr>
      <w:spacing w:after="100"/>
    </w:pPr>
  </w:style>
  <w:style w:type="paragraph" w:styleId="Header">
    <w:name w:val="header"/>
    <w:basedOn w:val="Normal"/>
    <w:link w:val="HeaderChar"/>
    <w:uiPriority w:val="99"/>
    <w:unhideWhenUsed/>
    <w:rsid w:val="006C5BFB"/>
    <w:pPr>
      <w:tabs>
        <w:tab w:val="center" w:pos="4513"/>
        <w:tab w:val="right" w:pos="9026"/>
      </w:tabs>
      <w:spacing w:line="240" w:lineRule="auto"/>
    </w:pPr>
  </w:style>
  <w:style w:type="character" w:customStyle="1" w:styleId="HeaderChar">
    <w:name w:val="Header Char"/>
    <w:basedOn w:val="DefaultParagraphFont"/>
    <w:link w:val="Header"/>
    <w:uiPriority w:val="99"/>
    <w:rsid w:val="006C5BFB"/>
    <w:rPr>
      <w:rFonts w:ascii="Arial" w:eastAsia="Times New Roman" w:hAnsi="Arial" w:cs="Times New Roman"/>
      <w:sz w:val="24"/>
      <w:szCs w:val="20"/>
      <w:lang w:eastAsia="en-GB"/>
      <w14:ligatures w14:val="none"/>
    </w:rPr>
  </w:style>
  <w:style w:type="paragraph" w:styleId="Footer">
    <w:name w:val="footer"/>
    <w:basedOn w:val="Normal"/>
    <w:link w:val="FooterChar"/>
    <w:uiPriority w:val="99"/>
    <w:unhideWhenUsed/>
    <w:rsid w:val="006C5BFB"/>
    <w:pPr>
      <w:tabs>
        <w:tab w:val="center" w:pos="4513"/>
        <w:tab w:val="right" w:pos="9026"/>
      </w:tabs>
      <w:spacing w:line="240" w:lineRule="auto"/>
    </w:pPr>
  </w:style>
  <w:style w:type="character" w:customStyle="1" w:styleId="FooterChar">
    <w:name w:val="Footer Char"/>
    <w:basedOn w:val="DefaultParagraphFont"/>
    <w:link w:val="Footer"/>
    <w:uiPriority w:val="99"/>
    <w:rsid w:val="006C5BFB"/>
    <w:rPr>
      <w:rFonts w:ascii="Arial" w:eastAsia="Times New Roman" w:hAnsi="Arial" w:cs="Times New Roman"/>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8</Pages>
  <Words>2254</Words>
  <Characters>12852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HARITH BIN MOHAMAD SETH</dc:creator>
  <cp:keywords/>
  <dc:description/>
  <cp:lastModifiedBy>MUHAMMAD HARITH BIN MOHAMAD SETH</cp:lastModifiedBy>
  <cp:revision>28</cp:revision>
  <dcterms:created xsi:type="dcterms:W3CDTF">2024-09-01T23:34:00Z</dcterms:created>
  <dcterms:modified xsi:type="dcterms:W3CDTF">2024-09-02T02:23:00Z</dcterms:modified>
</cp:coreProperties>
</file>