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554137" w14:textId="34580696" w:rsidR="00F630A2" w:rsidRDefault="00F36252" w:rsidP="00DB7586">
      <w:pPr>
        <w:pStyle w:val="paragraph"/>
        <w:spacing w:before="0" w:beforeAutospacing="0" w:after="0" w:afterAutospacing="0" w:line="360" w:lineRule="auto"/>
        <w:jc w:val="center"/>
        <w:textAlignment w:val="baseline"/>
        <w:rPr>
          <w:rFonts w:ascii="Segoe UI" w:hAnsi="Segoe UI" w:cs="Segoe UI"/>
          <w:sz w:val="18"/>
          <w:szCs w:val="18"/>
        </w:rPr>
      </w:pPr>
      <w:r>
        <w:rPr>
          <w:rStyle w:val="normaltextrun"/>
          <w:rFonts w:ascii="Arial" w:hAnsi="Arial" w:cs="Arial"/>
          <w:sz w:val="72"/>
          <w:szCs w:val="72"/>
        </w:rPr>
        <w:t xml:space="preserve"> </w:t>
      </w:r>
      <w:r w:rsidR="00254241">
        <w:rPr>
          <w:rStyle w:val="normaltextrun"/>
          <w:rFonts w:ascii="Arial" w:hAnsi="Arial" w:cs="Arial"/>
          <w:sz w:val="72"/>
          <w:szCs w:val="72"/>
        </w:rPr>
        <w:t xml:space="preserve">  </w:t>
      </w:r>
      <w:r w:rsidR="00F630A2">
        <w:rPr>
          <w:rStyle w:val="normaltextrun"/>
          <w:rFonts w:ascii="Arial" w:hAnsi="Arial" w:cs="Arial"/>
          <w:sz w:val="72"/>
          <w:szCs w:val="72"/>
        </w:rPr>
        <w:t>Richard Askham</w:t>
      </w:r>
      <w:r w:rsidR="00F630A2">
        <w:rPr>
          <w:rStyle w:val="eop"/>
          <w:rFonts w:ascii="Arial" w:eastAsiaTheme="majorEastAsia" w:hAnsi="Arial" w:cs="Arial"/>
          <w:sz w:val="72"/>
          <w:szCs w:val="72"/>
        </w:rPr>
        <w:t> </w:t>
      </w:r>
    </w:p>
    <w:p w14:paraId="71B3AA8D" w14:textId="77777777" w:rsidR="00F630A2" w:rsidRDefault="00F630A2" w:rsidP="00DB7586">
      <w:pPr>
        <w:pStyle w:val="paragraph"/>
        <w:spacing w:before="0" w:beforeAutospacing="0" w:after="0" w:afterAutospacing="0" w:line="360" w:lineRule="auto"/>
        <w:jc w:val="center"/>
        <w:textAlignment w:val="baseline"/>
        <w:rPr>
          <w:rFonts w:ascii="Segoe UI" w:hAnsi="Segoe UI" w:cs="Segoe UI"/>
          <w:sz w:val="18"/>
          <w:szCs w:val="18"/>
        </w:rPr>
      </w:pPr>
      <w:r>
        <w:rPr>
          <w:rStyle w:val="normaltextrun"/>
          <w:rFonts w:ascii="Arial" w:hAnsi="Arial" w:cs="Arial"/>
          <w:sz w:val="72"/>
          <w:szCs w:val="72"/>
        </w:rPr>
        <w:t>ACBA 5001</w:t>
      </w:r>
      <w:r>
        <w:rPr>
          <w:rStyle w:val="eop"/>
          <w:rFonts w:ascii="Arial" w:eastAsiaTheme="majorEastAsia" w:hAnsi="Arial" w:cs="Arial"/>
          <w:sz w:val="72"/>
          <w:szCs w:val="72"/>
        </w:rPr>
        <w:t> </w:t>
      </w:r>
    </w:p>
    <w:p w14:paraId="14A2DFAE" w14:textId="77777777" w:rsidR="00F630A2" w:rsidRDefault="00F630A2" w:rsidP="00DB7586">
      <w:pPr>
        <w:pStyle w:val="paragraph"/>
        <w:spacing w:before="0" w:beforeAutospacing="0" w:after="0" w:afterAutospacing="0" w:line="360" w:lineRule="auto"/>
        <w:jc w:val="center"/>
        <w:textAlignment w:val="baseline"/>
        <w:rPr>
          <w:rFonts w:ascii="Segoe UI" w:hAnsi="Segoe UI" w:cs="Segoe UI"/>
          <w:sz w:val="18"/>
          <w:szCs w:val="18"/>
        </w:rPr>
      </w:pPr>
      <w:r>
        <w:rPr>
          <w:rStyle w:val="normaltextrun"/>
          <w:rFonts w:ascii="Arial" w:hAnsi="Arial" w:cs="Arial"/>
          <w:sz w:val="72"/>
          <w:szCs w:val="72"/>
        </w:rPr>
        <w:t>Project Planning for Construction</w:t>
      </w:r>
      <w:r>
        <w:rPr>
          <w:rStyle w:val="eop"/>
          <w:rFonts w:ascii="Arial" w:eastAsiaTheme="majorEastAsia" w:hAnsi="Arial" w:cs="Arial"/>
          <w:sz w:val="72"/>
          <w:szCs w:val="72"/>
        </w:rPr>
        <w:t> </w:t>
      </w:r>
    </w:p>
    <w:p w14:paraId="06D7CAB1" w14:textId="3AD58B1E" w:rsidR="00F630A2" w:rsidRDefault="00F630A2" w:rsidP="00DB7586">
      <w:pPr>
        <w:pStyle w:val="paragraph"/>
        <w:spacing w:before="0" w:beforeAutospacing="0" w:after="0" w:afterAutospacing="0" w:line="360" w:lineRule="auto"/>
        <w:jc w:val="center"/>
        <w:textAlignment w:val="baseline"/>
        <w:rPr>
          <w:rStyle w:val="normaltextrun"/>
          <w:rFonts w:ascii="Arial" w:hAnsi="Arial" w:cs="Arial"/>
          <w:sz w:val="72"/>
          <w:szCs w:val="72"/>
        </w:rPr>
      </w:pPr>
      <w:r>
        <w:rPr>
          <w:rStyle w:val="normaltextrun"/>
          <w:rFonts w:ascii="Arial" w:hAnsi="Arial" w:cs="Arial"/>
          <w:sz w:val="72"/>
          <w:szCs w:val="72"/>
        </w:rPr>
        <w:t>09/12/2019</w:t>
      </w:r>
    </w:p>
    <w:p w14:paraId="2D46E1B4" w14:textId="134D8E22" w:rsidR="00F630A2" w:rsidRDefault="00F630A2" w:rsidP="00DB7586">
      <w:pPr>
        <w:spacing w:line="360" w:lineRule="auto"/>
        <w:rPr>
          <w:rStyle w:val="normaltextrun"/>
          <w:rFonts w:eastAsia="Times New Roman" w:cs="Arial"/>
          <w:sz w:val="72"/>
          <w:szCs w:val="72"/>
          <w:lang w:eastAsia="en-GB"/>
        </w:rPr>
      </w:pPr>
      <w:r>
        <w:rPr>
          <w:rStyle w:val="normaltextrun"/>
          <w:rFonts w:cs="Arial"/>
          <w:sz w:val="72"/>
          <w:szCs w:val="72"/>
        </w:rPr>
        <w:br w:type="page"/>
      </w:r>
    </w:p>
    <w:sdt>
      <w:sdtPr>
        <w:rPr>
          <w:rFonts w:asciiTheme="minorHAnsi" w:eastAsiaTheme="minorHAnsi" w:hAnsiTheme="minorHAnsi" w:cstheme="minorBidi"/>
          <w:color w:val="auto"/>
          <w:sz w:val="22"/>
          <w:szCs w:val="22"/>
          <w:lang w:val="en-GB"/>
        </w:rPr>
        <w:id w:val="-152843172"/>
        <w:docPartObj>
          <w:docPartGallery w:val="Table of Contents"/>
          <w:docPartUnique/>
        </w:docPartObj>
      </w:sdtPr>
      <w:sdtEndPr>
        <w:rPr>
          <w:rFonts w:ascii="Arial" w:hAnsi="Arial"/>
          <w:b/>
          <w:bCs/>
          <w:noProof/>
          <w:sz w:val="24"/>
        </w:rPr>
      </w:sdtEndPr>
      <w:sdtContent>
        <w:p w14:paraId="277BC336" w14:textId="65E36E9F" w:rsidR="00F630A2" w:rsidRDefault="00F630A2" w:rsidP="00DB7586">
          <w:pPr>
            <w:pStyle w:val="TOCHeading"/>
            <w:spacing w:line="360" w:lineRule="auto"/>
          </w:pPr>
          <w:r>
            <w:t>Contents</w:t>
          </w:r>
        </w:p>
        <w:p w14:paraId="1DFD713E" w14:textId="5AF53773" w:rsidR="00E55F18" w:rsidRDefault="00F630A2">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26779001" w:history="1">
            <w:r w:rsidR="00E55F18" w:rsidRPr="005778AD">
              <w:rPr>
                <w:rStyle w:val="Hyperlink"/>
                <w:rFonts w:cs="Arial"/>
                <w:noProof/>
              </w:rPr>
              <w:t>Introduction.</w:t>
            </w:r>
            <w:r w:rsidR="00E55F18">
              <w:rPr>
                <w:noProof/>
                <w:webHidden/>
              </w:rPr>
              <w:tab/>
            </w:r>
            <w:r w:rsidR="00E55F18">
              <w:rPr>
                <w:noProof/>
                <w:webHidden/>
              </w:rPr>
              <w:fldChar w:fldCharType="begin"/>
            </w:r>
            <w:r w:rsidR="00E55F18">
              <w:rPr>
                <w:noProof/>
                <w:webHidden/>
              </w:rPr>
              <w:instrText xml:space="preserve"> PAGEREF _Toc26779001 \h </w:instrText>
            </w:r>
            <w:r w:rsidR="00E55F18">
              <w:rPr>
                <w:noProof/>
                <w:webHidden/>
              </w:rPr>
            </w:r>
            <w:r w:rsidR="00E55F18">
              <w:rPr>
                <w:noProof/>
                <w:webHidden/>
              </w:rPr>
              <w:fldChar w:fldCharType="separate"/>
            </w:r>
            <w:r w:rsidR="00E55F18">
              <w:rPr>
                <w:noProof/>
                <w:webHidden/>
              </w:rPr>
              <w:t>3</w:t>
            </w:r>
            <w:r w:rsidR="00E55F18">
              <w:rPr>
                <w:noProof/>
                <w:webHidden/>
              </w:rPr>
              <w:fldChar w:fldCharType="end"/>
            </w:r>
          </w:hyperlink>
        </w:p>
        <w:p w14:paraId="1EEE21B4" w14:textId="3B504656" w:rsidR="00E55F18" w:rsidRDefault="00E55F18">
          <w:pPr>
            <w:pStyle w:val="TOC1"/>
            <w:tabs>
              <w:tab w:val="right" w:leader="dot" w:pos="9016"/>
            </w:tabs>
            <w:rPr>
              <w:rFonts w:asciiTheme="minorHAnsi" w:eastAsiaTheme="minorEastAsia" w:hAnsiTheme="minorHAnsi"/>
              <w:noProof/>
              <w:sz w:val="22"/>
              <w:lang w:eastAsia="en-GB"/>
            </w:rPr>
          </w:pPr>
          <w:hyperlink w:anchor="_Toc26779002" w:history="1">
            <w:r w:rsidRPr="005778AD">
              <w:rPr>
                <w:rStyle w:val="Hyperlink"/>
                <w:rFonts w:cs="Arial"/>
                <w:noProof/>
              </w:rPr>
              <w:t>Initial Investigations and Observations.</w:t>
            </w:r>
            <w:r>
              <w:rPr>
                <w:noProof/>
                <w:webHidden/>
              </w:rPr>
              <w:tab/>
            </w:r>
            <w:r>
              <w:rPr>
                <w:noProof/>
                <w:webHidden/>
              </w:rPr>
              <w:fldChar w:fldCharType="begin"/>
            </w:r>
            <w:r>
              <w:rPr>
                <w:noProof/>
                <w:webHidden/>
              </w:rPr>
              <w:instrText xml:space="preserve"> PAGEREF _Toc26779002 \h </w:instrText>
            </w:r>
            <w:r>
              <w:rPr>
                <w:noProof/>
                <w:webHidden/>
              </w:rPr>
            </w:r>
            <w:r>
              <w:rPr>
                <w:noProof/>
                <w:webHidden/>
              </w:rPr>
              <w:fldChar w:fldCharType="separate"/>
            </w:r>
            <w:r>
              <w:rPr>
                <w:noProof/>
                <w:webHidden/>
              </w:rPr>
              <w:t>3</w:t>
            </w:r>
            <w:r>
              <w:rPr>
                <w:noProof/>
                <w:webHidden/>
              </w:rPr>
              <w:fldChar w:fldCharType="end"/>
            </w:r>
          </w:hyperlink>
        </w:p>
        <w:p w14:paraId="308FC97D" w14:textId="45027EEE" w:rsidR="00E55F18" w:rsidRDefault="00E55F18">
          <w:pPr>
            <w:pStyle w:val="TOC1"/>
            <w:tabs>
              <w:tab w:val="right" w:leader="dot" w:pos="9016"/>
            </w:tabs>
            <w:rPr>
              <w:rFonts w:asciiTheme="minorHAnsi" w:eastAsiaTheme="minorEastAsia" w:hAnsiTheme="minorHAnsi"/>
              <w:noProof/>
              <w:sz w:val="22"/>
              <w:lang w:eastAsia="en-GB"/>
            </w:rPr>
          </w:pPr>
          <w:hyperlink w:anchor="_Toc26779003" w:history="1">
            <w:r w:rsidRPr="005778AD">
              <w:rPr>
                <w:rStyle w:val="Hyperlink"/>
                <w:rFonts w:cs="Arial"/>
                <w:noProof/>
              </w:rPr>
              <w:t>List of Complaints.</w:t>
            </w:r>
            <w:r>
              <w:rPr>
                <w:noProof/>
                <w:webHidden/>
              </w:rPr>
              <w:tab/>
            </w:r>
            <w:r>
              <w:rPr>
                <w:noProof/>
                <w:webHidden/>
              </w:rPr>
              <w:fldChar w:fldCharType="begin"/>
            </w:r>
            <w:r>
              <w:rPr>
                <w:noProof/>
                <w:webHidden/>
              </w:rPr>
              <w:instrText xml:space="preserve"> PAGEREF _Toc26779003 \h </w:instrText>
            </w:r>
            <w:r>
              <w:rPr>
                <w:noProof/>
                <w:webHidden/>
              </w:rPr>
            </w:r>
            <w:r>
              <w:rPr>
                <w:noProof/>
                <w:webHidden/>
              </w:rPr>
              <w:fldChar w:fldCharType="separate"/>
            </w:r>
            <w:r>
              <w:rPr>
                <w:noProof/>
                <w:webHidden/>
              </w:rPr>
              <w:t>3</w:t>
            </w:r>
            <w:r>
              <w:rPr>
                <w:noProof/>
                <w:webHidden/>
              </w:rPr>
              <w:fldChar w:fldCharType="end"/>
            </w:r>
          </w:hyperlink>
        </w:p>
        <w:p w14:paraId="173184BF" w14:textId="083F6C75" w:rsidR="00E55F18" w:rsidRDefault="00E55F18">
          <w:pPr>
            <w:pStyle w:val="TOC1"/>
            <w:tabs>
              <w:tab w:val="right" w:leader="dot" w:pos="9016"/>
            </w:tabs>
            <w:rPr>
              <w:rFonts w:asciiTheme="minorHAnsi" w:eastAsiaTheme="minorEastAsia" w:hAnsiTheme="minorHAnsi"/>
              <w:noProof/>
              <w:sz w:val="22"/>
              <w:lang w:eastAsia="en-GB"/>
            </w:rPr>
          </w:pPr>
          <w:hyperlink w:anchor="_Toc26779004" w:history="1">
            <w:r w:rsidRPr="005778AD">
              <w:rPr>
                <w:rStyle w:val="Hyperlink"/>
                <w:noProof/>
              </w:rPr>
              <w:t>Example of Bad Management Practice.</w:t>
            </w:r>
            <w:r>
              <w:rPr>
                <w:noProof/>
                <w:webHidden/>
              </w:rPr>
              <w:tab/>
            </w:r>
            <w:r>
              <w:rPr>
                <w:noProof/>
                <w:webHidden/>
              </w:rPr>
              <w:fldChar w:fldCharType="begin"/>
            </w:r>
            <w:r>
              <w:rPr>
                <w:noProof/>
                <w:webHidden/>
              </w:rPr>
              <w:instrText xml:space="preserve"> PAGEREF _Toc26779004 \h </w:instrText>
            </w:r>
            <w:r>
              <w:rPr>
                <w:noProof/>
                <w:webHidden/>
              </w:rPr>
            </w:r>
            <w:r>
              <w:rPr>
                <w:noProof/>
                <w:webHidden/>
              </w:rPr>
              <w:fldChar w:fldCharType="separate"/>
            </w:r>
            <w:r>
              <w:rPr>
                <w:noProof/>
                <w:webHidden/>
              </w:rPr>
              <w:t>5</w:t>
            </w:r>
            <w:r>
              <w:rPr>
                <w:noProof/>
                <w:webHidden/>
              </w:rPr>
              <w:fldChar w:fldCharType="end"/>
            </w:r>
          </w:hyperlink>
        </w:p>
        <w:p w14:paraId="61BE6009" w14:textId="6177EED8" w:rsidR="00E55F18" w:rsidRDefault="00E55F18">
          <w:pPr>
            <w:pStyle w:val="TOC1"/>
            <w:tabs>
              <w:tab w:val="right" w:leader="dot" w:pos="9016"/>
            </w:tabs>
            <w:rPr>
              <w:rFonts w:asciiTheme="minorHAnsi" w:eastAsiaTheme="minorEastAsia" w:hAnsiTheme="minorHAnsi"/>
              <w:noProof/>
              <w:sz w:val="22"/>
              <w:lang w:eastAsia="en-GB"/>
            </w:rPr>
          </w:pPr>
          <w:hyperlink w:anchor="_Toc26779005" w:history="1">
            <w:r w:rsidRPr="005778AD">
              <w:rPr>
                <w:rStyle w:val="Hyperlink"/>
                <w:rFonts w:cs="Arial"/>
                <w:noProof/>
              </w:rPr>
              <w:t>Recommendations to Reduce and Rectify Complaints.</w:t>
            </w:r>
            <w:r>
              <w:rPr>
                <w:noProof/>
                <w:webHidden/>
              </w:rPr>
              <w:tab/>
            </w:r>
            <w:r>
              <w:rPr>
                <w:noProof/>
                <w:webHidden/>
              </w:rPr>
              <w:fldChar w:fldCharType="begin"/>
            </w:r>
            <w:r>
              <w:rPr>
                <w:noProof/>
                <w:webHidden/>
              </w:rPr>
              <w:instrText xml:space="preserve"> PAGEREF _Toc26779005 \h </w:instrText>
            </w:r>
            <w:r>
              <w:rPr>
                <w:noProof/>
                <w:webHidden/>
              </w:rPr>
            </w:r>
            <w:r>
              <w:rPr>
                <w:noProof/>
                <w:webHidden/>
              </w:rPr>
              <w:fldChar w:fldCharType="separate"/>
            </w:r>
            <w:r>
              <w:rPr>
                <w:noProof/>
                <w:webHidden/>
              </w:rPr>
              <w:t>5</w:t>
            </w:r>
            <w:r>
              <w:rPr>
                <w:noProof/>
                <w:webHidden/>
              </w:rPr>
              <w:fldChar w:fldCharType="end"/>
            </w:r>
          </w:hyperlink>
        </w:p>
        <w:p w14:paraId="5F773280" w14:textId="75F52F15" w:rsidR="00E55F18" w:rsidRDefault="00E55F18">
          <w:pPr>
            <w:pStyle w:val="TOC1"/>
            <w:tabs>
              <w:tab w:val="right" w:leader="dot" w:pos="9016"/>
            </w:tabs>
            <w:rPr>
              <w:rFonts w:asciiTheme="minorHAnsi" w:eastAsiaTheme="minorEastAsia" w:hAnsiTheme="minorHAnsi"/>
              <w:noProof/>
              <w:sz w:val="22"/>
              <w:lang w:eastAsia="en-GB"/>
            </w:rPr>
          </w:pPr>
          <w:hyperlink w:anchor="_Toc26779006" w:history="1">
            <w:r w:rsidRPr="005778AD">
              <w:rPr>
                <w:rStyle w:val="Hyperlink"/>
                <w:noProof/>
              </w:rPr>
              <w:t>Quality Management System (QMS).</w:t>
            </w:r>
            <w:r>
              <w:rPr>
                <w:noProof/>
                <w:webHidden/>
              </w:rPr>
              <w:tab/>
            </w:r>
            <w:r>
              <w:rPr>
                <w:noProof/>
                <w:webHidden/>
              </w:rPr>
              <w:fldChar w:fldCharType="begin"/>
            </w:r>
            <w:r>
              <w:rPr>
                <w:noProof/>
                <w:webHidden/>
              </w:rPr>
              <w:instrText xml:space="preserve"> PAGEREF _Toc26779006 \h </w:instrText>
            </w:r>
            <w:r>
              <w:rPr>
                <w:noProof/>
                <w:webHidden/>
              </w:rPr>
            </w:r>
            <w:r>
              <w:rPr>
                <w:noProof/>
                <w:webHidden/>
              </w:rPr>
              <w:fldChar w:fldCharType="separate"/>
            </w:r>
            <w:r>
              <w:rPr>
                <w:noProof/>
                <w:webHidden/>
              </w:rPr>
              <w:t>7</w:t>
            </w:r>
            <w:r>
              <w:rPr>
                <w:noProof/>
                <w:webHidden/>
              </w:rPr>
              <w:fldChar w:fldCharType="end"/>
            </w:r>
          </w:hyperlink>
        </w:p>
        <w:p w14:paraId="7AD954A7" w14:textId="6A5615D6" w:rsidR="00E55F18" w:rsidRDefault="00E55F18">
          <w:pPr>
            <w:pStyle w:val="TOC1"/>
            <w:tabs>
              <w:tab w:val="right" w:leader="dot" w:pos="9016"/>
            </w:tabs>
            <w:rPr>
              <w:rFonts w:asciiTheme="minorHAnsi" w:eastAsiaTheme="minorEastAsia" w:hAnsiTheme="minorHAnsi"/>
              <w:noProof/>
              <w:sz w:val="22"/>
              <w:lang w:eastAsia="en-GB"/>
            </w:rPr>
          </w:pPr>
          <w:hyperlink w:anchor="_Toc26779007" w:history="1">
            <w:r w:rsidRPr="005778AD">
              <w:rPr>
                <w:rStyle w:val="Hyperlink"/>
                <w:noProof/>
              </w:rPr>
              <w:t>Planning of a QMS.</w:t>
            </w:r>
            <w:r>
              <w:rPr>
                <w:noProof/>
                <w:webHidden/>
              </w:rPr>
              <w:tab/>
            </w:r>
            <w:r>
              <w:rPr>
                <w:noProof/>
                <w:webHidden/>
              </w:rPr>
              <w:fldChar w:fldCharType="begin"/>
            </w:r>
            <w:r>
              <w:rPr>
                <w:noProof/>
                <w:webHidden/>
              </w:rPr>
              <w:instrText xml:space="preserve"> PAGEREF _Toc26779007 \h </w:instrText>
            </w:r>
            <w:r>
              <w:rPr>
                <w:noProof/>
                <w:webHidden/>
              </w:rPr>
            </w:r>
            <w:r>
              <w:rPr>
                <w:noProof/>
                <w:webHidden/>
              </w:rPr>
              <w:fldChar w:fldCharType="separate"/>
            </w:r>
            <w:r>
              <w:rPr>
                <w:noProof/>
                <w:webHidden/>
              </w:rPr>
              <w:t>7</w:t>
            </w:r>
            <w:r>
              <w:rPr>
                <w:noProof/>
                <w:webHidden/>
              </w:rPr>
              <w:fldChar w:fldCharType="end"/>
            </w:r>
          </w:hyperlink>
        </w:p>
        <w:p w14:paraId="7E918A0B" w14:textId="03EC8B31" w:rsidR="00E55F18" w:rsidRDefault="00E55F18">
          <w:pPr>
            <w:pStyle w:val="TOC1"/>
            <w:tabs>
              <w:tab w:val="right" w:leader="dot" w:pos="9016"/>
            </w:tabs>
            <w:rPr>
              <w:rFonts w:asciiTheme="minorHAnsi" w:eastAsiaTheme="minorEastAsia" w:hAnsiTheme="minorHAnsi"/>
              <w:noProof/>
              <w:sz w:val="22"/>
              <w:lang w:eastAsia="en-GB"/>
            </w:rPr>
          </w:pPr>
          <w:hyperlink w:anchor="_Toc26779008" w:history="1">
            <w:r w:rsidRPr="005778AD">
              <w:rPr>
                <w:rStyle w:val="Hyperlink"/>
                <w:rFonts w:cs="Arial"/>
                <w:noProof/>
              </w:rPr>
              <w:t>Quality Assurance.</w:t>
            </w:r>
            <w:r>
              <w:rPr>
                <w:noProof/>
                <w:webHidden/>
              </w:rPr>
              <w:tab/>
            </w:r>
            <w:r>
              <w:rPr>
                <w:noProof/>
                <w:webHidden/>
              </w:rPr>
              <w:fldChar w:fldCharType="begin"/>
            </w:r>
            <w:r>
              <w:rPr>
                <w:noProof/>
                <w:webHidden/>
              </w:rPr>
              <w:instrText xml:space="preserve"> PAGEREF _Toc26779008 \h </w:instrText>
            </w:r>
            <w:r>
              <w:rPr>
                <w:noProof/>
                <w:webHidden/>
              </w:rPr>
            </w:r>
            <w:r>
              <w:rPr>
                <w:noProof/>
                <w:webHidden/>
              </w:rPr>
              <w:fldChar w:fldCharType="separate"/>
            </w:r>
            <w:r>
              <w:rPr>
                <w:noProof/>
                <w:webHidden/>
              </w:rPr>
              <w:t>9</w:t>
            </w:r>
            <w:r>
              <w:rPr>
                <w:noProof/>
                <w:webHidden/>
              </w:rPr>
              <w:fldChar w:fldCharType="end"/>
            </w:r>
          </w:hyperlink>
        </w:p>
        <w:p w14:paraId="3069C01C" w14:textId="40D9418C" w:rsidR="00E55F18" w:rsidRDefault="00E55F18">
          <w:pPr>
            <w:pStyle w:val="TOC1"/>
            <w:tabs>
              <w:tab w:val="right" w:leader="dot" w:pos="9016"/>
            </w:tabs>
            <w:rPr>
              <w:rFonts w:asciiTheme="minorHAnsi" w:eastAsiaTheme="minorEastAsia" w:hAnsiTheme="minorHAnsi"/>
              <w:noProof/>
              <w:sz w:val="22"/>
              <w:lang w:eastAsia="en-GB"/>
            </w:rPr>
          </w:pPr>
          <w:hyperlink w:anchor="_Toc26779009" w:history="1">
            <w:r w:rsidRPr="005778AD">
              <w:rPr>
                <w:rStyle w:val="Hyperlink"/>
                <w:noProof/>
              </w:rPr>
              <w:t>Bibliography</w:t>
            </w:r>
            <w:r>
              <w:rPr>
                <w:noProof/>
                <w:webHidden/>
              </w:rPr>
              <w:tab/>
            </w:r>
            <w:r>
              <w:rPr>
                <w:noProof/>
                <w:webHidden/>
              </w:rPr>
              <w:fldChar w:fldCharType="begin"/>
            </w:r>
            <w:r>
              <w:rPr>
                <w:noProof/>
                <w:webHidden/>
              </w:rPr>
              <w:instrText xml:space="preserve"> PAGEREF _Toc26779009 \h </w:instrText>
            </w:r>
            <w:r>
              <w:rPr>
                <w:noProof/>
                <w:webHidden/>
              </w:rPr>
            </w:r>
            <w:r>
              <w:rPr>
                <w:noProof/>
                <w:webHidden/>
              </w:rPr>
              <w:fldChar w:fldCharType="separate"/>
            </w:r>
            <w:r>
              <w:rPr>
                <w:noProof/>
                <w:webHidden/>
              </w:rPr>
              <w:t>10</w:t>
            </w:r>
            <w:r>
              <w:rPr>
                <w:noProof/>
                <w:webHidden/>
              </w:rPr>
              <w:fldChar w:fldCharType="end"/>
            </w:r>
          </w:hyperlink>
        </w:p>
        <w:p w14:paraId="51FCB87F" w14:textId="63FBAC3D" w:rsidR="00F630A2" w:rsidRDefault="00F630A2" w:rsidP="00DB7586">
          <w:pPr>
            <w:spacing w:line="360" w:lineRule="auto"/>
          </w:pPr>
          <w:r>
            <w:rPr>
              <w:b/>
              <w:bCs/>
              <w:noProof/>
            </w:rPr>
            <w:fldChar w:fldCharType="end"/>
          </w:r>
        </w:p>
      </w:sdtContent>
    </w:sdt>
    <w:p w14:paraId="4A19B0E8" w14:textId="64D25936" w:rsidR="000111EF" w:rsidRDefault="008F1109">
      <w:pPr>
        <w:pStyle w:val="TableofFigures"/>
        <w:tabs>
          <w:tab w:val="right" w:leader="dot" w:pos="9016"/>
        </w:tabs>
        <w:rPr>
          <w:rFonts w:asciiTheme="minorHAnsi" w:eastAsiaTheme="minorEastAsia" w:hAnsiTheme="minorHAnsi"/>
          <w:noProof/>
          <w:sz w:val="22"/>
          <w:lang w:eastAsia="en-GB"/>
        </w:rPr>
      </w:pPr>
      <w:r>
        <w:rPr>
          <w:rStyle w:val="normaltextrun"/>
          <w:rFonts w:cs="Arial"/>
          <w:sz w:val="72"/>
          <w:szCs w:val="72"/>
        </w:rPr>
        <w:fldChar w:fldCharType="begin"/>
      </w:r>
      <w:r>
        <w:rPr>
          <w:rStyle w:val="normaltextrun"/>
          <w:rFonts w:cs="Arial"/>
          <w:sz w:val="72"/>
          <w:szCs w:val="72"/>
        </w:rPr>
        <w:instrText xml:space="preserve"> TOC \h \z \c "Figure" </w:instrText>
      </w:r>
      <w:r>
        <w:rPr>
          <w:rStyle w:val="normaltextrun"/>
          <w:rFonts w:cs="Arial"/>
          <w:sz w:val="72"/>
          <w:szCs w:val="72"/>
        </w:rPr>
        <w:fldChar w:fldCharType="separate"/>
      </w:r>
      <w:hyperlink w:anchor="_Toc26728244" w:history="1">
        <w:r w:rsidR="000111EF" w:rsidRPr="0055276F">
          <w:rPr>
            <w:rStyle w:val="Hyperlink"/>
            <w:rFonts w:cs="Arial"/>
            <w:noProof/>
          </w:rPr>
          <w:t>Figure 1: Quality Management Process Map Overview</w:t>
        </w:r>
        <w:r w:rsidR="000111EF">
          <w:rPr>
            <w:noProof/>
            <w:webHidden/>
          </w:rPr>
          <w:tab/>
        </w:r>
        <w:r w:rsidR="000111EF">
          <w:rPr>
            <w:noProof/>
            <w:webHidden/>
          </w:rPr>
          <w:fldChar w:fldCharType="begin"/>
        </w:r>
        <w:r w:rsidR="000111EF">
          <w:rPr>
            <w:noProof/>
            <w:webHidden/>
          </w:rPr>
          <w:instrText xml:space="preserve"> PAGEREF _Toc26728244 \h </w:instrText>
        </w:r>
        <w:r w:rsidR="000111EF">
          <w:rPr>
            <w:noProof/>
            <w:webHidden/>
          </w:rPr>
        </w:r>
        <w:r w:rsidR="000111EF">
          <w:rPr>
            <w:noProof/>
            <w:webHidden/>
          </w:rPr>
          <w:fldChar w:fldCharType="separate"/>
        </w:r>
        <w:r w:rsidR="000111EF">
          <w:rPr>
            <w:noProof/>
            <w:webHidden/>
          </w:rPr>
          <w:t>11</w:t>
        </w:r>
        <w:r w:rsidR="000111EF">
          <w:rPr>
            <w:noProof/>
            <w:webHidden/>
          </w:rPr>
          <w:fldChar w:fldCharType="end"/>
        </w:r>
      </w:hyperlink>
    </w:p>
    <w:p w14:paraId="56A48547" w14:textId="10E008D8" w:rsidR="000111EF" w:rsidRDefault="00F9101F">
      <w:pPr>
        <w:pStyle w:val="TableofFigures"/>
        <w:tabs>
          <w:tab w:val="right" w:leader="dot" w:pos="9016"/>
        </w:tabs>
        <w:rPr>
          <w:rFonts w:asciiTheme="minorHAnsi" w:eastAsiaTheme="minorEastAsia" w:hAnsiTheme="minorHAnsi"/>
          <w:noProof/>
          <w:sz w:val="22"/>
          <w:lang w:eastAsia="en-GB"/>
        </w:rPr>
      </w:pPr>
      <w:hyperlink w:anchor="_Toc26728245" w:history="1">
        <w:r w:rsidR="000111EF" w:rsidRPr="0055276F">
          <w:rPr>
            <w:rStyle w:val="Hyperlink"/>
            <w:rFonts w:cs="Arial"/>
            <w:noProof/>
          </w:rPr>
          <w:t>Figure 2:Individual Proce</w:t>
        </w:r>
        <w:bookmarkStart w:id="0" w:name="_GoBack"/>
        <w:bookmarkEnd w:id="0"/>
        <w:r w:rsidR="000111EF" w:rsidRPr="0055276F">
          <w:rPr>
            <w:rStyle w:val="Hyperlink"/>
            <w:rFonts w:cs="Arial"/>
            <w:noProof/>
          </w:rPr>
          <w:t>ss Map</w:t>
        </w:r>
        <w:r w:rsidR="000111EF">
          <w:rPr>
            <w:noProof/>
            <w:webHidden/>
          </w:rPr>
          <w:tab/>
        </w:r>
        <w:r w:rsidR="000111EF">
          <w:rPr>
            <w:noProof/>
            <w:webHidden/>
          </w:rPr>
          <w:fldChar w:fldCharType="begin"/>
        </w:r>
        <w:r w:rsidR="000111EF">
          <w:rPr>
            <w:noProof/>
            <w:webHidden/>
          </w:rPr>
          <w:instrText xml:space="preserve"> PAGEREF _Toc26728245 \h </w:instrText>
        </w:r>
        <w:r w:rsidR="000111EF">
          <w:rPr>
            <w:noProof/>
            <w:webHidden/>
          </w:rPr>
        </w:r>
        <w:r w:rsidR="000111EF">
          <w:rPr>
            <w:noProof/>
            <w:webHidden/>
          </w:rPr>
          <w:fldChar w:fldCharType="separate"/>
        </w:r>
        <w:r w:rsidR="000111EF">
          <w:rPr>
            <w:noProof/>
            <w:webHidden/>
          </w:rPr>
          <w:t>12</w:t>
        </w:r>
        <w:r w:rsidR="000111EF">
          <w:rPr>
            <w:noProof/>
            <w:webHidden/>
          </w:rPr>
          <w:fldChar w:fldCharType="end"/>
        </w:r>
      </w:hyperlink>
    </w:p>
    <w:p w14:paraId="0099DC33" w14:textId="24F9E50B" w:rsidR="000111EF" w:rsidRDefault="00F9101F">
      <w:pPr>
        <w:pStyle w:val="TableofFigures"/>
        <w:tabs>
          <w:tab w:val="right" w:leader="dot" w:pos="9016"/>
        </w:tabs>
        <w:rPr>
          <w:rFonts w:asciiTheme="minorHAnsi" w:eastAsiaTheme="minorEastAsia" w:hAnsiTheme="minorHAnsi"/>
          <w:noProof/>
          <w:sz w:val="22"/>
          <w:lang w:eastAsia="en-GB"/>
        </w:rPr>
      </w:pPr>
      <w:hyperlink w:anchor="_Toc26728246" w:history="1">
        <w:r w:rsidR="000111EF" w:rsidRPr="0055276F">
          <w:rPr>
            <w:rStyle w:val="Hyperlink"/>
            <w:noProof/>
          </w:rPr>
          <w:t>Figure 3-Flow Chart to show after sales procedure.</w:t>
        </w:r>
        <w:r w:rsidR="000111EF">
          <w:rPr>
            <w:noProof/>
            <w:webHidden/>
          </w:rPr>
          <w:tab/>
        </w:r>
        <w:r w:rsidR="000111EF">
          <w:rPr>
            <w:noProof/>
            <w:webHidden/>
          </w:rPr>
          <w:fldChar w:fldCharType="begin"/>
        </w:r>
        <w:r w:rsidR="000111EF">
          <w:rPr>
            <w:noProof/>
            <w:webHidden/>
          </w:rPr>
          <w:instrText xml:space="preserve"> PAGEREF _Toc26728246 \h </w:instrText>
        </w:r>
        <w:r w:rsidR="000111EF">
          <w:rPr>
            <w:noProof/>
            <w:webHidden/>
          </w:rPr>
        </w:r>
        <w:r w:rsidR="000111EF">
          <w:rPr>
            <w:noProof/>
            <w:webHidden/>
          </w:rPr>
          <w:fldChar w:fldCharType="separate"/>
        </w:r>
        <w:r w:rsidR="000111EF">
          <w:rPr>
            <w:noProof/>
            <w:webHidden/>
          </w:rPr>
          <w:t>13</w:t>
        </w:r>
        <w:r w:rsidR="000111EF">
          <w:rPr>
            <w:noProof/>
            <w:webHidden/>
          </w:rPr>
          <w:fldChar w:fldCharType="end"/>
        </w:r>
      </w:hyperlink>
    </w:p>
    <w:p w14:paraId="21527CBB" w14:textId="29A1371E" w:rsidR="00F630A2" w:rsidRDefault="008F1109" w:rsidP="00DB7586">
      <w:pPr>
        <w:pStyle w:val="paragraph"/>
        <w:spacing w:before="0" w:beforeAutospacing="0" w:after="0" w:afterAutospacing="0" w:line="360" w:lineRule="auto"/>
        <w:textAlignment w:val="baseline"/>
        <w:rPr>
          <w:rStyle w:val="normaltextrun"/>
          <w:rFonts w:ascii="Arial" w:hAnsi="Arial" w:cs="Arial"/>
          <w:sz w:val="72"/>
          <w:szCs w:val="72"/>
        </w:rPr>
      </w:pPr>
      <w:r>
        <w:rPr>
          <w:rStyle w:val="normaltextrun"/>
          <w:rFonts w:ascii="Arial" w:hAnsi="Arial" w:cs="Arial"/>
          <w:sz w:val="72"/>
          <w:szCs w:val="72"/>
        </w:rPr>
        <w:fldChar w:fldCharType="end"/>
      </w:r>
    </w:p>
    <w:p w14:paraId="2DE09074" w14:textId="77777777" w:rsidR="00F630A2" w:rsidRDefault="00F630A2" w:rsidP="00DB7586">
      <w:pPr>
        <w:spacing w:line="360" w:lineRule="auto"/>
        <w:rPr>
          <w:rStyle w:val="normaltextrun"/>
          <w:rFonts w:eastAsia="Times New Roman" w:cs="Arial"/>
          <w:sz w:val="72"/>
          <w:szCs w:val="72"/>
          <w:lang w:eastAsia="en-GB"/>
        </w:rPr>
      </w:pPr>
      <w:r>
        <w:rPr>
          <w:rStyle w:val="normaltextrun"/>
          <w:rFonts w:cs="Arial"/>
          <w:sz w:val="72"/>
          <w:szCs w:val="72"/>
        </w:rPr>
        <w:br w:type="page"/>
      </w:r>
    </w:p>
    <w:p w14:paraId="16D31571" w14:textId="697BBA4B" w:rsidR="00F630A2" w:rsidRDefault="00F630A2" w:rsidP="00DB7586">
      <w:pPr>
        <w:pStyle w:val="Heading1"/>
        <w:spacing w:line="360" w:lineRule="auto"/>
        <w:rPr>
          <w:rFonts w:ascii="Segoe UI" w:hAnsi="Segoe UI" w:cs="Segoe UI"/>
          <w:sz w:val="18"/>
          <w:szCs w:val="18"/>
        </w:rPr>
      </w:pPr>
      <w:bookmarkStart w:id="1" w:name="_Toc26779001"/>
      <w:r>
        <w:rPr>
          <w:rStyle w:val="normaltextrun"/>
          <w:rFonts w:cs="Arial"/>
          <w:color w:val="4471C4"/>
          <w:szCs w:val="40"/>
        </w:rPr>
        <w:lastRenderedPageBreak/>
        <w:t>Introduction.</w:t>
      </w:r>
      <w:bookmarkEnd w:id="1"/>
      <w:r>
        <w:rPr>
          <w:rStyle w:val="eop"/>
          <w:rFonts w:cs="Arial"/>
          <w:szCs w:val="40"/>
        </w:rPr>
        <w:t> </w:t>
      </w:r>
    </w:p>
    <w:p w14:paraId="4A7D8913" w14:textId="0179C2AA" w:rsidR="00F630A2" w:rsidRDefault="00F630A2" w:rsidP="00DB7586">
      <w:pPr>
        <w:pStyle w:val="paragraph"/>
        <w:spacing w:before="0" w:beforeAutospacing="0" w:after="0" w:afterAutospacing="0" w:line="360" w:lineRule="auto"/>
        <w:textAlignment w:val="baseline"/>
        <w:rPr>
          <w:rStyle w:val="eop"/>
          <w:rFonts w:ascii="Arial" w:eastAsiaTheme="majorEastAsia" w:hAnsi="Arial" w:cs="Arial"/>
        </w:rPr>
      </w:pPr>
      <w:r>
        <w:rPr>
          <w:rStyle w:val="eop"/>
          <w:rFonts w:ascii="Calibri" w:eastAsiaTheme="majorEastAsia" w:hAnsi="Calibri" w:cs="Calibri"/>
          <w:sz w:val="22"/>
          <w:szCs w:val="22"/>
        </w:rPr>
        <w:t> </w:t>
      </w:r>
      <w:r>
        <w:rPr>
          <w:rStyle w:val="normaltextrun"/>
          <w:rFonts w:ascii="Arial" w:hAnsi="Arial" w:cs="Arial"/>
        </w:rPr>
        <w:t xml:space="preserve">I have been asked by Askham </w:t>
      </w:r>
      <w:r w:rsidR="00086E5D">
        <w:rPr>
          <w:rStyle w:val="normaltextrun"/>
          <w:rFonts w:ascii="Arial" w:hAnsi="Arial" w:cs="Arial"/>
        </w:rPr>
        <w:t>Construction</w:t>
      </w:r>
      <w:r>
        <w:rPr>
          <w:rStyle w:val="normaltextrun"/>
          <w:rFonts w:ascii="Arial" w:hAnsi="Arial" w:cs="Arial"/>
        </w:rPr>
        <w:t xml:space="preserve"> Co to a</w:t>
      </w:r>
      <w:r w:rsidR="00284A2C">
        <w:rPr>
          <w:rStyle w:val="normaltextrun"/>
          <w:rFonts w:ascii="Arial" w:hAnsi="Arial" w:cs="Arial"/>
        </w:rPr>
        <w:t xml:space="preserve">udit </w:t>
      </w:r>
      <w:r>
        <w:rPr>
          <w:rStyle w:val="normaltextrun"/>
          <w:rFonts w:ascii="Arial" w:hAnsi="Arial" w:cs="Arial"/>
        </w:rPr>
        <w:t xml:space="preserve">their </w:t>
      </w:r>
      <w:r w:rsidR="00284A2C">
        <w:rPr>
          <w:rStyle w:val="normaltextrun"/>
          <w:rFonts w:ascii="Arial" w:hAnsi="Arial" w:cs="Arial"/>
        </w:rPr>
        <w:t>manag</w:t>
      </w:r>
      <w:r w:rsidR="009A7C0A">
        <w:rPr>
          <w:rStyle w:val="normaltextrun"/>
          <w:rFonts w:ascii="Arial" w:hAnsi="Arial" w:cs="Arial"/>
        </w:rPr>
        <w:t>ement system an</w:t>
      </w:r>
      <w:r w:rsidR="00CE1CA2">
        <w:rPr>
          <w:rStyle w:val="normaltextrun"/>
          <w:rFonts w:ascii="Arial" w:hAnsi="Arial" w:cs="Arial"/>
        </w:rPr>
        <w:t xml:space="preserve">d </w:t>
      </w:r>
      <w:r>
        <w:rPr>
          <w:rStyle w:val="normaltextrun"/>
          <w:rFonts w:ascii="Arial" w:hAnsi="Arial" w:cs="Arial"/>
        </w:rPr>
        <w:t>construction methods</w:t>
      </w:r>
      <w:r w:rsidR="001E77F1">
        <w:rPr>
          <w:rStyle w:val="normaltextrun"/>
          <w:rFonts w:ascii="Arial" w:hAnsi="Arial" w:cs="Arial"/>
        </w:rPr>
        <w:t>.</w:t>
      </w:r>
      <w:r w:rsidR="00DE13E0">
        <w:rPr>
          <w:rStyle w:val="normaltextrun"/>
          <w:rFonts w:ascii="Arial" w:hAnsi="Arial" w:cs="Arial"/>
        </w:rPr>
        <w:t xml:space="preserve"> </w:t>
      </w:r>
      <w:r w:rsidR="00D53C89">
        <w:rPr>
          <w:rStyle w:val="normaltextrun"/>
          <w:rFonts w:ascii="Arial" w:hAnsi="Arial" w:cs="Arial"/>
        </w:rPr>
        <w:t>Having undertaken this audit I</w:t>
      </w:r>
      <w:r w:rsidR="00DE13E0">
        <w:rPr>
          <w:rStyle w:val="normaltextrun"/>
          <w:rFonts w:ascii="Arial" w:hAnsi="Arial" w:cs="Arial"/>
        </w:rPr>
        <w:t xml:space="preserve"> shall </w:t>
      </w:r>
      <w:r>
        <w:rPr>
          <w:rStyle w:val="normaltextrun"/>
          <w:rFonts w:ascii="Arial" w:hAnsi="Arial" w:cs="Arial"/>
        </w:rPr>
        <w:t>the</w:t>
      </w:r>
      <w:r w:rsidR="00D9266F">
        <w:rPr>
          <w:rStyle w:val="normaltextrun"/>
          <w:rFonts w:ascii="Arial" w:hAnsi="Arial" w:cs="Arial"/>
        </w:rPr>
        <w:t xml:space="preserve">n compile a </w:t>
      </w:r>
      <w:r w:rsidR="00B478BF">
        <w:rPr>
          <w:rStyle w:val="normaltextrun"/>
          <w:rFonts w:ascii="Arial" w:hAnsi="Arial" w:cs="Arial"/>
        </w:rPr>
        <w:t>list of recommendations</w:t>
      </w:r>
      <w:r w:rsidR="00A55CB1">
        <w:rPr>
          <w:rStyle w:val="normaltextrun"/>
          <w:rFonts w:ascii="Arial" w:hAnsi="Arial" w:cs="Arial"/>
        </w:rPr>
        <w:t xml:space="preserve"> for the company</w:t>
      </w:r>
      <w:r w:rsidR="0018362D">
        <w:rPr>
          <w:rStyle w:val="normaltextrun"/>
          <w:rFonts w:ascii="Arial" w:hAnsi="Arial" w:cs="Arial"/>
        </w:rPr>
        <w:t xml:space="preserve"> </w:t>
      </w:r>
      <w:r w:rsidR="003A1C47">
        <w:rPr>
          <w:rStyle w:val="normaltextrun"/>
          <w:rFonts w:ascii="Arial" w:hAnsi="Arial" w:cs="Arial"/>
        </w:rPr>
        <w:t>to implement</w:t>
      </w:r>
      <w:r w:rsidR="005A23CE">
        <w:rPr>
          <w:rStyle w:val="normaltextrun"/>
          <w:rFonts w:ascii="Arial" w:hAnsi="Arial" w:cs="Arial"/>
        </w:rPr>
        <w:t>, which</w:t>
      </w:r>
      <w:r w:rsidR="00625724" w:rsidRPr="00625724">
        <w:rPr>
          <w:rStyle w:val="normaltextrun"/>
          <w:rFonts w:ascii="Arial" w:hAnsi="Arial" w:cs="Arial"/>
        </w:rPr>
        <w:t xml:space="preserve"> </w:t>
      </w:r>
      <w:r w:rsidR="00625724">
        <w:rPr>
          <w:rStyle w:val="normaltextrun"/>
          <w:rFonts w:ascii="Arial" w:hAnsi="Arial" w:cs="Arial"/>
        </w:rPr>
        <w:t xml:space="preserve">it is intended will </w:t>
      </w:r>
      <w:r w:rsidR="004C5C6B">
        <w:rPr>
          <w:rStyle w:val="normaltextrun"/>
          <w:rFonts w:ascii="Arial" w:hAnsi="Arial" w:cs="Arial"/>
        </w:rPr>
        <w:t>help them improve the</w:t>
      </w:r>
      <w:r w:rsidR="00996101">
        <w:rPr>
          <w:rStyle w:val="normaltextrun"/>
          <w:rFonts w:ascii="Arial" w:hAnsi="Arial" w:cs="Arial"/>
        </w:rPr>
        <w:t>ir</w:t>
      </w:r>
      <w:r w:rsidR="00511A66">
        <w:rPr>
          <w:rStyle w:val="normaltextrun"/>
          <w:rFonts w:ascii="Arial" w:hAnsi="Arial" w:cs="Arial"/>
        </w:rPr>
        <w:t xml:space="preserve"> </w:t>
      </w:r>
      <w:r>
        <w:rPr>
          <w:rStyle w:val="normaltextrun"/>
          <w:rFonts w:ascii="Arial" w:hAnsi="Arial" w:cs="Arial"/>
        </w:rPr>
        <w:t>system</w:t>
      </w:r>
      <w:r w:rsidR="00511A66">
        <w:rPr>
          <w:rStyle w:val="normaltextrun"/>
          <w:rFonts w:ascii="Arial" w:hAnsi="Arial" w:cs="Arial"/>
        </w:rPr>
        <w:t>s</w:t>
      </w:r>
      <w:r>
        <w:rPr>
          <w:rStyle w:val="normaltextrun"/>
          <w:rFonts w:ascii="Arial" w:hAnsi="Arial" w:cs="Arial"/>
        </w:rPr>
        <w:t xml:space="preserve"> of work to </w:t>
      </w:r>
      <w:r w:rsidR="00820FAB">
        <w:rPr>
          <w:rStyle w:val="normaltextrun"/>
          <w:rFonts w:ascii="Arial" w:hAnsi="Arial" w:cs="Arial"/>
        </w:rPr>
        <w:t>enable</w:t>
      </w:r>
      <w:r>
        <w:rPr>
          <w:rStyle w:val="normaltextrun"/>
          <w:rFonts w:ascii="Arial" w:hAnsi="Arial" w:cs="Arial"/>
        </w:rPr>
        <w:t xml:space="preserve"> them reduce complaints from residents of the dwellings which they are constructing for various clients.</w:t>
      </w:r>
      <w:r>
        <w:rPr>
          <w:rStyle w:val="eop"/>
          <w:rFonts w:ascii="Arial" w:eastAsiaTheme="majorEastAsia" w:hAnsi="Arial" w:cs="Arial"/>
        </w:rPr>
        <w:t> </w:t>
      </w:r>
    </w:p>
    <w:p w14:paraId="15B53733" w14:textId="64135ADE" w:rsidR="00A81DA3" w:rsidRDefault="00A81DA3" w:rsidP="00DB7586">
      <w:pPr>
        <w:pStyle w:val="paragraph"/>
        <w:spacing w:before="0" w:beforeAutospacing="0" w:after="0" w:afterAutospacing="0" w:line="360" w:lineRule="auto"/>
        <w:textAlignment w:val="baseline"/>
        <w:rPr>
          <w:rStyle w:val="eop"/>
          <w:rFonts w:ascii="Arial" w:eastAsiaTheme="majorEastAsia" w:hAnsi="Arial" w:cs="Arial"/>
        </w:rPr>
      </w:pPr>
    </w:p>
    <w:p w14:paraId="5591F174" w14:textId="31837385" w:rsidR="00A81DA3" w:rsidRDefault="00A81DA3" w:rsidP="00DB7586">
      <w:pPr>
        <w:pStyle w:val="paragraph"/>
        <w:spacing w:before="0" w:beforeAutospacing="0" w:after="0" w:afterAutospacing="0" w:line="360" w:lineRule="auto"/>
        <w:textAlignment w:val="baseline"/>
        <w:rPr>
          <w:rFonts w:ascii="Segoe UI" w:hAnsi="Segoe UI" w:cs="Segoe UI"/>
          <w:sz w:val="18"/>
          <w:szCs w:val="18"/>
        </w:rPr>
      </w:pPr>
      <w:r>
        <w:rPr>
          <w:rStyle w:val="eop"/>
          <w:rFonts w:ascii="Arial" w:eastAsiaTheme="majorEastAsia" w:hAnsi="Arial" w:cs="Arial"/>
        </w:rPr>
        <w:t xml:space="preserve">My work shall be carried out </w:t>
      </w:r>
      <w:r w:rsidR="00F526E2">
        <w:rPr>
          <w:rStyle w:val="eop"/>
          <w:rFonts w:ascii="Arial" w:eastAsiaTheme="majorEastAsia" w:hAnsi="Arial" w:cs="Arial"/>
        </w:rPr>
        <w:t xml:space="preserve">conforming to </w:t>
      </w:r>
      <w:sdt>
        <w:sdtPr>
          <w:rPr>
            <w:rStyle w:val="eop"/>
            <w:rFonts w:ascii="Arial" w:eastAsiaTheme="majorEastAsia" w:hAnsi="Arial" w:cs="Arial"/>
          </w:rPr>
          <w:id w:val="-2051297297"/>
          <w:citation/>
        </w:sdtPr>
        <w:sdtEndPr>
          <w:rPr>
            <w:rStyle w:val="eop"/>
          </w:rPr>
        </w:sdtEndPr>
        <w:sdtContent>
          <w:r w:rsidR="00FE5985">
            <w:rPr>
              <w:rStyle w:val="eop"/>
              <w:rFonts w:ascii="Arial" w:eastAsiaTheme="majorEastAsia" w:hAnsi="Arial" w:cs="Arial"/>
            </w:rPr>
            <w:fldChar w:fldCharType="begin"/>
          </w:r>
          <w:r w:rsidR="00284A2C">
            <w:rPr>
              <w:rStyle w:val="eop"/>
              <w:rFonts w:ascii="Arial" w:eastAsiaTheme="majorEastAsia" w:hAnsi="Arial" w:cs="Arial"/>
            </w:rPr>
            <w:instrText xml:space="preserve">CITATION BSI18 \l 2057 </w:instrText>
          </w:r>
          <w:r w:rsidR="00FE5985">
            <w:rPr>
              <w:rStyle w:val="eop"/>
              <w:rFonts w:ascii="Arial" w:eastAsiaTheme="majorEastAsia" w:hAnsi="Arial" w:cs="Arial"/>
            </w:rPr>
            <w:fldChar w:fldCharType="separate"/>
          </w:r>
          <w:r w:rsidR="00284A2C" w:rsidRPr="00284A2C">
            <w:rPr>
              <w:rFonts w:ascii="Arial" w:eastAsiaTheme="majorEastAsia" w:hAnsi="Arial" w:cs="Arial"/>
              <w:noProof/>
            </w:rPr>
            <w:t>(Publication, BSI Standards, 2018)</w:t>
          </w:r>
          <w:r w:rsidR="00FE5985">
            <w:rPr>
              <w:rStyle w:val="eop"/>
              <w:rFonts w:ascii="Arial" w:eastAsiaTheme="majorEastAsia" w:hAnsi="Arial" w:cs="Arial"/>
            </w:rPr>
            <w:fldChar w:fldCharType="end"/>
          </w:r>
        </w:sdtContent>
      </w:sdt>
    </w:p>
    <w:p w14:paraId="65D89541" w14:textId="2AB5344E" w:rsidR="00F630A2" w:rsidRDefault="00F630A2" w:rsidP="00DB7586">
      <w:pPr>
        <w:pStyle w:val="paragraph"/>
        <w:spacing w:before="0" w:beforeAutospacing="0" w:after="0" w:afterAutospacing="0" w:line="360" w:lineRule="auto"/>
        <w:textAlignment w:val="baseline"/>
        <w:rPr>
          <w:rFonts w:ascii="Segoe UI" w:hAnsi="Segoe UI" w:cs="Segoe UI"/>
          <w:sz w:val="18"/>
          <w:szCs w:val="18"/>
        </w:rPr>
      </w:pPr>
      <w:r>
        <w:rPr>
          <w:rStyle w:val="eop"/>
          <w:rFonts w:ascii="Arial" w:eastAsiaTheme="majorEastAsia" w:hAnsi="Arial" w:cs="Arial"/>
        </w:rPr>
        <w:t> </w:t>
      </w:r>
    </w:p>
    <w:p w14:paraId="40E2BAA0" w14:textId="53FD8BC6" w:rsidR="00F630A2" w:rsidRDefault="00F630A2" w:rsidP="00DB7586">
      <w:pPr>
        <w:pStyle w:val="Heading1"/>
        <w:spacing w:line="360" w:lineRule="auto"/>
        <w:rPr>
          <w:rStyle w:val="eop"/>
          <w:rFonts w:cs="Arial"/>
          <w:color w:val="2F5496"/>
          <w:szCs w:val="40"/>
        </w:rPr>
      </w:pPr>
      <w:bookmarkStart w:id="2" w:name="_Toc26779002"/>
      <w:r>
        <w:rPr>
          <w:rStyle w:val="normaltextrun"/>
          <w:rFonts w:cs="Arial"/>
          <w:color w:val="2F5496"/>
          <w:szCs w:val="40"/>
        </w:rPr>
        <w:t xml:space="preserve">Initial </w:t>
      </w:r>
      <w:r w:rsidRPr="00217E53">
        <w:rPr>
          <w:rStyle w:val="normaltextrun"/>
          <w:rFonts w:cs="Arial"/>
          <w:szCs w:val="40"/>
        </w:rPr>
        <w:t>Investigations</w:t>
      </w:r>
      <w:r w:rsidR="005457CF">
        <w:rPr>
          <w:rStyle w:val="normaltextrun"/>
          <w:rFonts w:cs="Arial"/>
          <w:color w:val="2F5496"/>
          <w:szCs w:val="40"/>
        </w:rPr>
        <w:t xml:space="preserve"> and </w:t>
      </w:r>
      <w:r w:rsidR="00837250">
        <w:rPr>
          <w:rStyle w:val="normaltextrun"/>
          <w:rFonts w:cs="Arial"/>
          <w:color w:val="2F5496"/>
          <w:szCs w:val="40"/>
        </w:rPr>
        <w:t>O</w:t>
      </w:r>
      <w:r w:rsidR="005457CF">
        <w:rPr>
          <w:rStyle w:val="normaltextrun"/>
          <w:rFonts w:cs="Arial"/>
          <w:color w:val="2F5496"/>
          <w:szCs w:val="40"/>
        </w:rPr>
        <w:t>bservations</w:t>
      </w:r>
      <w:r>
        <w:rPr>
          <w:rStyle w:val="normaltextrun"/>
          <w:rFonts w:cs="Arial"/>
          <w:color w:val="2F5496"/>
          <w:szCs w:val="40"/>
        </w:rPr>
        <w:t>.</w:t>
      </w:r>
      <w:bookmarkEnd w:id="2"/>
      <w:r>
        <w:rPr>
          <w:rStyle w:val="eop"/>
          <w:rFonts w:cs="Arial"/>
          <w:color w:val="2F5496"/>
          <w:szCs w:val="40"/>
        </w:rPr>
        <w:t> </w:t>
      </w:r>
    </w:p>
    <w:p w14:paraId="27144796" w14:textId="38DDDE87" w:rsidR="00C00EC8" w:rsidRDefault="00867EA3" w:rsidP="00DB7586">
      <w:pPr>
        <w:spacing w:line="360" w:lineRule="auto"/>
        <w:rPr>
          <w:rFonts w:cs="Arial"/>
          <w:szCs w:val="24"/>
        </w:rPr>
      </w:pPr>
      <w:r w:rsidRPr="00100BA7">
        <w:rPr>
          <w:rFonts w:cs="Arial"/>
          <w:szCs w:val="24"/>
        </w:rPr>
        <w:t>My initial</w:t>
      </w:r>
      <w:r w:rsidR="00100BA7">
        <w:rPr>
          <w:rFonts w:cs="Arial"/>
          <w:szCs w:val="24"/>
        </w:rPr>
        <w:t xml:space="preserve"> </w:t>
      </w:r>
      <w:r w:rsidR="00A54065">
        <w:rPr>
          <w:rFonts w:cs="Arial"/>
          <w:szCs w:val="24"/>
        </w:rPr>
        <w:t>investigations into the compan</w:t>
      </w:r>
      <w:r w:rsidR="001E6BBA">
        <w:rPr>
          <w:rFonts w:cs="Arial"/>
          <w:szCs w:val="24"/>
        </w:rPr>
        <w:t xml:space="preserve">y show that </w:t>
      </w:r>
      <w:r w:rsidR="00AE2EA7">
        <w:rPr>
          <w:rFonts w:cs="Arial"/>
          <w:szCs w:val="24"/>
        </w:rPr>
        <w:t>it is run in a “traditional” way</w:t>
      </w:r>
      <w:r w:rsidR="00C97CF8">
        <w:rPr>
          <w:rFonts w:cs="Arial"/>
          <w:szCs w:val="24"/>
        </w:rPr>
        <w:t>, with the managing director</w:t>
      </w:r>
      <w:r w:rsidR="003C72A6">
        <w:rPr>
          <w:rFonts w:cs="Arial"/>
          <w:szCs w:val="24"/>
        </w:rPr>
        <w:t>/head of company</w:t>
      </w:r>
      <w:r w:rsidR="00600984">
        <w:rPr>
          <w:rFonts w:cs="Arial"/>
          <w:szCs w:val="24"/>
        </w:rPr>
        <w:t xml:space="preserve"> taking on </w:t>
      </w:r>
      <w:r w:rsidR="00736B85">
        <w:rPr>
          <w:rFonts w:cs="Arial"/>
          <w:szCs w:val="24"/>
        </w:rPr>
        <w:t xml:space="preserve">most if not </w:t>
      </w:r>
      <w:r w:rsidR="00D021DE">
        <w:rPr>
          <w:rFonts w:cs="Arial"/>
          <w:szCs w:val="24"/>
        </w:rPr>
        <w:t>all</w:t>
      </w:r>
      <w:r w:rsidR="00736B85">
        <w:rPr>
          <w:rFonts w:cs="Arial"/>
          <w:szCs w:val="24"/>
        </w:rPr>
        <w:t xml:space="preserve"> the decisions</w:t>
      </w:r>
      <w:r w:rsidR="005876B4">
        <w:rPr>
          <w:rFonts w:cs="Arial"/>
          <w:szCs w:val="24"/>
        </w:rPr>
        <w:t xml:space="preserve"> on how things are to be done</w:t>
      </w:r>
      <w:r w:rsidR="00DE7013">
        <w:rPr>
          <w:rFonts w:cs="Arial"/>
          <w:szCs w:val="24"/>
        </w:rPr>
        <w:t>.</w:t>
      </w:r>
      <w:r w:rsidR="00B97669">
        <w:rPr>
          <w:rFonts w:cs="Arial"/>
          <w:szCs w:val="24"/>
        </w:rPr>
        <w:t xml:space="preserve"> I </w:t>
      </w:r>
      <w:r w:rsidR="00886AA9">
        <w:rPr>
          <w:rFonts w:cs="Arial"/>
          <w:szCs w:val="24"/>
        </w:rPr>
        <w:t xml:space="preserve">believe this to be the primary cause </w:t>
      </w:r>
      <w:r w:rsidR="00C67037">
        <w:rPr>
          <w:rFonts w:cs="Arial"/>
          <w:szCs w:val="24"/>
        </w:rPr>
        <w:t>of a lack of communicatio</w:t>
      </w:r>
      <w:r w:rsidR="00ED7D83">
        <w:rPr>
          <w:rFonts w:cs="Arial"/>
          <w:szCs w:val="24"/>
        </w:rPr>
        <w:t xml:space="preserve">n </w:t>
      </w:r>
      <w:r w:rsidR="00BD7B54">
        <w:rPr>
          <w:rFonts w:cs="Arial"/>
          <w:szCs w:val="24"/>
        </w:rPr>
        <w:t xml:space="preserve">to the </w:t>
      </w:r>
      <w:r w:rsidR="00DB3109">
        <w:rPr>
          <w:rFonts w:cs="Arial"/>
          <w:szCs w:val="24"/>
        </w:rPr>
        <w:t>on-site</w:t>
      </w:r>
      <w:r w:rsidR="00BD7B54">
        <w:rPr>
          <w:rFonts w:cs="Arial"/>
          <w:szCs w:val="24"/>
        </w:rPr>
        <w:t xml:space="preserve"> management</w:t>
      </w:r>
      <w:r w:rsidR="00B10F20">
        <w:rPr>
          <w:rFonts w:cs="Arial"/>
          <w:szCs w:val="24"/>
        </w:rPr>
        <w:t xml:space="preserve"> and an unwilli</w:t>
      </w:r>
      <w:r w:rsidR="00E6779E">
        <w:rPr>
          <w:rFonts w:cs="Arial"/>
          <w:szCs w:val="24"/>
        </w:rPr>
        <w:t>n</w:t>
      </w:r>
      <w:r w:rsidR="00DB3109">
        <w:rPr>
          <w:rFonts w:cs="Arial"/>
          <w:szCs w:val="24"/>
        </w:rPr>
        <w:t>gn</w:t>
      </w:r>
      <w:r w:rsidR="00E6779E">
        <w:rPr>
          <w:rFonts w:cs="Arial"/>
          <w:szCs w:val="24"/>
        </w:rPr>
        <w:t>ess</w:t>
      </w:r>
      <w:r w:rsidR="00625724">
        <w:rPr>
          <w:rFonts w:cs="Arial"/>
          <w:szCs w:val="24"/>
        </w:rPr>
        <w:t xml:space="preserve"> from</w:t>
      </w:r>
      <w:r w:rsidR="00E6779E">
        <w:rPr>
          <w:rFonts w:cs="Arial"/>
          <w:szCs w:val="24"/>
        </w:rPr>
        <w:t xml:space="preserve"> </w:t>
      </w:r>
      <w:r w:rsidR="00880CF9">
        <w:rPr>
          <w:rFonts w:cs="Arial"/>
          <w:szCs w:val="24"/>
        </w:rPr>
        <w:t xml:space="preserve">the same people to take </w:t>
      </w:r>
      <w:r w:rsidR="00625724">
        <w:rPr>
          <w:rFonts w:cs="Arial"/>
          <w:szCs w:val="24"/>
        </w:rPr>
        <w:t>the</w:t>
      </w:r>
      <w:r w:rsidR="00880CF9">
        <w:rPr>
          <w:rFonts w:cs="Arial"/>
          <w:szCs w:val="24"/>
        </w:rPr>
        <w:t xml:space="preserve"> </w:t>
      </w:r>
      <w:r w:rsidR="00ED0FA2">
        <w:rPr>
          <w:rFonts w:cs="Arial"/>
          <w:szCs w:val="24"/>
        </w:rPr>
        <w:t>initiative</w:t>
      </w:r>
      <w:r w:rsidR="006B521F">
        <w:rPr>
          <w:rFonts w:cs="Arial"/>
          <w:szCs w:val="24"/>
        </w:rPr>
        <w:t xml:space="preserve"> on dealing with problems which </w:t>
      </w:r>
      <w:r w:rsidR="00706F9F">
        <w:rPr>
          <w:rFonts w:cs="Arial"/>
          <w:szCs w:val="24"/>
        </w:rPr>
        <w:t>arise on site</w:t>
      </w:r>
      <w:r w:rsidR="00C93C5C">
        <w:rPr>
          <w:rFonts w:cs="Arial"/>
          <w:szCs w:val="24"/>
        </w:rPr>
        <w:t>.</w:t>
      </w:r>
      <w:r w:rsidR="00C00EC8">
        <w:rPr>
          <w:rFonts w:cs="Arial"/>
          <w:szCs w:val="24"/>
        </w:rPr>
        <w:t xml:space="preserve"> </w:t>
      </w:r>
    </w:p>
    <w:p w14:paraId="6E76E488" w14:textId="77777777" w:rsidR="002B69D9" w:rsidRDefault="002B69D9" w:rsidP="00DB7586">
      <w:pPr>
        <w:spacing w:line="360" w:lineRule="auto"/>
        <w:rPr>
          <w:rFonts w:cs="Arial"/>
          <w:szCs w:val="24"/>
        </w:rPr>
      </w:pPr>
    </w:p>
    <w:p w14:paraId="29D6F27B" w14:textId="6B253692" w:rsidR="004F7DB2" w:rsidRDefault="00D26F88" w:rsidP="00DB7586">
      <w:pPr>
        <w:pStyle w:val="Heading1"/>
        <w:spacing w:line="360" w:lineRule="auto"/>
        <w:rPr>
          <w:rFonts w:ascii="Segoe UI" w:hAnsi="Segoe UI" w:cs="Segoe UI"/>
          <w:sz w:val="18"/>
          <w:szCs w:val="18"/>
        </w:rPr>
      </w:pPr>
      <w:bookmarkStart w:id="3" w:name="_Toc26779003"/>
      <w:r>
        <w:rPr>
          <w:rStyle w:val="normaltextrun"/>
          <w:rFonts w:cs="Arial"/>
          <w:color w:val="2F5496"/>
          <w:szCs w:val="40"/>
        </w:rPr>
        <w:t xml:space="preserve">List of </w:t>
      </w:r>
      <w:r w:rsidR="00332AC8">
        <w:rPr>
          <w:rStyle w:val="normaltextrun"/>
          <w:rFonts w:cs="Arial"/>
          <w:color w:val="2F5496"/>
          <w:szCs w:val="40"/>
        </w:rPr>
        <w:t>Complaints.</w:t>
      </w:r>
      <w:bookmarkEnd w:id="3"/>
      <w:r>
        <w:rPr>
          <w:rStyle w:val="normaltextrun"/>
          <w:rFonts w:cs="Arial"/>
          <w:color w:val="2F5496"/>
          <w:szCs w:val="40"/>
        </w:rPr>
        <w:t xml:space="preserve"> </w:t>
      </w:r>
    </w:p>
    <w:p w14:paraId="302F2C4A" w14:textId="341BA1CB" w:rsidR="004F7DB2" w:rsidRDefault="004F7DB2" w:rsidP="00DB7586">
      <w:pPr>
        <w:pStyle w:val="paragraph"/>
        <w:spacing w:before="0" w:beforeAutospacing="0" w:after="0" w:afterAutospacing="0" w:line="360" w:lineRule="auto"/>
        <w:textAlignment w:val="baseline"/>
        <w:rPr>
          <w:rFonts w:ascii="Segoe UI" w:hAnsi="Segoe UI" w:cs="Segoe UI"/>
          <w:sz w:val="18"/>
          <w:szCs w:val="18"/>
        </w:rPr>
      </w:pPr>
      <w:r>
        <w:rPr>
          <w:rStyle w:val="eop"/>
          <w:rFonts w:ascii="Calibri" w:eastAsiaTheme="majorEastAsia" w:hAnsi="Calibri" w:cs="Calibri"/>
          <w:sz w:val="22"/>
          <w:szCs w:val="22"/>
        </w:rPr>
        <w:t> </w:t>
      </w:r>
      <w:r w:rsidR="00332AC8">
        <w:rPr>
          <w:rStyle w:val="normaltextrun"/>
          <w:rFonts w:ascii="Arial" w:hAnsi="Arial" w:cs="Arial"/>
        </w:rPr>
        <w:t>Most</w:t>
      </w:r>
      <w:r w:rsidR="00924020">
        <w:rPr>
          <w:rStyle w:val="normaltextrun"/>
          <w:rFonts w:ascii="Arial" w:hAnsi="Arial" w:cs="Arial"/>
        </w:rPr>
        <w:t xml:space="preserve"> </w:t>
      </w:r>
      <w:r>
        <w:rPr>
          <w:rStyle w:val="normaltextrun"/>
          <w:rFonts w:ascii="Arial" w:hAnsi="Arial" w:cs="Arial"/>
        </w:rPr>
        <w:t>complaints which are been raised stem from the following points;</w:t>
      </w:r>
      <w:r>
        <w:rPr>
          <w:rStyle w:val="eop"/>
          <w:rFonts w:ascii="Arial" w:eastAsiaTheme="majorEastAsia" w:hAnsi="Arial" w:cs="Arial"/>
        </w:rPr>
        <w:t> </w:t>
      </w:r>
    </w:p>
    <w:p w14:paraId="1CC2CDB4" w14:textId="77777777" w:rsidR="004F7DB2" w:rsidRPr="00926473" w:rsidRDefault="004F7DB2" w:rsidP="00DB7586">
      <w:pPr>
        <w:pStyle w:val="paragraph"/>
        <w:numPr>
          <w:ilvl w:val="0"/>
          <w:numId w:val="1"/>
        </w:numPr>
        <w:spacing w:before="0" w:beforeAutospacing="0" w:after="0" w:afterAutospacing="0" w:line="360" w:lineRule="auto"/>
        <w:ind w:left="360" w:firstLine="0"/>
        <w:textAlignment w:val="baseline"/>
        <w:rPr>
          <w:rFonts w:ascii="Arial" w:hAnsi="Arial" w:cs="Arial"/>
        </w:rPr>
      </w:pPr>
      <w:r w:rsidRPr="00926473">
        <w:rPr>
          <w:rStyle w:val="normaltextrun"/>
          <w:rFonts w:ascii="Arial" w:hAnsi="Arial" w:cs="Arial"/>
        </w:rPr>
        <w:t>Poor fitting of doors and fenestration,</w:t>
      </w:r>
      <w:r w:rsidRPr="00926473">
        <w:rPr>
          <w:rStyle w:val="eop"/>
          <w:rFonts w:ascii="Arial" w:eastAsiaTheme="majorEastAsia" w:hAnsi="Arial" w:cs="Arial"/>
        </w:rPr>
        <w:t> </w:t>
      </w:r>
    </w:p>
    <w:p w14:paraId="785A3C6B" w14:textId="77777777" w:rsidR="004F7DB2" w:rsidRPr="00926473" w:rsidRDefault="004F7DB2" w:rsidP="00DB7586">
      <w:pPr>
        <w:pStyle w:val="paragraph"/>
        <w:numPr>
          <w:ilvl w:val="0"/>
          <w:numId w:val="2"/>
        </w:numPr>
        <w:spacing w:before="0" w:beforeAutospacing="0" w:after="0" w:afterAutospacing="0" w:line="360" w:lineRule="auto"/>
        <w:ind w:left="360" w:firstLine="0"/>
        <w:textAlignment w:val="baseline"/>
        <w:rPr>
          <w:rFonts w:ascii="Arial" w:hAnsi="Arial" w:cs="Arial"/>
        </w:rPr>
      </w:pPr>
      <w:r w:rsidRPr="00926473">
        <w:rPr>
          <w:rStyle w:val="normaltextrun"/>
          <w:rFonts w:ascii="Arial" w:hAnsi="Arial" w:cs="Arial"/>
        </w:rPr>
        <w:t>Damp patches forming internally and externally around window heads,</w:t>
      </w:r>
      <w:r w:rsidRPr="00926473">
        <w:rPr>
          <w:rStyle w:val="eop"/>
          <w:rFonts w:ascii="Arial" w:eastAsiaTheme="majorEastAsia" w:hAnsi="Arial" w:cs="Arial"/>
        </w:rPr>
        <w:t> </w:t>
      </w:r>
    </w:p>
    <w:p w14:paraId="38CCC065" w14:textId="77777777" w:rsidR="004F7DB2" w:rsidRPr="00926473" w:rsidRDefault="004F7DB2" w:rsidP="00DB7586">
      <w:pPr>
        <w:pStyle w:val="paragraph"/>
        <w:numPr>
          <w:ilvl w:val="0"/>
          <w:numId w:val="3"/>
        </w:numPr>
        <w:spacing w:before="0" w:beforeAutospacing="0" w:after="0" w:afterAutospacing="0" w:line="360" w:lineRule="auto"/>
        <w:ind w:left="360" w:firstLine="0"/>
        <w:textAlignment w:val="baseline"/>
        <w:rPr>
          <w:rFonts w:ascii="Arial" w:hAnsi="Arial" w:cs="Arial"/>
        </w:rPr>
      </w:pPr>
      <w:r w:rsidRPr="00926473">
        <w:rPr>
          <w:rStyle w:val="normaltextrun"/>
          <w:rFonts w:ascii="Arial" w:hAnsi="Arial" w:cs="Arial"/>
        </w:rPr>
        <w:t>Poorly finished plasterwork,</w:t>
      </w:r>
      <w:r w:rsidRPr="00926473">
        <w:rPr>
          <w:rStyle w:val="eop"/>
          <w:rFonts w:ascii="Arial" w:eastAsiaTheme="majorEastAsia" w:hAnsi="Arial" w:cs="Arial"/>
        </w:rPr>
        <w:t> </w:t>
      </w:r>
    </w:p>
    <w:p w14:paraId="21FDAF58" w14:textId="77777777" w:rsidR="004F7DB2" w:rsidRPr="00926473" w:rsidRDefault="004F7DB2" w:rsidP="00DB7586">
      <w:pPr>
        <w:pStyle w:val="paragraph"/>
        <w:numPr>
          <w:ilvl w:val="0"/>
          <w:numId w:val="4"/>
        </w:numPr>
        <w:spacing w:before="0" w:beforeAutospacing="0" w:after="0" w:afterAutospacing="0" w:line="360" w:lineRule="auto"/>
        <w:ind w:left="360" w:firstLine="0"/>
        <w:textAlignment w:val="baseline"/>
        <w:rPr>
          <w:rStyle w:val="eop"/>
          <w:rFonts w:ascii="Arial" w:hAnsi="Arial" w:cs="Arial"/>
        </w:rPr>
      </w:pPr>
      <w:r w:rsidRPr="00926473">
        <w:rPr>
          <w:rStyle w:val="normaltextrun"/>
          <w:rFonts w:ascii="Arial" w:hAnsi="Arial" w:cs="Arial"/>
        </w:rPr>
        <w:t>Poorly finished kitchens,</w:t>
      </w:r>
      <w:r w:rsidRPr="00926473">
        <w:rPr>
          <w:rStyle w:val="eop"/>
          <w:rFonts w:ascii="Arial" w:eastAsiaTheme="majorEastAsia" w:hAnsi="Arial" w:cs="Arial"/>
        </w:rPr>
        <w:t> </w:t>
      </w:r>
    </w:p>
    <w:p w14:paraId="1C3C95D8" w14:textId="5275105D" w:rsidR="004F7DB2" w:rsidRPr="00926473" w:rsidRDefault="0045560E" w:rsidP="00DB7586">
      <w:pPr>
        <w:pStyle w:val="paragraph"/>
        <w:numPr>
          <w:ilvl w:val="0"/>
          <w:numId w:val="4"/>
        </w:numPr>
        <w:spacing w:before="0" w:beforeAutospacing="0" w:after="0" w:afterAutospacing="0" w:line="360" w:lineRule="auto"/>
        <w:ind w:left="360" w:firstLine="0"/>
        <w:textAlignment w:val="baseline"/>
        <w:rPr>
          <w:rFonts w:ascii="Arial" w:hAnsi="Arial" w:cs="Arial"/>
        </w:rPr>
      </w:pPr>
      <w:r>
        <w:rPr>
          <w:rFonts w:ascii="Arial" w:hAnsi="Arial" w:cs="Arial"/>
        </w:rPr>
        <w:t>Kitchen f</w:t>
      </w:r>
      <w:r w:rsidR="004F7DB2" w:rsidRPr="00926473">
        <w:rPr>
          <w:rFonts w:ascii="Arial" w:hAnsi="Arial" w:cs="Arial"/>
        </w:rPr>
        <w:t>loor tiles working loose,</w:t>
      </w:r>
    </w:p>
    <w:p w14:paraId="5B4D2EE6" w14:textId="018177B8" w:rsidR="004F7DB2" w:rsidRDefault="004F7DB2" w:rsidP="00DB7586">
      <w:pPr>
        <w:pStyle w:val="paragraph"/>
        <w:numPr>
          <w:ilvl w:val="0"/>
          <w:numId w:val="4"/>
        </w:numPr>
        <w:spacing w:before="0" w:beforeAutospacing="0" w:after="0" w:afterAutospacing="0" w:line="360" w:lineRule="auto"/>
        <w:ind w:left="360" w:firstLine="0"/>
        <w:textAlignment w:val="baseline"/>
        <w:rPr>
          <w:rFonts w:ascii="Arial" w:hAnsi="Arial" w:cs="Arial"/>
        </w:rPr>
      </w:pPr>
      <w:r w:rsidRPr="00926473">
        <w:rPr>
          <w:rFonts w:ascii="Arial" w:hAnsi="Arial" w:cs="Arial"/>
        </w:rPr>
        <w:t>Underfloor heating systems not working correctly,</w:t>
      </w:r>
    </w:p>
    <w:p w14:paraId="5EDA87B0" w14:textId="00944D79" w:rsidR="00332AC8" w:rsidRDefault="00332AC8" w:rsidP="00DB7586">
      <w:pPr>
        <w:pStyle w:val="paragraph"/>
        <w:spacing w:before="0" w:beforeAutospacing="0" w:after="0" w:afterAutospacing="0" w:line="360" w:lineRule="auto"/>
        <w:textAlignment w:val="baseline"/>
        <w:rPr>
          <w:rFonts w:ascii="Arial" w:hAnsi="Arial" w:cs="Arial"/>
        </w:rPr>
      </w:pPr>
    </w:p>
    <w:p w14:paraId="60A1D85A" w14:textId="77777777" w:rsidR="00332AC8" w:rsidRDefault="00332AC8" w:rsidP="00DB7586">
      <w:pPr>
        <w:pStyle w:val="paragraph"/>
        <w:spacing w:before="0" w:beforeAutospacing="0" w:after="0" w:afterAutospacing="0" w:line="360" w:lineRule="auto"/>
        <w:textAlignment w:val="baseline"/>
        <w:rPr>
          <w:rStyle w:val="normaltextrun"/>
          <w:rFonts w:ascii="Arial" w:hAnsi="Arial" w:cs="Arial"/>
          <w:color w:val="2F5496"/>
          <w:sz w:val="40"/>
          <w:szCs w:val="40"/>
        </w:rPr>
      </w:pPr>
    </w:p>
    <w:p w14:paraId="08DBE67B" w14:textId="77777777" w:rsidR="00625724" w:rsidRDefault="00625724" w:rsidP="00DB7586">
      <w:pPr>
        <w:pStyle w:val="paragraph"/>
        <w:spacing w:before="0" w:beforeAutospacing="0" w:after="0" w:afterAutospacing="0" w:line="360" w:lineRule="auto"/>
        <w:textAlignment w:val="baseline"/>
        <w:rPr>
          <w:rStyle w:val="normaltextrun"/>
          <w:rFonts w:ascii="Arial" w:hAnsi="Arial" w:cs="Arial"/>
          <w:color w:val="2F5496"/>
          <w:sz w:val="40"/>
          <w:szCs w:val="40"/>
        </w:rPr>
      </w:pPr>
    </w:p>
    <w:p w14:paraId="04D5481B" w14:textId="77777777" w:rsidR="00E55F18" w:rsidRDefault="00E55F18" w:rsidP="00DB7586">
      <w:pPr>
        <w:pStyle w:val="paragraph"/>
        <w:spacing w:before="0" w:beforeAutospacing="0" w:after="0" w:afterAutospacing="0" w:line="360" w:lineRule="auto"/>
        <w:textAlignment w:val="baseline"/>
        <w:rPr>
          <w:rStyle w:val="normaltextrun"/>
          <w:rFonts w:ascii="Arial" w:hAnsi="Arial" w:cs="Arial"/>
          <w:color w:val="2F5496"/>
          <w:sz w:val="40"/>
          <w:szCs w:val="40"/>
        </w:rPr>
      </w:pPr>
    </w:p>
    <w:p w14:paraId="6490667D" w14:textId="101B5D41" w:rsidR="000B3981" w:rsidRDefault="00332AC8" w:rsidP="00DB7586">
      <w:pPr>
        <w:pStyle w:val="paragraph"/>
        <w:spacing w:before="0" w:beforeAutospacing="0" w:after="0" w:afterAutospacing="0" w:line="360" w:lineRule="auto"/>
        <w:textAlignment w:val="baseline"/>
        <w:rPr>
          <w:rStyle w:val="normaltextrun"/>
          <w:rFonts w:ascii="Arial" w:hAnsi="Arial" w:cs="Arial"/>
          <w:color w:val="2F5496"/>
          <w:sz w:val="40"/>
          <w:szCs w:val="40"/>
        </w:rPr>
      </w:pPr>
      <w:r>
        <w:rPr>
          <w:rStyle w:val="normaltextrun"/>
          <w:rFonts w:ascii="Arial" w:hAnsi="Arial" w:cs="Arial"/>
          <w:color w:val="2F5496"/>
          <w:sz w:val="40"/>
          <w:szCs w:val="40"/>
        </w:rPr>
        <w:lastRenderedPageBreak/>
        <w:t>Analysis of Complaints.</w:t>
      </w:r>
    </w:p>
    <w:p w14:paraId="3AE58079" w14:textId="726CD6FB" w:rsidR="005370D9" w:rsidRDefault="005370D9" w:rsidP="00DB7586">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rPr>
        <w:t xml:space="preserve">Looking through the construction documents provided by Askham </w:t>
      </w:r>
      <w:r w:rsidR="00086E5D">
        <w:rPr>
          <w:rStyle w:val="normaltextrun"/>
          <w:rFonts w:ascii="Arial" w:hAnsi="Arial" w:cs="Arial"/>
        </w:rPr>
        <w:t>Construction</w:t>
      </w:r>
      <w:r>
        <w:rPr>
          <w:rStyle w:val="normaltextrun"/>
          <w:rFonts w:ascii="Arial" w:hAnsi="Arial" w:cs="Arial"/>
        </w:rPr>
        <w:t xml:space="preserve"> Co, I have noticed a lack of check lists and other documents to prove completion of works such as,</w:t>
      </w:r>
      <w:r w:rsidR="007322D2">
        <w:rPr>
          <w:rStyle w:val="normaltextrun"/>
          <w:rFonts w:ascii="Arial" w:hAnsi="Arial" w:cs="Arial"/>
        </w:rPr>
        <w:t xml:space="preserve"> delivery notices</w:t>
      </w:r>
      <w:r w:rsidR="0082721B">
        <w:rPr>
          <w:rStyle w:val="normaltextrun"/>
          <w:rFonts w:ascii="Arial" w:hAnsi="Arial" w:cs="Arial"/>
        </w:rPr>
        <w:t>,</w:t>
      </w:r>
      <w:r>
        <w:rPr>
          <w:rStyle w:val="normaltextrun"/>
          <w:rFonts w:ascii="Arial" w:hAnsi="Arial" w:cs="Arial"/>
        </w:rPr>
        <w:t xml:space="preserve"> site foreman sign off sheets, certificates of installation warranties, which I would usually expected to find alongside any notes from the local </w:t>
      </w:r>
      <w:r w:rsidR="00661993">
        <w:rPr>
          <w:rStyle w:val="normaltextrun"/>
          <w:rFonts w:ascii="Arial" w:hAnsi="Arial" w:cs="Arial"/>
        </w:rPr>
        <w:t>B</w:t>
      </w:r>
      <w:r>
        <w:rPr>
          <w:rStyle w:val="normaltextrun"/>
          <w:rFonts w:ascii="Arial" w:hAnsi="Arial" w:cs="Arial"/>
        </w:rPr>
        <w:t xml:space="preserve">uilding </w:t>
      </w:r>
      <w:r w:rsidR="00661993">
        <w:rPr>
          <w:rStyle w:val="normaltextrun"/>
          <w:rFonts w:ascii="Arial" w:hAnsi="Arial" w:cs="Arial"/>
        </w:rPr>
        <w:t>C</w:t>
      </w:r>
      <w:r>
        <w:rPr>
          <w:rStyle w:val="normaltextrun"/>
          <w:rFonts w:ascii="Arial" w:hAnsi="Arial" w:cs="Arial"/>
        </w:rPr>
        <w:t>ontrol inspectors(s) and NHBC inspector(s).</w:t>
      </w:r>
      <w:r>
        <w:rPr>
          <w:rStyle w:val="eop"/>
          <w:rFonts w:ascii="Arial" w:eastAsiaTheme="majorEastAsia" w:hAnsi="Arial" w:cs="Arial"/>
        </w:rPr>
        <w:t> </w:t>
      </w:r>
    </w:p>
    <w:p w14:paraId="551E7386" w14:textId="77777777" w:rsidR="00F630A2" w:rsidRDefault="00F630A2" w:rsidP="00DB7586">
      <w:pPr>
        <w:pStyle w:val="paragraph"/>
        <w:spacing w:before="0" w:beforeAutospacing="0" w:after="0" w:afterAutospacing="0" w:line="360" w:lineRule="auto"/>
        <w:textAlignment w:val="baseline"/>
        <w:rPr>
          <w:rFonts w:ascii="Segoe UI" w:hAnsi="Segoe UI" w:cs="Segoe UI"/>
          <w:sz w:val="18"/>
          <w:szCs w:val="18"/>
        </w:rPr>
      </w:pPr>
      <w:r>
        <w:rPr>
          <w:rStyle w:val="eop"/>
          <w:rFonts w:ascii="Arial" w:eastAsiaTheme="majorEastAsia" w:hAnsi="Arial" w:cs="Arial"/>
        </w:rPr>
        <w:t> </w:t>
      </w:r>
    </w:p>
    <w:p w14:paraId="0C42CEFF" w14:textId="2B2758F9" w:rsidR="00F630A2" w:rsidRDefault="00993A96" w:rsidP="00DB7586">
      <w:pPr>
        <w:pStyle w:val="paragraph"/>
        <w:spacing w:before="0" w:beforeAutospacing="0" w:after="0" w:afterAutospacing="0" w:line="360" w:lineRule="auto"/>
        <w:textAlignment w:val="baseline"/>
        <w:rPr>
          <w:rStyle w:val="eop"/>
          <w:rFonts w:ascii="Arial" w:eastAsiaTheme="majorEastAsia" w:hAnsi="Arial" w:cs="Arial"/>
        </w:rPr>
      </w:pPr>
      <w:r>
        <w:rPr>
          <w:rStyle w:val="normaltextrun"/>
          <w:rFonts w:ascii="Arial" w:hAnsi="Arial" w:cs="Arial"/>
        </w:rPr>
        <w:t>I</w:t>
      </w:r>
      <w:r w:rsidR="00F630A2">
        <w:rPr>
          <w:rStyle w:val="normaltextrun"/>
          <w:rFonts w:ascii="Arial" w:hAnsi="Arial" w:cs="Arial"/>
        </w:rPr>
        <w:t>nvestigations</w:t>
      </w:r>
      <w:r w:rsidR="00D74D09">
        <w:rPr>
          <w:rStyle w:val="normaltextrun"/>
          <w:rFonts w:ascii="Arial" w:hAnsi="Arial" w:cs="Arial"/>
        </w:rPr>
        <w:t xml:space="preserve"> into the </w:t>
      </w:r>
      <w:r w:rsidR="003D0903">
        <w:rPr>
          <w:rStyle w:val="normaltextrun"/>
          <w:rFonts w:ascii="Arial" w:hAnsi="Arial" w:cs="Arial"/>
        </w:rPr>
        <w:t>complaints regarding the construction quality</w:t>
      </w:r>
      <w:r w:rsidR="002A0A7D">
        <w:rPr>
          <w:rStyle w:val="normaltextrun"/>
          <w:rFonts w:ascii="Arial" w:hAnsi="Arial" w:cs="Arial"/>
        </w:rPr>
        <w:t xml:space="preserve"> problems</w:t>
      </w:r>
      <w:r w:rsidR="00F630A2">
        <w:rPr>
          <w:rStyle w:val="normaltextrun"/>
          <w:rFonts w:ascii="Arial" w:hAnsi="Arial" w:cs="Arial"/>
        </w:rPr>
        <w:t xml:space="preserve"> </w:t>
      </w:r>
      <w:r w:rsidR="005E0CB4">
        <w:rPr>
          <w:rStyle w:val="normaltextrun"/>
          <w:rFonts w:ascii="Arial" w:hAnsi="Arial" w:cs="Arial"/>
        </w:rPr>
        <w:t>show</w:t>
      </w:r>
      <w:r w:rsidR="00F630A2">
        <w:rPr>
          <w:rStyle w:val="normaltextrun"/>
          <w:rFonts w:ascii="Arial" w:hAnsi="Arial" w:cs="Arial"/>
        </w:rPr>
        <w:t xml:space="preserve"> that sub-contractors are responsible for </w:t>
      </w:r>
      <w:r w:rsidR="00AF561B">
        <w:rPr>
          <w:rStyle w:val="normaltextrun"/>
          <w:rFonts w:ascii="Arial" w:hAnsi="Arial" w:cs="Arial"/>
        </w:rPr>
        <w:t>many</w:t>
      </w:r>
      <w:r w:rsidR="00F630A2">
        <w:rPr>
          <w:rStyle w:val="normaltextrun"/>
          <w:rFonts w:ascii="Arial" w:hAnsi="Arial" w:cs="Arial"/>
        </w:rPr>
        <w:t xml:space="preserve"> of the processes</w:t>
      </w:r>
      <w:r w:rsidR="004C593C">
        <w:rPr>
          <w:rStyle w:val="normaltextrun"/>
          <w:rFonts w:ascii="Arial" w:hAnsi="Arial" w:cs="Arial"/>
        </w:rPr>
        <w:t>. It could be</w:t>
      </w:r>
      <w:r w:rsidR="0066112C">
        <w:rPr>
          <w:rStyle w:val="normaltextrun"/>
          <w:rFonts w:ascii="Arial" w:hAnsi="Arial" w:cs="Arial"/>
        </w:rPr>
        <w:t xml:space="preserve"> they</w:t>
      </w:r>
      <w:r w:rsidR="00F630A2">
        <w:rPr>
          <w:rStyle w:val="normaltextrun"/>
          <w:rFonts w:ascii="Arial" w:hAnsi="Arial" w:cs="Arial"/>
        </w:rPr>
        <w:t xml:space="preserve"> are </w:t>
      </w:r>
      <w:r w:rsidR="003D1559">
        <w:rPr>
          <w:rStyle w:val="normaltextrun"/>
          <w:rFonts w:ascii="Arial" w:hAnsi="Arial" w:cs="Arial"/>
        </w:rPr>
        <w:t xml:space="preserve">not </w:t>
      </w:r>
      <w:r w:rsidR="00372D87">
        <w:rPr>
          <w:rStyle w:val="normaltextrun"/>
          <w:rFonts w:ascii="Arial" w:hAnsi="Arial" w:cs="Arial"/>
        </w:rPr>
        <w:t>properly trained</w:t>
      </w:r>
      <w:r w:rsidR="00DF06EB">
        <w:rPr>
          <w:rStyle w:val="normaltextrun"/>
          <w:rFonts w:ascii="Arial" w:hAnsi="Arial" w:cs="Arial"/>
        </w:rPr>
        <w:t>,</w:t>
      </w:r>
      <w:r w:rsidR="006F0106">
        <w:rPr>
          <w:rStyle w:val="normaltextrun"/>
          <w:rFonts w:ascii="Arial" w:hAnsi="Arial" w:cs="Arial"/>
        </w:rPr>
        <w:t xml:space="preserve"> </w:t>
      </w:r>
      <w:r w:rsidR="00AD0767">
        <w:rPr>
          <w:rStyle w:val="normaltextrun"/>
          <w:rFonts w:ascii="Arial" w:hAnsi="Arial" w:cs="Arial"/>
        </w:rPr>
        <w:t xml:space="preserve">do not have enough </w:t>
      </w:r>
      <w:r w:rsidR="00DF06EB">
        <w:rPr>
          <w:rStyle w:val="normaltextrun"/>
          <w:rFonts w:ascii="Arial" w:hAnsi="Arial" w:cs="Arial"/>
        </w:rPr>
        <w:t xml:space="preserve">experience or </w:t>
      </w:r>
      <w:r w:rsidR="00625724">
        <w:rPr>
          <w:rStyle w:val="normaltextrun"/>
          <w:rFonts w:ascii="Arial" w:hAnsi="Arial" w:cs="Arial"/>
        </w:rPr>
        <w:t xml:space="preserve">are </w:t>
      </w:r>
      <w:r w:rsidR="00F630A2">
        <w:rPr>
          <w:rStyle w:val="normaltextrun"/>
          <w:rFonts w:ascii="Arial" w:hAnsi="Arial" w:cs="Arial"/>
        </w:rPr>
        <w:t>“rushing” the jobs</w:t>
      </w:r>
      <w:r w:rsidR="00625724">
        <w:rPr>
          <w:rStyle w:val="normaltextrun"/>
          <w:rFonts w:ascii="Arial" w:hAnsi="Arial" w:cs="Arial"/>
        </w:rPr>
        <w:t>, some of these issues</w:t>
      </w:r>
      <w:r w:rsidR="00F630A2">
        <w:rPr>
          <w:rStyle w:val="normaltextrun"/>
          <w:rFonts w:ascii="Arial" w:hAnsi="Arial" w:cs="Arial"/>
        </w:rPr>
        <w:t xml:space="preserve"> could be due to factors beyond the control of Askham </w:t>
      </w:r>
      <w:r w:rsidR="00086E5D">
        <w:rPr>
          <w:rStyle w:val="normaltextrun"/>
          <w:rFonts w:ascii="Arial" w:hAnsi="Arial" w:cs="Arial"/>
        </w:rPr>
        <w:t xml:space="preserve">Construction </w:t>
      </w:r>
      <w:r w:rsidR="00F630A2">
        <w:rPr>
          <w:rStyle w:val="normaltextrun"/>
          <w:rFonts w:ascii="Arial" w:hAnsi="Arial" w:cs="Arial"/>
        </w:rPr>
        <w:t>Co</w:t>
      </w:r>
      <w:r w:rsidR="00406466">
        <w:rPr>
          <w:rStyle w:val="normaltextrun"/>
          <w:rFonts w:ascii="Arial" w:hAnsi="Arial" w:cs="Arial"/>
        </w:rPr>
        <w:t xml:space="preserve">. </w:t>
      </w:r>
      <w:r w:rsidR="00FE3EFA">
        <w:rPr>
          <w:rStyle w:val="normaltextrun"/>
          <w:rFonts w:ascii="Arial" w:hAnsi="Arial" w:cs="Arial"/>
        </w:rPr>
        <w:t xml:space="preserve">If these factors can be </w:t>
      </w:r>
      <w:r w:rsidR="00B17624">
        <w:rPr>
          <w:rStyle w:val="normaltextrun"/>
          <w:rFonts w:ascii="Arial" w:hAnsi="Arial" w:cs="Arial"/>
        </w:rPr>
        <w:t>proved to be the ca</w:t>
      </w:r>
      <w:r w:rsidR="00625724">
        <w:rPr>
          <w:rStyle w:val="normaltextrun"/>
          <w:rFonts w:ascii="Arial" w:hAnsi="Arial" w:cs="Arial"/>
        </w:rPr>
        <w:t>u</w:t>
      </w:r>
      <w:r w:rsidR="00B17624">
        <w:rPr>
          <w:rStyle w:val="normaltextrun"/>
          <w:rFonts w:ascii="Arial" w:hAnsi="Arial" w:cs="Arial"/>
        </w:rPr>
        <w:t>se</w:t>
      </w:r>
      <w:r w:rsidR="00F630A2">
        <w:rPr>
          <w:rStyle w:val="normaltextrun"/>
          <w:rFonts w:ascii="Arial" w:hAnsi="Arial" w:cs="Arial"/>
        </w:rPr>
        <w:t xml:space="preserve"> </w:t>
      </w:r>
      <w:r w:rsidR="00625724">
        <w:rPr>
          <w:rStyle w:val="normaltextrun"/>
          <w:rFonts w:ascii="Arial" w:hAnsi="Arial" w:cs="Arial"/>
        </w:rPr>
        <w:t xml:space="preserve">for complaints </w:t>
      </w:r>
      <w:r w:rsidR="00F630A2">
        <w:rPr>
          <w:rStyle w:val="normaltextrun"/>
          <w:rFonts w:ascii="Arial" w:hAnsi="Arial" w:cs="Arial"/>
        </w:rPr>
        <w:t>a way must be found, to bring the quality of the workmanship to a far higher standard on a much more consistent basis.</w:t>
      </w:r>
      <w:r w:rsidR="00F630A2">
        <w:rPr>
          <w:rStyle w:val="eop"/>
          <w:rFonts w:ascii="Arial" w:eastAsiaTheme="majorEastAsia" w:hAnsi="Arial" w:cs="Arial"/>
        </w:rPr>
        <w:t> </w:t>
      </w:r>
    </w:p>
    <w:p w14:paraId="31703BCB" w14:textId="77777777" w:rsidR="00BC282E" w:rsidRDefault="00BC282E" w:rsidP="00DB7586">
      <w:pPr>
        <w:pStyle w:val="paragraph"/>
        <w:spacing w:before="0" w:beforeAutospacing="0" w:after="0" w:afterAutospacing="0" w:line="360" w:lineRule="auto"/>
        <w:textAlignment w:val="baseline"/>
        <w:rPr>
          <w:rFonts w:ascii="Segoe UI" w:hAnsi="Segoe UI" w:cs="Segoe UI"/>
          <w:sz w:val="18"/>
          <w:szCs w:val="18"/>
        </w:rPr>
      </w:pPr>
    </w:p>
    <w:p w14:paraId="7A0BD504" w14:textId="609697E9" w:rsidR="00F630A2" w:rsidRDefault="00D46F1E" w:rsidP="00DB7586">
      <w:pPr>
        <w:pStyle w:val="paragraph"/>
        <w:spacing w:before="0" w:beforeAutospacing="0" w:after="0" w:afterAutospacing="0" w:line="360" w:lineRule="auto"/>
        <w:textAlignment w:val="baseline"/>
        <w:rPr>
          <w:rStyle w:val="normaltextrun"/>
          <w:rFonts w:ascii="Arial" w:hAnsi="Arial" w:cs="Arial"/>
        </w:rPr>
      </w:pPr>
      <w:r>
        <w:rPr>
          <w:rStyle w:val="normaltextrun"/>
          <w:rFonts w:ascii="Arial" w:hAnsi="Arial" w:cs="Arial"/>
        </w:rPr>
        <w:t>After l</w:t>
      </w:r>
      <w:r w:rsidR="00F630A2">
        <w:rPr>
          <w:rStyle w:val="normaltextrun"/>
          <w:rFonts w:ascii="Arial" w:hAnsi="Arial" w:cs="Arial"/>
        </w:rPr>
        <w:t>ooking through the</w:t>
      </w:r>
      <w:r w:rsidR="00F232B6">
        <w:rPr>
          <w:rStyle w:val="normaltextrun"/>
          <w:rFonts w:ascii="Arial" w:hAnsi="Arial" w:cs="Arial"/>
        </w:rPr>
        <w:t xml:space="preserve"> company</w:t>
      </w:r>
      <w:r w:rsidR="00F630A2">
        <w:rPr>
          <w:rStyle w:val="normaltextrun"/>
          <w:rFonts w:ascii="Arial" w:hAnsi="Arial" w:cs="Arial"/>
        </w:rPr>
        <w:t xml:space="preserve"> employee files</w:t>
      </w:r>
      <w:r w:rsidR="000C023B">
        <w:rPr>
          <w:rStyle w:val="normaltextrun"/>
          <w:rFonts w:ascii="Arial" w:hAnsi="Arial" w:cs="Arial"/>
        </w:rPr>
        <w:t xml:space="preserve"> and speaking to the </w:t>
      </w:r>
      <w:r w:rsidR="00517241">
        <w:rPr>
          <w:rStyle w:val="normaltextrun"/>
          <w:rFonts w:ascii="Arial" w:hAnsi="Arial" w:cs="Arial"/>
        </w:rPr>
        <w:t>workers</w:t>
      </w:r>
      <w:r w:rsidR="00F630A2">
        <w:rPr>
          <w:rStyle w:val="normaltextrun"/>
          <w:rFonts w:ascii="Arial" w:hAnsi="Arial" w:cs="Arial"/>
        </w:rPr>
        <w:t>,</w:t>
      </w:r>
      <w:r w:rsidR="002A1BA4">
        <w:rPr>
          <w:rStyle w:val="normaltextrun"/>
          <w:rFonts w:ascii="Arial" w:hAnsi="Arial" w:cs="Arial"/>
        </w:rPr>
        <w:t xml:space="preserve"> I found</w:t>
      </w:r>
      <w:r w:rsidR="00F630A2">
        <w:rPr>
          <w:rStyle w:val="normaltextrun"/>
          <w:rFonts w:ascii="Arial" w:hAnsi="Arial" w:cs="Arial"/>
        </w:rPr>
        <w:t xml:space="preserve"> quite a few of the</w:t>
      </w:r>
      <w:r w:rsidR="00517241">
        <w:rPr>
          <w:rStyle w:val="normaltextrun"/>
          <w:rFonts w:ascii="Arial" w:hAnsi="Arial" w:cs="Arial"/>
        </w:rPr>
        <w:t>m</w:t>
      </w:r>
      <w:r w:rsidR="00F630A2">
        <w:rPr>
          <w:rStyle w:val="normaltextrun"/>
          <w:rFonts w:ascii="Arial" w:hAnsi="Arial" w:cs="Arial"/>
        </w:rPr>
        <w:t xml:space="preserve"> are doing jobs </w:t>
      </w:r>
      <w:r w:rsidR="00491E71">
        <w:rPr>
          <w:rStyle w:val="normaltextrun"/>
          <w:rFonts w:ascii="Arial" w:hAnsi="Arial" w:cs="Arial"/>
        </w:rPr>
        <w:t xml:space="preserve">for </w:t>
      </w:r>
      <w:r w:rsidR="00F630A2">
        <w:rPr>
          <w:rStyle w:val="normaltextrun"/>
          <w:rFonts w:ascii="Arial" w:hAnsi="Arial" w:cs="Arial"/>
        </w:rPr>
        <w:t>which they have received no formal training</w:t>
      </w:r>
      <w:r w:rsidR="0060598B">
        <w:rPr>
          <w:rStyle w:val="normaltextrun"/>
          <w:rFonts w:ascii="Arial" w:hAnsi="Arial" w:cs="Arial"/>
        </w:rPr>
        <w:t xml:space="preserve"> at all</w:t>
      </w:r>
      <w:r w:rsidR="00DF5363">
        <w:rPr>
          <w:rStyle w:val="normaltextrun"/>
          <w:rFonts w:ascii="Arial" w:hAnsi="Arial" w:cs="Arial"/>
        </w:rPr>
        <w:t>,</w:t>
      </w:r>
      <w:r w:rsidR="00D75BA4">
        <w:rPr>
          <w:rStyle w:val="normaltextrun"/>
          <w:rFonts w:ascii="Arial" w:hAnsi="Arial" w:cs="Arial"/>
        </w:rPr>
        <w:t xml:space="preserve"> </w:t>
      </w:r>
      <w:r w:rsidR="00F50316">
        <w:rPr>
          <w:rStyle w:val="normaltextrun"/>
          <w:rFonts w:ascii="Arial" w:hAnsi="Arial" w:cs="Arial"/>
        </w:rPr>
        <w:t xml:space="preserve">or at best not for </w:t>
      </w:r>
      <w:r w:rsidR="00274B9D">
        <w:rPr>
          <w:rStyle w:val="normaltextrun"/>
          <w:rFonts w:ascii="Arial" w:hAnsi="Arial" w:cs="Arial"/>
        </w:rPr>
        <w:t>several years</w:t>
      </w:r>
      <w:r w:rsidR="00DF5363">
        <w:rPr>
          <w:rStyle w:val="normaltextrun"/>
          <w:rFonts w:ascii="Arial" w:hAnsi="Arial" w:cs="Arial"/>
        </w:rPr>
        <w:t xml:space="preserve">. </w:t>
      </w:r>
      <w:r w:rsidR="0089632A">
        <w:rPr>
          <w:rStyle w:val="normaltextrun"/>
          <w:rFonts w:ascii="Arial" w:hAnsi="Arial" w:cs="Arial"/>
        </w:rPr>
        <w:t>Therefore,</w:t>
      </w:r>
      <w:r w:rsidR="001837C9">
        <w:rPr>
          <w:rStyle w:val="normaltextrun"/>
          <w:rFonts w:ascii="Arial" w:hAnsi="Arial" w:cs="Arial"/>
        </w:rPr>
        <w:t xml:space="preserve"> they are </w:t>
      </w:r>
      <w:r w:rsidR="00DC7AC1">
        <w:rPr>
          <w:rStyle w:val="normaltextrun"/>
          <w:rFonts w:ascii="Arial" w:hAnsi="Arial" w:cs="Arial"/>
        </w:rPr>
        <w:t>dependent</w:t>
      </w:r>
      <w:r w:rsidR="001837C9">
        <w:rPr>
          <w:rStyle w:val="normaltextrun"/>
          <w:rFonts w:ascii="Arial" w:hAnsi="Arial" w:cs="Arial"/>
        </w:rPr>
        <w:t xml:space="preserve"> upon</w:t>
      </w:r>
      <w:r w:rsidR="00B976C1">
        <w:rPr>
          <w:rStyle w:val="normaltextrun"/>
          <w:rFonts w:ascii="Arial" w:hAnsi="Arial" w:cs="Arial"/>
        </w:rPr>
        <w:t xml:space="preserve"> either </w:t>
      </w:r>
      <w:r w:rsidR="004D4ABD">
        <w:rPr>
          <w:rStyle w:val="normaltextrun"/>
          <w:rFonts w:ascii="Arial" w:hAnsi="Arial" w:cs="Arial"/>
        </w:rPr>
        <w:t>their own</w:t>
      </w:r>
      <w:r w:rsidR="00B976C1">
        <w:rPr>
          <w:rStyle w:val="normaltextrun"/>
          <w:rFonts w:ascii="Arial" w:hAnsi="Arial" w:cs="Arial"/>
        </w:rPr>
        <w:t xml:space="preserve"> knowledge </w:t>
      </w:r>
      <w:r w:rsidR="004D4ABD">
        <w:rPr>
          <w:rStyle w:val="normaltextrun"/>
          <w:rFonts w:ascii="Arial" w:hAnsi="Arial" w:cs="Arial"/>
        </w:rPr>
        <w:t>or</w:t>
      </w:r>
      <w:r w:rsidR="00B976C1">
        <w:rPr>
          <w:rStyle w:val="normaltextrun"/>
          <w:rFonts w:ascii="Arial" w:hAnsi="Arial" w:cs="Arial"/>
        </w:rPr>
        <w:t xml:space="preserve"> </w:t>
      </w:r>
      <w:r w:rsidR="004D4ABD">
        <w:rPr>
          <w:rStyle w:val="normaltextrun"/>
          <w:rFonts w:ascii="Arial" w:hAnsi="Arial" w:cs="Arial"/>
        </w:rPr>
        <w:t>experience</w:t>
      </w:r>
      <w:r w:rsidR="00005413">
        <w:rPr>
          <w:rStyle w:val="normaltextrun"/>
          <w:rFonts w:ascii="Arial" w:hAnsi="Arial" w:cs="Arial"/>
        </w:rPr>
        <w:t xml:space="preserve">, which </w:t>
      </w:r>
      <w:r w:rsidR="00E167F8">
        <w:rPr>
          <w:rStyle w:val="normaltextrun"/>
          <w:rFonts w:ascii="Arial" w:hAnsi="Arial" w:cs="Arial"/>
        </w:rPr>
        <w:t xml:space="preserve">could be flawed </w:t>
      </w:r>
      <w:r w:rsidR="001961C4">
        <w:rPr>
          <w:rStyle w:val="normaltextrun"/>
          <w:rFonts w:ascii="Arial" w:hAnsi="Arial" w:cs="Arial"/>
        </w:rPr>
        <w:t>from learning</w:t>
      </w:r>
      <w:r w:rsidR="008420A8">
        <w:rPr>
          <w:rStyle w:val="normaltextrun"/>
          <w:rFonts w:ascii="Arial" w:hAnsi="Arial" w:cs="Arial"/>
        </w:rPr>
        <w:t xml:space="preserve">/developing </w:t>
      </w:r>
      <w:r w:rsidR="001961C4">
        <w:rPr>
          <w:rStyle w:val="normaltextrun"/>
          <w:rFonts w:ascii="Arial" w:hAnsi="Arial" w:cs="Arial"/>
        </w:rPr>
        <w:t>bad practices or quite simply</w:t>
      </w:r>
      <w:r w:rsidR="00E242F8">
        <w:rPr>
          <w:rStyle w:val="normaltextrun"/>
          <w:rFonts w:ascii="Arial" w:hAnsi="Arial" w:cs="Arial"/>
        </w:rPr>
        <w:t xml:space="preserve"> not current best practice</w:t>
      </w:r>
      <w:r w:rsidR="00695E4B">
        <w:rPr>
          <w:rStyle w:val="normaltextrun"/>
          <w:rFonts w:ascii="Arial" w:hAnsi="Arial" w:cs="Arial"/>
        </w:rPr>
        <w:t>.</w:t>
      </w:r>
    </w:p>
    <w:p w14:paraId="4B03CA65" w14:textId="6B784F18" w:rsidR="00D308F6" w:rsidRDefault="00D308F6" w:rsidP="00DB7586">
      <w:pPr>
        <w:pStyle w:val="paragraph"/>
        <w:spacing w:before="0" w:beforeAutospacing="0" w:after="0" w:afterAutospacing="0" w:line="360" w:lineRule="auto"/>
        <w:textAlignment w:val="baseline"/>
        <w:rPr>
          <w:rStyle w:val="normaltextrun"/>
          <w:rFonts w:ascii="Arial" w:hAnsi="Arial" w:cs="Arial"/>
        </w:rPr>
      </w:pPr>
    </w:p>
    <w:p w14:paraId="017F33B9" w14:textId="4507D3C9" w:rsidR="00D308F6" w:rsidRDefault="00344916" w:rsidP="00DB7586">
      <w:pPr>
        <w:pStyle w:val="paragraph"/>
        <w:spacing w:before="0" w:beforeAutospacing="0" w:after="0" w:afterAutospacing="0" w:line="360" w:lineRule="auto"/>
        <w:textAlignment w:val="baseline"/>
        <w:rPr>
          <w:rStyle w:val="normaltextrun"/>
          <w:rFonts w:ascii="Arial" w:hAnsi="Arial" w:cs="Arial"/>
        </w:rPr>
      </w:pPr>
      <w:r>
        <w:rPr>
          <w:rStyle w:val="normaltextrun"/>
          <w:rFonts w:ascii="Arial" w:hAnsi="Arial" w:cs="Arial"/>
        </w:rPr>
        <w:t xml:space="preserve">Whilst </w:t>
      </w:r>
      <w:r w:rsidR="00ED4ACC">
        <w:rPr>
          <w:rStyle w:val="normaltextrun"/>
          <w:rFonts w:ascii="Arial" w:hAnsi="Arial" w:cs="Arial"/>
        </w:rPr>
        <w:t xml:space="preserve">observing </w:t>
      </w:r>
      <w:r w:rsidR="00143A55">
        <w:rPr>
          <w:rStyle w:val="normaltextrun"/>
          <w:rFonts w:ascii="Arial" w:hAnsi="Arial" w:cs="Arial"/>
        </w:rPr>
        <w:t xml:space="preserve">activities on the </w:t>
      </w:r>
      <w:r w:rsidR="00E53341">
        <w:rPr>
          <w:rStyle w:val="normaltextrun"/>
          <w:rFonts w:ascii="Arial" w:hAnsi="Arial" w:cs="Arial"/>
        </w:rPr>
        <w:t>current building site</w:t>
      </w:r>
      <w:r w:rsidR="00FA11DA">
        <w:rPr>
          <w:rStyle w:val="normaltextrun"/>
          <w:rFonts w:ascii="Arial" w:hAnsi="Arial" w:cs="Arial"/>
        </w:rPr>
        <w:t>, it was observed</w:t>
      </w:r>
      <w:r w:rsidR="005A073D">
        <w:rPr>
          <w:rStyle w:val="normaltextrun"/>
          <w:rFonts w:ascii="Arial" w:hAnsi="Arial" w:cs="Arial"/>
        </w:rPr>
        <w:t xml:space="preserve"> that</w:t>
      </w:r>
      <w:r w:rsidR="00693C7D">
        <w:rPr>
          <w:rStyle w:val="normaltextrun"/>
          <w:rFonts w:ascii="Arial" w:hAnsi="Arial" w:cs="Arial"/>
        </w:rPr>
        <w:t xml:space="preserve"> some of the materials were</w:t>
      </w:r>
      <w:r w:rsidR="007E170C">
        <w:rPr>
          <w:rStyle w:val="normaltextrun"/>
          <w:rFonts w:ascii="Arial" w:hAnsi="Arial" w:cs="Arial"/>
        </w:rPr>
        <w:t xml:space="preserve"> </w:t>
      </w:r>
      <w:r w:rsidR="00693C7D">
        <w:rPr>
          <w:rStyle w:val="normaltextrun"/>
          <w:rFonts w:ascii="Arial" w:hAnsi="Arial" w:cs="Arial"/>
        </w:rPr>
        <w:t>not stored</w:t>
      </w:r>
      <w:r w:rsidR="00D858E6">
        <w:rPr>
          <w:rStyle w:val="normaltextrun"/>
          <w:rFonts w:ascii="Arial" w:hAnsi="Arial" w:cs="Arial"/>
        </w:rPr>
        <w:t xml:space="preserve"> in </w:t>
      </w:r>
      <w:r w:rsidR="005D61C2">
        <w:rPr>
          <w:rStyle w:val="normaltextrun"/>
          <w:rFonts w:ascii="Arial" w:hAnsi="Arial" w:cs="Arial"/>
        </w:rPr>
        <w:t xml:space="preserve">a </w:t>
      </w:r>
      <w:r w:rsidR="00E75795">
        <w:rPr>
          <w:rStyle w:val="normaltextrun"/>
          <w:rFonts w:ascii="Arial" w:hAnsi="Arial" w:cs="Arial"/>
        </w:rPr>
        <w:t>suitable</w:t>
      </w:r>
      <w:r w:rsidR="005D61C2">
        <w:rPr>
          <w:rStyle w:val="normaltextrun"/>
          <w:rFonts w:ascii="Arial" w:hAnsi="Arial" w:cs="Arial"/>
        </w:rPr>
        <w:t xml:space="preserve"> manner</w:t>
      </w:r>
      <w:r w:rsidR="00D979AF">
        <w:rPr>
          <w:rStyle w:val="normaltextrun"/>
          <w:rFonts w:ascii="Arial" w:hAnsi="Arial" w:cs="Arial"/>
        </w:rPr>
        <w:t xml:space="preserve"> e.g. </w:t>
      </w:r>
      <w:r w:rsidR="002C6E88">
        <w:rPr>
          <w:rStyle w:val="normaltextrun"/>
          <w:rFonts w:ascii="Arial" w:hAnsi="Arial" w:cs="Arial"/>
        </w:rPr>
        <w:t>plasterboards</w:t>
      </w:r>
      <w:r w:rsidR="00DE24E9">
        <w:rPr>
          <w:rStyle w:val="normaltextrun"/>
          <w:rFonts w:ascii="Arial" w:hAnsi="Arial" w:cs="Arial"/>
        </w:rPr>
        <w:t xml:space="preserve"> </w:t>
      </w:r>
      <w:r w:rsidR="000E0AAF">
        <w:rPr>
          <w:rStyle w:val="normaltextrun"/>
          <w:rFonts w:ascii="Arial" w:hAnsi="Arial" w:cs="Arial"/>
        </w:rPr>
        <w:t xml:space="preserve">and timbers </w:t>
      </w:r>
      <w:r w:rsidR="00DE24E9">
        <w:rPr>
          <w:rStyle w:val="normaltextrun"/>
          <w:rFonts w:ascii="Arial" w:hAnsi="Arial" w:cs="Arial"/>
        </w:rPr>
        <w:t>stored out in the open with insufficient</w:t>
      </w:r>
      <w:r w:rsidR="00AA7815">
        <w:rPr>
          <w:rStyle w:val="normaltextrun"/>
          <w:rFonts w:ascii="Arial" w:hAnsi="Arial" w:cs="Arial"/>
        </w:rPr>
        <w:t xml:space="preserve"> protection for the elemen</w:t>
      </w:r>
      <w:r w:rsidR="00477EAE">
        <w:rPr>
          <w:rStyle w:val="normaltextrun"/>
          <w:rFonts w:ascii="Arial" w:hAnsi="Arial" w:cs="Arial"/>
        </w:rPr>
        <w:t>ts</w:t>
      </w:r>
      <w:r w:rsidR="00237B06">
        <w:rPr>
          <w:rStyle w:val="normaltextrun"/>
          <w:rFonts w:ascii="Arial" w:hAnsi="Arial" w:cs="Arial"/>
        </w:rPr>
        <w:t xml:space="preserve">, and kitchen units </w:t>
      </w:r>
      <w:r w:rsidR="001434A4">
        <w:rPr>
          <w:rStyle w:val="normaltextrun"/>
          <w:rFonts w:ascii="Arial" w:hAnsi="Arial" w:cs="Arial"/>
        </w:rPr>
        <w:t>sta</w:t>
      </w:r>
      <w:r w:rsidR="002C6F7E">
        <w:rPr>
          <w:rStyle w:val="normaltextrun"/>
          <w:rFonts w:ascii="Arial" w:hAnsi="Arial" w:cs="Arial"/>
        </w:rPr>
        <w:t>c</w:t>
      </w:r>
      <w:r w:rsidR="001434A4">
        <w:rPr>
          <w:rStyle w:val="normaltextrun"/>
          <w:rFonts w:ascii="Arial" w:hAnsi="Arial" w:cs="Arial"/>
        </w:rPr>
        <w:t>ked on top of each other in a haphazard manner</w:t>
      </w:r>
      <w:r w:rsidR="00E54EA8">
        <w:rPr>
          <w:rStyle w:val="normaltextrun"/>
          <w:rFonts w:ascii="Arial" w:hAnsi="Arial" w:cs="Arial"/>
        </w:rPr>
        <w:t>.</w:t>
      </w:r>
    </w:p>
    <w:p w14:paraId="5854B104" w14:textId="4417CEFA" w:rsidR="00E55F18" w:rsidRDefault="00E55F18" w:rsidP="00DB7586">
      <w:pPr>
        <w:pStyle w:val="paragraph"/>
        <w:spacing w:before="0" w:beforeAutospacing="0" w:after="0" w:afterAutospacing="0" w:line="360" w:lineRule="auto"/>
        <w:textAlignment w:val="baseline"/>
        <w:rPr>
          <w:rStyle w:val="normaltextrun"/>
          <w:rFonts w:ascii="Arial" w:hAnsi="Arial" w:cs="Arial"/>
        </w:rPr>
      </w:pPr>
    </w:p>
    <w:p w14:paraId="606C3592" w14:textId="1B4E5AEA" w:rsidR="00E55F18" w:rsidRDefault="00E55F18">
      <w:pPr>
        <w:rPr>
          <w:rStyle w:val="normaltextrun"/>
          <w:rFonts w:eastAsia="Times New Roman" w:cs="Arial"/>
          <w:szCs w:val="24"/>
          <w:lang w:eastAsia="en-GB"/>
        </w:rPr>
      </w:pPr>
      <w:r>
        <w:rPr>
          <w:rStyle w:val="normaltextrun"/>
          <w:rFonts w:cs="Arial"/>
        </w:rPr>
        <w:br w:type="page"/>
      </w:r>
    </w:p>
    <w:p w14:paraId="12114108" w14:textId="0584B6D0" w:rsidR="00625724" w:rsidRDefault="00625724" w:rsidP="00625724">
      <w:pPr>
        <w:pStyle w:val="Heading1"/>
        <w:rPr>
          <w:rStyle w:val="normaltextrun"/>
        </w:rPr>
      </w:pPr>
      <w:bookmarkStart w:id="4" w:name="_Toc26779004"/>
      <w:r>
        <w:rPr>
          <w:rStyle w:val="normaltextrun"/>
        </w:rPr>
        <w:lastRenderedPageBreak/>
        <w:t>Example of Bad Management Practice.</w:t>
      </w:r>
      <w:bookmarkEnd w:id="4"/>
    </w:p>
    <w:p w14:paraId="4F65F76B" w14:textId="77777777" w:rsidR="00E55F18" w:rsidRPr="00E55F18" w:rsidRDefault="00E55F18" w:rsidP="00E55F18"/>
    <w:p w14:paraId="6C1CC987" w14:textId="507AD945" w:rsidR="00625724" w:rsidRDefault="00625724" w:rsidP="00625724">
      <w:pPr>
        <w:spacing w:line="360" w:lineRule="auto"/>
      </w:pPr>
      <w:r>
        <w:t xml:space="preserve">When I investigated </w:t>
      </w:r>
      <w:r w:rsidR="00DF5363">
        <w:t xml:space="preserve">in detail </w:t>
      </w:r>
      <w:r>
        <w:t xml:space="preserve">the reoccurring problems with the kitchen floor tiles lifting, it was discovered that the floor screed had been changed from the specified sand and cement screed to an anhydrite screed. This information was not passed on to the site foreman who was not able to pass this </w:t>
      </w:r>
      <w:r w:rsidR="00DF5363">
        <w:t xml:space="preserve">information </w:t>
      </w:r>
      <w:r>
        <w:t xml:space="preserve">on to the tiler </w:t>
      </w:r>
      <w:r w:rsidR="00DF5363">
        <w:t>n</w:t>
      </w:r>
      <w:r>
        <w:t xml:space="preserve">or find out the necessary requirements for the correct way to dry out this </w:t>
      </w:r>
      <w:r w:rsidR="00DF5363">
        <w:t xml:space="preserve">now substituted </w:t>
      </w:r>
      <w:r>
        <w:t xml:space="preserve">type of floor along with making sure any additional preparation needed was carried out. This lack of communication </w:t>
      </w:r>
      <w:r w:rsidR="00DF5363">
        <w:t xml:space="preserve">resulted in additional costs to </w:t>
      </w:r>
      <w:r>
        <w:t xml:space="preserve">the company </w:t>
      </w:r>
      <w:r w:rsidR="00DF5363">
        <w:t xml:space="preserve">of an estimated </w:t>
      </w:r>
      <w:r>
        <w:t>extra £3000 per house in tiles</w:t>
      </w:r>
      <w:r w:rsidR="00DF5363">
        <w:t>, as a result of</w:t>
      </w:r>
      <w:r>
        <w:t xml:space="preserve"> the need to take up</w:t>
      </w:r>
      <w:r w:rsidR="00DF5363">
        <w:t xml:space="preserve"> all the newly laid tiles as it was discovered the floor substrate had not dried properly and had formed a calcified layer which needed to be scarified. </w:t>
      </w:r>
      <w:r w:rsidR="00E35903">
        <w:t>C</w:t>
      </w:r>
      <w:r w:rsidR="00DF5363">
        <w:t>onsequen</w:t>
      </w:r>
      <w:r w:rsidR="00E35903">
        <w:t>tly</w:t>
      </w:r>
      <w:r w:rsidR="00DF5363">
        <w:t>,</w:t>
      </w:r>
      <w:r>
        <w:t xml:space="preserve"> a lot </w:t>
      </w:r>
      <w:r w:rsidR="00DF5363">
        <w:t xml:space="preserve">of tiles </w:t>
      </w:r>
      <w:r>
        <w:t xml:space="preserve">needed replacing due to breakage, </w:t>
      </w:r>
      <w:r w:rsidR="00DF5363">
        <w:t xml:space="preserve">and </w:t>
      </w:r>
      <w:r>
        <w:t>additional labour costs</w:t>
      </w:r>
      <w:r w:rsidR="00DF5363">
        <w:t xml:space="preserve"> were incurred along with</w:t>
      </w:r>
      <w:r>
        <w:t xml:space="preserve"> the need to hire a machine to scarify the floor. </w:t>
      </w:r>
    </w:p>
    <w:p w14:paraId="2EC32D36" w14:textId="7CE8F38F" w:rsidR="00625724" w:rsidRDefault="00625724" w:rsidP="00625724">
      <w:pPr>
        <w:spacing w:line="360" w:lineRule="auto"/>
      </w:pPr>
      <w:r>
        <w:t>This also c</w:t>
      </w:r>
      <w:r w:rsidR="00DF5363">
        <w:t>reated a sense of</w:t>
      </w:r>
      <w:r>
        <w:t xml:space="preserve"> mistrust between the client and the </w:t>
      </w:r>
      <w:r w:rsidR="00DF5363">
        <w:t xml:space="preserve">construction </w:t>
      </w:r>
      <w:r>
        <w:t>company which could quite easily have been avoided.</w:t>
      </w:r>
    </w:p>
    <w:p w14:paraId="362073DE" w14:textId="4625AF4E" w:rsidR="00352661" w:rsidRPr="00625724" w:rsidRDefault="00352661" w:rsidP="00625724">
      <w:pPr>
        <w:pStyle w:val="Heading1"/>
        <w:rPr>
          <w:rFonts w:eastAsiaTheme="minorHAnsi" w:cstheme="minorBidi"/>
          <w:color w:val="auto"/>
          <w:sz w:val="24"/>
          <w:szCs w:val="22"/>
        </w:rPr>
      </w:pPr>
      <w:bookmarkStart w:id="5" w:name="_Toc26779005"/>
      <w:r>
        <w:rPr>
          <w:rStyle w:val="normaltextrun"/>
          <w:rFonts w:cs="Arial"/>
          <w:color w:val="4472C4"/>
          <w:szCs w:val="40"/>
        </w:rPr>
        <w:t>Recommendations</w:t>
      </w:r>
      <w:r w:rsidR="007761A3">
        <w:rPr>
          <w:rStyle w:val="normaltextrun"/>
          <w:rFonts w:cs="Arial"/>
          <w:color w:val="4472C4"/>
          <w:szCs w:val="40"/>
        </w:rPr>
        <w:t xml:space="preserve"> to Re</w:t>
      </w:r>
      <w:r w:rsidR="008D326D">
        <w:rPr>
          <w:rStyle w:val="normaltextrun"/>
          <w:rFonts w:cs="Arial"/>
          <w:color w:val="4472C4"/>
          <w:szCs w:val="40"/>
        </w:rPr>
        <w:t>duce and Rectify Complaints.</w:t>
      </w:r>
      <w:bookmarkEnd w:id="5"/>
    </w:p>
    <w:p w14:paraId="254729EF" w14:textId="7CC86EDF" w:rsidR="00352661" w:rsidRDefault="00D95405" w:rsidP="00DB7586">
      <w:pPr>
        <w:pStyle w:val="paragraph"/>
        <w:spacing w:before="0" w:beforeAutospacing="0" w:after="0" w:afterAutospacing="0" w:line="360" w:lineRule="auto"/>
        <w:textAlignment w:val="baseline"/>
        <w:rPr>
          <w:rFonts w:ascii="Segoe UI" w:hAnsi="Segoe UI" w:cs="Segoe UI"/>
          <w:sz w:val="18"/>
          <w:szCs w:val="18"/>
        </w:rPr>
      </w:pPr>
      <w:r>
        <w:rPr>
          <w:rFonts w:ascii="Segoe UI" w:hAnsi="Segoe UI" w:cs="Segoe UI"/>
          <w:sz w:val="18"/>
          <w:szCs w:val="18"/>
        </w:rPr>
        <w:t xml:space="preserve"> </w:t>
      </w:r>
    </w:p>
    <w:p w14:paraId="30525F58" w14:textId="77777777" w:rsidR="002B69D9" w:rsidRDefault="002B69D9" w:rsidP="00DB7586">
      <w:pPr>
        <w:pStyle w:val="paragraph"/>
        <w:spacing w:before="0" w:beforeAutospacing="0" w:after="0" w:afterAutospacing="0" w:line="360" w:lineRule="auto"/>
        <w:textAlignment w:val="baseline"/>
        <w:rPr>
          <w:rFonts w:ascii="Segoe UI" w:hAnsi="Segoe UI" w:cs="Segoe UI"/>
          <w:sz w:val="18"/>
          <w:szCs w:val="18"/>
        </w:rPr>
      </w:pPr>
    </w:p>
    <w:p w14:paraId="22DBA3FE" w14:textId="5DA65A0D" w:rsidR="003C2752" w:rsidRPr="00A14F2E" w:rsidRDefault="0034019B" w:rsidP="00DB7586">
      <w:pPr>
        <w:pStyle w:val="paragraph"/>
        <w:numPr>
          <w:ilvl w:val="0"/>
          <w:numId w:val="5"/>
        </w:numPr>
        <w:spacing w:before="0" w:beforeAutospacing="0" w:after="0" w:afterAutospacing="0" w:line="360" w:lineRule="auto"/>
        <w:ind w:left="360" w:firstLine="0"/>
        <w:textAlignment w:val="baseline"/>
        <w:rPr>
          <w:rStyle w:val="normaltextrun"/>
          <w:rFonts w:ascii="Calibri" w:hAnsi="Calibri" w:cs="Calibri"/>
        </w:rPr>
      </w:pPr>
      <w:r>
        <w:rPr>
          <w:rStyle w:val="normaltextrun"/>
          <w:rFonts w:ascii="Arial" w:hAnsi="Arial" w:cs="Arial"/>
        </w:rPr>
        <w:t>The company</w:t>
      </w:r>
      <w:r w:rsidR="00AE0D87">
        <w:rPr>
          <w:rStyle w:val="normaltextrun"/>
          <w:rFonts w:ascii="Arial" w:hAnsi="Arial" w:cs="Arial"/>
        </w:rPr>
        <w:t xml:space="preserve"> </w:t>
      </w:r>
      <w:r w:rsidR="00477DDD">
        <w:rPr>
          <w:rStyle w:val="normaltextrun"/>
          <w:rFonts w:ascii="Arial" w:hAnsi="Arial" w:cs="Arial"/>
        </w:rPr>
        <w:t>impl</w:t>
      </w:r>
      <w:r w:rsidR="009D19F5">
        <w:rPr>
          <w:rStyle w:val="normaltextrun"/>
          <w:rFonts w:ascii="Arial" w:hAnsi="Arial" w:cs="Arial"/>
        </w:rPr>
        <w:t>ements</w:t>
      </w:r>
      <w:r w:rsidR="00D848D4">
        <w:rPr>
          <w:rStyle w:val="normaltextrun"/>
          <w:rFonts w:ascii="Arial" w:hAnsi="Arial" w:cs="Arial"/>
        </w:rPr>
        <w:t xml:space="preserve"> in a quality management system</w:t>
      </w:r>
      <w:r w:rsidR="00811D46">
        <w:rPr>
          <w:rStyle w:val="normaltextrun"/>
          <w:rFonts w:ascii="Arial" w:hAnsi="Arial" w:cs="Arial"/>
        </w:rPr>
        <w:t xml:space="preserve"> </w:t>
      </w:r>
      <w:r w:rsidR="007D7017">
        <w:rPr>
          <w:rStyle w:val="normaltextrun"/>
          <w:rFonts w:ascii="Arial" w:hAnsi="Arial" w:cs="Arial"/>
        </w:rPr>
        <w:t xml:space="preserve">which complies with </w:t>
      </w:r>
      <w:r w:rsidR="00B85365">
        <w:rPr>
          <w:rStyle w:val="normaltextrun"/>
          <w:rFonts w:ascii="Arial" w:hAnsi="Arial" w:cs="Arial"/>
        </w:rPr>
        <w:t>British</w:t>
      </w:r>
      <w:r w:rsidR="007D7017">
        <w:rPr>
          <w:rStyle w:val="normaltextrun"/>
          <w:rFonts w:ascii="Arial" w:hAnsi="Arial" w:cs="Arial"/>
        </w:rPr>
        <w:t xml:space="preserve"> Standard</w:t>
      </w:r>
      <w:r w:rsidR="00F25753">
        <w:rPr>
          <w:rStyle w:val="normaltextrun"/>
          <w:rFonts w:ascii="Arial" w:hAnsi="Arial" w:cs="Arial"/>
        </w:rPr>
        <w:t xml:space="preserve"> BS</w:t>
      </w:r>
      <w:r w:rsidR="00330F7F">
        <w:rPr>
          <w:rStyle w:val="normaltextrun"/>
          <w:rFonts w:ascii="Arial" w:hAnsi="Arial" w:cs="Arial"/>
        </w:rPr>
        <w:t xml:space="preserve"> EN ISO </w:t>
      </w:r>
      <w:r w:rsidR="009A2904">
        <w:rPr>
          <w:rStyle w:val="normaltextrun"/>
          <w:rFonts w:ascii="Arial" w:hAnsi="Arial" w:cs="Arial"/>
        </w:rPr>
        <w:t>9</w:t>
      </w:r>
      <w:r w:rsidR="00330F7F">
        <w:rPr>
          <w:rStyle w:val="normaltextrun"/>
          <w:rFonts w:ascii="Arial" w:hAnsi="Arial" w:cs="Arial"/>
        </w:rPr>
        <w:t>001:</w:t>
      </w:r>
      <w:r w:rsidR="009A2904">
        <w:rPr>
          <w:rStyle w:val="normaltextrun"/>
          <w:rFonts w:ascii="Arial" w:hAnsi="Arial" w:cs="Arial"/>
        </w:rPr>
        <w:t>2015</w:t>
      </w:r>
      <w:r w:rsidR="00083902">
        <w:rPr>
          <w:rStyle w:val="normaltextrun"/>
          <w:rFonts w:ascii="Arial" w:hAnsi="Arial" w:cs="Arial"/>
        </w:rPr>
        <w:t xml:space="preserve">, </w:t>
      </w:r>
      <w:r w:rsidR="00083902">
        <w:rPr>
          <w:rStyle w:val="normaltextrun"/>
          <w:rFonts w:ascii="Arial" w:hAnsi="Arial" w:cs="Arial"/>
          <w:i/>
          <w:iCs/>
          <w:sz w:val="18"/>
          <w:szCs w:val="18"/>
        </w:rPr>
        <w:t>see page 7</w:t>
      </w:r>
    </w:p>
    <w:p w14:paraId="441C6B6C" w14:textId="77777777" w:rsidR="00A14F2E" w:rsidRPr="003C2752" w:rsidRDefault="00A14F2E" w:rsidP="00DB7586">
      <w:pPr>
        <w:pStyle w:val="paragraph"/>
        <w:spacing w:before="0" w:beforeAutospacing="0" w:after="0" w:afterAutospacing="0" w:line="360" w:lineRule="auto"/>
        <w:ind w:left="360"/>
        <w:textAlignment w:val="baseline"/>
        <w:rPr>
          <w:rStyle w:val="normaltextrun"/>
          <w:rFonts w:ascii="Calibri" w:hAnsi="Calibri" w:cs="Calibri"/>
        </w:rPr>
      </w:pPr>
    </w:p>
    <w:p w14:paraId="60EBA24F" w14:textId="6570C7F9" w:rsidR="00FD46AF" w:rsidRPr="000528B8" w:rsidRDefault="00F630A2" w:rsidP="00DB7586">
      <w:pPr>
        <w:pStyle w:val="paragraph"/>
        <w:numPr>
          <w:ilvl w:val="0"/>
          <w:numId w:val="5"/>
        </w:numPr>
        <w:spacing w:before="0" w:beforeAutospacing="0" w:after="0" w:afterAutospacing="0" w:line="360" w:lineRule="auto"/>
        <w:ind w:left="360" w:firstLine="0"/>
        <w:textAlignment w:val="baseline"/>
        <w:rPr>
          <w:rStyle w:val="normaltextrun"/>
          <w:rFonts w:ascii="Calibri" w:hAnsi="Calibri" w:cs="Calibri"/>
        </w:rPr>
      </w:pPr>
      <w:r>
        <w:rPr>
          <w:rStyle w:val="normaltextrun"/>
          <w:rFonts w:ascii="Arial" w:hAnsi="Arial" w:cs="Arial"/>
        </w:rPr>
        <w:t>A thorough overhaul of the way the company controls</w:t>
      </w:r>
      <w:r w:rsidR="00316021">
        <w:rPr>
          <w:rStyle w:val="normaltextrun"/>
          <w:rFonts w:ascii="Arial" w:hAnsi="Arial" w:cs="Arial"/>
        </w:rPr>
        <w:t xml:space="preserve"> </w:t>
      </w:r>
      <w:r w:rsidR="007E18FD">
        <w:rPr>
          <w:rStyle w:val="normaltextrun"/>
          <w:rFonts w:ascii="Arial" w:hAnsi="Arial" w:cs="Arial"/>
        </w:rPr>
        <w:t>the on-site</w:t>
      </w:r>
      <w:r>
        <w:rPr>
          <w:rStyle w:val="normaltextrun"/>
          <w:rFonts w:ascii="Arial" w:hAnsi="Arial" w:cs="Arial"/>
        </w:rPr>
        <w:t xml:space="preserve"> </w:t>
      </w:r>
      <w:r w:rsidR="00667054">
        <w:rPr>
          <w:rStyle w:val="normaltextrun"/>
          <w:rFonts w:ascii="Arial" w:hAnsi="Arial" w:cs="Arial"/>
        </w:rPr>
        <w:t xml:space="preserve">activities </w:t>
      </w:r>
      <w:r w:rsidR="00CF73E9">
        <w:rPr>
          <w:rStyle w:val="normaltextrun"/>
          <w:rFonts w:ascii="Arial" w:hAnsi="Arial" w:cs="Arial"/>
        </w:rPr>
        <w:t xml:space="preserve">with a </w:t>
      </w:r>
      <w:r w:rsidR="008959FA">
        <w:rPr>
          <w:rStyle w:val="normaltextrun"/>
          <w:rFonts w:ascii="Arial" w:hAnsi="Arial" w:cs="Arial"/>
        </w:rPr>
        <w:t>greater emphasis on preventative measures</w:t>
      </w:r>
      <w:r w:rsidR="00C7371B">
        <w:rPr>
          <w:rStyle w:val="normaltextrun"/>
          <w:rFonts w:ascii="Arial" w:hAnsi="Arial" w:cs="Arial"/>
        </w:rPr>
        <w:t xml:space="preserve"> rather than reactive measures</w:t>
      </w:r>
      <w:r w:rsidR="00085990">
        <w:rPr>
          <w:rStyle w:val="normaltextrun"/>
          <w:rFonts w:ascii="Arial" w:hAnsi="Arial" w:cs="Arial"/>
        </w:rPr>
        <w:t>.</w:t>
      </w:r>
    </w:p>
    <w:p w14:paraId="53910D6A" w14:textId="77777777" w:rsidR="000528B8" w:rsidRDefault="000528B8" w:rsidP="00DB7586">
      <w:pPr>
        <w:pStyle w:val="ListParagraph"/>
        <w:spacing w:line="360" w:lineRule="auto"/>
        <w:rPr>
          <w:rStyle w:val="normaltextrun"/>
          <w:rFonts w:ascii="Calibri" w:hAnsi="Calibri" w:cs="Calibri"/>
        </w:rPr>
      </w:pPr>
    </w:p>
    <w:p w14:paraId="32B48CF9" w14:textId="67D65B0A" w:rsidR="000528B8" w:rsidRPr="000D47C5" w:rsidRDefault="00722CD9" w:rsidP="000D47C5">
      <w:pPr>
        <w:pStyle w:val="paragraph"/>
        <w:numPr>
          <w:ilvl w:val="0"/>
          <w:numId w:val="5"/>
        </w:numPr>
        <w:spacing w:before="0" w:beforeAutospacing="0" w:after="0" w:afterAutospacing="0" w:line="360" w:lineRule="auto"/>
        <w:ind w:left="360" w:firstLine="0"/>
        <w:textAlignment w:val="baseline"/>
        <w:rPr>
          <w:rStyle w:val="normaltextrun"/>
          <w:rFonts w:ascii="Calibri" w:hAnsi="Calibri" w:cs="Calibri"/>
        </w:rPr>
      </w:pPr>
      <w:r>
        <w:rPr>
          <w:rStyle w:val="normaltextrun"/>
          <w:rFonts w:ascii="Arial" w:hAnsi="Arial" w:cs="Arial"/>
        </w:rPr>
        <w:t>Along with greater control o</w:t>
      </w:r>
      <w:r w:rsidR="00684D5C">
        <w:rPr>
          <w:rStyle w:val="normaltextrun"/>
          <w:rFonts w:ascii="Arial" w:hAnsi="Arial" w:cs="Arial"/>
        </w:rPr>
        <w:t>f</w:t>
      </w:r>
      <w:r>
        <w:rPr>
          <w:rStyle w:val="normaltextrun"/>
          <w:rFonts w:ascii="Arial" w:hAnsi="Arial" w:cs="Arial"/>
        </w:rPr>
        <w:t xml:space="preserve"> the </w:t>
      </w:r>
      <w:r w:rsidR="007B2A4B">
        <w:rPr>
          <w:rStyle w:val="normaltextrun"/>
          <w:rFonts w:ascii="Arial" w:hAnsi="Arial" w:cs="Arial"/>
        </w:rPr>
        <w:t>on-site</w:t>
      </w:r>
      <w:r>
        <w:rPr>
          <w:rStyle w:val="normaltextrun"/>
          <w:rFonts w:ascii="Arial" w:hAnsi="Arial" w:cs="Arial"/>
        </w:rPr>
        <w:t xml:space="preserve"> </w:t>
      </w:r>
      <w:r w:rsidRPr="000D47C5">
        <w:rPr>
          <w:rStyle w:val="normaltextrun"/>
          <w:rFonts w:ascii="Arial" w:hAnsi="Arial" w:cs="Arial"/>
        </w:rPr>
        <w:t>activities</w:t>
      </w:r>
      <w:r w:rsidR="001248C7" w:rsidRPr="000D47C5">
        <w:rPr>
          <w:rStyle w:val="normaltextrun"/>
          <w:rFonts w:ascii="Arial" w:hAnsi="Arial" w:cs="Arial"/>
        </w:rPr>
        <w:t xml:space="preserve">, a new approach to the </w:t>
      </w:r>
      <w:r w:rsidR="00301ACC" w:rsidRPr="000D47C5">
        <w:rPr>
          <w:rStyle w:val="normaltextrun"/>
          <w:rFonts w:ascii="Arial" w:hAnsi="Arial" w:cs="Arial"/>
        </w:rPr>
        <w:t>way work is checked</w:t>
      </w:r>
      <w:r w:rsidR="00CA2F25" w:rsidRPr="000D47C5">
        <w:rPr>
          <w:rStyle w:val="normaltextrun"/>
          <w:rFonts w:ascii="Arial" w:hAnsi="Arial" w:cs="Arial"/>
        </w:rPr>
        <w:t>/signed off</w:t>
      </w:r>
      <w:r w:rsidR="001F1090" w:rsidRPr="000D47C5">
        <w:rPr>
          <w:rStyle w:val="normaltextrun"/>
          <w:rFonts w:ascii="Arial" w:hAnsi="Arial" w:cs="Arial"/>
        </w:rPr>
        <w:t xml:space="preserve"> with</w:t>
      </w:r>
      <w:r w:rsidR="00733E66" w:rsidRPr="000D47C5">
        <w:rPr>
          <w:rStyle w:val="normaltextrun"/>
          <w:rFonts w:ascii="Arial" w:hAnsi="Arial" w:cs="Arial"/>
        </w:rPr>
        <w:t xml:space="preserve"> </w:t>
      </w:r>
      <w:r w:rsidR="008D37DC" w:rsidRPr="000D47C5">
        <w:rPr>
          <w:rStyle w:val="normaltextrun"/>
          <w:rFonts w:ascii="Arial" w:hAnsi="Arial" w:cs="Arial"/>
        </w:rPr>
        <w:t>a</w:t>
      </w:r>
      <w:r w:rsidR="00733E66" w:rsidRPr="000D47C5">
        <w:rPr>
          <w:rStyle w:val="normaltextrun"/>
          <w:rFonts w:ascii="Arial" w:hAnsi="Arial" w:cs="Arial"/>
        </w:rPr>
        <w:t xml:space="preserve"> standard of wor</w:t>
      </w:r>
      <w:r w:rsidR="006E62EA" w:rsidRPr="000D47C5">
        <w:rPr>
          <w:rStyle w:val="normaltextrun"/>
          <w:rFonts w:ascii="Arial" w:hAnsi="Arial" w:cs="Arial"/>
        </w:rPr>
        <w:t>kmanship agreed at the beginning of the jo</w:t>
      </w:r>
      <w:r w:rsidR="00AA05BB" w:rsidRPr="000D47C5">
        <w:rPr>
          <w:rStyle w:val="normaltextrun"/>
          <w:rFonts w:ascii="Arial" w:hAnsi="Arial" w:cs="Arial"/>
        </w:rPr>
        <w:t xml:space="preserve">b by all trades </w:t>
      </w:r>
      <w:r w:rsidR="006A0682" w:rsidRPr="000D47C5">
        <w:rPr>
          <w:rStyle w:val="normaltextrun"/>
          <w:rFonts w:ascii="Arial" w:hAnsi="Arial" w:cs="Arial"/>
        </w:rPr>
        <w:t xml:space="preserve">by </w:t>
      </w:r>
      <w:r w:rsidR="00AA05BB" w:rsidRPr="000D47C5">
        <w:rPr>
          <w:rStyle w:val="normaltextrun"/>
          <w:rFonts w:ascii="Arial" w:hAnsi="Arial" w:cs="Arial"/>
        </w:rPr>
        <w:t>both internal and external</w:t>
      </w:r>
      <w:r w:rsidR="0098627A" w:rsidRPr="000D47C5">
        <w:rPr>
          <w:rStyle w:val="normaltextrun"/>
          <w:rFonts w:ascii="Arial" w:hAnsi="Arial" w:cs="Arial"/>
        </w:rPr>
        <w:t xml:space="preserve"> operatives</w:t>
      </w:r>
      <w:r w:rsidR="00DF5363">
        <w:rPr>
          <w:rStyle w:val="normaltextrun"/>
          <w:rFonts w:ascii="Arial" w:hAnsi="Arial" w:cs="Arial"/>
        </w:rPr>
        <w:t>. It is suggested this is implemented practically</w:t>
      </w:r>
      <w:r w:rsidR="007238BB" w:rsidRPr="000D47C5">
        <w:rPr>
          <w:rStyle w:val="normaltextrun"/>
          <w:rFonts w:ascii="Arial" w:hAnsi="Arial" w:cs="Arial"/>
        </w:rPr>
        <w:t xml:space="preserve"> through</w:t>
      </w:r>
      <w:r w:rsidR="0093291C" w:rsidRPr="000D47C5">
        <w:rPr>
          <w:rStyle w:val="normaltextrun"/>
          <w:rFonts w:ascii="Arial" w:hAnsi="Arial" w:cs="Arial"/>
        </w:rPr>
        <w:t xml:space="preserve"> the construction/installation</w:t>
      </w:r>
      <w:r w:rsidR="007238BB" w:rsidRPr="000D47C5">
        <w:rPr>
          <w:rStyle w:val="normaltextrun"/>
          <w:rFonts w:ascii="Arial" w:hAnsi="Arial" w:cs="Arial"/>
        </w:rPr>
        <w:t xml:space="preserve"> of </w:t>
      </w:r>
      <w:r w:rsidR="001137F1" w:rsidRPr="000D47C5">
        <w:rPr>
          <w:rStyle w:val="normaltextrun"/>
          <w:rFonts w:ascii="Arial" w:hAnsi="Arial" w:cs="Arial"/>
        </w:rPr>
        <w:lastRenderedPageBreak/>
        <w:t>sample(s)</w:t>
      </w:r>
      <w:r w:rsidR="00E519D0" w:rsidRPr="000D47C5">
        <w:rPr>
          <w:rStyle w:val="normaltextrun"/>
          <w:rFonts w:ascii="Arial" w:hAnsi="Arial" w:cs="Arial"/>
        </w:rPr>
        <w:t xml:space="preserve"> which </w:t>
      </w:r>
      <w:r w:rsidR="00F871C0" w:rsidRPr="000D47C5">
        <w:rPr>
          <w:rStyle w:val="normaltextrun"/>
          <w:rFonts w:ascii="Arial" w:hAnsi="Arial" w:cs="Arial"/>
        </w:rPr>
        <w:t xml:space="preserve">all future work </w:t>
      </w:r>
      <w:r w:rsidR="003C3AAF" w:rsidRPr="000D47C5">
        <w:rPr>
          <w:rStyle w:val="normaltextrun"/>
          <w:rFonts w:ascii="Arial" w:hAnsi="Arial" w:cs="Arial"/>
        </w:rPr>
        <w:t>on site shall be compared to</w:t>
      </w:r>
      <w:r w:rsidR="00C02D18" w:rsidRPr="000D47C5">
        <w:rPr>
          <w:rStyle w:val="normaltextrun"/>
          <w:rFonts w:ascii="Arial" w:hAnsi="Arial" w:cs="Arial"/>
        </w:rPr>
        <w:t xml:space="preserve"> and signed </w:t>
      </w:r>
      <w:r w:rsidR="0059388E" w:rsidRPr="000D47C5">
        <w:rPr>
          <w:rStyle w:val="normaltextrun"/>
          <w:rFonts w:ascii="Arial" w:hAnsi="Arial" w:cs="Arial"/>
        </w:rPr>
        <w:t xml:space="preserve">off </w:t>
      </w:r>
      <w:r w:rsidR="00C02D18" w:rsidRPr="000D47C5">
        <w:rPr>
          <w:rStyle w:val="normaltextrun"/>
          <w:rFonts w:ascii="Arial" w:hAnsi="Arial" w:cs="Arial"/>
        </w:rPr>
        <w:t>against.</w:t>
      </w:r>
    </w:p>
    <w:p w14:paraId="12B6BEA8" w14:textId="77777777" w:rsidR="00240E2E" w:rsidRDefault="00240E2E" w:rsidP="00DB7586">
      <w:pPr>
        <w:pStyle w:val="ListParagraph"/>
        <w:spacing w:line="360" w:lineRule="auto"/>
        <w:rPr>
          <w:rStyle w:val="normaltextrun"/>
          <w:rFonts w:ascii="Calibri" w:hAnsi="Calibri" w:cs="Calibri"/>
        </w:rPr>
      </w:pPr>
    </w:p>
    <w:p w14:paraId="6A9289A0" w14:textId="781A3EB1" w:rsidR="00240E2E" w:rsidRPr="004E6EEE" w:rsidRDefault="007467D4" w:rsidP="00DB7586">
      <w:pPr>
        <w:pStyle w:val="paragraph"/>
        <w:numPr>
          <w:ilvl w:val="0"/>
          <w:numId w:val="5"/>
        </w:numPr>
        <w:spacing w:before="0" w:beforeAutospacing="0" w:after="0" w:afterAutospacing="0" w:line="360" w:lineRule="auto"/>
        <w:ind w:left="360" w:firstLine="0"/>
        <w:textAlignment w:val="baseline"/>
        <w:rPr>
          <w:rStyle w:val="normaltextrun"/>
          <w:rFonts w:ascii="Calibri" w:hAnsi="Calibri" w:cs="Calibri"/>
        </w:rPr>
      </w:pPr>
      <w:r>
        <w:rPr>
          <w:rStyle w:val="normaltextrun"/>
          <w:rFonts w:ascii="Arial" w:hAnsi="Arial" w:cs="Arial"/>
        </w:rPr>
        <w:t>All materials which are brought on to site must be checked before delivery is accepted</w:t>
      </w:r>
      <w:r w:rsidR="00952B18">
        <w:rPr>
          <w:rStyle w:val="normaltextrun"/>
          <w:rFonts w:ascii="Arial" w:hAnsi="Arial" w:cs="Arial"/>
        </w:rPr>
        <w:t xml:space="preserve"> and all the materials shall</w:t>
      </w:r>
      <w:r w:rsidR="00897131">
        <w:rPr>
          <w:rStyle w:val="normaltextrun"/>
          <w:rFonts w:ascii="Arial" w:hAnsi="Arial" w:cs="Arial"/>
        </w:rPr>
        <w:t xml:space="preserve"> be stored in suitable areas, with</w:t>
      </w:r>
      <w:r w:rsidR="002C0AE5">
        <w:rPr>
          <w:rStyle w:val="normaltextrun"/>
          <w:rFonts w:ascii="Arial" w:hAnsi="Arial" w:cs="Arial"/>
        </w:rPr>
        <w:t xml:space="preserve"> deliveries either not accepted or</w:t>
      </w:r>
      <w:r w:rsidR="002C54C3">
        <w:rPr>
          <w:rStyle w:val="normaltextrun"/>
          <w:rFonts w:ascii="Arial" w:hAnsi="Arial" w:cs="Arial"/>
        </w:rPr>
        <w:t xml:space="preserve"> </w:t>
      </w:r>
      <w:r w:rsidR="007C1DD1">
        <w:rPr>
          <w:rStyle w:val="normaltextrun"/>
          <w:rFonts w:ascii="Arial" w:hAnsi="Arial" w:cs="Arial"/>
        </w:rPr>
        <w:t>rescheduled</w:t>
      </w:r>
      <w:r w:rsidR="002C54C3">
        <w:rPr>
          <w:rStyle w:val="normaltextrun"/>
          <w:rFonts w:ascii="Arial" w:hAnsi="Arial" w:cs="Arial"/>
        </w:rPr>
        <w:t xml:space="preserve"> until s</w:t>
      </w:r>
      <w:r w:rsidR="007C1DD1">
        <w:rPr>
          <w:rStyle w:val="normaltextrun"/>
          <w:rFonts w:ascii="Arial" w:hAnsi="Arial" w:cs="Arial"/>
        </w:rPr>
        <w:t>uch areas can be provided.</w:t>
      </w:r>
    </w:p>
    <w:p w14:paraId="43EBCC2E" w14:textId="77777777" w:rsidR="004E6EEE" w:rsidRDefault="004E6EEE" w:rsidP="00DB7586">
      <w:pPr>
        <w:pStyle w:val="ListParagraph"/>
        <w:spacing w:line="360" w:lineRule="auto"/>
        <w:rPr>
          <w:rStyle w:val="normaltextrun"/>
          <w:rFonts w:ascii="Calibri" w:hAnsi="Calibri" w:cs="Calibri"/>
        </w:rPr>
      </w:pPr>
    </w:p>
    <w:p w14:paraId="393C9052" w14:textId="4A599081" w:rsidR="005C26F8" w:rsidRDefault="00AC11DA" w:rsidP="00DB7586">
      <w:pPr>
        <w:pStyle w:val="paragraph"/>
        <w:numPr>
          <w:ilvl w:val="0"/>
          <w:numId w:val="5"/>
        </w:numPr>
        <w:spacing w:before="0" w:beforeAutospacing="0" w:after="0" w:afterAutospacing="0" w:line="360" w:lineRule="auto"/>
        <w:ind w:left="360" w:firstLine="0"/>
        <w:textAlignment w:val="baseline"/>
        <w:rPr>
          <w:rStyle w:val="normaltextrun"/>
          <w:rFonts w:ascii="Arial" w:hAnsi="Arial" w:cs="Arial"/>
        </w:rPr>
      </w:pPr>
      <w:r>
        <w:rPr>
          <w:rStyle w:val="normaltextrun"/>
          <w:rFonts w:ascii="Arial" w:hAnsi="Arial" w:cs="Arial"/>
        </w:rPr>
        <w:t xml:space="preserve">If any </w:t>
      </w:r>
      <w:r w:rsidR="009C06CB">
        <w:rPr>
          <w:rStyle w:val="normaltextrun"/>
          <w:rFonts w:ascii="Arial" w:hAnsi="Arial" w:cs="Arial"/>
        </w:rPr>
        <w:t xml:space="preserve">changes are made from the specified materials, it must be logged </w:t>
      </w:r>
      <w:r w:rsidR="00BF57CB">
        <w:rPr>
          <w:rStyle w:val="normaltextrun"/>
          <w:rFonts w:ascii="Arial" w:hAnsi="Arial" w:cs="Arial"/>
        </w:rPr>
        <w:t>with all relevant following trades notified</w:t>
      </w:r>
      <w:r w:rsidR="002C5727">
        <w:rPr>
          <w:rStyle w:val="normaltextrun"/>
          <w:rFonts w:ascii="Arial" w:hAnsi="Arial" w:cs="Arial"/>
        </w:rPr>
        <w:t>.</w:t>
      </w:r>
    </w:p>
    <w:p w14:paraId="63796FBB" w14:textId="77777777" w:rsidR="005C26F8" w:rsidRDefault="005C26F8" w:rsidP="00DB7586">
      <w:pPr>
        <w:pStyle w:val="ListParagraph"/>
        <w:spacing w:line="360" w:lineRule="auto"/>
        <w:rPr>
          <w:rStyle w:val="normaltextrun"/>
          <w:rFonts w:cs="Arial"/>
        </w:rPr>
      </w:pPr>
    </w:p>
    <w:p w14:paraId="21E406F6" w14:textId="2BA377ED" w:rsidR="004E6EEE" w:rsidRPr="00276C4C" w:rsidRDefault="006944B1" w:rsidP="00DB7586">
      <w:pPr>
        <w:pStyle w:val="paragraph"/>
        <w:numPr>
          <w:ilvl w:val="0"/>
          <w:numId w:val="5"/>
        </w:numPr>
        <w:spacing w:before="0" w:beforeAutospacing="0" w:after="0" w:afterAutospacing="0" w:line="360" w:lineRule="auto"/>
        <w:ind w:left="360" w:firstLine="0"/>
        <w:textAlignment w:val="baseline"/>
        <w:rPr>
          <w:rStyle w:val="normaltextrun"/>
          <w:rFonts w:ascii="Arial" w:hAnsi="Arial" w:cs="Arial"/>
        </w:rPr>
      </w:pPr>
      <w:r w:rsidRPr="00276C4C">
        <w:rPr>
          <w:rStyle w:val="normaltextrun"/>
          <w:rFonts w:ascii="Arial" w:hAnsi="Arial" w:cs="Arial"/>
        </w:rPr>
        <w:t>Gr</w:t>
      </w:r>
      <w:r w:rsidR="00276C4C">
        <w:rPr>
          <w:rStyle w:val="normaltextrun"/>
          <w:rFonts w:ascii="Arial" w:hAnsi="Arial" w:cs="Arial"/>
        </w:rPr>
        <w:t xml:space="preserve">eater liaison with </w:t>
      </w:r>
      <w:r w:rsidR="00E40038">
        <w:rPr>
          <w:rStyle w:val="normaltextrun"/>
          <w:rFonts w:ascii="Arial" w:hAnsi="Arial" w:cs="Arial"/>
        </w:rPr>
        <w:t xml:space="preserve">local </w:t>
      </w:r>
      <w:r w:rsidR="000545A7">
        <w:rPr>
          <w:rStyle w:val="normaltextrun"/>
          <w:rFonts w:ascii="Arial" w:hAnsi="Arial" w:cs="Arial"/>
        </w:rPr>
        <w:t>NHBC</w:t>
      </w:r>
      <w:r w:rsidR="00E40038">
        <w:rPr>
          <w:rStyle w:val="normaltextrun"/>
          <w:rFonts w:ascii="Arial" w:hAnsi="Arial" w:cs="Arial"/>
        </w:rPr>
        <w:t xml:space="preserve"> inspectors at critical points in the bui</w:t>
      </w:r>
      <w:r w:rsidR="0056796C">
        <w:rPr>
          <w:rStyle w:val="normaltextrun"/>
          <w:rFonts w:ascii="Arial" w:hAnsi="Arial" w:cs="Arial"/>
        </w:rPr>
        <w:t>ld, such as</w:t>
      </w:r>
      <w:r w:rsidR="00546026">
        <w:rPr>
          <w:rStyle w:val="normaltextrun"/>
          <w:rFonts w:ascii="Arial" w:hAnsi="Arial" w:cs="Arial"/>
        </w:rPr>
        <w:t xml:space="preserve"> inspection of</w:t>
      </w:r>
      <w:r w:rsidR="00585244">
        <w:rPr>
          <w:rStyle w:val="normaltextrun"/>
          <w:rFonts w:ascii="Arial" w:hAnsi="Arial" w:cs="Arial"/>
        </w:rPr>
        <w:t xml:space="preserve"> DPC trays </w:t>
      </w:r>
      <w:r w:rsidR="00F13A14">
        <w:rPr>
          <w:rStyle w:val="normaltextrun"/>
          <w:rFonts w:ascii="Arial" w:hAnsi="Arial" w:cs="Arial"/>
        </w:rPr>
        <w:t>above openings</w:t>
      </w:r>
      <w:r w:rsidR="003F135E">
        <w:rPr>
          <w:rStyle w:val="normaltextrun"/>
          <w:rFonts w:ascii="Arial" w:hAnsi="Arial" w:cs="Arial"/>
        </w:rPr>
        <w:t xml:space="preserve"> and the fitting of doors and fenestration</w:t>
      </w:r>
      <w:r w:rsidR="00DB537C">
        <w:rPr>
          <w:rStyle w:val="normaltextrun"/>
          <w:rFonts w:ascii="Arial" w:hAnsi="Arial" w:cs="Arial"/>
        </w:rPr>
        <w:t>.</w:t>
      </w:r>
    </w:p>
    <w:p w14:paraId="15B9DD36" w14:textId="71E1078D" w:rsidR="00570BD7" w:rsidRDefault="00F630A2" w:rsidP="00DB7586">
      <w:pPr>
        <w:pStyle w:val="paragraph"/>
        <w:spacing w:before="0" w:beforeAutospacing="0" w:after="0" w:afterAutospacing="0" w:line="360" w:lineRule="auto"/>
        <w:ind w:left="360"/>
        <w:textAlignment w:val="baseline"/>
        <w:rPr>
          <w:rFonts w:ascii="Calibri" w:hAnsi="Calibri" w:cs="Calibri"/>
        </w:rPr>
      </w:pPr>
      <w:r>
        <w:rPr>
          <w:rStyle w:val="eop"/>
          <w:rFonts w:ascii="Arial" w:eastAsiaTheme="majorEastAsia" w:hAnsi="Arial" w:cs="Arial"/>
        </w:rPr>
        <w:t> </w:t>
      </w:r>
    </w:p>
    <w:p w14:paraId="3C223389" w14:textId="4CC9082F" w:rsidR="00853A86" w:rsidRDefault="00570BD7" w:rsidP="00DB7586">
      <w:pPr>
        <w:pStyle w:val="paragraph"/>
        <w:numPr>
          <w:ilvl w:val="0"/>
          <w:numId w:val="5"/>
        </w:numPr>
        <w:spacing w:before="0" w:beforeAutospacing="0" w:after="0" w:afterAutospacing="0" w:line="360" w:lineRule="auto"/>
        <w:ind w:left="360" w:firstLine="0"/>
        <w:textAlignment w:val="baseline"/>
        <w:rPr>
          <w:rStyle w:val="eop"/>
          <w:rFonts w:ascii="Calibri" w:hAnsi="Calibri" w:cs="Calibri"/>
        </w:rPr>
      </w:pPr>
      <w:r w:rsidRPr="00570BD7">
        <w:rPr>
          <w:rStyle w:val="normaltextrun"/>
          <w:rFonts w:ascii="Arial" w:hAnsi="Arial" w:cs="Arial"/>
        </w:rPr>
        <w:t>A</w:t>
      </w:r>
      <w:r w:rsidR="00F630A2" w:rsidRPr="00570BD7">
        <w:rPr>
          <w:rStyle w:val="normaltextrun"/>
          <w:rFonts w:ascii="Arial" w:hAnsi="Arial" w:cs="Arial"/>
        </w:rPr>
        <w:t xml:space="preserve">skham </w:t>
      </w:r>
      <w:r w:rsidR="00086E5D">
        <w:rPr>
          <w:rStyle w:val="normaltextrun"/>
          <w:rFonts w:ascii="Arial" w:hAnsi="Arial" w:cs="Arial"/>
        </w:rPr>
        <w:t>Construction</w:t>
      </w:r>
      <w:r w:rsidR="00F630A2" w:rsidRPr="00570BD7">
        <w:rPr>
          <w:rStyle w:val="normaltextrun"/>
          <w:rFonts w:ascii="Arial" w:hAnsi="Arial" w:cs="Arial"/>
        </w:rPr>
        <w:t xml:space="preserve"> Co</w:t>
      </w:r>
      <w:r w:rsidR="00DF5363">
        <w:rPr>
          <w:rStyle w:val="normaltextrun"/>
          <w:rFonts w:ascii="Arial" w:hAnsi="Arial" w:cs="Arial"/>
        </w:rPr>
        <w:t xml:space="preserve"> implement a regular program of continuing professional development for all employees and ensure</w:t>
      </w:r>
      <w:r w:rsidR="00F630A2" w:rsidRPr="00570BD7">
        <w:rPr>
          <w:rStyle w:val="normaltextrun"/>
          <w:rFonts w:ascii="Arial" w:hAnsi="Arial" w:cs="Arial"/>
        </w:rPr>
        <w:t xml:space="preserve"> their own employees</w:t>
      </w:r>
      <w:r w:rsidR="00DF5363">
        <w:rPr>
          <w:rStyle w:val="normaltextrun"/>
          <w:rFonts w:ascii="Arial" w:hAnsi="Arial" w:cs="Arial"/>
        </w:rPr>
        <w:t xml:space="preserve"> have access to </w:t>
      </w:r>
      <w:r w:rsidR="00F630A2" w:rsidRPr="00570BD7">
        <w:rPr>
          <w:rStyle w:val="normaltextrun"/>
          <w:rFonts w:ascii="Arial" w:hAnsi="Arial" w:cs="Arial"/>
        </w:rPr>
        <w:t>training courses which are relevant to their roles within the company and the jobs they are expected to carry out on site. </w:t>
      </w:r>
      <w:r w:rsidR="00F630A2" w:rsidRPr="00570BD7">
        <w:rPr>
          <w:rStyle w:val="eop"/>
          <w:rFonts w:ascii="Arial" w:eastAsiaTheme="majorEastAsia" w:hAnsi="Arial" w:cs="Arial"/>
        </w:rPr>
        <w:t> </w:t>
      </w:r>
    </w:p>
    <w:p w14:paraId="071FECBC" w14:textId="77777777" w:rsidR="00853A86" w:rsidRDefault="00853A86" w:rsidP="00DB7586">
      <w:pPr>
        <w:pStyle w:val="ListParagraph"/>
        <w:spacing w:line="360" w:lineRule="auto"/>
        <w:rPr>
          <w:rStyle w:val="normaltextrun"/>
          <w:rFonts w:cs="Arial"/>
        </w:rPr>
      </w:pPr>
    </w:p>
    <w:p w14:paraId="4C668BE7" w14:textId="29AD3572" w:rsidR="009F4407" w:rsidRDefault="00570BD7" w:rsidP="00DB7586">
      <w:pPr>
        <w:pStyle w:val="paragraph"/>
        <w:numPr>
          <w:ilvl w:val="0"/>
          <w:numId w:val="5"/>
        </w:numPr>
        <w:spacing w:before="0" w:beforeAutospacing="0" w:after="0" w:afterAutospacing="0" w:line="360" w:lineRule="auto"/>
        <w:ind w:left="360" w:firstLine="0"/>
        <w:textAlignment w:val="baseline"/>
        <w:rPr>
          <w:rStyle w:val="normaltextrun"/>
          <w:rFonts w:ascii="Arial" w:hAnsi="Arial" w:cs="Arial"/>
        </w:rPr>
      </w:pPr>
      <w:r w:rsidRPr="00853A86">
        <w:rPr>
          <w:rStyle w:val="normaltextrun"/>
          <w:rFonts w:ascii="Arial" w:hAnsi="Arial" w:cs="Arial"/>
        </w:rPr>
        <w:t>If</w:t>
      </w:r>
      <w:r w:rsidR="00F630A2" w:rsidRPr="00853A86">
        <w:rPr>
          <w:rStyle w:val="normaltextrun"/>
          <w:rFonts w:ascii="Arial" w:hAnsi="Arial" w:cs="Arial"/>
        </w:rPr>
        <w:t xml:space="preserve"> </w:t>
      </w:r>
      <w:r w:rsidR="00DF5363" w:rsidRPr="00570BD7">
        <w:rPr>
          <w:rStyle w:val="normaltextrun"/>
          <w:rFonts w:ascii="Arial" w:hAnsi="Arial" w:cs="Arial"/>
        </w:rPr>
        <w:t xml:space="preserve">Askham </w:t>
      </w:r>
      <w:r w:rsidR="00DF5363">
        <w:rPr>
          <w:rStyle w:val="normaltextrun"/>
          <w:rFonts w:ascii="Arial" w:hAnsi="Arial" w:cs="Arial"/>
        </w:rPr>
        <w:t>Construction</w:t>
      </w:r>
      <w:r w:rsidR="00DF5363" w:rsidRPr="00570BD7">
        <w:rPr>
          <w:rStyle w:val="normaltextrun"/>
          <w:rFonts w:ascii="Arial" w:hAnsi="Arial" w:cs="Arial"/>
        </w:rPr>
        <w:t xml:space="preserve"> Co</w:t>
      </w:r>
      <w:r w:rsidR="00F630A2" w:rsidRPr="00853A86">
        <w:rPr>
          <w:rStyle w:val="normaltextrun"/>
          <w:rFonts w:ascii="Arial" w:hAnsi="Arial" w:cs="Arial"/>
        </w:rPr>
        <w:t xml:space="preserve"> are going to continue using the same external companies to carry out works for them, it is recommended that they insist on the external companies proving that their workers are fully trained and competent for the works that they will be carrying out</w:t>
      </w:r>
      <w:r w:rsidR="00D86153">
        <w:rPr>
          <w:rStyle w:val="normaltextrun"/>
          <w:rFonts w:ascii="Arial" w:hAnsi="Arial" w:cs="Arial"/>
        </w:rPr>
        <w:t xml:space="preserve"> e.g.</w:t>
      </w:r>
      <w:r w:rsidR="000F1C5C">
        <w:rPr>
          <w:rStyle w:val="normaltextrun"/>
          <w:rFonts w:ascii="Arial" w:hAnsi="Arial" w:cs="Arial"/>
        </w:rPr>
        <w:t xml:space="preserve"> FENSA approved contractors for doors and fenestration.</w:t>
      </w:r>
    </w:p>
    <w:p w14:paraId="2842C0A0" w14:textId="77777777" w:rsidR="000D47C5" w:rsidRDefault="000D47C5" w:rsidP="000D47C5">
      <w:pPr>
        <w:pStyle w:val="ListParagraph"/>
        <w:rPr>
          <w:rStyle w:val="normaltextrun"/>
          <w:rFonts w:cs="Arial"/>
        </w:rPr>
      </w:pPr>
    </w:p>
    <w:p w14:paraId="7246FC1C" w14:textId="77777777" w:rsidR="000D47C5" w:rsidRDefault="000D47C5" w:rsidP="000D47C5">
      <w:pPr>
        <w:pStyle w:val="paragraph"/>
        <w:spacing w:before="0" w:beforeAutospacing="0" w:after="0" w:afterAutospacing="0" w:line="360" w:lineRule="auto"/>
        <w:textAlignment w:val="baseline"/>
        <w:rPr>
          <w:rStyle w:val="normaltextrun"/>
          <w:rFonts w:ascii="Arial" w:hAnsi="Arial" w:cs="Arial"/>
        </w:rPr>
      </w:pPr>
    </w:p>
    <w:p w14:paraId="678ED154" w14:textId="3B84BB95" w:rsidR="00902195" w:rsidRDefault="00902195">
      <w:pPr>
        <w:rPr>
          <w:rStyle w:val="normaltextrun"/>
          <w:rFonts w:eastAsia="Times New Roman" w:cs="Arial"/>
          <w:szCs w:val="24"/>
          <w:lang w:eastAsia="en-GB"/>
        </w:rPr>
      </w:pPr>
      <w:r>
        <w:rPr>
          <w:rStyle w:val="normaltextrun"/>
          <w:rFonts w:cs="Arial"/>
        </w:rPr>
        <w:br w:type="page"/>
      </w:r>
    </w:p>
    <w:p w14:paraId="604BC08B" w14:textId="3AEAD2E4" w:rsidR="000D47C5" w:rsidRPr="0045560E" w:rsidRDefault="000D47C5" w:rsidP="0045560E">
      <w:pPr>
        <w:pStyle w:val="Heading1"/>
        <w:rPr>
          <w:rStyle w:val="normaltextrun"/>
        </w:rPr>
      </w:pPr>
      <w:bookmarkStart w:id="6" w:name="_Toc26779006"/>
      <w:r w:rsidRPr="0045560E">
        <w:rPr>
          <w:rStyle w:val="normaltextrun"/>
        </w:rPr>
        <w:lastRenderedPageBreak/>
        <w:t>Quality Management System (QMS).</w:t>
      </w:r>
      <w:bookmarkEnd w:id="6"/>
    </w:p>
    <w:p w14:paraId="5DA939B0" w14:textId="4016EC01" w:rsidR="000D47C5" w:rsidRDefault="000D47C5" w:rsidP="000D47C5"/>
    <w:p w14:paraId="6E1D273B" w14:textId="39C001FB" w:rsidR="00902195" w:rsidRDefault="00CD2F00" w:rsidP="0045560E">
      <w:pPr>
        <w:spacing w:line="360" w:lineRule="auto"/>
      </w:pPr>
      <w:r>
        <w:t>For</w:t>
      </w:r>
      <w:r w:rsidR="000D47C5">
        <w:t xml:space="preserve"> Askham Construction Co to rectify the reoccurring situation(s) I recommend the implementation of a</w:t>
      </w:r>
      <w:r>
        <w:t xml:space="preserve"> companywide</w:t>
      </w:r>
      <w:r w:rsidR="000D47C5">
        <w:t xml:space="preserve"> QMS. Th</w:t>
      </w:r>
      <w:r w:rsidR="00A65824">
        <w:t xml:space="preserve">e adoption of such a system will help them to improve the </w:t>
      </w:r>
      <w:r w:rsidR="0045560E">
        <w:t>company’s</w:t>
      </w:r>
      <w:r w:rsidR="00A65824">
        <w:t xml:space="preserve"> performance and form a foundation for them to develop going forward</w:t>
      </w:r>
      <w:r w:rsidR="0045560E">
        <w:t>.</w:t>
      </w:r>
    </w:p>
    <w:p w14:paraId="345D80C8" w14:textId="3B490B59" w:rsidR="00045866" w:rsidRDefault="002E6435" w:rsidP="0045560E">
      <w:pPr>
        <w:spacing w:line="360" w:lineRule="auto"/>
        <w:rPr>
          <w:rStyle w:val="normaltextrun"/>
        </w:rPr>
      </w:pPr>
      <w:r>
        <w:rPr>
          <w:rStyle w:val="normaltextrun"/>
        </w:rPr>
        <w:t>The QMS sh</w:t>
      </w:r>
      <w:r w:rsidR="00CD2F00">
        <w:rPr>
          <w:rStyle w:val="normaltextrun"/>
        </w:rPr>
        <w:t>ould</w:t>
      </w:r>
      <w:r>
        <w:rPr>
          <w:rStyle w:val="normaltextrun"/>
        </w:rPr>
        <w:t xml:space="preserve"> be focused on the client’s needs and satisfaction, not what the company thinks it should do to meet them, as this </w:t>
      </w:r>
      <w:r w:rsidR="00CD2F00">
        <w:rPr>
          <w:rStyle w:val="normaltextrun"/>
        </w:rPr>
        <w:t>has led to</w:t>
      </w:r>
      <w:r>
        <w:rPr>
          <w:rStyle w:val="normaltextrun"/>
        </w:rPr>
        <w:t xml:space="preserve"> ambiguity on the purchasing of certain materials which is a cause of dissatisfaction from the client as they believe them to be substandard. </w:t>
      </w:r>
    </w:p>
    <w:p w14:paraId="64154DEF" w14:textId="221B6C99" w:rsidR="00ED0E3B" w:rsidRDefault="002E6435" w:rsidP="007233C3">
      <w:pPr>
        <w:spacing w:line="360" w:lineRule="auto"/>
        <w:rPr>
          <w:rStyle w:val="normaltextrun"/>
        </w:rPr>
      </w:pPr>
      <w:r>
        <w:rPr>
          <w:rStyle w:val="normaltextrun"/>
        </w:rPr>
        <w:t>I</w:t>
      </w:r>
      <w:r w:rsidR="00045866">
        <w:rPr>
          <w:rStyle w:val="normaltextrun"/>
        </w:rPr>
        <w:t>n line with the requirements for a QMS, a system of logging all processes on site shall be designed and agreed upon, this shall include all deviations from the designs and specification which will be agreed by all parties before they are undertaken.</w:t>
      </w:r>
    </w:p>
    <w:p w14:paraId="455C3C1E" w14:textId="2B201A52" w:rsidR="00950E04" w:rsidRDefault="00BC6994" w:rsidP="007233C3">
      <w:pPr>
        <w:spacing w:line="360" w:lineRule="auto"/>
      </w:pPr>
      <w:r>
        <w:t xml:space="preserve"> </w:t>
      </w:r>
    </w:p>
    <w:p w14:paraId="65939564" w14:textId="51150B54" w:rsidR="0058357C" w:rsidRPr="0058357C" w:rsidRDefault="00582B74" w:rsidP="0058357C">
      <w:pPr>
        <w:pStyle w:val="Heading1"/>
      </w:pPr>
      <w:bookmarkStart w:id="7" w:name="_Toc26779007"/>
      <w:r>
        <w:t xml:space="preserve">Planning </w:t>
      </w:r>
      <w:r w:rsidR="00240529">
        <w:t>of</w:t>
      </w:r>
      <w:r w:rsidR="006727E4">
        <w:t xml:space="preserve"> a</w:t>
      </w:r>
      <w:r w:rsidR="00240529">
        <w:t xml:space="preserve"> QMS</w:t>
      </w:r>
      <w:r w:rsidR="006727E4">
        <w:t>.</w:t>
      </w:r>
      <w:bookmarkEnd w:id="7"/>
    </w:p>
    <w:p w14:paraId="0587CE03" w14:textId="45F70EA0" w:rsidR="006727E4" w:rsidRDefault="006727E4" w:rsidP="006727E4"/>
    <w:p w14:paraId="7DA47134" w14:textId="6E39356B" w:rsidR="005B559A" w:rsidRDefault="005B559A" w:rsidP="00574590">
      <w:pPr>
        <w:spacing w:line="360" w:lineRule="auto"/>
      </w:pPr>
      <w:r>
        <w:t xml:space="preserve">A Quality Management System or QMS </w:t>
      </w:r>
      <w:r w:rsidR="00C20AF3">
        <w:t xml:space="preserve">is needed to ensure that </w:t>
      </w:r>
      <w:r w:rsidR="000B679C">
        <w:t xml:space="preserve">projects are completed </w:t>
      </w:r>
      <w:r w:rsidR="00744857">
        <w:t>successfully</w:t>
      </w:r>
      <w:r w:rsidR="00671BB6">
        <w:t>, on time, to cost and to a high standar</w:t>
      </w:r>
      <w:r w:rsidR="00923582">
        <w:t>d.</w:t>
      </w:r>
      <w:r w:rsidR="00C17E30">
        <w:t xml:space="preserve"> In the case of Askham Construction Co</w:t>
      </w:r>
      <w:r w:rsidR="00B26A93">
        <w:t xml:space="preserve"> it has been identified that there is a need to </w:t>
      </w:r>
      <w:r w:rsidR="00F02A81">
        <w:t>focus any QMS on</w:t>
      </w:r>
      <w:r w:rsidR="00351BA9">
        <w:t xml:space="preserve"> achieving client satisfaction and continu</w:t>
      </w:r>
      <w:r w:rsidR="00CF419D">
        <w:t>ous improvement</w:t>
      </w:r>
      <w:r w:rsidR="00D8542B">
        <w:t xml:space="preserve"> of construction </w:t>
      </w:r>
      <w:r w:rsidR="00F81A0F">
        <w:t xml:space="preserve">quality. It </w:t>
      </w:r>
      <w:r w:rsidR="008B2A9F">
        <w:t>will be necessary for Askham Construction Co to put in place a number</w:t>
      </w:r>
      <w:r w:rsidR="006C18D6">
        <w:t xml:space="preserve"> (if not all) of the recommended procedures and supporting documentation;</w:t>
      </w:r>
    </w:p>
    <w:p w14:paraId="23C342A8" w14:textId="531F6426" w:rsidR="00F3111B" w:rsidRPr="00E34C2F" w:rsidRDefault="00ED5F42" w:rsidP="00F95CCD">
      <w:pPr>
        <w:pStyle w:val="ListParagraph"/>
        <w:numPr>
          <w:ilvl w:val="0"/>
          <w:numId w:val="10"/>
        </w:numPr>
        <w:spacing w:line="360" w:lineRule="auto"/>
        <w:rPr>
          <w:b/>
          <w:bCs/>
        </w:rPr>
      </w:pPr>
      <w:r w:rsidRPr="009D43DB">
        <w:rPr>
          <w:b/>
          <w:bCs/>
        </w:rPr>
        <w:t xml:space="preserve">Company </w:t>
      </w:r>
      <w:r w:rsidR="00095D79" w:rsidRPr="009D43DB">
        <w:rPr>
          <w:b/>
          <w:bCs/>
        </w:rPr>
        <w:t>Vision</w:t>
      </w:r>
      <w:r w:rsidR="003F3AEF">
        <w:rPr>
          <w:b/>
          <w:bCs/>
        </w:rPr>
        <w:t xml:space="preserve"> </w:t>
      </w:r>
      <w:r w:rsidR="003F3AEF">
        <w:t>(this is to be esta</w:t>
      </w:r>
      <w:r w:rsidR="00B01163">
        <w:t>blished before any</w:t>
      </w:r>
      <w:r w:rsidR="00452F7A">
        <w:t xml:space="preserve"> decisions are made regarding the establishment of</w:t>
      </w:r>
      <w:r w:rsidR="00BF18CF">
        <w:t xml:space="preserve"> </w:t>
      </w:r>
      <w:r w:rsidR="002A334C">
        <w:t>a Quality Policy and QMS</w:t>
      </w:r>
      <w:r w:rsidR="00447D5B">
        <w:t>.</w:t>
      </w:r>
      <w:r w:rsidR="002A334C">
        <w:t>)</w:t>
      </w:r>
    </w:p>
    <w:p w14:paraId="542236F8" w14:textId="7651E616" w:rsidR="001967CC" w:rsidRPr="001967CC" w:rsidRDefault="007B3C0B" w:rsidP="001967CC">
      <w:pPr>
        <w:pStyle w:val="ListParagraph"/>
        <w:numPr>
          <w:ilvl w:val="0"/>
          <w:numId w:val="10"/>
        </w:numPr>
        <w:spacing w:line="360" w:lineRule="auto"/>
      </w:pPr>
      <w:r>
        <w:rPr>
          <w:b/>
          <w:bCs/>
        </w:rPr>
        <w:t>Company Strateg</w:t>
      </w:r>
      <w:r w:rsidR="00353B77">
        <w:rPr>
          <w:b/>
          <w:bCs/>
        </w:rPr>
        <w:t>y</w:t>
      </w:r>
      <w:r w:rsidR="00353B77">
        <w:t xml:space="preserve"> (</w:t>
      </w:r>
      <w:r w:rsidR="003447D1">
        <w:t xml:space="preserve">this </w:t>
      </w:r>
      <w:r w:rsidR="000D078B">
        <w:t xml:space="preserve">should be done before </w:t>
      </w:r>
      <w:r w:rsidR="002871D7">
        <w:t>the development of a Qua</w:t>
      </w:r>
      <w:r w:rsidR="00093F02">
        <w:t xml:space="preserve">lity Policy as </w:t>
      </w:r>
      <w:r w:rsidR="00B925F3">
        <w:t>it needs</w:t>
      </w:r>
      <w:r w:rsidR="005D3D0D">
        <w:t xml:space="preserve"> to work in tandem </w:t>
      </w:r>
      <w:r w:rsidR="00DE25AD">
        <w:t>with it</w:t>
      </w:r>
      <w:r w:rsidR="00447D5B">
        <w:t>.</w:t>
      </w:r>
      <w:r w:rsidR="00D63B2B">
        <w:t>)</w:t>
      </w:r>
      <w:r w:rsidR="001967CC" w:rsidRPr="001967CC">
        <w:rPr>
          <w:b/>
          <w:bCs/>
        </w:rPr>
        <w:t xml:space="preserve"> </w:t>
      </w:r>
    </w:p>
    <w:p w14:paraId="57692957" w14:textId="28F90769" w:rsidR="001967CC" w:rsidRDefault="001967CC" w:rsidP="001967CC">
      <w:pPr>
        <w:pStyle w:val="ListParagraph"/>
        <w:numPr>
          <w:ilvl w:val="0"/>
          <w:numId w:val="10"/>
        </w:numPr>
        <w:spacing w:line="360" w:lineRule="auto"/>
      </w:pPr>
      <w:r>
        <w:rPr>
          <w:b/>
          <w:bCs/>
        </w:rPr>
        <w:t xml:space="preserve">Company Values </w:t>
      </w:r>
      <w:r>
        <w:t>(</w:t>
      </w:r>
      <w:r w:rsidR="00C719AC">
        <w:t>i</w:t>
      </w:r>
      <w:r>
        <w:t xml:space="preserve">t is suggested that Askham Construction Co considers setting out core company values which it communicates to all employees and embeds in day to day working practices. These can be used as a </w:t>
      </w:r>
      <w:r w:rsidR="0032295A">
        <w:t xml:space="preserve">general </w:t>
      </w:r>
      <w:r w:rsidR="003D0B7C">
        <w:t>guide for</w:t>
      </w:r>
      <w:r w:rsidR="00B860D4">
        <w:t xml:space="preserve"> preferred</w:t>
      </w:r>
      <w:r w:rsidR="003D0B7C">
        <w:t xml:space="preserve"> ways of working</w:t>
      </w:r>
      <w:r w:rsidR="0032295A">
        <w:t xml:space="preserve"> </w:t>
      </w:r>
      <w:r w:rsidR="00773966">
        <w:t xml:space="preserve">as well as a </w:t>
      </w:r>
      <w:r w:rsidR="00CA073B">
        <w:t xml:space="preserve">framework to measure </w:t>
      </w:r>
      <w:r>
        <w:t xml:space="preserve">employee performance against and might take the form of a set of statements </w:t>
      </w:r>
      <w:r>
        <w:lastRenderedPageBreak/>
        <w:t xml:space="preserve">such as; </w:t>
      </w:r>
      <w:r w:rsidRPr="00D44593">
        <w:rPr>
          <w:i/>
          <w:iCs/>
        </w:rPr>
        <w:t>We will always strive for perfection; We will ensure our buildings are comfortable; We shall ensure we meet regulations; We will be our clients trusted partners etc.</w:t>
      </w:r>
    </w:p>
    <w:p w14:paraId="0A7352AE" w14:textId="045708A8" w:rsidR="00D63B2B" w:rsidRPr="009D43DB" w:rsidRDefault="00942552" w:rsidP="00F95CCD">
      <w:pPr>
        <w:pStyle w:val="ListParagraph"/>
        <w:numPr>
          <w:ilvl w:val="0"/>
          <w:numId w:val="10"/>
        </w:numPr>
        <w:spacing w:line="360" w:lineRule="auto"/>
        <w:rPr>
          <w:b/>
          <w:bCs/>
        </w:rPr>
      </w:pPr>
      <w:r>
        <w:rPr>
          <w:b/>
          <w:bCs/>
        </w:rPr>
        <w:t>Quality Policy</w:t>
      </w:r>
      <w:r w:rsidR="00905048">
        <w:rPr>
          <w:b/>
          <w:bCs/>
        </w:rPr>
        <w:t xml:space="preserve"> </w:t>
      </w:r>
      <w:r w:rsidR="00870322">
        <w:t>(</w:t>
      </w:r>
      <w:r w:rsidR="000A1A9A">
        <w:t xml:space="preserve">this is </w:t>
      </w:r>
      <w:r w:rsidR="00B2586E">
        <w:t xml:space="preserve">be developed </w:t>
      </w:r>
      <w:r w:rsidR="005269CB">
        <w:t xml:space="preserve">by the top </w:t>
      </w:r>
      <w:r w:rsidR="000D6BC0">
        <w:t>management setting out the</w:t>
      </w:r>
      <w:r w:rsidR="00AD1E39">
        <w:t xml:space="preserve">ir vision for the future of </w:t>
      </w:r>
      <w:r w:rsidR="005448D3">
        <w:t xml:space="preserve">the </w:t>
      </w:r>
      <w:r w:rsidR="009A04DD">
        <w:t>company’s</w:t>
      </w:r>
      <w:r w:rsidR="00084B1D">
        <w:t>’</w:t>
      </w:r>
      <w:r w:rsidR="00C34478">
        <w:t xml:space="preserve"> work going forward)</w:t>
      </w:r>
      <w:r w:rsidR="00084B1D">
        <w:t xml:space="preserve"> </w:t>
      </w:r>
    </w:p>
    <w:p w14:paraId="2575E308" w14:textId="537E6FA0" w:rsidR="006C18D6" w:rsidRPr="00B5358E" w:rsidRDefault="006C18D6" w:rsidP="00B5358E">
      <w:pPr>
        <w:pStyle w:val="ListParagraph"/>
        <w:numPr>
          <w:ilvl w:val="0"/>
          <w:numId w:val="10"/>
        </w:numPr>
        <w:spacing w:line="360" w:lineRule="auto"/>
        <w:rPr>
          <w:b/>
          <w:bCs/>
        </w:rPr>
      </w:pPr>
      <w:r w:rsidRPr="00B5358E">
        <w:rPr>
          <w:b/>
          <w:bCs/>
        </w:rPr>
        <w:t>Overarching QMS</w:t>
      </w:r>
      <w:r w:rsidR="008A4322" w:rsidRPr="00B5358E">
        <w:rPr>
          <w:b/>
          <w:bCs/>
        </w:rPr>
        <w:t xml:space="preserve"> </w:t>
      </w:r>
      <w:r w:rsidR="00290349" w:rsidRPr="00B5358E">
        <w:rPr>
          <w:b/>
          <w:bCs/>
        </w:rPr>
        <w:t>framework</w:t>
      </w:r>
      <w:r w:rsidR="00D15143">
        <w:rPr>
          <w:b/>
          <w:bCs/>
        </w:rPr>
        <w:t xml:space="preserve"> </w:t>
      </w:r>
      <w:r w:rsidR="00D15143">
        <w:t xml:space="preserve">(this is to be </w:t>
      </w:r>
      <w:r w:rsidR="004B053E">
        <w:t>a general guide which can be referred to by all Askham Construction Co employees and which can be shared with any clients for information</w:t>
      </w:r>
      <w:r w:rsidR="00C656D4">
        <w:t>.</w:t>
      </w:r>
      <w:r w:rsidR="004B053E">
        <w:t>)</w:t>
      </w:r>
    </w:p>
    <w:p w14:paraId="47CF5DA9" w14:textId="348D2C23" w:rsidR="00052727" w:rsidRDefault="00052727" w:rsidP="00B5358E">
      <w:pPr>
        <w:pStyle w:val="ListParagraph"/>
        <w:numPr>
          <w:ilvl w:val="0"/>
          <w:numId w:val="10"/>
        </w:numPr>
        <w:spacing w:line="360" w:lineRule="auto"/>
      </w:pPr>
      <w:r w:rsidRPr="00B5358E">
        <w:rPr>
          <w:b/>
          <w:bCs/>
        </w:rPr>
        <w:t>Client liaison protocol</w:t>
      </w:r>
      <w:r w:rsidR="00FA5120">
        <w:t xml:space="preserve"> (the means by which </w:t>
      </w:r>
      <w:r w:rsidR="004052C5">
        <w:t>Askham Construction Co will liaise with the client and vice versa to ensure communication is clear, effective and understood particularly where it is necessary to change a product specification/</w:t>
      </w:r>
      <w:r w:rsidR="001D3C84">
        <w:t>target completion date and agreement is need</w:t>
      </w:r>
      <w:r w:rsidR="00DB3F91">
        <w:t>ed</w:t>
      </w:r>
      <w:r w:rsidR="001D3C84">
        <w:t xml:space="preserve"> to action this change</w:t>
      </w:r>
      <w:r w:rsidR="00C656D4">
        <w:t>.</w:t>
      </w:r>
      <w:r w:rsidR="004052C5">
        <w:t>)</w:t>
      </w:r>
    </w:p>
    <w:p w14:paraId="7CD76D0F" w14:textId="276E9A67" w:rsidR="00052727" w:rsidRDefault="00052727" w:rsidP="00B5358E">
      <w:pPr>
        <w:pStyle w:val="ListParagraph"/>
        <w:numPr>
          <w:ilvl w:val="0"/>
          <w:numId w:val="10"/>
        </w:numPr>
        <w:spacing w:line="360" w:lineRule="auto"/>
      </w:pPr>
      <w:r w:rsidRPr="00B5358E">
        <w:rPr>
          <w:b/>
          <w:bCs/>
        </w:rPr>
        <w:t xml:space="preserve">Project </w:t>
      </w:r>
      <w:r w:rsidR="00E331E6" w:rsidRPr="00B5358E">
        <w:rPr>
          <w:b/>
          <w:bCs/>
        </w:rPr>
        <w:t>p</w:t>
      </w:r>
      <w:r w:rsidRPr="00B5358E">
        <w:rPr>
          <w:b/>
          <w:bCs/>
        </w:rPr>
        <w:t xml:space="preserve">lanning </w:t>
      </w:r>
      <w:r w:rsidR="007F385E" w:rsidRPr="00B5358E">
        <w:rPr>
          <w:b/>
          <w:bCs/>
        </w:rPr>
        <w:t>template</w:t>
      </w:r>
      <w:r w:rsidR="009E6A05">
        <w:t xml:space="preserve"> (</w:t>
      </w:r>
      <w:r w:rsidR="007F385E">
        <w:t>to include a key activity</w:t>
      </w:r>
      <w:r w:rsidR="009E6A05">
        <w:t xml:space="preserve"> checklist</w:t>
      </w:r>
      <w:r w:rsidR="00B476AA">
        <w:t xml:space="preserve"> which can be applied to any project</w:t>
      </w:r>
      <w:r w:rsidR="005333D8">
        <w:t>.</w:t>
      </w:r>
      <w:r w:rsidR="009E6A05">
        <w:t>)</w:t>
      </w:r>
    </w:p>
    <w:p w14:paraId="3B5BDA52" w14:textId="59262EBE" w:rsidR="009E6A05" w:rsidRDefault="00160006" w:rsidP="00B5358E">
      <w:pPr>
        <w:pStyle w:val="ListParagraph"/>
        <w:numPr>
          <w:ilvl w:val="0"/>
          <w:numId w:val="10"/>
        </w:numPr>
        <w:spacing w:line="360" w:lineRule="auto"/>
      </w:pPr>
      <w:r w:rsidRPr="00B5358E">
        <w:rPr>
          <w:b/>
          <w:bCs/>
        </w:rPr>
        <w:t>P</w:t>
      </w:r>
      <w:r w:rsidR="00E331E6" w:rsidRPr="00B5358E">
        <w:rPr>
          <w:b/>
          <w:bCs/>
        </w:rPr>
        <w:t>roject</w:t>
      </w:r>
      <w:r w:rsidR="00043AB1" w:rsidRPr="00B5358E">
        <w:rPr>
          <w:b/>
          <w:bCs/>
        </w:rPr>
        <w:t xml:space="preserve"> specific</w:t>
      </w:r>
      <w:r w:rsidR="00E331E6" w:rsidRPr="00B5358E">
        <w:rPr>
          <w:b/>
          <w:bCs/>
        </w:rPr>
        <w:t xml:space="preserve"> timetable with agreed milestones</w:t>
      </w:r>
      <w:r w:rsidR="00E331E6">
        <w:t xml:space="preserve"> (</w:t>
      </w:r>
      <w:r w:rsidR="00424775">
        <w:t xml:space="preserve">this </w:t>
      </w:r>
      <w:r w:rsidR="00855879">
        <w:t xml:space="preserve">will formalise </w:t>
      </w:r>
      <w:r w:rsidR="00DA1CF3">
        <w:t>agreed targets</w:t>
      </w:r>
      <w:r w:rsidR="00855879">
        <w:t xml:space="preserve"> set out in discussion with </w:t>
      </w:r>
      <w:r w:rsidR="009661C9">
        <w:t>Askham Construction co/</w:t>
      </w:r>
      <w:r w:rsidR="00855879">
        <w:t>client</w:t>
      </w:r>
      <w:r w:rsidR="009661C9">
        <w:t>/subcontractor</w:t>
      </w:r>
      <w:r w:rsidR="00DA315A">
        <w:t xml:space="preserve">. </w:t>
      </w:r>
      <w:r w:rsidR="00A93836">
        <w:t>It is</w:t>
      </w:r>
      <w:r w:rsidR="00DA315A">
        <w:t xml:space="preserve"> recommend</w:t>
      </w:r>
      <w:r w:rsidR="00A93836">
        <w:t>ed</w:t>
      </w:r>
      <w:r w:rsidR="00DA315A">
        <w:t xml:space="preserve"> that all projects are staged and have signoffs at the end of each phase and prior to the commencement of the next phase, i.e. on completion of </w:t>
      </w:r>
      <w:r w:rsidR="004634BA">
        <w:t xml:space="preserve">basic </w:t>
      </w:r>
      <w:r w:rsidR="00DA315A">
        <w:t xml:space="preserve">groundworks, prior to </w:t>
      </w:r>
      <w:r w:rsidR="00C04DF4">
        <w:t>commencement of</w:t>
      </w:r>
      <w:r w:rsidR="00FA4D7D">
        <w:t xml:space="preserve"> laying of</w:t>
      </w:r>
      <w:r w:rsidR="00C04DF4">
        <w:t xml:space="preserve"> foundations</w:t>
      </w:r>
      <w:r w:rsidR="005333D8">
        <w:t>.</w:t>
      </w:r>
      <w:r w:rsidR="000C36FD">
        <w:t>)</w:t>
      </w:r>
    </w:p>
    <w:p w14:paraId="3152DD6F" w14:textId="28DC1A3F" w:rsidR="00DA1CF3" w:rsidRDefault="00DA1CF3" w:rsidP="00B5358E">
      <w:pPr>
        <w:pStyle w:val="ListParagraph"/>
        <w:numPr>
          <w:ilvl w:val="0"/>
          <w:numId w:val="10"/>
        </w:numPr>
        <w:spacing w:line="360" w:lineRule="auto"/>
      </w:pPr>
      <w:r w:rsidRPr="009672F7">
        <w:rPr>
          <w:b/>
          <w:bCs/>
        </w:rPr>
        <w:t>Project sign off protocol</w:t>
      </w:r>
      <w:r w:rsidR="000C36FD">
        <w:t xml:space="preserve"> (to include </w:t>
      </w:r>
      <w:r w:rsidR="005F531A">
        <w:t>quality assurance and control is maintained as projects progress</w:t>
      </w:r>
      <w:r w:rsidR="005333D8">
        <w:t>.</w:t>
      </w:r>
      <w:r w:rsidR="005F531A">
        <w:t>)</w:t>
      </w:r>
    </w:p>
    <w:p w14:paraId="1EC15553" w14:textId="1EE7B9F5" w:rsidR="00DA1CF3" w:rsidRDefault="00B85FCA" w:rsidP="00B5358E">
      <w:pPr>
        <w:pStyle w:val="ListParagraph"/>
        <w:numPr>
          <w:ilvl w:val="0"/>
          <w:numId w:val="10"/>
        </w:numPr>
        <w:spacing w:line="360" w:lineRule="auto"/>
      </w:pPr>
      <w:r w:rsidRPr="00DA0D67">
        <w:rPr>
          <w:b/>
          <w:bCs/>
        </w:rPr>
        <w:t>Quality assurance procedure for all trades</w:t>
      </w:r>
      <w:r>
        <w:t xml:space="preserve"> (to </w:t>
      </w:r>
      <w:r w:rsidR="001E555A">
        <w:t>be used by internal and external contractors</w:t>
      </w:r>
      <w:r w:rsidR="005333D8">
        <w:t>.</w:t>
      </w:r>
      <w:r w:rsidR="001E555A">
        <w:t>)</w:t>
      </w:r>
    </w:p>
    <w:p w14:paraId="6E3C838D" w14:textId="0E4D52AE" w:rsidR="008D53AB" w:rsidRPr="0079518B" w:rsidRDefault="008D53AB" w:rsidP="008D53AB">
      <w:pPr>
        <w:pStyle w:val="ListParagraph"/>
        <w:numPr>
          <w:ilvl w:val="0"/>
          <w:numId w:val="10"/>
        </w:numPr>
        <w:spacing w:line="360" w:lineRule="auto"/>
        <w:rPr>
          <w:b/>
          <w:bCs/>
        </w:rPr>
      </w:pPr>
      <w:r>
        <w:rPr>
          <w:b/>
          <w:bCs/>
        </w:rPr>
        <w:t xml:space="preserve">Employee review process </w:t>
      </w:r>
      <w:r w:rsidR="005A2D06">
        <w:rPr>
          <w:b/>
          <w:bCs/>
        </w:rPr>
        <w:t>(</w:t>
      </w:r>
      <w:r w:rsidR="00401981">
        <w:t>this should set out the means by which the skills and performance of Askham Construction Co employees will be reviewed (this is not pay linked)</w:t>
      </w:r>
      <w:r w:rsidR="005F3B33">
        <w:t xml:space="preserve">. It is suggested that formal review take place on an annual basis for each member of staff, </w:t>
      </w:r>
      <w:r w:rsidR="001C7BF7">
        <w:t xml:space="preserve">however this should not preclude discussion about progression and skills training during the rest of the year. </w:t>
      </w:r>
      <w:r w:rsidR="009A5EDE">
        <w:t xml:space="preserve"> </w:t>
      </w:r>
      <w:r w:rsidR="00382CF1">
        <w:t>P</w:t>
      </w:r>
      <w:r w:rsidR="009A5EDE">
        <w:t xml:space="preserve">erformance review </w:t>
      </w:r>
      <w:r w:rsidR="00382CF1">
        <w:t xml:space="preserve">should be </w:t>
      </w:r>
      <w:r w:rsidR="009A5EDE">
        <w:t>undertaken with the view to benefitting the employee and employer and not as a punitive process.</w:t>
      </w:r>
      <w:r w:rsidR="005A2D06">
        <w:t>)</w:t>
      </w:r>
    </w:p>
    <w:p w14:paraId="544861C7" w14:textId="749E082E" w:rsidR="0079518B" w:rsidRDefault="00F43978" w:rsidP="00B5358E">
      <w:pPr>
        <w:pStyle w:val="ListParagraph"/>
        <w:numPr>
          <w:ilvl w:val="0"/>
          <w:numId w:val="10"/>
        </w:numPr>
        <w:spacing w:line="360" w:lineRule="auto"/>
        <w:rPr>
          <w:b/>
          <w:bCs/>
        </w:rPr>
      </w:pPr>
      <w:r>
        <w:rPr>
          <w:b/>
          <w:bCs/>
        </w:rPr>
        <w:lastRenderedPageBreak/>
        <w:t>Continuing Professional Development</w:t>
      </w:r>
      <w:r w:rsidR="0079518B">
        <w:rPr>
          <w:b/>
          <w:bCs/>
        </w:rPr>
        <w:t xml:space="preserve"> </w:t>
      </w:r>
      <w:r>
        <w:rPr>
          <w:b/>
          <w:bCs/>
        </w:rPr>
        <w:t xml:space="preserve">(CPD) log </w:t>
      </w:r>
      <w:r w:rsidR="0079518B">
        <w:rPr>
          <w:b/>
          <w:bCs/>
        </w:rPr>
        <w:t>proforma for employees</w:t>
      </w:r>
      <w:r w:rsidR="009B102A">
        <w:rPr>
          <w:b/>
          <w:bCs/>
        </w:rPr>
        <w:t xml:space="preserve"> </w:t>
      </w:r>
      <w:r w:rsidR="005A2D06">
        <w:rPr>
          <w:b/>
          <w:bCs/>
        </w:rPr>
        <w:t>(</w:t>
      </w:r>
      <w:r>
        <w:t>a simple table or spreadsheet should be provided to all employees to allow them to log their CPD activities and targets throughout the year. This log is personal to the employee and should be used to inform discussion between Askham Construction Co management and employees.</w:t>
      </w:r>
      <w:r w:rsidR="00C719AC">
        <w:t>)</w:t>
      </w:r>
    </w:p>
    <w:p w14:paraId="3980E5A4" w14:textId="704C06E3" w:rsidR="00560DE4" w:rsidRDefault="00560DE4" w:rsidP="00560DE4">
      <w:pPr>
        <w:pStyle w:val="ListParagraph"/>
        <w:numPr>
          <w:ilvl w:val="0"/>
          <w:numId w:val="10"/>
        </w:numPr>
        <w:spacing w:line="360" w:lineRule="auto"/>
        <w:rPr>
          <w:b/>
          <w:bCs/>
        </w:rPr>
      </w:pPr>
      <w:r w:rsidRPr="0079518B">
        <w:rPr>
          <w:b/>
          <w:bCs/>
        </w:rPr>
        <w:t>Staff training plan</w:t>
      </w:r>
      <w:r w:rsidR="008D53AB">
        <w:rPr>
          <w:b/>
          <w:bCs/>
        </w:rPr>
        <w:t>s</w:t>
      </w:r>
      <w:r w:rsidR="000048F0">
        <w:t xml:space="preserve"> </w:t>
      </w:r>
      <w:r w:rsidR="00C719AC">
        <w:t>(i</w:t>
      </w:r>
      <w:r w:rsidR="000048F0">
        <w:t>t i</w:t>
      </w:r>
      <w:r w:rsidR="00C719AC">
        <w:t>s</w:t>
      </w:r>
      <w:r w:rsidR="00F43978">
        <w:t xml:space="preserve"> suggest</w:t>
      </w:r>
      <w:r w:rsidR="00C719AC">
        <w:t>ed</w:t>
      </w:r>
      <w:r w:rsidR="00F43978">
        <w:t xml:space="preserve"> that each employee has a specific plan in place for their training and development, and that a record of this plan is held by</w:t>
      </w:r>
      <w:r w:rsidR="001D3340">
        <w:t xml:space="preserve"> and facilitated by</w:t>
      </w:r>
      <w:r w:rsidR="00F43978">
        <w:t xml:space="preserve"> Askham Construction Co management</w:t>
      </w:r>
      <w:r w:rsidR="001D3340">
        <w:t xml:space="preserve">. It is important to ensure any training need is identified and budgeted for to ensure </w:t>
      </w:r>
      <w:r w:rsidR="00F51282">
        <w:t xml:space="preserve">continuous improvement </w:t>
      </w:r>
      <w:r w:rsidR="005D7CAA">
        <w:t xml:space="preserve">of </w:t>
      </w:r>
      <w:r w:rsidR="00D60B34">
        <w:t>work.</w:t>
      </w:r>
      <w:r w:rsidR="00C719AC">
        <w:t>)</w:t>
      </w:r>
    </w:p>
    <w:p w14:paraId="6CC4F56D" w14:textId="77777777" w:rsidR="00FD676F" w:rsidRDefault="00903CF9" w:rsidP="00D536E7">
      <w:pPr>
        <w:spacing w:line="360" w:lineRule="auto"/>
      </w:pPr>
      <w:r>
        <w:t xml:space="preserve">BS EN </w:t>
      </w:r>
      <w:r w:rsidR="006E3D4E">
        <w:t>ISO 9001:</w:t>
      </w:r>
      <w:r>
        <w:t>2015</w:t>
      </w:r>
      <w:r w:rsidR="00290AC8">
        <w:t xml:space="preserve"> describe</w:t>
      </w:r>
      <w:r w:rsidR="00E8791F">
        <w:t xml:space="preserve">s the requirements on </w:t>
      </w:r>
      <w:r w:rsidR="001F1A7C">
        <w:t>Page 4, Section 5</w:t>
      </w:r>
      <w:r w:rsidR="00D5391B">
        <w:t>.2</w:t>
      </w:r>
      <w:r w:rsidR="00044E87">
        <w:t xml:space="preserve"> and 5.3.</w:t>
      </w:r>
    </w:p>
    <w:p w14:paraId="0C9CF9C9" w14:textId="18D4B7CD" w:rsidR="00E845F7" w:rsidRDefault="00CE2BC7" w:rsidP="00CE2BC7">
      <w:pPr>
        <w:pStyle w:val="Heading1"/>
        <w:rPr>
          <w:rStyle w:val="normaltextrun"/>
          <w:rFonts w:cs="Arial"/>
        </w:rPr>
      </w:pPr>
      <w:bookmarkStart w:id="8" w:name="_Toc26779008"/>
      <w:r>
        <w:rPr>
          <w:rStyle w:val="normaltextrun"/>
          <w:rFonts w:cs="Arial"/>
        </w:rPr>
        <w:t>Quality Assurance</w:t>
      </w:r>
      <w:r w:rsidR="00DA71DA">
        <w:rPr>
          <w:rStyle w:val="normaltextrun"/>
          <w:rFonts w:cs="Arial"/>
        </w:rPr>
        <w:t>.</w:t>
      </w:r>
      <w:bookmarkEnd w:id="8"/>
    </w:p>
    <w:p w14:paraId="339BE4B4" w14:textId="77777777" w:rsidR="00EE54DE" w:rsidRPr="00EE54DE" w:rsidRDefault="00EE54DE" w:rsidP="00EE54DE"/>
    <w:p w14:paraId="54F805C9" w14:textId="213F986A" w:rsidR="00DA71DA" w:rsidRDefault="00485842" w:rsidP="00B9575D">
      <w:pPr>
        <w:spacing w:line="360" w:lineRule="auto"/>
      </w:pPr>
      <w:r>
        <w:t>Q</w:t>
      </w:r>
      <w:r w:rsidR="00EE54DE">
        <w:t xml:space="preserve">uality </w:t>
      </w:r>
      <w:r w:rsidR="00D50933">
        <w:t>A</w:t>
      </w:r>
      <w:r w:rsidR="00EE54DE">
        <w:t>ssurance</w:t>
      </w:r>
      <w:r w:rsidR="000B3ED2">
        <w:t xml:space="preserve"> </w:t>
      </w:r>
      <w:r w:rsidR="00400E4E">
        <w:t xml:space="preserve">is to </w:t>
      </w:r>
      <w:r w:rsidR="00404436">
        <w:t>achieved</w:t>
      </w:r>
      <w:r w:rsidR="00400E4E">
        <w:t xml:space="preserve"> </w:t>
      </w:r>
      <w:r w:rsidR="002A3952">
        <w:t xml:space="preserve">not only by implementing the </w:t>
      </w:r>
      <w:r w:rsidR="00BF51EF">
        <w:t>values set out in the QMS</w:t>
      </w:r>
      <w:r w:rsidR="00FA3526">
        <w:t xml:space="preserve">, </w:t>
      </w:r>
      <w:r w:rsidR="00DC5263">
        <w:t xml:space="preserve">it should </w:t>
      </w:r>
      <w:r w:rsidR="0025051F">
        <w:t>be</w:t>
      </w:r>
      <w:r w:rsidR="00DC5263">
        <w:t xml:space="preserve"> </w:t>
      </w:r>
      <w:r w:rsidR="006A24FB">
        <w:t>an integral pa</w:t>
      </w:r>
      <w:r w:rsidR="00631033">
        <w:t xml:space="preserve">rt of the </w:t>
      </w:r>
      <w:r w:rsidR="0025051F">
        <w:t>on-going</w:t>
      </w:r>
      <w:r w:rsidR="00631033">
        <w:t xml:space="preserve"> daily processes</w:t>
      </w:r>
      <w:r w:rsidR="005B09C5">
        <w:t xml:space="preserve">. Regular checks on </w:t>
      </w:r>
      <w:r w:rsidR="007C7D2D">
        <w:t xml:space="preserve">every aspect of the </w:t>
      </w:r>
      <w:r w:rsidR="00E40A79">
        <w:t xml:space="preserve">project from the </w:t>
      </w:r>
      <w:r w:rsidR="00C76140">
        <w:t>management,</w:t>
      </w:r>
      <w:r w:rsidR="00E40A79">
        <w:t xml:space="preserve"> the </w:t>
      </w:r>
      <w:r w:rsidR="00660EA8">
        <w:t>work on-site</w:t>
      </w:r>
      <w:r w:rsidR="0046793B">
        <w:t>, materials been delivered etc</w:t>
      </w:r>
      <w:r w:rsidR="009D0FAB">
        <w:t>, shou</w:t>
      </w:r>
      <w:r w:rsidR="00F55FD8">
        <w:t>ld start to show the benefits of working to these systems</w:t>
      </w:r>
      <w:r w:rsidR="00BE5CF8">
        <w:t xml:space="preserve"> with the expected outcome of greater productivity</w:t>
      </w:r>
      <w:r w:rsidR="00913823">
        <w:t xml:space="preserve"> and higher standard of work</w:t>
      </w:r>
      <w:r w:rsidR="00CA75B7">
        <w:t xml:space="preserve">. </w:t>
      </w:r>
    </w:p>
    <w:p w14:paraId="6E78F8E5" w14:textId="77777777" w:rsidR="00580577" w:rsidRDefault="005779B2" w:rsidP="00B9575D">
      <w:pPr>
        <w:pStyle w:val="ListParagraph"/>
        <w:numPr>
          <w:ilvl w:val="0"/>
          <w:numId w:val="12"/>
        </w:numPr>
        <w:spacing w:line="360" w:lineRule="auto"/>
      </w:pPr>
      <w:r>
        <w:t>To begin with the project manager of the company shall</w:t>
      </w:r>
      <w:r w:rsidR="00895EC5">
        <w:t xml:space="preserve"> lia</w:t>
      </w:r>
      <w:r w:rsidR="009046C7">
        <w:t>i</w:t>
      </w:r>
      <w:r w:rsidR="00895EC5">
        <w:t xml:space="preserve">se with all relevant </w:t>
      </w:r>
      <w:r w:rsidR="009046C7">
        <w:t>individuals</w:t>
      </w:r>
      <w:r w:rsidR="002C0BA8">
        <w:t xml:space="preserve"> in </w:t>
      </w:r>
      <w:r w:rsidR="00FC5514">
        <w:t xml:space="preserve">relevant </w:t>
      </w:r>
      <w:r w:rsidR="00B11695">
        <w:t>companies, such as sub-contractors and suppliers</w:t>
      </w:r>
      <w:r w:rsidR="00B66B87">
        <w:t xml:space="preserve"> to establish </w:t>
      </w:r>
      <w:r w:rsidR="00E15FB9">
        <w:t>standards which</w:t>
      </w:r>
      <w:r w:rsidR="00203A2D">
        <w:t xml:space="preserve"> have been outlined in the project </w:t>
      </w:r>
      <w:r w:rsidR="0023710D">
        <w:t>brief</w:t>
      </w:r>
      <w:r w:rsidR="00E15FB9">
        <w:t xml:space="preserve"> are adhered to</w:t>
      </w:r>
      <w:r w:rsidR="007534A7">
        <w:t xml:space="preserve"> and documented.</w:t>
      </w:r>
    </w:p>
    <w:p w14:paraId="1593E9DD" w14:textId="77777777" w:rsidR="007C4C8B" w:rsidRDefault="00580577" w:rsidP="00B9575D">
      <w:pPr>
        <w:pStyle w:val="ListParagraph"/>
        <w:numPr>
          <w:ilvl w:val="0"/>
          <w:numId w:val="12"/>
        </w:numPr>
        <w:spacing w:line="360" w:lineRule="auto"/>
      </w:pPr>
      <w:r>
        <w:t>When</w:t>
      </w:r>
      <w:r w:rsidR="009A082E">
        <w:t xml:space="preserve"> the</w:t>
      </w:r>
      <w:r w:rsidR="00E00ABE">
        <w:t xml:space="preserve"> project specific timetab</w:t>
      </w:r>
      <w:r w:rsidR="00E90D36">
        <w:t>le</w:t>
      </w:r>
      <w:r>
        <w:t xml:space="preserve"> is finalised, any and all checklist and </w:t>
      </w:r>
      <w:r w:rsidR="00E711F1">
        <w:t xml:space="preserve">milestone </w:t>
      </w:r>
      <w:r>
        <w:t>sign off</w:t>
      </w:r>
      <w:r w:rsidR="00805BBF">
        <w:t xml:space="preserve"> </w:t>
      </w:r>
      <w:r w:rsidR="007C4C8B">
        <w:t>protocols</w:t>
      </w:r>
      <w:r w:rsidR="00805BBF">
        <w:t xml:space="preserve"> are to be agreed and </w:t>
      </w:r>
      <w:r w:rsidR="007C4C8B">
        <w:t>included in the timetable for works.</w:t>
      </w:r>
    </w:p>
    <w:p w14:paraId="7F5A3847" w14:textId="77777777" w:rsidR="00692F6B" w:rsidRDefault="00B70DF4" w:rsidP="00B9575D">
      <w:pPr>
        <w:pStyle w:val="ListParagraph"/>
        <w:numPr>
          <w:ilvl w:val="0"/>
          <w:numId w:val="12"/>
        </w:numPr>
        <w:spacing w:line="360" w:lineRule="auto"/>
      </w:pPr>
      <w:r>
        <w:t xml:space="preserve">A check on the personal </w:t>
      </w:r>
      <w:r w:rsidR="00C01559">
        <w:t>to be employed on the project</w:t>
      </w:r>
      <w:r w:rsidR="00970A73">
        <w:t xml:space="preserve"> both internal and external</w:t>
      </w:r>
      <w:r w:rsidR="00AF105C">
        <w:t>,</w:t>
      </w:r>
      <w:r w:rsidR="00C35456">
        <w:t xml:space="preserve"> making sure all relevant people are on the project with anyone who needs any training identified</w:t>
      </w:r>
      <w:r w:rsidR="00B307CA">
        <w:t>, and sent on the relevant courses</w:t>
      </w:r>
      <w:r w:rsidR="007D43C7">
        <w:t>/training days.</w:t>
      </w:r>
    </w:p>
    <w:p w14:paraId="5A217997" w14:textId="2ADE39B0" w:rsidR="009F4407" w:rsidRPr="00494933" w:rsidRDefault="00366930" w:rsidP="00494933">
      <w:pPr>
        <w:pStyle w:val="ListParagraph"/>
        <w:numPr>
          <w:ilvl w:val="0"/>
          <w:numId w:val="12"/>
        </w:numPr>
        <w:spacing w:line="360" w:lineRule="auto"/>
      </w:pPr>
      <w:r>
        <w:t xml:space="preserve">Senior management to regularly inspect </w:t>
      </w:r>
      <w:r w:rsidR="00C901F8">
        <w:t>the overall running of the project</w:t>
      </w:r>
      <w:r w:rsidR="00151AC5">
        <w:t xml:space="preserve"> with any </w:t>
      </w:r>
      <w:r w:rsidR="00B9575D">
        <w:t>amendments</w:t>
      </w:r>
      <w:r w:rsidR="00151AC5">
        <w:t xml:space="preserve"> to be logged before continuing</w:t>
      </w:r>
      <w:r w:rsidR="00606A84">
        <w:t xml:space="preserve">, and a full review of the </w:t>
      </w:r>
      <w:r w:rsidR="005B117D">
        <w:t xml:space="preserve">project upon completion with any problems identified and acted upon </w:t>
      </w:r>
      <w:r w:rsidR="00B9575D">
        <w:t xml:space="preserve">immediately. </w:t>
      </w:r>
      <w:r w:rsidR="00580577">
        <w:t xml:space="preserve"> </w:t>
      </w:r>
    </w:p>
    <w:bookmarkStart w:id="9" w:name="_Toc26779009" w:displacedByCustomXml="next"/>
    <w:sdt>
      <w:sdtPr>
        <w:rPr>
          <w:rFonts w:eastAsiaTheme="minorHAnsi" w:cstheme="minorBidi"/>
          <w:color w:val="auto"/>
          <w:sz w:val="24"/>
          <w:szCs w:val="22"/>
        </w:rPr>
        <w:id w:val="-2006123446"/>
        <w:docPartObj>
          <w:docPartGallery w:val="Bibliographies"/>
          <w:docPartUnique/>
        </w:docPartObj>
      </w:sdtPr>
      <w:sdtEndPr/>
      <w:sdtContent>
        <w:p w14:paraId="27925D2A" w14:textId="514019E3" w:rsidR="001F6D42" w:rsidRDefault="001F6D42">
          <w:pPr>
            <w:pStyle w:val="Heading1"/>
          </w:pPr>
          <w:r>
            <w:t>Bibliography</w:t>
          </w:r>
          <w:bookmarkEnd w:id="9"/>
        </w:p>
        <w:p w14:paraId="232DFB2C" w14:textId="77777777" w:rsidR="003D30F1" w:rsidRPr="003D30F1" w:rsidRDefault="003D30F1" w:rsidP="003D30F1"/>
        <w:sdt>
          <w:sdtPr>
            <w:id w:val="111145805"/>
            <w:bibliography/>
          </w:sdtPr>
          <w:sdtEndPr/>
          <w:sdtContent>
            <w:p w14:paraId="6DA7941D" w14:textId="77777777" w:rsidR="001F6D42" w:rsidRDefault="001F6D42" w:rsidP="001F6D42">
              <w:pPr>
                <w:pStyle w:val="Bibliography"/>
                <w:ind w:left="720" w:hanging="720"/>
                <w:rPr>
                  <w:noProof/>
                  <w:szCs w:val="24"/>
                </w:rPr>
              </w:pPr>
              <w:r>
                <w:fldChar w:fldCharType="begin"/>
              </w:r>
              <w:r>
                <w:instrText xml:space="preserve"> BIBLIOGRAPHY </w:instrText>
              </w:r>
              <w:r>
                <w:fldChar w:fldCharType="separate"/>
              </w:r>
              <w:r>
                <w:rPr>
                  <w:noProof/>
                </w:rPr>
                <w:t xml:space="preserve">British Standards Publications. (2015). </w:t>
              </w:r>
              <w:r>
                <w:rPr>
                  <w:i/>
                  <w:iCs/>
                  <w:noProof/>
                </w:rPr>
                <w:t>BS EN ISO 9001:2015.</w:t>
              </w:r>
              <w:r>
                <w:rPr>
                  <w:noProof/>
                </w:rPr>
                <w:t xml:space="preserve"> London: British Standards Publications.</w:t>
              </w:r>
            </w:p>
            <w:p w14:paraId="50EA0BA7" w14:textId="77777777" w:rsidR="001F6D42" w:rsidRDefault="001F6D42" w:rsidP="001F6D42">
              <w:pPr>
                <w:pStyle w:val="Bibliography"/>
                <w:ind w:left="720" w:hanging="720"/>
                <w:rPr>
                  <w:noProof/>
                </w:rPr>
              </w:pPr>
              <w:r>
                <w:rPr>
                  <w:noProof/>
                </w:rPr>
                <w:t xml:space="preserve">Publication, BSI Standards. (2018). </w:t>
              </w:r>
              <w:r>
                <w:rPr>
                  <w:i/>
                  <w:iCs/>
                  <w:noProof/>
                </w:rPr>
                <w:t>BS EN ISO 19011:2018 Guidelines for auditing management systems ( ISO 19011:2018).</w:t>
              </w:r>
              <w:r>
                <w:rPr>
                  <w:noProof/>
                </w:rPr>
                <w:t xml:space="preserve"> London: BSI Standards Publications.</w:t>
              </w:r>
            </w:p>
            <w:p w14:paraId="350CCE54" w14:textId="5B496EF3" w:rsidR="001F6D42" w:rsidRDefault="001F6D42" w:rsidP="001F6D42">
              <w:r>
                <w:rPr>
                  <w:b/>
                  <w:bCs/>
                  <w:noProof/>
                </w:rPr>
                <w:fldChar w:fldCharType="end"/>
              </w:r>
            </w:p>
          </w:sdtContent>
        </w:sdt>
      </w:sdtContent>
    </w:sdt>
    <w:p w14:paraId="48452CD6" w14:textId="77777777" w:rsidR="00B369D4" w:rsidRPr="00853A86" w:rsidRDefault="00B369D4" w:rsidP="009F4407">
      <w:pPr>
        <w:pStyle w:val="paragraph"/>
        <w:spacing w:before="0" w:beforeAutospacing="0" w:after="0" w:afterAutospacing="0" w:line="360" w:lineRule="auto"/>
        <w:jc w:val="both"/>
        <w:textAlignment w:val="baseline"/>
        <w:rPr>
          <w:rFonts w:ascii="Calibri" w:hAnsi="Calibri" w:cs="Calibri"/>
        </w:rPr>
        <w:sectPr w:rsidR="00B369D4" w:rsidRPr="00853A86" w:rsidSect="00B369D4">
          <w:footerReference w:type="default" r:id="rId8"/>
          <w:pgSz w:w="11906" w:h="16838"/>
          <w:pgMar w:top="1440" w:right="1440" w:bottom="1440" w:left="1440" w:header="708" w:footer="708" w:gutter="0"/>
          <w:cols w:space="708"/>
          <w:docGrid w:linePitch="360"/>
        </w:sectPr>
      </w:pPr>
    </w:p>
    <w:bookmarkStart w:id="10" w:name="_Toc26728244"/>
    <w:p w14:paraId="29231710" w14:textId="27DE281B" w:rsidR="008F5874" w:rsidRPr="008F1109" w:rsidRDefault="00AD5C00" w:rsidP="00DB7586">
      <w:pPr>
        <w:pStyle w:val="Caption"/>
        <w:spacing w:line="360" w:lineRule="auto"/>
        <w:rPr>
          <w:rFonts w:cs="Arial"/>
          <w:color w:val="C00000"/>
          <w:sz w:val="40"/>
          <w:szCs w:val="40"/>
        </w:rPr>
      </w:pPr>
      <w:r w:rsidRPr="008F1109">
        <w:rPr>
          <w:noProof/>
          <w:color w:val="C00000"/>
        </w:rPr>
        <w:lastRenderedPageBreak/>
        <mc:AlternateContent>
          <mc:Choice Requires="wps">
            <w:drawing>
              <wp:anchor distT="0" distB="0" distL="114300" distR="114300" simplePos="0" relativeHeight="251683840" behindDoc="1" locked="0" layoutInCell="1" allowOverlap="1" wp14:anchorId="56401521" wp14:editId="343FC64F">
                <wp:simplePos x="0" y="0"/>
                <wp:positionH relativeFrom="column">
                  <wp:posOffset>2583712</wp:posOffset>
                </wp:positionH>
                <wp:positionV relativeFrom="paragraph">
                  <wp:posOffset>308344</wp:posOffset>
                </wp:positionV>
                <wp:extent cx="6198781" cy="3657600"/>
                <wp:effectExtent l="0" t="0" r="0" b="0"/>
                <wp:wrapNone/>
                <wp:docPr id="6" name="Rectangle: Rounded Corners 6"/>
                <wp:cNvGraphicFramePr/>
                <a:graphic xmlns:a="http://schemas.openxmlformats.org/drawingml/2006/main">
                  <a:graphicData uri="http://schemas.microsoft.com/office/word/2010/wordprocessingShape">
                    <wps:wsp>
                      <wps:cNvSpPr/>
                      <wps:spPr>
                        <a:xfrm>
                          <a:off x="0" y="0"/>
                          <a:ext cx="6198781" cy="3657600"/>
                        </a:xfrm>
                        <a:prstGeom prst="roundRect">
                          <a:avLst/>
                        </a:prstGeom>
                        <a:solidFill>
                          <a:schemeClr val="accent1">
                            <a:lumMod val="60000"/>
                            <a:lumOff val="40000"/>
                            <a:alpha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3875FBB" id="Rectangle: Rounded Corners 6" o:spid="_x0000_s1026" style="position:absolute;margin-left:203.45pt;margin-top:24.3pt;width:488.1pt;height:4in;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" fillcolor="#8eaadb [1940]" stroked="f" strokeweight="1pt">
                <v:fill opacity="32896f"/>
                <v:stroke joinstyle="miter"/>
              </v:roundrect>
            </w:pict>
          </mc:Fallback>
        </mc:AlternateContent>
      </w:r>
      <w:r w:rsidR="00F420BD" w:rsidRPr="008F1109">
        <w:rPr>
          <w:rFonts w:cs="Arial"/>
          <w:color w:val="C00000"/>
          <w:sz w:val="40"/>
          <w:szCs w:val="40"/>
        </w:rPr>
        <w:t xml:space="preserve">Figure </w:t>
      </w:r>
      <w:r w:rsidR="00F420BD" w:rsidRPr="008F1109">
        <w:rPr>
          <w:rFonts w:cs="Arial"/>
          <w:color w:val="C00000"/>
          <w:sz w:val="40"/>
          <w:szCs w:val="40"/>
        </w:rPr>
        <w:fldChar w:fldCharType="begin"/>
      </w:r>
      <w:r w:rsidR="00F420BD" w:rsidRPr="008F1109">
        <w:rPr>
          <w:rFonts w:cs="Arial"/>
          <w:color w:val="C00000"/>
          <w:sz w:val="40"/>
          <w:szCs w:val="40"/>
        </w:rPr>
        <w:instrText xml:space="preserve"> SEQ Figure \* ARABIC </w:instrText>
      </w:r>
      <w:r w:rsidR="00F420BD" w:rsidRPr="008F1109">
        <w:rPr>
          <w:rFonts w:cs="Arial"/>
          <w:color w:val="C00000"/>
          <w:sz w:val="40"/>
          <w:szCs w:val="40"/>
        </w:rPr>
        <w:fldChar w:fldCharType="separate"/>
      </w:r>
      <w:r w:rsidR="00C13295">
        <w:rPr>
          <w:rFonts w:cs="Arial"/>
          <w:noProof/>
          <w:color w:val="C00000"/>
          <w:sz w:val="40"/>
          <w:szCs w:val="40"/>
        </w:rPr>
        <w:t>1</w:t>
      </w:r>
      <w:r w:rsidR="00F420BD" w:rsidRPr="008F1109">
        <w:rPr>
          <w:rFonts w:cs="Arial"/>
          <w:color w:val="C00000"/>
          <w:sz w:val="40"/>
          <w:szCs w:val="40"/>
        </w:rPr>
        <w:fldChar w:fldCharType="end"/>
      </w:r>
      <w:r w:rsidR="00F420BD" w:rsidRPr="008F1109">
        <w:rPr>
          <w:rFonts w:cs="Arial"/>
          <w:color w:val="C00000"/>
          <w:sz w:val="40"/>
          <w:szCs w:val="40"/>
        </w:rPr>
        <w:t>: Quality Management Process Map Overview</w:t>
      </w:r>
      <w:bookmarkEnd w:id="10"/>
    </w:p>
    <w:p w14:paraId="2E8E9428" w14:textId="55F38196" w:rsidR="00FD128D" w:rsidRDefault="00EA434F" w:rsidP="00DB7586">
      <w:pPr>
        <w:spacing w:line="360" w:lineRule="auto"/>
        <w:rPr>
          <w:rFonts w:ascii="Arial Black" w:hAnsi="Arial Black" w:cs="Arial"/>
          <w:sz w:val="40"/>
          <w:szCs w:val="40"/>
        </w:rPr>
      </w:pPr>
      <w:r>
        <w:rPr>
          <w:rFonts w:cs="Arial"/>
          <w:noProof/>
          <w:color w:val="C00000"/>
          <w:sz w:val="40"/>
          <w:szCs w:val="40"/>
        </w:rPr>
        <mc:AlternateContent>
          <mc:Choice Requires="wpg">
            <w:drawing>
              <wp:anchor distT="0" distB="0" distL="114300" distR="114300" simplePos="0" relativeHeight="251686912" behindDoc="0" locked="0" layoutInCell="1" allowOverlap="1" wp14:anchorId="48934AD7" wp14:editId="533C7F01">
                <wp:simplePos x="0" y="0"/>
                <wp:positionH relativeFrom="column">
                  <wp:posOffset>148678</wp:posOffset>
                </wp:positionH>
                <wp:positionV relativeFrom="paragraph">
                  <wp:posOffset>2899587</wp:posOffset>
                </wp:positionV>
                <wp:extent cx="1828800" cy="1828800"/>
                <wp:effectExtent l="0" t="0" r="19050" b="19050"/>
                <wp:wrapNone/>
                <wp:docPr id="14" name="Group 14"/>
                <wp:cNvGraphicFramePr/>
                <a:graphic xmlns:a="http://schemas.openxmlformats.org/drawingml/2006/main">
                  <a:graphicData uri="http://schemas.microsoft.com/office/word/2010/wordprocessingGroup">
                    <wpg:wgp>
                      <wpg:cNvGrpSpPr/>
                      <wpg:grpSpPr>
                        <a:xfrm>
                          <a:off x="0" y="0"/>
                          <a:ext cx="1828800" cy="1828800"/>
                          <a:chOff x="0" y="0"/>
                          <a:chExt cx="1828800" cy="1828800"/>
                        </a:xfrm>
                      </wpg:grpSpPr>
                      <wps:wsp>
                        <wps:cNvPr id="8" name="Oval 8"/>
                        <wps:cNvSpPr/>
                        <wps:spPr>
                          <a:xfrm>
                            <a:off x="0" y="0"/>
                            <a:ext cx="1828800" cy="18288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7" name="Text Box 2"/>
                        <wps:cNvSpPr txBox="1">
                          <a:spLocks noChangeArrowheads="1"/>
                        </wps:cNvSpPr>
                        <wps:spPr bwMode="auto">
                          <a:xfrm>
                            <a:off x="74428" y="287080"/>
                            <a:ext cx="1668780" cy="1435100"/>
                          </a:xfrm>
                          <a:prstGeom prst="rect">
                            <a:avLst/>
                          </a:prstGeom>
                          <a:noFill/>
                          <a:ln w="9525">
                            <a:noFill/>
                            <a:miter lim="800000"/>
                            <a:headEnd/>
                            <a:tailEnd/>
                          </a:ln>
                        </wps:spPr>
                        <wps:txbx>
                          <w:txbxContent>
                            <w:p w14:paraId="4008A165" w14:textId="77777777" w:rsidR="00EA434F" w:rsidRPr="00EA434F" w:rsidRDefault="00EA434F" w:rsidP="00EA434F">
                              <w:pPr>
                                <w:jc w:val="center"/>
                                <w:rPr>
                                  <w:b/>
                                  <w:bCs/>
                                </w:rPr>
                              </w:pPr>
                              <w:r w:rsidRPr="00EA434F">
                                <w:rPr>
                                  <w:b/>
                                  <w:bCs/>
                                </w:rPr>
                                <w:t>Support services</w:t>
                              </w:r>
                            </w:p>
                            <w:p w14:paraId="262463F4" w14:textId="77777777" w:rsidR="00EA434F" w:rsidRDefault="00EA434F" w:rsidP="00EA434F">
                              <w:pPr>
                                <w:jc w:val="center"/>
                              </w:pPr>
                              <w:r>
                                <w:t>IT, Admin, Training, Accounting, Project Management, Regulation</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48934AD7" id="Group 14" o:spid="_x0000_s1026" style="position:absolute;margin-left:11.7pt;margin-top:228.3pt;width:2in;height:2in;z-index:251686912;mso-width-relative:margin;mso-height-relative:margin" coordsize="18288,182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">
                <v:oval id="Oval 8" o:spid="_x0000_s1027" style="position:absolute;width:18288;height:182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" fillcolor="#4472c4 [3204]" strokecolor="#1f3763 [1604]" strokeweight="1pt">
                  <v:stroke joinstyle="miter"/>
                </v:oval>
                <v:shapetype id="_x0000_t202" coordsize="21600,21600" o:spt="202" path="m,l,21600r21600,l21600,xe">
                  <v:stroke joinstyle="miter"/>
                  <v:path gradientshapeok="t" o:connecttype="rect"/>
                </v:shapetype>
                <v:shape id="Text Box 2" o:spid="_x0000_s1028" type="#_x0000_t202" style="position:absolute;left:744;top:2870;width:16688;height:14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14:paraId="4008A165" w14:textId="77777777" w:rsidR="00EA434F" w:rsidRPr="00EA434F" w:rsidRDefault="00EA434F" w:rsidP="00EA434F">
                        <w:pPr>
                          <w:jc w:val="center"/>
                          <w:rPr>
                            <w:b/>
                            <w:bCs/>
                          </w:rPr>
                        </w:pPr>
                        <w:r w:rsidRPr="00EA434F">
                          <w:rPr>
                            <w:b/>
                            <w:bCs/>
                          </w:rPr>
                          <w:t>Support services</w:t>
                        </w:r>
                      </w:p>
                      <w:p w14:paraId="262463F4" w14:textId="77777777" w:rsidR="00EA434F" w:rsidRDefault="00EA434F" w:rsidP="00EA434F">
                        <w:pPr>
                          <w:jc w:val="center"/>
                        </w:pPr>
                        <w:r>
                          <w:t>IT, Admin, Training, Accounting, Project Management, Regulation</w:t>
                        </w:r>
                      </w:p>
                    </w:txbxContent>
                  </v:textbox>
                </v:shape>
              </v:group>
            </w:pict>
          </mc:Fallback>
        </mc:AlternateContent>
      </w:r>
      <w:r w:rsidR="00AD5C00">
        <w:rPr>
          <w:noProof/>
        </w:rPr>
        <mc:AlternateContent>
          <mc:Choice Requires="wps">
            <w:drawing>
              <wp:anchor distT="0" distB="0" distL="114300" distR="114300" simplePos="0" relativeHeight="251682816" behindDoc="0" locked="0" layoutInCell="1" allowOverlap="1" wp14:anchorId="6DBF7F61" wp14:editId="73711AAE">
                <wp:simplePos x="0" y="0"/>
                <wp:positionH relativeFrom="column">
                  <wp:posOffset>4710312</wp:posOffset>
                </wp:positionH>
                <wp:positionV relativeFrom="paragraph">
                  <wp:posOffset>1337487</wp:posOffset>
                </wp:positionV>
                <wp:extent cx="2402959" cy="308344"/>
                <wp:effectExtent l="0" t="0" r="0" b="0"/>
                <wp:wrapNone/>
                <wp:docPr id="1" name="Text Box 1"/>
                <wp:cNvGraphicFramePr/>
                <a:graphic xmlns:a="http://schemas.openxmlformats.org/drawingml/2006/main">
                  <a:graphicData uri="http://schemas.microsoft.com/office/word/2010/wordprocessingShape">
                    <wps:wsp>
                      <wps:cNvSpPr txBox="1"/>
                      <wps:spPr>
                        <a:xfrm>
                          <a:off x="0" y="0"/>
                          <a:ext cx="2402959" cy="308344"/>
                        </a:xfrm>
                        <a:prstGeom prst="rect">
                          <a:avLst/>
                        </a:prstGeom>
                        <a:noFill/>
                        <a:ln>
                          <a:noFill/>
                        </a:ln>
                      </wps:spPr>
                      <wps:style>
                        <a:lnRef idx="2">
                          <a:schemeClr val="dk1"/>
                        </a:lnRef>
                        <a:fillRef idx="1">
                          <a:schemeClr val="lt1"/>
                        </a:fillRef>
                        <a:effectRef idx="0">
                          <a:schemeClr val="dk1"/>
                        </a:effectRef>
                        <a:fontRef idx="minor">
                          <a:schemeClr val="dk1"/>
                        </a:fontRef>
                      </wps:style>
                      <wps:txbx>
                        <w:txbxContent>
                          <w:p w14:paraId="785CEDB3" w14:textId="51E39D9B" w:rsidR="005345E3" w:rsidRPr="00AD5C00" w:rsidRDefault="005345E3" w:rsidP="00AD5C00">
                            <w:pPr>
                              <w:rPr>
                                <w:b/>
                                <w:bCs/>
                              </w:rPr>
                            </w:pPr>
                            <w:r w:rsidRPr="00AD5C00">
                              <w:rPr>
                                <w:b/>
                                <w:bCs/>
                              </w:rPr>
                              <w:t>Askham Construction Co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BF7F61" id="Text Box 1" o:spid="_x0000_s1029" type="#_x0000_t202" style="position:absolute;margin-left:370.9pt;margin-top:105.3pt;width:189.2pt;height:24.3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" filled="f" stroked="f" strokeweight="1pt">
                <v:textbox>
                  <w:txbxContent>
                    <w:p w14:paraId="785CEDB3" w14:textId="51E39D9B" w:rsidR="005345E3" w:rsidRPr="00AD5C00" w:rsidRDefault="005345E3" w:rsidP="00AD5C00">
                      <w:pPr>
                        <w:rPr>
                          <w:b/>
                          <w:bCs/>
                        </w:rPr>
                      </w:pPr>
                      <w:r w:rsidRPr="00AD5C00">
                        <w:rPr>
                          <w:b/>
                          <w:bCs/>
                        </w:rPr>
                        <w:t>Askham Construction Co</w:t>
                      </w:r>
                    </w:p>
                  </w:txbxContent>
                </v:textbox>
              </v:shape>
            </w:pict>
          </mc:Fallback>
        </mc:AlternateContent>
      </w:r>
      <w:r w:rsidR="00F6646C">
        <w:rPr>
          <w:noProof/>
        </w:rPr>
        <w:drawing>
          <wp:inline distT="0" distB="0" distL="0" distR="0" wp14:anchorId="4E44E5DF" wp14:editId="55197BD2">
            <wp:extent cx="8356570" cy="5060802"/>
            <wp:effectExtent l="0" t="0" r="26035" b="2603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37AE38D3" w14:textId="6AFE3D2C" w:rsidR="00C13295" w:rsidRDefault="00C13295" w:rsidP="00C13295">
      <w:pPr>
        <w:pStyle w:val="Caption"/>
        <w:rPr>
          <w:rFonts w:cs="Arial"/>
          <w:color w:val="C00000"/>
          <w:sz w:val="40"/>
          <w:szCs w:val="40"/>
        </w:rPr>
      </w:pPr>
      <w:r w:rsidRPr="00C13295">
        <w:rPr>
          <w:color w:val="C00000"/>
          <w:sz w:val="40"/>
          <w:szCs w:val="40"/>
        </w:rPr>
        <w:lastRenderedPageBreak/>
        <w:t xml:space="preserve">Figure </w:t>
      </w:r>
      <w:r w:rsidRPr="00C13295">
        <w:rPr>
          <w:color w:val="C00000"/>
          <w:sz w:val="40"/>
          <w:szCs w:val="40"/>
        </w:rPr>
        <w:fldChar w:fldCharType="begin"/>
      </w:r>
      <w:r w:rsidRPr="00C13295">
        <w:rPr>
          <w:color w:val="C00000"/>
          <w:sz w:val="40"/>
          <w:szCs w:val="40"/>
        </w:rPr>
        <w:instrText xml:space="preserve"> SEQ Figure \* ARABIC </w:instrText>
      </w:r>
      <w:r w:rsidRPr="00C13295">
        <w:rPr>
          <w:color w:val="C00000"/>
          <w:sz w:val="40"/>
          <w:szCs w:val="40"/>
        </w:rPr>
        <w:fldChar w:fldCharType="separate"/>
      </w:r>
      <w:r w:rsidRPr="00C13295">
        <w:rPr>
          <w:noProof/>
          <w:color w:val="C00000"/>
          <w:sz w:val="40"/>
          <w:szCs w:val="40"/>
        </w:rPr>
        <w:t>2</w:t>
      </w:r>
      <w:r w:rsidRPr="00C13295">
        <w:rPr>
          <w:color w:val="C00000"/>
          <w:sz w:val="40"/>
          <w:szCs w:val="40"/>
        </w:rPr>
        <w:fldChar w:fldCharType="end"/>
      </w:r>
      <w:r w:rsidRPr="00C13295">
        <w:rPr>
          <w:rFonts w:cs="Arial"/>
          <w:color w:val="C00000"/>
          <w:sz w:val="40"/>
          <w:szCs w:val="40"/>
        </w:rPr>
        <w:t>:</w:t>
      </w:r>
      <w:r w:rsidR="001A1237">
        <w:rPr>
          <w:rFonts w:cs="Arial"/>
          <w:color w:val="C00000"/>
          <w:sz w:val="40"/>
          <w:szCs w:val="40"/>
        </w:rPr>
        <w:t>Company</w:t>
      </w:r>
      <w:r w:rsidRPr="00C13295">
        <w:rPr>
          <w:rFonts w:cs="Arial"/>
          <w:color w:val="C00000"/>
          <w:sz w:val="40"/>
          <w:szCs w:val="40"/>
        </w:rPr>
        <w:t xml:space="preserve"> Process Map</w:t>
      </w:r>
    </w:p>
    <w:p w14:paraId="328324F4" w14:textId="43936728" w:rsidR="00F36252" w:rsidRDefault="00573075" w:rsidP="00F36252">
      <w:r>
        <w:rPr>
          <w:noProof/>
        </w:rPr>
        <mc:AlternateContent>
          <mc:Choice Requires="wps">
            <w:drawing>
              <wp:anchor distT="0" distB="0" distL="114300" distR="114300" simplePos="0" relativeHeight="251732992" behindDoc="0" locked="0" layoutInCell="1" allowOverlap="1" wp14:anchorId="4E31D529" wp14:editId="2AE3AC3D">
                <wp:simplePos x="0" y="0"/>
                <wp:positionH relativeFrom="column">
                  <wp:posOffset>3086100</wp:posOffset>
                </wp:positionH>
                <wp:positionV relativeFrom="paragraph">
                  <wp:posOffset>267860</wp:posOffset>
                </wp:positionV>
                <wp:extent cx="568159" cy="341630"/>
                <wp:effectExtent l="0" t="19050" r="41910" b="39370"/>
                <wp:wrapNone/>
                <wp:docPr id="34" name="Arrow: Right 34"/>
                <wp:cNvGraphicFramePr/>
                <a:graphic xmlns:a="http://schemas.openxmlformats.org/drawingml/2006/main">
                  <a:graphicData uri="http://schemas.microsoft.com/office/word/2010/wordprocessingShape">
                    <wps:wsp>
                      <wps:cNvSpPr/>
                      <wps:spPr>
                        <a:xfrm>
                          <a:off x="0" y="0"/>
                          <a:ext cx="568159" cy="341630"/>
                        </a:xfrm>
                        <a:prstGeom prst="rightArrow">
                          <a:avLst/>
                        </a:prstGeom>
                        <a:solidFill>
                          <a:srgbClr val="C00000"/>
                        </a:solidFill>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CF5C8A"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34" o:spid="_x0000_s1026" type="#_x0000_t13" style="position:absolute;margin-left:243pt;margin-top:21.1pt;width:44.75pt;height:26.9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" adj="15106" fillcolor="#c00000" strokecolor="#823b0b [1605]" strokeweight="1pt"/>
            </w:pict>
          </mc:Fallback>
        </mc:AlternateContent>
      </w:r>
      <w:r>
        <w:rPr>
          <w:noProof/>
        </w:rPr>
        <mc:AlternateContent>
          <mc:Choice Requires="wps">
            <w:drawing>
              <wp:anchor distT="0" distB="0" distL="114300" distR="114300" simplePos="0" relativeHeight="251735040" behindDoc="0" locked="0" layoutInCell="1" allowOverlap="1" wp14:anchorId="3AFEF747" wp14:editId="179DBD51">
                <wp:simplePos x="0" y="0"/>
                <wp:positionH relativeFrom="column">
                  <wp:posOffset>6861976</wp:posOffset>
                </wp:positionH>
                <wp:positionV relativeFrom="paragraph">
                  <wp:posOffset>267860</wp:posOffset>
                </wp:positionV>
                <wp:extent cx="568325" cy="341630"/>
                <wp:effectExtent l="0" t="19050" r="41275" b="39370"/>
                <wp:wrapNone/>
                <wp:docPr id="47" name="Arrow: Right 47"/>
                <wp:cNvGraphicFramePr/>
                <a:graphic xmlns:a="http://schemas.openxmlformats.org/drawingml/2006/main">
                  <a:graphicData uri="http://schemas.microsoft.com/office/word/2010/wordprocessingShape">
                    <wps:wsp>
                      <wps:cNvSpPr/>
                      <wps:spPr>
                        <a:xfrm>
                          <a:off x="0" y="0"/>
                          <a:ext cx="568325" cy="341630"/>
                        </a:xfrm>
                        <a:prstGeom prst="rightArrow">
                          <a:avLst/>
                        </a:prstGeom>
                        <a:solidFill>
                          <a:srgbClr val="C00000"/>
                        </a:solidFill>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2537612" id="Arrow: Right 47" o:spid="_x0000_s1026" type="#_x0000_t13" style="position:absolute;margin-left:540.3pt;margin-top:21.1pt;width:44.75pt;height:26.9pt;z-index:2517350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" adj="15108" fillcolor="#c00000" strokecolor="#823b0b [1605]" strokeweight="1pt"/>
            </w:pict>
          </mc:Fallback>
        </mc:AlternateContent>
      </w:r>
      <w:r>
        <w:rPr>
          <w:noProof/>
        </w:rPr>
        <mc:AlternateContent>
          <mc:Choice Requires="wps">
            <w:drawing>
              <wp:anchor distT="0" distB="0" distL="114300" distR="114300" simplePos="0" relativeHeight="251734016" behindDoc="0" locked="0" layoutInCell="1" allowOverlap="1" wp14:anchorId="1A6D19E6" wp14:editId="19748320">
                <wp:simplePos x="0" y="0"/>
                <wp:positionH relativeFrom="column">
                  <wp:posOffset>4913906</wp:posOffset>
                </wp:positionH>
                <wp:positionV relativeFrom="paragraph">
                  <wp:posOffset>267860</wp:posOffset>
                </wp:positionV>
                <wp:extent cx="572135" cy="341740"/>
                <wp:effectExtent l="0" t="19050" r="37465" b="39370"/>
                <wp:wrapNone/>
                <wp:docPr id="45" name="Arrow: Right 45"/>
                <wp:cNvGraphicFramePr/>
                <a:graphic xmlns:a="http://schemas.openxmlformats.org/drawingml/2006/main">
                  <a:graphicData uri="http://schemas.microsoft.com/office/word/2010/wordprocessingShape">
                    <wps:wsp>
                      <wps:cNvSpPr/>
                      <wps:spPr>
                        <a:xfrm>
                          <a:off x="0" y="0"/>
                          <a:ext cx="572135" cy="341740"/>
                        </a:xfrm>
                        <a:prstGeom prst="rightArrow">
                          <a:avLst>
                            <a:gd name="adj1" fmla="val 50000"/>
                            <a:gd name="adj2" fmla="val 45077"/>
                          </a:avLst>
                        </a:prstGeom>
                        <a:solidFill>
                          <a:srgbClr val="C00000"/>
                        </a:solidFill>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4D9E35" id="Arrow: Right 45" o:spid="_x0000_s1026" type="#_x0000_t13" style="position:absolute;margin-left:386.9pt;margin-top:21.1pt;width:45.05pt;height:26.9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" adj="15784" fillcolor="#c00000" strokecolor="#823b0b [1605]" strokeweight="1pt"/>
            </w:pict>
          </mc:Fallback>
        </mc:AlternateContent>
      </w:r>
      <w:r>
        <w:rPr>
          <w:noProof/>
        </w:rPr>
        <mc:AlternateContent>
          <mc:Choice Requires="wps">
            <w:drawing>
              <wp:anchor distT="0" distB="0" distL="114300" distR="114300" simplePos="0" relativeHeight="251713536" behindDoc="0" locked="0" layoutInCell="1" allowOverlap="1" wp14:anchorId="4A281B45" wp14:editId="25D64BA1">
                <wp:simplePos x="0" y="0"/>
                <wp:positionH relativeFrom="column">
                  <wp:posOffset>3657600</wp:posOffset>
                </wp:positionH>
                <wp:positionV relativeFrom="paragraph">
                  <wp:posOffset>144449</wp:posOffset>
                </wp:positionV>
                <wp:extent cx="1257300" cy="571500"/>
                <wp:effectExtent l="0" t="0" r="19050" b="19050"/>
                <wp:wrapNone/>
                <wp:docPr id="7" name="Flowchart: Process 7"/>
                <wp:cNvGraphicFramePr/>
                <a:graphic xmlns:a="http://schemas.openxmlformats.org/drawingml/2006/main">
                  <a:graphicData uri="http://schemas.microsoft.com/office/word/2010/wordprocessingShape">
                    <wps:wsp>
                      <wps:cNvSpPr/>
                      <wps:spPr>
                        <a:xfrm>
                          <a:off x="0" y="0"/>
                          <a:ext cx="1257300" cy="571500"/>
                        </a:xfrm>
                        <a:prstGeom prst="flowChart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05064DE" w14:textId="713CF1C5" w:rsidR="00B83695" w:rsidRDefault="00B83695" w:rsidP="00B83695">
                            <w:pPr>
                              <w:jc w:val="center"/>
                            </w:pPr>
                            <w:r>
                              <w:t>Construction</w:t>
                            </w:r>
                            <w:r w:rsidR="00353C3A">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4A281B45" id="_x0000_t109" coordsize="21600,21600" o:spt="109" path="m,l,21600r21600,l21600,xe">
                <v:stroke joinstyle="miter"/>
                <v:path gradientshapeok="t" o:connecttype="rect"/>
              </v:shapetype>
              <v:shape id="Flowchart: Process 7" o:spid="_x0000_s1030" type="#_x0000_t109" style="position:absolute;margin-left:4in;margin-top:11.35pt;width:99pt;height:45pt;z-index:2517135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" fillcolor="#4472c4 [3204]" strokecolor="#1f3763 [1604]" strokeweight="1pt">
                <v:textbox>
                  <w:txbxContent>
                    <w:p w14:paraId="305064DE" w14:textId="713CF1C5" w:rsidR="00B83695" w:rsidRDefault="00B83695" w:rsidP="00B83695">
                      <w:pPr>
                        <w:jc w:val="center"/>
                      </w:pPr>
                      <w:r>
                        <w:t>Construction</w:t>
                      </w:r>
                      <w:r w:rsidR="00353C3A">
                        <w:t>.</w:t>
                      </w:r>
                    </w:p>
                  </w:txbxContent>
                </v:textbox>
              </v:shape>
            </w:pict>
          </mc:Fallback>
        </mc:AlternateContent>
      </w:r>
      <w:r>
        <w:rPr>
          <w:noProof/>
        </w:rPr>
        <mc:AlternateContent>
          <mc:Choice Requires="wps">
            <w:drawing>
              <wp:anchor distT="0" distB="0" distL="114300" distR="114300" simplePos="0" relativeHeight="251731968" behindDoc="0" locked="0" layoutInCell="1" allowOverlap="1" wp14:anchorId="2A74965A" wp14:editId="2696ABD5">
                <wp:simplePos x="0" y="0"/>
                <wp:positionH relativeFrom="column">
                  <wp:posOffset>1256306</wp:posOffset>
                </wp:positionH>
                <wp:positionV relativeFrom="paragraph">
                  <wp:posOffset>267860</wp:posOffset>
                </wp:positionV>
                <wp:extent cx="571500" cy="341740"/>
                <wp:effectExtent l="0" t="19050" r="38100" b="39370"/>
                <wp:wrapNone/>
                <wp:docPr id="33" name="Arrow: Right 33"/>
                <wp:cNvGraphicFramePr/>
                <a:graphic xmlns:a="http://schemas.openxmlformats.org/drawingml/2006/main">
                  <a:graphicData uri="http://schemas.microsoft.com/office/word/2010/wordprocessingShape">
                    <wps:wsp>
                      <wps:cNvSpPr/>
                      <wps:spPr>
                        <a:xfrm>
                          <a:off x="0" y="0"/>
                          <a:ext cx="571500" cy="341740"/>
                        </a:xfrm>
                        <a:prstGeom prst="rightArrow">
                          <a:avLst/>
                        </a:prstGeom>
                        <a:solidFill>
                          <a:srgbClr val="C00000"/>
                        </a:solidFill>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F639E95" id="Arrow: Right 33" o:spid="_x0000_s1026" type="#_x0000_t13" style="position:absolute;margin-left:98.9pt;margin-top:21.1pt;width:45pt;height:26.9pt;z-index:2517319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" adj="15142" fillcolor="#c00000" strokecolor="#823b0b [1605]" strokeweight="1pt"/>
            </w:pict>
          </mc:Fallback>
        </mc:AlternateContent>
      </w:r>
      <w:r w:rsidR="00353C3A">
        <w:rPr>
          <w:noProof/>
        </w:rPr>
        <mc:AlternateContent>
          <mc:Choice Requires="wps">
            <w:drawing>
              <wp:anchor distT="0" distB="0" distL="114300" distR="114300" simplePos="0" relativeHeight="251709440" behindDoc="0" locked="0" layoutInCell="1" allowOverlap="1" wp14:anchorId="5022925F" wp14:editId="7D4AD827">
                <wp:simplePos x="0" y="0"/>
                <wp:positionH relativeFrom="column">
                  <wp:posOffset>0</wp:posOffset>
                </wp:positionH>
                <wp:positionV relativeFrom="paragraph">
                  <wp:posOffset>152400</wp:posOffset>
                </wp:positionV>
                <wp:extent cx="1257300" cy="571500"/>
                <wp:effectExtent l="0" t="0" r="19050" b="19050"/>
                <wp:wrapNone/>
                <wp:docPr id="4" name="Flowchart: Process 4"/>
                <wp:cNvGraphicFramePr/>
                <a:graphic xmlns:a="http://schemas.openxmlformats.org/drawingml/2006/main">
                  <a:graphicData uri="http://schemas.microsoft.com/office/word/2010/wordprocessingShape">
                    <wps:wsp>
                      <wps:cNvSpPr/>
                      <wps:spPr>
                        <a:xfrm>
                          <a:off x="0" y="0"/>
                          <a:ext cx="1257300" cy="571500"/>
                        </a:xfrm>
                        <a:prstGeom prst="flowChart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47C33C9" w14:textId="47F92220" w:rsidR="00B83695" w:rsidRDefault="00B83695" w:rsidP="00B83695">
                            <w:pPr>
                              <w:jc w:val="center"/>
                            </w:pPr>
                            <w:r>
                              <w:t>Secure contract</w:t>
                            </w:r>
                            <w:r w:rsidR="00353C3A">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022925F" id="Flowchart: Process 4" o:spid="_x0000_s1031" type="#_x0000_t109" style="position:absolute;margin-left:0;margin-top:12pt;width:99pt;height:45pt;z-index:2517094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" fillcolor="#4472c4 [3204]" strokecolor="#1f3763 [1604]" strokeweight="1pt">
                <v:textbox>
                  <w:txbxContent>
                    <w:p w14:paraId="147C33C9" w14:textId="47F92220" w:rsidR="00B83695" w:rsidRDefault="00B83695" w:rsidP="00B83695">
                      <w:pPr>
                        <w:jc w:val="center"/>
                      </w:pPr>
                      <w:r>
                        <w:t>Secure contract</w:t>
                      </w:r>
                      <w:r w:rsidR="00353C3A">
                        <w:t>.</w:t>
                      </w:r>
                    </w:p>
                  </w:txbxContent>
                </v:textbox>
              </v:shape>
            </w:pict>
          </mc:Fallback>
        </mc:AlternateContent>
      </w:r>
      <w:r w:rsidR="00353C3A">
        <w:rPr>
          <w:noProof/>
        </w:rPr>
        <mc:AlternateContent>
          <mc:Choice Requires="wps">
            <w:drawing>
              <wp:anchor distT="0" distB="0" distL="114300" distR="114300" simplePos="0" relativeHeight="251717632" behindDoc="0" locked="0" layoutInCell="1" allowOverlap="1" wp14:anchorId="07AFA8F3" wp14:editId="3B533ED6">
                <wp:simplePos x="0" y="0"/>
                <wp:positionH relativeFrom="column">
                  <wp:posOffset>7429500</wp:posOffset>
                </wp:positionH>
                <wp:positionV relativeFrom="paragraph">
                  <wp:posOffset>142875</wp:posOffset>
                </wp:positionV>
                <wp:extent cx="1257300" cy="571500"/>
                <wp:effectExtent l="0" t="0" r="19050" b="19050"/>
                <wp:wrapNone/>
                <wp:docPr id="10" name="Flowchart: Process 10"/>
                <wp:cNvGraphicFramePr/>
                <a:graphic xmlns:a="http://schemas.openxmlformats.org/drawingml/2006/main">
                  <a:graphicData uri="http://schemas.microsoft.com/office/word/2010/wordprocessingShape">
                    <wps:wsp>
                      <wps:cNvSpPr/>
                      <wps:spPr>
                        <a:xfrm>
                          <a:off x="0" y="0"/>
                          <a:ext cx="1257300" cy="571500"/>
                        </a:xfrm>
                        <a:prstGeom prst="flowChart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B382E43" w14:textId="7DC23116" w:rsidR="00B83695" w:rsidRDefault="00B83695" w:rsidP="00B83695">
                            <w:pPr>
                              <w:jc w:val="center"/>
                            </w:pPr>
                            <w:r>
                              <w:t>Handover</w:t>
                            </w:r>
                            <w:r w:rsidR="00353C3A">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7AFA8F3" id="Flowchart: Process 10" o:spid="_x0000_s1032" type="#_x0000_t109" style="position:absolute;margin-left:585pt;margin-top:11.25pt;width:99pt;height:45pt;z-index:2517176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" fillcolor="#4472c4 [3204]" strokecolor="#1f3763 [1604]" strokeweight="1pt">
                <v:textbox>
                  <w:txbxContent>
                    <w:p w14:paraId="0B382E43" w14:textId="7DC23116" w:rsidR="00B83695" w:rsidRDefault="00B83695" w:rsidP="00B83695">
                      <w:pPr>
                        <w:jc w:val="center"/>
                      </w:pPr>
                      <w:r>
                        <w:t>Handover</w:t>
                      </w:r>
                      <w:r w:rsidR="00353C3A">
                        <w:t>.</w:t>
                      </w:r>
                    </w:p>
                  </w:txbxContent>
                </v:textbox>
              </v:shape>
            </w:pict>
          </mc:Fallback>
        </mc:AlternateContent>
      </w:r>
      <w:r w:rsidR="00B83695">
        <w:rPr>
          <w:noProof/>
        </w:rPr>
        <mc:AlternateContent>
          <mc:Choice Requires="wps">
            <w:drawing>
              <wp:anchor distT="0" distB="0" distL="114300" distR="114300" simplePos="0" relativeHeight="251715584" behindDoc="0" locked="0" layoutInCell="1" allowOverlap="1" wp14:anchorId="1F1453EE" wp14:editId="039E7C86">
                <wp:simplePos x="0" y="0"/>
                <wp:positionH relativeFrom="column">
                  <wp:posOffset>5486400</wp:posOffset>
                </wp:positionH>
                <wp:positionV relativeFrom="paragraph">
                  <wp:posOffset>142875</wp:posOffset>
                </wp:positionV>
                <wp:extent cx="1371600" cy="571500"/>
                <wp:effectExtent l="0" t="0" r="19050" b="19050"/>
                <wp:wrapNone/>
                <wp:docPr id="9" name="Flowchart: Process 9"/>
                <wp:cNvGraphicFramePr/>
                <a:graphic xmlns:a="http://schemas.openxmlformats.org/drawingml/2006/main">
                  <a:graphicData uri="http://schemas.microsoft.com/office/word/2010/wordprocessingShape">
                    <wps:wsp>
                      <wps:cNvSpPr/>
                      <wps:spPr>
                        <a:xfrm>
                          <a:off x="0" y="0"/>
                          <a:ext cx="1371600" cy="571500"/>
                        </a:xfrm>
                        <a:prstGeom prst="flowChart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CF5EAC5" w14:textId="4A1409A1" w:rsidR="00B83695" w:rsidRPr="00353C3A" w:rsidRDefault="00B83695" w:rsidP="00B83695">
                            <w:pPr>
                              <w:jc w:val="center"/>
                              <w:rPr>
                                <w:sz w:val="22"/>
                              </w:rPr>
                            </w:pPr>
                            <w:r w:rsidRPr="00353C3A">
                              <w:rPr>
                                <w:sz w:val="22"/>
                              </w:rPr>
                              <w:t>Commissioning</w:t>
                            </w:r>
                            <w:r w:rsidR="00353C3A" w:rsidRPr="00353C3A">
                              <w:rPr>
                                <w:sz w:val="22"/>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F1453EE" id="Flowchart: Process 9" o:spid="_x0000_s1033" type="#_x0000_t109" style="position:absolute;margin-left:6in;margin-top:11.25pt;width:108pt;height:45pt;z-index:2517155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" fillcolor="#4472c4 [3204]" strokecolor="#1f3763 [1604]" strokeweight="1pt">
                <v:textbox>
                  <w:txbxContent>
                    <w:p w14:paraId="2CF5EAC5" w14:textId="4A1409A1" w:rsidR="00B83695" w:rsidRPr="00353C3A" w:rsidRDefault="00B83695" w:rsidP="00B83695">
                      <w:pPr>
                        <w:jc w:val="center"/>
                        <w:rPr>
                          <w:sz w:val="22"/>
                        </w:rPr>
                      </w:pPr>
                      <w:r w:rsidRPr="00353C3A">
                        <w:rPr>
                          <w:sz w:val="22"/>
                        </w:rPr>
                        <w:t>Commissioning</w:t>
                      </w:r>
                      <w:r w:rsidR="00353C3A" w:rsidRPr="00353C3A">
                        <w:rPr>
                          <w:sz w:val="22"/>
                        </w:rPr>
                        <w:t>.</w:t>
                      </w:r>
                    </w:p>
                  </w:txbxContent>
                </v:textbox>
              </v:shape>
            </w:pict>
          </mc:Fallback>
        </mc:AlternateContent>
      </w:r>
      <w:r w:rsidR="00B83695">
        <w:rPr>
          <w:noProof/>
        </w:rPr>
        <mc:AlternateContent>
          <mc:Choice Requires="wps">
            <w:drawing>
              <wp:anchor distT="0" distB="0" distL="114300" distR="114300" simplePos="0" relativeHeight="251711488" behindDoc="0" locked="0" layoutInCell="1" allowOverlap="1" wp14:anchorId="1B858FA3" wp14:editId="721BDFEB">
                <wp:simplePos x="0" y="0"/>
                <wp:positionH relativeFrom="column">
                  <wp:posOffset>1828800</wp:posOffset>
                </wp:positionH>
                <wp:positionV relativeFrom="paragraph">
                  <wp:posOffset>152400</wp:posOffset>
                </wp:positionV>
                <wp:extent cx="1239520" cy="571500"/>
                <wp:effectExtent l="0" t="0" r="17780" b="19050"/>
                <wp:wrapNone/>
                <wp:docPr id="5" name="Flowchart: Process 5"/>
                <wp:cNvGraphicFramePr/>
                <a:graphic xmlns:a="http://schemas.openxmlformats.org/drawingml/2006/main">
                  <a:graphicData uri="http://schemas.microsoft.com/office/word/2010/wordprocessingShape">
                    <wps:wsp>
                      <wps:cNvSpPr/>
                      <wps:spPr>
                        <a:xfrm>
                          <a:off x="0" y="0"/>
                          <a:ext cx="1239520" cy="571500"/>
                        </a:xfrm>
                        <a:prstGeom prst="flowChart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EF3B5C3" w14:textId="3B9F0B9A" w:rsidR="00B83695" w:rsidRDefault="00B83695" w:rsidP="00B83695">
                            <w:pPr>
                              <w:jc w:val="center"/>
                            </w:pPr>
                            <w:r>
                              <w:t>Planning</w:t>
                            </w:r>
                            <w:r w:rsidR="00353C3A">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B858FA3" id="Flowchart: Process 5" o:spid="_x0000_s1034" type="#_x0000_t109" style="position:absolute;margin-left:2in;margin-top:12pt;width:97.6pt;height:45pt;z-index:2517114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" fillcolor="#4472c4 [3204]" strokecolor="#1f3763 [1604]" strokeweight="1pt">
                <v:textbox>
                  <w:txbxContent>
                    <w:p w14:paraId="7EF3B5C3" w14:textId="3B9F0B9A" w:rsidR="00B83695" w:rsidRDefault="00B83695" w:rsidP="00B83695">
                      <w:pPr>
                        <w:jc w:val="center"/>
                      </w:pPr>
                      <w:r>
                        <w:t>Planning</w:t>
                      </w:r>
                      <w:r w:rsidR="00353C3A">
                        <w:t>.</w:t>
                      </w:r>
                    </w:p>
                  </w:txbxContent>
                </v:textbox>
              </v:shape>
            </w:pict>
          </mc:Fallback>
        </mc:AlternateContent>
      </w:r>
    </w:p>
    <w:p w14:paraId="56B74484" w14:textId="43592B6E" w:rsidR="00B83695" w:rsidRDefault="00B83695" w:rsidP="00F36252"/>
    <w:p w14:paraId="6D3D9BD4" w14:textId="1C7E5E75" w:rsidR="00B83695" w:rsidRDefault="00573075" w:rsidP="00F36252">
      <w:r>
        <w:rPr>
          <w:noProof/>
        </w:rPr>
        <mc:AlternateContent>
          <mc:Choice Requires="wps">
            <w:drawing>
              <wp:anchor distT="0" distB="0" distL="114300" distR="114300" simplePos="0" relativeHeight="251744256" behindDoc="0" locked="0" layoutInCell="1" allowOverlap="1" wp14:anchorId="36FA79BC" wp14:editId="326A1FE6">
                <wp:simplePos x="0" y="0"/>
                <wp:positionH relativeFrom="column">
                  <wp:posOffset>7882890</wp:posOffset>
                </wp:positionH>
                <wp:positionV relativeFrom="paragraph">
                  <wp:posOffset>144228</wp:posOffset>
                </wp:positionV>
                <wp:extent cx="346710" cy="452755"/>
                <wp:effectExtent l="19050" t="0" r="34290" b="42545"/>
                <wp:wrapNone/>
                <wp:docPr id="56" name="Arrow: Down 56"/>
                <wp:cNvGraphicFramePr/>
                <a:graphic xmlns:a="http://schemas.openxmlformats.org/drawingml/2006/main">
                  <a:graphicData uri="http://schemas.microsoft.com/office/word/2010/wordprocessingShape">
                    <wps:wsp>
                      <wps:cNvSpPr/>
                      <wps:spPr>
                        <a:xfrm>
                          <a:off x="0" y="0"/>
                          <a:ext cx="346710" cy="452755"/>
                        </a:xfrm>
                        <a:prstGeom prst="downArrow">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5D8A0EC5"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56" o:spid="_x0000_s1026" type="#_x0000_t67" style="position:absolute;margin-left:620.7pt;margin-top:11.35pt;width:27.3pt;height:35.65pt;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" adj="13330" fillcolor="#c00000" strokecolor="#1f3763 [1604]" strokeweight="1pt"/>
            </w:pict>
          </mc:Fallback>
        </mc:AlternateContent>
      </w:r>
      <w:r>
        <w:rPr>
          <w:noProof/>
        </w:rPr>
        <mc:AlternateContent>
          <mc:Choice Requires="wps">
            <w:drawing>
              <wp:anchor distT="0" distB="0" distL="114300" distR="114300" simplePos="0" relativeHeight="251740160" behindDoc="0" locked="0" layoutInCell="1" allowOverlap="1" wp14:anchorId="3758DE8E" wp14:editId="2C569931">
                <wp:simplePos x="0" y="0"/>
                <wp:positionH relativeFrom="column">
                  <wp:posOffset>4113971</wp:posOffset>
                </wp:positionH>
                <wp:positionV relativeFrom="paragraph">
                  <wp:posOffset>144228</wp:posOffset>
                </wp:positionV>
                <wp:extent cx="454025" cy="452755"/>
                <wp:effectExtent l="19050" t="0" r="22225" b="42545"/>
                <wp:wrapNone/>
                <wp:docPr id="52" name="Arrow: Down 52"/>
                <wp:cNvGraphicFramePr/>
                <a:graphic xmlns:a="http://schemas.openxmlformats.org/drawingml/2006/main">
                  <a:graphicData uri="http://schemas.microsoft.com/office/word/2010/wordprocessingShape">
                    <wps:wsp>
                      <wps:cNvSpPr/>
                      <wps:spPr>
                        <a:xfrm>
                          <a:off x="0" y="0"/>
                          <a:ext cx="454025" cy="452755"/>
                        </a:xfrm>
                        <a:prstGeom prst="downArrow">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F5D07F7" id="Arrow: Down 52" o:spid="_x0000_s1026" type="#_x0000_t67" style="position:absolute;margin-left:323.95pt;margin-top:11.35pt;width:35.75pt;height:35.65pt;z-index:2517401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" adj="10800" fillcolor="#c00000" strokecolor="#1f3763 [1604]" strokeweight="1pt"/>
            </w:pict>
          </mc:Fallback>
        </mc:AlternateContent>
      </w:r>
      <w:r>
        <w:rPr>
          <w:noProof/>
        </w:rPr>
        <mc:AlternateContent>
          <mc:Choice Requires="wps">
            <w:drawing>
              <wp:anchor distT="0" distB="0" distL="114300" distR="114300" simplePos="0" relativeHeight="251743232" behindDoc="0" locked="0" layoutInCell="1" allowOverlap="1" wp14:anchorId="646D5A63" wp14:editId="113FB017">
                <wp:simplePos x="0" y="0"/>
                <wp:positionH relativeFrom="column">
                  <wp:posOffset>5942772</wp:posOffset>
                </wp:positionH>
                <wp:positionV relativeFrom="paragraph">
                  <wp:posOffset>144228</wp:posOffset>
                </wp:positionV>
                <wp:extent cx="458028" cy="452755"/>
                <wp:effectExtent l="19050" t="0" r="37465" b="42545"/>
                <wp:wrapNone/>
                <wp:docPr id="55" name="Arrow: Down 55"/>
                <wp:cNvGraphicFramePr/>
                <a:graphic xmlns:a="http://schemas.openxmlformats.org/drawingml/2006/main">
                  <a:graphicData uri="http://schemas.microsoft.com/office/word/2010/wordprocessingShape">
                    <wps:wsp>
                      <wps:cNvSpPr/>
                      <wps:spPr>
                        <a:xfrm>
                          <a:off x="0" y="0"/>
                          <a:ext cx="458028" cy="452755"/>
                        </a:xfrm>
                        <a:prstGeom prst="downArrow">
                          <a:avLst>
                            <a:gd name="adj1" fmla="val 40620"/>
                            <a:gd name="adj2" fmla="val 47655"/>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C70992A" id="Arrow: Down 55" o:spid="_x0000_s1026" type="#_x0000_t67" style="position:absolute;margin-left:467.95pt;margin-top:11.35pt;width:36.05pt;height:35.65pt;z-index:2517432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" adj="11307,6413" fillcolor="#c00000" strokecolor="#1f3763 [1604]" strokeweight="1pt"/>
            </w:pict>
          </mc:Fallback>
        </mc:AlternateContent>
      </w:r>
      <w:r>
        <w:rPr>
          <w:noProof/>
        </w:rPr>
        <mc:AlternateContent>
          <mc:Choice Requires="wps">
            <w:drawing>
              <wp:anchor distT="0" distB="0" distL="114300" distR="114300" simplePos="0" relativeHeight="251736064" behindDoc="0" locked="0" layoutInCell="1" allowOverlap="1" wp14:anchorId="20D1FB22" wp14:editId="53531A2D">
                <wp:simplePos x="0" y="0"/>
                <wp:positionH relativeFrom="column">
                  <wp:posOffset>2171700</wp:posOffset>
                </wp:positionH>
                <wp:positionV relativeFrom="paragraph">
                  <wp:posOffset>144228</wp:posOffset>
                </wp:positionV>
                <wp:extent cx="571307" cy="346047"/>
                <wp:effectExtent l="38100" t="0" r="635" b="35560"/>
                <wp:wrapNone/>
                <wp:docPr id="48" name="Arrow: Down 48"/>
                <wp:cNvGraphicFramePr/>
                <a:graphic xmlns:a="http://schemas.openxmlformats.org/drawingml/2006/main">
                  <a:graphicData uri="http://schemas.microsoft.com/office/word/2010/wordprocessingShape">
                    <wps:wsp>
                      <wps:cNvSpPr/>
                      <wps:spPr>
                        <a:xfrm>
                          <a:off x="0" y="0"/>
                          <a:ext cx="571307" cy="346047"/>
                        </a:xfrm>
                        <a:prstGeom prst="downArrow">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26D2104" id="Arrow: Down 48" o:spid="_x0000_s1026" type="#_x0000_t67" style="position:absolute;margin-left:171pt;margin-top:11.35pt;width:45pt;height:27.25pt;z-index:2517360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" adj="10800" fillcolor="#c00000" strokecolor="#1f3763 [1604]" strokeweight="1pt"/>
            </w:pict>
          </mc:Fallback>
        </mc:AlternateContent>
      </w:r>
    </w:p>
    <w:p w14:paraId="0478C4B3" w14:textId="4AC9973D" w:rsidR="00B83695" w:rsidRDefault="0071757C" w:rsidP="00F36252">
      <w:r>
        <w:rPr>
          <w:noProof/>
        </w:rPr>
        <mc:AlternateContent>
          <mc:Choice Requires="wps">
            <w:drawing>
              <wp:anchor distT="0" distB="0" distL="114300" distR="114300" simplePos="0" relativeHeight="251723776" behindDoc="0" locked="0" layoutInCell="1" allowOverlap="1" wp14:anchorId="692167D1" wp14:editId="3620168D">
                <wp:simplePos x="0" y="0"/>
                <wp:positionH relativeFrom="column">
                  <wp:posOffset>1600200</wp:posOffset>
                </wp:positionH>
                <wp:positionV relativeFrom="paragraph">
                  <wp:posOffset>199086</wp:posOffset>
                </wp:positionV>
                <wp:extent cx="1732363" cy="914400"/>
                <wp:effectExtent l="19050" t="19050" r="20320" b="38100"/>
                <wp:wrapNone/>
                <wp:docPr id="17" name="Flowchart: Decision 17"/>
                <wp:cNvGraphicFramePr/>
                <a:graphic xmlns:a="http://schemas.openxmlformats.org/drawingml/2006/main">
                  <a:graphicData uri="http://schemas.microsoft.com/office/word/2010/wordprocessingShape">
                    <wps:wsp>
                      <wps:cNvSpPr/>
                      <wps:spPr>
                        <a:xfrm>
                          <a:off x="0" y="0"/>
                          <a:ext cx="1732363" cy="914400"/>
                        </a:xfrm>
                        <a:prstGeom prst="flowChartDecision">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1E0B27B2" w14:textId="65173FD8" w:rsidR="0071757C" w:rsidRPr="0071757C" w:rsidRDefault="0071757C" w:rsidP="0071757C">
                            <w:pPr>
                              <w:jc w:val="center"/>
                              <w:rPr>
                                <w:sz w:val="16"/>
                                <w:szCs w:val="16"/>
                              </w:rPr>
                            </w:pPr>
                            <w:r>
                              <w:rPr>
                                <w:sz w:val="16"/>
                                <w:szCs w:val="16"/>
                              </w:rPr>
                              <w:t>Agreement</w:t>
                            </w:r>
                            <w:r w:rsidRPr="0071757C">
                              <w:rPr>
                                <w:sz w:val="16"/>
                                <w:szCs w:val="16"/>
                              </w:rPr>
                              <w:t xml:space="preserve"> with client on project overview</w:t>
                            </w:r>
                            <w:r w:rsidR="00353C3A">
                              <w:rPr>
                                <w:sz w:val="16"/>
                                <w:szCs w:val="16"/>
                              </w:rPr>
                              <w:t>.</w:t>
                            </w:r>
                          </w:p>
                          <w:p w14:paraId="7C27AF1A" w14:textId="77777777" w:rsidR="0071757C" w:rsidRDefault="0071757C" w:rsidP="0071757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2167D1" id="_x0000_t110" coordsize="21600,21600" o:spt="110" path="m10800,l,10800,10800,21600,21600,10800xe">
                <v:stroke joinstyle="miter"/>
                <v:path gradientshapeok="t" o:connecttype="rect" textboxrect="5400,5400,16200,16200"/>
              </v:shapetype>
              <v:shape id="Flowchart: Decision 17" o:spid="_x0000_s1035" type="#_x0000_t110" style="position:absolute;margin-left:126pt;margin-top:15.7pt;width:136.4pt;height:1in;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" fillcolor="#ffc000" strokecolor="#1f3763 [1604]" strokeweight="1pt">
                <v:textbox>
                  <w:txbxContent>
                    <w:p w14:paraId="1E0B27B2" w14:textId="65173FD8" w:rsidR="0071757C" w:rsidRPr="0071757C" w:rsidRDefault="0071757C" w:rsidP="0071757C">
                      <w:pPr>
                        <w:jc w:val="center"/>
                        <w:rPr>
                          <w:sz w:val="16"/>
                          <w:szCs w:val="16"/>
                        </w:rPr>
                      </w:pPr>
                      <w:r>
                        <w:rPr>
                          <w:sz w:val="16"/>
                          <w:szCs w:val="16"/>
                        </w:rPr>
                        <w:t>Agreement</w:t>
                      </w:r>
                      <w:r w:rsidRPr="0071757C">
                        <w:rPr>
                          <w:sz w:val="16"/>
                          <w:szCs w:val="16"/>
                        </w:rPr>
                        <w:t xml:space="preserve"> with client on project overview</w:t>
                      </w:r>
                      <w:r w:rsidR="00353C3A">
                        <w:rPr>
                          <w:sz w:val="16"/>
                          <w:szCs w:val="16"/>
                        </w:rPr>
                        <w:t>.</w:t>
                      </w:r>
                    </w:p>
                    <w:p w14:paraId="7C27AF1A" w14:textId="77777777" w:rsidR="0071757C" w:rsidRDefault="0071757C" w:rsidP="0071757C">
                      <w:pPr>
                        <w:jc w:val="center"/>
                      </w:pPr>
                    </w:p>
                  </w:txbxContent>
                </v:textbox>
              </v:shape>
            </w:pict>
          </mc:Fallback>
        </mc:AlternateContent>
      </w:r>
    </w:p>
    <w:p w14:paraId="3DC8F9D4" w14:textId="7EE976AE" w:rsidR="00B83695" w:rsidRDefault="001A1237" w:rsidP="00F36252">
      <w:r>
        <w:rPr>
          <w:noProof/>
        </w:rPr>
        <mc:AlternateContent>
          <mc:Choice Requires="wps">
            <w:drawing>
              <wp:anchor distT="0" distB="0" distL="114300" distR="114300" simplePos="0" relativeHeight="251718656" behindDoc="0" locked="0" layoutInCell="1" allowOverlap="1" wp14:anchorId="6CEFF456" wp14:editId="080DEFC6">
                <wp:simplePos x="0" y="0"/>
                <wp:positionH relativeFrom="column">
                  <wp:posOffset>3657600</wp:posOffset>
                </wp:positionH>
                <wp:positionV relativeFrom="paragraph">
                  <wp:posOffset>18415</wp:posOffset>
                </wp:positionV>
                <wp:extent cx="1257300" cy="685800"/>
                <wp:effectExtent l="0" t="0" r="19050" b="19050"/>
                <wp:wrapNone/>
                <wp:docPr id="12" name="Flowchart: Process 12"/>
                <wp:cNvGraphicFramePr/>
                <a:graphic xmlns:a="http://schemas.openxmlformats.org/drawingml/2006/main">
                  <a:graphicData uri="http://schemas.microsoft.com/office/word/2010/wordprocessingShape">
                    <wps:wsp>
                      <wps:cNvSpPr/>
                      <wps:spPr>
                        <a:xfrm flipH="1">
                          <a:off x="0" y="0"/>
                          <a:ext cx="1257300" cy="685800"/>
                        </a:xfrm>
                        <a:prstGeom prst="flowChart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5DE5029" w14:textId="753335E6" w:rsidR="00B83695" w:rsidRPr="0071757C" w:rsidRDefault="00353C3A" w:rsidP="00B83695">
                            <w:pPr>
                              <w:jc w:val="center"/>
                              <w:rPr>
                                <w:sz w:val="20"/>
                                <w:szCs w:val="20"/>
                              </w:rPr>
                            </w:pPr>
                            <w:r>
                              <w:rPr>
                                <w:sz w:val="20"/>
                                <w:szCs w:val="20"/>
                              </w:rPr>
                              <w:t>Regular checks for quality/conformity.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EFF456" id="Flowchart: Process 12" o:spid="_x0000_s1036" type="#_x0000_t109" style="position:absolute;margin-left:4in;margin-top:1.45pt;width:99pt;height:54pt;flip:x;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" fillcolor="#4472c4 [3204]" strokecolor="#1f3763 [1604]" strokeweight="1pt">
                <v:textbox>
                  <w:txbxContent>
                    <w:p w14:paraId="75DE5029" w14:textId="753335E6" w:rsidR="00B83695" w:rsidRPr="0071757C" w:rsidRDefault="00353C3A" w:rsidP="00B83695">
                      <w:pPr>
                        <w:jc w:val="center"/>
                        <w:rPr>
                          <w:sz w:val="20"/>
                          <w:szCs w:val="20"/>
                        </w:rPr>
                      </w:pPr>
                      <w:r>
                        <w:rPr>
                          <w:sz w:val="20"/>
                          <w:szCs w:val="20"/>
                        </w:rPr>
                        <w:t>Regular checks for quality/conformity.</w:t>
                      </w:r>
                    </w:p>
                  </w:txbxContent>
                </v:textbox>
              </v:shape>
            </w:pict>
          </mc:Fallback>
        </mc:AlternateContent>
      </w:r>
      <w:r>
        <w:rPr>
          <w:noProof/>
        </w:rPr>
        <mc:AlternateContent>
          <mc:Choice Requires="wps">
            <w:drawing>
              <wp:anchor distT="0" distB="0" distL="114300" distR="114300" simplePos="0" relativeHeight="251729920" behindDoc="0" locked="0" layoutInCell="1" allowOverlap="1" wp14:anchorId="399E4406" wp14:editId="19B43C86">
                <wp:simplePos x="0" y="0"/>
                <wp:positionH relativeFrom="column">
                  <wp:posOffset>7429500</wp:posOffset>
                </wp:positionH>
                <wp:positionV relativeFrom="paragraph">
                  <wp:posOffset>18415</wp:posOffset>
                </wp:positionV>
                <wp:extent cx="1257300" cy="571500"/>
                <wp:effectExtent l="0" t="0" r="19050" b="19050"/>
                <wp:wrapNone/>
                <wp:docPr id="29" name="Flowchart: Process 29"/>
                <wp:cNvGraphicFramePr/>
                <a:graphic xmlns:a="http://schemas.openxmlformats.org/drawingml/2006/main">
                  <a:graphicData uri="http://schemas.microsoft.com/office/word/2010/wordprocessingShape">
                    <wps:wsp>
                      <wps:cNvSpPr/>
                      <wps:spPr>
                        <a:xfrm>
                          <a:off x="0" y="0"/>
                          <a:ext cx="1257300" cy="571500"/>
                        </a:xfrm>
                        <a:prstGeom prst="flowChart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A7885E9" w14:textId="4D07C36B" w:rsidR="001A1237" w:rsidRPr="001A1237" w:rsidRDefault="001A1237" w:rsidP="001A1237">
                            <w:pPr>
                              <w:jc w:val="center"/>
                              <w:rPr>
                                <w:sz w:val="16"/>
                                <w:szCs w:val="16"/>
                              </w:rPr>
                            </w:pPr>
                            <w:r w:rsidRPr="001A1237">
                              <w:rPr>
                                <w:sz w:val="16"/>
                                <w:szCs w:val="16"/>
                              </w:rPr>
                              <w:t>All building induction files and certificates handed to the client.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99E4406" id="Flowchart: Process 29" o:spid="_x0000_s1037" type="#_x0000_t109" style="position:absolute;margin-left:585pt;margin-top:1.45pt;width:99pt;height:45pt;z-index:2517299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" fillcolor="#4472c4 [3204]" strokecolor="#1f3763 [1604]" strokeweight="1pt">
                <v:textbox>
                  <w:txbxContent>
                    <w:p w14:paraId="6A7885E9" w14:textId="4D07C36B" w:rsidR="001A1237" w:rsidRPr="001A1237" w:rsidRDefault="001A1237" w:rsidP="001A1237">
                      <w:pPr>
                        <w:jc w:val="center"/>
                        <w:rPr>
                          <w:sz w:val="16"/>
                          <w:szCs w:val="16"/>
                        </w:rPr>
                      </w:pPr>
                      <w:r w:rsidRPr="001A1237">
                        <w:rPr>
                          <w:sz w:val="16"/>
                          <w:szCs w:val="16"/>
                        </w:rPr>
                        <w:t>All building induction files and certificates handed to the client.</w:t>
                      </w:r>
                    </w:p>
                  </w:txbxContent>
                </v:textbox>
              </v:shape>
            </w:pict>
          </mc:Fallback>
        </mc:AlternateContent>
      </w:r>
      <w:r>
        <w:rPr>
          <w:noProof/>
        </w:rPr>
        <mc:AlternateContent>
          <mc:Choice Requires="wps">
            <w:drawing>
              <wp:anchor distT="0" distB="0" distL="114300" distR="114300" simplePos="0" relativeHeight="251728896" behindDoc="0" locked="0" layoutInCell="1" allowOverlap="1" wp14:anchorId="6BE855A2" wp14:editId="32829FFF">
                <wp:simplePos x="0" y="0"/>
                <wp:positionH relativeFrom="column">
                  <wp:posOffset>5486400</wp:posOffset>
                </wp:positionH>
                <wp:positionV relativeFrom="paragraph">
                  <wp:posOffset>18415</wp:posOffset>
                </wp:positionV>
                <wp:extent cx="1371600" cy="1943100"/>
                <wp:effectExtent l="0" t="0" r="19050" b="0"/>
                <wp:wrapNone/>
                <wp:docPr id="27" name="Flowchart: Document 27"/>
                <wp:cNvGraphicFramePr/>
                <a:graphic xmlns:a="http://schemas.openxmlformats.org/drawingml/2006/main">
                  <a:graphicData uri="http://schemas.microsoft.com/office/word/2010/wordprocessingShape">
                    <wps:wsp>
                      <wps:cNvSpPr/>
                      <wps:spPr>
                        <a:xfrm>
                          <a:off x="0" y="0"/>
                          <a:ext cx="1371600" cy="1943100"/>
                        </a:xfrm>
                        <a:prstGeom prst="flowChartDocument">
                          <a:avLst/>
                        </a:prstGeom>
                        <a:solidFill>
                          <a:srgbClr val="00B050"/>
                        </a:solidFill>
                      </wps:spPr>
                      <wps:style>
                        <a:lnRef idx="2">
                          <a:schemeClr val="accent6">
                            <a:shade val="50000"/>
                          </a:schemeClr>
                        </a:lnRef>
                        <a:fillRef idx="1">
                          <a:schemeClr val="accent6"/>
                        </a:fillRef>
                        <a:effectRef idx="0">
                          <a:schemeClr val="accent6"/>
                        </a:effectRef>
                        <a:fontRef idx="minor">
                          <a:schemeClr val="lt1"/>
                        </a:fontRef>
                      </wps:style>
                      <wps:txbx>
                        <w:txbxContent>
                          <w:p w14:paraId="04E80EDE" w14:textId="38E0F636" w:rsidR="001A1237" w:rsidRPr="001A1237" w:rsidRDefault="001A1237" w:rsidP="001A1237">
                            <w:pPr>
                              <w:jc w:val="center"/>
                              <w:rPr>
                                <w:sz w:val="20"/>
                                <w:szCs w:val="20"/>
                              </w:rPr>
                            </w:pPr>
                            <w:r w:rsidRPr="001A1237">
                              <w:rPr>
                                <w:sz w:val="20"/>
                                <w:szCs w:val="20"/>
                              </w:rPr>
                              <w:t>All documents relating to house commissioning to</w:t>
                            </w:r>
                            <w:r>
                              <w:rPr>
                                <w:sz w:val="20"/>
                                <w:szCs w:val="20"/>
                              </w:rPr>
                              <w:t xml:space="preserve"> be</w:t>
                            </w:r>
                            <w:r w:rsidRPr="001A1237">
                              <w:rPr>
                                <w:sz w:val="20"/>
                                <w:szCs w:val="20"/>
                              </w:rPr>
                              <w:t xml:space="preserve"> placed in building</w:t>
                            </w:r>
                            <w:r>
                              <w:rPr>
                                <w:sz w:val="20"/>
                                <w:szCs w:val="20"/>
                              </w:rPr>
                              <w:t xml:space="preserve"> induction</w:t>
                            </w:r>
                            <w:r w:rsidRPr="001A1237">
                              <w:rPr>
                                <w:sz w:val="20"/>
                                <w:szCs w:val="20"/>
                              </w:rPr>
                              <w:t xml:space="preserve"> files with a copy kept</w:t>
                            </w:r>
                            <w:r>
                              <w:rPr>
                                <w:sz w:val="20"/>
                                <w:szCs w:val="20"/>
                              </w:rPr>
                              <w:t xml:space="preserve"> for office checks.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E855A2"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Flowchart: Document 27" o:spid="_x0000_s1038" type="#_x0000_t114" style="position:absolute;margin-left:6in;margin-top:1.45pt;width:108pt;height:15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" fillcolor="#00b050" strokecolor="#375623 [1609]" strokeweight="1pt">
                <v:textbox>
                  <w:txbxContent>
                    <w:p w14:paraId="04E80EDE" w14:textId="38E0F636" w:rsidR="001A1237" w:rsidRPr="001A1237" w:rsidRDefault="001A1237" w:rsidP="001A1237">
                      <w:pPr>
                        <w:jc w:val="center"/>
                        <w:rPr>
                          <w:sz w:val="20"/>
                          <w:szCs w:val="20"/>
                        </w:rPr>
                      </w:pPr>
                      <w:r w:rsidRPr="001A1237">
                        <w:rPr>
                          <w:sz w:val="20"/>
                          <w:szCs w:val="20"/>
                        </w:rPr>
                        <w:t>All documents relating to house commissioning to</w:t>
                      </w:r>
                      <w:r>
                        <w:rPr>
                          <w:sz w:val="20"/>
                          <w:szCs w:val="20"/>
                        </w:rPr>
                        <w:t xml:space="preserve"> be</w:t>
                      </w:r>
                      <w:r w:rsidRPr="001A1237">
                        <w:rPr>
                          <w:sz w:val="20"/>
                          <w:szCs w:val="20"/>
                        </w:rPr>
                        <w:t xml:space="preserve"> placed in building</w:t>
                      </w:r>
                      <w:r>
                        <w:rPr>
                          <w:sz w:val="20"/>
                          <w:szCs w:val="20"/>
                        </w:rPr>
                        <w:t xml:space="preserve"> induction</w:t>
                      </w:r>
                      <w:r w:rsidRPr="001A1237">
                        <w:rPr>
                          <w:sz w:val="20"/>
                          <w:szCs w:val="20"/>
                        </w:rPr>
                        <w:t xml:space="preserve"> files with a copy kept</w:t>
                      </w:r>
                      <w:r>
                        <w:rPr>
                          <w:sz w:val="20"/>
                          <w:szCs w:val="20"/>
                        </w:rPr>
                        <w:t xml:space="preserve"> for office checks.</w:t>
                      </w:r>
                    </w:p>
                  </w:txbxContent>
                </v:textbox>
              </v:shape>
            </w:pict>
          </mc:Fallback>
        </mc:AlternateContent>
      </w:r>
    </w:p>
    <w:p w14:paraId="43D38618" w14:textId="7BE96411" w:rsidR="00B83695" w:rsidRDefault="00B83695" w:rsidP="00F36252"/>
    <w:p w14:paraId="4374BD5E" w14:textId="120E4310" w:rsidR="00B83695" w:rsidRDefault="00573075" w:rsidP="00F36252">
      <w:r>
        <w:rPr>
          <w:noProof/>
        </w:rPr>
        <mc:AlternateContent>
          <mc:Choice Requires="wps">
            <w:drawing>
              <wp:anchor distT="0" distB="0" distL="114300" distR="114300" simplePos="0" relativeHeight="251745280" behindDoc="0" locked="0" layoutInCell="1" allowOverlap="1" wp14:anchorId="482F67BF" wp14:editId="5840BFC5">
                <wp:simplePos x="0" y="0"/>
                <wp:positionH relativeFrom="column">
                  <wp:posOffset>7882890</wp:posOffset>
                </wp:positionH>
                <wp:positionV relativeFrom="paragraph">
                  <wp:posOffset>7261</wp:posOffset>
                </wp:positionV>
                <wp:extent cx="346600" cy="342900"/>
                <wp:effectExtent l="19050" t="0" r="15875" b="38100"/>
                <wp:wrapNone/>
                <wp:docPr id="57" name="Arrow: Down 57"/>
                <wp:cNvGraphicFramePr/>
                <a:graphic xmlns:a="http://schemas.openxmlformats.org/drawingml/2006/main">
                  <a:graphicData uri="http://schemas.microsoft.com/office/word/2010/wordprocessingShape">
                    <wps:wsp>
                      <wps:cNvSpPr/>
                      <wps:spPr>
                        <a:xfrm>
                          <a:off x="0" y="0"/>
                          <a:ext cx="346600" cy="342900"/>
                        </a:xfrm>
                        <a:prstGeom prst="downArrow">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F1A9D69" id="Arrow: Down 57" o:spid="_x0000_s1026" type="#_x0000_t67" style="position:absolute;margin-left:620.7pt;margin-top:.55pt;width:27.3pt;height:27pt;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" adj="10800" fillcolor="#c00000" strokecolor="#1f3763 [1604]" strokeweight="1pt"/>
            </w:pict>
          </mc:Fallback>
        </mc:AlternateContent>
      </w:r>
      <w:r>
        <w:rPr>
          <w:noProof/>
        </w:rPr>
        <mc:AlternateContent>
          <mc:Choice Requires="wps">
            <w:drawing>
              <wp:anchor distT="0" distB="0" distL="114300" distR="114300" simplePos="0" relativeHeight="251741184" behindDoc="0" locked="0" layoutInCell="1" allowOverlap="1" wp14:anchorId="015ABBC9" wp14:editId="4709C301">
                <wp:simplePos x="0" y="0"/>
                <wp:positionH relativeFrom="column">
                  <wp:posOffset>4113972</wp:posOffset>
                </wp:positionH>
                <wp:positionV relativeFrom="paragraph">
                  <wp:posOffset>118579</wp:posOffset>
                </wp:positionV>
                <wp:extent cx="458028" cy="686435"/>
                <wp:effectExtent l="19050" t="0" r="18415" b="37465"/>
                <wp:wrapNone/>
                <wp:docPr id="53" name="Arrow: Down 53"/>
                <wp:cNvGraphicFramePr/>
                <a:graphic xmlns:a="http://schemas.openxmlformats.org/drawingml/2006/main">
                  <a:graphicData uri="http://schemas.microsoft.com/office/word/2010/wordprocessingShape">
                    <wps:wsp>
                      <wps:cNvSpPr/>
                      <wps:spPr>
                        <a:xfrm>
                          <a:off x="0" y="0"/>
                          <a:ext cx="458028" cy="686435"/>
                        </a:xfrm>
                        <a:prstGeom prst="downArrow">
                          <a:avLst>
                            <a:gd name="adj1" fmla="val 50000"/>
                            <a:gd name="adj2" fmla="val 56918"/>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CD4A1D" id="Arrow: Down 53" o:spid="_x0000_s1026" type="#_x0000_t67" style="position:absolute;margin-left:323.95pt;margin-top:9.35pt;width:36.05pt;height:54.0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" adj="13397" fillcolor="#c00000" strokecolor="#1f3763 [1604]" strokeweight="1pt"/>
            </w:pict>
          </mc:Fallback>
        </mc:AlternateContent>
      </w:r>
      <w:r>
        <w:rPr>
          <w:noProof/>
        </w:rPr>
        <mc:AlternateContent>
          <mc:Choice Requires="wps">
            <w:drawing>
              <wp:anchor distT="0" distB="0" distL="114300" distR="114300" simplePos="0" relativeHeight="251737088" behindDoc="0" locked="0" layoutInCell="1" allowOverlap="1" wp14:anchorId="5C7904EE" wp14:editId="5C8AE06B">
                <wp:simplePos x="0" y="0"/>
                <wp:positionH relativeFrom="column">
                  <wp:posOffset>2170284</wp:posOffset>
                </wp:positionH>
                <wp:positionV relativeFrom="paragraph">
                  <wp:posOffset>237849</wp:posOffset>
                </wp:positionV>
                <wp:extent cx="578438" cy="338759"/>
                <wp:effectExtent l="38100" t="0" r="0" b="42545"/>
                <wp:wrapNone/>
                <wp:docPr id="49" name="Arrow: Down 49"/>
                <wp:cNvGraphicFramePr/>
                <a:graphic xmlns:a="http://schemas.openxmlformats.org/drawingml/2006/main">
                  <a:graphicData uri="http://schemas.microsoft.com/office/word/2010/wordprocessingShape">
                    <wps:wsp>
                      <wps:cNvSpPr/>
                      <wps:spPr>
                        <a:xfrm>
                          <a:off x="0" y="0"/>
                          <a:ext cx="578438" cy="338759"/>
                        </a:xfrm>
                        <a:prstGeom prst="downArrow">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DBCE503" id="Arrow: Down 49" o:spid="_x0000_s1026" type="#_x0000_t67" style="position:absolute;margin-left:170.9pt;margin-top:18.75pt;width:45.55pt;height:26.65pt;z-index:2517370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" adj="10800" fillcolor="#c00000" strokecolor="#1f3763 [1604]" strokeweight="1pt"/>
            </w:pict>
          </mc:Fallback>
        </mc:AlternateContent>
      </w:r>
    </w:p>
    <w:p w14:paraId="1AE687C2" w14:textId="236146F0" w:rsidR="00B83695" w:rsidRDefault="00573075" w:rsidP="00F36252">
      <w:r>
        <w:rPr>
          <w:noProof/>
        </w:rPr>
        <mc:AlternateContent>
          <mc:Choice Requires="wps">
            <w:drawing>
              <wp:anchor distT="0" distB="0" distL="114300" distR="114300" simplePos="0" relativeHeight="251720704" behindDoc="0" locked="0" layoutInCell="1" allowOverlap="1" wp14:anchorId="178489CC" wp14:editId="56D047A8">
                <wp:simplePos x="0" y="0"/>
                <wp:positionH relativeFrom="column">
                  <wp:posOffset>1733550</wp:posOffset>
                </wp:positionH>
                <wp:positionV relativeFrom="paragraph">
                  <wp:posOffset>288925</wp:posOffset>
                </wp:positionV>
                <wp:extent cx="1464945" cy="571500"/>
                <wp:effectExtent l="0" t="0" r="20955" b="19050"/>
                <wp:wrapNone/>
                <wp:docPr id="13" name="Flowchart: Process 13"/>
                <wp:cNvGraphicFramePr/>
                <a:graphic xmlns:a="http://schemas.openxmlformats.org/drawingml/2006/main">
                  <a:graphicData uri="http://schemas.microsoft.com/office/word/2010/wordprocessingShape">
                    <wps:wsp>
                      <wps:cNvSpPr/>
                      <wps:spPr>
                        <a:xfrm>
                          <a:off x="0" y="0"/>
                          <a:ext cx="1464945" cy="571500"/>
                        </a:xfrm>
                        <a:prstGeom prst="flowChart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3DEFACD" w14:textId="48A7B6A9" w:rsidR="0071757C" w:rsidRPr="0071757C" w:rsidRDefault="0071757C" w:rsidP="0071757C">
                            <w:pPr>
                              <w:jc w:val="center"/>
                              <w:rPr>
                                <w:sz w:val="20"/>
                                <w:szCs w:val="20"/>
                              </w:rPr>
                            </w:pPr>
                            <w:r w:rsidRPr="0071757C">
                              <w:rPr>
                                <w:sz w:val="20"/>
                                <w:szCs w:val="20"/>
                              </w:rPr>
                              <w:t>Liaise with suppliers and subcontractors</w:t>
                            </w:r>
                            <w:r w:rsidR="00353C3A">
                              <w:rPr>
                                <w:sz w:val="20"/>
                                <w:szCs w:val="20"/>
                              </w:rPr>
                              <w:t>.</w:t>
                            </w:r>
                          </w:p>
                          <w:p w14:paraId="540DD007" w14:textId="77777777" w:rsidR="0071757C" w:rsidRDefault="0071757C" w:rsidP="0071757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8489CC" id="Flowchart: Process 13" o:spid="_x0000_s1039" type="#_x0000_t109" style="position:absolute;margin-left:136.5pt;margin-top:22.75pt;width:115.35pt;height:4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" fillcolor="#4472c4 [3204]" strokecolor="#1f3763 [1604]" strokeweight="1pt">
                <v:textbox>
                  <w:txbxContent>
                    <w:p w14:paraId="63DEFACD" w14:textId="48A7B6A9" w:rsidR="0071757C" w:rsidRPr="0071757C" w:rsidRDefault="0071757C" w:rsidP="0071757C">
                      <w:pPr>
                        <w:jc w:val="center"/>
                        <w:rPr>
                          <w:sz w:val="20"/>
                          <w:szCs w:val="20"/>
                        </w:rPr>
                      </w:pPr>
                      <w:r w:rsidRPr="0071757C">
                        <w:rPr>
                          <w:sz w:val="20"/>
                          <w:szCs w:val="20"/>
                        </w:rPr>
                        <w:t>Liaise with suppliers and subcontractors</w:t>
                      </w:r>
                      <w:r w:rsidR="00353C3A">
                        <w:rPr>
                          <w:sz w:val="20"/>
                          <w:szCs w:val="20"/>
                        </w:rPr>
                        <w:t>.</w:t>
                      </w:r>
                    </w:p>
                    <w:p w14:paraId="540DD007" w14:textId="77777777" w:rsidR="0071757C" w:rsidRDefault="0071757C" w:rsidP="0071757C">
                      <w:pPr>
                        <w:jc w:val="center"/>
                      </w:pPr>
                    </w:p>
                  </w:txbxContent>
                </v:textbox>
              </v:shape>
            </w:pict>
          </mc:Fallback>
        </mc:AlternateContent>
      </w:r>
      <w:r w:rsidR="001A1237">
        <w:rPr>
          <w:noProof/>
        </w:rPr>
        <mc:AlternateContent>
          <mc:Choice Requires="wps">
            <w:drawing>
              <wp:anchor distT="0" distB="0" distL="114300" distR="114300" simplePos="0" relativeHeight="251730944" behindDoc="0" locked="0" layoutInCell="1" allowOverlap="1" wp14:anchorId="1BBBAC26" wp14:editId="0F59C942">
                <wp:simplePos x="0" y="0"/>
                <wp:positionH relativeFrom="column">
                  <wp:posOffset>7429500</wp:posOffset>
                </wp:positionH>
                <wp:positionV relativeFrom="paragraph">
                  <wp:posOffset>60325</wp:posOffset>
                </wp:positionV>
                <wp:extent cx="1257300" cy="571500"/>
                <wp:effectExtent l="0" t="0" r="19050" b="19050"/>
                <wp:wrapNone/>
                <wp:docPr id="32" name="Flowchart: Process 32"/>
                <wp:cNvGraphicFramePr/>
                <a:graphic xmlns:a="http://schemas.openxmlformats.org/drawingml/2006/main">
                  <a:graphicData uri="http://schemas.microsoft.com/office/word/2010/wordprocessingShape">
                    <wps:wsp>
                      <wps:cNvSpPr/>
                      <wps:spPr>
                        <a:xfrm>
                          <a:off x="0" y="0"/>
                          <a:ext cx="1257300" cy="571500"/>
                        </a:xfrm>
                        <a:prstGeom prst="flowChart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149DE75" w14:textId="4D816370" w:rsidR="001A1237" w:rsidRDefault="001A1237" w:rsidP="001A1237">
                            <w:pPr>
                              <w:jc w:val="center"/>
                            </w:pPr>
                            <w:r>
                              <w:t>Maintenance period begins.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BBBAC26" id="Flowchart: Process 32" o:spid="_x0000_s1040" type="#_x0000_t109" style="position:absolute;margin-left:585pt;margin-top:4.75pt;width:99pt;height:45pt;z-index:2517309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" fillcolor="#4472c4 [3204]" strokecolor="#1f3763 [1604]" strokeweight="1pt">
                <v:textbox>
                  <w:txbxContent>
                    <w:p w14:paraId="5149DE75" w14:textId="4D816370" w:rsidR="001A1237" w:rsidRDefault="001A1237" w:rsidP="001A1237">
                      <w:pPr>
                        <w:jc w:val="center"/>
                      </w:pPr>
                      <w:r>
                        <w:t>Maintenance period begins.</w:t>
                      </w:r>
                    </w:p>
                  </w:txbxContent>
                </v:textbox>
              </v:shape>
            </w:pict>
          </mc:Fallback>
        </mc:AlternateContent>
      </w:r>
    </w:p>
    <w:p w14:paraId="3A96C0A7" w14:textId="65EB33B6" w:rsidR="00B83695" w:rsidRDefault="00573075" w:rsidP="00F36252">
      <w:r>
        <w:rPr>
          <w:noProof/>
        </w:rPr>
        <mc:AlternateContent>
          <mc:Choice Requires="wps">
            <w:drawing>
              <wp:anchor distT="0" distB="0" distL="114300" distR="114300" simplePos="0" relativeHeight="251727872" behindDoc="0" locked="0" layoutInCell="1" allowOverlap="1" wp14:anchorId="6802B881" wp14:editId="028A988F">
                <wp:simplePos x="0" y="0"/>
                <wp:positionH relativeFrom="column">
                  <wp:posOffset>3509673</wp:posOffset>
                </wp:positionH>
                <wp:positionV relativeFrom="paragraph">
                  <wp:posOffset>223879</wp:posOffset>
                </wp:positionV>
                <wp:extent cx="1633827" cy="913848"/>
                <wp:effectExtent l="19050" t="19050" r="24130" b="38735"/>
                <wp:wrapNone/>
                <wp:docPr id="26" name="Flowchart: Decision 26"/>
                <wp:cNvGraphicFramePr/>
                <a:graphic xmlns:a="http://schemas.openxmlformats.org/drawingml/2006/main">
                  <a:graphicData uri="http://schemas.microsoft.com/office/word/2010/wordprocessingShape">
                    <wps:wsp>
                      <wps:cNvSpPr/>
                      <wps:spPr>
                        <a:xfrm>
                          <a:off x="0" y="0"/>
                          <a:ext cx="1633827" cy="913848"/>
                        </a:xfrm>
                        <a:prstGeom prst="flowChartDecision">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4EAEF0B8" w14:textId="68E11357" w:rsidR="00353C3A" w:rsidRDefault="00353C3A" w:rsidP="00353C3A">
                            <w:pPr>
                              <w:jc w:val="center"/>
                            </w:pPr>
                            <w:r>
                              <w:rPr>
                                <w:sz w:val="16"/>
                                <w:szCs w:val="16"/>
                              </w:rPr>
                              <w:t>Any changes if needed to be agreed.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02B881" id="Flowchart: Decision 26" o:spid="_x0000_s1041" type="#_x0000_t110" style="position:absolute;margin-left:276.35pt;margin-top:17.65pt;width:128.65pt;height:71.9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" fillcolor="#ffc000" strokecolor="#1f3763 [1604]" strokeweight="1pt">
                <v:textbox>
                  <w:txbxContent>
                    <w:p w14:paraId="4EAEF0B8" w14:textId="68E11357" w:rsidR="00353C3A" w:rsidRDefault="00353C3A" w:rsidP="00353C3A">
                      <w:pPr>
                        <w:jc w:val="center"/>
                      </w:pPr>
                      <w:r>
                        <w:rPr>
                          <w:sz w:val="16"/>
                          <w:szCs w:val="16"/>
                        </w:rPr>
                        <w:t>Any changes if needed to be agreed.</w:t>
                      </w:r>
                    </w:p>
                  </w:txbxContent>
                </v:textbox>
              </v:shape>
            </w:pict>
          </mc:Fallback>
        </mc:AlternateContent>
      </w:r>
    </w:p>
    <w:p w14:paraId="21BE3E3B" w14:textId="06E78E9B" w:rsidR="00B83695" w:rsidRDefault="00573075" w:rsidP="00F36252">
      <w:r>
        <w:rPr>
          <w:noProof/>
        </w:rPr>
        <mc:AlternateContent>
          <mc:Choice Requires="wps">
            <w:drawing>
              <wp:anchor distT="0" distB="0" distL="114300" distR="114300" simplePos="0" relativeHeight="251738112" behindDoc="0" locked="0" layoutInCell="1" allowOverlap="1" wp14:anchorId="7C5680EF" wp14:editId="1A0B668A">
                <wp:simplePos x="0" y="0"/>
                <wp:positionH relativeFrom="column">
                  <wp:posOffset>2171700</wp:posOffset>
                </wp:positionH>
                <wp:positionV relativeFrom="paragraph">
                  <wp:posOffset>280394</wp:posOffset>
                </wp:positionV>
                <wp:extent cx="571307" cy="342900"/>
                <wp:effectExtent l="38100" t="0" r="635" b="38100"/>
                <wp:wrapNone/>
                <wp:docPr id="50" name="Arrow: Down 50"/>
                <wp:cNvGraphicFramePr/>
                <a:graphic xmlns:a="http://schemas.openxmlformats.org/drawingml/2006/main">
                  <a:graphicData uri="http://schemas.microsoft.com/office/word/2010/wordprocessingShape">
                    <wps:wsp>
                      <wps:cNvSpPr/>
                      <wps:spPr>
                        <a:xfrm>
                          <a:off x="0" y="0"/>
                          <a:ext cx="571307" cy="342900"/>
                        </a:xfrm>
                        <a:prstGeom prst="downArrow">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91CCF10" id="Arrow: Down 50" o:spid="_x0000_s1026" type="#_x0000_t67" style="position:absolute;margin-left:171pt;margin-top:22.1pt;width:45pt;height:27pt;z-index:2517381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" adj="10800" fillcolor="#c00000" strokecolor="#1f3763 [1604]" strokeweight="1pt"/>
            </w:pict>
          </mc:Fallback>
        </mc:AlternateContent>
      </w:r>
    </w:p>
    <w:p w14:paraId="5AD6F2F8" w14:textId="4D489E50" w:rsidR="00B83695" w:rsidRDefault="00B83695" w:rsidP="00F36252"/>
    <w:p w14:paraId="79D9FFE4" w14:textId="7EAD3EB6" w:rsidR="00B83695" w:rsidRDefault="00573075" w:rsidP="00F36252">
      <w:r>
        <w:rPr>
          <w:noProof/>
        </w:rPr>
        <mc:AlternateContent>
          <mc:Choice Requires="wps">
            <w:drawing>
              <wp:anchor distT="0" distB="0" distL="114300" distR="114300" simplePos="0" relativeHeight="251742208" behindDoc="0" locked="0" layoutInCell="1" allowOverlap="1" wp14:anchorId="574BC1FA" wp14:editId="426985A4">
                <wp:simplePos x="0" y="0"/>
                <wp:positionH relativeFrom="column">
                  <wp:posOffset>4114800</wp:posOffset>
                </wp:positionH>
                <wp:positionV relativeFrom="paragraph">
                  <wp:posOffset>263277</wp:posOffset>
                </wp:positionV>
                <wp:extent cx="454025" cy="460651"/>
                <wp:effectExtent l="19050" t="0" r="22225" b="34925"/>
                <wp:wrapNone/>
                <wp:docPr id="54" name="Arrow: Down 54"/>
                <wp:cNvGraphicFramePr/>
                <a:graphic xmlns:a="http://schemas.openxmlformats.org/drawingml/2006/main">
                  <a:graphicData uri="http://schemas.microsoft.com/office/word/2010/wordprocessingShape">
                    <wps:wsp>
                      <wps:cNvSpPr/>
                      <wps:spPr>
                        <a:xfrm>
                          <a:off x="0" y="0"/>
                          <a:ext cx="454025" cy="460651"/>
                        </a:xfrm>
                        <a:prstGeom prst="downArrow">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39E815F" id="Arrow: Down 54" o:spid="_x0000_s1026" type="#_x0000_t67" style="position:absolute;margin-left:324pt;margin-top:20.75pt;width:35.75pt;height:36.25pt;z-index:2517422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" adj="10955" fillcolor="#c00000" strokecolor="#1f3763 [1604]" strokeweight="1pt"/>
            </w:pict>
          </mc:Fallback>
        </mc:AlternateContent>
      </w:r>
      <w:r>
        <w:rPr>
          <w:noProof/>
        </w:rPr>
        <mc:AlternateContent>
          <mc:Choice Requires="wps">
            <w:drawing>
              <wp:anchor distT="0" distB="0" distL="114300" distR="114300" simplePos="0" relativeHeight="251722752" behindDoc="0" locked="0" layoutInCell="1" allowOverlap="1" wp14:anchorId="0583AC92" wp14:editId="6538B653">
                <wp:simplePos x="0" y="0"/>
                <wp:positionH relativeFrom="column">
                  <wp:posOffset>1733550</wp:posOffset>
                </wp:positionH>
                <wp:positionV relativeFrom="paragraph">
                  <wp:posOffset>40640</wp:posOffset>
                </wp:positionV>
                <wp:extent cx="1464945" cy="685800"/>
                <wp:effectExtent l="0" t="0" r="20955" b="19050"/>
                <wp:wrapNone/>
                <wp:docPr id="16" name="Flowchart: Process 16"/>
                <wp:cNvGraphicFramePr/>
                <a:graphic xmlns:a="http://schemas.openxmlformats.org/drawingml/2006/main">
                  <a:graphicData uri="http://schemas.microsoft.com/office/word/2010/wordprocessingShape">
                    <wps:wsp>
                      <wps:cNvSpPr/>
                      <wps:spPr>
                        <a:xfrm>
                          <a:off x="0" y="0"/>
                          <a:ext cx="1464945" cy="685800"/>
                        </a:xfrm>
                        <a:prstGeom prst="flowChart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09A3139" w14:textId="1B2FEF34" w:rsidR="0071757C" w:rsidRPr="0071757C" w:rsidRDefault="0071757C" w:rsidP="0071757C">
                            <w:pPr>
                              <w:jc w:val="center"/>
                              <w:rPr>
                                <w:sz w:val="20"/>
                                <w:szCs w:val="20"/>
                              </w:rPr>
                            </w:pPr>
                            <w:r w:rsidRPr="0071757C">
                              <w:rPr>
                                <w:sz w:val="20"/>
                                <w:szCs w:val="20"/>
                              </w:rPr>
                              <w:t>Liaise with relevant authorities.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83AC92" id="Flowchart: Process 16" o:spid="_x0000_s1042" type="#_x0000_t109" style="position:absolute;margin-left:136.5pt;margin-top:3.2pt;width:115.35pt;height:54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" fillcolor="#4472c4 [3204]" strokecolor="#1f3763 [1604]" strokeweight="1pt">
                <v:textbox>
                  <w:txbxContent>
                    <w:p w14:paraId="609A3139" w14:textId="1B2FEF34" w:rsidR="0071757C" w:rsidRPr="0071757C" w:rsidRDefault="0071757C" w:rsidP="0071757C">
                      <w:pPr>
                        <w:jc w:val="center"/>
                        <w:rPr>
                          <w:sz w:val="20"/>
                          <w:szCs w:val="20"/>
                        </w:rPr>
                      </w:pPr>
                      <w:r w:rsidRPr="0071757C">
                        <w:rPr>
                          <w:sz w:val="20"/>
                          <w:szCs w:val="20"/>
                        </w:rPr>
                        <w:t>Liaise with relevant authorities.</w:t>
                      </w:r>
                    </w:p>
                  </w:txbxContent>
                </v:textbox>
              </v:shape>
            </w:pict>
          </mc:Fallback>
        </mc:AlternateContent>
      </w:r>
    </w:p>
    <w:p w14:paraId="57EE0960" w14:textId="5997DCB6" w:rsidR="00B83695" w:rsidRDefault="00B83695" w:rsidP="00F36252"/>
    <w:p w14:paraId="7F78D8E1" w14:textId="5AAD269D" w:rsidR="00B83695" w:rsidRDefault="00573075" w:rsidP="00F36252">
      <w:r>
        <w:rPr>
          <w:noProof/>
        </w:rPr>
        <mc:AlternateContent>
          <mc:Choice Requires="wps">
            <w:drawing>
              <wp:anchor distT="0" distB="0" distL="114300" distR="114300" simplePos="0" relativeHeight="251725824" behindDoc="0" locked="0" layoutInCell="1" allowOverlap="1" wp14:anchorId="595121E2" wp14:editId="4BB76E82">
                <wp:simplePos x="0" y="0"/>
                <wp:positionH relativeFrom="column">
                  <wp:posOffset>3657600</wp:posOffset>
                </wp:positionH>
                <wp:positionV relativeFrom="paragraph">
                  <wp:posOffset>142792</wp:posOffset>
                </wp:positionV>
                <wp:extent cx="1257300" cy="1370496"/>
                <wp:effectExtent l="0" t="0" r="19050" b="20320"/>
                <wp:wrapNone/>
                <wp:docPr id="20" name="Flowchart: Document 20"/>
                <wp:cNvGraphicFramePr/>
                <a:graphic xmlns:a="http://schemas.openxmlformats.org/drawingml/2006/main">
                  <a:graphicData uri="http://schemas.microsoft.com/office/word/2010/wordprocessingShape">
                    <wps:wsp>
                      <wps:cNvSpPr/>
                      <wps:spPr>
                        <a:xfrm>
                          <a:off x="0" y="0"/>
                          <a:ext cx="1257300" cy="1370496"/>
                        </a:xfrm>
                        <a:prstGeom prst="flowChartDocument">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0529C1B2" w14:textId="44EA3ADD" w:rsidR="00353C3A" w:rsidRPr="00353C3A" w:rsidRDefault="00353C3A" w:rsidP="00353C3A">
                            <w:pPr>
                              <w:jc w:val="center"/>
                              <w:rPr>
                                <w:sz w:val="20"/>
                                <w:szCs w:val="20"/>
                              </w:rPr>
                            </w:pPr>
                            <w:r w:rsidRPr="00353C3A">
                              <w:rPr>
                                <w:sz w:val="20"/>
                                <w:szCs w:val="20"/>
                              </w:rPr>
                              <w:t>All checks list and sign off sheets filed including any non-conformities</w:t>
                            </w:r>
                            <w:r>
                              <w:rPr>
                                <w:sz w:val="20"/>
                                <w:szCs w:val="20"/>
                              </w:rPr>
                              <w:t xml:space="preserve"> or changes to specification.</w:t>
                            </w:r>
                          </w:p>
                          <w:p w14:paraId="43CE3BAC" w14:textId="77777777" w:rsidR="00353C3A" w:rsidRDefault="00353C3A" w:rsidP="00353C3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5121E2" id="Flowchart: Document 20" o:spid="_x0000_s1043" type="#_x0000_t114" style="position:absolute;margin-left:4in;margin-top:11.25pt;width:99pt;height:107.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" fillcolor="#00b050" strokecolor="#1f3763 [1604]" strokeweight="1pt">
                <v:textbox>
                  <w:txbxContent>
                    <w:p w14:paraId="0529C1B2" w14:textId="44EA3ADD" w:rsidR="00353C3A" w:rsidRPr="00353C3A" w:rsidRDefault="00353C3A" w:rsidP="00353C3A">
                      <w:pPr>
                        <w:jc w:val="center"/>
                        <w:rPr>
                          <w:sz w:val="20"/>
                          <w:szCs w:val="20"/>
                        </w:rPr>
                      </w:pPr>
                      <w:r w:rsidRPr="00353C3A">
                        <w:rPr>
                          <w:sz w:val="20"/>
                          <w:szCs w:val="20"/>
                        </w:rPr>
                        <w:t>All checks list and sign off sheets filed including any non-conformities</w:t>
                      </w:r>
                      <w:r>
                        <w:rPr>
                          <w:sz w:val="20"/>
                          <w:szCs w:val="20"/>
                        </w:rPr>
                        <w:t xml:space="preserve"> or changes to specification.</w:t>
                      </w:r>
                    </w:p>
                    <w:p w14:paraId="43CE3BAC" w14:textId="77777777" w:rsidR="00353C3A" w:rsidRDefault="00353C3A" w:rsidP="00353C3A">
                      <w:pPr>
                        <w:jc w:val="center"/>
                      </w:pPr>
                    </w:p>
                  </w:txbxContent>
                </v:textbox>
              </v:shape>
            </w:pict>
          </mc:Fallback>
        </mc:AlternateContent>
      </w:r>
      <w:r>
        <w:rPr>
          <w:noProof/>
        </w:rPr>
        <mc:AlternateContent>
          <mc:Choice Requires="wps">
            <w:drawing>
              <wp:anchor distT="0" distB="0" distL="114300" distR="114300" simplePos="0" relativeHeight="251739136" behindDoc="0" locked="0" layoutInCell="1" allowOverlap="1" wp14:anchorId="31364F77" wp14:editId="571761B1">
                <wp:simplePos x="0" y="0"/>
                <wp:positionH relativeFrom="column">
                  <wp:posOffset>2170284</wp:posOffset>
                </wp:positionH>
                <wp:positionV relativeFrom="paragraph">
                  <wp:posOffset>142792</wp:posOffset>
                </wp:positionV>
                <wp:extent cx="578438" cy="339918"/>
                <wp:effectExtent l="38100" t="0" r="0" b="41275"/>
                <wp:wrapNone/>
                <wp:docPr id="51" name="Arrow: Down 51"/>
                <wp:cNvGraphicFramePr/>
                <a:graphic xmlns:a="http://schemas.openxmlformats.org/drawingml/2006/main">
                  <a:graphicData uri="http://schemas.microsoft.com/office/word/2010/wordprocessingShape">
                    <wps:wsp>
                      <wps:cNvSpPr/>
                      <wps:spPr>
                        <a:xfrm>
                          <a:off x="0" y="0"/>
                          <a:ext cx="578438" cy="339918"/>
                        </a:xfrm>
                        <a:prstGeom prst="downArrow">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E81F2D5" id="Arrow: Down 51" o:spid="_x0000_s1026" type="#_x0000_t67" style="position:absolute;margin-left:170.9pt;margin-top:11.25pt;width:45.55pt;height:26.75pt;z-index:2517391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" adj="10800" fillcolor="#c00000" strokecolor="#1f3763 [1604]" strokeweight="1pt"/>
            </w:pict>
          </mc:Fallback>
        </mc:AlternateContent>
      </w:r>
    </w:p>
    <w:p w14:paraId="5CECC20E" w14:textId="65BE4A3E" w:rsidR="00B83695" w:rsidRDefault="00573075" w:rsidP="00F36252">
      <w:r>
        <w:rPr>
          <w:noProof/>
        </w:rPr>
        <mc:AlternateContent>
          <mc:Choice Requires="wps">
            <w:drawing>
              <wp:anchor distT="0" distB="0" distL="114300" distR="114300" simplePos="0" relativeHeight="251724800" behindDoc="0" locked="0" layoutInCell="1" allowOverlap="1" wp14:anchorId="4513BF1E" wp14:editId="54FF7D5E">
                <wp:simplePos x="0" y="0"/>
                <wp:positionH relativeFrom="column">
                  <wp:posOffset>1733550</wp:posOffset>
                </wp:positionH>
                <wp:positionV relativeFrom="paragraph">
                  <wp:posOffset>196850</wp:posOffset>
                </wp:positionV>
                <wp:extent cx="1464945" cy="1028700"/>
                <wp:effectExtent l="0" t="0" r="20955" b="19050"/>
                <wp:wrapNone/>
                <wp:docPr id="18" name="Flowchart: Document 18"/>
                <wp:cNvGraphicFramePr/>
                <a:graphic xmlns:a="http://schemas.openxmlformats.org/drawingml/2006/main">
                  <a:graphicData uri="http://schemas.microsoft.com/office/word/2010/wordprocessingShape">
                    <wps:wsp>
                      <wps:cNvSpPr/>
                      <wps:spPr>
                        <a:xfrm>
                          <a:off x="0" y="0"/>
                          <a:ext cx="1464945" cy="1028700"/>
                        </a:xfrm>
                        <a:prstGeom prst="flowChartDocument">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7626C6D1" w14:textId="386D87FA" w:rsidR="0071757C" w:rsidRPr="0071757C" w:rsidRDefault="0071757C" w:rsidP="0071757C">
                            <w:pPr>
                              <w:jc w:val="center"/>
                              <w:rPr>
                                <w:sz w:val="16"/>
                                <w:szCs w:val="16"/>
                              </w:rPr>
                            </w:pPr>
                            <w:r w:rsidRPr="0071757C">
                              <w:rPr>
                                <w:sz w:val="16"/>
                                <w:szCs w:val="16"/>
                              </w:rPr>
                              <w:t>File all agreements/specifications.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13BF1E" id="Flowchart: Document 18" o:spid="_x0000_s1044" type="#_x0000_t114" style="position:absolute;margin-left:136.5pt;margin-top:15.5pt;width:115.35pt;height:81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" fillcolor="#00b050" strokecolor="#1f3763 [1604]" strokeweight="1pt">
                <v:textbox>
                  <w:txbxContent>
                    <w:p w14:paraId="7626C6D1" w14:textId="386D87FA" w:rsidR="0071757C" w:rsidRPr="0071757C" w:rsidRDefault="0071757C" w:rsidP="0071757C">
                      <w:pPr>
                        <w:jc w:val="center"/>
                        <w:rPr>
                          <w:sz w:val="16"/>
                          <w:szCs w:val="16"/>
                        </w:rPr>
                      </w:pPr>
                      <w:r w:rsidRPr="0071757C">
                        <w:rPr>
                          <w:sz w:val="16"/>
                          <w:szCs w:val="16"/>
                        </w:rPr>
                        <w:t>File all agreements/specifications.</w:t>
                      </w:r>
                    </w:p>
                  </w:txbxContent>
                </v:textbox>
              </v:shape>
            </w:pict>
          </mc:Fallback>
        </mc:AlternateContent>
      </w:r>
    </w:p>
    <w:p w14:paraId="2A82856A" w14:textId="6C44EC74" w:rsidR="00B83695" w:rsidRDefault="00B83695" w:rsidP="00F36252"/>
    <w:p w14:paraId="2B3010C8" w14:textId="6E009F32" w:rsidR="00B83695" w:rsidRDefault="00B83695" w:rsidP="00F36252"/>
    <w:p w14:paraId="4CB896E6" w14:textId="77777777" w:rsidR="00B83695" w:rsidRPr="00F36252" w:rsidRDefault="00B83695" w:rsidP="00F36252"/>
    <w:p w14:paraId="3C9E00D9" w14:textId="6CC54F1A" w:rsidR="00865855" w:rsidRPr="008F1109" w:rsidRDefault="00865855" w:rsidP="00865855">
      <w:pPr>
        <w:rPr>
          <w:color w:val="C00000"/>
          <w:sz w:val="40"/>
          <w:szCs w:val="40"/>
        </w:rPr>
      </w:pPr>
      <w:bookmarkStart w:id="11" w:name="_Toc26728246"/>
    </w:p>
    <w:p w14:paraId="6A74000C" w14:textId="1F560840" w:rsidR="00FA12DB" w:rsidRPr="008F1109" w:rsidRDefault="00F8341C" w:rsidP="00F8341C">
      <w:pPr>
        <w:pStyle w:val="Caption"/>
        <w:rPr>
          <w:sz w:val="40"/>
          <w:szCs w:val="40"/>
        </w:rPr>
      </w:pPr>
      <w:r w:rsidRPr="008F1109">
        <w:rPr>
          <w:color w:val="C00000"/>
          <w:sz w:val="40"/>
          <w:szCs w:val="40"/>
        </w:rPr>
        <w:t xml:space="preserve">Figure </w:t>
      </w:r>
      <w:r w:rsidRPr="008F1109">
        <w:rPr>
          <w:color w:val="C00000"/>
          <w:sz w:val="40"/>
          <w:szCs w:val="40"/>
        </w:rPr>
        <w:fldChar w:fldCharType="begin"/>
      </w:r>
      <w:r w:rsidRPr="008F1109">
        <w:rPr>
          <w:color w:val="C00000"/>
          <w:sz w:val="40"/>
          <w:szCs w:val="40"/>
        </w:rPr>
        <w:instrText xml:space="preserve"> SEQ Figure \* ARABIC </w:instrText>
      </w:r>
      <w:r w:rsidRPr="008F1109">
        <w:rPr>
          <w:color w:val="C00000"/>
          <w:sz w:val="40"/>
          <w:szCs w:val="40"/>
        </w:rPr>
        <w:fldChar w:fldCharType="separate"/>
      </w:r>
      <w:r w:rsidR="00C13295">
        <w:rPr>
          <w:noProof/>
          <w:color w:val="C00000"/>
          <w:sz w:val="40"/>
          <w:szCs w:val="40"/>
        </w:rPr>
        <w:t>4</w:t>
      </w:r>
      <w:r w:rsidRPr="008F1109">
        <w:rPr>
          <w:color w:val="C00000"/>
          <w:sz w:val="40"/>
          <w:szCs w:val="40"/>
        </w:rPr>
        <w:fldChar w:fldCharType="end"/>
      </w:r>
      <w:r w:rsidRPr="008F1109">
        <w:rPr>
          <w:color w:val="C00000"/>
          <w:sz w:val="40"/>
          <w:szCs w:val="40"/>
        </w:rPr>
        <w:t>-</w:t>
      </w:r>
      <w:r w:rsidR="00D17777" w:rsidRPr="008F1109">
        <w:rPr>
          <w:color w:val="C00000"/>
          <w:sz w:val="40"/>
          <w:szCs w:val="40"/>
        </w:rPr>
        <w:t>F</w:t>
      </w:r>
      <w:r w:rsidRPr="008F1109">
        <w:rPr>
          <w:color w:val="C00000"/>
          <w:sz w:val="40"/>
          <w:szCs w:val="40"/>
        </w:rPr>
        <w:t xml:space="preserve">low </w:t>
      </w:r>
      <w:r w:rsidR="00C2726E" w:rsidRPr="008F1109">
        <w:rPr>
          <w:color w:val="C00000"/>
          <w:sz w:val="40"/>
          <w:szCs w:val="40"/>
        </w:rPr>
        <w:t>C</w:t>
      </w:r>
      <w:r w:rsidRPr="008F1109">
        <w:rPr>
          <w:color w:val="C00000"/>
          <w:sz w:val="40"/>
          <w:szCs w:val="40"/>
        </w:rPr>
        <w:t>hart to show after sales procedure</w:t>
      </w:r>
      <w:r w:rsidRPr="008F1109">
        <w:rPr>
          <w:sz w:val="40"/>
          <w:szCs w:val="40"/>
        </w:rPr>
        <w:t>.</w:t>
      </w:r>
      <w:bookmarkEnd w:id="11"/>
    </w:p>
    <w:p w14:paraId="759771A1" w14:textId="79F7C5CC" w:rsidR="00B32609" w:rsidRPr="00FC5F41" w:rsidRDefault="004E59D4" w:rsidP="00B32609">
      <w:pPr>
        <w:rPr>
          <w:color w:val="000000" w:themeColor="text1"/>
        </w:rPr>
      </w:pPr>
      <w:r w:rsidRPr="00FC5F41">
        <w:rPr>
          <w:noProof/>
          <w:color w:val="000000" w:themeColor="text1"/>
        </w:rPr>
        <mc:AlternateContent>
          <mc:Choice Requires="wps">
            <w:drawing>
              <wp:anchor distT="0" distB="0" distL="114300" distR="114300" simplePos="0" relativeHeight="251697152" behindDoc="0" locked="0" layoutInCell="1" allowOverlap="1" wp14:anchorId="28586156" wp14:editId="0FF73755">
                <wp:simplePos x="0" y="0"/>
                <wp:positionH relativeFrom="column">
                  <wp:posOffset>6286500</wp:posOffset>
                </wp:positionH>
                <wp:positionV relativeFrom="paragraph">
                  <wp:posOffset>268442</wp:posOffset>
                </wp:positionV>
                <wp:extent cx="2286000" cy="1033780"/>
                <wp:effectExtent l="0" t="0" r="19050" b="13970"/>
                <wp:wrapNone/>
                <wp:docPr id="31" name="Rectangle 31"/>
                <wp:cNvGraphicFramePr/>
                <a:graphic xmlns:a="http://schemas.openxmlformats.org/drawingml/2006/main">
                  <a:graphicData uri="http://schemas.microsoft.com/office/word/2010/wordprocessingShape">
                    <wps:wsp>
                      <wps:cNvSpPr/>
                      <wps:spPr>
                        <a:xfrm>
                          <a:off x="0" y="0"/>
                          <a:ext cx="2286000" cy="103378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AF123CC" w14:textId="6497F553" w:rsidR="00185A9E" w:rsidRPr="00FC5F41" w:rsidRDefault="00185A9E" w:rsidP="00185A9E">
                            <w:pPr>
                              <w:jc w:val="center"/>
                              <w:rPr>
                                <w:color w:val="000000" w:themeColor="text1"/>
                              </w:rPr>
                            </w:pPr>
                            <w:r w:rsidRPr="00842F0F">
                              <w:rPr>
                                <w:b/>
                                <w:bCs/>
                                <w:color w:val="000000" w:themeColor="text1"/>
                              </w:rPr>
                              <w:t>Any Snagging/Alterations</w:t>
                            </w:r>
                            <w:r w:rsidRPr="00FC5F41">
                              <w:rPr>
                                <w:color w:val="000000" w:themeColor="text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586156" id="Rectangle 31" o:spid="_x0000_s1045" style="position:absolute;margin-left:495pt;margin-top:21.15pt;width:180pt;height:81.4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" fillcolor="#4472c4 [3204]" strokecolor="#1f3763 [1604]" strokeweight="1pt">
                <v:textbox>
                  <w:txbxContent>
                    <w:p w14:paraId="7AF123CC" w14:textId="6497F553" w:rsidR="00185A9E" w:rsidRPr="00FC5F41" w:rsidRDefault="00185A9E" w:rsidP="00185A9E">
                      <w:pPr>
                        <w:jc w:val="center"/>
                        <w:rPr>
                          <w:color w:val="000000" w:themeColor="text1"/>
                        </w:rPr>
                      </w:pPr>
                      <w:r w:rsidRPr="00842F0F">
                        <w:rPr>
                          <w:b/>
                          <w:bCs/>
                          <w:color w:val="000000" w:themeColor="text1"/>
                        </w:rPr>
                        <w:t>Any Snagging/Alterations</w:t>
                      </w:r>
                      <w:r w:rsidRPr="00FC5F41">
                        <w:rPr>
                          <w:color w:val="000000" w:themeColor="text1"/>
                        </w:rPr>
                        <w:t>.</w:t>
                      </w:r>
                    </w:p>
                  </w:txbxContent>
                </v:textbox>
              </v:rect>
            </w:pict>
          </mc:Fallback>
        </mc:AlternateContent>
      </w:r>
      <w:r w:rsidRPr="00FC5F41">
        <w:rPr>
          <w:noProof/>
          <w:color w:val="000000" w:themeColor="text1"/>
        </w:rPr>
        <mc:AlternateContent>
          <mc:Choice Requires="wps">
            <w:drawing>
              <wp:anchor distT="0" distB="0" distL="114300" distR="114300" simplePos="0" relativeHeight="251695104" behindDoc="0" locked="0" layoutInCell="1" allowOverlap="1" wp14:anchorId="3C6C7288" wp14:editId="194CD655">
                <wp:simplePos x="0" y="0"/>
                <wp:positionH relativeFrom="column">
                  <wp:posOffset>3195084</wp:posOffset>
                </wp:positionH>
                <wp:positionV relativeFrom="paragraph">
                  <wp:posOffset>276934</wp:posOffset>
                </wp:positionV>
                <wp:extent cx="2286000" cy="1033780"/>
                <wp:effectExtent l="0" t="0" r="19050" b="13970"/>
                <wp:wrapNone/>
                <wp:docPr id="30" name="Rectangle 30"/>
                <wp:cNvGraphicFramePr/>
                <a:graphic xmlns:a="http://schemas.openxmlformats.org/drawingml/2006/main">
                  <a:graphicData uri="http://schemas.microsoft.com/office/word/2010/wordprocessingShape">
                    <wps:wsp>
                      <wps:cNvSpPr/>
                      <wps:spPr>
                        <a:xfrm>
                          <a:off x="0" y="0"/>
                          <a:ext cx="2286000" cy="103378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F876C26" w14:textId="1E13DC24" w:rsidR="00185A9E" w:rsidRPr="00842F0F" w:rsidRDefault="00185A9E" w:rsidP="00185A9E">
                            <w:pPr>
                              <w:jc w:val="center"/>
                              <w:rPr>
                                <w:b/>
                                <w:bCs/>
                                <w:color w:val="000000" w:themeColor="text1"/>
                              </w:rPr>
                            </w:pPr>
                            <w:r w:rsidRPr="00842F0F">
                              <w:rPr>
                                <w:b/>
                                <w:bCs/>
                                <w:color w:val="000000" w:themeColor="text1"/>
                              </w:rPr>
                              <w:t>Follow up checks.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C6C7288" id="Rectangle 30" o:spid="_x0000_s1046" style="position:absolute;margin-left:251.6pt;margin-top:21.8pt;width:180pt;height:81.4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" fillcolor="#4472c4 [3204]" strokecolor="#1f3763 [1604]" strokeweight="1pt">
                <v:textbox>
                  <w:txbxContent>
                    <w:p w14:paraId="4F876C26" w14:textId="1E13DC24" w:rsidR="00185A9E" w:rsidRPr="00842F0F" w:rsidRDefault="00185A9E" w:rsidP="00185A9E">
                      <w:pPr>
                        <w:jc w:val="center"/>
                        <w:rPr>
                          <w:b/>
                          <w:bCs/>
                          <w:color w:val="000000" w:themeColor="text1"/>
                        </w:rPr>
                      </w:pPr>
                      <w:r w:rsidRPr="00842F0F">
                        <w:rPr>
                          <w:b/>
                          <w:bCs/>
                          <w:color w:val="000000" w:themeColor="text1"/>
                        </w:rPr>
                        <w:t>Follow up checks.</w:t>
                      </w:r>
                    </w:p>
                  </w:txbxContent>
                </v:textbox>
              </v:rect>
            </w:pict>
          </mc:Fallback>
        </mc:AlternateContent>
      </w:r>
      <w:r w:rsidR="006678FA" w:rsidRPr="00FC5F41">
        <w:rPr>
          <w:noProof/>
          <w:color w:val="000000" w:themeColor="text1"/>
        </w:rPr>
        <mc:AlternateContent>
          <mc:Choice Requires="wps">
            <w:drawing>
              <wp:anchor distT="0" distB="0" distL="114300" distR="114300" simplePos="0" relativeHeight="251694080" behindDoc="0" locked="0" layoutInCell="1" allowOverlap="1" wp14:anchorId="4976E7FB" wp14:editId="4F5BDC58">
                <wp:simplePos x="0" y="0"/>
                <wp:positionH relativeFrom="column">
                  <wp:posOffset>113783</wp:posOffset>
                </wp:positionH>
                <wp:positionV relativeFrom="paragraph">
                  <wp:posOffset>260985</wp:posOffset>
                </wp:positionV>
                <wp:extent cx="2288658" cy="1034016"/>
                <wp:effectExtent l="0" t="0" r="16510" b="13970"/>
                <wp:wrapNone/>
                <wp:docPr id="28" name="Rectangle 28"/>
                <wp:cNvGraphicFramePr/>
                <a:graphic xmlns:a="http://schemas.openxmlformats.org/drawingml/2006/main">
                  <a:graphicData uri="http://schemas.microsoft.com/office/word/2010/wordprocessingShape">
                    <wps:wsp>
                      <wps:cNvSpPr/>
                      <wps:spPr>
                        <a:xfrm>
                          <a:off x="0" y="0"/>
                          <a:ext cx="2288658" cy="1034016"/>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F385685" w14:textId="7FD95464" w:rsidR="00185A9E" w:rsidRPr="00842F0F" w:rsidRDefault="00185A9E" w:rsidP="00185A9E">
                            <w:pPr>
                              <w:jc w:val="center"/>
                              <w:rPr>
                                <w:b/>
                                <w:bCs/>
                                <w:color w:val="000000" w:themeColor="text1"/>
                              </w:rPr>
                            </w:pPr>
                            <w:r w:rsidRPr="00842F0F">
                              <w:rPr>
                                <w:b/>
                                <w:bCs/>
                                <w:color w:val="000000" w:themeColor="text1"/>
                              </w:rPr>
                              <w:t>Introduction/Induction.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76E7FB" id="Rectangle 28" o:spid="_x0000_s1047" style="position:absolute;margin-left:8.95pt;margin-top:20.55pt;width:180.2pt;height:81.4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" fillcolor="#4472c4 [3204]" strokecolor="#1f3763 [1604]" strokeweight="1pt">
                <v:textbox>
                  <w:txbxContent>
                    <w:p w14:paraId="1F385685" w14:textId="7FD95464" w:rsidR="00185A9E" w:rsidRPr="00842F0F" w:rsidRDefault="00185A9E" w:rsidP="00185A9E">
                      <w:pPr>
                        <w:jc w:val="center"/>
                        <w:rPr>
                          <w:b/>
                          <w:bCs/>
                          <w:color w:val="000000" w:themeColor="text1"/>
                        </w:rPr>
                      </w:pPr>
                      <w:r w:rsidRPr="00842F0F">
                        <w:rPr>
                          <w:b/>
                          <w:bCs/>
                          <w:color w:val="000000" w:themeColor="text1"/>
                        </w:rPr>
                        <w:t>Introduction/Induction.</w:t>
                      </w:r>
                    </w:p>
                  </w:txbxContent>
                </v:textbox>
              </v:rect>
            </w:pict>
          </mc:Fallback>
        </mc:AlternateContent>
      </w:r>
    </w:p>
    <w:p w14:paraId="3E0F9840" w14:textId="447014CD" w:rsidR="000113A2" w:rsidRPr="000113A2" w:rsidRDefault="001A3531" w:rsidP="00DC7056">
      <w:pPr>
        <w:pStyle w:val="Caption"/>
        <w:spacing w:line="360" w:lineRule="auto"/>
      </w:pPr>
      <w:r>
        <w:rPr>
          <w:noProof/>
          <w:color w:val="92D050"/>
        </w:rPr>
        <mc:AlternateContent>
          <mc:Choice Requires="wps">
            <w:drawing>
              <wp:anchor distT="0" distB="0" distL="114300" distR="114300" simplePos="0" relativeHeight="251708416" behindDoc="0" locked="0" layoutInCell="1" allowOverlap="1" wp14:anchorId="1ADAE586" wp14:editId="368CC6BA">
                <wp:simplePos x="0" y="0"/>
                <wp:positionH relativeFrom="column">
                  <wp:posOffset>2400743</wp:posOffset>
                </wp:positionH>
                <wp:positionV relativeFrom="paragraph">
                  <wp:posOffset>3061970</wp:posOffset>
                </wp:positionV>
                <wp:extent cx="3878344" cy="574601"/>
                <wp:effectExtent l="19050" t="19050" r="27305" b="35560"/>
                <wp:wrapNone/>
                <wp:docPr id="44" name="Arrow: Left 44"/>
                <wp:cNvGraphicFramePr/>
                <a:graphic xmlns:a="http://schemas.openxmlformats.org/drawingml/2006/main">
                  <a:graphicData uri="http://schemas.microsoft.com/office/word/2010/wordprocessingShape">
                    <wps:wsp>
                      <wps:cNvSpPr/>
                      <wps:spPr>
                        <a:xfrm>
                          <a:off x="0" y="0"/>
                          <a:ext cx="3878344" cy="574601"/>
                        </a:xfrm>
                        <a:prstGeom prst="lef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1CFCFC5F"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44" o:spid="_x0000_s1026" type="#_x0000_t66" style="position:absolute;margin-left:189.05pt;margin-top:241.1pt;width:305.4pt;height:45.25pt;z-index:2517084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" adj="1600" fillcolor="yellow" strokecolor="#1f3763 [1604]" strokeweight="1pt"/>
            </w:pict>
          </mc:Fallback>
        </mc:AlternateContent>
      </w:r>
      <w:r w:rsidR="009A29AC">
        <w:rPr>
          <w:noProof/>
          <w:color w:val="92D050"/>
        </w:rPr>
        <mc:AlternateContent>
          <mc:Choice Requires="wps">
            <w:drawing>
              <wp:anchor distT="0" distB="0" distL="114300" distR="114300" simplePos="0" relativeHeight="251707392" behindDoc="0" locked="0" layoutInCell="1" allowOverlap="1" wp14:anchorId="389EDBD5" wp14:editId="7BA230E3">
                <wp:simplePos x="0" y="0"/>
                <wp:positionH relativeFrom="column">
                  <wp:posOffset>912185</wp:posOffset>
                </wp:positionH>
                <wp:positionV relativeFrom="paragraph">
                  <wp:posOffset>1010329</wp:posOffset>
                </wp:positionV>
                <wp:extent cx="573715" cy="1703380"/>
                <wp:effectExtent l="19050" t="19050" r="36195" b="11430"/>
                <wp:wrapNone/>
                <wp:docPr id="43" name="Arrow: Up 43"/>
                <wp:cNvGraphicFramePr/>
                <a:graphic xmlns:a="http://schemas.openxmlformats.org/drawingml/2006/main">
                  <a:graphicData uri="http://schemas.microsoft.com/office/word/2010/wordprocessingShape">
                    <wps:wsp>
                      <wps:cNvSpPr/>
                      <wps:spPr>
                        <a:xfrm>
                          <a:off x="0" y="0"/>
                          <a:ext cx="573715" cy="1703380"/>
                        </a:xfrm>
                        <a:prstGeom prst="upArrow">
                          <a:avLst/>
                        </a:prstGeom>
                        <a:solidFill>
                          <a:srgbClr val="FFFF00"/>
                        </a:solidFill>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1AF478"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43" o:spid="_x0000_s1026" type="#_x0000_t68" style="position:absolute;margin-left:71.85pt;margin-top:79.55pt;width:45.15pt;height:134.1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" adj="3638" fillcolor="yellow" strokecolor="#7f5f00 [1607]" strokeweight="1pt"/>
            </w:pict>
          </mc:Fallback>
        </mc:AlternateContent>
      </w:r>
      <w:r w:rsidR="009A29AC">
        <w:rPr>
          <w:noProof/>
          <w:color w:val="92D050"/>
        </w:rPr>
        <mc:AlternateContent>
          <mc:Choice Requires="wps">
            <w:drawing>
              <wp:anchor distT="0" distB="0" distL="114300" distR="114300" simplePos="0" relativeHeight="251706368" behindDoc="0" locked="0" layoutInCell="1" allowOverlap="1" wp14:anchorId="1EC2D66C" wp14:editId="4F35F41C">
                <wp:simplePos x="0" y="0"/>
                <wp:positionH relativeFrom="column">
                  <wp:posOffset>116958</wp:posOffset>
                </wp:positionH>
                <wp:positionV relativeFrom="paragraph">
                  <wp:posOffset>2713754</wp:posOffset>
                </wp:positionV>
                <wp:extent cx="2288540" cy="1376916"/>
                <wp:effectExtent l="0" t="0" r="16510" b="13970"/>
                <wp:wrapNone/>
                <wp:docPr id="42" name="Flowchart: Document 42"/>
                <wp:cNvGraphicFramePr/>
                <a:graphic xmlns:a="http://schemas.openxmlformats.org/drawingml/2006/main">
                  <a:graphicData uri="http://schemas.microsoft.com/office/word/2010/wordprocessingShape">
                    <wps:wsp>
                      <wps:cNvSpPr/>
                      <wps:spPr>
                        <a:xfrm>
                          <a:off x="0" y="0"/>
                          <a:ext cx="2288540" cy="1376916"/>
                        </a:xfrm>
                        <a:prstGeom prst="flowChartDocument">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06B4EADA" w14:textId="0989FFFA" w:rsidR="00293AC1" w:rsidRPr="005157D5" w:rsidRDefault="00293AC1" w:rsidP="00293AC1">
                            <w:pPr>
                              <w:jc w:val="center"/>
                              <w:rPr>
                                <w:b/>
                                <w:bCs/>
                                <w:color w:val="000000" w:themeColor="text1"/>
                              </w:rPr>
                            </w:pPr>
                            <w:r>
                              <w:rPr>
                                <w:b/>
                                <w:bCs/>
                                <w:color w:val="000000" w:themeColor="text1"/>
                              </w:rPr>
                              <w:t xml:space="preserve">House </w:t>
                            </w:r>
                            <w:r w:rsidR="00E1559C">
                              <w:rPr>
                                <w:b/>
                                <w:bCs/>
                                <w:color w:val="000000" w:themeColor="text1"/>
                              </w:rPr>
                              <w:t xml:space="preserve">induction pack explained to the new </w:t>
                            </w:r>
                            <w:r w:rsidR="00475CFB">
                              <w:rPr>
                                <w:b/>
                                <w:bCs/>
                                <w:color w:val="000000" w:themeColor="text1"/>
                              </w:rPr>
                              <w:t>owner/tenant.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C2D66C" id="Flowchart: Document 42" o:spid="_x0000_s1048" type="#_x0000_t114" style="position:absolute;margin-left:9.2pt;margin-top:213.7pt;width:180.2pt;height:108.4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" fillcolor="#00b050" strokecolor="#1f3763 [1604]" strokeweight="1pt">
                <v:textbox>
                  <w:txbxContent>
                    <w:p w14:paraId="06B4EADA" w14:textId="0989FFFA" w:rsidR="00293AC1" w:rsidRPr="005157D5" w:rsidRDefault="00293AC1" w:rsidP="00293AC1">
                      <w:pPr>
                        <w:jc w:val="center"/>
                        <w:rPr>
                          <w:b/>
                          <w:bCs/>
                          <w:color w:val="000000" w:themeColor="text1"/>
                        </w:rPr>
                      </w:pPr>
                      <w:r>
                        <w:rPr>
                          <w:b/>
                          <w:bCs/>
                          <w:color w:val="000000" w:themeColor="text1"/>
                        </w:rPr>
                        <w:t xml:space="preserve">House </w:t>
                      </w:r>
                      <w:r w:rsidR="00E1559C">
                        <w:rPr>
                          <w:b/>
                          <w:bCs/>
                          <w:color w:val="000000" w:themeColor="text1"/>
                        </w:rPr>
                        <w:t xml:space="preserve">induction pack explained to the new </w:t>
                      </w:r>
                      <w:r w:rsidR="00475CFB">
                        <w:rPr>
                          <w:b/>
                          <w:bCs/>
                          <w:color w:val="000000" w:themeColor="text1"/>
                        </w:rPr>
                        <w:t>owner/tenant.</w:t>
                      </w:r>
                    </w:p>
                  </w:txbxContent>
                </v:textbox>
              </v:shape>
            </w:pict>
          </mc:Fallback>
        </mc:AlternateContent>
      </w:r>
      <w:r w:rsidR="00E961E7">
        <w:rPr>
          <w:noProof/>
          <w:color w:val="92D050"/>
        </w:rPr>
        <mc:AlternateContent>
          <mc:Choice Requires="wps">
            <w:drawing>
              <wp:anchor distT="0" distB="0" distL="114300" distR="114300" simplePos="0" relativeHeight="251704320" behindDoc="0" locked="0" layoutInCell="1" allowOverlap="1" wp14:anchorId="2EFD40C3" wp14:editId="7C4CE373">
                <wp:simplePos x="0" y="0"/>
                <wp:positionH relativeFrom="column">
                  <wp:posOffset>7200900</wp:posOffset>
                </wp:positionH>
                <wp:positionV relativeFrom="paragraph">
                  <wp:posOffset>1012544</wp:posOffset>
                </wp:positionV>
                <wp:extent cx="571308" cy="1701210"/>
                <wp:effectExtent l="19050" t="0" r="19685" b="32385"/>
                <wp:wrapNone/>
                <wp:docPr id="41" name="Arrow: Down 41"/>
                <wp:cNvGraphicFramePr/>
                <a:graphic xmlns:a="http://schemas.openxmlformats.org/drawingml/2006/main">
                  <a:graphicData uri="http://schemas.microsoft.com/office/word/2010/wordprocessingShape">
                    <wps:wsp>
                      <wps:cNvSpPr/>
                      <wps:spPr>
                        <a:xfrm>
                          <a:off x="0" y="0"/>
                          <a:ext cx="571308" cy="1701210"/>
                        </a:xfrm>
                        <a:prstGeom prst="down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C4E957"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41" o:spid="_x0000_s1026" type="#_x0000_t67" style="position:absolute;margin-left:567pt;margin-top:79.75pt;width:45pt;height:133.9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" adj="17973" fillcolor="yellow" strokecolor="#1f3763 [1604]" strokeweight="1pt"/>
            </w:pict>
          </mc:Fallback>
        </mc:AlternateContent>
      </w:r>
      <w:r w:rsidR="00E961E7">
        <w:rPr>
          <w:noProof/>
          <w:color w:val="92D050"/>
        </w:rPr>
        <mc:AlternateContent>
          <mc:Choice Requires="wps">
            <w:drawing>
              <wp:anchor distT="0" distB="0" distL="114300" distR="114300" simplePos="0" relativeHeight="251703296" behindDoc="0" locked="0" layoutInCell="1" allowOverlap="1" wp14:anchorId="322084E7" wp14:editId="4946EFB7">
                <wp:simplePos x="0" y="0"/>
                <wp:positionH relativeFrom="column">
                  <wp:posOffset>6291742</wp:posOffset>
                </wp:positionH>
                <wp:positionV relativeFrom="paragraph">
                  <wp:posOffset>2719070</wp:posOffset>
                </wp:positionV>
                <wp:extent cx="2278100" cy="1371600"/>
                <wp:effectExtent l="0" t="0" r="27305" b="19050"/>
                <wp:wrapNone/>
                <wp:docPr id="40" name="Flowchart: Document 40"/>
                <wp:cNvGraphicFramePr/>
                <a:graphic xmlns:a="http://schemas.openxmlformats.org/drawingml/2006/main">
                  <a:graphicData uri="http://schemas.microsoft.com/office/word/2010/wordprocessingShape">
                    <wps:wsp>
                      <wps:cNvSpPr/>
                      <wps:spPr>
                        <a:xfrm>
                          <a:off x="0" y="0"/>
                          <a:ext cx="2278100" cy="1371600"/>
                        </a:xfrm>
                        <a:prstGeom prst="flowChartDocument">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2CBEA3C5" w14:textId="5D5F95FF" w:rsidR="00E961E7" w:rsidRPr="005157D5" w:rsidRDefault="00F37151" w:rsidP="00E961E7">
                            <w:pPr>
                              <w:jc w:val="center"/>
                              <w:rPr>
                                <w:b/>
                                <w:bCs/>
                                <w:color w:val="000000" w:themeColor="text1"/>
                              </w:rPr>
                            </w:pPr>
                            <w:r w:rsidRPr="005157D5">
                              <w:rPr>
                                <w:b/>
                                <w:bCs/>
                                <w:color w:val="000000" w:themeColor="text1"/>
                              </w:rPr>
                              <w:t xml:space="preserve">Defects and alterations </w:t>
                            </w:r>
                            <w:r w:rsidR="00293AC1" w:rsidRPr="005157D5">
                              <w:rPr>
                                <w:b/>
                                <w:bCs/>
                                <w:color w:val="000000" w:themeColor="text1"/>
                              </w:rPr>
                              <w:t>recorded and</w:t>
                            </w:r>
                            <w:r w:rsidR="00A66018">
                              <w:rPr>
                                <w:b/>
                                <w:bCs/>
                                <w:color w:val="000000" w:themeColor="text1"/>
                              </w:rPr>
                              <w:t xml:space="preserve"> </w:t>
                            </w:r>
                            <w:r w:rsidR="009E399B">
                              <w:rPr>
                                <w:b/>
                                <w:bCs/>
                                <w:color w:val="000000" w:themeColor="text1"/>
                              </w:rPr>
                              <w:t>placed in house induction pack</w:t>
                            </w:r>
                            <w:r w:rsidR="005157D5" w:rsidRPr="005157D5">
                              <w:rPr>
                                <w:b/>
                                <w:bCs/>
                                <w:color w:val="000000" w:themeColor="text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22084E7" id="Flowchart: Document 40" o:spid="_x0000_s1049" type="#_x0000_t114" style="position:absolute;margin-left:495.4pt;margin-top:214.1pt;width:179.4pt;height:108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" fillcolor="#00b050" strokecolor="#1f3763 [1604]" strokeweight="1pt">
                <v:textbox>
                  <w:txbxContent>
                    <w:p w14:paraId="2CBEA3C5" w14:textId="5D5F95FF" w:rsidR="00E961E7" w:rsidRPr="005157D5" w:rsidRDefault="00F37151" w:rsidP="00E961E7">
                      <w:pPr>
                        <w:jc w:val="center"/>
                        <w:rPr>
                          <w:b/>
                          <w:bCs/>
                          <w:color w:val="000000" w:themeColor="text1"/>
                        </w:rPr>
                      </w:pPr>
                      <w:r w:rsidRPr="005157D5">
                        <w:rPr>
                          <w:b/>
                          <w:bCs/>
                          <w:color w:val="000000" w:themeColor="text1"/>
                        </w:rPr>
                        <w:t xml:space="preserve">Defects and alterations </w:t>
                      </w:r>
                      <w:r w:rsidR="00293AC1" w:rsidRPr="005157D5">
                        <w:rPr>
                          <w:b/>
                          <w:bCs/>
                          <w:color w:val="000000" w:themeColor="text1"/>
                        </w:rPr>
                        <w:t>recorded and</w:t>
                      </w:r>
                      <w:r w:rsidR="00A66018">
                        <w:rPr>
                          <w:b/>
                          <w:bCs/>
                          <w:color w:val="000000" w:themeColor="text1"/>
                        </w:rPr>
                        <w:t xml:space="preserve"> </w:t>
                      </w:r>
                      <w:r w:rsidR="009E399B">
                        <w:rPr>
                          <w:b/>
                          <w:bCs/>
                          <w:color w:val="000000" w:themeColor="text1"/>
                        </w:rPr>
                        <w:t>placed in house induction pack</w:t>
                      </w:r>
                      <w:r w:rsidR="005157D5" w:rsidRPr="005157D5">
                        <w:rPr>
                          <w:b/>
                          <w:bCs/>
                          <w:color w:val="000000" w:themeColor="text1"/>
                        </w:rPr>
                        <w:t>.</w:t>
                      </w:r>
                    </w:p>
                  </w:txbxContent>
                </v:textbox>
              </v:shape>
            </w:pict>
          </mc:Fallback>
        </mc:AlternateContent>
      </w:r>
      <w:r w:rsidR="00D274EC" w:rsidRPr="001F0747">
        <w:rPr>
          <w:noProof/>
          <w:color w:val="92D050"/>
        </w:rPr>
        <mc:AlternateContent>
          <mc:Choice Requires="wps">
            <w:drawing>
              <wp:anchor distT="0" distB="0" distL="114300" distR="114300" simplePos="0" relativeHeight="251698176" behindDoc="0" locked="0" layoutInCell="1" allowOverlap="1" wp14:anchorId="71981A6E" wp14:editId="0B6E3195">
                <wp:simplePos x="0" y="0"/>
                <wp:positionH relativeFrom="column">
                  <wp:posOffset>3995626</wp:posOffset>
                </wp:positionH>
                <wp:positionV relativeFrom="paragraph">
                  <wp:posOffset>1010328</wp:posOffset>
                </wp:positionV>
                <wp:extent cx="2862373" cy="1132205"/>
                <wp:effectExtent l="19050" t="19050" r="14605" b="10795"/>
                <wp:wrapNone/>
                <wp:docPr id="35" name="Arrow: U-Turn 35"/>
                <wp:cNvGraphicFramePr/>
                <a:graphic xmlns:a="http://schemas.openxmlformats.org/drawingml/2006/main">
                  <a:graphicData uri="http://schemas.microsoft.com/office/word/2010/wordprocessingShape">
                    <wps:wsp>
                      <wps:cNvSpPr/>
                      <wps:spPr>
                        <a:xfrm rot="10800000">
                          <a:off x="0" y="0"/>
                          <a:ext cx="2862373" cy="1132205"/>
                        </a:xfrm>
                        <a:prstGeom prst="uturnArrow">
                          <a:avLst>
                            <a:gd name="adj1" fmla="val 25000"/>
                            <a:gd name="adj2" fmla="val 25000"/>
                            <a:gd name="adj3" fmla="val 25000"/>
                            <a:gd name="adj4" fmla="val 43750"/>
                            <a:gd name="adj5" fmla="val 100000"/>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F9C9DC6" id="Arrow: U-Turn 35" o:spid="_x0000_s1026" style="position:absolute;margin-left:314.6pt;margin-top:79.55pt;width:225.4pt;height:89.15pt;rotation:180;z-index:2516981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2862373,11322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" path="m,1132205l,495340c,221771,221771,,495340,l2225508,v273569,,495340,221771,495340,495340c2720848,613278,2720847,731216,2720847,849154r141526,l2579322,1132205,2296271,849154r141525,l2437796,495340v,-117243,-95045,-212288,-212288,-212288l495340,283051v-117243,,-212288,95045,-212288,212288c283052,707628,283051,919916,283051,1132205l,1132205xe" fillcolor="yellow" strokecolor="#1f3763 [1604]" strokeweight="1pt">
                <v:stroke joinstyle="miter"/>
                <v:path arrowok="t" o:connecttype="custom" o:connectlocs="0,1132205;0,495340;495340,0;2225508,0;2720848,495340;2720847,849154;2862373,849154;2579322,1132205;2296271,849154;2437796,849154;2437796,495340;2225508,283052;495340,283051;283052,495339;283051,1132205;0,1132205" o:connectangles="0,0,0,0,0,0,0,0,0,0,0,0,0,0,0,0"/>
              </v:shape>
            </w:pict>
          </mc:Fallback>
        </mc:AlternateContent>
      </w:r>
      <w:r w:rsidR="00F975E8" w:rsidRPr="001F0747">
        <w:rPr>
          <w:noProof/>
          <w:color w:val="92D050"/>
        </w:rPr>
        <mc:AlternateContent>
          <mc:Choice Requires="wps">
            <w:drawing>
              <wp:anchor distT="0" distB="0" distL="114300" distR="114300" simplePos="0" relativeHeight="251701248" behindDoc="0" locked="0" layoutInCell="1" allowOverlap="1" wp14:anchorId="5A7417B8" wp14:editId="0BAE9F57">
                <wp:simplePos x="0" y="0"/>
                <wp:positionH relativeFrom="column">
                  <wp:posOffset>5475767</wp:posOffset>
                </wp:positionH>
                <wp:positionV relativeFrom="paragraph">
                  <wp:posOffset>202255</wp:posOffset>
                </wp:positionV>
                <wp:extent cx="816123" cy="573715"/>
                <wp:effectExtent l="0" t="19050" r="41275" b="36195"/>
                <wp:wrapNone/>
                <wp:docPr id="37" name="Arrow: Right 37"/>
                <wp:cNvGraphicFramePr/>
                <a:graphic xmlns:a="http://schemas.openxmlformats.org/drawingml/2006/main">
                  <a:graphicData uri="http://schemas.microsoft.com/office/word/2010/wordprocessingShape">
                    <wps:wsp>
                      <wps:cNvSpPr/>
                      <wps:spPr>
                        <a:xfrm>
                          <a:off x="0" y="0"/>
                          <a:ext cx="816123" cy="573715"/>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8D6613"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37" o:spid="_x0000_s1026" type="#_x0000_t13" style="position:absolute;margin-left:431.15pt;margin-top:15.95pt;width:64.25pt;height:45.1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" adj="14008" fillcolor="yellow" strokecolor="#1f3763 [1604]" strokeweight="1pt"/>
            </w:pict>
          </mc:Fallback>
        </mc:AlternateContent>
      </w:r>
      <w:r w:rsidR="00F975E8" w:rsidRPr="001F0747">
        <w:rPr>
          <w:noProof/>
          <w:color w:val="92D050"/>
        </w:rPr>
        <mc:AlternateContent>
          <mc:Choice Requires="wps">
            <w:drawing>
              <wp:anchor distT="0" distB="0" distL="114300" distR="114300" simplePos="0" relativeHeight="251699200" behindDoc="0" locked="0" layoutInCell="1" allowOverlap="1" wp14:anchorId="785B9E73" wp14:editId="45238BEB">
                <wp:simplePos x="0" y="0"/>
                <wp:positionH relativeFrom="column">
                  <wp:posOffset>2402958</wp:posOffset>
                </wp:positionH>
                <wp:positionV relativeFrom="paragraph">
                  <wp:posOffset>212887</wp:posOffset>
                </wp:positionV>
                <wp:extent cx="784269" cy="573715"/>
                <wp:effectExtent l="0" t="19050" r="34925" b="36195"/>
                <wp:wrapNone/>
                <wp:docPr id="36" name="Arrow: Right 36"/>
                <wp:cNvGraphicFramePr/>
                <a:graphic xmlns:a="http://schemas.openxmlformats.org/drawingml/2006/main">
                  <a:graphicData uri="http://schemas.microsoft.com/office/word/2010/wordprocessingShape">
                    <wps:wsp>
                      <wps:cNvSpPr/>
                      <wps:spPr>
                        <a:xfrm>
                          <a:off x="0" y="0"/>
                          <a:ext cx="784269" cy="573715"/>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7F9E337" id="Arrow: Right 36" o:spid="_x0000_s1026" type="#_x0000_t13" style="position:absolute;margin-left:189.2pt;margin-top:16.75pt;width:61.75pt;height:45.15pt;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" adj="13699" fillcolor="yellow" strokecolor="#1f3763 [1604]" strokeweight="1pt"/>
            </w:pict>
          </mc:Fallback>
        </mc:AlternateContent>
      </w:r>
    </w:p>
    <w:sectPr w:rsidR="000113A2" w:rsidRPr="000113A2" w:rsidSect="003E775D">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E4D58B" w14:textId="77777777" w:rsidR="00F9101F" w:rsidRDefault="00F9101F" w:rsidP="00A02E46">
      <w:pPr>
        <w:spacing w:after="0" w:line="240" w:lineRule="auto"/>
      </w:pPr>
      <w:r>
        <w:separator/>
      </w:r>
    </w:p>
  </w:endnote>
  <w:endnote w:type="continuationSeparator" w:id="0">
    <w:p w14:paraId="682509CC" w14:textId="77777777" w:rsidR="00F9101F" w:rsidRDefault="00F9101F" w:rsidP="00A02E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65214590"/>
      <w:docPartObj>
        <w:docPartGallery w:val="Page Numbers (Bottom of Page)"/>
        <w:docPartUnique/>
      </w:docPartObj>
    </w:sdtPr>
    <w:sdtEndPr>
      <w:rPr>
        <w:noProof/>
      </w:rPr>
    </w:sdtEndPr>
    <w:sdtContent>
      <w:p w14:paraId="129D6FB7" w14:textId="194F5743" w:rsidR="00A02E46" w:rsidRDefault="00A02E4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55B5B1D" w14:textId="77777777" w:rsidR="00A02E46" w:rsidRDefault="00A02E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3527A2" w14:textId="77777777" w:rsidR="00F9101F" w:rsidRDefault="00F9101F" w:rsidP="00A02E46">
      <w:pPr>
        <w:spacing w:after="0" w:line="240" w:lineRule="auto"/>
      </w:pPr>
      <w:r>
        <w:separator/>
      </w:r>
    </w:p>
  </w:footnote>
  <w:footnote w:type="continuationSeparator" w:id="0">
    <w:p w14:paraId="4F71DC67" w14:textId="77777777" w:rsidR="00F9101F" w:rsidRDefault="00F9101F" w:rsidP="00A02E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A702B8"/>
    <w:multiLevelType w:val="multilevel"/>
    <w:tmpl w:val="D99CB5C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32050B"/>
    <w:multiLevelType w:val="multilevel"/>
    <w:tmpl w:val="5C88295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7B2F15"/>
    <w:multiLevelType w:val="multilevel"/>
    <w:tmpl w:val="E932B2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9D741E"/>
    <w:multiLevelType w:val="multilevel"/>
    <w:tmpl w:val="F3905F2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F8267F3"/>
    <w:multiLevelType w:val="hybridMultilevel"/>
    <w:tmpl w:val="413CF5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2026F22"/>
    <w:multiLevelType w:val="multilevel"/>
    <w:tmpl w:val="5F32658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3806DE5"/>
    <w:multiLevelType w:val="hybridMultilevel"/>
    <w:tmpl w:val="954E3C3A"/>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7" w15:restartNumberingAfterBreak="0">
    <w:nsid w:val="40F24D53"/>
    <w:multiLevelType w:val="hybridMultilevel"/>
    <w:tmpl w:val="527AA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6B429C"/>
    <w:multiLevelType w:val="hybridMultilevel"/>
    <w:tmpl w:val="F6D01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696180"/>
    <w:multiLevelType w:val="multilevel"/>
    <w:tmpl w:val="7C9ABCD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B881F02"/>
    <w:multiLevelType w:val="hybridMultilevel"/>
    <w:tmpl w:val="797AB046"/>
    <w:lvl w:ilvl="0" w:tplc="1F9E3376">
      <w:start w:val="1"/>
      <w:numFmt w:val="bullet"/>
      <w:lvlText w:val="•"/>
      <w:lvlJc w:val="left"/>
      <w:pPr>
        <w:tabs>
          <w:tab w:val="num" w:pos="720"/>
        </w:tabs>
        <w:ind w:left="720" w:hanging="360"/>
      </w:pPr>
      <w:rPr>
        <w:rFonts w:ascii="Times New Roman" w:hAnsi="Times New Roman" w:hint="default"/>
      </w:rPr>
    </w:lvl>
    <w:lvl w:ilvl="1" w:tplc="990CE7D0" w:tentative="1">
      <w:start w:val="1"/>
      <w:numFmt w:val="bullet"/>
      <w:lvlText w:val="•"/>
      <w:lvlJc w:val="left"/>
      <w:pPr>
        <w:tabs>
          <w:tab w:val="num" w:pos="1440"/>
        </w:tabs>
        <w:ind w:left="1440" w:hanging="360"/>
      </w:pPr>
      <w:rPr>
        <w:rFonts w:ascii="Times New Roman" w:hAnsi="Times New Roman" w:hint="default"/>
      </w:rPr>
    </w:lvl>
    <w:lvl w:ilvl="2" w:tplc="D7B010D4" w:tentative="1">
      <w:start w:val="1"/>
      <w:numFmt w:val="bullet"/>
      <w:lvlText w:val="•"/>
      <w:lvlJc w:val="left"/>
      <w:pPr>
        <w:tabs>
          <w:tab w:val="num" w:pos="2160"/>
        </w:tabs>
        <w:ind w:left="2160" w:hanging="360"/>
      </w:pPr>
      <w:rPr>
        <w:rFonts w:ascii="Times New Roman" w:hAnsi="Times New Roman" w:hint="default"/>
      </w:rPr>
    </w:lvl>
    <w:lvl w:ilvl="3" w:tplc="D472AD76" w:tentative="1">
      <w:start w:val="1"/>
      <w:numFmt w:val="bullet"/>
      <w:lvlText w:val="•"/>
      <w:lvlJc w:val="left"/>
      <w:pPr>
        <w:tabs>
          <w:tab w:val="num" w:pos="2880"/>
        </w:tabs>
        <w:ind w:left="2880" w:hanging="360"/>
      </w:pPr>
      <w:rPr>
        <w:rFonts w:ascii="Times New Roman" w:hAnsi="Times New Roman" w:hint="default"/>
      </w:rPr>
    </w:lvl>
    <w:lvl w:ilvl="4" w:tplc="2A38FFA6" w:tentative="1">
      <w:start w:val="1"/>
      <w:numFmt w:val="bullet"/>
      <w:lvlText w:val="•"/>
      <w:lvlJc w:val="left"/>
      <w:pPr>
        <w:tabs>
          <w:tab w:val="num" w:pos="3600"/>
        </w:tabs>
        <w:ind w:left="3600" w:hanging="360"/>
      </w:pPr>
      <w:rPr>
        <w:rFonts w:ascii="Times New Roman" w:hAnsi="Times New Roman" w:hint="default"/>
      </w:rPr>
    </w:lvl>
    <w:lvl w:ilvl="5" w:tplc="4D7296CE" w:tentative="1">
      <w:start w:val="1"/>
      <w:numFmt w:val="bullet"/>
      <w:lvlText w:val="•"/>
      <w:lvlJc w:val="left"/>
      <w:pPr>
        <w:tabs>
          <w:tab w:val="num" w:pos="4320"/>
        </w:tabs>
        <w:ind w:left="4320" w:hanging="360"/>
      </w:pPr>
      <w:rPr>
        <w:rFonts w:ascii="Times New Roman" w:hAnsi="Times New Roman" w:hint="default"/>
      </w:rPr>
    </w:lvl>
    <w:lvl w:ilvl="6" w:tplc="E95E6514" w:tentative="1">
      <w:start w:val="1"/>
      <w:numFmt w:val="bullet"/>
      <w:lvlText w:val="•"/>
      <w:lvlJc w:val="left"/>
      <w:pPr>
        <w:tabs>
          <w:tab w:val="num" w:pos="5040"/>
        </w:tabs>
        <w:ind w:left="5040" w:hanging="360"/>
      </w:pPr>
      <w:rPr>
        <w:rFonts w:ascii="Times New Roman" w:hAnsi="Times New Roman" w:hint="default"/>
      </w:rPr>
    </w:lvl>
    <w:lvl w:ilvl="7" w:tplc="1BC47BBA" w:tentative="1">
      <w:start w:val="1"/>
      <w:numFmt w:val="bullet"/>
      <w:lvlText w:val="•"/>
      <w:lvlJc w:val="left"/>
      <w:pPr>
        <w:tabs>
          <w:tab w:val="num" w:pos="5760"/>
        </w:tabs>
        <w:ind w:left="5760" w:hanging="360"/>
      </w:pPr>
      <w:rPr>
        <w:rFonts w:ascii="Times New Roman" w:hAnsi="Times New Roman" w:hint="default"/>
      </w:rPr>
    </w:lvl>
    <w:lvl w:ilvl="8" w:tplc="0A54791E"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6F2B0D82"/>
    <w:multiLevelType w:val="multilevel"/>
    <w:tmpl w:val="4F6A2EB0"/>
    <w:lvl w:ilvl="0">
      <w:start w:val="1"/>
      <w:numFmt w:val="decimal"/>
      <w:lvlText w:val="%1."/>
      <w:lvlJc w:val="left"/>
      <w:pPr>
        <w:tabs>
          <w:tab w:val="num" w:pos="720"/>
        </w:tabs>
        <w:ind w:left="720" w:hanging="360"/>
      </w:pPr>
      <w:rPr>
        <w:rFonts w:ascii="Arial" w:hAnsi="Arial" w:cs="Arial"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5"/>
  </w:num>
  <w:num w:numId="3">
    <w:abstractNumId w:val="9"/>
  </w:num>
  <w:num w:numId="4">
    <w:abstractNumId w:val="3"/>
  </w:num>
  <w:num w:numId="5">
    <w:abstractNumId w:val="11"/>
  </w:num>
  <w:num w:numId="6">
    <w:abstractNumId w:val="0"/>
  </w:num>
  <w:num w:numId="7">
    <w:abstractNumId w:val="1"/>
  </w:num>
  <w:num w:numId="8">
    <w:abstractNumId w:val="6"/>
  </w:num>
  <w:num w:numId="9">
    <w:abstractNumId w:val="4"/>
  </w:num>
  <w:num w:numId="10">
    <w:abstractNumId w:val="8"/>
  </w:num>
  <w:num w:numId="11">
    <w:abstractNumId w:val="10"/>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stylePaneFormatFilter w:val="5124" w:allStyles="0" w:customStyles="0" w:latentStyles="1" w:stylesInUse="0" w:headingStyles="1" w:numberingStyles="0" w:tableStyles="0" w:directFormattingOnRuns="1" w:directFormattingOnParagraphs="0" w:directFormattingOnNumbering="0" w:directFormattingOnTables="0" w:clearFormatting="1" w:top3HeadingStyles="0" w:visibleStyles="1"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30A2"/>
    <w:rsid w:val="00000B1A"/>
    <w:rsid w:val="000027C7"/>
    <w:rsid w:val="00003A03"/>
    <w:rsid w:val="00003F4C"/>
    <w:rsid w:val="000048F0"/>
    <w:rsid w:val="00005413"/>
    <w:rsid w:val="000111EF"/>
    <w:rsid w:val="000113A2"/>
    <w:rsid w:val="000115A3"/>
    <w:rsid w:val="00017A65"/>
    <w:rsid w:val="00030EDF"/>
    <w:rsid w:val="00043AB1"/>
    <w:rsid w:val="000448CC"/>
    <w:rsid w:val="00044E87"/>
    <w:rsid w:val="00045866"/>
    <w:rsid w:val="0004588E"/>
    <w:rsid w:val="000465CB"/>
    <w:rsid w:val="00046E39"/>
    <w:rsid w:val="000503F8"/>
    <w:rsid w:val="00050C10"/>
    <w:rsid w:val="00052727"/>
    <w:rsid w:val="000527E0"/>
    <w:rsid w:val="000528B8"/>
    <w:rsid w:val="000545A7"/>
    <w:rsid w:val="00062FD5"/>
    <w:rsid w:val="00063F0F"/>
    <w:rsid w:val="0006424E"/>
    <w:rsid w:val="00067FC7"/>
    <w:rsid w:val="000822DF"/>
    <w:rsid w:val="00083902"/>
    <w:rsid w:val="00084B1D"/>
    <w:rsid w:val="00085990"/>
    <w:rsid w:val="00086E5D"/>
    <w:rsid w:val="00087619"/>
    <w:rsid w:val="00093F02"/>
    <w:rsid w:val="00095D79"/>
    <w:rsid w:val="000A1A9A"/>
    <w:rsid w:val="000A1BD6"/>
    <w:rsid w:val="000A2A45"/>
    <w:rsid w:val="000B2601"/>
    <w:rsid w:val="000B3981"/>
    <w:rsid w:val="000B3ED2"/>
    <w:rsid w:val="000B679C"/>
    <w:rsid w:val="000B72B1"/>
    <w:rsid w:val="000C023B"/>
    <w:rsid w:val="000C1A6B"/>
    <w:rsid w:val="000C1A82"/>
    <w:rsid w:val="000C20CF"/>
    <w:rsid w:val="000C2BC9"/>
    <w:rsid w:val="000C36FD"/>
    <w:rsid w:val="000C380E"/>
    <w:rsid w:val="000D078B"/>
    <w:rsid w:val="000D39DB"/>
    <w:rsid w:val="000D47C5"/>
    <w:rsid w:val="000D6BC0"/>
    <w:rsid w:val="000E0AAF"/>
    <w:rsid w:val="000E0F41"/>
    <w:rsid w:val="000F11AA"/>
    <w:rsid w:val="000F1C5C"/>
    <w:rsid w:val="00100BA7"/>
    <w:rsid w:val="00103DBC"/>
    <w:rsid w:val="001040C2"/>
    <w:rsid w:val="001137F1"/>
    <w:rsid w:val="0012447E"/>
    <w:rsid w:val="001248C7"/>
    <w:rsid w:val="001266FE"/>
    <w:rsid w:val="00131169"/>
    <w:rsid w:val="001434A4"/>
    <w:rsid w:val="00143A55"/>
    <w:rsid w:val="001443EE"/>
    <w:rsid w:val="00146639"/>
    <w:rsid w:val="00150379"/>
    <w:rsid w:val="00151AC5"/>
    <w:rsid w:val="0015686E"/>
    <w:rsid w:val="00160006"/>
    <w:rsid w:val="001659DB"/>
    <w:rsid w:val="00167C3F"/>
    <w:rsid w:val="00170DB8"/>
    <w:rsid w:val="00174EEA"/>
    <w:rsid w:val="00175EDD"/>
    <w:rsid w:val="001771CA"/>
    <w:rsid w:val="00182B1E"/>
    <w:rsid w:val="0018362D"/>
    <w:rsid w:val="001837C9"/>
    <w:rsid w:val="00185302"/>
    <w:rsid w:val="00185A9E"/>
    <w:rsid w:val="001961C4"/>
    <w:rsid w:val="001967CC"/>
    <w:rsid w:val="001A1237"/>
    <w:rsid w:val="001A3531"/>
    <w:rsid w:val="001B08C8"/>
    <w:rsid w:val="001B36C9"/>
    <w:rsid w:val="001C7BF7"/>
    <w:rsid w:val="001D3340"/>
    <w:rsid w:val="001D3C84"/>
    <w:rsid w:val="001E555A"/>
    <w:rsid w:val="001E6AE6"/>
    <w:rsid w:val="001E6BBA"/>
    <w:rsid w:val="001E77F1"/>
    <w:rsid w:val="001F0747"/>
    <w:rsid w:val="001F0F99"/>
    <w:rsid w:val="001F1090"/>
    <w:rsid w:val="001F1A7C"/>
    <w:rsid w:val="001F5CA1"/>
    <w:rsid w:val="001F6D42"/>
    <w:rsid w:val="002005B1"/>
    <w:rsid w:val="00200AEC"/>
    <w:rsid w:val="00201E9A"/>
    <w:rsid w:val="00202AA3"/>
    <w:rsid w:val="00203A2D"/>
    <w:rsid w:val="00206557"/>
    <w:rsid w:val="00206DB4"/>
    <w:rsid w:val="00214BC1"/>
    <w:rsid w:val="00215DD7"/>
    <w:rsid w:val="00217E53"/>
    <w:rsid w:val="0023710D"/>
    <w:rsid w:val="00237B06"/>
    <w:rsid w:val="00240490"/>
    <w:rsid w:val="00240529"/>
    <w:rsid w:val="00240E2E"/>
    <w:rsid w:val="0024464A"/>
    <w:rsid w:val="00246121"/>
    <w:rsid w:val="00246188"/>
    <w:rsid w:val="0025051F"/>
    <w:rsid w:val="00250C54"/>
    <w:rsid w:val="00253E6A"/>
    <w:rsid w:val="00254241"/>
    <w:rsid w:val="0026161A"/>
    <w:rsid w:val="00264582"/>
    <w:rsid w:val="00274B9D"/>
    <w:rsid w:val="0027621A"/>
    <w:rsid w:val="00276B16"/>
    <w:rsid w:val="00276C4C"/>
    <w:rsid w:val="00280FB6"/>
    <w:rsid w:val="0028141F"/>
    <w:rsid w:val="00281C08"/>
    <w:rsid w:val="00281C38"/>
    <w:rsid w:val="00284A2C"/>
    <w:rsid w:val="002871D7"/>
    <w:rsid w:val="0028730D"/>
    <w:rsid w:val="00290349"/>
    <w:rsid w:val="00290AC8"/>
    <w:rsid w:val="00293AC1"/>
    <w:rsid w:val="002A0A7D"/>
    <w:rsid w:val="002A1BA4"/>
    <w:rsid w:val="002A334C"/>
    <w:rsid w:val="002A3952"/>
    <w:rsid w:val="002A5857"/>
    <w:rsid w:val="002A6B61"/>
    <w:rsid w:val="002A7B35"/>
    <w:rsid w:val="002B3D0E"/>
    <w:rsid w:val="002B65BF"/>
    <w:rsid w:val="002B69D9"/>
    <w:rsid w:val="002B6BA2"/>
    <w:rsid w:val="002C0AE5"/>
    <w:rsid w:val="002C0BA8"/>
    <w:rsid w:val="002C0DA2"/>
    <w:rsid w:val="002C4C3B"/>
    <w:rsid w:val="002C4C70"/>
    <w:rsid w:val="002C54C3"/>
    <w:rsid w:val="002C5727"/>
    <w:rsid w:val="002C6E88"/>
    <w:rsid w:val="002C6F7E"/>
    <w:rsid w:val="002D1DCE"/>
    <w:rsid w:val="002D6D7E"/>
    <w:rsid w:val="002E430A"/>
    <w:rsid w:val="002E6435"/>
    <w:rsid w:val="002F297F"/>
    <w:rsid w:val="00301ACC"/>
    <w:rsid w:val="003027D4"/>
    <w:rsid w:val="00302F38"/>
    <w:rsid w:val="003047E2"/>
    <w:rsid w:val="003104D5"/>
    <w:rsid w:val="00316021"/>
    <w:rsid w:val="0032094D"/>
    <w:rsid w:val="0032295A"/>
    <w:rsid w:val="00326F2D"/>
    <w:rsid w:val="0033043D"/>
    <w:rsid w:val="00330F7F"/>
    <w:rsid w:val="00332AC8"/>
    <w:rsid w:val="0034019B"/>
    <w:rsid w:val="00340A70"/>
    <w:rsid w:val="003439F1"/>
    <w:rsid w:val="003447D1"/>
    <w:rsid w:val="00344916"/>
    <w:rsid w:val="00350DEF"/>
    <w:rsid w:val="00351BA9"/>
    <w:rsid w:val="00352661"/>
    <w:rsid w:val="00353A8E"/>
    <w:rsid w:val="00353B77"/>
    <w:rsid w:val="00353C3A"/>
    <w:rsid w:val="00356183"/>
    <w:rsid w:val="003563A5"/>
    <w:rsid w:val="00366930"/>
    <w:rsid w:val="003679AA"/>
    <w:rsid w:val="00372D87"/>
    <w:rsid w:val="00377334"/>
    <w:rsid w:val="003802C5"/>
    <w:rsid w:val="0038131C"/>
    <w:rsid w:val="00382CF1"/>
    <w:rsid w:val="00386698"/>
    <w:rsid w:val="003967EF"/>
    <w:rsid w:val="00396B38"/>
    <w:rsid w:val="003A1C47"/>
    <w:rsid w:val="003A1F1D"/>
    <w:rsid w:val="003A4E59"/>
    <w:rsid w:val="003A74B6"/>
    <w:rsid w:val="003B212E"/>
    <w:rsid w:val="003B3B51"/>
    <w:rsid w:val="003B65AD"/>
    <w:rsid w:val="003C2752"/>
    <w:rsid w:val="003C3AAF"/>
    <w:rsid w:val="003C3B91"/>
    <w:rsid w:val="003C72A6"/>
    <w:rsid w:val="003D0903"/>
    <w:rsid w:val="003D0B7C"/>
    <w:rsid w:val="003D1386"/>
    <w:rsid w:val="003D1559"/>
    <w:rsid w:val="003D30F1"/>
    <w:rsid w:val="003D482C"/>
    <w:rsid w:val="003E775D"/>
    <w:rsid w:val="003E7C6F"/>
    <w:rsid w:val="003F0E5A"/>
    <w:rsid w:val="003F135E"/>
    <w:rsid w:val="003F3AEF"/>
    <w:rsid w:val="003F53DE"/>
    <w:rsid w:val="003F66AD"/>
    <w:rsid w:val="003F75E2"/>
    <w:rsid w:val="00400751"/>
    <w:rsid w:val="00400E4E"/>
    <w:rsid w:val="00401981"/>
    <w:rsid w:val="004021FB"/>
    <w:rsid w:val="00404436"/>
    <w:rsid w:val="004052C5"/>
    <w:rsid w:val="00406466"/>
    <w:rsid w:val="00421F50"/>
    <w:rsid w:val="00424775"/>
    <w:rsid w:val="0042627F"/>
    <w:rsid w:val="0042742B"/>
    <w:rsid w:val="004410E0"/>
    <w:rsid w:val="00447D5B"/>
    <w:rsid w:val="00452F7A"/>
    <w:rsid w:val="0045560E"/>
    <w:rsid w:val="00462065"/>
    <w:rsid w:val="004634BA"/>
    <w:rsid w:val="00464BD8"/>
    <w:rsid w:val="0046793B"/>
    <w:rsid w:val="00475CFB"/>
    <w:rsid w:val="0047632F"/>
    <w:rsid w:val="004770E8"/>
    <w:rsid w:val="00477DDD"/>
    <w:rsid w:val="00477EAE"/>
    <w:rsid w:val="004806A3"/>
    <w:rsid w:val="00485842"/>
    <w:rsid w:val="00486A4E"/>
    <w:rsid w:val="00486AF4"/>
    <w:rsid w:val="004905CF"/>
    <w:rsid w:val="00491E71"/>
    <w:rsid w:val="0049248C"/>
    <w:rsid w:val="00494933"/>
    <w:rsid w:val="00494FC8"/>
    <w:rsid w:val="004974CD"/>
    <w:rsid w:val="004A23B2"/>
    <w:rsid w:val="004A316A"/>
    <w:rsid w:val="004B053E"/>
    <w:rsid w:val="004B43E8"/>
    <w:rsid w:val="004B506C"/>
    <w:rsid w:val="004C00A6"/>
    <w:rsid w:val="004C2C42"/>
    <w:rsid w:val="004C325F"/>
    <w:rsid w:val="004C593C"/>
    <w:rsid w:val="004C5C6B"/>
    <w:rsid w:val="004D2E07"/>
    <w:rsid w:val="004D4ABD"/>
    <w:rsid w:val="004E3513"/>
    <w:rsid w:val="004E4D80"/>
    <w:rsid w:val="004E59D4"/>
    <w:rsid w:val="004E69C3"/>
    <w:rsid w:val="004E6EEE"/>
    <w:rsid w:val="004F13BA"/>
    <w:rsid w:val="004F41BE"/>
    <w:rsid w:val="004F73A7"/>
    <w:rsid w:val="004F7DB2"/>
    <w:rsid w:val="00500087"/>
    <w:rsid w:val="00511A3E"/>
    <w:rsid w:val="00511A66"/>
    <w:rsid w:val="005157D5"/>
    <w:rsid w:val="00515EB1"/>
    <w:rsid w:val="00517241"/>
    <w:rsid w:val="00520CC6"/>
    <w:rsid w:val="005215DB"/>
    <w:rsid w:val="005269CB"/>
    <w:rsid w:val="0052720B"/>
    <w:rsid w:val="0053179A"/>
    <w:rsid w:val="00532A5D"/>
    <w:rsid w:val="005333D8"/>
    <w:rsid w:val="005345E3"/>
    <w:rsid w:val="00534F06"/>
    <w:rsid w:val="005370D9"/>
    <w:rsid w:val="005448D3"/>
    <w:rsid w:val="005457CF"/>
    <w:rsid w:val="00546026"/>
    <w:rsid w:val="00555C06"/>
    <w:rsid w:val="00560DE4"/>
    <w:rsid w:val="005617EC"/>
    <w:rsid w:val="00561A8E"/>
    <w:rsid w:val="00566056"/>
    <w:rsid w:val="0056796C"/>
    <w:rsid w:val="005702F1"/>
    <w:rsid w:val="00570BD7"/>
    <w:rsid w:val="00573075"/>
    <w:rsid w:val="00574590"/>
    <w:rsid w:val="00574E64"/>
    <w:rsid w:val="005779B2"/>
    <w:rsid w:val="00580577"/>
    <w:rsid w:val="005828CA"/>
    <w:rsid w:val="00582B74"/>
    <w:rsid w:val="0058357C"/>
    <w:rsid w:val="00585244"/>
    <w:rsid w:val="0058737D"/>
    <w:rsid w:val="005876B4"/>
    <w:rsid w:val="00591074"/>
    <w:rsid w:val="005919AF"/>
    <w:rsid w:val="0059388E"/>
    <w:rsid w:val="0059412E"/>
    <w:rsid w:val="00597C02"/>
    <w:rsid w:val="005A073D"/>
    <w:rsid w:val="005A2393"/>
    <w:rsid w:val="005A23CE"/>
    <w:rsid w:val="005A2D06"/>
    <w:rsid w:val="005A3172"/>
    <w:rsid w:val="005A6F87"/>
    <w:rsid w:val="005A70FF"/>
    <w:rsid w:val="005B01E5"/>
    <w:rsid w:val="005B0289"/>
    <w:rsid w:val="005B0658"/>
    <w:rsid w:val="005B09C5"/>
    <w:rsid w:val="005B117D"/>
    <w:rsid w:val="005B559A"/>
    <w:rsid w:val="005C0EEE"/>
    <w:rsid w:val="005C26F8"/>
    <w:rsid w:val="005C3500"/>
    <w:rsid w:val="005C7119"/>
    <w:rsid w:val="005D28BA"/>
    <w:rsid w:val="005D3D0D"/>
    <w:rsid w:val="005D61C2"/>
    <w:rsid w:val="005D7CAA"/>
    <w:rsid w:val="005E05DF"/>
    <w:rsid w:val="005E0CB4"/>
    <w:rsid w:val="005E365C"/>
    <w:rsid w:val="005E4FDD"/>
    <w:rsid w:val="005E6513"/>
    <w:rsid w:val="005F3B33"/>
    <w:rsid w:val="005F3B3D"/>
    <w:rsid w:val="005F531A"/>
    <w:rsid w:val="00600984"/>
    <w:rsid w:val="0060598B"/>
    <w:rsid w:val="00606371"/>
    <w:rsid w:val="00606A84"/>
    <w:rsid w:val="00616E95"/>
    <w:rsid w:val="00625724"/>
    <w:rsid w:val="006300E4"/>
    <w:rsid w:val="006307AA"/>
    <w:rsid w:val="00631033"/>
    <w:rsid w:val="006325D2"/>
    <w:rsid w:val="00633960"/>
    <w:rsid w:val="0063414F"/>
    <w:rsid w:val="0063457B"/>
    <w:rsid w:val="00634B84"/>
    <w:rsid w:val="00634FF7"/>
    <w:rsid w:val="00635C67"/>
    <w:rsid w:val="00637CF7"/>
    <w:rsid w:val="006406B0"/>
    <w:rsid w:val="00645C56"/>
    <w:rsid w:val="0064779C"/>
    <w:rsid w:val="0065013E"/>
    <w:rsid w:val="00660EA8"/>
    <w:rsid w:val="00660EF3"/>
    <w:rsid w:val="0066112C"/>
    <w:rsid w:val="00661993"/>
    <w:rsid w:val="006624D7"/>
    <w:rsid w:val="00667054"/>
    <w:rsid w:val="006678FA"/>
    <w:rsid w:val="00671BB6"/>
    <w:rsid w:val="006727E4"/>
    <w:rsid w:val="00673CD7"/>
    <w:rsid w:val="006766F7"/>
    <w:rsid w:val="00680043"/>
    <w:rsid w:val="00682270"/>
    <w:rsid w:val="00684D5C"/>
    <w:rsid w:val="00692ED6"/>
    <w:rsid w:val="00692F6B"/>
    <w:rsid w:val="00693C7D"/>
    <w:rsid w:val="006944B1"/>
    <w:rsid w:val="00695E4B"/>
    <w:rsid w:val="006A0682"/>
    <w:rsid w:val="006A220A"/>
    <w:rsid w:val="006A24FB"/>
    <w:rsid w:val="006B22DF"/>
    <w:rsid w:val="006B260B"/>
    <w:rsid w:val="006B3461"/>
    <w:rsid w:val="006B521F"/>
    <w:rsid w:val="006C18D6"/>
    <w:rsid w:val="006C573F"/>
    <w:rsid w:val="006C6780"/>
    <w:rsid w:val="006D01EF"/>
    <w:rsid w:val="006D0A40"/>
    <w:rsid w:val="006D0DC7"/>
    <w:rsid w:val="006D6C5D"/>
    <w:rsid w:val="006E1076"/>
    <w:rsid w:val="006E3D4E"/>
    <w:rsid w:val="006E62EA"/>
    <w:rsid w:val="006E6804"/>
    <w:rsid w:val="006F0106"/>
    <w:rsid w:val="006F22C1"/>
    <w:rsid w:val="00705266"/>
    <w:rsid w:val="00706F9F"/>
    <w:rsid w:val="00707361"/>
    <w:rsid w:val="00707D9B"/>
    <w:rsid w:val="00710E8E"/>
    <w:rsid w:val="0071757C"/>
    <w:rsid w:val="007177FE"/>
    <w:rsid w:val="007179AF"/>
    <w:rsid w:val="00722CD9"/>
    <w:rsid w:val="007233C3"/>
    <w:rsid w:val="007238BB"/>
    <w:rsid w:val="00725BEB"/>
    <w:rsid w:val="0073104E"/>
    <w:rsid w:val="007322D2"/>
    <w:rsid w:val="00733541"/>
    <w:rsid w:val="00733E66"/>
    <w:rsid w:val="0073443D"/>
    <w:rsid w:val="00736B85"/>
    <w:rsid w:val="0073727A"/>
    <w:rsid w:val="00742278"/>
    <w:rsid w:val="0074443C"/>
    <w:rsid w:val="00744857"/>
    <w:rsid w:val="007467D4"/>
    <w:rsid w:val="00747170"/>
    <w:rsid w:val="00752A90"/>
    <w:rsid w:val="007534A7"/>
    <w:rsid w:val="00757183"/>
    <w:rsid w:val="00757C72"/>
    <w:rsid w:val="00767764"/>
    <w:rsid w:val="007708C8"/>
    <w:rsid w:val="00773966"/>
    <w:rsid w:val="007761A3"/>
    <w:rsid w:val="007779FD"/>
    <w:rsid w:val="00781ED4"/>
    <w:rsid w:val="00783CE2"/>
    <w:rsid w:val="00786E51"/>
    <w:rsid w:val="00794C89"/>
    <w:rsid w:val="0079518B"/>
    <w:rsid w:val="007955D3"/>
    <w:rsid w:val="007974E1"/>
    <w:rsid w:val="007A6C9A"/>
    <w:rsid w:val="007B09CF"/>
    <w:rsid w:val="007B2A4B"/>
    <w:rsid w:val="007B3C0B"/>
    <w:rsid w:val="007B7342"/>
    <w:rsid w:val="007C1DD1"/>
    <w:rsid w:val="007C4C8B"/>
    <w:rsid w:val="007C7D2D"/>
    <w:rsid w:val="007D2911"/>
    <w:rsid w:val="007D43C7"/>
    <w:rsid w:val="007D50CC"/>
    <w:rsid w:val="007D7017"/>
    <w:rsid w:val="007E170C"/>
    <w:rsid w:val="007E18FD"/>
    <w:rsid w:val="007E3A4E"/>
    <w:rsid w:val="007E42A5"/>
    <w:rsid w:val="007E5A23"/>
    <w:rsid w:val="007F1B39"/>
    <w:rsid w:val="007F27AC"/>
    <w:rsid w:val="007F385E"/>
    <w:rsid w:val="007F508C"/>
    <w:rsid w:val="00802A49"/>
    <w:rsid w:val="00805BBF"/>
    <w:rsid w:val="00805E35"/>
    <w:rsid w:val="00805E72"/>
    <w:rsid w:val="0080664F"/>
    <w:rsid w:val="00807035"/>
    <w:rsid w:val="00811D46"/>
    <w:rsid w:val="0081458B"/>
    <w:rsid w:val="0081688D"/>
    <w:rsid w:val="00820FAB"/>
    <w:rsid w:val="008218AC"/>
    <w:rsid w:val="00826662"/>
    <w:rsid w:val="00826F4C"/>
    <w:rsid w:val="0082721B"/>
    <w:rsid w:val="00831A27"/>
    <w:rsid w:val="00834D72"/>
    <w:rsid w:val="00835CFB"/>
    <w:rsid w:val="00837250"/>
    <w:rsid w:val="00841515"/>
    <w:rsid w:val="008420A8"/>
    <w:rsid w:val="00842D17"/>
    <w:rsid w:val="00842F0F"/>
    <w:rsid w:val="0084443A"/>
    <w:rsid w:val="00845640"/>
    <w:rsid w:val="0084791B"/>
    <w:rsid w:val="00851BA0"/>
    <w:rsid w:val="0085389B"/>
    <w:rsid w:val="00853A86"/>
    <w:rsid w:val="00855879"/>
    <w:rsid w:val="00856AD8"/>
    <w:rsid w:val="00865855"/>
    <w:rsid w:val="00867EA3"/>
    <w:rsid w:val="00870322"/>
    <w:rsid w:val="00872E2E"/>
    <w:rsid w:val="00877498"/>
    <w:rsid w:val="00880CF9"/>
    <w:rsid w:val="008810B4"/>
    <w:rsid w:val="00881D21"/>
    <w:rsid w:val="008868D3"/>
    <w:rsid w:val="00886AA9"/>
    <w:rsid w:val="0088702B"/>
    <w:rsid w:val="00887061"/>
    <w:rsid w:val="008926D4"/>
    <w:rsid w:val="00894D33"/>
    <w:rsid w:val="008959FA"/>
    <w:rsid w:val="00895EC5"/>
    <w:rsid w:val="0089632A"/>
    <w:rsid w:val="00897131"/>
    <w:rsid w:val="008A38CC"/>
    <w:rsid w:val="008A4322"/>
    <w:rsid w:val="008B2A9F"/>
    <w:rsid w:val="008B2B58"/>
    <w:rsid w:val="008C628E"/>
    <w:rsid w:val="008D326D"/>
    <w:rsid w:val="008D37DC"/>
    <w:rsid w:val="008D53AB"/>
    <w:rsid w:val="008E4C56"/>
    <w:rsid w:val="008F0DD5"/>
    <w:rsid w:val="008F1109"/>
    <w:rsid w:val="008F1E4A"/>
    <w:rsid w:val="008F2782"/>
    <w:rsid w:val="008F450A"/>
    <w:rsid w:val="008F5874"/>
    <w:rsid w:val="008F6F0B"/>
    <w:rsid w:val="00902195"/>
    <w:rsid w:val="00903CF9"/>
    <w:rsid w:val="0090401D"/>
    <w:rsid w:val="009046C7"/>
    <w:rsid w:val="00905048"/>
    <w:rsid w:val="00913823"/>
    <w:rsid w:val="00921131"/>
    <w:rsid w:val="00921497"/>
    <w:rsid w:val="00923582"/>
    <w:rsid w:val="00924020"/>
    <w:rsid w:val="0092522E"/>
    <w:rsid w:val="00925527"/>
    <w:rsid w:val="00926473"/>
    <w:rsid w:val="0093291C"/>
    <w:rsid w:val="00942552"/>
    <w:rsid w:val="0094435C"/>
    <w:rsid w:val="00950E04"/>
    <w:rsid w:val="00952B18"/>
    <w:rsid w:val="00956318"/>
    <w:rsid w:val="0096220B"/>
    <w:rsid w:val="009661C9"/>
    <w:rsid w:val="009666BE"/>
    <w:rsid w:val="009672F7"/>
    <w:rsid w:val="00967C1E"/>
    <w:rsid w:val="00970A73"/>
    <w:rsid w:val="00971BFD"/>
    <w:rsid w:val="00974949"/>
    <w:rsid w:val="0098058B"/>
    <w:rsid w:val="0098186E"/>
    <w:rsid w:val="00985190"/>
    <w:rsid w:val="0098627A"/>
    <w:rsid w:val="009917E7"/>
    <w:rsid w:val="00993A96"/>
    <w:rsid w:val="00996101"/>
    <w:rsid w:val="009A04DD"/>
    <w:rsid w:val="009A082E"/>
    <w:rsid w:val="009A2904"/>
    <w:rsid w:val="009A29AC"/>
    <w:rsid w:val="009A3DB6"/>
    <w:rsid w:val="009A4CBF"/>
    <w:rsid w:val="009A5A74"/>
    <w:rsid w:val="009A5EDE"/>
    <w:rsid w:val="009A7C0A"/>
    <w:rsid w:val="009B102A"/>
    <w:rsid w:val="009B5168"/>
    <w:rsid w:val="009B6E90"/>
    <w:rsid w:val="009C06CB"/>
    <w:rsid w:val="009C3E80"/>
    <w:rsid w:val="009D0FAB"/>
    <w:rsid w:val="009D19F5"/>
    <w:rsid w:val="009D43DB"/>
    <w:rsid w:val="009E2EB2"/>
    <w:rsid w:val="009E399B"/>
    <w:rsid w:val="009E3D77"/>
    <w:rsid w:val="009E554D"/>
    <w:rsid w:val="009E6A05"/>
    <w:rsid w:val="009E6B78"/>
    <w:rsid w:val="009F263A"/>
    <w:rsid w:val="009F4337"/>
    <w:rsid w:val="009F4407"/>
    <w:rsid w:val="00A00A11"/>
    <w:rsid w:val="00A02E46"/>
    <w:rsid w:val="00A0316F"/>
    <w:rsid w:val="00A11026"/>
    <w:rsid w:val="00A14F2E"/>
    <w:rsid w:val="00A228B5"/>
    <w:rsid w:val="00A233FF"/>
    <w:rsid w:val="00A2427F"/>
    <w:rsid w:val="00A2568C"/>
    <w:rsid w:val="00A25811"/>
    <w:rsid w:val="00A27D81"/>
    <w:rsid w:val="00A31114"/>
    <w:rsid w:val="00A35012"/>
    <w:rsid w:val="00A35055"/>
    <w:rsid w:val="00A4504C"/>
    <w:rsid w:val="00A54065"/>
    <w:rsid w:val="00A55CB1"/>
    <w:rsid w:val="00A63549"/>
    <w:rsid w:val="00A63AD9"/>
    <w:rsid w:val="00A651E8"/>
    <w:rsid w:val="00A65824"/>
    <w:rsid w:val="00A66018"/>
    <w:rsid w:val="00A66E46"/>
    <w:rsid w:val="00A7066E"/>
    <w:rsid w:val="00A70CF0"/>
    <w:rsid w:val="00A75B1C"/>
    <w:rsid w:val="00A81026"/>
    <w:rsid w:val="00A81DA3"/>
    <w:rsid w:val="00A86C85"/>
    <w:rsid w:val="00A92100"/>
    <w:rsid w:val="00A93836"/>
    <w:rsid w:val="00A96163"/>
    <w:rsid w:val="00AA05BB"/>
    <w:rsid w:val="00AA16F9"/>
    <w:rsid w:val="00AA252F"/>
    <w:rsid w:val="00AA7815"/>
    <w:rsid w:val="00AB0BF7"/>
    <w:rsid w:val="00AB5EF1"/>
    <w:rsid w:val="00AB688A"/>
    <w:rsid w:val="00AC11DA"/>
    <w:rsid w:val="00AC2E24"/>
    <w:rsid w:val="00AD0767"/>
    <w:rsid w:val="00AD0B84"/>
    <w:rsid w:val="00AD1E39"/>
    <w:rsid w:val="00AD4297"/>
    <w:rsid w:val="00AD5845"/>
    <w:rsid w:val="00AD5C00"/>
    <w:rsid w:val="00AE0D87"/>
    <w:rsid w:val="00AE2EA7"/>
    <w:rsid w:val="00AE526B"/>
    <w:rsid w:val="00AE5464"/>
    <w:rsid w:val="00AF105C"/>
    <w:rsid w:val="00AF4647"/>
    <w:rsid w:val="00AF561B"/>
    <w:rsid w:val="00AF5EBC"/>
    <w:rsid w:val="00AF7CFB"/>
    <w:rsid w:val="00B01163"/>
    <w:rsid w:val="00B043C4"/>
    <w:rsid w:val="00B10F20"/>
    <w:rsid w:val="00B11695"/>
    <w:rsid w:val="00B12074"/>
    <w:rsid w:val="00B17624"/>
    <w:rsid w:val="00B21B6E"/>
    <w:rsid w:val="00B23D2B"/>
    <w:rsid w:val="00B2586E"/>
    <w:rsid w:val="00B26A93"/>
    <w:rsid w:val="00B307BF"/>
    <w:rsid w:val="00B307CA"/>
    <w:rsid w:val="00B32609"/>
    <w:rsid w:val="00B369D4"/>
    <w:rsid w:val="00B419D0"/>
    <w:rsid w:val="00B476AA"/>
    <w:rsid w:val="00B478BF"/>
    <w:rsid w:val="00B50BA5"/>
    <w:rsid w:val="00B510EA"/>
    <w:rsid w:val="00B5225C"/>
    <w:rsid w:val="00B5358E"/>
    <w:rsid w:val="00B5523D"/>
    <w:rsid w:val="00B56D56"/>
    <w:rsid w:val="00B5711A"/>
    <w:rsid w:val="00B607A5"/>
    <w:rsid w:val="00B63BBF"/>
    <w:rsid w:val="00B65BA1"/>
    <w:rsid w:val="00B66B87"/>
    <w:rsid w:val="00B70910"/>
    <w:rsid w:val="00B7097B"/>
    <w:rsid w:val="00B70DF4"/>
    <w:rsid w:val="00B757E1"/>
    <w:rsid w:val="00B76DCB"/>
    <w:rsid w:val="00B774CA"/>
    <w:rsid w:val="00B83695"/>
    <w:rsid w:val="00B85365"/>
    <w:rsid w:val="00B85FCA"/>
    <w:rsid w:val="00B860D4"/>
    <w:rsid w:val="00B9085C"/>
    <w:rsid w:val="00B925F3"/>
    <w:rsid w:val="00B94A37"/>
    <w:rsid w:val="00B9575D"/>
    <w:rsid w:val="00B9723A"/>
    <w:rsid w:val="00B97669"/>
    <w:rsid w:val="00B976C1"/>
    <w:rsid w:val="00B97EC8"/>
    <w:rsid w:val="00BA0E4F"/>
    <w:rsid w:val="00BA59CC"/>
    <w:rsid w:val="00BA5ED0"/>
    <w:rsid w:val="00BB0904"/>
    <w:rsid w:val="00BB093B"/>
    <w:rsid w:val="00BB2E7C"/>
    <w:rsid w:val="00BB5A3D"/>
    <w:rsid w:val="00BB7B8C"/>
    <w:rsid w:val="00BC25DA"/>
    <w:rsid w:val="00BC282E"/>
    <w:rsid w:val="00BC6994"/>
    <w:rsid w:val="00BC73A2"/>
    <w:rsid w:val="00BD0781"/>
    <w:rsid w:val="00BD26E1"/>
    <w:rsid w:val="00BD3472"/>
    <w:rsid w:val="00BD507F"/>
    <w:rsid w:val="00BD7B54"/>
    <w:rsid w:val="00BE3EB4"/>
    <w:rsid w:val="00BE5CF8"/>
    <w:rsid w:val="00BE75C8"/>
    <w:rsid w:val="00BF18CF"/>
    <w:rsid w:val="00BF2978"/>
    <w:rsid w:val="00BF51EF"/>
    <w:rsid w:val="00BF57CB"/>
    <w:rsid w:val="00C00EC8"/>
    <w:rsid w:val="00C01260"/>
    <w:rsid w:val="00C01559"/>
    <w:rsid w:val="00C02D18"/>
    <w:rsid w:val="00C04DF4"/>
    <w:rsid w:val="00C06B40"/>
    <w:rsid w:val="00C13295"/>
    <w:rsid w:val="00C15292"/>
    <w:rsid w:val="00C17E30"/>
    <w:rsid w:val="00C20AF3"/>
    <w:rsid w:val="00C20BC8"/>
    <w:rsid w:val="00C22651"/>
    <w:rsid w:val="00C2325B"/>
    <w:rsid w:val="00C2726E"/>
    <w:rsid w:val="00C27270"/>
    <w:rsid w:val="00C31697"/>
    <w:rsid w:val="00C33A9E"/>
    <w:rsid w:val="00C34478"/>
    <w:rsid w:val="00C34F92"/>
    <w:rsid w:val="00C35456"/>
    <w:rsid w:val="00C37890"/>
    <w:rsid w:val="00C52239"/>
    <w:rsid w:val="00C55578"/>
    <w:rsid w:val="00C55749"/>
    <w:rsid w:val="00C6071F"/>
    <w:rsid w:val="00C656D4"/>
    <w:rsid w:val="00C67037"/>
    <w:rsid w:val="00C719AC"/>
    <w:rsid w:val="00C7371B"/>
    <w:rsid w:val="00C76140"/>
    <w:rsid w:val="00C901F8"/>
    <w:rsid w:val="00C9192C"/>
    <w:rsid w:val="00C92141"/>
    <w:rsid w:val="00C9279C"/>
    <w:rsid w:val="00C93269"/>
    <w:rsid w:val="00C93C5C"/>
    <w:rsid w:val="00C97CF8"/>
    <w:rsid w:val="00CA073B"/>
    <w:rsid w:val="00CA146B"/>
    <w:rsid w:val="00CA1A43"/>
    <w:rsid w:val="00CA2F25"/>
    <w:rsid w:val="00CA3AB4"/>
    <w:rsid w:val="00CA3CAD"/>
    <w:rsid w:val="00CA41C2"/>
    <w:rsid w:val="00CA75B7"/>
    <w:rsid w:val="00CB7E29"/>
    <w:rsid w:val="00CC2633"/>
    <w:rsid w:val="00CC2700"/>
    <w:rsid w:val="00CC4978"/>
    <w:rsid w:val="00CD1C5E"/>
    <w:rsid w:val="00CD2F00"/>
    <w:rsid w:val="00CE1CA2"/>
    <w:rsid w:val="00CE24D3"/>
    <w:rsid w:val="00CE2BC7"/>
    <w:rsid w:val="00CE5343"/>
    <w:rsid w:val="00CF419D"/>
    <w:rsid w:val="00CF73E9"/>
    <w:rsid w:val="00D021DE"/>
    <w:rsid w:val="00D06469"/>
    <w:rsid w:val="00D0677B"/>
    <w:rsid w:val="00D073CD"/>
    <w:rsid w:val="00D073DD"/>
    <w:rsid w:val="00D07B5A"/>
    <w:rsid w:val="00D10843"/>
    <w:rsid w:val="00D11273"/>
    <w:rsid w:val="00D15143"/>
    <w:rsid w:val="00D17777"/>
    <w:rsid w:val="00D22C8E"/>
    <w:rsid w:val="00D23437"/>
    <w:rsid w:val="00D240C7"/>
    <w:rsid w:val="00D26F88"/>
    <w:rsid w:val="00D274EC"/>
    <w:rsid w:val="00D308F6"/>
    <w:rsid w:val="00D31B5F"/>
    <w:rsid w:val="00D32C6E"/>
    <w:rsid w:val="00D41866"/>
    <w:rsid w:val="00D41DF5"/>
    <w:rsid w:val="00D42B6C"/>
    <w:rsid w:val="00D44593"/>
    <w:rsid w:val="00D462FE"/>
    <w:rsid w:val="00D46F1E"/>
    <w:rsid w:val="00D50933"/>
    <w:rsid w:val="00D50FC9"/>
    <w:rsid w:val="00D536E7"/>
    <w:rsid w:val="00D5391B"/>
    <w:rsid w:val="00D53C89"/>
    <w:rsid w:val="00D54782"/>
    <w:rsid w:val="00D55FD5"/>
    <w:rsid w:val="00D56074"/>
    <w:rsid w:val="00D60B34"/>
    <w:rsid w:val="00D63B2B"/>
    <w:rsid w:val="00D70C57"/>
    <w:rsid w:val="00D7181B"/>
    <w:rsid w:val="00D73C6B"/>
    <w:rsid w:val="00D74D09"/>
    <w:rsid w:val="00D75BA4"/>
    <w:rsid w:val="00D8113F"/>
    <w:rsid w:val="00D83B99"/>
    <w:rsid w:val="00D848D4"/>
    <w:rsid w:val="00D8542B"/>
    <w:rsid w:val="00D858E6"/>
    <w:rsid w:val="00D85A75"/>
    <w:rsid w:val="00D86153"/>
    <w:rsid w:val="00D9222C"/>
    <w:rsid w:val="00D9266F"/>
    <w:rsid w:val="00D92BCC"/>
    <w:rsid w:val="00D95405"/>
    <w:rsid w:val="00D95E9E"/>
    <w:rsid w:val="00D9699D"/>
    <w:rsid w:val="00D979AF"/>
    <w:rsid w:val="00DA0868"/>
    <w:rsid w:val="00DA0D67"/>
    <w:rsid w:val="00DA1CF3"/>
    <w:rsid w:val="00DA2431"/>
    <w:rsid w:val="00DA25E9"/>
    <w:rsid w:val="00DA315A"/>
    <w:rsid w:val="00DA71DA"/>
    <w:rsid w:val="00DB2949"/>
    <w:rsid w:val="00DB3109"/>
    <w:rsid w:val="00DB3F91"/>
    <w:rsid w:val="00DB5018"/>
    <w:rsid w:val="00DB537C"/>
    <w:rsid w:val="00DB7586"/>
    <w:rsid w:val="00DC09C3"/>
    <w:rsid w:val="00DC5263"/>
    <w:rsid w:val="00DC590A"/>
    <w:rsid w:val="00DC6FE1"/>
    <w:rsid w:val="00DC7056"/>
    <w:rsid w:val="00DC7AC1"/>
    <w:rsid w:val="00DD08A5"/>
    <w:rsid w:val="00DD6ACF"/>
    <w:rsid w:val="00DE07F5"/>
    <w:rsid w:val="00DE0A5D"/>
    <w:rsid w:val="00DE13E0"/>
    <w:rsid w:val="00DE24E9"/>
    <w:rsid w:val="00DE25AD"/>
    <w:rsid w:val="00DE2CCD"/>
    <w:rsid w:val="00DE6BD0"/>
    <w:rsid w:val="00DE7013"/>
    <w:rsid w:val="00DE7EF2"/>
    <w:rsid w:val="00DF06EB"/>
    <w:rsid w:val="00DF3009"/>
    <w:rsid w:val="00DF3336"/>
    <w:rsid w:val="00DF369E"/>
    <w:rsid w:val="00DF5363"/>
    <w:rsid w:val="00DF645C"/>
    <w:rsid w:val="00E00ABE"/>
    <w:rsid w:val="00E022F3"/>
    <w:rsid w:val="00E025FB"/>
    <w:rsid w:val="00E02AE6"/>
    <w:rsid w:val="00E06AF1"/>
    <w:rsid w:val="00E071F2"/>
    <w:rsid w:val="00E12D24"/>
    <w:rsid w:val="00E1424E"/>
    <w:rsid w:val="00E1437D"/>
    <w:rsid w:val="00E1559C"/>
    <w:rsid w:val="00E15FB9"/>
    <w:rsid w:val="00E167F8"/>
    <w:rsid w:val="00E242F8"/>
    <w:rsid w:val="00E245F5"/>
    <w:rsid w:val="00E30807"/>
    <w:rsid w:val="00E32520"/>
    <w:rsid w:val="00E32644"/>
    <w:rsid w:val="00E32A68"/>
    <w:rsid w:val="00E331E6"/>
    <w:rsid w:val="00E34C2F"/>
    <w:rsid w:val="00E35903"/>
    <w:rsid w:val="00E35C3F"/>
    <w:rsid w:val="00E40038"/>
    <w:rsid w:val="00E40A79"/>
    <w:rsid w:val="00E41EC1"/>
    <w:rsid w:val="00E45A70"/>
    <w:rsid w:val="00E519D0"/>
    <w:rsid w:val="00E53341"/>
    <w:rsid w:val="00E53BAD"/>
    <w:rsid w:val="00E54EA8"/>
    <w:rsid w:val="00E55F18"/>
    <w:rsid w:val="00E56EF3"/>
    <w:rsid w:val="00E65F08"/>
    <w:rsid w:val="00E665D3"/>
    <w:rsid w:val="00E6779E"/>
    <w:rsid w:val="00E70C79"/>
    <w:rsid w:val="00E711F1"/>
    <w:rsid w:val="00E75795"/>
    <w:rsid w:val="00E82F88"/>
    <w:rsid w:val="00E842D6"/>
    <w:rsid w:val="00E845F7"/>
    <w:rsid w:val="00E858A3"/>
    <w:rsid w:val="00E8791F"/>
    <w:rsid w:val="00E90D36"/>
    <w:rsid w:val="00E9125F"/>
    <w:rsid w:val="00E9384F"/>
    <w:rsid w:val="00E961E7"/>
    <w:rsid w:val="00E97BED"/>
    <w:rsid w:val="00EA434F"/>
    <w:rsid w:val="00EB75A8"/>
    <w:rsid w:val="00EC0608"/>
    <w:rsid w:val="00EC1311"/>
    <w:rsid w:val="00ED0E3B"/>
    <w:rsid w:val="00ED0FA2"/>
    <w:rsid w:val="00ED4233"/>
    <w:rsid w:val="00ED4ACC"/>
    <w:rsid w:val="00ED5F42"/>
    <w:rsid w:val="00ED7D83"/>
    <w:rsid w:val="00EE28BA"/>
    <w:rsid w:val="00EE3736"/>
    <w:rsid w:val="00EE54DE"/>
    <w:rsid w:val="00EF2072"/>
    <w:rsid w:val="00F02A81"/>
    <w:rsid w:val="00F07895"/>
    <w:rsid w:val="00F126BF"/>
    <w:rsid w:val="00F13A14"/>
    <w:rsid w:val="00F21A13"/>
    <w:rsid w:val="00F232B6"/>
    <w:rsid w:val="00F25753"/>
    <w:rsid w:val="00F25EBF"/>
    <w:rsid w:val="00F3111B"/>
    <w:rsid w:val="00F35973"/>
    <w:rsid w:val="00F36252"/>
    <w:rsid w:val="00F37151"/>
    <w:rsid w:val="00F37384"/>
    <w:rsid w:val="00F402CA"/>
    <w:rsid w:val="00F41F5E"/>
    <w:rsid w:val="00F420BD"/>
    <w:rsid w:val="00F43978"/>
    <w:rsid w:val="00F45238"/>
    <w:rsid w:val="00F50316"/>
    <w:rsid w:val="00F51282"/>
    <w:rsid w:val="00F526E2"/>
    <w:rsid w:val="00F55FD8"/>
    <w:rsid w:val="00F630A2"/>
    <w:rsid w:val="00F6646C"/>
    <w:rsid w:val="00F66971"/>
    <w:rsid w:val="00F7558E"/>
    <w:rsid w:val="00F77EAB"/>
    <w:rsid w:val="00F8148E"/>
    <w:rsid w:val="00F81A0F"/>
    <w:rsid w:val="00F82141"/>
    <w:rsid w:val="00F821A0"/>
    <w:rsid w:val="00F8341C"/>
    <w:rsid w:val="00F85DA7"/>
    <w:rsid w:val="00F85DFB"/>
    <w:rsid w:val="00F85F22"/>
    <w:rsid w:val="00F871C0"/>
    <w:rsid w:val="00F9101F"/>
    <w:rsid w:val="00F9344E"/>
    <w:rsid w:val="00F953BC"/>
    <w:rsid w:val="00F95CCD"/>
    <w:rsid w:val="00F96761"/>
    <w:rsid w:val="00F975E8"/>
    <w:rsid w:val="00FA11DA"/>
    <w:rsid w:val="00FA12DB"/>
    <w:rsid w:val="00FA3526"/>
    <w:rsid w:val="00FA4D7D"/>
    <w:rsid w:val="00FA5120"/>
    <w:rsid w:val="00FB5AEE"/>
    <w:rsid w:val="00FC014D"/>
    <w:rsid w:val="00FC01CE"/>
    <w:rsid w:val="00FC165C"/>
    <w:rsid w:val="00FC5514"/>
    <w:rsid w:val="00FC5F41"/>
    <w:rsid w:val="00FC6288"/>
    <w:rsid w:val="00FD128D"/>
    <w:rsid w:val="00FD46AF"/>
    <w:rsid w:val="00FD676F"/>
    <w:rsid w:val="00FE1BB3"/>
    <w:rsid w:val="00FE2E3A"/>
    <w:rsid w:val="00FE3EFA"/>
    <w:rsid w:val="00FE5985"/>
    <w:rsid w:val="00FE74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5F40B"/>
  <w15:chartTrackingRefBased/>
  <w15:docId w15:val="{DDF6C82A-1EBF-48E4-9401-F4EC85E92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751"/>
    <w:rPr>
      <w:rFonts w:ascii="Arial" w:hAnsi="Arial"/>
      <w:sz w:val="24"/>
    </w:rPr>
  </w:style>
  <w:style w:type="paragraph" w:styleId="Heading1">
    <w:name w:val="heading 1"/>
    <w:basedOn w:val="Normal"/>
    <w:next w:val="Normal"/>
    <w:link w:val="Heading1Char"/>
    <w:uiPriority w:val="9"/>
    <w:qFormat/>
    <w:rsid w:val="00967C1E"/>
    <w:pPr>
      <w:keepNext/>
      <w:keepLines/>
      <w:spacing w:before="240" w:after="0"/>
      <w:outlineLvl w:val="0"/>
    </w:pPr>
    <w:rPr>
      <w:rFonts w:eastAsiaTheme="majorEastAsia" w:cstheme="majorBidi"/>
      <w:color w:val="2F5496" w:themeColor="accent1" w:themeShade="BF"/>
      <w:sz w:val="40"/>
      <w:szCs w:val="32"/>
    </w:rPr>
  </w:style>
  <w:style w:type="paragraph" w:styleId="Heading2">
    <w:name w:val="heading 2"/>
    <w:basedOn w:val="Normal"/>
    <w:next w:val="Normal"/>
    <w:link w:val="Heading2Char"/>
    <w:uiPriority w:val="9"/>
    <w:unhideWhenUsed/>
    <w:qFormat/>
    <w:rsid w:val="00400751"/>
    <w:pPr>
      <w:keepNext/>
      <w:keepLines/>
      <w:spacing w:before="40" w:after="0"/>
      <w:outlineLvl w:val="1"/>
    </w:pPr>
    <w:rPr>
      <w:rFonts w:eastAsiaTheme="majorEastAsia" w:cstheme="majorBidi"/>
      <w:color w:val="2F5496" w:themeColor="accent1" w:themeShade="BF"/>
      <w:sz w:val="3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F630A2"/>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normaltextrun">
    <w:name w:val="normaltextrun"/>
    <w:basedOn w:val="DefaultParagraphFont"/>
    <w:rsid w:val="00F630A2"/>
  </w:style>
  <w:style w:type="character" w:customStyle="1" w:styleId="eop">
    <w:name w:val="eop"/>
    <w:basedOn w:val="DefaultParagraphFont"/>
    <w:rsid w:val="00F630A2"/>
  </w:style>
  <w:style w:type="character" w:customStyle="1" w:styleId="pagebreaktextspan">
    <w:name w:val="pagebreaktextspan"/>
    <w:basedOn w:val="DefaultParagraphFont"/>
    <w:rsid w:val="00F630A2"/>
  </w:style>
  <w:style w:type="character" w:customStyle="1" w:styleId="Heading1Char">
    <w:name w:val="Heading 1 Char"/>
    <w:basedOn w:val="DefaultParagraphFont"/>
    <w:link w:val="Heading1"/>
    <w:uiPriority w:val="9"/>
    <w:rsid w:val="00967C1E"/>
    <w:rPr>
      <w:rFonts w:ascii="Arial" w:eastAsiaTheme="majorEastAsia" w:hAnsi="Arial" w:cstheme="majorBidi"/>
      <w:color w:val="2F5496" w:themeColor="accent1" w:themeShade="BF"/>
      <w:sz w:val="40"/>
      <w:szCs w:val="32"/>
    </w:rPr>
  </w:style>
  <w:style w:type="paragraph" w:styleId="TOCHeading">
    <w:name w:val="TOC Heading"/>
    <w:basedOn w:val="Heading1"/>
    <w:next w:val="Normal"/>
    <w:uiPriority w:val="39"/>
    <w:unhideWhenUsed/>
    <w:qFormat/>
    <w:rsid w:val="00F630A2"/>
    <w:pPr>
      <w:outlineLvl w:val="9"/>
    </w:pPr>
    <w:rPr>
      <w:lang w:val="en-US"/>
    </w:rPr>
  </w:style>
  <w:style w:type="paragraph" w:styleId="TOC1">
    <w:name w:val="toc 1"/>
    <w:basedOn w:val="Normal"/>
    <w:next w:val="Normal"/>
    <w:autoRedefine/>
    <w:uiPriority w:val="39"/>
    <w:unhideWhenUsed/>
    <w:rsid w:val="00F630A2"/>
    <w:pPr>
      <w:spacing w:after="100"/>
    </w:pPr>
  </w:style>
  <w:style w:type="character" w:styleId="Hyperlink">
    <w:name w:val="Hyperlink"/>
    <w:basedOn w:val="DefaultParagraphFont"/>
    <w:uiPriority w:val="99"/>
    <w:unhideWhenUsed/>
    <w:rsid w:val="00F630A2"/>
    <w:rPr>
      <w:color w:val="0563C1" w:themeColor="hyperlink"/>
      <w:u w:val="single"/>
    </w:rPr>
  </w:style>
  <w:style w:type="paragraph" w:styleId="Caption">
    <w:name w:val="caption"/>
    <w:basedOn w:val="Normal"/>
    <w:next w:val="Normal"/>
    <w:uiPriority w:val="35"/>
    <w:unhideWhenUsed/>
    <w:qFormat/>
    <w:rsid w:val="00F420BD"/>
    <w:pPr>
      <w:spacing w:after="200" w:line="240" w:lineRule="auto"/>
    </w:pPr>
    <w:rPr>
      <w:i/>
      <w:iCs/>
      <w:color w:val="44546A" w:themeColor="text2"/>
      <w:sz w:val="18"/>
      <w:szCs w:val="18"/>
    </w:rPr>
  </w:style>
  <w:style w:type="paragraph" w:styleId="ListParagraph">
    <w:name w:val="List Paragraph"/>
    <w:basedOn w:val="Normal"/>
    <w:uiPriority w:val="34"/>
    <w:qFormat/>
    <w:rsid w:val="00FD46AF"/>
    <w:pPr>
      <w:ind w:left="720"/>
      <w:contextualSpacing/>
    </w:pPr>
  </w:style>
  <w:style w:type="paragraph" w:styleId="Header">
    <w:name w:val="header"/>
    <w:basedOn w:val="Normal"/>
    <w:link w:val="HeaderChar"/>
    <w:uiPriority w:val="99"/>
    <w:unhideWhenUsed/>
    <w:rsid w:val="00A02E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2E46"/>
  </w:style>
  <w:style w:type="paragraph" w:styleId="Footer">
    <w:name w:val="footer"/>
    <w:basedOn w:val="Normal"/>
    <w:link w:val="FooterChar"/>
    <w:uiPriority w:val="99"/>
    <w:unhideWhenUsed/>
    <w:rsid w:val="00A02E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2E46"/>
  </w:style>
  <w:style w:type="paragraph" w:styleId="Bibliography">
    <w:name w:val="Bibliography"/>
    <w:basedOn w:val="Normal"/>
    <w:next w:val="Normal"/>
    <w:uiPriority w:val="37"/>
    <w:unhideWhenUsed/>
    <w:rsid w:val="001F6D42"/>
  </w:style>
  <w:style w:type="character" w:customStyle="1" w:styleId="Heading2Char">
    <w:name w:val="Heading 2 Char"/>
    <w:basedOn w:val="DefaultParagraphFont"/>
    <w:link w:val="Heading2"/>
    <w:uiPriority w:val="9"/>
    <w:rsid w:val="00400751"/>
    <w:rPr>
      <w:rFonts w:ascii="Arial" w:eastAsiaTheme="majorEastAsia" w:hAnsi="Arial" w:cstheme="majorBidi"/>
      <w:color w:val="2F5496" w:themeColor="accent1" w:themeShade="BF"/>
      <w:sz w:val="36"/>
      <w:szCs w:val="26"/>
    </w:rPr>
  </w:style>
  <w:style w:type="paragraph" w:styleId="NoSpacing">
    <w:name w:val="No Spacing"/>
    <w:uiPriority w:val="1"/>
    <w:qFormat/>
    <w:rsid w:val="00950E04"/>
    <w:pPr>
      <w:spacing w:after="0" w:line="240" w:lineRule="auto"/>
    </w:pPr>
    <w:rPr>
      <w:rFonts w:ascii="Arial" w:hAnsi="Arial"/>
      <w:sz w:val="24"/>
    </w:rPr>
  </w:style>
  <w:style w:type="character" w:styleId="CommentReference">
    <w:name w:val="annotation reference"/>
    <w:basedOn w:val="DefaultParagraphFont"/>
    <w:uiPriority w:val="99"/>
    <w:semiHidden/>
    <w:unhideWhenUsed/>
    <w:rsid w:val="00625724"/>
    <w:rPr>
      <w:sz w:val="16"/>
      <w:szCs w:val="16"/>
    </w:rPr>
  </w:style>
  <w:style w:type="paragraph" w:styleId="CommentText">
    <w:name w:val="annotation text"/>
    <w:basedOn w:val="Normal"/>
    <w:link w:val="CommentTextChar"/>
    <w:uiPriority w:val="99"/>
    <w:semiHidden/>
    <w:unhideWhenUsed/>
    <w:rsid w:val="00625724"/>
    <w:pPr>
      <w:spacing w:line="240" w:lineRule="auto"/>
    </w:pPr>
    <w:rPr>
      <w:sz w:val="20"/>
      <w:szCs w:val="20"/>
    </w:rPr>
  </w:style>
  <w:style w:type="character" w:customStyle="1" w:styleId="CommentTextChar">
    <w:name w:val="Comment Text Char"/>
    <w:basedOn w:val="DefaultParagraphFont"/>
    <w:link w:val="CommentText"/>
    <w:uiPriority w:val="99"/>
    <w:semiHidden/>
    <w:rsid w:val="00625724"/>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625724"/>
    <w:rPr>
      <w:b/>
      <w:bCs/>
    </w:rPr>
  </w:style>
  <w:style w:type="character" w:customStyle="1" w:styleId="CommentSubjectChar">
    <w:name w:val="Comment Subject Char"/>
    <w:basedOn w:val="CommentTextChar"/>
    <w:link w:val="CommentSubject"/>
    <w:uiPriority w:val="99"/>
    <w:semiHidden/>
    <w:rsid w:val="00625724"/>
    <w:rPr>
      <w:rFonts w:ascii="Arial" w:hAnsi="Arial"/>
      <w:b/>
      <w:bCs/>
      <w:sz w:val="20"/>
      <w:szCs w:val="20"/>
    </w:rPr>
  </w:style>
  <w:style w:type="paragraph" w:styleId="BalloonText">
    <w:name w:val="Balloon Text"/>
    <w:basedOn w:val="Normal"/>
    <w:link w:val="BalloonTextChar"/>
    <w:uiPriority w:val="99"/>
    <w:semiHidden/>
    <w:unhideWhenUsed/>
    <w:rsid w:val="0062572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5724"/>
    <w:rPr>
      <w:rFonts w:ascii="Segoe UI" w:hAnsi="Segoe UI" w:cs="Segoe UI"/>
      <w:sz w:val="18"/>
      <w:szCs w:val="18"/>
    </w:rPr>
  </w:style>
  <w:style w:type="paragraph" w:styleId="TableofFigures">
    <w:name w:val="table of figures"/>
    <w:basedOn w:val="Normal"/>
    <w:next w:val="Normal"/>
    <w:uiPriority w:val="99"/>
    <w:unhideWhenUsed/>
    <w:rsid w:val="008F1109"/>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24647">
      <w:bodyDiv w:val="1"/>
      <w:marLeft w:val="0"/>
      <w:marRight w:val="0"/>
      <w:marTop w:val="0"/>
      <w:marBottom w:val="0"/>
      <w:divBdr>
        <w:top w:val="none" w:sz="0" w:space="0" w:color="auto"/>
        <w:left w:val="none" w:sz="0" w:space="0" w:color="auto"/>
        <w:bottom w:val="none" w:sz="0" w:space="0" w:color="auto"/>
        <w:right w:val="none" w:sz="0" w:space="0" w:color="auto"/>
      </w:divBdr>
    </w:div>
    <w:div w:id="33122020">
      <w:bodyDiv w:val="1"/>
      <w:marLeft w:val="0"/>
      <w:marRight w:val="0"/>
      <w:marTop w:val="0"/>
      <w:marBottom w:val="0"/>
      <w:divBdr>
        <w:top w:val="none" w:sz="0" w:space="0" w:color="auto"/>
        <w:left w:val="none" w:sz="0" w:space="0" w:color="auto"/>
        <w:bottom w:val="none" w:sz="0" w:space="0" w:color="auto"/>
        <w:right w:val="none" w:sz="0" w:space="0" w:color="auto"/>
      </w:divBdr>
    </w:div>
    <w:div w:id="45764004">
      <w:bodyDiv w:val="1"/>
      <w:marLeft w:val="0"/>
      <w:marRight w:val="0"/>
      <w:marTop w:val="0"/>
      <w:marBottom w:val="0"/>
      <w:divBdr>
        <w:top w:val="none" w:sz="0" w:space="0" w:color="auto"/>
        <w:left w:val="none" w:sz="0" w:space="0" w:color="auto"/>
        <w:bottom w:val="none" w:sz="0" w:space="0" w:color="auto"/>
        <w:right w:val="none" w:sz="0" w:space="0" w:color="auto"/>
      </w:divBdr>
    </w:div>
    <w:div w:id="48921396">
      <w:bodyDiv w:val="1"/>
      <w:marLeft w:val="0"/>
      <w:marRight w:val="0"/>
      <w:marTop w:val="0"/>
      <w:marBottom w:val="0"/>
      <w:divBdr>
        <w:top w:val="none" w:sz="0" w:space="0" w:color="auto"/>
        <w:left w:val="none" w:sz="0" w:space="0" w:color="auto"/>
        <w:bottom w:val="none" w:sz="0" w:space="0" w:color="auto"/>
        <w:right w:val="none" w:sz="0" w:space="0" w:color="auto"/>
      </w:divBdr>
    </w:div>
    <w:div w:id="55395705">
      <w:bodyDiv w:val="1"/>
      <w:marLeft w:val="0"/>
      <w:marRight w:val="0"/>
      <w:marTop w:val="0"/>
      <w:marBottom w:val="0"/>
      <w:divBdr>
        <w:top w:val="none" w:sz="0" w:space="0" w:color="auto"/>
        <w:left w:val="none" w:sz="0" w:space="0" w:color="auto"/>
        <w:bottom w:val="none" w:sz="0" w:space="0" w:color="auto"/>
        <w:right w:val="none" w:sz="0" w:space="0" w:color="auto"/>
      </w:divBdr>
    </w:div>
    <w:div w:id="268242312">
      <w:bodyDiv w:val="1"/>
      <w:marLeft w:val="0"/>
      <w:marRight w:val="0"/>
      <w:marTop w:val="0"/>
      <w:marBottom w:val="0"/>
      <w:divBdr>
        <w:top w:val="none" w:sz="0" w:space="0" w:color="auto"/>
        <w:left w:val="none" w:sz="0" w:space="0" w:color="auto"/>
        <w:bottom w:val="none" w:sz="0" w:space="0" w:color="auto"/>
        <w:right w:val="none" w:sz="0" w:space="0" w:color="auto"/>
      </w:divBdr>
    </w:div>
    <w:div w:id="298191301">
      <w:bodyDiv w:val="1"/>
      <w:marLeft w:val="0"/>
      <w:marRight w:val="0"/>
      <w:marTop w:val="0"/>
      <w:marBottom w:val="0"/>
      <w:divBdr>
        <w:top w:val="none" w:sz="0" w:space="0" w:color="auto"/>
        <w:left w:val="none" w:sz="0" w:space="0" w:color="auto"/>
        <w:bottom w:val="none" w:sz="0" w:space="0" w:color="auto"/>
        <w:right w:val="none" w:sz="0" w:space="0" w:color="auto"/>
      </w:divBdr>
    </w:div>
    <w:div w:id="471675827">
      <w:bodyDiv w:val="1"/>
      <w:marLeft w:val="0"/>
      <w:marRight w:val="0"/>
      <w:marTop w:val="0"/>
      <w:marBottom w:val="0"/>
      <w:divBdr>
        <w:top w:val="none" w:sz="0" w:space="0" w:color="auto"/>
        <w:left w:val="none" w:sz="0" w:space="0" w:color="auto"/>
        <w:bottom w:val="none" w:sz="0" w:space="0" w:color="auto"/>
        <w:right w:val="none" w:sz="0" w:space="0" w:color="auto"/>
      </w:divBdr>
    </w:div>
    <w:div w:id="718826213">
      <w:bodyDiv w:val="1"/>
      <w:marLeft w:val="0"/>
      <w:marRight w:val="0"/>
      <w:marTop w:val="0"/>
      <w:marBottom w:val="0"/>
      <w:divBdr>
        <w:top w:val="none" w:sz="0" w:space="0" w:color="auto"/>
        <w:left w:val="none" w:sz="0" w:space="0" w:color="auto"/>
        <w:bottom w:val="none" w:sz="0" w:space="0" w:color="auto"/>
        <w:right w:val="none" w:sz="0" w:space="0" w:color="auto"/>
      </w:divBdr>
    </w:div>
    <w:div w:id="791021071">
      <w:bodyDiv w:val="1"/>
      <w:marLeft w:val="0"/>
      <w:marRight w:val="0"/>
      <w:marTop w:val="0"/>
      <w:marBottom w:val="0"/>
      <w:divBdr>
        <w:top w:val="none" w:sz="0" w:space="0" w:color="auto"/>
        <w:left w:val="none" w:sz="0" w:space="0" w:color="auto"/>
        <w:bottom w:val="none" w:sz="0" w:space="0" w:color="auto"/>
        <w:right w:val="none" w:sz="0" w:space="0" w:color="auto"/>
      </w:divBdr>
    </w:div>
    <w:div w:id="858661071">
      <w:bodyDiv w:val="1"/>
      <w:marLeft w:val="0"/>
      <w:marRight w:val="0"/>
      <w:marTop w:val="0"/>
      <w:marBottom w:val="0"/>
      <w:divBdr>
        <w:top w:val="none" w:sz="0" w:space="0" w:color="auto"/>
        <w:left w:val="none" w:sz="0" w:space="0" w:color="auto"/>
        <w:bottom w:val="none" w:sz="0" w:space="0" w:color="auto"/>
        <w:right w:val="none" w:sz="0" w:space="0" w:color="auto"/>
      </w:divBdr>
    </w:div>
    <w:div w:id="947666216">
      <w:bodyDiv w:val="1"/>
      <w:marLeft w:val="0"/>
      <w:marRight w:val="0"/>
      <w:marTop w:val="0"/>
      <w:marBottom w:val="0"/>
      <w:divBdr>
        <w:top w:val="none" w:sz="0" w:space="0" w:color="auto"/>
        <w:left w:val="none" w:sz="0" w:space="0" w:color="auto"/>
        <w:bottom w:val="none" w:sz="0" w:space="0" w:color="auto"/>
        <w:right w:val="none" w:sz="0" w:space="0" w:color="auto"/>
      </w:divBdr>
    </w:div>
    <w:div w:id="1091002220">
      <w:bodyDiv w:val="1"/>
      <w:marLeft w:val="0"/>
      <w:marRight w:val="0"/>
      <w:marTop w:val="0"/>
      <w:marBottom w:val="0"/>
      <w:divBdr>
        <w:top w:val="none" w:sz="0" w:space="0" w:color="auto"/>
        <w:left w:val="none" w:sz="0" w:space="0" w:color="auto"/>
        <w:bottom w:val="none" w:sz="0" w:space="0" w:color="auto"/>
        <w:right w:val="none" w:sz="0" w:space="0" w:color="auto"/>
      </w:divBdr>
    </w:div>
    <w:div w:id="1099253144">
      <w:bodyDiv w:val="1"/>
      <w:marLeft w:val="0"/>
      <w:marRight w:val="0"/>
      <w:marTop w:val="0"/>
      <w:marBottom w:val="0"/>
      <w:divBdr>
        <w:top w:val="none" w:sz="0" w:space="0" w:color="auto"/>
        <w:left w:val="none" w:sz="0" w:space="0" w:color="auto"/>
        <w:bottom w:val="none" w:sz="0" w:space="0" w:color="auto"/>
        <w:right w:val="none" w:sz="0" w:space="0" w:color="auto"/>
      </w:divBdr>
    </w:div>
    <w:div w:id="1106004538">
      <w:bodyDiv w:val="1"/>
      <w:marLeft w:val="0"/>
      <w:marRight w:val="0"/>
      <w:marTop w:val="0"/>
      <w:marBottom w:val="0"/>
      <w:divBdr>
        <w:top w:val="none" w:sz="0" w:space="0" w:color="auto"/>
        <w:left w:val="none" w:sz="0" w:space="0" w:color="auto"/>
        <w:bottom w:val="none" w:sz="0" w:space="0" w:color="auto"/>
        <w:right w:val="none" w:sz="0" w:space="0" w:color="auto"/>
      </w:divBdr>
    </w:div>
    <w:div w:id="1196623308">
      <w:bodyDiv w:val="1"/>
      <w:marLeft w:val="0"/>
      <w:marRight w:val="0"/>
      <w:marTop w:val="0"/>
      <w:marBottom w:val="0"/>
      <w:divBdr>
        <w:top w:val="none" w:sz="0" w:space="0" w:color="auto"/>
        <w:left w:val="none" w:sz="0" w:space="0" w:color="auto"/>
        <w:bottom w:val="none" w:sz="0" w:space="0" w:color="auto"/>
        <w:right w:val="none" w:sz="0" w:space="0" w:color="auto"/>
      </w:divBdr>
    </w:div>
    <w:div w:id="1242372119">
      <w:bodyDiv w:val="1"/>
      <w:marLeft w:val="0"/>
      <w:marRight w:val="0"/>
      <w:marTop w:val="0"/>
      <w:marBottom w:val="0"/>
      <w:divBdr>
        <w:top w:val="none" w:sz="0" w:space="0" w:color="auto"/>
        <w:left w:val="none" w:sz="0" w:space="0" w:color="auto"/>
        <w:bottom w:val="none" w:sz="0" w:space="0" w:color="auto"/>
        <w:right w:val="none" w:sz="0" w:space="0" w:color="auto"/>
      </w:divBdr>
    </w:div>
    <w:div w:id="1265306840">
      <w:bodyDiv w:val="1"/>
      <w:marLeft w:val="0"/>
      <w:marRight w:val="0"/>
      <w:marTop w:val="0"/>
      <w:marBottom w:val="0"/>
      <w:divBdr>
        <w:top w:val="none" w:sz="0" w:space="0" w:color="auto"/>
        <w:left w:val="none" w:sz="0" w:space="0" w:color="auto"/>
        <w:bottom w:val="none" w:sz="0" w:space="0" w:color="auto"/>
        <w:right w:val="none" w:sz="0" w:space="0" w:color="auto"/>
      </w:divBdr>
    </w:div>
    <w:div w:id="1277520677">
      <w:bodyDiv w:val="1"/>
      <w:marLeft w:val="0"/>
      <w:marRight w:val="0"/>
      <w:marTop w:val="0"/>
      <w:marBottom w:val="0"/>
      <w:divBdr>
        <w:top w:val="none" w:sz="0" w:space="0" w:color="auto"/>
        <w:left w:val="none" w:sz="0" w:space="0" w:color="auto"/>
        <w:bottom w:val="none" w:sz="0" w:space="0" w:color="auto"/>
        <w:right w:val="none" w:sz="0" w:space="0" w:color="auto"/>
      </w:divBdr>
    </w:div>
    <w:div w:id="1296567351">
      <w:bodyDiv w:val="1"/>
      <w:marLeft w:val="0"/>
      <w:marRight w:val="0"/>
      <w:marTop w:val="0"/>
      <w:marBottom w:val="0"/>
      <w:divBdr>
        <w:top w:val="none" w:sz="0" w:space="0" w:color="auto"/>
        <w:left w:val="none" w:sz="0" w:space="0" w:color="auto"/>
        <w:bottom w:val="none" w:sz="0" w:space="0" w:color="auto"/>
        <w:right w:val="none" w:sz="0" w:space="0" w:color="auto"/>
      </w:divBdr>
      <w:divsChild>
        <w:div w:id="28843943">
          <w:marLeft w:val="547"/>
          <w:marRight w:val="0"/>
          <w:marTop w:val="0"/>
          <w:marBottom w:val="0"/>
          <w:divBdr>
            <w:top w:val="none" w:sz="0" w:space="0" w:color="auto"/>
            <w:left w:val="none" w:sz="0" w:space="0" w:color="auto"/>
            <w:bottom w:val="none" w:sz="0" w:space="0" w:color="auto"/>
            <w:right w:val="none" w:sz="0" w:space="0" w:color="auto"/>
          </w:divBdr>
        </w:div>
        <w:div w:id="1665351593">
          <w:marLeft w:val="547"/>
          <w:marRight w:val="0"/>
          <w:marTop w:val="0"/>
          <w:marBottom w:val="0"/>
          <w:divBdr>
            <w:top w:val="none" w:sz="0" w:space="0" w:color="auto"/>
            <w:left w:val="none" w:sz="0" w:space="0" w:color="auto"/>
            <w:bottom w:val="none" w:sz="0" w:space="0" w:color="auto"/>
            <w:right w:val="none" w:sz="0" w:space="0" w:color="auto"/>
          </w:divBdr>
        </w:div>
        <w:div w:id="823080534">
          <w:marLeft w:val="547"/>
          <w:marRight w:val="0"/>
          <w:marTop w:val="0"/>
          <w:marBottom w:val="0"/>
          <w:divBdr>
            <w:top w:val="none" w:sz="0" w:space="0" w:color="auto"/>
            <w:left w:val="none" w:sz="0" w:space="0" w:color="auto"/>
            <w:bottom w:val="none" w:sz="0" w:space="0" w:color="auto"/>
            <w:right w:val="none" w:sz="0" w:space="0" w:color="auto"/>
          </w:divBdr>
        </w:div>
        <w:div w:id="2011172228">
          <w:marLeft w:val="547"/>
          <w:marRight w:val="0"/>
          <w:marTop w:val="0"/>
          <w:marBottom w:val="0"/>
          <w:divBdr>
            <w:top w:val="none" w:sz="0" w:space="0" w:color="auto"/>
            <w:left w:val="none" w:sz="0" w:space="0" w:color="auto"/>
            <w:bottom w:val="none" w:sz="0" w:space="0" w:color="auto"/>
            <w:right w:val="none" w:sz="0" w:space="0" w:color="auto"/>
          </w:divBdr>
        </w:div>
        <w:div w:id="531501060">
          <w:marLeft w:val="547"/>
          <w:marRight w:val="0"/>
          <w:marTop w:val="0"/>
          <w:marBottom w:val="0"/>
          <w:divBdr>
            <w:top w:val="none" w:sz="0" w:space="0" w:color="auto"/>
            <w:left w:val="none" w:sz="0" w:space="0" w:color="auto"/>
            <w:bottom w:val="none" w:sz="0" w:space="0" w:color="auto"/>
            <w:right w:val="none" w:sz="0" w:space="0" w:color="auto"/>
          </w:divBdr>
        </w:div>
        <w:div w:id="2024817043">
          <w:marLeft w:val="547"/>
          <w:marRight w:val="0"/>
          <w:marTop w:val="0"/>
          <w:marBottom w:val="0"/>
          <w:divBdr>
            <w:top w:val="none" w:sz="0" w:space="0" w:color="auto"/>
            <w:left w:val="none" w:sz="0" w:space="0" w:color="auto"/>
            <w:bottom w:val="none" w:sz="0" w:space="0" w:color="auto"/>
            <w:right w:val="none" w:sz="0" w:space="0" w:color="auto"/>
          </w:divBdr>
        </w:div>
      </w:divsChild>
    </w:div>
    <w:div w:id="1317102819">
      <w:bodyDiv w:val="1"/>
      <w:marLeft w:val="0"/>
      <w:marRight w:val="0"/>
      <w:marTop w:val="0"/>
      <w:marBottom w:val="0"/>
      <w:divBdr>
        <w:top w:val="none" w:sz="0" w:space="0" w:color="auto"/>
        <w:left w:val="none" w:sz="0" w:space="0" w:color="auto"/>
        <w:bottom w:val="none" w:sz="0" w:space="0" w:color="auto"/>
        <w:right w:val="none" w:sz="0" w:space="0" w:color="auto"/>
      </w:divBdr>
    </w:div>
    <w:div w:id="1319112309">
      <w:bodyDiv w:val="1"/>
      <w:marLeft w:val="0"/>
      <w:marRight w:val="0"/>
      <w:marTop w:val="0"/>
      <w:marBottom w:val="0"/>
      <w:divBdr>
        <w:top w:val="none" w:sz="0" w:space="0" w:color="auto"/>
        <w:left w:val="none" w:sz="0" w:space="0" w:color="auto"/>
        <w:bottom w:val="none" w:sz="0" w:space="0" w:color="auto"/>
        <w:right w:val="none" w:sz="0" w:space="0" w:color="auto"/>
      </w:divBdr>
    </w:div>
    <w:div w:id="1388911907">
      <w:bodyDiv w:val="1"/>
      <w:marLeft w:val="0"/>
      <w:marRight w:val="0"/>
      <w:marTop w:val="0"/>
      <w:marBottom w:val="0"/>
      <w:divBdr>
        <w:top w:val="none" w:sz="0" w:space="0" w:color="auto"/>
        <w:left w:val="none" w:sz="0" w:space="0" w:color="auto"/>
        <w:bottom w:val="none" w:sz="0" w:space="0" w:color="auto"/>
        <w:right w:val="none" w:sz="0" w:space="0" w:color="auto"/>
      </w:divBdr>
    </w:div>
    <w:div w:id="1390378741">
      <w:bodyDiv w:val="1"/>
      <w:marLeft w:val="0"/>
      <w:marRight w:val="0"/>
      <w:marTop w:val="0"/>
      <w:marBottom w:val="0"/>
      <w:divBdr>
        <w:top w:val="none" w:sz="0" w:space="0" w:color="auto"/>
        <w:left w:val="none" w:sz="0" w:space="0" w:color="auto"/>
        <w:bottom w:val="none" w:sz="0" w:space="0" w:color="auto"/>
        <w:right w:val="none" w:sz="0" w:space="0" w:color="auto"/>
      </w:divBdr>
      <w:divsChild>
        <w:div w:id="1693258864">
          <w:marLeft w:val="0"/>
          <w:marRight w:val="0"/>
          <w:marTop w:val="0"/>
          <w:marBottom w:val="0"/>
          <w:divBdr>
            <w:top w:val="none" w:sz="0" w:space="0" w:color="auto"/>
            <w:left w:val="none" w:sz="0" w:space="0" w:color="auto"/>
            <w:bottom w:val="none" w:sz="0" w:space="0" w:color="auto"/>
            <w:right w:val="none" w:sz="0" w:space="0" w:color="auto"/>
          </w:divBdr>
        </w:div>
        <w:div w:id="759063134">
          <w:marLeft w:val="0"/>
          <w:marRight w:val="0"/>
          <w:marTop w:val="0"/>
          <w:marBottom w:val="0"/>
          <w:divBdr>
            <w:top w:val="none" w:sz="0" w:space="0" w:color="auto"/>
            <w:left w:val="none" w:sz="0" w:space="0" w:color="auto"/>
            <w:bottom w:val="none" w:sz="0" w:space="0" w:color="auto"/>
            <w:right w:val="none" w:sz="0" w:space="0" w:color="auto"/>
          </w:divBdr>
        </w:div>
      </w:divsChild>
    </w:div>
    <w:div w:id="1412578950">
      <w:bodyDiv w:val="1"/>
      <w:marLeft w:val="0"/>
      <w:marRight w:val="0"/>
      <w:marTop w:val="0"/>
      <w:marBottom w:val="0"/>
      <w:divBdr>
        <w:top w:val="none" w:sz="0" w:space="0" w:color="auto"/>
        <w:left w:val="none" w:sz="0" w:space="0" w:color="auto"/>
        <w:bottom w:val="none" w:sz="0" w:space="0" w:color="auto"/>
        <w:right w:val="none" w:sz="0" w:space="0" w:color="auto"/>
      </w:divBdr>
    </w:div>
    <w:div w:id="1498498499">
      <w:bodyDiv w:val="1"/>
      <w:marLeft w:val="0"/>
      <w:marRight w:val="0"/>
      <w:marTop w:val="0"/>
      <w:marBottom w:val="0"/>
      <w:divBdr>
        <w:top w:val="none" w:sz="0" w:space="0" w:color="auto"/>
        <w:left w:val="none" w:sz="0" w:space="0" w:color="auto"/>
        <w:bottom w:val="none" w:sz="0" w:space="0" w:color="auto"/>
        <w:right w:val="none" w:sz="0" w:space="0" w:color="auto"/>
      </w:divBdr>
    </w:div>
    <w:div w:id="1536311137">
      <w:bodyDiv w:val="1"/>
      <w:marLeft w:val="0"/>
      <w:marRight w:val="0"/>
      <w:marTop w:val="0"/>
      <w:marBottom w:val="0"/>
      <w:divBdr>
        <w:top w:val="none" w:sz="0" w:space="0" w:color="auto"/>
        <w:left w:val="none" w:sz="0" w:space="0" w:color="auto"/>
        <w:bottom w:val="none" w:sz="0" w:space="0" w:color="auto"/>
        <w:right w:val="none" w:sz="0" w:space="0" w:color="auto"/>
      </w:divBdr>
      <w:divsChild>
        <w:div w:id="1780565019">
          <w:marLeft w:val="0"/>
          <w:marRight w:val="0"/>
          <w:marTop w:val="0"/>
          <w:marBottom w:val="0"/>
          <w:divBdr>
            <w:top w:val="none" w:sz="0" w:space="0" w:color="auto"/>
            <w:left w:val="none" w:sz="0" w:space="0" w:color="auto"/>
            <w:bottom w:val="none" w:sz="0" w:space="0" w:color="auto"/>
            <w:right w:val="none" w:sz="0" w:space="0" w:color="auto"/>
          </w:divBdr>
        </w:div>
        <w:div w:id="1358123084">
          <w:marLeft w:val="0"/>
          <w:marRight w:val="0"/>
          <w:marTop w:val="0"/>
          <w:marBottom w:val="0"/>
          <w:divBdr>
            <w:top w:val="none" w:sz="0" w:space="0" w:color="auto"/>
            <w:left w:val="none" w:sz="0" w:space="0" w:color="auto"/>
            <w:bottom w:val="none" w:sz="0" w:space="0" w:color="auto"/>
            <w:right w:val="none" w:sz="0" w:space="0" w:color="auto"/>
          </w:divBdr>
        </w:div>
        <w:div w:id="284507949">
          <w:marLeft w:val="0"/>
          <w:marRight w:val="0"/>
          <w:marTop w:val="0"/>
          <w:marBottom w:val="0"/>
          <w:divBdr>
            <w:top w:val="none" w:sz="0" w:space="0" w:color="auto"/>
            <w:left w:val="none" w:sz="0" w:space="0" w:color="auto"/>
            <w:bottom w:val="none" w:sz="0" w:space="0" w:color="auto"/>
            <w:right w:val="none" w:sz="0" w:space="0" w:color="auto"/>
          </w:divBdr>
        </w:div>
        <w:div w:id="1281915834">
          <w:marLeft w:val="0"/>
          <w:marRight w:val="0"/>
          <w:marTop w:val="0"/>
          <w:marBottom w:val="0"/>
          <w:divBdr>
            <w:top w:val="none" w:sz="0" w:space="0" w:color="auto"/>
            <w:left w:val="none" w:sz="0" w:space="0" w:color="auto"/>
            <w:bottom w:val="none" w:sz="0" w:space="0" w:color="auto"/>
            <w:right w:val="none" w:sz="0" w:space="0" w:color="auto"/>
          </w:divBdr>
        </w:div>
        <w:div w:id="778186413">
          <w:marLeft w:val="0"/>
          <w:marRight w:val="0"/>
          <w:marTop w:val="0"/>
          <w:marBottom w:val="0"/>
          <w:divBdr>
            <w:top w:val="none" w:sz="0" w:space="0" w:color="auto"/>
            <w:left w:val="none" w:sz="0" w:space="0" w:color="auto"/>
            <w:bottom w:val="none" w:sz="0" w:space="0" w:color="auto"/>
            <w:right w:val="none" w:sz="0" w:space="0" w:color="auto"/>
          </w:divBdr>
        </w:div>
        <w:div w:id="1073354033">
          <w:marLeft w:val="0"/>
          <w:marRight w:val="0"/>
          <w:marTop w:val="0"/>
          <w:marBottom w:val="0"/>
          <w:divBdr>
            <w:top w:val="none" w:sz="0" w:space="0" w:color="auto"/>
            <w:left w:val="none" w:sz="0" w:space="0" w:color="auto"/>
            <w:bottom w:val="none" w:sz="0" w:space="0" w:color="auto"/>
            <w:right w:val="none" w:sz="0" w:space="0" w:color="auto"/>
          </w:divBdr>
        </w:div>
        <w:div w:id="46221986">
          <w:marLeft w:val="0"/>
          <w:marRight w:val="0"/>
          <w:marTop w:val="0"/>
          <w:marBottom w:val="0"/>
          <w:divBdr>
            <w:top w:val="none" w:sz="0" w:space="0" w:color="auto"/>
            <w:left w:val="none" w:sz="0" w:space="0" w:color="auto"/>
            <w:bottom w:val="none" w:sz="0" w:space="0" w:color="auto"/>
            <w:right w:val="none" w:sz="0" w:space="0" w:color="auto"/>
          </w:divBdr>
        </w:div>
        <w:div w:id="1295791006">
          <w:marLeft w:val="0"/>
          <w:marRight w:val="0"/>
          <w:marTop w:val="0"/>
          <w:marBottom w:val="0"/>
          <w:divBdr>
            <w:top w:val="none" w:sz="0" w:space="0" w:color="auto"/>
            <w:left w:val="none" w:sz="0" w:space="0" w:color="auto"/>
            <w:bottom w:val="none" w:sz="0" w:space="0" w:color="auto"/>
            <w:right w:val="none" w:sz="0" w:space="0" w:color="auto"/>
          </w:divBdr>
        </w:div>
        <w:div w:id="1272131386">
          <w:marLeft w:val="0"/>
          <w:marRight w:val="0"/>
          <w:marTop w:val="0"/>
          <w:marBottom w:val="0"/>
          <w:divBdr>
            <w:top w:val="none" w:sz="0" w:space="0" w:color="auto"/>
            <w:left w:val="none" w:sz="0" w:space="0" w:color="auto"/>
            <w:bottom w:val="none" w:sz="0" w:space="0" w:color="auto"/>
            <w:right w:val="none" w:sz="0" w:space="0" w:color="auto"/>
          </w:divBdr>
        </w:div>
        <w:div w:id="1520849812">
          <w:marLeft w:val="0"/>
          <w:marRight w:val="0"/>
          <w:marTop w:val="0"/>
          <w:marBottom w:val="0"/>
          <w:divBdr>
            <w:top w:val="none" w:sz="0" w:space="0" w:color="auto"/>
            <w:left w:val="none" w:sz="0" w:space="0" w:color="auto"/>
            <w:bottom w:val="none" w:sz="0" w:space="0" w:color="auto"/>
            <w:right w:val="none" w:sz="0" w:space="0" w:color="auto"/>
          </w:divBdr>
        </w:div>
        <w:div w:id="263197462">
          <w:marLeft w:val="0"/>
          <w:marRight w:val="0"/>
          <w:marTop w:val="0"/>
          <w:marBottom w:val="0"/>
          <w:divBdr>
            <w:top w:val="none" w:sz="0" w:space="0" w:color="auto"/>
            <w:left w:val="none" w:sz="0" w:space="0" w:color="auto"/>
            <w:bottom w:val="none" w:sz="0" w:space="0" w:color="auto"/>
            <w:right w:val="none" w:sz="0" w:space="0" w:color="auto"/>
          </w:divBdr>
          <w:divsChild>
            <w:div w:id="1816603662">
              <w:marLeft w:val="0"/>
              <w:marRight w:val="0"/>
              <w:marTop w:val="0"/>
              <w:marBottom w:val="0"/>
              <w:divBdr>
                <w:top w:val="none" w:sz="0" w:space="0" w:color="auto"/>
                <w:left w:val="none" w:sz="0" w:space="0" w:color="auto"/>
                <w:bottom w:val="none" w:sz="0" w:space="0" w:color="auto"/>
                <w:right w:val="none" w:sz="0" w:space="0" w:color="auto"/>
              </w:divBdr>
            </w:div>
            <w:div w:id="582691592">
              <w:marLeft w:val="0"/>
              <w:marRight w:val="0"/>
              <w:marTop w:val="0"/>
              <w:marBottom w:val="0"/>
              <w:divBdr>
                <w:top w:val="none" w:sz="0" w:space="0" w:color="auto"/>
                <w:left w:val="none" w:sz="0" w:space="0" w:color="auto"/>
                <w:bottom w:val="none" w:sz="0" w:space="0" w:color="auto"/>
                <w:right w:val="none" w:sz="0" w:space="0" w:color="auto"/>
              </w:divBdr>
            </w:div>
            <w:div w:id="1871142405">
              <w:marLeft w:val="0"/>
              <w:marRight w:val="0"/>
              <w:marTop w:val="0"/>
              <w:marBottom w:val="0"/>
              <w:divBdr>
                <w:top w:val="none" w:sz="0" w:space="0" w:color="auto"/>
                <w:left w:val="none" w:sz="0" w:space="0" w:color="auto"/>
                <w:bottom w:val="none" w:sz="0" w:space="0" w:color="auto"/>
                <w:right w:val="none" w:sz="0" w:space="0" w:color="auto"/>
              </w:divBdr>
            </w:div>
            <w:div w:id="285090666">
              <w:marLeft w:val="0"/>
              <w:marRight w:val="0"/>
              <w:marTop w:val="0"/>
              <w:marBottom w:val="0"/>
              <w:divBdr>
                <w:top w:val="none" w:sz="0" w:space="0" w:color="auto"/>
                <w:left w:val="none" w:sz="0" w:space="0" w:color="auto"/>
                <w:bottom w:val="none" w:sz="0" w:space="0" w:color="auto"/>
                <w:right w:val="none" w:sz="0" w:space="0" w:color="auto"/>
              </w:divBdr>
            </w:div>
            <w:div w:id="1292173733">
              <w:marLeft w:val="0"/>
              <w:marRight w:val="0"/>
              <w:marTop w:val="0"/>
              <w:marBottom w:val="0"/>
              <w:divBdr>
                <w:top w:val="none" w:sz="0" w:space="0" w:color="auto"/>
                <w:left w:val="none" w:sz="0" w:space="0" w:color="auto"/>
                <w:bottom w:val="none" w:sz="0" w:space="0" w:color="auto"/>
                <w:right w:val="none" w:sz="0" w:space="0" w:color="auto"/>
              </w:divBdr>
            </w:div>
          </w:divsChild>
        </w:div>
        <w:div w:id="1562866154">
          <w:marLeft w:val="0"/>
          <w:marRight w:val="0"/>
          <w:marTop w:val="0"/>
          <w:marBottom w:val="0"/>
          <w:divBdr>
            <w:top w:val="none" w:sz="0" w:space="0" w:color="auto"/>
            <w:left w:val="none" w:sz="0" w:space="0" w:color="auto"/>
            <w:bottom w:val="none" w:sz="0" w:space="0" w:color="auto"/>
            <w:right w:val="none" w:sz="0" w:space="0" w:color="auto"/>
          </w:divBdr>
          <w:divsChild>
            <w:div w:id="1896813780">
              <w:marLeft w:val="0"/>
              <w:marRight w:val="0"/>
              <w:marTop w:val="0"/>
              <w:marBottom w:val="0"/>
              <w:divBdr>
                <w:top w:val="none" w:sz="0" w:space="0" w:color="auto"/>
                <w:left w:val="none" w:sz="0" w:space="0" w:color="auto"/>
                <w:bottom w:val="none" w:sz="0" w:space="0" w:color="auto"/>
                <w:right w:val="none" w:sz="0" w:space="0" w:color="auto"/>
              </w:divBdr>
            </w:div>
            <w:div w:id="281765010">
              <w:marLeft w:val="0"/>
              <w:marRight w:val="0"/>
              <w:marTop w:val="0"/>
              <w:marBottom w:val="0"/>
              <w:divBdr>
                <w:top w:val="none" w:sz="0" w:space="0" w:color="auto"/>
                <w:left w:val="none" w:sz="0" w:space="0" w:color="auto"/>
                <w:bottom w:val="none" w:sz="0" w:space="0" w:color="auto"/>
                <w:right w:val="none" w:sz="0" w:space="0" w:color="auto"/>
              </w:divBdr>
            </w:div>
            <w:div w:id="1800029904">
              <w:marLeft w:val="0"/>
              <w:marRight w:val="0"/>
              <w:marTop w:val="0"/>
              <w:marBottom w:val="0"/>
              <w:divBdr>
                <w:top w:val="none" w:sz="0" w:space="0" w:color="auto"/>
                <w:left w:val="none" w:sz="0" w:space="0" w:color="auto"/>
                <w:bottom w:val="none" w:sz="0" w:space="0" w:color="auto"/>
                <w:right w:val="none" w:sz="0" w:space="0" w:color="auto"/>
              </w:divBdr>
            </w:div>
            <w:div w:id="936399497">
              <w:marLeft w:val="0"/>
              <w:marRight w:val="0"/>
              <w:marTop w:val="0"/>
              <w:marBottom w:val="0"/>
              <w:divBdr>
                <w:top w:val="none" w:sz="0" w:space="0" w:color="auto"/>
                <w:left w:val="none" w:sz="0" w:space="0" w:color="auto"/>
                <w:bottom w:val="none" w:sz="0" w:space="0" w:color="auto"/>
                <w:right w:val="none" w:sz="0" w:space="0" w:color="auto"/>
              </w:divBdr>
            </w:div>
            <w:div w:id="1672099703">
              <w:marLeft w:val="0"/>
              <w:marRight w:val="0"/>
              <w:marTop w:val="0"/>
              <w:marBottom w:val="0"/>
              <w:divBdr>
                <w:top w:val="none" w:sz="0" w:space="0" w:color="auto"/>
                <w:left w:val="none" w:sz="0" w:space="0" w:color="auto"/>
                <w:bottom w:val="none" w:sz="0" w:space="0" w:color="auto"/>
                <w:right w:val="none" w:sz="0" w:space="0" w:color="auto"/>
              </w:divBdr>
            </w:div>
          </w:divsChild>
        </w:div>
        <w:div w:id="1035882517">
          <w:marLeft w:val="0"/>
          <w:marRight w:val="0"/>
          <w:marTop w:val="0"/>
          <w:marBottom w:val="0"/>
          <w:divBdr>
            <w:top w:val="none" w:sz="0" w:space="0" w:color="auto"/>
            <w:left w:val="none" w:sz="0" w:space="0" w:color="auto"/>
            <w:bottom w:val="none" w:sz="0" w:space="0" w:color="auto"/>
            <w:right w:val="none" w:sz="0" w:space="0" w:color="auto"/>
          </w:divBdr>
        </w:div>
        <w:div w:id="1379011959">
          <w:marLeft w:val="0"/>
          <w:marRight w:val="0"/>
          <w:marTop w:val="0"/>
          <w:marBottom w:val="0"/>
          <w:divBdr>
            <w:top w:val="none" w:sz="0" w:space="0" w:color="auto"/>
            <w:left w:val="none" w:sz="0" w:space="0" w:color="auto"/>
            <w:bottom w:val="none" w:sz="0" w:space="0" w:color="auto"/>
            <w:right w:val="none" w:sz="0" w:space="0" w:color="auto"/>
          </w:divBdr>
        </w:div>
        <w:div w:id="628778094">
          <w:marLeft w:val="0"/>
          <w:marRight w:val="0"/>
          <w:marTop w:val="0"/>
          <w:marBottom w:val="0"/>
          <w:divBdr>
            <w:top w:val="none" w:sz="0" w:space="0" w:color="auto"/>
            <w:left w:val="none" w:sz="0" w:space="0" w:color="auto"/>
            <w:bottom w:val="none" w:sz="0" w:space="0" w:color="auto"/>
            <w:right w:val="none" w:sz="0" w:space="0" w:color="auto"/>
          </w:divBdr>
        </w:div>
        <w:div w:id="56366682">
          <w:marLeft w:val="0"/>
          <w:marRight w:val="0"/>
          <w:marTop w:val="0"/>
          <w:marBottom w:val="0"/>
          <w:divBdr>
            <w:top w:val="none" w:sz="0" w:space="0" w:color="auto"/>
            <w:left w:val="none" w:sz="0" w:space="0" w:color="auto"/>
            <w:bottom w:val="none" w:sz="0" w:space="0" w:color="auto"/>
            <w:right w:val="none" w:sz="0" w:space="0" w:color="auto"/>
          </w:divBdr>
        </w:div>
        <w:div w:id="139462047">
          <w:marLeft w:val="0"/>
          <w:marRight w:val="0"/>
          <w:marTop w:val="0"/>
          <w:marBottom w:val="0"/>
          <w:divBdr>
            <w:top w:val="none" w:sz="0" w:space="0" w:color="auto"/>
            <w:left w:val="none" w:sz="0" w:space="0" w:color="auto"/>
            <w:bottom w:val="none" w:sz="0" w:space="0" w:color="auto"/>
            <w:right w:val="none" w:sz="0" w:space="0" w:color="auto"/>
          </w:divBdr>
        </w:div>
        <w:div w:id="1369379487">
          <w:marLeft w:val="0"/>
          <w:marRight w:val="0"/>
          <w:marTop w:val="0"/>
          <w:marBottom w:val="0"/>
          <w:divBdr>
            <w:top w:val="none" w:sz="0" w:space="0" w:color="auto"/>
            <w:left w:val="none" w:sz="0" w:space="0" w:color="auto"/>
            <w:bottom w:val="none" w:sz="0" w:space="0" w:color="auto"/>
            <w:right w:val="none" w:sz="0" w:space="0" w:color="auto"/>
          </w:divBdr>
          <w:divsChild>
            <w:div w:id="548031549">
              <w:marLeft w:val="0"/>
              <w:marRight w:val="0"/>
              <w:marTop w:val="0"/>
              <w:marBottom w:val="0"/>
              <w:divBdr>
                <w:top w:val="none" w:sz="0" w:space="0" w:color="auto"/>
                <w:left w:val="none" w:sz="0" w:space="0" w:color="auto"/>
                <w:bottom w:val="none" w:sz="0" w:space="0" w:color="auto"/>
                <w:right w:val="none" w:sz="0" w:space="0" w:color="auto"/>
              </w:divBdr>
            </w:div>
            <w:div w:id="1757359534">
              <w:marLeft w:val="0"/>
              <w:marRight w:val="0"/>
              <w:marTop w:val="0"/>
              <w:marBottom w:val="0"/>
              <w:divBdr>
                <w:top w:val="none" w:sz="0" w:space="0" w:color="auto"/>
                <w:left w:val="none" w:sz="0" w:space="0" w:color="auto"/>
                <w:bottom w:val="none" w:sz="0" w:space="0" w:color="auto"/>
                <w:right w:val="none" w:sz="0" w:space="0" w:color="auto"/>
              </w:divBdr>
            </w:div>
            <w:div w:id="449208350">
              <w:marLeft w:val="0"/>
              <w:marRight w:val="0"/>
              <w:marTop w:val="0"/>
              <w:marBottom w:val="0"/>
              <w:divBdr>
                <w:top w:val="none" w:sz="0" w:space="0" w:color="auto"/>
                <w:left w:val="none" w:sz="0" w:space="0" w:color="auto"/>
                <w:bottom w:val="none" w:sz="0" w:space="0" w:color="auto"/>
                <w:right w:val="none" w:sz="0" w:space="0" w:color="auto"/>
              </w:divBdr>
            </w:div>
            <w:div w:id="796148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0213183">
      <w:bodyDiv w:val="1"/>
      <w:marLeft w:val="0"/>
      <w:marRight w:val="0"/>
      <w:marTop w:val="0"/>
      <w:marBottom w:val="0"/>
      <w:divBdr>
        <w:top w:val="none" w:sz="0" w:space="0" w:color="auto"/>
        <w:left w:val="none" w:sz="0" w:space="0" w:color="auto"/>
        <w:bottom w:val="none" w:sz="0" w:space="0" w:color="auto"/>
        <w:right w:val="none" w:sz="0" w:space="0" w:color="auto"/>
      </w:divBdr>
    </w:div>
    <w:div w:id="1733890390">
      <w:bodyDiv w:val="1"/>
      <w:marLeft w:val="0"/>
      <w:marRight w:val="0"/>
      <w:marTop w:val="0"/>
      <w:marBottom w:val="0"/>
      <w:divBdr>
        <w:top w:val="none" w:sz="0" w:space="0" w:color="auto"/>
        <w:left w:val="none" w:sz="0" w:space="0" w:color="auto"/>
        <w:bottom w:val="none" w:sz="0" w:space="0" w:color="auto"/>
        <w:right w:val="none" w:sz="0" w:space="0" w:color="auto"/>
      </w:divBdr>
    </w:div>
    <w:div w:id="1794321860">
      <w:bodyDiv w:val="1"/>
      <w:marLeft w:val="0"/>
      <w:marRight w:val="0"/>
      <w:marTop w:val="0"/>
      <w:marBottom w:val="0"/>
      <w:divBdr>
        <w:top w:val="none" w:sz="0" w:space="0" w:color="auto"/>
        <w:left w:val="none" w:sz="0" w:space="0" w:color="auto"/>
        <w:bottom w:val="none" w:sz="0" w:space="0" w:color="auto"/>
        <w:right w:val="none" w:sz="0" w:space="0" w:color="auto"/>
      </w:divBdr>
    </w:div>
    <w:div w:id="1886526977">
      <w:bodyDiv w:val="1"/>
      <w:marLeft w:val="0"/>
      <w:marRight w:val="0"/>
      <w:marTop w:val="0"/>
      <w:marBottom w:val="0"/>
      <w:divBdr>
        <w:top w:val="none" w:sz="0" w:space="0" w:color="auto"/>
        <w:left w:val="none" w:sz="0" w:space="0" w:color="auto"/>
        <w:bottom w:val="none" w:sz="0" w:space="0" w:color="auto"/>
        <w:right w:val="none" w:sz="0" w:space="0" w:color="auto"/>
      </w:divBdr>
    </w:div>
    <w:div w:id="2071537144">
      <w:bodyDiv w:val="1"/>
      <w:marLeft w:val="0"/>
      <w:marRight w:val="0"/>
      <w:marTop w:val="0"/>
      <w:marBottom w:val="0"/>
      <w:divBdr>
        <w:top w:val="none" w:sz="0" w:space="0" w:color="auto"/>
        <w:left w:val="none" w:sz="0" w:space="0" w:color="auto"/>
        <w:bottom w:val="none" w:sz="0" w:space="0" w:color="auto"/>
        <w:right w:val="none" w:sz="0" w:space="0" w:color="auto"/>
      </w:divBdr>
      <w:divsChild>
        <w:div w:id="1795442308">
          <w:marLeft w:val="0"/>
          <w:marRight w:val="0"/>
          <w:marTop w:val="0"/>
          <w:marBottom w:val="0"/>
          <w:divBdr>
            <w:top w:val="none" w:sz="0" w:space="0" w:color="auto"/>
            <w:left w:val="none" w:sz="0" w:space="0" w:color="auto"/>
            <w:bottom w:val="none" w:sz="0" w:space="0" w:color="auto"/>
            <w:right w:val="none" w:sz="0" w:space="0" w:color="auto"/>
          </w:divBdr>
        </w:div>
        <w:div w:id="15982960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B806951-D5D2-4D98-99F0-4E4BF1316160}" type="doc">
      <dgm:prSet loTypeId="urn:microsoft.com/office/officeart/2005/8/layout/process5" loCatId="process" qsTypeId="urn:microsoft.com/office/officeart/2005/8/quickstyle/simple1" qsCatId="simple" csTypeId="urn:microsoft.com/office/officeart/2005/8/colors/colorful1" csCatId="colorful" phldr="1"/>
      <dgm:spPr/>
      <dgm:t>
        <a:bodyPr/>
        <a:lstStyle/>
        <a:p>
          <a:endParaRPr lang="en-GB"/>
        </a:p>
      </dgm:t>
    </dgm:pt>
    <dgm:pt modelId="{441D82DB-DABC-4441-B46B-449EDAB65108}">
      <dgm:prSet phldrT="[Text]" custT="1"/>
      <dgm:spPr/>
      <dgm:t>
        <a:bodyPr/>
        <a:lstStyle/>
        <a:p>
          <a:r>
            <a:rPr lang="en-GB" sz="1200">
              <a:solidFill>
                <a:sysClr val="windowText" lastClr="000000"/>
              </a:solidFill>
              <a:latin typeface="Arial" panose="020B0604020202020204" pitchFamily="34" charset="0"/>
              <a:cs typeface="Arial" panose="020B0604020202020204" pitchFamily="34" charset="0"/>
            </a:rPr>
            <a:t>Planning</a:t>
          </a:r>
        </a:p>
      </dgm:t>
    </dgm:pt>
    <dgm:pt modelId="{FAD3AF31-ECC0-4ABD-B449-37FA76719D6F}" type="parTrans" cxnId="{C82EA04E-D64F-4AD1-9A0C-1725134B22D6}">
      <dgm:prSet/>
      <dgm:spPr/>
      <dgm:t>
        <a:bodyPr/>
        <a:lstStyle/>
        <a:p>
          <a:endParaRPr lang="en-GB"/>
        </a:p>
      </dgm:t>
    </dgm:pt>
    <dgm:pt modelId="{314A103E-216F-4DC4-892A-274AAAE8E7C3}" type="sibTrans" cxnId="{C82EA04E-D64F-4AD1-9A0C-1725134B22D6}">
      <dgm:prSet custT="1"/>
      <dgm:spPr/>
      <dgm:t>
        <a:bodyPr/>
        <a:lstStyle/>
        <a:p>
          <a:endParaRPr lang="en-GB" sz="1200">
            <a:solidFill>
              <a:sysClr val="windowText" lastClr="000000"/>
            </a:solidFill>
            <a:latin typeface="Arial" panose="020B0604020202020204" pitchFamily="34" charset="0"/>
            <a:cs typeface="Arial" panose="020B0604020202020204" pitchFamily="34" charset="0"/>
          </a:endParaRPr>
        </a:p>
      </dgm:t>
    </dgm:pt>
    <dgm:pt modelId="{AB08566F-08AD-4F9B-AC51-72534C51001F}">
      <dgm:prSet phldrT="[Text]" custT="1"/>
      <dgm:spPr/>
      <dgm:t>
        <a:bodyPr/>
        <a:lstStyle/>
        <a:p>
          <a:r>
            <a:rPr lang="en-GB" sz="1200">
              <a:solidFill>
                <a:sysClr val="windowText" lastClr="000000"/>
              </a:solidFill>
              <a:latin typeface="Arial" panose="020B0604020202020204" pitchFamily="34" charset="0"/>
              <a:cs typeface="Arial" panose="020B0604020202020204" pitchFamily="34" charset="0"/>
            </a:rPr>
            <a:t>Commissioing</a:t>
          </a:r>
        </a:p>
      </dgm:t>
    </dgm:pt>
    <dgm:pt modelId="{FB72A51C-29B2-4D85-A374-C96FEE5CA2DF}" type="parTrans" cxnId="{3D9005C5-DD0E-4563-90CA-EAC48A8812E8}">
      <dgm:prSet/>
      <dgm:spPr/>
      <dgm:t>
        <a:bodyPr/>
        <a:lstStyle/>
        <a:p>
          <a:endParaRPr lang="en-GB"/>
        </a:p>
      </dgm:t>
    </dgm:pt>
    <dgm:pt modelId="{9D17325B-9DFD-4A2D-B334-622DBCE1B730}" type="sibTrans" cxnId="{3D9005C5-DD0E-4563-90CA-EAC48A8812E8}">
      <dgm:prSet custT="1"/>
      <dgm:spPr/>
      <dgm:t>
        <a:bodyPr/>
        <a:lstStyle/>
        <a:p>
          <a:endParaRPr lang="en-GB" sz="1200">
            <a:solidFill>
              <a:sysClr val="windowText" lastClr="000000"/>
            </a:solidFill>
            <a:latin typeface="Arial" panose="020B0604020202020204" pitchFamily="34" charset="0"/>
            <a:cs typeface="Arial" panose="020B0604020202020204" pitchFamily="34" charset="0"/>
          </a:endParaRPr>
        </a:p>
      </dgm:t>
    </dgm:pt>
    <dgm:pt modelId="{70B9946B-9A36-45C4-904B-D55EECDE52D5}">
      <dgm:prSet phldrT="[Text]" custT="1"/>
      <dgm:spPr/>
      <dgm:t>
        <a:bodyPr/>
        <a:lstStyle/>
        <a:p>
          <a:r>
            <a:rPr lang="en-GB" sz="1200">
              <a:solidFill>
                <a:sysClr val="windowText" lastClr="000000"/>
              </a:solidFill>
              <a:latin typeface="Arial" panose="020B0604020202020204" pitchFamily="34" charset="0"/>
              <a:cs typeface="Arial" panose="020B0604020202020204" pitchFamily="34" charset="0"/>
            </a:rPr>
            <a:t>Handover</a:t>
          </a:r>
        </a:p>
      </dgm:t>
    </dgm:pt>
    <dgm:pt modelId="{AFF0EF7C-73C0-429A-8B35-4387B2DE1C8D}" type="parTrans" cxnId="{5338CF7A-CDEC-4577-9AA9-A3DEE54411F2}">
      <dgm:prSet/>
      <dgm:spPr/>
      <dgm:t>
        <a:bodyPr/>
        <a:lstStyle/>
        <a:p>
          <a:endParaRPr lang="en-GB"/>
        </a:p>
      </dgm:t>
    </dgm:pt>
    <dgm:pt modelId="{4867BF70-2972-4D47-AA2C-54D74AFB6130}" type="sibTrans" cxnId="{5338CF7A-CDEC-4577-9AA9-A3DEE54411F2}">
      <dgm:prSet custT="1"/>
      <dgm:spPr/>
      <dgm:t>
        <a:bodyPr/>
        <a:lstStyle/>
        <a:p>
          <a:endParaRPr lang="en-GB" sz="1200">
            <a:solidFill>
              <a:sysClr val="windowText" lastClr="000000"/>
            </a:solidFill>
            <a:latin typeface="Arial" panose="020B0604020202020204" pitchFamily="34" charset="0"/>
            <a:cs typeface="Arial" panose="020B0604020202020204" pitchFamily="34" charset="0"/>
          </a:endParaRPr>
        </a:p>
      </dgm:t>
    </dgm:pt>
    <dgm:pt modelId="{39E98683-52D8-499F-A3FD-7A5969734FAA}">
      <dgm:prSet phldrT="[Text]" custT="1"/>
      <dgm:spPr/>
      <dgm:t>
        <a:bodyPr/>
        <a:lstStyle/>
        <a:p>
          <a:r>
            <a:rPr lang="en-GB" sz="1200">
              <a:solidFill>
                <a:sysClr val="windowText" lastClr="000000"/>
              </a:solidFill>
              <a:latin typeface="Arial" panose="020B0604020202020204" pitchFamily="34" charset="0"/>
              <a:cs typeface="Arial" panose="020B0604020202020204" pitchFamily="34" charset="0"/>
            </a:rPr>
            <a:t>Secure contract</a:t>
          </a:r>
        </a:p>
      </dgm:t>
    </dgm:pt>
    <dgm:pt modelId="{46A22BF7-651D-4FC7-81AD-2BE1ED0F9621}" type="parTrans" cxnId="{740141A7-844A-4F8F-9174-ECCA0B6EED06}">
      <dgm:prSet/>
      <dgm:spPr/>
      <dgm:t>
        <a:bodyPr/>
        <a:lstStyle/>
        <a:p>
          <a:endParaRPr lang="en-GB"/>
        </a:p>
      </dgm:t>
    </dgm:pt>
    <dgm:pt modelId="{C863626C-EC16-4B6D-955A-8B06AA0B4929}" type="sibTrans" cxnId="{740141A7-844A-4F8F-9174-ECCA0B6EED06}">
      <dgm:prSet custT="1"/>
      <dgm:spPr/>
      <dgm:t>
        <a:bodyPr/>
        <a:lstStyle/>
        <a:p>
          <a:endParaRPr lang="en-GB" sz="1200">
            <a:solidFill>
              <a:sysClr val="windowText" lastClr="000000"/>
            </a:solidFill>
            <a:latin typeface="Arial" panose="020B0604020202020204" pitchFamily="34" charset="0"/>
            <a:cs typeface="Arial" panose="020B0604020202020204" pitchFamily="34" charset="0"/>
          </a:endParaRPr>
        </a:p>
      </dgm:t>
    </dgm:pt>
    <dgm:pt modelId="{50FD4764-51C3-4FF7-8D94-1E63654BEB32}">
      <dgm:prSet phldrT="[Text]" custT="1"/>
      <dgm:spPr/>
      <dgm:t>
        <a:bodyPr/>
        <a:lstStyle/>
        <a:p>
          <a:r>
            <a:rPr lang="en-GB" sz="1200">
              <a:solidFill>
                <a:sysClr val="windowText" lastClr="000000"/>
              </a:solidFill>
              <a:latin typeface="Arial" panose="020B0604020202020204" pitchFamily="34" charset="0"/>
              <a:cs typeface="Arial" panose="020B0604020202020204" pitchFamily="34" charset="0"/>
            </a:rPr>
            <a:t>Maintenance Period</a:t>
          </a:r>
        </a:p>
      </dgm:t>
    </dgm:pt>
    <dgm:pt modelId="{FED5E610-A0A9-47FD-98FE-5E1F29B13B3A}" type="parTrans" cxnId="{876B1C57-37C8-49F6-BAF5-4858087919DC}">
      <dgm:prSet/>
      <dgm:spPr/>
      <dgm:t>
        <a:bodyPr/>
        <a:lstStyle/>
        <a:p>
          <a:endParaRPr lang="en-GB"/>
        </a:p>
      </dgm:t>
    </dgm:pt>
    <dgm:pt modelId="{24F4595D-E275-43CD-A84A-B5047B38AC61}" type="sibTrans" cxnId="{876B1C57-37C8-49F6-BAF5-4858087919DC}">
      <dgm:prSet custT="1"/>
      <dgm:spPr/>
      <dgm:t>
        <a:bodyPr/>
        <a:lstStyle/>
        <a:p>
          <a:endParaRPr lang="en-GB" sz="1200">
            <a:solidFill>
              <a:sysClr val="windowText" lastClr="000000"/>
            </a:solidFill>
            <a:latin typeface="Arial" panose="020B0604020202020204" pitchFamily="34" charset="0"/>
            <a:cs typeface="Arial" panose="020B0604020202020204" pitchFamily="34" charset="0"/>
          </a:endParaRPr>
        </a:p>
      </dgm:t>
    </dgm:pt>
    <dgm:pt modelId="{C6E1EB8D-5B3F-4E97-B7E9-7E444CA22C5D}">
      <dgm:prSet phldrT="[Text]" custT="1"/>
      <dgm:spPr/>
      <dgm:t>
        <a:bodyPr/>
        <a:lstStyle/>
        <a:p>
          <a:r>
            <a:rPr lang="en-GB" sz="1200">
              <a:solidFill>
                <a:sysClr val="windowText" lastClr="000000"/>
              </a:solidFill>
              <a:latin typeface="Arial" panose="020B0604020202020204" pitchFamily="34" charset="0"/>
              <a:cs typeface="Arial" panose="020B0604020202020204" pitchFamily="34" charset="0"/>
            </a:rPr>
            <a:t>Clients</a:t>
          </a:r>
        </a:p>
      </dgm:t>
    </dgm:pt>
    <dgm:pt modelId="{2AA144D3-5260-46DC-9CF3-51CDF52E8991}" type="parTrans" cxnId="{EA038B02-805C-4CFB-BE36-60280594B71E}">
      <dgm:prSet/>
      <dgm:spPr/>
      <dgm:t>
        <a:bodyPr/>
        <a:lstStyle/>
        <a:p>
          <a:endParaRPr lang="en-GB"/>
        </a:p>
      </dgm:t>
    </dgm:pt>
    <dgm:pt modelId="{3D4C5BF4-5581-462E-A9F6-935C8D579D98}" type="sibTrans" cxnId="{EA038B02-805C-4CFB-BE36-60280594B71E}">
      <dgm:prSet custT="1"/>
      <dgm:spPr/>
      <dgm:t>
        <a:bodyPr/>
        <a:lstStyle/>
        <a:p>
          <a:endParaRPr lang="en-GB" sz="1200">
            <a:solidFill>
              <a:sysClr val="windowText" lastClr="000000"/>
            </a:solidFill>
            <a:latin typeface="Arial" panose="020B0604020202020204" pitchFamily="34" charset="0"/>
            <a:cs typeface="Arial" panose="020B0604020202020204" pitchFamily="34" charset="0"/>
          </a:endParaRPr>
        </a:p>
      </dgm:t>
    </dgm:pt>
    <dgm:pt modelId="{4D5469FC-8EAB-4AC9-98FA-DC3FB2E2A6F5}">
      <dgm:prSet phldrT="[Text]" custT="1"/>
      <dgm:spPr/>
      <dgm:t>
        <a:bodyPr/>
        <a:lstStyle/>
        <a:p>
          <a:r>
            <a:rPr lang="en-GB" sz="1200">
              <a:solidFill>
                <a:sysClr val="windowText" lastClr="000000"/>
              </a:solidFill>
              <a:latin typeface="Arial" panose="020B0604020202020204" pitchFamily="34" charset="0"/>
              <a:cs typeface="Arial" panose="020B0604020202020204" pitchFamily="34" charset="0"/>
            </a:rPr>
            <a:t>Design</a:t>
          </a:r>
        </a:p>
      </dgm:t>
    </dgm:pt>
    <dgm:pt modelId="{BABC6B0B-55A5-4D96-B8BF-2AFF20A81CB9}" type="parTrans" cxnId="{16A9D6CC-9327-400F-91F8-20CF7E54DA5B}">
      <dgm:prSet/>
      <dgm:spPr/>
      <dgm:t>
        <a:bodyPr/>
        <a:lstStyle/>
        <a:p>
          <a:endParaRPr lang="en-GB"/>
        </a:p>
      </dgm:t>
    </dgm:pt>
    <dgm:pt modelId="{674256E1-97DE-463B-AAD5-5C2BC6D21341}" type="sibTrans" cxnId="{16A9D6CC-9327-400F-91F8-20CF7E54DA5B}">
      <dgm:prSet custT="1"/>
      <dgm:spPr/>
      <dgm:t>
        <a:bodyPr/>
        <a:lstStyle/>
        <a:p>
          <a:endParaRPr lang="en-GB" sz="1200">
            <a:solidFill>
              <a:sysClr val="windowText" lastClr="000000"/>
            </a:solidFill>
            <a:latin typeface="Arial" panose="020B0604020202020204" pitchFamily="34" charset="0"/>
            <a:cs typeface="Arial" panose="020B0604020202020204" pitchFamily="34" charset="0"/>
          </a:endParaRPr>
        </a:p>
      </dgm:t>
    </dgm:pt>
    <dgm:pt modelId="{EC0E56FA-E0B9-4285-9E3C-1863CC32FFB0}">
      <dgm:prSet phldrT="[Text]" custT="1"/>
      <dgm:spPr/>
      <dgm:t>
        <a:bodyPr/>
        <a:lstStyle/>
        <a:p>
          <a:r>
            <a:rPr lang="en-GB" sz="1200">
              <a:solidFill>
                <a:sysClr val="windowText" lastClr="000000"/>
              </a:solidFill>
              <a:latin typeface="Arial" panose="020B0604020202020204" pitchFamily="34" charset="0"/>
              <a:cs typeface="Arial" panose="020B0604020202020204" pitchFamily="34" charset="0"/>
            </a:rPr>
            <a:t>Overview</a:t>
          </a:r>
        </a:p>
      </dgm:t>
    </dgm:pt>
    <dgm:pt modelId="{6AA55452-CF92-4259-A532-50A2B2476638}" type="parTrans" cxnId="{CB74F764-BC92-48CB-A735-AE7A8556FF41}">
      <dgm:prSet/>
      <dgm:spPr/>
      <dgm:t>
        <a:bodyPr/>
        <a:lstStyle/>
        <a:p>
          <a:endParaRPr lang="en-GB"/>
        </a:p>
      </dgm:t>
    </dgm:pt>
    <dgm:pt modelId="{D2A74324-5A7C-46D1-BE57-8B8E22612AD0}" type="sibTrans" cxnId="{CB74F764-BC92-48CB-A735-AE7A8556FF41}">
      <dgm:prSet custT="1"/>
      <dgm:spPr/>
      <dgm:t>
        <a:bodyPr/>
        <a:lstStyle/>
        <a:p>
          <a:endParaRPr lang="en-GB" sz="1200">
            <a:solidFill>
              <a:sysClr val="windowText" lastClr="000000"/>
            </a:solidFill>
            <a:latin typeface="Arial" panose="020B0604020202020204" pitchFamily="34" charset="0"/>
            <a:cs typeface="Arial" panose="020B0604020202020204" pitchFamily="34" charset="0"/>
          </a:endParaRPr>
        </a:p>
      </dgm:t>
    </dgm:pt>
    <dgm:pt modelId="{74CF5FDA-627B-40CF-B265-1BBC37AB8B72}">
      <dgm:prSet phldrT="[Text]" custT="1"/>
      <dgm:spPr/>
      <dgm:t>
        <a:bodyPr/>
        <a:lstStyle/>
        <a:p>
          <a:r>
            <a:rPr lang="en-GB" sz="1200">
              <a:solidFill>
                <a:sysClr val="windowText" lastClr="000000"/>
              </a:solidFill>
              <a:latin typeface="Arial" panose="020B0604020202020204" pitchFamily="34" charset="0"/>
              <a:cs typeface="Arial" panose="020B0604020202020204" pitchFamily="34" charset="0"/>
            </a:rPr>
            <a:t>Results &amp; Review</a:t>
          </a:r>
        </a:p>
      </dgm:t>
    </dgm:pt>
    <dgm:pt modelId="{88515D00-420F-42BD-AE26-0CEC94655A6D}" type="parTrans" cxnId="{B04781EB-75B9-4236-8B0F-B3A7276D3050}">
      <dgm:prSet/>
      <dgm:spPr/>
      <dgm:t>
        <a:bodyPr/>
        <a:lstStyle/>
        <a:p>
          <a:endParaRPr lang="en-GB"/>
        </a:p>
      </dgm:t>
    </dgm:pt>
    <dgm:pt modelId="{5FD8DDA3-20A6-45B8-BCAE-20F9DA8B6EAC}" type="sibTrans" cxnId="{B04781EB-75B9-4236-8B0F-B3A7276D3050}">
      <dgm:prSet/>
      <dgm:spPr/>
      <dgm:t>
        <a:bodyPr/>
        <a:lstStyle/>
        <a:p>
          <a:endParaRPr lang="en-GB"/>
        </a:p>
      </dgm:t>
    </dgm:pt>
    <dgm:pt modelId="{C63FB6E1-6D85-4BCE-B865-2E97291F6919}">
      <dgm:prSet phldrT="[Text]" custT="1"/>
      <dgm:spPr/>
      <dgm:t>
        <a:bodyPr/>
        <a:lstStyle/>
        <a:p>
          <a:r>
            <a:rPr lang="en-GB" sz="1200">
              <a:solidFill>
                <a:sysClr val="windowText" lastClr="000000"/>
              </a:solidFill>
              <a:latin typeface="Arial" panose="020B0604020202020204" pitchFamily="34" charset="0"/>
              <a:cs typeface="Arial" panose="020B0604020202020204" pitchFamily="34" charset="0"/>
            </a:rPr>
            <a:t>Construction</a:t>
          </a:r>
        </a:p>
      </dgm:t>
    </dgm:pt>
    <dgm:pt modelId="{0F1609BF-F27A-4C45-A25F-317D889B57B9}" type="sibTrans" cxnId="{9D5F2BE3-E6B8-4169-8C90-0A38D02BE6EB}">
      <dgm:prSet custT="1"/>
      <dgm:spPr/>
      <dgm:t>
        <a:bodyPr/>
        <a:lstStyle/>
        <a:p>
          <a:endParaRPr lang="en-GB" sz="1200">
            <a:solidFill>
              <a:sysClr val="windowText" lastClr="000000"/>
            </a:solidFill>
            <a:latin typeface="Arial" panose="020B0604020202020204" pitchFamily="34" charset="0"/>
            <a:cs typeface="Arial" panose="020B0604020202020204" pitchFamily="34" charset="0"/>
          </a:endParaRPr>
        </a:p>
      </dgm:t>
    </dgm:pt>
    <dgm:pt modelId="{264C6CB1-D5D8-4A58-9280-5694F7694F9B}" type="parTrans" cxnId="{9D5F2BE3-E6B8-4169-8C90-0A38D02BE6EB}">
      <dgm:prSet/>
      <dgm:spPr/>
      <dgm:t>
        <a:bodyPr/>
        <a:lstStyle/>
        <a:p>
          <a:endParaRPr lang="en-GB"/>
        </a:p>
      </dgm:t>
    </dgm:pt>
    <dgm:pt modelId="{662354E3-2CDC-49FC-B4DE-1BEA4E5C9C7F}" type="pres">
      <dgm:prSet presAssocID="{9B806951-D5D2-4D98-99F0-4E4BF1316160}" presName="diagram" presStyleCnt="0">
        <dgm:presLayoutVars>
          <dgm:dir/>
          <dgm:resizeHandles val="exact"/>
        </dgm:presLayoutVars>
      </dgm:prSet>
      <dgm:spPr/>
    </dgm:pt>
    <dgm:pt modelId="{382BA991-D2CD-4313-B485-42FBC12C264E}" type="pres">
      <dgm:prSet presAssocID="{C6E1EB8D-5B3F-4E97-B7E9-7E444CA22C5D}" presName="node" presStyleLbl="node1" presStyleIdx="0" presStyleCnt="10" custLinFactNeighborX="5039" custLinFactNeighborY="-45994">
        <dgm:presLayoutVars>
          <dgm:bulletEnabled val="1"/>
        </dgm:presLayoutVars>
      </dgm:prSet>
      <dgm:spPr/>
    </dgm:pt>
    <dgm:pt modelId="{CCA46FB4-D484-4B3E-BF3E-77D349F03594}" type="pres">
      <dgm:prSet presAssocID="{3D4C5BF4-5581-462E-A9F6-935C8D579D98}" presName="sibTrans" presStyleLbl="sibTrans2D1" presStyleIdx="0" presStyleCnt="9" custAng="21592877" custScaleX="147710" custScaleY="147192"/>
      <dgm:spPr/>
    </dgm:pt>
    <dgm:pt modelId="{F1FA6C72-7D7B-4011-BFC4-E4E2FFE11B96}" type="pres">
      <dgm:prSet presAssocID="{3D4C5BF4-5581-462E-A9F6-935C8D579D98}" presName="connectorText" presStyleLbl="sibTrans2D1" presStyleIdx="0" presStyleCnt="9"/>
      <dgm:spPr/>
    </dgm:pt>
    <dgm:pt modelId="{194D6B9E-2BE7-4B5A-BF4B-0E31B3095FEA}" type="pres">
      <dgm:prSet presAssocID="{4D5469FC-8EAB-4AC9-98FA-DC3FB2E2A6F5}" presName="node" presStyleLbl="node1" presStyleIdx="1" presStyleCnt="10" custLinFactX="-34960" custLinFactY="6326" custLinFactNeighborX="-100000" custLinFactNeighborY="100000">
        <dgm:presLayoutVars>
          <dgm:bulletEnabled val="1"/>
        </dgm:presLayoutVars>
      </dgm:prSet>
      <dgm:spPr/>
    </dgm:pt>
    <dgm:pt modelId="{9A9840FA-D528-4E4C-94C8-DE595102C342}" type="pres">
      <dgm:prSet presAssocID="{674256E1-97DE-463B-AAD5-5C2BC6D21341}" presName="sibTrans" presStyleLbl="sibTrans2D1" presStyleIdx="1" presStyleCnt="9" custAng="1629133" custScaleX="50031" custScaleY="122377" custLinFactY="46621" custLinFactNeighborX="-38852" custLinFactNeighborY="100000"/>
      <dgm:spPr/>
    </dgm:pt>
    <dgm:pt modelId="{88B51D20-AFFA-48CD-BE45-6B3A418C3461}" type="pres">
      <dgm:prSet presAssocID="{674256E1-97DE-463B-AAD5-5C2BC6D21341}" presName="connectorText" presStyleLbl="sibTrans2D1" presStyleIdx="1" presStyleCnt="9"/>
      <dgm:spPr/>
    </dgm:pt>
    <dgm:pt modelId="{B581F0F5-439E-4913-84CA-05EF53FDF2EC}" type="pres">
      <dgm:prSet presAssocID="{39E98683-52D8-499F-A3FD-7A5969734FAA}" presName="node" presStyleLbl="node1" presStyleIdx="2" presStyleCnt="10" custLinFactNeighborX="-96765" custLinFactNeighborY="-45994">
        <dgm:presLayoutVars>
          <dgm:bulletEnabled val="1"/>
        </dgm:presLayoutVars>
      </dgm:prSet>
      <dgm:spPr/>
    </dgm:pt>
    <dgm:pt modelId="{ECC1177A-3423-4081-A0B6-D29D5D749CB0}" type="pres">
      <dgm:prSet presAssocID="{C863626C-EC16-4B6D-955A-8B06AA0B4929}" presName="sibTrans" presStyleLbl="sibTrans2D1" presStyleIdx="2" presStyleCnt="9"/>
      <dgm:spPr/>
    </dgm:pt>
    <dgm:pt modelId="{EAA9718D-B9DA-43DF-A580-C293C01AAA42}" type="pres">
      <dgm:prSet presAssocID="{C863626C-EC16-4B6D-955A-8B06AA0B4929}" presName="connectorText" presStyleLbl="sibTrans2D1" presStyleIdx="2" presStyleCnt="9"/>
      <dgm:spPr/>
    </dgm:pt>
    <dgm:pt modelId="{3C241E20-3E81-4D43-99BE-E7AF6807477A}" type="pres">
      <dgm:prSet presAssocID="{441D82DB-DABC-4441-B46B-449EDAB65108}" presName="node" presStyleLbl="node1" presStyleIdx="3" presStyleCnt="10" custLinFactX="-13672" custLinFactNeighborX="-100000" custLinFactNeighborY="-45994">
        <dgm:presLayoutVars>
          <dgm:bulletEnabled val="1"/>
        </dgm:presLayoutVars>
      </dgm:prSet>
      <dgm:spPr/>
    </dgm:pt>
    <dgm:pt modelId="{643F72E2-A734-4878-BDCE-CA6C92DF91DC}" type="pres">
      <dgm:prSet presAssocID="{314A103E-216F-4DC4-892A-274AAAE8E7C3}" presName="sibTrans" presStyleLbl="sibTrans2D1" presStyleIdx="3" presStyleCnt="9"/>
      <dgm:spPr/>
    </dgm:pt>
    <dgm:pt modelId="{0894DEBD-D21E-4F93-A468-D3269CB17F85}" type="pres">
      <dgm:prSet presAssocID="{314A103E-216F-4DC4-892A-274AAAE8E7C3}" presName="connectorText" presStyleLbl="sibTrans2D1" presStyleIdx="3" presStyleCnt="9"/>
      <dgm:spPr/>
    </dgm:pt>
    <dgm:pt modelId="{76BC50DB-15AD-4B0B-9EE2-FF22AD986ADD}" type="pres">
      <dgm:prSet presAssocID="{AB08566F-08AD-4F9B-AC51-72534C51001F}" presName="node" presStyleLbl="node1" presStyleIdx="4" presStyleCnt="10" custLinFactY="-100000" custLinFactNeighborX="8175" custLinFactNeighborY="-112661">
        <dgm:presLayoutVars>
          <dgm:bulletEnabled val="1"/>
        </dgm:presLayoutVars>
      </dgm:prSet>
      <dgm:spPr/>
    </dgm:pt>
    <dgm:pt modelId="{FE2E7171-CA71-4624-B3D5-A1A783EE3770}" type="pres">
      <dgm:prSet presAssocID="{9D17325B-9DFD-4A2D-B334-622DBCE1B730}" presName="sibTrans" presStyleLbl="sibTrans2D1" presStyleIdx="4" presStyleCnt="9"/>
      <dgm:spPr/>
    </dgm:pt>
    <dgm:pt modelId="{A272A811-22C6-41DD-AAF9-6AA48D82CDAF}" type="pres">
      <dgm:prSet presAssocID="{9D17325B-9DFD-4A2D-B334-622DBCE1B730}" presName="connectorText" presStyleLbl="sibTrans2D1" presStyleIdx="4" presStyleCnt="9"/>
      <dgm:spPr/>
    </dgm:pt>
    <dgm:pt modelId="{E97FC29E-6E05-4001-BE73-F0A5907E7316}" type="pres">
      <dgm:prSet presAssocID="{C63FB6E1-6D85-4BCE-B865-2E97291F6919}" presName="node" presStyleLbl="node1" presStyleIdx="5" presStyleCnt="10" custLinFactX="40241" custLinFactNeighborX="100000" custLinFactNeighborY="-9879">
        <dgm:presLayoutVars>
          <dgm:bulletEnabled val="1"/>
        </dgm:presLayoutVars>
      </dgm:prSet>
      <dgm:spPr/>
    </dgm:pt>
    <dgm:pt modelId="{680870DE-1546-47D7-9926-DB1523522974}" type="pres">
      <dgm:prSet presAssocID="{0F1609BF-F27A-4C45-A25F-317D889B57B9}" presName="sibTrans" presStyleLbl="sibTrans2D1" presStyleIdx="5" presStyleCnt="9"/>
      <dgm:spPr/>
    </dgm:pt>
    <dgm:pt modelId="{32F9AD40-4184-4757-AE83-36504ABBE750}" type="pres">
      <dgm:prSet presAssocID="{0F1609BF-F27A-4C45-A25F-317D889B57B9}" presName="connectorText" presStyleLbl="sibTrans2D1" presStyleIdx="5" presStyleCnt="9"/>
      <dgm:spPr/>
    </dgm:pt>
    <dgm:pt modelId="{CC81A36E-3E3E-4F8D-9E29-82D9C7DA381C}" type="pres">
      <dgm:prSet presAssocID="{70B9946B-9A36-45C4-904B-D55EECDE52D5}" presName="node" presStyleLbl="node1" presStyleIdx="6" presStyleCnt="10" custLinFactX="60447" custLinFactNeighborX="100000" custLinFactNeighborY="-6942">
        <dgm:presLayoutVars>
          <dgm:bulletEnabled val="1"/>
        </dgm:presLayoutVars>
      </dgm:prSet>
      <dgm:spPr/>
    </dgm:pt>
    <dgm:pt modelId="{25EC5F8C-0958-4831-8B26-CE2BDCF384CD}" type="pres">
      <dgm:prSet presAssocID="{4867BF70-2972-4D47-AA2C-54D74AFB6130}" presName="sibTrans" presStyleLbl="sibTrans2D1" presStyleIdx="6" presStyleCnt="9"/>
      <dgm:spPr/>
    </dgm:pt>
    <dgm:pt modelId="{C903F810-F0AC-4D7F-A56D-5BCA8BCE6D2F}" type="pres">
      <dgm:prSet presAssocID="{4867BF70-2972-4D47-AA2C-54D74AFB6130}" presName="connectorText" presStyleLbl="sibTrans2D1" presStyleIdx="6" presStyleCnt="9"/>
      <dgm:spPr/>
    </dgm:pt>
    <dgm:pt modelId="{2AB65AFD-55E2-48DA-8CCE-1AE39659CB50}" type="pres">
      <dgm:prSet presAssocID="{50FD4764-51C3-4FF7-8D94-1E63654BEB32}" presName="node" presStyleLbl="node1" presStyleIdx="7" presStyleCnt="10" custLinFactX="83719" custLinFactNeighborX="100000" custLinFactNeighborY="-8209">
        <dgm:presLayoutVars>
          <dgm:bulletEnabled val="1"/>
        </dgm:presLayoutVars>
      </dgm:prSet>
      <dgm:spPr/>
    </dgm:pt>
    <dgm:pt modelId="{0BC3C5B9-D686-41BB-8418-384B49C0608A}" type="pres">
      <dgm:prSet presAssocID="{24F4595D-E275-43CD-A84A-B5047B38AC61}" presName="sibTrans" presStyleLbl="sibTrans2D1" presStyleIdx="7" presStyleCnt="9" custAng="2469060" custScaleX="77729" custScaleY="161666" custLinFactX="7421" custLinFactNeighborX="100000" custLinFactNeighborY="58807"/>
      <dgm:spPr/>
    </dgm:pt>
    <dgm:pt modelId="{25BE01E0-3C22-4F68-B661-4251EF750D07}" type="pres">
      <dgm:prSet presAssocID="{24F4595D-E275-43CD-A84A-B5047B38AC61}" presName="connectorText" presStyleLbl="sibTrans2D1" presStyleIdx="7" presStyleCnt="9"/>
      <dgm:spPr/>
    </dgm:pt>
    <dgm:pt modelId="{FFDBB8A1-E935-46DD-A508-853C3B7C499C}" type="pres">
      <dgm:prSet presAssocID="{EC0E56FA-E0B9-4285-9E3C-1863CC32FFB0}" presName="node" presStyleLbl="node1" presStyleIdx="8" presStyleCnt="10" custLinFactX="100000" custLinFactNeighborX="199533" custLinFactNeighborY="45994">
        <dgm:presLayoutVars>
          <dgm:bulletEnabled val="1"/>
        </dgm:presLayoutVars>
      </dgm:prSet>
      <dgm:spPr/>
    </dgm:pt>
    <dgm:pt modelId="{D78C790B-30E2-4885-AE67-6AF9D7D78367}" type="pres">
      <dgm:prSet presAssocID="{D2A74324-5A7C-46D1-BE57-8B8E22612AD0}" presName="sibTrans" presStyleLbl="sibTrans2D1" presStyleIdx="8" presStyleCnt="9" custAng="21488387" custScaleY="165146" custLinFactNeighborX="-2703" custLinFactNeighborY="-21362"/>
      <dgm:spPr/>
    </dgm:pt>
    <dgm:pt modelId="{F74EA37A-77EE-40AB-922C-B6622A15B998}" type="pres">
      <dgm:prSet presAssocID="{D2A74324-5A7C-46D1-BE57-8B8E22612AD0}" presName="connectorText" presStyleLbl="sibTrans2D1" presStyleIdx="8" presStyleCnt="9"/>
      <dgm:spPr/>
    </dgm:pt>
    <dgm:pt modelId="{663C8468-E387-4F08-A031-786A8032C11A}" type="pres">
      <dgm:prSet presAssocID="{74CF5FDA-627B-40CF-B265-1BBC37AB8B72}" presName="node" presStyleLbl="node1" presStyleIdx="9" presStyleCnt="10" custLinFactNeighborX="10098" custLinFactNeighborY="37905">
        <dgm:presLayoutVars>
          <dgm:bulletEnabled val="1"/>
        </dgm:presLayoutVars>
      </dgm:prSet>
      <dgm:spPr/>
    </dgm:pt>
  </dgm:ptLst>
  <dgm:cxnLst>
    <dgm:cxn modelId="{EA038B02-805C-4CFB-BE36-60280594B71E}" srcId="{9B806951-D5D2-4D98-99F0-4E4BF1316160}" destId="{C6E1EB8D-5B3F-4E97-B7E9-7E444CA22C5D}" srcOrd="0" destOrd="0" parTransId="{2AA144D3-5260-46DC-9CF3-51CDF52E8991}" sibTransId="{3D4C5BF4-5581-462E-A9F6-935C8D579D98}"/>
    <dgm:cxn modelId="{ACA01C0E-1B37-4BFA-8C45-9BAEF81A00E6}" type="presOf" srcId="{4867BF70-2972-4D47-AA2C-54D74AFB6130}" destId="{C903F810-F0AC-4D7F-A56D-5BCA8BCE6D2F}" srcOrd="1" destOrd="0" presId="urn:microsoft.com/office/officeart/2005/8/layout/process5"/>
    <dgm:cxn modelId="{57D2841B-8AEB-4C06-8C2C-A75B2FE9993D}" type="presOf" srcId="{50FD4764-51C3-4FF7-8D94-1E63654BEB32}" destId="{2AB65AFD-55E2-48DA-8CCE-1AE39659CB50}" srcOrd="0" destOrd="0" presId="urn:microsoft.com/office/officeart/2005/8/layout/process5"/>
    <dgm:cxn modelId="{D099CE36-01B6-4621-AEF3-492A2128CCED}" type="presOf" srcId="{24F4595D-E275-43CD-A84A-B5047B38AC61}" destId="{0BC3C5B9-D686-41BB-8418-384B49C0608A}" srcOrd="0" destOrd="0" presId="urn:microsoft.com/office/officeart/2005/8/layout/process5"/>
    <dgm:cxn modelId="{AABB593B-408F-4095-880C-EFB32AA881C3}" type="presOf" srcId="{314A103E-216F-4DC4-892A-274AAAE8E7C3}" destId="{643F72E2-A734-4878-BDCE-CA6C92DF91DC}" srcOrd="0" destOrd="0" presId="urn:microsoft.com/office/officeart/2005/8/layout/process5"/>
    <dgm:cxn modelId="{4F88BD3D-917A-4C37-8AF1-C8F093DE8126}" type="presOf" srcId="{9D17325B-9DFD-4A2D-B334-622DBCE1B730}" destId="{FE2E7171-CA71-4624-B3D5-A1A783EE3770}" srcOrd="0" destOrd="0" presId="urn:microsoft.com/office/officeart/2005/8/layout/process5"/>
    <dgm:cxn modelId="{88CACD3D-CC8A-49D0-962D-BC232B21F400}" type="presOf" srcId="{EC0E56FA-E0B9-4285-9E3C-1863CC32FFB0}" destId="{FFDBB8A1-E935-46DD-A508-853C3B7C499C}" srcOrd="0" destOrd="0" presId="urn:microsoft.com/office/officeart/2005/8/layout/process5"/>
    <dgm:cxn modelId="{EA05263E-3D32-407E-8D56-1F4D15E251FE}" type="presOf" srcId="{74CF5FDA-627B-40CF-B265-1BBC37AB8B72}" destId="{663C8468-E387-4F08-A031-786A8032C11A}" srcOrd="0" destOrd="0" presId="urn:microsoft.com/office/officeart/2005/8/layout/process5"/>
    <dgm:cxn modelId="{64E20B40-A731-4AF7-9A64-654C631EDDCB}" type="presOf" srcId="{39E98683-52D8-499F-A3FD-7A5969734FAA}" destId="{B581F0F5-439E-4913-84CA-05EF53FDF2EC}" srcOrd="0" destOrd="0" presId="urn:microsoft.com/office/officeart/2005/8/layout/process5"/>
    <dgm:cxn modelId="{9C1E7060-22A5-43F4-A974-E2CEE39D7226}" type="presOf" srcId="{C63FB6E1-6D85-4BCE-B865-2E97291F6919}" destId="{E97FC29E-6E05-4001-BE73-F0A5907E7316}" srcOrd="0" destOrd="0" presId="urn:microsoft.com/office/officeart/2005/8/layout/process5"/>
    <dgm:cxn modelId="{57250A42-98B6-4301-A0E6-D5428E4F0A67}" type="presOf" srcId="{0F1609BF-F27A-4C45-A25F-317D889B57B9}" destId="{32F9AD40-4184-4757-AE83-36504ABBE750}" srcOrd="1" destOrd="0" presId="urn:microsoft.com/office/officeart/2005/8/layout/process5"/>
    <dgm:cxn modelId="{B998EA62-CC93-468B-BD16-C0E15D7A7CF8}" type="presOf" srcId="{9B806951-D5D2-4D98-99F0-4E4BF1316160}" destId="{662354E3-2CDC-49FC-B4DE-1BEA4E5C9C7F}" srcOrd="0" destOrd="0" presId="urn:microsoft.com/office/officeart/2005/8/layout/process5"/>
    <dgm:cxn modelId="{CB74F764-BC92-48CB-A735-AE7A8556FF41}" srcId="{9B806951-D5D2-4D98-99F0-4E4BF1316160}" destId="{EC0E56FA-E0B9-4285-9E3C-1863CC32FFB0}" srcOrd="8" destOrd="0" parTransId="{6AA55452-CF92-4259-A532-50A2B2476638}" sibTransId="{D2A74324-5A7C-46D1-BE57-8B8E22612AD0}"/>
    <dgm:cxn modelId="{9C1FFD66-A83F-49CF-8E80-934E7935C063}" type="presOf" srcId="{C6E1EB8D-5B3F-4E97-B7E9-7E444CA22C5D}" destId="{382BA991-D2CD-4313-B485-42FBC12C264E}" srcOrd="0" destOrd="0" presId="urn:microsoft.com/office/officeart/2005/8/layout/process5"/>
    <dgm:cxn modelId="{045AE74D-3BC9-4EE3-A347-86890FB8A8C7}" type="presOf" srcId="{C863626C-EC16-4B6D-955A-8B06AA0B4929}" destId="{EAA9718D-B9DA-43DF-A580-C293C01AAA42}" srcOrd="1" destOrd="0" presId="urn:microsoft.com/office/officeart/2005/8/layout/process5"/>
    <dgm:cxn modelId="{C82EA04E-D64F-4AD1-9A0C-1725134B22D6}" srcId="{9B806951-D5D2-4D98-99F0-4E4BF1316160}" destId="{441D82DB-DABC-4441-B46B-449EDAB65108}" srcOrd="3" destOrd="0" parTransId="{FAD3AF31-ECC0-4ABD-B449-37FA76719D6F}" sibTransId="{314A103E-216F-4DC4-892A-274AAAE8E7C3}"/>
    <dgm:cxn modelId="{91B6D86E-71D6-4673-B69D-206436D51028}" type="presOf" srcId="{674256E1-97DE-463B-AAD5-5C2BC6D21341}" destId="{9A9840FA-D528-4E4C-94C8-DE595102C342}" srcOrd="0" destOrd="0" presId="urn:microsoft.com/office/officeart/2005/8/layout/process5"/>
    <dgm:cxn modelId="{876B1C57-37C8-49F6-BAF5-4858087919DC}" srcId="{9B806951-D5D2-4D98-99F0-4E4BF1316160}" destId="{50FD4764-51C3-4FF7-8D94-1E63654BEB32}" srcOrd="7" destOrd="0" parTransId="{FED5E610-A0A9-47FD-98FE-5E1F29B13B3A}" sibTransId="{24F4595D-E275-43CD-A84A-B5047B38AC61}"/>
    <dgm:cxn modelId="{F9025479-529A-4C65-A9FC-E399C062D551}" type="presOf" srcId="{4D5469FC-8EAB-4AC9-98FA-DC3FB2E2A6F5}" destId="{194D6B9E-2BE7-4B5A-BF4B-0E31B3095FEA}" srcOrd="0" destOrd="0" presId="urn:microsoft.com/office/officeart/2005/8/layout/process5"/>
    <dgm:cxn modelId="{7311897A-AE5C-4455-AEC2-8EA199AC62FD}" type="presOf" srcId="{674256E1-97DE-463B-AAD5-5C2BC6D21341}" destId="{88B51D20-AFFA-48CD-BE45-6B3A418C3461}" srcOrd="1" destOrd="0" presId="urn:microsoft.com/office/officeart/2005/8/layout/process5"/>
    <dgm:cxn modelId="{5338CF7A-CDEC-4577-9AA9-A3DEE54411F2}" srcId="{9B806951-D5D2-4D98-99F0-4E4BF1316160}" destId="{70B9946B-9A36-45C4-904B-D55EECDE52D5}" srcOrd="6" destOrd="0" parTransId="{AFF0EF7C-73C0-429A-8B35-4387B2DE1C8D}" sibTransId="{4867BF70-2972-4D47-AA2C-54D74AFB6130}"/>
    <dgm:cxn modelId="{DD454B7E-795C-4C84-B3B0-39F079199241}" type="presOf" srcId="{D2A74324-5A7C-46D1-BE57-8B8E22612AD0}" destId="{D78C790B-30E2-4885-AE67-6AF9D7D78367}" srcOrd="0" destOrd="0" presId="urn:microsoft.com/office/officeart/2005/8/layout/process5"/>
    <dgm:cxn modelId="{094A2D8C-CC26-4F4E-B2D7-790BA8A0DF0E}" type="presOf" srcId="{4867BF70-2972-4D47-AA2C-54D74AFB6130}" destId="{25EC5F8C-0958-4831-8B26-CE2BDCF384CD}" srcOrd="0" destOrd="0" presId="urn:microsoft.com/office/officeart/2005/8/layout/process5"/>
    <dgm:cxn modelId="{4F3D8192-0ADA-4DAE-A7C2-46122ADC0961}" type="presOf" srcId="{70B9946B-9A36-45C4-904B-D55EECDE52D5}" destId="{CC81A36E-3E3E-4F8D-9E29-82D9C7DA381C}" srcOrd="0" destOrd="0" presId="urn:microsoft.com/office/officeart/2005/8/layout/process5"/>
    <dgm:cxn modelId="{F8420193-3AFB-4D48-B9AB-925D166FBE8C}" type="presOf" srcId="{C863626C-EC16-4B6D-955A-8B06AA0B4929}" destId="{ECC1177A-3423-4081-A0B6-D29D5D749CB0}" srcOrd="0" destOrd="0" presId="urn:microsoft.com/office/officeart/2005/8/layout/process5"/>
    <dgm:cxn modelId="{F70FFFA0-1DCA-402C-96BA-A47035DA382B}" type="presOf" srcId="{24F4595D-E275-43CD-A84A-B5047B38AC61}" destId="{25BE01E0-3C22-4F68-B661-4251EF750D07}" srcOrd="1" destOrd="0" presId="urn:microsoft.com/office/officeart/2005/8/layout/process5"/>
    <dgm:cxn modelId="{740141A7-844A-4F8F-9174-ECCA0B6EED06}" srcId="{9B806951-D5D2-4D98-99F0-4E4BF1316160}" destId="{39E98683-52D8-499F-A3FD-7A5969734FAA}" srcOrd="2" destOrd="0" parTransId="{46A22BF7-651D-4FC7-81AD-2BE1ED0F9621}" sibTransId="{C863626C-EC16-4B6D-955A-8B06AA0B4929}"/>
    <dgm:cxn modelId="{3D9005C5-DD0E-4563-90CA-EAC48A8812E8}" srcId="{9B806951-D5D2-4D98-99F0-4E4BF1316160}" destId="{AB08566F-08AD-4F9B-AC51-72534C51001F}" srcOrd="4" destOrd="0" parTransId="{FB72A51C-29B2-4D85-A374-C96FEE5CA2DF}" sibTransId="{9D17325B-9DFD-4A2D-B334-622DBCE1B730}"/>
    <dgm:cxn modelId="{565219C5-5FB5-4061-BCD1-AF34549EA517}" type="presOf" srcId="{AB08566F-08AD-4F9B-AC51-72534C51001F}" destId="{76BC50DB-15AD-4B0B-9EE2-FF22AD986ADD}" srcOrd="0" destOrd="0" presId="urn:microsoft.com/office/officeart/2005/8/layout/process5"/>
    <dgm:cxn modelId="{16A9D6CC-9327-400F-91F8-20CF7E54DA5B}" srcId="{9B806951-D5D2-4D98-99F0-4E4BF1316160}" destId="{4D5469FC-8EAB-4AC9-98FA-DC3FB2E2A6F5}" srcOrd="1" destOrd="0" parTransId="{BABC6B0B-55A5-4D96-B8BF-2AFF20A81CB9}" sibTransId="{674256E1-97DE-463B-AAD5-5C2BC6D21341}"/>
    <dgm:cxn modelId="{BA7A89E0-343D-4613-888D-7E1175CC8E27}" type="presOf" srcId="{0F1609BF-F27A-4C45-A25F-317D889B57B9}" destId="{680870DE-1546-47D7-9926-DB1523522974}" srcOrd="0" destOrd="0" presId="urn:microsoft.com/office/officeart/2005/8/layout/process5"/>
    <dgm:cxn modelId="{9D5F2BE3-E6B8-4169-8C90-0A38D02BE6EB}" srcId="{9B806951-D5D2-4D98-99F0-4E4BF1316160}" destId="{C63FB6E1-6D85-4BCE-B865-2E97291F6919}" srcOrd="5" destOrd="0" parTransId="{264C6CB1-D5D8-4A58-9280-5694F7694F9B}" sibTransId="{0F1609BF-F27A-4C45-A25F-317D889B57B9}"/>
    <dgm:cxn modelId="{B795B0E8-FDE8-41D7-A4C3-FD2A15395D09}" type="presOf" srcId="{3D4C5BF4-5581-462E-A9F6-935C8D579D98}" destId="{F1FA6C72-7D7B-4011-BFC4-E4E2FFE11B96}" srcOrd="1" destOrd="0" presId="urn:microsoft.com/office/officeart/2005/8/layout/process5"/>
    <dgm:cxn modelId="{B04781EB-75B9-4236-8B0F-B3A7276D3050}" srcId="{9B806951-D5D2-4D98-99F0-4E4BF1316160}" destId="{74CF5FDA-627B-40CF-B265-1BBC37AB8B72}" srcOrd="9" destOrd="0" parTransId="{88515D00-420F-42BD-AE26-0CEC94655A6D}" sibTransId="{5FD8DDA3-20A6-45B8-BCAE-20F9DA8B6EAC}"/>
    <dgm:cxn modelId="{DBBA20F0-0194-4872-9280-D0B8F006E17F}" type="presOf" srcId="{441D82DB-DABC-4441-B46B-449EDAB65108}" destId="{3C241E20-3E81-4D43-99BE-E7AF6807477A}" srcOrd="0" destOrd="0" presId="urn:microsoft.com/office/officeart/2005/8/layout/process5"/>
    <dgm:cxn modelId="{09A07CF6-74AA-45AF-924D-EFC64C30D9B2}" type="presOf" srcId="{9D17325B-9DFD-4A2D-B334-622DBCE1B730}" destId="{A272A811-22C6-41DD-AAF9-6AA48D82CDAF}" srcOrd="1" destOrd="0" presId="urn:microsoft.com/office/officeart/2005/8/layout/process5"/>
    <dgm:cxn modelId="{6471B8F7-E3B7-4A6B-8897-82171C548F1B}" type="presOf" srcId="{D2A74324-5A7C-46D1-BE57-8B8E22612AD0}" destId="{F74EA37A-77EE-40AB-922C-B6622A15B998}" srcOrd="1" destOrd="0" presId="urn:microsoft.com/office/officeart/2005/8/layout/process5"/>
    <dgm:cxn modelId="{24D77EF8-3FEB-4E3F-8F58-51739316A982}" type="presOf" srcId="{3D4C5BF4-5581-462E-A9F6-935C8D579D98}" destId="{CCA46FB4-D484-4B3E-BF3E-77D349F03594}" srcOrd="0" destOrd="0" presId="urn:microsoft.com/office/officeart/2005/8/layout/process5"/>
    <dgm:cxn modelId="{90DB7CFC-C2BC-47F9-8C43-BADDFFB9F230}" type="presOf" srcId="{314A103E-216F-4DC4-892A-274AAAE8E7C3}" destId="{0894DEBD-D21E-4F93-A468-D3269CB17F85}" srcOrd="1" destOrd="0" presId="urn:microsoft.com/office/officeart/2005/8/layout/process5"/>
    <dgm:cxn modelId="{9D72F26A-6D73-4952-8D17-21CE4BC1FFEB}" type="presParOf" srcId="{662354E3-2CDC-49FC-B4DE-1BEA4E5C9C7F}" destId="{382BA991-D2CD-4313-B485-42FBC12C264E}" srcOrd="0" destOrd="0" presId="urn:microsoft.com/office/officeart/2005/8/layout/process5"/>
    <dgm:cxn modelId="{DB9F80A6-179E-4E4D-962B-AB766ADD6924}" type="presParOf" srcId="{662354E3-2CDC-49FC-B4DE-1BEA4E5C9C7F}" destId="{CCA46FB4-D484-4B3E-BF3E-77D349F03594}" srcOrd="1" destOrd="0" presId="urn:microsoft.com/office/officeart/2005/8/layout/process5"/>
    <dgm:cxn modelId="{F763D315-B8B4-4605-836B-1EBF57B8542E}" type="presParOf" srcId="{CCA46FB4-D484-4B3E-BF3E-77D349F03594}" destId="{F1FA6C72-7D7B-4011-BFC4-E4E2FFE11B96}" srcOrd="0" destOrd="0" presId="urn:microsoft.com/office/officeart/2005/8/layout/process5"/>
    <dgm:cxn modelId="{CD7AE337-5F16-4F1B-8F6E-3B99543907C3}" type="presParOf" srcId="{662354E3-2CDC-49FC-B4DE-1BEA4E5C9C7F}" destId="{194D6B9E-2BE7-4B5A-BF4B-0E31B3095FEA}" srcOrd="2" destOrd="0" presId="urn:microsoft.com/office/officeart/2005/8/layout/process5"/>
    <dgm:cxn modelId="{9C9CAD96-65F6-4080-8ECF-12B5C28C3C45}" type="presParOf" srcId="{662354E3-2CDC-49FC-B4DE-1BEA4E5C9C7F}" destId="{9A9840FA-D528-4E4C-94C8-DE595102C342}" srcOrd="3" destOrd="0" presId="urn:microsoft.com/office/officeart/2005/8/layout/process5"/>
    <dgm:cxn modelId="{062E8751-589A-49C8-BD44-2B1D2E664B49}" type="presParOf" srcId="{9A9840FA-D528-4E4C-94C8-DE595102C342}" destId="{88B51D20-AFFA-48CD-BE45-6B3A418C3461}" srcOrd="0" destOrd="0" presId="urn:microsoft.com/office/officeart/2005/8/layout/process5"/>
    <dgm:cxn modelId="{E4A2CEEB-B7B9-4493-BEBB-C0E33E4F9AEB}" type="presParOf" srcId="{662354E3-2CDC-49FC-B4DE-1BEA4E5C9C7F}" destId="{B581F0F5-439E-4913-84CA-05EF53FDF2EC}" srcOrd="4" destOrd="0" presId="urn:microsoft.com/office/officeart/2005/8/layout/process5"/>
    <dgm:cxn modelId="{226D9902-2406-4A01-BC08-5CEAF2611D26}" type="presParOf" srcId="{662354E3-2CDC-49FC-B4DE-1BEA4E5C9C7F}" destId="{ECC1177A-3423-4081-A0B6-D29D5D749CB0}" srcOrd="5" destOrd="0" presId="urn:microsoft.com/office/officeart/2005/8/layout/process5"/>
    <dgm:cxn modelId="{4A7F757A-F21B-4324-9F82-8046A61AFF8A}" type="presParOf" srcId="{ECC1177A-3423-4081-A0B6-D29D5D749CB0}" destId="{EAA9718D-B9DA-43DF-A580-C293C01AAA42}" srcOrd="0" destOrd="0" presId="urn:microsoft.com/office/officeart/2005/8/layout/process5"/>
    <dgm:cxn modelId="{0B3B6989-366F-485E-8732-4047A0E35ACA}" type="presParOf" srcId="{662354E3-2CDC-49FC-B4DE-1BEA4E5C9C7F}" destId="{3C241E20-3E81-4D43-99BE-E7AF6807477A}" srcOrd="6" destOrd="0" presId="urn:microsoft.com/office/officeart/2005/8/layout/process5"/>
    <dgm:cxn modelId="{5E7F2D96-0D29-4BCB-B5D0-1C22DB0A3660}" type="presParOf" srcId="{662354E3-2CDC-49FC-B4DE-1BEA4E5C9C7F}" destId="{643F72E2-A734-4878-BDCE-CA6C92DF91DC}" srcOrd="7" destOrd="0" presId="urn:microsoft.com/office/officeart/2005/8/layout/process5"/>
    <dgm:cxn modelId="{4DA255F5-3935-4E85-B666-ACFC1DB62D13}" type="presParOf" srcId="{643F72E2-A734-4878-BDCE-CA6C92DF91DC}" destId="{0894DEBD-D21E-4F93-A468-D3269CB17F85}" srcOrd="0" destOrd="0" presId="urn:microsoft.com/office/officeart/2005/8/layout/process5"/>
    <dgm:cxn modelId="{FE8BA745-DBC9-4BBC-8872-AEFF6AE9E41E}" type="presParOf" srcId="{662354E3-2CDC-49FC-B4DE-1BEA4E5C9C7F}" destId="{76BC50DB-15AD-4B0B-9EE2-FF22AD986ADD}" srcOrd="8" destOrd="0" presId="urn:microsoft.com/office/officeart/2005/8/layout/process5"/>
    <dgm:cxn modelId="{7CE405C7-1D5F-4273-91A6-501C424992E0}" type="presParOf" srcId="{662354E3-2CDC-49FC-B4DE-1BEA4E5C9C7F}" destId="{FE2E7171-CA71-4624-B3D5-A1A783EE3770}" srcOrd="9" destOrd="0" presId="urn:microsoft.com/office/officeart/2005/8/layout/process5"/>
    <dgm:cxn modelId="{D3D74AB8-DF36-44AA-B55C-FD65850A1412}" type="presParOf" srcId="{FE2E7171-CA71-4624-B3D5-A1A783EE3770}" destId="{A272A811-22C6-41DD-AAF9-6AA48D82CDAF}" srcOrd="0" destOrd="0" presId="urn:microsoft.com/office/officeart/2005/8/layout/process5"/>
    <dgm:cxn modelId="{93D23C4C-FB99-41D1-8104-E5B735BF179C}" type="presParOf" srcId="{662354E3-2CDC-49FC-B4DE-1BEA4E5C9C7F}" destId="{E97FC29E-6E05-4001-BE73-F0A5907E7316}" srcOrd="10" destOrd="0" presId="urn:microsoft.com/office/officeart/2005/8/layout/process5"/>
    <dgm:cxn modelId="{129F8B4D-E11B-46C3-80E4-43EF3684B5A6}" type="presParOf" srcId="{662354E3-2CDC-49FC-B4DE-1BEA4E5C9C7F}" destId="{680870DE-1546-47D7-9926-DB1523522974}" srcOrd="11" destOrd="0" presId="urn:microsoft.com/office/officeart/2005/8/layout/process5"/>
    <dgm:cxn modelId="{A43DA2AC-C936-440E-BA49-391DF44CB9AD}" type="presParOf" srcId="{680870DE-1546-47D7-9926-DB1523522974}" destId="{32F9AD40-4184-4757-AE83-36504ABBE750}" srcOrd="0" destOrd="0" presId="urn:microsoft.com/office/officeart/2005/8/layout/process5"/>
    <dgm:cxn modelId="{B43E8DD0-4E33-4D7C-90F8-A9367FE8021E}" type="presParOf" srcId="{662354E3-2CDC-49FC-B4DE-1BEA4E5C9C7F}" destId="{CC81A36E-3E3E-4F8D-9E29-82D9C7DA381C}" srcOrd="12" destOrd="0" presId="urn:microsoft.com/office/officeart/2005/8/layout/process5"/>
    <dgm:cxn modelId="{DD6A65B6-9C39-4A82-BE78-228BBB8E404D}" type="presParOf" srcId="{662354E3-2CDC-49FC-B4DE-1BEA4E5C9C7F}" destId="{25EC5F8C-0958-4831-8B26-CE2BDCF384CD}" srcOrd="13" destOrd="0" presId="urn:microsoft.com/office/officeart/2005/8/layout/process5"/>
    <dgm:cxn modelId="{B68CE387-D2E5-4388-B05E-3F32BE5AD5A2}" type="presParOf" srcId="{25EC5F8C-0958-4831-8B26-CE2BDCF384CD}" destId="{C903F810-F0AC-4D7F-A56D-5BCA8BCE6D2F}" srcOrd="0" destOrd="0" presId="urn:microsoft.com/office/officeart/2005/8/layout/process5"/>
    <dgm:cxn modelId="{71037E96-8E16-4C60-9313-688F9448ECF0}" type="presParOf" srcId="{662354E3-2CDC-49FC-B4DE-1BEA4E5C9C7F}" destId="{2AB65AFD-55E2-48DA-8CCE-1AE39659CB50}" srcOrd="14" destOrd="0" presId="urn:microsoft.com/office/officeart/2005/8/layout/process5"/>
    <dgm:cxn modelId="{44195021-D844-489B-8876-9BE6B7EBFE45}" type="presParOf" srcId="{662354E3-2CDC-49FC-B4DE-1BEA4E5C9C7F}" destId="{0BC3C5B9-D686-41BB-8418-384B49C0608A}" srcOrd="15" destOrd="0" presId="urn:microsoft.com/office/officeart/2005/8/layout/process5"/>
    <dgm:cxn modelId="{F318FA30-F743-4579-8324-C64E4A2F0C9F}" type="presParOf" srcId="{0BC3C5B9-D686-41BB-8418-384B49C0608A}" destId="{25BE01E0-3C22-4F68-B661-4251EF750D07}" srcOrd="0" destOrd="0" presId="urn:microsoft.com/office/officeart/2005/8/layout/process5"/>
    <dgm:cxn modelId="{B3B661B1-C001-4811-BF4A-F3475BB89A46}" type="presParOf" srcId="{662354E3-2CDC-49FC-B4DE-1BEA4E5C9C7F}" destId="{FFDBB8A1-E935-46DD-A508-853C3B7C499C}" srcOrd="16" destOrd="0" presId="urn:microsoft.com/office/officeart/2005/8/layout/process5"/>
    <dgm:cxn modelId="{A3B40340-75A4-41BE-9649-7FB02DB16727}" type="presParOf" srcId="{662354E3-2CDC-49FC-B4DE-1BEA4E5C9C7F}" destId="{D78C790B-30E2-4885-AE67-6AF9D7D78367}" srcOrd="17" destOrd="0" presId="urn:microsoft.com/office/officeart/2005/8/layout/process5"/>
    <dgm:cxn modelId="{5063B09C-E233-463D-8760-C5A588230B87}" type="presParOf" srcId="{D78C790B-30E2-4885-AE67-6AF9D7D78367}" destId="{F74EA37A-77EE-40AB-922C-B6622A15B998}" srcOrd="0" destOrd="0" presId="urn:microsoft.com/office/officeart/2005/8/layout/process5"/>
    <dgm:cxn modelId="{8AE21659-8476-4243-9E4B-3D3792535DE9}" type="presParOf" srcId="{662354E3-2CDC-49FC-B4DE-1BEA4E5C9C7F}" destId="{663C8468-E387-4F08-A031-786A8032C11A}" srcOrd="18" destOrd="0" presId="urn:microsoft.com/office/officeart/2005/8/layout/process5"/>
  </dgm:cxnLst>
  <dgm:bg/>
  <dgm:whole>
    <a:ln>
      <a:noFill/>
    </a:ln>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82BA991-D2CD-4313-B485-42FBC12C264E}">
      <dsp:nvSpPr>
        <dsp:cNvPr id="0" name=""/>
        <dsp:cNvSpPr/>
      </dsp:nvSpPr>
      <dsp:spPr>
        <a:xfrm>
          <a:off x="84579" y="1"/>
          <a:ext cx="1605620" cy="963372"/>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Text" lastClr="000000"/>
              </a:solidFill>
              <a:latin typeface="Arial" panose="020B0604020202020204" pitchFamily="34" charset="0"/>
              <a:cs typeface="Arial" panose="020B0604020202020204" pitchFamily="34" charset="0"/>
            </a:rPr>
            <a:t>Clients</a:t>
          </a:r>
        </a:p>
      </dsp:txBody>
      <dsp:txXfrm>
        <a:off x="112795" y="28217"/>
        <a:ext cx="1549188" cy="906940"/>
      </dsp:txXfrm>
    </dsp:sp>
    <dsp:sp modelId="{CCA46FB4-D484-4B3E-BF3E-77D349F03594}">
      <dsp:nvSpPr>
        <dsp:cNvPr id="0" name=""/>
        <dsp:cNvSpPr/>
      </dsp:nvSpPr>
      <dsp:spPr>
        <a:xfrm rot="5392839">
          <a:off x="690101" y="914776"/>
          <a:ext cx="394591" cy="586109"/>
        </a:xfrm>
        <a:prstGeom prs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solidFill>
              <a:sysClr val="windowText" lastClr="000000"/>
            </a:solidFill>
            <a:latin typeface="Arial" panose="020B0604020202020204" pitchFamily="34" charset="0"/>
            <a:cs typeface="Arial" panose="020B0604020202020204" pitchFamily="34" charset="0"/>
          </a:endParaRPr>
        </a:p>
      </dsp:txBody>
      <dsp:txXfrm rot="-5400000">
        <a:off x="711441" y="1010535"/>
        <a:ext cx="351665" cy="276214"/>
      </dsp:txXfrm>
    </dsp:sp>
    <dsp:sp modelId="{194D6B9E-2BE7-4B5A-BF4B-0E31B3095FEA}">
      <dsp:nvSpPr>
        <dsp:cNvPr id="0" name=""/>
        <dsp:cNvSpPr/>
      </dsp:nvSpPr>
      <dsp:spPr>
        <a:xfrm>
          <a:off x="84595" y="1467409"/>
          <a:ext cx="1605620" cy="963372"/>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Text" lastClr="000000"/>
              </a:solidFill>
              <a:latin typeface="Arial" panose="020B0604020202020204" pitchFamily="34" charset="0"/>
              <a:cs typeface="Arial" panose="020B0604020202020204" pitchFamily="34" charset="0"/>
            </a:rPr>
            <a:t>Design</a:t>
          </a:r>
        </a:p>
      </dsp:txBody>
      <dsp:txXfrm>
        <a:off x="112811" y="1495625"/>
        <a:ext cx="1549188" cy="906940"/>
      </dsp:txXfrm>
    </dsp:sp>
    <dsp:sp modelId="{9A9840FA-D528-4E4C-94C8-DE595102C342}">
      <dsp:nvSpPr>
        <dsp:cNvPr id="0" name=""/>
        <dsp:cNvSpPr/>
      </dsp:nvSpPr>
      <dsp:spPr>
        <a:xfrm>
          <a:off x="1821516" y="1565237"/>
          <a:ext cx="374150" cy="487297"/>
        </a:xfrm>
        <a:prstGeom prs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solidFill>
              <a:sysClr val="windowText" lastClr="000000"/>
            </a:solidFill>
            <a:latin typeface="Arial" panose="020B0604020202020204" pitchFamily="34" charset="0"/>
            <a:cs typeface="Arial" panose="020B0604020202020204" pitchFamily="34" charset="0"/>
          </a:endParaRPr>
        </a:p>
      </dsp:txBody>
      <dsp:txXfrm>
        <a:off x="1821516" y="1662696"/>
        <a:ext cx="261905" cy="292379"/>
      </dsp:txXfrm>
    </dsp:sp>
    <dsp:sp modelId="{B581F0F5-439E-4913-84CA-05EF53FDF2EC}">
      <dsp:nvSpPr>
        <dsp:cNvPr id="0" name=""/>
        <dsp:cNvSpPr/>
      </dsp:nvSpPr>
      <dsp:spPr>
        <a:xfrm>
          <a:off x="2945730" y="1"/>
          <a:ext cx="1605620" cy="963372"/>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Text" lastClr="000000"/>
              </a:solidFill>
              <a:latin typeface="Arial" panose="020B0604020202020204" pitchFamily="34" charset="0"/>
              <a:cs typeface="Arial" panose="020B0604020202020204" pitchFamily="34" charset="0"/>
            </a:rPr>
            <a:t>Secure contract</a:t>
          </a:r>
        </a:p>
      </dsp:txBody>
      <dsp:txXfrm>
        <a:off x="2973946" y="28217"/>
        <a:ext cx="1549188" cy="906940"/>
      </dsp:txXfrm>
    </dsp:sp>
    <dsp:sp modelId="{ECC1177A-3423-4081-A0B6-D29D5D749CB0}">
      <dsp:nvSpPr>
        <dsp:cNvPr id="0" name=""/>
        <dsp:cNvSpPr/>
      </dsp:nvSpPr>
      <dsp:spPr>
        <a:xfrm>
          <a:off x="4632923" y="282590"/>
          <a:ext cx="196516" cy="398193"/>
        </a:xfrm>
        <a:prstGeom prst="righ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solidFill>
              <a:sysClr val="windowText" lastClr="000000"/>
            </a:solidFill>
            <a:latin typeface="Arial" panose="020B0604020202020204" pitchFamily="34" charset="0"/>
            <a:cs typeface="Arial" panose="020B0604020202020204" pitchFamily="34" charset="0"/>
          </a:endParaRPr>
        </a:p>
      </dsp:txBody>
      <dsp:txXfrm>
        <a:off x="4632923" y="362229"/>
        <a:ext cx="137561" cy="238915"/>
      </dsp:txXfrm>
    </dsp:sp>
    <dsp:sp modelId="{3C241E20-3E81-4D43-99BE-E7AF6807477A}">
      <dsp:nvSpPr>
        <dsp:cNvPr id="0" name=""/>
        <dsp:cNvSpPr/>
      </dsp:nvSpPr>
      <dsp:spPr>
        <a:xfrm>
          <a:off x="4922136" y="1"/>
          <a:ext cx="1605620" cy="963372"/>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Text" lastClr="000000"/>
              </a:solidFill>
              <a:latin typeface="Arial" panose="020B0604020202020204" pitchFamily="34" charset="0"/>
              <a:cs typeface="Arial" panose="020B0604020202020204" pitchFamily="34" charset="0"/>
            </a:rPr>
            <a:t>Planning</a:t>
          </a:r>
        </a:p>
      </dsp:txBody>
      <dsp:txXfrm>
        <a:off x="4950352" y="28217"/>
        <a:ext cx="1549188" cy="906940"/>
      </dsp:txXfrm>
    </dsp:sp>
    <dsp:sp modelId="{643F72E2-A734-4878-BDCE-CA6C92DF91DC}">
      <dsp:nvSpPr>
        <dsp:cNvPr id="0" name=""/>
        <dsp:cNvSpPr/>
      </dsp:nvSpPr>
      <dsp:spPr>
        <a:xfrm rot="21599998">
          <a:off x="6576859" y="282589"/>
          <a:ext cx="118292" cy="398193"/>
        </a:xfrm>
        <a:prstGeom prst="righ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solidFill>
              <a:sysClr val="windowText" lastClr="000000"/>
            </a:solidFill>
            <a:latin typeface="Arial" panose="020B0604020202020204" pitchFamily="34" charset="0"/>
            <a:cs typeface="Arial" panose="020B0604020202020204" pitchFamily="34" charset="0"/>
          </a:endParaRPr>
        </a:p>
      </dsp:txBody>
      <dsp:txXfrm>
        <a:off x="6576859" y="362228"/>
        <a:ext cx="82804" cy="238915"/>
      </dsp:txXfrm>
    </dsp:sp>
    <dsp:sp modelId="{76BC50DB-15AD-4B0B-9EE2-FF22AD986ADD}">
      <dsp:nvSpPr>
        <dsp:cNvPr id="0" name=""/>
        <dsp:cNvSpPr/>
      </dsp:nvSpPr>
      <dsp:spPr>
        <a:xfrm>
          <a:off x="6750949" y="0"/>
          <a:ext cx="1605620" cy="963372"/>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Text" lastClr="000000"/>
              </a:solidFill>
              <a:latin typeface="Arial" panose="020B0604020202020204" pitchFamily="34" charset="0"/>
              <a:cs typeface="Arial" panose="020B0604020202020204" pitchFamily="34" charset="0"/>
            </a:rPr>
            <a:t>Commissioing</a:t>
          </a:r>
        </a:p>
      </dsp:txBody>
      <dsp:txXfrm>
        <a:off x="6779165" y="28216"/>
        <a:ext cx="1549188" cy="906940"/>
      </dsp:txXfrm>
    </dsp:sp>
    <dsp:sp modelId="{FE2E7171-CA71-4624-B3D5-A1A783EE3770}">
      <dsp:nvSpPr>
        <dsp:cNvPr id="0" name=""/>
        <dsp:cNvSpPr/>
      </dsp:nvSpPr>
      <dsp:spPr>
        <a:xfrm rot="5400000">
          <a:off x="7291364" y="1244508"/>
          <a:ext cx="524790" cy="398193"/>
        </a:xfrm>
        <a:prstGeom prst="rightArrow">
          <a:avLst>
            <a:gd name="adj1" fmla="val 60000"/>
            <a:gd name="adj2" fmla="val 50000"/>
          </a:avLst>
        </a:prstGeom>
        <a:solidFill>
          <a:schemeClr val="accent6">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solidFill>
              <a:sysClr val="windowText" lastClr="000000"/>
            </a:solidFill>
            <a:latin typeface="Arial" panose="020B0604020202020204" pitchFamily="34" charset="0"/>
            <a:cs typeface="Arial" panose="020B0604020202020204" pitchFamily="34" charset="0"/>
          </a:endParaRPr>
        </a:p>
      </dsp:txBody>
      <dsp:txXfrm rot="-5400000">
        <a:off x="7434301" y="1181210"/>
        <a:ext cx="238915" cy="405332"/>
      </dsp:txXfrm>
    </dsp:sp>
    <dsp:sp modelId="{E97FC29E-6E05-4001-BE73-F0A5907E7316}">
      <dsp:nvSpPr>
        <dsp:cNvPr id="0" name=""/>
        <dsp:cNvSpPr/>
      </dsp:nvSpPr>
      <dsp:spPr>
        <a:xfrm>
          <a:off x="6750949" y="1953543"/>
          <a:ext cx="1605620" cy="963372"/>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Text" lastClr="000000"/>
              </a:solidFill>
              <a:latin typeface="Arial" panose="020B0604020202020204" pitchFamily="34" charset="0"/>
              <a:cs typeface="Arial" panose="020B0604020202020204" pitchFamily="34" charset="0"/>
            </a:rPr>
            <a:t>Construction</a:t>
          </a:r>
        </a:p>
      </dsp:txBody>
      <dsp:txXfrm>
        <a:off x="6779165" y="1981759"/>
        <a:ext cx="1549188" cy="906940"/>
      </dsp:txXfrm>
    </dsp:sp>
    <dsp:sp modelId="{680870DE-1546-47D7-9926-DB1523522974}">
      <dsp:nvSpPr>
        <dsp:cNvPr id="0" name=""/>
        <dsp:cNvSpPr/>
      </dsp:nvSpPr>
      <dsp:spPr>
        <a:xfrm rot="10749428">
          <a:off x="6512726" y="2250209"/>
          <a:ext cx="168356" cy="398193"/>
        </a:xfrm>
        <a:prstGeom prs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solidFill>
              <a:sysClr val="windowText" lastClr="000000"/>
            </a:solidFill>
            <a:latin typeface="Arial" panose="020B0604020202020204" pitchFamily="34" charset="0"/>
            <a:cs typeface="Arial" panose="020B0604020202020204" pitchFamily="34" charset="0"/>
          </a:endParaRPr>
        </a:p>
      </dsp:txBody>
      <dsp:txXfrm rot="10800000">
        <a:off x="6563230" y="2329477"/>
        <a:ext cx="117849" cy="238915"/>
      </dsp:txXfrm>
    </dsp:sp>
    <dsp:sp modelId="{CC81A36E-3E3E-4F8D-9E29-82D9C7DA381C}">
      <dsp:nvSpPr>
        <dsp:cNvPr id="0" name=""/>
        <dsp:cNvSpPr/>
      </dsp:nvSpPr>
      <dsp:spPr>
        <a:xfrm>
          <a:off x="4827710" y="1981837"/>
          <a:ext cx="1605620" cy="963372"/>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Text" lastClr="000000"/>
              </a:solidFill>
              <a:latin typeface="Arial" panose="020B0604020202020204" pitchFamily="34" charset="0"/>
              <a:cs typeface="Arial" panose="020B0604020202020204" pitchFamily="34" charset="0"/>
            </a:rPr>
            <a:t>Handover</a:t>
          </a:r>
        </a:p>
      </dsp:txBody>
      <dsp:txXfrm>
        <a:off x="4855926" y="2010053"/>
        <a:ext cx="1549188" cy="906940"/>
      </dsp:txXfrm>
    </dsp:sp>
    <dsp:sp modelId="{25EC5F8C-0958-4831-8B26-CE2BDCF384CD}">
      <dsp:nvSpPr>
        <dsp:cNvPr id="0" name=""/>
        <dsp:cNvSpPr/>
      </dsp:nvSpPr>
      <dsp:spPr>
        <a:xfrm rot="10822388">
          <a:off x="4626267" y="2258350"/>
          <a:ext cx="142354" cy="398193"/>
        </a:xfrm>
        <a:prstGeom prs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solidFill>
              <a:sysClr val="windowText" lastClr="000000"/>
            </a:solidFill>
            <a:latin typeface="Arial" panose="020B0604020202020204" pitchFamily="34" charset="0"/>
            <a:cs typeface="Arial" panose="020B0604020202020204" pitchFamily="34" charset="0"/>
          </a:endParaRPr>
        </a:p>
      </dsp:txBody>
      <dsp:txXfrm rot="10800000">
        <a:off x="4668973" y="2338128"/>
        <a:ext cx="99648" cy="238915"/>
      </dsp:txXfrm>
    </dsp:sp>
    <dsp:sp modelId="{2AB65AFD-55E2-48DA-8CCE-1AE39659CB50}">
      <dsp:nvSpPr>
        <dsp:cNvPr id="0" name=""/>
        <dsp:cNvSpPr/>
      </dsp:nvSpPr>
      <dsp:spPr>
        <a:xfrm>
          <a:off x="2953501" y="1969631"/>
          <a:ext cx="1605620" cy="963372"/>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Text" lastClr="000000"/>
              </a:solidFill>
              <a:latin typeface="Arial" panose="020B0604020202020204" pitchFamily="34" charset="0"/>
              <a:cs typeface="Arial" panose="020B0604020202020204" pitchFamily="34" charset="0"/>
            </a:rPr>
            <a:t>Maintenance Period</a:t>
          </a:r>
        </a:p>
      </dsp:txBody>
      <dsp:txXfrm>
        <a:off x="2981717" y="1997847"/>
        <a:ext cx="1549188" cy="906940"/>
      </dsp:txXfrm>
    </dsp:sp>
    <dsp:sp modelId="{0BC3C5B9-D686-41BB-8418-384B49C0608A}">
      <dsp:nvSpPr>
        <dsp:cNvPr id="0" name=""/>
        <dsp:cNvSpPr/>
      </dsp:nvSpPr>
      <dsp:spPr>
        <a:xfrm rot="5400000">
          <a:off x="5232707" y="3410043"/>
          <a:ext cx="637071" cy="643744"/>
        </a:xfrm>
        <a:prstGeom prst="righ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solidFill>
              <a:sysClr val="windowText" lastClr="000000"/>
            </a:solidFill>
            <a:latin typeface="Arial" panose="020B0604020202020204" pitchFamily="34" charset="0"/>
            <a:cs typeface="Arial" panose="020B0604020202020204" pitchFamily="34" charset="0"/>
          </a:endParaRPr>
        </a:p>
      </dsp:txBody>
      <dsp:txXfrm rot="-5400000">
        <a:off x="5358120" y="3413380"/>
        <a:ext cx="386246" cy="445950"/>
      </dsp:txXfrm>
    </dsp:sp>
    <dsp:sp modelId="{FFDBB8A1-E935-46DD-A508-853C3B7C499C}">
      <dsp:nvSpPr>
        <dsp:cNvPr id="0" name=""/>
        <dsp:cNvSpPr/>
      </dsp:nvSpPr>
      <dsp:spPr>
        <a:xfrm>
          <a:off x="4813034" y="4097428"/>
          <a:ext cx="1605620" cy="963372"/>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Text" lastClr="000000"/>
              </a:solidFill>
              <a:latin typeface="Arial" panose="020B0604020202020204" pitchFamily="34" charset="0"/>
              <a:cs typeface="Arial" panose="020B0604020202020204" pitchFamily="34" charset="0"/>
            </a:rPr>
            <a:t>Overview</a:t>
          </a:r>
        </a:p>
      </dsp:txBody>
      <dsp:txXfrm>
        <a:off x="4841250" y="4125644"/>
        <a:ext cx="1549188" cy="906940"/>
      </dsp:txXfrm>
    </dsp:sp>
    <dsp:sp modelId="{D78C790B-30E2-4885-AE67-6AF9D7D78367}">
      <dsp:nvSpPr>
        <dsp:cNvPr id="0" name=""/>
        <dsp:cNvSpPr/>
      </dsp:nvSpPr>
      <dsp:spPr>
        <a:xfrm rot="10800000">
          <a:off x="4206243" y="4126675"/>
          <a:ext cx="420903" cy="657601"/>
        </a:xfrm>
        <a:prstGeom prst="righ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solidFill>
              <a:sysClr val="windowText" lastClr="000000"/>
            </a:solidFill>
            <a:latin typeface="Arial" panose="020B0604020202020204" pitchFamily="34" charset="0"/>
            <a:cs typeface="Arial" panose="020B0604020202020204" pitchFamily="34" charset="0"/>
          </a:endParaRPr>
        </a:p>
      </dsp:txBody>
      <dsp:txXfrm rot="10800000">
        <a:off x="4332514" y="4258195"/>
        <a:ext cx="294632" cy="394561"/>
      </dsp:txXfrm>
    </dsp:sp>
    <dsp:sp modelId="{663C8468-E387-4F08-A031-786A8032C11A}">
      <dsp:nvSpPr>
        <dsp:cNvPr id="0" name=""/>
        <dsp:cNvSpPr/>
      </dsp:nvSpPr>
      <dsp:spPr>
        <a:xfrm>
          <a:off x="2413676" y="4019501"/>
          <a:ext cx="1605620" cy="963372"/>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Text" lastClr="000000"/>
              </a:solidFill>
              <a:latin typeface="Arial" panose="020B0604020202020204" pitchFamily="34" charset="0"/>
              <a:cs typeface="Arial" panose="020B0604020202020204" pitchFamily="34" charset="0"/>
            </a:rPr>
            <a:t>Results &amp; Review</a:t>
          </a:r>
        </a:p>
      </dsp:txBody>
      <dsp:txXfrm>
        <a:off x="2441892" y="4047717"/>
        <a:ext cx="1549188" cy="906940"/>
      </dsp:txXfrm>
    </dsp:sp>
  </dsp:spTree>
</dsp:drawing>
</file>

<file path=word/diagrams/layout1.xml><?xml version="1.0" encoding="utf-8"?>
<dgm:layoutDef xmlns:dgm="http://schemas.openxmlformats.org/drawingml/2006/diagram" xmlns:a="http://schemas.openxmlformats.org/drawingml/2006/main" uniqueId="urn:microsoft.com/office/officeart/2005/8/layout/process5">
  <dgm:title val=""/>
  <dgm:desc val=""/>
  <dgm:catLst>
    <dgm:cat type="process" pri="17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self" func="var" arg="dir" op="equ" val="norm">
        <dgm:alg type="snake">
          <dgm:param type="grDir" val="tL"/>
          <dgm:param type="flowDir" val="row"/>
          <dgm:param type="contDir" val="revDir"/>
          <dgm:param type="bkpt" val="endCnv"/>
        </dgm:alg>
      </dgm:if>
      <dgm:else name="Name2">
        <dgm:alg type="snake">
          <dgm:param type="grDir" val="tR"/>
          <dgm:param type="flowDir" val="row"/>
          <dgm:param type="contDir" val="rev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4"/>
      <dgm:constr type="sp" refType="w" refFor="ch" refForName="sibTrans"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BSI18</b:Tag>
    <b:SourceType>Book</b:SourceType>
    <b:Guid>{23A20453-A899-4527-A5FB-099FBF67C214}</b:Guid>
    <b:Author>
      <b:Author>
        <b:Corporate>Publication, BSI Standards</b:Corporate>
      </b:Author>
    </b:Author>
    <b:Title>BS EN ISO 19011:2018 Guidelines for auditing management systems ( ISO 19011:2018)</b:Title>
    <b:Year>2018</b:Year>
    <b:City>London</b:City>
    <b:Publisher>BSI Standards Publications</b:Publisher>
    <b:RefOrder>1</b:RefOrder>
  </b:Source>
  <b:Source>
    <b:Tag>Bri15</b:Tag>
    <b:SourceType>Book</b:SourceType>
    <b:Guid>{820C4948-56D7-47A7-AC38-5133E68302C1}</b:Guid>
    <b:Author>
      <b:Author>
        <b:Corporate>British Standards Publications</b:Corporate>
      </b:Author>
    </b:Author>
    <b:Title>BS EN ISO 9001:2015</b:Title>
    <b:Year>2015</b:Year>
    <b:City>London</b:City>
    <b:Publisher>British Standards Publications</b:Publisher>
    <b:RefOrder>2</b:RefOrder>
  </b:Source>
</b:Sources>
</file>

<file path=customXml/itemProps1.xml><?xml version="1.0" encoding="utf-8"?>
<ds:datastoreItem xmlns:ds="http://schemas.openxmlformats.org/officeDocument/2006/customXml" ds:itemID="{E71E3EFA-D687-49DB-BCFF-E3E8C107A2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695</TotalTime>
  <Pages>13</Pages>
  <Words>2062</Words>
  <Characters>11759</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Askham (1805777)</dc:creator>
  <cp:keywords/>
  <dc:description/>
  <cp:lastModifiedBy>richard askham</cp:lastModifiedBy>
  <cp:revision>449</cp:revision>
  <dcterms:created xsi:type="dcterms:W3CDTF">2019-12-07T21:39:00Z</dcterms:created>
  <dcterms:modified xsi:type="dcterms:W3CDTF">2019-12-09T10:16:00Z</dcterms:modified>
</cp:coreProperties>
</file>