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79BA" w14:textId="77777777" w:rsidR="000F4686" w:rsidRDefault="000F4686" w:rsidP="000F468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FE8D54B" w14:textId="77777777" w:rsidR="000F4686" w:rsidRPr="00230F35" w:rsidRDefault="000F4686" w:rsidP="000F468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24BA0D9" w14:textId="77777777" w:rsidR="000F4686" w:rsidRPr="00230F35" w:rsidRDefault="000F4686" w:rsidP="000F4686">
      <w:pPr>
        <w:rPr>
          <w:rFonts w:ascii="Arial" w:hAnsi="Arial" w:cs="Arial"/>
          <w:sz w:val="28"/>
          <w:szCs w:val="28"/>
          <w:lang w:val="cy-GB"/>
        </w:rPr>
      </w:pPr>
    </w:p>
    <w:p w14:paraId="4A666F63" w14:textId="77777777" w:rsidR="000F4686" w:rsidRDefault="000F4686" w:rsidP="000F4686">
      <w:pPr>
        <w:pStyle w:val="Heading3"/>
        <w:jc w:val="center"/>
        <w:rPr>
          <w:lang w:val="cy-GB"/>
        </w:rPr>
      </w:pPr>
      <w:r>
        <w:rPr>
          <w:lang w:val="cy-GB"/>
        </w:rPr>
        <w:t>THIS SHEET MUST BE THE FIRST PAGE OF THE ASSIGNMENT YOU ARE SUBMITTING  (DO NOT SEND AS A SEPARATE FILE)</w:t>
      </w:r>
    </w:p>
    <w:p w14:paraId="56CBF88A" w14:textId="77777777" w:rsidR="000F4686" w:rsidRDefault="000F4686" w:rsidP="000F468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F4686" w:rsidRPr="00230F35" w14:paraId="34182B99" w14:textId="77777777" w:rsidTr="00313A6F">
        <w:trPr>
          <w:trHeight w:val="614"/>
        </w:trPr>
        <w:tc>
          <w:tcPr>
            <w:tcW w:w="8856" w:type="dxa"/>
            <w:gridSpan w:val="5"/>
          </w:tcPr>
          <w:p w14:paraId="6A0A9C39" w14:textId="77777777"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F4686" w:rsidRPr="00230F35" w14:paraId="26F1D934" w14:textId="77777777" w:rsidTr="00313A6F">
        <w:trPr>
          <w:trHeight w:val="718"/>
        </w:trPr>
        <w:tc>
          <w:tcPr>
            <w:tcW w:w="8856" w:type="dxa"/>
            <w:gridSpan w:val="5"/>
          </w:tcPr>
          <w:p w14:paraId="1E4D4DD9" w14:textId="77777777" w:rsidR="000F4686"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Sintija Barakat</w:t>
            </w:r>
          </w:p>
          <w:p w14:paraId="16B03954" w14:textId="77777777" w:rsidR="000F4686" w:rsidRPr="00230F35" w:rsidRDefault="000F4686" w:rsidP="00313A6F">
            <w:pPr>
              <w:pStyle w:val="NormalWeb"/>
              <w:spacing w:before="0" w:beforeAutospacing="0" w:after="0" w:afterAutospacing="0"/>
              <w:ind w:right="34"/>
              <w:rPr>
                <w:rFonts w:ascii="Arial" w:hAnsi="Arial" w:cs="Arial"/>
                <w:sz w:val="22"/>
                <w:szCs w:val="22"/>
              </w:rPr>
            </w:pPr>
          </w:p>
          <w:p w14:paraId="0194078A" w14:textId="77777777"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7" w:tgtFrame="_blank" w:history="1">
              <w:r>
                <w:rPr>
                  <w:rStyle w:val="Hyperlink"/>
                  <w:color w:val="1155CC"/>
                  <w:shd w:val="clear" w:color="auto" w:fill="FFFFFF"/>
                </w:rPr>
                <w:t>1706722@student.uwtsd.ac.uk</w:t>
              </w:r>
            </w:hyperlink>
          </w:p>
        </w:tc>
      </w:tr>
      <w:tr w:rsidR="000F4686" w:rsidRPr="00230F35" w14:paraId="2E7C504D" w14:textId="77777777" w:rsidTr="00313A6F">
        <w:trPr>
          <w:trHeight w:val="849"/>
        </w:trPr>
        <w:tc>
          <w:tcPr>
            <w:tcW w:w="4788" w:type="dxa"/>
          </w:tcPr>
          <w:p w14:paraId="27266FD8" w14:textId="2D67098A"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AHAN7023</w:t>
            </w:r>
          </w:p>
          <w:p w14:paraId="089D692F" w14:textId="77777777" w:rsidR="000F4686" w:rsidRPr="00230F35" w:rsidRDefault="000F4686" w:rsidP="00313A6F">
            <w:pPr>
              <w:pStyle w:val="NormalWeb"/>
              <w:spacing w:before="0" w:beforeAutospacing="0" w:after="0" w:afterAutospacing="0"/>
              <w:ind w:right="34"/>
              <w:rPr>
                <w:rFonts w:ascii="Arial" w:hAnsi="Arial" w:cs="Arial"/>
                <w:sz w:val="22"/>
                <w:szCs w:val="22"/>
              </w:rPr>
            </w:pPr>
          </w:p>
          <w:p w14:paraId="19D8D248" w14:textId="41FE15FD" w:rsidR="000F4686"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Astral Religion</w:t>
            </w:r>
          </w:p>
          <w:p w14:paraId="2E07D7B5" w14:textId="77777777" w:rsidR="000F4686" w:rsidRDefault="000F4686" w:rsidP="00313A6F">
            <w:pPr>
              <w:pStyle w:val="NormalWeb"/>
              <w:spacing w:before="0" w:beforeAutospacing="0" w:after="0" w:afterAutospacing="0"/>
              <w:ind w:right="34"/>
              <w:rPr>
                <w:rFonts w:ascii="Arial" w:hAnsi="Arial" w:cs="Arial"/>
                <w:sz w:val="22"/>
                <w:szCs w:val="22"/>
              </w:rPr>
            </w:pPr>
          </w:p>
          <w:p w14:paraId="7DEAF7C8" w14:textId="77777777" w:rsidR="000F4686" w:rsidRPr="00230F35" w:rsidRDefault="000F4686" w:rsidP="00313A6F">
            <w:pPr>
              <w:pStyle w:val="NormalWeb"/>
              <w:spacing w:before="0" w:beforeAutospacing="0" w:after="0" w:afterAutospacing="0"/>
              <w:ind w:right="34"/>
              <w:rPr>
                <w:rFonts w:ascii="Arial" w:hAnsi="Arial" w:cs="Arial"/>
                <w:sz w:val="22"/>
                <w:szCs w:val="22"/>
              </w:rPr>
            </w:pPr>
          </w:p>
        </w:tc>
        <w:tc>
          <w:tcPr>
            <w:tcW w:w="2266" w:type="dxa"/>
            <w:gridSpan w:val="3"/>
          </w:tcPr>
          <w:p w14:paraId="3A309E9E" w14:textId="77777777" w:rsidR="000F4686"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641E54B" w14:textId="77777777" w:rsidR="000F4686" w:rsidRPr="00230F35" w:rsidRDefault="000F4686" w:rsidP="00313A6F">
            <w:pPr>
              <w:pStyle w:val="NormalWeb"/>
              <w:spacing w:before="0" w:beforeAutospacing="0" w:after="0" w:afterAutospacing="0"/>
              <w:ind w:right="34"/>
              <w:rPr>
                <w:rFonts w:ascii="Arial" w:hAnsi="Arial" w:cs="Arial"/>
                <w:sz w:val="22"/>
                <w:szCs w:val="22"/>
              </w:rPr>
            </w:pPr>
            <w:r>
              <w:rPr>
                <w:rFonts w:ascii="Arial" w:hAnsi="Arial" w:cs="Arial"/>
                <w:sz w:val="22"/>
                <w:szCs w:val="22"/>
              </w:rPr>
              <w:t>1706722</w:t>
            </w:r>
          </w:p>
        </w:tc>
        <w:tc>
          <w:tcPr>
            <w:tcW w:w="1802" w:type="dxa"/>
          </w:tcPr>
          <w:p w14:paraId="59065C8A" w14:textId="77777777"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419025B" w14:textId="77777777"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227A0F">
              <w:rPr>
                <w:rFonts w:ascii="Arial" w:hAnsi="Arial" w:cs="Arial"/>
                <w:sz w:val="22"/>
                <w:szCs w:val="22"/>
                <w:u w:val="single"/>
              </w:rPr>
              <w:t>No</w:t>
            </w:r>
          </w:p>
        </w:tc>
      </w:tr>
      <w:tr w:rsidR="000F4686" w:rsidRPr="00230F35" w14:paraId="6C87B911" w14:textId="77777777" w:rsidTr="00313A6F">
        <w:trPr>
          <w:trHeight w:val="1139"/>
        </w:trPr>
        <w:tc>
          <w:tcPr>
            <w:tcW w:w="8856" w:type="dxa"/>
            <w:gridSpan w:val="5"/>
          </w:tcPr>
          <w:p w14:paraId="72215B62" w14:textId="77777777" w:rsidR="000F4686"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04BBAE66" w14:textId="4F6C2190" w:rsidR="000F4686" w:rsidRDefault="000F4686" w:rsidP="00313A6F">
            <w:pPr>
              <w:pStyle w:val="NormalWeb"/>
              <w:spacing w:before="0" w:beforeAutospacing="0" w:after="0" w:afterAutospacing="0"/>
              <w:ind w:right="34"/>
              <w:rPr>
                <w:rFonts w:ascii="Arial" w:hAnsi="Arial" w:cs="Arial"/>
                <w:b/>
                <w:sz w:val="22"/>
                <w:szCs w:val="22"/>
                <w:shd w:val="clear" w:color="auto" w:fill="FFFFFF"/>
              </w:rPr>
            </w:pPr>
            <w:r>
              <w:rPr>
                <w:rFonts w:ascii="Arial" w:hAnsi="Arial" w:cs="Arial"/>
                <w:b/>
                <w:sz w:val="22"/>
                <w:szCs w:val="22"/>
                <w:shd w:val="clear" w:color="auto" w:fill="FFFFFF"/>
              </w:rPr>
              <w:t xml:space="preserve">Critical review of the Introduction (pp. xi-xvi) of </w:t>
            </w:r>
            <w:proofErr w:type="spellStart"/>
            <w:r>
              <w:rPr>
                <w:rFonts w:ascii="Arial" w:hAnsi="Arial" w:cs="Arial"/>
                <w:b/>
                <w:sz w:val="22"/>
                <w:szCs w:val="22"/>
                <w:shd w:val="clear" w:color="auto" w:fill="FFFFFF"/>
              </w:rPr>
              <w:t>Cumont</w:t>
            </w:r>
            <w:proofErr w:type="spellEnd"/>
            <w:r>
              <w:rPr>
                <w:rFonts w:ascii="Arial" w:hAnsi="Arial" w:cs="Arial"/>
                <w:b/>
                <w:sz w:val="22"/>
                <w:szCs w:val="22"/>
                <w:shd w:val="clear" w:color="auto" w:fill="FFFFFF"/>
              </w:rPr>
              <w:t xml:space="preserve">, Franz, </w:t>
            </w:r>
            <w:r w:rsidRPr="000F4686">
              <w:rPr>
                <w:rFonts w:ascii="Arial" w:hAnsi="Arial" w:cs="Arial"/>
                <w:b/>
                <w:i/>
                <w:sz w:val="22"/>
                <w:szCs w:val="22"/>
                <w:shd w:val="clear" w:color="auto" w:fill="FFFFFF"/>
              </w:rPr>
              <w:t>Astrology Among the Greeks and Romans</w:t>
            </w:r>
            <w:r>
              <w:rPr>
                <w:rFonts w:ascii="Arial" w:hAnsi="Arial" w:cs="Arial"/>
                <w:b/>
                <w:sz w:val="22"/>
                <w:szCs w:val="22"/>
                <w:shd w:val="clear" w:color="auto" w:fill="FFFFFF"/>
              </w:rPr>
              <w:t>, New York: Dover Publications 1960 [1911].</w:t>
            </w:r>
          </w:p>
          <w:p w14:paraId="2F1E32D5" w14:textId="3349275D" w:rsidR="000F4686" w:rsidRPr="00585900" w:rsidRDefault="000F4686" w:rsidP="00313A6F">
            <w:pPr>
              <w:pStyle w:val="NormalWeb"/>
              <w:spacing w:before="0" w:beforeAutospacing="0" w:after="0" w:afterAutospacing="0"/>
              <w:ind w:right="34"/>
              <w:rPr>
                <w:rFonts w:ascii="Arial" w:hAnsi="Arial" w:cs="Arial"/>
                <w:sz w:val="22"/>
                <w:szCs w:val="22"/>
              </w:rPr>
            </w:pPr>
            <w:r>
              <w:rPr>
                <w:rFonts w:ascii="Arial" w:hAnsi="Arial" w:cs="Arial"/>
                <w:sz w:val="22"/>
                <w:szCs w:val="22"/>
              </w:rPr>
              <w:t>Word Count:</w:t>
            </w:r>
            <w:r w:rsidR="00EC39D4">
              <w:rPr>
                <w:rFonts w:ascii="Arial" w:hAnsi="Arial" w:cs="Arial"/>
                <w:sz w:val="22"/>
                <w:szCs w:val="22"/>
              </w:rPr>
              <w:t xml:space="preserve"> 2001</w:t>
            </w:r>
          </w:p>
          <w:p w14:paraId="3490DC90" w14:textId="77777777" w:rsidR="000F4686" w:rsidRDefault="000F4686" w:rsidP="00313A6F">
            <w:pPr>
              <w:pStyle w:val="NormalWeb"/>
              <w:spacing w:before="0" w:beforeAutospacing="0" w:after="0" w:afterAutospacing="0"/>
              <w:ind w:right="34"/>
              <w:rPr>
                <w:rFonts w:ascii="Arial" w:hAnsi="Arial" w:cs="Arial"/>
                <w:sz w:val="22"/>
                <w:szCs w:val="22"/>
              </w:rPr>
            </w:pPr>
          </w:p>
          <w:p w14:paraId="346A4938" w14:textId="1D2DDC83"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18</w:t>
            </w:r>
            <w:r w:rsidRPr="00227A0F">
              <w:rPr>
                <w:rFonts w:ascii="Arial" w:hAnsi="Arial" w:cs="Arial"/>
                <w:sz w:val="22"/>
                <w:szCs w:val="22"/>
                <w:vertAlign w:val="superscript"/>
              </w:rPr>
              <w:t>th</w:t>
            </w:r>
            <w:r>
              <w:rPr>
                <w:rFonts w:ascii="Arial" w:hAnsi="Arial" w:cs="Arial"/>
                <w:sz w:val="22"/>
                <w:szCs w:val="22"/>
              </w:rPr>
              <w:t xml:space="preserve"> March</w:t>
            </w:r>
          </w:p>
        </w:tc>
      </w:tr>
      <w:tr w:rsidR="000F4686" w:rsidRPr="00230F35" w14:paraId="2B75A89D" w14:textId="77777777" w:rsidTr="00313A6F">
        <w:trPr>
          <w:trHeight w:val="978"/>
        </w:trPr>
        <w:tc>
          <w:tcPr>
            <w:tcW w:w="8856" w:type="dxa"/>
            <w:gridSpan w:val="5"/>
            <w:tcBorders>
              <w:bottom w:val="nil"/>
            </w:tcBorders>
          </w:tcPr>
          <w:p w14:paraId="2DD3A535" w14:textId="34B60446" w:rsidR="000F4686" w:rsidRPr="00230F35" w:rsidRDefault="000F4686" w:rsidP="00313A6F">
            <w:pPr>
              <w:rPr>
                <w:rFonts w:ascii="Arial" w:hAnsi="Arial" w:cs="Arial"/>
                <w:sz w:val="22"/>
                <w:szCs w:val="22"/>
              </w:rPr>
            </w:pPr>
            <w:r w:rsidRPr="00230F35">
              <w:rPr>
                <w:rFonts w:ascii="Arial" w:hAnsi="Arial" w:cs="Arial"/>
                <w:sz w:val="22"/>
                <w:szCs w:val="22"/>
              </w:rPr>
              <w:t xml:space="preserve">This assignment is for the       </w:t>
            </w:r>
            <w:r w:rsidRPr="00585900">
              <w:rPr>
                <w:rFonts w:ascii="Arial" w:hAnsi="Arial" w:cs="Arial"/>
                <w:sz w:val="22"/>
                <w:szCs w:val="22"/>
              </w:rPr>
              <w:t>1</w:t>
            </w:r>
            <w:r w:rsidRPr="00585900">
              <w:rPr>
                <w:rFonts w:ascii="Arial" w:hAnsi="Arial" w:cs="Arial"/>
                <w:sz w:val="22"/>
                <w:szCs w:val="22"/>
                <w:vertAlign w:val="superscript"/>
              </w:rPr>
              <w:t xml:space="preserve">st </w:t>
            </w:r>
            <w:r w:rsidRPr="00230F35">
              <w:rPr>
                <w:rFonts w:ascii="Arial" w:hAnsi="Arial" w:cs="Arial"/>
                <w:sz w:val="22"/>
                <w:szCs w:val="22"/>
              </w:rPr>
              <w:t xml:space="preserve">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Pr>
                <w:rFonts w:ascii="Arial" w:hAnsi="Arial" w:cs="Arial"/>
                <w:sz w:val="22"/>
                <w:szCs w:val="22"/>
                <w:vertAlign w:val="superscript"/>
              </w:rPr>
              <w:t xml:space="preserve"> </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F4686" w:rsidRPr="00230F35" w14:paraId="77F0C39F" w14:textId="77777777" w:rsidTr="00313A6F">
        <w:trPr>
          <w:trHeight w:val="978"/>
        </w:trPr>
        <w:tc>
          <w:tcPr>
            <w:tcW w:w="8856" w:type="dxa"/>
            <w:gridSpan w:val="5"/>
            <w:tcBorders>
              <w:top w:val="nil"/>
              <w:left w:val="nil"/>
              <w:bottom w:val="nil"/>
              <w:right w:val="nil"/>
            </w:tcBorders>
            <w:shd w:val="clear" w:color="auto" w:fill="D9D9D9"/>
          </w:tcPr>
          <w:p w14:paraId="5BD25804" w14:textId="77777777" w:rsidR="000F4686" w:rsidRPr="00230F35"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F876826" w14:textId="77777777" w:rsidR="000F4686" w:rsidRDefault="000F4686" w:rsidP="00313A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              Sintija Barakat</w:t>
            </w:r>
            <w:r w:rsidRPr="00230F35">
              <w:rPr>
                <w:rFonts w:ascii="Arial" w:hAnsi="Arial" w:cs="Arial"/>
                <w:sz w:val="22"/>
                <w:szCs w:val="22"/>
              </w:rPr>
              <w:t>……………………………………………………………</w:t>
            </w:r>
          </w:p>
          <w:p w14:paraId="78B33359" w14:textId="77777777" w:rsidR="000F4686" w:rsidRDefault="000F4686" w:rsidP="00313A6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sidR="0025486B">
              <w:rPr>
                <w:rFonts w:ascii="Arial" w:hAnsi="Arial" w:cs="Arial"/>
                <w:sz w:val="22"/>
                <w:szCs w:val="22"/>
              </w:rPr>
            </w:r>
            <w:r w:rsidR="0025486B">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p>
          <w:p w14:paraId="0DC5CA5B" w14:textId="77777777" w:rsidR="000F4686" w:rsidRPr="00230F35" w:rsidRDefault="000F4686" w:rsidP="00313A6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F4686" w:rsidRPr="00230F35" w14:paraId="1B90D3C1" w14:textId="77777777" w:rsidTr="00313A6F">
        <w:trPr>
          <w:trHeight w:val="3972"/>
        </w:trPr>
        <w:tc>
          <w:tcPr>
            <w:tcW w:w="8856" w:type="dxa"/>
            <w:gridSpan w:val="5"/>
            <w:tcBorders>
              <w:top w:val="nil"/>
            </w:tcBorders>
          </w:tcPr>
          <w:p w14:paraId="6A8D9E4D" w14:textId="77777777" w:rsidR="000F4686" w:rsidRDefault="000F4686" w:rsidP="00313A6F">
            <w:pPr>
              <w:rPr>
                <w:rFonts w:ascii="Arial" w:hAnsi="Arial"/>
                <w:b/>
              </w:rPr>
            </w:pPr>
          </w:p>
          <w:p w14:paraId="55FECD68" w14:textId="77777777" w:rsidR="000F4686" w:rsidRPr="00116CE6" w:rsidRDefault="000F4686" w:rsidP="00313A6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F4686" w:rsidRPr="00116CE6" w14:paraId="38B22339" w14:textId="77777777" w:rsidTr="00313A6F">
              <w:tc>
                <w:tcPr>
                  <w:tcW w:w="6970" w:type="dxa"/>
                </w:tcPr>
                <w:p w14:paraId="2B1AFC07" w14:textId="77777777" w:rsidR="000F4686" w:rsidRPr="00116CE6" w:rsidRDefault="000F4686" w:rsidP="00313A6F">
                  <w:pPr>
                    <w:rPr>
                      <w:rFonts w:ascii="Arial" w:hAnsi="Arial"/>
                      <w:sz w:val="20"/>
                      <w:szCs w:val="20"/>
                    </w:rPr>
                  </w:pPr>
                </w:p>
                <w:p w14:paraId="45436BF0" w14:textId="77777777" w:rsidR="000F4686" w:rsidRPr="00116CE6" w:rsidRDefault="000F4686" w:rsidP="00313A6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690B665" w14:textId="77777777" w:rsidR="000F4686" w:rsidRPr="00116CE6" w:rsidRDefault="000F4686" w:rsidP="00313A6F">
                  <w:pPr>
                    <w:rPr>
                      <w:rFonts w:ascii="Arial" w:hAnsi="Arial"/>
                      <w:sz w:val="20"/>
                      <w:szCs w:val="20"/>
                    </w:rPr>
                  </w:pPr>
                </w:p>
              </w:tc>
            </w:tr>
            <w:tr w:rsidR="000F4686" w:rsidRPr="00116CE6" w14:paraId="684A4688" w14:textId="77777777" w:rsidTr="00313A6F">
              <w:tc>
                <w:tcPr>
                  <w:tcW w:w="6970" w:type="dxa"/>
                </w:tcPr>
                <w:p w14:paraId="24FE1614" w14:textId="77777777" w:rsidR="000F4686" w:rsidRPr="00116CE6" w:rsidRDefault="000F4686" w:rsidP="00313A6F">
                  <w:pPr>
                    <w:rPr>
                      <w:rFonts w:ascii="Arial" w:hAnsi="Arial"/>
                      <w:sz w:val="20"/>
                      <w:szCs w:val="20"/>
                    </w:rPr>
                  </w:pPr>
                </w:p>
                <w:p w14:paraId="42A1C4F9" w14:textId="77777777" w:rsidR="000F4686" w:rsidRPr="00116CE6" w:rsidRDefault="000F4686" w:rsidP="00313A6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0E57C7" w14:textId="77777777" w:rsidR="000F4686" w:rsidRPr="00116CE6" w:rsidRDefault="000F4686" w:rsidP="00313A6F">
                  <w:pPr>
                    <w:rPr>
                      <w:rFonts w:ascii="Arial" w:hAnsi="Arial"/>
                      <w:sz w:val="20"/>
                      <w:szCs w:val="20"/>
                    </w:rPr>
                  </w:pPr>
                </w:p>
              </w:tc>
            </w:tr>
            <w:tr w:rsidR="000F4686" w:rsidRPr="00116CE6" w14:paraId="17D05482" w14:textId="77777777" w:rsidTr="00313A6F">
              <w:tc>
                <w:tcPr>
                  <w:tcW w:w="6970" w:type="dxa"/>
                </w:tcPr>
                <w:p w14:paraId="0480B610" w14:textId="77777777" w:rsidR="000F4686" w:rsidRPr="00116CE6" w:rsidRDefault="000F4686" w:rsidP="00313A6F">
                  <w:pPr>
                    <w:rPr>
                      <w:rFonts w:ascii="Arial" w:hAnsi="Arial"/>
                      <w:sz w:val="20"/>
                      <w:szCs w:val="20"/>
                    </w:rPr>
                  </w:pPr>
                </w:p>
                <w:p w14:paraId="58D53171" w14:textId="77777777" w:rsidR="000F4686" w:rsidRPr="00116CE6" w:rsidRDefault="000F4686" w:rsidP="00313A6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5D6ADA5" w14:textId="77777777" w:rsidR="000F4686" w:rsidRPr="00116CE6" w:rsidRDefault="000F4686" w:rsidP="00313A6F">
                  <w:pPr>
                    <w:rPr>
                      <w:rFonts w:ascii="Arial" w:hAnsi="Arial"/>
                      <w:sz w:val="20"/>
                      <w:szCs w:val="20"/>
                    </w:rPr>
                  </w:pPr>
                </w:p>
              </w:tc>
            </w:tr>
            <w:tr w:rsidR="000F4686" w:rsidRPr="00116CE6" w14:paraId="0FB6DC8D" w14:textId="77777777" w:rsidTr="00313A6F">
              <w:tc>
                <w:tcPr>
                  <w:tcW w:w="6970" w:type="dxa"/>
                </w:tcPr>
                <w:p w14:paraId="2E46B03B" w14:textId="77777777" w:rsidR="000F4686" w:rsidRDefault="000F4686" w:rsidP="00313A6F">
                  <w:pPr>
                    <w:rPr>
                      <w:rFonts w:ascii="Arial" w:hAnsi="Arial"/>
                      <w:sz w:val="20"/>
                      <w:szCs w:val="20"/>
                    </w:rPr>
                  </w:pPr>
                </w:p>
                <w:p w14:paraId="68E39954" w14:textId="77777777" w:rsidR="000F4686" w:rsidRPr="00022345" w:rsidRDefault="000F4686" w:rsidP="00313A6F">
                  <w:pPr>
                    <w:rPr>
                      <w:rFonts w:ascii="Arial" w:hAnsi="Arial"/>
                      <w:b/>
                      <w:sz w:val="20"/>
                      <w:szCs w:val="20"/>
                    </w:rPr>
                  </w:pPr>
                  <w:r w:rsidRPr="00022345">
                    <w:rPr>
                      <w:rFonts w:ascii="Arial" w:hAnsi="Arial"/>
                      <w:b/>
                      <w:sz w:val="20"/>
                      <w:szCs w:val="20"/>
                    </w:rPr>
                    <w:t>Final Mark</w:t>
                  </w:r>
                </w:p>
                <w:p w14:paraId="7E7E19CE" w14:textId="77777777" w:rsidR="000F4686" w:rsidRPr="00116CE6" w:rsidRDefault="000F4686" w:rsidP="00313A6F">
                  <w:pPr>
                    <w:rPr>
                      <w:rFonts w:ascii="Arial" w:hAnsi="Arial"/>
                      <w:sz w:val="20"/>
                      <w:szCs w:val="20"/>
                    </w:rPr>
                  </w:pPr>
                </w:p>
              </w:tc>
              <w:tc>
                <w:tcPr>
                  <w:tcW w:w="1660" w:type="dxa"/>
                </w:tcPr>
                <w:p w14:paraId="46B1026D" w14:textId="77777777" w:rsidR="000F4686" w:rsidRPr="00116CE6" w:rsidRDefault="000F4686" w:rsidP="00313A6F">
                  <w:pPr>
                    <w:rPr>
                      <w:rFonts w:ascii="Arial" w:hAnsi="Arial"/>
                      <w:sz w:val="20"/>
                      <w:szCs w:val="20"/>
                    </w:rPr>
                  </w:pPr>
                </w:p>
              </w:tc>
            </w:tr>
          </w:tbl>
          <w:p w14:paraId="7537D59A" w14:textId="77777777" w:rsidR="000F4686" w:rsidRDefault="000F4686" w:rsidP="00313A6F">
            <w:pPr>
              <w:pStyle w:val="NormalWeb"/>
              <w:spacing w:before="0" w:beforeAutospacing="0" w:after="0" w:afterAutospacing="0"/>
              <w:ind w:left="142" w:right="34"/>
              <w:rPr>
                <w:rFonts w:ascii="Arial" w:hAnsi="Arial" w:cs="Arial"/>
                <w:b/>
                <w:sz w:val="22"/>
                <w:szCs w:val="22"/>
              </w:rPr>
            </w:pPr>
          </w:p>
          <w:p w14:paraId="7A0A609D" w14:textId="77777777" w:rsidR="000F4686" w:rsidRPr="00230F35" w:rsidRDefault="000F4686" w:rsidP="00313A6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B2967FC" w14:textId="77777777" w:rsidR="000F4686" w:rsidRDefault="000F4686" w:rsidP="00313A6F">
            <w:pPr>
              <w:pStyle w:val="NormalWeb"/>
              <w:spacing w:before="0" w:beforeAutospacing="0" w:after="0" w:afterAutospacing="0"/>
              <w:rPr>
                <w:rFonts w:ascii="Arial" w:hAnsi="Arial" w:cs="Arial"/>
                <w:b/>
                <w:sz w:val="22"/>
                <w:szCs w:val="22"/>
              </w:rPr>
            </w:pPr>
          </w:p>
          <w:p w14:paraId="7E871F9C" w14:textId="77777777" w:rsidR="000F4686" w:rsidRDefault="000F4686" w:rsidP="00313A6F">
            <w:pPr>
              <w:pStyle w:val="NormalWeb"/>
              <w:spacing w:before="0" w:beforeAutospacing="0" w:after="0" w:afterAutospacing="0"/>
              <w:rPr>
                <w:rFonts w:ascii="Arial" w:hAnsi="Arial" w:cs="Arial"/>
                <w:b/>
                <w:sz w:val="22"/>
                <w:szCs w:val="22"/>
              </w:rPr>
            </w:pPr>
          </w:p>
          <w:p w14:paraId="20D4A79F" w14:textId="77777777" w:rsidR="000F4686" w:rsidRDefault="000F4686" w:rsidP="00313A6F">
            <w:pPr>
              <w:pStyle w:val="NormalWeb"/>
              <w:spacing w:before="0" w:beforeAutospacing="0" w:after="0" w:afterAutospacing="0"/>
              <w:rPr>
                <w:rFonts w:ascii="Arial" w:hAnsi="Arial" w:cs="Arial"/>
                <w:b/>
                <w:sz w:val="22"/>
                <w:szCs w:val="22"/>
              </w:rPr>
            </w:pPr>
          </w:p>
          <w:p w14:paraId="192F53A8" w14:textId="77777777" w:rsidR="000F4686" w:rsidRDefault="000F4686" w:rsidP="00313A6F">
            <w:pPr>
              <w:pStyle w:val="NormalWeb"/>
              <w:spacing w:before="0" w:beforeAutospacing="0" w:after="0" w:afterAutospacing="0"/>
              <w:rPr>
                <w:rFonts w:ascii="Arial" w:hAnsi="Arial" w:cs="Arial"/>
                <w:b/>
                <w:sz w:val="22"/>
                <w:szCs w:val="22"/>
              </w:rPr>
            </w:pPr>
          </w:p>
          <w:p w14:paraId="47A92627" w14:textId="77777777" w:rsidR="000F4686" w:rsidRDefault="000F4686" w:rsidP="00313A6F">
            <w:pPr>
              <w:pStyle w:val="NormalWeb"/>
              <w:spacing w:before="0" w:beforeAutospacing="0" w:after="0" w:afterAutospacing="0"/>
              <w:rPr>
                <w:rFonts w:ascii="Arial" w:hAnsi="Arial" w:cs="Arial"/>
                <w:b/>
                <w:sz w:val="22"/>
                <w:szCs w:val="22"/>
              </w:rPr>
            </w:pPr>
          </w:p>
          <w:p w14:paraId="3F298301" w14:textId="77777777" w:rsidR="000F4686" w:rsidRPr="00230F35" w:rsidRDefault="000F4686" w:rsidP="00313A6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693993A" w14:textId="77777777" w:rsidR="000F4686" w:rsidRDefault="000F4686" w:rsidP="00313A6F">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576A1412" w14:textId="77777777" w:rsidR="000F4686" w:rsidRPr="00001C3B" w:rsidRDefault="000F4686" w:rsidP="00313A6F">
            <w:pPr>
              <w:pStyle w:val="NormalWeb"/>
              <w:rPr>
                <w:rFonts w:ascii="Arial" w:hAnsi="Arial" w:cs="Arial"/>
                <w:sz w:val="22"/>
                <w:szCs w:val="22"/>
              </w:rPr>
            </w:pPr>
          </w:p>
        </w:tc>
      </w:tr>
      <w:tr w:rsidR="000F4686" w:rsidRPr="00230F35" w14:paraId="632A2E9E" w14:textId="77777777" w:rsidTr="00313A6F">
        <w:trPr>
          <w:trHeight w:val="492"/>
        </w:trPr>
        <w:tc>
          <w:tcPr>
            <w:tcW w:w="6768" w:type="dxa"/>
            <w:gridSpan w:val="3"/>
          </w:tcPr>
          <w:p w14:paraId="1E184518" w14:textId="77777777" w:rsidR="000F4686" w:rsidRPr="00230F35" w:rsidRDefault="000F4686" w:rsidP="00313A6F">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41F631E" w14:textId="77777777" w:rsidR="000F4686" w:rsidRPr="00230F35" w:rsidRDefault="000F4686" w:rsidP="00313A6F">
            <w:pPr>
              <w:pStyle w:val="NormalWeb"/>
              <w:spacing w:after="0"/>
              <w:ind w:left="142" w:right="34"/>
              <w:rPr>
                <w:rFonts w:ascii="Arial" w:hAnsi="Arial" w:cs="Arial"/>
                <w:sz w:val="22"/>
                <w:szCs w:val="22"/>
              </w:rPr>
            </w:pPr>
            <w:r w:rsidRPr="00230F35">
              <w:rPr>
                <w:rFonts w:ascii="Arial" w:hAnsi="Arial" w:cs="Arial"/>
                <w:sz w:val="22"/>
                <w:szCs w:val="22"/>
              </w:rPr>
              <w:t>Date:</w:t>
            </w:r>
          </w:p>
        </w:tc>
      </w:tr>
      <w:tr w:rsidR="000F4686" w:rsidRPr="002F467C" w14:paraId="5C7AC122" w14:textId="77777777" w:rsidTr="00313A6F">
        <w:tc>
          <w:tcPr>
            <w:tcW w:w="8856" w:type="dxa"/>
            <w:gridSpan w:val="5"/>
          </w:tcPr>
          <w:p w14:paraId="644B507E" w14:textId="77777777" w:rsidR="000F4686" w:rsidRPr="00230F35" w:rsidRDefault="000F4686" w:rsidP="00313A6F">
            <w:pPr>
              <w:pStyle w:val="NormalWeb"/>
              <w:spacing w:before="0" w:beforeAutospacing="0" w:after="0" w:afterAutospacing="0"/>
              <w:ind w:right="-334"/>
              <w:rPr>
                <w:rFonts w:ascii="Arial" w:hAnsi="Arial" w:cs="Arial"/>
                <w:bCs/>
                <w:i/>
                <w:sz w:val="22"/>
                <w:szCs w:val="22"/>
              </w:rPr>
            </w:pPr>
          </w:p>
          <w:p w14:paraId="385BDD99" w14:textId="77777777" w:rsidR="000F4686" w:rsidRPr="00230F35" w:rsidRDefault="000F4686" w:rsidP="00313A6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750F8AB" w14:textId="77777777" w:rsidR="000F4686" w:rsidRPr="00230F35" w:rsidRDefault="000F4686" w:rsidP="00313A6F">
            <w:pPr>
              <w:pStyle w:val="NormalWeb"/>
              <w:spacing w:before="0" w:beforeAutospacing="0" w:after="0" w:afterAutospacing="0"/>
              <w:ind w:right="-334"/>
              <w:rPr>
                <w:rFonts w:ascii="Arial" w:hAnsi="Arial" w:cs="Arial"/>
                <w:b/>
                <w:bCs/>
                <w:sz w:val="22"/>
                <w:szCs w:val="22"/>
              </w:rPr>
            </w:pPr>
          </w:p>
          <w:p w14:paraId="386099E7"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FD0E54"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431B9D6F"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15737AFA"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0A417F86"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0DC5DBB9"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7A8B09D7"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430581CE"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455189B0"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641BF436" w14:textId="77777777" w:rsidR="000F4686" w:rsidRDefault="000F4686" w:rsidP="00313A6F">
            <w:pPr>
              <w:pStyle w:val="NormalWeb"/>
              <w:spacing w:before="0" w:beforeAutospacing="0" w:after="0" w:afterAutospacing="0"/>
              <w:ind w:right="-334"/>
              <w:rPr>
                <w:rFonts w:ascii="Arial" w:hAnsi="Arial" w:cs="Arial"/>
                <w:bCs/>
                <w:sz w:val="22"/>
                <w:szCs w:val="22"/>
              </w:rPr>
            </w:pPr>
          </w:p>
          <w:p w14:paraId="1F749C34"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57992F89"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2AC180E6"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tc>
      </w:tr>
      <w:tr w:rsidR="000F4686" w:rsidRPr="002F467C" w14:paraId="1EB93E93" w14:textId="77777777" w:rsidTr="00313A6F">
        <w:trPr>
          <w:trHeight w:val="720"/>
        </w:trPr>
        <w:tc>
          <w:tcPr>
            <w:tcW w:w="5211" w:type="dxa"/>
            <w:gridSpan w:val="2"/>
          </w:tcPr>
          <w:p w14:paraId="6C501D6D"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885C3E6"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F4686" w:rsidRPr="002F467C" w14:paraId="33C80BCB" w14:textId="77777777" w:rsidTr="00313A6F">
        <w:trPr>
          <w:trHeight w:val="720"/>
        </w:trPr>
        <w:tc>
          <w:tcPr>
            <w:tcW w:w="8856" w:type="dxa"/>
            <w:gridSpan w:val="5"/>
          </w:tcPr>
          <w:p w14:paraId="43A25615" w14:textId="77777777" w:rsidR="000F4686" w:rsidRPr="00B34964" w:rsidRDefault="000F4686" w:rsidP="00313A6F">
            <w:pPr>
              <w:rPr>
                <w:rFonts w:ascii="Arial" w:hAnsi="Arial" w:cs="Arial"/>
                <w:b/>
                <w:sz w:val="22"/>
                <w:szCs w:val="22"/>
              </w:rPr>
            </w:pPr>
            <w:r w:rsidRPr="00B34964">
              <w:rPr>
                <w:rFonts w:ascii="Arial" w:hAnsi="Arial" w:cs="Arial"/>
                <w:b/>
                <w:sz w:val="22"/>
                <w:szCs w:val="22"/>
              </w:rPr>
              <w:t>External Examiner’s comments (if relevant)</w:t>
            </w:r>
          </w:p>
          <w:p w14:paraId="45CD44D0"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6ED5A997"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15D7F161"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1853E2E5"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653417B2"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1A7E03D3"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6F65684D"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205F4A16"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02A9E811" w14:textId="77777777" w:rsidR="000F4686" w:rsidRDefault="000F4686" w:rsidP="00313A6F">
            <w:pPr>
              <w:pStyle w:val="NormalWeb"/>
              <w:spacing w:before="0" w:beforeAutospacing="0" w:after="0" w:afterAutospacing="0"/>
              <w:ind w:right="-334"/>
              <w:rPr>
                <w:rFonts w:ascii="Arial" w:hAnsi="Arial" w:cs="Arial"/>
                <w:bCs/>
                <w:sz w:val="22"/>
                <w:szCs w:val="22"/>
              </w:rPr>
            </w:pPr>
          </w:p>
          <w:p w14:paraId="4B387EE2"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p w14:paraId="51689279" w14:textId="77777777" w:rsidR="000F4686" w:rsidRPr="00230F35" w:rsidRDefault="000F4686" w:rsidP="00313A6F">
            <w:pPr>
              <w:pStyle w:val="NormalWeb"/>
              <w:spacing w:before="0" w:beforeAutospacing="0" w:after="0" w:afterAutospacing="0"/>
              <w:ind w:right="-334"/>
              <w:rPr>
                <w:rFonts w:ascii="Arial" w:hAnsi="Arial" w:cs="Arial"/>
                <w:bCs/>
                <w:sz w:val="22"/>
                <w:szCs w:val="22"/>
              </w:rPr>
            </w:pPr>
          </w:p>
        </w:tc>
      </w:tr>
      <w:tr w:rsidR="000F4686" w:rsidRPr="002F467C" w14:paraId="7C99C8CD" w14:textId="77777777" w:rsidTr="00313A6F">
        <w:trPr>
          <w:trHeight w:val="720"/>
        </w:trPr>
        <w:tc>
          <w:tcPr>
            <w:tcW w:w="5211" w:type="dxa"/>
            <w:gridSpan w:val="2"/>
          </w:tcPr>
          <w:p w14:paraId="1C792A70" w14:textId="77777777" w:rsidR="000F4686" w:rsidRPr="00230F35" w:rsidRDefault="000F4686" w:rsidP="00313A6F">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F5DCD4C" w14:textId="77777777" w:rsidR="000F4686" w:rsidRPr="00230F35" w:rsidRDefault="000F4686" w:rsidP="00313A6F">
            <w:pPr>
              <w:rPr>
                <w:rFonts w:ascii="Arial" w:hAnsi="Arial" w:cs="Arial"/>
                <w:sz w:val="22"/>
                <w:szCs w:val="22"/>
              </w:rPr>
            </w:pPr>
            <w:r w:rsidRPr="00230F35">
              <w:rPr>
                <w:rFonts w:ascii="Arial" w:hAnsi="Arial" w:cs="Arial"/>
                <w:sz w:val="22"/>
                <w:szCs w:val="22"/>
              </w:rPr>
              <w:t>Date:</w:t>
            </w:r>
          </w:p>
        </w:tc>
      </w:tr>
    </w:tbl>
    <w:p w14:paraId="4AE2BB45" w14:textId="3978C12F" w:rsidR="000F4686" w:rsidRDefault="000F4686"/>
    <w:p w14:paraId="6897FA45" w14:textId="29690CDF" w:rsidR="00FC5115" w:rsidRDefault="00FC5115"/>
    <w:p w14:paraId="3E1F9EC1" w14:textId="5E1A207D" w:rsidR="00FC5115" w:rsidRDefault="00FC5115"/>
    <w:p w14:paraId="14CC25BD" w14:textId="5A83A8A0" w:rsidR="005B504E" w:rsidRDefault="00FC5115">
      <w:pPr>
        <w:rPr>
          <w:shd w:val="clear" w:color="auto" w:fill="FFFFFF"/>
        </w:rPr>
      </w:pPr>
      <w:r w:rsidRPr="007C357F">
        <w:lastRenderedPageBreak/>
        <w:t xml:space="preserve">This essay will critically review Franz </w:t>
      </w:r>
      <w:proofErr w:type="spellStart"/>
      <w:r w:rsidRPr="007C357F">
        <w:t>Cumont’s</w:t>
      </w:r>
      <w:proofErr w:type="spellEnd"/>
      <w:r w:rsidRPr="007C357F">
        <w:t xml:space="preserve"> </w:t>
      </w:r>
      <w:r w:rsidR="00041321">
        <w:t>i</w:t>
      </w:r>
      <w:r w:rsidRPr="007C357F">
        <w:t xml:space="preserve">ntroduction in Astrology </w:t>
      </w:r>
      <w:r w:rsidR="00032912">
        <w:t xml:space="preserve">and Religion </w:t>
      </w:r>
      <w:r w:rsidRPr="007C357F">
        <w:t xml:space="preserve">Among the Greeks and Romans, </w:t>
      </w:r>
      <w:r w:rsidR="00995391">
        <w:t>New</w:t>
      </w:r>
      <w:r w:rsidR="00B378C2">
        <w:t xml:space="preserve"> York: Dover Publications </w:t>
      </w:r>
      <w:r w:rsidRPr="007C357F">
        <w:t xml:space="preserve">(pp. xi-xvi, 1960 </w:t>
      </w:r>
      <w:r w:rsidRPr="007C357F">
        <w:rPr>
          <w:shd w:val="clear" w:color="auto" w:fill="FFFFFF"/>
        </w:rPr>
        <w:t>[1911])</w:t>
      </w:r>
      <w:r w:rsidR="00DF4B03" w:rsidRPr="007C357F">
        <w:rPr>
          <w:shd w:val="clear" w:color="auto" w:fill="FFFFFF"/>
        </w:rPr>
        <w:t xml:space="preserve">. </w:t>
      </w:r>
      <w:r w:rsidR="00D47E46">
        <w:rPr>
          <w:shd w:val="clear" w:color="auto" w:fill="FFFFFF"/>
        </w:rPr>
        <w:t xml:space="preserve">Belgian philologist, archaeologist and historian Franz </w:t>
      </w:r>
      <w:proofErr w:type="spellStart"/>
      <w:r w:rsidR="00D47E46">
        <w:rPr>
          <w:shd w:val="clear" w:color="auto" w:fill="FFFFFF"/>
        </w:rPr>
        <w:t>Cumont</w:t>
      </w:r>
      <w:proofErr w:type="spellEnd"/>
      <w:r w:rsidR="00D47E46">
        <w:rPr>
          <w:shd w:val="clear" w:color="auto" w:fill="FFFFFF"/>
        </w:rPr>
        <w:t xml:space="preserve"> (1868-1947) was a viewed as one of the leading authorities on oriental astral religions and astrology,</w:t>
      </w:r>
      <w:r w:rsidR="00D47E46">
        <w:rPr>
          <w:rStyle w:val="FootnoteReference"/>
          <w:shd w:val="clear" w:color="auto" w:fill="FFFFFF"/>
        </w:rPr>
        <w:footnoteReference w:id="1"/>
      </w:r>
      <w:r w:rsidR="00D47E46">
        <w:rPr>
          <w:shd w:val="clear" w:color="auto" w:fill="FFFFFF"/>
        </w:rPr>
        <w:t xml:space="preserve"> therefore </w:t>
      </w:r>
      <w:r w:rsidR="009A37CA">
        <w:rPr>
          <w:shd w:val="clear" w:color="auto" w:fill="FFFFFF"/>
        </w:rPr>
        <w:t xml:space="preserve">he </w:t>
      </w:r>
      <w:r w:rsidR="00D47E46">
        <w:rPr>
          <w:shd w:val="clear" w:color="auto" w:fill="FFFFFF"/>
        </w:rPr>
        <w:t>had an impact on</w:t>
      </w:r>
      <w:r w:rsidR="00E712AA">
        <w:rPr>
          <w:shd w:val="clear" w:color="auto" w:fill="FFFFFF"/>
        </w:rPr>
        <w:t xml:space="preserve"> the</w:t>
      </w:r>
      <w:r w:rsidR="00D47E46">
        <w:rPr>
          <w:shd w:val="clear" w:color="auto" w:fill="FFFFFF"/>
        </w:rPr>
        <w:t xml:space="preserve"> history of religions. </w:t>
      </w:r>
      <w:r w:rsidR="00A73C34">
        <w:rPr>
          <w:shd w:val="clear" w:color="auto" w:fill="FFFFFF"/>
        </w:rPr>
        <w:t xml:space="preserve">Franz </w:t>
      </w:r>
      <w:proofErr w:type="spellStart"/>
      <w:r w:rsidR="00A73C34">
        <w:rPr>
          <w:shd w:val="clear" w:color="auto" w:fill="FFFFFF"/>
        </w:rPr>
        <w:t>Cumont’s</w:t>
      </w:r>
      <w:proofErr w:type="spellEnd"/>
      <w:r w:rsidR="00A73C34">
        <w:rPr>
          <w:shd w:val="clear" w:color="auto" w:fill="FFFFFF"/>
        </w:rPr>
        <w:t xml:space="preserve"> main subject in his paper, specifically in </w:t>
      </w:r>
      <w:r w:rsidR="00041321">
        <w:rPr>
          <w:shd w:val="clear" w:color="auto" w:fill="FFFFFF"/>
        </w:rPr>
        <w:t>i</w:t>
      </w:r>
      <w:r w:rsidR="00A73C34">
        <w:rPr>
          <w:shd w:val="clear" w:color="auto" w:fill="FFFFFF"/>
        </w:rPr>
        <w:t xml:space="preserve">ntroduction, consists of history of religion, where he closely discussed astrology - it’s </w:t>
      </w:r>
      <w:r w:rsidR="00A73C34" w:rsidRPr="006474AB">
        <w:rPr>
          <w:shd w:val="clear" w:color="auto" w:fill="FFFFFF"/>
        </w:rPr>
        <w:t>progress</w:t>
      </w:r>
      <w:r w:rsidR="00A73C34">
        <w:rPr>
          <w:shd w:val="clear" w:color="auto" w:fill="FFFFFF"/>
        </w:rPr>
        <w:t xml:space="preserve"> and obstacles. </w:t>
      </w:r>
      <w:r w:rsidR="00E712AA">
        <w:rPr>
          <w:shd w:val="clear" w:color="auto" w:fill="FFFFFF"/>
        </w:rPr>
        <w:t>H</w:t>
      </w:r>
      <w:r w:rsidR="007F0153">
        <w:rPr>
          <w:shd w:val="clear" w:color="auto" w:fill="FFFFFF"/>
        </w:rPr>
        <w:t>is</w:t>
      </w:r>
      <w:r w:rsidR="00A73C34">
        <w:rPr>
          <w:shd w:val="clear" w:color="auto" w:fill="FFFFFF"/>
        </w:rPr>
        <w:t xml:space="preserve"> paper is intended to be for historians and theologians with a common interest in history of religions.</w:t>
      </w:r>
      <w:r w:rsidR="00B80C94">
        <w:rPr>
          <w:shd w:val="clear" w:color="auto" w:fill="FFFFFF"/>
        </w:rPr>
        <w:t xml:space="preserve"> </w:t>
      </w:r>
      <w:r w:rsidR="00E05476">
        <w:rPr>
          <w:shd w:val="clear" w:color="auto" w:fill="FFFFFF"/>
        </w:rPr>
        <w:t xml:space="preserve">The points </w:t>
      </w:r>
      <w:r w:rsidR="002443CD">
        <w:rPr>
          <w:shd w:val="clear" w:color="auto" w:fill="FFFFFF"/>
        </w:rPr>
        <w:t xml:space="preserve">of </w:t>
      </w:r>
      <w:proofErr w:type="spellStart"/>
      <w:r w:rsidR="002443CD">
        <w:rPr>
          <w:shd w:val="clear" w:color="auto" w:fill="FFFFFF"/>
        </w:rPr>
        <w:t>Cumont’s</w:t>
      </w:r>
      <w:proofErr w:type="spellEnd"/>
      <w:r w:rsidR="002443CD">
        <w:rPr>
          <w:shd w:val="clear" w:color="auto" w:fill="FFFFFF"/>
        </w:rPr>
        <w:t xml:space="preserve"> paper </w:t>
      </w:r>
      <w:r w:rsidR="00E05476">
        <w:rPr>
          <w:shd w:val="clear" w:color="auto" w:fill="FFFFFF"/>
        </w:rPr>
        <w:t xml:space="preserve">that will be critically looked at </w:t>
      </w:r>
      <w:r w:rsidR="00AA0F1E">
        <w:rPr>
          <w:shd w:val="clear" w:color="auto" w:fill="FFFFFF"/>
        </w:rPr>
        <w:t>are</w:t>
      </w:r>
      <w:r w:rsidR="002443CD">
        <w:rPr>
          <w:shd w:val="clear" w:color="auto" w:fill="FFFFFF"/>
        </w:rPr>
        <w:t xml:space="preserve"> </w:t>
      </w:r>
      <w:r w:rsidR="00E712AA">
        <w:rPr>
          <w:shd w:val="clear" w:color="auto" w:fill="FFFFFF"/>
        </w:rPr>
        <w:t xml:space="preserve">the </w:t>
      </w:r>
      <w:r w:rsidR="002443CD">
        <w:rPr>
          <w:shd w:val="clear" w:color="auto" w:fill="FFFFFF"/>
        </w:rPr>
        <w:t xml:space="preserve">development of religion, </w:t>
      </w:r>
      <w:r w:rsidR="009A3A8C">
        <w:rPr>
          <w:shd w:val="clear" w:color="auto" w:fill="FFFFFF"/>
        </w:rPr>
        <w:t>belief</w:t>
      </w:r>
      <w:r w:rsidR="00C12745">
        <w:rPr>
          <w:shd w:val="clear" w:color="auto" w:fill="FFFFFF"/>
        </w:rPr>
        <w:t>s</w:t>
      </w:r>
      <w:r w:rsidR="009A3A8C">
        <w:rPr>
          <w:shd w:val="clear" w:color="auto" w:fill="FFFFFF"/>
        </w:rPr>
        <w:t xml:space="preserve"> and </w:t>
      </w:r>
      <w:r w:rsidR="002443CD">
        <w:rPr>
          <w:shd w:val="clear" w:color="auto" w:fill="FFFFFF"/>
        </w:rPr>
        <w:t>stellar religion – astrology</w:t>
      </w:r>
      <w:r w:rsidR="00C12745">
        <w:rPr>
          <w:shd w:val="clear" w:color="auto" w:fill="FFFFFF"/>
        </w:rPr>
        <w:t xml:space="preserve">. </w:t>
      </w:r>
      <w:r w:rsidR="001B7C2B">
        <w:rPr>
          <w:shd w:val="clear" w:color="auto" w:fill="FFFFFF"/>
        </w:rPr>
        <w:t xml:space="preserve">As well as </w:t>
      </w:r>
      <w:r w:rsidR="004465C4">
        <w:rPr>
          <w:shd w:val="clear" w:color="auto" w:fill="FFFFFF"/>
        </w:rPr>
        <w:t xml:space="preserve">heliocentric </w:t>
      </w:r>
      <w:r w:rsidR="008E0CDE">
        <w:rPr>
          <w:shd w:val="clear" w:color="auto" w:fill="FFFFFF"/>
        </w:rPr>
        <w:t xml:space="preserve">discovery and </w:t>
      </w:r>
      <w:r w:rsidR="00655887">
        <w:rPr>
          <w:shd w:val="clear" w:color="auto" w:fill="FFFFFF"/>
        </w:rPr>
        <w:t>its influence on astrology</w:t>
      </w:r>
      <w:r w:rsidR="00231A49">
        <w:rPr>
          <w:shd w:val="clear" w:color="auto" w:fill="FFFFFF"/>
        </w:rPr>
        <w:t xml:space="preserve">; and </w:t>
      </w:r>
      <w:r w:rsidR="00E47B99">
        <w:rPr>
          <w:shd w:val="clear" w:color="auto" w:fill="FFFFFF"/>
        </w:rPr>
        <w:t>astral mat</w:t>
      </w:r>
      <w:r w:rsidR="00ED3197">
        <w:rPr>
          <w:shd w:val="clear" w:color="auto" w:fill="FFFFFF"/>
        </w:rPr>
        <w:t xml:space="preserve">hematics </w:t>
      </w:r>
      <w:r w:rsidR="00727F4A">
        <w:rPr>
          <w:shd w:val="clear" w:color="auto" w:fill="FFFFFF"/>
        </w:rPr>
        <w:t>and the link between Babylonia and ancient Greece</w:t>
      </w:r>
      <w:r w:rsidR="00ED3197">
        <w:rPr>
          <w:shd w:val="clear" w:color="auto" w:fill="FFFFFF"/>
        </w:rPr>
        <w:t xml:space="preserve">. </w:t>
      </w:r>
      <w:r w:rsidR="00DC5742">
        <w:rPr>
          <w:shd w:val="clear" w:color="auto" w:fill="FFFFFF"/>
        </w:rPr>
        <w:t xml:space="preserve">These all </w:t>
      </w:r>
      <w:r w:rsidR="007F5C0B">
        <w:rPr>
          <w:shd w:val="clear" w:color="auto" w:fill="FFFFFF"/>
        </w:rPr>
        <w:t>main points</w:t>
      </w:r>
      <w:r w:rsidR="00EA505B">
        <w:rPr>
          <w:shd w:val="clear" w:color="auto" w:fill="FFFFFF"/>
        </w:rPr>
        <w:t xml:space="preserve"> of critical review</w:t>
      </w:r>
      <w:r w:rsidR="007F5C0B">
        <w:rPr>
          <w:shd w:val="clear" w:color="auto" w:fill="FFFFFF"/>
        </w:rPr>
        <w:t xml:space="preserve"> will be</w:t>
      </w:r>
      <w:r w:rsidR="0043481C">
        <w:rPr>
          <w:shd w:val="clear" w:color="auto" w:fill="FFFFFF"/>
        </w:rPr>
        <w:t xml:space="preserve"> supported</w:t>
      </w:r>
      <w:r w:rsidR="00EA505B">
        <w:rPr>
          <w:shd w:val="clear" w:color="auto" w:fill="FFFFFF"/>
        </w:rPr>
        <w:t xml:space="preserve"> by other scholars, such as </w:t>
      </w:r>
      <w:r w:rsidR="005663BD">
        <w:rPr>
          <w:shd w:val="clear" w:color="auto" w:fill="FFFFFF"/>
        </w:rPr>
        <w:t xml:space="preserve">Gordon Laing, </w:t>
      </w:r>
      <w:r w:rsidR="00C32AB3">
        <w:rPr>
          <w:shd w:val="clear" w:color="auto" w:fill="FFFFFF"/>
        </w:rPr>
        <w:t xml:space="preserve">James R. Lewis, </w:t>
      </w:r>
      <w:r w:rsidR="00C32AB3" w:rsidRPr="005332B2">
        <w:rPr>
          <w:shd w:val="clear" w:color="auto" w:fill="FFFFFF"/>
        </w:rPr>
        <w:t>Nic</w:t>
      </w:r>
      <w:r w:rsidR="005332B2" w:rsidRPr="005332B2">
        <w:rPr>
          <w:shd w:val="clear" w:color="auto" w:fill="FFFFFF"/>
        </w:rPr>
        <w:t>h</w:t>
      </w:r>
      <w:r w:rsidR="00C32AB3" w:rsidRPr="005332B2">
        <w:rPr>
          <w:shd w:val="clear" w:color="auto" w:fill="FFFFFF"/>
        </w:rPr>
        <w:t>olas Campion,</w:t>
      </w:r>
      <w:r w:rsidR="00C32AB3">
        <w:rPr>
          <w:shd w:val="clear" w:color="auto" w:fill="FFFFFF"/>
        </w:rPr>
        <w:t xml:space="preserve"> and others.</w:t>
      </w:r>
      <w:r w:rsidR="009B13FB">
        <w:rPr>
          <w:shd w:val="clear" w:color="auto" w:fill="FFFFFF"/>
        </w:rPr>
        <w:t xml:space="preserve"> Other critical analys</w:t>
      </w:r>
      <w:r w:rsidR="006269DF">
        <w:rPr>
          <w:shd w:val="clear" w:color="auto" w:fill="FFFFFF"/>
        </w:rPr>
        <w:t>is</w:t>
      </w:r>
      <w:r w:rsidR="009B13FB">
        <w:rPr>
          <w:shd w:val="clear" w:color="auto" w:fill="FFFFFF"/>
        </w:rPr>
        <w:t xml:space="preserve"> will take a place, such as </w:t>
      </w:r>
      <w:proofErr w:type="spellStart"/>
      <w:r w:rsidR="009B13FB">
        <w:rPr>
          <w:shd w:val="clear" w:color="auto" w:fill="FFFFFF"/>
        </w:rPr>
        <w:t>Cumont</w:t>
      </w:r>
      <w:proofErr w:type="spellEnd"/>
      <w:r w:rsidR="009B13FB">
        <w:rPr>
          <w:shd w:val="clear" w:color="auto" w:fill="FFFFFF"/>
        </w:rPr>
        <w:t>’ arguments and use of source: how well his paper meets the criteria</w:t>
      </w:r>
      <w:r w:rsidR="00A96F99">
        <w:rPr>
          <w:shd w:val="clear" w:color="auto" w:fill="FFFFFF"/>
        </w:rPr>
        <w:t xml:space="preserve"> of </w:t>
      </w:r>
      <w:r w:rsidR="000A4E5E">
        <w:rPr>
          <w:shd w:val="clear" w:color="auto" w:fill="FFFFFF"/>
        </w:rPr>
        <w:t>academic work</w:t>
      </w:r>
      <w:r w:rsidR="00A23C74">
        <w:rPr>
          <w:shd w:val="clear" w:color="auto" w:fill="FFFFFF"/>
        </w:rPr>
        <w:t>. Namely,</w:t>
      </w:r>
      <w:r w:rsidR="009B13FB">
        <w:rPr>
          <w:shd w:val="clear" w:color="auto" w:fill="FFFFFF"/>
        </w:rPr>
        <w:t xml:space="preserve"> </w:t>
      </w:r>
      <w:r w:rsidR="003A7CC2">
        <w:rPr>
          <w:shd w:val="clear" w:color="auto" w:fill="FFFFFF"/>
        </w:rPr>
        <w:t xml:space="preserve">the </w:t>
      </w:r>
      <w:r w:rsidR="009B13FB">
        <w:rPr>
          <w:shd w:val="clear" w:color="auto" w:fill="FFFFFF"/>
        </w:rPr>
        <w:t>papers structure, source, references, evidence, strengths and weaknesses</w:t>
      </w:r>
      <w:r w:rsidR="00A23C74">
        <w:rPr>
          <w:shd w:val="clear" w:color="auto" w:fill="FFFFFF"/>
        </w:rPr>
        <w:t>, according to the time when this paper was written</w:t>
      </w:r>
      <w:r w:rsidR="00222D34">
        <w:rPr>
          <w:shd w:val="clear" w:color="auto" w:fill="FFFFFF"/>
        </w:rPr>
        <w:t xml:space="preserve"> and comparison with contemporary world</w:t>
      </w:r>
      <w:r w:rsidR="009D59FD">
        <w:rPr>
          <w:shd w:val="clear" w:color="auto" w:fill="FFFFFF"/>
        </w:rPr>
        <w:t xml:space="preserve">’s scholars. </w:t>
      </w:r>
    </w:p>
    <w:p w14:paraId="156E6C83" w14:textId="09B1AE49" w:rsidR="00EA27E5" w:rsidRDefault="00EA27E5">
      <w:pPr>
        <w:rPr>
          <w:shd w:val="clear" w:color="auto" w:fill="FFFFFF"/>
        </w:rPr>
      </w:pPr>
    </w:p>
    <w:p w14:paraId="72FECDBB" w14:textId="0B232637" w:rsidR="00DF002A" w:rsidRDefault="002D317D">
      <w:pPr>
        <w:rPr>
          <w:shd w:val="clear" w:color="auto" w:fill="FFFFFF"/>
        </w:rPr>
      </w:pPr>
      <w:r>
        <w:rPr>
          <w:shd w:val="clear" w:color="auto" w:fill="FFFFFF"/>
        </w:rPr>
        <w:t xml:space="preserve">Franz </w:t>
      </w:r>
      <w:proofErr w:type="spellStart"/>
      <w:r w:rsidR="002269AA">
        <w:rPr>
          <w:shd w:val="clear" w:color="auto" w:fill="FFFFFF"/>
        </w:rPr>
        <w:t>Cumont</w:t>
      </w:r>
      <w:proofErr w:type="spellEnd"/>
      <w:r w:rsidR="002269AA">
        <w:rPr>
          <w:shd w:val="clear" w:color="auto" w:fill="FFFFFF"/>
        </w:rPr>
        <w:t xml:space="preserve"> had a strong interest in astrology and </w:t>
      </w:r>
      <w:r w:rsidR="0043715B">
        <w:rPr>
          <w:shd w:val="clear" w:color="auto" w:fill="FFFFFF"/>
        </w:rPr>
        <w:t>his</w:t>
      </w:r>
      <w:r w:rsidR="002269AA">
        <w:rPr>
          <w:shd w:val="clear" w:color="auto" w:fill="FFFFFF"/>
        </w:rPr>
        <w:t xml:space="preserve"> book </w:t>
      </w:r>
      <w:r w:rsidR="002269AA" w:rsidRPr="008074EF">
        <w:rPr>
          <w:i/>
          <w:shd w:val="clear" w:color="auto" w:fill="FFFFFF"/>
        </w:rPr>
        <w:t>Astrology</w:t>
      </w:r>
      <w:r w:rsidR="004E635C">
        <w:rPr>
          <w:i/>
          <w:shd w:val="clear" w:color="auto" w:fill="FFFFFF"/>
        </w:rPr>
        <w:t xml:space="preserve"> and Religion</w:t>
      </w:r>
      <w:r w:rsidR="002269AA" w:rsidRPr="008074EF">
        <w:rPr>
          <w:i/>
          <w:shd w:val="clear" w:color="auto" w:fill="FFFFFF"/>
        </w:rPr>
        <w:t xml:space="preserve"> </w:t>
      </w:r>
      <w:r w:rsidR="004E635C">
        <w:rPr>
          <w:i/>
          <w:shd w:val="clear" w:color="auto" w:fill="FFFFFF"/>
        </w:rPr>
        <w:t>A</w:t>
      </w:r>
      <w:r w:rsidR="002269AA" w:rsidRPr="008074EF">
        <w:rPr>
          <w:i/>
          <w:shd w:val="clear" w:color="auto" w:fill="FFFFFF"/>
        </w:rPr>
        <w:t>mong the Greeks and Romans</w:t>
      </w:r>
      <w:r w:rsidR="002269AA">
        <w:rPr>
          <w:shd w:val="clear" w:color="auto" w:fill="FFFFFF"/>
        </w:rPr>
        <w:t xml:space="preserve"> is one of the book series</w:t>
      </w:r>
      <w:r w:rsidR="003E4581">
        <w:rPr>
          <w:shd w:val="clear" w:color="auto" w:fill="FFFFFF"/>
        </w:rPr>
        <w:t xml:space="preserve"> of lectures</w:t>
      </w:r>
      <w:r w:rsidR="002269AA">
        <w:rPr>
          <w:shd w:val="clear" w:color="auto" w:fill="FFFFFF"/>
        </w:rPr>
        <w:t xml:space="preserve">, that summarizes everything </w:t>
      </w:r>
      <w:r w:rsidR="003A7CC2">
        <w:rPr>
          <w:shd w:val="clear" w:color="auto" w:fill="FFFFFF"/>
        </w:rPr>
        <w:t>t</w:t>
      </w:r>
      <w:r w:rsidR="002269AA">
        <w:rPr>
          <w:shd w:val="clear" w:color="auto" w:fill="FFFFFF"/>
        </w:rPr>
        <w:t xml:space="preserve">hat author knows about astrology. </w:t>
      </w:r>
      <w:proofErr w:type="spellStart"/>
      <w:r w:rsidR="00EE1D7A">
        <w:rPr>
          <w:shd w:val="clear" w:color="auto" w:fill="FFFFFF"/>
        </w:rPr>
        <w:t>Cumont</w:t>
      </w:r>
      <w:proofErr w:type="spellEnd"/>
      <w:r w:rsidR="00EE1D7A">
        <w:rPr>
          <w:shd w:val="clear" w:color="auto" w:fill="FFFFFF"/>
        </w:rPr>
        <w:t xml:space="preserve"> approaches astrology with mixed feeling</w:t>
      </w:r>
      <w:r w:rsidR="00AA2F66">
        <w:rPr>
          <w:shd w:val="clear" w:color="auto" w:fill="FFFFFF"/>
        </w:rPr>
        <w:t>s</w:t>
      </w:r>
      <w:r w:rsidR="00B8333D">
        <w:rPr>
          <w:shd w:val="clear" w:color="auto" w:fill="FFFFFF"/>
        </w:rPr>
        <w:t xml:space="preserve">, thus </w:t>
      </w:r>
      <w:r w:rsidR="00093D08">
        <w:rPr>
          <w:shd w:val="clear" w:color="auto" w:fill="FFFFFF"/>
        </w:rPr>
        <w:t xml:space="preserve">from one side </w:t>
      </w:r>
      <w:r w:rsidR="00B8333D">
        <w:rPr>
          <w:shd w:val="clear" w:color="auto" w:fill="FFFFFF"/>
        </w:rPr>
        <w:t xml:space="preserve">he </w:t>
      </w:r>
      <w:r w:rsidR="00837BFC">
        <w:rPr>
          <w:shd w:val="clear" w:color="auto" w:fill="FFFFFF"/>
        </w:rPr>
        <w:t xml:space="preserve">did a wide </w:t>
      </w:r>
      <w:r w:rsidR="00190BCA">
        <w:rPr>
          <w:shd w:val="clear" w:color="auto" w:fill="FFFFFF"/>
        </w:rPr>
        <w:t xml:space="preserve">research on astrology and </w:t>
      </w:r>
      <w:r w:rsidR="00552139">
        <w:rPr>
          <w:shd w:val="clear" w:color="auto" w:fill="FFFFFF"/>
        </w:rPr>
        <w:t>wr</w:t>
      </w:r>
      <w:r w:rsidR="006E3C9E">
        <w:rPr>
          <w:shd w:val="clear" w:color="auto" w:fill="FFFFFF"/>
        </w:rPr>
        <w:t>ote</w:t>
      </w:r>
      <w:r w:rsidR="00552139">
        <w:rPr>
          <w:shd w:val="clear" w:color="auto" w:fill="FFFFFF"/>
        </w:rPr>
        <w:t xml:space="preserve"> </w:t>
      </w:r>
      <w:r w:rsidR="00837BFC">
        <w:rPr>
          <w:shd w:val="clear" w:color="auto" w:fill="FFFFFF"/>
        </w:rPr>
        <w:t>a book</w:t>
      </w:r>
      <w:r w:rsidR="00490713">
        <w:rPr>
          <w:shd w:val="clear" w:color="auto" w:fill="FFFFFF"/>
        </w:rPr>
        <w:t xml:space="preserve">, </w:t>
      </w:r>
      <w:r w:rsidR="00A04B09">
        <w:rPr>
          <w:shd w:val="clear" w:color="auto" w:fill="FFFFFF"/>
        </w:rPr>
        <w:t xml:space="preserve">indicating </w:t>
      </w:r>
      <w:r w:rsidR="008A077D">
        <w:rPr>
          <w:shd w:val="clear" w:color="auto" w:fill="FFFFFF"/>
        </w:rPr>
        <w:t xml:space="preserve">that astrology </w:t>
      </w:r>
      <w:r w:rsidR="006C785F">
        <w:rPr>
          <w:shd w:val="clear" w:color="auto" w:fill="FFFFFF"/>
        </w:rPr>
        <w:t>‘</w:t>
      </w:r>
      <w:r w:rsidR="003C2552">
        <w:rPr>
          <w:shd w:val="clear" w:color="auto" w:fill="FFFFFF"/>
        </w:rPr>
        <w:t>…</w:t>
      </w:r>
      <w:r w:rsidR="006C785F">
        <w:rPr>
          <w:shd w:val="clear" w:color="auto" w:fill="FFFFFF"/>
        </w:rPr>
        <w:t>at first si</w:t>
      </w:r>
      <w:r w:rsidR="003C2552">
        <w:rPr>
          <w:shd w:val="clear" w:color="auto" w:fill="FFFFFF"/>
        </w:rPr>
        <w:t xml:space="preserve">ght seems monstrous, </w:t>
      </w:r>
      <w:r w:rsidR="00566446">
        <w:rPr>
          <w:shd w:val="clear" w:color="auto" w:fill="FFFFFF"/>
        </w:rPr>
        <w:t>come to be formed between mathematics and</w:t>
      </w:r>
      <w:r w:rsidR="003E1F2C">
        <w:rPr>
          <w:shd w:val="clear" w:color="auto" w:fill="FFFFFF"/>
        </w:rPr>
        <w:t xml:space="preserve"> superstition’</w:t>
      </w:r>
      <w:r w:rsidR="005A6196">
        <w:rPr>
          <w:rStyle w:val="FootnoteReference"/>
          <w:shd w:val="clear" w:color="auto" w:fill="FFFFFF"/>
        </w:rPr>
        <w:footnoteReference w:id="2"/>
      </w:r>
      <w:r w:rsidR="003E1F2C">
        <w:rPr>
          <w:shd w:val="clear" w:color="auto" w:fill="FFFFFF"/>
        </w:rPr>
        <w:t xml:space="preserve">, </w:t>
      </w:r>
      <w:r w:rsidR="008D7798">
        <w:rPr>
          <w:shd w:val="clear" w:color="auto" w:fill="FFFFFF"/>
        </w:rPr>
        <w:t>which</w:t>
      </w:r>
      <w:r w:rsidR="00126303">
        <w:rPr>
          <w:shd w:val="clear" w:color="auto" w:fill="FFFFFF"/>
        </w:rPr>
        <w:t xml:space="preserve"> is </w:t>
      </w:r>
      <w:r w:rsidR="005D3F31">
        <w:rPr>
          <w:shd w:val="clear" w:color="auto" w:fill="FFFFFF"/>
        </w:rPr>
        <w:t xml:space="preserve">something like </w:t>
      </w:r>
      <w:r w:rsidR="00126303">
        <w:rPr>
          <w:shd w:val="clear" w:color="auto" w:fill="FFFFFF"/>
        </w:rPr>
        <w:t xml:space="preserve">a ‘cosmic </w:t>
      </w:r>
      <w:r w:rsidR="00465A38">
        <w:rPr>
          <w:shd w:val="clear" w:color="auto" w:fill="FFFFFF"/>
        </w:rPr>
        <w:t>religion</w:t>
      </w:r>
      <w:r w:rsidR="0044486D">
        <w:rPr>
          <w:shd w:val="clear" w:color="auto" w:fill="FFFFFF"/>
        </w:rPr>
        <w:t>, based upon science</w:t>
      </w:r>
      <w:r w:rsidR="00126303">
        <w:rPr>
          <w:shd w:val="clear" w:color="auto" w:fill="FFFFFF"/>
        </w:rPr>
        <w:t>’</w:t>
      </w:r>
      <w:r w:rsidR="00126303">
        <w:rPr>
          <w:rStyle w:val="FootnoteReference"/>
          <w:shd w:val="clear" w:color="auto" w:fill="FFFFFF"/>
        </w:rPr>
        <w:footnoteReference w:id="3"/>
      </w:r>
      <w:r w:rsidR="00126303">
        <w:rPr>
          <w:shd w:val="clear" w:color="auto" w:fill="FFFFFF"/>
        </w:rPr>
        <w:t xml:space="preserve">, </w:t>
      </w:r>
      <w:r w:rsidR="006A14DF">
        <w:rPr>
          <w:shd w:val="clear" w:color="auto" w:fill="FFFFFF"/>
        </w:rPr>
        <w:t>‘divine stars’</w:t>
      </w:r>
      <w:r w:rsidR="006A14DF">
        <w:rPr>
          <w:rStyle w:val="FootnoteReference"/>
          <w:shd w:val="clear" w:color="auto" w:fill="FFFFFF"/>
        </w:rPr>
        <w:footnoteReference w:id="4"/>
      </w:r>
      <w:r w:rsidR="0079149F">
        <w:rPr>
          <w:shd w:val="clear" w:color="auto" w:fill="FFFFFF"/>
        </w:rPr>
        <w:t>;</w:t>
      </w:r>
      <w:r w:rsidR="006A14DF">
        <w:rPr>
          <w:shd w:val="clear" w:color="auto" w:fill="FFFFFF"/>
        </w:rPr>
        <w:t xml:space="preserve"> </w:t>
      </w:r>
      <w:r w:rsidR="00093D08">
        <w:rPr>
          <w:shd w:val="clear" w:color="auto" w:fill="FFFFFF"/>
        </w:rPr>
        <w:t>and from other</w:t>
      </w:r>
      <w:r w:rsidR="00124331">
        <w:rPr>
          <w:shd w:val="clear" w:color="auto" w:fill="FFFFFF"/>
        </w:rPr>
        <w:t xml:space="preserve"> side </w:t>
      </w:r>
      <w:r w:rsidR="008D7798">
        <w:rPr>
          <w:shd w:val="clear" w:color="auto" w:fill="FFFFFF"/>
        </w:rPr>
        <w:t xml:space="preserve">he </w:t>
      </w:r>
      <w:r w:rsidR="00D00EC0">
        <w:rPr>
          <w:shd w:val="clear" w:color="auto" w:fill="FFFFFF"/>
        </w:rPr>
        <w:t xml:space="preserve">describes astrology </w:t>
      </w:r>
      <w:r w:rsidR="00124331">
        <w:rPr>
          <w:shd w:val="clear" w:color="auto" w:fill="FFFFFF"/>
        </w:rPr>
        <w:t>as a</w:t>
      </w:r>
      <w:r w:rsidR="0079149F">
        <w:rPr>
          <w:shd w:val="clear" w:color="auto" w:fill="FFFFFF"/>
        </w:rPr>
        <w:t>n</w:t>
      </w:r>
      <w:r w:rsidR="00F52D77">
        <w:rPr>
          <w:shd w:val="clear" w:color="auto" w:fill="FFFFFF"/>
        </w:rPr>
        <w:t xml:space="preserve"> ‘erroneous belief’</w:t>
      </w:r>
      <w:r w:rsidR="00A21E67">
        <w:rPr>
          <w:rStyle w:val="FootnoteReference"/>
          <w:shd w:val="clear" w:color="auto" w:fill="FFFFFF"/>
        </w:rPr>
        <w:footnoteReference w:id="5"/>
      </w:r>
      <w:r w:rsidR="008E4A9B">
        <w:rPr>
          <w:shd w:val="clear" w:color="auto" w:fill="FFFFFF"/>
        </w:rPr>
        <w:t xml:space="preserve"> or </w:t>
      </w:r>
      <w:r w:rsidR="00124331">
        <w:rPr>
          <w:shd w:val="clear" w:color="auto" w:fill="FFFFFF"/>
        </w:rPr>
        <w:t>a ‘mental d</w:t>
      </w:r>
      <w:r w:rsidR="00AA409A">
        <w:rPr>
          <w:shd w:val="clear" w:color="auto" w:fill="FFFFFF"/>
        </w:rPr>
        <w:t>isease</w:t>
      </w:r>
      <w:r w:rsidR="005A6196">
        <w:rPr>
          <w:shd w:val="clear" w:color="auto" w:fill="FFFFFF"/>
        </w:rPr>
        <w:t>’</w:t>
      </w:r>
      <w:r w:rsidR="00907C53">
        <w:rPr>
          <w:rStyle w:val="FootnoteReference"/>
          <w:shd w:val="clear" w:color="auto" w:fill="FFFFFF"/>
        </w:rPr>
        <w:footnoteReference w:id="6"/>
      </w:r>
      <w:r w:rsidR="00672615">
        <w:rPr>
          <w:shd w:val="clear" w:color="auto" w:fill="FFFFFF"/>
        </w:rPr>
        <w:t>, or</w:t>
      </w:r>
      <w:r w:rsidR="009550C1">
        <w:rPr>
          <w:shd w:val="clear" w:color="auto" w:fill="FFFFFF"/>
        </w:rPr>
        <w:t xml:space="preserve"> even a ‘hallucination’</w:t>
      </w:r>
      <w:r w:rsidR="00236FF9">
        <w:rPr>
          <w:shd w:val="clear" w:color="auto" w:fill="FFFFFF"/>
        </w:rPr>
        <w:t>.</w:t>
      </w:r>
      <w:r w:rsidR="00236FF9">
        <w:rPr>
          <w:rStyle w:val="FootnoteReference"/>
          <w:shd w:val="clear" w:color="auto" w:fill="FFFFFF"/>
        </w:rPr>
        <w:footnoteReference w:id="7"/>
      </w:r>
      <w:r w:rsidR="00236FF9">
        <w:rPr>
          <w:shd w:val="clear" w:color="auto" w:fill="FFFFFF"/>
        </w:rPr>
        <w:t xml:space="preserve"> </w:t>
      </w:r>
      <w:r w:rsidR="002269AA">
        <w:rPr>
          <w:shd w:val="clear" w:color="auto" w:fill="FFFFFF"/>
        </w:rPr>
        <w:t>According to astrologer and historian of cultural astronomy and astrology Nicholas Campion, astrology is hard to define as there are diverse opinions of it, he states ‘it might be best to think of astrology as an umbrella term for a variety of beliefs, ideas and practices, all of which share the notion that patterns in the heavens are somehow significant for life on earth’.</w:t>
      </w:r>
      <w:r w:rsidR="002269AA">
        <w:rPr>
          <w:rStyle w:val="FootnoteReference"/>
          <w:shd w:val="clear" w:color="auto" w:fill="FFFFFF"/>
        </w:rPr>
        <w:footnoteReference w:id="8"/>
      </w:r>
      <w:r w:rsidR="002269AA">
        <w:rPr>
          <w:shd w:val="clear" w:color="auto" w:fill="FFFFFF"/>
        </w:rPr>
        <w:t xml:space="preserve"> </w:t>
      </w:r>
      <w:r w:rsidR="00DA58AE">
        <w:rPr>
          <w:shd w:val="clear" w:color="auto" w:fill="FFFFFF"/>
        </w:rPr>
        <w:t xml:space="preserve">Regardless to </w:t>
      </w:r>
      <w:proofErr w:type="spellStart"/>
      <w:r w:rsidR="00DA58AE">
        <w:rPr>
          <w:shd w:val="clear" w:color="auto" w:fill="FFFFFF"/>
        </w:rPr>
        <w:t>Cumont’s</w:t>
      </w:r>
      <w:proofErr w:type="spellEnd"/>
      <w:r w:rsidR="00DA58AE">
        <w:rPr>
          <w:shd w:val="clear" w:color="auto" w:fill="FFFFFF"/>
        </w:rPr>
        <w:t xml:space="preserve"> </w:t>
      </w:r>
      <w:r w:rsidR="001E5312">
        <w:rPr>
          <w:shd w:val="clear" w:color="auto" w:fill="FFFFFF"/>
        </w:rPr>
        <w:t xml:space="preserve">mixed </w:t>
      </w:r>
      <w:r w:rsidR="000B4445">
        <w:rPr>
          <w:shd w:val="clear" w:color="auto" w:fill="FFFFFF"/>
        </w:rPr>
        <w:t xml:space="preserve">description of astrology, he </w:t>
      </w:r>
      <w:r w:rsidR="004C6692">
        <w:rPr>
          <w:shd w:val="clear" w:color="auto" w:fill="FFFFFF"/>
        </w:rPr>
        <w:t>showed h</w:t>
      </w:r>
      <w:r w:rsidR="00FA7FCF">
        <w:rPr>
          <w:shd w:val="clear" w:color="auto" w:fill="FFFFFF"/>
        </w:rPr>
        <w:t>is</w:t>
      </w:r>
      <w:r w:rsidR="004C6692">
        <w:rPr>
          <w:shd w:val="clear" w:color="auto" w:fill="FFFFFF"/>
        </w:rPr>
        <w:t xml:space="preserve"> knowledge </w:t>
      </w:r>
      <w:r w:rsidR="00053D7C">
        <w:rPr>
          <w:shd w:val="clear" w:color="auto" w:fill="FFFFFF"/>
        </w:rPr>
        <w:t>and perception</w:t>
      </w:r>
      <w:r w:rsidR="00B55664">
        <w:rPr>
          <w:shd w:val="clear" w:color="auto" w:fill="FFFFFF"/>
        </w:rPr>
        <w:t>,</w:t>
      </w:r>
      <w:r w:rsidR="000B4445">
        <w:rPr>
          <w:shd w:val="clear" w:color="auto" w:fill="FFFFFF"/>
        </w:rPr>
        <w:t xml:space="preserve"> that </w:t>
      </w:r>
      <w:r w:rsidR="00DE7E3C">
        <w:rPr>
          <w:shd w:val="clear" w:color="auto" w:fill="FFFFFF"/>
        </w:rPr>
        <w:t xml:space="preserve">this stellar practice </w:t>
      </w:r>
      <w:r w:rsidR="00896E40">
        <w:rPr>
          <w:shd w:val="clear" w:color="auto" w:fill="FFFFFF"/>
        </w:rPr>
        <w:t xml:space="preserve">is based </w:t>
      </w:r>
      <w:r w:rsidR="00432D86">
        <w:rPr>
          <w:shd w:val="clear" w:color="auto" w:fill="FFFFFF"/>
        </w:rPr>
        <w:t xml:space="preserve">and used </w:t>
      </w:r>
      <w:r w:rsidR="000C256A">
        <w:rPr>
          <w:shd w:val="clear" w:color="auto" w:fill="FFFFFF"/>
        </w:rPr>
        <w:t>to ‘…</w:t>
      </w:r>
      <w:r w:rsidR="00CA362C">
        <w:rPr>
          <w:shd w:val="clear" w:color="auto" w:fill="FFFFFF"/>
        </w:rPr>
        <w:t>an endless</w:t>
      </w:r>
      <w:r w:rsidR="006C4189">
        <w:rPr>
          <w:shd w:val="clear" w:color="auto" w:fill="FFFFFF"/>
        </w:rPr>
        <w:t xml:space="preserve"> </w:t>
      </w:r>
      <w:r w:rsidR="006302FC">
        <w:rPr>
          <w:shd w:val="clear" w:color="auto" w:fill="FFFFFF"/>
        </w:rPr>
        <w:t>influence</w:t>
      </w:r>
      <w:r w:rsidR="006C4189">
        <w:rPr>
          <w:shd w:val="clear" w:color="auto" w:fill="FFFFFF"/>
        </w:rPr>
        <w:t xml:space="preserve"> on the creeds and the ideas of the most </w:t>
      </w:r>
      <w:r w:rsidR="006302FC">
        <w:rPr>
          <w:shd w:val="clear" w:color="auto" w:fill="FFFFFF"/>
        </w:rPr>
        <w:t>diverse people…</w:t>
      </w:r>
      <w:r w:rsidR="005964C5">
        <w:rPr>
          <w:shd w:val="clear" w:color="auto" w:fill="FFFFFF"/>
        </w:rPr>
        <w:t>’</w:t>
      </w:r>
      <w:r w:rsidR="005964C5">
        <w:rPr>
          <w:rStyle w:val="FootnoteReference"/>
          <w:shd w:val="clear" w:color="auto" w:fill="FFFFFF"/>
        </w:rPr>
        <w:footnoteReference w:id="9"/>
      </w:r>
      <w:r w:rsidR="00D63B0A">
        <w:rPr>
          <w:shd w:val="clear" w:color="auto" w:fill="FFFFFF"/>
        </w:rPr>
        <w:t xml:space="preserve"> </w:t>
      </w:r>
      <w:proofErr w:type="spellStart"/>
      <w:r w:rsidR="00DF002A">
        <w:rPr>
          <w:shd w:val="clear" w:color="auto" w:fill="FFFFFF"/>
        </w:rPr>
        <w:t>Cumont</w:t>
      </w:r>
      <w:proofErr w:type="spellEnd"/>
      <w:r w:rsidR="00DF002A">
        <w:rPr>
          <w:shd w:val="clear" w:color="auto" w:fill="FFFFFF"/>
        </w:rPr>
        <w:t xml:space="preserve"> claims that faith in </w:t>
      </w:r>
      <w:r w:rsidR="000E4B5E">
        <w:rPr>
          <w:shd w:val="clear" w:color="auto" w:fill="FFFFFF"/>
        </w:rPr>
        <w:t xml:space="preserve">stellar divinities </w:t>
      </w:r>
      <w:r w:rsidR="006300DC">
        <w:rPr>
          <w:shd w:val="clear" w:color="auto" w:fill="FFFFFF"/>
        </w:rPr>
        <w:t xml:space="preserve">was </w:t>
      </w:r>
      <w:r w:rsidR="000E4B5E">
        <w:rPr>
          <w:shd w:val="clear" w:color="auto" w:fill="FFFFFF"/>
        </w:rPr>
        <w:t>the</w:t>
      </w:r>
      <w:r w:rsidR="006300DC">
        <w:rPr>
          <w:shd w:val="clear" w:color="auto" w:fill="FFFFFF"/>
        </w:rPr>
        <w:t xml:space="preserve"> beginning of </w:t>
      </w:r>
      <w:r w:rsidR="000E4B5E">
        <w:rPr>
          <w:shd w:val="clear" w:color="auto" w:fill="FFFFFF"/>
        </w:rPr>
        <w:t xml:space="preserve">astrology’s existence that had an impact on </w:t>
      </w:r>
      <w:r w:rsidR="00B742D8">
        <w:rPr>
          <w:shd w:val="clear" w:color="auto" w:fill="FFFFFF"/>
        </w:rPr>
        <w:t xml:space="preserve">the </w:t>
      </w:r>
      <w:r w:rsidR="000E4B5E">
        <w:rPr>
          <w:shd w:val="clear" w:color="auto" w:fill="FFFFFF"/>
        </w:rPr>
        <w:t>world.</w:t>
      </w:r>
      <w:r w:rsidR="000E4B5E">
        <w:rPr>
          <w:rStyle w:val="FootnoteReference"/>
          <w:shd w:val="clear" w:color="auto" w:fill="FFFFFF"/>
        </w:rPr>
        <w:footnoteReference w:id="10"/>
      </w:r>
      <w:r w:rsidR="00B742D8">
        <w:rPr>
          <w:shd w:val="clear" w:color="auto" w:fill="FFFFFF"/>
        </w:rPr>
        <w:t xml:space="preserve"> Which was followed by the nature laws of cosmos, that was observed, fixed and related to the </w:t>
      </w:r>
      <w:r w:rsidR="00877A5B">
        <w:rPr>
          <w:shd w:val="clear" w:color="auto" w:fill="FFFFFF"/>
        </w:rPr>
        <w:t xml:space="preserve">future happenings, where eventually the </w:t>
      </w:r>
      <w:r w:rsidR="00B35EBC">
        <w:rPr>
          <w:shd w:val="clear" w:color="auto" w:fill="FFFFFF"/>
        </w:rPr>
        <w:t xml:space="preserve">ancient </w:t>
      </w:r>
      <w:r w:rsidR="00877A5B">
        <w:rPr>
          <w:shd w:val="clear" w:color="auto" w:fill="FFFFFF"/>
        </w:rPr>
        <w:t xml:space="preserve">belief became </w:t>
      </w:r>
      <w:r w:rsidR="00C17A9E">
        <w:rPr>
          <w:shd w:val="clear" w:color="auto" w:fill="FFFFFF"/>
        </w:rPr>
        <w:t xml:space="preserve">like </w:t>
      </w:r>
      <w:r w:rsidR="00877A5B">
        <w:rPr>
          <w:shd w:val="clear" w:color="auto" w:fill="FFFFFF"/>
        </w:rPr>
        <w:t>a science.</w:t>
      </w:r>
      <w:r w:rsidR="00877A5B">
        <w:rPr>
          <w:rStyle w:val="FootnoteReference"/>
          <w:shd w:val="clear" w:color="auto" w:fill="FFFFFF"/>
        </w:rPr>
        <w:footnoteReference w:id="11"/>
      </w:r>
      <w:r w:rsidR="008764D2">
        <w:rPr>
          <w:shd w:val="clear" w:color="auto" w:fill="FFFFFF"/>
        </w:rPr>
        <w:t xml:space="preserve"> </w:t>
      </w:r>
      <w:r w:rsidR="000B25EA">
        <w:rPr>
          <w:shd w:val="clear" w:color="auto" w:fill="FFFFFF"/>
        </w:rPr>
        <w:t xml:space="preserve">He claims, that historians should closely look at astrology as it sets </w:t>
      </w:r>
      <w:r w:rsidR="00772386">
        <w:rPr>
          <w:shd w:val="clear" w:color="auto" w:fill="FFFFFF"/>
        </w:rPr>
        <w:t xml:space="preserve">the </w:t>
      </w:r>
      <w:r w:rsidR="000B25EA">
        <w:rPr>
          <w:shd w:val="clear" w:color="auto" w:fill="FFFFFF"/>
        </w:rPr>
        <w:t>belief system among various people and ha</w:t>
      </w:r>
      <w:r w:rsidR="00A26E5B">
        <w:rPr>
          <w:shd w:val="clear" w:color="auto" w:fill="FFFFFF"/>
        </w:rPr>
        <w:t>s</w:t>
      </w:r>
      <w:r w:rsidR="000B25EA">
        <w:rPr>
          <w:shd w:val="clear" w:color="auto" w:fill="FFFFFF"/>
        </w:rPr>
        <w:t xml:space="preserve"> been practised over Asia and Europe up until </w:t>
      </w:r>
      <w:r w:rsidR="00772386">
        <w:rPr>
          <w:shd w:val="clear" w:color="auto" w:fill="FFFFFF"/>
        </w:rPr>
        <w:t xml:space="preserve">the </w:t>
      </w:r>
      <w:r w:rsidR="000B25EA">
        <w:rPr>
          <w:shd w:val="clear" w:color="auto" w:fill="FFFFFF"/>
        </w:rPr>
        <w:t>contemporary world, as a religion.</w:t>
      </w:r>
      <w:r w:rsidR="000B25EA">
        <w:rPr>
          <w:rStyle w:val="FootnoteReference"/>
          <w:shd w:val="clear" w:color="auto" w:fill="FFFFFF"/>
        </w:rPr>
        <w:footnoteReference w:id="12"/>
      </w:r>
      <w:r w:rsidR="000B25EA">
        <w:rPr>
          <w:shd w:val="clear" w:color="auto" w:fill="FFFFFF"/>
        </w:rPr>
        <w:t xml:space="preserve"> </w:t>
      </w:r>
      <w:r w:rsidR="00550B94">
        <w:rPr>
          <w:shd w:val="clear" w:color="auto" w:fill="FFFFFF"/>
        </w:rPr>
        <w:t xml:space="preserve">However, </w:t>
      </w:r>
      <w:proofErr w:type="spellStart"/>
      <w:r w:rsidR="000B25EA">
        <w:rPr>
          <w:shd w:val="clear" w:color="auto" w:fill="FFFFFF"/>
        </w:rPr>
        <w:t>Cumont</w:t>
      </w:r>
      <w:proofErr w:type="spellEnd"/>
      <w:r w:rsidR="000B25EA">
        <w:rPr>
          <w:shd w:val="clear" w:color="auto" w:fill="FFFFFF"/>
        </w:rPr>
        <w:t xml:space="preserve"> does not specify what in his interpretation religion mean</w:t>
      </w:r>
      <w:r w:rsidR="00A26E5B">
        <w:rPr>
          <w:shd w:val="clear" w:color="auto" w:fill="FFFFFF"/>
        </w:rPr>
        <w:t>s</w:t>
      </w:r>
      <w:r w:rsidR="000B25EA">
        <w:rPr>
          <w:shd w:val="clear" w:color="auto" w:fill="FFFFFF"/>
        </w:rPr>
        <w:t>,</w:t>
      </w:r>
      <w:r w:rsidR="0049620F">
        <w:rPr>
          <w:shd w:val="clear" w:color="auto" w:fill="FFFFFF"/>
        </w:rPr>
        <w:t xml:space="preserve"> </w:t>
      </w:r>
      <w:r w:rsidR="000B25EA">
        <w:rPr>
          <w:shd w:val="clear" w:color="auto" w:fill="FFFFFF"/>
        </w:rPr>
        <w:lastRenderedPageBreak/>
        <w:t>as belief</w:t>
      </w:r>
      <w:r w:rsidR="00685D5E">
        <w:rPr>
          <w:shd w:val="clear" w:color="auto" w:fill="FFFFFF"/>
        </w:rPr>
        <w:t xml:space="preserve"> and </w:t>
      </w:r>
      <w:r w:rsidR="000B25EA">
        <w:rPr>
          <w:shd w:val="clear" w:color="auto" w:fill="FFFFFF"/>
        </w:rPr>
        <w:t xml:space="preserve">religion </w:t>
      </w:r>
      <w:r w:rsidR="003B7805">
        <w:rPr>
          <w:shd w:val="clear" w:color="auto" w:fill="FFFFFF"/>
        </w:rPr>
        <w:t>are</w:t>
      </w:r>
      <w:r w:rsidR="000B25EA">
        <w:rPr>
          <w:shd w:val="clear" w:color="auto" w:fill="FFFFFF"/>
        </w:rPr>
        <w:t xml:space="preserve"> wide concept</w:t>
      </w:r>
      <w:r w:rsidR="003B7805">
        <w:rPr>
          <w:shd w:val="clear" w:color="auto" w:fill="FFFFFF"/>
        </w:rPr>
        <w:t>s</w:t>
      </w:r>
      <w:r w:rsidR="000B25EA">
        <w:rPr>
          <w:shd w:val="clear" w:color="auto" w:fill="FFFFFF"/>
        </w:rPr>
        <w:t xml:space="preserve"> and can be defined differently</w:t>
      </w:r>
      <w:r w:rsidR="00262210">
        <w:rPr>
          <w:shd w:val="clear" w:color="auto" w:fill="FFFFFF"/>
        </w:rPr>
        <w:t xml:space="preserve"> by every individual</w:t>
      </w:r>
      <w:r w:rsidR="000B25EA">
        <w:rPr>
          <w:shd w:val="clear" w:color="auto" w:fill="FFFFFF"/>
        </w:rPr>
        <w:t>, and</w:t>
      </w:r>
      <w:r w:rsidR="00095CF5">
        <w:rPr>
          <w:shd w:val="clear" w:color="auto" w:fill="FFFFFF"/>
        </w:rPr>
        <w:t xml:space="preserve"> additionally</w:t>
      </w:r>
      <w:r w:rsidR="00800EB2">
        <w:rPr>
          <w:shd w:val="clear" w:color="auto" w:fill="FFFFFF"/>
        </w:rPr>
        <w:t>,</w:t>
      </w:r>
      <w:r w:rsidR="00095CF5">
        <w:rPr>
          <w:shd w:val="clear" w:color="auto" w:fill="FFFFFF"/>
        </w:rPr>
        <w:t xml:space="preserve"> </w:t>
      </w:r>
      <w:r w:rsidR="000B25EA">
        <w:rPr>
          <w:shd w:val="clear" w:color="auto" w:fill="FFFFFF"/>
        </w:rPr>
        <w:t xml:space="preserve">is an essential </w:t>
      </w:r>
      <w:r w:rsidR="00B429E5">
        <w:rPr>
          <w:shd w:val="clear" w:color="auto" w:fill="FFFFFF"/>
        </w:rPr>
        <w:t>dis</w:t>
      </w:r>
      <w:r w:rsidR="00312E35">
        <w:rPr>
          <w:shd w:val="clear" w:color="auto" w:fill="FFFFFF"/>
        </w:rPr>
        <w:t xml:space="preserve">cussed </w:t>
      </w:r>
      <w:r w:rsidR="000B25EA">
        <w:rPr>
          <w:shd w:val="clear" w:color="auto" w:fill="FFFFFF"/>
        </w:rPr>
        <w:t xml:space="preserve">part of his papers </w:t>
      </w:r>
      <w:r w:rsidR="00041321">
        <w:rPr>
          <w:shd w:val="clear" w:color="auto" w:fill="FFFFFF"/>
        </w:rPr>
        <w:t>i</w:t>
      </w:r>
      <w:r w:rsidR="000B25EA">
        <w:rPr>
          <w:shd w:val="clear" w:color="auto" w:fill="FFFFFF"/>
        </w:rPr>
        <w:t xml:space="preserve">ntroduction. </w:t>
      </w:r>
      <w:r w:rsidR="00D565B2">
        <w:rPr>
          <w:shd w:val="clear" w:color="auto" w:fill="FFFFFF"/>
        </w:rPr>
        <w:t>‘</w:t>
      </w:r>
      <w:r w:rsidR="0048115B">
        <w:rPr>
          <w:shd w:val="clear" w:color="auto" w:fill="FFFFFF"/>
        </w:rPr>
        <w:t>…</w:t>
      </w:r>
      <w:r w:rsidR="00D565B2">
        <w:rPr>
          <w:shd w:val="clear" w:color="auto" w:fill="FFFFFF"/>
        </w:rPr>
        <w:t>One ca</w:t>
      </w:r>
      <w:r w:rsidR="007F3523">
        <w:rPr>
          <w:shd w:val="clear" w:color="auto" w:fill="FFFFFF"/>
        </w:rPr>
        <w:t>nnot write a book on religion without some idea of what</w:t>
      </w:r>
      <w:r w:rsidR="008B63A6">
        <w:rPr>
          <w:shd w:val="clear" w:color="auto" w:fill="FFFFFF"/>
        </w:rPr>
        <w:t xml:space="preserve"> we mean’.</w:t>
      </w:r>
      <w:r w:rsidR="008B63A6">
        <w:rPr>
          <w:rStyle w:val="FootnoteReference"/>
          <w:shd w:val="clear" w:color="auto" w:fill="FFFFFF"/>
        </w:rPr>
        <w:footnoteReference w:id="13"/>
      </w:r>
      <w:r w:rsidR="006027A8">
        <w:rPr>
          <w:shd w:val="clear" w:color="auto" w:fill="FFFFFF"/>
        </w:rPr>
        <w:t xml:space="preserve"> </w:t>
      </w:r>
      <w:r w:rsidR="00B625FB">
        <w:rPr>
          <w:shd w:val="clear" w:color="auto" w:fill="FFFFFF"/>
        </w:rPr>
        <w:t>Therefore, o</w:t>
      </w:r>
      <w:r w:rsidR="00D44ECB">
        <w:rPr>
          <w:shd w:val="clear" w:color="auto" w:fill="FFFFFF"/>
        </w:rPr>
        <w:t xml:space="preserve">ne of the </w:t>
      </w:r>
      <w:proofErr w:type="spellStart"/>
      <w:r w:rsidR="005F23AC">
        <w:rPr>
          <w:shd w:val="clear" w:color="auto" w:fill="FFFFFF"/>
        </w:rPr>
        <w:t>Cumont’s</w:t>
      </w:r>
      <w:proofErr w:type="spellEnd"/>
      <w:r w:rsidR="005F23AC">
        <w:rPr>
          <w:shd w:val="clear" w:color="auto" w:fill="FFFFFF"/>
        </w:rPr>
        <w:t xml:space="preserve"> weaknesses </w:t>
      </w:r>
      <w:r w:rsidR="003E4241">
        <w:rPr>
          <w:shd w:val="clear" w:color="auto" w:fill="FFFFFF"/>
        </w:rPr>
        <w:t>is</w:t>
      </w:r>
      <w:r w:rsidR="005F23AC">
        <w:rPr>
          <w:shd w:val="clear" w:color="auto" w:fill="FFFFFF"/>
        </w:rPr>
        <w:t xml:space="preserve"> the l</w:t>
      </w:r>
      <w:r w:rsidR="00693BFA">
        <w:rPr>
          <w:shd w:val="clear" w:color="auto" w:fill="FFFFFF"/>
        </w:rPr>
        <w:t>a</w:t>
      </w:r>
      <w:r w:rsidR="005F23AC">
        <w:rPr>
          <w:shd w:val="clear" w:color="auto" w:fill="FFFFFF"/>
        </w:rPr>
        <w:t>ck of</w:t>
      </w:r>
      <w:r w:rsidR="00C745B6">
        <w:rPr>
          <w:shd w:val="clear" w:color="auto" w:fill="FFFFFF"/>
        </w:rPr>
        <w:t xml:space="preserve"> </w:t>
      </w:r>
      <w:r w:rsidR="00C745B6" w:rsidRPr="00C45B6A">
        <w:rPr>
          <w:shd w:val="clear" w:color="auto" w:fill="FFFFFF"/>
        </w:rPr>
        <w:t>ev</w:t>
      </w:r>
      <w:r w:rsidR="00F54B7A" w:rsidRPr="00C45B6A">
        <w:rPr>
          <w:shd w:val="clear" w:color="auto" w:fill="FFFFFF"/>
        </w:rPr>
        <w:t>idence</w:t>
      </w:r>
      <w:r w:rsidR="004304D8" w:rsidRPr="00C45B6A">
        <w:rPr>
          <w:shd w:val="clear" w:color="auto" w:fill="FFFFFF"/>
        </w:rPr>
        <w:t>,</w:t>
      </w:r>
      <w:r w:rsidR="004304D8">
        <w:rPr>
          <w:shd w:val="clear" w:color="auto" w:fill="FFFFFF"/>
        </w:rPr>
        <w:t xml:space="preserve"> that clearly does not </w:t>
      </w:r>
      <w:r w:rsidR="003068CF">
        <w:rPr>
          <w:shd w:val="clear" w:color="auto" w:fill="FFFFFF"/>
        </w:rPr>
        <w:t>support the con</w:t>
      </w:r>
      <w:r w:rsidR="00B10755">
        <w:rPr>
          <w:shd w:val="clear" w:color="auto" w:fill="FFFFFF"/>
        </w:rPr>
        <w:t>cept</w:t>
      </w:r>
      <w:r w:rsidR="00C45B6A">
        <w:rPr>
          <w:shd w:val="clear" w:color="auto" w:fill="FFFFFF"/>
        </w:rPr>
        <w:t xml:space="preserve"> and claim</w:t>
      </w:r>
      <w:r w:rsidR="00B10755">
        <w:rPr>
          <w:shd w:val="clear" w:color="auto" w:fill="FFFFFF"/>
        </w:rPr>
        <w:t xml:space="preserve">. </w:t>
      </w:r>
      <w:r w:rsidR="008766B1">
        <w:rPr>
          <w:shd w:val="clear" w:color="auto" w:fill="FFFFFF"/>
        </w:rPr>
        <w:t xml:space="preserve">However, </w:t>
      </w:r>
      <w:r w:rsidR="00FA3C2E">
        <w:rPr>
          <w:shd w:val="clear" w:color="auto" w:fill="FFFFFF"/>
        </w:rPr>
        <w:t>twentieth century scholar Gor</w:t>
      </w:r>
      <w:r w:rsidR="00424921">
        <w:rPr>
          <w:shd w:val="clear" w:color="auto" w:fill="FFFFFF"/>
        </w:rPr>
        <w:t>don Laing, convincingly claims, that ‘in this book</w:t>
      </w:r>
      <w:r w:rsidR="0091054E">
        <w:rPr>
          <w:shd w:val="clear" w:color="auto" w:fill="FFFFFF"/>
        </w:rPr>
        <w:t xml:space="preserve"> he not only sums up the results of many detailed investigations in the field of</w:t>
      </w:r>
      <w:r w:rsidR="00CA5311">
        <w:rPr>
          <w:shd w:val="clear" w:color="auto" w:fill="FFFFFF"/>
        </w:rPr>
        <w:t xml:space="preserve"> ancient astrology and astral religion previously </w:t>
      </w:r>
      <w:r w:rsidR="004D6A7A">
        <w:rPr>
          <w:shd w:val="clear" w:color="auto" w:fill="FFFFFF"/>
        </w:rPr>
        <w:t>published by himself and others, but also incorporates in the different lectures</w:t>
      </w:r>
      <w:r w:rsidR="00D23B3B">
        <w:rPr>
          <w:shd w:val="clear" w:color="auto" w:fill="FFFFFF"/>
        </w:rPr>
        <w:t xml:space="preserve"> numerous new theories and suggestions, the proof </w:t>
      </w:r>
      <w:r w:rsidR="00B356DD">
        <w:rPr>
          <w:shd w:val="clear" w:color="auto" w:fill="FFFFFF"/>
        </w:rPr>
        <w:t>of which he intends to publish in a larger work’.</w:t>
      </w:r>
      <w:r w:rsidR="00B356DD">
        <w:rPr>
          <w:rStyle w:val="FootnoteReference"/>
          <w:shd w:val="clear" w:color="auto" w:fill="FFFFFF"/>
        </w:rPr>
        <w:footnoteReference w:id="14"/>
      </w:r>
      <w:r w:rsidR="009F463D">
        <w:rPr>
          <w:shd w:val="clear" w:color="auto" w:fill="FFFFFF"/>
        </w:rPr>
        <w:t xml:space="preserve"> </w:t>
      </w:r>
      <w:r w:rsidR="00603C9C">
        <w:rPr>
          <w:shd w:val="clear" w:color="auto" w:fill="FFFFFF"/>
        </w:rPr>
        <w:t xml:space="preserve">Perhaps, </w:t>
      </w:r>
      <w:proofErr w:type="spellStart"/>
      <w:r w:rsidR="000D5F44">
        <w:rPr>
          <w:shd w:val="clear" w:color="auto" w:fill="FFFFFF"/>
        </w:rPr>
        <w:t>Cumont’s</w:t>
      </w:r>
      <w:proofErr w:type="spellEnd"/>
      <w:r w:rsidR="000D5F44">
        <w:rPr>
          <w:shd w:val="clear" w:color="auto" w:fill="FFFFFF"/>
        </w:rPr>
        <w:t xml:space="preserve"> book on </w:t>
      </w:r>
      <w:r w:rsidR="001765DE">
        <w:rPr>
          <w:shd w:val="clear" w:color="auto" w:fill="FFFFFF"/>
        </w:rPr>
        <w:t>A</w:t>
      </w:r>
      <w:r w:rsidR="000D5F44">
        <w:rPr>
          <w:shd w:val="clear" w:color="auto" w:fill="FFFFFF"/>
        </w:rPr>
        <w:t xml:space="preserve">strology and </w:t>
      </w:r>
      <w:r w:rsidR="001765DE">
        <w:rPr>
          <w:shd w:val="clear" w:color="auto" w:fill="FFFFFF"/>
        </w:rPr>
        <w:t>R</w:t>
      </w:r>
      <w:r w:rsidR="000D5F44">
        <w:rPr>
          <w:shd w:val="clear" w:color="auto" w:fill="FFFFFF"/>
        </w:rPr>
        <w:t xml:space="preserve">eligion </w:t>
      </w:r>
      <w:r w:rsidR="004E635C">
        <w:rPr>
          <w:shd w:val="clear" w:color="auto" w:fill="FFFFFF"/>
        </w:rPr>
        <w:t>A</w:t>
      </w:r>
      <w:r w:rsidR="001765DE">
        <w:rPr>
          <w:shd w:val="clear" w:color="auto" w:fill="FFFFFF"/>
        </w:rPr>
        <w:t xml:space="preserve">mong the Greeks and Romans provide more </w:t>
      </w:r>
      <w:r w:rsidR="004A7E4D">
        <w:rPr>
          <w:shd w:val="clear" w:color="auto" w:fill="FFFFFF"/>
        </w:rPr>
        <w:t xml:space="preserve">academic requirements that it is in </w:t>
      </w:r>
      <w:r w:rsidR="003808BC">
        <w:rPr>
          <w:shd w:val="clear" w:color="auto" w:fill="FFFFFF"/>
        </w:rPr>
        <w:t xml:space="preserve">introduction. </w:t>
      </w:r>
      <w:r w:rsidR="002574A8">
        <w:rPr>
          <w:shd w:val="clear" w:color="auto" w:fill="FFFFFF"/>
        </w:rPr>
        <w:t xml:space="preserve">Laing clearly kept </w:t>
      </w:r>
      <w:proofErr w:type="spellStart"/>
      <w:r w:rsidR="002574A8">
        <w:rPr>
          <w:shd w:val="clear" w:color="auto" w:fill="FFFFFF"/>
        </w:rPr>
        <w:t>Cumont</w:t>
      </w:r>
      <w:proofErr w:type="spellEnd"/>
      <w:r w:rsidR="002574A8">
        <w:rPr>
          <w:shd w:val="clear" w:color="auto" w:fill="FFFFFF"/>
        </w:rPr>
        <w:t xml:space="preserve"> in a high regard</w:t>
      </w:r>
      <w:r w:rsidR="00073A17">
        <w:rPr>
          <w:shd w:val="clear" w:color="auto" w:fill="FFFFFF"/>
        </w:rPr>
        <w:t xml:space="preserve"> as a leading </w:t>
      </w:r>
      <w:r w:rsidR="00501ECF">
        <w:rPr>
          <w:shd w:val="clear" w:color="auto" w:fill="FFFFFF"/>
        </w:rPr>
        <w:t xml:space="preserve">expert on </w:t>
      </w:r>
      <w:r w:rsidR="005725EE">
        <w:rPr>
          <w:shd w:val="clear" w:color="auto" w:fill="FFFFFF"/>
        </w:rPr>
        <w:t>pagan religions</w:t>
      </w:r>
      <w:r w:rsidR="00E46900">
        <w:rPr>
          <w:shd w:val="clear" w:color="auto" w:fill="FFFFFF"/>
        </w:rPr>
        <w:t>. As Laing claimed</w:t>
      </w:r>
      <w:r w:rsidR="007C0860">
        <w:rPr>
          <w:shd w:val="clear" w:color="auto" w:fill="FFFFFF"/>
        </w:rPr>
        <w:t>,</w:t>
      </w:r>
      <w:r w:rsidR="00E46900">
        <w:rPr>
          <w:shd w:val="clear" w:color="auto" w:fill="FFFFFF"/>
        </w:rPr>
        <w:t xml:space="preserve"> ‘No one is better qualif</w:t>
      </w:r>
      <w:r w:rsidR="00DD5EE9">
        <w:rPr>
          <w:shd w:val="clear" w:color="auto" w:fill="FFFFFF"/>
        </w:rPr>
        <w:t xml:space="preserve">ied to speak on oriental beliefs than Professor </w:t>
      </w:r>
      <w:proofErr w:type="spellStart"/>
      <w:r w:rsidR="00DD5EE9">
        <w:rPr>
          <w:shd w:val="clear" w:color="auto" w:fill="FFFFFF"/>
        </w:rPr>
        <w:t>Cumont</w:t>
      </w:r>
      <w:proofErr w:type="spellEnd"/>
      <w:r w:rsidR="004220C3">
        <w:rPr>
          <w:shd w:val="clear" w:color="auto" w:fill="FFFFFF"/>
        </w:rPr>
        <w:t>’.</w:t>
      </w:r>
      <w:r w:rsidR="004220C3">
        <w:rPr>
          <w:rStyle w:val="FootnoteReference"/>
          <w:shd w:val="clear" w:color="auto" w:fill="FFFFFF"/>
        </w:rPr>
        <w:footnoteReference w:id="15"/>
      </w:r>
    </w:p>
    <w:p w14:paraId="3E4FDDD3" w14:textId="77777777" w:rsidR="00742AAB" w:rsidRDefault="00742AAB">
      <w:pPr>
        <w:rPr>
          <w:shd w:val="clear" w:color="auto" w:fill="FFFFFF"/>
        </w:rPr>
      </w:pPr>
    </w:p>
    <w:p w14:paraId="28B3639A" w14:textId="5D26EBD1" w:rsidR="000C0782" w:rsidRPr="000C0782" w:rsidRDefault="00E866DE" w:rsidP="000C0782">
      <w:pPr>
        <w:rPr>
          <w:shd w:val="clear" w:color="auto" w:fill="FFFFFF"/>
        </w:rPr>
      </w:pPr>
      <w:proofErr w:type="spellStart"/>
      <w:r>
        <w:rPr>
          <w:shd w:val="clear" w:color="auto" w:fill="FFFFFF"/>
        </w:rPr>
        <w:t>Cumont</w:t>
      </w:r>
      <w:r w:rsidR="00002F43">
        <w:rPr>
          <w:shd w:val="clear" w:color="auto" w:fill="FFFFFF"/>
        </w:rPr>
        <w:t>’s</w:t>
      </w:r>
      <w:proofErr w:type="spellEnd"/>
      <w:r>
        <w:rPr>
          <w:shd w:val="clear" w:color="auto" w:fill="FFFFFF"/>
        </w:rPr>
        <w:t xml:space="preserve"> </w:t>
      </w:r>
      <w:r w:rsidR="00742AAB">
        <w:rPr>
          <w:shd w:val="clear" w:color="auto" w:fill="FFFFFF"/>
        </w:rPr>
        <w:t>thoughts on the</w:t>
      </w:r>
      <w:r w:rsidR="00742AAB">
        <w:rPr>
          <w:shd w:val="clear" w:color="auto" w:fill="FFFFFF"/>
        </w:rPr>
        <w:t xml:space="preserve"> usage of astrology </w:t>
      </w:r>
      <w:r>
        <w:rPr>
          <w:shd w:val="clear" w:color="auto" w:fill="FFFFFF"/>
        </w:rPr>
        <w:t>is severely critical</w:t>
      </w:r>
      <w:r w:rsidR="00667110">
        <w:rPr>
          <w:shd w:val="clear" w:color="auto" w:fill="FFFFFF"/>
        </w:rPr>
        <w:t xml:space="preserve">, he shows </w:t>
      </w:r>
      <w:r w:rsidR="00500D73">
        <w:rPr>
          <w:shd w:val="clear" w:color="auto" w:fill="FFFFFF"/>
        </w:rPr>
        <w:t>his</w:t>
      </w:r>
      <w:r w:rsidR="00667110">
        <w:rPr>
          <w:shd w:val="clear" w:color="auto" w:fill="FFFFFF"/>
        </w:rPr>
        <w:t xml:space="preserve"> sceptical </w:t>
      </w:r>
      <w:r w:rsidR="00471136">
        <w:rPr>
          <w:shd w:val="clear" w:color="auto" w:fill="FFFFFF"/>
        </w:rPr>
        <w:t xml:space="preserve">thinking </w:t>
      </w:r>
      <w:r w:rsidR="00FA220C">
        <w:rPr>
          <w:shd w:val="clear" w:color="auto" w:fill="FFFFFF"/>
        </w:rPr>
        <w:t>on ‘pseudo</w:t>
      </w:r>
      <w:r w:rsidR="00EE01F0">
        <w:rPr>
          <w:shd w:val="clear" w:color="auto" w:fill="FFFFFF"/>
        </w:rPr>
        <w:t>-</w:t>
      </w:r>
      <w:r w:rsidR="00FA220C">
        <w:rPr>
          <w:shd w:val="clear" w:color="auto" w:fill="FFFFFF"/>
        </w:rPr>
        <w:t>science’</w:t>
      </w:r>
      <w:r w:rsidR="00EE01F0">
        <w:rPr>
          <w:rStyle w:val="FootnoteReference"/>
          <w:shd w:val="clear" w:color="auto" w:fill="FFFFFF"/>
        </w:rPr>
        <w:footnoteReference w:id="16"/>
      </w:r>
      <w:r w:rsidR="00545E20">
        <w:rPr>
          <w:shd w:val="clear" w:color="auto" w:fill="FFFFFF"/>
        </w:rPr>
        <w:t xml:space="preserve"> or in other words – astrology</w:t>
      </w:r>
      <w:r w:rsidR="00500D73">
        <w:rPr>
          <w:shd w:val="clear" w:color="auto" w:fill="FFFFFF"/>
        </w:rPr>
        <w:t xml:space="preserve"> and how it </w:t>
      </w:r>
      <w:r w:rsidR="00651541">
        <w:rPr>
          <w:shd w:val="clear" w:color="auto" w:fill="FFFFFF"/>
        </w:rPr>
        <w:t>raised</w:t>
      </w:r>
      <w:r w:rsidR="00053C2D">
        <w:rPr>
          <w:shd w:val="clear" w:color="auto" w:fill="FFFFFF"/>
        </w:rPr>
        <w:t xml:space="preserve"> from </w:t>
      </w:r>
      <w:r w:rsidR="00007362">
        <w:rPr>
          <w:shd w:val="clear" w:color="auto" w:fill="FFFFFF"/>
        </w:rPr>
        <w:t>Babylonia</w:t>
      </w:r>
      <w:r w:rsidR="00651541">
        <w:rPr>
          <w:shd w:val="clear" w:color="auto" w:fill="FFFFFF"/>
        </w:rPr>
        <w:t xml:space="preserve">, and how it </w:t>
      </w:r>
      <w:r w:rsidR="00730C4F">
        <w:rPr>
          <w:shd w:val="clear" w:color="auto" w:fill="FFFFFF"/>
        </w:rPr>
        <w:t>can be</w:t>
      </w:r>
      <w:r w:rsidR="00500D73">
        <w:rPr>
          <w:shd w:val="clear" w:color="auto" w:fill="FFFFFF"/>
        </w:rPr>
        <w:t xml:space="preserve"> related to the </w:t>
      </w:r>
      <w:r w:rsidR="00F55FEC">
        <w:rPr>
          <w:shd w:val="clear" w:color="auto" w:fill="FFFFFF"/>
        </w:rPr>
        <w:t xml:space="preserve">knowledge of </w:t>
      </w:r>
      <w:r w:rsidR="008D12C7">
        <w:rPr>
          <w:shd w:val="clear" w:color="auto" w:fill="FFFFFF"/>
        </w:rPr>
        <w:t xml:space="preserve">Ancient Greece. </w:t>
      </w:r>
      <w:proofErr w:type="spellStart"/>
      <w:r w:rsidR="00D56634">
        <w:rPr>
          <w:shd w:val="clear" w:color="auto" w:fill="FFFFFF"/>
        </w:rPr>
        <w:t>Cumont</w:t>
      </w:r>
      <w:proofErr w:type="spellEnd"/>
      <w:r w:rsidR="00D56634">
        <w:rPr>
          <w:shd w:val="clear" w:color="auto" w:fill="FFFFFF"/>
        </w:rPr>
        <w:t xml:space="preserve"> pointed out, that there are facts and explanations that </w:t>
      </w:r>
      <w:r w:rsidR="009A498B">
        <w:rPr>
          <w:shd w:val="clear" w:color="auto" w:fill="FFFFFF"/>
        </w:rPr>
        <w:t xml:space="preserve">the </w:t>
      </w:r>
      <w:r w:rsidR="00D56634">
        <w:rPr>
          <w:shd w:val="clear" w:color="auto" w:fill="FFFFFF"/>
        </w:rPr>
        <w:t xml:space="preserve">Greek culture is linked to the eastward. For instance, </w:t>
      </w:r>
      <w:proofErr w:type="spellStart"/>
      <w:r w:rsidR="00D56634">
        <w:rPr>
          <w:shd w:val="clear" w:color="auto" w:fill="FFFFFF"/>
        </w:rPr>
        <w:t>Cumont</w:t>
      </w:r>
      <w:proofErr w:type="spellEnd"/>
      <w:r w:rsidR="00D56634">
        <w:rPr>
          <w:shd w:val="clear" w:color="auto" w:fill="FFFFFF"/>
        </w:rPr>
        <w:t xml:space="preserve"> states ‘Research ascertained how, after having reigned supreme in Babylonia, it subdued the cults of Syria and of Egypt, and under the Empire, - to mention only the West, - transformed even the ancient paganism of Greece and Rome’.</w:t>
      </w:r>
      <w:r w:rsidR="00D56634">
        <w:rPr>
          <w:rStyle w:val="FootnoteReference"/>
          <w:shd w:val="clear" w:color="auto" w:fill="FFFFFF"/>
        </w:rPr>
        <w:footnoteReference w:id="17"/>
      </w:r>
      <w:r w:rsidR="00D56634">
        <w:rPr>
          <w:shd w:val="clear" w:color="auto" w:fill="FFFFFF"/>
        </w:rPr>
        <w:t xml:space="preserve"> However, </w:t>
      </w:r>
      <w:proofErr w:type="spellStart"/>
      <w:r w:rsidR="00D56634">
        <w:rPr>
          <w:shd w:val="clear" w:color="auto" w:fill="FFFFFF"/>
        </w:rPr>
        <w:t>Cumont</w:t>
      </w:r>
      <w:proofErr w:type="spellEnd"/>
      <w:r w:rsidR="00D56634">
        <w:rPr>
          <w:shd w:val="clear" w:color="auto" w:fill="FFFFFF"/>
        </w:rPr>
        <w:t xml:space="preserve"> did not provide any primary source that would back up his theory of Chaldeans or in other words Babylonians being </w:t>
      </w:r>
      <w:r w:rsidR="00467B18">
        <w:rPr>
          <w:shd w:val="clear" w:color="auto" w:fill="FFFFFF"/>
        </w:rPr>
        <w:t xml:space="preserve">the </w:t>
      </w:r>
      <w:r w:rsidR="00D56634">
        <w:rPr>
          <w:shd w:val="clear" w:color="auto" w:fill="FFFFFF"/>
        </w:rPr>
        <w:t xml:space="preserve">supreme source of the practice of astrology. </w:t>
      </w:r>
      <w:r w:rsidR="00EA2884">
        <w:rPr>
          <w:shd w:val="clear" w:color="auto" w:fill="FFFFFF"/>
        </w:rPr>
        <w:t>For instance</w:t>
      </w:r>
      <w:r w:rsidR="00191058">
        <w:rPr>
          <w:shd w:val="clear" w:color="auto" w:fill="FFFFFF"/>
        </w:rPr>
        <w:t xml:space="preserve">, </w:t>
      </w:r>
      <w:r w:rsidR="00242E65">
        <w:rPr>
          <w:shd w:val="clear" w:color="auto" w:fill="FFFFFF"/>
        </w:rPr>
        <w:t xml:space="preserve">medieval </w:t>
      </w:r>
      <w:r w:rsidR="000C0782" w:rsidRPr="000C0782">
        <w:rPr>
          <w:shd w:val="clear" w:color="auto" w:fill="FFFFFF"/>
        </w:rPr>
        <w:t>Arab scholar</w:t>
      </w:r>
      <w:r w:rsidR="000C0782">
        <w:rPr>
          <w:shd w:val="clear" w:color="auto" w:fill="FFFFFF"/>
        </w:rPr>
        <w:t>’s</w:t>
      </w:r>
      <w:r w:rsidR="000C0782" w:rsidRPr="000C0782">
        <w:rPr>
          <w:shd w:val="clear" w:color="auto" w:fill="FFFFFF"/>
        </w:rPr>
        <w:t xml:space="preserve"> </w:t>
      </w:r>
      <w:proofErr w:type="spellStart"/>
      <w:r w:rsidR="000C0782" w:rsidRPr="000C0782">
        <w:rPr>
          <w:shd w:val="clear" w:color="auto" w:fill="FFFFFF"/>
        </w:rPr>
        <w:t>Qa¯di</w:t>
      </w:r>
      <w:proofErr w:type="spellEnd"/>
      <w:r w:rsidR="000C0782" w:rsidRPr="000C0782">
        <w:rPr>
          <w:shd w:val="clear" w:color="auto" w:fill="FFFFFF"/>
        </w:rPr>
        <w:t xml:space="preserve">¯ </w:t>
      </w:r>
      <w:proofErr w:type="spellStart"/>
      <w:r w:rsidR="000C0782" w:rsidRPr="000C0782">
        <w:rPr>
          <w:shd w:val="clear" w:color="auto" w:fill="FFFFFF"/>
        </w:rPr>
        <w:t>Sa¯’id’s</w:t>
      </w:r>
      <w:proofErr w:type="spellEnd"/>
      <w:r w:rsidR="000C0782" w:rsidRPr="000C0782">
        <w:rPr>
          <w:shd w:val="clear" w:color="auto" w:fill="FFFFFF"/>
        </w:rPr>
        <w:t xml:space="preserve"> </w:t>
      </w:r>
      <w:r w:rsidR="0060751D">
        <w:rPr>
          <w:shd w:val="clear" w:color="auto" w:fill="FFFFFF"/>
        </w:rPr>
        <w:t>explanation o</w:t>
      </w:r>
      <w:r w:rsidR="0073552E">
        <w:rPr>
          <w:shd w:val="clear" w:color="auto" w:fill="FFFFFF"/>
        </w:rPr>
        <w:t>f</w:t>
      </w:r>
      <w:r w:rsidR="0060751D">
        <w:rPr>
          <w:shd w:val="clear" w:color="auto" w:fill="FFFFFF"/>
        </w:rPr>
        <w:t xml:space="preserve"> </w:t>
      </w:r>
      <w:r w:rsidR="000C0782" w:rsidRPr="000C0782">
        <w:rPr>
          <w:shd w:val="clear" w:color="auto" w:fill="FFFFFF"/>
        </w:rPr>
        <w:t xml:space="preserve">Babylonian </w:t>
      </w:r>
      <w:r w:rsidR="0073552E">
        <w:rPr>
          <w:shd w:val="clear" w:color="auto" w:fill="FFFFFF"/>
        </w:rPr>
        <w:t xml:space="preserve">stellar </w:t>
      </w:r>
      <w:r w:rsidR="000C0782" w:rsidRPr="000C0782">
        <w:rPr>
          <w:shd w:val="clear" w:color="auto" w:fill="FFFFFF"/>
        </w:rPr>
        <w:t xml:space="preserve">science </w:t>
      </w:r>
      <w:r w:rsidR="000C29F2">
        <w:rPr>
          <w:shd w:val="clear" w:color="auto" w:fill="FFFFFF"/>
        </w:rPr>
        <w:t xml:space="preserve">would provide a solid </w:t>
      </w:r>
      <w:r w:rsidR="00A8386E">
        <w:rPr>
          <w:shd w:val="clear" w:color="auto" w:fill="FFFFFF"/>
        </w:rPr>
        <w:t>evidence</w:t>
      </w:r>
      <w:r w:rsidR="00AF4F1F">
        <w:rPr>
          <w:shd w:val="clear" w:color="auto" w:fill="FFFFFF"/>
        </w:rPr>
        <w:t xml:space="preserve">. </w:t>
      </w:r>
      <w:proofErr w:type="spellStart"/>
      <w:r w:rsidR="00AF4F1F" w:rsidRPr="000C0782">
        <w:rPr>
          <w:shd w:val="clear" w:color="auto" w:fill="FFFFFF"/>
        </w:rPr>
        <w:t>Qa¯di</w:t>
      </w:r>
      <w:proofErr w:type="spellEnd"/>
      <w:r w:rsidR="00AF4F1F" w:rsidRPr="000C0782">
        <w:rPr>
          <w:shd w:val="clear" w:color="auto" w:fill="FFFFFF"/>
        </w:rPr>
        <w:t xml:space="preserve">¯ </w:t>
      </w:r>
      <w:proofErr w:type="spellStart"/>
      <w:r w:rsidR="00AF4F1F" w:rsidRPr="000C0782">
        <w:rPr>
          <w:shd w:val="clear" w:color="auto" w:fill="FFFFFF"/>
        </w:rPr>
        <w:t>Sa¯’id</w:t>
      </w:r>
      <w:proofErr w:type="spellEnd"/>
      <w:r w:rsidR="00AF4F1F">
        <w:rPr>
          <w:shd w:val="clear" w:color="auto" w:fill="FFFFFF"/>
        </w:rPr>
        <w:t xml:space="preserve"> </w:t>
      </w:r>
      <w:r w:rsidR="000D5C3A">
        <w:rPr>
          <w:shd w:val="clear" w:color="auto" w:fill="FFFFFF"/>
        </w:rPr>
        <w:t xml:space="preserve">in his book </w:t>
      </w:r>
      <w:r w:rsidR="000C0782" w:rsidRPr="000C0782">
        <w:rPr>
          <w:shd w:val="clear" w:color="auto" w:fill="FFFFFF"/>
        </w:rPr>
        <w:t>‘Book of the Categories of Nations</w:t>
      </w:r>
      <w:r w:rsidR="00D8088B" w:rsidRPr="000C0782">
        <w:rPr>
          <w:shd w:val="clear" w:color="auto" w:fill="FFFFFF"/>
        </w:rPr>
        <w:t>’</w:t>
      </w:r>
      <w:r w:rsidR="004A52F3">
        <w:rPr>
          <w:shd w:val="clear" w:color="auto" w:fill="FFFFFF"/>
        </w:rPr>
        <w:t xml:space="preserve"> </w:t>
      </w:r>
      <w:r w:rsidR="00D8088B" w:rsidRPr="000C0782">
        <w:rPr>
          <w:shd w:val="clear" w:color="auto" w:fill="FFFFFF"/>
        </w:rPr>
        <w:t>A.D.</w:t>
      </w:r>
      <w:r w:rsidR="000C0782" w:rsidRPr="000C0782">
        <w:rPr>
          <w:shd w:val="clear" w:color="auto" w:fill="FFFFFF"/>
        </w:rPr>
        <w:t xml:space="preserve"> 1068</w:t>
      </w:r>
      <w:r w:rsidR="00277ABA">
        <w:rPr>
          <w:shd w:val="clear" w:color="auto" w:fill="FFFFFF"/>
        </w:rPr>
        <w:t>)</w:t>
      </w:r>
      <w:r w:rsidR="000C0782" w:rsidRPr="000C0782">
        <w:rPr>
          <w:shd w:val="clear" w:color="auto" w:fill="FFFFFF"/>
        </w:rPr>
        <w:t xml:space="preserve"> </w:t>
      </w:r>
      <w:r w:rsidR="000D5C3A">
        <w:rPr>
          <w:shd w:val="clear" w:color="auto" w:fill="FFFFFF"/>
        </w:rPr>
        <w:t>wrote</w:t>
      </w:r>
      <w:r w:rsidR="00D8088B">
        <w:rPr>
          <w:shd w:val="clear" w:color="auto" w:fill="FFFFFF"/>
        </w:rPr>
        <w:t xml:space="preserve"> ‘</w:t>
      </w:r>
      <w:r w:rsidR="000C0782" w:rsidRPr="000C0782">
        <w:rPr>
          <w:shd w:val="clear" w:color="auto" w:fill="FFFFFF"/>
        </w:rPr>
        <w:t>Among the Chaldeans, there were many great scholars and well-established savants who contributed generously to all the branches of human knowledge,</w:t>
      </w:r>
    </w:p>
    <w:p w14:paraId="1A2A161F" w14:textId="3D078CAD" w:rsidR="008764D2" w:rsidRDefault="000C0782">
      <w:pPr>
        <w:rPr>
          <w:shd w:val="clear" w:color="auto" w:fill="FFFFFF"/>
        </w:rPr>
      </w:pPr>
      <w:r w:rsidRPr="000C0782">
        <w:rPr>
          <w:shd w:val="clear" w:color="auto" w:fill="FFFFFF"/>
        </w:rPr>
        <w:t xml:space="preserve">especially mathematics and theology. They had </w:t>
      </w:r>
      <w:proofErr w:type="gramStart"/>
      <w:r w:rsidRPr="000C0782">
        <w:rPr>
          <w:shd w:val="clear" w:color="auto" w:fill="FFFFFF"/>
        </w:rPr>
        <w:t>particular interest</w:t>
      </w:r>
      <w:proofErr w:type="gramEnd"/>
      <w:r w:rsidRPr="000C0782">
        <w:rPr>
          <w:shd w:val="clear" w:color="auto" w:fill="FFFFFF"/>
        </w:rPr>
        <w:t xml:space="preserve"> in the observation of planets and carefully searched through the secrets of the skies. They</w:t>
      </w:r>
      <w:r w:rsidR="00D8088B">
        <w:rPr>
          <w:shd w:val="clear" w:color="auto" w:fill="FFFFFF"/>
        </w:rPr>
        <w:t xml:space="preserve"> </w:t>
      </w:r>
      <w:r w:rsidRPr="000C0782">
        <w:rPr>
          <w:shd w:val="clear" w:color="auto" w:fill="FFFFFF"/>
        </w:rPr>
        <w:t>had well-established knowledge in the nature of the stars and their influence</w:t>
      </w:r>
      <w:r w:rsidR="00D8088B">
        <w:rPr>
          <w:shd w:val="clear" w:color="auto" w:fill="FFFFFF"/>
        </w:rPr>
        <w:t>’</w:t>
      </w:r>
      <w:r w:rsidRPr="000C0782">
        <w:rPr>
          <w:shd w:val="clear" w:color="auto" w:fill="FFFFFF"/>
        </w:rPr>
        <w:t>.</w:t>
      </w:r>
      <w:r w:rsidR="00B12F5C">
        <w:rPr>
          <w:rStyle w:val="FootnoteReference"/>
          <w:shd w:val="clear" w:color="auto" w:fill="FFFFFF"/>
        </w:rPr>
        <w:footnoteReference w:id="18"/>
      </w:r>
      <w:r w:rsidR="00706F98">
        <w:rPr>
          <w:shd w:val="clear" w:color="auto" w:fill="FFFFFF"/>
        </w:rPr>
        <w:t xml:space="preserve"> </w:t>
      </w:r>
      <w:r w:rsidR="00952163">
        <w:rPr>
          <w:shd w:val="clear" w:color="auto" w:fill="FFFFFF"/>
        </w:rPr>
        <w:t xml:space="preserve">Such a </w:t>
      </w:r>
      <w:r w:rsidR="00BA3BB3">
        <w:rPr>
          <w:shd w:val="clear" w:color="auto" w:fill="FFFFFF"/>
        </w:rPr>
        <w:t xml:space="preserve">primary source would clearly </w:t>
      </w:r>
      <w:r w:rsidR="0003567B">
        <w:rPr>
          <w:shd w:val="clear" w:color="auto" w:fill="FFFFFF"/>
        </w:rPr>
        <w:t xml:space="preserve">improve </w:t>
      </w:r>
      <w:proofErr w:type="spellStart"/>
      <w:r w:rsidR="00043C1D">
        <w:rPr>
          <w:shd w:val="clear" w:color="auto" w:fill="FFFFFF"/>
        </w:rPr>
        <w:t>Cumont’</w:t>
      </w:r>
      <w:r w:rsidR="00247E55">
        <w:rPr>
          <w:shd w:val="clear" w:color="auto" w:fill="FFFFFF"/>
        </w:rPr>
        <w:t>s</w:t>
      </w:r>
      <w:proofErr w:type="spellEnd"/>
      <w:r w:rsidR="00043C1D">
        <w:rPr>
          <w:shd w:val="clear" w:color="auto" w:fill="FFFFFF"/>
        </w:rPr>
        <w:t xml:space="preserve"> academic work. Anyhow, </w:t>
      </w:r>
      <w:r w:rsidR="00004987">
        <w:rPr>
          <w:shd w:val="clear" w:color="auto" w:fill="FFFFFF"/>
        </w:rPr>
        <w:t xml:space="preserve">Medieval Arab scholar’s description would lead back </w:t>
      </w:r>
      <w:r w:rsidR="00043C1D">
        <w:rPr>
          <w:shd w:val="clear" w:color="auto" w:fill="FFFFFF"/>
        </w:rPr>
        <w:t xml:space="preserve">to </w:t>
      </w:r>
      <w:proofErr w:type="spellStart"/>
      <w:r w:rsidR="00004987">
        <w:rPr>
          <w:shd w:val="clear" w:color="auto" w:fill="FFFFFF"/>
        </w:rPr>
        <w:t>Cumont</w:t>
      </w:r>
      <w:proofErr w:type="spellEnd"/>
      <w:r w:rsidR="00043C1D">
        <w:rPr>
          <w:shd w:val="clear" w:color="auto" w:fill="FFFFFF"/>
        </w:rPr>
        <w:t>,</w:t>
      </w:r>
      <w:r w:rsidR="00004987">
        <w:rPr>
          <w:shd w:val="clear" w:color="auto" w:fill="FFFFFF"/>
        </w:rPr>
        <w:t xml:space="preserve"> </w:t>
      </w:r>
      <w:r w:rsidR="00C2119B">
        <w:rPr>
          <w:shd w:val="clear" w:color="auto" w:fill="FFFFFF"/>
        </w:rPr>
        <w:t xml:space="preserve">where he </w:t>
      </w:r>
      <w:r w:rsidR="003A03F7">
        <w:rPr>
          <w:shd w:val="clear" w:color="auto" w:fill="FFFFFF"/>
        </w:rPr>
        <w:t>stated,</w:t>
      </w:r>
      <w:r w:rsidR="00CF0563">
        <w:rPr>
          <w:shd w:val="clear" w:color="auto" w:fill="FFFFFF"/>
        </w:rPr>
        <w:t xml:space="preserve"> </w:t>
      </w:r>
      <w:r w:rsidR="00F4109E">
        <w:rPr>
          <w:shd w:val="clear" w:color="auto" w:fill="FFFFFF"/>
        </w:rPr>
        <w:t>if we look back on</w:t>
      </w:r>
      <w:r w:rsidR="00655015">
        <w:rPr>
          <w:shd w:val="clear" w:color="auto" w:fill="FFFFFF"/>
        </w:rPr>
        <w:t xml:space="preserve"> early period</w:t>
      </w:r>
      <w:r w:rsidR="00A84842">
        <w:rPr>
          <w:shd w:val="clear" w:color="auto" w:fill="FFFFFF"/>
        </w:rPr>
        <w:t xml:space="preserve">, namely Babylonian, </w:t>
      </w:r>
      <w:r w:rsidR="00A63C54">
        <w:rPr>
          <w:shd w:val="clear" w:color="auto" w:fill="FFFFFF"/>
        </w:rPr>
        <w:t xml:space="preserve">every knowledge that have been thought </w:t>
      </w:r>
      <w:r w:rsidR="00C466BB">
        <w:rPr>
          <w:shd w:val="clear" w:color="auto" w:fill="FFFFFF"/>
        </w:rPr>
        <w:t xml:space="preserve">will show </w:t>
      </w:r>
      <w:r w:rsidR="00AD5AB8">
        <w:rPr>
          <w:shd w:val="clear" w:color="auto" w:fill="FFFFFF"/>
        </w:rPr>
        <w:t xml:space="preserve">in all places the trace of </w:t>
      </w:r>
      <w:r w:rsidR="00065BA0">
        <w:rPr>
          <w:shd w:val="clear" w:color="auto" w:fill="FFFFFF"/>
        </w:rPr>
        <w:t xml:space="preserve">troubling </w:t>
      </w:r>
      <w:r w:rsidR="00430B8F">
        <w:rPr>
          <w:shd w:val="clear" w:color="auto" w:fill="FFFFFF"/>
        </w:rPr>
        <w:t xml:space="preserve">impact of </w:t>
      </w:r>
      <w:r w:rsidR="00C878DA">
        <w:rPr>
          <w:shd w:val="clear" w:color="auto" w:fill="FFFFFF"/>
        </w:rPr>
        <w:t>astral mathematics</w:t>
      </w:r>
      <w:r w:rsidR="003A03F7">
        <w:rPr>
          <w:shd w:val="clear" w:color="auto" w:fill="FFFFFF"/>
        </w:rPr>
        <w:t>.</w:t>
      </w:r>
      <w:r w:rsidR="003A03F7">
        <w:rPr>
          <w:rStyle w:val="FootnoteReference"/>
          <w:shd w:val="clear" w:color="auto" w:fill="FFFFFF"/>
        </w:rPr>
        <w:footnoteReference w:id="19"/>
      </w:r>
      <w:r w:rsidR="007763BE">
        <w:rPr>
          <w:shd w:val="clear" w:color="auto" w:fill="FFFFFF"/>
        </w:rPr>
        <w:t xml:space="preserve"> </w:t>
      </w:r>
      <w:proofErr w:type="spellStart"/>
      <w:r w:rsidR="007763BE">
        <w:rPr>
          <w:shd w:val="clear" w:color="auto" w:fill="FFFFFF"/>
        </w:rPr>
        <w:t>Cumont</w:t>
      </w:r>
      <w:proofErr w:type="spellEnd"/>
      <w:r w:rsidR="007763BE">
        <w:rPr>
          <w:shd w:val="clear" w:color="auto" w:fill="FFFFFF"/>
        </w:rPr>
        <w:t xml:space="preserve"> </w:t>
      </w:r>
      <w:r w:rsidR="007F78AC">
        <w:rPr>
          <w:shd w:val="clear" w:color="auto" w:fill="FFFFFF"/>
        </w:rPr>
        <w:t xml:space="preserve">talked about </w:t>
      </w:r>
      <w:r w:rsidR="00662B40">
        <w:rPr>
          <w:shd w:val="clear" w:color="auto" w:fill="FFFFFF"/>
        </w:rPr>
        <w:t xml:space="preserve">ancient </w:t>
      </w:r>
      <w:r w:rsidR="007F78AC">
        <w:rPr>
          <w:shd w:val="clear" w:color="auto" w:fill="FFFFFF"/>
        </w:rPr>
        <w:t xml:space="preserve">astral mathematics </w:t>
      </w:r>
      <w:r w:rsidR="007E7386">
        <w:rPr>
          <w:shd w:val="clear" w:color="auto" w:fill="FFFFFF"/>
        </w:rPr>
        <w:t xml:space="preserve">in a </w:t>
      </w:r>
      <w:r w:rsidR="00C426D3">
        <w:rPr>
          <w:shd w:val="clear" w:color="auto" w:fill="FFFFFF"/>
        </w:rPr>
        <w:t>metaphor</w:t>
      </w:r>
      <w:r w:rsidR="00563EB8">
        <w:rPr>
          <w:shd w:val="clear" w:color="auto" w:fill="FFFFFF"/>
        </w:rPr>
        <w:t xml:space="preserve"> </w:t>
      </w:r>
      <w:r w:rsidR="00C426D3">
        <w:rPr>
          <w:shd w:val="clear" w:color="auto" w:fill="FFFFFF"/>
        </w:rPr>
        <w:t xml:space="preserve">‘This sapling, which shot up among the rank weeds by the side of </w:t>
      </w:r>
      <w:r w:rsidR="00840521">
        <w:rPr>
          <w:shd w:val="clear" w:color="auto" w:fill="FFFFFF"/>
        </w:rPr>
        <w:t>knowledge, sprang from the same stock and mingled its branches with it</w:t>
      </w:r>
      <w:r w:rsidR="00224B55">
        <w:rPr>
          <w:shd w:val="clear" w:color="auto" w:fill="FFFFFF"/>
        </w:rPr>
        <w:t>’.</w:t>
      </w:r>
      <w:r w:rsidR="00224B55">
        <w:rPr>
          <w:rStyle w:val="FootnoteReference"/>
          <w:shd w:val="clear" w:color="auto" w:fill="FFFFFF"/>
        </w:rPr>
        <w:footnoteReference w:id="20"/>
      </w:r>
      <w:r w:rsidR="006576A3">
        <w:rPr>
          <w:shd w:val="clear" w:color="auto" w:fill="FFFFFF"/>
        </w:rPr>
        <w:t xml:space="preserve"> </w:t>
      </w:r>
      <w:r w:rsidR="00332975">
        <w:rPr>
          <w:shd w:val="clear" w:color="auto" w:fill="FFFFFF"/>
        </w:rPr>
        <w:t xml:space="preserve">He obviously wanted to show </w:t>
      </w:r>
      <w:r w:rsidR="00382640">
        <w:rPr>
          <w:shd w:val="clear" w:color="auto" w:fill="FFFFFF"/>
        </w:rPr>
        <w:t xml:space="preserve">that </w:t>
      </w:r>
      <w:r w:rsidR="004613EF">
        <w:rPr>
          <w:shd w:val="clear" w:color="auto" w:fill="FFFFFF"/>
        </w:rPr>
        <w:t xml:space="preserve">ancient </w:t>
      </w:r>
      <w:r w:rsidR="00EE7EEC">
        <w:rPr>
          <w:shd w:val="clear" w:color="auto" w:fill="FFFFFF"/>
        </w:rPr>
        <w:t xml:space="preserve">astral mathematics </w:t>
      </w:r>
      <w:r w:rsidR="000C6752">
        <w:rPr>
          <w:shd w:val="clear" w:color="auto" w:fill="FFFFFF"/>
        </w:rPr>
        <w:t xml:space="preserve">left its mark in astrology </w:t>
      </w:r>
      <w:r w:rsidR="00352053">
        <w:rPr>
          <w:shd w:val="clear" w:color="auto" w:fill="FFFFFF"/>
        </w:rPr>
        <w:t xml:space="preserve">as the astrology </w:t>
      </w:r>
      <w:r w:rsidR="004856E1">
        <w:rPr>
          <w:shd w:val="clear" w:color="auto" w:fill="FFFFFF"/>
        </w:rPr>
        <w:t>at the beginning was seen ‘monstrous</w:t>
      </w:r>
      <w:r w:rsidR="000B6687">
        <w:rPr>
          <w:shd w:val="clear" w:color="auto" w:fill="FFFFFF"/>
        </w:rPr>
        <w:t>’</w:t>
      </w:r>
      <w:r w:rsidR="004856E1">
        <w:rPr>
          <w:shd w:val="clear" w:color="auto" w:fill="FFFFFF"/>
        </w:rPr>
        <w:t xml:space="preserve">, </w:t>
      </w:r>
      <w:r w:rsidR="006C1F83">
        <w:rPr>
          <w:shd w:val="clear" w:color="auto" w:fill="FFFFFF"/>
        </w:rPr>
        <w:t xml:space="preserve">became to be formed </w:t>
      </w:r>
      <w:r w:rsidR="002811B8">
        <w:rPr>
          <w:shd w:val="clear" w:color="auto" w:fill="FFFFFF"/>
        </w:rPr>
        <w:t xml:space="preserve">among </w:t>
      </w:r>
      <w:r w:rsidR="004F774C">
        <w:rPr>
          <w:shd w:val="clear" w:color="auto" w:fill="FFFFFF"/>
        </w:rPr>
        <w:t xml:space="preserve">mathematics and </w:t>
      </w:r>
      <w:r w:rsidR="00306BC2">
        <w:rPr>
          <w:shd w:val="clear" w:color="auto" w:fill="FFFFFF"/>
        </w:rPr>
        <w:t>superstition</w:t>
      </w:r>
      <w:r w:rsidR="004F774C">
        <w:rPr>
          <w:shd w:val="clear" w:color="auto" w:fill="FFFFFF"/>
        </w:rPr>
        <w:t>.</w:t>
      </w:r>
      <w:r w:rsidR="004F774C">
        <w:rPr>
          <w:rStyle w:val="FootnoteReference"/>
          <w:shd w:val="clear" w:color="auto" w:fill="FFFFFF"/>
        </w:rPr>
        <w:footnoteReference w:id="21"/>
      </w:r>
      <w:r w:rsidR="00746DCE">
        <w:rPr>
          <w:shd w:val="clear" w:color="auto" w:fill="FFFFFF"/>
        </w:rPr>
        <w:t xml:space="preserve"> </w:t>
      </w:r>
      <w:r w:rsidR="00452F73">
        <w:rPr>
          <w:shd w:val="clear" w:color="auto" w:fill="FFFFFF"/>
        </w:rPr>
        <w:t xml:space="preserve">But why would </w:t>
      </w:r>
      <w:proofErr w:type="spellStart"/>
      <w:r w:rsidR="00452F73">
        <w:rPr>
          <w:shd w:val="clear" w:color="auto" w:fill="FFFFFF"/>
        </w:rPr>
        <w:t>Cumont</w:t>
      </w:r>
      <w:proofErr w:type="spellEnd"/>
      <w:r w:rsidR="00452F73">
        <w:rPr>
          <w:shd w:val="clear" w:color="auto" w:fill="FFFFFF"/>
        </w:rPr>
        <w:t xml:space="preserve"> think that astrology</w:t>
      </w:r>
      <w:r w:rsidR="002B66A5">
        <w:rPr>
          <w:shd w:val="clear" w:color="auto" w:fill="FFFFFF"/>
        </w:rPr>
        <w:t xml:space="preserve"> from the very beginning was </w:t>
      </w:r>
      <w:r w:rsidR="00714090">
        <w:rPr>
          <w:shd w:val="clear" w:color="auto" w:fill="FFFFFF"/>
        </w:rPr>
        <w:t xml:space="preserve">viewed as monstrous? </w:t>
      </w:r>
      <w:r w:rsidR="00406E1E">
        <w:rPr>
          <w:shd w:val="clear" w:color="auto" w:fill="FFFFFF"/>
        </w:rPr>
        <w:lastRenderedPageBreak/>
        <w:t xml:space="preserve">Perhaps because of its influence </w:t>
      </w:r>
      <w:r w:rsidR="000A49F8">
        <w:rPr>
          <w:shd w:val="clear" w:color="auto" w:fill="FFFFFF"/>
        </w:rPr>
        <w:t>on</w:t>
      </w:r>
      <w:r w:rsidR="00406E1E">
        <w:rPr>
          <w:shd w:val="clear" w:color="auto" w:fill="FFFFFF"/>
        </w:rPr>
        <w:t xml:space="preserve"> ancient r</w:t>
      </w:r>
      <w:r w:rsidR="00E9704F">
        <w:rPr>
          <w:shd w:val="clear" w:color="auto" w:fill="FFFFFF"/>
        </w:rPr>
        <w:t>eligions</w:t>
      </w:r>
      <w:r w:rsidR="00406E1E">
        <w:rPr>
          <w:shd w:val="clear" w:color="auto" w:fill="FFFFFF"/>
        </w:rPr>
        <w:t xml:space="preserve">, </w:t>
      </w:r>
      <w:r w:rsidR="00E522B8">
        <w:rPr>
          <w:shd w:val="clear" w:color="auto" w:fill="FFFFFF"/>
        </w:rPr>
        <w:t xml:space="preserve">influence in Babylonia or </w:t>
      </w:r>
      <w:r w:rsidR="00D0277C">
        <w:rPr>
          <w:shd w:val="clear" w:color="auto" w:fill="FFFFFF"/>
        </w:rPr>
        <w:t>because of foretelling the future of a</w:t>
      </w:r>
      <w:r w:rsidR="00072A09">
        <w:rPr>
          <w:shd w:val="clear" w:color="auto" w:fill="FFFFFF"/>
        </w:rPr>
        <w:t xml:space="preserve"> </w:t>
      </w:r>
      <w:r w:rsidR="00F23D20">
        <w:rPr>
          <w:shd w:val="clear" w:color="auto" w:fill="FFFFFF"/>
        </w:rPr>
        <w:t>person</w:t>
      </w:r>
      <w:r w:rsidR="00D0277C">
        <w:rPr>
          <w:shd w:val="clear" w:color="auto" w:fill="FFFFFF"/>
        </w:rPr>
        <w:t xml:space="preserve">? </w:t>
      </w:r>
      <w:r w:rsidR="000D7B2C">
        <w:rPr>
          <w:shd w:val="clear" w:color="auto" w:fill="FFFFFF"/>
        </w:rPr>
        <w:t xml:space="preserve">However, </w:t>
      </w:r>
      <w:proofErr w:type="spellStart"/>
      <w:r w:rsidR="001F5A1D">
        <w:rPr>
          <w:shd w:val="clear" w:color="auto" w:fill="FFFFFF"/>
        </w:rPr>
        <w:t>Cumonts</w:t>
      </w:r>
      <w:proofErr w:type="spellEnd"/>
      <w:r w:rsidR="001F5A1D">
        <w:rPr>
          <w:shd w:val="clear" w:color="auto" w:fill="FFFFFF"/>
        </w:rPr>
        <w:t xml:space="preserve"> notion of </w:t>
      </w:r>
      <w:r w:rsidR="00864CC5">
        <w:rPr>
          <w:shd w:val="clear" w:color="auto" w:fill="FFFFFF"/>
        </w:rPr>
        <w:t xml:space="preserve">astrology and ancient culture </w:t>
      </w:r>
      <w:r w:rsidR="00874A17">
        <w:rPr>
          <w:shd w:val="clear" w:color="auto" w:fill="FFFFFF"/>
        </w:rPr>
        <w:t>rel</w:t>
      </w:r>
      <w:r w:rsidR="00DD43BD">
        <w:rPr>
          <w:shd w:val="clear" w:color="auto" w:fill="FFFFFF"/>
        </w:rPr>
        <w:t xml:space="preserve">ation to the ancient Greece is not well explained in </w:t>
      </w:r>
      <w:r w:rsidR="000A49F8">
        <w:rPr>
          <w:shd w:val="clear" w:color="auto" w:fill="FFFFFF"/>
        </w:rPr>
        <w:t xml:space="preserve">the </w:t>
      </w:r>
      <w:r w:rsidR="00DD43BD">
        <w:rPr>
          <w:shd w:val="clear" w:color="auto" w:fill="FFFFFF"/>
        </w:rPr>
        <w:t xml:space="preserve">introduction of his paper. </w:t>
      </w:r>
      <w:r w:rsidR="000B55F2">
        <w:rPr>
          <w:shd w:val="clear" w:color="auto" w:fill="FFFFFF"/>
        </w:rPr>
        <w:t>Perhaps more is provided in other chapters</w:t>
      </w:r>
      <w:r w:rsidR="00041FD4">
        <w:rPr>
          <w:shd w:val="clear" w:color="auto" w:fill="FFFFFF"/>
        </w:rPr>
        <w:t xml:space="preserve"> of his work.</w:t>
      </w:r>
      <w:r w:rsidR="000B55F2">
        <w:rPr>
          <w:shd w:val="clear" w:color="auto" w:fill="FFFFFF"/>
        </w:rPr>
        <w:t xml:space="preserve"> </w:t>
      </w:r>
    </w:p>
    <w:p w14:paraId="1888951E" w14:textId="77777777" w:rsidR="007D04FD" w:rsidRDefault="007D04FD">
      <w:pPr>
        <w:rPr>
          <w:shd w:val="clear" w:color="auto" w:fill="FFFFFF"/>
        </w:rPr>
      </w:pPr>
    </w:p>
    <w:p w14:paraId="5E19F4E3" w14:textId="74C353FB" w:rsidR="003E5A68" w:rsidRDefault="00A10D51" w:rsidP="00696CEA">
      <w:pPr>
        <w:rPr>
          <w:shd w:val="clear" w:color="auto" w:fill="FFFFFF"/>
        </w:rPr>
      </w:pPr>
      <w:r>
        <w:rPr>
          <w:shd w:val="clear" w:color="auto" w:fill="FFFFFF"/>
        </w:rPr>
        <w:t xml:space="preserve">The structure of </w:t>
      </w:r>
      <w:proofErr w:type="spellStart"/>
      <w:r w:rsidR="00D54A5D">
        <w:rPr>
          <w:shd w:val="clear" w:color="auto" w:fill="FFFFFF"/>
        </w:rPr>
        <w:t>Cumont’s</w:t>
      </w:r>
      <w:proofErr w:type="spellEnd"/>
      <w:r w:rsidR="00D54A5D">
        <w:rPr>
          <w:shd w:val="clear" w:color="auto" w:fill="FFFFFF"/>
        </w:rPr>
        <w:t xml:space="preserve"> paper</w:t>
      </w:r>
      <w:r w:rsidR="00930CAC">
        <w:rPr>
          <w:shd w:val="clear" w:color="auto" w:fill="FFFFFF"/>
        </w:rPr>
        <w:t>’s introduction</w:t>
      </w:r>
      <w:r w:rsidR="00D54A5D">
        <w:rPr>
          <w:shd w:val="clear" w:color="auto" w:fill="FFFFFF"/>
        </w:rPr>
        <w:t xml:space="preserve"> </w:t>
      </w:r>
      <w:r w:rsidR="00AB0FA4">
        <w:rPr>
          <w:shd w:val="clear" w:color="auto" w:fill="FFFFFF"/>
        </w:rPr>
        <w:t xml:space="preserve">is well created with </w:t>
      </w:r>
      <w:r w:rsidR="00281176">
        <w:rPr>
          <w:shd w:val="clear" w:color="auto" w:fill="FFFFFF"/>
        </w:rPr>
        <w:t xml:space="preserve">plenty of historical </w:t>
      </w:r>
      <w:r w:rsidR="000A41E4">
        <w:rPr>
          <w:shd w:val="clear" w:color="auto" w:fill="FFFFFF"/>
        </w:rPr>
        <w:t xml:space="preserve">material provided </w:t>
      </w:r>
      <w:r w:rsidR="008C25C5">
        <w:rPr>
          <w:shd w:val="clear" w:color="auto" w:fill="FFFFFF"/>
        </w:rPr>
        <w:t xml:space="preserve">that have been well analysed. </w:t>
      </w:r>
      <w:r w:rsidR="00F77C18">
        <w:rPr>
          <w:shd w:val="clear" w:color="auto" w:fill="FFFFFF"/>
        </w:rPr>
        <w:t>However</w:t>
      </w:r>
      <w:r w:rsidR="00FB0B6D">
        <w:rPr>
          <w:shd w:val="clear" w:color="auto" w:fill="FFFFFF"/>
        </w:rPr>
        <w:t>,</w:t>
      </w:r>
      <w:r w:rsidR="0075050E">
        <w:rPr>
          <w:shd w:val="clear" w:color="auto" w:fill="FFFFFF"/>
        </w:rPr>
        <w:t xml:space="preserve"> </w:t>
      </w:r>
      <w:r w:rsidR="002B32BE">
        <w:rPr>
          <w:shd w:val="clear" w:color="auto" w:fill="FFFFFF"/>
        </w:rPr>
        <w:t xml:space="preserve">to </w:t>
      </w:r>
      <w:r w:rsidR="009F1807">
        <w:rPr>
          <w:shd w:val="clear" w:color="auto" w:fill="FFFFFF"/>
        </w:rPr>
        <w:t>further</w:t>
      </w:r>
      <w:r w:rsidR="002B32BE">
        <w:rPr>
          <w:shd w:val="clear" w:color="auto" w:fill="FFFFFF"/>
        </w:rPr>
        <w:t xml:space="preserve"> investigate </w:t>
      </w:r>
      <w:proofErr w:type="spellStart"/>
      <w:r w:rsidR="002B32BE">
        <w:rPr>
          <w:shd w:val="clear" w:color="auto" w:fill="FFFFFF"/>
        </w:rPr>
        <w:t>Cumont</w:t>
      </w:r>
      <w:r w:rsidR="009F1807">
        <w:rPr>
          <w:shd w:val="clear" w:color="auto" w:fill="FFFFFF"/>
        </w:rPr>
        <w:t>’s</w:t>
      </w:r>
      <w:proofErr w:type="spellEnd"/>
      <w:r w:rsidR="009F1807">
        <w:rPr>
          <w:shd w:val="clear" w:color="auto" w:fill="FFFFFF"/>
        </w:rPr>
        <w:t xml:space="preserve"> weaknesses: </w:t>
      </w:r>
      <w:r w:rsidR="0075050E">
        <w:rPr>
          <w:shd w:val="clear" w:color="auto" w:fill="FFFFFF"/>
        </w:rPr>
        <w:t>the sources that have been used</w:t>
      </w:r>
      <w:r w:rsidR="00C51669">
        <w:rPr>
          <w:shd w:val="clear" w:color="auto" w:fill="FFFFFF"/>
        </w:rPr>
        <w:t xml:space="preserve"> in the </w:t>
      </w:r>
      <w:r w:rsidR="00041321">
        <w:rPr>
          <w:shd w:val="clear" w:color="auto" w:fill="FFFFFF"/>
        </w:rPr>
        <w:t>i</w:t>
      </w:r>
      <w:r w:rsidR="00C51669">
        <w:rPr>
          <w:shd w:val="clear" w:color="auto" w:fill="FFFFFF"/>
        </w:rPr>
        <w:t>ntroduction</w:t>
      </w:r>
      <w:r w:rsidR="008C556C">
        <w:rPr>
          <w:shd w:val="clear" w:color="auto" w:fill="FFFFFF"/>
        </w:rPr>
        <w:t xml:space="preserve"> are limited</w:t>
      </w:r>
      <w:r w:rsidR="00FB0B6D">
        <w:rPr>
          <w:shd w:val="clear" w:color="auto" w:fill="FFFFFF"/>
        </w:rPr>
        <w:t xml:space="preserve"> in the modern world. Thus,</w:t>
      </w:r>
      <w:r w:rsidR="00F77C18">
        <w:rPr>
          <w:shd w:val="clear" w:color="auto" w:fill="FFFFFF"/>
        </w:rPr>
        <w:t xml:space="preserve"> </w:t>
      </w:r>
      <w:r w:rsidR="0075050E">
        <w:rPr>
          <w:shd w:val="clear" w:color="auto" w:fill="FFFFFF"/>
        </w:rPr>
        <w:t>a</w:t>
      </w:r>
      <w:r w:rsidR="000A1981">
        <w:rPr>
          <w:shd w:val="clear" w:color="auto" w:fill="FFFFFF"/>
        </w:rPr>
        <w:t xml:space="preserve">t the beginning of </w:t>
      </w:r>
      <w:r w:rsidR="00041321">
        <w:rPr>
          <w:shd w:val="clear" w:color="auto" w:fill="FFFFFF"/>
        </w:rPr>
        <w:t>i</w:t>
      </w:r>
      <w:r w:rsidR="000A1981">
        <w:rPr>
          <w:shd w:val="clear" w:color="auto" w:fill="FFFFFF"/>
        </w:rPr>
        <w:t xml:space="preserve">ntroduction is given a </w:t>
      </w:r>
      <w:r w:rsidR="007B6B12">
        <w:rPr>
          <w:shd w:val="clear" w:color="auto" w:fill="FFFFFF"/>
        </w:rPr>
        <w:t xml:space="preserve">quotation in ancient </w:t>
      </w:r>
      <w:r w:rsidR="00481C06">
        <w:rPr>
          <w:shd w:val="clear" w:color="auto" w:fill="FFFFFF"/>
        </w:rPr>
        <w:t xml:space="preserve">Greek </w:t>
      </w:r>
      <w:r w:rsidR="00681DF7">
        <w:rPr>
          <w:shd w:val="clear" w:color="auto" w:fill="FFFFFF"/>
        </w:rPr>
        <w:t>by</w:t>
      </w:r>
      <w:r w:rsidR="00481C06">
        <w:rPr>
          <w:shd w:val="clear" w:color="auto" w:fill="FFFFFF"/>
        </w:rPr>
        <w:t xml:space="preserve"> </w:t>
      </w:r>
      <w:r w:rsidR="002450F4">
        <w:rPr>
          <w:shd w:val="clear" w:color="auto" w:fill="FFFFFF"/>
        </w:rPr>
        <w:t xml:space="preserve">Philo </w:t>
      </w:r>
      <w:proofErr w:type="spellStart"/>
      <w:r w:rsidR="002450F4">
        <w:rPr>
          <w:shd w:val="clear" w:color="auto" w:fill="FFFFFF"/>
        </w:rPr>
        <w:t>Judaeus</w:t>
      </w:r>
      <w:proofErr w:type="spellEnd"/>
      <w:r w:rsidR="002450F4">
        <w:rPr>
          <w:shd w:val="clear" w:color="auto" w:fill="FFFFFF"/>
        </w:rPr>
        <w:t xml:space="preserve"> (c. 20BCE – c. 50CE)</w:t>
      </w:r>
      <w:r w:rsidR="00D626B3">
        <w:rPr>
          <w:shd w:val="clear" w:color="auto" w:fill="FFFFFF"/>
        </w:rPr>
        <w:t xml:space="preserve"> </w:t>
      </w:r>
      <w:r w:rsidR="00681DF7">
        <w:rPr>
          <w:shd w:val="clear" w:color="auto" w:fill="FFFFFF"/>
        </w:rPr>
        <w:t>‘</w:t>
      </w:r>
      <w:proofErr w:type="spellStart"/>
      <w:r w:rsidR="00681DF7" w:rsidRPr="00681DF7">
        <w:rPr>
          <w:shd w:val="clear" w:color="auto" w:fill="FFFFFF"/>
        </w:rPr>
        <w:t>Εκ</w:t>
      </w:r>
      <w:proofErr w:type="spellEnd"/>
      <w:r w:rsidR="00681DF7" w:rsidRPr="00681DF7">
        <w:rPr>
          <w:shd w:val="clear" w:color="auto" w:fill="FFFFFF"/>
        </w:rPr>
        <w:t xml:space="preserve"> </w:t>
      </w:r>
      <w:proofErr w:type="spellStart"/>
      <w:r w:rsidR="00681DF7" w:rsidRPr="00681DF7">
        <w:rPr>
          <w:shd w:val="clear" w:color="auto" w:fill="FFFFFF"/>
        </w:rPr>
        <w:t>των</w:t>
      </w:r>
      <w:proofErr w:type="spellEnd"/>
      <w:r w:rsidR="00681DF7" w:rsidRPr="00681DF7">
        <w:rPr>
          <w:shd w:val="clear" w:color="auto" w:fill="FFFFFF"/>
        </w:rPr>
        <w:t xml:space="preserve"> </w:t>
      </w:r>
      <w:proofErr w:type="spellStart"/>
      <w:r w:rsidR="00681DF7" w:rsidRPr="00681DF7">
        <w:rPr>
          <w:shd w:val="clear" w:color="auto" w:fill="FFFFFF"/>
        </w:rPr>
        <w:t>ούρ</w:t>
      </w:r>
      <w:proofErr w:type="spellEnd"/>
      <w:r w:rsidR="00681DF7" w:rsidRPr="00681DF7">
        <w:rPr>
          <w:shd w:val="clear" w:color="auto" w:fill="FFFFFF"/>
        </w:rPr>
        <w:t>ανίων τα έπ</w:t>
      </w:r>
      <w:proofErr w:type="spellStart"/>
      <w:r w:rsidR="00681DF7" w:rsidRPr="00681DF7">
        <w:rPr>
          <w:shd w:val="clear" w:color="auto" w:fill="FFFFFF"/>
        </w:rPr>
        <w:t>ίγει</w:t>
      </w:r>
      <w:proofErr w:type="spellEnd"/>
      <w:r w:rsidR="00681DF7" w:rsidRPr="00681DF7">
        <w:rPr>
          <w:shd w:val="clear" w:color="auto" w:fill="FFFFFF"/>
        </w:rPr>
        <w:t xml:space="preserve">α </w:t>
      </w:r>
      <w:proofErr w:type="spellStart"/>
      <w:r w:rsidR="00681DF7" w:rsidRPr="00681DF7">
        <w:rPr>
          <w:shd w:val="clear" w:color="auto" w:fill="FFFFFF"/>
        </w:rPr>
        <w:t>ήρτητ</w:t>
      </w:r>
      <w:proofErr w:type="spellEnd"/>
      <w:r w:rsidR="00681DF7" w:rsidRPr="00681DF7">
        <w:rPr>
          <w:shd w:val="clear" w:color="auto" w:fill="FFFFFF"/>
        </w:rPr>
        <w:t>αι κα</w:t>
      </w:r>
      <w:proofErr w:type="spellStart"/>
      <w:r w:rsidR="00681DF7" w:rsidRPr="00681DF7">
        <w:rPr>
          <w:shd w:val="clear" w:color="auto" w:fill="FFFFFF"/>
        </w:rPr>
        <w:t>τά</w:t>
      </w:r>
      <w:proofErr w:type="spellEnd"/>
      <w:r w:rsidR="00681DF7" w:rsidRPr="00681DF7">
        <w:rPr>
          <w:shd w:val="clear" w:color="auto" w:fill="FFFFFF"/>
        </w:rPr>
        <w:t xml:space="preserve"> </w:t>
      </w:r>
      <w:proofErr w:type="spellStart"/>
      <w:r w:rsidR="00454D39" w:rsidRPr="00681DF7">
        <w:rPr>
          <w:shd w:val="clear" w:color="auto" w:fill="FFFFFF"/>
        </w:rPr>
        <w:t>τ</w:t>
      </w:r>
      <w:r w:rsidR="005449C2" w:rsidRPr="00681DF7">
        <w:rPr>
          <w:shd w:val="clear" w:color="auto" w:fill="FFFFFF"/>
        </w:rPr>
        <w:t>ι</w:t>
      </w:r>
      <w:r w:rsidR="00681DF7" w:rsidRPr="00681DF7">
        <w:rPr>
          <w:shd w:val="clear" w:color="auto" w:fill="FFFFFF"/>
        </w:rPr>
        <w:t>ν</w:t>
      </w:r>
      <w:proofErr w:type="spellEnd"/>
      <w:r w:rsidR="00681DF7" w:rsidRPr="00681DF7">
        <w:rPr>
          <w:shd w:val="clear" w:color="auto" w:fill="FFFFFF"/>
        </w:rPr>
        <w:t xml:space="preserve">α </w:t>
      </w:r>
      <w:proofErr w:type="spellStart"/>
      <w:r w:rsidR="00681DF7" w:rsidRPr="00681DF7">
        <w:rPr>
          <w:shd w:val="clear" w:color="auto" w:fill="FFFFFF"/>
        </w:rPr>
        <w:t>φυσικήν</w:t>
      </w:r>
      <w:proofErr w:type="spellEnd"/>
      <w:r w:rsidR="00681DF7" w:rsidRPr="00681DF7">
        <w:rPr>
          <w:shd w:val="clear" w:color="auto" w:fill="FFFFFF"/>
        </w:rPr>
        <w:t xml:space="preserve"> </w:t>
      </w:r>
      <w:proofErr w:type="spellStart"/>
      <w:r w:rsidR="00681DF7" w:rsidRPr="00681DF7">
        <w:rPr>
          <w:shd w:val="clear" w:color="auto" w:fill="FFFFFF"/>
        </w:rPr>
        <w:t>συμ</w:t>
      </w:r>
      <w:proofErr w:type="spellEnd"/>
      <w:r w:rsidR="00681DF7" w:rsidRPr="00681DF7">
        <w:rPr>
          <w:shd w:val="clear" w:color="auto" w:fill="FFFFFF"/>
        </w:rPr>
        <w:t>πάθειαν</w:t>
      </w:r>
      <w:r w:rsidR="004C0336">
        <w:rPr>
          <w:shd w:val="clear" w:color="auto" w:fill="FFFFFF"/>
        </w:rPr>
        <w:t>’,</w:t>
      </w:r>
      <w:r w:rsidR="004C0336">
        <w:rPr>
          <w:rStyle w:val="FootnoteReference"/>
          <w:shd w:val="clear" w:color="auto" w:fill="FFFFFF"/>
        </w:rPr>
        <w:footnoteReference w:id="22"/>
      </w:r>
      <w:r w:rsidR="004C0336">
        <w:rPr>
          <w:shd w:val="clear" w:color="auto" w:fill="FFFFFF"/>
        </w:rPr>
        <w:t xml:space="preserve"> </w:t>
      </w:r>
      <w:r w:rsidR="00A07750">
        <w:rPr>
          <w:shd w:val="clear" w:color="auto" w:fill="FFFFFF"/>
        </w:rPr>
        <w:t xml:space="preserve">where this </w:t>
      </w:r>
      <w:r w:rsidR="00D626B3">
        <w:rPr>
          <w:shd w:val="clear" w:color="auto" w:fill="FFFFFF"/>
        </w:rPr>
        <w:t>quot</w:t>
      </w:r>
      <w:r w:rsidR="00282497">
        <w:rPr>
          <w:shd w:val="clear" w:color="auto" w:fill="FFFFFF"/>
        </w:rPr>
        <w:t xml:space="preserve">ation </w:t>
      </w:r>
      <w:r w:rsidR="00A07750">
        <w:rPr>
          <w:shd w:val="clear" w:color="auto" w:fill="FFFFFF"/>
        </w:rPr>
        <w:t>gives difficulties</w:t>
      </w:r>
      <w:r w:rsidR="00C80F9D">
        <w:rPr>
          <w:shd w:val="clear" w:color="auto" w:fill="FFFFFF"/>
        </w:rPr>
        <w:t xml:space="preserve"> to be understood straight away</w:t>
      </w:r>
      <w:r w:rsidR="00563876">
        <w:rPr>
          <w:shd w:val="clear" w:color="auto" w:fill="FFFFFF"/>
        </w:rPr>
        <w:t xml:space="preserve"> in the modern world.</w:t>
      </w:r>
      <w:r w:rsidR="005A7757">
        <w:rPr>
          <w:shd w:val="clear" w:color="auto" w:fill="FFFFFF"/>
        </w:rPr>
        <w:t xml:space="preserve"> </w:t>
      </w:r>
      <w:r w:rsidR="005A613C">
        <w:rPr>
          <w:shd w:val="clear" w:color="auto" w:fill="FFFFFF"/>
        </w:rPr>
        <w:t>It m</w:t>
      </w:r>
      <w:r w:rsidR="005A7757">
        <w:rPr>
          <w:shd w:val="clear" w:color="auto" w:fill="FFFFFF"/>
        </w:rPr>
        <w:t xml:space="preserve">ight be that twenty-century </w:t>
      </w:r>
      <w:r w:rsidR="005A613C">
        <w:rPr>
          <w:shd w:val="clear" w:color="auto" w:fill="FFFFFF"/>
        </w:rPr>
        <w:t xml:space="preserve">academics </w:t>
      </w:r>
      <w:r w:rsidR="00227EBC">
        <w:rPr>
          <w:shd w:val="clear" w:color="auto" w:fill="FFFFFF"/>
        </w:rPr>
        <w:t>did not st</w:t>
      </w:r>
      <w:r w:rsidR="00BD6517">
        <w:rPr>
          <w:shd w:val="clear" w:color="auto" w:fill="FFFFFF"/>
        </w:rPr>
        <w:t>u</w:t>
      </w:r>
      <w:r w:rsidR="00227EBC">
        <w:rPr>
          <w:shd w:val="clear" w:color="auto" w:fill="FFFFFF"/>
        </w:rPr>
        <w:t>mble with this</w:t>
      </w:r>
      <w:r w:rsidR="005A613C">
        <w:rPr>
          <w:shd w:val="clear" w:color="auto" w:fill="FFFFFF"/>
        </w:rPr>
        <w:t xml:space="preserve"> problem</w:t>
      </w:r>
      <w:r w:rsidR="00BD6517">
        <w:rPr>
          <w:shd w:val="clear" w:color="auto" w:fill="FFFFFF"/>
        </w:rPr>
        <w:t xml:space="preserve">, however in twenty-first century </w:t>
      </w:r>
      <w:r w:rsidR="00453A70">
        <w:rPr>
          <w:shd w:val="clear" w:color="auto" w:fill="FFFFFF"/>
        </w:rPr>
        <w:t>such a qu</w:t>
      </w:r>
      <w:r w:rsidR="009E54D8">
        <w:rPr>
          <w:shd w:val="clear" w:color="auto" w:fill="FFFFFF"/>
        </w:rPr>
        <w:t>o</w:t>
      </w:r>
      <w:r w:rsidR="00453A70">
        <w:rPr>
          <w:shd w:val="clear" w:color="auto" w:fill="FFFFFF"/>
        </w:rPr>
        <w:t>t</w:t>
      </w:r>
      <w:r w:rsidR="009E54D8">
        <w:rPr>
          <w:shd w:val="clear" w:color="auto" w:fill="FFFFFF"/>
        </w:rPr>
        <w:t>a</w:t>
      </w:r>
      <w:r w:rsidR="00453A70">
        <w:rPr>
          <w:shd w:val="clear" w:color="auto" w:fill="FFFFFF"/>
        </w:rPr>
        <w:t>tion</w:t>
      </w:r>
      <w:r w:rsidR="009E54D8">
        <w:rPr>
          <w:shd w:val="clear" w:color="auto" w:fill="FFFFFF"/>
        </w:rPr>
        <w:t xml:space="preserve"> provides</w:t>
      </w:r>
      <w:r w:rsidR="005434C6">
        <w:rPr>
          <w:shd w:val="clear" w:color="auto" w:fill="FFFFFF"/>
        </w:rPr>
        <w:t xml:space="preserve"> limited resource</w:t>
      </w:r>
      <w:r w:rsidR="009E54D8">
        <w:rPr>
          <w:shd w:val="clear" w:color="auto" w:fill="FFFFFF"/>
        </w:rPr>
        <w:t>s</w:t>
      </w:r>
      <w:r w:rsidR="005434C6">
        <w:rPr>
          <w:shd w:val="clear" w:color="auto" w:fill="FFFFFF"/>
        </w:rPr>
        <w:t xml:space="preserve"> </w:t>
      </w:r>
      <w:r w:rsidR="003C63B9">
        <w:rPr>
          <w:shd w:val="clear" w:color="auto" w:fill="FFFFFF"/>
        </w:rPr>
        <w:t>to be found</w:t>
      </w:r>
      <w:r w:rsidR="004F1826">
        <w:rPr>
          <w:shd w:val="clear" w:color="auto" w:fill="FFFFFF"/>
        </w:rPr>
        <w:t xml:space="preserve"> and gives difficulties to a </w:t>
      </w:r>
      <w:r w:rsidR="00684A31">
        <w:rPr>
          <w:shd w:val="clear" w:color="auto" w:fill="FFFFFF"/>
        </w:rPr>
        <w:t xml:space="preserve">reader. </w:t>
      </w:r>
      <w:r w:rsidR="003C63B9">
        <w:rPr>
          <w:shd w:val="clear" w:color="auto" w:fill="FFFFFF"/>
        </w:rPr>
        <w:t>Therefore</w:t>
      </w:r>
      <w:r w:rsidR="00684A31">
        <w:rPr>
          <w:shd w:val="clear" w:color="auto" w:fill="FFFFFF"/>
        </w:rPr>
        <w:t>,</w:t>
      </w:r>
      <w:r w:rsidR="003C63B9">
        <w:rPr>
          <w:shd w:val="clear" w:color="auto" w:fill="FFFFFF"/>
        </w:rPr>
        <w:t xml:space="preserve"> </w:t>
      </w:r>
      <w:proofErr w:type="spellStart"/>
      <w:r w:rsidR="005577B7">
        <w:rPr>
          <w:shd w:val="clear" w:color="auto" w:fill="FFFFFF"/>
        </w:rPr>
        <w:t>Cumont</w:t>
      </w:r>
      <w:r w:rsidR="001725F0">
        <w:rPr>
          <w:shd w:val="clear" w:color="auto" w:fill="FFFFFF"/>
        </w:rPr>
        <w:t>’s</w:t>
      </w:r>
      <w:proofErr w:type="spellEnd"/>
      <w:r w:rsidR="001725F0">
        <w:rPr>
          <w:shd w:val="clear" w:color="auto" w:fill="FFFFFF"/>
        </w:rPr>
        <w:t xml:space="preserve"> style of writing </w:t>
      </w:r>
      <w:r w:rsidR="00684A31">
        <w:rPr>
          <w:shd w:val="clear" w:color="auto" w:fill="FFFFFF"/>
        </w:rPr>
        <w:t>might be considered</w:t>
      </w:r>
      <w:r w:rsidR="00E853EF">
        <w:rPr>
          <w:shd w:val="clear" w:color="auto" w:fill="FFFFFF"/>
        </w:rPr>
        <w:t xml:space="preserve"> </w:t>
      </w:r>
      <w:r w:rsidR="0067390D">
        <w:rPr>
          <w:shd w:val="clear" w:color="auto" w:fill="FFFFFF"/>
        </w:rPr>
        <w:t xml:space="preserve">limited for a </w:t>
      </w:r>
      <w:r w:rsidR="00FA471E">
        <w:rPr>
          <w:shd w:val="clear" w:color="auto" w:fill="FFFFFF"/>
        </w:rPr>
        <w:t>twenty-first century reader</w:t>
      </w:r>
      <w:r w:rsidR="009D32E1">
        <w:rPr>
          <w:shd w:val="clear" w:color="auto" w:fill="FFFFFF"/>
        </w:rPr>
        <w:t xml:space="preserve"> and can be considered as a weakness</w:t>
      </w:r>
      <w:r w:rsidR="000A28F5">
        <w:rPr>
          <w:shd w:val="clear" w:color="auto" w:fill="FFFFFF"/>
        </w:rPr>
        <w:t xml:space="preserve"> of the paper.</w:t>
      </w:r>
      <w:r w:rsidR="00FA471E">
        <w:rPr>
          <w:shd w:val="clear" w:color="auto" w:fill="FFFFFF"/>
        </w:rPr>
        <w:t xml:space="preserve"> </w:t>
      </w:r>
      <w:r w:rsidR="00AD693F">
        <w:rPr>
          <w:shd w:val="clear" w:color="auto" w:fill="FFFFFF"/>
        </w:rPr>
        <w:t xml:space="preserve">Other </w:t>
      </w:r>
      <w:r w:rsidR="000A28F5">
        <w:rPr>
          <w:shd w:val="clear" w:color="auto" w:fill="FFFFFF"/>
        </w:rPr>
        <w:t xml:space="preserve">type of weakness </w:t>
      </w:r>
      <w:r w:rsidR="00AF3E72">
        <w:rPr>
          <w:shd w:val="clear" w:color="auto" w:fill="FFFFFF"/>
        </w:rPr>
        <w:t xml:space="preserve">in </w:t>
      </w:r>
      <w:proofErr w:type="spellStart"/>
      <w:r w:rsidR="00AF3E72">
        <w:rPr>
          <w:shd w:val="clear" w:color="auto" w:fill="FFFFFF"/>
        </w:rPr>
        <w:t>Cumont’s</w:t>
      </w:r>
      <w:proofErr w:type="spellEnd"/>
      <w:r w:rsidR="00AF3E72">
        <w:rPr>
          <w:shd w:val="clear" w:color="auto" w:fill="FFFFFF"/>
        </w:rPr>
        <w:t xml:space="preserve"> paper </w:t>
      </w:r>
      <w:r w:rsidR="00CE7B1F">
        <w:rPr>
          <w:shd w:val="clear" w:color="auto" w:fill="FFFFFF"/>
        </w:rPr>
        <w:t xml:space="preserve">is </w:t>
      </w:r>
      <w:r w:rsidR="00AC796E">
        <w:rPr>
          <w:shd w:val="clear" w:color="auto" w:fill="FFFFFF"/>
        </w:rPr>
        <w:t xml:space="preserve">the </w:t>
      </w:r>
      <w:r w:rsidR="005806CC">
        <w:rPr>
          <w:shd w:val="clear" w:color="auto" w:fill="FFFFFF"/>
        </w:rPr>
        <w:t>outdated information</w:t>
      </w:r>
      <w:r w:rsidR="00DA0B60">
        <w:rPr>
          <w:shd w:val="clear" w:color="auto" w:fill="FFFFFF"/>
        </w:rPr>
        <w:t xml:space="preserve">, such as when </w:t>
      </w:r>
      <w:proofErr w:type="spellStart"/>
      <w:r w:rsidR="00EA27E5">
        <w:rPr>
          <w:shd w:val="clear" w:color="auto" w:fill="FFFFFF"/>
        </w:rPr>
        <w:t>Cumont</w:t>
      </w:r>
      <w:proofErr w:type="spellEnd"/>
      <w:r w:rsidR="00EA27E5">
        <w:rPr>
          <w:shd w:val="clear" w:color="auto" w:fill="FFFFFF"/>
        </w:rPr>
        <w:t xml:space="preserve"> claims</w:t>
      </w:r>
      <w:r w:rsidR="00F16F35">
        <w:rPr>
          <w:shd w:val="clear" w:color="auto" w:fill="FFFFFF"/>
        </w:rPr>
        <w:t xml:space="preserve"> in his paper</w:t>
      </w:r>
      <w:r w:rsidR="000A2827">
        <w:rPr>
          <w:shd w:val="clear" w:color="auto" w:fill="FFFFFF"/>
        </w:rPr>
        <w:t>,</w:t>
      </w:r>
      <w:r w:rsidR="00EA27E5">
        <w:rPr>
          <w:shd w:val="clear" w:color="auto" w:fill="FFFFFF"/>
        </w:rPr>
        <w:t xml:space="preserve"> </w:t>
      </w:r>
      <w:r w:rsidR="00696CEA">
        <w:rPr>
          <w:shd w:val="clear" w:color="auto" w:fill="FFFFFF"/>
        </w:rPr>
        <w:t>that obstacle in astrology</w:t>
      </w:r>
      <w:r w:rsidR="00B425FB">
        <w:rPr>
          <w:shd w:val="clear" w:color="auto" w:fill="FFFFFF"/>
        </w:rPr>
        <w:t xml:space="preserve"> </w:t>
      </w:r>
      <w:r w:rsidR="00EA27E5">
        <w:rPr>
          <w:shd w:val="clear" w:color="auto" w:fill="FFFFFF"/>
        </w:rPr>
        <w:t xml:space="preserve">is </w:t>
      </w:r>
      <w:r w:rsidR="000A2827">
        <w:rPr>
          <w:shd w:val="clear" w:color="auto" w:fill="FFFFFF"/>
        </w:rPr>
        <w:t xml:space="preserve">the </w:t>
      </w:r>
      <w:r w:rsidR="00EA27E5">
        <w:rPr>
          <w:shd w:val="clear" w:color="auto" w:fill="FFFFFF"/>
        </w:rPr>
        <w:t>he</w:t>
      </w:r>
      <w:r w:rsidR="000A2827">
        <w:rPr>
          <w:shd w:val="clear" w:color="auto" w:fill="FFFFFF"/>
        </w:rPr>
        <w:t>lio</w:t>
      </w:r>
      <w:r w:rsidR="00EA27E5">
        <w:rPr>
          <w:shd w:val="clear" w:color="auto" w:fill="FFFFFF"/>
        </w:rPr>
        <w:t xml:space="preserve">centric theory </w:t>
      </w:r>
      <w:r w:rsidR="000A2827">
        <w:rPr>
          <w:shd w:val="clear" w:color="auto" w:fill="FFFFFF"/>
        </w:rPr>
        <w:t xml:space="preserve">developed by </w:t>
      </w:r>
      <w:r w:rsidR="00823EAA">
        <w:rPr>
          <w:shd w:val="clear" w:color="auto" w:fill="FFFFFF"/>
        </w:rPr>
        <w:t xml:space="preserve">luminaries, such as </w:t>
      </w:r>
      <w:r w:rsidR="000A2827">
        <w:rPr>
          <w:shd w:val="clear" w:color="auto" w:fill="FFFFFF"/>
        </w:rPr>
        <w:t xml:space="preserve">Copernicus, Kepler, and Galileo. Thus, </w:t>
      </w:r>
      <w:r w:rsidR="00404C5A">
        <w:rPr>
          <w:shd w:val="clear" w:color="auto" w:fill="FFFFFF"/>
        </w:rPr>
        <w:t>astrology lost its appreciation</w:t>
      </w:r>
      <w:r w:rsidR="00A91FE7">
        <w:rPr>
          <w:shd w:val="clear" w:color="auto" w:fill="FFFFFF"/>
        </w:rPr>
        <w:t xml:space="preserve">, </w:t>
      </w:r>
      <w:r w:rsidR="00404C5A">
        <w:rPr>
          <w:shd w:val="clear" w:color="auto" w:fill="FFFFFF"/>
        </w:rPr>
        <w:t>value,</w:t>
      </w:r>
      <w:r w:rsidR="00A91FE7">
        <w:rPr>
          <w:shd w:val="clear" w:color="auto" w:fill="FFFFFF"/>
        </w:rPr>
        <w:t xml:space="preserve"> and</w:t>
      </w:r>
      <w:r w:rsidR="00404C5A">
        <w:rPr>
          <w:shd w:val="clear" w:color="auto" w:fill="FFFFFF"/>
        </w:rPr>
        <w:t xml:space="preserve"> </w:t>
      </w:r>
      <w:r w:rsidR="00A91FE7">
        <w:rPr>
          <w:shd w:val="clear" w:color="auto" w:fill="FFFFFF"/>
        </w:rPr>
        <w:t xml:space="preserve">mostly the power, </w:t>
      </w:r>
      <w:r w:rsidR="00404C5A">
        <w:rPr>
          <w:shd w:val="clear" w:color="auto" w:fill="FFFFFF"/>
        </w:rPr>
        <w:t xml:space="preserve">after </w:t>
      </w:r>
      <w:r w:rsidR="000C339D">
        <w:rPr>
          <w:shd w:val="clear" w:color="auto" w:fill="FFFFFF"/>
        </w:rPr>
        <w:t xml:space="preserve">the </w:t>
      </w:r>
      <w:r w:rsidR="00404C5A">
        <w:rPr>
          <w:shd w:val="clear" w:color="auto" w:fill="FFFFFF"/>
        </w:rPr>
        <w:t xml:space="preserve">geocentric theory was disproved. As </w:t>
      </w:r>
      <w:proofErr w:type="spellStart"/>
      <w:r w:rsidR="00404C5A">
        <w:rPr>
          <w:shd w:val="clear" w:color="auto" w:fill="FFFFFF"/>
        </w:rPr>
        <w:t>Cumont</w:t>
      </w:r>
      <w:proofErr w:type="spellEnd"/>
      <w:r w:rsidR="00404C5A">
        <w:rPr>
          <w:shd w:val="clear" w:color="auto" w:fill="FFFFFF"/>
        </w:rPr>
        <w:t xml:space="preserve"> states, ‘The fact that the earth revolves in space intervened to upset the complicated play of planetary </w:t>
      </w:r>
      <w:r w:rsidR="00823EAA">
        <w:rPr>
          <w:shd w:val="clear" w:color="auto" w:fill="FFFFFF"/>
        </w:rPr>
        <w:t>influences</w:t>
      </w:r>
      <w:r w:rsidR="00404C5A">
        <w:rPr>
          <w:shd w:val="clear" w:color="auto" w:fill="FFFFFF"/>
        </w:rPr>
        <w:t xml:space="preserve">, and the </w:t>
      </w:r>
      <w:r w:rsidR="00823EAA">
        <w:rPr>
          <w:shd w:val="clear" w:color="auto" w:fill="FFFFFF"/>
        </w:rPr>
        <w:t>silent stars, relegated to the unfathomable depths of the sky, no longer made their prophetic voices audible to mankind’.</w:t>
      </w:r>
      <w:r w:rsidR="00823EAA">
        <w:rPr>
          <w:rStyle w:val="FootnoteReference"/>
          <w:shd w:val="clear" w:color="auto" w:fill="FFFFFF"/>
        </w:rPr>
        <w:footnoteReference w:id="23"/>
      </w:r>
      <w:r w:rsidR="001D16B5">
        <w:rPr>
          <w:shd w:val="clear" w:color="auto" w:fill="FFFFFF"/>
        </w:rPr>
        <w:t xml:space="preserve"> </w:t>
      </w:r>
      <w:r w:rsidR="004A4614">
        <w:rPr>
          <w:shd w:val="clear" w:color="auto" w:fill="FFFFFF"/>
        </w:rPr>
        <w:t>However</w:t>
      </w:r>
      <w:r w:rsidR="00AF7BB1">
        <w:rPr>
          <w:shd w:val="clear" w:color="auto" w:fill="FFFFFF"/>
        </w:rPr>
        <w:t>,</w:t>
      </w:r>
      <w:r w:rsidR="004A4614">
        <w:rPr>
          <w:shd w:val="clear" w:color="auto" w:fill="FFFFFF"/>
        </w:rPr>
        <w:t xml:space="preserve"> </w:t>
      </w:r>
      <w:proofErr w:type="spellStart"/>
      <w:r w:rsidR="004A4614">
        <w:rPr>
          <w:shd w:val="clear" w:color="auto" w:fill="FFFFFF"/>
        </w:rPr>
        <w:t>Cumont’s</w:t>
      </w:r>
      <w:proofErr w:type="spellEnd"/>
      <w:r w:rsidR="004A4614">
        <w:rPr>
          <w:shd w:val="clear" w:color="auto" w:fill="FFFFFF"/>
        </w:rPr>
        <w:t xml:space="preserve"> claim of </w:t>
      </w:r>
      <w:r w:rsidR="000C339D">
        <w:rPr>
          <w:shd w:val="clear" w:color="auto" w:fill="FFFFFF"/>
        </w:rPr>
        <w:t xml:space="preserve">the </w:t>
      </w:r>
      <w:r w:rsidR="004A4614">
        <w:rPr>
          <w:shd w:val="clear" w:color="auto" w:fill="FFFFFF"/>
        </w:rPr>
        <w:t>astrological breakdown after seventeen-</w:t>
      </w:r>
      <w:r w:rsidR="00040147">
        <w:rPr>
          <w:shd w:val="clear" w:color="auto" w:fill="FFFFFF"/>
        </w:rPr>
        <w:t>centuries’</w:t>
      </w:r>
      <w:r w:rsidR="004A4614">
        <w:rPr>
          <w:shd w:val="clear" w:color="auto" w:fill="FFFFFF"/>
        </w:rPr>
        <w:t xml:space="preserve"> Copernicus scientific revolutionary</w:t>
      </w:r>
      <w:r w:rsidR="0045726A">
        <w:rPr>
          <w:shd w:val="clear" w:color="auto" w:fill="FFFFFF"/>
        </w:rPr>
        <w:t>,</w:t>
      </w:r>
      <w:r w:rsidR="004A4614">
        <w:rPr>
          <w:shd w:val="clear" w:color="auto" w:fill="FFFFFF"/>
        </w:rPr>
        <w:t xml:space="preserve"> can be considered as obsolete. </w:t>
      </w:r>
      <w:r w:rsidR="00F94456">
        <w:rPr>
          <w:shd w:val="clear" w:color="auto" w:fill="FFFFFF"/>
        </w:rPr>
        <w:t xml:space="preserve">As </w:t>
      </w:r>
      <w:r w:rsidR="00820674">
        <w:rPr>
          <w:shd w:val="clear" w:color="auto" w:fill="FFFFFF"/>
        </w:rPr>
        <w:t xml:space="preserve">traditional astrology based on </w:t>
      </w:r>
      <w:r w:rsidR="000C339D">
        <w:rPr>
          <w:shd w:val="clear" w:color="auto" w:fill="FFFFFF"/>
        </w:rPr>
        <w:t xml:space="preserve">the </w:t>
      </w:r>
      <w:r w:rsidR="00F72EA6">
        <w:rPr>
          <w:shd w:val="clear" w:color="auto" w:fill="FFFFFF"/>
        </w:rPr>
        <w:t xml:space="preserve">geocentric system and </w:t>
      </w:r>
      <w:r w:rsidR="00381DE6">
        <w:rPr>
          <w:shd w:val="clear" w:color="auto" w:fill="FFFFFF"/>
        </w:rPr>
        <w:t>heliocentric astrology</w:t>
      </w:r>
      <w:r w:rsidR="00AF7F3D">
        <w:rPr>
          <w:shd w:val="clear" w:color="auto" w:fill="FFFFFF"/>
        </w:rPr>
        <w:t xml:space="preserve"> – sun centred</w:t>
      </w:r>
      <w:r w:rsidR="00CF6D14">
        <w:rPr>
          <w:shd w:val="clear" w:color="auto" w:fill="FFFFFF"/>
        </w:rPr>
        <w:t xml:space="preserve">, after </w:t>
      </w:r>
      <w:r w:rsidR="00C85F36">
        <w:rPr>
          <w:shd w:val="clear" w:color="auto" w:fill="FFFFFF"/>
        </w:rPr>
        <w:t>the Copernican revolution,</w:t>
      </w:r>
      <w:r w:rsidR="00CB4D24">
        <w:rPr>
          <w:shd w:val="clear" w:color="auto" w:fill="FFFFFF"/>
        </w:rPr>
        <w:t xml:space="preserve"> became to exist together</w:t>
      </w:r>
      <w:r w:rsidR="009C602F">
        <w:rPr>
          <w:shd w:val="clear" w:color="auto" w:fill="FFFFFF"/>
        </w:rPr>
        <w:t xml:space="preserve">, </w:t>
      </w:r>
      <w:r w:rsidR="001D40C6">
        <w:rPr>
          <w:shd w:val="clear" w:color="auto" w:fill="FFFFFF"/>
        </w:rPr>
        <w:t xml:space="preserve">as </w:t>
      </w:r>
      <w:r w:rsidR="009C602F">
        <w:rPr>
          <w:shd w:val="clear" w:color="auto" w:fill="FFFFFF"/>
        </w:rPr>
        <w:t>separat</w:t>
      </w:r>
      <w:r w:rsidR="001D40C6">
        <w:rPr>
          <w:shd w:val="clear" w:color="auto" w:fill="FFFFFF"/>
        </w:rPr>
        <w:t>e</w:t>
      </w:r>
      <w:r w:rsidR="009C602F">
        <w:rPr>
          <w:shd w:val="clear" w:color="auto" w:fill="FFFFFF"/>
        </w:rPr>
        <w:t xml:space="preserve"> and combined.</w:t>
      </w:r>
      <w:r w:rsidR="00B11E82">
        <w:rPr>
          <w:shd w:val="clear" w:color="auto" w:fill="FFFFFF"/>
        </w:rPr>
        <w:t xml:space="preserve"> </w:t>
      </w:r>
      <w:r w:rsidR="00F93DE9">
        <w:rPr>
          <w:shd w:val="clear" w:color="auto" w:fill="FFFFFF"/>
        </w:rPr>
        <w:t xml:space="preserve">According to scholar and writer James R Lewis, </w:t>
      </w:r>
      <w:r w:rsidR="002D28B1">
        <w:rPr>
          <w:shd w:val="clear" w:color="auto" w:fill="FFFFFF"/>
        </w:rPr>
        <w:t>‘The argument against</w:t>
      </w:r>
      <w:r w:rsidR="00172694">
        <w:rPr>
          <w:shd w:val="clear" w:color="auto" w:fill="FFFFFF"/>
        </w:rPr>
        <w:t xml:space="preserve"> heliocentric astrology is that, since we situated on earth</w:t>
      </w:r>
      <w:r w:rsidR="00E76FDE">
        <w:rPr>
          <w:shd w:val="clear" w:color="auto" w:fill="FFFFFF"/>
        </w:rPr>
        <w:t>, we need to focus on E</w:t>
      </w:r>
      <w:r w:rsidR="001C5DD1">
        <w:rPr>
          <w:shd w:val="clear" w:color="auto" w:fill="FFFFFF"/>
        </w:rPr>
        <w:t>a</w:t>
      </w:r>
      <w:r w:rsidR="00E76FDE">
        <w:rPr>
          <w:shd w:val="clear" w:color="auto" w:fill="FFFFFF"/>
        </w:rPr>
        <w:t xml:space="preserve">rth’s relationship to </w:t>
      </w:r>
      <w:r w:rsidR="005F0374">
        <w:rPr>
          <w:shd w:val="clear" w:color="auto" w:fill="FFFFFF"/>
        </w:rPr>
        <w:t xml:space="preserve">the other </w:t>
      </w:r>
      <w:r w:rsidR="001C5DD1">
        <w:rPr>
          <w:shd w:val="clear" w:color="auto" w:fill="FFFFFF"/>
        </w:rPr>
        <w:t>celestial</w:t>
      </w:r>
      <w:r w:rsidR="005F0374">
        <w:rPr>
          <w:shd w:val="clear" w:color="auto" w:fill="FFFFFF"/>
        </w:rPr>
        <w:t xml:space="preserve"> bodies – a </w:t>
      </w:r>
      <w:r w:rsidR="00DD0D54">
        <w:rPr>
          <w:shd w:val="clear" w:color="auto" w:fill="FFFFFF"/>
        </w:rPr>
        <w:t>Sun centred astrology would make sense only if we</w:t>
      </w:r>
      <w:r w:rsidR="00B11E82">
        <w:rPr>
          <w:shd w:val="clear" w:color="auto" w:fill="FFFFFF"/>
        </w:rPr>
        <w:t xml:space="preserve"> were born on the Sun’.</w:t>
      </w:r>
      <w:r w:rsidR="00B11E82">
        <w:rPr>
          <w:rStyle w:val="FootnoteReference"/>
          <w:shd w:val="clear" w:color="auto" w:fill="FFFFFF"/>
        </w:rPr>
        <w:footnoteReference w:id="24"/>
      </w:r>
      <w:r w:rsidR="00B11E82">
        <w:rPr>
          <w:shd w:val="clear" w:color="auto" w:fill="FFFFFF"/>
        </w:rPr>
        <w:t xml:space="preserve"> </w:t>
      </w:r>
      <w:r w:rsidR="00433284">
        <w:rPr>
          <w:shd w:val="clear" w:color="auto" w:fill="FFFFFF"/>
        </w:rPr>
        <w:t xml:space="preserve">Although this argument </w:t>
      </w:r>
      <w:r w:rsidR="001C5DD1">
        <w:rPr>
          <w:shd w:val="clear" w:color="auto" w:fill="FFFFFF"/>
        </w:rPr>
        <w:t xml:space="preserve">was </w:t>
      </w:r>
      <w:r w:rsidR="00174A6D">
        <w:rPr>
          <w:shd w:val="clear" w:color="auto" w:fill="FFFFFF"/>
        </w:rPr>
        <w:t>sufficient</w:t>
      </w:r>
      <w:r w:rsidR="00E6659E">
        <w:rPr>
          <w:shd w:val="clear" w:color="auto" w:fill="FFFFFF"/>
        </w:rPr>
        <w:t xml:space="preserve"> to stop helioce</w:t>
      </w:r>
      <w:r w:rsidR="003E5A68">
        <w:rPr>
          <w:shd w:val="clear" w:color="auto" w:fill="FFFFFF"/>
        </w:rPr>
        <w:t xml:space="preserve">ntric astrology from developing, Lewis stated, that </w:t>
      </w:r>
      <w:r w:rsidR="009C56C3">
        <w:rPr>
          <w:shd w:val="clear" w:color="auto" w:fill="FFFFFF"/>
        </w:rPr>
        <w:t xml:space="preserve">there have been recent factors that </w:t>
      </w:r>
      <w:r w:rsidR="00E97C7C">
        <w:rPr>
          <w:shd w:val="clear" w:color="auto" w:fill="FFFFFF"/>
        </w:rPr>
        <w:t xml:space="preserve">changed </w:t>
      </w:r>
      <w:r w:rsidR="006C6A1D">
        <w:rPr>
          <w:shd w:val="clear" w:color="auto" w:fill="FFFFFF"/>
        </w:rPr>
        <w:t xml:space="preserve">the outcome </w:t>
      </w:r>
      <w:r w:rsidR="005F14B5">
        <w:rPr>
          <w:shd w:val="clear" w:color="auto" w:fill="FFFFFF"/>
        </w:rPr>
        <w:t xml:space="preserve">of it, for instance </w:t>
      </w:r>
      <w:r w:rsidR="00FF39E0">
        <w:rPr>
          <w:shd w:val="clear" w:color="auto" w:fill="FFFFFF"/>
        </w:rPr>
        <w:t xml:space="preserve">the fundamentals of </w:t>
      </w:r>
      <w:r w:rsidR="004479FF">
        <w:rPr>
          <w:shd w:val="clear" w:color="auto" w:fill="FFFFFF"/>
        </w:rPr>
        <w:t xml:space="preserve">geocentric </w:t>
      </w:r>
      <w:r w:rsidR="0026639D">
        <w:rPr>
          <w:shd w:val="clear" w:color="auto" w:fill="FFFFFF"/>
        </w:rPr>
        <w:t xml:space="preserve">astrology </w:t>
      </w:r>
      <w:r w:rsidR="004479FF">
        <w:rPr>
          <w:shd w:val="clear" w:color="auto" w:fill="FFFFFF"/>
        </w:rPr>
        <w:t>aspects</w:t>
      </w:r>
      <w:r w:rsidR="00966BB9">
        <w:rPr>
          <w:shd w:val="clear" w:color="auto" w:fill="FFFFFF"/>
        </w:rPr>
        <w:t xml:space="preserve"> </w:t>
      </w:r>
      <w:r w:rsidR="004479FF">
        <w:rPr>
          <w:shd w:val="clear" w:color="auto" w:fill="FFFFFF"/>
        </w:rPr>
        <w:t xml:space="preserve">have been used </w:t>
      </w:r>
      <w:r w:rsidR="00EB7EC6">
        <w:rPr>
          <w:shd w:val="clear" w:color="auto" w:fill="FFFFFF"/>
        </w:rPr>
        <w:t xml:space="preserve">in heliocentric astrology </w:t>
      </w:r>
      <w:r w:rsidR="00EA0FE6">
        <w:rPr>
          <w:shd w:val="clear" w:color="auto" w:fill="FFFFFF"/>
        </w:rPr>
        <w:t xml:space="preserve">- </w:t>
      </w:r>
      <w:r w:rsidR="009872C3">
        <w:rPr>
          <w:shd w:val="clear" w:color="auto" w:fill="FFFFFF"/>
        </w:rPr>
        <w:t xml:space="preserve">a connection </w:t>
      </w:r>
      <w:r w:rsidR="005D00F0">
        <w:rPr>
          <w:shd w:val="clear" w:color="auto" w:fill="FFFFFF"/>
        </w:rPr>
        <w:t>‘between sunspot activity and angles between the planets</w:t>
      </w:r>
      <w:r w:rsidR="00EA0FE6">
        <w:rPr>
          <w:shd w:val="clear" w:color="auto" w:fill="FFFFFF"/>
        </w:rPr>
        <w:t>’</w:t>
      </w:r>
      <w:r w:rsidR="004C2615">
        <w:rPr>
          <w:rStyle w:val="FootnoteReference"/>
          <w:shd w:val="clear" w:color="auto" w:fill="FFFFFF"/>
        </w:rPr>
        <w:footnoteReference w:id="25"/>
      </w:r>
      <w:r w:rsidR="00EA0FE6">
        <w:rPr>
          <w:shd w:val="clear" w:color="auto" w:fill="FFFFFF"/>
        </w:rPr>
        <w:t xml:space="preserve">; </w:t>
      </w:r>
      <w:r w:rsidR="004C2615">
        <w:rPr>
          <w:shd w:val="clear" w:color="auto" w:fill="FFFFFF"/>
        </w:rPr>
        <w:t xml:space="preserve">and </w:t>
      </w:r>
      <w:r w:rsidR="00510D95">
        <w:rPr>
          <w:shd w:val="clear" w:color="auto" w:fill="FFFFFF"/>
        </w:rPr>
        <w:t>‘</w:t>
      </w:r>
      <w:r w:rsidR="00682EF2">
        <w:rPr>
          <w:shd w:val="clear" w:color="auto" w:fill="FFFFFF"/>
        </w:rPr>
        <w:t xml:space="preserve">the </w:t>
      </w:r>
      <w:r w:rsidR="00510D95">
        <w:rPr>
          <w:shd w:val="clear" w:color="auto" w:fill="FFFFFF"/>
        </w:rPr>
        <w:t>personal</w:t>
      </w:r>
      <w:r w:rsidR="00682EF2">
        <w:rPr>
          <w:shd w:val="clear" w:color="auto" w:fill="FFFFFF"/>
        </w:rPr>
        <w:t xml:space="preserve"> computer revolution, which made </w:t>
      </w:r>
      <w:r w:rsidR="009B0754">
        <w:rPr>
          <w:shd w:val="clear" w:color="auto" w:fill="FFFFFF"/>
        </w:rPr>
        <w:t>casting</w:t>
      </w:r>
      <w:r w:rsidR="00D02EED">
        <w:rPr>
          <w:shd w:val="clear" w:color="auto" w:fill="FFFFFF"/>
        </w:rPr>
        <w:t xml:space="preserve"> heliocentric horoscopes quite easy’.</w:t>
      </w:r>
      <w:r w:rsidR="00D02EED">
        <w:rPr>
          <w:rStyle w:val="FootnoteReference"/>
          <w:shd w:val="clear" w:color="auto" w:fill="FFFFFF"/>
        </w:rPr>
        <w:footnoteReference w:id="26"/>
      </w:r>
      <w:r w:rsidR="00176BDC">
        <w:rPr>
          <w:shd w:val="clear" w:color="auto" w:fill="FFFFFF"/>
        </w:rPr>
        <w:t xml:space="preserve"> </w:t>
      </w:r>
      <w:r w:rsidR="000A779C">
        <w:rPr>
          <w:shd w:val="clear" w:color="auto" w:fill="FFFFFF"/>
        </w:rPr>
        <w:t xml:space="preserve">Even </w:t>
      </w:r>
      <w:r w:rsidR="002608D5">
        <w:rPr>
          <w:shd w:val="clear" w:color="auto" w:fill="FFFFFF"/>
        </w:rPr>
        <w:t xml:space="preserve">the </w:t>
      </w:r>
      <w:r w:rsidR="000A779C">
        <w:rPr>
          <w:shd w:val="clear" w:color="auto" w:fill="FFFFFF"/>
        </w:rPr>
        <w:t>fact, such as the</w:t>
      </w:r>
      <w:r w:rsidR="000041AF">
        <w:rPr>
          <w:shd w:val="clear" w:color="auto" w:fill="FFFFFF"/>
        </w:rPr>
        <w:t xml:space="preserve"> seven-day week and </w:t>
      </w:r>
      <w:r w:rsidR="007F774C">
        <w:rPr>
          <w:shd w:val="clear" w:color="auto" w:fill="FFFFFF"/>
        </w:rPr>
        <w:t>the winter Solstice transference</w:t>
      </w:r>
      <w:r w:rsidR="00265AA4">
        <w:rPr>
          <w:shd w:val="clear" w:color="auto" w:fill="FFFFFF"/>
        </w:rPr>
        <w:t xml:space="preserve"> into Christmas</w:t>
      </w:r>
      <w:r w:rsidR="004C1C52">
        <w:rPr>
          <w:shd w:val="clear" w:color="auto" w:fill="FFFFFF"/>
        </w:rPr>
        <w:t>,</w:t>
      </w:r>
      <w:r w:rsidR="00265AA4">
        <w:rPr>
          <w:shd w:val="clear" w:color="auto" w:fill="FFFFFF"/>
        </w:rPr>
        <w:t xml:space="preserve"> s</w:t>
      </w:r>
      <w:r w:rsidR="00062BA2">
        <w:rPr>
          <w:shd w:val="clear" w:color="auto" w:fill="FFFFFF"/>
        </w:rPr>
        <w:t xml:space="preserve">hows </w:t>
      </w:r>
      <w:r w:rsidR="00AC107A">
        <w:rPr>
          <w:shd w:val="clear" w:color="auto" w:fill="FFFFFF"/>
        </w:rPr>
        <w:t xml:space="preserve">the practices </w:t>
      </w:r>
      <w:r w:rsidR="00750AFC">
        <w:rPr>
          <w:shd w:val="clear" w:color="auto" w:fill="FFFFFF"/>
        </w:rPr>
        <w:t xml:space="preserve">and worship </w:t>
      </w:r>
      <w:r w:rsidR="00AC107A">
        <w:rPr>
          <w:shd w:val="clear" w:color="auto" w:fill="FFFFFF"/>
        </w:rPr>
        <w:t xml:space="preserve">of </w:t>
      </w:r>
      <w:r w:rsidR="00D83F09">
        <w:rPr>
          <w:shd w:val="clear" w:color="auto" w:fill="FFFFFF"/>
        </w:rPr>
        <w:t xml:space="preserve">ancient stellar </w:t>
      </w:r>
      <w:r w:rsidR="00750AFC">
        <w:rPr>
          <w:shd w:val="clear" w:color="auto" w:fill="FFFFFF"/>
        </w:rPr>
        <w:t xml:space="preserve">deities </w:t>
      </w:r>
      <w:r w:rsidR="0021436D">
        <w:rPr>
          <w:shd w:val="clear" w:color="auto" w:fill="FFFFFF"/>
        </w:rPr>
        <w:t xml:space="preserve">are still </w:t>
      </w:r>
      <w:r w:rsidR="00D83F09">
        <w:rPr>
          <w:shd w:val="clear" w:color="auto" w:fill="FFFFFF"/>
        </w:rPr>
        <w:t>presen</w:t>
      </w:r>
      <w:r w:rsidR="0021436D">
        <w:rPr>
          <w:shd w:val="clear" w:color="auto" w:fill="FFFFFF"/>
        </w:rPr>
        <w:t>t</w:t>
      </w:r>
      <w:r w:rsidR="004C1C52">
        <w:rPr>
          <w:shd w:val="clear" w:color="auto" w:fill="FFFFFF"/>
        </w:rPr>
        <w:t xml:space="preserve"> in the modern times</w:t>
      </w:r>
      <w:r w:rsidR="00ED1CC8">
        <w:rPr>
          <w:shd w:val="clear" w:color="auto" w:fill="FFFFFF"/>
        </w:rPr>
        <w:t xml:space="preserve">, </w:t>
      </w:r>
      <w:r w:rsidR="000C63E8">
        <w:rPr>
          <w:shd w:val="clear" w:color="auto" w:fill="FFFFFF"/>
        </w:rPr>
        <w:t>therefore,</w:t>
      </w:r>
      <w:r w:rsidR="00ED1CC8">
        <w:rPr>
          <w:shd w:val="clear" w:color="auto" w:fill="FFFFFF"/>
        </w:rPr>
        <w:t xml:space="preserve"> as well as </w:t>
      </w:r>
      <w:r w:rsidR="00AC6DCB">
        <w:rPr>
          <w:shd w:val="clear" w:color="auto" w:fill="FFFFFF"/>
        </w:rPr>
        <w:t>astrology continue</w:t>
      </w:r>
      <w:r w:rsidR="00823C24">
        <w:rPr>
          <w:shd w:val="clear" w:color="auto" w:fill="FFFFFF"/>
        </w:rPr>
        <w:t>s</w:t>
      </w:r>
      <w:r w:rsidR="00AC6DCB">
        <w:rPr>
          <w:shd w:val="clear" w:color="auto" w:fill="FFFFFF"/>
        </w:rPr>
        <w:t xml:space="preserve"> to exist </w:t>
      </w:r>
      <w:r w:rsidR="00170A42">
        <w:rPr>
          <w:shd w:val="clear" w:color="auto" w:fill="FFFFFF"/>
        </w:rPr>
        <w:t>in this world</w:t>
      </w:r>
      <w:r w:rsidR="003707B1">
        <w:rPr>
          <w:shd w:val="clear" w:color="auto" w:fill="FFFFFF"/>
        </w:rPr>
        <w:t xml:space="preserve">. </w:t>
      </w:r>
    </w:p>
    <w:p w14:paraId="18C144F4" w14:textId="497EF711" w:rsidR="009501F4" w:rsidRDefault="009501F4" w:rsidP="00696CEA">
      <w:pPr>
        <w:rPr>
          <w:shd w:val="clear" w:color="auto" w:fill="FFFFFF"/>
        </w:rPr>
      </w:pPr>
    </w:p>
    <w:p w14:paraId="47CE1EAE" w14:textId="4B8FFCD2" w:rsidR="00876C03" w:rsidRPr="00C61908" w:rsidRDefault="009501F4" w:rsidP="003E5A68">
      <w:pPr>
        <w:rPr>
          <w:shd w:val="clear" w:color="auto" w:fill="FFFFFF"/>
        </w:rPr>
      </w:pPr>
      <w:r>
        <w:rPr>
          <w:shd w:val="clear" w:color="auto" w:fill="FFFFFF"/>
        </w:rPr>
        <w:t xml:space="preserve">Overall, </w:t>
      </w:r>
      <w:proofErr w:type="spellStart"/>
      <w:r w:rsidR="009827DE">
        <w:rPr>
          <w:shd w:val="clear" w:color="auto" w:fill="FFFFFF"/>
        </w:rPr>
        <w:t>Cum</w:t>
      </w:r>
      <w:r w:rsidR="00E60C6F">
        <w:rPr>
          <w:shd w:val="clear" w:color="auto" w:fill="FFFFFF"/>
        </w:rPr>
        <w:t>ont</w:t>
      </w:r>
      <w:proofErr w:type="spellEnd"/>
      <w:r w:rsidR="00E60C6F">
        <w:rPr>
          <w:shd w:val="clear" w:color="auto" w:fill="FFFFFF"/>
        </w:rPr>
        <w:t xml:space="preserve"> was focusing only on a one subject</w:t>
      </w:r>
      <w:r w:rsidR="008D7EB5">
        <w:rPr>
          <w:shd w:val="clear" w:color="auto" w:fill="FFFFFF"/>
        </w:rPr>
        <w:t xml:space="preserve"> which </w:t>
      </w:r>
      <w:r w:rsidR="009D1666">
        <w:rPr>
          <w:shd w:val="clear" w:color="auto" w:fill="FFFFFF"/>
        </w:rPr>
        <w:t xml:space="preserve">is written on the book’s </w:t>
      </w:r>
      <w:r w:rsidR="005A0BE7">
        <w:rPr>
          <w:shd w:val="clear" w:color="auto" w:fill="FFFFFF"/>
        </w:rPr>
        <w:t>cover –</w:t>
      </w:r>
      <w:r w:rsidR="009D1666">
        <w:rPr>
          <w:shd w:val="clear" w:color="auto" w:fill="FFFFFF"/>
        </w:rPr>
        <w:t xml:space="preserve"> </w:t>
      </w:r>
      <w:r w:rsidR="00B43AE3" w:rsidRPr="00B43AE3">
        <w:rPr>
          <w:i/>
          <w:shd w:val="clear" w:color="auto" w:fill="FFFFFF"/>
        </w:rPr>
        <w:t xml:space="preserve">Astrology and Religion </w:t>
      </w:r>
      <w:r w:rsidR="00032912">
        <w:rPr>
          <w:i/>
          <w:shd w:val="clear" w:color="auto" w:fill="FFFFFF"/>
        </w:rPr>
        <w:t>A</w:t>
      </w:r>
      <w:r w:rsidR="00B43AE3" w:rsidRPr="00B43AE3">
        <w:rPr>
          <w:i/>
          <w:shd w:val="clear" w:color="auto" w:fill="FFFFFF"/>
        </w:rPr>
        <w:t xml:space="preserve">mong the Greeks and Romans. </w:t>
      </w:r>
      <w:r w:rsidR="005A0BE7">
        <w:rPr>
          <w:shd w:val="clear" w:color="auto" w:fill="FFFFFF"/>
        </w:rPr>
        <w:t>As he mentioned himself</w:t>
      </w:r>
      <w:r w:rsidR="0074777F">
        <w:rPr>
          <w:shd w:val="clear" w:color="auto" w:fill="FFFFFF"/>
        </w:rPr>
        <w:t xml:space="preserve"> -</w:t>
      </w:r>
      <w:r w:rsidR="00D83D2A">
        <w:rPr>
          <w:shd w:val="clear" w:color="auto" w:fill="FFFFFF"/>
        </w:rPr>
        <w:t xml:space="preserve"> he would not </w:t>
      </w:r>
      <w:r w:rsidR="005A5D14">
        <w:rPr>
          <w:shd w:val="clear" w:color="auto" w:fill="FFFFFF"/>
        </w:rPr>
        <w:t xml:space="preserve">go into the </w:t>
      </w:r>
      <w:r w:rsidR="0074777F">
        <w:rPr>
          <w:shd w:val="clear" w:color="auto" w:fill="FFFFFF"/>
        </w:rPr>
        <w:t>details about astrology</w:t>
      </w:r>
      <w:r w:rsidR="00DD5CC5">
        <w:rPr>
          <w:shd w:val="clear" w:color="auto" w:fill="FFFFFF"/>
        </w:rPr>
        <w:t xml:space="preserve"> as </w:t>
      </w:r>
      <w:r w:rsidR="00CE20A9">
        <w:rPr>
          <w:shd w:val="clear" w:color="auto" w:fill="FFFFFF"/>
        </w:rPr>
        <w:t xml:space="preserve">it </w:t>
      </w:r>
      <w:r w:rsidR="000C4AFB">
        <w:rPr>
          <w:shd w:val="clear" w:color="auto" w:fill="FFFFFF"/>
        </w:rPr>
        <w:t>can be view</w:t>
      </w:r>
      <w:r w:rsidR="00224411">
        <w:rPr>
          <w:shd w:val="clear" w:color="auto" w:fill="FFFFFF"/>
        </w:rPr>
        <w:t>ed</w:t>
      </w:r>
      <w:r w:rsidR="000C4AFB">
        <w:rPr>
          <w:shd w:val="clear" w:color="auto" w:fill="FFFFFF"/>
        </w:rPr>
        <w:t xml:space="preserve"> from different angles</w:t>
      </w:r>
      <w:r w:rsidR="000E2B20">
        <w:rPr>
          <w:shd w:val="clear" w:color="auto" w:fill="FFFFFF"/>
        </w:rPr>
        <w:t>;</w:t>
      </w:r>
      <w:r w:rsidR="00C252DA">
        <w:rPr>
          <w:shd w:val="clear" w:color="auto" w:fill="FFFFFF"/>
        </w:rPr>
        <w:t xml:space="preserve"> </w:t>
      </w:r>
      <w:r w:rsidR="0036037A">
        <w:rPr>
          <w:shd w:val="clear" w:color="auto" w:fill="FFFFFF"/>
        </w:rPr>
        <w:t>so many question</w:t>
      </w:r>
      <w:r w:rsidR="000E2B20">
        <w:rPr>
          <w:shd w:val="clear" w:color="auto" w:fill="FFFFFF"/>
        </w:rPr>
        <w:t>s rise</w:t>
      </w:r>
      <w:r w:rsidR="00D656D7">
        <w:rPr>
          <w:shd w:val="clear" w:color="auto" w:fill="FFFFFF"/>
        </w:rPr>
        <w:t>,</w:t>
      </w:r>
      <w:r w:rsidR="000E2B20">
        <w:rPr>
          <w:shd w:val="clear" w:color="auto" w:fill="FFFFFF"/>
        </w:rPr>
        <w:t xml:space="preserve"> </w:t>
      </w:r>
      <w:r w:rsidR="00C252DA">
        <w:rPr>
          <w:shd w:val="clear" w:color="auto" w:fill="FFFFFF"/>
        </w:rPr>
        <w:t xml:space="preserve">it simply cannot be looked </w:t>
      </w:r>
      <w:r w:rsidR="00D34971">
        <w:rPr>
          <w:shd w:val="clear" w:color="auto" w:fill="FFFFFF"/>
        </w:rPr>
        <w:t>at once</w:t>
      </w:r>
      <w:r w:rsidR="00224411">
        <w:rPr>
          <w:shd w:val="clear" w:color="auto" w:fill="FFFFFF"/>
        </w:rPr>
        <w:t xml:space="preserve">, </w:t>
      </w:r>
      <w:r w:rsidR="00D34971">
        <w:rPr>
          <w:shd w:val="clear" w:color="auto" w:fill="FFFFFF"/>
        </w:rPr>
        <w:t xml:space="preserve">therefore </w:t>
      </w:r>
      <w:r w:rsidR="00B40B9D">
        <w:rPr>
          <w:shd w:val="clear" w:color="auto" w:fill="FFFFFF"/>
        </w:rPr>
        <w:t>he focused on one theme</w:t>
      </w:r>
      <w:r w:rsidR="00D656D7">
        <w:rPr>
          <w:shd w:val="clear" w:color="auto" w:fill="FFFFFF"/>
        </w:rPr>
        <w:t xml:space="preserve"> only</w:t>
      </w:r>
      <w:r w:rsidR="00B40B9D">
        <w:rPr>
          <w:shd w:val="clear" w:color="auto" w:fill="FFFFFF"/>
        </w:rPr>
        <w:t>.</w:t>
      </w:r>
      <w:r w:rsidR="00245C5A">
        <w:rPr>
          <w:rStyle w:val="FootnoteReference"/>
          <w:shd w:val="clear" w:color="auto" w:fill="FFFFFF"/>
        </w:rPr>
        <w:footnoteReference w:id="27"/>
      </w:r>
      <w:r w:rsidR="00B40B9D">
        <w:rPr>
          <w:shd w:val="clear" w:color="auto" w:fill="FFFFFF"/>
        </w:rPr>
        <w:t xml:space="preserve"> </w:t>
      </w:r>
      <w:proofErr w:type="spellStart"/>
      <w:r w:rsidR="00490E94">
        <w:rPr>
          <w:shd w:val="clear" w:color="auto" w:fill="FFFFFF"/>
        </w:rPr>
        <w:lastRenderedPageBreak/>
        <w:t>Cumont</w:t>
      </w:r>
      <w:proofErr w:type="spellEnd"/>
      <w:r w:rsidR="00490E94">
        <w:rPr>
          <w:shd w:val="clear" w:color="auto" w:fill="FFFFFF"/>
        </w:rPr>
        <w:t xml:space="preserve"> </w:t>
      </w:r>
      <w:r w:rsidR="001C68BC">
        <w:rPr>
          <w:shd w:val="clear" w:color="auto" w:fill="FFFFFF"/>
        </w:rPr>
        <w:t xml:space="preserve">also </w:t>
      </w:r>
      <w:r w:rsidR="00490E94">
        <w:rPr>
          <w:shd w:val="clear" w:color="auto" w:fill="FFFFFF"/>
        </w:rPr>
        <w:t>avoided to</w:t>
      </w:r>
      <w:r w:rsidR="0004185C">
        <w:rPr>
          <w:shd w:val="clear" w:color="auto" w:fill="FFFFFF"/>
        </w:rPr>
        <w:t xml:space="preserve"> </w:t>
      </w:r>
      <w:r w:rsidR="009A5B47">
        <w:rPr>
          <w:shd w:val="clear" w:color="auto" w:fill="FFFFFF"/>
        </w:rPr>
        <w:t xml:space="preserve">use other </w:t>
      </w:r>
      <w:r w:rsidR="000A6FBA">
        <w:rPr>
          <w:shd w:val="clear" w:color="auto" w:fill="FFFFFF"/>
        </w:rPr>
        <w:t>academic works</w:t>
      </w:r>
      <w:r w:rsidR="007855BD">
        <w:rPr>
          <w:shd w:val="clear" w:color="auto" w:fill="FFFFFF"/>
        </w:rPr>
        <w:t xml:space="preserve">. </w:t>
      </w:r>
      <w:r w:rsidR="00B71104">
        <w:rPr>
          <w:shd w:val="clear" w:color="auto" w:fill="FFFFFF"/>
        </w:rPr>
        <w:t xml:space="preserve">Where other </w:t>
      </w:r>
      <w:r w:rsidR="007855BD">
        <w:rPr>
          <w:shd w:val="clear" w:color="auto" w:fill="FFFFFF"/>
        </w:rPr>
        <w:t xml:space="preserve">scholar views would </w:t>
      </w:r>
      <w:r w:rsidR="00B71104">
        <w:rPr>
          <w:shd w:val="clear" w:color="auto" w:fill="FFFFFF"/>
        </w:rPr>
        <w:t>h</w:t>
      </w:r>
      <w:r w:rsidR="006E0E36">
        <w:rPr>
          <w:shd w:val="clear" w:color="auto" w:fill="FFFFFF"/>
        </w:rPr>
        <w:t xml:space="preserve">elp to </w:t>
      </w:r>
      <w:r w:rsidR="00B71104">
        <w:rPr>
          <w:shd w:val="clear" w:color="auto" w:fill="FFFFFF"/>
        </w:rPr>
        <w:t xml:space="preserve">support </w:t>
      </w:r>
      <w:proofErr w:type="spellStart"/>
      <w:r w:rsidR="000B03FC">
        <w:rPr>
          <w:shd w:val="clear" w:color="auto" w:fill="FFFFFF"/>
        </w:rPr>
        <w:t>Cumont’s</w:t>
      </w:r>
      <w:proofErr w:type="spellEnd"/>
      <w:r w:rsidR="00B71104">
        <w:rPr>
          <w:shd w:val="clear" w:color="auto" w:fill="FFFFFF"/>
        </w:rPr>
        <w:t xml:space="preserve"> argument</w:t>
      </w:r>
      <w:r w:rsidR="000B03FC">
        <w:rPr>
          <w:shd w:val="clear" w:color="auto" w:fill="FFFFFF"/>
        </w:rPr>
        <w:t xml:space="preserve">s. </w:t>
      </w:r>
      <w:r w:rsidR="007855BD">
        <w:rPr>
          <w:shd w:val="clear" w:color="auto" w:fill="FFFFFF"/>
        </w:rPr>
        <w:t xml:space="preserve">Nevertheless, </w:t>
      </w:r>
      <w:proofErr w:type="spellStart"/>
      <w:r w:rsidR="007855BD">
        <w:rPr>
          <w:shd w:val="clear" w:color="auto" w:fill="FFFFFF"/>
        </w:rPr>
        <w:t>Cumont</w:t>
      </w:r>
      <w:proofErr w:type="spellEnd"/>
      <w:r w:rsidR="007855BD">
        <w:rPr>
          <w:shd w:val="clear" w:color="auto" w:fill="FFFFFF"/>
        </w:rPr>
        <w:t xml:space="preserve"> used and referenced only few scholars’ materials. At least in the </w:t>
      </w:r>
      <w:r w:rsidR="00041321">
        <w:rPr>
          <w:shd w:val="clear" w:color="auto" w:fill="FFFFFF"/>
        </w:rPr>
        <w:t>i</w:t>
      </w:r>
      <w:r w:rsidR="007855BD">
        <w:rPr>
          <w:shd w:val="clear" w:color="auto" w:fill="FFFFFF"/>
        </w:rPr>
        <w:t xml:space="preserve">ntroduction of his paper. </w:t>
      </w:r>
      <w:r w:rsidR="00DF5726">
        <w:rPr>
          <w:shd w:val="clear" w:color="auto" w:fill="FFFFFF"/>
        </w:rPr>
        <w:t xml:space="preserve">Nether </w:t>
      </w:r>
      <w:proofErr w:type="spellStart"/>
      <w:r w:rsidR="00DF5726">
        <w:rPr>
          <w:shd w:val="clear" w:color="auto" w:fill="FFFFFF"/>
        </w:rPr>
        <w:t>Cumont</w:t>
      </w:r>
      <w:proofErr w:type="spellEnd"/>
      <w:r w:rsidR="00DF5726">
        <w:rPr>
          <w:shd w:val="clear" w:color="auto" w:fill="FFFFFF"/>
        </w:rPr>
        <w:t xml:space="preserve"> wanted to </w:t>
      </w:r>
      <w:r w:rsidR="00DC1A40">
        <w:rPr>
          <w:shd w:val="clear" w:color="auto" w:fill="FFFFFF"/>
        </w:rPr>
        <w:t>dis</w:t>
      </w:r>
      <w:r w:rsidR="00236840">
        <w:rPr>
          <w:shd w:val="clear" w:color="auto" w:fill="FFFFFF"/>
        </w:rPr>
        <w:t xml:space="preserve">cuss the </w:t>
      </w:r>
      <w:r w:rsidR="00FB3D30">
        <w:rPr>
          <w:shd w:val="clear" w:color="auto" w:fill="FFFFFF"/>
        </w:rPr>
        <w:t xml:space="preserve">scale </w:t>
      </w:r>
      <w:r w:rsidR="00844B86">
        <w:rPr>
          <w:shd w:val="clear" w:color="auto" w:fill="FFFFFF"/>
        </w:rPr>
        <w:t xml:space="preserve">the </w:t>
      </w:r>
      <w:r w:rsidR="00FB3D30">
        <w:rPr>
          <w:shd w:val="clear" w:color="auto" w:fill="FFFFFF"/>
        </w:rPr>
        <w:t xml:space="preserve">value </w:t>
      </w:r>
      <w:r w:rsidR="00617D0E">
        <w:rPr>
          <w:shd w:val="clear" w:color="auto" w:fill="FFFFFF"/>
        </w:rPr>
        <w:t>of importance</w:t>
      </w:r>
      <w:r w:rsidR="00FB3D30">
        <w:rPr>
          <w:shd w:val="clear" w:color="auto" w:fill="FFFFFF"/>
        </w:rPr>
        <w:t xml:space="preserve"> </w:t>
      </w:r>
      <w:r w:rsidR="004420C0">
        <w:rPr>
          <w:shd w:val="clear" w:color="auto" w:fill="FFFFFF"/>
        </w:rPr>
        <w:t xml:space="preserve">as it might </w:t>
      </w:r>
      <w:r w:rsidR="001359AE">
        <w:rPr>
          <w:shd w:val="clear" w:color="auto" w:fill="FFFFFF"/>
        </w:rPr>
        <w:t xml:space="preserve">overlap with </w:t>
      </w:r>
      <w:r w:rsidR="00236840">
        <w:rPr>
          <w:shd w:val="clear" w:color="auto" w:fill="FFFFFF"/>
        </w:rPr>
        <w:t>political side</w:t>
      </w:r>
      <w:r w:rsidR="00617D0E">
        <w:rPr>
          <w:shd w:val="clear" w:color="auto" w:fill="FFFFFF"/>
        </w:rPr>
        <w:t xml:space="preserve"> of astrology.</w:t>
      </w:r>
      <w:r w:rsidR="004870EA">
        <w:rPr>
          <w:rStyle w:val="FootnoteReference"/>
          <w:shd w:val="clear" w:color="auto" w:fill="FFFFFF"/>
        </w:rPr>
        <w:footnoteReference w:id="28"/>
      </w:r>
      <w:r w:rsidR="00617D0E">
        <w:rPr>
          <w:shd w:val="clear" w:color="auto" w:fill="FFFFFF"/>
        </w:rPr>
        <w:t xml:space="preserve"> </w:t>
      </w:r>
      <w:r w:rsidR="008F48C5">
        <w:rPr>
          <w:shd w:val="clear" w:color="auto" w:fill="FFFFFF"/>
        </w:rPr>
        <w:t xml:space="preserve">From </w:t>
      </w:r>
      <w:r w:rsidR="00A162BB">
        <w:rPr>
          <w:shd w:val="clear" w:color="auto" w:fill="FFFFFF"/>
        </w:rPr>
        <w:t>one-way</w:t>
      </w:r>
      <w:r w:rsidR="008F48C5">
        <w:rPr>
          <w:shd w:val="clear" w:color="auto" w:fill="FFFFFF"/>
        </w:rPr>
        <w:t xml:space="preserve"> </w:t>
      </w:r>
      <w:proofErr w:type="spellStart"/>
      <w:r w:rsidR="004933D7">
        <w:rPr>
          <w:shd w:val="clear" w:color="auto" w:fill="FFFFFF"/>
        </w:rPr>
        <w:t>Cumont</w:t>
      </w:r>
      <w:proofErr w:type="spellEnd"/>
      <w:r w:rsidR="008F48C5">
        <w:rPr>
          <w:shd w:val="clear" w:color="auto" w:fill="FFFFFF"/>
        </w:rPr>
        <w:t xml:space="preserve"> </w:t>
      </w:r>
      <w:r w:rsidR="004933D7">
        <w:rPr>
          <w:shd w:val="clear" w:color="auto" w:fill="FFFFFF"/>
        </w:rPr>
        <w:t>was</w:t>
      </w:r>
      <w:r w:rsidR="008F48C5">
        <w:rPr>
          <w:shd w:val="clear" w:color="auto" w:fill="FFFFFF"/>
        </w:rPr>
        <w:t xml:space="preserve"> </w:t>
      </w:r>
      <w:r w:rsidR="004933D7">
        <w:rPr>
          <w:shd w:val="clear" w:color="auto" w:fill="FFFFFF"/>
        </w:rPr>
        <w:t>precise on what he was focusing</w:t>
      </w:r>
      <w:r w:rsidR="00102583">
        <w:rPr>
          <w:shd w:val="clear" w:color="auto" w:fill="FFFFFF"/>
        </w:rPr>
        <w:t xml:space="preserve"> in this paper</w:t>
      </w:r>
      <w:r w:rsidR="009B5538">
        <w:rPr>
          <w:shd w:val="clear" w:color="auto" w:fill="FFFFFF"/>
        </w:rPr>
        <w:t xml:space="preserve"> and explained </w:t>
      </w:r>
      <w:r w:rsidR="00A162BB">
        <w:rPr>
          <w:shd w:val="clear" w:color="auto" w:fill="FFFFFF"/>
        </w:rPr>
        <w:t xml:space="preserve">what </w:t>
      </w:r>
      <w:r w:rsidR="002737BD">
        <w:rPr>
          <w:shd w:val="clear" w:color="auto" w:fill="FFFFFF"/>
        </w:rPr>
        <w:t xml:space="preserve">kind of discussions </w:t>
      </w:r>
      <w:r w:rsidR="00A162BB">
        <w:rPr>
          <w:shd w:val="clear" w:color="auto" w:fill="FFFFFF"/>
        </w:rPr>
        <w:t>he was avoiding. However</w:t>
      </w:r>
      <w:r w:rsidR="0094201C">
        <w:rPr>
          <w:shd w:val="clear" w:color="auto" w:fill="FFFFFF"/>
        </w:rPr>
        <w:t>,</w:t>
      </w:r>
      <w:r w:rsidR="00A162BB">
        <w:rPr>
          <w:shd w:val="clear" w:color="auto" w:fill="FFFFFF"/>
        </w:rPr>
        <w:t xml:space="preserve"> </w:t>
      </w:r>
      <w:r w:rsidR="00696216">
        <w:rPr>
          <w:shd w:val="clear" w:color="auto" w:fill="FFFFFF"/>
        </w:rPr>
        <w:t>in some parts of the paper</w:t>
      </w:r>
      <w:r w:rsidR="00291137">
        <w:rPr>
          <w:shd w:val="clear" w:color="auto" w:fill="FFFFFF"/>
        </w:rPr>
        <w:t>’</w:t>
      </w:r>
      <w:r w:rsidR="00696216">
        <w:rPr>
          <w:shd w:val="clear" w:color="auto" w:fill="FFFFFF"/>
        </w:rPr>
        <w:t>s introduction</w:t>
      </w:r>
      <w:r w:rsidR="00E82554">
        <w:rPr>
          <w:shd w:val="clear" w:color="auto" w:fill="FFFFFF"/>
        </w:rPr>
        <w:t xml:space="preserve"> felt like </w:t>
      </w:r>
      <w:r w:rsidR="00906EE2">
        <w:rPr>
          <w:shd w:val="clear" w:color="auto" w:fill="FFFFFF"/>
        </w:rPr>
        <w:t>the</w:t>
      </w:r>
      <w:r w:rsidR="00FB1BA5">
        <w:rPr>
          <w:shd w:val="clear" w:color="auto" w:fill="FFFFFF"/>
        </w:rPr>
        <w:t xml:space="preserve"> good evidence</w:t>
      </w:r>
      <w:r w:rsidR="005A30D2">
        <w:rPr>
          <w:shd w:val="clear" w:color="auto" w:fill="FFFFFF"/>
        </w:rPr>
        <w:t xml:space="preserve"> or</w:t>
      </w:r>
      <w:r w:rsidR="007D4CFB">
        <w:rPr>
          <w:shd w:val="clear" w:color="auto" w:fill="FFFFFF"/>
        </w:rPr>
        <w:t xml:space="preserve"> example</w:t>
      </w:r>
      <w:r w:rsidR="00FB1BA5">
        <w:rPr>
          <w:shd w:val="clear" w:color="auto" w:fill="FFFFFF"/>
        </w:rPr>
        <w:t xml:space="preserve"> on </w:t>
      </w:r>
      <w:r w:rsidR="00EB6809">
        <w:rPr>
          <w:shd w:val="clear" w:color="auto" w:fill="FFFFFF"/>
        </w:rPr>
        <w:t>an</w:t>
      </w:r>
      <w:r w:rsidR="008F2A59">
        <w:rPr>
          <w:shd w:val="clear" w:color="auto" w:fill="FFFFFF"/>
        </w:rPr>
        <w:t xml:space="preserve"> </w:t>
      </w:r>
      <w:r w:rsidR="00291137">
        <w:rPr>
          <w:shd w:val="clear" w:color="auto" w:fill="FFFFFF"/>
        </w:rPr>
        <w:t>argument</w:t>
      </w:r>
      <w:r w:rsidR="0094201C">
        <w:rPr>
          <w:shd w:val="clear" w:color="auto" w:fill="FFFFFF"/>
        </w:rPr>
        <w:t xml:space="preserve"> is missing.</w:t>
      </w:r>
      <w:r w:rsidR="00291137">
        <w:rPr>
          <w:shd w:val="clear" w:color="auto" w:fill="FFFFFF"/>
        </w:rPr>
        <w:t xml:space="preserve"> </w:t>
      </w:r>
      <w:r w:rsidR="00F76F57">
        <w:t xml:space="preserve">Also, </w:t>
      </w:r>
      <w:proofErr w:type="spellStart"/>
      <w:r w:rsidR="00876C03">
        <w:t>Cumont</w:t>
      </w:r>
      <w:proofErr w:type="spellEnd"/>
      <w:r w:rsidR="00876C03">
        <w:t xml:space="preserve"> tal</w:t>
      </w:r>
      <w:r w:rsidR="000A37EB">
        <w:t xml:space="preserve">ked about astrology through the </w:t>
      </w:r>
      <w:r w:rsidR="00763227">
        <w:t>metaphors, such as ‘</w:t>
      </w:r>
      <w:r w:rsidR="009B4F9D">
        <w:t>Beneath the icy crust of a cold and rigid dogma run the troubled waters of a jumble</w:t>
      </w:r>
      <w:r w:rsidR="004A5EFB">
        <w:t xml:space="preserve"> of worships…’,</w:t>
      </w:r>
      <w:r w:rsidR="004A5EFB">
        <w:rPr>
          <w:rStyle w:val="FootnoteReference"/>
        </w:rPr>
        <w:footnoteReference w:id="29"/>
      </w:r>
      <w:r w:rsidR="004A5EFB">
        <w:t xml:space="preserve"> or </w:t>
      </w:r>
      <w:r w:rsidR="00C31AB4">
        <w:t>‘</w:t>
      </w:r>
      <w:r w:rsidR="004E2D84">
        <w:t>…</w:t>
      </w:r>
      <w:r w:rsidR="00C31AB4">
        <w:t xml:space="preserve">the most monstrous of all the chimeras </w:t>
      </w:r>
      <w:r w:rsidR="002B43F6">
        <w:t>begotten of superstition</w:t>
      </w:r>
      <w:r w:rsidR="004E2D84">
        <w:t>.</w:t>
      </w:r>
      <w:r w:rsidR="004E2D84">
        <w:rPr>
          <w:rStyle w:val="FootnoteReference"/>
        </w:rPr>
        <w:footnoteReference w:id="30"/>
      </w:r>
      <w:r w:rsidR="00E32462">
        <w:t xml:space="preserve"> </w:t>
      </w:r>
      <w:r w:rsidR="005C7497">
        <w:t xml:space="preserve">This </w:t>
      </w:r>
      <w:r w:rsidR="00843E7A">
        <w:t xml:space="preserve">kind of figure of speech shows </w:t>
      </w:r>
      <w:proofErr w:type="spellStart"/>
      <w:r w:rsidR="00843E7A">
        <w:t>Cumont’s</w:t>
      </w:r>
      <w:proofErr w:type="spellEnd"/>
      <w:r w:rsidR="00843E7A">
        <w:t xml:space="preserve"> </w:t>
      </w:r>
      <w:r w:rsidR="00427310">
        <w:t>fractions</w:t>
      </w:r>
      <w:r w:rsidR="00B32439">
        <w:t xml:space="preserve"> of </w:t>
      </w:r>
      <w:r w:rsidR="00843E7A">
        <w:t>writing sty</w:t>
      </w:r>
      <w:r w:rsidR="007836E1">
        <w:t xml:space="preserve">le </w:t>
      </w:r>
      <w:r w:rsidR="00B32439">
        <w:t>as a figurative. A</w:t>
      </w:r>
      <w:r w:rsidR="00D479C1">
        <w:t xml:space="preserve">ccording to well-known Linguist David Crystal, </w:t>
      </w:r>
      <w:r w:rsidR="00DA31D9">
        <w:t xml:space="preserve">metaphors are </w:t>
      </w:r>
      <w:r w:rsidR="00CE2718">
        <w:t xml:space="preserve">based </w:t>
      </w:r>
      <w:r w:rsidR="009D4619">
        <w:t xml:space="preserve">on </w:t>
      </w:r>
      <w:r w:rsidR="00CE2718">
        <w:t>linguistic</w:t>
      </w:r>
      <w:r w:rsidR="00EE3963">
        <w:t xml:space="preserve"> creativ</w:t>
      </w:r>
      <w:r w:rsidR="00CE2718">
        <w:t>ity</w:t>
      </w:r>
      <w:r w:rsidR="0013117F">
        <w:t>.</w:t>
      </w:r>
      <w:r w:rsidR="003D0CA9">
        <w:rPr>
          <w:rStyle w:val="FootnoteReference"/>
        </w:rPr>
        <w:footnoteReference w:id="31"/>
      </w:r>
      <w:r w:rsidR="0013117F">
        <w:t xml:space="preserve"> But would in such </w:t>
      </w:r>
      <w:r w:rsidR="00CE2718">
        <w:t>an</w:t>
      </w:r>
      <w:r w:rsidR="0013117F">
        <w:t xml:space="preserve"> academic work</w:t>
      </w:r>
      <w:r w:rsidR="00D933F4">
        <w:t xml:space="preserve"> creative thinking </w:t>
      </w:r>
      <w:r w:rsidR="00E95A82">
        <w:t xml:space="preserve">be </w:t>
      </w:r>
      <w:r w:rsidR="00D933F4">
        <w:t xml:space="preserve">acceptable? </w:t>
      </w:r>
      <w:r w:rsidR="00FB7A6C">
        <w:t>Despite</w:t>
      </w:r>
      <w:r w:rsidR="00B31EFD">
        <w:t xml:space="preserve"> that, </w:t>
      </w:r>
      <w:r w:rsidR="00205D80">
        <w:t xml:space="preserve">these fractions of metaphor in </w:t>
      </w:r>
      <w:proofErr w:type="spellStart"/>
      <w:r w:rsidR="00205D80">
        <w:t>Cumont’s</w:t>
      </w:r>
      <w:proofErr w:type="spellEnd"/>
      <w:r w:rsidR="00205D80">
        <w:t xml:space="preserve"> work </w:t>
      </w:r>
      <w:r w:rsidR="00FB7A6C">
        <w:t>are</w:t>
      </w:r>
      <w:r w:rsidR="00AE7CA1">
        <w:t xml:space="preserve"> not so figurative </w:t>
      </w:r>
      <w:r w:rsidR="00FB7A6C">
        <w:t xml:space="preserve">after all, </w:t>
      </w:r>
      <w:r w:rsidR="00AE7CA1">
        <w:t>that the meaning is lost</w:t>
      </w:r>
      <w:r w:rsidR="007A7853">
        <w:t>;</w:t>
      </w:r>
      <w:r w:rsidR="00AE7CA1">
        <w:t xml:space="preserve"> it </w:t>
      </w:r>
      <w:r w:rsidR="004D2EBF">
        <w:t xml:space="preserve">is rather descriptive. </w:t>
      </w:r>
      <w:r w:rsidR="000B43D3">
        <w:t>Assumable</w:t>
      </w:r>
      <w:r w:rsidR="00841081">
        <w:t>,</w:t>
      </w:r>
      <w:r w:rsidR="000B43D3">
        <w:t xml:space="preserve"> </w:t>
      </w:r>
      <w:proofErr w:type="spellStart"/>
      <w:r w:rsidR="000B43D3">
        <w:t>Cumont</w:t>
      </w:r>
      <w:proofErr w:type="spellEnd"/>
      <w:r w:rsidR="000B43D3">
        <w:t xml:space="preserve"> wanted to show </w:t>
      </w:r>
      <w:r w:rsidR="0012285E">
        <w:t>in a q</w:t>
      </w:r>
      <w:r w:rsidR="001B6394">
        <w:t>u</w:t>
      </w:r>
      <w:r w:rsidR="0012285E">
        <w:t>ick way of conveying the sense of astrology</w:t>
      </w:r>
      <w:r w:rsidR="00816DDF">
        <w:t>.</w:t>
      </w:r>
    </w:p>
    <w:p w14:paraId="74ACC706" w14:textId="77777777" w:rsidR="000A37EB" w:rsidRPr="007C357F" w:rsidRDefault="000A37EB" w:rsidP="003E5A68"/>
    <w:p w14:paraId="53023E35" w14:textId="0559F034" w:rsidR="00F93DE9" w:rsidRDefault="004B117B">
      <w:pPr>
        <w:rPr>
          <w:shd w:val="clear" w:color="auto" w:fill="FFFFFF"/>
        </w:rPr>
      </w:pPr>
      <w:r>
        <w:rPr>
          <w:shd w:val="clear" w:color="auto" w:fill="FFFFFF"/>
        </w:rPr>
        <w:t xml:space="preserve">To conclude, </w:t>
      </w:r>
      <w:r w:rsidR="008B6BE9">
        <w:rPr>
          <w:shd w:val="clear" w:color="auto" w:fill="FFFFFF"/>
        </w:rPr>
        <w:t xml:space="preserve">Franz </w:t>
      </w:r>
      <w:proofErr w:type="spellStart"/>
      <w:r w:rsidR="008B6BE9">
        <w:rPr>
          <w:shd w:val="clear" w:color="auto" w:fill="FFFFFF"/>
        </w:rPr>
        <w:t>Cumont</w:t>
      </w:r>
      <w:proofErr w:type="spellEnd"/>
      <w:r w:rsidR="008B6BE9">
        <w:rPr>
          <w:shd w:val="clear" w:color="auto" w:fill="FFFFFF"/>
        </w:rPr>
        <w:t xml:space="preserve"> </w:t>
      </w:r>
      <w:r w:rsidR="0008144C">
        <w:rPr>
          <w:shd w:val="clear" w:color="auto" w:fill="FFFFFF"/>
        </w:rPr>
        <w:t>in the introduction of Astrology</w:t>
      </w:r>
      <w:r w:rsidR="00AE5C48">
        <w:rPr>
          <w:shd w:val="clear" w:color="auto" w:fill="FFFFFF"/>
        </w:rPr>
        <w:t xml:space="preserve"> and Religion Among the Greeks and Romans provided a </w:t>
      </w:r>
      <w:r w:rsidR="008B6BE9">
        <w:rPr>
          <w:shd w:val="clear" w:color="auto" w:fill="FFFFFF"/>
        </w:rPr>
        <w:t xml:space="preserve">great </w:t>
      </w:r>
      <w:r w:rsidR="002A142E">
        <w:rPr>
          <w:shd w:val="clear" w:color="auto" w:fill="FFFFFF"/>
        </w:rPr>
        <w:t xml:space="preserve">and wide </w:t>
      </w:r>
      <w:r w:rsidR="008B6BE9">
        <w:rPr>
          <w:shd w:val="clear" w:color="auto" w:fill="FFFFFF"/>
        </w:rPr>
        <w:t xml:space="preserve">knowledge </w:t>
      </w:r>
      <w:r w:rsidR="002A142E">
        <w:rPr>
          <w:shd w:val="clear" w:color="auto" w:fill="FFFFFF"/>
        </w:rPr>
        <w:t>about</w:t>
      </w:r>
      <w:r w:rsidR="008B6BE9">
        <w:rPr>
          <w:shd w:val="clear" w:color="auto" w:fill="FFFFFF"/>
        </w:rPr>
        <w:t xml:space="preserve"> the ancient </w:t>
      </w:r>
      <w:r w:rsidR="002A142E">
        <w:rPr>
          <w:shd w:val="clear" w:color="auto" w:fill="FFFFFF"/>
        </w:rPr>
        <w:t>religions</w:t>
      </w:r>
      <w:r w:rsidR="00983B94">
        <w:rPr>
          <w:shd w:val="clear" w:color="auto" w:fill="FFFFFF"/>
        </w:rPr>
        <w:t xml:space="preserve">. </w:t>
      </w:r>
      <w:r w:rsidR="00F13BAD">
        <w:rPr>
          <w:shd w:val="clear" w:color="auto" w:fill="FFFFFF"/>
        </w:rPr>
        <w:t xml:space="preserve">His interest in astrology </w:t>
      </w:r>
      <w:r w:rsidR="005478E0">
        <w:rPr>
          <w:shd w:val="clear" w:color="auto" w:fill="FFFFFF"/>
        </w:rPr>
        <w:t>brought</w:t>
      </w:r>
      <w:r w:rsidR="00722C89">
        <w:rPr>
          <w:shd w:val="clear" w:color="auto" w:fill="FFFFFF"/>
        </w:rPr>
        <w:t xml:space="preserve"> opinions o</w:t>
      </w:r>
      <w:r w:rsidR="00C02B5B">
        <w:rPr>
          <w:shd w:val="clear" w:color="auto" w:fill="FFFFFF"/>
        </w:rPr>
        <w:t>n</w:t>
      </w:r>
      <w:r w:rsidR="00722C89">
        <w:rPr>
          <w:shd w:val="clear" w:color="auto" w:fill="FFFFFF"/>
        </w:rPr>
        <w:t xml:space="preserve"> astrology in his paper, ho</w:t>
      </w:r>
      <w:r w:rsidR="00A56E36">
        <w:rPr>
          <w:shd w:val="clear" w:color="auto" w:fill="FFFFFF"/>
        </w:rPr>
        <w:t xml:space="preserve">wever </w:t>
      </w:r>
      <w:r w:rsidR="00C02B5B">
        <w:rPr>
          <w:shd w:val="clear" w:color="auto" w:fill="FFFFFF"/>
        </w:rPr>
        <w:t>these opinions were not well enou</w:t>
      </w:r>
      <w:r w:rsidR="00EE0A38">
        <w:rPr>
          <w:shd w:val="clear" w:color="auto" w:fill="FFFFFF"/>
        </w:rPr>
        <w:t xml:space="preserve">gh provided with an academic </w:t>
      </w:r>
      <w:r w:rsidR="00274989">
        <w:rPr>
          <w:shd w:val="clear" w:color="auto" w:fill="FFFFFF"/>
        </w:rPr>
        <w:t xml:space="preserve">arguments, </w:t>
      </w:r>
      <w:r w:rsidR="004762A4">
        <w:rPr>
          <w:shd w:val="clear" w:color="auto" w:fill="FFFFFF"/>
        </w:rPr>
        <w:t>evidence</w:t>
      </w:r>
      <w:r w:rsidR="00401914">
        <w:rPr>
          <w:shd w:val="clear" w:color="auto" w:fill="FFFFFF"/>
        </w:rPr>
        <w:t xml:space="preserve"> and </w:t>
      </w:r>
      <w:r w:rsidR="00274989">
        <w:rPr>
          <w:shd w:val="clear" w:color="auto" w:fill="FFFFFF"/>
        </w:rPr>
        <w:t>examples</w:t>
      </w:r>
      <w:r w:rsidR="003061AC">
        <w:rPr>
          <w:shd w:val="clear" w:color="auto" w:fill="FFFFFF"/>
        </w:rPr>
        <w:t xml:space="preserve">. </w:t>
      </w:r>
      <w:r w:rsidR="00426A87">
        <w:rPr>
          <w:shd w:val="clear" w:color="auto" w:fill="FFFFFF"/>
        </w:rPr>
        <w:t xml:space="preserve">For instance, </w:t>
      </w:r>
      <w:r w:rsidR="00E313EA">
        <w:rPr>
          <w:shd w:val="clear" w:color="auto" w:fill="FFFFFF"/>
        </w:rPr>
        <w:t xml:space="preserve">the </w:t>
      </w:r>
      <w:r w:rsidR="00426A87">
        <w:rPr>
          <w:shd w:val="clear" w:color="auto" w:fill="FFFFFF"/>
        </w:rPr>
        <w:t>astrological lin</w:t>
      </w:r>
      <w:r w:rsidR="00063A00">
        <w:rPr>
          <w:shd w:val="clear" w:color="auto" w:fill="FFFFFF"/>
        </w:rPr>
        <w:t xml:space="preserve">k between </w:t>
      </w:r>
      <w:proofErr w:type="spellStart"/>
      <w:r w:rsidR="00063A00">
        <w:rPr>
          <w:shd w:val="clear" w:color="auto" w:fill="FFFFFF"/>
        </w:rPr>
        <w:t>Babilonia</w:t>
      </w:r>
      <w:proofErr w:type="spellEnd"/>
      <w:r w:rsidR="00063A00">
        <w:rPr>
          <w:shd w:val="clear" w:color="auto" w:fill="FFFFFF"/>
        </w:rPr>
        <w:t xml:space="preserve"> and ancient Greece. </w:t>
      </w:r>
      <w:proofErr w:type="spellStart"/>
      <w:r w:rsidR="009B00CF">
        <w:rPr>
          <w:shd w:val="clear" w:color="auto" w:fill="FFFFFF"/>
        </w:rPr>
        <w:t>Cumont</w:t>
      </w:r>
      <w:proofErr w:type="spellEnd"/>
      <w:r w:rsidR="009B00CF">
        <w:rPr>
          <w:shd w:val="clear" w:color="auto" w:fill="FFFFFF"/>
        </w:rPr>
        <w:t xml:space="preserve"> talked </w:t>
      </w:r>
      <w:r w:rsidR="00495C29">
        <w:rPr>
          <w:shd w:val="clear" w:color="auto" w:fill="FFFFFF"/>
        </w:rPr>
        <w:t>a lot about religions but he never really explained what he m</w:t>
      </w:r>
      <w:r w:rsidR="008366CE">
        <w:rPr>
          <w:shd w:val="clear" w:color="auto" w:fill="FFFFFF"/>
        </w:rPr>
        <w:t xml:space="preserve">eans with this concept – what belief is in his interpretation. </w:t>
      </w:r>
      <w:r w:rsidR="000F227F">
        <w:rPr>
          <w:shd w:val="clear" w:color="auto" w:fill="FFFFFF"/>
        </w:rPr>
        <w:t xml:space="preserve">Also, </w:t>
      </w:r>
      <w:proofErr w:type="spellStart"/>
      <w:r w:rsidR="003A7E8E">
        <w:rPr>
          <w:shd w:val="clear" w:color="auto" w:fill="FFFFFF"/>
        </w:rPr>
        <w:t>Cumont</w:t>
      </w:r>
      <w:proofErr w:type="spellEnd"/>
      <w:r w:rsidR="003A7E8E">
        <w:rPr>
          <w:shd w:val="clear" w:color="auto" w:fill="FFFFFF"/>
        </w:rPr>
        <w:t xml:space="preserve"> showed mixed feelings about </w:t>
      </w:r>
      <w:r w:rsidR="002E7CBE">
        <w:rPr>
          <w:shd w:val="clear" w:color="auto" w:fill="FFFFFF"/>
        </w:rPr>
        <w:t>astrology</w:t>
      </w:r>
      <w:r w:rsidR="00A81E6E">
        <w:rPr>
          <w:shd w:val="clear" w:color="auto" w:fill="FFFFFF"/>
        </w:rPr>
        <w:t xml:space="preserve"> which leads to confusion</w:t>
      </w:r>
      <w:r w:rsidR="000D6ED7">
        <w:rPr>
          <w:shd w:val="clear" w:color="auto" w:fill="FFFFFF"/>
        </w:rPr>
        <w:t xml:space="preserve">. </w:t>
      </w:r>
      <w:r w:rsidR="004E1B06">
        <w:rPr>
          <w:shd w:val="clear" w:color="auto" w:fill="FFFFFF"/>
        </w:rPr>
        <w:t>Where Nicholas Campion showed</w:t>
      </w:r>
      <w:r w:rsidR="00C411BB">
        <w:rPr>
          <w:shd w:val="clear" w:color="auto" w:fill="FFFFFF"/>
        </w:rPr>
        <w:t xml:space="preserve">, </w:t>
      </w:r>
      <w:r w:rsidR="00F64760">
        <w:rPr>
          <w:shd w:val="clear" w:color="auto" w:fill="FFFFFF"/>
        </w:rPr>
        <w:t xml:space="preserve">that such a concept as astrology, can lead to </w:t>
      </w:r>
      <w:r w:rsidR="009561D5">
        <w:rPr>
          <w:shd w:val="clear" w:color="auto" w:fill="FFFFFF"/>
        </w:rPr>
        <w:t xml:space="preserve">wide description of it. </w:t>
      </w:r>
      <w:proofErr w:type="spellStart"/>
      <w:r w:rsidR="004C0D83">
        <w:rPr>
          <w:shd w:val="clear" w:color="auto" w:fill="FFFFFF"/>
        </w:rPr>
        <w:t>Cumont’s</w:t>
      </w:r>
      <w:proofErr w:type="spellEnd"/>
      <w:r w:rsidR="004C0D83">
        <w:rPr>
          <w:shd w:val="clear" w:color="auto" w:fill="FFFFFF"/>
        </w:rPr>
        <w:t xml:space="preserve"> t</w:t>
      </w:r>
      <w:r w:rsidR="000D6ED7">
        <w:rPr>
          <w:shd w:val="clear" w:color="auto" w:fill="FFFFFF"/>
        </w:rPr>
        <w:t xml:space="preserve">wentieth century </w:t>
      </w:r>
      <w:r w:rsidR="007544F0">
        <w:rPr>
          <w:shd w:val="clear" w:color="auto" w:fill="FFFFFF"/>
        </w:rPr>
        <w:t>thinking shows that his</w:t>
      </w:r>
      <w:r w:rsidR="00D43D60">
        <w:rPr>
          <w:shd w:val="clear" w:color="auto" w:fill="FFFFFF"/>
        </w:rPr>
        <w:t xml:space="preserve"> claims of </w:t>
      </w:r>
      <w:r w:rsidR="00352604">
        <w:rPr>
          <w:shd w:val="clear" w:color="auto" w:fill="FFFFFF"/>
        </w:rPr>
        <w:t xml:space="preserve">astrology </w:t>
      </w:r>
      <w:r w:rsidR="0020768C">
        <w:rPr>
          <w:shd w:val="clear" w:color="auto" w:fill="FFFFFF"/>
        </w:rPr>
        <w:t xml:space="preserve">after </w:t>
      </w:r>
      <w:r w:rsidR="00E54D5F">
        <w:rPr>
          <w:shd w:val="clear" w:color="auto" w:fill="FFFFFF"/>
        </w:rPr>
        <w:t xml:space="preserve">heliocentric </w:t>
      </w:r>
      <w:r w:rsidR="0020768C">
        <w:rPr>
          <w:shd w:val="clear" w:color="auto" w:fill="FFFFFF"/>
        </w:rPr>
        <w:t xml:space="preserve">theories </w:t>
      </w:r>
      <w:r w:rsidR="00CB5FEA">
        <w:rPr>
          <w:shd w:val="clear" w:color="auto" w:fill="FFFFFF"/>
        </w:rPr>
        <w:t>discovery</w:t>
      </w:r>
      <w:r w:rsidR="0020768C">
        <w:rPr>
          <w:shd w:val="clear" w:color="auto" w:fill="FFFFFF"/>
        </w:rPr>
        <w:t>,</w:t>
      </w:r>
      <w:r w:rsidR="00CB5FEA">
        <w:rPr>
          <w:shd w:val="clear" w:color="auto" w:fill="FFFFFF"/>
        </w:rPr>
        <w:t xml:space="preserve"> </w:t>
      </w:r>
      <w:r w:rsidR="00043B5C">
        <w:rPr>
          <w:shd w:val="clear" w:color="auto" w:fill="FFFFFF"/>
        </w:rPr>
        <w:t>astrology</w:t>
      </w:r>
      <w:r w:rsidR="0020768C">
        <w:rPr>
          <w:shd w:val="clear" w:color="auto" w:fill="FFFFFF"/>
        </w:rPr>
        <w:t xml:space="preserve"> was brought down</w:t>
      </w:r>
      <w:r w:rsidR="00043B5C">
        <w:rPr>
          <w:shd w:val="clear" w:color="auto" w:fill="FFFFFF"/>
        </w:rPr>
        <w:t xml:space="preserve"> </w:t>
      </w:r>
      <w:r w:rsidR="00CF23CC">
        <w:rPr>
          <w:shd w:val="clear" w:color="auto" w:fill="FFFFFF"/>
        </w:rPr>
        <w:t xml:space="preserve">in </w:t>
      </w:r>
      <w:r w:rsidR="003600E0">
        <w:rPr>
          <w:shd w:val="clear" w:color="auto" w:fill="FFFFFF"/>
        </w:rPr>
        <w:t>its</w:t>
      </w:r>
      <w:r w:rsidR="00CF23CC">
        <w:rPr>
          <w:shd w:val="clear" w:color="auto" w:fill="FFFFFF"/>
        </w:rPr>
        <w:t xml:space="preserve"> power. </w:t>
      </w:r>
      <w:r w:rsidR="003600E0">
        <w:rPr>
          <w:shd w:val="clear" w:color="auto" w:fill="FFFFFF"/>
        </w:rPr>
        <w:t>However</w:t>
      </w:r>
      <w:r w:rsidR="00795677">
        <w:rPr>
          <w:shd w:val="clear" w:color="auto" w:fill="FFFFFF"/>
        </w:rPr>
        <w:t>,</w:t>
      </w:r>
      <w:r w:rsidR="003600E0">
        <w:rPr>
          <w:shd w:val="clear" w:color="auto" w:fill="FFFFFF"/>
        </w:rPr>
        <w:t xml:space="preserve"> twenty first </w:t>
      </w:r>
      <w:r w:rsidR="00EC5599">
        <w:rPr>
          <w:shd w:val="clear" w:color="auto" w:fill="FFFFFF"/>
        </w:rPr>
        <w:t xml:space="preserve">century </w:t>
      </w:r>
      <w:r w:rsidR="003600E0">
        <w:rPr>
          <w:shd w:val="clear" w:color="auto" w:fill="FFFFFF"/>
        </w:rPr>
        <w:t xml:space="preserve">scholars, such as </w:t>
      </w:r>
      <w:r w:rsidR="00795677">
        <w:rPr>
          <w:shd w:val="clear" w:color="auto" w:fill="FFFFFF"/>
        </w:rPr>
        <w:t>James R. Lewis proves it wrong</w:t>
      </w:r>
      <w:r w:rsidR="00EC5599">
        <w:rPr>
          <w:shd w:val="clear" w:color="auto" w:fill="FFFFFF"/>
        </w:rPr>
        <w:t>, as it continuous to live on</w:t>
      </w:r>
      <w:r w:rsidR="00F70B51">
        <w:rPr>
          <w:shd w:val="clear" w:color="auto" w:fill="FFFFFF"/>
        </w:rPr>
        <w:t xml:space="preserve"> until nowadays. </w:t>
      </w:r>
      <w:r w:rsidR="00E555F6">
        <w:rPr>
          <w:shd w:val="clear" w:color="auto" w:fill="FFFFFF"/>
        </w:rPr>
        <w:t>Therefore,</w:t>
      </w:r>
      <w:r w:rsidR="00746271">
        <w:rPr>
          <w:shd w:val="clear" w:color="auto" w:fill="FFFFFF"/>
        </w:rPr>
        <w:t xml:space="preserve"> </w:t>
      </w:r>
      <w:proofErr w:type="spellStart"/>
      <w:r w:rsidR="00767BCF">
        <w:rPr>
          <w:shd w:val="clear" w:color="auto" w:fill="FFFFFF"/>
        </w:rPr>
        <w:t>Cumonts</w:t>
      </w:r>
      <w:proofErr w:type="spellEnd"/>
      <w:r w:rsidR="00767BCF">
        <w:rPr>
          <w:shd w:val="clear" w:color="auto" w:fill="FFFFFF"/>
        </w:rPr>
        <w:t xml:space="preserve"> thoughts </w:t>
      </w:r>
      <w:r w:rsidR="00441968">
        <w:rPr>
          <w:shd w:val="clear" w:color="auto" w:fill="FFFFFF"/>
        </w:rPr>
        <w:t xml:space="preserve">in his paper can be considered as </w:t>
      </w:r>
      <w:r w:rsidR="00E555F6">
        <w:rPr>
          <w:shd w:val="clear" w:color="auto" w:fill="FFFFFF"/>
        </w:rPr>
        <w:t xml:space="preserve">obsolete. </w:t>
      </w:r>
      <w:r w:rsidR="002E1DFE">
        <w:rPr>
          <w:shd w:val="clear" w:color="auto" w:fill="FFFFFF"/>
        </w:rPr>
        <w:t>Al</w:t>
      </w:r>
      <w:r w:rsidR="004720D7">
        <w:rPr>
          <w:shd w:val="clear" w:color="auto" w:fill="FFFFFF"/>
        </w:rPr>
        <w:t>so</w:t>
      </w:r>
      <w:r w:rsidR="00845121">
        <w:rPr>
          <w:shd w:val="clear" w:color="auto" w:fill="FFFFFF"/>
        </w:rPr>
        <w:t>,</w:t>
      </w:r>
      <w:r w:rsidR="004720D7">
        <w:rPr>
          <w:shd w:val="clear" w:color="auto" w:fill="FFFFFF"/>
        </w:rPr>
        <w:t xml:space="preserve"> his writing style can bring confusion, with </w:t>
      </w:r>
      <w:r w:rsidR="00514E22">
        <w:rPr>
          <w:shd w:val="clear" w:color="auto" w:fill="FFFFFF"/>
        </w:rPr>
        <w:t xml:space="preserve">the ancient Greek citates as well as </w:t>
      </w:r>
      <w:r w:rsidR="00845121">
        <w:rPr>
          <w:shd w:val="clear" w:color="auto" w:fill="FFFFFF"/>
        </w:rPr>
        <w:t xml:space="preserve">many metaphors in his paper. </w:t>
      </w:r>
      <w:r w:rsidR="00A80416">
        <w:rPr>
          <w:shd w:val="clear" w:color="auto" w:fill="FFFFFF"/>
        </w:rPr>
        <w:t xml:space="preserve">Overall, </w:t>
      </w:r>
      <w:proofErr w:type="spellStart"/>
      <w:r w:rsidR="004F6299">
        <w:rPr>
          <w:shd w:val="clear" w:color="auto" w:fill="FFFFFF"/>
        </w:rPr>
        <w:t>Cumont’s</w:t>
      </w:r>
      <w:proofErr w:type="spellEnd"/>
      <w:r w:rsidR="004F6299">
        <w:rPr>
          <w:shd w:val="clear" w:color="auto" w:fill="FFFFFF"/>
        </w:rPr>
        <w:t xml:space="preserve"> </w:t>
      </w:r>
      <w:r w:rsidR="00E800E3">
        <w:rPr>
          <w:shd w:val="clear" w:color="auto" w:fill="FFFFFF"/>
        </w:rPr>
        <w:t xml:space="preserve">harsh </w:t>
      </w:r>
      <w:r w:rsidR="002C0F16">
        <w:rPr>
          <w:shd w:val="clear" w:color="auto" w:fill="FFFFFF"/>
        </w:rPr>
        <w:t>claims on astrology are not well</w:t>
      </w:r>
      <w:r w:rsidR="00E800E3">
        <w:rPr>
          <w:shd w:val="clear" w:color="auto" w:fill="FFFFFF"/>
        </w:rPr>
        <w:t xml:space="preserve"> </w:t>
      </w:r>
      <w:r w:rsidR="00A501B4">
        <w:rPr>
          <w:shd w:val="clear" w:color="auto" w:fill="FFFFFF"/>
        </w:rPr>
        <w:t xml:space="preserve">supported, </w:t>
      </w:r>
      <w:r w:rsidR="00345FB4">
        <w:rPr>
          <w:shd w:val="clear" w:color="auto" w:fill="FFFFFF"/>
        </w:rPr>
        <w:t xml:space="preserve">mostly </w:t>
      </w:r>
      <w:r w:rsidR="0060625B">
        <w:rPr>
          <w:shd w:val="clear" w:color="auto" w:fill="FFFFFF"/>
        </w:rPr>
        <w:t xml:space="preserve">because of poor </w:t>
      </w:r>
      <w:r w:rsidR="00345FB4">
        <w:rPr>
          <w:shd w:val="clear" w:color="auto" w:fill="FFFFFF"/>
        </w:rPr>
        <w:t xml:space="preserve">evidences </w:t>
      </w:r>
      <w:r w:rsidR="00EB2E68">
        <w:rPr>
          <w:shd w:val="clear" w:color="auto" w:fill="FFFFFF"/>
        </w:rPr>
        <w:t>and l</w:t>
      </w:r>
      <w:r w:rsidR="00693BFA">
        <w:rPr>
          <w:shd w:val="clear" w:color="auto" w:fill="FFFFFF"/>
        </w:rPr>
        <w:t>a</w:t>
      </w:r>
      <w:r w:rsidR="00EB2E68">
        <w:rPr>
          <w:shd w:val="clear" w:color="auto" w:fill="FFFFFF"/>
        </w:rPr>
        <w:t xml:space="preserve">ck of arguments. </w:t>
      </w:r>
    </w:p>
    <w:p w14:paraId="1B3B8A0C" w14:textId="77777777" w:rsidR="004B117B" w:rsidRDefault="004B117B" w:rsidP="000254EC">
      <w:pPr>
        <w:rPr>
          <w:shd w:val="clear" w:color="auto" w:fill="FFFFFF"/>
        </w:rPr>
      </w:pPr>
    </w:p>
    <w:p w14:paraId="36BC1CC5" w14:textId="77777777" w:rsidR="00C66C6B" w:rsidRDefault="00C66C6B">
      <w:pPr>
        <w:rPr>
          <w:b/>
        </w:rPr>
      </w:pPr>
    </w:p>
    <w:p w14:paraId="7EDCAA46" w14:textId="77777777" w:rsidR="00C66C6B" w:rsidRDefault="00C66C6B">
      <w:pPr>
        <w:rPr>
          <w:b/>
        </w:rPr>
      </w:pPr>
    </w:p>
    <w:p w14:paraId="30AB0BF7" w14:textId="69A876A6" w:rsidR="00461CBA" w:rsidRPr="00C363CB" w:rsidRDefault="00461CBA">
      <w:pPr>
        <w:rPr>
          <w:b/>
        </w:rPr>
      </w:pPr>
      <w:r w:rsidRPr="00C363CB">
        <w:rPr>
          <w:b/>
        </w:rPr>
        <w:t>Bibliography</w:t>
      </w:r>
    </w:p>
    <w:p w14:paraId="7BA922DB" w14:textId="22AB2924" w:rsidR="00461CBA" w:rsidRDefault="00461CBA"/>
    <w:p w14:paraId="67FBED77" w14:textId="77777777" w:rsidR="00C66C6B" w:rsidRDefault="00C66C6B" w:rsidP="00C66C6B">
      <w:r>
        <w:t xml:space="preserve">Campion, Nicholas, </w:t>
      </w:r>
      <w:r w:rsidRPr="00B743E1">
        <w:rPr>
          <w:i/>
        </w:rPr>
        <w:t xml:space="preserve">What do Astrologers </w:t>
      </w:r>
      <w:proofErr w:type="gramStart"/>
      <w:r w:rsidRPr="00B743E1">
        <w:rPr>
          <w:i/>
        </w:rPr>
        <w:t>Believe?,</w:t>
      </w:r>
      <w:proofErr w:type="gramEnd"/>
      <w:r>
        <w:t xml:space="preserve"> (</w:t>
      </w:r>
      <w:proofErr w:type="spellStart"/>
      <w:r w:rsidRPr="00126334">
        <w:t>Granta</w:t>
      </w:r>
      <w:proofErr w:type="spellEnd"/>
      <w:r w:rsidRPr="00126334">
        <w:t xml:space="preserve"> Books, 2014</w:t>
      </w:r>
      <w:r>
        <w:t>).</w:t>
      </w:r>
    </w:p>
    <w:p w14:paraId="7C67A481" w14:textId="77777777" w:rsidR="00C66C6B" w:rsidRDefault="00C66C6B" w:rsidP="00461CBA">
      <w:pPr>
        <w:pStyle w:val="FootnoteText"/>
        <w:rPr>
          <w:sz w:val="24"/>
          <w:szCs w:val="24"/>
        </w:rPr>
      </w:pPr>
    </w:p>
    <w:p w14:paraId="5EC46508" w14:textId="77777777" w:rsidR="00D06D6C" w:rsidRPr="004B1D1D" w:rsidRDefault="00D06D6C" w:rsidP="00D06D6C">
      <w:pPr>
        <w:pStyle w:val="FootnoteText"/>
        <w:rPr>
          <w:sz w:val="24"/>
          <w:szCs w:val="24"/>
        </w:rPr>
      </w:pPr>
      <w:proofErr w:type="spellStart"/>
      <w:r w:rsidRPr="004B1D1D">
        <w:rPr>
          <w:sz w:val="24"/>
          <w:szCs w:val="24"/>
        </w:rPr>
        <w:t>Cumont</w:t>
      </w:r>
      <w:proofErr w:type="spellEnd"/>
      <w:r w:rsidRPr="004B1D1D">
        <w:rPr>
          <w:sz w:val="24"/>
          <w:szCs w:val="24"/>
        </w:rPr>
        <w:t>,</w:t>
      </w:r>
      <w:r w:rsidRPr="004B1D1D">
        <w:rPr>
          <w:i/>
          <w:sz w:val="24"/>
          <w:szCs w:val="24"/>
        </w:rPr>
        <w:t xml:space="preserve"> </w:t>
      </w:r>
      <w:r w:rsidRPr="004B1D1D">
        <w:rPr>
          <w:sz w:val="24"/>
          <w:szCs w:val="24"/>
        </w:rPr>
        <w:t>Franz</w:t>
      </w:r>
      <w:r>
        <w:rPr>
          <w:sz w:val="24"/>
          <w:szCs w:val="24"/>
        </w:rPr>
        <w:t xml:space="preserve">, </w:t>
      </w:r>
      <w:r w:rsidRPr="004B1D1D">
        <w:rPr>
          <w:i/>
          <w:sz w:val="24"/>
          <w:szCs w:val="24"/>
        </w:rPr>
        <w:t>Astro</w:t>
      </w:r>
      <w:r>
        <w:rPr>
          <w:i/>
          <w:sz w:val="24"/>
          <w:szCs w:val="24"/>
        </w:rPr>
        <w:t>lo</w:t>
      </w:r>
      <w:r w:rsidRPr="004B1D1D">
        <w:rPr>
          <w:i/>
          <w:sz w:val="24"/>
          <w:szCs w:val="24"/>
        </w:rPr>
        <w:t>gy and the Religion among the Greeks and Romans</w:t>
      </w:r>
      <w:r w:rsidRPr="004B1D1D">
        <w:rPr>
          <w:sz w:val="24"/>
          <w:szCs w:val="24"/>
        </w:rPr>
        <w:t>, (Dover Publications,</w:t>
      </w:r>
      <w:r>
        <w:rPr>
          <w:sz w:val="24"/>
          <w:szCs w:val="24"/>
        </w:rPr>
        <w:t xml:space="preserve"> </w:t>
      </w:r>
      <w:r w:rsidRPr="004B1D1D">
        <w:rPr>
          <w:sz w:val="24"/>
          <w:szCs w:val="24"/>
        </w:rPr>
        <w:t>New York, 1960 [1911]).</w:t>
      </w:r>
    </w:p>
    <w:p w14:paraId="49739BAB" w14:textId="77777777" w:rsidR="00D06D6C" w:rsidRDefault="00D06D6C" w:rsidP="00461CBA">
      <w:pPr>
        <w:pStyle w:val="FootnoteText"/>
        <w:rPr>
          <w:sz w:val="24"/>
          <w:szCs w:val="24"/>
        </w:rPr>
      </w:pPr>
    </w:p>
    <w:p w14:paraId="04500530" w14:textId="77777777" w:rsidR="00B85460" w:rsidRDefault="00B85460" w:rsidP="00B85460">
      <w:r>
        <w:t xml:space="preserve">Crystal, David, </w:t>
      </w:r>
      <w:r w:rsidRPr="003259FA">
        <w:rPr>
          <w:i/>
        </w:rPr>
        <w:t>The Cambridge Encyclopaedia of Language</w:t>
      </w:r>
      <w:r>
        <w:t>, second edition, (Cambridge University Press, New York, 1997).</w:t>
      </w:r>
    </w:p>
    <w:p w14:paraId="17959A5F" w14:textId="77777777" w:rsidR="00B85460" w:rsidRDefault="00B85460" w:rsidP="00461CBA">
      <w:pPr>
        <w:pStyle w:val="FootnoteText"/>
        <w:rPr>
          <w:sz w:val="24"/>
          <w:szCs w:val="24"/>
        </w:rPr>
      </w:pPr>
    </w:p>
    <w:p w14:paraId="4F6565CE" w14:textId="0CE3BB50" w:rsidR="00461CBA" w:rsidRPr="004B1D1D" w:rsidRDefault="00461CBA" w:rsidP="00461CBA">
      <w:pPr>
        <w:pStyle w:val="FootnoteText"/>
        <w:rPr>
          <w:sz w:val="24"/>
          <w:szCs w:val="24"/>
        </w:rPr>
      </w:pPr>
      <w:r w:rsidRPr="004B1D1D">
        <w:rPr>
          <w:sz w:val="24"/>
          <w:szCs w:val="24"/>
        </w:rPr>
        <w:lastRenderedPageBreak/>
        <w:t xml:space="preserve">Laing, </w:t>
      </w:r>
      <w:r w:rsidR="00C66C6B" w:rsidRPr="004B1D1D">
        <w:rPr>
          <w:sz w:val="24"/>
          <w:szCs w:val="24"/>
        </w:rPr>
        <w:t>Gordon</w:t>
      </w:r>
      <w:r w:rsidR="00C66C6B">
        <w:rPr>
          <w:sz w:val="24"/>
          <w:szCs w:val="24"/>
        </w:rPr>
        <w:t xml:space="preserve">, </w:t>
      </w:r>
      <w:r w:rsidRPr="004B1D1D">
        <w:rPr>
          <w:i/>
          <w:sz w:val="24"/>
          <w:szCs w:val="24"/>
        </w:rPr>
        <w:t xml:space="preserve">Reviewed work: Astrology and Religion </w:t>
      </w:r>
      <w:r w:rsidR="00032912">
        <w:rPr>
          <w:i/>
          <w:sz w:val="24"/>
          <w:szCs w:val="24"/>
        </w:rPr>
        <w:t>A</w:t>
      </w:r>
      <w:r w:rsidRPr="004B1D1D">
        <w:rPr>
          <w:i/>
          <w:sz w:val="24"/>
          <w:szCs w:val="24"/>
        </w:rPr>
        <w:t xml:space="preserve">mong the Greeks and Romans by Franz </w:t>
      </w:r>
      <w:proofErr w:type="spellStart"/>
      <w:r w:rsidRPr="004B1D1D">
        <w:rPr>
          <w:i/>
          <w:sz w:val="24"/>
          <w:szCs w:val="24"/>
        </w:rPr>
        <w:t>Cumont</w:t>
      </w:r>
      <w:proofErr w:type="spellEnd"/>
      <w:r w:rsidRPr="004B1D1D">
        <w:rPr>
          <w:i/>
          <w:sz w:val="24"/>
          <w:szCs w:val="24"/>
        </w:rPr>
        <w:t>,</w:t>
      </w:r>
      <w:r w:rsidRPr="004B1D1D">
        <w:rPr>
          <w:sz w:val="24"/>
          <w:szCs w:val="24"/>
        </w:rPr>
        <w:t xml:space="preserve"> The Classical Weekly, 1913, Vo.6, No. 15 pp. 117-119.</w:t>
      </w:r>
    </w:p>
    <w:p w14:paraId="4F732642" w14:textId="4E015326" w:rsidR="004B1D1D" w:rsidRDefault="004B1D1D"/>
    <w:p w14:paraId="68292F59" w14:textId="77777777" w:rsidR="00C918AD" w:rsidRDefault="00C918AD" w:rsidP="00C918AD"/>
    <w:p w14:paraId="0F0A55C2" w14:textId="1E853F21" w:rsidR="00C918AD" w:rsidRDefault="00C918AD" w:rsidP="00C918AD">
      <w:r>
        <w:t xml:space="preserve">Lewis, James, R., </w:t>
      </w:r>
      <w:r w:rsidRPr="00EC7660">
        <w:rPr>
          <w:i/>
        </w:rPr>
        <w:t xml:space="preserve">The Astrology Book: The </w:t>
      </w:r>
      <w:r w:rsidR="00AC4056" w:rsidRPr="00EC7660">
        <w:rPr>
          <w:i/>
        </w:rPr>
        <w:t>Encyclopaedia</w:t>
      </w:r>
      <w:r w:rsidRPr="00EC7660">
        <w:rPr>
          <w:i/>
        </w:rPr>
        <w:t xml:space="preserve"> of Heavenly Influences, </w:t>
      </w:r>
      <w:r w:rsidRPr="00DD54B1">
        <w:t>(</w:t>
      </w:r>
      <w:r w:rsidRPr="001E6A10">
        <w:t>Visible Ink Press,</w:t>
      </w:r>
      <w:r>
        <w:t xml:space="preserve"> </w:t>
      </w:r>
      <w:r w:rsidRPr="001E6A10">
        <w:t>2003</w:t>
      </w:r>
      <w:r>
        <w:t>).</w:t>
      </w:r>
    </w:p>
    <w:p w14:paraId="06855B4F" w14:textId="77777777" w:rsidR="00C918AD" w:rsidRDefault="00C918AD">
      <w:pPr>
        <w:rPr>
          <w:shd w:val="clear" w:color="auto" w:fill="FFFFFF"/>
        </w:rPr>
      </w:pPr>
    </w:p>
    <w:p w14:paraId="5476C0F5" w14:textId="6087B88F" w:rsidR="00C918AD" w:rsidRDefault="00C918AD" w:rsidP="00C918AD">
      <w:r>
        <w:t xml:space="preserve">Philo, </w:t>
      </w:r>
      <w:r w:rsidRPr="00C808B0">
        <w:rPr>
          <w:i/>
        </w:rPr>
        <w:t xml:space="preserve">De </w:t>
      </w:r>
      <w:proofErr w:type="spellStart"/>
      <w:r w:rsidRPr="00C808B0">
        <w:rPr>
          <w:i/>
        </w:rPr>
        <w:t>Opificio</w:t>
      </w:r>
      <w:proofErr w:type="spellEnd"/>
      <w:r w:rsidRPr="00C808B0">
        <w:rPr>
          <w:i/>
        </w:rPr>
        <w:t xml:space="preserve"> Mundi</w:t>
      </w:r>
      <w:r>
        <w:t xml:space="preserve">, c. 40., in </w:t>
      </w:r>
      <w:proofErr w:type="spellStart"/>
      <w:r w:rsidRPr="00EC7660">
        <w:t>Cumont</w:t>
      </w:r>
      <w:proofErr w:type="spellEnd"/>
      <w:r w:rsidRPr="00EC7660">
        <w:t>,</w:t>
      </w:r>
      <w:r w:rsidRPr="00EC7660">
        <w:rPr>
          <w:i/>
        </w:rPr>
        <w:t xml:space="preserve"> </w:t>
      </w:r>
      <w:r>
        <w:t xml:space="preserve">Franz, </w:t>
      </w:r>
      <w:r w:rsidRPr="00EC7660">
        <w:rPr>
          <w:i/>
        </w:rPr>
        <w:t>Astro</w:t>
      </w:r>
      <w:r w:rsidR="006C70E7">
        <w:rPr>
          <w:i/>
        </w:rPr>
        <w:t>l</w:t>
      </w:r>
      <w:r w:rsidRPr="00EC7660">
        <w:rPr>
          <w:i/>
        </w:rPr>
        <w:t xml:space="preserve">ogy and Religion </w:t>
      </w:r>
      <w:r>
        <w:rPr>
          <w:i/>
        </w:rPr>
        <w:t>A</w:t>
      </w:r>
      <w:r w:rsidRPr="00EC7660">
        <w:rPr>
          <w:i/>
        </w:rPr>
        <w:t>mong the Greeks and Romans</w:t>
      </w:r>
      <w:r w:rsidR="00F42622">
        <w:t xml:space="preserve">, </w:t>
      </w:r>
      <w:r w:rsidR="00F42622" w:rsidRPr="004B1D1D">
        <w:t>(Dover Publications,</w:t>
      </w:r>
      <w:r w:rsidR="00F42622">
        <w:t xml:space="preserve"> </w:t>
      </w:r>
      <w:r w:rsidR="00F42622" w:rsidRPr="004B1D1D">
        <w:t>New York, 1960 [1911]).</w:t>
      </w:r>
    </w:p>
    <w:p w14:paraId="1579D569" w14:textId="77777777" w:rsidR="00C918AD" w:rsidRDefault="00C918AD">
      <w:pPr>
        <w:rPr>
          <w:shd w:val="clear" w:color="auto" w:fill="FFFFFF"/>
        </w:rPr>
      </w:pPr>
    </w:p>
    <w:p w14:paraId="1CA6689F" w14:textId="76F613D3" w:rsidR="00594462" w:rsidRDefault="00594462">
      <w:proofErr w:type="spellStart"/>
      <w:r w:rsidRPr="00053AF5">
        <w:t>Sa¯’id</w:t>
      </w:r>
      <w:proofErr w:type="spellEnd"/>
      <w:r w:rsidRPr="00053AF5">
        <w:t xml:space="preserve"> al-</w:t>
      </w:r>
      <w:proofErr w:type="spellStart"/>
      <w:r w:rsidRPr="00053AF5">
        <w:t>Andalusi</w:t>
      </w:r>
      <w:proofErr w:type="spellEnd"/>
      <w:r w:rsidRPr="00053AF5">
        <w:t>¯</w:t>
      </w:r>
      <w:r>
        <w:t xml:space="preserve">, </w:t>
      </w:r>
      <w:r w:rsidRPr="001B2278">
        <w:rPr>
          <w:i/>
        </w:rPr>
        <w:t>Science in the medieval world: Book of the categories of nations</w:t>
      </w:r>
      <w:r>
        <w:rPr>
          <w:i/>
        </w:rPr>
        <w:t xml:space="preserve">, Trans. and Ed. By </w:t>
      </w:r>
      <w:r w:rsidRPr="00053AF5">
        <w:t xml:space="preserve">S. I. Salem &amp; A. Kumar, </w:t>
      </w:r>
      <w:r>
        <w:t>(</w:t>
      </w:r>
      <w:r w:rsidRPr="00053AF5">
        <w:t>Austin: University of Texas Press</w:t>
      </w:r>
      <w:r>
        <w:t>, 1991).</w:t>
      </w:r>
    </w:p>
    <w:p w14:paraId="56A37402" w14:textId="77777777" w:rsidR="00594462" w:rsidRDefault="00594462"/>
    <w:p w14:paraId="23DFACBA" w14:textId="37085B4D" w:rsidR="00143FCD" w:rsidRDefault="00143FCD">
      <w:pPr>
        <w:rPr>
          <w:shd w:val="clear" w:color="auto" w:fill="FFFFFF"/>
        </w:rPr>
      </w:pPr>
      <w:r>
        <w:rPr>
          <w:shd w:val="clear" w:color="auto" w:fill="FFFFFF"/>
        </w:rPr>
        <w:t xml:space="preserve">Smith, </w:t>
      </w:r>
      <w:r w:rsidR="00C808B0">
        <w:rPr>
          <w:shd w:val="clear" w:color="auto" w:fill="FFFFFF"/>
        </w:rPr>
        <w:t>Jonathan Z.</w:t>
      </w:r>
      <w:r w:rsidR="00BB7F34">
        <w:rPr>
          <w:shd w:val="clear" w:color="auto" w:fill="FFFFFF"/>
        </w:rPr>
        <w:t xml:space="preserve">, </w:t>
      </w:r>
      <w:r w:rsidRPr="007809E3">
        <w:rPr>
          <w:i/>
          <w:shd w:val="clear" w:color="auto" w:fill="FFFFFF"/>
        </w:rPr>
        <w:t>Imagining religion: From Babylon to Jonestown</w:t>
      </w:r>
      <w:r>
        <w:rPr>
          <w:shd w:val="clear" w:color="auto" w:fill="FFFFFF"/>
        </w:rPr>
        <w:t xml:space="preserve">, (Chicago: University of Chicago Press, 1982) in Nicholas Campion, </w:t>
      </w:r>
      <w:r w:rsidRPr="00894C68">
        <w:rPr>
          <w:i/>
          <w:shd w:val="clear" w:color="auto" w:fill="FFFFFF"/>
        </w:rPr>
        <w:t>Astrology and Cosmology in the World’s Religions</w:t>
      </w:r>
      <w:r>
        <w:rPr>
          <w:shd w:val="clear" w:color="auto" w:fill="FFFFFF"/>
        </w:rPr>
        <w:t>, (New York University Press, 2012)</w:t>
      </w:r>
      <w:r>
        <w:rPr>
          <w:shd w:val="clear" w:color="auto" w:fill="FFFFFF"/>
        </w:rPr>
        <w:t>.</w:t>
      </w:r>
    </w:p>
    <w:p w14:paraId="66EAB5B2" w14:textId="55495F41" w:rsidR="00DD54B1" w:rsidRDefault="00DD54B1"/>
    <w:p w14:paraId="6E31B57A" w14:textId="77777777" w:rsidR="00DD54B1" w:rsidRDefault="00DD54B1"/>
    <w:p w14:paraId="1EE27D8B" w14:textId="77777777" w:rsidR="002620AC" w:rsidRDefault="002620AC"/>
    <w:p w14:paraId="301ED818" w14:textId="2A54CFCF" w:rsidR="002620AC" w:rsidRDefault="002620AC"/>
    <w:p w14:paraId="12B50FCB" w14:textId="77777777" w:rsidR="002620AC" w:rsidRDefault="002620AC"/>
    <w:p w14:paraId="12E7CC19" w14:textId="77777777" w:rsidR="004B1D1D" w:rsidRDefault="004B1D1D"/>
    <w:p w14:paraId="73DA13DA" w14:textId="10387853" w:rsidR="00A7387C" w:rsidRDefault="00A7387C"/>
    <w:p w14:paraId="616CD1CE" w14:textId="77777777" w:rsidR="00A7387C" w:rsidRPr="007C357F" w:rsidRDefault="00A7387C"/>
    <w:sectPr w:rsidR="00A7387C" w:rsidRPr="007C357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4FA7F" w14:textId="77777777" w:rsidR="0025486B" w:rsidRDefault="0025486B" w:rsidP="000F4686">
      <w:r>
        <w:separator/>
      </w:r>
    </w:p>
  </w:endnote>
  <w:endnote w:type="continuationSeparator" w:id="0">
    <w:p w14:paraId="78D69D33" w14:textId="77777777" w:rsidR="0025486B" w:rsidRDefault="0025486B" w:rsidP="000F4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248897"/>
      <w:docPartObj>
        <w:docPartGallery w:val="Page Numbers (Bottom of Page)"/>
        <w:docPartUnique/>
      </w:docPartObj>
    </w:sdtPr>
    <w:sdtEndPr>
      <w:rPr>
        <w:noProof/>
      </w:rPr>
    </w:sdtEndPr>
    <w:sdtContent>
      <w:p w14:paraId="4C9AA0EE" w14:textId="5D4AEA78" w:rsidR="000F4686" w:rsidRDefault="000F46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9BD3E8" w14:textId="77777777" w:rsidR="000F4686" w:rsidRDefault="000F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7EF6B" w14:textId="77777777" w:rsidR="0025486B" w:rsidRDefault="0025486B" w:rsidP="000F4686">
      <w:r>
        <w:separator/>
      </w:r>
    </w:p>
  </w:footnote>
  <w:footnote w:type="continuationSeparator" w:id="0">
    <w:p w14:paraId="4822EA52" w14:textId="77777777" w:rsidR="0025486B" w:rsidRDefault="0025486B" w:rsidP="000F4686">
      <w:r>
        <w:continuationSeparator/>
      </w:r>
    </w:p>
  </w:footnote>
  <w:footnote w:id="1">
    <w:p w14:paraId="247EEDD4" w14:textId="11FDE81D" w:rsidR="00D47E46" w:rsidRDefault="00D47E46" w:rsidP="00D47E46">
      <w:pPr>
        <w:pStyle w:val="FootnoteText"/>
      </w:pPr>
      <w:r>
        <w:rPr>
          <w:rStyle w:val="FootnoteReference"/>
        </w:rPr>
        <w:footnoteRef/>
      </w:r>
      <w:r>
        <w:t xml:space="preserve"> Gordon Laing, </w:t>
      </w:r>
      <w:r w:rsidRPr="000E4B5E">
        <w:rPr>
          <w:i/>
        </w:rPr>
        <w:t xml:space="preserve">Reviewed work: Astrology and Religion among the Greeks and Romans by Franz </w:t>
      </w:r>
      <w:proofErr w:type="spellStart"/>
      <w:r w:rsidRPr="000E4B5E">
        <w:rPr>
          <w:i/>
        </w:rPr>
        <w:t>Cumont</w:t>
      </w:r>
      <w:proofErr w:type="spellEnd"/>
      <w:r w:rsidRPr="000E4B5E">
        <w:rPr>
          <w:i/>
        </w:rPr>
        <w:t>,</w:t>
      </w:r>
      <w:r>
        <w:t xml:space="preserve"> The Classical Weekly, </w:t>
      </w:r>
      <w:r w:rsidR="00AE3CC0">
        <w:t>(</w:t>
      </w:r>
      <w:r w:rsidR="00AE3CC0">
        <w:t>The Johns Hopkins University Press</w:t>
      </w:r>
      <w:r w:rsidR="00AE3CC0">
        <w:t xml:space="preserve">, </w:t>
      </w:r>
      <w:r>
        <w:t>1913, Vo.6, No. 15</w:t>
      </w:r>
      <w:r w:rsidR="00F03682">
        <w:t>)</w:t>
      </w:r>
      <w:r>
        <w:t xml:space="preserve"> p</w:t>
      </w:r>
      <w:r w:rsidR="00C40614">
        <w:t>. 118.</w:t>
      </w:r>
    </w:p>
  </w:footnote>
  <w:footnote w:id="2">
    <w:p w14:paraId="30F77E51" w14:textId="07E4B180" w:rsidR="005A6196" w:rsidRDefault="005A6196">
      <w:pPr>
        <w:pStyle w:val="FootnoteText"/>
      </w:pPr>
      <w:r>
        <w:rPr>
          <w:rStyle w:val="FootnoteReference"/>
        </w:rPr>
        <w:footnoteRef/>
      </w:r>
      <w:r>
        <w:t xml:space="preserve"> </w:t>
      </w:r>
      <w:r w:rsidR="00973B14">
        <w:t xml:space="preserve">Franz </w:t>
      </w:r>
      <w:proofErr w:type="spellStart"/>
      <w:r w:rsidR="00973B14" w:rsidRPr="00EC7660">
        <w:t>Cumont</w:t>
      </w:r>
      <w:proofErr w:type="spellEnd"/>
      <w:r w:rsidR="00973B14" w:rsidRPr="00EC7660">
        <w:t>,</w:t>
      </w:r>
      <w:r w:rsidR="00973B14" w:rsidRPr="00EC7660">
        <w:rPr>
          <w:i/>
        </w:rPr>
        <w:t xml:space="preserve"> Astr</w:t>
      </w:r>
      <w:r w:rsidR="00422ED3">
        <w:rPr>
          <w:i/>
        </w:rPr>
        <w:t>ol</w:t>
      </w:r>
      <w:r w:rsidR="00973B14" w:rsidRPr="00EC7660">
        <w:rPr>
          <w:i/>
        </w:rPr>
        <w:t>ogy and the Religion among the Greeks and Romans</w:t>
      </w:r>
      <w:r w:rsidR="00973B14">
        <w:t xml:space="preserve">, </w:t>
      </w:r>
      <w:r w:rsidR="004A641A">
        <w:t>(</w:t>
      </w:r>
      <w:r w:rsidR="004A641A">
        <w:t>Dover Publications</w:t>
      </w:r>
      <w:r w:rsidR="004A641A">
        <w:t xml:space="preserve">, </w:t>
      </w:r>
      <w:r w:rsidR="00973B14">
        <w:t>New York, 1960 [1911]</w:t>
      </w:r>
      <w:r w:rsidR="004A641A">
        <w:t>)</w:t>
      </w:r>
      <w:r w:rsidR="00973B14">
        <w:t>, p. xiii.</w:t>
      </w:r>
    </w:p>
  </w:footnote>
  <w:footnote w:id="3">
    <w:p w14:paraId="2218F3B5" w14:textId="13C875E9" w:rsidR="00126303" w:rsidRDefault="00126303">
      <w:pPr>
        <w:pStyle w:val="FootnoteText"/>
      </w:pPr>
      <w:r>
        <w:rPr>
          <w:rStyle w:val="FootnoteReference"/>
        </w:rPr>
        <w:footnoteRef/>
      </w:r>
      <w:r>
        <w:t xml:space="preserve"> </w:t>
      </w:r>
      <w:r w:rsidR="00FA115F">
        <w:t xml:space="preserve">Franz </w:t>
      </w:r>
      <w:proofErr w:type="spellStart"/>
      <w:r w:rsidR="00FA115F" w:rsidRPr="00EC7660">
        <w:t>Cumont</w:t>
      </w:r>
      <w:proofErr w:type="spellEnd"/>
      <w:r w:rsidR="00FA115F" w:rsidRPr="00EC7660">
        <w:t>,</w:t>
      </w:r>
      <w:r w:rsidR="00FA115F" w:rsidRPr="00EC7660">
        <w:rPr>
          <w:i/>
        </w:rPr>
        <w:t xml:space="preserve"> Astro</w:t>
      </w:r>
      <w:r w:rsidR="00AC4056">
        <w:rPr>
          <w:i/>
        </w:rPr>
        <w:t>l</w:t>
      </w:r>
      <w:r w:rsidR="00FA115F" w:rsidRPr="00EC7660">
        <w:rPr>
          <w:i/>
        </w:rPr>
        <w:t>ogy and the Religion among the Greeks and Roma</w:t>
      </w:r>
      <w:r w:rsidR="00FA115F">
        <w:rPr>
          <w:i/>
        </w:rPr>
        <w:t>ns,</w:t>
      </w:r>
      <w:r w:rsidR="00FA115F">
        <w:t xml:space="preserve"> p.</w:t>
      </w:r>
      <w:r w:rsidR="00CB65E2">
        <w:t xml:space="preserve"> xv.</w:t>
      </w:r>
    </w:p>
  </w:footnote>
  <w:footnote w:id="4">
    <w:p w14:paraId="1F93D961" w14:textId="722FBB74" w:rsidR="006A14DF" w:rsidRDefault="006A14DF">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p. xiv.</w:t>
      </w:r>
    </w:p>
  </w:footnote>
  <w:footnote w:id="5">
    <w:p w14:paraId="62F8EEF9" w14:textId="2C373911" w:rsidR="00A21E67" w:rsidRDefault="00A21E67">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p. xi.</w:t>
      </w:r>
    </w:p>
  </w:footnote>
  <w:footnote w:id="6">
    <w:p w14:paraId="02095E14" w14:textId="5D95189E" w:rsidR="00907C53" w:rsidRDefault="00907C53">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xml:space="preserve">, </w:t>
      </w:r>
      <w:r w:rsidR="00BC5EE8">
        <w:t>p. xiii.</w:t>
      </w:r>
    </w:p>
  </w:footnote>
  <w:footnote w:id="7">
    <w:p w14:paraId="1852EAE4" w14:textId="3BDE3E44" w:rsidR="00236FF9" w:rsidRDefault="00236FF9">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p. xiii.</w:t>
      </w:r>
    </w:p>
  </w:footnote>
  <w:footnote w:id="8">
    <w:p w14:paraId="4B6466AE" w14:textId="02BB9605" w:rsidR="002269AA" w:rsidRDefault="002269AA" w:rsidP="002269AA">
      <w:pPr>
        <w:pStyle w:val="FootnoteText"/>
      </w:pPr>
      <w:r>
        <w:rPr>
          <w:rStyle w:val="FootnoteReference"/>
        </w:rPr>
        <w:footnoteRef/>
      </w:r>
      <w:r>
        <w:t xml:space="preserve"> Nic</w:t>
      </w:r>
      <w:r w:rsidR="006B04B4">
        <w:t>h</w:t>
      </w:r>
      <w:r>
        <w:t xml:space="preserve">olas Campion, </w:t>
      </w:r>
      <w:r w:rsidRPr="00B743E1">
        <w:rPr>
          <w:i/>
        </w:rPr>
        <w:t xml:space="preserve">What do Astrologers </w:t>
      </w:r>
      <w:proofErr w:type="gramStart"/>
      <w:r w:rsidRPr="00B743E1">
        <w:rPr>
          <w:i/>
        </w:rPr>
        <w:t>Believe?,</w:t>
      </w:r>
      <w:proofErr w:type="gramEnd"/>
      <w:r>
        <w:t xml:space="preserve"> </w:t>
      </w:r>
      <w:r w:rsidR="00006999">
        <w:t>(</w:t>
      </w:r>
      <w:proofErr w:type="spellStart"/>
      <w:r w:rsidRPr="00126334">
        <w:t>Granta</w:t>
      </w:r>
      <w:proofErr w:type="spellEnd"/>
      <w:r w:rsidRPr="00126334">
        <w:t xml:space="preserve"> Books, 2014</w:t>
      </w:r>
      <w:r w:rsidR="00CD1C3A">
        <w:t>)</w:t>
      </w:r>
      <w:r>
        <w:t>, p.3.</w:t>
      </w:r>
    </w:p>
  </w:footnote>
  <w:footnote w:id="9">
    <w:p w14:paraId="59A479DE" w14:textId="58077A83" w:rsidR="005964C5" w:rsidRDefault="005964C5">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p. xi.</w:t>
      </w:r>
    </w:p>
  </w:footnote>
  <w:footnote w:id="10">
    <w:p w14:paraId="412C5F64" w14:textId="31F3DC31" w:rsidR="000E4B5E" w:rsidRDefault="000E4B5E">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 xml:space="preserve">ogy and the </w:t>
      </w:r>
      <w:r w:rsidR="00877A5B" w:rsidRPr="00EC7660">
        <w:rPr>
          <w:i/>
        </w:rPr>
        <w:t>R</w:t>
      </w:r>
      <w:r w:rsidRPr="00EC7660">
        <w:rPr>
          <w:i/>
        </w:rPr>
        <w:t>eligion among the Greeks and Romans</w:t>
      </w:r>
      <w:r w:rsidR="009A7649">
        <w:t>,</w:t>
      </w:r>
      <w:r>
        <w:t xml:space="preserve"> p. xiii.</w:t>
      </w:r>
    </w:p>
  </w:footnote>
  <w:footnote w:id="11">
    <w:p w14:paraId="0AA4C01D" w14:textId="73530D27" w:rsidR="00877A5B" w:rsidRDefault="00877A5B">
      <w:pPr>
        <w:pStyle w:val="FootnoteText"/>
      </w:pPr>
      <w:r>
        <w:rPr>
          <w:rStyle w:val="FootnoteReference"/>
        </w:rPr>
        <w:footnoteRef/>
      </w:r>
      <w:r>
        <w:t xml:space="preserve"> Franz </w:t>
      </w:r>
      <w:proofErr w:type="spellStart"/>
      <w:r>
        <w:t>Cumont</w:t>
      </w:r>
      <w:proofErr w:type="spellEnd"/>
      <w:r>
        <w:t xml:space="preserve">, </w:t>
      </w:r>
      <w:r w:rsidRPr="00EC7660">
        <w:rPr>
          <w:i/>
        </w:rPr>
        <w:t>Astro</w:t>
      </w:r>
      <w:r w:rsidR="00AC4056">
        <w:rPr>
          <w:i/>
        </w:rPr>
        <w:t>l</w:t>
      </w:r>
      <w:r w:rsidRPr="00EC7660">
        <w:rPr>
          <w:i/>
        </w:rPr>
        <w:t>ogy and the Religion among the Greeks and Romans</w:t>
      </w:r>
      <w:r>
        <w:t>, p. xiii.</w:t>
      </w:r>
    </w:p>
  </w:footnote>
  <w:footnote w:id="12">
    <w:p w14:paraId="172F67F1" w14:textId="542C8AB3" w:rsidR="000B25EA" w:rsidRDefault="000B25EA" w:rsidP="000B25EA">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Astro</w:t>
      </w:r>
      <w:r w:rsidR="00AC4056">
        <w:rPr>
          <w:i/>
        </w:rPr>
        <w:t>l</w:t>
      </w:r>
      <w:r w:rsidRPr="00EC7660">
        <w:rPr>
          <w:i/>
        </w:rPr>
        <w:t>ogy and the Religion among the Greeks and Romans</w:t>
      </w:r>
      <w:r>
        <w:t>, p. xi.</w:t>
      </w:r>
    </w:p>
  </w:footnote>
  <w:footnote w:id="13">
    <w:p w14:paraId="124B632B" w14:textId="494BEE1D" w:rsidR="008B63A6" w:rsidRDefault="008B63A6">
      <w:pPr>
        <w:pStyle w:val="FootnoteText"/>
      </w:pPr>
      <w:r>
        <w:rPr>
          <w:rStyle w:val="FootnoteReference"/>
        </w:rPr>
        <w:footnoteRef/>
      </w:r>
      <w:r>
        <w:t xml:space="preserve"> </w:t>
      </w:r>
      <w:r>
        <w:rPr>
          <w:shd w:val="clear" w:color="auto" w:fill="FFFFFF"/>
        </w:rPr>
        <w:t>Jonathan Z. Smith</w:t>
      </w:r>
      <w:r w:rsidR="007809E3">
        <w:rPr>
          <w:shd w:val="clear" w:color="auto" w:fill="FFFFFF"/>
        </w:rPr>
        <w:t xml:space="preserve">, </w:t>
      </w:r>
      <w:r w:rsidR="007809E3" w:rsidRPr="007809E3">
        <w:rPr>
          <w:i/>
          <w:shd w:val="clear" w:color="auto" w:fill="FFFFFF"/>
        </w:rPr>
        <w:t>Imagining religion: From Babylon to Jonestown</w:t>
      </w:r>
      <w:r w:rsidR="007809E3">
        <w:rPr>
          <w:shd w:val="clear" w:color="auto" w:fill="FFFFFF"/>
        </w:rPr>
        <w:t xml:space="preserve">, </w:t>
      </w:r>
      <w:r w:rsidR="00B27FD7">
        <w:rPr>
          <w:shd w:val="clear" w:color="auto" w:fill="FFFFFF"/>
        </w:rPr>
        <w:t>(Chicago: University of Chicago Press, 1982)</w:t>
      </w:r>
      <w:r w:rsidR="007809E3">
        <w:rPr>
          <w:shd w:val="clear" w:color="auto" w:fill="FFFFFF"/>
        </w:rPr>
        <w:t xml:space="preserve"> in </w:t>
      </w:r>
      <w:r w:rsidR="00B27FD7">
        <w:rPr>
          <w:shd w:val="clear" w:color="auto" w:fill="FFFFFF"/>
        </w:rPr>
        <w:t xml:space="preserve">Nicholas Campion, </w:t>
      </w:r>
      <w:r w:rsidR="00705226" w:rsidRPr="00894C68">
        <w:rPr>
          <w:i/>
          <w:shd w:val="clear" w:color="auto" w:fill="FFFFFF"/>
        </w:rPr>
        <w:t>Astrology and</w:t>
      </w:r>
      <w:r w:rsidR="00163F2E" w:rsidRPr="00894C68">
        <w:rPr>
          <w:i/>
          <w:shd w:val="clear" w:color="auto" w:fill="FFFFFF"/>
        </w:rPr>
        <w:t xml:space="preserve"> Cosmology in the World’s Religions</w:t>
      </w:r>
      <w:r w:rsidR="00163F2E">
        <w:rPr>
          <w:shd w:val="clear" w:color="auto" w:fill="FFFFFF"/>
        </w:rPr>
        <w:t xml:space="preserve">, (New York University Press, </w:t>
      </w:r>
      <w:r w:rsidR="00894C68">
        <w:rPr>
          <w:shd w:val="clear" w:color="auto" w:fill="FFFFFF"/>
        </w:rPr>
        <w:t>2012), p. 8.</w:t>
      </w:r>
    </w:p>
  </w:footnote>
  <w:footnote w:id="14">
    <w:p w14:paraId="61A3DF6D" w14:textId="2D6C4D76" w:rsidR="00B356DD" w:rsidRDefault="00B356DD">
      <w:pPr>
        <w:pStyle w:val="FootnoteText"/>
      </w:pPr>
      <w:r>
        <w:rPr>
          <w:rStyle w:val="FootnoteReference"/>
        </w:rPr>
        <w:footnoteRef/>
      </w:r>
      <w:r>
        <w:t xml:space="preserve"> </w:t>
      </w:r>
      <w:r w:rsidR="00C34603">
        <w:t xml:space="preserve">Gordon Laing, </w:t>
      </w:r>
      <w:r w:rsidR="00C34603" w:rsidRPr="00C93B41">
        <w:rPr>
          <w:i/>
        </w:rPr>
        <w:t xml:space="preserve">Reviewed </w:t>
      </w:r>
      <w:r w:rsidR="007C37BD" w:rsidRPr="00C93B41">
        <w:rPr>
          <w:i/>
        </w:rPr>
        <w:t>Work(s)</w:t>
      </w:r>
      <w:r w:rsidR="00C93B41">
        <w:t xml:space="preserve">, </w:t>
      </w:r>
      <w:r w:rsidR="00AE7194">
        <w:t xml:space="preserve">p. </w:t>
      </w:r>
      <w:r w:rsidR="00C93B41">
        <w:t>118.</w:t>
      </w:r>
    </w:p>
  </w:footnote>
  <w:footnote w:id="15">
    <w:p w14:paraId="695D0B74" w14:textId="6B515145" w:rsidR="004220C3" w:rsidRDefault="004220C3">
      <w:pPr>
        <w:pStyle w:val="FootnoteText"/>
      </w:pPr>
      <w:r>
        <w:rPr>
          <w:rStyle w:val="FootnoteReference"/>
        </w:rPr>
        <w:footnoteRef/>
      </w:r>
      <w:r>
        <w:t xml:space="preserve"> </w:t>
      </w:r>
      <w:r>
        <w:t xml:space="preserve">Gordon Laing, </w:t>
      </w:r>
      <w:r w:rsidRPr="00C93B41">
        <w:rPr>
          <w:i/>
        </w:rPr>
        <w:t>Reviewed Work(s)</w:t>
      </w:r>
      <w:r>
        <w:rPr>
          <w:i/>
        </w:rPr>
        <w:t xml:space="preserve">, </w:t>
      </w:r>
      <w:r w:rsidRPr="004220C3">
        <w:t>p.118.</w:t>
      </w:r>
    </w:p>
  </w:footnote>
  <w:footnote w:id="16">
    <w:p w14:paraId="7782FE45" w14:textId="1EC6E553" w:rsidR="00EE01F0" w:rsidRDefault="00EE01F0">
      <w:pPr>
        <w:pStyle w:val="FootnoteText"/>
      </w:pPr>
      <w:r>
        <w:rPr>
          <w:rStyle w:val="FootnoteReference"/>
        </w:rPr>
        <w:footnoteRef/>
      </w:r>
      <w:r>
        <w:t xml:space="preserve"> </w:t>
      </w:r>
      <w:r w:rsidR="00693B6C">
        <w:t xml:space="preserve">Franz </w:t>
      </w:r>
      <w:proofErr w:type="spellStart"/>
      <w:r w:rsidR="00693B6C">
        <w:t>Cumont</w:t>
      </w:r>
      <w:proofErr w:type="spellEnd"/>
      <w:r w:rsidR="00693B6C">
        <w:t xml:space="preserve">, </w:t>
      </w:r>
      <w:r w:rsidR="00693B6C" w:rsidRPr="00EC7660">
        <w:rPr>
          <w:i/>
        </w:rPr>
        <w:t>Astro</w:t>
      </w:r>
      <w:r w:rsidR="00693B6C">
        <w:rPr>
          <w:i/>
        </w:rPr>
        <w:t>l</w:t>
      </w:r>
      <w:r w:rsidR="00693B6C" w:rsidRPr="00EC7660">
        <w:rPr>
          <w:i/>
        </w:rPr>
        <w:t>ogy and the Religion among the Greeks and Romans</w:t>
      </w:r>
      <w:r w:rsidR="00693B6C">
        <w:t>, p. xii</w:t>
      </w:r>
      <w:r w:rsidR="00693B6C">
        <w:t>.</w:t>
      </w:r>
    </w:p>
  </w:footnote>
  <w:footnote w:id="17">
    <w:p w14:paraId="510561AE" w14:textId="77777777" w:rsidR="00D56634" w:rsidRDefault="00D56634" w:rsidP="00D56634">
      <w:pPr>
        <w:pStyle w:val="FootnoteText"/>
      </w:pPr>
      <w:r>
        <w:rPr>
          <w:rStyle w:val="FootnoteReference"/>
        </w:rPr>
        <w:footnoteRef/>
      </w:r>
      <w:r>
        <w:t xml:space="preserve"> Franz </w:t>
      </w:r>
      <w:proofErr w:type="spellStart"/>
      <w:r>
        <w:t>Cumont</w:t>
      </w:r>
      <w:proofErr w:type="spellEnd"/>
      <w:r>
        <w:t xml:space="preserve">, </w:t>
      </w:r>
      <w:r w:rsidRPr="00EC7660">
        <w:rPr>
          <w:i/>
        </w:rPr>
        <w:t>Astro</w:t>
      </w:r>
      <w:r>
        <w:rPr>
          <w:i/>
        </w:rPr>
        <w:t>l</w:t>
      </w:r>
      <w:r w:rsidRPr="00EC7660">
        <w:rPr>
          <w:i/>
        </w:rPr>
        <w:t>ogy and the Religion among the Greeks and Romans</w:t>
      </w:r>
      <w:r>
        <w:t>, p. xii.</w:t>
      </w:r>
    </w:p>
  </w:footnote>
  <w:footnote w:id="18">
    <w:p w14:paraId="15292445" w14:textId="71AF38EF" w:rsidR="00B12F5C" w:rsidRDefault="00B12F5C">
      <w:pPr>
        <w:pStyle w:val="FootnoteText"/>
      </w:pPr>
      <w:r>
        <w:rPr>
          <w:rStyle w:val="FootnoteReference"/>
        </w:rPr>
        <w:footnoteRef/>
      </w:r>
      <w:r>
        <w:t xml:space="preserve"> </w:t>
      </w:r>
      <w:proofErr w:type="spellStart"/>
      <w:r w:rsidR="00053AF5" w:rsidRPr="00053AF5">
        <w:t>Sa¯’id</w:t>
      </w:r>
      <w:proofErr w:type="spellEnd"/>
      <w:r w:rsidR="00053AF5" w:rsidRPr="00053AF5">
        <w:t xml:space="preserve"> al-</w:t>
      </w:r>
      <w:proofErr w:type="spellStart"/>
      <w:r w:rsidR="00053AF5" w:rsidRPr="00053AF5">
        <w:t>Andalusi</w:t>
      </w:r>
      <w:proofErr w:type="spellEnd"/>
      <w:r w:rsidR="00053AF5" w:rsidRPr="00053AF5">
        <w:t>¯</w:t>
      </w:r>
      <w:r w:rsidR="001B2278">
        <w:t xml:space="preserve">, </w:t>
      </w:r>
      <w:r w:rsidR="00053AF5" w:rsidRPr="001B2278">
        <w:rPr>
          <w:i/>
        </w:rPr>
        <w:t>Science in the medieval world: ‘Book of the categories of nations</w:t>
      </w:r>
      <w:r w:rsidR="001B2278">
        <w:rPr>
          <w:i/>
        </w:rPr>
        <w:t xml:space="preserve">, </w:t>
      </w:r>
      <w:r w:rsidR="00CB1B0F">
        <w:rPr>
          <w:i/>
        </w:rPr>
        <w:t>T</w:t>
      </w:r>
      <w:r w:rsidR="001B2278">
        <w:rPr>
          <w:i/>
        </w:rPr>
        <w:t xml:space="preserve">rans. and </w:t>
      </w:r>
      <w:r w:rsidR="00CB1B0F">
        <w:rPr>
          <w:i/>
        </w:rPr>
        <w:t>E</w:t>
      </w:r>
      <w:r w:rsidR="001B2278">
        <w:rPr>
          <w:i/>
        </w:rPr>
        <w:t>d</w:t>
      </w:r>
      <w:r w:rsidR="00CB1B0F">
        <w:rPr>
          <w:i/>
        </w:rPr>
        <w:t xml:space="preserve">. By </w:t>
      </w:r>
      <w:r w:rsidR="00053AF5" w:rsidRPr="00053AF5">
        <w:t xml:space="preserve">S. I. Salem &amp; A. Kumar, </w:t>
      </w:r>
      <w:r w:rsidR="001B2278">
        <w:t>(</w:t>
      </w:r>
      <w:r w:rsidR="00053AF5" w:rsidRPr="00053AF5">
        <w:t>Austin: University of Texas Press</w:t>
      </w:r>
      <w:r w:rsidR="001B2278">
        <w:t>, 1991).</w:t>
      </w:r>
    </w:p>
  </w:footnote>
  <w:footnote w:id="19">
    <w:p w14:paraId="760978A2" w14:textId="1C7206DB" w:rsidR="003A03F7" w:rsidRDefault="003A03F7">
      <w:pPr>
        <w:pStyle w:val="FootnoteText"/>
      </w:pPr>
      <w:r>
        <w:rPr>
          <w:rStyle w:val="FootnoteReference"/>
        </w:rPr>
        <w:footnoteRef/>
      </w:r>
      <w:r>
        <w:t xml:space="preserve"> </w:t>
      </w:r>
      <w:r>
        <w:t xml:space="preserve">Franz </w:t>
      </w:r>
      <w:proofErr w:type="spellStart"/>
      <w:r>
        <w:t>Cumont</w:t>
      </w:r>
      <w:proofErr w:type="spellEnd"/>
      <w:r>
        <w:t xml:space="preserve">, </w:t>
      </w:r>
      <w:r w:rsidRPr="00EC7660">
        <w:rPr>
          <w:i/>
        </w:rPr>
        <w:t>Astro</w:t>
      </w:r>
      <w:r>
        <w:rPr>
          <w:i/>
        </w:rPr>
        <w:t>l</w:t>
      </w:r>
      <w:r w:rsidRPr="00EC7660">
        <w:rPr>
          <w:i/>
        </w:rPr>
        <w:t>ogy and the Religion among the Greeks and Romans</w:t>
      </w:r>
      <w:r>
        <w:t>, p. xii</w:t>
      </w:r>
      <w:r>
        <w:t>.</w:t>
      </w:r>
    </w:p>
  </w:footnote>
  <w:footnote w:id="20">
    <w:p w14:paraId="367519C2" w14:textId="231A3D48" w:rsidR="00224B55" w:rsidRDefault="00224B55">
      <w:pPr>
        <w:pStyle w:val="FootnoteText"/>
      </w:pPr>
      <w:r>
        <w:rPr>
          <w:rStyle w:val="FootnoteReference"/>
        </w:rPr>
        <w:footnoteRef/>
      </w:r>
      <w:r>
        <w:t xml:space="preserve"> </w:t>
      </w:r>
      <w:r>
        <w:t xml:space="preserve">Franz </w:t>
      </w:r>
      <w:proofErr w:type="spellStart"/>
      <w:r>
        <w:t>Cumont</w:t>
      </w:r>
      <w:proofErr w:type="spellEnd"/>
      <w:r>
        <w:t xml:space="preserve">, </w:t>
      </w:r>
      <w:r w:rsidRPr="00EC7660">
        <w:rPr>
          <w:i/>
        </w:rPr>
        <w:t>Astro</w:t>
      </w:r>
      <w:r>
        <w:rPr>
          <w:i/>
        </w:rPr>
        <w:t>l</w:t>
      </w:r>
      <w:r w:rsidRPr="00EC7660">
        <w:rPr>
          <w:i/>
        </w:rPr>
        <w:t>ogy and the Religion among the Greeks and Romans</w:t>
      </w:r>
      <w:r>
        <w:t>, p. xii</w:t>
      </w:r>
      <w:r>
        <w:t>.</w:t>
      </w:r>
    </w:p>
  </w:footnote>
  <w:footnote w:id="21">
    <w:p w14:paraId="29EF4335" w14:textId="04F74EF3" w:rsidR="004F774C" w:rsidRDefault="004F774C">
      <w:pPr>
        <w:pStyle w:val="FootnoteText"/>
      </w:pPr>
      <w:r>
        <w:rPr>
          <w:rStyle w:val="FootnoteReference"/>
        </w:rPr>
        <w:footnoteRef/>
      </w:r>
      <w:r>
        <w:t xml:space="preserve"> </w:t>
      </w:r>
      <w:r>
        <w:t xml:space="preserve">Franz </w:t>
      </w:r>
      <w:proofErr w:type="spellStart"/>
      <w:r>
        <w:t>Cumont</w:t>
      </w:r>
      <w:proofErr w:type="spellEnd"/>
      <w:r>
        <w:t xml:space="preserve">, </w:t>
      </w:r>
      <w:r w:rsidRPr="00EC7660">
        <w:rPr>
          <w:i/>
        </w:rPr>
        <w:t>Astro</w:t>
      </w:r>
      <w:r>
        <w:rPr>
          <w:i/>
        </w:rPr>
        <w:t>l</w:t>
      </w:r>
      <w:r w:rsidRPr="00EC7660">
        <w:rPr>
          <w:i/>
        </w:rPr>
        <w:t>ogy and the Religion among the Greeks and Romans</w:t>
      </w:r>
      <w:r>
        <w:t>, p. xii</w:t>
      </w:r>
      <w:r>
        <w:t>i.</w:t>
      </w:r>
    </w:p>
  </w:footnote>
  <w:footnote w:id="22">
    <w:p w14:paraId="7E046114" w14:textId="7DF6564E" w:rsidR="004C0336" w:rsidRDefault="004C0336">
      <w:pPr>
        <w:pStyle w:val="FootnoteText"/>
      </w:pPr>
      <w:r>
        <w:rPr>
          <w:rStyle w:val="FootnoteReference"/>
        </w:rPr>
        <w:footnoteRef/>
      </w:r>
      <w:r>
        <w:t xml:space="preserve"> Philo, </w:t>
      </w:r>
      <w:r w:rsidR="00056A88">
        <w:t xml:space="preserve">De </w:t>
      </w:r>
      <w:proofErr w:type="spellStart"/>
      <w:r w:rsidR="00056A88">
        <w:t>Opifi</w:t>
      </w:r>
      <w:r w:rsidR="00670530">
        <w:t>cio</w:t>
      </w:r>
      <w:proofErr w:type="spellEnd"/>
      <w:r w:rsidR="00670530">
        <w:t xml:space="preserve"> Mundi, c. 40.</w:t>
      </w:r>
      <w:r w:rsidR="005449C2">
        <w:t xml:space="preserve">, in </w:t>
      </w:r>
      <w:r>
        <w:t xml:space="preserve">Franz, </w:t>
      </w:r>
      <w:proofErr w:type="spellStart"/>
      <w:r w:rsidRPr="00EC7660">
        <w:t>Cumont</w:t>
      </w:r>
      <w:proofErr w:type="spellEnd"/>
      <w:r w:rsidRPr="00EC7660">
        <w:t>,</w:t>
      </w:r>
      <w:r w:rsidRPr="00EC7660">
        <w:rPr>
          <w:i/>
        </w:rPr>
        <w:t xml:space="preserve"> Astro</w:t>
      </w:r>
      <w:r w:rsidR="00902E9A">
        <w:rPr>
          <w:i/>
        </w:rPr>
        <w:t>l</w:t>
      </w:r>
      <w:r w:rsidRPr="00EC7660">
        <w:rPr>
          <w:i/>
        </w:rPr>
        <w:t>ogy and the Religion among the Greeks and Romans</w:t>
      </w:r>
      <w:r>
        <w:t>,</w:t>
      </w:r>
      <w:r w:rsidR="00D35645" w:rsidRPr="00D35645">
        <w:rPr>
          <w:sz w:val="24"/>
          <w:szCs w:val="24"/>
        </w:rPr>
        <w:t xml:space="preserve"> </w:t>
      </w:r>
      <w:r w:rsidR="00D35645" w:rsidRPr="00D35645">
        <w:t>(Dover Publications, New York, 1960 [1911])</w:t>
      </w:r>
      <w:r w:rsidR="00D35645">
        <w:t xml:space="preserve">, </w:t>
      </w:r>
      <w:r>
        <w:t>p. xi.</w:t>
      </w:r>
      <w:bookmarkStart w:id="5" w:name="_GoBack"/>
      <w:bookmarkEnd w:id="5"/>
    </w:p>
  </w:footnote>
  <w:footnote w:id="23">
    <w:p w14:paraId="2C8FB5D5" w14:textId="78D3A529" w:rsidR="00823EAA" w:rsidRDefault="00823EAA">
      <w:pPr>
        <w:pStyle w:val="FootnoteText"/>
      </w:pPr>
      <w:r>
        <w:rPr>
          <w:rStyle w:val="FootnoteReference"/>
        </w:rPr>
        <w:footnoteRef/>
      </w:r>
      <w:r>
        <w:t xml:space="preserve"> Franz, </w:t>
      </w:r>
      <w:proofErr w:type="spellStart"/>
      <w:r>
        <w:t>Cumont</w:t>
      </w:r>
      <w:proofErr w:type="spellEnd"/>
      <w:r>
        <w:t xml:space="preserve">, </w:t>
      </w:r>
      <w:r w:rsidRPr="00EC7660">
        <w:rPr>
          <w:i/>
        </w:rPr>
        <w:t>Astro</w:t>
      </w:r>
      <w:r w:rsidR="00AC4056">
        <w:rPr>
          <w:i/>
        </w:rPr>
        <w:t>l</w:t>
      </w:r>
      <w:r w:rsidRPr="00EC7660">
        <w:rPr>
          <w:i/>
        </w:rPr>
        <w:t>ogy and the Religion among the Greeks and Romans</w:t>
      </w:r>
      <w:r>
        <w:t>, p. xi.</w:t>
      </w:r>
    </w:p>
  </w:footnote>
  <w:footnote w:id="24">
    <w:p w14:paraId="46F7AD69" w14:textId="74DA43E7" w:rsidR="00B11E82" w:rsidRDefault="00B11E82">
      <w:pPr>
        <w:pStyle w:val="FootnoteText"/>
      </w:pPr>
      <w:r>
        <w:rPr>
          <w:rStyle w:val="FootnoteReference"/>
        </w:rPr>
        <w:footnoteRef/>
      </w:r>
      <w:r>
        <w:t xml:space="preserve"> James, R. Lewis, </w:t>
      </w:r>
      <w:r w:rsidRPr="00EC7660">
        <w:rPr>
          <w:i/>
        </w:rPr>
        <w:t xml:space="preserve">The Astrology Book: The </w:t>
      </w:r>
      <w:r w:rsidR="00902E9A" w:rsidRPr="00EC7660">
        <w:rPr>
          <w:i/>
        </w:rPr>
        <w:t>Encyclopaedia</w:t>
      </w:r>
      <w:r w:rsidRPr="00EC7660">
        <w:rPr>
          <w:i/>
        </w:rPr>
        <w:t xml:space="preserve"> of Heavenly Influences, </w:t>
      </w:r>
      <w:r w:rsidRPr="001E6A10">
        <w:t>Visible Ink Press,</w:t>
      </w:r>
      <w:r>
        <w:t xml:space="preserve"> </w:t>
      </w:r>
      <w:r w:rsidRPr="001E6A10">
        <w:t>2003</w:t>
      </w:r>
      <w:r>
        <w:t>, p. 297.</w:t>
      </w:r>
      <w:r w:rsidR="003565A4">
        <w:t xml:space="preserve"> </w:t>
      </w:r>
    </w:p>
  </w:footnote>
  <w:footnote w:id="25">
    <w:p w14:paraId="35730693" w14:textId="66D14C10" w:rsidR="004C2615" w:rsidRDefault="004C2615">
      <w:pPr>
        <w:pStyle w:val="FootnoteText"/>
      </w:pPr>
      <w:r>
        <w:rPr>
          <w:rStyle w:val="FootnoteReference"/>
        </w:rPr>
        <w:footnoteRef/>
      </w:r>
      <w:r>
        <w:t xml:space="preserve"> James, R. Lewis, </w:t>
      </w:r>
      <w:r w:rsidRPr="00EC7660">
        <w:rPr>
          <w:i/>
        </w:rPr>
        <w:t>The Astrology Book</w:t>
      </w:r>
      <w:r w:rsidR="00C46E20">
        <w:rPr>
          <w:i/>
        </w:rPr>
        <w:t xml:space="preserve">, </w:t>
      </w:r>
      <w:r w:rsidR="00C46E20" w:rsidRPr="00C46E20">
        <w:t>p. 298.</w:t>
      </w:r>
    </w:p>
  </w:footnote>
  <w:footnote w:id="26">
    <w:p w14:paraId="58BD4529" w14:textId="2787CFEA" w:rsidR="00D02EED" w:rsidRDefault="00D02EED">
      <w:pPr>
        <w:pStyle w:val="FootnoteText"/>
      </w:pPr>
      <w:r>
        <w:rPr>
          <w:rStyle w:val="FootnoteReference"/>
        </w:rPr>
        <w:footnoteRef/>
      </w:r>
      <w:r>
        <w:t xml:space="preserve"> James, R. Lewis, </w:t>
      </w:r>
      <w:r w:rsidRPr="00EC7660">
        <w:rPr>
          <w:i/>
        </w:rPr>
        <w:t>The Astrology Book</w:t>
      </w:r>
      <w:r>
        <w:rPr>
          <w:i/>
        </w:rPr>
        <w:t xml:space="preserve">, </w:t>
      </w:r>
      <w:r w:rsidRPr="00C46E20">
        <w:t>p. 298.</w:t>
      </w:r>
    </w:p>
  </w:footnote>
  <w:footnote w:id="27">
    <w:p w14:paraId="33029061" w14:textId="183EC6BD" w:rsidR="00245C5A" w:rsidRDefault="00245C5A">
      <w:pPr>
        <w:pStyle w:val="FootnoteText"/>
      </w:pPr>
      <w:r>
        <w:rPr>
          <w:rStyle w:val="FootnoteReference"/>
        </w:rPr>
        <w:footnoteRef/>
      </w:r>
      <w:r>
        <w:t xml:space="preserve"> </w:t>
      </w:r>
      <w:r w:rsidR="00BC4A01">
        <w:t xml:space="preserve">Franz </w:t>
      </w:r>
      <w:proofErr w:type="spellStart"/>
      <w:r w:rsidR="00BC4A01" w:rsidRPr="00EC7660">
        <w:t>Cumont</w:t>
      </w:r>
      <w:proofErr w:type="spellEnd"/>
      <w:r w:rsidR="00BC4A01" w:rsidRPr="00EC7660">
        <w:t>,</w:t>
      </w:r>
      <w:r w:rsidR="00BC4A01" w:rsidRPr="00EC7660">
        <w:rPr>
          <w:i/>
        </w:rPr>
        <w:t xml:space="preserve"> </w:t>
      </w:r>
      <w:proofErr w:type="spellStart"/>
      <w:r w:rsidR="00BC4A01" w:rsidRPr="00EC7660">
        <w:rPr>
          <w:i/>
        </w:rPr>
        <w:t>Astroogy</w:t>
      </w:r>
      <w:proofErr w:type="spellEnd"/>
      <w:r w:rsidR="00BC4A01" w:rsidRPr="00EC7660">
        <w:rPr>
          <w:i/>
        </w:rPr>
        <w:t xml:space="preserve"> and the Religion among the Greeks and Romans</w:t>
      </w:r>
      <w:r w:rsidR="00BC4A01">
        <w:t>, p. xv.</w:t>
      </w:r>
    </w:p>
  </w:footnote>
  <w:footnote w:id="28">
    <w:p w14:paraId="68521E20" w14:textId="7E8C2B15" w:rsidR="004870EA" w:rsidRDefault="004870EA">
      <w:pPr>
        <w:pStyle w:val="FootnoteText"/>
      </w:pPr>
      <w:r>
        <w:rPr>
          <w:rStyle w:val="FootnoteReference"/>
        </w:rPr>
        <w:footnoteRef/>
      </w:r>
      <w:r>
        <w:t xml:space="preserve"> </w:t>
      </w:r>
      <w:r w:rsidR="008C51AD">
        <w:t xml:space="preserve">Franz </w:t>
      </w:r>
      <w:proofErr w:type="spellStart"/>
      <w:r w:rsidR="008C51AD" w:rsidRPr="00EC7660">
        <w:t>Cumont</w:t>
      </w:r>
      <w:proofErr w:type="spellEnd"/>
      <w:r w:rsidR="008C51AD" w:rsidRPr="00EC7660">
        <w:t>,</w:t>
      </w:r>
      <w:r w:rsidR="008C51AD" w:rsidRPr="00EC7660">
        <w:rPr>
          <w:i/>
        </w:rPr>
        <w:t xml:space="preserve"> </w:t>
      </w:r>
      <w:proofErr w:type="spellStart"/>
      <w:r w:rsidR="008C51AD" w:rsidRPr="00EC7660">
        <w:rPr>
          <w:i/>
        </w:rPr>
        <w:t>Astroogy</w:t>
      </w:r>
      <w:proofErr w:type="spellEnd"/>
      <w:r w:rsidR="008C51AD" w:rsidRPr="00EC7660">
        <w:rPr>
          <w:i/>
        </w:rPr>
        <w:t xml:space="preserve"> and the Religion among the Greeks and Romans</w:t>
      </w:r>
      <w:r w:rsidR="008C51AD">
        <w:t>, p. xv.</w:t>
      </w:r>
    </w:p>
  </w:footnote>
  <w:footnote w:id="29">
    <w:p w14:paraId="489286BC" w14:textId="1CE6EAE9" w:rsidR="004A5EFB" w:rsidRDefault="004A5EFB">
      <w:pPr>
        <w:pStyle w:val="FootnoteText"/>
      </w:pPr>
      <w:r>
        <w:rPr>
          <w:rStyle w:val="FootnoteReference"/>
        </w:rPr>
        <w:footnoteRef/>
      </w:r>
      <w:r>
        <w:t xml:space="preserve"> Franz </w:t>
      </w:r>
      <w:proofErr w:type="spellStart"/>
      <w:r w:rsidRPr="00EC7660">
        <w:t>Cumont</w:t>
      </w:r>
      <w:proofErr w:type="spellEnd"/>
      <w:r w:rsidRPr="00EC7660">
        <w:t>,</w:t>
      </w:r>
      <w:r w:rsidRPr="00EC7660">
        <w:rPr>
          <w:i/>
        </w:rPr>
        <w:t xml:space="preserve"> </w:t>
      </w:r>
      <w:proofErr w:type="spellStart"/>
      <w:r w:rsidRPr="00EC7660">
        <w:rPr>
          <w:i/>
        </w:rPr>
        <w:t>Astroogy</w:t>
      </w:r>
      <w:proofErr w:type="spellEnd"/>
      <w:r w:rsidRPr="00EC7660">
        <w:rPr>
          <w:i/>
        </w:rPr>
        <w:t xml:space="preserve"> and the Religion among the Greeks and Romans</w:t>
      </w:r>
      <w:r>
        <w:t>, p. xii.</w:t>
      </w:r>
    </w:p>
  </w:footnote>
  <w:footnote w:id="30">
    <w:p w14:paraId="09367445" w14:textId="52052659" w:rsidR="004E2D84" w:rsidRDefault="004E2D84">
      <w:pPr>
        <w:pStyle w:val="FootnoteText"/>
      </w:pPr>
      <w:r>
        <w:rPr>
          <w:rStyle w:val="FootnoteReference"/>
        </w:rPr>
        <w:footnoteRef/>
      </w:r>
      <w:r>
        <w:t xml:space="preserve"> </w:t>
      </w:r>
      <w:r w:rsidR="002E0AED">
        <w:t xml:space="preserve">Franz </w:t>
      </w:r>
      <w:proofErr w:type="spellStart"/>
      <w:r w:rsidR="002E0AED" w:rsidRPr="00EC7660">
        <w:t>Cumont</w:t>
      </w:r>
      <w:proofErr w:type="spellEnd"/>
      <w:r w:rsidR="002E0AED" w:rsidRPr="00EC7660">
        <w:t>,</w:t>
      </w:r>
      <w:r w:rsidR="002E0AED" w:rsidRPr="00EC7660">
        <w:rPr>
          <w:i/>
        </w:rPr>
        <w:t xml:space="preserve"> </w:t>
      </w:r>
      <w:proofErr w:type="spellStart"/>
      <w:r w:rsidR="002E0AED" w:rsidRPr="00EC7660">
        <w:rPr>
          <w:i/>
        </w:rPr>
        <w:t>Astroogy</w:t>
      </w:r>
      <w:proofErr w:type="spellEnd"/>
      <w:r w:rsidR="002E0AED" w:rsidRPr="00EC7660">
        <w:rPr>
          <w:i/>
        </w:rPr>
        <w:t xml:space="preserve"> and the Religion among the Greeks and Romans</w:t>
      </w:r>
      <w:r w:rsidR="002E0AED">
        <w:t>, p. xi.</w:t>
      </w:r>
    </w:p>
  </w:footnote>
  <w:footnote w:id="31">
    <w:p w14:paraId="14C88074" w14:textId="03A3C1C6" w:rsidR="003D0CA9" w:rsidRDefault="003D0CA9">
      <w:pPr>
        <w:pStyle w:val="FootnoteText"/>
      </w:pPr>
      <w:r>
        <w:rPr>
          <w:rStyle w:val="FootnoteReference"/>
        </w:rPr>
        <w:footnoteRef/>
      </w:r>
      <w:r>
        <w:t xml:space="preserve"> David Cr</w:t>
      </w:r>
      <w:r w:rsidR="005F78E3">
        <w:t xml:space="preserve">ystal, </w:t>
      </w:r>
      <w:r w:rsidR="00336823" w:rsidRPr="003259FA">
        <w:rPr>
          <w:i/>
        </w:rPr>
        <w:t xml:space="preserve">The Cambridge </w:t>
      </w:r>
      <w:r w:rsidR="003259FA" w:rsidRPr="003259FA">
        <w:rPr>
          <w:i/>
        </w:rPr>
        <w:t>Encyclopaedia</w:t>
      </w:r>
      <w:r w:rsidR="00336823" w:rsidRPr="003259FA">
        <w:rPr>
          <w:i/>
        </w:rPr>
        <w:t xml:space="preserve"> of Languag</w:t>
      </w:r>
      <w:r w:rsidR="003259FA" w:rsidRPr="003259FA">
        <w:rPr>
          <w:i/>
        </w:rPr>
        <w:t>e</w:t>
      </w:r>
      <w:r w:rsidR="003259FA">
        <w:t xml:space="preserve">, second edition, </w:t>
      </w:r>
      <w:r w:rsidR="006A6F71">
        <w:t xml:space="preserve">(Cambridge University Press, </w:t>
      </w:r>
      <w:r w:rsidR="004E55AC">
        <w:t xml:space="preserve">New York, </w:t>
      </w:r>
      <w:r w:rsidR="006A6F71">
        <w:t>1997)</w:t>
      </w:r>
      <w:r w:rsidR="004E55AC">
        <w:t>, p. 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0848B" w14:textId="4534CA66" w:rsidR="000F4686" w:rsidRDefault="000F4686">
    <w:pPr>
      <w:pStyle w:val="Header"/>
    </w:pPr>
    <w:r>
      <w:t>Sintija Barakat 1706722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686"/>
    <w:rsid w:val="00000B07"/>
    <w:rsid w:val="00002F43"/>
    <w:rsid w:val="000041AF"/>
    <w:rsid w:val="00004987"/>
    <w:rsid w:val="00006999"/>
    <w:rsid w:val="00007362"/>
    <w:rsid w:val="00016A8F"/>
    <w:rsid w:val="000254EC"/>
    <w:rsid w:val="00026C9A"/>
    <w:rsid w:val="00032912"/>
    <w:rsid w:val="00034E2C"/>
    <w:rsid w:val="0003567B"/>
    <w:rsid w:val="00040147"/>
    <w:rsid w:val="00041321"/>
    <w:rsid w:val="0004185C"/>
    <w:rsid w:val="00041C68"/>
    <w:rsid w:val="00041FD4"/>
    <w:rsid w:val="00043B5C"/>
    <w:rsid w:val="00043C1D"/>
    <w:rsid w:val="00053AF5"/>
    <w:rsid w:val="00053C2D"/>
    <w:rsid w:val="00053D7C"/>
    <w:rsid w:val="00055F16"/>
    <w:rsid w:val="00056A88"/>
    <w:rsid w:val="00060498"/>
    <w:rsid w:val="00062BA2"/>
    <w:rsid w:val="00063A00"/>
    <w:rsid w:val="00065BA0"/>
    <w:rsid w:val="00067AEC"/>
    <w:rsid w:val="00072A09"/>
    <w:rsid w:val="00073A17"/>
    <w:rsid w:val="000806A4"/>
    <w:rsid w:val="0008144C"/>
    <w:rsid w:val="00084D6E"/>
    <w:rsid w:val="00093D08"/>
    <w:rsid w:val="00095CF5"/>
    <w:rsid w:val="000A1981"/>
    <w:rsid w:val="000A2827"/>
    <w:rsid w:val="000A28F5"/>
    <w:rsid w:val="000A37EB"/>
    <w:rsid w:val="000A41E4"/>
    <w:rsid w:val="000A49F8"/>
    <w:rsid w:val="000A4E5E"/>
    <w:rsid w:val="000A6FBA"/>
    <w:rsid w:val="000A779C"/>
    <w:rsid w:val="000B03FC"/>
    <w:rsid w:val="000B25EA"/>
    <w:rsid w:val="000B43D3"/>
    <w:rsid w:val="000B4445"/>
    <w:rsid w:val="000B55F2"/>
    <w:rsid w:val="000B6687"/>
    <w:rsid w:val="000C0782"/>
    <w:rsid w:val="000C256A"/>
    <w:rsid w:val="000C29F2"/>
    <w:rsid w:val="000C339D"/>
    <w:rsid w:val="000C4AFB"/>
    <w:rsid w:val="000C5C3A"/>
    <w:rsid w:val="000C63E8"/>
    <w:rsid w:val="000C6752"/>
    <w:rsid w:val="000D2C2E"/>
    <w:rsid w:val="000D410A"/>
    <w:rsid w:val="000D5C3A"/>
    <w:rsid w:val="000D5F44"/>
    <w:rsid w:val="000D6ED7"/>
    <w:rsid w:val="000D7B2C"/>
    <w:rsid w:val="000E2B20"/>
    <w:rsid w:val="000E4B5E"/>
    <w:rsid w:val="000F227F"/>
    <w:rsid w:val="000F4686"/>
    <w:rsid w:val="00102583"/>
    <w:rsid w:val="00102727"/>
    <w:rsid w:val="001059AE"/>
    <w:rsid w:val="001161E2"/>
    <w:rsid w:val="0012285E"/>
    <w:rsid w:val="00124331"/>
    <w:rsid w:val="00124459"/>
    <w:rsid w:val="00126303"/>
    <w:rsid w:val="00126334"/>
    <w:rsid w:val="0013117F"/>
    <w:rsid w:val="001359AE"/>
    <w:rsid w:val="0013716C"/>
    <w:rsid w:val="00143FCD"/>
    <w:rsid w:val="0014578E"/>
    <w:rsid w:val="00163F2E"/>
    <w:rsid w:val="00166824"/>
    <w:rsid w:val="001704DE"/>
    <w:rsid w:val="00170A42"/>
    <w:rsid w:val="00171356"/>
    <w:rsid w:val="001725F0"/>
    <w:rsid w:val="00172694"/>
    <w:rsid w:val="00174A6D"/>
    <w:rsid w:val="0017587A"/>
    <w:rsid w:val="00176334"/>
    <w:rsid w:val="001765DE"/>
    <w:rsid w:val="00176BDC"/>
    <w:rsid w:val="00181CD2"/>
    <w:rsid w:val="00190BCA"/>
    <w:rsid w:val="00191058"/>
    <w:rsid w:val="0019148E"/>
    <w:rsid w:val="001938E3"/>
    <w:rsid w:val="00194F40"/>
    <w:rsid w:val="001A2EDC"/>
    <w:rsid w:val="001B2278"/>
    <w:rsid w:val="001B3580"/>
    <w:rsid w:val="001B6394"/>
    <w:rsid w:val="001B7C2B"/>
    <w:rsid w:val="001C1822"/>
    <w:rsid w:val="001C24D8"/>
    <w:rsid w:val="001C5DD1"/>
    <w:rsid w:val="001C68BC"/>
    <w:rsid w:val="001D16B5"/>
    <w:rsid w:val="001D1C0A"/>
    <w:rsid w:val="001D2EB7"/>
    <w:rsid w:val="001D40C6"/>
    <w:rsid w:val="001E48C6"/>
    <w:rsid w:val="001E5312"/>
    <w:rsid w:val="001E6A10"/>
    <w:rsid w:val="001F1A8A"/>
    <w:rsid w:val="001F5A1D"/>
    <w:rsid w:val="00205D80"/>
    <w:rsid w:val="0020768C"/>
    <w:rsid w:val="00210046"/>
    <w:rsid w:val="0021436D"/>
    <w:rsid w:val="002211D5"/>
    <w:rsid w:val="00222D34"/>
    <w:rsid w:val="00224411"/>
    <w:rsid w:val="00224B55"/>
    <w:rsid w:val="002269AA"/>
    <w:rsid w:val="00227EBC"/>
    <w:rsid w:val="00230A96"/>
    <w:rsid w:val="00231A49"/>
    <w:rsid w:val="002349C7"/>
    <w:rsid w:val="00236840"/>
    <w:rsid w:val="00236FF9"/>
    <w:rsid w:val="00242E65"/>
    <w:rsid w:val="002443CD"/>
    <w:rsid w:val="002450F4"/>
    <w:rsid w:val="00245293"/>
    <w:rsid w:val="00245C5A"/>
    <w:rsid w:val="00247292"/>
    <w:rsid w:val="00247E38"/>
    <w:rsid w:val="00247E55"/>
    <w:rsid w:val="0025486B"/>
    <w:rsid w:val="002574A8"/>
    <w:rsid w:val="002608D5"/>
    <w:rsid w:val="002620AC"/>
    <w:rsid w:val="00262210"/>
    <w:rsid w:val="00265AA4"/>
    <w:rsid w:val="0026639D"/>
    <w:rsid w:val="002737BD"/>
    <w:rsid w:val="00274989"/>
    <w:rsid w:val="00277ABA"/>
    <w:rsid w:val="00280CD6"/>
    <w:rsid w:val="00281176"/>
    <w:rsid w:val="002811B8"/>
    <w:rsid w:val="00282497"/>
    <w:rsid w:val="00282CAC"/>
    <w:rsid w:val="00284EF2"/>
    <w:rsid w:val="00287890"/>
    <w:rsid w:val="00291137"/>
    <w:rsid w:val="002A142E"/>
    <w:rsid w:val="002A5D2E"/>
    <w:rsid w:val="002B32BE"/>
    <w:rsid w:val="002B43F6"/>
    <w:rsid w:val="002B66A5"/>
    <w:rsid w:val="002C0F16"/>
    <w:rsid w:val="002D28B1"/>
    <w:rsid w:val="002D317D"/>
    <w:rsid w:val="002D328E"/>
    <w:rsid w:val="002E0AED"/>
    <w:rsid w:val="002E1DFE"/>
    <w:rsid w:val="002E7CBE"/>
    <w:rsid w:val="002F1866"/>
    <w:rsid w:val="002F26FE"/>
    <w:rsid w:val="003061AC"/>
    <w:rsid w:val="003068CF"/>
    <w:rsid w:val="00306BC2"/>
    <w:rsid w:val="00311DC6"/>
    <w:rsid w:val="00312E35"/>
    <w:rsid w:val="00322EFF"/>
    <w:rsid w:val="00324682"/>
    <w:rsid w:val="003259FA"/>
    <w:rsid w:val="00326E22"/>
    <w:rsid w:val="00332975"/>
    <w:rsid w:val="00336823"/>
    <w:rsid w:val="0034007C"/>
    <w:rsid w:val="00345FB4"/>
    <w:rsid w:val="003462F0"/>
    <w:rsid w:val="003466AD"/>
    <w:rsid w:val="00352053"/>
    <w:rsid w:val="003523A8"/>
    <w:rsid w:val="00352604"/>
    <w:rsid w:val="00355071"/>
    <w:rsid w:val="003565A4"/>
    <w:rsid w:val="00356E00"/>
    <w:rsid w:val="003600E0"/>
    <w:rsid w:val="0036037A"/>
    <w:rsid w:val="003637B1"/>
    <w:rsid w:val="00367F00"/>
    <w:rsid w:val="003707B1"/>
    <w:rsid w:val="00371E43"/>
    <w:rsid w:val="003808BC"/>
    <w:rsid w:val="00380E7B"/>
    <w:rsid w:val="00381DE6"/>
    <w:rsid w:val="00382640"/>
    <w:rsid w:val="00390954"/>
    <w:rsid w:val="003A03F7"/>
    <w:rsid w:val="003A0804"/>
    <w:rsid w:val="003A4561"/>
    <w:rsid w:val="003A4D22"/>
    <w:rsid w:val="003A6D5F"/>
    <w:rsid w:val="003A7CC2"/>
    <w:rsid w:val="003A7E8E"/>
    <w:rsid w:val="003B7805"/>
    <w:rsid w:val="003C2552"/>
    <w:rsid w:val="003C63B9"/>
    <w:rsid w:val="003D0CA9"/>
    <w:rsid w:val="003D4A48"/>
    <w:rsid w:val="003E1F2C"/>
    <w:rsid w:val="003E4241"/>
    <w:rsid w:val="003E43B4"/>
    <w:rsid w:val="003E4581"/>
    <w:rsid w:val="003E5A68"/>
    <w:rsid w:val="003F6A98"/>
    <w:rsid w:val="00401914"/>
    <w:rsid w:val="00404C5A"/>
    <w:rsid w:val="00406E1E"/>
    <w:rsid w:val="004128DB"/>
    <w:rsid w:val="004220C3"/>
    <w:rsid w:val="00422ED3"/>
    <w:rsid w:val="00424921"/>
    <w:rsid w:val="00426A87"/>
    <w:rsid w:val="00427310"/>
    <w:rsid w:val="004304D8"/>
    <w:rsid w:val="00430B8F"/>
    <w:rsid w:val="00432D86"/>
    <w:rsid w:val="00433284"/>
    <w:rsid w:val="0043481C"/>
    <w:rsid w:val="00435977"/>
    <w:rsid w:val="00435F77"/>
    <w:rsid w:val="0043715B"/>
    <w:rsid w:val="00441968"/>
    <w:rsid w:val="004420C0"/>
    <w:rsid w:val="00443B1F"/>
    <w:rsid w:val="0044486D"/>
    <w:rsid w:val="004465C4"/>
    <w:rsid w:val="004479FF"/>
    <w:rsid w:val="004525F3"/>
    <w:rsid w:val="00452F73"/>
    <w:rsid w:val="00453A70"/>
    <w:rsid w:val="00454D39"/>
    <w:rsid w:val="00455301"/>
    <w:rsid w:val="0045726A"/>
    <w:rsid w:val="00460946"/>
    <w:rsid w:val="004613EF"/>
    <w:rsid w:val="00461441"/>
    <w:rsid w:val="00461CBA"/>
    <w:rsid w:val="00465A38"/>
    <w:rsid w:val="004671D5"/>
    <w:rsid w:val="004676CA"/>
    <w:rsid w:val="00467B18"/>
    <w:rsid w:val="00471136"/>
    <w:rsid w:val="004720D7"/>
    <w:rsid w:val="004762A4"/>
    <w:rsid w:val="0048115B"/>
    <w:rsid w:val="00481C06"/>
    <w:rsid w:val="0048492B"/>
    <w:rsid w:val="004856E1"/>
    <w:rsid w:val="004870EA"/>
    <w:rsid w:val="00490713"/>
    <w:rsid w:val="00490E94"/>
    <w:rsid w:val="004933D7"/>
    <w:rsid w:val="00495C29"/>
    <w:rsid w:val="0049620F"/>
    <w:rsid w:val="004A4614"/>
    <w:rsid w:val="004A52F3"/>
    <w:rsid w:val="004A5EFB"/>
    <w:rsid w:val="004A641A"/>
    <w:rsid w:val="004A7E4D"/>
    <w:rsid w:val="004B0834"/>
    <w:rsid w:val="004B117B"/>
    <w:rsid w:val="004B1D1D"/>
    <w:rsid w:val="004B1F54"/>
    <w:rsid w:val="004C0336"/>
    <w:rsid w:val="004C0D83"/>
    <w:rsid w:val="004C0ED8"/>
    <w:rsid w:val="004C1C52"/>
    <w:rsid w:val="004C2615"/>
    <w:rsid w:val="004C6692"/>
    <w:rsid w:val="004D2EBF"/>
    <w:rsid w:val="004D66A3"/>
    <w:rsid w:val="004D6A7A"/>
    <w:rsid w:val="004D77BC"/>
    <w:rsid w:val="004E1B06"/>
    <w:rsid w:val="004E2D84"/>
    <w:rsid w:val="004E55AC"/>
    <w:rsid w:val="004E635C"/>
    <w:rsid w:val="004F1826"/>
    <w:rsid w:val="004F6299"/>
    <w:rsid w:val="004F774C"/>
    <w:rsid w:val="00500D73"/>
    <w:rsid w:val="00501ECF"/>
    <w:rsid w:val="00510D95"/>
    <w:rsid w:val="00514E22"/>
    <w:rsid w:val="005332B2"/>
    <w:rsid w:val="00534845"/>
    <w:rsid w:val="00541047"/>
    <w:rsid w:val="005434C6"/>
    <w:rsid w:val="005449C2"/>
    <w:rsid w:val="00545E20"/>
    <w:rsid w:val="005478E0"/>
    <w:rsid w:val="00550B94"/>
    <w:rsid w:val="00552139"/>
    <w:rsid w:val="005577B7"/>
    <w:rsid w:val="00563876"/>
    <w:rsid w:val="00563EB8"/>
    <w:rsid w:val="005663BD"/>
    <w:rsid w:val="00566446"/>
    <w:rsid w:val="005725EE"/>
    <w:rsid w:val="00572AEC"/>
    <w:rsid w:val="00574C25"/>
    <w:rsid w:val="005806CC"/>
    <w:rsid w:val="00590F8C"/>
    <w:rsid w:val="00594462"/>
    <w:rsid w:val="005964C5"/>
    <w:rsid w:val="005A0BE7"/>
    <w:rsid w:val="005A30D2"/>
    <w:rsid w:val="005A5D14"/>
    <w:rsid w:val="005A613C"/>
    <w:rsid w:val="005A6196"/>
    <w:rsid w:val="005A7757"/>
    <w:rsid w:val="005B504E"/>
    <w:rsid w:val="005C7497"/>
    <w:rsid w:val="005D00F0"/>
    <w:rsid w:val="005D3F31"/>
    <w:rsid w:val="005E5912"/>
    <w:rsid w:val="005F0374"/>
    <w:rsid w:val="005F14B5"/>
    <w:rsid w:val="005F23AC"/>
    <w:rsid w:val="005F3B84"/>
    <w:rsid w:val="005F63E8"/>
    <w:rsid w:val="005F78E3"/>
    <w:rsid w:val="006027A8"/>
    <w:rsid w:val="00603C9C"/>
    <w:rsid w:val="0060625B"/>
    <w:rsid w:val="0060751D"/>
    <w:rsid w:val="00617D0E"/>
    <w:rsid w:val="00621097"/>
    <w:rsid w:val="006269DF"/>
    <w:rsid w:val="006300DC"/>
    <w:rsid w:val="006302FC"/>
    <w:rsid w:val="006474AB"/>
    <w:rsid w:val="00651541"/>
    <w:rsid w:val="00655015"/>
    <w:rsid w:val="00655887"/>
    <w:rsid w:val="006576A3"/>
    <w:rsid w:val="006607A3"/>
    <w:rsid w:val="00662B40"/>
    <w:rsid w:val="00667110"/>
    <w:rsid w:val="00670530"/>
    <w:rsid w:val="00672615"/>
    <w:rsid w:val="0067390D"/>
    <w:rsid w:val="00681DF7"/>
    <w:rsid w:val="00682EF2"/>
    <w:rsid w:val="00684A31"/>
    <w:rsid w:val="00685D5E"/>
    <w:rsid w:val="00693B6C"/>
    <w:rsid w:val="00693BFA"/>
    <w:rsid w:val="00696216"/>
    <w:rsid w:val="00696CEA"/>
    <w:rsid w:val="006A14DF"/>
    <w:rsid w:val="006A6F71"/>
    <w:rsid w:val="006B04B4"/>
    <w:rsid w:val="006B6728"/>
    <w:rsid w:val="006C1F83"/>
    <w:rsid w:val="006C4189"/>
    <w:rsid w:val="006C6A1D"/>
    <w:rsid w:val="006C70E7"/>
    <w:rsid w:val="006C785F"/>
    <w:rsid w:val="006D1A3E"/>
    <w:rsid w:val="006D6660"/>
    <w:rsid w:val="006E0E36"/>
    <w:rsid w:val="006E3C9E"/>
    <w:rsid w:val="006F2FB7"/>
    <w:rsid w:val="00704621"/>
    <w:rsid w:val="00705226"/>
    <w:rsid w:val="00706F98"/>
    <w:rsid w:val="00714090"/>
    <w:rsid w:val="00722C89"/>
    <w:rsid w:val="00727F4A"/>
    <w:rsid w:val="00730C4F"/>
    <w:rsid w:val="00731CD6"/>
    <w:rsid w:val="0073552E"/>
    <w:rsid w:val="007424AF"/>
    <w:rsid w:val="00742AAB"/>
    <w:rsid w:val="0074610E"/>
    <w:rsid w:val="00746271"/>
    <w:rsid w:val="00746DCE"/>
    <w:rsid w:val="0074777F"/>
    <w:rsid w:val="0075050E"/>
    <w:rsid w:val="00750AFC"/>
    <w:rsid w:val="0075341B"/>
    <w:rsid w:val="007544F0"/>
    <w:rsid w:val="00763227"/>
    <w:rsid w:val="00767BCF"/>
    <w:rsid w:val="00772386"/>
    <w:rsid w:val="007733FF"/>
    <w:rsid w:val="007763BE"/>
    <w:rsid w:val="007809E3"/>
    <w:rsid w:val="007836E1"/>
    <w:rsid w:val="007855BD"/>
    <w:rsid w:val="00791152"/>
    <w:rsid w:val="0079149F"/>
    <w:rsid w:val="0079178E"/>
    <w:rsid w:val="00795677"/>
    <w:rsid w:val="007A72B5"/>
    <w:rsid w:val="007A7853"/>
    <w:rsid w:val="007B6534"/>
    <w:rsid w:val="007B6B12"/>
    <w:rsid w:val="007C0860"/>
    <w:rsid w:val="007C0D04"/>
    <w:rsid w:val="007C357F"/>
    <w:rsid w:val="007C37BD"/>
    <w:rsid w:val="007D04FD"/>
    <w:rsid w:val="007D4CFB"/>
    <w:rsid w:val="007E57B8"/>
    <w:rsid w:val="007E7386"/>
    <w:rsid w:val="007F0153"/>
    <w:rsid w:val="007F3523"/>
    <w:rsid w:val="007F5C0B"/>
    <w:rsid w:val="007F774C"/>
    <w:rsid w:val="007F78AC"/>
    <w:rsid w:val="00800EB2"/>
    <w:rsid w:val="00806C2B"/>
    <w:rsid w:val="008074EF"/>
    <w:rsid w:val="00815C8D"/>
    <w:rsid w:val="00815F87"/>
    <w:rsid w:val="00816DDF"/>
    <w:rsid w:val="00820674"/>
    <w:rsid w:val="00823897"/>
    <w:rsid w:val="00823C24"/>
    <w:rsid w:val="00823EAA"/>
    <w:rsid w:val="00830D76"/>
    <w:rsid w:val="008363E2"/>
    <w:rsid w:val="008366CE"/>
    <w:rsid w:val="00837BFC"/>
    <w:rsid w:val="00840521"/>
    <w:rsid w:val="00841081"/>
    <w:rsid w:val="00843E7A"/>
    <w:rsid w:val="00844554"/>
    <w:rsid w:val="00844B68"/>
    <w:rsid w:val="00844B86"/>
    <w:rsid w:val="00845121"/>
    <w:rsid w:val="00852036"/>
    <w:rsid w:val="00864CC5"/>
    <w:rsid w:val="00874A17"/>
    <w:rsid w:val="008764D2"/>
    <w:rsid w:val="008766B1"/>
    <w:rsid w:val="00876C03"/>
    <w:rsid w:val="00877A5B"/>
    <w:rsid w:val="008804B3"/>
    <w:rsid w:val="00894C68"/>
    <w:rsid w:val="00896E40"/>
    <w:rsid w:val="008A077D"/>
    <w:rsid w:val="008A3FFF"/>
    <w:rsid w:val="008B389C"/>
    <w:rsid w:val="008B63A6"/>
    <w:rsid w:val="008B6BE9"/>
    <w:rsid w:val="008B7690"/>
    <w:rsid w:val="008C25C5"/>
    <w:rsid w:val="008C2D48"/>
    <w:rsid w:val="008C51AD"/>
    <w:rsid w:val="008C556C"/>
    <w:rsid w:val="008C5E2E"/>
    <w:rsid w:val="008D12C7"/>
    <w:rsid w:val="008D7798"/>
    <w:rsid w:val="008D7EB5"/>
    <w:rsid w:val="008E0CDE"/>
    <w:rsid w:val="008E2E62"/>
    <w:rsid w:val="008E4A9B"/>
    <w:rsid w:val="008F282F"/>
    <w:rsid w:val="008F2A59"/>
    <w:rsid w:val="008F48C5"/>
    <w:rsid w:val="008F6A5C"/>
    <w:rsid w:val="008F6D28"/>
    <w:rsid w:val="00902E9A"/>
    <w:rsid w:val="00905EFC"/>
    <w:rsid w:val="00906EE2"/>
    <w:rsid w:val="00907C53"/>
    <w:rsid w:val="0091054E"/>
    <w:rsid w:val="00916E8C"/>
    <w:rsid w:val="0092523F"/>
    <w:rsid w:val="00930CAC"/>
    <w:rsid w:val="0094201C"/>
    <w:rsid w:val="00946186"/>
    <w:rsid w:val="009501F4"/>
    <w:rsid w:val="00952163"/>
    <w:rsid w:val="0095448E"/>
    <w:rsid w:val="009550C1"/>
    <w:rsid w:val="00955D60"/>
    <w:rsid w:val="009561D5"/>
    <w:rsid w:val="009575F4"/>
    <w:rsid w:val="0096177A"/>
    <w:rsid w:val="00966BB9"/>
    <w:rsid w:val="00973B14"/>
    <w:rsid w:val="009752BA"/>
    <w:rsid w:val="009827DE"/>
    <w:rsid w:val="00983B94"/>
    <w:rsid w:val="00983BF3"/>
    <w:rsid w:val="009867CA"/>
    <w:rsid w:val="009872C3"/>
    <w:rsid w:val="00995391"/>
    <w:rsid w:val="009A37CA"/>
    <w:rsid w:val="009A3A8C"/>
    <w:rsid w:val="009A3DD6"/>
    <w:rsid w:val="009A498B"/>
    <w:rsid w:val="009A5B47"/>
    <w:rsid w:val="009A6F22"/>
    <w:rsid w:val="009A7649"/>
    <w:rsid w:val="009B00CF"/>
    <w:rsid w:val="009B0754"/>
    <w:rsid w:val="009B13FB"/>
    <w:rsid w:val="009B4F9D"/>
    <w:rsid w:val="009B5538"/>
    <w:rsid w:val="009C56C3"/>
    <w:rsid w:val="009C602F"/>
    <w:rsid w:val="009C73C2"/>
    <w:rsid w:val="009D1666"/>
    <w:rsid w:val="009D32E1"/>
    <w:rsid w:val="009D4619"/>
    <w:rsid w:val="009D59FD"/>
    <w:rsid w:val="009D5F07"/>
    <w:rsid w:val="009D71A2"/>
    <w:rsid w:val="009E54D8"/>
    <w:rsid w:val="009F1807"/>
    <w:rsid w:val="009F463D"/>
    <w:rsid w:val="009F54BE"/>
    <w:rsid w:val="00A01FBA"/>
    <w:rsid w:val="00A0286C"/>
    <w:rsid w:val="00A04B09"/>
    <w:rsid w:val="00A052D6"/>
    <w:rsid w:val="00A07750"/>
    <w:rsid w:val="00A10D51"/>
    <w:rsid w:val="00A162BB"/>
    <w:rsid w:val="00A21E67"/>
    <w:rsid w:val="00A23C74"/>
    <w:rsid w:val="00A26E5B"/>
    <w:rsid w:val="00A40979"/>
    <w:rsid w:val="00A47367"/>
    <w:rsid w:val="00A501B4"/>
    <w:rsid w:val="00A56E36"/>
    <w:rsid w:val="00A57A13"/>
    <w:rsid w:val="00A63C54"/>
    <w:rsid w:val="00A7363E"/>
    <w:rsid w:val="00A7387C"/>
    <w:rsid w:val="00A73C34"/>
    <w:rsid w:val="00A80416"/>
    <w:rsid w:val="00A81E6E"/>
    <w:rsid w:val="00A8386E"/>
    <w:rsid w:val="00A84842"/>
    <w:rsid w:val="00A86D62"/>
    <w:rsid w:val="00A90FA5"/>
    <w:rsid w:val="00A91FE7"/>
    <w:rsid w:val="00A96F99"/>
    <w:rsid w:val="00AA0F1E"/>
    <w:rsid w:val="00AA2F66"/>
    <w:rsid w:val="00AA409A"/>
    <w:rsid w:val="00AB0FA4"/>
    <w:rsid w:val="00AC107A"/>
    <w:rsid w:val="00AC4056"/>
    <w:rsid w:val="00AC5A97"/>
    <w:rsid w:val="00AC6386"/>
    <w:rsid w:val="00AC6DCB"/>
    <w:rsid w:val="00AC796E"/>
    <w:rsid w:val="00AD0D5F"/>
    <w:rsid w:val="00AD5AB8"/>
    <w:rsid w:val="00AD693F"/>
    <w:rsid w:val="00AE0004"/>
    <w:rsid w:val="00AE3CC0"/>
    <w:rsid w:val="00AE5C48"/>
    <w:rsid w:val="00AE713D"/>
    <w:rsid w:val="00AE7194"/>
    <w:rsid w:val="00AE7CA1"/>
    <w:rsid w:val="00AF3194"/>
    <w:rsid w:val="00AF3E72"/>
    <w:rsid w:val="00AF4F1F"/>
    <w:rsid w:val="00AF7BB1"/>
    <w:rsid w:val="00AF7F3D"/>
    <w:rsid w:val="00B06EE0"/>
    <w:rsid w:val="00B10755"/>
    <w:rsid w:val="00B11E82"/>
    <w:rsid w:val="00B123B5"/>
    <w:rsid w:val="00B12F5C"/>
    <w:rsid w:val="00B27FD7"/>
    <w:rsid w:val="00B31EFD"/>
    <w:rsid w:val="00B32439"/>
    <w:rsid w:val="00B34CC5"/>
    <w:rsid w:val="00B356DD"/>
    <w:rsid w:val="00B35EBC"/>
    <w:rsid w:val="00B378C2"/>
    <w:rsid w:val="00B40B9D"/>
    <w:rsid w:val="00B425FB"/>
    <w:rsid w:val="00B429E5"/>
    <w:rsid w:val="00B43AE3"/>
    <w:rsid w:val="00B55664"/>
    <w:rsid w:val="00B625FB"/>
    <w:rsid w:val="00B71104"/>
    <w:rsid w:val="00B742D8"/>
    <w:rsid w:val="00B743E1"/>
    <w:rsid w:val="00B80C94"/>
    <w:rsid w:val="00B8333D"/>
    <w:rsid w:val="00B85460"/>
    <w:rsid w:val="00B860B1"/>
    <w:rsid w:val="00B95B37"/>
    <w:rsid w:val="00BA3BB3"/>
    <w:rsid w:val="00BA76A6"/>
    <w:rsid w:val="00BB334D"/>
    <w:rsid w:val="00BB61E5"/>
    <w:rsid w:val="00BB7F34"/>
    <w:rsid w:val="00BC0404"/>
    <w:rsid w:val="00BC4A01"/>
    <w:rsid w:val="00BC5EE8"/>
    <w:rsid w:val="00BD3A81"/>
    <w:rsid w:val="00BD6517"/>
    <w:rsid w:val="00BF2105"/>
    <w:rsid w:val="00C02B5B"/>
    <w:rsid w:val="00C109D3"/>
    <w:rsid w:val="00C12745"/>
    <w:rsid w:val="00C141DA"/>
    <w:rsid w:val="00C1552A"/>
    <w:rsid w:val="00C17A9E"/>
    <w:rsid w:val="00C2119B"/>
    <w:rsid w:val="00C252DA"/>
    <w:rsid w:val="00C31AB4"/>
    <w:rsid w:val="00C32AB3"/>
    <w:rsid w:val="00C34603"/>
    <w:rsid w:val="00C363CB"/>
    <w:rsid w:val="00C40614"/>
    <w:rsid w:val="00C4111D"/>
    <w:rsid w:val="00C411BB"/>
    <w:rsid w:val="00C426D3"/>
    <w:rsid w:val="00C45B6A"/>
    <w:rsid w:val="00C466BB"/>
    <w:rsid w:val="00C46E20"/>
    <w:rsid w:val="00C51139"/>
    <w:rsid w:val="00C51669"/>
    <w:rsid w:val="00C53F61"/>
    <w:rsid w:val="00C61908"/>
    <w:rsid w:val="00C66C6B"/>
    <w:rsid w:val="00C745B6"/>
    <w:rsid w:val="00C808B0"/>
    <w:rsid w:val="00C80F9D"/>
    <w:rsid w:val="00C81B59"/>
    <w:rsid w:val="00C84DB2"/>
    <w:rsid w:val="00C85F36"/>
    <w:rsid w:val="00C860A5"/>
    <w:rsid w:val="00C878DA"/>
    <w:rsid w:val="00C918AD"/>
    <w:rsid w:val="00C93B41"/>
    <w:rsid w:val="00C97F21"/>
    <w:rsid w:val="00CA362C"/>
    <w:rsid w:val="00CA5311"/>
    <w:rsid w:val="00CB1B0F"/>
    <w:rsid w:val="00CB4D24"/>
    <w:rsid w:val="00CB5FEA"/>
    <w:rsid w:val="00CB65E2"/>
    <w:rsid w:val="00CB7C8C"/>
    <w:rsid w:val="00CD039D"/>
    <w:rsid w:val="00CD08A5"/>
    <w:rsid w:val="00CD1C3A"/>
    <w:rsid w:val="00CD277C"/>
    <w:rsid w:val="00CD729D"/>
    <w:rsid w:val="00CD72E0"/>
    <w:rsid w:val="00CE20A9"/>
    <w:rsid w:val="00CE2718"/>
    <w:rsid w:val="00CE7B1F"/>
    <w:rsid w:val="00CF0563"/>
    <w:rsid w:val="00CF23CC"/>
    <w:rsid w:val="00CF6D14"/>
    <w:rsid w:val="00D002BB"/>
    <w:rsid w:val="00D00EC0"/>
    <w:rsid w:val="00D0277C"/>
    <w:rsid w:val="00D02EED"/>
    <w:rsid w:val="00D06D6C"/>
    <w:rsid w:val="00D07C0C"/>
    <w:rsid w:val="00D10DCE"/>
    <w:rsid w:val="00D20439"/>
    <w:rsid w:val="00D23B3B"/>
    <w:rsid w:val="00D30F0C"/>
    <w:rsid w:val="00D34971"/>
    <w:rsid w:val="00D35645"/>
    <w:rsid w:val="00D43D60"/>
    <w:rsid w:val="00D44ECB"/>
    <w:rsid w:val="00D45A9E"/>
    <w:rsid w:val="00D479C1"/>
    <w:rsid w:val="00D47E46"/>
    <w:rsid w:val="00D502EB"/>
    <w:rsid w:val="00D509AD"/>
    <w:rsid w:val="00D54A5D"/>
    <w:rsid w:val="00D565B2"/>
    <w:rsid w:val="00D56634"/>
    <w:rsid w:val="00D6267C"/>
    <w:rsid w:val="00D626B3"/>
    <w:rsid w:val="00D63B0A"/>
    <w:rsid w:val="00D656D7"/>
    <w:rsid w:val="00D70512"/>
    <w:rsid w:val="00D8088B"/>
    <w:rsid w:val="00D83D2A"/>
    <w:rsid w:val="00D83F09"/>
    <w:rsid w:val="00D933F4"/>
    <w:rsid w:val="00DA0B60"/>
    <w:rsid w:val="00DA31D9"/>
    <w:rsid w:val="00DA58AE"/>
    <w:rsid w:val="00DB7AE7"/>
    <w:rsid w:val="00DB7BBE"/>
    <w:rsid w:val="00DC044B"/>
    <w:rsid w:val="00DC1A40"/>
    <w:rsid w:val="00DC468F"/>
    <w:rsid w:val="00DC5742"/>
    <w:rsid w:val="00DD0D54"/>
    <w:rsid w:val="00DD43BD"/>
    <w:rsid w:val="00DD4A16"/>
    <w:rsid w:val="00DD54B1"/>
    <w:rsid w:val="00DD5CC5"/>
    <w:rsid w:val="00DD5EE9"/>
    <w:rsid w:val="00DE40E2"/>
    <w:rsid w:val="00DE7E3C"/>
    <w:rsid w:val="00DF002A"/>
    <w:rsid w:val="00DF4B03"/>
    <w:rsid w:val="00DF5726"/>
    <w:rsid w:val="00E05476"/>
    <w:rsid w:val="00E07E75"/>
    <w:rsid w:val="00E12718"/>
    <w:rsid w:val="00E313EA"/>
    <w:rsid w:val="00E32462"/>
    <w:rsid w:val="00E46900"/>
    <w:rsid w:val="00E47B99"/>
    <w:rsid w:val="00E522B8"/>
    <w:rsid w:val="00E54D5F"/>
    <w:rsid w:val="00E555F6"/>
    <w:rsid w:val="00E60C6F"/>
    <w:rsid w:val="00E65879"/>
    <w:rsid w:val="00E6659E"/>
    <w:rsid w:val="00E712AA"/>
    <w:rsid w:val="00E76FDE"/>
    <w:rsid w:val="00E800E3"/>
    <w:rsid w:val="00E82554"/>
    <w:rsid w:val="00E853EF"/>
    <w:rsid w:val="00E866DE"/>
    <w:rsid w:val="00E948F2"/>
    <w:rsid w:val="00E95A82"/>
    <w:rsid w:val="00E9704F"/>
    <w:rsid w:val="00E97C7C"/>
    <w:rsid w:val="00EA0FE6"/>
    <w:rsid w:val="00EA1A14"/>
    <w:rsid w:val="00EA1ABE"/>
    <w:rsid w:val="00EA27E5"/>
    <w:rsid w:val="00EA2884"/>
    <w:rsid w:val="00EA505B"/>
    <w:rsid w:val="00EA6374"/>
    <w:rsid w:val="00EB2E68"/>
    <w:rsid w:val="00EB6809"/>
    <w:rsid w:val="00EB7EC6"/>
    <w:rsid w:val="00EC39D4"/>
    <w:rsid w:val="00EC5599"/>
    <w:rsid w:val="00EC7660"/>
    <w:rsid w:val="00ED1CC8"/>
    <w:rsid w:val="00ED3197"/>
    <w:rsid w:val="00EE01F0"/>
    <w:rsid w:val="00EE0A38"/>
    <w:rsid w:val="00EE1D7A"/>
    <w:rsid w:val="00EE3963"/>
    <w:rsid w:val="00EE5C35"/>
    <w:rsid w:val="00EE7EEC"/>
    <w:rsid w:val="00F03682"/>
    <w:rsid w:val="00F05F65"/>
    <w:rsid w:val="00F06B3D"/>
    <w:rsid w:val="00F13BAD"/>
    <w:rsid w:val="00F16F35"/>
    <w:rsid w:val="00F20D4B"/>
    <w:rsid w:val="00F23D20"/>
    <w:rsid w:val="00F25488"/>
    <w:rsid w:val="00F35CC3"/>
    <w:rsid w:val="00F4109E"/>
    <w:rsid w:val="00F42622"/>
    <w:rsid w:val="00F46BBD"/>
    <w:rsid w:val="00F527FD"/>
    <w:rsid w:val="00F52D77"/>
    <w:rsid w:val="00F53BC9"/>
    <w:rsid w:val="00F54B7A"/>
    <w:rsid w:val="00F55FEC"/>
    <w:rsid w:val="00F64760"/>
    <w:rsid w:val="00F66099"/>
    <w:rsid w:val="00F668A2"/>
    <w:rsid w:val="00F70B51"/>
    <w:rsid w:val="00F72EA6"/>
    <w:rsid w:val="00F74BFD"/>
    <w:rsid w:val="00F76F57"/>
    <w:rsid w:val="00F77C18"/>
    <w:rsid w:val="00F81F97"/>
    <w:rsid w:val="00F93DE9"/>
    <w:rsid w:val="00F94456"/>
    <w:rsid w:val="00F94CBD"/>
    <w:rsid w:val="00FA115F"/>
    <w:rsid w:val="00FA220C"/>
    <w:rsid w:val="00FA3C2E"/>
    <w:rsid w:val="00FA471E"/>
    <w:rsid w:val="00FA7FCF"/>
    <w:rsid w:val="00FB0B6D"/>
    <w:rsid w:val="00FB1BA5"/>
    <w:rsid w:val="00FB25C4"/>
    <w:rsid w:val="00FB3D30"/>
    <w:rsid w:val="00FB5D8B"/>
    <w:rsid w:val="00FB71F7"/>
    <w:rsid w:val="00FB7A6C"/>
    <w:rsid w:val="00FC5115"/>
    <w:rsid w:val="00FD0761"/>
    <w:rsid w:val="00FE1B33"/>
    <w:rsid w:val="00FE28D5"/>
    <w:rsid w:val="00FF221C"/>
    <w:rsid w:val="00FF39E0"/>
    <w:rsid w:val="00FF3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C10E2"/>
  <w15:chartTrackingRefBased/>
  <w15:docId w15:val="{30585178-689D-4150-A528-3D9C2308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4686"/>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0F4686"/>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F4686"/>
    <w:rPr>
      <w:rFonts w:ascii="Tahoma" w:eastAsia="SimSun" w:hAnsi="Tahoma" w:cs="Tahoma"/>
      <w:b/>
      <w:bCs/>
      <w:sz w:val="20"/>
      <w:szCs w:val="20"/>
      <w:lang w:eastAsia="zh-CN"/>
    </w:rPr>
  </w:style>
  <w:style w:type="paragraph" w:styleId="NormalWeb">
    <w:name w:val="Normal (Web)"/>
    <w:basedOn w:val="Normal"/>
    <w:rsid w:val="000F4686"/>
    <w:pPr>
      <w:spacing w:before="100" w:beforeAutospacing="1" w:after="100" w:afterAutospacing="1"/>
    </w:pPr>
    <w:rPr>
      <w:rFonts w:ascii="Georgia" w:hAnsi="Georgia"/>
      <w:color w:val="000000"/>
      <w:sz w:val="21"/>
      <w:szCs w:val="21"/>
    </w:rPr>
  </w:style>
  <w:style w:type="character" w:styleId="Hyperlink">
    <w:name w:val="Hyperlink"/>
    <w:basedOn w:val="DefaultParagraphFont"/>
    <w:uiPriority w:val="99"/>
    <w:unhideWhenUsed/>
    <w:rsid w:val="000F4686"/>
    <w:rPr>
      <w:color w:val="0000FF"/>
      <w:u w:val="single"/>
    </w:rPr>
  </w:style>
  <w:style w:type="paragraph" w:styleId="Header">
    <w:name w:val="header"/>
    <w:basedOn w:val="Normal"/>
    <w:link w:val="HeaderChar"/>
    <w:uiPriority w:val="99"/>
    <w:unhideWhenUsed/>
    <w:rsid w:val="000F4686"/>
    <w:pPr>
      <w:tabs>
        <w:tab w:val="center" w:pos="4513"/>
        <w:tab w:val="right" w:pos="9026"/>
      </w:tabs>
    </w:pPr>
  </w:style>
  <w:style w:type="character" w:customStyle="1" w:styleId="HeaderChar">
    <w:name w:val="Header Char"/>
    <w:basedOn w:val="DefaultParagraphFont"/>
    <w:link w:val="Header"/>
    <w:uiPriority w:val="99"/>
    <w:rsid w:val="000F4686"/>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0F4686"/>
    <w:pPr>
      <w:tabs>
        <w:tab w:val="center" w:pos="4513"/>
        <w:tab w:val="right" w:pos="9026"/>
      </w:tabs>
    </w:pPr>
  </w:style>
  <w:style w:type="character" w:customStyle="1" w:styleId="FooterChar">
    <w:name w:val="Footer Char"/>
    <w:basedOn w:val="DefaultParagraphFont"/>
    <w:link w:val="Footer"/>
    <w:uiPriority w:val="99"/>
    <w:rsid w:val="000F4686"/>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4C0ED8"/>
    <w:rPr>
      <w:sz w:val="20"/>
      <w:szCs w:val="20"/>
    </w:rPr>
  </w:style>
  <w:style w:type="character" w:customStyle="1" w:styleId="FootnoteTextChar">
    <w:name w:val="Footnote Text Char"/>
    <w:basedOn w:val="DefaultParagraphFont"/>
    <w:link w:val="FootnoteText"/>
    <w:uiPriority w:val="99"/>
    <w:semiHidden/>
    <w:rsid w:val="004C0ED8"/>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4C0E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706722@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FDA0E-2FF4-4324-8392-176FFB18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14092</TotalTime>
  <Pages>7</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782</cp:revision>
  <cp:lastPrinted>2019-03-18T17:09:00Z</cp:lastPrinted>
  <dcterms:created xsi:type="dcterms:W3CDTF">2019-03-08T20:12:00Z</dcterms:created>
  <dcterms:modified xsi:type="dcterms:W3CDTF">2019-03-18T18:16:00Z</dcterms:modified>
</cp:coreProperties>
</file>