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CD9493" w14:textId="77777777" w:rsidR="00BF6543" w:rsidRDefault="00BF6543" w:rsidP="000A4A94"/>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7C98387" w14:textId="77777777" w:rsidR="00BF6543" w:rsidRPr="00A930CB" w:rsidRDefault="00BF6543" w:rsidP="00BF6543">
          <w:pPr>
            <w:spacing w:after="165" w:line="360" w:lineRule="auto"/>
            <w:rPr>
              <w:rFonts w:ascii="Tahoma" w:hAnsi="Tahoma" w:cs="Tahoma"/>
              <w:color w:val="000000"/>
              <w:sz w:val="40"/>
              <w:szCs w:val="40"/>
            </w:rPr>
          </w:pPr>
          <w:r>
            <w:rPr>
              <w:b/>
              <w:noProof/>
              <w:lang w:eastAsia="en-GB"/>
            </w:rPr>
            <w:drawing>
              <wp:inline distT="0" distB="0" distL="0" distR="0" wp14:anchorId="75E3A7B5" wp14:editId="39A5AF02">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28C78765" w14:textId="77777777" w:rsidR="00BF6543" w:rsidRPr="00A930CB" w:rsidRDefault="00BF6543" w:rsidP="00BF6543">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pPr w:leftFromText="180" w:rightFromText="180" w:vertAnchor="text" w:tblpY="1"/>
            <w:tblOverlap w:val="neve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BF6543" w:rsidRPr="00A930CB" w14:paraId="1D759445" w14:textId="77777777" w:rsidTr="00483308">
            <w:tc>
              <w:tcPr>
                <w:tcW w:w="3438" w:type="dxa"/>
                <w:shd w:val="clear" w:color="auto" w:fill="D9D9D9"/>
              </w:tcPr>
              <w:p w14:paraId="09A1EDC2" w14:textId="77777777" w:rsidR="00BF6543" w:rsidRPr="00A930CB" w:rsidRDefault="00BF6543" w:rsidP="00483308">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42AEA91" w14:textId="051BC0EC" w:rsidR="00BF6543" w:rsidRPr="00A930CB" w:rsidRDefault="00E63F3B" w:rsidP="00483308">
                <w:pPr>
                  <w:spacing w:before="120" w:after="120" w:line="360" w:lineRule="auto"/>
                  <w:rPr>
                    <w:rFonts w:ascii="Tahoma" w:hAnsi="Tahoma" w:cs="Tahoma"/>
                    <w:sz w:val="32"/>
                    <w:szCs w:val="32"/>
                  </w:rPr>
                </w:pPr>
                <w:r>
                  <w:rPr>
                    <w:rFonts w:ascii="Tahoma" w:hAnsi="Tahoma" w:cs="Tahoma"/>
                    <w:sz w:val="32"/>
                    <w:szCs w:val="32"/>
                  </w:rPr>
                  <w:t xml:space="preserve">Tracey Hughes </w:t>
                </w:r>
              </w:p>
            </w:tc>
          </w:tr>
          <w:tr w:rsidR="00BF6543" w:rsidRPr="00A930CB" w14:paraId="22EAE619" w14:textId="77777777" w:rsidTr="00483308">
            <w:tc>
              <w:tcPr>
                <w:tcW w:w="3438" w:type="dxa"/>
                <w:shd w:val="clear" w:color="auto" w:fill="D9D9D9"/>
              </w:tcPr>
              <w:p w14:paraId="42C5DB81" w14:textId="77777777" w:rsidR="00BF6543" w:rsidRPr="00A930CB" w:rsidRDefault="00BF6543" w:rsidP="00483308">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3B82C5CC" w14:textId="2C6A8773" w:rsidR="00BF6543" w:rsidRPr="00A930CB" w:rsidRDefault="007F040A" w:rsidP="00483308">
                <w:pPr>
                  <w:spacing w:before="120" w:after="120" w:line="360" w:lineRule="auto"/>
                  <w:rPr>
                    <w:rFonts w:ascii="Tahoma" w:hAnsi="Tahoma" w:cs="Tahoma"/>
                    <w:sz w:val="32"/>
                    <w:szCs w:val="32"/>
                  </w:rPr>
                </w:pPr>
                <w:r>
                  <w:rPr>
                    <w:rFonts w:ascii="Tahoma" w:hAnsi="Tahoma" w:cs="Tahoma"/>
                    <w:sz w:val="32"/>
                    <w:szCs w:val="32"/>
                  </w:rPr>
                  <w:t>200</w:t>
                </w:r>
                <w:r w:rsidR="00956C60">
                  <w:rPr>
                    <w:rFonts w:ascii="Tahoma" w:hAnsi="Tahoma" w:cs="Tahoma"/>
                    <w:sz w:val="32"/>
                    <w:szCs w:val="32"/>
                  </w:rPr>
                  <w:t>8698</w:t>
                </w:r>
              </w:p>
            </w:tc>
          </w:tr>
          <w:tr w:rsidR="00BF6543" w:rsidRPr="00A930CB" w14:paraId="0CBF7682" w14:textId="77777777" w:rsidTr="00483308">
            <w:tc>
              <w:tcPr>
                <w:tcW w:w="3438" w:type="dxa"/>
                <w:shd w:val="clear" w:color="auto" w:fill="D9D9D9"/>
              </w:tcPr>
              <w:p w14:paraId="288A0F65" w14:textId="77777777" w:rsidR="00BF6543" w:rsidRPr="00A930CB" w:rsidRDefault="00BF6543" w:rsidP="00483308">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537D6604" w14:textId="477BCA37" w:rsidR="00BF6543" w:rsidRPr="00A87A01" w:rsidRDefault="00BF6543" w:rsidP="00483308">
                <w:pPr>
                  <w:spacing w:after="0" w:line="240" w:lineRule="auto"/>
                  <w:rPr>
                    <w:rFonts w:ascii="Segoe UI" w:eastAsia="Times New Roman" w:hAnsi="Segoe UI" w:cs="Segoe UI"/>
                    <w:sz w:val="42"/>
                    <w:szCs w:val="42"/>
                    <w:lang w:eastAsia="en-GB"/>
                  </w:rPr>
                </w:pPr>
                <w:r w:rsidRPr="003A57D0">
                  <w:rPr>
                    <w:rFonts w:ascii="Segoe UI" w:eastAsia="Times New Roman" w:hAnsi="Segoe UI" w:cs="Segoe UI"/>
                    <w:sz w:val="42"/>
                    <w:szCs w:val="42"/>
                    <w:lang w:eastAsia="en-GB"/>
                  </w:rPr>
                  <w:t>BMSK</w:t>
                </w:r>
                <w:r w:rsidR="00246CAD">
                  <w:rPr>
                    <w:rFonts w:ascii="Segoe UI" w:eastAsia="Times New Roman" w:hAnsi="Segoe UI" w:cs="Segoe UI"/>
                    <w:sz w:val="42"/>
                    <w:szCs w:val="42"/>
                    <w:lang w:eastAsia="en-GB"/>
                  </w:rPr>
                  <w:t>500</w:t>
                </w:r>
                <w:r w:rsidR="007F040A">
                  <w:rPr>
                    <w:rFonts w:ascii="Segoe UI" w:eastAsia="Times New Roman" w:hAnsi="Segoe UI" w:cs="Segoe UI"/>
                    <w:sz w:val="42"/>
                    <w:szCs w:val="42"/>
                    <w:lang w:eastAsia="en-GB"/>
                  </w:rPr>
                  <w:t>1</w:t>
                </w:r>
              </w:p>
            </w:tc>
          </w:tr>
          <w:tr w:rsidR="00BF6543" w:rsidRPr="00A930CB" w14:paraId="6CD13CDD" w14:textId="77777777" w:rsidTr="00483308">
            <w:trPr>
              <w:trHeight w:val="413"/>
            </w:trPr>
            <w:tc>
              <w:tcPr>
                <w:tcW w:w="3438" w:type="dxa"/>
                <w:shd w:val="clear" w:color="auto" w:fill="D9D9D9"/>
              </w:tcPr>
              <w:p w14:paraId="2831FE8B" w14:textId="77777777" w:rsidR="00BF6543" w:rsidRPr="00A930CB" w:rsidRDefault="00BF6543" w:rsidP="00483308">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20FEDF82" w14:textId="42BFC191" w:rsidR="00BF6543" w:rsidRPr="00A930CB" w:rsidRDefault="00E6761B" w:rsidP="00483308">
                <w:pPr>
                  <w:spacing w:before="120" w:after="120" w:line="360" w:lineRule="auto"/>
                  <w:rPr>
                    <w:rFonts w:ascii="Tahoma" w:hAnsi="Tahoma" w:cs="Tahoma"/>
                    <w:color w:val="FF0000"/>
                    <w:sz w:val="32"/>
                    <w:szCs w:val="32"/>
                  </w:rPr>
                </w:pPr>
                <w:r>
                  <w:rPr>
                    <w:rFonts w:ascii="Tahoma" w:hAnsi="Tahoma" w:cs="Tahoma"/>
                    <w:color w:val="FF0000"/>
                    <w:sz w:val="32"/>
                    <w:szCs w:val="32"/>
                  </w:rPr>
                  <w:t xml:space="preserve">Developing </w:t>
                </w:r>
                <w:r w:rsidR="00483308">
                  <w:rPr>
                    <w:rFonts w:ascii="Tahoma" w:hAnsi="Tahoma" w:cs="Tahoma"/>
                    <w:color w:val="FF0000"/>
                    <w:sz w:val="32"/>
                    <w:szCs w:val="32"/>
                  </w:rPr>
                  <w:t xml:space="preserve">Workplace Critical Thinking </w:t>
                </w:r>
              </w:p>
            </w:tc>
          </w:tr>
        </w:tbl>
        <w:p w14:paraId="3218E4CB" w14:textId="5171BD6D" w:rsidR="00BF6543" w:rsidRPr="00A930CB" w:rsidRDefault="00483308" w:rsidP="00BF6543">
          <w:pPr>
            <w:spacing w:before="120" w:after="120" w:line="360" w:lineRule="auto"/>
            <w:rPr>
              <w:rFonts w:ascii="Calibri" w:hAnsi="Calibri"/>
              <w:color w:val="FF0000"/>
              <w:sz w:val="24"/>
              <w:szCs w:val="24"/>
            </w:rPr>
          </w:pPr>
          <w:r>
            <w:rPr>
              <w:rFonts w:ascii="Calibri" w:hAnsi="Calibri"/>
              <w:color w:val="FF0000"/>
              <w:sz w:val="24"/>
              <w:szCs w:val="24"/>
            </w:rPr>
            <w:br w:type="textWrapping" w:clear="all"/>
          </w:r>
        </w:p>
        <w:p w14:paraId="000E18FD" w14:textId="77777777" w:rsidR="00BF6543" w:rsidRPr="00A930CB" w:rsidRDefault="00BF6543" w:rsidP="00BF6543">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37E16233" w14:textId="77777777" w:rsidR="00BF6543" w:rsidRPr="00A930CB" w:rsidRDefault="00BF6543" w:rsidP="00BF6543">
          <w:pPr>
            <w:spacing w:before="120" w:after="120" w:line="360" w:lineRule="auto"/>
            <w:rPr>
              <w:rFonts w:ascii="Tahoma" w:hAnsi="Tahoma" w:cs="Tahoma"/>
              <w:color w:val="000000"/>
              <w:sz w:val="24"/>
              <w:szCs w:val="24"/>
            </w:rPr>
          </w:pPr>
          <w:r w:rsidRPr="00A930CB">
            <w:rPr>
              <w:rFonts w:ascii="Tahoma" w:hAnsi="Tahoma" w:cs="Tahoma"/>
              <w:color w:val="000000"/>
              <w:sz w:val="24"/>
              <w:szCs w:val="24"/>
            </w:rPr>
            <w:t xml:space="preserve">By the act of making this submission, the student declares that this is the work of the student named above. The work has not, in whole or in part, </w:t>
          </w:r>
          <w:proofErr w:type="gramStart"/>
          <w:r w:rsidRPr="00A930CB">
            <w:rPr>
              <w:rFonts w:ascii="Tahoma" w:hAnsi="Tahoma" w:cs="Tahoma"/>
              <w:color w:val="000000"/>
              <w:sz w:val="24"/>
              <w:szCs w:val="24"/>
            </w:rPr>
            <w:t>been knowingly presented</w:t>
          </w:r>
          <w:proofErr w:type="gramEnd"/>
          <w:r w:rsidRPr="00A930CB">
            <w:rPr>
              <w:rFonts w:ascii="Tahoma" w:hAnsi="Tahoma" w:cs="Tahoma"/>
              <w:color w:val="000000"/>
              <w:sz w:val="24"/>
              <w:szCs w:val="24"/>
            </w:rPr>
            <w:t xml:space="preserve"> elsewhere for assessment, or where assessment has been built on a previous assessment, this has been identified. Where materials have </w:t>
          </w:r>
          <w:proofErr w:type="gramStart"/>
          <w:r w:rsidRPr="00A930CB">
            <w:rPr>
              <w:rFonts w:ascii="Tahoma" w:hAnsi="Tahoma" w:cs="Tahoma"/>
              <w:color w:val="000000"/>
              <w:sz w:val="24"/>
              <w:szCs w:val="24"/>
            </w:rPr>
            <w:t>been used</w:t>
          </w:r>
          <w:proofErr w:type="gramEnd"/>
          <w:r w:rsidRPr="00A930CB">
            <w:rPr>
              <w:rFonts w:ascii="Tahoma" w:hAnsi="Tahoma" w:cs="Tahoma"/>
              <w:color w:val="000000"/>
              <w:sz w:val="24"/>
              <w:szCs w:val="24"/>
            </w:rPr>
            <w:t xml:space="preserve"> from other sources it has been properly acknowledged. If this statement is untrue, the student acknowledges that an assessment offence has been committed.</w:t>
          </w:r>
        </w:p>
        <w:p w14:paraId="5C811286" w14:textId="77777777" w:rsidR="00BF6543" w:rsidRDefault="00BF6543" w:rsidP="00BF6543">
          <w:pPr>
            <w:spacing w:before="120" w:after="120" w:line="360" w:lineRule="auto"/>
            <w:rPr>
              <w:rFonts w:ascii="Tahoma" w:hAnsi="Tahoma" w:cs="Tahoma"/>
              <w:color w:val="000000"/>
              <w:sz w:val="24"/>
              <w:szCs w:val="24"/>
            </w:rPr>
          </w:pPr>
          <w:r w:rsidRPr="00A930CB">
            <w:rPr>
              <w:rFonts w:ascii="Tahoma" w:hAnsi="Tahoma" w:cs="Tahoma"/>
              <w:color w:val="000000"/>
              <w:sz w:val="24"/>
              <w:szCs w:val="24"/>
            </w:rPr>
            <w:t xml:space="preserve">Attention </w:t>
          </w:r>
          <w:proofErr w:type="gramStart"/>
          <w:r w:rsidRPr="00A930CB">
            <w:rPr>
              <w:rFonts w:ascii="Tahoma" w:hAnsi="Tahoma" w:cs="Tahoma"/>
              <w:color w:val="000000"/>
              <w:sz w:val="24"/>
              <w:szCs w:val="24"/>
            </w:rPr>
            <w:t>is drawn</w:t>
          </w:r>
          <w:proofErr w:type="gramEnd"/>
          <w:r w:rsidRPr="00A930CB">
            <w:rPr>
              <w:rFonts w:ascii="Tahoma" w:hAnsi="Tahoma" w:cs="Tahoma"/>
              <w:color w:val="000000"/>
              <w:sz w:val="24"/>
              <w:szCs w:val="24"/>
            </w:rPr>
            <w:t xml:space="preserve"> to the plagiarism and unfair practice policies of both the University and of ILM.</w:t>
          </w: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b/>
              <w:bCs/>
              <w:noProof/>
            </w:rPr>
          </w:sdtEndPr>
          <w:sdtContent>
            <w:p w14:paraId="5EB0778B" w14:textId="77777777" w:rsidR="00BF6543" w:rsidRDefault="00BF6543" w:rsidP="00BF6543">
              <w:pPr>
                <w:pStyle w:val="TOCHeading"/>
              </w:pPr>
              <w:r>
                <w:t>Table of Contents</w:t>
              </w:r>
            </w:p>
            <w:p w14:paraId="5E4359A4" w14:textId="26A192BB" w:rsidR="00267692" w:rsidRDefault="00BF6543">
              <w:pPr>
                <w:pStyle w:val="TOC2"/>
                <w:rPr>
                  <w:rFonts w:asciiTheme="minorHAnsi" w:eastAsiaTheme="minorEastAsia" w:hAnsiTheme="minorHAnsi" w:cstheme="minorBidi"/>
                  <w:lang w:eastAsia="en-GB"/>
                </w:rPr>
              </w:pPr>
              <w:r>
                <w:rPr>
                  <w:noProof w:val="0"/>
                </w:rPr>
                <w:fldChar w:fldCharType="begin"/>
              </w:r>
              <w:r>
                <w:instrText xml:space="preserve"> TOC \o "1-3" \h \z \u </w:instrText>
              </w:r>
              <w:r>
                <w:rPr>
                  <w:noProof w:val="0"/>
                </w:rPr>
                <w:fldChar w:fldCharType="separate"/>
              </w:r>
              <w:hyperlink w:anchor="_Toc99299967" w:history="1">
                <w:r w:rsidR="00267692" w:rsidRPr="00E57661">
                  <w:rPr>
                    <w:rStyle w:val="Hyperlink"/>
                  </w:rPr>
                  <w:t>Introduction</w:t>
                </w:r>
                <w:r w:rsidR="00267692">
                  <w:rPr>
                    <w:webHidden/>
                  </w:rPr>
                  <w:tab/>
                </w:r>
                <w:r w:rsidR="00267692">
                  <w:rPr>
                    <w:webHidden/>
                  </w:rPr>
                  <w:fldChar w:fldCharType="begin"/>
                </w:r>
                <w:r w:rsidR="00267692">
                  <w:rPr>
                    <w:webHidden/>
                  </w:rPr>
                  <w:instrText xml:space="preserve"> PAGEREF _Toc99299967 \h </w:instrText>
                </w:r>
                <w:r w:rsidR="00267692">
                  <w:rPr>
                    <w:webHidden/>
                  </w:rPr>
                </w:r>
                <w:r w:rsidR="00267692">
                  <w:rPr>
                    <w:webHidden/>
                  </w:rPr>
                  <w:fldChar w:fldCharType="separate"/>
                </w:r>
                <w:r w:rsidR="00267692">
                  <w:rPr>
                    <w:webHidden/>
                  </w:rPr>
                  <w:t>1</w:t>
                </w:r>
                <w:r w:rsidR="00267692">
                  <w:rPr>
                    <w:webHidden/>
                  </w:rPr>
                  <w:fldChar w:fldCharType="end"/>
                </w:r>
              </w:hyperlink>
            </w:p>
            <w:p w14:paraId="58D2CBA2" w14:textId="75F74FBF" w:rsidR="00267692" w:rsidRDefault="00267692">
              <w:pPr>
                <w:pStyle w:val="TOC1"/>
                <w:rPr>
                  <w:rFonts w:asciiTheme="minorHAnsi" w:eastAsiaTheme="minorEastAsia" w:hAnsiTheme="minorHAnsi" w:cstheme="minorBidi"/>
                  <w:b w:val="0"/>
                  <w:bCs w:val="0"/>
                  <w:lang w:eastAsia="en-GB"/>
                </w:rPr>
              </w:pPr>
              <w:hyperlink w:anchor="_Toc99299968" w:history="1">
                <w:r w:rsidRPr="00E57661">
                  <w:rPr>
                    <w:rStyle w:val="Hyperlink"/>
                  </w:rPr>
                  <w:t>1.Critically assess the impact of beliefs, attitudes and values on your own workplace.</w:t>
                </w:r>
                <w:r>
                  <w:rPr>
                    <w:webHidden/>
                  </w:rPr>
                  <w:tab/>
                </w:r>
                <w:r>
                  <w:rPr>
                    <w:webHidden/>
                  </w:rPr>
                  <w:fldChar w:fldCharType="begin"/>
                </w:r>
                <w:r>
                  <w:rPr>
                    <w:webHidden/>
                  </w:rPr>
                  <w:instrText xml:space="preserve"> PAGEREF _Toc99299968 \h </w:instrText>
                </w:r>
                <w:r>
                  <w:rPr>
                    <w:webHidden/>
                  </w:rPr>
                </w:r>
                <w:r>
                  <w:rPr>
                    <w:webHidden/>
                  </w:rPr>
                  <w:fldChar w:fldCharType="separate"/>
                </w:r>
                <w:r>
                  <w:rPr>
                    <w:webHidden/>
                  </w:rPr>
                  <w:t>1</w:t>
                </w:r>
                <w:r>
                  <w:rPr>
                    <w:webHidden/>
                  </w:rPr>
                  <w:fldChar w:fldCharType="end"/>
                </w:r>
              </w:hyperlink>
            </w:p>
            <w:p w14:paraId="29DAE4A3" w14:textId="22F72C99" w:rsidR="00267692" w:rsidRDefault="00267692">
              <w:pPr>
                <w:pStyle w:val="TOC1"/>
                <w:rPr>
                  <w:rFonts w:asciiTheme="minorHAnsi" w:eastAsiaTheme="minorEastAsia" w:hAnsiTheme="minorHAnsi" w:cstheme="minorBidi"/>
                  <w:b w:val="0"/>
                  <w:bCs w:val="0"/>
                  <w:lang w:eastAsia="en-GB"/>
                </w:rPr>
              </w:pPr>
              <w:hyperlink w:anchor="_Toc99299969" w:history="1">
                <w:r w:rsidRPr="00E57661">
                  <w:rPr>
                    <w:rStyle w:val="Hyperlink"/>
                  </w:rPr>
                  <w:t>Heading Style 1</w:t>
                </w:r>
                <w:r>
                  <w:rPr>
                    <w:webHidden/>
                  </w:rPr>
                  <w:tab/>
                </w:r>
                <w:r>
                  <w:rPr>
                    <w:webHidden/>
                  </w:rPr>
                  <w:fldChar w:fldCharType="begin"/>
                </w:r>
                <w:r>
                  <w:rPr>
                    <w:webHidden/>
                  </w:rPr>
                  <w:instrText xml:space="preserve"> PAGEREF _Toc99299969 \h </w:instrText>
                </w:r>
                <w:r>
                  <w:rPr>
                    <w:webHidden/>
                  </w:rPr>
                </w:r>
                <w:r>
                  <w:rPr>
                    <w:webHidden/>
                  </w:rPr>
                  <w:fldChar w:fldCharType="separate"/>
                </w:r>
                <w:r>
                  <w:rPr>
                    <w:webHidden/>
                  </w:rPr>
                  <w:t>1</w:t>
                </w:r>
                <w:r>
                  <w:rPr>
                    <w:webHidden/>
                  </w:rPr>
                  <w:fldChar w:fldCharType="end"/>
                </w:r>
              </w:hyperlink>
            </w:p>
            <w:p w14:paraId="4D821270" w14:textId="4D1C45F3" w:rsidR="00267692" w:rsidRDefault="00267692">
              <w:pPr>
                <w:pStyle w:val="TOC2"/>
                <w:tabs>
                  <w:tab w:val="left" w:pos="880"/>
                </w:tabs>
                <w:rPr>
                  <w:rFonts w:asciiTheme="minorHAnsi" w:eastAsiaTheme="minorEastAsia" w:hAnsiTheme="minorHAnsi" w:cstheme="minorBidi"/>
                  <w:lang w:eastAsia="en-GB"/>
                </w:rPr>
              </w:pPr>
              <w:hyperlink w:anchor="_Toc99299970" w:history="1">
                <w:r w:rsidRPr="00E57661">
                  <w:rPr>
                    <w:rStyle w:val="Hyperlink"/>
                    <w:b/>
                    <w:bCs/>
                  </w:rPr>
                  <w:t>1.2</w:t>
                </w:r>
                <w:r>
                  <w:rPr>
                    <w:rFonts w:asciiTheme="minorHAnsi" w:eastAsiaTheme="minorEastAsia" w:hAnsiTheme="minorHAnsi" w:cstheme="minorBidi"/>
                    <w:lang w:eastAsia="en-GB"/>
                  </w:rPr>
                  <w:tab/>
                </w:r>
                <w:r w:rsidRPr="00E57661">
                  <w:rPr>
                    <w:rStyle w:val="Hyperlink"/>
                    <w:b/>
                    <w:bCs/>
                  </w:rPr>
                  <w:t>The importance of my values</w:t>
                </w:r>
                <w:r>
                  <w:rPr>
                    <w:webHidden/>
                  </w:rPr>
                  <w:tab/>
                </w:r>
                <w:r>
                  <w:rPr>
                    <w:webHidden/>
                  </w:rPr>
                  <w:fldChar w:fldCharType="begin"/>
                </w:r>
                <w:r>
                  <w:rPr>
                    <w:webHidden/>
                  </w:rPr>
                  <w:instrText xml:space="preserve"> PAGEREF _Toc99299970 \h </w:instrText>
                </w:r>
                <w:r>
                  <w:rPr>
                    <w:webHidden/>
                  </w:rPr>
                </w:r>
                <w:r>
                  <w:rPr>
                    <w:webHidden/>
                  </w:rPr>
                  <w:fldChar w:fldCharType="separate"/>
                </w:r>
                <w:r>
                  <w:rPr>
                    <w:webHidden/>
                  </w:rPr>
                  <w:t>1</w:t>
                </w:r>
                <w:r>
                  <w:rPr>
                    <w:webHidden/>
                  </w:rPr>
                  <w:fldChar w:fldCharType="end"/>
                </w:r>
              </w:hyperlink>
            </w:p>
            <w:p w14:paraId="120A28A2" w14:textId="77F97CB9" w:rsidR="00267692" w:rsidRDefault="00267692">
              <w:pPr>
                <w:pStyle w:val="TOC2"/>
                <w:rPr>
                  <w:rFonts w:asciiTheme="minorHAnsi" w:eastAsiaTheme="minorEastAsia" w:hAnsiTheme="minorHAnsi" w:cstheme="minorBidi"/>
                  <w:lang w:eastAsia="en-GB"/>
                </w:rPr>
              </w:pPr>
              <w:hyperlink w:anchor="_Toc99299971" w:history="1">
                <w:r w:rsidRPr="00E57661">
                  <w:rPr>
                    <w:rStyle w:val="Hyperlink"/>
                    <w:b/>
                    <w:bCs/>
                  </w:rPr>
                  <w:t>1.3 Importance of attitudes on one’s values and beliefs</w:t>
                </w:r>
                <w:r>
                  <w:rPr>
                    <w:webHidden/>
                  </w:rPr>
                  <w:tab/>
                </w:r>
                <w:r>
                  <w:rPr>
                    <w:webHidden/>
                  </w:rPr>
                  <w:fldChar w:fldCharType="begin"/>
                </w:r>
                <w:r>
                  <w:rPr>
                    <w:webHidden/>
                  </w:rPr>
                  <w:instrText xml:space="preserve"> PAGEREF _Toc99299971 \h </w:instrText>
                </w:r>
                <w:r>
                  <w:rPr>
                    <w:webHidden/>
                  </w:rPr>
                </w:r>
                <w:r>
                  <w:rPr>
                    <w:webHidden/>
                  </w:rPr>
                  <w:fldChar w:fldCharType="separate"/>
                </w:r>
                <w:r>
                  <w:rPr>
                    <w:webHidden/>
                  </w:rPr>
                  <w:t>1</w:t>
                </w:r>
                <w:r>
                  <w:rPr>
                    <w:webHidden/>
                  </w:rPr>
                  <w:fldChar w:fldCharType="end"/>
                </w:r>
              </w:hyperlink>
            </w:p>
            <w:p w14:paraId="2AC58F71" w14:textId="72ACFFA8" w:rsidR="00267692" w:rsidRDefault="00267692">
              <w:pPr>
                <w:pStyle w:val="TOC1"/>
                <w:rPr>
                  <w:rFonts w:asciiTheme="minorHAnsi" w:eastAsiaTheme="minorEastAsia" w:hAnsiTheme="minorHAnsi" w:cstheme="minorBidi"/>
                  <w:b w:val="0"/>
                  <w:bCs w:val="0"/>
                  <w:lang w:eastAsia="en-GB"/>
                </w:rPr>
              </w:pPr>
              <w:hyperlink w:anchor="_Toc99299972" w:history="1">
                <w:r w:rsidRPr="00E57661">
                  <w:rPr>
                    <w:rStyle w:val="Hyperlink"/>
                    <w:rFonts w:cstheme="minorHAnsi"/>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 Identify a management theory relevant to your role.</w:t>
                </w:r>
                <w:r>
                  <w:rPr>
                    <w:webHidden/>
                  </w:rPr>
                  <w:tab/>
                </w:r>
                <w:r>
                  <w:rPr>
                    <w:webHidden/>
                  </w:rPr>
                  <w:fldChar w:fldCharType="begin"/>
                </w:r>
                <w:r>
                  <w:rPr>
                    <w:webHidden/>
                  </w:rPr>
                  <w:instrText xml:space="preserve"> PAGEREF _Toc99299972 \h </w:instrText>
                </w:r>
                <w:r>
                  <w:rPr>
                    <w:webHidden/>
                  </w:rPr>
                </w:r>
                <w:r>
                  <w:rPr>
                    <w:webHidden/>
                  </w:rPr>
                  <w:fldChar w:fldCharType="separate"/>
                </w:r>
                <w:r>
                  <w:rPr>
                    <w:webHidden/>
                  </w:rPr>
                  <w:t>1</w:t>
                </w:r>
                <w:r>
                  <w:rPr>
                    <w:webHidden/>
                  </w:rPr>
                  <w:fldChar w:fldCharType="end"/>
                </w:r>
              </w:hyperlink>
            </w:p>
            <w:p w14:paraId="781CAB8D" w14:textId="49D671D6" w:rsidR="00267692" w:rsidRDefault="00267692">
              <w:pPr>
                <w:pStyle w:val="TOC2"/>
                <w:rPr>
                  <w:rFonts w:asciiTheme="minorHAnsi" w:eastAsiaTheme="minorEastAsia" w:hAnsiTheme="minorHAnsi" w:cstheme="minorBidi"/>
                  <w:lang w:eastAsia="en-GB"/>
                </w:rPr>
              </w:pPr>
              <w:hyperlink w:anchor="_Toc99299973" w:history="1">
                <w:r w:rsidRPr="00E57661">
                  <w:rPr>
                    <w:rStyle w:val="Hyperlink"/>
                    <w:rFonts w:cstheme="minorHAnsi"/>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2.1 The impact of management on my beliefs</w:t>
                </w:r>
                <w:r>
                  <w:rPr>
                    <w:webHidden/>
                  </w:rPr>
                  <w:tab/>
                </w:r>
                <w:r>
                  <w:rPr>
                    <w:webHidden/>
                  </w:rPr>
                  <w:fldChar w:fldCharType="begin"/>
                </w:r>
                <w:r>
                  <w:rPr>
                    <w:webHidden/>
                  </w:rPr>
                  <w:instrText xml:space="preserve"> PAGEREF _Toc99299973 \h </w:instrText>
                </w:r>
                <w:r>
                  <w:rPr>
                    <w:webHidden/>
                  </w:rPr>
                </w:r>
                <w:r>
                  <w:rPr>
                    <w:webHidden/>
                  </w:rPr>
                  <w:fldChar w:fldCharType="separate"/>
                </w:r>
                <w:r>
                  <w:rPr>
                    <w:webHidden/>
                  </w:rPr>
                  <w:t>1</w:t>
                </w:r>
                <w:r>
                  <w:rPr>
                    <w:webHidden/>
                  </w:rPr>
                  <w:fldChar w:fldCharType="end"/>
                </w:r>
              </w:hyperlink>
            </w:p>
            <w:p w14:paraId="7EEE47B1" w14:textId="7B056074" w:rsidR="00267692" w:rsidRDefault="00267692">
              <w:pPr>
                <w:pStyle w:val="TOC2"/>
                <w:rPr>
                  <w:rFonts w:asciiTheme="minorHAnsi" w:eastAsiaTheme="minorEastAsia" w:hAnsiTheme="minorHAnsi" w:cstheme="minorBidi"/>
                  <w:lang w:eastAsia="en-GB"/>
                </w:rPr>
              </w:pPr>
              <w:hyperlink w:anchor="_Toc99299974" w:history="1">
                <w:r w:rsidRPr="00E57661">
                  <w:rPr>
                    <w:rStyle w:val="Hyperlink"/>
                  </w:rPr>
                  <w:t>Appendix 1-</w:t>
                </w:r>
                <w:r>
                  <w:rPr>
                    <w:webHidden/>
                  </w:rPr>
                  <w:tab/>
                </w:r>
                <w:r>
                  <w:rPr>
                    <w:webHidden/>
                  </w:rPr>
                  <w:fldChar w:fldCharType="begin"/>
                </w:r>
                <w:r>
                  <w:rPr>
                    <w:webHidden/>
                  </w:rPr>
                  <w:instrText xml:space="preserve"> PAGEREF _Toc99299974 \h </w:instrText>
                </w:r>
                <w:r>
                  <w:rPr>
                    <w:webHidden/>
                  </w:rPr>
                </w:r>
                <w:r>
                  <w:rPr>
                    <w:webHidden/>
                  </w:rPr>
                  <w:fldChar w:fldCharType="separate"/>
                </w:r>
                <w:r>
                  <w:rPr>
                    <w:webHidden/>
                  </w:rPr>
                  <w:t>1</w:t>
                </w:r>
                <w:r>
                  <w:rPr>
                    <w:webHidden/>
                  </w:rPr>
                  <w:fldChar w:fldCharType="end"/>
                </w:r>
              </w:hyperlink>
            </w:p>
            <w:p w14:paraId="16413ABA" w14:textId="624ED7D2" w:rsidR="00267692" w:rsidRDefault="00267692">
              <w:pPr>
                <w:pStyle w:val="TOC2"/>
                <w:rPr>
                  <w:rFonts w:asciiTheme="minorHAnsi" w:eastAsiaTheme="minorEastAsia" w:hAnsiTheme="minorHAnsi" w:cstheme="minorBidi"/>
                  <w:lang w:eastAsia="en-GB"/>
                </w:rPr>
              </w:pPr>
              <w:hyperlink w:anchor="_Toc99299975" w:history="1">
                <w:r w:rsidRPr="00E57661">
                  <w:rPr>
                    <w:rStyle w:val="Hyperlink"/>
                  </w:rPr>
                  <w:t>Appendix 2 –</w:t>
                </w:r>
                <w:r>
                  <w:rPr>
                    <w:webHidden/>
                  </w:rPr>
                  <w:tab/>
                </w:r>
                <w:r>
                  <w:rPr>
                    <w:webHidden/>
                  </w:rPr>
                  <w:fldChar w:fldCharType="begin"/>
                </w:r>
                <w:r>
                  <w:rPr>
                    <w:webHidden/>
                  </w:rPr>
                  <w:instrText xml:space="preserve"> PAGEREF _Toc99299975 \h </w:instrText>
                </w:r>
                <w:r>
                  <w:rPr>
                    <w:webHidden/>
                  </w:rPr>
                </w:r>
                <w:r>
                  <w:rPr>
                    <w:webHidden/>
                  </w:rPr>
                  <w:fldChar w:fldCharType="separate"/>
                </w:r>
                <w:r>
                  <w:rPr>
                    <w:webHidden/>
                  </w:rPr>
                  <w:t>1</w:t>
                </w:r>
                <w:r>
                  <w:rPr>
                    <w:webHidden/>
                  </w:rPr>
                  <w:fldChar w:fldCharType="end"/>
                </w:r>
              </w:hyperlink>
            </w:p>
            <w:p w14:paraId="5F76BAEC" w14:textId="72CF5DDB" w:rsidR="00267692" w:rsidRDefault="00267692">
              <w:pPr>
                <w:pStyle w:val="TOC2"/>
                <w:rPr>
                  <w:rFonts w:asciiTheme="minorHAnsi" w:eastAsiaTheme="minorEastAsia" w:hAnsiTheme="minorHAnsi" w:cstheme="minorBidi"/>
                  <w:lang w:eastAsia="en-GB"/>
                </w:rPr>
              </w:pPr>
              <w:hyperlink w:anchor="_Toc99299976" w:history="1">
                <w:r w:rsidRPr="00E57661">
                  <w:rPr>
                    <w:rStyle w:val="Hyperlink"/>
                  </w:rPr>
                  <w:t>Appendix 3 –</w:t>
                </w:r>
                <w:r>
                  <w:rPr>
                    <w:webHidden/>
                  </w:rPr>
                  <w:tab/>
                </w:r>
                <w:r>
                  <w:rPr>
                    <w:webHidden/>
                  </w:rPr>
                  <w:fldChar w:fldCharType="begin"/>
                </w:r>
                <w:r>
                  <w:rPr>
                    <w:webHidden/>
                  </w:rPr>
                  <w:instrText xml:space="preserve"> PAGEREF _Toc99299976 \h </w:instrText>
                </w:r>
                <w:r>
                  <w:rPr>
                    <w:webHidden/>
                  </w:rPr>
                </w:r>
                <w:r>
                  <w:rPr>
                    <w:webHidden/>
                  </w:rPr>
                  <w:fldChar w:fldCharType="separate"/>
                </w:r>
                <w:r>
                  <w:rPr>
                    <w:webHidden/>
                  </w:rPr>
                  <w:t>1</w:t>
                </w:r>
                <w:r>
                  <w:rPr>
                    <w:webHidden/>
                  </w:rPr>
                  <w:fldChar w:fldCharType="end"/>
                </w:r>
              </w:hyperlink>
            </w:p>
            <w:p w14:paraId="68EDE944" w14:textId="514CE204" w:rsidR="00267692" w:rsidRDefault="00267692">
              <w:pPr>
                <w:pStyle w:val="TOC2"/>
                <w:rPr>
                  <w:rFonts w:asciiTheme="minorHAnsi" w:eastAsiaTheme="minorEastAsia" w:hAnsiTheme="minorHAnsi" w:cstheme="minorBidi"/>
                  <w:lang w:eastAsia="en-GB"/>
                </w:rPr>
              </w:pPr>
              <w:hyperlink w:anchor="_Toc99299977" w:history="1">
                <w:r w:rsidRPr="00E57661">
                  <w:rPr>
                    <w:rStyle w:val="Hyperlink"/>
                  </w:rPr>
                  <w:t>Appendix 4 –</w:t>
                </w:r>
                <w:r>
                  <w:rPr>
                    <w:webHidden/>
                  </w:rPr>
                  <w:tab/>
                </w:r>
                <w:r>
                  <w:rPr>
                    <w:webHidden/>
                  </w:rPr>
                  <w:fldChar w:fldCharType="begin"/>
                </w:r>
                <w:r>
                  <w:rPr>
                    <w:webHidden/>
                  </w:rPr>
                  <w:instrText xml:space="preserve"> PAGEREF _Toc99299977 \h </w:instrText>
                </w:r>
                <w:r>
                  <w:rPr>
                    <w:webHidden/>
                  </w:rPr>
                </w:r>
                <w:r>
                  <w:rPr>
                    <w:webHidden/>
                  </w:rPr>
                  <w:fldChar w:fldCharType="separate"/>
                </w:r>
                <w:r>
                  <w:rPr>
                    <w:webHidden/>
                  </w:rPr>
                  <w:t>1</w:t>
                </w:r>
                <w:r>
                  <w:rPr>
                    <w:webHidden/>
                  </w:rPr>
                  <w:fldChar w:fldCharType="end"/>
                </w:r>
              </w:hyperlink>
            </w:p>
            <w:p w14:paraId="0A1AC75F" w14:textId="16BB137F" w:rsidR="00267692" w:rsidRDefault="00267692">
              <w:pPr>
                <w:pStyle w:val="TOC2"/>
                <w:rPr>
                  <w:rFonts w:asciiTheme="minorHAnsi" w:eastAsiaTheme="minorEastAsia" w:hAnsiTheme="minorHAnsi" w:cstheme="minorBidi"/>
                  <w:lang w:eastAsia="en-GB"/>
                </w:rPr>
              </w:pPr>
              <w:hyperlink w:anchor="_Toc99299978" w:history="1">
                <w:r w:rsidRPr="00E57661">
                  <w:rPr>
                    <w:rStyle w:val="Hyperlink"/>
                  </w:rPr>
                  <w:t>Appendix 5 –</w:t>
                </w:r>
                <w:r>
                  <w:rPr>
                    <w:webHidden/>
                  </w:rPr>
                  <w:tab/>
                </w:r>
                <w:r>
                  <w:rPr>
                    <w:webHidden/>
                  </w:rPr>
                  <w:fldChar w:fldCharType="begin"/>
                </w:r>
                <w:r>
                  <w:rPr>
                    <w:webHidden/>
                  </w:rPr>
                  <w:instrText xml:space="preserve"> PAGEREF _Toc99299978 \h </w:instrText>
                </w:r>
                <w:r>
                  <w:rPr>
                    <w:webHidden/>
                  </w:rPr>
                </w:r>
                <w:r>
                  <w:rPr>
                    <w:webHidden/>
                  </w:rPr>
                  <w:fldChar w:fldCharType="separate"/>
                </w:r>
                <w:r>
                  <w:rPr>
                    <w:webHidden/>
                  </w:rPr>
                  <w:t>1</w:t>
                </w:r>
                <w:r>
                  <w:rPr>
                    <w:webHidden/>
                  </w:rPr>
                  <w:fldChar w:fldCharType="end"/>
                </w:r>
              </w:hyperlink>
            </w:p>
            <w:p w14:paraId="405F500B" w14:textId="633D4BD4" w:rsidR="00267692" w:rsidRDefault="00267692">
              <w:pPr>
                <w:pStyle w:val="TOC2"/>
                <w:rPr>
                  <w:rFonts w:asciiTheme="minorHAnsi" w:eastAsiaTheme="minorEastAsia" w:hAnsiTheme="minorHAnsi" w:cstheme="minorBidi"/>
                  <w:lang w:eastAsia="en-GB"/>
                </w:rPr>
              </w:pPr>
              <w:hyperlink w:anchor="_Toc99299979" w:history="1">
                <w:r w:rsidRPr="00E57661">
                  <w:rPr>
                    <w:rStyle w:val="Hyperlink"/>
                  </w:rPr>
                  <w:t>Appendix 6 –</w:t>
                </w:r>
                <w:r>
                  <w:rPr>
                    <w:webHidden/>
                  </w:rPr>
                  <w:tab/>
                </w:r>
                <w:r>
                  <w:rPr>
                    <w:webHidden/>
                  </w:rPr>
                  <w:fldChar w:fldCharType="begin"/>
                </w:r>
                <w:r>
                  <w:rPr>
                    <w:webHidden/>
                  </w:rPr>
                  <w:instrText xml:space="preserve"> PAGEREF _Toc99299979 \h </w:instrText>
                </w:r>
                <w:r>
                  <w:rPr>
                    <w:webHidden/>
                  </w:rPr>
                </w:r>
                <w:r>
                  <w:rPr>
                    <w:webHidden/>
                  </w:rPr>
                  <w:fldChar w:fldCharType="separate"/>
                </w:r>
                <w:r>
                  <w:rPr>
                    <w:webHidden/>
                  </w:rPr>
                  <w:t>1</w:t>
                </w:r>
                <w:r>
                  <w:rPr>
                    <w:webHidden/>
                  </w:rPr>
                  <w:fldChar w:fldCharType="end"/>
                </w:r>
              </w:hyperlink>
            </w:p>
            <w:p w14:paraId="238E893E" w14:textId="07043F35" w:rsidR="00267692" w:rsidRDefault="00267692">
              <w:pPr>
                <w:pStyle w:val="TOC2"/>
                <w:rPr>
                  <w:rFonts w:asciiTheme="minorHAnsi" w:eastAsiaTheme="minorEastAsia" w:hAnsiTheme="minorHAnsi" w:cstheme="minorBidi"/>
                  <w:lang w:eastAsia="en-GB"/>
                </w:rPr>
              </w:pPr>
              <w:hyperlink w:anchor="_Toc99299980" w:history="1">
                <w:r w:rsidRPr="00E57661">
                  <w:rPr>
                    <w:rStyle w:val="Hyperlink"/>
                  </w:rPr>
                  <w:t>Appendix 7-</w:t>
                </w:r>
                <w:r>
                  <w:rPr>
                    <w:webHidden/>
                  </w:rPr>
                  <w:tab/>
                </w:r>
                <w:r>
                  <w:rPr>
                    <w:webHidden/>
                  </w:rPr>
                  <w:fldChar w:fldCharType="begin"/>
                </w:r>
                <w:r>
                  <w:rPr>
                    <w:webHidden/>
                  </w:rPr>
                  <w:instrText xml:space="preserve"> PAGEREF _Toc99299980 \h </w:instrText>
                </w:r>
                <w:r>
                  <w:rPr>
                    <w:webHidden/>
                  </w:rPr>
                </w:r>
                <w:r>
                  <w:rPr>
                    <w:webHidden/>
                  </w:rPr>
                  <w:fldChar w:fldCharType="separate"/>
                </w:r>
                <w:r>
                  <w:rPr>
                    <w:webHidden/>
                  </w:rPr>
                  <w:t>1</w:t>
                </w:r>
                <w:r>
                  <w:rPr>
                    <w:webHidden/>
                  </w:rPr>
                  <w:fldChar w:fldCharType="end"/>
                </w:r>
              </w:hyperlink>
            </w:p>
            <w:p w14:paraId="2E33E1CC" w14:textId="7BBCA0EB" w:rsidR="00267692" w:rsidRDefault="00267692">
              <w:pPr>
                <w:pStyle w:val="TOC2"/>
                <w:rPr>
                  <w:rFonts w:asciiTheme="minorHAnsi" w:eastAsiaTheme="minorEastAsia" w:hAnsiTheme="minorHAnsi" w:cstheme="minorBidi"/>
                  <w:lang w:eastAsia="en-GB"/>
                </w:rPr>
              </w:pPr>
              <w:hyperlink w:anchor="_Toc99299981" w:history="1">
                <w:r w:rsidRPr="00E57661">
                  <w:rPr>
                    <w:rStyle w:val="Hyperlink"/>
                  </w:rPr>
                  <w:t>Appendix 8 –</w:t>
                </w:r>
                <w:r>
                  <w:rPr>
                    <w:webHidden/>
                  </w:rPr>
                  <w:tab/>
                </w:r>
                <w:r>
                  <w:rPr>
                    <w:webHidden/>
                  </w:rPr>
                  <w:fldChar w:fldCharType="begin"/>
                </w:r>
                <w:r>
                  <w:rPr>
                    <w:webHidden/>
                  </w:rPr>
                  <w:instrText xml:space="preserve"> PAGEREF _Toc99299981 \h </w:instrText>
                </w:r>
                <w:r>
                  <w:rPr>
                    <w:webHidden/>
                  </w:rPr>
                </w:r>
                <w:r>
                  <w:rPr>
                    <w:webHidden/>
                  </w:rPr>
                  <w:fldChar w:fldCharType="separate"/>
                </w:r>
                <w:r>
                  <w:rPr>
                    <w:webHidden/>
                  </w:rPr>
                  <w:t>1</w:t>
                </w:r>
                <w:r>
                  <w:rPr>
                    <w:webHidden/>
                  </w:rPr>
                  <w:fldChar w:fldCharType="end"/>
                </w:r>
              </w:hyperlink>
            </w:p>
            <w:p w14:paraId="742DE527" w14:textId="16439FD3" w:rsidR="00BF6543" w:rsidRPr="00D2291D" w:rsidRDefault="00BF6543" w:rsidP="00BF6543">
              <w:r>
                <w:rPr>
                  <w:b/>
                  <w:bCs/>
                  <w:noProof/>
                </w:rPr>
                <w:fldChar w:fldCharType="end"/>
              </w:r>
            </w:p>
          </w:sdtContent>
        </w:sdt>
        <w:p w14:paraId="1FBCEEC6" w14:textId="77777777" w:rsidR="00BF6543" w:rsidRPr="008346D5" w:rsidRDefault="00C05865" w:rsidP="00BF6543">
          <w:pPr>
            <w:spacing w:before="120" w:after="120" w:line="360" w:lineRule="auto"/>
            <w:rPr>
              <w:rFonts w:ascii="Tahoma" w:hAnsi="Tahoma" w:cs="Tahoma"/>
              <w:color w:val="000000"/>
              <w:sz w:val="24"/>
              <w:szCs w:val="24"/>
            </w:rPr>
          </w:pPr>
        </w:p>
      </w:sdtContent>
    </w:sdt>
    <w:p w14:paraId="2E20E118" w14:textId="77777777" w:rsidR="00BF6543" w:rsidRPr="007F773A" w:rsidRDefault="00BF6543" w:rsidP="00BF6543">
      <w:pPr>
        <w:pStyle w:val="Heading2"/>
        <w:spacing w:line="360" w:lineRule="auto"/>
        <w:rPr>
          <w:rFonts w:cstheme="majorHAnsi"/>
          <w:sz w:val="22"/>
          <w:szCs w:val="22"/>
        </w:rPr>
      </w:pPr>
      <w:bookmarkStart w:id="0" w:name="_Toc456901515"/>
      <w:bookmarkStart w:id="1" w:name="_Toc99299967"/>
      <w:r w:rsidRPr="007F773A">
        <w:rPr>
          <w:rFonts w:cstheme="majorHAnsi"/>
          <w:sz w:val="22"/>
          <w:szCs w:val="22"/>
        </w:rPr>
        <w:t>Introduction</w:t>
      </w:r>
      <w:bookmarkEnd w:id="0"/>
      <w:bookmarkEnd w:id="1"/>
      <w:r w:rsidRPr="007F773A">
        <w:rPr>
          <w:rFonts w:cstheme="majorHAnsi"/>
          <w:sz w:val="22"/>
          <w:szCs w:val="22"/>
        </w:rPr>
        <w:t xml:space="preserve"> </w:t>
      </w:r>
    </w:p>
    <w:p w14:paraId="2A029E2B" w14:textId="3D7C50F5" w:rsidR="00BF6543" w:rsidRPr="00656E2F" w:rsidRDefault="00A02565" w:rsidP="00BF6543">
      <w:pPr>
        <w:spacing w:after="0" w:line="360" w:lineRule="auto"/>
        <w:rPr>
          <w:rFonts w:cstheme="minorHAnsi"/>
          <w:sz w:val="24"/>
          <w:szCs w:val="24"/>
        </w:rPr>
      </w:pPr>
      <w:r w:rsidRPr="00656E2F">
        <w:rPr>
          <w:rFonts w:cstheme="minorHAnsi"/>
          <w:sz w:val="24"/>
          <w:szCs w:val="24"/>
        </w:rPr>
        <w:t xml:space="preserve">This Report </w:t>
      </w:r>
      <w:r w:rsidR="006875CC" w:rsidRPr="00656E2F">
        <w:rPr>
          <w:rFonts w:cstheme="minorHAnsi"/>
          <w:sz w:val="24"/>
          <w:szCs w:val="24"/>
        </w:rPr>
        <w:t>will</w:t>
      </w:r>
      <w:r w:rsidR="00083262" w:rsidRPr="00656E2F">
        <w:rPr>
          <w:rFonts w:cstheme="minorHAnsi"/>
          <w:sz w:val="24"/>
          <w:szCs w:val="24"/>
        </w:rPr>
        <w:t xml:space="preserve"> criticize and assess different management theories used within my </w:t>
      </w:r>
      <w:r w:rsidR="00656E2F" w:rsidRPr="00656E2F">
        <w:rPr>
          <w:rFonts w:cstheme="minorHAnsi"/>
          <w:sz w:val="24"/>
          <w:szCs w:val="24"/>
        </w:rPr>
        <w:t>workplace.</w:t>
      </w:r>
      <w:r w:rsidR="00083262" w:rsidRPr="00656E2F">
        <w:rPr>
          <w:rFonts w:cstheme="minorHAnsi"/>
          <w:sz w:val="24"/>
          <w:szCs w:val="24"/>
        </w:rPr>
        <w:t xml:space="preserve"> it will differentiate between </w:t>
      </w:r>
      <w:r w:rsidR="00B17627" w:rsidRPr="00656E2F">
        <w:rPr>
          <w:rFonts w:cstheme="minorHAnsi"/>
          <w:sz w:val="24"/>
          <w:szCs w:val="24"/>
        </w:rPr>
        <w:t xml:space="preserve">the personal value of beliefs and values </w:t>
      </w:r>
      <w:r w:rsidR="00656E2F" w:rsidRPr="00656E2F">
        <w:rPr>
          <w:rFonts w:cstheme="minorHAnsi"/>
          <w:sz w:val="24"/>
          <w:szCs w:val="24"/>
        </w:rPr>
        <w:t xml:space="preserve">and attitudes </w:t>
      </w:r>
      <w:r w:rsidR="00EF1E81">
        <w:rPr>
          <w:rFonts w:cstheme="minorHAnsi"/>
          <w:sz w:val="24"/>
          <w:szCs w:val="24"/>
        </w:rPr>
        <w:t xml:space="preserve">of organisations </w:t>
      </w:r>
      <w:r w:rsidR="000D122D">
        <w:rPr>
          <w:rFonts w:cstheme="minorHAnsi"/>
          <w:sz w:val="24"/>
          <w:szCs w:val="24"/>
        </w:rPr>
        <w:t>and their im</w:t>
      </w:r>
      <w:r w:rsidR="004C74F5">
        <w:rPr>
          <w:rFonts w:cstheme="minorHAnsi"/>
          <w:sz w:val="24"/>
          <w:szCs w:val="24"/>
        </w:rPr>
        <w:t xml:space="preserve">pact on the </w:t>
      </w:r>
      <w:r w:rsidR="00D7110D">
        <w:rPr>
          <w:rFonts w:cstheme="minorHAnsi"/>
          <w:sz w:val="24"/>
          <w:szCs w:val="24"/>
        </w:rPr>
        <w:t>workplace.</w:t>
      </w:r>
    </w:p>
    <w:p w14:paraId="417AABB1" w14:textId="77777777" w:rsidR="00BF6543" w:rsidRPr="007F773A" w:rsidRDefault="00BF6543" w:rsidP="00BF6543">
      <w:pPr>
        <w:spacing w:after="0" w:line="360" w:lineRule="auto"/>
        <w:rPr>
          <w:rFonts w:asciiTheme="majorHAnsi" w:hAnsiTheme="majorHAnsi" w:cstheme="majorHAnsi"/>
        </w:rPr>
      </w:pPr>
    </w:p>
    <w:p w14:paraId="1A197780" w14:textId="77777777" w:rsidR="00BF6543" w:rsidRPr="007F773A" w:rsidRDefault="00BF6543" w:rsidP="00BF6543">
      <w:pPr>
        <w:spacing w:after="0" w:line="360" w:lineRule="auto"/>
        <w:rPr>
          <w:rFonts w:asciiTheme="majorHAnsi" w:hAnsiTheme="majorHAnsi" w:cstheme="majorHAnsi"/>
        </w:rPr>
      </w:pPr>
    </w:p>
    <w:p w14:paraId="5E0A26F1" w14:textId="77777777" w:rsidR="00BF6543" w:rsidRPr="007F773A" w:rsidRDefault="00BF6543" w:rsidP="00BF6543">
      <w:pPr>
        <w:spacing w:after="0" w:line="360" w:lineRule="auto"/>
        <w:rPr>
          <w:rFonts w:asciiTheme="majorHAnsi" w:hAnsiTheme="majorHAnsi" w:cstheme="majorHAnsi"/>
        </w:rPr>
      </w:pPr>
    </w:p>
    <w:p w14:paraId="4684C34B" w14:textId="77777777" w:rsidR="00BF6543" w:rsidRPr="007F773A" w:rsidRDefault="00BF6543" w:rsidP="00BF6543">
      <w:pPr>
        <w:spacing w:after="0" w:line="360" w:lineRule="auto"/>
        <w:rPr>
          <w:rFonts w:asciiTheme="majorHAnsi" w:hAnsiTheme="majorHAnsi" w:cstheme="majorHAnsi"/>
        </w:rPr>
      </w:pPr>
    </w:p>
    <w:p w14:paraId="6E44E29E" w14:textId="77777777" w:rsidR="00BF6543" w:rsidRPr="007F773A" w:rsidRDefault="00BF6543" w:rsidP="00BF6543">
      <w:pPr>
        <w:spacing w:after="0" w:line="360" w:lineRule="auto"/>
        <w:rPr>
          <w:rFonts w:asciiTheme="majorHAnsi" w:hAnsiTheme="majorHAnsi" w:cstheme="majorHAnsi"/>
        </w:rPr>
      </w:pPr>
    </w:p>
    <w:p w14:paraId="63B6C773" w14:textId="77777777" w:rsidR="00BF6543" w:rsidRPr="007F773A" w:rsidRDefault="00BF6543" w:rsidP="00BF6543">
      <w:pPr>
        <w:spacing w:after="0" w:line="360" w:lineRule="auto"/>
        <w:rPr>
          <w:rFonts w:asciiTheme="majorHAnsi" w:hAnsiTheme="majorHAnsi" w:cstheme="majorHAnsi"/>
        </w:rPr>
      </w:pPr>
    </w:p>
    <w:p w14:paraId="760E70F3" w14:textId="77777777" w:rsidR="00BF6543" w:rsidRPr="007F773A" w:rsidRDefault="00BF6543" w:rsidP="00BF6543">
      <w:pPr>
        <w:spacing w:after="0" w:line="360" w:lineRule="auto"/>
        <w:rPr>
          <w:rFonts w:asciiTheme="majorHAnsi" w:hAnsiTheme="majorHAnsi" w:cstheme="majorHAnsi"/>
        </w:rPr>
      </w:pPr>
    </w:p>
    <w:p w14:paraId="231002E1" w14:textId="77777777" w:rsidR="00BF6543" w:rsidRPr="007F773A" w:rsidRDefault="00BF6543" w:rsidP="00BF6543">
      <w:pPr>
        <w:spacing w:after="0" w:line="360" w:lineRule="auto"/>
        <w:rPr>
          <w:rFonts w:asciiTheme="majorHAnsi" w:hAnsiTheme="majorHAnsi" w:cstheme="majorHAnsi"/>
        </w:rPr>
      </w:pPr>
    </w:p>
    <w:p w14:paraId="384B3B18" w14:textId="77777777" w:rsidR="00BF6543" w:rsidRPr="007F773A" w:rsidRDefault="00BF6543" w:rsidP="00BF6543">
      <w:pPr>
        <w:spacing w:after="0" w:line="360" w:lineRule="auto"/>
        <w:rPr>
          <w:rFonts w:asciiTheme="majorHAnsi" w:hAnsiTheme="majorHAnsi" w:cstheme="majorHAnsi"/>
        </w:rPr>
      </w:pPr>
    </w:p>
    <w:p w14:paraId="3926DAE4" w14:textId="77777777" w:rsidR="00BF6543" w:rsidRPr="007F773A" w:rsidRDefault="00BF6543" w:rsidP="00BF6543">
      <w:pPr>
        <w:spacing w:after="0" w:line="360" w:lineRule="auto"/>
        <w:rPr>
          <w:rFonts w:asciiTheme="majorHAnsi" w:hAnsiTheme="majorHAnsi" w:cstheme="majorHAnsi"/>
        </w:rPr>
      </w:pPr>
    </w:p>
    <w:p w14:paraId="22A82822" w14:textId="77777777" w:rsidR="00BF6543" w:rsidRPr="007F773A" w:rsidRDefault="00BF6543" w:rsidP="00BF6543">
      <w:pPr>
        <w:spacing w:after="0" w:line="360" w:lineRule="auto"/>
        <w:rPr>
          <w:rFonts w:asciiTheme="majorHAnsi" w:hAnsiTheme="majorHAnsi" w:cstheme="majorHAnsi"/>
        </w:rPr>
      </w:pPr>
    </w:p>
    <w:p w14:paraId="281868E2" w14:textId="77777777" w:rsidR="00BF6543" w:rsidRPr="007F773A" w:rsidRDefault="00BF6543" w:rsidP="00BF6543">
      <w:pPr>
        <w:spacing w:after="0" w:line="360" w:lineRule="auto"/>
        <w:rPr>
          <w:rFonts w:asciiTheme="majorHAnsi" w:hAnsiTheme="majorHAnsi" w:cstheme="majorHAnsi"/>
        </w:rPr>
      </w:pPr>
    </w:p>
    <w:p w14:paraId="4B7C7959" w14:textId="77777777" w:rsidR="00BF6543" w:rsidRPr="007F773A" w:rsidRDefault="00BF6543" w:rsidP="00BF6543">
      <w:pPr>
        <w:spacing w:after="0" w:line="360" w:lineRule="auto"/>
        <w:rPr>
          <w:rFonts w:asciiTheme="majorHAnsi" w:hAnsiTheme="majorHAnsi" w:cstheme="majorHAnsi"/>
        </w:rPr>
      </w:pPr>
    </w:p>
    <w:p w14:paraId="334B0BFB" w14:textId="77777777" w:rsidR="00BF6543" w:rsidRPr="007F773A" w:rsidRDefault="00BF6543" w:rsidP="00BF6543">
      <w:pPr>
        <w:spacing w:after="0" w:line="360" w:lineRule="auto"/>
        <w:rPr>
          <w:rFonts w:asciiTheme="majorHAnsi" w:hAnsiTheme="majorHAnsi" w:cstheme="majorHAnsi"/>
        </w:rPr>
      </w:pPr>
    </w:p>
    <w:p w14:paraId="61176BFB" w14:textId="10DD1A96" w:rsidR="00BF6543" w:rsidRPr="007F773A" w:rsidRDefault="000A3392" w:rsidP="00427130">
      <w:pPr>
        <w:pStyle w:val="Heading1"/>
      </w:pPr>
      <w:bookmarkStart w:id="2" w:name="_Toc99299968"/>
      <w:r>
        <w:lastRenderedPageBreak/>
        <w:t>1.</w:t>
      </w:r>
      <w:r w:rsidR="006145E1">
        <w:t xml:space="preserve">Critically assess the impact of </w:t>
      </w:r>
      <w:r w:rsidR="00785E97">
        <w:t xml:space="preserve">beliefs, </w:t>
      </w:r>
      <w:r w:rsidR="008C226D">
        <w:t>attitudes,</w:t>
      </w:r>
      <w:r w:rsidR="00785E97">
        <w:t xml:space="preserve"> </w:t>
      </w:r>
      <w:r w:rsidR="005825EC">
        <w:t>and</w:t>
      </w:r>
      <w:r w:rsidR="00785E97">
        <w:t xml:space="preserve"> values on your own workplace.</w:t>
      </w:r>
      <w:bookmarkEnd w:id="2"/>
    </w:p>
    <w:p w14:paraId="4A036650" w14:textId="3F39C643" w:rsidR="00427130" w:rsidRDefault="00427130" w:rsidP="00427130">
      <w:pPr>
        <w:pStyle w:val="Heading2"/>
        <w:spacing w:line="360" w:lineRule="auto"/>
        <w:rPr>
          <w:rFonts w:cstheme="majorHAnsi"/>
          <w:b/>
          <w:bCs/>
          <w:sz w:val="22"/>
          <w:szCs w:val="22"/>
        </w:rPr>
      </w:pPr>
    </w:p>
    <w:p w14:paraId="708A231B" w14:textId="3E195B78" w:rsidR="00814286" w:rsidRPr="00656E2F" w:rsidRDefault="003253A2" w:rsidP="00CD6464">
      <w:pPr>
        <w:pStyle w:val="ListParagraph"/>
        <w:numPr>
          <w:ilvl w:val="1"/>
          <w:numId w:val="34"/>
        </w:numPr>
        <w:rPr>
          <w:sz w:val="24"/>
          <w:szCs w:val="24"/>
        </w:rPr>
      </w:pPr>
      <w:r>
        <w:rPr>
          <w:sz w:val="24"/>
          <w:szCs w:val="24"/>
        </w:rPr>
        <w:t xml:space="preserve"> Importance of my </w:t>
      </w:r>
      <w:r w:rsidR="00CD6464" w:rsidRPr="00656E2F">
        <w:rPr>
          <w:sz w:val="24"/>
          <w:szCs w:val="24"/>
        </w:rPr>
        <w:t>Beliefs</w:t>
      </w:r>
    </w:p>
    <w:p w14:paraId="1B67F2E8" w14:textId="77777777" w:rsidR="00CD6464" w:rsidRPr="00656E2F" w:rsidRDefault="00CD6464" w:rsidP="00CD6464">
      <w:pPr>
        <w:pStyle w:val="ListParagraph"/>
        <w:ind w:left="380"/>
        <w:rPr>
          <w:sz w:val="24"/>
          <w:szCs w:val="24"/>
        </w:rPr>
      </w:pPr>
    </w:p>
    <w:p w14:paraId="46DC0287" w14:textId="77777777" w:rsidR="007912CC" w:rsidRPr="00656E2F" w:rsidRDefault="007912CC" w:rsidP="00644844">
      <w:pPr>
        <w:spacing w:line="360" w:lineRule="auto"/>
        <w:ind w:left="720"/>
        <w:rPr>
          <w:sz w:val="24"/>
          <w:szCs w:val="24"/>
        </w:rPr>
      </w:pPr>
      <w:r w:rsidRPr="00656E2F">
        <w:rPr>
          <w:sz w:val="24"/>
          <w:szCs w:val="24"/>
        </w:rPr>
        <w:t xml:space="preserve">The human being needs a framework of values, a philosophy of life, a religion or religion surrogate to live by and understand by, in about the same sense that he needs sunlight, calcium or love </w:t>
      </w:r>
    </w:p>
    <w:p w14:paraId="0159D388" w14:textId="7A922E3A" w:rsidR="007912CC" w:rsidRPr="00656E2F" w:rsidRDefault="007912CC" w:rsidP="00644844">
      <w:pPr>
        <w:spacing w:line="360" w:lineRule="auto"/>
        <w:ind w:left="720"/>
        <w:jc w:val="right"/>
        <w:rPr>
          <w:sz w:val="24"/>
          <w:szCs w:val="24"/>
        </w:rPr>
      </w:pPr>
      <w:r w:rsidRPr="00656E2F">
        <w:rPr>
          <w:sz w:val="24"/>
          <w:szCs w:val="24"/>
        </w:rPr>
        <w:t>Source: Abraham Maslow</w:t>
      </w:r>
      <w:r w:rsidR="00AB130E" w:rsidRPr="00656E2F">
        <w:rPr>
          <w:sz w:val="24"/>
          <w:szCs w:val="24"/>
        </w:rPr>
        <w:t xml:space="preserve"> </w:t>
      </w:r>
      <w:r w:rsidR="00644844" w:rsidRPr="00656E2F">
        <w:rPr>
          <w:sz w:val="24"/>
          <w:szCs w:val="24"/>
        </w:rPr>
        <w:t>(</w:t>
      </w:r>
      <w:r w:rsidR="00AA716A" w:rsidRPr="00656E2F">
        <w:rPr>
          <w:sz w:val="24"/>
          <w:szCs w:val="24"/>
        </w:rPr>
        <w:t>1943)</w:t>
      </w:r>
    </w:p>
    <w:p w14:paraId="6E14BDC1" w14:textId="77777777" w:rsidR="007912CC" w:rsidRPr="00656E2F" w:rsidRDefault="007912CC" w:rsidP="007912CC">
      <w:pPr>
        <w:spacing w:line="360" w:lineRule="auto"/>
        <w:ind w:left="720"/>
        <w:jc w:val="center"/>
        <w:rPr>
          <w:sz w:val="24"/>
          <w:szCs w:val="24"/>
        </w:rPr>
      </w:pPr>
    </w:p>
    <w:p w14:paraId="2CC07B8B" w14:textId="0F1E6599" w:rsidR="007912CC" w:rsidRPr="00656E2F" w:rsidRDefault="00645064" w:rsidP="007912CC">
      <w:pPr>
        <w:spacing w:line="360" w:lineRule="auto"/>
        <w:rPr>
          <w:sz w:val="24"/>
          <w:szCs w:val="24"/>
        </w:rPr>
      </w:pPr>
      <w:r w:rsidRPr="00656E2F">
        <w:rPr>
          <w:sz w:val="24"/>
          <w:szCs w:val="24"/>
        </w:rPr>
        <w:t xml:space="preserve"> </w:t>
      </w:r>
      <w:proofErr w:type="gramStart"/>
      <w:r w:rsidRPr="00656E2F">
        <w:rPr>
          <w:sz w:val="24"/>
          <w:szCs w:val="24"/>
        </w:rPr>
        <w:t>I believe r</w:t>
      </w:r>
      <w:r w:rsidR="007912CC" w:rsidRPr="00656E2F">
        <w:rPr>
          <w:sz w:val="24"/>
          <w:szCs w:val="24"/>
        </w:rPr>
        <w:t>espect</w:t>
      </w:r>
      <w:proofErr w:type="gramEnd"/>
      <w:r w:rsidR="007912CC" w:rsidRPr="00656E2F">
        <w:rPr>
          <w:sz w:val="24"/>
          <w:szCs w:val="24"/>
        </w:rPr>
        <w:t xml:space="preserve"> is a deserved by everyone, especially in a workplace, if not incivility and low morale is caused.</w:t>
      </w:r>
    </w:p>
    <w:p w14:paraId="6F504E32" w14:textId="77777777" w:rsidR="007912CC" w:rsidRPr="00656E2F" w:rsidRDefault="007912CC" w:rsidP="007912CC">
      <w:pPr>
        <w:spacing w:line="360" w:lineRule="auto"/>
        <w:rPr>
          <w:sz w:val="24"/>
          <w:szCs w:val="24"/>
        </w:rPr>
      </w:pPr>
      <w:r w:rsidRPr="00656E2F">
        <w:rPr>
          <w:sz w:val="24"/>
          <w:szCs w:val="24"/>
        </w:rPr>
        <w:t xml:space="preserve">Respect has significant importance in everyday life, as children we </w:t>
      </w:r>
      <w:proofErr w:type="gramStart"/>
      <w:r w:rsidRPr="00656E2F">
        <w:rPr>
          <w:sz w:val="24"/>
          <w:szCs w:val="24"/>
        </w:rPr>
        <w:t>are taught</w:t>
      </w:r>
      <w:proofErr w:type="gramEnd"/>
      <w:r w:rsidRPr="00656E2F">
        <w:rPr>
          <w:sz w:val="24"/>
          <w:szCs w:val="24"/>
        </w:rPr>
        <w:t xml:space="preserve"> to respect others and are led to believe, that at some level all people are worthy of respect., (Rawls, 2000).</w:t>
      </w:r>
    </w:p>
    <w:p w14:paraId="76D4D809" w14:textId="0D7625F1" w:rsidR="007912CC" w:rsidRPr="00656E2F" w:rsidRDefault="00A46E05" w:rsidP="007912CC">
      <w:pPr>
        <w:spacing w:line="360" w:lineRule="auto"/>
        <w:rPr>
          <w:sz w:val="24"/>
          <w:szCs w:val="24"/>
        </w:rPr>
      </w:pPr>
      <w:r w:rsidRPr="00656E2F">
        <w:rPr>
          <w:sz w:val="24"/>
          <w:szCs w:val="24"/>
        </w:rPr>
        <w:t>Kant, (</w:t>
      </w:r>
      <w:r w:rsidR="001A627B" w:rsidRPr="00656E2F">
        <w:rPr>
          <w:sz w:val="24"/>
          <w:szCs w:val="24"/>
        </w:rPr>
        <w:t>1779</w:t>
      </w:r>
      <w:r w:rsidR="001625B6" w:rsidRPr="00656E2F">
        <w:rPr>
          <w:sz w:val="24"/>
          <w:szCs w:val="24"/>
        </w:rPr>
        <w:t>) suggests</w:t>
      </w:r>
      <w:r w:rsidR="007912CC" w:rsidRPr="00656E2F">
        <w:rPr>
          <w:sz w:val="24"/>
          <w:szCs w:val="24"/>
        </w:rPr>
        <w:t xml:space="preserve"> that how we feel depends on the amount of respect we have for ourselves and others </w:t>
      </w:r>
      <w:r w:rsidR="001625B6" w:rsidRPr="00656E2F">
        <w:rPr>
          <w:sz w:val="24"/>
          <w:szCs w:val="24"/>
        </w:rPr>
        <w:t>T</w:t>
      </w:r>
      <w:r w:rsidR="007912CC" w:rsidRPr="00656E2F">
        <w:rPr>
          <w:sz w:val="24"/>
          <w:szCs w:val="24"/>
        </w:rPr>
        <w:t>he belief we have in our own self-respect may be something we take for granted</w:t>
      </w:r>
      <w:r w:rsidR="001625B6" w:rsidRPr="00656E2F">
        <w:rPr>
          <w:sz w:val="24"/>
          <w:szCs w:val="24"/>
        </w:rPr>
        <w:t>,</w:t>
      </w:r>
      <w:r w:rsidR="007912CC" w:rsidRPr="00656E2F">
        <w:rPr>
          <w:sz w:val="24"/>
          <w:szCs w:val="24"/>
        </w:rPr>
        <w:t xml:space="preserve"> but discover how important it is when its threatened, it’s part of our very core that wisdom and self-respect are deeply connected, and it is highly impossible to respect others if they don’t respect us. </w:t>
      </w:r>
      <w:r w:rsidRPr="00656E2F">
        <w:rPr>
          <w:sz w:val="24"/>
          <w:szCs w:val="24"/>
        </w:rPr>
        <w:t>(Kant,1779)</w:t>
      </w:r>
    </w:p>
    <w:p w14:paraId="5E70C57B" w14:textId="77777777" w:rsidR="007912CC" w:rsidRPr="00656E2F" w:rsidRDefault="007912CC" w:rsidP="007912CC">
      <w:pPr>
        <w:spacing w:line="360" w:lineRule="auto"/>
        <w:rPr>
          <w:sz w:val="24"/>
          <w:szCs w:val="24"/>
        </w:rPr>
      </w:pPr>
      <w:r w:rsidRPr="00656E2F">
        <w:rPr>
          <w:sz w:val="24"/>
          <w:szCs w:val="24"/>
        </w:rPr>
        <w:t xml:space="preserve">Darwall, (1977) most recent challenges to Kant’s ethical theory are that persons should only </w:t>
      </w:r>
      <w:proofErr w:type="gramStart"/>
      <w:r w:rsidRPr="00656E2F">
        <w:rPr>
          <w:sz w:val="24"/>
          <w:szCs w:val="24"/>
        </w:rPr>
        <w:t>be respected</w:t>
      </w:r>
      <w:proofErr w:type="gramEnd"/>
      <w:r w:rsidRPr="00656E2F">
        <w:rPr>
          <w:sz w:val="24"/>
          <w:szCs w:val="24"/>
        </w:rPr>
        <w:t xml:space="preserve"> if they have high standing in society or an organisation. While Kant, (1779) would argue that we have a duty of love to one another, just as we have a duty of respect. (Darwall,1977, Kant,1779)</w:t>
      </w:r>
    </w:p>
    <w:p w14:paraId="01570B3F" w14:textId="06580580" w:rsidR="007912CC" w:rsidRPr="00656E2F" w:rsidRDefault="007912CC" w:rsidP="007912CC">
      <w:pPr>
        <w:spacing w:line="360" w:lineRule="auto"/>
        <w:rPr>
          <w:sz w:val="24"/>
          <w:szCs w:val="24"/>
        </w:rPr>
      </w:pPr>
      <w:r w:rsidRPr="00656E2F">
        <w:rPr>
          <w:sz w:val="24"/>
          <w:szCs w:val="24"/>
        </w:rPr>
        <w:t xml:space="preserve">Darwall, (1977) continues to reiterate that there are two forms of respect that can </w:t>
      </w:r>
      <w:proofErr w:type="gramStart"/>
      <w:r w:rsidRPr="00656E2F">
        <w:rPr>
          <w:sz w:val="24"/>
          <w:szCs w:val="24"/>
        </w:rPr>
        <w:t>be given</w:t>
      </w:r>
      <w:proofErr w:type="gramEnd"/>
      <w:r w:rsidRPr="00656E2F">
        <w:rPr>
          <w:sz w:val="24"/>
          <w:szCs w:val="24"/>
        </w:rPr>
        <w:t xml:space="preserve">. First being Recognition respect, someone’s feelings, </w:t>
      </w:r>
      <w:r w:rsidR="008C226D" w:rsidRPr="00656E2F">
        <w:rPr>
          <w:sz w:val="24"/>
          <w:szCs w:val="24"/>
        </w:rPr>
        <w:t>ethnicity,</w:t>
      </w:r>
      <w:r w:rsidRPr="00656E2F">
        <w:rPr>
          <w:sz w:val="24"/>
          <w:szCs w:val="24"/>
        </w:rPr>
        <w:t xml:space="preserve"> and age. Second being Appraisal respect, where one’s actions and standards </w:t>
      </w:r>
      <w:proofErr w:type="gramStart"/>
      <w:r w:rsidRPr="00656E2F">
        <w:rPr>
          <w:sz w:val="24"/>
          <w:szCs w:val="24"/>
        </w:rPr>
        <w:t>are noticed</w:t>
      </w:r>
      <w:proofErr w:type="gramEnd"/>
      <w:r w:rsidRPr="00656E2F">
        <w:rPr>
          <w:sz w:val="24"/>
          <w:szCs w:val="24"/>
        </w:rPr>
        <w:t xml:space="preserve">. whilst in every discussion, respect can also </w:t>
      </w:r>
      <w:proofErr w:type="gramStart"/>
      <w:r w:rsidRPr="00656E2F">
        <w:rPr>
          <w:sz w:val="24"/>
          <w:szCs w:val="24"/>
        </w:rPr>
        <w:t>be diminished</w:t>
      </w:r>
      <w:proofErr w:type="gramEnd"/>
      <w:r w:rsidRPr="00656E2F">
        <w:rPr>
          <w:sz w:val="24"/>
          <w:szCs w:val="24"/>
        </w:rPr>
        <w:t xml:space="preserve"> if the person has committed a heinous crime where its morally justifiable to lose it. (Darwall,1977)</w:t>
      </w:r>
    </w:p>
    <w:p w14:paraId="0357246A" w14:textId="5EF4C0D2" w:rsidR="007912CC" w:rsidRPr="00656E2F" w:rsidRDefault="007912CC" w:rsidP="007912CC">
      <w:pPr>
        <w:spacing w:line="360" w:lineRule="auto"/>
        <w:rPr>
          <w:sz w:val="24"/>
          <w:szCs w:val="24"/>
        </w:rPr>
      </w:pPr>
      <w:r w:rsidRPr="00656E2F">
        <w:rPr>
          <w:sz w:val="24"/>
          <w:szCs w:val="24"/>
        </w:rPr>
        <w:lastRenderedPageBreak/>
        <w:t xml:space="preserve"> Burchell (2011) acknowledged that respect within an organisation is vital as the way leaders treat employees has a direct link on their performance. Respect is a core value within an organisation, in fact most organisations do consider it to be the underlying requirement to create a respectful work environment,” at the end of the day, employees want to know they matter “(Burchell, 2011)</w:t>
      </w:r>
    </w:p>
    <w:p w14:paraId="6E962322" w14:textId="77777777" w:rsidR="009428C8" w:rsidRPr="00656E2F" w:rsidRDefault="009428C8" w:rsidP="007912CC">
      <w:pPr>
        <w:spacing w:line="360" w:lineRule="auto"/>
        <w:rPr>
          <w:sz w:val="24"/>
          <w:szCs w:val="24"/>
        </w:rPr>
      </w:pPr>
    </w:p>
    <w:p w14:paraId="411CB6A6" w14:textId="74A7A910" w:rsidR="007912CC" w:rsidRPr="00656E2F" w:rsidRDefault="007912CC" w:rsidP="007912CC">
      <w:pPr>
        <w:spacing w:line="360" w:lineRule="auto"/>
        <w:rPr>
          <w:sz w:val="24"/>
          <w:szCs w:val="24"/>
        </w:rPr>
      </w:pPr>
      <w:r w:rsidRPr="00656E2F">
        <w:rPr>
          <w:sz w:val="24"/>
          <w:szCs w:val="24"/>
        </w:rPr>
        <w:t>A Harvard business review orchestrated by Christine Porath (2014) conducted a study with over 20,000 participants to gather information how important respect was in a workplace setting</w:t>
      </w:r>
      <w:r w:rsidR="008C226D" w:rsidRPr="00656E2F">
        <w:rPr>
          <w:sz w:val="24"/>
          <w:szCs w:val="24"/>
        </w:rPr>
        <w:t xml:space="preserve">. </w:t>
      </w:r>
      <w:r w:rsidRPr="00656E2F">
        <w:rPr>
          <w:sz w:val="24"/>
          <w:szCs w:val="24"/>
        </w:rPr>
        <w:t xml:space="preserve">Out of the factors examined, respect was the one behaviour that had the greatest effect on the outcomes measured. Employees agreed that </w:t>
      </w:r>
      <w:proofErr w:type="gramStart"/>
      <w:r w:rsidRPr="00656E2F">
        <w:rPr>
          <w:sz w:val="24"/>
          <w:szCs w:val="24"/>
        </w:rPr>
        <w:t>being respected</w:t>
      </w:r>
      <w:proofErr w:type="gramEnd"/>
      <w:r w:rsidRPr="00656E2F">
        <w:rPr>
          <w:sz w:val="24"/>
          <w:szCs w:val="24"/>
        </w:rPr>
        <w:t xml:space="preserve"> was more important than recognition, appreciation, </w:t>
      </w:r>
      <w:r w:rsidR="008C226D" w:rsidRPr="00656E2F">
        <w:rPr>
          <w:sz w:val="24"/>
          <w:szCs w:val="24"/>
        </w:rPr>
        <w:t>growth,</w:t>
      </w:r>
      <w:r w:rsidRPr="00656E2F">
        <w:rPr>
          <w:sz w:val="24"/>
          <w:szCs w:val="24"/>
        </w:rPr>
        <w:t xml:space="preserve"> and development. The study also indicated that respect was the greatest influence in the workplace, the correlation that followed was : the more respect given, the greater the level of employee engagement , whilst this seemed positive , other information that had been gathered showed 54% of employees did not feel respected by their manager on a regular basis and on a deeper level as why some employees can be disrespectful that 60% are overworked and haven’t got the time to be polite whereas 25% claiming they don’t have a respected role model . an interesting and crucial factor to take from this study is “Respect </w:t>
      </w:r>
      <w:proofErr w:type="gramStart"/>
      <w:r w:rsidRPr="00656E2F">
        <w:rPr>
          <w:sz w:val="24"/>
          <w:szCs w:val="24"/>
        </w:rPr>
        <w:t>is directly tied</w:t>
      </w:r>
      <w:proofErr w:type="gramEnd"/>
      <w:r w:rsidRPr="00656E2F">
        <w:rPr>
          <w:sz w:val="24"/>
          <w:szCs w:val="24"/>
        </w:rPr>
        <w:t xml:space="preserve"> to what a particular individual expects – and how the leader makes that person feel. (Porath, 2014).</w:t>
      </w:r>
    </w:p>
    <w:p w14:paraId="0597CFDD" w14:textId="77777777" w:rsidR="007912CC" w:rsidRPr="00656E2F" w:rsidRDefault="007912CC" w:rsidP="007912CC">
      <w:pPr>
        <w:spacing w:line="360" w:lineRule="auto"/>
        <w:rPr>
          <w:sz w:val="24"/>
          <w:szCs w:val="24"/>
        </w:rPr>
      </w:pPr>
      <w:r w:rsidRPr="00656E2F">
        <w:rPr>
          <w:sz w:val="24"/>
          <w:szCs w:val="24"/>
        </w:rPr>
        <w:t xml:space="preserve">                                            </w:t>
      </w:r>
    </w:p>
    <w:p w14:paraId="2C0E0570" w14:textId="77777777" w:rsidR="007912CC" w:rsidRPr="00656E2F" w:rsidRDefault="007912CC" w:rsidP="007912CC">
      <w:pPr>
        <w:spacing w:line="360" w:lineRule="auto"/>
        <w:rPr>
          <w:sz w:val="24"/>
          <w:szCs w:val="24"/>
        </w:rPr>
      </w:pPr>
      <w:r w:rsidRPr="00656E2F">
        <w:rPr>
          <w:sz w:val="24"/>
          <w:szCs w:val="24"/>
        </w:rPr>
        <w:t xml:space="preserve">The epitome of respect can </w:t>
      </w:r>
      <w:proofErr w:type="gramStart"/>
      <w:r w:rsidRPr="00656E2F">
        <w:rPr>
          <w:sz w:val="24"/>
          <w:szCs w:val="24"/>
        </w:rPr>
        <w:t>be taken</w:t>
      </w:r>
      <w:proofErr w:type="gramEnd"/>
      <w:r w:rsidRPr="00656E2F">
        <w:rPr>
          <w:sz w:val="24"/>
          <w:szCs w:val="24"/>
        </w:rPr>
        <w:t xml:space="preserve"> from this quote:</w:t>
      </w:r>
    </w:p>
    <w:p w14:paraId="30F35D59" w14:textId="77777777" w:rsidR="007912CC" w:rsidRPr="00656E2F" w:rsidRDefault="007912CC" w:rsidP="007912CC">
      <w:pPr>
        <w:spacing w:line="360" w:lineRule="auto"/>
        <w:ind w:left="567"/>
        <w:rPr>
          <w:sz w:val="24"/>
          <w:szCs w:val="24"/>
        </w:rPr>
      </w:pPr>
      <w:r w:rsidRPr="00656E2F">
        <w:rPr>
          <w:sz w:val="24"/>
          <w:szCs w:val="24"/>
        </w:rPr>
        <w:t xml:space="preserve">“I speak to everyone in the same way, whether it is the </w:t>
      </w:r>
      <w:proofErr w:type="gramStart"/>
      <w:r w:rsidRPr="00656E2F">
        <w:rPr>
          <w:sz w:val="24"/>
          <w:szCs w:val="24"/>
        </w:rPr>
        <w:t>garbage</w:t>
      </w:r>
      <w:proofErr w:type="gramEnd"/>
      <w:r w:rsidRPr="00656E2F">
        <w:rPr>
          <w:sz w:val="24"/>
          <w:szCs w:val="24"/>
        </w:rPr>
        <w:t xml:space="preserve"> man or the president of the university “</w:t>
      </w:r>
    </w:p>
    <w:p w14:paraId="0350FA00" w14:textId="77777777" w:rsidR="007912CC" w:rsidRPr="00656E2F" w:rsidRDefault="007912CC" w:rsidP="00B769FC">
      <w:pPr>
        <w:spacing w:line="360" w:lineRule="auto"/>
        <w:ind w:left="567"/>
        <w:jc w:val="right"/>
        <w:rPr>
          <w:sz w:val="24"/>
          <w:szCs w:val="24"/>
        </w:rPr>
      </w:pPr>
      <w:r w:rsidRPr="00656E2F">
        <w:rPr>
          <w:sz w:val="24"/>
          <w:szCs w:val="24"/>
        </w:rPr>
        <w:t>- Albert Einstein. (1879-1955).</w:t>
      </w:r>
    </w:p>
    <w:p w14:paraId="39383939" w14:textId="499C0FA7" w:rsidR="007912CC" w:rsidRPr="00656E2F" w:rsidRDefault="007912CC" w:rsidP="007912CC">
      <w:pPr>
        <w:spacing w:line="360" w:lineRule="auto"/>
        <w:rPr>
          <w:sz w:val="24"/>
          <w:szCs w:val="24"/>
        </w:rPr>
      </w:pPr>
      <w:r w:rsidRPr="00656E2F">
        <w:rPr>
          <w:sz w:val="24"/>
          <w:szCs w:val="24"/>
        </w:rPr>
        <w:t>Another argument would be that the true grounds of moral worth and respect are wider than rationality, and states that all living things, have equal worth (Taylor, 1986).</w:t>
      </w:r>
    </w:p>
    <w:p w14:paraId="3CF802B2" w14:textId="3898EA87" w:rsidR="007912CC" w:rsidRPr="00656E2F" w:rsidRDefault="007912CC" w:rsidP="007912CC">
      <w:pPr>
        <w:spacing w:line="360" w:lineRule="auto"/>
        <w:rPr>
          <w:sz w:val="24"/>
          <w:szCs w:val="24"/>
        </w:rPr>
      </w:pPr>
      <w:r w:rsidRPr="00656E2F">
        <w:rPr>
          <w:sz w:val="24"/>
          <w:szCs w:val="24"/>
        </w:rPr>
        <w:t xml:space="preserve">Whilst there are many theories about respect for others, including Maslow (1943) whose Hierarchy of needs </w:t>
      </w:r>
      <w:r w:rsidR="00AA716A" w:rsidRPr="00656E2F">
        <w:rPr>
          <w:sz w:val="24"/>
          <w:szCs w:val="24"/>
        </w:rPr>
        <w:t>model (</w:t>
      </w:r>
      <w:r w:rsidR="00BE2989" w:rsidRPr="00656E2F">
        <w:rPr>
          <w:sz w:val="24"/>
          <w:szCs w:val="24"/>
        </w:rPr>
        <w:t>appendix</w:t>
      </w:r>
      <w:r w:rsidR="001063D3" w:rsidRPr="00656E2F">
        <w:rPr>
          <w:sz w:val="24"/>
          <w:szCs w:val="24"/>
        </w:rPr>
        <w:t xml:space="preserve"> 1)</w:t>
      </w:r>
      <w:r w:rsidRPr="00656E2F">
        <w:rPr>
          <w:sz w:val="24"/>
          <w:szCs w:val="24"/>
        </w:rPr>
        <w:t xml:space="preserve"> refers to respect on the third rung of his ladder, His </w:t>
      </w:r>
      <w:r w:rsidRPr="00656E2F">
        <w:rPr>
          <w:sz w:val="24"/>
          <w:szCs w:val="24"/>
        </w:rPr>
        <w:lastRenderedPageBreak/>
        <w:t xml:space="preserve">theory suggests that people have several basic needs that must </w:t>
      </w:r>
      <w:proofErr w:type="gramStart"/>
      <w:r w:rsidRPr="00656E2F">
        <w:rPr>
          <w:sz w:val="24"/>
          <w:szCs w:val="24"/>
        </w:rPr>
        <w:t>be met</w:t>
      </w:r>
      <w:proofErr w:type="gramEnd"/>
      <w:r w:rsidRPr="00656E2F">
        <w:rPr>
          <w:sz w:val="24"/>
          <w:szCs w:val="24"/>
        </w:rPr>
        <w:t xml:space="preserve"> before people move up the ladder, these are social, </w:t>
      </w:r>
      <w:r w:rsidR="008C226D" w:rsidRPr="00656E2F">
        <w:rPr>
          <w:sz w:val="24"/>
          <w:szCs w:val="24"/>
        </w:rPr>
        <w:t>emotional,</w:t>
      </w:r>
      <w:r w:rsidRPr="00656E2F">
        <w:rPr>
          <w:sz w:val="24"/>
          <w:szCs w:val="24"/>
        </w:rPr>
        <w:t xml:space="preserve"> and self-actualising needs. (Maslow,1943)</w:t>
      </w:r>
    </w:p>
    <w:p w14:paraId="6B07E673" w14:textId="4FFE4347" w:rsidR="007912CC" w:rsidRPr="00656E2F" w:rsidRDefault="007912CC" w:rsidP="007912CC">
      <w:pPr>
        <w:spacing w:line="360" w:lineRule="auto"/>
        <w:rPr>
          <w:sz w:val="24"/>
          <w:szCs w:val="24"/>
        </w:rPr>
      </w:pPr>
      <w:r w:rsidRPr="00656E2F">
        <w:rPr>
          <w:sz w:val="24"/>
          <w:szCs w:val="24"/>
        </w:rPr>
        <w:t>Olson (2015) suggests that there is a surprising agreement between scholars, that self-respect is something of significant importance in everyday life and is essential in living a satisfying meaning full life. (Olson,20</w:t>
      </w:r>
      <w:bookmarkStart w:id="3" w:name="_Hlk99128335"/>
      <w:r w:rsidR="00E60A4A" w:rsidRPr="00656E2F">
        <w:rPr>
          <w:sz w:val="24"/>
          <w:szCs w:val="24"/>
        </w:rPr>
        <w:t>15)</w:t>
      </w:r>
    </w:p>
    <w:bookmarkEnd w:id="3"/>
    <w:p w14:paraId="2DE46ACA" w14:textId="4C3A9FE5" w:rsidR="00427130" w:rsidRPr="00656E2F" w:rsidRDefault="00427130" w:rsidP="00427130">
      <w:pPr>
        <w:pStyle w:val="Heading3"/>
      </w:pPr>
    </w:p>
    <w:p w14:paraId="2ECA8999" w14:textId="77777777" w:rsidR="00427130" w:rsidRPr="007F773A" w:rsidRDefault="00427130" w:rsidP="00427130">
      <w:pPr>
        <w:pStyle w:val="Heading1"/>
      </w:pPr>
      <w:bookmarkStart w:id="4" w:name="_Toc99139128"/>
      <w:bookmarkStart w:id="5" w:name="_Toc99299969"/>
      <w:r>
        <w:t>Heading Style 1</w:t>
      </w:r>
      <w:bookmarkEnd w:id="4"/>
      <w:bookmarkEnd w:id="5"/>
    </w:p>
    <w:p w14:paraId="4A566D63" w14:textId="1D8685D7" w:rsidR="005D6B1C" w:rsidRDefault="00E60A4A" w:rsidP="00E60A4A">
      <w:pPr>
        <w:pStyle w:val="Heading2"/>
        <w:numPr>
          <w:ilvl w:val="1"/>
          <w:numId w:val="34"/>
        </w:numPr>
        <w:spacing w:line="360" w:lineRule="auto"/>
        <w:rPr>
          <w:rFonts w:cstheme="majorHAnsi"/>
          <w:b/>
          <w:bCs/>
          <w:sz w:val="22"/>
          <w:szCs w:val="22"/>
        </w:rPr>
      </w:pPr>
      <w:bookmarkStart w:id="6" w:name="_Toc99299970"/>
      <w:r>
        <w:rPr>
          <w:rFonts w:cstheme="majorHAnsi"/>
          <w:b/>
          <w:bCs/>
          <w:sz w:val="22"/>
          <w:szCs w:val="22"/>
        </w:rPr>
        <w:t xml:space="preserve">The importance of my </w:t>
      </w:r>
      <w:r w:rsidR="003253A2">
        <w:rPr>
          <w:rFonts w:cstheme="majorHAnsi"/>
          <w:b/>
          <w:bCs/>
          <w:sz w:val="22"/>
          <w:szCs w:val="22"/>
        </w:rPr>
        <w:t>values</w:t>
      </w:r>
      <w:bookmarkEnd w:id="6"/>
      <w:r w:rsidR="003253A2">
        <w:rPr>
          <w:rFonts w:cstheme="majorHAnsi"/>
          <w:b/>
          <w:bCs/>
          <w:sz w:val="22"/>
          <w:szCs w:val="22"/>
        </w:rPr>
        <w:t xml:space="preserve"> </w:t>
      </w:r>
    </w:p>
    <w:p w14:paraId="38EE0014" w14:textId="77777777" w:rsidR="00E60A4A" w:rsidRPr="00E60A4A" w:rsidRDefault="00E60A4A" w:rsidP="00E60A4A">
      <w:pPr>
        <w:pStyle w:val="ListParagraph"/>
        <w:ind w:left="380"/>
      </w:pPr>
    </w:p>
    <w:p w14:paraId="12F48908" w14:textId="77777777" w:rsidR="007F3732" w:rsidRPr="00656E2F" w:rsidRDefault="007F3732" w:rsidP="007F3732">
      <w:pPr>
        <w:spacing w:line="360" w:lineRule="auto"/>
        <w:ind w:left="794"/>
        <w:rPr>
          <w:rFonts w:cstheme="minorHAnsi"/>
          <w:sz w:val="24"/>
          <w:szCs w:val="24"/>
        </w:rPr>
      </w:pPr>
      <w:r w:rsidRPr="00656E2F">
        <w:rPr>
          <w:rFonts w:cstheme="minorHAnsi"/>
          <w:sz w:val="24"/>
          <w:szCs w:val="24"/>
        </w:rPr>
        <w:t xml:space="preserve">All social values - liberty and opportunity, income and wealth, and the bases for self-respect - are to </w:t>
      </w:r>
      <w:proofErr w:type="gramStart"/>
      <w:r w:rsidRPr="00656E2F">
        <w:rPr>
          <w:rFonts w:cstheme="minorHAnsi"/>
          <w:sz w:val="24"/>
          <w:szCs w:val="24"/>
        </w:rPr>
        <w:t>be distributed</w:t>
      </w:r>
      <w:proofErr w:type="gramEnd"/>
      <w:r w:rsidRPr="00656E2F">
        <w:rPr>
          <w:rFonts w:cstheme="minorHAnsi"/>
          <w:sz w:val="24"/>
          <w:szCs w:val="24"/>
        </w:rPr>
        <w:t xml:space="preserve"> equally unless an unequal distribution of any, or all, of these values is to everyone advantage </w:t>
      </w:r>
    </w:p>
    <w:p w14:paraId="4A39AAA2" w14:textId="02332F69" w:rsidR="007F3732" w:rsidRPr="00656E2F" w:rsidRDefault="007F3732" w:rsidP="00E60A4A">
      <w:pPr>
        <w:spacing w:line="360" w:lineRule="auto"/>
        <w:ind w:left="794"/>
        <w:jc w:val="right"/>
        <w:rPr>
          <w:rFonts w:cstheme="minorHAnsi"/>
          <w:sz w:val="24"/>
          <w:szCs w:val="24"/>
        </w:rPr>
      </w:pPr>
      <w:r w:rsidRPr="00656E2F">
        <w:rPr>
          <w:rFonts w:cstheme="minorHAnsi"/>
          <w:sz w:val="24"/>
          <w:szCs w:val="24"/>
        </w:rPr>
        <w:t xml:space="preserve">                                            Rawls, J., (</w:t>
      </w:r>
      <w:r w:rsidR="00E468EF" w:rsidRPr="00656E2F">
        <w:rPr>
          <w:rFonts w:cstheme="minorHAnsi"/>
          <w:sz w:val="24"/>
          <w:szCs w:val="24"/>
        </w:rPr>
        <w:t>1971)</w:t>
      </w:r>
      <w:r w:rsidRPr="00656E2F">
        <w:rPr>
          <w:rFonts w:cstheme="minorHAnsi"/>
          <w:sz w:val="24"/>
          <w:szCs w:val="24"/>
        </w:rPr>
        <w:t xml:space="preserve"> A theory of justice.</w:t>
      </w:r>
    </w:p>
    <w:p w14:paraId="2153E192" w14:textId="77777777" w:rsidR="007F3732" w:rsidRPr="00656E2F" w:rsidRDefault="007F3732" w:rsidP="007F3732">
      <w:pPr>
        <w:spacing w:line="360" w:lineRule="auto"/>
        <w:rPr>
          <w:rFonts w:cstheme="minorHAnsi"/>
          <w:sz w:val="24"/>
          <w:szCs w:val="24"/>
        </w:rPr>
      </w:pPr>
    </w:p>
    <w:p w14:paraId="528B0EA5" w14:textId="77777777" w:rsidR="00C30C73" w:rsidRPr="00656E2F" w:rsidRDefault="007F3732" w:rsidP="007F3732">
      <w:pPr>
        <w:spacing w:line="360" w:lineRule="auto"/>
        <w:rPr>
          <w:rFonts w:cstheme="minorHAnsi"/>
          <w:sz w:val="24"/>
          <w:szCs w:val="24"/>
        </w:rPr>
      </w:pPr>
      <w:r w:rsidRPr="00656E2F">
        <w:rPr>
          <w:rFonts w:cstheme="minorHAnsi"/>
          <w:sz w:val="24"/>
          <w:szCs w:val="24"/>
        </w:rPr>
        <w:t xml:space="preserve">Equality in the workplace ensures people </w:t>
      </w:r>
      <w:proofErr w:type="gramStart"/>
      <w:r w:rsidRPr="00656E2F">
        <w:rPr>
          <w:rFonts w:cstheme="minorHAnsi"/>
          <w:sz w:val="24"/>
          <w:szCs w:val="24"/>
        </w:rPr>
        <w:t>are given</w:t>
      </w:r>
      <w:proofErr w:type="gramEnd"/>
      <w:r w:rsidRPr="00656E2F">
        <w:rPr>
          <w:rFonts w:cstheme="minorHAnsi"/>
          <w:sz w:val="24"/>
          <w:szCs w:val="24"/>
        </w:rPr>
        <w:t xml:space="preserve"> equal opportunities, equal pay and are accepted for their differences.</w:t>
      </w:r>
    </w:p>
    <w:p w14:paraId="0FFD027D" w14:textId="54516B37" w:rsidR="007F3732" w:rsidRPr="00656E2F" w:rsidRDefault="007F3732" w:rsidP="007F3732">
      <w:pPr>
        <w:spacing w:line="360" w:lineRule="auto"/>
        <w:rPr>
          <w:rFonts w:cstheme="minorHAnsi"/>
          <w:sz w:val="24"/>
          <w:szCs w:val="24"/>
        </w:rPr>
      </w:pPr>
      <w:r w:rsidRPr="00656E2F">
        <w:rPr>
          <w:rFonts w:cstheme="minorHAnsi"/>
          <w:sz w:val="24"/>
          <w:szCs w:val="24"/>
        </w:rPr>
        <w:t xml:space="preserve"> Equality </w:t>
      </w:r>
      <w:proofErr w:type="gramStart"/>
      <w:r w:rsidRPr="00656E2F">
        <w:rPr>
          <w:rFonts w:cstheme="minorHAnsi"/>
          <w:sz w:val="24"/>
          <w:szCs w:val="24"/>
        </w:rPr>
        <w:t>doesn’t</w:t>
      </w:r>
      <w:proofErr w:type="gramEnd"/>
      <w:r w:rsidRPr="00656E2F">
        <w:rPr>
          <w:rFonts w:cstheme="minorHAnsi"/>
          <w:sz w:val="24"/>
          <w:szCs w:val="24"/>
        </w:rPr>
        <w:t xml:space="preserve"> necessarily translate to equal treatment “companies that embrace diversity and inclusion in all aspects of their business statistically outperform others “, This talent management theory uses staff to fill in suitable vacancies and develop their skills to match the position and so being able to retain staff. (Bersin,2020).</w:t>
      </w:r>
    </w:p>
    <w:p w14:paraId="78553E03" w14:textId="2E6E28C3" w:rsidR="007F3732" w:rsidRPr="00656E2F" w:rsidRDefault="007F3732" w:rsidP="007F3732">
      <w:pPr>
        <w:spacing w:line="360" w:lineRule="auto"/>
        <w:rPr>
          <w:rFonts w:cstheme="minorHAnsi"/>
          <w:sz w:val="24"/>
          <w:szCs w:val="24"/>
        </w:rPr>
      </w:pPr>
      <w:r w:rsidRPr="00656E2F">
        <w:rPr>
          <w:rFonts w:cstheme="minorHAnsi"/>
          <w:sz w:val="24"/>
          <w:szCs w:val="24"/>
        </w:rPr>
        <w:t>Adams, (1963), developed his job motivation theory, much like previous theories of motivation such as Maslow’s (1947) Hierarchy of needs</w:t>
      </w:r>
      <w:r w:rsidR="00084938" w:rsidRPr="00656E2F">
        <w:rPr>
          <w:rFonts w:cstheme="minorHAnsi"/>
          <w:sz w:val="24"/>
          <w:szCs w:val="24"/>
        </w:rPr>
        <w:t>(appendix 1)</w:t>
      </w:r>
      <w:r w:rsidRPr="00656E2F">
        <w:rPr>
          <w:rFonts w:cstheme="minorHAnsi"/>
          <w:sz w:val="24"/>
          <w:szCs w:val="24"/>
        </w:rPr>
        <w:t xml:space="preserve"> and </w:t>
      </w:r>
      <w:r w:rsidR="00E468EF" w:rsidRPr="00656E2F">
        <w:rPr>
          <w:rFonts w:cstheme="minorHAnsi"/>
          <w:sz w:val="24"/>
          <w:szCs w:val="24"/>
        </w:rPr>
        <w:t>Hertzberg’s (</w:t>
      </w:r>
      <w:r w:rsidRPr="00656E2F">
        <w:rPr>
          <w:rFonts w:cstheme="minorHAnsi"/>
          <w:sz w:val="24"/>
          <w:szCs w:val="24"/>
        </w:rPr>
        <w:t>1950</w:t>
      </w:r>
      <w:r w:rsidR="00C11A6B" w:rsidRPr="00656E2F">
        <w:rPr>
          <w:rFonts w:cstheme="minorHAnsi"/>
          <w:sz w:val="24"/>
          <w:szCs w:val="24"/>
        </w:rPr>
        <w:t>) two</w:t>
      </w:r>
      <w:r w:rsidRPr="00656E2F">
        <w:rPr>
          <w:rFonts w:cstheme="minorHAnsi"/>
          <w:sz w:val="24"/>
          <w:szCs w:val="24"/>
        </w:rPr>
        <w:t xml:space="preserve"> factor theory,</w:t>
      </w:r>
      <w:r w:rsidR="00084938" w:rsidRPr="00656E2F">
        <w:rPr>
          <w:rFonts w:cstheme="minorHAnsi"/>
          <w:sz w:val="24"/>
          <w:szCs w:val="24"/>
        </w:rPr>
        <w:t>(Appendix 2)</w:t>
      </w:r>
      <w:r w:rsidRPr="00656E2F">
        <w:rPr>
          <w:rFonts w:cstheme="minorHAnsi"/>
          <w:sz w:val="24"/>
          <w:szCs w:val="24"/>
        </w:rPr>
        <w:t xml:space="preserve"> Adam’s ((1963) Theory acknowledged that subtle variables could alter an employee’s perception of the workplace and based his belief that this could make the employee become demotivated. Whilst many of his assumptions </w:t>
      </w:r>
      <w:proofErr w:type="gramStart"/>
      <w:r w:rsidRPr="00656E2F">
        <w:rPr>
          <w:rFonts w:cstheme="minorHAnsi"/>
          <w:sz w:val="24"/>
          <w:szCs w:val="24"/>
        </w:rPr>
        <w:t>can’t</w:t>
      </w:r>
      <w:proofErr w:type="gramEnd"/>
      <w:r w:rsidRPr="00656E2F">
        <w:rPr>
          <w:rFonts w:cstheme="minorHAnsi"/>
          <w:sz w:val="24"/>
          <w:szCs w:val="24"/>
        </w:rPr>
        <w:t xml:space="preserve"> be quantified, the theory argues that management and leaders should aim for a healthy balance between both. (Adams,1963, Maslow1947, Herzberg 1950).</w:t>
      </w:r>
    </w:p>
    <w:p w14:paraId="7938F9AA" w14:textId="1E5CC8FA" w:rsidR="007F3732" w:rsidRPr="00656E2F" w:rsidRDefault="007F3732" w:rsidP="007F3732">
      <w:pPr>
        <w:spacing w:line="360" w:lineRule="auto"/>
        <w:rPr>
          <w:rFonts w:cstheme="minorHAnsi"/>
          <w:sz w:val="24"/>
          <w:szCs w:val="24"/>
        </w:rPr>
      </w:pPr>
      <w:r w:rsidRPr="00656E2F">
        <w:rPr>
          <w:rFonts w:cstheme="minorHAnsi"/>
          <w:sz w:val="24"/>
          <w:szCs w:val="24"/>
        </w:rPr>
        <w:lastRenderedPageBreak/>
        <w:t xml:space="preserve">“The question what do people want from their </w:t>
      </w:r>
      <w:r w:rsidR="008C226D" w:rsidRPr="00656E2F">
        <w:rPr>
          <w:rFonts w:cstheme="minorHAnsi"/>
          <w:sz w:val="24"/>
          <w:szCs w:val="24"/>
        </w:rPr>
        <w:t>jobs?”</w:t>
      </w:r>
      <w:r w:rsidRPr="00656E2F">
        <w:rPr>
          <w:rFonts w:cstheme="minorHAnsi"/>
          <w:sz w:val="24"/>
          <w:szCs w:val="24"/>
        </w:rPr>
        <w:t xml:space="preserve"> was a question asked by Herzberg (1950) as a means of understanding employee satisfaction. This was to determine the effect of attitudes on motivation, what he concluded was that people were more inclined to be more productive in a job they enjoyed. His findings were that certain characteristics of a job would determine job satisfaction compared with dissatisfaction. These characteristics </w:t>
      </w:r>
      <w:proofErr w:type="gramStart"/>
      <w:r w:rsidRPr="00656E2F">
        <w:rPr>
          <w:rFonts w:cstheme="minorHAnsi"/>
          <w:sz w:val="24"/>
          <w:szCs w:val="24"/>
        </w:rPr>
        <w:t>are called</w:t>
      </w:r>
      <w:proofErr w:type="gramEnd"/>
      <w:r w:rsidRPr="00656E2F">
        <w:rPr>
          <w:rFonts w:cstheme="minorHAnsi"/>
          <w:sz w:val="24"/>
          <w:szCs w:val="24"/>
        </w:rPr>
        <w:t xml:space="preserve"> hygiene which are essential for positive satisfaction or dissatisfaction, as shown (appendix 1). (Herzberg,1950)</w:t>
      </w:r>
    </w:p>
    <w:p w14:paraId="19CEE346" w14:textId="77777777" w:rsidR="007F3732" w:rsidRPr="00656E2F" w:rsidRDefault="007F3732" w:rsidP="007F3732">
      <w:pPr>
        <w:spacing w:line="360" w:lineRule="auto"/>
        <w:rPr>
          <w:rFonts w:cstheme="minorHAnsi"/>
          <w:sz w:val="24"/>
          <w:szCs w:val="24"/>
        </w:rPr>
      </w:pPr>
      <w:r w:rsidRPr="00656E2F">
        <w:rPr>
          <w:rFonts w:cstheme="minorHAnsi"/>
          <w:sz w:val="24"/>
          <w:szCs w:val="24"/>
        </w:rPr>
        <w:t xml:space="preserve">Herzberg’s (1959) theory caused criticism as it assumed a strong link between job satisfaction and productivity, although </w:t>
      </w:r>
      <w:proofErr w:type="gramStart"/>
      <w:r w:rsidRPr="00656E2F">
        <w:rPr>
          <w:rFonts w:cstheme="minorHAnsi"/>
          <w:sz w:val="24"/>
          <w:szCs w:val="24"/>
        </w:rPr>
        <w:t>didn’t</w:t>
      </w:r>
      <w:proofErr w:type="gramEnd"/>
      <w:r w:rsidRPr="00656E2F">
        <w:rPr>
          <w:rFonts w:cstheme="minorHAnsi"/>
          <w:sz w:val="24"/>
          <w:szCs w:val="24"/>
        </w:rPr>
        <w:t xml:space="preserve"> take into consideration the relationships between employees and employers. (Herzberg, 1959)</w:t>
      </w:r>
    </w:p>
    <w:p w14:paraId="30F1B94A" w14:textId="781C9071" w:rsidR="007F3732" w:rsidRPr="00656E2F" w:rsidRDefault="007F3732" w:rsidP="007F3732">
      <w:pPr>
        <w:spacing w:line="360" w:lineRule="auto"/>
        <w:rPr>
          <w:rFonts w:cstheme="minorHAnsi"/>
          <w:sz w:val="24"/>
          <w:szCs w:val="24"/>
        </w:rPr>
      </w:pPr>
      <w:r w:rsidRPr="00656E2F">
        <w:rPr>
          <w:rFonts w:cstheme="minorHAnsi"/>
          <w:sz w:val="24"/>
          <w:szCs w:val="24"/>
        </w:rPr>
        <w:t>Abulof, (2017) stated Maslow’s Hierarchy of Needs in its Pyramid formation is a valuable assessment tool and extended his theory to include observations of human behaviour. which reflected the needs of society and took it even further to assess and observe emotional thoughts and actions. Maslow’s (19</w:t>
      </w:r>
      <w:r w:rsidR="00F92CDA" w:rsidRPr="00656E2F">
        <w:rPr>
          <w:rFonts w:cstheme="minorHAnsi"/>
          <w:sz w:val="24"/>
          <w:szCs w:val="24"/>
        </w:rPr>
        <w:t>47</w:t>
      </w:r>
      <w:r w:rsidRPr="00656E2F">
        <w:rPr>
          <w:rFonts w:cstheme="minorHAnsi"/>
          <w:sz w:val="24"/>
          <w:szCs w:val="24"/>
        </w:rPr>
        <w:t xml:space="preserve">) pyramid formation is often used because it helps visualise the needs one must have to reach self-actualisation, he uses the terms, belonging and love and social needs and </w:t>
      </w:r>
      <w:proofErr w:type="gramStart"/>
      <w:r w:rsidRPr="00656E2F">
        <w:rPr>
          <w:rFonts w:cstheme="minorHAnsi"/>
          <w:sz w:val="24"/>
          <w:szCs w:val="24"/>
        </w:rPr>
        <w:t>in order for</w:t>
      </w:r>
      <w:proofErr w:type="gramEnd"/>
      <w:r w:rsidRPr="00656E2F">
        <w:rPr>
          <w:rFonts w:cstheme="minorHAnsi"/>
          <w:sz w:val="24"/>
          <w:szCs w:val="24"/>
        </w:rPr>
        <w:t xml:space="preserve"> motivation to arise and each stage must be satisfied. (</w:t>
      </w:r>
      <w:r w:rsidRPr="00054804">
        <w:rPr>
          <w:rStyle w:val="JAAssignmentChar"/>
        </w:rPr>
        <w:t>Abulof</w:t>
      </w:r>
      <w:r w:rsidRPr="00656E2F">
        <w:rPr>
          <w:rFonts w:cstheme="minorHAnsi"/>
          <w:sz w:val="24"/>
          <w:szCs w:val="24"/>
        </w:rPr>
        <w:t>, 2017</w:t>
      </w:r>
      <w:r w:rsidR="00A0529A" w:rsidRPr="00656E2F">
        <w:rPr>
          <w:rFonts w:cstheme="minorHAnsi"/>
          <w:sz w:val="24"/>
          <w:szCs w:val="24"/>
        </w:rPr>
        <w:t>, Maslow,19</w:t>
      </w:r>
      <w:r w:rsidR="00F92CDA" w:rsidRPr="00656E2F">
        <w:rPr>
          <w:rFonts w:cstheme="minorHAnsi"/>
          <w:sz w:val="24"/>
          <w:szCs w:val="24"/>
        </w:rPr>
        <w:t>47</w:t>
      </w:r>
      <w:r w:rsidR="00A0529A" w:rsidRPr="00656E2F">
        <w:rPr>
          <w:rFonts w:cstheme="minorHAnsi"/>
          <w:sz w:val="24"/>
          <w:szCs w:val="24"/>
        </w:rPr>
        <w:t>)</w:t>
      </w:r>
    </w:p>
    <w:p w14:paraId="445E22F3" w14:textId="7ED0CF5C" w:rsidR="007F3732" w:rsidRPr="00656E2F" w:rsidRDefault="007F3732" w:rsidP="007F3732">
      <w:pPr>
        <w:spacing w:line="360" w:lineRule="auto"/>
        <w:rPr>
          <w:rFonts w:cstheme="minorHAnsi"/>
          <w:sz w:val="24"/>
          <w:szCs w:val="24"/>
        </w:rPr>
      </w:pPr>
      <w:r w:rsidRPr="00656E2F">
        <w:rPr>
          <w:rFonts w:cstheme="minorHAnsi"/>
          <w:sz w:val="24"/>
          <w:szCs w:val="24"/>
        </w:rPr>
        <w:t>As indicated in a journal article Link (2018) states that Maslow’s (</w:t>
      </w:r>
      <w:r w:rsidR="00B34D26" w:rsidRPr="00656E2F">
        <w:rPr>
          <w:rFonts w:cstheme="minorHAnsi"/>
          <w:sz w:val="24"/>
          <w:szCs w:val="24"/>
        </w:rPr>
        <w:t>19</w:t>
      </w:r>
      <w:r w:rsidR="006E21EE" w:rsidRPr="00656E2F">
        <w:rPr>
          <w:rFonts w:cstheme="minorHAnsi"/>
          <w:sz w:val="24"/>
          <w:szCs w:val="24"/>
        </w:rPr>
        <w:t>47</w:t>
      </w:r>
      <w:r w:rsidRPr="00656E2F">
        <w:rPr>
          <w:rFonts w:cstheme="minorHAnsi"/>
          <w:sz w:val="24"/>
          <w:szCs w:val="24"/>
        </w:rPr>
        <w:t>) Hierarchy of needs model could become outdated, even though it has resonated with scholars over the last</w:t>
      </w:r>
      <w:r w:rsidR="006E21EE" w:rsidRPr="00656E2F">
        <w:rPr>
          <w:rFonts w:cstheme="minorHAnsi"/>
          <w:sz w:val="24"/>
          <w:szCs w:val="24"/>
        </w:rPr>
        <w:t xml:space="preserve"> </w:t>
      </w:r>
      <w:r w:rsidRPr="00656E2F">
        <w:rPr>
          <w:rFonts w:cstheme="minorHAnsi"/>
          <w:sz w:val="24"/>
          <w:szCs w:val="24"/>
        </w:rPr>
        <w:t>75 years it assessed</w:t>
      </w:r>
      <w:r w:rsidR="00A13365" w:rsidRPr="00656E2F">
        <w:rPr>
          <w:rFonts w:cstheme="minorHAnsi"/>
          <w:sz w:val="24"/>
          <w:szCs w:val="24"/>
        </w:rPr>
        <w:t xml:space="preserve"> </w:t>
      </w:r>
      <w:r w:rsidR="00F709AC" w:rsidRPr="00656E2F">
        <w:rPr>
          <w:rFonts w:cstheme="minorHAnsi"/>
          <w:sz w:val="24"/>
          <w:szCs w:val="24"/>
        </w:rPr>
        <w:t>those employees</w:t>
      </w:r>
      <w:r w:rsidR="00CB6218" w:rsidRPr="00656E2F">
        <w:rPr>
          <w:rFonts w:cstheme="minorHAnsi"/>
          <w:sz w:val="24"/>
          <w:szCs w:val="24"/>
        </w:rPr>
        <w:t xml:space="preserve"> want to work for </w:t>
      </w:r>
      <w:r w:rsidR="003F71EF" w:rsidRPr="00656E2F">
        <w:rPr>
          <w:rFonts w:cstheme="minorHAnsi"/>
          <w:sz w:val="24"/>
          <w:szCs w:val="24"/>
        </w:rPr>
        <w:t>organisations whose</w:t>
      </w:r>
      <w:r w:rsidR="00B21807" w:rsidRPr="00656E2F">
        <w:rPr>
          <w:rFonts w:cstheme="minorHAnsi"/>
          <w:sz w:val="24"/>
          <w:szCs w:val="24"/>
        </w:rPr>
        <w:t xml:space="preserve"> service is adding </w:t>
      </w:r>
      <w:r w:rsidR="00343535" w:rsidRPr="00656E2F">
        <w:rPr>
          <w:rFonts w:cstheme="minorHAnsi"/>
          <w:sz w:val="24"/>
          <w:szCs w:val="24"/>
        </w:rPr>
        <w:t>value to</w:t>
      </w:r>
      <w:r w:rsidR="00B21807" w:rsidRPr="00656E2F">
        <w:rPr>
          <w:rFonts w:cstheme="minorHAnsi"/>
          <w:sz w:val="24"/>
          <w:szCs w:val="24"/>
        </w:rPr>
        <w:t xml:space="preserve"> the world rather than </w:t>
      </w:r>
      <w:r w:rsidR="003F71EF" w:rsidRPr="00656E2F">
        <w:rPr>
          <w:rFonts w:cstheme="minorHAnsi"/>
          <w:sz w:val="24"/>
          <w:szCs w:val="24"/>
        </w:rPr>
        <w:t xml:space="preserve">lining shareholders </w:t>
      </w:r>
      <w:r w:rsidR="00E9115A" w:rsidRPr="00656E2F">
        <w:rPr>
          <w:rFonts w:cstheme="minorHAnsi"/>
          <w:sz w:val="24"/>
          <w:szCs w:val="24"/>
        </w:rPr>
        <w:t xml:space="preserve">pockets </w:t>
      </w:r>
      <w:r w:rsidR="00C337CF" w:rsidRPr="00656E2F">
        <w:rPr>
          <w:rFonts w:cstheme="minorHAnsi"/>
          <w:sz w:val="24"/>
          <w:szCs w:val="24"/>
        </w:rPr>
        <w:t>and that</w:t>
      </w:r>
      <w:r w:rsidRPr="00656E2F">
        <w:rPr>
          <w:rFonts w:cstheme="minorHAnsi"/>
          <w:sz w:val="24"/>
          <w:szCs w:val="24"/>
        </w:rPr>
        <w:t xml:space="preserve"> human nature is something that is recognised</w:t>
      </w:r>
      <w:r w:rsidR="00E9115A" w:rsidRPr="00656E2F">
        <w:rPr>
          <w:rFonts w:cstheme="minorHAnsi"/>
          <w:sz w:val="24"/>
          <w:szCs w:val="24"/>
        </w:rPr>
        <w:t xml:space="preserve"> and </w:t>
      </w:r>
      <w:r w:rsidR="00AB130E" w:rsidRPr="00656E2F">
        <w:rPr>
          <w:rFonts w:cstheme="minorHAnsi"/>
          <w:sz w:val="24"/>
          <w:szCs w:val="24"/>
        </w:rPr>
        <w:t>needed in</w:t>
      </w:r>
      <w:r w:rsidRPr="00656E2F">
        <w:rPr>
          <w:rFonts w:cstheme="minorHAnsi"/>
          <w:sz w:val="24"/>
          <w:szCs w:val="24"/>
        </w:rPr>
        <w:t xml:space="preserve"> ourselves. (Link,2018)</w:t>
      </w:r>
      <w:r w:rsidR="00447886" w:rsidRPr="00656E2F">
        <w:rPr>
          <w:rFonts w:ascii="Source Serif Pro" w:hAnsi="Source Serif Pro"/>
          <w:sz w:val="24"/>
          <w:szCs w:val="24"/>
          <w:shd w:val="clear" w:color="auto" w:fill="FFFFFF"/>
        </w:rPr>
        <w:t xml:space="preserve"> </w:t>
      </w:r>
    </w:p>
    <w:p w14:paraId="5773722C" w14:textId="77777777" w:rsidR="007F3732" w:rsidRPr="00656E2F" w:rsidRDefault="007F3732" w:rsidP="007F3732">
      <w:pPr>
        <w:spacing w:line="360" w:lineRule="auto"/>
        <w:rPr>
          <w:rFonts w:cstheme="minorHAnsi"/>
          <w:sz w:val="24"/>
          <w:szCs w:val="24"/>
        </w:rPr>
      </w:pPr>
      <w:r w:rsidRPr="00656E2F">
        <w:rPr>
          <w:rFonts w:cstheme="minorHAnsi"/>
          <w:sz w:val="24"/>
          <w:szCs w:val="24"/>
        </w:rPr>
        <w:t>A journal article focusing on group dynamics by Chemers (</w:t>
      </w:r>
      <w:proofErr w:type="gramStart"/>
      <w:r w:rsidRPr="00656E2F">
        <w:rPr>
          <w:rFonts w:cstheme="minorHAnsi"/>
          <w:sz w:val="24"/>
          <w:szCs w:val="24"/>
        </w:rPr>
        <w:t>2000</w:t>
      </w:r>
      <w:proofErr w:type="gramEnd"/>
      <w:r w:rsidRPr="00656E2F">
        <w:rPr>
          <w:rFonts w:cstheme="minorHAnsi"/>
          <w:sz w:val="24"/>
          <w:szCs w:val="24"/>
        </w:rPr>
        <w:t xml:space="preserve">) conducted a study on whether Relationship Building was considered to be the most basic aspect of leadership. He assessed his data on personality </w:t>
      </w:r>
      <w:proofErr w:type="gramStart"/>
      <w:r w:rsidRPr="00656E2F">
        <w:rPr>
          <w:rFonts w:cstheme="minorHAnsi"/>
          <w:sz w:val="24"/>
          <w:szCs w:val="24"/>
        </w:rPr>
        <w:t>traits and values</w:t>
      </w:r>
      <w:proofErr w:type="gramEnd"/>
      <w:r w:rsidRPr="00656E2F">
        <w:rPr>
          <w:rFonts w:cstheme="minorHAnsi"/>
          <w:sz w:val="24"/>
          <w:szCs w:val="24"/>
        </w:rPr>
        <w:t xml:space="preserve"> and beliefs which could pose challenges. It was defined as a process of social influence where an individual </w:t>
      </w:r>
      <w:proofErr w:type="gramStart"/>
      <w:r w:rsidRPr="00656E2F">
        <w:rPr>
          <w:rFonts w:cstheme="minorHAnsi"/>
          <w:sz w:val="24"/>
          <w:szCs w:val="24"/>
        </w:rPr>
        <w:t>is able to</w:t>
      </w:r>
      <w:proofErr w:type="gramEnd"/>
      <w:r w:rsidRPr="00656E2F">
        <w:rPr>
          <w:rFonts w:cstheme="minorHAnsi"/>
          <w:sz w:val="24"/>
          <w:szCs w:val="24"/>
        </w:rPr>
        <w:t xml:space="preserve"> manipulate others in the attainment of collective goals. (Cheemers, 2000)</w:t>
      </w:r>
    </w:p>
    <w:p w14:paraId="02EFE8B7" w14:textId="77777777" w:rsidR="007F3732" w:rsidRPr="00656E2F" w:rsidRDefault="007F3732" w:rsidP="007F3732">
      <w:pPr>
        <w:spacing w:line="360" w:lineRule="auto"/>
        <w:rPr>
          <w:rFonts w:cstheme="minorHAnsi"/>
          <w:sz w:val="24"/>
          <w:szCs w:val="24"/>
        </w:rPr>
      </w:pPr>
      <w:r w:rsidRPr="00656E2F">
        <w:rPr>
          <w:rFonts w:cstheme="minorHAnsi"/>
          <w:sz w:val="24"/>
          <w:szCs w:val="24"/>
        </w:rPr>
        <w:t xml:space="preserve">Another finding on his study (Chemers,2000) which focused on favouritism within an organisation found his findings to be quite contradictory as it </w:t>
      </w:r>
      <w:proofErr w:type="gramStart"/>
      <w:r w:rsidRPr="00656E2F">
        <w:rPr>
          <w:rFonts w:cstheme="minorHAnsi"/>
          <w:sz w:val="24"/>
          <w:szCs w:val="24"/>
        </w:rPr>
        <w:t>was seen</w:t>
      </w:r>
      <w:proofErr w:type="gramEnd"/>
      <w:r w:rsidRPr="00656E2F">
        <w:rPr>
          <w:rFonts w:cstheme="minorHAnsi"/>
          <w:sz w:val="24"/>
          <w:szCs w:val="24"/>
        </w:rPr>
        <w:t xml:space="preserve"> to be regarded </w:t>
      </w:r>
      <w:r w:rsidRPr="00656E2F">
        <w:rPr>
          <w:rFonts w:cstheme="minorHAnsi"/>
          <w:sz w:val="24"/>
          <w:szCs w:val="24"/>
        </w:rPr>
        <w:lastRenderedPageBreak/>
        <w:t>negatively as fairness norms require leaders to treat employees fairly and is considered a general ethic principle to treat everyone alike. (Cheemers,2000)</w:t>
      </w:r>
    </w:p>
    <w:p w14:paraId="48BF6914" w14:textId="01279272" w:rsidR="007F3732" w:rsidRPr="00656E2F" w:rsidRDefault="007F3732" w:rsidP="007F3732">
      <w:pPr>
        <w:spacing w:line="360" w:lineRule="auto"/>
        <w:rPr>
          <w:rFonts w:cstheme="minorHAnsi"/>
          <w:sz w:val="24"/>
          <w:szCs w:val="24"/>
        </w:rPr>
      </w:pPr>
      <w:r w:rsidRPr="00656E2F">
        <w:rPr>
          <w:rFonts w:cstheme="minorHAnsi"/>
          <w:sz w:val="24"/>
          <w:szCs w:val="24"/>
        </w:rPr>
        <w:t xml:space="preserve">However, Beekun et al (2010), argued that in organisational cultures where </w:t>
      </w:r>
      <w:r w:rsidR="008C226D" w:rsidRPr="00656E2F">
        <w:rPr>
          <w:rFonts w:cstheme="minorHAnsi"/>
          <w:sz w:val="24"/>
          <w:szCs w:val="24"/>
        </w:rPr>
        <w:t>people skills</w:t>
      </w:r>
      <w:r w:rsidRPr="00656E2F">
        <w:rPr>
          <w:rFonts w:cstheme="minorHAnsi"/>
          <w:sz w:val="24"/>
          <w:szCs w:val="24"/>
        </w:rPr>
        <w:t xml:space="preserve"> are the norm it considers favouritism as a natural ‘phenomenon’. But this is unfair practice, and it must </w:t>
      </w:r>
      <w:proofErr w:type="gramStart"/>
      <w:r w:rsidRPr="00656E2F">
        <w:rPr>
          <w:rFonts w:cstheme="minorHAnsi"/>
          <w:sz w:val="24"/>
          <w:szCs w:val="24"/>
        </w:rPr>
        <w:t>be taken</w:t>
      </w:r>
      <w:proofErr w:type="gramEnd"/>
      <w:r w:rsidRPr="00656E2F">
        <w:rPr>
          <w:rFonts w:cstheme="minorHAnsi"/>
          <w:sz w:val="24"/>
          <w:szCs w:val="24"/>
        </w:rPr>
        <w:t xml:space="preserve"> into consideration that favouritism can be viewed very differently and unfairly due to personal ethical values and beliefs and sometimes unjust experiences with the leader, it is therefore crucially important that the need to be fair and equal towards others is abided by. (Beekun et al, 2010 </w:t>
      </w:r>
    </w:p>
    <w:p w14:paraId="722F11BC" w14:textId="77777777" w:rsidR="007F3732" w:rsidRPr="00656E2F" w:rsidRDefault="007F3732" w:rsidP="007F3732">
      <w:pPr>
        <w:spacing w:line="360" w:lineRule="auto"/>
        <w:rPr>
          <w:rFonts w:cstheme="minorHAnsi"/>
          <w:sz w:val="24"/>
          <w:szCs w:val="24"/>
        </w:rPr>
      </w:pPr>
    </w:p>
    <w:p w14:paraId="12C8589A" w14:textId="77777777" w:rsidR="007F3732" w:rsidRPr="00656E2F" w:rsidRDefault="007F3732" w:rsidP="007F3732">
      <w:pPr>
        <w:rPr>
          <w:rFonts w:cstheme="minorHAnsi"/>
          <w:sz w:val="24"/>
          <w:szCs w:val="24"/>
        </w:rPr>
      </w:pPr>
    </w:p>
    <w:p w14:paraId="744BF873" w14:textId="728DED3B" w:rsidR="00427130" w:rsidRPr="007F773A" w:rsidRDefault="00427130" w:rsidP="00427130">
      <w:pPr>
        <w:pStyle w:val="Heading1"/>
      </w:pPr>
    </w:p>
    <w:p w14:paraId="218739D5" w14:textId="3DAC88E6" w:rsidR="00427130" w:rsidRPr="005911DB" w:rsidRDefault="00E5316A" w:rsidP="00427130">
      <w:pPr>
        <w:pStyle w:val="Heading2"/>
        <w:spacing w:line="360" w:lineRule="auto"/>
        <w:rPr>
          <w:rFonts w:cstheme="majorHAnsi"/>
          <w:b/>
          <w:bCs/>
          <w:color w:val="000000" w:themeColor="text1"/>
          <w:sz w:val="22"/>
          <w:szCs w:val="22"/>
        </w:rPr>
      </w:pPr>
      <w:bookmarkStart w:id="7" w:name="_Toc99299971"/>
      <w:r w:rsidRPr="005911DB">
        <w:rPr>
          <w:rFonts w:cstheme="majorHAnsi"/>
          <w:b/>
          <w:bCs/>
          <w:color w:val="000000" w:themeColor="text1"/>
          <w:sz w:val="22"/>
          <w:szCs w:val="22"/>
        </w:rPr>
        <w:t xml:space="preserve">1.3 </w:t>
      </w:r>
      <w:r w:rsidR="00DB0701" w:rsidRPr="005911DB">
        <w:rPr>
          <w:rFonts w:cstheme="majorHAnsi"/>
          <w:b/>
          <w:bCs/>
          <w:color w:val="000000" w:themeColor="text1"/>
          <w:sz w:val="22"/>
          <w:szCs w:val="22"/>
        </w:rPr>
        <w:t xml:space="preserve">Importance of </w:t>
      </w:r>
      <w:r w:rsidR="006D421C" w:rsidRPr="005911DB">
        <w:rPr>
          <w:rFonts w:cstheme="majorHAnsi"/>
          <w:b/>
          <w:bCs/>
          <w:color w:val="000000" w:themeColor="text1"/>
          <w:sz w:val="22"/>
          <w:szCs w:val="22"/>
        </w:rPr>
        <w:t xml:space="preserve">attitudes on </w:t>
      </w:r>
      <w:r w:rsidR="00AA716A" w:rsidRPr="005911DB">
        <w:rPr>
          <w:rFonts w:cstheme="majorHAnsi"/>
          <w:b/>
          <w:bCs/>
          <w:color w:val="000000" w:themeColor="text1"/>
          <w:sz w:val="22"/>
          <w:szCs w:val="22"/>
        </w:rPr>
        <w:t>one’s</w:t>
      </w:r>
      <w:r w:rsidR="006D421C" w:rsidRPr="005911DB">
        <w:rPr>
          <w:rFonts w:cstheme="majorHAnsi"/>
          <w:b/>
          <w:bCs/>
          <w:color w:val="000000" w:themeColor="text1"/>
          <w:sz w:val="22"/>
          <w:szCs w:val="22"/>
        </w:rPr>
        <w:t xml:space="preserve"> values and beliefs</w:t>
      </w:r>
      <w:bookmarkEnd w:id="7"/>
      <w:r w:rsidR="006D421C" w:rsidRPr="005911DB">
        <w:rPr>
          <w:rFonts w:cstheme="majorHAnsi"/>
          <w:b/>
          <w:bCs/>
          <w:color w:val="000000" w:themeColor="text1"/>
          <w:sz w:val="22"/>
          <w:szCs w:val="22"/>
        </w:rPr>
        <w:t xml:space="preserve"> </w:t>
      </w:r>
    </w:p>
    <w:p w14:paraId="5397B070" w14:textId="77777777" w:rsidR="006D421C" w:rsidRPr="006D421C" w:rsidRDefault="006D421C" w:rsidP="006D421C"/>
    <w:p w14:paraId="31A058E2" w14:textId="77777777" w:rsidR="00A108A0" w:rsidRPr="00656E2F" w:rsidRDefault="009F2991" w:rsidP="00A108A0">
      <w:pPr>
        <w:ind w:left="851"/>
        <w:rPr>
          <w:rFonts w:cstheme="minorHAnsi"/>
          <w:sz w:val="24"/>
          <w:szCs w:val="24"/>
        </w:rPr>
      </w:pPr>
      <w:r w:rsidRPr="00656E2F">
        <w:rPr>
          <w:rFonts w:cstheme="minorHAnsi"/>
          <w:sz w:val="24"/>
          <w:szCs w:val="24"/>
        </w:rPr>
        <w:t xml:space="preserve">Our beliefs become our </w:t>
      </w:r>
      <w:r w:rsidR="00352AB7" w:rsidRPr="00656E2F">
        <w:rPr>
          <w:rFonts w:cstheme="minorHAnsi"/>
          <w:sz w:val="24"/>
          <w:szCs w:val="24"/>
        </w:rPr>
        <w:t xml:space="preserve">thoughts, </w:t>
      </w:r>
      <w:r w:rsidR="00A108A0" w:rsidRPr="00656E2F">
        <w:rPr>
          <w:rFonts w:cstheme="minorHAnsi"/>
          <w:sz w:val="24"/>
          <w:szCs w:val="24"/>
        </w:rPr>
        <w:t>our</w:t>
      </w:r>
      <w:r w:rsidR="001E33D4" w:rsidRPr="00656E2F">
        <w:rPr>
          <w:rFonts w:cstheme="minorHAnsi"/>
          <w:sz w:val="24"/>
          <w:szCs w:val="24"/>
        </w:rPr>
        <w:t xml:space="preserve"> thoughts </w:t>
      </w:r>
      <w:r w:rsidR="00352AB7" w:rsidRPr="00656E2F">
        <w:rPr>
          <w:rFonts w:cstheme="minorHAnsi"/>
          <w:sz w:val="24"/>
          <w:szCs w:val="24"/>
        </w:rPr>
        <w:t>become</w:t>
      </w:r>
      <w:r w:rsidR="001E33D4" w:rsidRPr="00656E2F">
        <w:rPr>
          <w:rFonts w:cstheme="minorHAnsi"/>
          <w:sz w:val="24"/>
          <w:szCs w:val="24"/>
        </w:rPr>
        <w:t xml:space="preserve"> our words, our words become our habits</w:t>
      </w:r>
      <w:r w:rsidR="00A108A0" w:rsidRPr="00656E2F">
        <w:rPr>
          <w:rFonts w:cstheme="minorHAnsi"/>
          <w:sz w:val="24"/>
          <w:szCs w:val="24"/>
        </w:rPr>
        <w:t>,</w:t>
      </w:r>
      <w:r w:rsidR="001E33D4" w:rsidRPr="00656E2F">
        <w:rPr>
          <w:rFonts w:cstheme="minorHAnsi"/>
          <w:sz w:val="24"/>
          <w:szCs w:val="24"/>
        </w:rPr>
        <w:t xml:space="preserve"> our habits become our values</w:t>
      </w:r>
      <w:r w:rsidR="00A108A0" w:rsidRPr="00656E2F">
        <w:rPr>
          <w:rFonts w:cstheme="minorHAnsi"/>
          <w:sz w:val="24"/>
          <w:szCs w:val="24"/>
        </w:rPr>
        <w:t>,</w:t>
      </w:r>
      <w:r w:rsidR="001E33D4" w:rsidRPr="00656E2F">
        <w:rPr>
          <w:rFonts w:cstheme="minorHAnsi"/>
          <w:sz w:val="24"/>
          <w:szCs w:val="24"/>
        </w:rPr>
        <w:t xml:space="preserve"> </w:t>
      </w:r>
      <w:r w:rsidR="00352AB7" w:rsidRPr="00656E2F">
        <w:rPr>
          <w:rFonts w:cstheme="minorHAnsi"/>
          <w:sz w:val="24"/>
          <w:szCs w:val="24"/>
        </w:rPr>
        <w:t xml:space="preserve">our values become our destiny </w:t>
      </w:r>
      <w:r w:rsidR="00A108A0" w:rsidRPr="00656E2F">
        <w:rPr>
          <w:rFonts w:cstheme="minorHAnsi"/>
          <w:sz w:val="24"/>
          <w:szCs w:val="24"/>
        </w:rPr>
        <w:t xml:space="preserve"> </w:t>
      </w:r>
    </w:p>
    <w:p w14:paraId="396DF462" w14:textId="5205242C" w:rsidR="00AD35F6" w:rsidRPr="00656E2F" w:rsidRDefault="00A108A0" w:rsidP="0026080C">
      <w:pPr>
        <w:ind w:left="851"/>
        <w:jc w:val="right"/>
        <w:rPr>
          <w:rFonts w:cstheme="minorHAnsi"/>
          <w:sz w:val="24"/>
          <w:szCs w:val="24"/>
        </w:rPr>
      </w:pPr>
      <w:r w:rsidRPr="00656E2F">
        <w:rPr>
          <w:rFonts w:cstheme="minorHAnsi"/>
          <w:sz w:val="24"/>
          <w:szCs w:val="24"/>
        </w:rPr>
        <w:t xml:space="preserve">                                                                                                                               </w:t>
      </w:r>
      <w:r w:rsidR="00352AB7" w:rsidRPr="00656E2F">
        <w:rPr>
          <w:rFonts w:cstheme="minorHAnsi"/>
          <w:sz w:val="24"/>
          <w:szCs w:val="24"/>
        </w:rPr>
        <w:t>-</w:t>
      </w:r>
      <w:r w:rsidR="00AE0FD6" w:rsidRPr="00656E2F">
        <w:rPr>
          <w:rFonts w:cstheme="minorHAnsi"/>
          <w:sz w:val="24"/>
          <w:szCs w:val="24"/>
        </w:rPr>
        <w:t>Ghandi. (1921).</w:t>
      </w:r>
    </w:p>
    <w:p w14:paraId="1F30BA28" w14:textId="77777777" w:rsidR="00A108A0" w:rsidRPr="00656E2F" w:rsidRDefault="00A108A0" w:rsidP="00A108A0">
      <w:pPr>
        <w:ind w:left="851"/>
        <w:rPr>
          <w:rFonts w:cstheme="minorHAnsi"/>
          <w:sz w:val="24"/>
          <w:szCs w:val="24"/>
        </w:rPr>
      </w:pPr>
    </w:p>
    <w:p w14:paraId="3BA8C5A1" w14:textId="77777777" w:rsidR="00D02178" w:rsidRPr="00656E2F" w:rsidRDefault="00D02178" w:rsidP="00D02178">
      <w:pPr>
        <w:ind w:left="624"/>
        <w:rPr>
          <w:rFonts w:cstheme="minorHAnsi"/>
          <w:sz w:val="24"/>
          <w:szCs w:val="24"/>
        </w:rPr>
      </w:pPr>
      <w:r w:rsidRPr="00656E2F">
        <w:rPr>
          <w:rFonts w:cstheme="minorHAnsi"/>
          <w:sz w:val="24"/>
          <w:szCs w:val="24"/>
        </w:rPr>
        <w:t xml:space="preserve">If the </w:t>
      </w:r>
      <w:proofErr w:type="gramStart"/>
      <w:r w:rsidRPr="00656E2F">
        <w:rPr>
          <w:rFonts w:cstheme="minorHAnsi"/>
          <w:sz w:val="24"/>
          <w:szCs w:val="24"/>
        </w:rPr>
        <w:t>workman</w:t>
      </w:r>
      <w:proofErr w:type="gramEnd"/>
      <w:r w:rsidRPr="00656E2F">
        <w:rPr>
          <w:rFonts w:cstheme="minorHAnsi"/>
          <w:sz w:val="24"/>
          <w:szCs w:val="24"/>
        </w:rPr>
        <w:t xml:space="preserve"> fails to do his task, some competent teacher should be sent to show him exactly how his work can be best be done, to guide, help and to encourage him and at the same time to study his possibilities as a workman. So that, under the plan which individualises each </w:t>
      </w:r>
      <w:proofErr w:type="gramStart"/>
      <w:r w:rsidRPr="00656E2F">
        <w:rPr>
          <w:rFonts w:cstheme="minorHAnsi"/>
          <w:sz w:val="24"/>
          <w:szCs w:val="24"/>
        </w:rPr>
        <w:t>workman</w:t>
      </w:r>
      <w:proofErr w:type="gramEnd"/>
      <w:r w:rsidRPr="00656E2F">
        <w:rPr>
          <w:rFonts w:cstheme="minorHAnsi"/>
          <w:sz w:val="24"/>
          <w:szCs w:val="24"/>
        </w:rPr>
        <w:t>, instead of brutally discharging the man or lowering his wages to make good at once, he is given the time and the help required to make him proficient at his job or is shifted to another class of work which he is better mentally or physically better suited.</w:t>
      </w:r>
    </w:p>
    <w:p w14:paraId="54B28BB3" w14:textId="4741C224" w:rsidR="00D02178" w:rsidRPr="00656E2F" w:rsidRDefault="00D02178" w:rsidP="0026080C">
      <w:pPr>
        <w:ind w:left="624"/>
        <w:jc w:val="right"/>
        <w:rPr>
          <w:rFonts w:cstheme="minorHAnsi"/>
          <w:sz w:val="24"/>
          <w:szCs w:val="24"/>
        </w:rPr>
      </w:pPr>
      <w:r w:rsidRPr="00656E2F">
        <w:rPr>
          <w:rFonts w:cstheme="minorHAnsi"/>
          <w:sz w:val="24"/>
          <w:szCs w:val="24"/>
        </w:rPr>
        <w:t xml:space="preserve"> -Practical approaches to behaviour </w:t>
      </w:r>
      <w:r w:rsidR="00D6599F" w:rsidRPr="00656E2F">
        <w:rPr>
          <w:rFonts w:cstheme="minorHAnsi"/>
          <w:sz w:val="24"/>
          <w:szCs w:val="24"/>
        </w:rPr>
        <w:t>management (</w:t>
      </w:r>
      <w:r w:rsidRPr="00656E2F">
        <w:rPr>
          <w:rFonts w:cstheme="minorHAnsi"/>
          <w:sz w:val="24"/>
          <w:szCs w:val="24"/>
        </w:rPr>
        <w:t>2012)</w:t>
      </w:r>
    </w:p>
    <w:p w14:paraId="60A6468A" w14:textId="77777777" w:rsidR="00D02178" w:rsidRPr="00656E2F" w:rsidRDefault="00D02178" w:rsidP="00D02178">
      <w:pPr>
        <w:rPr>
          <w:rFonts w:cstheme="minorHAnsi"/>
          <w:sz w:val="24"/>
          <w:szCs w:val="24"/>
        </w:rPr>
      </w:pPr>
    </w:p>
    <w:p w14:paraId="576C7957" w14:textId="77777777" w:rsidR="002C3587" w:rsidRPr="00656E2F" w:rsidRDefault="00D02178" w:rsidP="002C3587">
      <w:pPr>
        <w:rPr>
          <w:rFonts w:cstheme="minorHAnsi"/>
          <w:sz w:val="24"/>
          <w:szCs w:val="24"/>
        </w:rPr>
      </w:pPr>
      <w:r w:rsidRPr="00656E2F">
        <w:rPr>
          <w:rFonts w:cstheme="minorHAnsi"/>
          <w:sz w:val="24"/>
          <w:szCs w:val="24"/>
        </w:rPr>
        <w:t>As specified independently within the first part of the report, Both the above beliefs and values can cause behavioural and attitudes problems detrimental to company morale. (Zinger,2009)</w:t>
      </w:r>
      <w:r w:rsidR="002C3587" w:rsidRPr="00656E2F">
        <w:rPr>
          <w:rFonts w:cstheme="minorHAnsi"/>
          <w:sz w:val="24"/>
          <w:szCs w:val="24"/>
        </w:rPr>
        <w:t xml:space="preserve"> </w:t>
      </w:r>
    </w:p>
    <w:p w14:paraId="513D2541" w14:textId="17F5CAFD" w:rsidR="00D02178" w:rsidRPr="00656E2F" w:rsidRDefault="002C3587" w:rsidP="00D02178">
      <w:pPr>
        <w:rPr>
          <w:rFonts w:cstheme="minorHAnsi"/>
          <w:sz w:val="24"/>
          <w:szCs w:val="24"/>
        </w:rPr>
      </w:pPr>
      <w:r w:rsidRPr="00656E2F">
        <w:rPr>
          <w:rFonts w:cstheme="minorHAnsi"/>
          <w:sz w:val="24"/>
          <w:szCs w:val="24"/>
        </w:rPr>
        <w:t xml:space="preserve">Thorndike, (1911) and Skinner, (1938) both agreed that attitudes and beliefs </w:t>
      </w:r>
      <w:proofErr w:type="gramStart"/>
      <w:r w:rsidRPr="00656E2F">
        <w:rPr>
          <w:rFonts w:cstheme="minorHAnsi"/>
          <w:sz w:val="24"/>
          <w:szCs w:val="24"/>
        </w:rPr>
        <w:t>are interlinked</w:t>
      </w:r>
      <w:proofErr w:type="gramEnd"/>
      <w:r w:rsidRPr="00656E2F">
        <w:rPr>
          <w:rFonts w:cstheme="minorHAnsi"/>
          <w:sz w:val="24"/>
          <w:szCs w:val="24"/>
        </w:rPr>
        <w:t xml:space="preserve"> and as human beings we have our own set of values and beliefs, these are the foundations of our existence and how we view the world. if by using our own values and they </w:t>
      </w:r>
      <w:proofErr w:type="gramStart"/>
      <w:r w:rsidRPr="00656E2F">
        <w:rPr>
          <w:rFonts w:cstheme="minorHAnsi"/>
          <w:sz w:val="24"/>
          <w:szCs w:val="24"/>
        </w:rPr>
        <w:t xml:space="preserve">are </w:t>
      </w:r>
      <w:r w:rsidRPr="00656E2F">
        <w:rPr>
          <w:rFonts w:cstheme="minorHAnsi"/>
          <w:sz w:val="24"/>
          <w:szCs w:val="24"/>
        </w:rPr>
        <w:lastRenderedPageBreak/>
        <w:t>followed</w:t>
      </w:r>
      <w:proofErr w:type="gramEnd"/>
      <w:r w:rsidRPr="00656E2F">
        <w:rPr>
          <w:rFonts w:cstheme="minorHAnsi"/>
          <w:sz w:val="24"/>
          <w:szCs w:val="24"/>
        </w:rPr>
        <w:t xml:space="preserve"> by positive outcomes, these views are strengthened, whereas being involved in negative scenarios can cause them to be </w:t>
      </w:r>
      <w:r w:rsidR="00E468EF" w:rsidRPr="00656E2F">
        <w:rPr>
          <w:rFonts w:cstheme="minorHAnsi"/>
          <w:sz w:val="24"/>
          <w:szCs w:val="24"/>
        </w:rPr>
        <w:t>supressed. (</w:t>
      </w:r>
      <w:r w:rsidR="00863F3F" w:rsidRPr="00656E2F">
        <w:rPr>
          <w:rFonts w:cstheme="minorHAnsi"/>
          <w:sz w:val="24"/>
          <w:szCs w:val="24"/>
        </w:rPr>
        <w:t>Thorndike, 191</w:t>
      </w:r>
      <w:r w:rsidR="00EA5862" w:rsidRPr="00656E2F">
        <w:rPr>
          <w:rFonts w:cstheme="minorHAnsi"/>
          <w:sz w:val="24"/>
          <w:szCs w:val="24"/>
        </w:rPr>
        <w:t>1</w:t>
      </w:r>
      <w:r w:rsidR="00863F3F" w:rsidRPr="00656E2F">
        <w:rPr>
          <w:rFonts w:cstheme="minorHAnsi"/>
          <w:sz w:val="24"/>
          <w:szCs w:val="24"/>
        </w:rPr>
        <w:t>,</w:t>
      </w:r>
      <w:r w:rsidR="00EA5862" w:rsidRPr="00656E2F">
        <w:rPr>
          <w:rFonts w:cstheme="minorHAnsi"/>
          <w:sz w:val="24"/>
          <w:szCs w:val="24"/>
        </w:rPr>
        <w:t xml:space="preserve"> </w:t>
      </w:r>
      <w:r w:rsidR="00863F3F" w:rsidRPr="00656E2F">
        <w:rPr>
          <w:rFonts w:cstheme="minorHAnsi"/>
          <w:sz w:val="24"/>
          <w:szCs w:val="24"/>
        </w:rPr>
        <w:t>Skinner,1938)</w:t>
      </w:r>
    </w:p>
    <w:p w14:paraId="560FF04D" w14:textId="77777777" w:rsidR="00D02178" w:rsidRPr="00656E2F" w:rsidRDefault="00D02178" w:rsidP="00D02178">
      <w:pPr>
        <w:rPr>
          <w:rFonts w:cstheme="minorHAnsi"/>
          <w:sz w:val="24"/>
          <w:szCs w:val="24"/>
        </w:rPr>
      </w:pPr>
      <w:r w:rsidRPr="00656E2F">
        <w:rPr>
          <w:rFonts w:cstheme="minorHAnsi"/>
          <w:sz w:val="24"/>
          <w:szCs w:val="24"/>
        </w:rPr>
        <w:t>Waller, (1984) observed if the proper behaviour and attitudes cannot be perceived by others and only bad behaviour this would result in employees copying acts of bad behaviour this is called ‘Observational Learning’ and if it is accepted without consequences, this will just reiterate how acceptable the bad behaviour is and can often build resentment, but by contrast if a good behaviour is rewarded, a repeated positive attitude will be created. (Powell &amp; Fazio, 1984, Waller,1984).</w:t>
      </w:r>
    </w:p>
    <w:p w14:paraId="3C82A439" w14:textId="706988EB" w:rsidR="00D02178" w:rsidRPr="00656E2F" w:rsidRDefault="00D02178" w:rsidP="00D02178">
      <w:pPr>
        <w:rPr>
          <w:rFonts w:cstheme="minorHAnsi"/>
          <w:sz w:val="24"/>
          <w:szCs w:val="24"/>
        </w:rPr>
      </w:pPr>
      <w:r w:rsidRPr="00656E2F">
        <w:rPr>
          <w:rFonts w:cstheme="minorHAnsi"/>
          <w:sz w:val="24"/>
          <w:szCs w:val="24"/>
        </w:rPr>
        <w:t>According to Herzberg’s (1961)Two Factor Theory</w:t>
      </w:r>
      <w:r w:rsidR="008918FE" w:rsidRPr="00656E2F">
        <w:rPr>
          <w:rFonts w:cstheme="minorHAnsi"/>
          <w:sz w:val="24"/>
          <w:szCs w:val="24"/>
        </w:rPr>
        <w:t>(</w:t>
      </w:r>
      <w:r w:rsidR="00FB5F0B" w:rsidRPr="00656E2F">
        <w:rPr>
          <w:rFonts w:cstheme="minorHAnsi"/>
          <w:sz w:val="24"/>
          <w:szCs w:val="24"/>
        </w:rPr>
        <w:t>Appendix 2)</w:t>
      </w:r>
      <w:r w:rsidRPr="00656E2F">
        <w:rPr>
          <w:rFonts w:cstheme="minorHAnsi"/>
          <w:sz w:val="24"/>
          <w:szCs w:val="24"/>
        </w:rPr>
        <w:t xml:space="preserve"> and based on his findings, Recognition and praise are not there to only make </w:t>
      </w:r>
      <w:r w:rsidR="00E468EF" w:rsidRPr="00656E2F">
        <w:rPr>
          <w:rFonts w:cstheme="minorHAnsi"/>
          <w:sz w:val="24"/>
          <w:szCs w:val="24"/>
        </w:rPr>
        <w:t>an</w:t>
      </w:r>
      <w:r w:rsidRPr="00656E2F">
        <w:rPr>
          <w:rFonts w:cstheme="minorHAnsi"/>
          <w:sz w:val="24"/>
          <w:szCs w:val="24"/>
        </w:rPr>
        <w:t xml:space="preserve"> employee feel valued but also reinforces good performance .The more an employees’ good behaviour is positively recognised the more likely they will repeat this behaviour  Ensuring employees are able to understand and feel as if they are in charge of their progression can instil a sense of motivation and increase employee productivity , especially when there are ample opportunities available for all employees to progress and have opportunities to increase their skills and become more efficient which finishes off with a sense of pride and achievement. (Herzberg et al, 1961)</w:t>
      </w:r>
    </w:p>
    <w:p w14:paraId="7AE2E7E9" w14:textId="77777777" w:rsidR="00D02178" w:rsidRPr="00656E2F" w:rsidRDefault="00D02178" w:rsidP="00D02178">
      <w:pPr>
        <w:rPr>
          <w:rFonts w:cstheme="minorHAnsi"/>
          <w:sz w:val="24"/>
          <w:szCs w:val="24"/>
        </w:rPr>
      </w:pPr>
      <w:r w:rsidRPr="00656E2F">
        <w:rPr>
          <w:rFonts w:cstheme="minorHAnsi"/>
          <w:sz w:val="24"/>
          <w:szCs w:val="24"/>
        </w:rPr>
        <w:t xml:space="preserve">Robbins and judge (2013) noted that Herzberg’s (1950) Two-factor theory </w:t>
      </w:r>
      <w:proofErr w:type="gramStart"/>
      <w:r w:rsidRPr="00656E2F">
        <w:rPr>
          <w:rFonts w:cstheme="minorHAnsi"/>
          <w:sz w:val="24"/>
          <w:szCs w:val="24"/>
        </w:rPr>
        <w:t>wasn’t</w:t>
      </w:r>
      <w:proofErr w:type="gramEnd"/>
      <w:r w:rsidRPr="00656E2F">
        <w:rPr>
          <w:rFonts w:cstheme="minorHAnsi"/>
          <w:sz w:val="24"/>
          <w:szCs w:val="24"/>
        </w:rPr>
        <w:t xml:space="preserve"> widely supported by research, as criticisms are made on his methodology and assumptions, and that if hygiene and motivational factors are equally important, then shouldn’t both succeed in motivating employees. </w:t>
      </w:r>
    </w:p>
    <w:p w14:paraId="6DE7C13D" w14:textId="733385D5" w:rsidR="00D02178" w:rsidRPr="00656E2F" w:rsidRDefault="00D02178" w:rsidP="00D02178">
      <w:pPr>
        <w:rPr>
          <w:rFonts w:cstheme="minorHAnsi"/>
          <w:sz w:val="24"/>
          <w:szCs w:val="24"/>
        </w:rPr>
      </w:pPr>
      <w:r w:rsidRPr="00656E2F">
        <w:rPr>
          <w:rFonts w:cstheme="minorHAnsi"/>
          <w:sz w:val="24"/>
          <w:szCs w:val="24"/>
        </w:rPr>
        <w:t xml:space="preserve">Bassett, </w:t>
      </w:r>
      <w:r w:rsidR="008C226D" w:rsidRPr="00656E2F">
        <w:rPr>
          <w:rFonts w:cstheme="minorHAnsi"/>
          <w:sz w:val="24"/>
          <w:szCs w:val="24"/>
        </w:rPr>
        <w:t>jones,</w:t>
      </w:r>
      <w:r w:rsidRPr="00656E2F">
        <w:rPr>
          <w:rFonts w:cstheme="minorHAnsi"/>
          <w:sz w:val="24"/>
          <w:szCs w:val="24"/>
        </w:rPr>
        <w:t xml:space="preserve"> and Lloyd (2005) in a journal article stated that new theories of motivation based on behaviourism were more likely to evolve, they recognised that outdated theories such as Hertzberg (1950) Maslow (1947) and were more suited to a more democratic organisations with rigid rules. Whereas Vroom (1964) offered an in-depth critique of these theories and suggested that employees would be naturally inclined towards protecting their egos and </w:t>
      </w:r>
      <w:proofErr w:type="gramStart"/>
      <w:r w:rsidRPr="00656E2F">
        <w:rPr>
          <w:rFonts w:cstheme="minorHAnsi"/>
          <w:sz w:val="24"/>
          <w:szCs w:val="24"/>
        </w:rPr>
        <w:t>couldn’t</w:t>
      </w:r>
      <w:proofErr w:type="gramEnd"/>
      <w:r w:rsidRPr="00656E2F">
        <w:rPr>
          <w:rFonts w:cstheme="minorHAnsi"/>
          <w:sz w:val="24"/>
          <w:szCs w:val="24"/>
        </w:rPr>
        <w:t xml:space="preserve"> attribute Herzberg’s results to factors such as favouritism and personalities. (Bassett, </w:t>
      </w:r>
      <w:r w:rsidR="008C226D" w:rsidRPr="00656E2F">
        <w:rPr>
          <w:rFonts w:cstheme="minorHAnsi"/>
          <w:sz w:val="24"/>
          <w:szCs w:val="24"/>
        </w:rPr>
        <w:t>Jones,</w:t>
      </w:r>
      <w:r w:rsidRPr="00656E2F">
        <w:rPr>
          <w:rFonts w:cstheme="minorHAnsi"/>
          <w:sz w:val="24"/>
          <w:szCs w:val="24"/>
        </w:rPr>
        <w:t xml:space="preserve"> and Lloyd,</w:t>
      </w:r>
      <w:r w:rsidR="00EA5862" w:rsidRPr="00656E2F">
        <w:rPr>
          <w:rFonts w:cstheme="minorHAnsi"/>
          <w:sz w:val="24"/>
          <w:szCs w:val="24"/>
        </w:rPr>
        <w:t>2005, Herzberg</w:t>
      </w:r>
      <w:r w:rsidRPr="00656E2F">
        <w:rPr>
          <w:rFonts w:cstheme="minorHAnsi"/>
          <w:sz w:val="24"/>
          <w:szCs w:val="24"/>
        </w:rPr>
        <w:t>,</w:t>
      </w:r>
      <w:r w:rsidR="00E468EF" w:rsidRPr="00656E2F">
        <w:rPr>
          <w:rFonts w:cstheme="minorHAnsi"/>
          <w:sz w:val="24"/>
          <w:szCs w:val="24"/>
        </w:rPr>
        <w:t>1950, Maslow</w:t>
      </w:r>
      <w:r w:rsidRPr="00656E2F">
        <w:rPr>
          <w:rFonts w:cstheme="minorHAnsi"/>
          <w:sz w:val="24"/>
          <w:szCs w:val="24"/>
        </w:rPr>
        <w:t>,</w:t>
      </w:r>
      <w:r w:rsidR="00C11A6B" w:rsidRPr="00656E2F">
        <w:rPr>
          <w:rFonts w:cstheme="minorHAnsi"/>
          <w:sz w:val="24"/>
          <w:szCs w:val="24"/>
        </w:rPr>
        <w:t>1946, Vroom</w:t>
      </w:r>
      <w:r w:rsidRPr="00656E2F">
        <w:rPr>
          <w:rFonts w:cstheme="minorHAnsi"/>
          <w:sz w:val="24"/>
          <w:szCs w:val="24"/>
        </w:rPr>
        <w:t>,1964)</w:t>
      </w:r>
    </w:p>
    <w:p w14:paraId="5BC26323" w14:textId="5116A12E" w:rsidR="00427130" w:rsidRPr="00656E2F" w:rsidRDefault="00BA407A" w:rsidP="00427130">
      <w:pPr>
        <w:pStyle w:val="Heading3"/>
        <w:rPr>
          <w:rFonts w:asciiTheme="minorHAnsi" w:hAnsiTheme="minorHAnsi" w:cstheme="minorHAnsi"/>
        </w:rPr>
      </w:pPr>
      <w:r w:rsidRPr="00656E2F">
        <w:rPr>
          <w:rFonts w:asciiTheme="minorHAnsi" w:hAnsiTheme="minorHAnsi" w:cstheme="minorHAnsi"/>
        </w:rPr>
        <w:t xml:space="preserve"> </w:t>
      </w:r>
    </w:p>
    <w:p w14:paraId="4B622FD9" w14:textId="07C54F0C" w:rsidR="00427130" w:rsidRPr="00656E2F" w:rsidRDefault="00BA407A" w:rsidP="00427130">
      <w:pPr>
        <w:pStyle w:val="Heading1"/>
        <w:rPr>
          <w:rFonts w:asciiTheme="minorHAnsi" w:hAnsiTheme="minorHAnsi"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8" w:name="_Toc99299972"/>
      <w:r w:rsidRPr="00656E2F">
        <w:rPr>
          <w:rFonts w:asciiTheme="minorHAnsi" w:hAnsiTheme="minorHAnsi"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2.0 </w:t>
      </w:r>
      <w:r w:rsidR="00C967F6" w:rsidRPr="00656E2F">
        <w:rPr>
          <w:rFonts w:asciiTheme="minorHAnsi" w:hAnsiTheme="minorHAnsi"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Identify a management </w:t>
      </w:r>
      <w:r w:rsidR="007550CE" w:rsidRPr="00656E2F">
        <w:rPr>
          <w:rFonts w:asciiTheme="minorHAnsi" w:hAnsiTheme="minorHAnsi"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theory relevant to your </w:t>
      </w:r>
      <w:r w:rsidR="00B27E16" w:rsidRPr="00656E2F">
        <w:rPr>
          <w:rFonts w:asciiTheme="minorHAnsi" w:hAnsiTheme="minorHAnsi"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role.</w:t>
      </w:r>
      <w:bookmarkEnd w:id="8"/>
    </w:p>
    <w:p w14:paraId="0BB64A2F" w14:textId="30F90DEB" w:rsidR="008B7092" w:rsidRPr="00656E2F" w:rsidRDefault="0092773C" w:rsidP="008B7092">
      <w:pPr>
        <w:pStyle w:val="Heading2"/>
        <w:spacing w:line="360" w:lineRule="auto"/>
        <w:rPr>
          <w:rFonts w:asciiTheme="minorHAnsi" w:hAnsiTheme="minorHAnsi" w:cstheme="minorHAnsi"/>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9" w:name="_Toc99299973"/>
      <w:r>
        <w:rPr>
          <w:rFonts w:asciiTheme="minorHAnsi" w:hAnsiTheme="minorHAnsi" w:cstheme="minorHAnsi"/>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2.1 The impact </w:t>
      </w:r>
      <w:r w:rsidR="00437A5B">
        <w:rPr>
          <w:rFonts w:asciiTheme="minorHAnsi" w:hAnsiTheme="minorHAnsi" w:cstheme="minorHAnsi"/>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 management on my beliefs</w:t>
      </w:r>
      <w:bookmarkEnd w:id="9"/>
      <w:r w:rsidR="00437A5B">
        <w:rPr>
          <w:rFonts w:asciiTheme="minorHAnsi" w:hAnsiTheme="minorHAnsi" w:cstheme="minorHAnsi"/>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BE7E804" w14:textId="322E813A" w:rsidR="008B7BFB" w:rsidRDefault="008B7BFB" w:rsidP="00CB2942">
      <w:pPr>
        <w:spacing w:line="360" w:lineRule="auto"/>
        <w:rPr>
          <w:rFonts w:eastAsiaTheme="majorEastAsia"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957AAEC" w14:textId="44C0C6A5" w:rsidR="00CC1E29" w:rsidRPr="00656E2F" w:rsidRDefault="00F761CB" w:rsidP="00CB2942">
      <w:pPr>
        <w:spacing w:line="360" w:lineRule="auto"/>
        <w:rPr>
          <w:rFonts w:cstheme="minorHAnsi"/>
          <w:sz w:val="24"/>
          <w:szCs w:val="24"/>
        </w:rPr>
      </w:pPr>
      <w:r w:rsidRPr="00656E2F">
        <w:rPr>
          <w:rFonts w:cstheme="minorHAnsi"/>
          <w:sz w:val="24"/>
          <w:szCs w:val="24"/>
        </w:rPr>
        <w:t>The impact of using</w:t>
      </w:r>
      <w:r w:rsidR="000F3191" w:rsidRPr="00656E2F">
        <w:rPr>
          <w:rFonts w:cstheme="minorHAnsi"/>
          <w:sz w:val="24"/>
          <w:szCs w:val="24"/>
        </w:rPr>
        <w:t xml:space="preserve"> </w:t>
      </w:r>
      <w:r w:rsidR="00607CD6" w:rsidRPr="00656E2F">
        <w:rPr>
          <w:rFonts w:cstheme="minorHAnsi"/>
          <w:sz w:val="24"/>
          <w:szCs w:val="24"/>
        </w:rPr>
        <w:t>Mayo (</w:t>
      </w:r>
      <w:r w:rsidR="000F3191" w:rsidRPr="00656E2F">
        <w:rPr>
          <w:rFonts w:cstheme="minorHAnsi"/>
          <w:sz w:val="24"/>
          <w:szCs w:val="24"/>
        </w:rPr>
        <w:t>1950)</w:t>
      </w:r>
      <w:r w:rsidRPr="00656E2F">
        <w:rPr>
          <w:rFonts w:cstheme="minorHAnsi"/>
          <w:sz w:val="24"/>
          <w:szCs w:val="24"/>
        </w:rPr>
        <w:t xml:space="preserve"> theory</w:t>
      </w:r>
      <w:r w:rsidR="002351BF" w:rsidRPr="00656E2F">
        <w:rPr>
          <w:rFonts w:cstheme="minorHAnsi"/>
          <w:sz w:val="24"/>
          <w:szCs w:val="24"/>
        </w:rPr>
        <w:t xml:space="preserve"> in my </w:t>
      </w:r>
      <w:r w:rsidR="006C71B9" w:rsidRPr="00656E2F">
        <w:rPr>
          <w:rFonts w:cstheme="minorHAnsi"/>
          <w:sz w:val="24"/>
          <w:szCs w:val="24"/>
        </w:rPr>
        <w:t>workplace,</w:t>
      </w:r>
      <w:r w:rsidRPr="00656E2F">
        <w:rPr>
          <w:rFonts w:cstheme="minorHAnsi"/>
          <w:sz w:val="24"/>
          <w:szCs w:val="24"/>
        </w:rPr>
        <w:t xml:space="preserve"> emphasise</w:t>
      </w:r>
      <w:r w:rsidR="00620D6B" w:rsidRPr="00656E2F">
        <w:rPr>
          <w:rFonts w:cstheme="minorHAnsi"/>
          <w:sz w:val="24"/>
          <w:szCs w:val="24"/>
        </w:rPr>
        <w:t>s</w:t>
      </w:r>
      <w:r w:rsidR="00433D21" w:rsidRPr="00656E2F">
        <w:rPr>
          <w:rFonts w:cstheme="minorHAnsi"/>
          <w:sz w:val="24"/>
          <w:szCs w:val="24"/>
        </w:rPr>
        <w:t xml:space="preserve"> the importance </w:t>
      </w:r>
      <w:r w:rsidR="00923EA5" w:rsidRPr="00656E2F">
        <w:rPr>
          <w:rFonts w:cstheme="minorHAnsi"/>
          <w:sz w:val="24"/>
          <w:szCs w:val="24"/>
        </w:rPr>
        <w:t>of</w:t>
      </w:r>
      <w:r w:rsidRPr="00656E2F">
        <w:rPr>
          <w:rFonts w:cstheme="minorHAnsi"/>
          <w:sz w:val="24"/>
          <w:szCs w:val="24"/>
        </w:rPr>
        <w:t xml:space="preserve"> praise and teamwork as</w:t>
      </w:r>
      <w:r w:rsidR="00923EA5" w:rsidRPr="00656E2F">
        <w:rPr>
          <w:rFonts w:cstheme="minorHAnsi"/>
          <w:sz w:val="24"/>
          <w:szCs w:val="24"/>
        </w:rPr>
        <w:t xml:space="preserve"> being</w:t>
      </w:r>
      <w:r w:rsidRPr="00656E2F">
        <w:rPr>
          <w:rFonts w:cstheme="minorHAnsi"/>
          <w:sz w:val="24"/>
          <w:szCs w:val="24"/>
        </w:rPr>
        <w:t xml:space="preserve"> motivational </w:t>
      </w:r>
      <w:r w:rsidR="0038318C" w:rsidRPr="00656E2F">
        <w:rPr>
          <w:rFonts w:cstheme="minorHAnsi"/>
          <w:sz w:val="24"/>
          <w:szCs w:val="24"/>
        </w:rPr>
        <w:t>factors, the</w:t>
      </w:r>
      <w:r w:rsidR="00A92751" w:rsidRPr="00656E2F">
        <w:rPr>
          <w:rFonts w:cstheme="minorHAnsi"/>
          <w:sz w:val="24"/>
          <w:szCs w:val="24"/>
        </w:rPr>
        <w:t xml:space="preserve"> focus on managers taking more of an interest </w:t>
      </w:r>
      <w:r w:rsidR="0038318C" w:rsidRPr="00656E2F">
        <w:rPr>
          <w:rFonts w:cstheme="minorHAnsi"/>
          <w:sz w:val="24"/>
          <w:szCs w:val="24"/>
        </w:rPr>
        <w:t>in the</w:t>
      </w:r>
      <w:r w:rsidR="00A92751" w:rsidRPr="00656E2F">
        <w:rPr>
          <w:rFonts w:cstheme="minorHAnsi"/>
          <w:sz w:val="24"/>
          <w:szCs w:val="24"/>
        </w:rPr>
        <w:t xml:space="preserve"> </w:t>
      </w:r>
      <w:r w:rsidR="00C176BF" w:rsidRPr="00656E2F">
        <w:rPr>
          <w:rFonts w:cstheme="minorHAnsi"/>
          <w:sz w:val="24"/>
          <w:szCs w:val="24"/>
        </w:rPr>
        <w:t>employees,</w:t>
      </w:r>
      <w:r w:rsidR="0038318C" w:rsidRPr="00656E2F">
        <w:rPr>
          <w:rFonts w:cstheme="minorHAnsi"/>
          <w:sz w:val="24"/>
          <w:szCs w:val="24"/>
        </w:rPr>
        <w:t xml:space="preserve"> treating them as</w:t>
      </w:r>
      <w:r w:rsidR="00C176BF" w:rsidRPr="00656E2F">
        <w:rPr>
          <w:rFonts w:cstheme="minorHAnsi"/>
          <w:sz w:val="24"/>
          <w:szCs w:val="24"/>
        </w:rPr>
        <w:t xml:space="preserve"> having worthwhile opinions and realising that employees need the human interaction of other </w:t>
      </w:r>
      <w:r w:rsidR="00E74AFA" w:rsidRPr="00656E2F">
        <w:rPr>
          <w:rFonts w:cstheme="minorHAnsi"/>
          <w:sz w:val="24"/>
          <w:szCs w:val="24"/>
        </w:rPr>
        <w:t>employees.</w:t>
      </w:r>
      <w:r w:rsidR="0038318C" w:rsidRPr="00656E2F">
        <w:rPr>
          <w:rFonts w:cstheme="minorHAnsi"/>
          <w:sz w:val="24"/>
          <w:szCs w:val="24"/>
        </w:rPr>
        <w:t xml:space="preserve"> </w:t>
      </w:r>
      <w:r w:rsidR="00FB3E8B" w:rsidRPr="00656E2F">
        <w:rPr>
          <w:rFonts w:cstheme="minorHAnsi"/>
          <w:sz w:val="24"/>
          <w:szCs w:val="24"/>
        </w:rPr>
        <w:t>Mayo (</w:t>
      </w:r>
      <w:r w:rsidR="007B434B" w:rsidRPr="00656E2F">
        <w:rPr>
          <w:rFonts w:cstheme="minorHAnsi"/>
          <w:sz w:val="24"/>
          <w:szCs w:val="24"/>
        </w:rPr>
        <w:t>1950)</w:t>
      </w:r>
      <w:r w:rsidR="00EA795E" w:rsidRPr="00656E2F">
        <w:rPr>
          <w:rFonts w:cstheme="minorHAnsi"/>
          <w:sz w:val="24"/>
          <w:szCs w:val="24"/>
        </w:rPr>
        <w:t xml:space="preserve"> suggested that employees </w:t>
      </w:r>
      <w:proofErr w:type="gramStart"/>
      <w:r w:rsidR="00EA795E" w:rsidRPr="00656E2F">
        <w:rPr>
          <w:rFonts w:cstheme="minorHAnsi"/>
          <w:sz w:val="24"/>
          <w:szCs w:val="24"/>
        </w:rPr>
        <w:t>are motivated</w:t>
      </w:r>
      <w:proofErr w:type="gramEnd"/>
      <w:r w:rsidR="00EA795E" w:rsidRPr="00656E2F">
        <w:rPr>
          <w:rFonts w:cstheme="minorHAnsi"/>
          <w:sz w:val="24"/>
          <w:szCs w:val="24"/>
        </w:rPr>
        <w:t xml:space="preserve"> far more by relational factors</w:t>
      </w:r>
      <w:r w:rsidR="00331E2A" w:rsidRPr="00656E2F">
        <w:rPr>
          <w:rFonts w:cstheme="minorHAnsi"/>
          <w:sz w:val="24"/>
          <w:szCs w:val="24"/>
        </w:rPr>
        <w:t xml:space="preserve"> such as camaraderie and being </w:t>
      </w:r>
      <w:r w:rsidR="00331E2A" w:rsidRPr="00656E2F">
        <w:rPr>
          <w:rFonts w:cstheme="minorHAnsi"/>
          <w:sz w:val="24"/>
          <w:szCs w:val="24"/>
        </w:rPr>
        <w:lastRenderedPageBreak/>
        <w:t>treated as equa</w:t>
      </w:r>
      <w:r w:rsidR="0095316C" w:rsidRPr="00656E2F">
        <w:rPr>
          <w:rFonts w:cstheme="minorHAnsi"/>
          <w:sz w:val="24"/>
          <w:szCs w:val="24"/>
        </w:rPr>
        <w:t>l,</w:t>
      </w:r>
      <w:r w:rsidR="00F114F3" w:rsidRPr="00656E2F">
        <w:rPr>
          <w:rFonts w:cstheme="minorHAnsi"/>
          <w:sz w:val="24"/>
          <w:szCs w:val="24"/>
        </w:rPr>
        <w:t xml:space="preserve"> </w:t>
      </w:r>
      <w:r w:rsidR="005001C8" w:rsidRPr="00656E2F">
        <w:rPr>
          <w:rFonts w:cstheme="minorHAnsi"/>
          <w:sz w:val="24"/>
          <w:szCs w:val="24"/>
        </w:rPr>
        <w:t xml:space="preserve">whilst </w:t>
      </w:r>
      <w:r w:rsidR="00E259A9" w:rsidRPr="00656E2F">
        <w:rPr>
          <w:rFonts w:cstheme="minorHAnsi"/>
          <w:sz w:val="24"/>
          <w:szCs w:val="24"/>
        </w:rPr>
        <w:t xml:space="preserve">also </w:t>
      </w:r>
      <w:r w:rsidR="00F114F3" w:rsidRPr="00656E2F">
        <w:rPr>
          <w:rFonts w:cstheme="minorHAnsi"/>
          <w:sz w:val="24"/>
          <w:szCs w:val="24"/>
        </w:rPr>
        <w:t>promot</w:t>
      </w:r>
      <w:r w:rsidR="00E259A9" w:rsidRPr="00656E2F">
        <w:rPr>
          <w:rFonts w:cstheme="minorHAnsi"/>
          <w:sz w:val="24"/>
          <w:szCs w:val="24"/>
        </w:rPr>
        <w:t>ing</w:t>
      </w:r>
      <w:r w:rsidR="00F114F3" w:rsidRPr="00656E2F">
        <w:rPr>
          <w:rFonts w:cstheme="minorHAnsi"/>
          <w:sz w:val="24"/>
          <w:szCs w:val="24"/>
        </w:rPr>
        <w:t xml:space="preserve"> the hypothesis that workers </w:t>
      </w:r>
      <w:r w:rsidR="008D15D9" w:rsidRPr="00656E2F">
        <w:rPr>
          <w:rFonts w:cstheme="minorHAnsi"/>
          <w:sz w:val="24"/>
          <w:szCs w:val="24"/>
        </w:rPr>
        <w:t xml:space="preserve">are motivated by social and relational </w:t>
      </w:r>
      <w:r w:rsidR="00827161" w:rsidRPr="00656E2F">
        <w:rPr>
          <w:rFonts w:cstheme="minorHAnsi"/>
          <w:sz w:val="24"/>
          <w:szCs w:val="24"/>
        </w:rPr>
        <w:t>forces</w:t>
      </w:r>
      <w:r w:rsidR="008D15D9" w:rsidRPr="00656E2F">
        <w:rPr>
          <w:rFonts w:cstheme="minorHAnsi"/>
          <w:sz w:val="24"/>
          <w:szCs w:val="24"/>
        </w:rPr>
        <w:t xml:space="preserve"> than financial or environmental </w:t>
      </w:r>
      <w:r w:rsidR="00E57759" w:rsidRPr="00656E2F">
        <w:rPr>
          <w:rFonts w:cstheme="minorHAnsi"/>
          <w:sz w:val="24"/>
          <w:szCs w:val="24"/>
        </w:rPr>
        <w:t>changes.</w:t>
      </w:r>
      <w:r w:rsidR="00FB3E8B" w:rsidRPr="00656E2F">
        <w:rPr>
          <w:rFonts w:cstheme="minorHAnsi"/>
          <w:sz w:val="24"/>
          <w:szCs w:val="24"/>
        </w:rPr>
        <w:t xml:space="preserve"> </w:t>
      </w:r>
      <w:r w:rsidR="00475439" w:rsidRPr="00656E2F">
        <w:rPr>
          <w:rFonts w:cstheme="minorHAnsi"/>
          <w:sz w:val="24"/>
          <w:szCs w:val="24"/>
        </w:rPr>
        <w:t xml:space="preserve">his view that informal </w:t>
      </w:r>
      <w:r w:rsidR="006D24BE" w:rsidRPr="00656E2F">
        <w:rPr>
          <w:rFonts w:cstheme="minorHAnsi"/>
          <w:sz w:val="24"/>
          <w:szCs w:val="24"/>
        </w:rPr>
        <w:t xml:space="preserve">relationships help to </w:t>
      </w:r>
      <w:r w:rsidR="00861858" w:rsidRPr="00656E2F">
        <w:rPr>
          <w:rFonts w:cstheme="minorHAnsi"/>
          <w:sz w:val="24"/>
          <w:szCs w:val="24"/>
        </w:rPr>
        <w:t xml:space="preserve">bind relationships and promote </w:t>
      </w:r>
      <w:r w:rsidR="00A33411" w:rsidRPr="00656E2F">
        <w:rPr>
          <w:rFonts w:cstheme="minorHAnsi"/>
          <w:sz w:val="24"/>
          <w:szCs w:val="24"/>
        </w:rPr>
        <w:t xml:space="preserve">team working as they </w:t>
      </w:r>
      <w:proofErr w:type="gramStart"/>
      <w:r w:rsidR="00A33411" w:rsidRPr="00656E2F">
        <w:rPr>
          <w:rFonts w:cstheme="minorHAnsi"/>
          <w:sz w:val="24"/>
          <w:szCs w:val="24"/>
        </w:rPr>
        <w:t>are able to</w:t>
      </w:r>
      <w:proofErr w:type="gramEnd"/>
      <w:r w:rsidR="00A33411" w:rsidRPr="00656E2F">
        <w:rPr>
          <w:rFonts w:cstheme="minorHAnsi"/>
          <w:sz w:val="24"/>
          <w:szCs w:val="24"/>
        </w:rPr>
        <w:t xml:space="preserve"> seek guidance from one </w:t>
      </w:r>
      <w:r w:rsidR="00681B08" w:rsidRPr="00656E2F">
        <w:rPr>
          <w:rFonts w:cstheme="minorHAnsi"/>
          <w:sz w:val="24"/>
          <w:szCs w:val="24"/>
        </w:rPr>
        <w:t xml:space="preserve">another. </w:t>
      </w:r>
      <w:r w:rsidR="00AA716A" w:rsidRPr="00656E2F">
        <w:rPr>
          <w:rFonts w:cstheme="minorHAnsi"/>
          <w:sz w:val="24"/>
          <w:szCs w:val="24"/>
        </w:rPr>
        <w:t>(Mayo</w:t>
      </w:r>
      <w:r w:rsidR="00060485" w:rsidRPr="00656E2F">
        <w:rPr>
          <w:rFonts w:cstheme="minorHAnsi"/>
          <w:sz w:val="24"/>
          <w:szCs w:val="24"/>
        </w:rPr>
        <w:t>,1950</w:t>
      </w:r>
      <w:r w:rsidR="00A42F8E" w:rsidRPr="00656E2F">
        <w:rPr>
          <w:rFonts w:cstheme="minorHAnsi"/>
          <w:sz w:val="24"/>
          <w:szCs w:val="24"/>
        </w:rPr>
        <w:t>)</w:t>
      </w:r>
    </w:p>
    <w:p w14:paraId="3FDD7FFE" w14:textId="61E7B1D4" w:rsidR="000F3191" w:rsidRPr="00656E2F" w:rsidRDefault="00956E0C" w:rsidP="00CB2942">
      <w:pPr>
        <w:spacing w:line="360" w:lineRule="auto"/>
        <w:rPr>
          <w:rFonts w:cstheme="minorHAnsi"/>
          <w:sz w:val="24"/>
          <w:szCs w:val="24"/>
        </w:rPr>
      </w:pPr>
      <w:r w:rsidRPr="00656E2F">
        <w:rPr>
          <w:rFonts w:cstheme="minorHAnsi"/>
          <w:sz w:val="24"/>
          <w:szCs w:val="24"/>
        </w:rPr>
        <w:t>My workplace</w:t>
      </w:r>
      <w:r w:rsidR="00582807" w:rsidRPr="00656E2F">
        <w:rPr>
          <w:rFonts w:cstheme="minorHAnsi"/>
          <w:sz w:val="24"/>
          <w:szCs w:val="24"/>
        </w:rPr>
        <w:t xml:space="preserve"> </w:t>
      </w:r>
      <w:proofErr w:type="gramStart"/>
      <w:r w:rsidR="008349A1" w:rsidRPr="00656E2F">
        <w:rPr>
          <w:rFonts w:cstheme="minorHAnsi"/>
          <w:sz w:val="24"/>
          <w:szCs w:val="24"/>
        </w:rPr>
        <w:t>is</w:t>
      </w:r>
      <w:r w:rsidR="00772CD7" w:rsidRPr="00656E2F">
        <w:rPr>
          <w:rFonts w:cstheme="minorHAnsi"/>
          <w:sz w:val="24"/>
          <w:szCs w:val="24"/>
        </w:rPr>
        <w:t xml:space="preserve"> classed</w:t>
      </w:r>
      <w:proofErr w:type="gramEnd"/>
      <w:r w:rsidR="00772CD7" w:rsidRPr="00656E2F">
        <w:rPr>
          <w:rFonts w:cstheme="minorHAnsi"/>
          <w:sz w:val="24"/>
          <w:szCs w:val="24"/>
        </w:rPr>
        <w:t xml:space="preserve"> as</w:t>
      </w:r>
      <w:r w:rsidR="008349A1" w:rsidRPr="00656E2F">
        <w:rPr>
          <w:rFonts w:cstheme="minorHAnsi"/>
          <w:sz w:val="24"/>
          <w:szCs w:val="24"/>
        </w:rPr>
        <w:t xml:space="preserve"> a serious of social systems</w:t>
      </w:r>
      <w:r w:rsidR="000F3191" w:rsidRPr="00656E2F">
        <w:rPr>
          <w:rFonts w:cstheme="minorHAnsi"/>
          <w:sz w:val="24"/>
          <w:szCs w:val="24"/>
        </w:rPr>
        <w:t xml:space="preserve"> with a range of diverse ethnic and social </w:t>
      </w:r>
      <w:r w:rsidRPr="00656E2F">
        <w:rPr>
          <w:rFonts w:cstheme="minorHAnsi"/>
          <w:sz w:val="24"/>
          <w:szCs w:val="24"/>
        </w:rPr>
        <w:t>class,</w:t>
      </w:r>
      <w:r w:rsidR="003A6DDE" w:rsidRPr="00656E2F">
        <w:rPr>
          <w:rFonts w:cstheme="minorHAnsi"/>
          <w:sz w:val="24"/>
          <w:szCs w:val="24"/>
        </w:rPr>
        <w:t xml:space="preserve"> relationships</w:t>
      </w:r>
      <w:r w:rsidR="000F3191" w:rsidRPr="00656E2F">
        <w:rPr>
          <w:rFonts w:cstheme="minorHAnsi"/>
          <w:sz w:val="24"/>
          <w:szCs w:val="24"/>
        </w:rPr>
        <w:t xml:space="preserve"> </w:t>
      </w:r>
      <w:r w:rsidR="00571F9B" w:rsidRPr="00656E2F">
        <w:rPr>
          <w:rFonts w:cstheme="minorHAnsi"/>
          <w:sz w:val="24"/>
          <w:szCs w:val="24"/>
        </w:rPr>
        <w:t>and friendships</w:t>
      </w:r>
      <w:r w:rsidR="000F3191" w:rsidRPr="00656E2F">
        <w:rPr>
          <w:rFonts w:cstheme="minorHAnsi"/>
          <w:sz w:val="24"/>
          <w:szCs w:val="24"/>
        </w:rPr>
        <w:t xml:space="preserve"> are</w:t>
      </w:r>
      <w:r w:rsidR="00EC590B" w:rsidRPr="00656E2F">
        <w:rPr>
          <w:rFonts w:cstheme="minorHAnsi"/>
          <w:sz w:val="24"/>
          <w:szCs w:val="24"/>
        </w:rPr>
        <w:t xml:space="preserve"> </w:t>
      </w:r>
      <w:r w:rsidR="00B9692A" w:rsidRPr="00656E2F">
        <w:rPr>
          <w:rFonts w:cstheme="minorHAnsi"/>
          <w:sz w:val="24"/>
          <w:szCs w:val="24"/>
        </w:rPr>
        <w:t>strengthened</w:t>
      </w:r>
      <w:r w:rsidR="000F3191" w:rsidRPr="00656E2F">
        <w:rPr>
          <w:rFonts w:cstheme="minorHAnsi"/>
          <w:sz w:val="24"/>
          <w:szCs w:val="24"/>
        </w:rPr>
        <w:t xml:space="preserve"> </w:t>
      </w:r>
      <w:r w:rsidR="00090D09" w:rsidRPr="00656E2F">
        <w:rPr>
          <w:rFonts w:cstheme="minorHAnsi"/>
          <w:sz w:val="24"/>
          <w:szCs w:val="24"/>
        </w:rPr>
        <w:t>and cliques become formed</w:t>
      </w:r>
      <w:r w:rsidR="000F3191" w:rsidRPr="00656E2F">
        <w:rPr>
          <w:rFonts w:cstheme="minorHAnsi"/>
          <w:sz w:val="24"/>
          <w:szCs w:val="24"/>
        </w:rPr>
        <w:t>.</w:t>
      </w:r>
      <w:r w:rsidR="00090D09" w:rsidRPr="00656E2F">
        <w:rPr>
          <w:rFonts w:cstheme="minorHAnsi"/>
          <w:sz w:val="24"/>
          <w:szCs w:val="24"/>
        </w:rPr>
        <w:t xml:space="preserve"> T</w:t>
      </w:r>
      <w:r w:rsidR="003A6DDE" w:rsidRPr="00656E2F">
        <w:rPr>
          <w:rFonts w:cstheme="minorHAnsi"/>
          <w:sz w:val="24"/>
          <w:szCs w:val="24"/>
        </w:rPr>
        <w:t xml:space="preserve">hese impromptu interactions with colleagues </w:t>
      </w:r>
      <w:r w:rsidRPr="00656E2F">
        <w:rPr>
          <w:rFonts w:cstheme="minorHAnsi"/>
          <w:sz w:val="24"/>
          <w:szCs w:val="24"/>
        </w:rPr>
        <w:t>add</w:t>
      </w:r>
      <w:r w:rsidR="003A6DDE" w:rsidRPr="00656E2F">
        <w:rPr>
          <w:rFonts w:cstheme="minorHAnsi"/>
          <w:sz w:val="24"/>
          <w:szCs w:val="24"/>
        </w:rPr>
        <w:t xml:space="preserve"> value and </w:t>
      </w:r>
      <w:r w:rsidRPr="00656E2F">
        <w:rPr>
          <w:rFonts w:cstheme="minorHAnsi"/>
          <w:sz w:val="24"/>
          <w:szCs w:val="24"/>
        </w:rPr>
        <w:t>trust. Tuckman</w:t>
      </w:r>
      <w:r w:rsidR="003A6DDE" w:rsidRPr="00656E2F">
        <w:rPr>
          <w:rFonts w:cstheme="minorHAnsi"/>
          <w:sz w:val="24"/>
          <w:szCs w:val="24"/>
        </w:rPr>
        <w:t xml:space="preserve"> (</w:t>
      </w:r>
      <w:r w:rsidR="00D5235C" w:rsidRPr="00656E2F">
        <w:rPr>
          <w:rFonts w:cstheme="minorHAnsi"/>
          <w:sz w:val="24"/>
          <w:szCs w:val="24"/>
        </w:rPr>
        <w:t>1965</w:t>
      </w:r>
      <w:r w:rsidR="003A6DDE" w:rsidRPr="00656E2F">
        <w:rPr>
          <w:rFonts w:cstheme="minorHAnsi"/>
          <w:sz w:val="24"/>
          <w:szCs w:val="24"/>
        </w:rPr>
        <w:t xml:space="preserve">) suggested trust      </w:t>
      </w:r>
      <w:r w:rsidR="000F3191" w:rsidRPr="00656E2F">
        <w:rPr>
          <w:rFonts w:cstheme="minorHAnsi"/>
          <w:sz w:val="24"/>
          <w:szCs w:val="24"/>
        </w:rPr>
        <w:t xml:space="preserve">  can be an advantage for management </w:t>
      </w:r>
      <w:r w:rsidR="003A6DDE" w:rsidRPr="00656E2F">
        <w:rPr>
          <w:rFonts w:cstheme="minorHAnsi"/>
          <w:sz w:val="24"/>
          <w:szCs w:val="24"/>
        </w:rPr>
        <w:t xml:space="preserve">as makes for a more motivated and productive </w:t>
      </w:r>
      <w:r w:rsidRPr="00656E2F">
        <w:rPr>
          <w:rFonts w:cstheme="minorHAnsi"/>
          <w:sz w:val="24"/>
          <w:szCs w:val="24"/>
        </w:rPr>
        <w:t>worker,</w:t>
      </w:r>
      <w:r w:rsidR="003A6DDE" w:rsidRPr="00656E2F">
        <w:rPr>
          <w:rFonts w:cstheme="minorHAnsi"/>
          <w:sz w:val="24"/>
          <w:szCs w:val="24"/>
        </w:rPr>
        <w:t xml:space="preserve"> </w:t>
      </w:r>
      <w:r w:rsidR="008D1569" w:rsidRPr="00656E2F">
        <w:rPr>
          <w:rFonts w:cstheme="minorHAnsi"/>
          <w:sz w:val="24"/>
          <w:szCs w:val="24"/>
        </w:rPr>
        <w:t>good</w:t>
      </w:r>
      <w:r w:rsidR="003A6DDE" w:rsidRPr="00656E2F">
        <w:rPr>
          <w:rFonts w:cstheme="minorHAnsi"/>
          <w:sz w:val="24"/>
          <w:szCs w:val="24"/>
        </w:rPr>
        <w:t xml:space="preserve"> working relationships make your work more enjoyable while giving the manager an opportunity to focus on </w:t>
      </w:r>
      <w:r w:rsidR="00571F9B" w:rsidRPr="00656E2F">
        <w:rPr>
          <w:rFonts w:cstheme="minorHAnsi"/>
          <w:sz w:val="24"/>
          <w:szCs w:val="24"/>
        </w:rPr>
        <w:t>the development</w:t>
      </w:r>
      <w:r w:rsidR="003A6DDE" w:rsidRPr="00656E2F">
        <w:rPr>
          <w:rFonts w:cstheme="minorHAnsi"/>
          <w:sz w:val="24"/>
          <w:szCs w:val="24"/>
        </w:rPr>
        <w:t xml:space="preserve"> of </w:t>
      </w:r>
      <w:r w:rsidR="00D44F82" w:rsidRPr="00656E2F">
        <w:rPr>
          <w:rFonts w:cstheme="minorHAnsi"/>
          <w:sz w:val="24"/>
          <w:szCs w:val="24"/>
        </w:rPr>
        <w:t>employees and</w:t>
      </w:r>
      <w:r w:rsidR="003A6DDE" w:rsidRPr="00656E2F">
        <w:rPr>
          <w:rFonts w:cstheme="minorHAnsi"/>
          <w:sz w:val="24"/>
          <w:szCs w:val="24"/>
        </w:rPr>
        <w:t xml:space="preserve"> be able to influence others to achieve the </w:t>
      </w:r>
      <w:r w:rsidRPr="00656E2F">
        <w:rPr>
          <w:rFonts w:cstheme="minorHAnsi"/>
          <w:sz w:val="24"/>
          <w:szCs w:val="24"/>
        </w:rPr>
        <w:t>common</w:t>
      </w:r>
      <w:r w:rsidR="003A6DDE" w:rsidRPr="00656E2F">
        <w:rPr>
          <w:rFonts w:cstheme="minorHAnsi"/>
          <w:sz w:val="24"/>
          <w:szCs w:val="24"/>
        </w:rPr>
        <w:t xml:space="preserve"> </w:t>
      </w:r>
      <w:r w:rsidR="00784FBA" w:rsidRPr="00656E2F">
        <w:rPr>
          <w:rFonts w:cstheme="minorHAnsi"/>
          <w:sz w:val="24"/>
          <w:szCs w:val="24"/>
        </w:rPr>
        <w:t>goal. (</w:t>
      </w:r>
      <w:r w:rsidRPr="00656E2F">
        <w:rPr>
          <w:rFonts w:cstheme="minorHAnsi"/>
          <w:sz w:val="24"/>
          <w:szCs w:val="24"/>
        </w:rPr>
        <w:t>Tuckman,</w:t>
      </w:r>
      <w:r w:rsidR="008D1569" w:rsidRPr="00656E2F">
        <w:rPr>
          <w:rFonts w:cstheme="minorHAnsi"/>
          <w:sz w:val="24"/>
          <w:szCs w:val="24"/>
        </w:rPr>
        <w:t>1965)</w:t>
      </w:r>
    </w:p>
    <w:p w14:paraId="1115C4E9" w14:textId="2A8D29F9" w:rsidR="00101E0D" w:rsidRPr="00656E2F" w:rsidRDefault="003A6DDE" w:rsidP="00101E0D">
      <w:pPr>
        <w:spacing w:line="360" w:lineRule="auto"/>
        <w:rPr>
          <w:rFonts w:cstheme="minorHAnsi"/>
          <w:sz w:val="24"/>
          <w:szCs w:val="24"/>
        </w:rPr>
      </w:pPr>
      <w:r w:rsidRPr="00656E2F">
        <w:rPr>
          <w:rFonts w:cstheme="minorHAnsi"/>
          <w:sz w:val="24"/>
          <w:szCs w:val="24"/>
        </w:rPr>
        <w:t xml:space="preserve">It is for these reasons that positive work relationships are integral to employee </w:t>
      </w:r>
      <w:r w:rsidR="00956E0C" w:rsidRPr="00656E2F">
        <w:rPr>
          <w:rFonts w:cstheme="minorHAnsi"/>
          <w:sz w:val="24"/>
          <w:szCs w:val="24"/>
        </w:rPr>
        <w:t>wellbeing.</w:t>
      </w:r>
      <w:r w:rsidRPr="00656E2F">
        <w:rPr>
          <w:rFonts w:cstheme="minorHAnsi"/>
          <w:sz w:val="24"/>
          <w:szCs w:val="24"/>
        </w:rPr>
        <w:t xml:space="preserve"> whilst my workplace can become busy and stressful at times with high demand of not only your time but your patience but by being kind to yourself and others</w:t>
      </w:r>
      <w:r w:rsidR="00571F9B" w:rsidRPr="00656E2F">
        <w:rPr>
          <w:rFonts w:cstheme="minorHAnsi"/>
          <w:sz w:val="24"/>
          <w:szCs w:val="24"/>
        </w:rPr>
        <w:t>,</w:t>
      </w:r>
      <w:r w:rsidR="00956E0C" w:rsidRPr="00656E2F">
        <w:rPr>
          <w:rFonts w:cstheme="minorHAnsi"/>
          <w:sz w:val="24"/>
          <w:szCs w:val="24"/>
        </w:rPr>
        <w:t xml:space="preserve"> </w:t>
      </w:r>
      <w:r w:rsidRPr="00656E2F">
        <w:rPr>
          <w:rFonts w:cstheme="minorHAnsi"/>
          <w:sz w:val="24"/>
          <w:szCs w:val="24"/>
        </w:rPr>
        <w:t xml:space="preserve">positive relationships can provide compassion and </w:t>
      </w:r>
      <w:r w:rsidR="00956E0C" w:rsidRPr="00656E2F">
        <w:rPr>
          <w:rFonts w:cstheme="minorHAnsi"/>
          <w:sz w:val="24"/>
          <w:szCs w:val="24"/>
        </w:rPr>
        <w:t>support.</w:t>
      </w:r>
      <w:r w:rsidRPr="00656E2F">
        <w:rPr>
          <w:rFonts w:cstheme="minorHAnsi"/>
          <w:sz w:val="24"/>
          <w:szCs w:val="24"/>
        </w:rPr>
        <w:t xml:space="preserve"> </w:t>
      </w:r>
      <w:r w:rsidR="00FF2725" w:rsidRPr="00656E2F">
        <w:rPr>
          <w:rFonts w:cstheme="minorHAnsi"/>
          <w:sz w:val="24"/>
          <w:szCs w:val="24"/>
        </w:rPr>
        <w:t>Seligman (</w:t>
      </w:r>
      <w:r w:rsidR="00AA716A" w:rsidRPr="00656E2F">
        <w:rPr>
          <w:rFonts w:cstheme="minorHAnsi"/>
          <w:sz w:val="24"/>
          <w:szCs w:val="24"/>
        </w:rPr>
        <w:t>2011) suggests</w:t>
      </w:r>
      <w:r w:rsidR="00FF2725" w:rsidRPr="00656E2F">
        <w:rPr>
          <w:rFonts w:cstheme="minorHAnsi"/>
          <w:sz w:val="24"/>
          <w:szCs w:val="24"/>
        </w:rPr>
        <w:t xml:space="preserve"> that </w:t>
      </w:r>
      <w:r w:rsidR="004A2DF4" w:rsidRPr="00656E2F">
        <w:rPr>
          <w:rFonts w:cstheme="minorHAnsi"/>
          <w:sz w:val="24"/>
          <w:szCs w:val="24"/>
        </w:rPr>
        <w:t>whil</w:t>
      </w:r>
      <w:r w:rsidRPr="00656E2F">
        <w:rPr>
          <w:rFonts w:cstheme="minorHAnsi"/>
          <w:sz w:val="24"/>
          <w:szCs w:val="24"/>
        </w:rPr>
        <w:t>st</w:t>
      </w:r>
      <w:r w:rsidR="004A2DF4" w:rsidRPr="00656E2F">
        <w:rPr>
          <w:rFonts w:cstheme="minorHAnsi"/>
          <w:sz w:val="24"/>
          <w:szCs w:val="24"/>
        </w:rPr>
        <w:t xml:space="preserve"> </w:t>
      </w:r>
      <w:r w:rsidR="00B9692A" w:rsidRPr="00656E2F">
        <w:rPr>
          <w:rFonts w:cstheme="minorHAnsi"/>
          <w:sz w:val="24"/>
          <w:szCs w:val="24"/>
        </w:rPr>
        <w:t>misunderstandings</w:t>
      </w:r>
      <w:r w:rsidR="005F22FA" w:rsidRPr="00656E2F">
        <w:rPr>
          <w:rFonts w:cstheme="minorHAnsi"/>
          <w:sz w:val="24"/>
          <w:szCs w:val="24"/>
        </w:rPr>
        <w:t xml:space="preserve"> </w:t>
      </w:r>
      <w:r w:rsidR="00DF22DE" w:rsidRPr="00656E2F">
        <w:rPr>
          <w:rFonts w:cstheme="minorHAnsi"/>
          <w:sz w:val="24"/>
          <w:szCs w:val="24"/>
        </w:rPr>
        <w:t xml:space="preserve">and conflicts and opposing ideas </w:t>
      </w:r>
      <w:r w:rsidR="005F22FA" w:rsidRPr="00656E2F">
        <w:rPr>
          <w:rFonts w:cstheme="minorHAnsi"/>
          <w:sz w:val="24"/>
          <w:szCs w:val="24"/>
        </w:rPr>
        <w:t xml:space="preserve">might </w:t>
      </w:r>
      <w:r w:rsidR="00F709AC" w:rsidRPr="00656E2F">
        <w:rPr>
          <w:rFonts w:cstheme="minorHAnsi"/>
          <w:sz w:val="24"/>
          <w:szCs w:val="24"/>
        </w:rPr>
        <w:t>occur</w:t>
      </w:r>
      <w:r w:rsidRPr="00656E2F">
        <w:rPr>
          <w:rFonts w:cstheme="minorHAnsi"/>
          <w:sz w:val="24"/>
          <w:szCs w:val="24"/>
        </w:rPr>
        <w:t xml:space="preserve"> in the workplace,</w:t>
      </w:r>
      <w:r w:rsidR="00154B8D" w:rsidRPr="00656E2F">
        <w:rPr>
          <w:rFonts w:cstheme="minorHAnsi"/>
          <w:sz w:val="24"/>
          <w:szCs w:val="24"/>
        </w:rPr>
        <w:t xml:space="preserve"> it is the</w:t>
      </w:r>
      <w:r w:rsidR="00A71A93" w:rsidRPr="00656E2F">
        <w:rPr>
          <w:rFonts w:cstheme="minorHAnsi"/>
          <w:sz w:val="24"/>
          <w:szCs w:val="24"/>
        </w:rPr>
        <w:t xml:space="preserve"> managers responsibility </w:t>
      </w:r>
      <w:r w:rsidR="00C67B17" w:rsidRPr="00656E2F">
        <w:rPr>
          <w:rFonts w:cstheme="minorHAnsi"/>
          <w:sz w:val="24"/>
          <w:szCs w:val="24"/>
        </w:rPr>
        <w:t xml:space="preserve">to maintain an equilibrium of </w:t>
      </w:r>
      <w:r w:rsidR="00B9692A" w:rsidRPr="00656E2F">
        <w:rPr>
          <w:rFonts w:cstheme="minorHAnsi"/>
          <w:sz w:val="24"/>
          <w:szCs w:val="24"/>
        </w:rPr>
        <w:t xml:space="preserve">logic and </w:t>
      </w:r>
      <w:r w:rsidR="00F709AC" w:rsidRPr="00656E2F">
        <w:rPr>
          <w:rFonts w:cstheme="minorHAnsi"/>
          <w:sz w:val="24"/>
          <w:szCs w:val="24"/>
        </w:rPr>
        <w:t>facts, while</w:t>
      </w:r>
      <w:r w:rsidR="00951A60" w:rsidRPr="00656E2F">
        <w:rPr>
          <w:rFonts w:cstheme="minorHAnsi"/>
          <w:sz w:val="24"/>
          <w:szCs w:val="24"/>
        </w:rPr>
        <w:t xml:space="preserve"> </w:t>
      </w:r>
      <w:r w:rsidR="00624223" w:rsidRPr="00656E2F">
        <w:rPr>
          <w:rFonts w:cstheme="minorHAnsi"/>
          <w:sz w:val="24"/>
          <w:szCs w:val="24"/>
        </w:rPr>
        <w:t xml:space="preserve">being respectful </w:t>
      </w:r>
      <w:r w:rsidR="00823574" w:rsidRPr="00656E2F">
        <w:rPr>
          <w:rFonts w:cstheme="minorHAnsi"/>
          <w:sz w:val="24"/>
          <w:szCs w:val="24"/>
        </w:rPr>
        <w:t xml:space="preserve">that people </w:t>
      </w:r>
      <w:proofErr w:type="gramStart"/>
      <w:r w:rsidR="00823574" w:rsidRPr="00656E2F">
        <w:rPr>
          <w:rFonts w:cstheme="minorHAnsi"/>
          <w:sz w:val="24"/>
          <w:szCs w:val="24"/>
        </w:rPr>
        <w:t>are guided</w:t>
      </w:r>
      <w:proofErr w:type="gramEnd"/>
      <w:r w:rsidR="00823574" w:rsidRPr="00656E2F">
        <w:rPr>
          <w:rFonts w:cstheme="minorHAnsi"/>
          <w:sz w:val="24"/>
          <w:szCs w:val="24"/>
        </w:rPr>
        <w:t xml:space="preserve"> by beliefs and </w:t>
      </w:r>
      <w:r w:rsidR="00007AAA" w:rsidRPr="00656E2F">
        <w:rPr>
          <w:rFonts w:cstheme="minorHAnsi"/>
          <w:sz w:val="24"/>
          <w:szCs w:val="24"/>
        </w:rPr>
        <w:t xml:space="preserve">feelings. </w:t>
      </w:r>
      <w:r w:rsidR="001526D8" w:rsidRPr="00656E2F">
        <w:rPr>
          <w:rFonts w:cstheme="minorHAnsi"/>
          <w:sz w:val="24"/>
          <w:szCs w:val="24"/>
        </w:rPr>
        <w:t>Selig</w:t>
      </w:r>
      <w:r w:rsidR="00313693" w:rsidRPr="00656E2F">
        <w:rPr>
          <w:rFonts w:cstheme="minorHAnsi"/>
          <w:sz w:val="24"/>
          <w:szCs w:val="24"/>
        </w:rPr>
        <w:t>man,</w:t>
      </w:r>
      <w:r w:rsidR="00AA716A" w:rsidRPr="00656E2F">
        <w:rPr>
          <w:rFonts w:cstheme="minorHAnsi"/>
          <w:sz w:val="24"/>
          <w:szCs w:val="24"/>
        </w:rPr>
        <w:t>2011)</w:t>
      </w:r>
      <w:r w:rsidR="00101E0D" w:rsidRPr="00656E2F">
        <w:rPr>
          <w:rFonts w:cstheme="minorHAnsi"/>
          <w:sz w:val="24"/>
          <w:szCs w:val="24"/>
        </w:rPr>
        <w:t xml:space="preserve"> </w:t>
      </w:r>
    </w:p>
    <w:p w14:paraId="643FC13D" w14:textId="2842FD44" w:rsidR="00101E0D" w:rsidRPr="00656E2F" w:rsidRDefault="00101E0D" w:rsidP="00CB2942">
      <w:pPr>
        <w:spacing w:line="360" w:lineRule="auto"/>
        <w:rPr>
          <w:rFonts w:cstheme="minorHAnsi"/>
          <w:sz w:val="24"/>
          <w:szCs w:val="24"/>
        </w:rPr>
      </w:pPr>
      <w:r w:rsidRPr="00656E2F">
        <w:rPr>
          <w:rFonts w:cstheme="minorHAnsi"/>
          <w:sz w:val="24"/>
          <w:szCs w:val="24"/>
        </w:rPr>
        <w:t xml:space="preserve">By ignoring the fundamentals of Mayo (1950), it can be detrimental to the workplace as employees are receiving poor communication, inadequate training opportunities which not only cause to demotivate, but an increased workload can raise stress levels and wellbeing. </w:t>
      </w:r>
    </w:p>
    <w:p w14:paraId="2E97D745" w14:textId="4DBDDAE9" w:rsidR="005C4BB2" w:rsidRPr="00656E2F" w:rsidRDefault="003A6DDE" w:rsidP="00CB2942">
      <w:pPr>
        <w:spacing w:line="360" w:lineRule="auto"/>
        <w:rPr>
          <w:rFonts w:cstheme="minorHAnsi"/>
          <w:sz w:val="24"/>
          <w:szCs w:val="24"/>
        </w:rPr>
      </w:pPr>
      <w:r w:rsidRPr="00656E2F">
        <w:rPr>
          <w:rFonts w:cstheme="minorHAnsi"/>
          <w:sz w:val="24"/>
          <w:szCs w:val="24"/>
        </w:rPr>
        <w:t xml:space="preserve">According to a study conducted by </w:t>
      </w:r>
      <w:r w:rsidR="00007AAA" w:rsidRPr="00656E2F">
        <w:rPr>
          <w:rFonts w:cstheme="minorHAnsi"/>
          <w:sz w:val="24"/>
          <w:szCs w:val="24"/>
        </w:rPr>
        <w:t>Gallup,</w:t>
      </w:r>
      <w:r w:rsidRPr="00656E2F">
        <w:rPr>
          <w:rFonts w:cstheme="minorHAnsi"/>
          <w:sz w:val="24"/>
          <w:szCs w:val="24"/>
        </w:rPr>
        <w:t xml:space="preserve"> </w:t>
      </w:r>
      <w:r w:rsidR="001407AD" w:rsidRPr="00656E2F">
        <w:rPr>
          <w:rFonts w:cstheme="minorHAnsi"/>
          <w:sz w:val="24"/>
          <w:szCs w:val="24"/>
        </w:rPr>
        <w:t xml:space="preserve">found that </w:t>
      </w:r>
      <w:r w:rsidR="00884E4D" w:rsidRPr="00656E2F">
        <w:rPr>
          <w:rFonts w:cstheme="minorHAnsi"/>
          <w:sz w:val="24"/>
          <w:szCs w:val="24"/>
        </w:rPr>
        <w:t xml:space="preserve">the leadership styles undertaken by specific managers account for </w:t>
      </w:r>
      <w:r w:rsidR="00532F57" w:rsidRPr="00656E2F">
        <w:rPr>
          <w:rFonts w:cstheme="minorHAnsi"/>
          <w:sz w:val="24"/>
          <w:szCs w:val="24"/>
        </w:rPr>
        <w:t xml:space="preserve">70% in </w:t>
      </w:r>
      <w:r w:rsidR="00D7110D" w:rsidRPr="00656E2F">
        <w:rPr>
          <w:rFonts w:cstheme="minorHAnsi"/>
          <w:sz w:val="24"/>
          <w:szCs w:val="24"/>
        </w:rPr>
        <w:t>employee’s</w:t>
      </w:r>
      <w:r w:rsidR="00532F57" w:rsidRPr="00656E2F">
        <w:rPr>
          <w:rFonts w:cstheme="minorHAnsi"/>
          <w:sz w:val="24"/>
          <w:szCs w:val="24"/>
        </w:rPr>
        <w:t xml:space="preserve"> motivation and productivity </w:t>
      </w:r>
      <w:r w:rsidR="00F2162C" w:rsidRPr="00656E2F">
        <w:rPr>
          <w:rFonts w:cstheme="minorHAnsi"/>
          <w:sz w:val="24"/>
          <w:szCs w:val="24"/>
        </w:rPr>
        <w:t xml:space="preserve">when it comes to </w:t>
      </w:r>
      <w:r w:rsidR="00C70135" w:rsidRPr="00656E2F">
        <w:rPr>
          <w:rFonts w:cstheme="minorHAnsi"/>
          <w:sz w:val="24"/>
          <w:szCs w:val="24"/>
        </w:rPr>
        <w:t>selling</w:t>
      </w:r>
      <w:r w:rsidR="00F2162C" w:rsidRPr="00656E2F">
        <w:rPr>
          <w:rFonts w:cstheme="minorHAnsi"/>
          <w:sz w:val="24"/>
          <w:szCs w:val="24"/>
        </w:rPr>
        <w:t xml:space="preserve"> and implementing </w:t>
      </w:r>
      <w:r w:rsidR="00FB4D55" w:rsidRPr="00656E2F">
        <w:rPr>
          <w:rFonts w:cstheme="minorHAnsi"/>
          <w:sz w:val="24"/>
          <w:szCs w:val="24"/>
        </w:rPr>
        <w:t xml:space="preserve">company vision and </w:t>
      </w:r>
      <w:r w:rsidR="00C70135" w:rsidRPr="00656E2F">
        <w:rPr>
          <w:rFonts w:cstheme="minorHAnsi"/>
          <w:sz w:val="24"/>
          <w:szCs w:val="24"/>
        </w:rPr>
        <w:t>beliefs,</w:t>
      </w:r>
      <w:r w:rsidR="00FB4D55" w:rsidRPr="00656E2F">
        <w:rPr>
          <w:rFonts w:cstheme="minorHAnsi"/>
          <w:sz w:val="24"/>
          <w:szCs w:val="24"/>
        </w:rPr>
        <w:t xml:space="preserve"> leadership is by far </w:t>
      </w:r>
      <w:r w:rsidR="00417A33" w:rsidRPr="00656E2F">
        <w:rPr>
          <w:rFonts w:cstheme="minorHAnsi"/>
          <w:sz w:val="24"/>
          <w:szCs w:val="24"/>
        </w:rPr>
        <w:t xml:space="preserve">their greatest </w:t>
      </w:r>
      <w:r w:rsidR="00C70135" w:rsidRPr="00656E2F">
        <w:rPr>
          <w:rFonts w:cstheme="minorHAnsi"/>
          <w:sz w:val="24"/>
          <w:szCs w:val="24"/>
        </w:rPr>
        <w:t>asset,</w:t>
      </w:r>
      <w:r w:rsidR="00417A33" w:rsidRPr="00656E2F">
        <w:rPr>
          <w:rFonts w:cstheme="minorHAnsi"/>
          <w:sz w:val="24"/>
          <w:szCs w:val="24"/>
        </w:rPr>
        <w:t xml:space="preserve"> however they must remember to include their team</w:t>
      </w:r>
      <w:r w:rsidR="00A97466" w:rsidRPr="00656E2F">
        <w:rPr>
          <w:rFonts w:cstheme="minorHAnsi"/>
          <w:sz w:val="24"/>
          <w:szCs w:val="24"/>
        </w:rPr>
        <w:t xml:space="preserve">. </w:t>
      </w:r>
      <w:r w:rsidR="00C70135" w:rsidRPr="00656E2F">
        <w:rPr>
          <w:rFonts w:cstheme="minorHAnsi"/>
          <w:sz w:val="24"/>
          <w:szCs w:val="24"/>
        </w:rPr>
        <w:t>Belbin (2010)</w:t>
      </w:r>
      <w:r w:rsidR="00A97466" w:rsidRPr="00656E2F">
        <w:rPr>
          <w:rFonts w:cstheme="minorHAnsi"/>
          <w:sz w:val="24"/>
          <w:szCs w:val="24"/>
        </w:rPr>
        <w:t xml:space="preserve"> stated</w:t>
      </w:r>
      <w:r w:rsidR="00417A33" w:rsidRPr="00656E2F">
        <w:rPr>
          <w:rFonts w:cstheme="minorHAnsi"/>
          <w:sz w:val="24"/>
          <w:szCs w:val="24"/>
        </w:rPr>
        <w:t xml:space="preserve"> </w:t>
      </w:r>
      <w:r w:rsidR="00FC6ED4" w:rsidRPr="00656E2F">
        <w:rPr>
          <w:rFonts w:cstheme="minorHAnsi"/>
          <w:sz w:val="24"/>
          <w:szCs w:val="24"/>
        </w:rPr>
        <w:t xml:space="preserve">‘a </w:t>
      </w:r>
      <w:r w:rsidR="00C70135" w:rsidRPr="00656E2F">
        <w:rPr>
          <w:rFonts w:cstheme="minorHAnsi"/>
          <w:sz w:val="24"/>
          <w:szCs w:val="24"/>
        </w:rPr>
        <w:t>team’s</w:t>
      </w:r>
      <w:r w:rsidR="00FC6ED4" w:rsidRPr="00656E2F">
        <w:rPr>
          <w:rFonts w:cstheme="minorHAnsi"/>
          <w:sz w:val="24"/>
          <w:szCs w:val="24"/>
        </w:rPr>
        <w:t xml:space="preserve"> success depends to a great extent </w:t>
      </w:r>
      <w:r w:rsidR="00EA7A55" w:rsidRPr="00656E2F">
        <w:rPr>
          <w:rFonts w:cstheme="minorHAnsi"/>
          <w:sz w:val="24"/>
          <w:szCs w:val="24"/>
        </w:rPr>
        <w:t xml:space="preserve">to having members who set team goals above their own interests </w:t>
      </w:r>
      <w:r w:rsidR="00D7110D" w:rsidRPr="00656E2F">
        <w:rPr>
          <w:rFonts w:cstheme="minorHAnsi"/>
          <w:sz w:val="24"/>
          <w:szCs w:val="24"/>
        </w:rPr>
        <w:t>(Belbin</w:t>
      </w:r>
      <w:r w:rsidR="00C70135" w:rsidRPr="00656E2F">
        <w:rPr>
          <w:rFonts w:cstheme="minorHAnsi"/>
          <w:sz w:val="24"/>
          <w:szCs w:val="24"/>
        </w:rPr>
        <w:t xml:space="preserve">,2010. </w:t>
      </w:r>
      <w:r w:rsidR="00AA716A" w:rsidRPr="00656E2F">
        <w:rPr>
          <w:rFonts w:cstheme="minorHAnsi"/>
          <w:sz w:val="24"/>
          <w:szCs w:val="24"/>
        </w:rPr>
        <w:t>Gallup.com</w:t>
      </w:r>
      <w:r w:rsidR="00313693" w:rsidRPr="00656E2F">
        <w:rPr>
          <w:rFonts w:cstheme="minorHAnsi"/>
          <w:sz w:val="24"/>
          <w:szCs w:val="24"/>
        </w:rPr>
        <w:t>)</w:t>
      </w:r>
      <w:r w:rsidRPr="00656E2F">
        <w:rPr>
          <w:rFonts w:cstheme="minorHAnsi"/>
          <w:sz w:val="24"/>
          <w:szCs w:val="24"/>
        </w:rPr>
        <w:t xml:space="preserve">      </w:t>
      </w:r>
    </w:p>
    <w:p w14:paraId="638245D8" w14:textId="3BC78617" w:rsidR="003A6DDE" w:rsidRPr="00656E2F" w:rsidRDefault="003A6DDE" w:rsidP="00CB2942">
      <w:pPr>
        <w:spacing w:line="360" w:lineRule="auto"/>
        <w:rPr>
          <w:rFonts w:cstheme="minorHAnsi"/>
          <w:sz w:val="24"/>
          <w:szCs w:val="24"/>
        </w:rPr>
      </w:pPr>
      <w:r w:rsidRPr="00656E2F">
        <w:rPr>
          <w:rFonts w:cstheme="minorHAnsi"/>
          <w:sz w:val="24"/>
          <w:szCs w:val="24"/>
        </w:rPr>
        <w:t xml:space="preserve">The more comfortable co -workers are around each other the more confident they will be in being </w:t>
      </w:r>
      <w:r w:rsidR="00007AAA" w:rsidRPr="00656E2F">
        <w:rPr>
          <w:rFonts w:cstheme="minorHAnsi"/>
          <w:sz w:val="24"/>
          <w:szCs w:val="24"/>
        </w:rPr>
        <w:t>vulnerable</w:t>
      </w:r>
      <w:r w:rsidRPr="00656E2F">
        <w:rPr>
          <w:rFonts w:cstheme="minorHAnsi"/>
          <w:sz w:val="24"/>
          <w:szCs w:val="24"/>
        </w:rPr>
        <w:t xml:space="preserve"> so are able to voice opinions and share ideas and this level of </w:t>
      </w:r>
      <w:r w:rsidR="00784FBA" w:rsidRPr="00656E2F">
        <w:rPr>
          <w:rFonts w:cstheme="minorHAnsi"/>
          <w:sz w:val="24"/>
          <w:szCs w:val="24"/>
        </w:rPr>
        <w:t>teamwork</w:t>
      </w:r>
      <w:r w:rsidRPr="00656E2F">
        <w:rPr>
          <w:rFonts w:cstheme="minorHAnsi"/>
          <w:sz w:val="24"/>
          <w:szCs w:val="24"/>
        </w:rPr>
        <w:t xml:space="preserve"> is </w:t>
      </w:r>
      <w:r w:rsidR="00D7110D" w:rsidRPr="00656E2F">
        <w:rPr>
          <w:rFonts w:cstheme="minorHAnsi"/>
          <w:sz w:val="24"/>
          <w:szCs w:val="24"/>
        </w:rPr>
        <w:t>essential. (</w:t>
      </w:r>
      <w:r w:rsidR="00083262" w:rsidRPr="00656E2F">
        <w:rPr>
          <w:rFonts w:cstheme="minorHAnsi"/>
          <w:sz w:val="24"/>
          <w:szCs w:val="24"/>
        </w:rPr>
        <w:t>Tuckman.</w:t>
      </w:r>
    </w:p>
    <w:p w14:paraId="3A3580AA" w14:textId="4A19A1B8" w:rsidR="000079B3" w:rsidRPr="00656E2F" w:rsidRDefault="00AA716A" w:rsidP="000079B3">
      <w:pPr>
        <w:spacing w:line="360" w:lineRule="auto"/>
        <w:rPr>
          <w:rFonts w:cstheme="minorHAnsi"/>
          <w:sz w:val="24"/>
          <w:szCs w:val="24"/>
        </w:rPr>
      </w:pPr>
      <w:r w:rsidRPr="00656E2F">
        <w:rPr>
          <w:rFonts w:cstheme="minorHAnsi"/>
          <w:sz w:val="24"/>
          <w:szCs w:val="24"/>
        </w:rPr>
        <w:lastRenderedPageBreak/>
        <w:t>Mayo (</w:t>
      </w:r>
      <w:r w:rsidR="00FA760B" w:rsidRPr="00656E2F">
        <w:rPr>
          <w:rFonts w:cstheme="minorHAnsi"/>
          <w:sz w:val="24"/>
          <w:szCs w:val="24"/>
        </w:rPr>
        <w:t>1950)</w:t>
      </w:r>
      <w:r w:rsidR="004909E8" w:rsidRPr="00656E2F">
        <w:rPr>
          <w:rFonts w:cstheme="minorHAnsi"/>
          <w:sz w:val="24"/>
          <w:szCs w:val="24"/>
        </w:rPr>
        <w:t xml:space="preserve"> human relations theory </w:t>
      </w:r>
      <w:proofErr w:type="gramStart"/>
      <w:r w:rsidR="004909E8" w:rsidRPr="00656E2F">
        <w:rPr>
          <w:rFonts w:cstheme="minorHAnsi"/>
          <w:sz w:val="24"/>
          <w:szCs w:val="24"/>
        </w:rPr>
        <w:t>is widely recognised</w:t>
      </w:r>
      <w:proofErr w:type="gramEnd"/>
      <w:r w:rsidR="004909E8" w:rsidRPr="00656E2F">
        <w:rPr>
          <w:rFonts w:cstheme="minorHAnsi"/>
          <w:sz w:val="24"/>
          <w:szCs w:val="24"/>
        </w:rPr>
        <w:t xml:space="preserve"> as the beginning of the human relations progress in the field of management roles. Wood &amp; Wood (2004) indicated Mayo research emphasized the significance of communication between management and employees and identified the now -accepted notion that work satisfaction and productivity lay in personal recognition, </w:t>
      </w:r>
      <w:r w:rsidR="008C226D" w:rsidRPr="00656E2F">
        <w:rPr>
          <w:rFonts w:cstheme="minorHAnsi"/>
          <w:sz w:val="24"/>
          <w:szCs w:val="24"/>
        </w:rPr>
        <w:t>security,</w:t>
      </w:r>
      <w:r w:rsidR="004909E8" w:rsidRPr="00656E2F">
        <w:rPr>
          <w:rFonts w:cstheme="minorHAnsi"/>
          <w:sz w:val="24"/>
          <w:szCs w:val="24"/>
        </w:rPr>
        <w:t xml:space="preserve"> and a sense of belonging than monetary rewards. </w:t>
      </w:r>
      <w:r w:rsidR="00FA760B" w:rsidRPr="00656E2F">
        <w:rPr>
          <w:rFonts w:cstheme="minorHAnsi"/>
          <w:sz w:val="24"/>
          <w:szCs w:val="24"/>
        </w:rPr>
        <w:t>(</w:t>
      </w:r>
      <w:r w:rsidR="00313693" w:rsidRPr="00656E2F">
        <w:rPr>
          <w:rFonts w:cstheme="minorHAnsi"/>
          <w:sz w:val="24"/>
          <w:szCs w:val="24"/>
        </w:rPr>
        <w:t>Mayo, 1950.Wood</w:t>
      </w:r>
      <w:r w:rsidR="00FA760B" w:rsidRPr="00656E2F">
        <w:rPr>
          <w:rFonts w:cstheme="minorHAnsi"/>
          <w:sz w:val="24"/>
          <w:szCs w:val="24"/>
        </w:rPr>
        <w:t xml:space="preserve"> &amp; Wood</w:t>
      </w:r>
      <w:r w:rsidR="00263A99" w:rsidRPr="00656E2F">
        <w:rPr>
          <w:rFonts w:cstheme="minorHAnsi"/>
          <w:sz w:val="24"/>
          <w:szCs w:val="24"/>
        </w:rPr>
        <w:t>,</w:t>
      </w:r>
      <w:r w:rsidR="00FA760B" w:rsidRPr="00656E2F">
        <w:rPr>
          <w:rFonts w:cstheme="minorHAnsi"/>
          <w:sz w:val="24"/>
          <w:szCs w:val="24"/>
        </w:rPr>
        <w:t>2004</w:t>
      </w:r>
      <w:r w:rsidR="00263A99" w:rsidRPr="00656E2F">
        <w:rPr>
          <w:rFonts w:cstheme="minorHAnsi"/>
          <w:sz w:val="24"/>
          <w:szCs w:val="24"/>
        </w:rPr>
        <w:t>.</w:t>
      </w:r>
      <w:r w:rsidR="00FA760B" w:rsidRPr="00656E2F">
        <w:rPr>
          <w:rFonts w:cstheme="minorHAnsi"/>
          <w:sz w:val="24"/>
          <w:szCs w:val="24"/>
        </w:rPr>
        <w:t>)</w:t>
      </w:r>
    </w:p>
    <w:p w14:paraId="6176E163" w14:textId="0D380C1E" w:rsidR="000079B3" w:rsidRPr="00656E2F" w:rsidRDefault="000079B3" w:rsidP="000079B3">
      <w:pPr>
        <w:spacing w:line="360" w:lineRule="auto"/>
        <w:rPr>
          <w:rFonts w:cstheme="minorHAnsi"/>
          <w:sz w:val="24"/>
          <w:szCs w:val="24"/>
        </w:rPr>
      </w:pPr>
      <w:r w:rsidRPr="00656E2F">
        <w:rPr>
          <w:rFonts w:cstheme="minorHAnsi"/>
          <w:sz w:val="24"/>
          <w:szCs w:val="24"/>
        </w:rPr>
        <w:t xml:space="preserve"> Vroom (1964) Expectancy-value theory considered that customers make judgement, not only with the products being sold, also on the value and benefits they would experience, causing employees to behave in a way </w:t>
      </w:r>
      <w:proofErr w:type="gramStart"/>
      <w:r w:rsidRPr="00656E2F">
        <w:rPr>
          <w:rFonts w:cstheme="minorHAnsi"/>
          <w:sz w:val="24"/>
          <w:szCs w:val="24"/>
        </w:rPr>
        <w:t>that’s</w:t>
      </w:r>
      <w:proofErr w:type="gramEnd"/>
      <w:r w:rsidRPr="00656E2F">
        <w:rPr>
          <w:rFonts w:cstheme="minorHAnsi"/>
          <w:sz w:val="24"/>
          <w:szCs w:val="24"/>
        </w:rPr>
        <w:t xml:space="preserve"> expected to achieve positive outcomes. Heeler et al (1979) concluded this overall attitude includes a belief about an object’s attributes and the strengths of their beliefs. this </w:t>
      </w:r>
      <w:proofErr w:type="gramStart"/>
      <w:r w:rsidRPr="00656E2F">
        <w:rPr>
          <w:rFonts w:cstheme="minorHAnsi"/>
          <w:sz w:val="24"/>
          <w:szCs w:val="24"/>
        </w:rPr>
        <w:t>is also reiterated</w:t>
      </w:r>
      <w:proofErr w:type="gramEnd"/>
      <w:r w:rsidRPr="00656E2F">
        <w:rPr>
          <w:rFonts w:cstheme="minorHAnsi"/>
          <w:sz w:val="24"/>
          <w:szCs w:val="24"/>
        </w:rPr>
        <w:t xml:space="preserve"> with the importance of consumer decision being widely recognised (Heeler et al, 1979, Vroom,1964).</w:t>
      </w:r>
    </w:p>
    <w:p w14:paraId="1B8B594C" w14:textId="77777777" w:rsidR="006601EA" w:rsidRPr="00656E2F" w:rsidRDefault="006601EA" w:rsidP="00493DA0">
      <w:pPr>
        <w:spacing w:line="360" w:lineRule="auto"/>
        <w:rPr>
          <w:rFonts w:cstheme="minorHAnsi"/>
          <w:sz w:val="24"/>
          <w:szCs w:val="24"/>
        </w:rPr>
      </w:pPr>
    </w:p>
    <w:p w14:paraId="4177FC03" w14:textId="5487AB55" w:rsidR="006601EA" w:rsidRPr="00656E2F" w:rsidRDefault="00233E58" w:rsidP="004A5CBC">
      <w:pPr>
        <w:spacing w:line="360" w:lineRule="auto"/>
        <w:rPr>
          <w:rFonts w:cstheme="minorHAnsi"/>
          <w:sz w:val="24"/>
          <w:szCs w:val="24"/>
        </w:rPr>
      </w:pPr>
      <w:bookmarkStart w:id="10" w:name="_Hlk99299690"/>
      <w:r w:rsidRPr="00656E2F">
        <w:rPr>
          <w:rFonts w:cstheme="minorHAnsi"/>
          <w:sz w:val="24"/>
          <w:szCs w:val="24"/>
        </w:rPr>
        <w:t>2.2</w:t>
      </w:r>
      <w:r w:rsidR="000C402F" w:rsidRPr="00656E2F">
        <w:rPr>
          <w:rFonts w:cstheme="minorHAnsi"/>
          <w:sz w:val="24"/>
          <w:szCs w:val="24"/>
        </w:rPr>
        <w:t xml:space="preserve"> discussing</w:t>
      </w:r>
      <w:r w:rsidR="007B3808" w:rsidRPr="00656E2F">
        <w:rPr>
          <w:rFonts w:cstheme="minorHAnsi"/>
          <w:sz w:val="24"/>
          <w:szCs w:val="24"/>
        </w:rPr>
        <w:t xml:space="preserve"> M</w:t>
      </w:r>
      <w:r w:rsidR="004A5CBC" w:rsidRPr="00656E2F">
        <w:rPr>
          <w:rFonts w:cstheme="minorHAnsi"/>
          <w:sz w:val="24"/>
          <w:szCs w:val="24"/>
        </w:rPr>
        <w:t xml:space="preserve">anagement </w:t>
      </w:r>
      <w:r w:rsidR="00AA716A" w:rsidRPr="00656E2F">
        <w:rPr>
          <w:rFonts w:cstheme="minorHAnsi"/>
          <w:sz w:val="24"/>
          <w:szCs w:val="24"/>
        </w:rPr>
        <w:t>theories based</w:t>
      </w:r>
      <w:r w:rsidR="00A83FFC" w:rsidRPr="00656E2F">
        <w:rPr>
          <w:rFonts w:cstheme="minorHAnsi"/>
          <w:sz w:val="24"/>
          <w:szCs w:val="24"/>
        </w:rPr>
        <w:t xml:space="preserve"> on my value and beliefs </w:t>
      </w:r>
      <w:r w:rsidR="00891F6F" w:rsidRPr="00656E2F">
        <w:rPr>
          <w:rFonts w:cstheme="minorHAnsi"/>
          <w:sz w:val="24"/>
          <w:szCs w:val="24"/>
        </w:rPr>
        <w:t xml:space="preserve">in the workplace </w:t>
      </w:r>
    </w:p>
    <w:bookmarkEnd w:id="10"/>
    <w:p w14:paraId="1F34F963" w14:textId="6248B1F7" w:rsidR="009E25F2" w:rsidRPr="00656E2F" w:rsidRDefault="004A5CBC" w:rsidP="009E25F2">
      <w:pPr>
        <w:spacing w:line="360" w:lineRule="auto"/>
        <w:rPr>
          <w:rFonts w:cstheme="minorHAnsi"/>
          <w:sz w:val="24"/>
          <w:szCs w:val="24"/>
        </w:rPr>
      </w:pPr>
      <w:r w:rsidRPr="00656E2F">
        <w:rPr>
          <w:rFonts w:cstheme="minorHAnsi"/>
          <w:sz w:val="24"/>
          <w:szCs w:val="24"/>
        </w:rPr>
        <w:t xml:space="preserve"> My workplace holds unique traditional values, which allows me to introduce Michael Porter (1980) as a theorist, which is very apt as he was the managerial theorist whose theory </w:t>
      </w:r>
      <w:proofErr w:type="gramStart"/>
      <w:r w:rsidRPr="00656E2F">
        <w:rPr>
          <w:rFonts w:cstheme="minorHAnsi"/>
          <w:sz w:val="24"/>
          <w:szCs w:val="24"/>
        </w:rPr>
        <w:t>was widely used</w:t>
      </w:r>
      <w:proofErr w:type="gramEnd"/>
      <w:r w:rsidRPr="00656E2F">
        <w:rPr>
          <w:rFonts w:cstheme="minorHAnsi"/>
          <w:sz w:val="24"/>
          <w:szCs w:val="24"/>
        </w:rPr>
        <w:t xml:space="preserve">. His differentiation strategy wherein a company tries to make its products and services unique from </w:t>
      </w:r>
      <w:r w:rsidR="00AA716A" w:rsidRPr="00656E2F">
        <w:rPr>
          <w:rFonts w:cstheme="minorHAnsi"/>
          <w:sz w:val="24"/>
          <w:szCs w:val="24"/>
        </w:rPr>
        <w:t>others,</w:t>
      </w:r>
      <w:r w:rsidRPr="00656E2F">
        <w:rPr>
          <w:rFonts w:cstheme="minorHAnsi"/>
          <w:sz w:val="24"/>
          <w:szCs w:val="24"/>
        </w:rPr>
        <w:t xml:space="preserve"> this </w:t>
      </w:r>
      <w:proofErr w:type="gramStart"/>
      <w:r w:rsidRPr="00656E2F">
        <w:rPr>
          <w:rFonts w:cstheme="minorHAnsi"/>
          <w:sz w:val="24"/>
          <w:szCs w:val="24"/>
        </w:rPr>
        <w:t>mainly focused</w:t>
      </w:r>
      <w:proofErr w:type="gramEnd"/>
      <w:r w:rsidRPr="00656E2F">
        <w:rPr>
          <w:rFonts w:cstheme="minorHAnsi"/>
          <w:sz w:val="24"/>
          <w:szCs w:val="24"/>
        </w:rPr>
        <w:t xml:space="preserve"> on customer loyalty and using their uniqueness to an advantage to be able to charge higher prices than its </w:t>
      </w:r>
      <w:r w:rsidR="00AA716A" w:rsidRPr="00656E2F">
        <w:rPr>
          <w:rFonts w:cstheme="minorHAnsi"/>
          <w:sz w:val="24"/>
          <w:szCs w:val="24"/>
        </w:rPr>
        <w:t>rivals (History</w:t>
      </w:r>
      <w:r w:rsidRPr="00656E2F">
        <w:rPr>
          <w:rFonts w:cstheme="minorHAnsi"/>
          <w:sz w:val="24"/>
          <w:szCs w:val="24"/>
        </w:rPr>
        <w:t>-Debenhams.).</w:t>
      </w:r>
    </w:p>
    <w:p w14:paraId="1A263D14" w14:textId="57492CBB" w:rsidR="009E25F2" w:rsidRPr="00656E2F" w:rsidRDefault="009E25F2" w:rsidP="009E25F2">
      <w:pPr>
        <w:spacing w:line="360" w:lineRule="auto"/>
        <w:rPr>
          <w:rFonts w:cstheme="minorHAnsi"/>
          <w:sz w:val="24"/>
          <w:szCs w:val="24"/>
        </w:rPr>
      </w:pPr>
      <w:r w:rsidRPr="00656E2F">
        <w:rPr>
          <w:rFonts w:cstheme="minorHAnsi"/>
          <w:sz w:val="24"/>
          <w:szCs w:val="24"/>
        </w:rPr>
        <w:t xml:space="preserve"> Porter (1980) asserted that </w:t>
      </w:r>
      <w:proofErr w:type="gramStart"/>
      <w:r w:rsidRPr="00656E2F">
        <w:rPr>
          <w:rFonts w:cstheme="minorHAnsi"/>
          <w:sz w:val="24"/>
          <w:szCs w:val="24"/>
        </w:rPr>
        <w:t>in order to</w:t>
      </w:r>
      <w:proofErr w:type="gramEnd"/>
      <w:r w:rsidRPr="00656E2F">
        <w:rPr>
          <w:rFonts w:cstheme="minorHAnsi"/>
          <w:sz w:val="24"/>
          <w:szCs w:val="24"/>
        </w:rPr>
        <w:t xml:space="preserve"> be a successful company, it is not enough to be active you need to acquire a dominant position within the industry, </w:t>
      </w:r>
      <w:r w:rsidR="00AA716A" w:rsidRPr="00656E2F">
        <w:rPr>
          <w:rFonts w:cstheme="minorHAnsi"/>
          <w:sz w:val="24"/>
          <w:szCs w:val="24"/>
        </w:rPr>
        <w:t>my</w:t>
      </w:r>
      <w:r w:rsidRPr="00656E2F">
        <w:rPr>
          <w:rFonts w:cstheme="minorHAnsi"/>
          <w:sz w:val="24"/>
          <w:szCs w:val="24"/>
        </w:rPr>
        <w:t xml:space="preserve"> workplace while concentrating on customer service and concentrating on giving the best </w:t>
      </w:r>
      <w:r w:rsidR="00AA716A" w:rsidRPr="00656E2F">
        <w:rPr>
          <w:rFonts w:cstheme="minorHAnsi"/>
          <w:sz w:val="24"/>
          <w:szCs w:val="24"/>
        </w:rPr>
        <w:t>service, it lacked</w:t>
      </w:r>
      <w:r w:rsidR="003F261A" w:rsidRPr="00656E2F">
        <w:rPr>
          <w:rFonts w:cstheme="minorHAnsi"/>
          <w:sz w:val="24"/>
          <w:szCs w:val="24"/>
        </w:rPr>
        <w:t xml:space="preserve"> </w:t>
      </w:r>
      <w:r w:rsidR="00DB429B" w:rsidRPr="00656E2F">
        <w:rPr>
          <w:rFonts w:cstheme="minorHAnsi"/>
          <w:sz w:val="24"/>
          <w:szCs w:val="24"/>
        </w:rPr>
        <w:t>concentra</w:t>
      </w:r>
      <w:r w:rsidR="003F261A" w:rsidRPr="00656E2F">
        <w:rPr>
          <w:rFonts w:cstheme="minorHAnsi"/>
          <w:sz w:val="24"/>
          <w:szCs w:val="24"/>
        </w:rPr>
        <w:t>tion</w:t>
      </w:r>
      <w:r w:rsidRPr="00656E2F">
        <w:rPr>
          <w:rFonts w:cstheme="minorHAnsi"/>
          <w:sz w:val="24"/>
          <w:szCs w:val="24"/>
        </w:rPr>
        <w:t xml:space="preserve"> </w:t>
      </w:r>
      <w:r w:rsidR="00DB429B" w:rsidRPr="00656E2F">
        <w:rPr>
          <w:rFonts w:cstheme="minorHAnsi"/>
          <w:sz w:val="24"/>
          <w:szCs w:val="24"/>
        </w:rPr>
        <w:t>on</w:t>
      </w:r>
      <w:r w:rsidRPr="00656E2F">
        <w:rPr>
          <w:rFonts w:cstheme="minorHAnsi"/>
          <w:sz w:val="24"/>
          <w:szCs w:val="24"/>
        </w:rPr>
        <w:t xml:space="preserve"> employee morale and </w:t>
      </w:r>
      <w:r w:rsidR="00AA716A" w:rsidRPr="00656E2F">
        <w:rPr>
          <w:rFonts w:cstheme="minorHAnsi"/>
          <w:sz w:val="24"/>
          <w:szCs w:val="24"/>
        </w:rPr>
        <w:t>wellbeing, resulting</w:t>
      </w:r>
      <w:r w:rsidRPr="00656E2F">
        <w:rPr>
          <w:rFonts w:cstheme="minorHAnsi"/>
          <w:sz w:val="24"/>
          <w:szCs w:val="24"/>
        </w:rPr>
        <w:t xml:space="preserve"> in</w:t>
      </w:r>
      <w:r w:rsidR="001A2EA9" w:rsidRPr="00656E2F">
        <w:rPr>
          <w:rFonts w:cstheme="minorHAnsi"/>
          <w:sz w:val="24"/>
          <w:szCs w:val="24"/>
        </w:rPr>
        <w:t xml:space="preserve"> lack of</w:t>
      </w:r>
      <w:r w:rsidRPr="00656E2F">
        <w:rPr>
          <w:rFonts w:cstheme="minorHAnsi"/>
          <w:sz w:val="24"/>
          <w:szCs w:val="24"/>
        </w:rPr>
        <w:t xml:space="preserve"> staff </w:t>
      </w:r>
      <w:r w:rsidR="00AA716A" w:rsidRPr="00656E2F">
        <w:rPr>
          <w:rFonts w:cstheme="minorHAnsi"/>
          <w:sz w:val="24"/>
          <w:szCs w:val="24"/>
        </w:rPr>
        <w:t>retention.</w:t>
      </w:r>
    </w:p>
    <w:p w14:paraId="6138E697" w14:textId="4801D5BF" w:rsidR="004A5CBC" w:rsidRPr="00656E2F" w:rsidRDefault="004A5CBC" w:rsidP="004A5CBC">
      <w:pPr>
        <w:spacing w:line="360" w:lineRule="auto"/>
        <w:rPr>
          <w:rFonts w:cstheme="minorHAnsi"/>
          <w:sz w:val="24"/>
          <w:szCs w:val="24"/>
        </w:rPr>
      </w:pPr>
    </w:p>
    <w:p w14:paraId="00F11388" w14:textId="77777777" w:rsidR="005B5D37" w:rsidRPr="00656E2F" w:rsidRDefault="005B5D37" w:rsidP="005B5D37">
      <w:pPr>
        <w:spacing w:line="360" w:lineRule="auto"/>
        <w:rPr>
          <w:rFonts w:cstheme="minorHAnsi"/>
          <w:sz w:val="24"/>
          <w:szCs w:val="24"/>
        </w:rPr>
      </w:pPr>
      <w:r w:rsidRPr="00656E2F">
        <w:rPr>
          <w:rFonts w:cstheme="minorHAnsi"/>
          <w:sz w:val="24"/>
          <w:szCs w:val="24"/>
        </w:rPr>
        <w:t xml:space="preserve">As a manager this theory is well suited to my workplace, as its high prestige reputation and customer service was second to none, as an organisation it knows the importance of reputations, as with </w:t>
      </w:r>
      <w:proofErr w:type="gramStart"/>
      <w:r w:rsidRPr="00656E2F">
        <w:rPr>
          <w:rFonts w:cstheme="minorHAnsi"/>
          <w:sz w:val="24"/>
          <w:szCs w:val="24"/>
        </w:rPr>
        <w:t>a strong reputation</w:t>
      </w:r>
      <w:proofErr w:type="gramEnd"/>
      <w:r w:rsidRPr="00656E2F">
        <w:rPr>
          <w:rFonts w:cstheme="minorHAnsi"/>
          <w:sz w:val="24"/>
          <w:szCs w:val="24"/>
        </w:rPr>
        <w:t>, attract and perceive as providing more value which can allow them to charge more for their products and service. (Wensley,2016)</w:t>
      </w:r>
    </w:p>
    <w:p w14:paraId="06E095D3" w14:textId="5EF324DE" w:rsidR="00E15C79" w:rsidRPr="00656E2F" w:rsidRDefault="00E15C79" w:rsidP="00493DA0">
      <w:pPr>
        <w:spacing w:line="360" w:lineRule="auto"/>
        <w:rPr>
          <w:rFonts w:cstheme="minorHAnsi"/>
          <w:sz w:val="24"/>
          <w:szCs w:val="24"/>
        </w:rPr>
      </w:pPr>
    </w:p>
    <w:p w14:paraId="5003A83F" w14:textId="7968E7C8" w:rsidR="00C80EB2" w:rsidRPr="00656E2F" w:rsidRDefault="00BC37B1" w:rsidP="00C94150">
      <w:pPr>
        <w:spacing w:line="360" w:lineRule="auto"/>
        <w:rPr>
          <w:rFonts w:cstheme="minorHAnsi"/>
          <w:sz w:val="24"/>
          <w:szCs w:val="24"/>
        </w:rPr>
      </w:pPr>
      <w:r w:rsidRPr="00656E2F">
        <w:rPr>
          <w:rFonts w:cstheme="minorHAnsi"/>
          <w:sz w:val="24"/>
          <w:szCs w:val="24"/>
        </w:rPr>
        <w:t>2</w:t>
      </w:r>
      <w:r w:rsidR="00682293" w:rsidRPr="00656E2F">
        <w:rPr>
          <w:rFonts w:cstheme="minorHAnsi"/>
          <w:sz w:val="24"/>
          <w:szCs w:val="24"/>
        </w:rPr>
        <w:t>.</w:t>
      </w:r>
      <w:r w:rsidR="00F14841">
        <w:rPr>
          <w:rFonts w:cstheme="minorHAnsi"/>
          <w:sz w:val="24"/>
          <w:szCs w:val="24"/>
        </w:rPr>
        <w:t xml:space="preserve">3 </w:t>
      </w:r>
      <w:r w:rsidRPr="00656E2F">
        <w:rPr>
          <w:rFonts w:cstheme="minorHAnsi"/>
          <w:sz w:val="24"/>
          <w:szCs w:val="24"/>
        </w:rPr>
        <w:t xml:space="preserve">explanation of workplace theories which support my </w:t>
      </w:r>
      <w:r w:rsidR="00AA716A" w:rsidRPr="00656E2F">
        <w:rPr>
          <w:rFonts w:cstheme="minorHAnsi"/>
          <w:sz w:val="24"/>
          <w:szCs w:val="24"/>
        </w:rPr>
        <w:t>beliefs.</w:t>
      </w:r>
    </w:p>
    <w:p w14:paraId="7D73217F" w14:textId="77777777" w:rsidR="0096690F" w:rsidRDefault="0096690F" w:rsidP="00104599">
      <w:pPr>
        <w:spacing w:line="360" w:lineRule="auto"/>
        <w:ind w:left="397"/>
        <w:rPr>
          <w:rFonts w:cstheme="minorHAnsi"/>
          <w:sz w:val="24"/>
          <w:szCs w:val="24"/>
        </w:rPr>
      </w:pPr>
    </w:p>
    <w:p w14:paraId="11CC3473" w14:textId="331310AA" w:rsidR="00FE0DBF" w:rsidRPr="00656E2F" w:rsidRDefault="00FE0DBF" w:rsidP="00104599">
      <w:pPr>
        <w:spacing w:line="360" w:lineRule="auto"/>
        <w:ind w:left="397"/>
        <w:rPr>
          <w:rFonts w:cstheme="minorHAnsi"/>
          <w:sz w:val="24"/>
          <w:szCs w:val="24"/>
        </w:rPr>
      </w:pPr>
      <w:r w:rsidRPr="00656E2F">
        <w:rPr>
          <w:rFonts w:cstheme="minorHAnsi"/>
          <w:sz w:val="24"/>
          <w:szCs w:val="24"/>
        </w:rPr>
        <w:t>Not finance, not strateg</w:t>
      </w:r>
      <w:r w:rsidR="00777425" w:rsidRPr="00656E2F">
        <w:rPr>
          <w:rFonts w:cstheme="minorHAnsi"/>
          <w:sz w:val="24"/>
          <w:szCs w:val="24"/>
        </w:rPr>
        <w:t xml:space="preserve">y, not technology. it </w:t>
      </w:r>
      <w:r w:rsidR="00104599" w:rsidRPr="00656E2F">
        <w:rPr>
          <w:rFonts w:cstheme="minorHAnsi"/>
          <w:sz w:val="24"/>
          <w:szCs w:val="24"/>
        </w:rPr>
        <w:t>is teamwork</w:t>
      </w:r>
      <w:r w:rsidR="00777425" w:rsidRPr="00656E2F">
        <w:rPr>
          <w:rFonts w:cstheme="minorHAnsi"/>
          <w:sz w:val="24"/>
          <w:szCs w:val="24"/>
        </w:rPr>
        <w:t xml:space="preserve"> that remains the ultimate competitive </w:t>
      </w:r>
      <w:r w:rsidR="00484281" w:rsidRPr="00656E2F">
        <w:rPr>
          <w:rFonts w:cstheme="minorHAnsi"/>
          <w:sz w:val="24"/>
          <w:szCs w:val="24"/>
        </w:rPr>
        <w:t>advantage, both</w:t>
      </w:r>
      <w:r w:rsidR="00104599" w:rsidRPr="00656E2F">
        <w:rPr>
          <w:rFonts w:cstheme="minorHAnsi"/>
          <w:sz w:val="24"/>
          <w:szCs w:val="24"/>
        </w:rPr>
        <w:t xml:space="preserve"> because it is so powerful and rare.</w:t>
      </w:r>
    </w:p>
    <w:p w14:paraId="6229BDCC" w14:textId="72D45B50" w:rsidR="00104599" w:rsidRPr="00656E2F" w:rsidRDefault="00484281" w:rsidP="00484281">
      <w:pPr>
        <w:spacing w:line="360" w:lineRule="auto"/>
        <w:ind w:left="397"/>
        <w:jc w:val="right"/>
        <w:rPr>
          <w:rFonts w:cstheme="minorHAnsi"/>
          <w:sz w:val="24"/>
          <w:szCs w:val="24"/>
        </w:rPr>
      </w:pPr>
      <w:r w:rsidRPr="00656E2F">
        <w:rPr>
          <w:rFonts w:cstheme="minorHAnsi"/>
          <w:sz w:val="24"/>
          <w:szCs w:val="24"/>
        </w:rPr>
        <w:t xml:space="preserve">Lencioni, </w:t>
      </w:r>
      <w:r w:rsidR="00AA716A" w:rsidRPr="00656E2F">
        <w:rPr>
          <w:rFonts w:cstheme="minorHAnsi"/>
          <w:sz w:val="24"/>
          <w:szCs w:val="24"/>
        </w:rPr>
        <w:t>(2002)</w:t>
      </w:r>
    </w:p>
    <w:p w14:paraId="6E543DD6" w14:textId="3486D178" w:rsidR="00C94150" w:rsidRPr="00656E2F" w:rsidRDefault="00C94150" w:rsidP="00C94150">
      <w:pPr>
        <w:spacing w:line="360" w:lineRule="auto"/>
        <w:rPr>
          <w:rFonts w:cstheme="minorHAnsi"/>
          <w:sz w:val="24"/>
          <w:szCs w:val="24"/>
        </w:rPr>
      </w:pPr>
      <w:r w:rsidRPr="00656E2F">
        <w:rPr>
          <w:rFonts w:cstheme="minorHAnsi"/>
          <w:sz w:val="24"/>
          <w:szCs w:val="24"/>
        </w:rPr>
        <w:t xml:space="preserve">Lencioni </w:t>
      </w:r>
      <w:r w:rsidR="00AA716A" w:rsidRPr="00656E2F">
        <w:rPr>
          <w:rFonts w:cstheme="minorHAnsi"/>
          <w:sz w:val="24"/>
          <w:szCs w:val="24"/>
        </w:rPr>
        <w:t>(2002)</w:t>
      </w:r>
      <w:r w:rsidRPr="00656E2F">
        <w:rPr>
          <w:rFonts w:cstheme="minorHAnsi"/>
          <w:sz w:val="24"/>
          <w:szCs w:val="24"/>
        </w:rPr>
        <w:t xml:space="preserve"> believed that while our behaviours are guided by our</w:t>
      </w:r>
      <w:r w:rsidR="005A497A" w:rsidRPr="00656E2F">
        <w:rPr>
          <w:rFonts w:cstheme="minorHAnsi"/>
          <w:sz w:val="24"/>
          <w:szCs w:val="24"/>
        </w:rPr>
        <w:t xml:space="preserve"> own</w:t>
      </w:r>
      <w:r w:rsidRPr="00656E2F">
        <w:rPr>
          <w:rFonts w:cstheme="minorHAnsi"/>
          <w:sz w:val="24"/>
          <w:szCs w:val="24"/>
        </w:rPr>
        <w:t xml:space="preserve"> personal values and beliefs, </w:t>
      </w:r>
      <w:r w:rsidR="00AA716A" w:rsidRPr="00656E2F">
        <w:rPr>
          <w:rFonts w:cstheme="minorHAnsi"/>
          <w:sz w:val="24"/>
          <w:szCs w:val="24"/>
        </w:rPr>
        <w:t>it’s</w:t>
      </w:r>
      <w:r w:rsidRPr="00656E2F">
        <w:rPr>
          <w:rFonts w:cstheme="minorHAnsi"/>
          <w:sz w:val="24"/>
          <w:szCs w:val="24"/>
        </w:rPr>
        <w:t xml:space="preserve"> important for a workplace to understand and not attempt to change but focus an employee’s value within the </w:t>
      </w:r>
      <w:r w:rsidR="00AA716A" w:rsidRPr="00656E2F">
        <w:rPr>
          <w:rFonts w:cstheme="minorHAnsi"/>
          <w:sz w:val="24"/>
          <w:szCs w:val="24"/>
        </w:rPr>
        <w:t>company,</w:t>
      </w:r>
      <w:r w:rsidRPr="00656E2F">
        <w:rPr>
          <w:rFonts w:cstheme="minorHAnsi"/>
          <w:sz w:val="24"/>
          <w:szCs w:val="24"/>
        </w:rPr>
        <w:t xml:space="preserve"> when an </w:t>
      </w:r>
      <w:r w:rsidR="0028597A" w:rsidRPr="00656E2F">
        <w:rPr>
          <w:rFonts w:cstheme="minorHAnsi"/>
          <w:sz w:val="24"/>
          <w:szCs w:val="24"/>
        </w:rPr>
        <w:t>employee’s</w:t>
      </w:r>
      <w:r w:rsidRPr="00656E2F">
        <w:rPr>
          <w:rFonts w:cstheme="minorHAnsi"/>
          <w:sz w:val="24"/>
          <w:szCs w:val="24"/>
        </w:rPr>
        <w:t xml:space="preserve"> feels more </w:t>
      </w:r>
      <w:r w:rsidR="00AA716A" w:rsidRPr="00656E2F">
        <w:rPr>
          <w:rFonts w:cstheme="minorHAnsi"/>
          <w:sz w:val="24"/>
          <w:szCs w:val="24"/>
        </w:rPr>
        <w:t>empowered, they</w:t>
      </w:r>
      <w:r w:rsidRPr="00656E2F">
        <w:rPr>
          <w:rFonts w:cstheme="minorHAnsi"/>
          <w:sz w:val="24"/>
          <w:szCs w:val="24"/>
        </w:rPr>
        <w:t xml:space="preserve"> are more engaged and are able to understand how their goals can be accomplished </w:t>
      </w:r>
      <w:r w:rsidR="00AA716A" w:rsidRPr="00656E2F">
        <w:rPr>
          <w:rFonts w:cstheme="minorHAnsi"/>
          <w:sz w:val="24"/>
          <w:szCs w:val="24"/>
        </w:rPr>
        <w:t>within the</w:t>
      </w:r>
      <w:r w:rsidRPr="00656E2F">
        <w:rPr>
          <w:rFonts w:cstheme="minorHAnsi"/>
          <w:sz w:val="24"/>
          <w:szCs w:val="24"/>
        </w:rPr>
        <w:t xml:space="preserve"> </w:t>
      </w:r>
      <w:r w:rsidR="00AA716A" w:rsidRPr="00656E2F">
        <w:rPr>
          <w:rFonts w:cstheme="minorHAnsi"/>
          <w:sz w:val="24"/>
          <w:szCs w:val="24"/>
        </w:rPr>
        <w:t>company. (Lencioni</w:t>
      </w:r>
      <w:r w:rsidR="00484281" w:rsidRPr="00656E2F">
        <w:rPr>
          <w:rFonts w:cstheme="minorHAnsi"/>
          <w:sz w:val="24"/>
          <w:szCs w:val="24"/>
        </w:rPr>
        <w:t>,</w:t>
      </w:r>
      <w:r w:rsidR="00AA716A" w:rsidRPr="00656E2F">
        <w:rPr>
          <w:rFonts w:cstheme="minorHAnsi"/>
          <w:sz w:val="24"/>
          <w:szCs w:val="24"/>
        </w:rPr>
        <w:t>2002)</w:t>
      </w:r>
      <w:r w:rsidR="008C226D" w:rsidRPr="00656E2F">
        <w:rPr>
          <w:rFonts w:cstheme="minorHAnsi"/>
          <w:sz w:val="24"/>
          <w:szCs w:val="24"/>
        </w:rPr>
        <w:t xml:space="preserve">. </w:t>
      </w:r>
    </w:p>
    <w:p w14:paraId="216502D7" w14:textId="6F777B7E" w:rsidR="00304F7E" w:rsidRPr="00656E2F" w:rsidRDefault="00304F7E" w:rsidP="00304F7E">
      <w:pPr>
        <w:spacing w:line="360" w:lineRule="auto"/>
        <w:rPr>
          <w:rFonts w:cstheme="minorHAnsi"/>
          <w:sz w:val="24"/>
          <w:szCs w:val="24"/>
        </w:rPr>
      </w:pPr>
      <w:r w:rsidRPr="00656E2F">
        <w:rPr>
          <w:rFonts w:cstheme="minorHAnsi"/>
          <w:sz w:val="24"/>
          <w:szCs w:val="24"/>
        </w:rPr>
        <w:t>Ansari (</w:t>
      </w:r>
      <w:r w:rsidR="00B25534" w:rsidRPr="00656E2F">
        <w:rPr>
          <w:rFonts w:cstheme="minorHAnsi"/>
          <w:sz w:val="24"/>
          <w:szCs w:val="24"/>
        </w:rPr>
        <w:t>2011</w:t>
      </w:r>
      <w:r w:rsidRPr="00656E2F">
        <w:rPr>
          <w:rFonts w:cstheme="minorHAnsi"/>
          <w:sz w:val="24"/>
          <w:szCs w:val="24"/>
        </w:rPr>
        <w:t xml:space="preserve">) criticised mayo’s human relation approach as having lack of scientific validity as he only drew conclusions through his Hawthorn studies which were based on </w:t>
      </w:r>
      <w:r w:rsidR="00260FDE" w:rsidRPr="00656E2F">
        <w:rPr>
          <w:rFonts w:cstheme="minorHAnsi"/>
          <w:sz w:val="24"/>
          <w:szCs w:val="24"/>
        </w:rPr>
        <w:t xml:space="preserve">clinical </w:t>
      </w:r>
      <w:r w:rsidRPr="00656E2F">
        <w:rPr>
          <w:rFonts w:cstheme="minorHAnsi"/>
          <w:sz w:val="24"/>
          <w:szCs w:val="24"/>
        </w:rPr>
        <w:t xml:space="preserve">insight rather </w:t>
      </w:r>
      <w:r w:rsidR="00AA716A" w:rsidRPr="00656E2F">
        <w:rPr>
          <w:rFonts w:cstheme="minorHAnsi"/>
          <w:sz w:val="24"/>
          <w:szCs w:val="24"/>
        </w:rPr>
        <w:t>than any</w:t>
      </w:r>
      <w:r w:rsidRPr="00656E2F">
        <w:rPr>
          <w:rFonts w:cstheme="minorHAnsi"/>
          <w:sz w:val="24"/>
          <w:szCs w:val="24"/>
        </w:rPr>
        <w:t xml:space="preserve"> scientific evidence and were not representative of all workers as it was an industrial setting, He also ascertained that the human relations approach cannot be treated as a one fit all package as no study has been shown to analyse human behaviour. While Mayo (1950) pioneered this scientific method of study, more recent research</w:t>
      </w:r>
      <w:r w:rsidR="00260FDE" w:rsidRPr="00656E2F">
        <w:rPr>
          <w:rFonts w:cstheme="minorHAnsi"/>
          <w:sz w:val="24"/>
          <w:szCs w:val="24"/>
        </w:rPr>
        <w:t xml:space="preserve"> surfaced</w:t>
      </w:r>
      <w:r w:rsidRPr="00656E2F">
        <w:rPr>
          <w:rFonts w:cstheme="minorHAnsi"/>
          <w:sz w:val="24"/>
          <w:szCs w:val="24"/>
        </w:rPr>
        <w:t xml:space="preserve"> combining </w:t>
      </w:r>
      <w:r w:rsidR="00260FDE" w:rsidRPr="00656E2F">
        <w:rPr>
          <w:rFonts w:cstheme="minorHAnsi"/>
          <w:sz w:val="24"/>
          <w:szCs w:val="24"/>
        </w:rPr>
        <w:t xml:space="preserve">all </w:t>
      </w:r>
      <w:r w:rsidR="00AA716A" w:rsidRPr="00656E2F">
        <w:rPr>
          <w:rFonts w:cstheme="minorHAnsi"/>
          <w:sz w:val="24"/>
          <w:szCs w:val="24"/>
        </w:rPr>
        <w:t>the social</w:t>
      </w:r>
      <w:r w:rsidRPr="00656E2F">
        <w:rPr>
          <w:rFonts w:cstheme="minorHAnsi"/>
          <w:sz w:val="24"/>
          <w:szCs w:val="24"/>
        </w:rPr>
        <w:t xml:space="preserve"> science</w:t>
      </w:r>
      <w:r w:rsidR="00260FDE" w:rsidRPr="00656E2F">
        <w:rPr>
          <w:rFonts w:cstheme="minorHAnsi"/>
          <w:sz w:val="24"/>
          <w:szCs w:val="24"/>
        </w:rPr>
        <w:t>s</w:t>
      </w:r>
      <w:r w:rsidRPr="00656E2F">
        <w:rPr>
          <w:rFonts w:cstheme="minorHAnsi"/>
          <w:sz w:val="24"/>
          <w:szCs w:val="24"/>
        </w:rPr>
        <w:t xml:space="preserve"> such as psychology and sociology</w:t>
      </w:r>
      <w:r w:rsidR="00BA6FBA" w:rsidRPr="00656E2F">
        <w:rPr>
          <w:rFonts w:cstheme="minorHAnsi"/>
          <w:sz w:val="24"/>
          <w:szCs w:val="24"/>
        </w:rPr>
        <w:t>.</w:t>
      </w:r>
      <w:r w:rsidRPr="00656E2F">
        <w:rPr>
          <w:rFonts w:cstheme="minorHAnsi"/>
          <w:sz w:val="24"/>
          <w:szCs w:val="24"/>
        </w:rPr>
        <w:t xml:space="preserve"> </w:t>
      </w:r>
      <w:r w:rsidR="001D762D" w:rsidRPr="00656E2F">
        <w:rPr>
          <w:rFonts w:cstheme="minorHAnsi"/>
          <w:sz w:val="24"/>
          <w:szCs w:val="24"/>
        </w:rPr>
        <w:t>T</w:t>
      </w:r>
      <w:r w:rsidR="00BA6FBA" w:rsidRPr="00656E2F">
        <w:rPr>
          <w:rFonts w:cstheme="minorHAnsi"/>
          <w:sz w:val="24"/>
          <w:szCs w:val="24"/>
        </w:rPr>
        <w:t>hese became known as</w:t>
      </w:r>
      <w:r w:rsidRPr="00656E2F">
        <w:rPr>
          <w:rFonts w:cstheme="minorHAnsi"/>
          <w:sz w:val="24"/>
          <w:szCs w:val="24"/>
        </w:rPr>
        <w:t xml:space="preserve"> ‘behavioural scientists </w:t>
      </w:r>
      <w:r w:rsidR="00160014" w:rsidRPr="00656E2F">
        <w:rPr>
          <w:rFonts w:cstheme="minorHAnsi"/>
          <w:sz w:val="24"/>
          <w:szCs w:val="24"/>
        </w:rPr>
        <w:t xml:space="preserve">‘such </w:t>
      </w:r>
      <w:r w:rsidR="00AA716A" w:rsidRPr="00656E2F">
        <w:rPr>
          <w:rFonts w:cstheme="minorHAnsi"/>
          <w:sz w:val="24"/>
          <w:szCs w:val="24"/>
        </w:rPr>
        <w:t>as Maslow (1954</w:t>
      </w:r>
      <w:r w:rsidR="004B5437" w:rsidRPr="00656E2F">
        <w:rPr>
          <w:rFonts w:cstheme="minorHAnsi"/>
          <w:sz w:val="24"/>
          <w:szCs w:val="24"/>
        </w:rPr>
        <w:t>)</w:t>
      </w:r>
      <w:r w:rsidR="001D762D" w:rsidRPr="00656E2F">
        <w:rPr>
          <w:rFonts w:cstheme="minorHAnsi"/>
          <w:sz w:val="24"/>
          <w:szCs w:val="24"/>
        </w:rPr>
        <w:t xml:space="preserve">, </w:t>
      </w:r>
      <w:r w:rsidR="00AA716A" w:rsidRPr="00656E2F">
        <w:rPr>
          <w:rFonts w:cstheme="minorHAnsi"/>
          <w:sz w:val="24"/>
          <w:szCs w:val="24"/>
        </w:rPr>
        <w:t>McGregor (1960)</w:t>
      </w:r>
      <w:r w:rsidRPr="00656E2F">
        <w:rPr>
          <w:rFonts w:cstheme="minorHAnsi"/>
          <w:sz w:val="24"/>
          <w:szCs w:val="24"/>
        </w:rPr>
        <w:t xml:space="preserve"> and </w:t>
      </w:r>
      <w:r w:rsidR="00AA716A" w:rsidRPr="00656E2F">
        <w:rPr>
          <w:rFonts w:cstheme="minorHAnsi"/>
          <w:sz w:val="24"/>
          <w:szCs w:val="24"/>
        </w:rPr>
        <w:t>Herzberg (1959)</w:t>
      </w:r>
      <w:r w:rsidRPr="00656E2F">
        <w:rPr>
          <w:rFonts w:cstheme="minorHAnsi"/>
          <w:sz w:val="24"/>
          <w:szCs w:val="24"/>
        </w:rPr>
        <w:t xml:space="preserve">. whilst this approach recognises differences in terms of personality, goals and beliefs, social relationships with one another, another approach consists of techniques methods and procedures needed to perform a job. where these two differences </w:t>
      </w:r>
      <w:proofErr w:type="gramStart"/>
      <w:r w:rsidRPr="00656E2F">
        <w:rPr>
          <w:rFonts w:cstheme="minorHAnsi"/>
          <w:sz w:val="24"/>
          <w:szCs w:val="24"/>
        </w:rPr>
        <w:t>are needed</w:t>
      </w:r>
      <w:proofErr w:type="gramEnd"/>
      <w:r w:rsidRPr="00656E2F">
        <w:rPr>
          <w:rFonts w:cstheme="minorHAnsi"/>
          <w:sz w:val="24"/>
          <w:szCs w:val="24"/>
        </w:rPr>
        <w:t xml:space="preserve"> to work together. as roles without people would be unthinkable and unachievable</w:t>
      </w:r>
    </w:p>
    <w:p w14:paraId="25927241" w14:textId="30D51FF9" w:rsidR="004909E8" w:rsidRPr="00656E2F" w:rsidRDefault="004909E8" w:rsidP="004909E8">
      <w:pPr>
        <w:spacing w:line="360" w:lineRule="auto"/>
        <w:rPr>
          <w:rFonts w:cstheme="minorHAnsi"/>
          <w:sz w:val="24"/>
          <w:szCs w:val="24"/>
        </w:rPr>
      </w:pPr>
    </w:p>
    <w:p w14:paraId="4EC7C8EE" w14:textId="42D4661D" w:rsidR="004909E8" w:rsidRPr="00656E2F" w:rsidRDefault="00550D13" w:rsidP="00CB2942">
      <w:pPr>
        <w:spacing w:line="360" w:lineRule="auto"/>
        <w:rPr>
          <w:rFonts w:cstheme="minorHAnsi"/>
          <w:sz w:val="24"/>
          <w:szCs w:val="24"/>
        </w:rPr>
      </w:pPr>
      <w:r w:rsidRPr="00656E2F">
        <w:rPr>
          <w:rFonts w:cstheme="minorHAnsi"/>
          <w:sz w:val="24"/>
          <w:szCs w:val="24"/>
        </w:rPr>
        <w:t>2</w:t>
      </w:r>
      <w:r w:rsidR="00684A89" w:rsidRPr="00656E2F">
        <w:rPr>
          <w:rFonts w:cstheme="minorHAnsi"/>
          <w:sz w:val="24"/>
          <w:szCs w:val="24"/>
        </w:rPr>
        <w:t>.</w:t>
      </w:r>
      <w:r w:rsidR="0096690F">
        <w:rPr>
          <w:rFonts w:cstheme="minorHAnsi"/>
          <w:sz w:val="24"/>
          <w:szCs w:val="24"/>
        </w:rPr>
        <w:t>4</w:t>
      </w:r>
      <w:r w:rsidR="00373C41" w:rsidRPr="00656E2F">
        <w:rPr>
          <w:rFonts w:cstheme="minorHAnsi"/>
          <w:sz w:val="24"/>
          <w:szCs w:val="24"/>
        </w:rPr>
        <w:t xml:space="preserve"> management theorists </w:t>
      </w:r>
      <w:r w:rsidR="00AA716A" w:rsidRPr="00656E2F">
        <w:rPr>
          <w:rFonts w:cstheme="minorHAnsi"/>
          <w:sz w:val="24"/>
          <w:szCs w:val="24"/>
        </w:rPr>
        <w:t>claim</w:t>
      </w:r>
      <w:r w:rsidR="00B06183" w:rsidRPr="00656E2F">
        <w:rPr>
          <w:rFonts w:cstheme="minorHAnsi"/>
          <w:sz w:val="24"/>
          <w:szCs w:val="24"/>
        </w:rPr>
        <w:t xml:space="preserve"> put into practice </w:t>
      </w:r>
    </w:p>
    <w:p w14:paraId="55939EDE" w14:textId="15F9B7BF" w:rsidR="00B06183" w:rsidRPr="00656E2F" w:rsidRDefault="00F364E6" w:rsidP="00CB2942">
      <w:pPr>
        <w:spacing w:line="360" w:lineRule="auto"/>
        <w:rPr>
          <w:rFonts w:cstheme="minorHAnsi"/>
          <w:sz w:val="24"/>
          <w:szCs w:val="24"/>
        </w:rPr>
      </w:pPr>
      <w:r w:rsidRPr="00656E2F">
        <w:rPr>
          <w:rFonts w:cstheme="minorHAnsi"/>
          <w:sz w:val="24"/>
          <w:szCs w:val="24"/>
        </w:rPr>
        <w:t>Mayo (1950</w:t>
      </w:r>
      <w:r w:rsidR="009E5A47" w:rsidRPr="00656E2F">
        <w:rPr>
          <w:rFonts w:cstheme="minorHAnsi"/>
          <w:sz w:val="24"/>
          <w:szCs w:val="24"/>
        </w:rPr>
        <w:t xml:space="preserve">) </w:t>
      </w:r>
      <w:r w:rsidR="008F11DA" w:rsidRPr="00656E2F">
        <w:rPr>
          <w:rFonts w:cstheme="minorHAnsi"/>
          <w:sz w:val="24"/>
          <w:szCs w:val="24"/>
        </w:rPr>
        <w:t xml:space="preserve">promoted the hypothesis that workers </w:t>
      </w:r>
      <w:proofErr w:type="gramStart"/>
      <w:r w:rsidR="008F11DA" w:rsidRPr="00656E2F">
        <w:rPr>
          <w:rFonts w:cstheme="minorHAnsi"/>
          <w:sz w:val="24"/>
          <w:szCs w:val="24"/>
        </w:rPr>
        <w:t xml:space="preserve">are </w:t>
      </w:r>
      <w:r w:rsidR="00660A39" w:rsidRPr="00656E2F">
        <w:rPr>
          <w:rFonts w:cstheme="minorHAnsi"/>
          <w:sz w:val="24"/>
          <w:szCs w:val="24"/>
        </w:rPr>
        <w:t>motivated</w:t>
      </w:r>
      <w:proofErr w:type="gramEnd"/>
      <w:r w:rsidR="008F11DA" w:rsidRPr="00656E2F">
        <w:rPr>
          <w:rFonts w:cstheme="minorHAnsi"/>
          <w:sz w:val="24"/>
          <w:szCs w:val="24"/>
        </w:rPr>
        <w:t xml:space="preserve"> by social </w:t>
      </w:r>
      <w:r w:rsidR="00AA716A" w:rsidRPr="00656E2F">
        <w:rPr>
          <w:rFonts w:cstheme="minorHAnsi"/>
          <w:sz w:val="24"/>
          <w:szCs w:val="24"/>
        </w:rPr>
        <w:t>relationships,</w:t>
      </w:r>
      <w:r w:rsidR="006A702E" w:rsidRPr="00656E2F">
        <w:rPr>
          <w:rFonts w:cstheme="minorHAnsi"/>
          <w:sz w:val="24"/>
          <w:szCs w:val="24"/>
        </w:rPr>
        <w:t xml:space="preserve"> he states that managers </w:t>
      </w:r>
      <w:r w:rsidR="00610691" w:rsidRPr="00656E2F">
        <w:rPr>
          <w:rFonts w:cstheme="minorHAnsi"/>
          <w:sz w:val="24"/>
          <w:szCs w:val="24"/>
        </w:rPr>
        <w:t xml:space="preserve">can increase productivity by treating employees as </w:t>
      </w:r>
      <w:r w:rsidR="00660A39" w:rsidRPr="00656E2F">
        <w:rPr>
          <w:rFonts w:cstheme="minorHAnsi"/>
          <w:sz w:val="24"/>
          <w:szCs w:val="24"/>
        </w:rPr>
        <w:t>unique</w:t>
      </w:r>
      <w:r w:rsidR="00610691" w:rsidRPr="00656E2F">
        <w:rPr>
          <w:rFonts w:cstheme="minorHAnsi"/>
          <w:sz w:val="24"/>
          <w:szCs w:val="24"/>
        </w:rPr>
        <w:t xml:space="preserve"> </w:t>
      </w:r>
      <w:r w:rsidR="00AA716A" w:rsidRPr="00656E2F">
        <w:rPr>
          <w:rFonts w:cstheme="minorHAnsi"/>
          <w:sz w:val="24"/>
          <w:szCs w:val="24"/>
        </w:rPr>
        <w:t>individuals.</w:t>
      </w:r>
    </w:p>
    <w:p w14:paraId="2C870C42" w14:textId="201489A9" w:rsidR="003A6DDE" w:rsidRPr="00656E2F" w:rsidRDefault="003A6DDE" w:rsidP="00CB2942">
      <w:pPr>
        <w:spacing w:line="360" w:lineRule="auto"/>
        <w:rPr>
          <w:rFonts w:cstheme="minorHAnsi"/>
          <w:sz w:val="24"/>
          <w:szCs w:val="24"/>
        </w:rPr>
      </w:pPr>
      <w:r w:rsidRPr="00656E2F">
        <w:rPr>
          <w:rFonts w:cstheme="minorHAnsi"/>
          <w:sz w:val="24"/>
          <w:szCs w:val="24"/>
        </w:rPr>
        <w:lastRenderedPageBreak/>
        <w:t xml:space="preserve">Regular check ins </w:t>
      </w:r>
      <w:r w:rsidR="00AA716A" w:rsidRPr="00656E2F">
        <w:rPr>
          <w:rFonts w:cstheme="minorHAnsi"/>
          <w:sz w:val="24"/>
          <w:szCs w:val="24"/>
        </w:rPr>
        <w:t>are</w:t>
      </w:r>
      <w:r w:rsidRPr="00656E2F">
        <w:rPr>
          <w:rFonts w:cstheme="minorHAnsi"/>
          <w:sz w:val="24"/>
          <w:szCs w:val="24"/>
        </w:rPr>
        <w:t xml:space="preserve"> a main factor in my </w:t>
      </w:r>
      <w:r w:rsidR="00007AAA" w:rsidRPr="00656E2F">
        <w:rPr>
          <w:rFonts w:cstheme="minorHAnsi"/>
          <w:sz w:val="24"/>
          <w:szCs w:val="24"/>
        </w:rPr>
        <w:t>workplace,</w:t>
      </w:r>
      <w:r w:rsidRPr="00656E2F">
        <w:rPr>
          <w:rFonts w:cstheme="minorHAnsi"/>
          <w:sz w:val="24"/>
          <w:szCs w:val="24"/>
        </w:rPr>
        <w:t xml:space="preserve"> it is an informal chat where the opportunity to discuss anything that bothers you or </w:t>
      </w:r>
      <w:r w:rsidR="00007AAA" w:rsidRPr="00656E2F">
        <w:rPr>
          <w:rFonts w:cstheme="minorHAnsi"/>
          <w:sz w:val="24"/>
          <w:szCs w:val="24"/>
        </w:rPr>
        <w:t xml:space="preserve">the </w:t>
      </w:r>
      <w:r w:rsidRPr="00656E2F">
        <w:rPr>
          <w:rFonts w:cstheme="minorHAnsi"/>
          <w:sz w:val="24"/>
          <w:szCs w:val="24"/>
        </w:rPr>
        <w:t>nee</w:t>
      </w:r>
      <w:r w:rsidR="00007AAA" w:rsidRPr="00656E2F">
        <w:rPr>
          <w:rFonts w:cstheme="minorHAnsi"/>
          <w:sz w:val="24"/>
          <w:szCs w:val="24"/>
        </w:rPr>
        <w:t>d of</w:t>
      </w:r>
      <w:r w:rsidRPr="00656E2F">
        <w:rPr>
          <w:rFonts w:cstheme="minorHAnsi"/>
          <w:sz w:val="24"/>
          <w:szCs w:val="24"/>
        </w:rPr>
        <w:t xml:space="preserve"> </w:t>
      </w:r>
      <w:r w:rsidR="009356EA" w:rsidRPr="00656E2F">
        <w:rPr>
          <w:rFonts w:cstheme="minorHAnsi"/>
          <w:sz w:val="24"/>
          <w:szCs w:val="24"/>
        </w:rPr>
        <w:t>support,</w:t>
      </w:r>
      <w:r w:rsidRPr="00656E2F">
        <w:rPr>
          <w:rFonts w:cstheme="minorHAnsi"/>
          <w:sz w:val="24"/>
          <w:szCs w:val="24"/>
        </w:rPr>
        <w:t xml:space="preserve"> this could be in the form of additional </w:t>
      </w:r>
      <w:r w:rsidR="00AA716A" w:rsidRPr="00656E2F">
        <w:rPr>
          <w:rFonts w:cstheme="minorHAnsi"/>
          <w:sz w:val="24"/>
          <w:szCs w:val="24"/>
        </w:rPr>
        <w:t>training,</w:t>
      </w:r>
      <w:r w:rsidRPr="00656E2F">
        <w:rPr>
          <w:rFonts w:cstheme="minorHAnsi"/>
          <w:sz w:val="24"/>
          <w:szCs w:val="24"/>
        </w:rPr>
        <w:t xml:space="preserve"> shadowing a more experienced staff with sales techniques or a general chat of how I perceive them and what I think they are capable </w:t>
      </w:r>
      <w:r w:rsidR="00AA716A" w:rsidRPr="00656E2F">
        <w:rPr>
          <w:rFonts w:cstheme="minorHAnsi"/>
          <w:sz w:val="24"/>
          <w:szCs w:val="24"/>
        </w:rPr>
        <w:t>of.</w:t>
      </w:r>
    </w:p>
    <w:p w14:paraId="4C1B73D1" w14:textId="68EDB963" w:rsidR="00E02AC2" w:rsidRPr="00656E2F" w:rsidRDefault="003A6DDE" w:rsidP="00CB2942">
      <w:pPr>
        <w:spacing w:line="360" w:lineRule="auto"/>
        <w:rPr>
          <w:rFonts w:cstheme="minorHAnsi"/>
          <w:sz w:val="24"/>
          <w:szCs w:val="24"/>
        </w:rPr>
      </w:pPr>
      <w:r w:rsidRPr="00656E2F">
        <w:rPr>
          <w:rFonts w:cstheme="minorHAnsi"/>
          <w:sz w:val="24"/>
          <w:szCs w:val="24"/>
        </w:rPr>
        <w:t xml:space="preserve">Daily huddles are another major factor of our daily </w:t>
      </w:r>
      <w:r w:rsidR="009356EA" w:rsidRPr="00656E2F">
        <w:rPr>
          <w:rFonts w:cstheme="minorHAnsi"/>
          <w:sz w:val="24"/>
          <w:szCs w:val="24"/>
        </w:rPr>
        <w:t>business, this</w:t>
      </w:r>
      <w:r w:rsidRPr="00656E2F">
        <w:rPr>
          <w:rFonts w:cstheme="minorHAnsi"/>
          <w:sz w:val="24"/>
          <w:szCs w:val="24"/>
        </w:rPr>
        <w:t xml:space="preserve"> includes store </w:t>
      </w:r>
      <w:r w:rsidR="009356EA" w:rsidRPr="00656E2F">
        <w:rPr>
          <w:rFonts w:cstheme="minorHAnsi"/>
          <w:sz w:val="24"/>
          <w:szCs w:val="24"/>
        </w:rPr>
        <w:t>manager,</w:t>
      </w:r>
      <w:r w:rsidRPr="00656E2F">
        <w:rPr>
          <w:rFonts w:cstheme="minorHAnsi"/>
          <w:sz w:val="24"/>
          <w:szCs w:val="24"/>
        </w:rPr>
        <w:t xml:space="preserve"> down to senior sale staff, this is to discuss what is happening that </w:t>
      </w:r>
      <w:r w:rsidR="003D7AD2" w:rsidRPr="00656E2F">
        <w:rPr>
          <w:rFonts w:cstheme="minorHAnsi"/>
          <w:sz w:val="24"/>
          <w:szCs w:val="24"/>
        </w:rPr>
        <w:t>day,</w:t>
      </w:r>
      <w:r w:rsidRPr="00656E2F">
        <w:rPr>
          <w:rFonts w:cstheme="minorHAnsi"/>
          <w:sz w:val="24"/>
          <w:szCs w:val="24"/>
        </w:rPr>
        <w:t xml:space="preserve"> not only to personal departments </w:t>
      </w:r>
      <w:r w:rsidR="00AA716A" w:rsidRPr="00656E2F">
        <w:rPr>
          <w:rFonts w:cstheme="minorHAnsi"/>
          <w:sz w:val="24"/>
          <w:szCs w:val="24"/>
        </w:rPr>
        <w:t>but all</w:t>
      </w:r>
      <w:r w:rsidRPr="00656E2F">
        <w:rPr>
          <w:rFonts w:cstheme="minorHAnsi"/>
          <w:sz w:val="24"/>
          <w:szCs w:val="24"/>
        </w:rPr>
        <w:t xml:space="preserve"> around the </w:t>
      </w:r>
      <w:r w:rsidR="00AA716A" w:rsidRPr="00656E2F">
        <w:rPr>
          <w:rFonts w:cstheme="minorHAnsi"/>
          <w:sz w:val="24"/>
          <w:szCs w:val="24"/>
        </w:rPr>
        <w:t>store</w:t>
      </w:r>
      <w:r w:rsidR="008C226D" w:rsidRPr="00656E2F">
        <w:rPr>
          <w:rFonts w:cstheme="minorHAnsi"/>
          <w:sz w:val="24"/>
          <w:szCs w:val="24"/>
        </w:rPr>
        <w:t xml:space="preserve">. </w:t>
      </w:r>
      <w:r w:rsidRPr="00656E2F">
        <w:rPr>
          <w:rFonts w:cstheme="minorHAnsi"/>
          <w:sz w:val="24"/>
          <w:szCs w:val="24"/>
        </w:rPr>
        <w:t xml:space="preserve">when all employees know </w:t>
      </w:r>
      <w:r w:rsidR="00440E5A" w:rsidRPr="00656E2F">
        <w:rPr>
          <w:rFonts w:cstheme="minorHAnsi"/>
          <w:sz w:val="24"/>
          <w:szCs w:val="24"/>
        </w:rPr>
        <w:t xml:space="preserve">about </w:t>
      </w:r>
      <w:r w:rsidR="003D7AD2" w:rsidRPr="00656E2F">
        <w:rPr>
          <w:rFonts w:cstheme="minorHAnsi"/>
          <w:sz w:val="24"/>
          <w:szCs w:val="24"/>
        </w:rPr>
        <w:t>current</w:t>
      </w:r>
      <w:r w:rsidRPr="00656E2F">
        <w:rPr>
          <w:rFonts w:cstheme="minorHAnsi"/>
          <w:sz w:val="24"/>
          <w:szCs w:val="24"/>
        </w:rPr>
        <w:t xml:space="preserve"> promotions </w:t>
      </w:r>
      <w:r w:rsidR="003D7AD2" w:rsidRPr="00656E2F">
        <w:rPr>
          <w:rFonts w:cstheme="minorHAnsi"/>
          <w:sz w:val="24"/>
          <w:szCs w:val="24"/>
        </w:rPr>
        <w:t xml:space="preserve">and </w:t>
      </w:r>
      <w:r w:rsidRPr="00656E2F">
        <w:rPr>
          <w:rFonts w:cstheme="minorHAnsi"/>
          <w:sz w:val="24"/>
          <w:szCs w:val="24"/>
        </w:rPr>
        <w:t xml:space="preserve">special </w:t>
      </w:r>
      <w:r w:rsidR="00AA716A" w:rsidRPr="00656E2F">
        <w:rPr>
          <w:rFonts w:cstheme="minorHAnsi"/>
          <w:sz w:val="24"/>
          <w:szCs w:val="24"/>
        </w:rPr>
        <w:t>offers it</w:t>
      </w:r>
      <w:r w:rsidRPr="00656E2F">
        <w:rPr>
          <w:rFonts w:cstheme="minorHAnsi"/>
          <w:sz w:val="24"/>
          <w:szCs w:val="24"/>
        </w:rPr>
        <w:t xml:space="preserve"> gives the opportunity for add on sales when we are engaging with customers about their needs This gives everyone the opportunity to be aware of how well the store is doing down to individual departments who would go away </w:t>
      </w:r>
      <w:r w:rsidR="00AA716A" w:rsidRPr="00656E2F">
        <w:rPr>
          <w:rFonts w:cstheme="minorHAnsi"/>
          <w:sz w:val="24"/>
          <w:szCs w:val="24"/>
        </w:rPr>
        <w:t>and it</w:t>
      </w:r>
      <w:r w:rsidRPr="00656E2F">
        <w:rPr>
          <w:rFonts w:cstheme="minorHAnsi"/>
          <w:sz w:val="24"/>
          <w:szCs w:val="24"/>
        </w:rPr>
        <w:t xml:space="preserve"> would be up to the manager and the team to implement ideas to boost sales, whilst other departments will </w:t>
      </w:r>
      <w:r w:rsidR="00AA716A" w:rsidRPr="00656E2F">
        <w:rPr>
          <w:rFonts w:cstheme="minorHAnsi"/>
          <w:sz w:val="24"/>
          <w:szCs w:val="24"/>
        </w:rPr>
        <w:t>also be</w:t>
      </w:r>
      <w:r w:rsidRPr="00656E2F">
        <w:rPr>
          <w:rFonts w:cstheme="minorHAnsi"/>
          <w:sz w:val="24"/>
          <w:szCs w:val="24"/>
        </w:rPr>
        <w:t xml:space="preserve"> able use their knowledge to </w:t>
      </w:r>
      <w:bookmarkStart w:id="11" w:name="_Hlk99123979"/>
      <w:r w:rsidR="00AA716A" w:rsidRPr="00656E2F">
        <w:rPr>
          <w:rFonts w:cstheme="minorHAnsi"/>
          <w:sz w:val="24"/>
          <w:szCs w:val="24"/>
        </w:rPr>
        <w:t>support.</w:t>
      </w:r>
    </w:p>
    <w:bookmarkEnd w:id="11"/>
    <w:p w14:paraId="2CCE5DD8" w14:textId="29F7D0AB" w:rsidR="00A35E9E" w:rsidRPr="00656E2F" w:rsidRDefault="000A6B30" w:rsidP="00CB2942">
      <w:pPr>
        <w:spacing w:line="360" w:lineRule="auto"/>
        <w:rPr>
          <w:rFonts w:cstheme="minorHAnsi"/>
          <w:sz w:val="24"/>
          <w:szCs w:val="24"/>
        </w:rPr>
      </w:pPr>
      <w:r w:rsidRPr="00656E2F">
        <w:rPr>
          <w:rFonts w:cstheme="minorHAnsi"/>
          <w:sz w:val="24"/>
          <w:szCs w:val="24"/>
        </w:rPr>
        <w:t>Mission and culture s</w:t>
      </w:r>
      <w:r w:rsidR="00EF3BFA" w:rsidRPr="00656E2F">
        <w:rPr>
          <w:rFonts w:cstheme="minorHAnsi"/>
          <w:sz w:val="24"/>
          <w:szCs w:val="24"/>
        </w:rPr>
        <w:t xml:space="preserve">urvey conducted </w:t>
      </w:r>
      <w:r w:rsidR="00AA716A" w:rsidRPr="00656E2F">
        <w:rPr>
          <w:rFonts w:cstheme="minorHAnsi"/>
          <w:sz w:val="24"/>
          <w:szCs w:val="24"/>
        </w:rPr>
        <w:t>in</w:t>
      </w:r>
      <w:r w:rsidR="00821054" w:rsidRPr="00656E2F">
        <w:rPr>
          <w:rFonts w:cstheme="minorHAnsi"/>
          <w:sz w:val="24"/>
          <w:szCs w:val="24"/>
        </w:rPr>
        <w:t xml:space="preserve"> </w:t>
      </w:r>
      <w:r w:rsidR="00AA716A" w:rsidRPr="00656E2F">
        <w:rPr>
          <w:rFonts w:cstheme="minorHAnsi"/>
          <w:sz w:val="24"/>
          <w:szCs w:val="24"/>
        </w:rPr>
        <w:t>2019, (appendix</w:t>
      </w:r>
      <w:r w:rsidR="000A4C82" w:rsidRPr="00656E2F">
        <w:rPr>
          <w:rFonts w:cstheme="minorHAnsi"/>
          <w:sz w:val="24"/>
          <w:szCs w:val="24"/>
        </w:rPr>
        <w:t xml:space="preserve"> 2</w:t>
      </w:r>
      <w:r w:rsidR="00AA716A" w:rsidRPr="00656E2F">
        <w:rPr>
          <w:rFonts w:cstheme="minorHAnsi"/>
          <w:sz w:val="24"/>
          <w:szCs w:val="24"/>
        </w:rPr>
        <w:t>)</w:t>
      </w:r>
      <w:r w:rsidR="00BD6408" w:rsidRPr="00656E2F">
        <w:rPr>
          <w:rFonts w:cstheme="minorHAnsi"/>
          <w:sz w:val="24"/>
          <w:szCs w:val="24"/>
        </w:rPr>
        <w:t xml:space="preserve"> </w:t>
      </w:r>
      <w:r w:rsidR="00AE7F38" w:rsidRPr="00656E2F">
        <w:rPr>
          <w:rFonts w:cstheme="minorHAnsi"/>
          <w:sz w:val="24"/>
          <w:szCs w:val="24"/>
        </w:rPr>
        <w:t xml:space="preserve">took </w:t>
      </w:r>
      <w:r w:rsidR="00DE73CB" w:rsidRPr="00656E2F">
        <w:rPr>
          <w:rFonts w:cstheme="minorHAnsi"/>
          <w:sz w:val="24"/>
          <w:szCs w:val="24"/>
        </w:rPr>
        <w:t>a study</w:t>
      </w:r>
      <w:r w:rsidR="00BD6408" w:rsidRPr="00656E2F">
        <w:rPr>
          <w:rFonts w:cstheme="minorHAnsi"/>
          <w:sz w:val="24"/>
          <w:szCs w:val="24"/>
        </w:rPr>
        <w:t xml:space="preserve"> of over 5,000</w:t>
      </w:r>
      <w:r w:rsidR="00751C11" w:rsidRPr="00656E2F">
        <w:rPr>
          <w:rFonts w:cstheme="minorHAnsi"/>
          <w:sz w:val="24"/>
          <w:szCs w:val="24"/>
        </w:rPr>
        <w:t xml:space="preserve"> </w:t>
      </w:r>
      <w:r w:rsidR="00BD6408" w:rsidRPr="00656E2F">
        <w:rPr>
          <w:rFonts w:cstheme="minorHAnsi"/>
          <w:sz w:val="24"/>
          <w:szCs w:val="24"/>
        </w:rPr>
        <w:t xml:space="preserve">adults </w:t>
      </w:r>
      <w:r w:rsidR="00F027CD" w:rsidRPr="00656E2F">
        <w:rPr>
          <w:rFonts w:cstheme="minorHAnsi"/>
          <w:sz w:val="24"/>
          <w:szCs w:val="24"/>
        </w:rPr>
        <w:t>and discovered over 50%</w:t>
      </w:r>
      <w:r w:rsidR="009E4BCD" w:rsidRPr="00656E2F">
        <w:rPr>
          <w:rFonts w:cstheme="minorHAnsi"/>
          <w:sz w:val="24"/>
          <w:szCs w:val="24"/>
        </w:rPr>
        <w:t xml:space="preserve"> </w:t>
      </w:r>
      <w:r w:rsidR="00F027CD" w:rsidRPr="00656E2F">
        <w:rPr>
          <w:rFonts w:cstheme="minorHAnsi"/>
          <w:sz w:val="24"/>
          <w:szCs w:val="24"/>
        </w:rPr>
        <w:t xml:space="preserve">of respondents </w:t>
      </w:r>
      <w:r w:rsidR="002F385B" w:rsidRPr="00656E2F">
        <w:rPr>
          <w:rFonts w:cstheme="minorHAnsi"/>
          <w:sz w:val="24"/>
          <w:szCs w:val="24"/>
        </w:rPr>
        <w:t>felt that a</w:t>
      </w:r>
      <w:r w:rsidR="009E4BCD" w:rsidRPr="00656E2F">
        <w:rPr>
          <w:rFonts w:cstheme="minorHAnsi"/>
          <w:sz w:val="24"/>
          <w:szCs w:val="24"/>
        </w:rPr>
        <w:t xml:space="preserve"> company’s</w:t>
      </w:r>
      <w:r w:rsidR="002F385B" w:rsidRPr="00656E2F">
        <w:rPr>
          <w:rFonts w:cstheme="minorHAnsi"/>
          <w:sz w:val="24"/>
          <w:szCs w:val="24"/>
        </w:rPr>
        <w:t xml:space="preserve"> culture was </w:t>
      </w:r>
      <w:r w:rsidR="00E155B5" w:rsidRPr="00656E2F">
        <w:rPr>
          <w:rFonts w:cstheme="minorHAnsi"/>
          <w:sz w:val="24"/>
          <w:szCs w:val="24"/>
        </w:rPr>
        <w:t xml:space="preserve">more important than </w:t>
      </w:r>
      <w:r w:rsidR="009E4BCD" w:rsidRPr="00656E2F">
        <w:rPr>
          <w:rFonts w:cstheme="minorHAnsi"/>
          <w:sz w:val="24"/>
          <w:szCs w:val="24"/>
        </w:rPr>
        <w:t xml:space="preserve">salary when it comes to job </w:t>
      </w:r>
      <w:r w:rsidR="00F74C90" w:rsidRPr="00656E2F">
        <w:rPr>
          <w:rFonts w:cstheme="minorHAnsi"/>
          <w:sz w:val="24"/>
          <w:szCs w:val="24"/>
        </w:rPr>
        <w:t>satisfaction.</w:t>
      </w:r>
      <w:r w:rsidR="005E4BC6" w:rsidRPr="00656E2F">
        <w:rPr>
          <w:rFonts w:cstheme="minorHAnsi"/>
          <w:sz w:val="24"/>
          <w:szCs w:val="24"/>
        </w:rPr>
        <w:t xml:space="preserve"> </w:t>
      </w:r>
      <w:r w:rsidR="000D1983" w:rsidRPr="00656E2F">
        <w:rPr>
          <w:rFonts w:cstheme="minorHAnsi"/>
          <w:sz w:val="24"/>
          <w:szCs w:val="24"/>
        </w:rPr>
        <w:t xml:space="preserve">it seems from an employee </w:t>
      </w:r>
      <w:r w:rsidR="00FF4148" w:rsidRPr="00656E2F">
        <w:rPr>
          <w:rFonts w:cstheme="minorHAnsi"/>
          <w:sz w:val="24"/>
          <w:szCs w:val="24"/>
        </w:rPr>
        <w:t>perspective,</w:t>
      </w:r>
      <w:r w:rsidR="000D1983" w:rsidRPr="00656E2F">
        <w:rPr>
          <w:rFonts w:cstheme="minorHAnsi"/>
          <w:sz w:val="24"/>
          <w:szCs w:val="24"/>
        </w:rPr>
        <w:t xml:space="preserve"> working </w:t>
      </w:r>
      <w:r w:rsidR="00642D67" w:rsidRPr="00656E2F">
        <w:rPr>
          <w:rFonts w:cstheme="minorHAnsi"/>
          <w:sz w:val="24"/>
          <w:szCs w:val="24"/>
        </w:rPr>
        <w:t xml:space="preserve">for a company with values not aligned with your own can be </w:t>
      </w:r>
      <w:r w:rsidR="00A35E9E" w:rsidRPr="00656E2F">
        <w:rPr>
          <w:rFonts w:cstheme="minorHAnsi"/>
          <w:sz w:val="24"/>
          <w:szCs w:val="24"/>
        </w:rPr>
        <w:t xml:space="preserve">frustrating. </w:t>
      </w:r>
      <w:r w:rsidR="00A75AA5" w:rsidRPr="00656E2F">
        <w:rPr>
          <w:rFonts w:cstheme="minorHAnsi"/>
          <w:sz w:val="24"/>
          <w:szCs w:val="24"/>
        </w:rPr>
        <w:t>It</w:t>
      </w:r>
      <w:r w:rsidR="0007674A" w:rsidRPr="00656E2F">
        <w:rPr>
          <w:rFonts w:cstheme="minorHAnsi"/>
          <w:sz w:val="24"/>
          <w:szCs w:val="24"/>
        </w:rPr>
        <w:t xml:space="preserve"> also</w:t>
      </w:r>
      <w:r w:rsidR="00A75AA5" w:rsidRPr="00656E2F">
        <w:rPr>
          <w:rFonts w:cstheme="minorHAnsi"/>
          <w:sz w:val="24"/>
          <w:szCs w:val="24"/>
        </w:rPr>
        <w:t xml:space="preserve"> suggests that company culture </w:t>
      </w:r>
      <w:r w:rsidR="00A541EE" w:rsidRPr="00656E2F">
        <w:rPr>
          <w:rFonts w:cstheme="minorHAnsi"/>
          <w:sz w:val="24"/>
          <w:szCs w:val="24"/>
        </w:rPr>
        <w:t>matter</w:t>
      </w:r>
      <w:r w:rsidR="008A45E0" w:rsidRPr="00656E2F">
        <w:rPr>
          <w:rFonts w:cstheme="minorHAnsi"/>
          <w:sz w:val="24"/>
          <w:szCs w:val="24"/>
        </w:rPr>
        <w:t xml:space="preserve">ed </w:t>
      </w:r>
      <w:r w:rsidR="00A541EE" w:rsidRPr="00656E2F">
        <w:rPr>
          <w:rFonts w:cstheme="minorHAnsi"/>
          <w:sz w:val="24"/>
          <w:szCs w:val="24"/>
        </w:rPr>
        <w:t xml:space="preserve">significantly more to the younger generation </w:t>
      </w:r>
      <w:r w:rsidR="009F64FB" w:rsidRPr="00656E2F">
        <w:rPr>
          <w:rFonts w:cstheme="minorHAnsi"/>
          <w:sz w:val="24"/>
          <w:szCs w:val="24"/>
        </w:rPr>
        <w:t xml:space="preserve">at 66% </w:t>
      </w:r>
      <w:r w:rsidR="00051501" w:rsidRPr="00656E2F">
        <w:rPr>
          <w:rFonts w:cstheme="minorHAnsi"/>
          <w:sz w:val="24"/>
          <w:szCs w:val="24"/>
        </w:rPr>
        <w:t xml:space="preserve">, whilst also suggesting that 79% of people would </w:t>
      </w:r>
      <w:r w:rsidR="008A45E0" w:rsidRPr="00656E2F">
        <w:rPr>
          <w:rFonts w:cstheme="minorHAnsi"/>
          <w:sz w:val="24"/>
          <w:szCs w:val="24"/>
        </w:rPr>
        <w:t>regard as</w:t>
      </w:r>
      <w:r w:rsidR="008823FB" w:rsidRPr="00656E2F">
        <w:rPr>
          <w:rFonts w:cstheme="minorHAnsi"/>
          <w:sz w:val="24"/>
          <w:szCs w:val="24"/>
        </w:rPr>
        <w:t xml:space="preserve"> a </w:t>
      </w:r>
      <w:r w:rsidR="008A45E0" w:rsidRPr="00656E2F">
        <w:rPr>
          <w:rFonts w:cstheme="minorHAnsi"/>
          <w:sz w:val="24"/>
          <w:szCs w:val="24"/>
        </w:rPr>
        <w:t>company’s</w:t>
      </w:r>
      <w:r w:rsidR="008823FB" w:rsidRPr="00656E2F">
        <w:rPr>
          <w:rFonts w:cstheme="minorHAnsi"/>
          <w:sz w:val="24"/>
          <w:szCs w:val="24"/>
        </w:rPr>
        <w:t xml:space="preserve"> mission </w:t>
      </w:r>
      <w:r w:rsidR="00AA716A" w:rsidRPr="00656E2F">
        <w:rPr>
          <w:rFonts w:cstheme="minorHAnsi"/>
          <w:sz w:val="24"/>
          <w:szCs w:val="24"/>
        </w:rPr>
        <w:t>statements</w:t>
      </w:r>
      <w:r w:rsidR="008A45E0" w:rsidRPr="00656E2F">
        <w:rPr>
          <w:rFonts w:cstheme="minorHAnsi"/>
          <w:sz w:val="24"/>
          <w:szCs w:val="24"/>
        </w:rPr>
        <w:t xml:space="preserve"> extremely important</w:t>
      </w:r>
      <w:r w:rsidR="008823FB" w:rsidRPr="00656E2F">
        <w:rPr>
          <w:rFonts w:cstheme="minorHAnsi"/>
          <w:sz w:val="24"/>
          <w:szCs w:val="24"/>
        </w:rPr>
        <w:t xml:space="preserve"> when applying for a job </w:t>
      </w:r>
      <w:r w:rsidR="00F120AE" w:rsidRPr="00656E2F">
        <w:rPr>
          <w:rFonts w:cstheme="minorHAnsi"/>
          <w:sz w:val="24"/>
          <w:szCs w:val="24"/>
        </w:rPr>
        <w:t xml:space="preserve">and one of the main reasons that almost </w:t>
      </w:r>
      <w:r w:rsidR="00914742" w:rsidRPr="00656E2F">
        <w:rPr>
          <w:rFonts w:cstheme="minorHAnsi"/>
          <w:sz w:val="24"/>
          <w:szCs w:val="24"/>
        </w:rPr>
        <w:t xml:space="preserve">65% of employees stay in a job </w:t>
      </w:r>
      <w:r w:rsidR="00FA1F67" w:rsidRPr="00656E2F">
        <w:rPr>
          <w:rFonts w:cstheme="minorHAnsi"/>
          <w:sz w:val="24"/>
          <w:szCs w:val="24"/>
        </w:rPr>
        <w:t>.</w:t>
      </w:r>
      <w:r w:rsidR="00486E82" w:rsidRPr="00656E2F">
        <w:rPr>
          <w:rFonts w:cstheme="minorHAnsi"/>
          <w:sz w:val="24"/>
          <w:szCs w:val="24"/>
        </w:rPr>
        <w:t xml:space="preserve">This survey </w:t>
      </w:r>
      <w:r w:rsidR="00967F3D" w:rsidRPr="00656E2F">
        <w:rPr>
          <w:rFonts w:cstheme="minorHAnsi"/>
          <w:sz w:val="24"/>
          <w:szCs w:val="24"/>
        </w:rPr>
        <w:t>exposed</w:t>
      </w:r>
      <w:r w:rsidR="00B06E9A" w:rsidRPr="00656E2F">
        <w:rPr>
          <w:rFonts w:cstheme="minorHAnsi"/>
          <w:sz w:val="24"/>
          <w:szCs w:val="24"/>
        </w:rPr>
        <w:t xml:space="preserve"> the importance of culture and a </w:t>
      </w:r>
      <w:r w:rsidR="00C7222D" w:rsidRPr="00656E2F">
        <w:rPr>
          <w:rFonts w:cstheme="minorHAnsi"/>
          <w:sz w:val="24"/>
          <w:szCs w:val="24"/>
        </w:rPr>
        <w:t>company’s</w:t>
      </w:r>
      <w:r w:rsidR="00B06E9A" w:rsidRPr="00656E2F">
        <w:rPr>
          <w:rFonts w:cstheme="minorHAnsi"/>
          <w:sz w:val="24"/>
          <w:szCs w:val="24"/>
        </w:rPr>
        <w:t xml:space="preserve"> values and beliefs </w:t>
      </w:r>
      <w:r w:rsidR="00E402F9" w:rsidRPr="00656E2F">
        <w:rPr>
          <w:rFonts w:cstheme="minorHAnsi"/>
          <w:sz w:val="24"/>
          <w:szCs w:val="24"/>
        </w:rPr>
        <w:t>,it also suggested that</w:t>
      </w:r>
      <w:r w:rsidR="00327322" w:rsidRPr="00656E2F">
        <w:rPr>
          <w:rFonts w:cstheme="minorHAnsi"/>
          <w:sz w:val="24"/>
          <w:szCs w:val="24"/>
        </w:rPr>
        <w:t xml:space="preserve"> 71%of employees would leave</w:t>
      </w:r>
      <w:r w:rsidR="00C7222D" w:rsidRPr="00656E2F">
        <w:rPr>
          <w:rFonts w:cstheme="minorHAnsi"/>
          <w:sz w:val="24"/>
          <w:szCs w:val="24"/>
        </w:rPr>
        <w:t xml:space="preserve"> and look for alternative employment </w:t>
      </w:r>
      <w:r w:rsidR="00327322" w:rsidRPr="00656E2F">
        <w:rPr>
          <w:rFonts w:cstheme="minorHAnsi"/>
          <w:sz w:val="24"/>
          <w:szCs w:val="24"/>
        </w:rPr>
        <w:t xml:space="preserve"> </w:t>
      </w:r>
      <w:r w:rsidR="00E402F9" w:rsidRPr="00656E2F">
        <w:rPr>
          <w:rFonts w:cstheme="minorHAnsi"/>
          <w:sz w:val="24"/>
          <w:szCs w:val="24"/>
        </w:rPr>
        <w:t xml:space="preserve"> if core values changed within their workplace </w:t>
      </w:r>
      <w:r w:rsidR="00C7222D" w:rsidRPr="00656E2F">
        <w:rPr>
          <w:rFonts w:cstheme="minorHAnsi"/>
          <w:sz w:val="24"/>
          <w:szCs w:val="24"/>
        </w:rPr>
        <w:t>.</w:t>
      </w:r>
    </w:p>
    <w:p w14:paraId="48B50E8F" w14:textId="0683EE3F" w:rsidR="00821054" w:rsidRPr="00656E2F" w:rsidRDefault="00C7222D" w:rsidP="00CB2942">
      <w:pPr>
        <w:spacing w:line="360" w:lineRule="auto"/>
        <w:rPr>
          <w:rFonts w:cstheme="minorHAnsi"/>
          <w:sz w:val="24"/>
          <w:szCs w:val="24"/>
        </w:rPr>
      </w:pPr>
      <w:r w:rsidRPr="00656E2F">
        <w:rPr>
          <w:rFonts w:cstheme="minorHAnsi"/>
          <w:sz w:val="24"/>
          <w:szCs w:val="24"/>
        </w:rPr>
        <w:t>A</w:t>
      </w:r>
      <w:r w:rsidR="00342F1C" w:rsidRPr="00656E2F">
        <w:rPr>
          <w:rFonts w:cstheme="minorHAnsi"/>
          <w:sz w:val="24"/>
          <w:szCs w:val="24"/>
        </w:rPr>
        <w:t xml:space="preserve">nother </w:t>
      </w:r>
      <w:r w:rsidR="00DD6201" w:rsidRPr="00656E2F">
        <w:rPr>
          <w:rFonts w:cstheme="minorHAnsi"/>
          <w:sz w:val="24"/>
          <w:szCs w:val="24"/>
        </w:rPr>
        <w:t>study</w:t>
      </w:r>
      <w:r w:rsidR="00342F1C" w:rsidRPr="00656E2F">
        <w:rPr>
          <w:rFonts w:cstheme="minorHAnsi"/>
          <w:sz w:val="24"/>
          <w:szCs w:val="24"/>
        </w:rPr>
        <w:t xml:space="preserve"> which backs up </w:t>
      </w:r>
      <w:r w:rsidR="000E633C" w:rsidRPr="00656E2F">
        <w:rPr>
          <w:rFonts w:cstheme="minorHAnsi"/>
          <w:sz w:val="24"/>
          <w:szCs w:val="24"/>
        </w:rPr>
        <w:t>th</w:t>
      </w:r>
      <w:r w:rsidR="003846FF" w:rsidRPr="00656E2F">
        <w:rPr>
          <w:rFonts w:cstheme="minorHAnsi"/>
          <w:sz w:val="24"/>
          <w:szCs w:val="24"/>
        </w:rPr>
        <w:t>is</w:t>
      </w:r>
      <w:r w:rsidR="000E633C" w:rsidRPr="00656E2F">
        <w:rPr>
          <w:rFonts w:cstheme="minorHAnsi"/>
          <w:sz w:val="24"/>
          <w:szCs w:val="24"/>
        </w:rPr>
        <w:t xml:space="preserve"> </w:t>
      </w:r>
      <w:r w:rsidR="00AA716A" w:rsidRPr="00656E2F">
        <w:rPr>
          <w:rFonts w:cstheme="minorHAnsi"/>
          <w:sz w:val="24"/>
          <w:szCs w:val="24"/>
        </w:rPr>
        <w:t>belief aimed</w:t>
      </w:r>
      <w:r w:rsidR="003846FF" w:rsidRPr="00656E2F">
        <w:rPr>
          <w:rFonts w:cstheme="minorHAnsi"/>
          <w:sz w:val="24"/>
          <w:szCs w:val="24"/>
        </w:rPr>
        <w:t xml:space="preserve"> at young employees </w:t>
      </w:r>
      <w:r w:rsidR="00F74C90" w:rsidRPr="00656E2F">
        <w:rPr>
          <w:rFonts w:cstheme="minorHAnsi"/>
          <w:sz w:val="24"/>
          <w:szCs w:val="24"/>
        </w:rPr>
        <w:t>at Harvard Graduate School</w:t>
      </w:r>
      <w:r w:rsidR="00DD6201" w:rsidRPr="00656E2F">
        <w:rPr>
          <w:rFonts w:cstheme="minorHAnsi"/>
          <w:sz w:val="24"/>
          <w:szCs w:val="24"/>
        </w:rPr>
        <w:t xml:space="preserve"> </w:t>
      </w:r>
      <w:r w:rsidR="00D73B30" w:rsidRPr="00656E2F">
        <w:rPr>
          <w:rFonts w:cstheme="minorHAnsi"/>
          <w:sz w:val="24"/>
          <w:szCs w:val="24"/>
        </w:rPr>
        <w:t>stated</w:t>
      </w:r>
      <w:r w:rsidR="001A7791" w:rsidRPr="00656E2F">
        <w:rPr>
          <w:rFonts w:cstheme="minorHAnsi"/>
          <w:sz w:val="24"/>
          <w:szCs w:val="24"/>
        </w:rPr>
        <w:t xml:space="preserve"> that </w:t>
      </w:r>
      <w:r w:rsidR="00F74C90" w:rsidRPr="00656E2F">
        <w:rPr>
          <w:rFonts w:cstheme="minorHAnsi"/>
          <w:sz w:val="24"/>
          <w:szCs w:val="24"/>
        </w:rPr>
        <w:t>they</w:t>
      </w:r>
      <w:r w:rsidR="00B77C1C" w:rsidRPr="00656E2F">
        <w:rPr>
          <w:rFonts w:cstheme="minorHAnsi"/>
          <w:sz w:val="24"/>
          <w:szCs w:val="24"/>
        </w:rPr>
        <w:t xml:space="preserve"> often suspended their values to fit in with </w:t>
      </w:r>
      <w:r w:rsidR="00A35E9E" w:rsidRPr="00656E2F">
        <w:rPr>
          <w:rFonts w:cstheme="minorHAnsi"/>
          <w:sz w:val="24"/>
          <w:szCs w:val="24"/>
        </w:rPr>
        <w:t xml:space="preserve">their </w:t>
      </w:r>
      <w:r w:rsidR="00AA716A" w:rsidRPr="00656E2F">
        <w:rPr>
          <w:rFonts w:cstheme="minorHAnsi"/>
          <w:sz w:val="24"/>
          <w:szCs w:val="24"/>
        </w:rPr>
        <w:t>workplace. additionally</w:t>
      </w:r>
      <w:r w:rsidR="00E654C3" w:rsidRPr="00656E2F">
        <w:rPr>
          <w:rFonts w:cstheme="minorHAnsi"/>
          <w:sz w:val="24"/>
          <w:szCs w:val="24"/>
        </w:rPr>
        <w:t>,</w:t>
      </w:r>
      <w:r w:rsidR="000D0BDE" w:rsidRPr="00656E2F">
        <w:rPr>
          <w:rFonts w:cstheme="minorHAnsi"/>
          <w:sz w:val="24"/>
          <w:szCs w:val="24"/>
        </w:rPr>
        <w:t xml:space="preserve"> </w:t>
      </w:r>
      <w:r w:rsidR="00F57694" w:rsidRPr="00656E2F">
        <w:rPr>
          <w:rFonts w:cstheme="minorHAnsi"/>
          <w:sz w:val="24"/>
          <w:szCs w:val="24"/>
        </w:rPr>
        <w:t xml:space="preserve">40% </w:t>
      </w:r>
      <w:proofErr w:type="gramStart"/>
      <w:r w:rsidR="00F57694" w:rsidRPr="00656E2F">
        <w:rPr>
          <w:rFonts w:cstheme="minorHAnsi"/>
          <w:sz w:val="24"/>
          <w:szCs w:val="24"/>
        </w:rPr>
        <w:t>didn’t</w:t>
      </w:r>
      <w:proofErr w:type="gramEnd"/>
      <w:r w:rsidR="00F57694" w:rsidRPr="00656E2F">
        <w:rPr>
          <w:rFonts w:cstheme="minorHAnsi"/>
          <w:sz w:val="24"/>
          <w:szCs w:val="24"/>
        </w:rPr>
        <w:t xml:space="preserve"> feel as if they had support </w:t>
      </w:r>
      <w:r w:rsidR="00C73E81" w:rsidRPr="00656E2F">
        <w:rPr>
          <w:rFonts w:cstheme="minorHAnsi"/>
          <w:sz w:val="24"/>
          <w:szCs w:val="24"/>
        </w:rPr>
        <w:t xml:space="preserve">within the workplace to voice their values </w:t>
      </w:r>
      <w:r w:rsidR="00E654C3" w:rsidRPr="00656E2F">
        <w:rPr>
          <w:rFonts w:cstheme="minorHAnsi"/>
          <w:sz w:val="24"/>
          <w:szCs w:val="24"/>
        </w:rPr>
        <w:t xml:space="preserve">and opinions </w:t>
      </w:r>
      <w:r w:rsidR="00C73E81" w:rsidRPr="00656E2F">
        <w:rPr>
          <w:rFonts w:cstheme="minorHAnsi"/>
          <w:sz w:val="24"/>
          <w:szCs w:val="24"/>
        </w:rPr>
        <w:t>(Bhattacharya</w:t>
      </w:r>
      <w:r w:rsidR="00A35E9E" w:rsidRPr="00656E2F">
        <w:rPr>
          <w:rFonts w:cstheme="minorHAnsi"/>
          <w:sz w:val="24"/>
          <w:szCs w:val="24"/>
        </w:rPr>
        <w:t xml:space="preserve"> &amp; Polman)</w:t>
      </w:r>
    </w:p>
    <w:p w14:paraId="3F9DEF5E" w14:textId="4E112566" w:rsidR="00AE390C" w:rsidRPr="00656E2F" w:rsidRDefault="00AE390C" w:rsidP="00CB2942">
      <w:pPr>
        <w:spacing w:line="360" w:lineRule="auto"/>
        <w:rPr>
          <w:rFonts w:cstheme="minorHAnsi"/>
          <w:sz w:val="24"/>
          <w:szCs w:val="24"/>
        </w:rPr>
      </w:pPr>
    </w:p>
    <w:p w14:paraId="32B49CFD" w14:textId="1444903B" w:rsidR="00202735" w:rsidRPr="00656E2F" w:rsidRDefault="00C93737" w:rsidP="00CB2942">
      <w:pPr>
        <w:spacing w:line="360" w:lineRule="auto"/>
        <w:rPr>
          <w:rFonts w:cstheme="minorHAnsi"/>
          <w:sz w:val="24"/>
          <w:szCs w:val="24"/>
        </w:rPr>
      </w:pPr>
      <w:bookmarkStart w:id="12" w:name="_Hlk99125234"/>
      <w:r w:rsidRPr="00656E2F">
        <w:rPr>
          <w:rFonts w:cstheme="minorHAnsi"/>
          <w:sz w:val="24"/>
          <w:szCs w:val="24"/>
        </w:rPr>
        <w:t>2.</w:t>
      </w:r>
      <w:r w:rsidR="00132971">
        <w:rPr>
          <w:rFonts w:cstheme="minorHAnsi"/>
          <w:sz w:val="24"/>
          <w:szCs w:val="24"/>
        </w:rPr>
        <w:t>5</w:t>
      </w:r>
      <w:r w:rsidRPr="00656E2F">
        <w:rPr>
          <w:rFonts w:cstheme="minorHAnsi"/>
          <w:sz w:val="24"/>
          <w:szCs w:val="24"/>
        </w:rPr>
        <w:t xml:space="preserve"> E</w:t>
      </w:r>
      <w:r w:rsidR="006B4A46" w:rsidRPr="00656E2F">
        <w:rPr>
          <w:rFonts w:cstheme="minorHAnsi"/>
          <w:sz w:val="24"/>
          <w:szCs w:val="24"/>
        </w:rPr>
        <w:t xml:space="preserve">xamining differences in values and beliefs </w:t>
      </w:r>
      <w:r w:rsidR="00D34412" w:rsidRPr="00656E2F">
        <w:rPr>
          <w:rFonts w:cstheme="minorHAnsi"/>
          <w:sz w:val="24"/>
          <w:szCs w:val="24"/>
        </w:rPr>
        <w:t xml:space="preserve">in </w:t>
      </w:r>
      <w:r w:rsidR="008E75E3" w:rsidRPr="00656E2F">
        <w:rPr>
          <w:rFonts w:cstheme="minorHAnsi"/>
          <w:sz w:val="24"/>
          <w:szCs w:val="24"/>
        </w:rPr>
        <w:t>differing organisations.</w:t>
      </w:r>
    </w:p>
    <w:p w14:paraId="436D8485" w14:textId="3ECB1BA4" w:rsidR="006B4A46" w:rsidRPr="00656E2F" w:rsidRDefault="006B4A46" w:rsidP="00CB2942">
      <w:pPr>
        <w:spacing w:line="360" w:lineRule="auto"/>
        <w:rPr>
          <w:rFonts w:cstheme="minorHAnsi"/>
          <w:sz w:val="24"/>
          <w:szCs w:val="24"/>
        </w:rPr>
      </w:pPr>
    </w:p>
    <w:bookmarkEnd w:id="12"/>
    <w:p w14:paraId="6442B0BD" w14:textId="4D791314" w:rsidR="004C0E47" w:rsidRPr="00656E2F" w:rsidRDefault="00050009" w:rsidP="00CB2942">
      <w:pPr>
        <w:spacing w:line="360" w:lineRule="auto"/>
        <w:rPr>
          <w:rFonts w:cstheme="minorHAnsi"/>
          <w:sz w:val="24"/>
          <w:szCs w:val="24"/>
        </w:rPr>
      </w:pPr>
      <w:r w:rsidRPr="00656E2F">
        <w:rPr>
          <w:rFonts w:cstheme="minorHAnsi"/>
          <w:sz w:val="24"/>
          <w:szCs w:val="24"/>
        </w:rPr>
        <w:t>my</w:t>
      </w:r>
      <w:r w:rsidR="00202735" w:rsidRPr="00656E2F">
        <w:rPr>
          <w:rFonts w:cstheme="minorHAnsi"/>
          <w:sz w:val="24"/>
          <w:szCs w:val="24"/>
        </w:rPr>
        <w:t xml:space="preserve"> </w:t>
      </w:r>
      <w:r w:rsidR="00AA716A" w:rsidRPr="00656E2F">
        <w:rPr>
          <w:rFonts w:cstheme="minorHAnsi"/>
          <w:sz w:val="24"/>
          <w:szCs w:val="24"/>
        </w:rPr>
        <w:t>workplace is</w:t>
      </w:r>
      <w:r w:rsidR="009B060A" w:rsidRPr="00656E2F">
        <w:rPr>
          <w:rFonts w:cstheme="minorHAnsi"/>
          <w:sz w:val="24"/>
          <w:szCs w:val="24"/>
        </w:rPr>
        <w:t xml:space="preserve"> one of a five high end department </w:t>
      </w:r>
      <w:r w:rsidR="00873EBD" w:rsidRPr="00656E2F">
        <w:rPr>
          <w:rFonts w:cstheme="minorHAnsi"/>
          <w:sz w:val="24"/>
          <w:szCs w:val="24"/>
        </w:rPr>
        <w:t xml:space="preserve">stores </w:t>
      </w:r>
      <w:r w:rsidR="004A4D8C" w:rsidRPr="00656E2F">
        <w:rPr>
          <w:rFonts w:cstheme="minorHAnsi"/>
          <w:sz w:val="24"/>
          <w:szCs w:val="24"/>
        </w:rPr>
        <w:t xml:space="preserve">within the retail </w:t>
      </w:r>
      <w:r w:rsidR="00AA716A" w:rsidRPr="00656E2F">
        <w:rPr>
          <w:rFonts w:cstheme="minorHAnsi"/>
          <w:sz w:val="24"/>
          <w:szCs w:val="24"/>
        </w:rPr>
        <w:t>industry,</w:t>
      </w:r>
      <w:r w:rsidR="004A4D8C" w:rsidRPr="00656E2F">
        <w:rPr>
          <w:rFonts w:cstheme="minorHAnsi"/>
          <w:sz w:val="24"/>
          <w:szCs w:val="24"/>
        </w:rPr>
        <w:t xml:space="preserve"> </w:t>
      </w:r>
      <w:r w:rsidR="004A0377" w:rsidRPr="00656E2F">
        <w:rPr>
          <w:rFonts w:cstheme="minorHAnsi"/>
          <w:sz w:val="24"/>
          <w:szCs w:val="24"/>
        </w:rPr>
        <w:t xml:space="preserve">where it seems on the outside to be </w:t>
      </w:r>
      <w:proofErr w:type="gramStart"/>
      <w:r w:rsidR="004A0377" w:rsidRPr="00656E2F">
        <w:rPr>
          <w:rFonts w:cstheme="minorHAnsi"/>
          <w:sz w:val="24"/>
          <w:szCs w:val="24"/>
        </w:rPr>
        <w:t xml:space="preserve">very </w:t>
      </w:r>
      <w:r w:rsidR="00AA716A" w:rsidRPr="00656E2F">
        <w:rPr>
          <w:rFonts w:cstheme="minorHAnsi"/>
          <w:sz w:val="24"/>
          <w:szCs w:val="24"/>
        </w:rPr>
        <w:t>similar</w:t>
      </w:r>
      <w:proofErr w:type="gramEnd"/>
      <w:r w:rsidR="00AA716A" w:rsidRPr="00656E2F">
        <w:rPr>
          <w:rFonts w:cstheme="minorHAnsi"/>
          <w:sz w:val="24"/>
          <w:szCs w:val="24"/>
        </w:rPr>
        <w:t xml:space="preserve"> and</w:t>
      </w:r>
      <w:r w:rsidR="00902092" w:rsidRPr="00656E2F">
        <w:rPr>
          <w:rFonts w:cstheme="minorHAnsi"/>
          <w:sz w:val="24"/>
          <w:szCs w:val="24"/>
        </w:rPr>
        <w:t xml:space="preserve"> share the importance of reputation and its </w:t>
      </w:r>
      <w:r w:rsidR="002F755E" w:rsidRPr="00656E2F">
        <w:rPr>
          <w:rFonts w:cstheme="minorHAnsi"/>
          <w:sz w:val="24"/>
          <w:szCs w:val="24"/>
        </w:rPr>
        <w:t>traditional</w:t>
      </w:r>
      <w:r w:rsidR="00902092" w:rsidRPr="00656E2F">
        <w:rPr>
          <w:rFonts w:cstheme="minorHAnsi"/>
          <w:sz w:val="24"/>
          <w:szCs w:val="24"/>
        </w:rPr>
        <w:t xml:space="preserve"> values and </w:t>
      </w:r>
      <w:r w:rsidR="00AA716A" w:rsidRPr="00656E2F">
        <w:rPr>
          <w:rFonts w:cstheme="minorHAnsi"/>
          <w:sz w:val="24"/>
          <w:szCs w:val="24"/>
        </w:rPr>
        <w:t>beliefs.</w:t>
      </w:r>
      <w:r w:rsidR="002F755E" w:rsidRPr="00656E2F">
        <w:rPr>
          <w:rFonts w:cstheme="minorHAnsi"/>
          <w:sz w:val="24"/>
          <w:szCs w:val="24"/>
        </w:rPr>
        <w:t xml:space="preserve"> </w:t>
      </w:r>
      <w:r w:rsidR="00FF1001" w:rsidRPr="00656E2F">
        <w:rPr>
          <w:rFonts w:cstheme="minorHAnsi"/>
          <w:sz w:val="24"/>
          <w:szCs w:val="24"/>
        </w:rPr>
        <w:t xml:space="preserve">although there seems to one main </w:t>
      </w:r>
      <w:r w:rsidR="00AA716A" w:rsidRPr="00656E2F">
        <w:rPr>
          <w:rFonts w:cstheme="minorHAnsi"/>
          <w:sz w:val="24"/>
          <w:szCs w:val="24"/>
        </w:rPr>
        <w:t>component</w:t>
      </w:r>
      <w:r w:rsidR="00FF1001" w:rsidRPr="00656E2F">
        <w:rPr>
          <w:rFonts w:cstheme="minorHAnsi"/>
          <w:sz w:val="24"/>
          <w:szCs w:val="24"/>
        </w:rPr>
        <w:t xml:space="preserve"> </w:t>
      </w:r>
      <w:r w:rsidR="00AA716A" w:rsidRPr="00656E2F">
        <w:rPr>
          <w:rFonts w:cstheme="minorHAnsi"/>
          <w:sz w:val="24"/>
          <w:szCs w:val="24"/>
        </w:rPr>
        <w:t>because</w:t>
      </w:r>
      <w:r w:rsidR="00F24CB4" w:rsidRPr="00656E2F">
        <w:rPr>
          <w:rFonts w:cstheme="minorHAnsi"/>
          <w:sz w:val="24"/>
          <w:szCs w:val="24"/>
        </w:rPr>
        <w:t xml:space="preserve"> </w:t>
      </w:r>
      <w:r w:rsidR="009E79CA" w:rsidRPr="00656E2F">
        <w:rPr>
          <w:rFonts w:cstheme="minorHAnsi"/>
          <w:sz w:val="24"/>
          <w:szCs w:val="24"/>
        </w:rPr>
        <w:t xml:space="preserve">a </w:t>
      </w:r>
      <w:r w:rsidR="00AA716A" w:rsidRPr="00656E2F">
        <w:rPr>
          <w:rFonts w:cstheme="minorHAnsi"/>
          <w:sz w:val="24"/>
          <w:szCs w:val="24"/>
        </w:rPr>
        <w:t>rival store</w:t>
      </w:r>
      <w:r w:rsidR="0091122C" w:rsidRPr="00656E2F">
        <w:rPr>
          <w:rFonts w:cstheme="minorHAnsi"/>
          <w:sz w:val="24"/>
          <w:szCs w:val="24"/>
        </w:rPr>
        <w:t xml:space="preserve"> </w:t>
      </w:r>
      <w:proofErr w:type="gramStart"/>
      <w:r w:rsidR="0091122C" w:rsidRPr="00656E2F">
        <w:rPr>
          <w:rFonts w:cstheme="minorHAnsi"/>
          <w:sz w:val="24"/>
          <w:szCs w:val="24"/>
        </w:rPr>
        <w:t>is able to</w:t>
      </w:r>
      <w:proofErr w:type="gramEnd"/>
      <w:r w:rsidR="0091122C" w:rsidRPr="00656E2F">
        <w:rPr>
          <w:rFonts w:cstheme="minorHAnsi"/>
          <w:sz w:val="24"/>
          <w:szCs w:val="24"/>
        </w:rPr>
        <w:t xml:space="preserve"> </w:t>
      </w:r>
      <w:r w:rsidR="00A75EB9" w:rsidRPr="00656E2F">
        <w:rPr>
          <w:rFonts w:cstheme="minorHAnsi"/>
          <w:sz w:val="24"/>
          <w:szCs w:val="24"/>
        </w:rPr>
        <w:t>retain</w:t>
      </w:r>
      <w:r w:rsidR="0091122C" w:rsidRPr="00656E2F">
        <w:rPr>
          <w:rFonts w:cstheme="minorHAnsi"/>
          <w:sz w:val="24"/>
          <w:szCs w:val="24"/>
        </w:rPr>
        <w:t xml:space="preserve"> their staff</w:t>
      </w:r>
      <w:r w:rsidR="00A75EB9" w:rsidRPr="00656E2F">
        <w:rPr>
          <w:rFonts w:cstheme="minorHAnsi"/>
          <w:sz w:val="24"/>
          <w:szCs w:val="24"/>
        </w:rPr>
        <w:t>,</w:t>
      </w:r>
      <w:r w:rsidR="0091122C" w:rsidRPr="00656E2F">
        <w:rPr>
          <w:rFonts w:cstheme="minorHAnsi"/>
          <w:sz w:val="24"/>
          <w:szCs w:val="24"/>
        </w:rPr>
        <w:t xml:space="preserve"> have </w:t>
      </w:r>
      <w:r w:rsidR="00D76C48" w:rsidRPr="00656E2F">
        <w:rPr>
          <w:rFonts w:cstheme="minorHAnsi"/>
          <w:sz w:val="24"/>
          <w:szCs w:val="24"/>
        </w:rPr>
        <w:t xml:space="preserve">very high levels of </w:t>
      </w:r>
      <w:r w:rsidR="00AA716A" w:rsidRPr="00656E2F">
        <w:rPr>
          <w:rFonts w:cstheme="minorHAnsi"/>
          <w:sz w:val="24"/>
          <w:szCs w:val="24"/>
        </w:rPr>
        <w:t>staff morale. And</w:t>
      </w:r>
      <w:r w:rsidR="00BB241A" w:rsidRPr="00656E2F">
        <w:rPr>
          <w:rFonts w:cstheme="minorHAnsi"/>
          <w:sz w:val="24"/>
          <w:szCs w:val="24"/>
        </w:rPr>
        <w:t xml:space="preserve"> are doing better financially than other </w:t>
      </w:r>
      <w:r w:rsidR="00AA716A" w:rsidRPr="00656E2F">
        <w:rPr>
          <w:rFonts w:cstheme="minorHAnsi"/>
          <w:sz w:val="24"/>
          <w:szCs w:val="24"/>
        </w:rPr>
        <w:t>retailers,</w:t>
      </w:r>
      <w:r w:rsidR="00F700FF" w:rsidRPr="00656E2F">
        <w:rPr>
          <w:rFonts w:cstheme="minorHAnsi"/>
          <w:sz w:val="24"/>
          <w:szCs w:val="24"/>
        </w:rPr>
        <w:t xml:space="preserve"> many of </w:t>
      </w:r>
      <w:r w:rsidR="00AA716A" w:rsidRPr="00656E2F">
        <w:rPr>
          <w:rFonts w:cstheme="minorHAnsi"/>
          <w:sz w:val="24"/>
          <w:szCs w:val="24"/>
        </w:rPr>
        <w:t>whom</w:t>
      </w:r>
      <w:r w:rsidR="00F700FF" w:rsidRPr="00656E2F">
        <w:rPr>
          <w:rFonts w:cstheme="minorHAnsi"/>
          <w:sz w:val="24"/>
          <w:szCs w:val="24"/>
        </w:rPr>
        <w:t xml:space="preserve"> have ceased to exist in this unstable </w:t>
      </w:r>
      <w:r w:rsidR="00AA716A" w:rsidRPr="00656E2F">
        <w:rPr>
          <w:rFonts w:cstheme="minorHAnsi"/>
          <w:sz w:val="24"/>
          <w:szCs w:val="24"/>
        </w:rPr>
        <w:t>environment.</w:t>
      </w:r>
      <w:r w:rsidR="001E7A79" w:rsidRPr="00656E2F">
        <w:rPr>
          <w:rFonts w:cstheme="minorHAnsi"/>
          <w:sz w:val="24"/>
          <w:szCs w:val="24"/>
        </w:rPr>
        <w:t xml:space="preserve"> </w:t>
      </w:r>
      <w:r w:rsidR="00727F4E" w:rsidRPr="00656E2F">
        <w:rPr>
          <w:rFonts w:cstheme="minorHAnsi"/>
          <w:sz w:val="24"/>
          <w:szCs w:val="24"/>
        </w:rPr>
        <w:t>whil</w:t>
      </w:r>
      <w:r w:rsidR="00961620" w:rsidRPr="00656E2F">
        <w:rPr>
          <w:rFonts w:cstheme="minorHAnsi"/>
          <w:sz w:val="24"/>
          <w:szCs w:val="24"/>
        </w:rPr>
        <w:t>st</w:t>
      </w:r>
      <w:r w:rsidR="00727F4E" w:rsidRPr="00656E2F">
        <w:rPr>
          <w:rFonts w:cstheme="minorHAnsi"/>
          <w:sz w:val="24"/>
          <w:szCs w:val="24"/>
        </w:rPr>
        <w:t xml:space="preserve"> keeping their </w:t>
      </w:r>
      <w:r w:rsidR="004C31A1" w:rsidRPr="00656E2F">
        <w:rPr>
          <w:rFonts w:cstheme="minorHAnsi"/>
          <w:sz w:val="24"/>
          <w:szCs w:val="24"/>
        </w:rPr>
        <w:t xml:space="preserve">traditional </w:t>
      </w:r>
      <w:r w:rsidR="00AA716A" w:rsidRPr="00656E2F">
        <w:rPr>
          <w:rFonts w:cstheme="minorHAnsi"/>
          <w:sz w:val="24"/>
          <w:szCs w:val="24"/>
        </w:rPr>
        <w:t>values,</w:t>
      </w:r>
      <w:r w:rsidR="0046497D" w:rsidRPr="00656E2F">
        <w:rPr>
          <w:rFonts w:cstheme="minorHAnsi"/>
          <w:sz w:val="24"/>
          <w:szCs w:val="24"/>
        </w:rPr>
        <w:t xml:space="preserve"> each </w:t>
      </w:r>
      <w:r w:rsidR="00ED3A4C" w:rsidRPr="00656E2F">
        <w:rPr>
          <w:rFonts w:cstheme="minorHAnsi"/>
          <w:sz w:val="24"/>
          <w:szCs w:val="24"/>
        </w:rPr>
        <w:t xml:space="preserve">permanent </w:t>
      </w:r>
      <w:r w:rsidR="0046497D" w:rsidRPr="00656E2F">
        <w:rPr>
          <w:rFonts w:cstheme="minorHAnsi"/>
          <w:sz w:val="24"/>
          <w:szCs w:val="24"/>
        </w:rPr>
        <w:t xml:space="preserve">staff member </w:t>
      </w:r>
      <w:proofErr w:type="gramStart"/>
      <w:r w:rsidR="000F0ED3" w:rsidRPr="00656E2F">
        <w:rPr>
          <w:rFonts w:cstheme="minorHAnsi"/>
          <w:sz w:val="24"/>
          <w:szCs w:val="24"/>
        </w:rPr>
        <w:t>ultimately owns</w:t>
      </w:r>
      <w:proofErr w:type="gramEnd"/>
      <w:r w:rsidR="000F0ED3" w:rsidRPr="00656E2F">
        <w:rPr>
          <w:rFonts w:cstheme="minorHAnsi"/>
          <w:sz w:val="24"/>
          <w:szCs w:val="24"/>
        </w:rPr>
        <w:t xml:space="preserve"> part shares in the </w:t>
      </w:r>
      <w:r w:rsidR="00AA716A" w:rsidRPr="00656E2F">
        <w:rPr>
          <w:rFonts w:cstheme="minorHAnsi"/>
          <w:sz w:val="24"/>
          <w:szCs w:val="24"/>
        </w:rPr>
        <w:t>business,</w:t>
      </w:r>
      <w:r w:rsidR="000F0ED3" w:rsidRPr="00656E2F">
        <w:rPr>
          <w:rFonts w:cstheme="minorHAnsi"/>
          <w:sz w:val="24"/>
          <w:szCs w:val="24"/>
        </w:rPr>
        <w:t xml:space="preserve"> </w:t>
      </w:r>
      <w:r w:rsidR="005C47A7" w:rsidRPr="00656E2F">
        <w:rPr>
          <w:rFonts w:cstheme="minorHAnsi"/>
          <w:sz w:val="24"/>
          <w:szCs w:val="24"/>
        </w:rPr>
        <w:t xml:space="preserve">and all receive the same percentage pay out which rises and falls in line with its </w:t>
      </w:r>
      <w:r w:rsidR="00961620" w:rsidRPr="00656E2F">
        <w:rPr>
          <w:rFonts w:cstheme="minorHAnsi"/>
          <w:sz w:val="24"/>
          <w:szCs w:val="24"/>
        </w:rPr>
        <w:t>financial</w:t>
      </w:r>
      <w:r w:rsidR="005C47A7" w:rsidRPr="00656E2F">
        <w:rPr>
          <w:rFonts w:cstheme="minorHAnsi"/>
          <w:sz w:val="24"/>
          <w:szCs w:val="24"/>
        </w:rPr>
        <w:t xml:space="preserve"> </w:t>
      </w:r>
      <w:r w:rsidR="00961620" w:rsidRPr="00656E2F">
        <w:rPr>
          <w:rFonts w:cstheme="minorHAnsi"/>
          <w:sz w:val="24"/>
          <w:szCs w:val="24"/>
        </w:rPr>
        <w:t>fortunes. This</w:t>
      </w:r>
      <w:r w:rsidR="00430A49" w:rsidRPr="00656E2F">
        <w:rPr>
          <w:rFonts w:cstheme="minorHAnsi"/>
          <w:sz w:val="24"/>
          <w:szCs w:val="24"/>
        </w:rPr>
        <w:t xml:space="preserve"> retailer </w:t>
      </w:r>
      <w:r w:rsidR="00AA716A" w:rsidRPr="00656E2F">
        <w:rPr>
          <w:rFonts w:cstheme="minorHAnsi"/>
          <w:sz w:val="24"/>
          <w:szCs w:val="24"/>
        </w:rPr>
        <w:t>Employee-owned</w:t>
      </w:r>
      <w:r w:rsidR="00430A49" w:rsidRPr="00656E2F">
        <w:rPr>
          <w:rFonts w:cstheme="minorHAnsi"/>
          <w:sz w:val="24"/>
          <w:szCs w:val="24"/>
        </w:rPr>
        <w:t xml:space="preserve"> partnership model </w:t>
      </w:r>
      <w:r w:rsidR="003E0BAD" w:rsidRPr="00656E2F">
        <w:rPr>
          <w:rFonts w:cstheme="minorHAnsi"/>
          <w:sz w:val="24"/>
          <w:szCs w:val="24"/>
        </w:rPr>
        <w:t xml:space="preserve">operated different to my workplace which </w:t>
      </w:r>
      <w:proofErr w:type="gramStart"/>
      <w:r w:rsidR="003E0BAD" w:rsidRPr="00656E2F">
        <w:rPr>
          <w:rFonts w:cstheme="minorHAnsi"/>
          <w:sz w:val="24"/>
          <w:szCs w:val="24"/>
        </w:rPr>
        <w:t>is owned</w:t>
      </w:r>
      <w:proofErr w:type="gramEnd"/>
      <w:r w:rsidR="003E0BAD" w:rsidRPr="00656E2F">
        <w:rPr>
          <w:rFonts w:cstheme="minorHAnsi"/>
          <w:sz w:val="24"/>
          <w:szCs w:val="24"/>
        </w:rPr>
        <w:t xml:space="preserve"> by </w:t>
      </w:r>
      <w:r w:rsidR="00646F18" w:rsidRPr="00656E2F">
        <w:rPr>
          <w:rFonts w:cstheme="minorHAnsi"/>
          <w:sz w:val="24"/>
          <w:szCs w:val="24"/>
        </w:rPr>
        <w:t xml:space="preserve">private equity businesses and </w:t>
      </w:r>
      <w:r w:rsidR="003E0BAD" w:rsidRPr="00656E2F">
        <w:rPr>
          <w:rFonts w:cstheme="minorHAnsi"/>
          <w:sz w:val="24"/>
          <w:szCs w:val="24"/>
        </w:rPr>
        <w:t xml:space="preserve">share holders </w:t>
      </w:r>
      <w:r w:rsidR="00166952" w:rsidRPr="00656E2F">
        <w:rPr>
          <w:rFonts w:cstheme="minorHAnsi"/>
          <w:sz w:val="24"/>
          <w:szCs w:val="24"/>
        </w:rPr>
        <w:t xml:space="preserve">which means rather than profits being shared between listed companies </w:t>
      </w:r>
      <w:r w:rsidR="00BE2BD8" w:rsidRPr="00656E2F">
        <w:rPr>
          <w:rFonts w:cstheme="minorHAnsi"/>
          <w:sz w:val="24"/>
          <w:szCs w:val="24"/>
        </w:rPr>
        <w:t xml:space="preserve">they are shared between </w:t>
      </w:r>
      <w:r w:rsidR="00AA716A" w:rsidRPr="00656E2F">
        <w:rPr>
          <w:rFonts w:cstheme="minorHAnsi"/>
          <w:sz w:val="24"/>
          <w:szCs w:val="24"/>
        </w:rPr>
        <w:t>staff.</w:t>
      </w:r>
      <w:r w:rsidR="00BE2BD8" w:rsidRPr="00656E2F">
        <w:rPr>
          <w:rFonts w:cstheme="minorHAnsi"/>
          <w:sz w:val="24"/>
          <w:szCs w:val="24"/>
        </w:rPr>
        <w:t xml:space="preserve"> using this </w:t>
      </w:r>
      <w:r w:rsidR="00961620" w:rsidRPr="00656E2F">
        <w:rPr>
          <w:rFonts w:cstheme="minorHAnsi"/>
          <w:sz w:val="24"/>
          <w:szCs w:val="24"/>
        </w:rPr>
        <w:t>initiative</w:t>
      </w:r>
      <w:r w:rsidR="00BE2BD8" w:rsidRPr="00656E2F">
        <w:rPr>
          <w:rFonts w:cstheme="minorHAnsi"/>
          <w:sz w:val="24"/>
          <w:szCs w:val="24"/>
        </w:rPr>
        <w:t xml:space="preserve"> is </w:t>
      </w:r>
      <w:proofErr w:type="gramStart"/>
      <w:r w:rsidR="00961620" w:rsidRPr="00656E2F">
        <w:rPr>
          <w:rFonts w:cstheme="minorHAnsi"/>
          <w:sz w:val="24"/>
          <w:szCs w:val="24"/>
        </w:rPr>
        <w:t>rather</w:t>
      </w:r>
      <w:r w:rsidR="00BE2BD8" w:rsidRPr="00656E2F">
        <w:rPr>
          <w:rFonts w:cstheme="minorHAnsi"/>
          <w:sz w:val="24"/>
          <w:szCs w:val="24"/>
        </w:rPr>
        <w:t xml:space="preserve"> telling</w:t>
      </w:r>
      <w:proofErr w:type="gramEnd"/>
      <w:r w:rsidR="00BE2BD8" w:rsidRPr="00656E2F">
        <w:rPr>
          <w:rFonts w:cstheme="minorHAnsi"/>
          <w:sz w:val="24"/>
          <w:szCs w:val="24"/>
        </w:rPr>
        <w:t xml:space="preserve"> of the culture and values </w:t>
      </w:r>
      <w:r w:rsidR="00D86D82" w:rsidRPr="00656E2F">
        <w:rPr>
          <w:rFonts w:cstheme="minorHAnsi"/>
          <w:sz w:val="24"/>
          <w:szCs w:val="24"/>
        </w:rPr>
        <w:t>it holds .</w:t>
      </w:r>
      <w:r w:rsidR="00F37CF5" w:rsidRPr="00656E2F">
        <w:rPr>
          <w:rFonts w:cstheme="minorHAnsi"/>
          <w:sz w:val="24"/>
          <w:szCs w:val="24"/>
        </w:rPr>
        <w:t xml:space="preserve">and its mission </w:t>
      </w:r>
      <w:r w:rsidR="00E75843" w:rsidRPr="00656E2F">
        <w:rPr>
          <w:rFonts w:cstheme="minorHAnsi"/>
          <w:sz w:val="24"/>
          <w:szCs w:val="24"/>
        </w:rPr>
        <w:t xml:space="preserve">statement </w:t>
      </w:r>
      <w:r w:rsidR="007D2127" w:rsidRPr="00656E2F">
        <w:rPr>
          <w:rFonts w:cstheme="minorHAnsi"/>
          <w:sz w:val="24"/>
          <w:szCs w:val="24"/>
        </w:rPr>
        <w:t>stipulates that ‘</w:t>
      </w:r>
      <w:r w:rsidR="00961620" w:rsidRPr="00656E2F">
        <w:rPr>
          <w:rFonts w:cstheme="minorHAnsi"/>
          <w:sz w:val="24"/>
          <w:szCs w:val="24"/>
        </w:rPr>
        <w:t>Partners</w:t>
      </w:r>
      <w:r w:rsidR="00D07CFD" w:rsidRPr="00656E2F">
        <w:rPr>
          <w:rFonts w:cstheme="minorHAnsi"/>
          <w:sz w:val="24"/>
          <w:szCs w:val="24"/>
        </w:rPr>
        <w:t xml:space="preserve"> share</w:t>
      </w:r>
      <w:r w:rsidR="000721AF" w:rsidRPr="00656E2F">
        <w:rPr>
          <w:rFonts w:cstheme="minorHAnsi"/>
          <w:sz w:val="24"/>
          <w:szCs w:val="24"/>
        </w:rPr>
        <w:t xml:space="preserve"> in the benefits and profits of a business that puts them first</w:t>
      </w:r>
      <w:r w:rsidR="00AA716A" w:rsidRPr="00656E2F">
        <w:rPr>
          <w:rFonts w:cstheme="minorHAnsi"/>
          <w:sz w:val="24"/>
          <w:szCs w:val="24"/>
        </w:rPr>
        <w:t>’.</w:t>
      </w:r>
      <w:r w:rsidR="00961620" w:rsidRPr="00656E2F">
        <w:rPr>
          <w:rFonts w:cstheme="minorHAnsi"/>
          <w:sz w:val="24"/>
          <w:szCs w:val="24"/>
        </w:rPr>
        <w:t xml:space="preserve"> this </w:t>
      </w:r>
      <w:r w:rsidR="009A5C31" w:rsidRPr="00656E2F">
        <w:rPr>
          <w:rFonts w:cstheme="minorHAnsi"/>
          <w:sz w:val="24"/>
          <w:szCs w:val="24"/>
        </w:rPr>
        <w:t>shared business equals to</w:t>
      </w:r>
      <w:r w:rsidR="00B5316A" w:rsidRPr="00656E2F">
        <w:rPr>
          <w:rFonts w:cstheme="minorHAnsi"/>
          <w:sz w:val="24"/>
          <w:szCs w:val="24"/>
        </w:rPr>
        <w:t>,</w:t>
      </w:r>
      <w:r w:rsidR="009A5C31" w:rsidRPr="00656E2F">
        <w:rPr>
          <w:rFonts w:cstheme="minorHAnsi"/>
          <w:sz w:val="24"/>
          <w:szCs w:val="24"/>
        </w:rPr>
        <w:t xml:space="preserve"> th</w:t>
      </w:r>
      <w:r w:rsidR="00B5316A" w:rsidRPr="00656E2F">
        <w:rPr>
          <w:rFonts w:cstheme="minorHAnsi"/>
          <w:sz w:val="24"/>
          <w:szCs w:val="24"/>
        </w:rPr>
        <w:t xml:space="preserve">e </w:t>
      </w:r>
      <w:r w:rsidR="00AA716A" w:rsidRPr="00656E2F">
        <w:rPr>
          <w:rFonts w:cstheme="minorHAnsi"/>
          <w:sz w:val="24"/>
          <w:szCs w:val="24"/>
        </w:rPr>
        <w:t>more an</w:t>
      </w:r>
      <w:r w:rsidR="009A5C31" w:rsidRPr="00656E2F">
        <w:rPr>
          <w:rFonts w:cstheme="minorHAnsi"/>
          <w:sz w:val="24"/>
          <w:szCs w:val="24"/>
        </w:rPr>
        <w:t xml:space="preserve"> employee </w:t>
      </w:r>
      <w:r w:rsidR="00AA716A" w:rsidRPr="00656E2F">
        <w:rPr>
          <w:rFonts w:cstheme="minorHAnsi"/>
          <w:sz w:val="24"/>
          <w:szCs w:val="24"/>
        </w:rPr>
        <w:t>achieves more</w:t>
      </w:r>
      <w:r w:rsidR="0068465B" w:rsidRPr="00656E2F">
        <w:rPr>
          <w:rFonts w:cstheme="minorHAnsi"/>
          <w:sz w:val="24"/>
          <w:szCs w:val="24"/>
        </w:rPr>
        <w:t xml:space="preserve"> money can </w:t>
      </w:r>
      <w:proofErr w:type="gramStart"/>
      <w:r w:rsidR="0068465B" w:rsidRPr="00656E2F">
        <w:rPr>
          <w:rFonts w:cstheme="minorHAnsi"/>
          <w:sz w:val="24"/>
          <w:szCs w:val="24"/>
        </w:rPr>
        <w:t>be made</w:t>
      </w:r>
      <w:proofErr w:type="gramEnd"/>
      <w:r w:rsidR="00C3377D" w:rsidRPr="00656E2F">
        <w:rPr>
          <w:rFonts w:cstheme="minorHAnsi"/>
          <w:sz w:val="24"/>
          <w:szCs w:val="24"/>
        </w:rPr>
        <w:t>.</w:t>
      </w:r>
      <w:r w:rsidR="0068465B" w:rsidRPr="00656E2F">
        <w:rPr>
          <w:rFonts w:cstheme="minorHAnsi"/>
          <w:sz w:val="24"/>
          <w:szCs w:val="24"/>
        </w:rPr>
        <w:t xml:space="preserve"> </w:t>
      </w:r>
      <w:r w:rsidR="00C3377D" w:rsidRPr="00656E2F">
        <w:rPr>
          <w:rFonts w:cstheme="minorHAnsi"/>
          <w:sz w:val="24"/>
          <w:szCs w:val="24"/>
        </w:rPr>
        <w:t xml:space="preserve">additionally </w:t>
      </w:r>
      <w:r w:rsidR="0068465B" w:rsidRPr="00656E2F">
        <w:rPr>
          <w:rFonts w:cstheme="minorHAnsi"/>
          <w:sz w:val="24"/>
          <w:szCs w:val="24"/>
        </w:rPr>
        <w:t>with a sense of pride in the</w:t>
      </w:r>
      <w:r w:rsidR="009E25F2" w:rsidRPr="00656E2F">
        <w:rPr>
          <w:rFonts w:cstheme="minorHAnsi"/>
          <w:sz w:val="24"/>
          <w:szCs w:val="24"/>
        </w:rPr>
        <w:t>ir</w:t>
      </w:r>
      <w:r w:rsidR="0068465B" w:rsidRPr="00656E2F">
        <w:rPr>
          <w:rFonts w:cstheme="minorHAnsi"/>
          <w:sz w:val="24"/>
          <w:szCs w:val="24"/>
        </w:rPr>
        <w:t xml:space="preserve"> workplace as ultimately achieving this company reputation is a goal shared by </w:t>
      </w:r>
      <w:r w:rsidRPr="00656E2F">
        <w:rPr>
          <w:rFonts w:cstheme="minorHAnsi"/>
          <w:sz w:val="24"/>
          <w:szCs w:val="24"/>
        </w:rPr>
        <w:t>all. (</w:t>
      </w:r>
      <w:r w:rsidR="00C049B1" w:rsidRPr="00656E2F">
        <w:rPr>
          <w:rFonts w:cstheme="minorHAnsi"/>
          <w:sz w:val="24"/>
          <w:szCs w:val="24"/>
        </w:rPr>
        <w:t>Johnlewis</w:t>
      </w:r>
      <w:r w:rsidR="00C94AEB" w:rsidRPr="00656E2F">
        <w:rPr>
          <w:rFonts w:cstheme="minorHAnsi"/>
          <w:sz w:val="24"/>
          <w:szCs w:val="24"/>
        </w:rPr>
        <w:t>partnership.co.uk)</w:t>
      </w:r>
    </w:p>
    <w:p w14:paraId="729A600E" w14:textId="34318D32" w:rsidR="008B1975" w:rsidRPr="00656E2F" w:rsidRDefault="008B1975" w:rsidP="00CB2942">
      <w:pPr>
        <w:spacing w:line="360" w:lineRule="auto"/>
        <w:rPr>
          <w:rFonts w:cstheme="minorHAnsi"/>
          <w:sz w:val="24"/>
          <w:szCs w:val="24"/>
        </w:rPr>
      </w:pPr>
    </w:p>
    <w:p w14:paraId="5864AEAE" w14:textId="54F2D9FB" w:rsidR="00C93737" w:rsidRPr="00656E2F" w:rsidRDefault="00132971" w:rsidP="00AB4215">
      <w:pPr>
        <w:spacing w:line="360" w:lineRule="auto"/>
        <w:rPr>
          <w:rFonts w:cstheme="minorHAnsi"/>
          <w:sz w:val="24"/>
          <w:szCs w:val="24"/>
        </w:rPr>
      </w:pPr>
      <w:r>
        <w:rPr>
          <w:rFonts w:cstheme="minorHAnsi"/>
          <w:sz w:val="24"/>
          <w:szCs w:val="24"/>
        </w:rPr>
        <w:t>C</w:t>
      </w:r>
      <w:r w:rsidR="00C93737" w:rsidRPr="00656E2F">
        <w:rPr>
          <w:rFonts w:cstheme="minorHAnsi"/>
          <w:sz w:val="24"/>
          <w:szCs w:val="24"/>
        </w:rPr>
        <w:t>onclusion</w:t>
      </w:r>
    </w:p>
    <w:p w14:paraId="2D361663" w14:textId="43600BCD" w:rsidR="001F013B" w:rsidRPr="00656E2F" w:rsidRDefault="000D3DBC" w:rsidP="00AB4215">
      <w:pPr>
        <w:spacing w:line="360" w:lineRule="auto"/>
        <w:rPr>
          <w:rFonts w:cstheme="minorHAnsi"/>
          <w:sz w:val="24"/>
          <w:szCs w:val="24"/>
        </w:rPr>
      </w:pPr>
      <w:r w:rsidRPr="00656E2F">
        <w:rPr>
          <w:rFonts w:cstheme="minorHAnsi"/>
          <w:sz w:val="24"/>
          <w:szCs w:val="24"/>
        </w:rPr>
        <w:t>T</w:t>
      </w:r>
      <w:r w:rsidR="00867E7F" w:rsidRPr="00656E2F">
        <w:rPr>
          <w:rFonts w:cstheme="minorHAnsi"/>
          <w:sz w:val="24"/>
          <w:szCs w:val="24"/>
        </w:rPr>
        <w:t xml:space="preserve">he past few years </w:t>
      </w:r>
      <w:r w:rsidRPr="00656E2F">
        <w:rPr>
          <w:rFonts w:cstheme="minorHAnsi"/>
          <w:sz w:val="24"/>
          <w:szCs w:val="24"/>
        </w:rPr>
        <w:t>have</w:t>
      </w:r>
      <w:r w:rsidR="001F013B" w:rsidRPr="00656E2F">
        <w:rPr>
          <w:rFonts w:cstheme="minorHAnsi"/>
          <w:sz w:val="24"/>
          <w:szCs w:val="24"/>
        </w:rPr>
        <w:t xml:space="preserve"> seen the</w:t>
      </w:r>
      <w:r w:rsidR="00867E7F" w:rsidRPr="00656E2F">
        <w:rPr>
          <w:rFonts w:cstheme="minorHAnsi"/>
          <w:sz w:val="24"/>
          <w:szCs w:val="24"/>
        </w:rPr>
        <w:t xml:space="preserve"> </w:t>
      </w:r>
      <w:r w:rsidR="001F013B" w:rsidRPr="00656E2F">
        <w:rPr>
          <w:rFonts w:cstheme="minorHAnsi"/>
          <w:sz w:val="24"/>
          <w:szCs w:val="24"/>
        </w:rPr>
        <w:t>world, and</w:t>
      </w:r>
      <w:r w:rsidR="00296C73" w:rsidRPr="00656E2F">
        <w:rPr>
          <w:rFonts w:cstheme="minorHAnsi"/>
          <w:sz w:val="24"/>
          <w:szCs w:val="24"/>
        </w:rPr>
        <w:t xml:space="preserve"> </w:t>
      </w:r>
      <w:r w:rsidR="00091C1B" w:rsidRPr="00656E2F">
        <w:rPr>
          <w:rFonts w:cstheme="minorHAnsi"/>
          <w:sz w:val="24"/>
          <w:szCs w:val="24"/>
        </w:rPr>
        <w:t>my workplace</w:t>
      </w:r>
      <w:r w:rsidR="00867E7F" w:rsidRPr="00656E2F">
        <w:rPr>
          <w:rFonts w:cstheme="minorHAnsi"/>
          <w:sz w:val="24"/>
          <w:szCs w:val="24"/>
        </w:rPr>
        <w:t xml:space="preserve"> </w:t>
      </w:r>
      <w:r w:rsidR="00C538C1" w:rsidRPr="00656E2F">
        <w:rPr>
          <w:rFonts w:cstheme="minorHAnsi"/>
          <w:sz w:val="24"/>
          <w:szCs w:val="24"/>
        </w:rPr>
        <w:t xml:space="preserve">transform </w:t>
      </w:r>
      <w:r w:rsidR="00AA716A" w:rsidRPr="00656E2F">
        <w:rPr>
          <w:rFonts w:cstheme="minorHAnsi"/>
          <w:sz w:val="24"/>
          <w:szCs w:val="24"/>
        </w:rPr>
        <w:t>dramatically,</w:t>
      </w:r>
      <w:r w:rsidR="00403BB5" w:rsidRPr="00656E2F">
        <w:rPr>
          <w:rFonts w:cstheme="minorHAnsi"/>
          <w:sz w:val="24"/>
          <w:szCs w:val="24"/>
        </w:rPr>
        <w:t xml:space="preserve"> and </w:t>
      </w:r>
      <w:proofErr w:type="gramStart"/>
      <w:r w:rsidR="00403BB5" w:rsidRPr="00656E2F">
        <w:rPr>
          <w:rFonts w:cstheme="minorHAnsi"/>
          <w:sz w:val="24"/>
          <w:szCs w:val="24"/>
        </w:rPr>
        <w:t>it seems that behaviours</w:t>
      </w:r>
      <w:r w:rsidR="000C735D" w:rsidRPr="00656E2F">
        <w:rPr>
          <w:rFonts w:cstheme="minorHAnsi"/>
          <w:sz w:val="24"/>
          <w:szCs w:val="24"/>
        </w:rPr>
        <w:t xml:space="preserve"> and beliefs</w:t>
      </w:r>
      <w:proofErr w:type="gramEnd"/>
      <w:r w:rsidR="000C735D" w:rsidRPr="00656E2F">
        <w:rPr>
          <w:rFonts w:cstheme="minorHAnsi"/>
          <w:sz w:val="24"/>
          <w:szCs w:val="24"/>
        </w:rPr>
        <w:t xml:space="preserve"> have transformed the same </w:t>
      </w:r>
      <w:r w:rsidR="00AA716A" w:rsidRPr="00656E2F">
        <w:rPr>
          <w:rFonts w:cstheme="minorHAnsi"/>
          <w:sz w:val="24"/>
          <w:szCs w:val="24"/>
        </w:rPr>
        <w:t>time,</w:t>
      </w:r>
      <w:r w:rsidR="007E57B1" w:rsidRPr="00656E2F">
        <w:rPr>
          <w:rFonts w:cstheme="minorHAnsi"/>
          <w:sz w:val="24"/>
          <w:szCs w:val="24"/>
        </w:rPr>
        <w:t xml:space="preserve"> employees are actively </w:t>
      </w:r>
      <w:r w:rsidR="004C745A" w:rsidRPr="00656E2F">
        <w:rPr>
          <w:rFonts w:cstheme="minorHAnsi"/>
          <w:sz w:val="24"/>
          <w:szCs w:val="24"/>
        </w:rPr>
        <w:t xml:space="preserve">placing a high significance </w:t>
      </w:r>
      <w:r w:rsidR="00BF1475" w:rsidRPr="00656E2F">
        <w:rPr>
          <w:rFonts w:cstheme="minorHAnsi"/>
          <w:sz w:val="24"/>
          <w:szCs w:val="24"/>
        </w:rPr>
        <w:t xml:space="preserve">on their </w:t>
      </w:r>
      <w:r w:rsidR="00AA716A" w:rsidRPr="00656E2F">
        <w:rPr>
          <w:rFonts w:cstheme="minorHAnsi"/>
          <w:sz w:val="24"/>
          <w:szCs w:val="24"/>
        </w:rPr>
        <w:t>values,</w:t>
      </w:r>
      <w:r w:rsidR="00FA7C32" w:rsidRPr="00656E2F">
        <w:rPr>
          <w:rFonts w:cstheme="minorHAnsi"/>
          <w:sz w:val="24"/>
          <w:szCs w:val="24"/>
        </w:rPr>
        <w:t xml:space="preserve"> and expecting a different work </w:t>
      </w:r>
      <w:r w:rsidR="00AA716A" w:rsidRPr="00656E2F">
        <w:rPr>
          <w:rFonts w:cstheme="minorHAnsi"/>
          <w:sz w:val="24"/>
          <w:szCs w:val="24"/>
        </w:rPr>
        <w:t>culture,</w:t>
      </w:r>
      <w:r w:rsidR="00B06B23" w:rsidRPr="00656E2F">
        <w:rPr>
          <w:rFonts w:cstheme="minorHAnsi"/>
          <w:sz w:val="24"/>
          <w:szCs w:val="24"/>
        </w:rPr>
        <w:t xml:space="preserve"> shunning employers that </w:t>
      </w:r>
      <w:r w:rsidR="00873EBD" w:rsidRPr="00656E2F">
        <w:rPr>
          <w:rFonts w:cstheme="minorHAnsi"/>
          <w:sz w:val="24"/>
          <w:szCs w:val="24"/>
        </w:rPr>
        <w:t xml:space="preserve">seem </w:t>
      </w:r>
      <w:r w:rsidR="002A7DA4" w:rsidRPr="00656E2F">
        <w:rPr>
          <w:rFonts w:cstheme="minorHAnsi"/>
          <w:sz w:val="24"/>
          <w:szCs w:val="24"/>
        </w:rPr>
        <w:t xml:space="preserve">to put </w:t>
      </w:r>
      <w:r w:rsidR="005D4B4B" w:rsidRPr="00656E2F">
        <w:rPr>
          <w:rFonts w:cstheme="minorHAnsi"/>
          <w:sz w:val="24"/>
          <w:szCs w:val="24"/>
        </w:rPr>
        <w:t>money before values and beliefs</w:t>
      </w:r>
      <w:r w:rsidR="001F013B" w:rsidRPr="00656E2F">
        <w:rPr>
          <w:rFonts w:cstheme="minorHAnsi"/>
          <w:sz w:val="24"/>
          <w:szCs w:val="24"/>
        </w:rPr>
        <w:t>.</w:t>
      </w:r>
    </w:p>
    <w:p w14:paraId="23057688" w14:textId="143E1847" w:rsidR="00AB4215" w:rsidRPr="00656E2F" w:rsidRDefault="005D4B4B" w:rsidP="00AB4215">
      <w:pPr>
        <w:spacing w:line="360" w:lineRule="auto"/>
        <w:rPr>
          <w:rFonts w:cstheme="minorHAnsi"/>
          <w:sz w:val="24"/>
          <w:szCs w:val="24"/>
        </w:rPr>
      </w:pPr>
      <w:r w:rsidRPr="00656E2F">
        <w:rPr>
          <w:rFonts w:cstheme="minorHAnsi"/>
          <w:sz w:val="24"/>
          <w:szCs w:val="24"/>
        </w:rPr>
        <w:t xml:space="preserve"> </w:t>
      </w:r>
      <w:r w:rsidR="00AB4215" w:rsidRPr="00656E2F">
        <w:rPr>
          <w:rFonts w:cstheme="minorHAnsi"/>
          <w:sz w:val="24"/>
          <w:szCs w:val="24"/>
        </w:rPr>
        <w:t>Burchell, (2011) suggested that if considering oneself as a leader, the ability to communicate, make decisions and interact is what all leaders should be able to do, but to be a great leader it’s not just about job role, it is having the ability to instil certain beliefs as you lead, and create and reinforce these beliefs with every communication, every decision and every interaction. A great workplace is one where people trust and respect their employers, Relationships at work matter they influence people’s loyalty commitment and their willingness to cooperate with organisational goals. (Burchell,2011)</w:t>
      </w:r>
    </w:p>
    <w:p w14:paraId="48643866" w14:textId="67D41D76" w:rsidR="00B63A3C" w:rsidRPr="00656E2F" w:rsidRDefault="00AB4215" w:rsidP="00CB2942">
      <w:pPr>
        <w:spacing w:line="360" w:lineRule="auto"/>
        <w:rPr>
          <w:rFonts w:cstheme="minorHAnsi"/>
          <w:sz w:val="24"/>
          <w:szCs w:val="24"/>
        </w:rPr>
      </w:pPr>
      <w:r w:rsidRPr="00656E2F">
        <w:rPr>
          <w:rFonts w:cstheme="minorHAnsi"/>
          <w:sz w:val="24"/>
          <w:szCs w:val="24"/>
        </w:rPr>
        <w:lastRenderedPageBreak/>
        <w:t>Levering &amp; Moskowitz, (1980) developed, The Great Work Model’ (</w:t>
      </w:r>
      <w:r w:rsidR="00AA716A" w:rsidRPr="00656E2F">
        <w:rPr>
          <w:rFonts w:cstheme="minorHAnsi"/>
          <w:sz w:val="24"/>
          <w:szCs w:val="24"/>
        </w:rPr>
        <w:t>appendix</w:t>
      </w:r>
      <w:r w:rsidR="006A6D55" w:rsidRPr="00656E2F">
        <w:rPr>
          <w:rFonts w:cstheme="minorHAnsi"/>
          <w:sz w:val="24"/>
          <w:szCs w:val="24"/>
        </w:rPr>
        <w:t xml:space="preserve"> 3</w:t>
      </w:r>
      <w:r w:rsidR="00AA716A" w:rsidRPr="00656E2F">
        <w:rPr>
          <w:rFonts w:cstheme="minorHAnsi"/>
          <w:sz w:val="24"/>
          <w:szCs w:val="24"/>
        </w:rPr>
        <w:t>)</w:t>
      </w:r>
      <w:r w:rsidRPr="00656E2F">
        <w:rPr>
          <w:rFonts w:cstheme="minorHAnsi"/>
          <w:sz w:val="24"/>
          <w:szCs w:val="24"/>
        </w:rPr>
        <w:t xml:space="preserve"> which suggests that there are </w:t>
      </w:r>
      <w:r w:rsidR="00775192" w:rsidRPr="00656E2F">
        <w:rPr>
          <w:rFonts w:cstheme="minorHAnsi"/>
          <w:sz w:val="24"/>
          <w:szCs w:val="24"/>
        </w:rPr>
        <w:t xml:space="preserve">five dimensions </w:t>
      </w:r>
      <w:r w:rsidRPr="00656E2F">
        <w:rPr>
          <w:rFonts w:cstheme="minorHAnsi"/>
          <w:sz w:val="24"/>
          <w:szCs w:val="24"/>
        </w:rPr>
        <w:t xml:space="preserve">that are </w:t>
      </w:r>
      <w:r w:rsidR="00D05152" w:rsidRPr="00656E2F">
        <w:rPr>
          <w:rFonts w:cstheme="minorHAnsi"/>
          <w:sz w:val="24"/>
          <w:szCs w:val="24"/>
        </w:rPr>
        <w:t>necessary such</w:t>
      </w:r>
      <w:r w:rsidR="00775192" w:rsidRPr="00656E2F">
        <w:rPr>
          <w:rFonts w:cstheme="minorHAnsi"/>
          <w:sz w:val="24"/>
          <w:szCs w:val="24"/>
        </w:rPr>
        <w:t xml:space="preserve"> as </w:t>
      </w:r>
      <w:r w:rsidR="00AA716A" w:rsidRPr="00656E2F">
        <w:rPr>
          <w:rFonts w:cstheme="minorHAnsi"/>
          <w:sz w:val="24"/>
          <w:szCs w:val="24"/>
        </w:rPr>
        <w:t>credibility. respect. fairness</w:t>
      </w:r>
      <w:r w:rsidR="007C0EC9" w:rsidRPr="00656E2F">
        <w:rPr>
          <w:rFonts w:cstheme="minorHAnsi"/>
          <w:sz w:val="24"/>
          <w:szCs w:val="24"/>
        </w:rPr>
        <w:t>,</w:t>
      </w:r>
      <w:r w:rsidR="00D05152" w:rsidRPr="00656E2F">
        <w:rPr>
          <w:rFonts w:cstheme="minorHAnsi"/>
          <w:sz w:val="24"/>
          <w:szCs w:val="24"/>
        </w:rPr>
        <w:t xml:space="preserve"> </w:t>
      </w:r>
      <w:r w:rsidR="008C226D" w:rsidRPr="00656E2F">
        <w:rPr>
          <w:rFonts w:cstheme="minorHAnsi"/>
          <w:sz w:val="24"/>
          <w:szCs w:val="24"/>
        </w:rPr>
        <w:t>pride,</w:t>
      </w:r>
      <w:r w:rsidR="007C0EC9" w:rsidRPr="00656E2F">
        <w:rPr>
          <w:rFonts w:cstheme="minorHAnsi"/>
          <w:sz w:val="24"/>
          <w:szCs w:val="24"/>
        </w:rPr>
        <w:t xml:space="preserve"> </w:t>
      </w:r>
      <w:r w:rsidR="00D05152" w:rsidRPr="00656E2F">
        <w:rPr>
          <w:rFonts w:cstheme="minorHAnsi"/>
          <w:sz w:val="24"/>
          <w:szCs w:val="24"/>
        </w:rPr>
        <w:t>and camaraderie</w:t>
      </w:r>
      <w:r w:rsidRPr="00656E2F">
        <w:rPr>
          <w:rFonts w:cstheme="minorHAnsi"/>
          <w:sz w:val="24"/>
          <w:szCs w:val="24"/>
        </w:rPr>
        <w:t xml:space="preserve"> and asserts that If leaders implemented these main core values and beliefs there would be a critical difference in being a good company and being a great one as a great workplace environment would occur. The outcome suggesting that lack of unnecessary, stress and anxiety, as found in a low trust organisation would significantly raise production and morale within organisations. (Levering &amp;Moskowitz,1980)</w:t>
      </w:r>
    </w:p>
    <w:p w14:paraId="6CE9DED8" w14:textId="2DCCCBEC" w:rsidR="00BF6543" w:rsidRPr="00656E2F" w:rsidRDefault="00ED2902" w:rsidP="00656E2F">
      <w:pPr>
        <w:spacing w:line="360" w:lineRule="auto"/>
        <w:rPr>
          <w:rFonts w:cstheme="minorHAnsi"/>
          <w:sz w:val="24"/>
          <w:szCs w:val="24"/>
        </w:rPr>
      </w:pPr>
      <w:bookmarkStart w:id="13" w:name="_Hlk99127905"/>
      <w:r w:rsidRPr="00656E2F">
        <w:rPr>
          <w:rFonts w:cstheme="minorHAnsi"/>
          <w:sz w:val="24"/>
          <w:szCs w:val="24"/>
        </w:rPr>
        <w:t xml:space="preserve">Porter (1980) asserted that </w:t>
      </w:r>
      <w:proofErr w:type="gramStart"/>
      <w:r w:rsidRPr="00656E2F">
        <w:rPr>
          <w:rFonts w:cstheme="minorHAnsi"/>
          <w:sz w:val="24"/>
          <w:szCs w:val="24"/>
        </w:rPr>
        <w:t>in order to</w:t>
      </w:r>
      <w:proofErr w:type="gramEnd"/>
      <w:r w:rsidRPr="00656E2F">
        <w:rPr>
          <w:rFonts w:cstheme="minorHAnsi"/>
          <w:sz w:val="24"/>
          <w:szCs w:val="24"/>
        </w:rPr>
        <w:t xml:space="preserve"> be a successful company, it is not enough to be active you need to acquire a dominant position within the industry, </w:t>
      </w:r>
      <w:bookmarkStart w:id="14" w:name="_Hlk99059712"/>
      <w:r w:rsidR="00AA716A" w:rsidRPr="00656E2F">
        <w:rPr>
          <w:rFonts w:cstheme="minorHAnsi"/>
          <w:sz w:val="24"/>
          <w:szCs w:val="24"/>
        </w:rPr>
        <w:t>my</w:t>
      </w:r>
      <w:r w:rsidR="00037AE6" w:rsidRPr="00656E2F">
        <w:rPr>
          <w:rFonts w:cstheme="minorHAnsi"/>
          <w:sz w:val="24"/>
          <w:szCs w:val="24"/>
        </w:rPr>
        <w:t xml:space="preserve"> workplace while concentrating on </w:t>
      </w:r>
      <w:r w:rsidR="00B03D69" w:rsidRPr="00656E2F">
        <w:rPr>
          <w:rFonts w:cstheme="minorHAnsi"/>
          <w:sz w:val="24"/>
          <w:szCs w:val="24"/>
        </w:rPr>
        <w:t xml:space="preserve">customer service </w:t>
      </w:r>
      <w:r w:rsidR="004F346C" w:rsidRPr="00656E2F">
        <w:rPr>
          <w:rFonts w:cstheme="minorHAnsi"/>
          <w:sz w:val="24"/>
          <w:szCs w:val="24"/>
        </w:rPr>
        <w:t xml:space="preserve">and concentrating on giving the best </w:t>
      </w:r>
      <w:r w:rsidR="00AA716A" w:rsidRPr="00656E2F">
        <w:rPr>
          <w:rFonts w:cstheme="minorHAnsi"/>
          <w:sz w:val="24"/>
          <w:szCs w:val="24"/>
        </w:rPr>
        <w:t>service,</w:t>
      </w:r>
      <w:r w:rsidR="002D310D" w:rsidRPr="00656E2F">
        <w:rPr>
          <w:rFonts w:cstheme="minorHAnsi"/>
          <w:sz w:val="24"/>
          <w:szCs w:val="24"/>
        </w:rPr>
        <w:t xml:space="preserve"> </w:t>
      </w:r>
      <w:r w:rsidR="00F57070" w:rsidRPr="00656E2F">
        <w:rPr>
          <w:rFonts w:cstheme="minorHAnsi"/>
          <w:sz w:val="24"/>
          <w:szCs w:val="24"/>
        </w:rPr>
        <w:t xml:space="preserve">and less </w:t>
      </w:r>
      <w:r w:rsidR="002D310D" w:rsidRPr="00656E2F">
        <w:rPr>
          <w:rFonts w:cstheme="minorHAnsi"/>
          <w:sz w:val="24"/>
          <w:szCs w:val="24"/>
        </w:rPr>
        <w:t xml:space="preserve">employee morale and </w:t>
      </w:r>
      <w:r w:rsidR="00AA716A" w:rsidRPr="00656E2F">
        <w:rPr>
          <w:rFonts w:cstheme="minorHAnsi"/>
          <w:sz w:val="24"/>
          <w:szCs w:val="24"/>
        </w:rPr>
        <w:t>wellbeing</w:t>
      </w:r>
      <w:r w:rsidR="002D310D" w:rsidRPr="00656E2F">
        <w:rPr>
          <w:rFonts w:cstheme="minorHAnsi"/>
          <w:sz w:val="24"/>
          <w:szCs w:val="24"/>
        </w:rPr>
        <w:t xml:space="preserve"> became </w:t>
      </w:r>
      <w:r w:rsidR="00471D0E" w:rsidRPr="00656E2F">
        <w:rPr>
          <w:rFonts w:cstheme="minorHAnsi"/>
          <w:sz w:val="24"/>
          <w:szCs w:val="24"/>
        </w:rPr>
        <w:t xml:space="preserve">less important resulting in staff </w:t>
      </w:r>
      <w:bookmarkStart w:id="15" w:name="_Toc456901517"/>
      <w:bookmarkEnd w:id="13"/>
      <w:bookmarkEnd w:id="14"/>
      <w:r w:rsidR="00AA716A" w:rsidRPr="00656E2F">
        <w:rPr>
          <w:rFonts w:cstheme="minorHAnsi"/>
          <w:sz w:val="24"/>
          <w:szCs w:val="24"/>
        </w:rPr>
        <w:t>retention.</w:t>
      </w:r>
    </w:p>
    <w:bookmarkEnd w:id="15"/>
    <w:p w14:paraId="3544BA54" w14:textId="74B84731" w:rsidR="00E62451" w:rsidRPr="00656E2F" w:rsidRDefault="00E62451" w:rsidP="00CB2942">
      <w:pPr>
        <w:spacing w:line="360" w:lineRule="auto"/>
        <w:rPr>
          <w:rFonts w:cstheme="minorHAnsi"/>
          <w:sz w:val="24"/>
          <w:szCs w:val="24"/>
        </w:rPr>
      </w:pPr>
      <w:r w:rsidRPr="00656E2F">
        <w:rPr>
          <w:rFonts w:cstheme="minorHAnsi"/>
          <w:sz w:val="24"/>
          <w:szCs w:val="24"/>
        </w:rPr>
        <w:t xml:space="preserve">Eldridge and Crombie (1974) The culture of Debenhams refers to its unique configuration of norms, values and beliefs, ways of behaving which characterise what the company and coupled with how the staff work together to get tasks done. </w:t>
      </w:r>
      <w:r w:rsidR="008C226D" w:rsidRPr="00656E2F">
        <w:rPr>
          <w:rFonts w:cstheme="minorHAnsi"/>
          <w:sz w:val="24"/>
          <w:szCs w:val="24"/>
        </w:rPr>
        <w:t>It is</w:t>
      </w:r>
      <w:r w:rsidRPr="00656E2F">
        <w:rPr>
          <w:rFonts w:cstheme="minorHAnsi"/>
          <w:sz w:val="24"/>
          <w:szCs w:val="24"/>
        </w:rPr>
        <w:t xml:space="preserve"> about their brand, their people and how they market themselves. Sutherland and canwell (1997) stated that all employees are committed to the organisations they believe and share in its cultures and values (Eldridge, Crombie,1974, Sutherland, canwell,1997)</w:t>
      </w:r>
    </w:p>
    <w:p w14:paraId="6316F7EE" w14:textId="77777777" w:rsidR="00BF6543" w:rsidRPr="00656E2F" w:rsidRDefault="00BF6543" w:rsidP="00CB2942">
      <w:pPr>
        <w:spacing w:line="360" w:lineRule="auto"/>
        <w:rPr>
          <w:rFonts w:cstheme="minorHAnsi"/>
          <w:sz w:val="24"/>
          <w:szCs w:val="24"/>
        </w:rPr>
      </w:pPr>
    </w:p>
    <w:p w14:paraId="03326238" w14:textId="77777777" w:rsidR="00BF6543" w:rsidRPr="00656E2F" w:rsidRDefault="00BF6543" w:rsidP="00CB2942">
      <w:pPr>
        <w:spacing w:line="360" w:lineRule="auto"/>
        <w:rPr>
          <w:rFonts w:cstheme="minorHAnsi"/>
          <w:sz w:val="24"/>
          <w:szCs w:val="24"/>
        </w:rPr>
      </w:pPr>
    </w:p>
    <w:p w14:paraId="3EEEC261" w14:textId="77777777" w:rsidR="00BF6543" w:rsidRPr="00656E2F" w:rsidRDefault="00BF6543" w:rsidP="00CB2942">
      <w:pPr>
        <w:spacing w:line="360" w:lineRule="auto"/>
        <w:rPr>
          <w:rFonts w:cstheme="minorHAnsi"/>
          <w:sz w:val="24"/>
          <w:szCs w:val="24"/>
        </w:rPr>
      </w:pPr>
    </w:p>
    <w:p w14:paraId="68A3DA61" w14:textId="77777777" w:rsidR="00BF6543" w:rsidRPr="00656E2F" w:rsidRDefault="00BF6543" w:rsidP="00CB2942">
      <w:pPr>
        <w:spacing w:line="360" w:lineRule="auto"/>
        <w:rPr>
          <w:rFonts w:cstheme="minorHAnsi"/>
          <w:sz w:val="24"/>
          <w:szCs w:val="24"/>
        </w:rPr>
      </w:pPr>
    </w:p>
    <w:p w14:paraId="70FDB598" w14:textId="77777777" w:rsidR="00BF6543" w:rsidRPr="00656E2F" w:rsidRDefault="00BF6543" w:rsidP="00CB2942">
      <w:pPr>
        <w:spacing w:line="360" w:lineRule="auto"/>
        <w:ind w:left="360"/>
        <w:rPr>
          <w:rFonts w:cstheme="minorHAnsi"/>
          <w:sz w:val="24"/>
          <w:szCs w:val="24"/>
        </w:rPr>
      </w:pPr>
    </w:p>
    <w:p w14:paraId="502C79CF" w14:textId="77777777" w:rsidR="00BF6543" w:rsidRPr="00656E2F" w:rsidRDefault="00BF6543" w:rsidP="00CB2942">
      <w:pPr>
        <w:spacing w:line="360" w:lineRule="auto"/>
        <w:ind w:left="360"/>
        <w:rPr>
          <w:rFonts w:cstheme="minorHAnsi"/>
          <w:sz w:val="24"/>
          <w:szCs w:val="24"/>
        </w:rPr>
      </w:pPr>
    </w:p>
    <w:p w14:paraId="5549E220" w14:textId="77777777" w:rsidR="00BF6543" w:rsidRPr="00656E2F" w:rsidRDefault="00BF6543" w:rsidP="00CB2942">
      <w:pPr>
        <w:spacing w:line="360" w:lineRule="auto"/>
        <w:ind w:left="360"/>
        <w:rPr>
          <w:rFonts w:cstheme="minorHAnsi"/>
          <w:sz w:val="24"/>
          <w:szCs w:val="24"/>
        </w:rPr>
      </w:pPr>
    </w:p>
    <w:p w14:paraId="0E74BCFF" w14:textId="77777777" w:rsidR="00BF6543" w:rsidRPr="00656E2F" w:rsidRDefault="00BF6543" w:rsidP="00CB2942">
      <w:pPr>
        <w:spacing w:line="360" w:lineRule="auto"/>
        <w:ind w:left="360"/>
        <w:rPr>
          <w:rFonts w:cstheme="minorHAnsi"/>
          <w:sz w:val="24"/>
          <w:szCs w:val="24"/>
        </w:rPr>
      </w:pPr>
    </w:p>
    <w:p w14:paraId="355BC181" w14:textId="77777777" w:rsidR="00A75849" w:rsidRDefault="00BF6543" w:rsidP="00A75849">
      <w:pPr>
        <w:rPr>
          <w:rFonts w:cstheme="minorHAnsi"/>
          <w:sz w:val="24"/>
          <w:szCs w:val="24"/>
        </w:rPr>
      </w:pPr>
      <w:bookmarkStart w:id="16" w:name="_Hlk45960013"/>
      <w:r w:rsidRPr="00656E2F">
        <w:rPr>
          <w:rFonts w:cstheme="minorHAnsi"/>
          <w:sz w:val="24"/>
          <w:szCs w:val="24"/>
        </w:rPr>
        <w:t>References</w:t>
      </w:r>
      <w:bookmarkEnd w:id="16"/>
    </w:p>
    <w:p w14:paraId="3D4139BB" w14:textId="4148B146" w:rsidR="00A75849" w:rsidRPr="00932A07" w:rsidRDefault="00A75849" w:rsidP="0088545E">
      <w:pPr>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32A07">
        <w:rPr>
          <w:rFonts w:cstheme="minorHAnsi"/>
          <w:color w:val="2A2A2A"/>
          <w:sz w:val="24"/>
          <w:szCs w:val="24"/>
          <w:shd w:val="clear" w:color="auto" w:fill="FFFFFF"/>
        </w:rPr>
        <w:lastRenderedPageBreak/>
        <w:t xml:space="preserve"> Abulof U. (2016)</w:t>
      </w:r>
      <w:r w:rsidRPr="0088545E">
        <w:rPr>
          <w:rFonts w:cstheme="minorHAnsi"/>
          <w:color w:val="2A2A2A"/>
          <w:sz w:val="24"/>
          <w:szCs w:val="24"/>
          <w:shd w:val="clear" w:color="auto" w:fill="FFFFFF"/>
        </w:rPr>
        <w:t xml:space="preserve">, </w:t>
      </w:r>
      <w:r w:rsidRPr="0088545E">
        <w:rPr>
          <w:rFonts w:cstheme="minorHAnsi"/>
          <w:i/>
          <w:iCs/>
          <w:color w:val="2A2A2A"/>
          <w:sz w:val="24"/>
          <w:szCs w:val="24"/>
          <w:shd w:val="clear" w:color="auto" w:fill="FFFFFF"/>
        </w:rPr>
        <w:t>The Morality and Mortality of Nations</w:t>
      </w:r>
      <w:r w:rsidRPr="00932A07">
        <w:rPr>
          <w:rFonts w:cstheme="minorHAnsi"/>
          <w:i/>
          <w:iCs/>
          <w:color w:val="2A2A2A"/>
          <w:sz w:val="24"/>
          <w:szCs w:val="24"/>
          <w:shd w:val="clear" w:color="auto" w:fill="FFFFFF"/>
        </w:rPr>
        <w:t>.</w:t>
      </w:r>
      <w:r w:rsidRPr="0088545E">
        <w:rPr>
          <w:rFonts w:cstheme="minorHAnsi"/>
          <w:color w:val="2A2A2A"/>
          <w:sz w:val="24"/>
          <w:szCs w:val="24"/>
          <w:shd w:val="clear" w:color="auto" w:fill="FFFFFF"/>
        </w:rPr>
        <w:t xml:space="preserve"> Cambridge University Press</w:t>
      </w:r>
      <w:r w:rsidR="008C226D" w:rsidRPr="0088545E">
        <w:rPr>
          <w:rFonts w:cstheme="minorHAnsi"/>
          <w:color w:val="2A2A2A"/>
          <w:sz w:val="24"/>
          <w:szCs w:val="24"/>
          <w:shd w:val="clear" w:color="auto" w:fill="FFFFFF"/>
        </w:rPr>
        <w:t xml:space="preserve">. </w:t>
      </w:r>
      <w:r w:rsidRPr="0088545E">
        <w:rPr>
          <w:rFonts w:cstheme="minorHAnsi"/>
          <w:color w:val="2A2A2A"/>
          <w:sz w:val="24"/>
          <w:szCs w:val="24"/>
          <w:shd w:val="clear" w:color="auto" w:fill="FFFFFF"/>
        </w:rPr>
        <w:t>hardcover, </w:t>
      </w:r>
      <w:r w:rsidRPr="0088545E">
        <w:rPr>
          <w:rFonts w:cstheme="minorHAnsi"/>
          <w:i/>
          <w:iCs/>
          <w:color w:val="2A2A2A"/>
          <w:sz w:val="24"/>
          <w:szCs w:val="24"/>
          <w:bdr w:val="none" w:sz="0" w:space="0" w:color="auto" w:frame="1"/>
          <w:shd w:val="clear" w:color="auto" w:fill="FFFFFF"/>
        </w:rPr>
        <w:t>Social Forces</w:t>
      </w:r>
      <w:r w:rsidRPr="0088545E">
        <w:rPr>
          <w:rFonts w:cstheme="minorHAnsi"/>
          <w:color w:val="2A2A2A"/>
          <w:sz w:val="24"/>
          <w:szCs w:val="24"/>
          <w:shd w:val="clear" w:color="auto" w:fill="FFFFFF"/>
        </w:rPr>
        <w:t xml:space="preserve">, Volume 95, Issue 1, </w:t>
      </w:r>
      <w:r w:rsidRPr="00932A07">
        <w:rPr>
          <w:rFonts w:cstheme="minorHAnsi"/>
          <w:color w:val="2A2A2A"/>
          <w:sz w:val="24"/>
          <w:szCs w:val="24"/>
          <w:shd w:val="clear" w:color="auto" w:fill="FFFFFF"/>
        </w:rPr>
        <w:t>Available at:</w:t>
      </w:r>
      <w:r w:rsidRPr="0088545E">
        <w:rPr>
          <w:rFonts w:cstheme="minorHAnsi"/>
          <w:color w:val="2A2A2A"/>
          <w:sz w:val="24"/>
          <w:szCs w:val="24"/>
          <w:shd w:val="clear" w:color="auto" w:fill="FFFFFF"/>
        </w:rPr>
        <w:t> </w:t>
      </w:r>
      <w:hyperlink r:id="rId12" w:history="1">
        <w:r w:rsidRPr="0088545E">
          <w:rPr>
            <w:rFonts w:cstheme="minorHAnsi"/>
            <w:color w:val="006FB7"/>
            <w:sz w:val="24"/>
            <w:szCs w:val="24"/>
            <w:u w:val="single"/>
            <w:bdr w:val="none" w:sz="0" w:space="0" w:color="auto" w:frame="1"/>
            <w:shd w:val="clear" w:color="auto" w:fill="FFFFFF"/>
          </w:rPr>
          <w:t>https://doi.org/10.1093/sf/sov114</w:t>
        </w:r>
      </w:hyperlink>
      <w:r w:rsidRPr="00932A07">
        <w:rPr>
          <w:rFonts w:cstheme="minorHAnsi"/>
          <w:color w:val="006FB7"/>
          <w:sz w:val="24"/>
          <w:szCs w:val="24"/>
          <w:u w:val="single"/>
          <w:bdr w:val="none" w:sz="0" w:space="0" w:color="auto" w:frame="1"/>
          <w:shd w:val="clear" w:color="auto" w:fill="FFFFFF"/>
        </w:rPr>
        <w:t xml:space="preserve">  </w:t>
      </w:r>
      <w:r w:rsidRPr="00267692">
        <w:rPr>
          <w:rFonts w:cstheme="minorHAnsi"/>
          <w:color w:val="000000" w:themeColor="text1"/>
          <w:sz w:val="24"/>
          <w:szCs w:val="24"/>
          <w:u w:val="single"/>
          <w:bdr w:val="none" w:sz="0" w:space="0" w:color="auto" w:frame="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(accessed 2 March 2022)</w:t>
      </w:r>
    </w:p>
    <w:p w14:paraId="485D80F8" w14:textId="6CAFA5B9" w:rsidR="0088545E" w:rsidRPr="00656E2F" w:rsidRDefault="00427130" w:rsidP="0088545E">
      <w:pPr>
        <w:rPr>
          <w:rFonts w:cstheme="minorHAnsi"/>
          <w:sz w:val="24"/>
          <w:szCs w:val="24"/>
        </w:rPr>
      </w:pPr>
      <w:r w:rsidRPr="00656E2F">
        <w:rPr>
          <w:rFonts w:cstheme="minorHAnsi"/>
          <w:sz w:val="24"/>
          <w:szCs w:val="24"/>
        </w:rPr>
        <w:br/>
      </w:r>
      <w:r w:rsidR="0088545E" w:rsidRPr="00656E2F">
        <w:rPr>
          <w:rFonts w:cstheme="minorHAnsi"/>
          <w:sz w:val="24"/>
          <w:szCs w:val="24"/>
        </w:rPr>
        <w:t>Adams, J.S. (196</w:t>
      </w:r>
      <w:r w:rsidR="00D3402D" w:rsidRPr="00656E2F">
        <w:rPr>
          <w:rFonts w:cstheme="minorHAnsi"/>
          <w:sz w:val="24"/>
          <w:szCs w:val="24"/>
        </w:rPr>
        <w:t>3</w:t>
      </w:r>
      <w:r w:rsidR="0088545E" w:rsidRPr="001108E9">
        <w:rPr>
          <w:rFonts w:cstheme="minorHAnsi"/>
          <w:i/>
          <w:iCs/>
          <w:sz w:val="24"/>
          <w:szCs w:val="24"/>
        </w:rPr>
        <w:t>). Inequity in social exchange</w:t>
      </w:r>
      <w:r w:rsidR="0088545E" w:rsidRPr="00656E2F">
        <w:rPr>
          <w:rFonts w:cstheme="minorHAnsi"/>
          <w:sz w:val="24"/>
          <w:szCs w:val="24"/>
        </w:rPr>
        <w:t>. Advances in Experimental Social Psychology</w:t>
      </w:r>
      <w:r w:rsidR="001108E9">
        <w:rPr>
          <w:rFonts w:cstheme="minorHAnsi"/>
          <w:sz w:val="24"/>
          <w:szCs w:val="24"/>
        </w:rPr>
        <w:t>.</w:t>
      </w:r>
    </w:p>
    <w:p w14:paraId="46297BC4" w14:textId="2C45EFC5" w:rsidR="0088545E" w:rsidRDefault="0088545E" w:rsidP="0088545E">
      <w:pPr>
        <w:rPr>
          <w:rFonts w:cstheme="minorHAnsi"/>
          <w:sz w:val="24"/>
          <w:szCs w:val="24"/>
        </w:rPr>
      </w:pPr>
      <w:r w:rsidRPr="0088545E">
        <w:rPr>
          <w:rFonts w:cstheme="minorHAnsi"/>
          <w:sz w:val="24"/>
          <w:szCs w:val="24"/>
        </w:rPr>
        <w:t xml:space="preserve">Allen, M. (2004) Smart thinking, </w:t>
      </w:r>
      <w:r w:rsidRPr="0088545E">
        <w:rPr>
          <w:rFonts w:cstheme="minorHAnsi"/>
          <w:i/>
          <w:iCs/>
          <w:sz w:val="24"/>
          <w:szCs w:val="24"/>
        </w:rPr>
        <w:t>skills for critical understanding and writing</w:t>
      </w:r>
      <w:r w:rsidRPr="0088545E">
        <w:rPr>
          <w:rFonts w:cstheme="minorHAnsi"/>
          <w:sz w:val="24"/>
          <w:szCs w:val="24"/>
        </w:rPr>
        <w:t>. (2nd ed) Oxford university press.</w:t>
      </w:r>
    </w:p>
    <w:p w14:paraId="120C16D6" w14:textId="2CFA90D4" w:rsidR="00CC7D24" w:rsidRPr="0088545E" w:rsidRDefault="00CC7D24" w:rsidP="0088545E">
      <w:pPr>
        <w:rPr>
          <w:rFonts w:cstheme="minorHAnsi"/>
          <w:sz w:val="24"/>
          <w:szCs w:val="24"/>
        </w:rPr>
      </w:pPr>
      <w:r>
        <w:rPr>
          <w:rFonts w:cstheme="minorHAnsi"/>
          <w:sz w:val="24"/>
          <w:szCs w:val="24"/>
        </w:rPr>
        <w:t>Ansari</w:t>
      </w:r>
      <w:r w:rsidR="004260F6">
        <w:rPr>
          <w:rFonts w:cstheme="minorHAnsi"/>
          <w:sz w:val="24"/>
          <w:szCs w:val="24"/>
        </w:rPr>
        <w:t>, A.A. (2011</w:t>
      </w:r>
      <w:r w:rsidR="004260F6" w:rsidRPr="004260F6">
        <w:rPr>
          <w:rFonts w:cstheme="minorHAnsi"/>
          <w:i/>
          <w:iCs/>
          <w:sz w:val="24"/>
          <w:szCs w:val="24"/>
        </w:rPr>
        <w:t xml:space="preserve">) criticism of Human Relations </w:t>
      </w:r>
      <w:r w:rsidR="00D7110D" w:rsidRPr="004260F6">
        <w:rPr>
          <w:rFonts w:cstheme="minorHAnsi"/>
          <w:i/>
          <w:iCs/>
          <w:sz w:val="24"/>
          <w:szCs w:val="24"/>
        </w:rPr>
        <w:t>Approach</w:t>
      </w:r>
      <w:r w:rsidR="00D7110D">
        <w:rPr>
          <w:rFonts w:cstheme="minorHAnsi"/>
          <w:sz w:val="24"/>
          <w:szCs w:val="24"/>
        </w:rPr>
        <w:t>. Neoclassical</w:t>
      </w:r>
      <w:r w:rsidR="00F474FF">
        <w:rPr>
          <w:rFonts w:cstheme="minorHAnsi"/>
          <w:sz w:val="24"/>
          <w:szCs w:val="24"/>
        </w:rPr>
        <w:t xml:space="preserve"> Theory of management.</w:t>
      </w:r>
      <w:r w:rsidR="00DD7D03">
        <w:rPr>
          <w:rFonts w:cstheme="minorHAnsi"/>
          <w:sz w:val="24"/>
          <w:szCs w:val="24"/>
        </w:rPr>
        <w:t xml:space="preserve"> Available at</w:t>
      </w:r>
      <w:r w:rsidR="005D6658">
        <w:rPr>
          <w:rFonts w:cstheme="minorHAnsi"/>
          <w:sz w:val="24"/>
          <w:szCs w:val="24"/>
        </w:rPr>
        <w:t xml:space="preserve">: </w:t>
      </w:r>
      <w:hyperlink r:id="rId13" w:history="1">
        <w:r w:rsidR="005D6658" w:rsidRPr="00E544D2">
          <w:rPr>
            <w:rStyle w:val="Hyperlink"/>
            <w:rFonts w:cstheme="minorHAnsi"/>
            <w:sz w:val="24"/>
            <w:szCs w:val="24"/>
          </w:rPr>
          <w:t>https://Karimcitycollege.ac.in/index.php/Kcc-e-quip/item/download/1010_3576e7eb5a478d92367e54a22434f.html.(accesses</w:t>
        </w:r>
      </w:hyperlink>
      <w:r w:rsidR="005D6658">
        <w:rPr>
          <w:rFonts w:cstheme="minorHAnsi"/>
          <w:sz w:val="24"/>
          <w:szCs w:val="24"/>
        </w:rPr>
        <w:t xml:space="preserve"> 15 march 2022)</w:t>
      </w:r>
    </w:p>
    <w:p w14:paraId="407DE798" w14:textId="10F8BEE1" w:rsidR="0088545E" w:rsidRPr="0088545E" w:rsidRDefault="0088545E" w:rsidP="0088545E">
      <w:pPr>
        <w:rPr>
          <w:rFonts w:cstheme="minorHAnsi"/>
          <w:sz w:val="24"/>
          <w:szCs w:val="24"/>
        </w:rPr>
      </w:pPr>
      <w:r w:rsidRPr="0088545E">
        <w:rPr>
          <w:rFonts w:cstheme="minorHAnsi"/>
          <w:sz w:val="24"/>
          <w:szCs w:val="24"/>
        </w:rPr>
        <w:t xml:space="preserve">Bandura, A. (1971). </w:t>
      </w:r>
      <w:r w:rsidRPr="0088545E">
        <w:rPr>
          <w:rFonts w:cstheme="minorHAnsi"/>
          <w:i/>
          <w:iCs/>
          <w:sz w:val="24"/>
          <w:szCs w:val="24"/>
        </w:rPr>
        <w:t>Social learning theory</w:t>
      </w:r>
      <w:r w:rsidRPr="0088545E">
        <w:rPr>
          <w:rFonts w:cstheme="minorHAnsi"/>
          <w:sz w:val="24"/>
          <w:szCs w:val="24"/>
        </w:rPr>
        <w:t xml:space="preserve">. New York, NY: General learning </w:t>
      </w:r>
      <w:r w:rsidR="005D6658" w:rsidRPr="0088545E">
        <w:rPr>
          <w:rFonts w:cstheme="minorHAnsi"/>
          <w:sz w:val="24"/>
          <w:szCs w:val="24"/>
        </w:rPr>
        <w:t>press</w:t>
      </w:r>
      <w:r w:rsidR="005D6658">
        <w:rPr>
          <w:rFonts w:cstheme="minorHAnsi"/>
          <w:sz w:val="24"/>
          <w:szCs w:val="24"/>
        </w:rPr>
        <w:t>.</w:t>
      </w:r>
    </w:p>
    <w:p w14:paraId="392A8072" w14:textId="77777777" w:rsidR="0088545E" w:rsidRPr="0088545E" w:rsidRDefault="0088545E" w:rsidP="0088545E">
      <w:pPr>
        <w:rPr>
          <w:rFonts w:cstheme="minorHAnsi"/>
          <w:sz w:val="24"/>
          <w:szCs w:val="24"/>
        </w:rPr>
      </w:pPr>
    </w:p>
    <w:p w14:paraId="2E8E612B" w14:textId="77777777" w:rsidR="0088545E" w:rsidRPr="0088545E" w:rsidRDefault="0088545E" w:rsidP="0088545E">
      <w:pPr>
        <w:rPr>
          <w:rFonts w:cstheme="minorHAnsi"/>
          <w:i/>
          <w:iCs/>
          <w:sz w:val="24"/>
          <w:szCs w:val="24"/>
        </w:rPr>
      </w:pPr>
      <w:r w:rsidRPr="0088545E">
        <w:rPr>
          <w:rFonts w:cstheme="minorHAnsi"/>
          <w:sz w:val="24"/>
          <w:szCs w:val="24"/>
        </w:rPr>
        <w:t xml:space="preserve">Beekun, R.I., Steaham, Y., Westerman, J.W., &amp; Yamamura. J.H., (2010) </w:t>
      </w:r>
      <w:r w:rsidRPr="0088545E">
        <w:rPr>
          <w:rFonts w:cstheme="minorHAnsi"/>
          <w:i/>
          <w:iCs/>
          <w:sz w:val="24"/>
          <w:szCs w:val="24"/>
        </w:rPr>
        <w:t>Effects of justice</w:t>
      </w:r>
    </w:p>
    <w:p w14:paraId="27327A9A" w14:textId="77777777" w:rsidR="0088545E" w:rsidRPr="0088545E" w:rsidRDefault="0088545E" w:rsidP="0088545E">
      <w:pPr>
        <w:rPr>
          <w:rFonts w:cstheme="minorHAnsi"/>
          <w:sz w:val="24"/>
          <w:szCs w:val="24"/>
        </w:rPr>
      </w:pPr>
      <w:r w:rsidRPr="0088545E">
        <w:rPr>
          <w:rFonts w:cstheme="minorHAnsi"/>
          <w:sz w:val="24"/>
          <w:szCs w:val="24"/>
        </w:rPr>
        <w:t>Bersin, J. (2020) What is talent management [online} available at: https://joshbersin.com/2007/07what-is-talent-management/ (accessed 08 February 2022)</w:t>
      </w:r>
    </w:p>
    <w:p w14:paraId="56962077" w14:textId="01AFEA7C" w:rsidR="0088545E" w:rsidRPr="0088545E" w:rsidRDefault="0088545E" w:rsidP="0088545E">
      <w:pPr>
        <w:rPr>
          <w:rFonts w:cstheme="minorHAnsi"/>
          <w:sz w:val="24"/>
          <w:szCs w:val="24"/>
        </w:rPr>
      </w:pPr>
      <w:r w:rsidRPr="0088545E">
        <w:rPr>
          <w:rFonts w:cstheme="minorHAnsi"/>
          <w:sz w:val="24"/>
          <w:szCs w:val="24"/>
        </w:rPr>
        <w:t xml:space="preserve">Basset-Jones, N., &amp; Lloyd, G.C. (2005) </w:t>
      </w:r>
      <w:r w:rsidRPr="0088545E">
        <w:rPr>
          <w:rFonts w:cstheme="minorHAnsi"/>
          <w:i/>
          <w:iCs/>
          <w:sz w:val="24"/>
          <w:szCs w:val="24"/>
        </w:rPr>
        <w:t>Does Herzberg’s motivation theory have staying power?</w:t>
      </w:r>
      <w:r w:rsidRPr="0088545E">
        <w:rPr>
          <w:rFonts w:cstheme="minorHAnsi"/>
          <w:sz w:val="24"/>
          <w:szCs w:val="24"/>
        </w:rPr>
        <w:t xml:space="preserve"> Journal of Management.</w:t>
      </w:r>
      <w:r w:rsidR="00A72AE4">
        <w:rPr>
          <w:rFonts w:cstheme="minorHAnsi"/>
          <w:sz w:val="24"/>
          <w:szCs w:val="24"/>
        </w:rPr>
        <w:t>9</w:t>
      </w:r>
      <w:r w:rsidR="00263E6A">
        <w:rPr>
          <w:rFonts w:cstheme="minorHAnsi"/>
          <w:sz w:val="24"/>
          <w:szCs w:val="24"/>
        </w:rPr>
        <w:t xml:space="preserve"> (accessed 3 March 2022)</w:t>
      </w:r>
    </w:p>
    <w:p w14:paraId="586849C0" w14:textId="522AE68D" w:rsidR="0088545E" w:rsidRPr="0088545E" w:rsidRDefault="0088545E" w:rsidP="0088545E">
      <w:pPr>
        <w:rPr>
          <w:rFonts w:cstheme="minorHAnsi"/>
          <w:sz w:val="24"/>
          <w:szCs w:val="24"/>
        </w:rPr>
      </w:pPr>
      <w:r w:rsidRPr="0088545E">
        <w:rPr>
          <w:rFonts w:cstheme="minorHAnsi"/>
          <w:sz w:val="24"/>
          <w:szCs w:val="24"/>
        </w:rPr>
        <w:t>Buchanan, D.A, Huczynski, A. (2019</w:t>
      </w:r>
      <w:r w:rsidRPr="0088545E">
        <w:rPr>
          <w:rFonts w:cstheme="minorHAnsi"/>
          <w:i/>
          <w:iCs/>
          <w:sz w:val="24"/>
          <w:szCs w:val="24"/>
        </w:rPr>
        <w:t>) Organisational Behaviour</w:t>
      </w:r>
      <w:r w:rsidRPr="0088545E">
        <w:rPr>
          <w:rFonts w:cstheme="minorHAnsi"/>
          <w:sz w:val="24"/>
          <w:szCs w:val="24"/>
        </w:rPr>
        <w:t>. United Kingdom. Pearson.</w:t>
      </w:r>
      <w:r w:rsidR="00857E37">
        <w:rPr>
          <w:rFonts w:cstheme="minorHAnsi"/>
          <w:sz w:val="24"/>
          <w:szCs w:val="24"/>
        </w:rPr>
        <w:t xml:space="preserve"> </w:t>
      </w:r>
    </w:p>
    <w:p w14:paraId="33E22065" w14:textId="52088348" w:rsidR="0088545E" w:rsidRPr="0088545E" w:rsidRDefault="0088545E" w:rsidP="0088545E">
      <w:pPr>
        <w:rPr>
          <w:rFonts w:cstheme="minorHAnsi"/>
          <w:sz w:val="24"/>
          <w:szCs w:val="24"/>
        </w:rPr>
      </w:pPr>
      <w:r w:rsidRPr="0088545E">
        <w:rPr>
          <w:rFonts w:cstheme="minorHAnsi"/>
          <w:sz w:val="24"/>
          <w:szCs w:val="24"/>
        </w:rPr>
        <w:t>Burchell, M., Robin, J. (2011) The Great Workplace</w:t>
      </w:r>
      <w:r w:rsidRPr="0088545E">
        <w:rPr>
          <w:rFonts w:cstheme="minorHAnsi"/>
          <w:i/>
          <w:iCs/>
          <w:sz w:val="24"/>
          <w:szCs w:val="24"/>
        </w:rPr>
        <w:t xml:space="preserve">: How to build it, how to keep it and why it </w:t>
      </w:r>
      <w:r w:rsidR="00056021" w:rsidRPr="0088545E">
        <w:rPr>
          <w:rFonts w:cstheme="minorHAnsi"/>
          <w:i/>
          <w:iCs/>
          <w:sz w:val="24"/>
          <w:szCs w:val="24"/>
        </w:rPr>
        <w:t>matters.</w:t>
      </w:r>
      <w:r w:rsidR="00056021">
        <w:rPr>
          <w:rFonts w:cstheme="minorHAnsi"/>
          <w:sz w:val="24"/>
          <w:szCs w:val="24"/>
        </w:rPr>
        <w:t xml:space="preserve"> Pearson </w:t>
      </w:r>
    </w:p>
    <w:p w14:paraId="05018DC6" w14:textId="5EC76873" w:rsidR="0088545E" w:rsidRPr="0088545E" w:rsidRDefault="0088545E" w:rsidP="0088545E">
      <w:pPr>
        <w:rPr>
          <w:rFonts w:cstheme="minorHAnsi"/>
          <w:sz w:val="24"/>
          <w:szCs w:val="24"/>
        </w:rPr>
      </w:pPr>
      <w:r w:rsidRPr="0088545E">
        <w:rPr>
          <w:rFonts w:cstheme="minorHAnsi"/>
          <w:sz w:val="24"/>
          <w:szCs w:val="24"/>
        </w:rPr>
        <w:t>Chemers</w:t>
      </w:r>
      <w:r w:rsidR="00ED05D3">
        <w:rPr>
          <w:rFonts w:cstheme="minorHAnsi"/>
          <w:sz w:val="24"/>
          <w:szCs w:val="24"/>
        </w:rPr>
        <w:t xml:space="preserve">, </w:t>
      </w:r>
      <w:r w:rsidRPr="0088545E">
        <w:rPr>
          <w:rFonts w:cstheme="minorHAnsi"/>
          <w:sz w:val="24"/>
          <w:szCs w:val="24"/>
        </w:rPr>
        <w:t>M.M. (2000</w:t>
      </w:r>
      <w:r w:rsidRPr="0088545E">
        <w:rPr>
          <w:rFonts w:cstheme="minorHAnsi"/>
          <w:i/>
          <w:iCs/>
          <w:sz w:val="24"/>
          <w:szCs w:val="24"/>
        </w:rPr>
        <w:t>) Leadership and theory.</w:t>
      </w:r>
      <w:r w:rsidRPr="0088545E">
        <w:rPr>
          <w:rFonts w:cstheme="minorHAnsi"/>
          <w:sz w:val="24"/>
          <w:szCs w:val="24"/>
        </w:rPr>
        <w:t xml:space="preserve"> A functional interrogation. Group Dynamics: theory research practice. 1</w:t>
      </w:r>
      <w:r w:rsidRPr="0088545E">
        <w:rPr>
          <w:rFonts w:cstheme="minorHAnsi"/>
          <w:sz w:val="24"/>
          <w:szCs w:val="24"/>
          <w:vertAlign w:val="superscript"/>
        </w:rPr>
        <w:t>st</w:t>
      </w:r>
      <w:r w:rsidRPr="0088545E">
        <w:rPr>
          <w:rFonts w:cstheme="minorHAnsi"/>
          <w:sz w:val="24"/>
          <w:szCs w:val="24"/>
        </w:rPr>
        <w:t xml:space="preserve"> edition. </w:t>
      </w:r>
      <w:r w:rsidR="00ED05D3">
        <w:rPr>
          <w:rFonts w:cstheme="minorHAnsi"/>
          <w:sz w:val="24"/>
          <w:szCs w:val="24"/>
        </w:rPr>
        <w:t xml:space="preserve">Psychology </w:t>
      </w:r>
      <w:r w:rsidR="008C226D">
        <w:rPr>
          <w:rFonts w:cstheme="minorHAnsi"/>
          <w:sz w:val="24"/>
          <w:szCs w:val="24"/>
        </w:rPr>
        <w:t>press. Available</w:t>
      </w:r>
      <w:r w:rsidR="00483899">
        <w:rPr>
          <w:rFonts w:cstheme="minorHAnsi"/>
          <w:sz w:val="24"/>
          <w:szCs w:val="24"/>
        </w:rPr>
        <w:t xml:space="preserve"> at:</w:t>
      </w:r>
    </w:p>
    <w:p w14:paraId="4B79FE5A" w14:textId="5F7A4979" w:rsidR="00926A87" w:rsidRDefault="0088545E" w:rsidP="0088545E">
      <w:pPr>
        <w:rPr>
          <w:rFonts w:cstheme="minorHAnsi"/>
          <w:sz w:val="24"/>
          <w:szCs w:val="24"/>
        </w:rPr>
      </w:pPr>
      <w:r w:rsidRPr="0088545E">
        <w:rPr>
          <w:rFonts w:cstheme="minorHAnsi"/>
          <w:sz w:val="24"/>
          <w:szCs w:val="24"/>
        </w:rPr>
        <w:t xml:space="preserve">Chemers, M.M. (1997) </w:t>
      </w:r>
      <w:r w:rsidRPr="0088545E">
        <w:rPr>
          <w:rFonts w:cstheme="minorHAnsi"/>
          <w:i/>
          <w:iCs/>
          <w:sz w:val="24"/>
          <w:szCs w:val="24"/>
        </w:rPr>
        <w:t>An Integrative Theory of Leadership</w:t>
      </w:r>
      <w:r w:rsidRPr="0088545E">
        <w:rPr>
          <w:rFonts w:cstheme="minorHAnsi"/>
          <w:sz w:val="24"/>
          <w:szCs w:val="24"/>
        </w:rPr>
        <w:t xml:space="preserve">. psychology </w:t>
      </w:r>
      <w:r w:rsidR="008C226D" w:rsidRPr="0088545E">
        <w:rPr>
          <w:rFonts w:cstheme="minorHAnsi"/>
          <w:sz w:val="24"/>
          <w:szCs w:val="24"/>
        </w:rPr>
        <w:t>press.</w:t>
      </w:r>
      <w:r w:rsidR="008C226D">
        <w:rPr>
          <w:rFonts w:cstheme="minorHAnsi"/>
          <w:sz w:val="24"/>
          <w:szCs w:val="24"/>
        </w:rPr>
        <w:t xml:space="preserve"> Available</w:t>
      </w:r>
      <w:r w:rsidR="00483899">
        <w:rPr>
          <w:rFonts w:cstheme="minorHAnsi"/>
          <w:sz w:val="24"/>
          <w:szCs w:val="24"/>
        </w:rPr>
        <w:t xml:space="preserve"> at:</w:t>
      </w:r>
    </w:p>
    <w:p w14:paraId="0AB57F5F" w14:textId="658F059A" w:rsidR="00E00FC6" w:rsidRPr="0088545E" w:rsidRDefault="00B01763" w:rsidP="0088545E">
      <w:pPr>
        <w:rPr>
          <w:rFonts w:cstheme="minorHAnsi"/>
          <w:sz w:val="24"/>
          <w:szCs w:val="24"/>
        </w:rPr>
      </w:pPr>
      <w:r>
        <w:rPr>
          <w:rFonts w:cstheme="minorHAnsi"/>
          <w:sz w:val="24"/>
          <w:szCs w:val="24"/>
        </w:rPr>
        <w:t xml:space="preserve">Darwall, S. (2014) </w:t>
      </w:r>
      <w:r w:rsidR="00460543">
        <w:rPr>
          <w:rFonts w:cstheme="minorHAnsi"/>
          <w:sz w:val="24"/>
          <w:szCs w:val="24"/>
        </w:rPr>
        <w:t>‘</w:t>
      </w:r>
      <w:r w:rsidR="00165747">
        <w:rPr>
          <w:rFonts w:cstheme="minorHAnsi"/>
          <w:sz w:val="24"/>
          <w:szCs w:val="24"/>
        </w:rPr>
        <w:t>Respect, concern</w:t>
      </w:r>
      <w:r w:rsidR="00460543">
        <w:rPr>
          <w:rFonts w:cstheme="minorHAnsi"/>
          <w:sz w:val="24"/>
          <w:szCs w:val="24"/>
        </w:rPr>
        <w:t xml:space="preserve"> and </w:t>
      </w:r>
      <w:r w:rsidR="00165747">
        <w:rPr>
          <w:rFonts w:cstheme="minorHAnsi"/>
          <w:sz w:val="24"/>
          <w:szCs w:val="24"/>
        </w:rPr>
        <w:t>membership’</w:t>
      </w:r>
      <w:r w:rsidR="00165747" w:rsidRPr="00165747">
        <w:rPr>
          <w:rFonts w:cstheme="minorHAnsi"/>
          <w:i/>
          <w:iCs/>
          <w:sz w:val="24"/>
          <w:szCs w:val="24"/>
        </w:rPr>
        <w:t>. Social</w:t>
      </w:r>
      <w:r w:rsidR="00460543" w:rsidRPr="00165747">
        <w:rPr>
          <w:rFonts w:cstheme="minorHAnsi"/>
          <w:i/>
          <w:iCs/>
          <w:sz w:val="24"/>
          <w:szCs w:val="24"/>
        </w:rPr>
        <w:t xml:space="preserve"> </w:t>
      </w:r>
      <w:r w:rsidR="00165747" w:rsidRPr="00165747">
        <w:rPr>
          <w:rFonts w:cstheme="minorHAnsi"/>
          <w:i/>
          <w:iCs/>
          <w:sz w:val="24"/>
          <w:szCs w:val="24"/>
        </w:rPr>
        <w:t>Capital. Social Identities, from ownership to belonging</w:t>
      </w:r>
      <w:r w:rsidR="00165747">
        <w:rPr>
          <w:rFonts w:cstheme="minorHAnsi"/>
          <w:sz w:val="24"/>
          <w:szCs w:val="24"/>
        </w:rPr>
        <w:t>.</w:t>
      </w:r>
      <w:r w:rsidR="007D4625">
        <w:rPr>
          <w:rFonts w:cstheme="minorHAnsi"/>
          <w:sz w:val="24"/>
          <w:szCs w:val="24"/>
        </w:rPr>
        <w:t xml:space="preserve"> </w:t>
      </w:r>
      <w:r w:rsidR="00165747">
        <w:rPr>
          <w:rFonts w:cstheme="minorHAnsi"/>
          <w:sz w:val="24"/>
          <w:szCs w:val="24"/>
        </w:rPr>
        <w:t>Berlin</w:t>
      </w:r>
      <w:r w:rsidR="007D4625">
        <w:rPr>
          <w:rFonts w:cstheme="minorHAnsi"/>
          <w:sz w:val="24"/>
          <w:szCs w:val="24"/>
        </w:rPr>
        <w:t>.</w:t>
      </w:r>
    </w:p>
    <w:p w14:paraId="73D9F319" w14:textId="07F3E657" w:rsidR="0088545E" w:rsidRDefault="004F0F10" w:rsidP="0088545E">
      <w:pPr>
        <w:rPr>
          <w:rFonts w:cstheme="minorHAnsi"/>
          <w:sz w:val="24"/>
          <w:szCs w:val="24"/>
        </w:rPr>
      </w:pPr>
      <w:r>
        <w:rPr>
          <w:rFonts w:cstheme="minorHAnsi"/>
          <w:sz w:val="24"/>
          <w:szCs w:val="24"/>
        </w:rPr>
        <w:t xml:space="preserve">Debenhams </w:t>
      </w:r>
      <w:r w:rsidR="008F5A4A">
        <w:rPr>
          <w:rFonts w:cstheme="minorHAnsi"/>
          <w:sz w:val="24"/>
          <w:szCs w:val="24"/>
        </w:rPr>
        <w:t>Company History (</w:t>
      </w:r>
      <w:r w:rsidR="00CE5824">
        <w:rPr>
          <w:rFonts w:cstheme="minorHAnsi"/>
          <w:sz w:val="24"/>
          <w:szCs w:val="24"/>
        </w:rPr>
        <w:t xml:space="preserve">1999) </w:t>
      </w:r>
      <w:r w:rsidR="00275641" w:rsidRPr="00B573A8">
        <w:rPr>
          <w:rFonts w:cstheme="minorHAnsi"/>
          <w:i/>
          <w:iCs/>
          <w:sz w:val="24"/>
          <w:szCs w:val="24"/>
        </w:rPr>
        <w:t xml:space="preserve">International Directory of company </w:t>
      </w:r>
      <w:r w:rsidR="00B573A8" w:rsidRPr="00B573A8">
        <w:rPr>
          <w:rFonts w:cstheme="minorHAnsi"/>
          <w:i/>
          <w:iCs/>
          <w:sz w:val="24"/>
          <w:szCs w:val="24"/>
        </w:rPr>
        <w:t>histories</w:t>
      </w:r>
      <w:r w:rsidR="00B573A8">
        <w:rPr>
          <w:rFonts w:cstheme="minorHAnsi"/>
          <w:sz w:val="24"/>
          <w:szCs w:val="24"/>
        </w:rPr>
        <w:t>, vol.</w:t>
      </w:r>
      <w:r w:rsidR="00275641">
        <w:rPr>
          <w:rFonts w:cstheme="minorHAnsi"/>
          <w:sz w:val="24"/>
          <w:szCs w:val="24"/>
        </w:rPr>
        <w:t xml:space="preserve">28. St James </w:t>
      </w:r>
      <w:r w:rsidR="00B573A8">
        <w:rPr>
          <w:rFonts w:cstheme="minorHAnsi"/>
          <w:sz w:val="24"/>
          <w:szCs w:val="24"/>
        </w:rPr>
        <w:t>Press. Available</w:t>
      </w:r>
      <w:r w:rsidR="00723410">
        <w:rPr>
          <w:rFonts w:cstheme="minorHAnsi"/>
          <w:sz w:val="24"/>
          <w:szCs w:val="24"/>
        </w:rPr>
        <w:t xml:space="preserve"> at: </w:t>
      </w:r>
      <w:hyperlink r:id="rId14" w:history="1">
        <w:r w:rsidR="005111B1" w:rsidRPr="00E544D2">
          <w:rPr>
            <w:rStyle w:val="Hyperlink"/>
            <w:rFonts w:cstheme="minorHAnsi"/>
            <w:sz w:val="24"/>
            <w:szCs w:val="24"/>
          </w:rPr>
          <w:t>https://www.company-histories.com/debenhams-plc-Company-History.html</w:t>
        </w:r>
      </w:hyperlink>
      <w:r w:rsidR="00B573A8">
        <w:rPr>
          <w:rFonts w:cstheme="minorHAnsi"/>
          <w:sz w:val="24"/>
          <w:szCs w:val="24"/>
        </w:rPr>
        <w:t>.</w:t>
      </w:r>
    </w:p>
    <w:p w14:paraId="0B4FEAB7" w14:textId="47BE27EB" w:rsidR="0088545E" w:rsidRDefault="0088545E" w:rsidP="0088545E">
      <w:pPr>
        <w:rPr>
          <w:rFonts w:cstheme="minorHAnsi"/>
          <w:sz w:val="24"/>
          <w:szCs w:val="24"/>
        </w:rPr>
      </w:pPr>
      <w:r w:rsidRPr="0088545E">
        <w:rPr>
          <w:rFonts w:cstheme="minorHAnsi"/>
          <w:sz w:val="24"/>
          <w:szCs w:val="24"/>
        </w:rPr>
        <w:t>Herzberg, F.I., Mausner, B., &amp; Snyderman, B. (1959). The motivation to work (2</w:t>
      </w:r>
      <w:r w:rsidRPr="0088545E">
        <w:rPr>
          <w:rFonts w:cstheme="minorHAnsi"/>
          <w:sz w:val="24"/>
          <w:szCs w:val="24"/>
          <w:vertAlign w:val="superscript"/>
        </w:rPr>
        <w:t>nd</w:t>
      </w:r>
      <w:r w:rsidRPr="0088545E">
        <w:rPr>
          <w:rFonts w:cstheme="minorHAnsi"/>
          <w:sz w:val="24"/>
          <w:szCs w:val="24"/>
        </w:rPr>
        <w:t xml:space="preserve"> ed) New York: John Willey.</w:t>
      </w:r>
    </w:p>
    <w:p w14:paraId="650E3251" w14:textId="0CB28053" w:rsidR="006748E5" w:rsidRDefault="008C226D" w:rsidP="0088545E">
      <w:pPr>
        <w:rPr>
          <w:rFonts w:cstheme="minorHAnsi"/>
          <w:sz w:val="24"/>
          <w:szCs w:val="24"/>
        </w:rPr>
      </w:pPr>
      <w:r>
        <w:rPr>
          <w:rFonts w:cstheme="minorHAnsi"/>
          <w:sz w:val="24"/>
          <w:szCs w:val="24"/>
        </w:rPr>
        <w:t>Herzberg, F.</w:t>
      </w:r>
      <w:r w:rsidR="00470103">
        <w:rPr>
          <w:rFonts w:cstheme="minorHAnsi"/>
          <w:sz w:val="24"/>
          <w:szCs w:val="24"/>
        </w:rPr>
        <w:t xml:space="preserve"> (2017)</w:t>
      </w:r>
      <w:r w:rsidR="002744CB">
        <w:rPr>
          <w:rFonts w:cstheme="minorHAnsi"/>
          <w:sz w:val="24"/>
          <w:szCs w:val="24"/>
        </w:rPr>
        <w:t xml:space="preserve">. </w:t>
      </w:r>
      <w:r w:rsidR="002744CB" w:rsidRPr="00786A59">
        <w:rPr>
          <w:rFonts w:cstheme="minorHAnsi"/>
          <w:i/>
          <w:iCs/>
          <w:sz w:val="24"/>
          <w:szCs w:val="24"/>
        </w:rPr>
        <w:t xml:space="preserve">Motivation </w:t>
      </w:r>
      <w:r w:rsidR="002744CB" w:rsidRPr="00786A59">
        <w:rPr>
          <w:rFonts w:cstheme="minorHAnsi"/>
          <w:sz w:val="24"/>
          <w:szCs w:val="24"/>
        </w:rPr>
        <w:t>to</w:t>
      </w:r>
      <w:r w:rsidR="002744CB" w:rsidRPr="00786A59">
        <w:rPr>
          <w:rFonts w:cstheme="minorHAnsi"/>
          <w:i/>
          <w:iCs/>
          <w:sz w:val="24"/>
          <w:szCs w:val="24"/>
        </w:rPr>
        <w:t xml:space="preserve"> </w:t>
      </w:r>
      <w:r w:rsidR="00786A59" w:rsidRPr="00786A59">
        <w:rPr>
          <w:rFonts w:cstheme="minorHAnsi"/>
          <w:i/>
          <w:iCs/>
          <w:sz w:val="24"/>
          <w:szCs w:val="24"/>
        </w:rPr>
        <w:t>work.</w:t>
      </w:r>
      <w:r w:rsidR="00786A59">
        <w:rPr>
          <w:rFonts w:cstheme="minorHAnsi"/>
          <w:sz w:val="24"/>
          <w:szCs w:val="24"/>
        </w:rPr>
        <w:t xml:space="preserve"> (</w:t>
      </w:r>
      <w:r w:rsidR="002744CB">
        <w:rPr>
          <w:rFonts w:cstheme="minorHAnsi"/>
          <w:sz w:val="24"/>
          <w:szCs w:val="24"/>
        </w:rPr>
        <w:t>1</w:t>
      </w:r>
      <w:r w:rsidR="002744CB" w:rsidRPr="002744CB">
        <w:rPr>
          <w:rFonts w:cstheme="minorHAnsi"/>
          <w:sz w:val="24"/>
          <w:szCs w:val="24"/>
          <w:vertAlign w:val="superscript"/>
        </w:rPr>
        <w:t>st</w:t>
      </w:r>
      <w:r w:rsidR="002744CB">
        <w:rPr>
          <w:rFonts w:cstheme="minorHAnsi"/>
          <w:sz w:val="24"/>
          <w:szCs w:val="24"/>
        </w:rPr>
        <w:t xml:space="preserve"> </w:t>
      </w:r>
      <w:r w:rsidR="00B84F1A">
        <w:rPr>
          <w:rFonts w:cstheme="minorHAnsi"/>
          <w:sz w:val="24"/>
          <w:szCs w:val="24"/>
        </w:rPr>
        <w:t>ed.) Taylor</w:t>
      </w:r>
      <w:r w:rsidR="0071451A">
        <w:rPr>
          <w:rFonts w:cstheme="minorHAnsi"/>
          <w:sz w:val="24"/>
          <w:szCs w:val="24"/>
        </w:rPr>
        <w:t xml:space="preserve"> and </w:t>
      </w:r>
      <w:r w:rsidR="00B84F1A">
        <w:rPr>
          <w:rFonts w:cstheme="minorHAnsi"/>
          <w:sz w:val="24"/>
          <w:szCs w:val="24"/>
        </w:rPr>
        <w:t>Francis. Available</w:t>
      </w:r>
      <w:r w:rsidR="0071451A">
        <w:rPr>
          <w:rFonts w:cstheme="minorHAnsi"/>
          <w:sz w:val="24"/>
          <w:szCs w:val="24"/>
        </w:rPr>
        <w:t xml:space="preserve"> </w:t>
      </w:r>
      <w:r w:rsidR="00B84F1A">
        <w:rPr>
          <w:rFonts w:cstheme="minorHAnsi"/>
          <w:sz w:val="24"/>
          <w:szCs w:val="24"/>
        </w:rPr>
        <w:t>at: https</w:t>
      </w:r>
      <w:r w:rsidR="0071451A">
        <w:rPr>
          <w:rFonts w:cstheme="minorHAnsi"/>
          <w:sz w:val="24"/>
          <w:szCs w:val="24"/>
        </w:rPr>
        <w:t>://www.perelego.com.book/1</w:t>
      </w:r>
      <w:r w:rsidR="00786A59">
        <w:rPr>
          <w:rFonts w:cstheme="minorHAnsi"/>
          <w:sz w:val="24"/>
          <w:szCs w:val="24"/>
        </w:rPr>
        <w:t>577917/motivation-to-work-pdf.</w:t>
      </w:r>
    </w:p>
    <w:p w14:paraId="2899BB20" w14:textId="53DAFCCF" w:rsidR="0057659B" w:rsidRDefault="0057659B" w:rsidP="0088545E">
      <w:pPr>
        <w:rPr>
          <w:rFonts w:cstheme="minorHAnsi"/>
          <w:sz w:val="24"/>
          <w:szCs w:val="24"/>
        </w:rPr>
      </w:pPr>
      <w:r>
        <w:rPr>
          <w:rFonts w:cstheme="minorHAnsi"/>
          <w:sz w:val="24"/>
          <w:szCs w:val="24"/>
        </w:rPr>
        <w:t>John Lewis</w:t>
      </w:r>
      <w:r w:rsidR="00E63F9C">
        <w:rPr>
          <w:rFonts w:cstheme="minorHAnsi"/>
          <w:sz w:val="24"/>
          <w:szCs w:val="24"/>
        </w:rPr>
        <w:t xml:space="preserve"> Partnerships</w:t>
      </w:r>
      <w:r w:rsidR="00E63F9C" w:rsidRPr="00E63F9C">
        <w:rPr>
          <w:rFonts w:cstheme="minorHAnsi"/>
          <w:i/>
          <w:iCs/>
          <w:sz w:val="24"/>
          <w:szCs w:val="24"/>
        </w:rPr>
        <w:t xml:space="preserve">. Our purpose and </w:t>
      </w:r>
      <w:r w:rsidR="002938E4" w:rsidRPr="00E63F9C">
        <w:rPr>
          <w:rFonts w:cstheme="minorHAnsi"/>
          <w:i/>
          <w:iCs/>
          <w:sz w:val="24"/>
          <w:szCs w:val="24"/>
        </w:rPr>
        <w:t>principles</w:t>
      </w:r>
      <w:r w:rsidR="002938E4">
        <w:rPr>
          <w:rFonts w:cstheme="minorHAnsi"/>
          <w:i/>
          <w:iCs/>
          <w:sz w:val="24"/>
          <w:szCs w:val="24"/>
        </w:rPr>
        <w:t>.</w:t>
      </w:r>
      <w:r w:rsidR="002938E4">
        <w:rPr>
          <w:rFonts w:cstheme="minorHAnsi"/>
          <w:sz w:val="24"/>
          <w:szCs w:val="24"/>
        </w:rPr>
        <w:t xml:space="preserve"> Available</w:t>
      </w:r>
      <w:r w:rsidR="00D77170">
        <w:rPr>
          <w:rFonts w:cstheme="minorHAnsi"/>
          <w:sz w:val="24"/>
          <w:szCs w:val="24"/>
        </w:rPr>
        <w:t xml:space="preserve"> </w:t>
      </w:r>
      <w:r w:rsidR="008C226D">
        <w:rPr>
          <w:rFonts w:cstheme="minorHAnsi"/>
          <w:sz w:val="24"/>
          <w:szCs w:val="24"/>
        </w:rPr>
        <w:t>at: Johnlewispartnerships.co.uk</w:t>
      </w:r>
      <w:r w:rsidR="002938E4">
        <w:rPr>
          <w:rFonts w:cstheme="minorHAnsi"/>
          <w:sz w:val="24"/>
          <w:szCs w:val="24"/>
        </w:rPr>
        <w:t xml:space="preserve"> (Accessed 21 </w:t>
      </w:r>
      <w:r w:rsidR="008C226D">
        <w:rPr>
          <w:rFonts w:cstheme="minorHAnsi"/>
          <w:sz w:val="24"/>
          <w:szCs w:val="24"/>
        </w:rPr>
        <w:t>March</w:t>
      </w:r>
      <w:r w:rsidR="002938E4">
        <w:rPr>
          <w:rFonts w:cstheme="minorHAnsi"/>
          <w:sz w:val="24"/>
          <w:szCs w:val="24"/>
        </w:rPr>
        <w:t xml:space="preserve"> 2022)</w:t>
      </w:r>
    </w:p>
    <w:p w14:paraId="5EB3B114" w14:textId="0091F5C1" w:rsidR="00C14C9E" w:rsidRPr="009871C4" w:rsidRDefault="008C226D" w:rsidP="0088545E">
      <w:pPr>
        <w:rPr>
          <w:rFonts w:cstheme="minorHAnsi"/>
          <w:sz w:val="24"/>
          <w:szCs w:val="24"/>
        </w:rPr>
      </w:pPr>
      <w:r>
        <w:rPr>
          <w:rFonts w:cstheme="minorHAnsi"/>
          <w:sz w:val="24"/>
          <w:szCs w:val="24"/>
        </w:rPr>
        <w:lastRenderedPageBreak/>
        <w:t>Kant, I. (1779)</w:t>
      </w:r>
      <w:r w:rsidR="00A61683">
        <w:rPr>
          <w:rFonts w:cstheme="minorHAnsi"/>
          <w:sz w:val="24"/>
          <w:szCs w:val="24"/>
        </w:rPr>
        <w:t xml:space="preserve"> Groundwork of the Metaphysics of Morals</w:t>
      </w:r>
      <w:r w:rsidR="009871C4" w:rsidRPr="009871C4">
        <w:rPr>
          <w:rFonts w:cstheme="minorHAnsi"/>
          <w:i/>
          <w:iCs/>
          <w:sz w:val="24"/>
          <w:szCs w:val="24"/>
        </w:rPr>
        <w:t xml:space="preserve">. Immanuel Kant Practical </w:t>
      </w:r>
      <w:r w:rsidR="00AD048D" w:rsidRPr="009871C4">
        <w:rPr>
          <w:rFonts w:cstheme="minorHAnsi"/>
          <w:i/>
          <w:iCs/>
          <w:sz w:val="24"/>
          <w:szCs w:val="24"/>
        </w:rPr>
        <w:t>Philosophy.</w:t>
      </w:r>
      <w:r w:rsidR="00AD048D">
        <w:rPr>
          <w:rFonts w:cstheme="minorHAnsi"/>
          <w:sz w:val="24"/>
          <w:szCs w:val="24"/>
        </w:rPr>
        <w:t xml:space="preserve"> Mary</w:t>
      </w:r>
      <w:r w:rsidR="00B84A1A">
        <w:rPr>
          <w:rFonts w:cstheme="minorHAnsi"/>
          <w:sz w:val="24"/>
          <w:szCs w:val="24"/>
        </w:rPr>
        <w:t xml:space="preserve"> </w:t>
      </w:r>
      <w:r w:rsidR="00B84F1A">
        <w:rPr>
          <w:rFonts w:cstheme="minorHAnsi"/>
          <w:sz w:val="24"/>
          <w:szCs w:val="24"/>
        </w:rPr>
        <w:t>Gregor (trans.</w:t>
      </w:r>
      <w:r w:rsidR="00B84A1A">
        <w:rPr>
          <w:rFonts w:cstheme="minorHAnsi"/>
          <w:sz w:val="24"/>
          <w:szCs w:val="24"/>
        </w:rPr>
        <w:t xml:space="preserve"> and </w:t>
      </w:r>
      <w:r>
        <w:rPr>
          <w:rFonts w:cstheme="minorHAnsi"/>
          <w:sz w:val="24"/>
          <w:szCs w:val="24"/>
        </w:rPr>
        <w:t>ed.) New</w:t>
      </w:r>
      <w:r w:rsidR="00B84A1A">
        <w:rPr>
          <w:rFonts w:cstheme="minorHAnsi"/>
          <w:sz w:val="24"/>
          <w:szCs w:val="24"/>
        </w:rPr>
        <w:t xml:space="preserve"> </w:t>
      </w:r>
      <w:r>
        <w:rPr>
          <w:rFonts w:cstheme="minorHAnsi"/>
          <w:sz w:val="24"/>
          <w:szCs w:val="24"/>
        </w:rPr>
        <w:t>York: Cambridge</w:t>
      </w:r>
      <w:r w:rsidR="00AD048D">
        <w:rPr>
          <w:rFonts w:cstheme="minorHAnsi"/>
          <w:sz w:val="24"/>
          <w:szCs w:val="24"/>
        </w:rPr>
        <w:t xml:space="preserve"> University Press.</w:t>
      </w:r>
    </w:p>
    <w:p w14:paraId="6483DCBD" w14:textId="0844951E" w:rsidR="00992B33" w:rsidRPr="0088545E" w:rsidRDefault="002454AA" w:rsidP="0088545E">
      <w:pPr>
        <w:rPr>
          <w:rFonts w:cstheme="minorHAnsi"/>
          <w:sz w:val="24"/>
          <w:szCs w:val="24"/>
        </w:rPr>
      </w:pPr>
      <w:r>
        <w:rPr>
          <w:rFonts w:cstheme="minorHAnsi"/>
          <w:sz w:val="24"/>
          <w:szCs w:val="24"/>
        </w:rPr>
        <w:t xml:space="preserve">Lencioni, </w:t>
      </w:r>
      <w:r w:rsidR="000E0166">
        <w:rPr>
          <w:rFonts w:cstheme="minorHAnsi"/>
          <w:sz w:val="24"/>
          <w:szCs w:val="24"/>
        </w:rPr>
        <w:t>P. (200</w:t>
      </w:r>
      <w:r w:rsidR="00B84F1A">
        <w:rPr>
          <w:rFonts w:cstheme="minorHAnsi"/>
          <w:sz w:val="24"/>
          <w:szCs w:val="24"/>
        </w:rPr>
        <w:t>2</w:t>
      </w:r>
      <w:r w:rsidR="000E0166" w:rsidRPr="00835019">
        <w:rPr>
          <w:rFonts w:cstheme="minorHAnsi"/>
          <w:i/>
          <w:iCs/>
          <w:sz w:val="24"/>
          <w:szCs w:val="24"/>
        </w:rPr>
        <w:t>)</w:t>
      </w:r>
      <w:r w:rsidR="00BA5A57" w:rsidRPr="00835019">
        <w:rPr>
          <w:rFonts w:cstheme="minorHAnsi"/>
          <w:i/>
          <w:iCs/>
          <w:sz w:val="24"/>
          <w:szCs w:val="24"/>
        </w:rPr>
        <w:t xml:space="preserve"> The Five Dysfunctions of a </w:t>
      </w:r>
      <w:r w:rsidR="00835019" w:rsidRPr="00835019">
        <w:rPr>
          <w:rFonts w:cstheme="minorHAnsi"/>
          <w:i/>
          <w:iCs/>
          <w:sz w:val="24"/>
          <w:szCs w:val="24"/>
        </w:rPr>
        <w:t>Team</w:t>
      </w:r>
      <w:r w:rsidR="00835019">
        <w:rPr>
          <w:rFonts w:cstheme="minorHAnsi"/>
          <w:i/>
          <w:iCs/>
          <w:sz w:val="24"/>
          <w:szCs w:val="24"/>
        </w:rPr>
        <w:t>. A</w:t>
      </w:r>
      <w:r w:rsidR="00835019">
        <w:rPr>
          <w:rFonts w:cstheme="minorHAnsi"/>
          <w:sz w:val="24"/>
          <w:szCs w:val="24"/>
        </w:rPr>
        <w:t xml:space="preserve"> Leadership </w:t>
      </w:r>
      <w:r w:rsidR="00243253">
        <w:rPr>
          <w:rFonts w:cstheme="minorHAnsi"/>
          <w:sz w:val="24"/>
          <w:szCs w:val="24"/>
        </w:rPr>
        <w:t>Fable. (1</w:t>
      </w:r>
      <w:r w:rsidR="00243253" w:rsidRPr="00243253">
        <w:rPr>
          <w:rFonts w:cstheme="minorHAnsi"/>
          <w:sz w:val="24"/>
          <w:szCs w:val="24"/>
          <w:vertAlign w:val="superscript"/>
        </w:rPr>
        <w:t>st</w:t>
      </w:r>
      <w:r w:rsidR="00243253">
        <w:rPr>
          <w:rFonts w:cstheme="minorHAnsi"/>
          <w:sz w:val="24"/>
          <w:szCs w:val="24"/>
        </w:rPr>
        <w:t xml:space="preserve"> Ed.) John Willey &amp; sons.</w:t>
      </w:r>
    </w:p>
    <w:p w14:paraId="13EC1FDC" w14:textId="6CCC0E70" w:rsidR="0088545E" w:rsidRPr="0088545E" w:rsidRDefault="0088545E" w:rsidP="0088545E">
      <w:pPr>
        <w:rPr>
          <w:rFonts w:cstheme="minorHAnsi"/>
          <w:sz w:val="24"/>
          <w:szCs w:val="24"/>
        </w:rPr>
      </w:pPr>
      <w:r w:rsidRPr="0088545E">
        <w:rPr>
          <w:rFonts w:cstheme="minorHAnsi"/>
          <w:sz w:val="24"/>
          <w:szCs w:val="24"/>
        </w:rPr>
        <w:t>Maslow, A.H. (1954)</w:t>
      </w:r>
      <w:r w:rsidRPr="0088545E">
        <w:rPr>
          <w:rFonts w:cstheme="minorHAnsi"/>
          <w:i/>
          <w:iCs/>
          <w:sz w:val="24"/>
          <w:szCs w:val="24"/>
        </w:rPr>
        <w:t xml:space="preserve"> Motivation and Personality, New</w:t>
      </w:r>
      <w:r w:rsidRPr="0088545E">
        <w:rPr>
          <w:rFonts w:cstheme="minorHAnsi"/>
          <w:sz w:val="24"/>
          <w:szCs w:val="24"/>
        </w:rPr>
        <w:t xml:space="preserve"> York, NY. Harper. </w:t>
      </w:r>
    </w:p>
    <w:p w14:paraId="648F094C" w14:textId="5E6E3659" w:rsidR="0088545E" w:rsidRDefault="0088545E" w:rsidP="0088545E">
      <w:pPr>
        <w:rPr>
          <w:rFonts w:cstheme="minorHAnsi"/>
          <w:sz w:val="24"/>
          <w:szCs w:val="24"/>
        </w:rPr>
      </w:pPr>
      <w:r w:rsidRPr="0088545E">
        <w:rPr>
          <w:rFonts w:cstheme="minorHAnsi"/>
          <w:sz w:val="24"/>
          <w:szCs w:val="24"/>
        </w:rPr>
        <w:t>Maslow, A.H. (1942)</w:t>
      </w:r>
      <w:r w:rsidRPr="0088545E">
        <w:rPr>
          <w:rFonts w:cstheme="minorHAnsi"/>
          <w:i/>
          <w:iCs/>
          <w:sz w:val="24"/>
          <w:szCs w:val="24"/>
        </w:rPr>
        <w:t xml:space="preserve"> A Theory of Human Motivation.</w:t>
      </w:r>
      <w:r w:rsidRPr="0088545E">
        <w:rPr>
          <w:rFonts w:cstheme="minorHAnsi"/>
          <w:sz w:val="24"/>
          <w:szCs w:val="24"/>
        </w:rPr>
        <w:t xml:space="preserve"> New York, NY. Harper. </w:t>
      </w:r>
    </w:p>
    <w:p w14:paraId="4527E33A" w14:textId="17D88CEF" w:rsidR="00B30F30" w:rsidRPr="0088545E" w:rsidRDefault="00B30F30" w:rsidP="0088545E">
      <w:pPr>
        <w:rPr>
          <w:rFonts w:cstheme="minorHAnsi"/>
          <w:sz w:val="24"/>
          <w:szCs w:val="24"/>
        </w:rPr>
      </w:pPr>
      <w:r>
        <w:rPr>
          <w:rFonts w:cstheme="minorHAnsi"/>
          <w:sz w:val="24"/>
          <w:szCs w:val="24"/>
        </w:rPr>
        <w:t>Mission</w:t>
      </w:r>
      <w:r w:rsidR="00137DE9">
        <w:rPr>
          <w:rFonts w:cstheme="minorHAnsi"/>
          <w:sz w:val="24"/>
          <w:szCs w:val="24"/>
        </w:rPr>
        <w:t xml:space="preserve"> culture survey (</w:t>
      </w:r>
      <w:r w:rsidR="001D49EE">
        <w:rPr>
          <w:rFonts w:cstheme="minorHAnsi"/>
          <w:sz w:val="24"/>
          <w:szCs w:val="24"/>
        </w:rPr>
        <w:t>2019) available</w:t>
      </w:r>
      <w:r w:rsidR="00BC4299">
        <w:rPr>
          <w:rFonts w:cstheme="minorHAnsi"/>
          <w:sz w:val="24"/>
          <w:szCs w:val="24"/>
        </w:rPr>
        <w:t xml:space="preserve"> </w:t>
      </w:r>
      <w:proofErr w:type="gramStart"/>
      <w:r w:rsidR="00BC4299">
        <w:rPr>
          <w:rFonts w:cstheme="minorHAnsi"/>
          <w:sz w:val="24"/>
          <w:szCs w:val="24"/>
        </w:rPr>
        <w:t>at:https://www.glassdoor.com/about-us/app/uploads/sites/2/2019</w:t>
      </w:r>
      <w:r w:rsidR="00FB7990">
        <w:rPr>
          <w:rFonts w:cstheme="minorHAnsi"/>
          <w:sz w:val="24"/>
          <w:szCs w:val="24"/>
        </w:rPr>
        <w:t>/07/mission-culture-survey-supplement.pdf</w:t>
      </w:r>
      <w:proofErr w:type="gramEnd"/>
      <w:r w:rsidR="00FB7990">
        <w:rPr>
          <w:rFonts w:cstheme="minorHAnsi"/>
          <w:sz w:val="24"/>
          <w:szCs w:val="24"/>
        </w:rPr>
        <w:t>.</w:t>
      </w:r>
      <w:r w:rsidR="001D49EE">
        <w:rPr>
          <w:rFonts w:cstheme="minorHAnsi"/>
          <w:sz w:val="24"/>
          <w:szCs w:val="24"/>
        </w:rPr>
        <w:t xml:space="preserve"> (</w:t>
      </w:r>
      <w:r w:rsidR="008C226D">
        <w:rPr>
          <w:rFonts w:cstheme="minorHAnsi"/>
          <w:sz w:val="24"/>
          <w:szCs w:val="24"/>
        </w:rPr>
        <w:t>Accessed</w:t>
      </w:r>
      <w:r w:rsidR="001D49EE">
        <w:rPr>
          <w:rFonts w:cstheme="minorHAnsi"/>
          <w:sz w:val="24"/>
          <w:szCs w:val="24"/>
        </w:rPr>
        <w:t xml:space="preserve"> 21 </w:t>
      </w:r>
      <w:r w:rsidR="008C226D">
        <w:rPr>
          <w:rFonts w:cstheme="minorHAnsi"/>
          <w:sz w:val="24"/>
          <w:szCs w:val="24"/>
        </w:rPr>
        <w:t>March</w:t>
      </w:r>
      <w:r w:rsidR="001D49EE">
        <w:rPr>
          <w:rFonts w:cstheme="minorHAnsi"/>
          <w:sz w:val="24"/>
          <w:szCs w:val="24"/>
        </w:rPr>
        <w:t xml:space="preserve"> 2022)</w:t>
      </w:r>
    </w:p>
    <w:p w14:paraId="5E64824C" w14:textId="7F8D3752" w:rsidR="0088545E" w:rsidRDefault="0088545E" w:rsidP="0088545E">
      <w:pPr>
        <w:rPr>
          <w:rFonts w:cstheme="minorHAnsi"/>
          <w:sz w:val="24"/>
          <w:szCs w:val="24"/>
        </w:rPr>
      </w:pPr>
      <w:r w:rsidRPr="0088545E">
        <w:rPr>
          <w:rFonts w:cstheme="minorHAnsi"/>
          <w:sz w:val="24"/>
          <w:szCs w:val="24"/>
        </w:rPr>
        <w:t>Myers, D.G. (2006) Social Psychology. (8</w:t>
      </w:r>
      <w:r w:rsidRPr="0088545E">
        <w:rPr>
          <w:rFonts w:cstheme="minorHAnsi"/>
          <w:sz w:val="24"/>
          <w:szCs w:val="24"/>
          <w:vertAlign w:val="superscript"/>
        </w:rPr>
        <w:t>th</w:t>
      </w:r>
      <w:r w:rsidRPr="0088545E">
        <w:rPr>
          <w:rFonts w:cstheme="minorHAnsi"/>
          <w:sz w:val="24"/>
          <w:szCs w:val="24"/>
        </w:rPr>
        <w:t xml:space="preserve"> ed) Tata McGraw Hill Publishers. </w:t>
      </w:r>
    </w:p>
    <w:p w14:paraId="679053E6" w14:textId="415A3AAB" w:rsidR="00C12BFF" w:rsidRPr="0088545E" w:rsidRDefault="00C12BFF" w:rsidP="0088545E">
      <w:pPr>
        <w:rPr>
          <w:rFonts w:cstheme="minorHAnsi"/>
          <w:sz w:val="24"/>
          <w:szCs w:val="24"/>
        </w:rPr>
      </w:pPr>
      <w:r>
        <w:rPr>
          <w:rFonts w:cstheme="minorHAnsi"/>
          <w:sz w:val="24"/>
          <w:szCs w:val="24"/>
        </w:rPr>
        <w:t>Olson</w:t>
      </w:r>
      <w:r w:rsidR="00BD3838">
        <w:rPr>
          <w:rFonts w:cstheme="minorHAnsi"/>
          <w:sz w:val="24"/>
          <w:szCs w:val="24"/>
        </w:rPr>
        <w:t>, B. (2015) Does workplace matter</w:t>
      </w:r>
      <w:r w:rsidR="00171724">
        <w:rPr>
          <w:rFonts w:cstheme="minorHAnsi"/>
          <w:sz w:val="24"/>
          <w:szCs w:val="24"/>
        </w:rPr>
        <w:t>?</w:t>
      </w:r>
      <w:r w:rsidR="00444CA5" w:rsidRPr="00171724">
        <w:rPr>
          <w:rFonts w:cstheme="minorHAnsi"/>
          <w:i/>
          <w:iCs/>
          <w:sz w:val="24"/>
          <w:szCs w:val="24"/>
        </w:rPr>
        <w:t xml:space="preserve"> </w:t>
      </w:r>
      <w:r w:rsidR="00171724" w:rsidRPr="00171724">
        <w:rPr>
          <w:rFonts w:cstheme="minorHAnsi"/>
          <w:i/>
          <w:iCs/>
          <w:sz w:val="24"/>
          <w:szCs w:val="24"/>
        </w:rPr>
        <w:t>Perceived</w:t>
      </w:r>
      <w:r w:rsidR="00444CA5" w:rsidRPr="00171724">
        <w:rPr>
          <w:rFonts w:cstheme="minorHAnsi"/>
          <w:i/>
          <w:iCs/>
          <w:sz w:val="24"/>
          <w:szCs w:val="24"/>
        </w:rPr>
        <w:t xml:space="preserve"> satisfaction </w:t>
      </w:r>
      <w:r w:rsidR="00171724" w:rsidRPr="00171724">
        <w:rPr>
          <w:rFonts w:cstheme="minorHAnsi"/>
          <w:i/>
          <w:iCs/>
          <w:sz w:val="24"/>
          <w:szCs w:val="24"/>
        </w:rPr>
        <w:t>with</w:t>
      </w:r>
      <w:r w:rsidR="00444CA5" w:rsidRPr="00171724">
        <w:rPr>
          <w:rFonts w:cstheme="minorHAnsi"/>
          <w:i/>
          <w:iCs/>
          <w:sz w:val="24"/>
          <w:szCs w:val="24"/>
        </w:rPr>
        <w:t xml:space="preserve"> </w:t>
      </w:r>
      <w:r w:rsidR="00171724" w:rsidRPr="00171724">
        <w:rPr>
          <w:rFonts w:cstheme="minorHAnsi"/>
          <w:i/>
          <w:iCs/>
          <w:sz w:val="24"/>
          <w:szCs w:val="24"/>
        </w:rPr>
        <w:t>physical</w:t>
      </w:r>
      <w:r w:rsidR="00444CA5" w:rsidRPr="00171724">
        <w:rPr>
          <w:rFonts w:cstheme="minorHAnsi"/>
          <w:i/>
          <w:iCs/>
          <w:sz w:val="24"/>
          <w:szCs w:val="24"/>
        </w:rPr>
        <w:t xml:space="preserve"> wor</w:t>
      </w:r>
      <w:r w:rsidR="00171724" w:rsidRPr="00171724">
        <w:rPr>
          <w:rFonts w:cstheme="minorHAnsi"/>
          <w:i/>
          <w:iCs/>
          <w:sz w:val="24"/>
          <w:szCs w:val="24"/>
        </w:rPr>
        <w:t xml:space="preserve">kspace as a driver of worker </w:t>
      </w:r>
      <w:r w:rsidR="001E3A6D" w:rsidRPr="00171724">
        <w:rPr>
          <w:rFonts w:cstheme="minorHAnsi"/>
          <w:i/>
          <w:iCs/>
          <w:sz w:val="24"/>
          <w:szCs w:val="24"/>
        </w:rPr>
        <w:t>performance.</w:t>
      </w:r>
      <w:r w:rsidR="001E3A6D">
        <w:rPr>
          <w:rFonts w:cstheme="minorHAnsi"/>
          <w:sz w:val="24"/>
          <w:szCs w:val="24"/>
        </w:rPr>
        <w:t xml:space="preserve"> International</w:t>
      </w:r>
      <w:r w:rsidR="00BA0C9D">
        <w:rPr>
          <w:rFonts w:cstheme="minorHAnsi"/>
          <w:sz w:val="24"/>
          <w:szCs w:val="24"/>
        </w:rPr>
        <w:t xml:space="preserve"> journal of Facility </w:t>
      </w:r>
      <w:r w:rsidR="008C226D">
        <w:rPr>
          <w:rFonts w:cstheme="minorHAnsi"/>
          <w:sz w:val="24"/>
          <w:szCs w:val="24"/>
        </w:rPr>
        <w:t>Management. Western</w:t>
      </w:r>
      <w:r w:rsidR="004830C6">
        <w:rPr>
          <w:rFonts w:cstheme="minorHAnsi"/>
          <w:sz w:val="24"/>
          <w:szCs w:val="24"/>
        </w:rPr>
        <w:t xml:space="preserve"> Reserve </w:t>
      </w:r>
      <w:r w:rsidR="0041616F">
        <w:rPr>
          <w:rFonts w:cstheme="minorHAnsi"/>
          <w:sz w:val="24"/>
          <w:szCs w:val="24"/>
        </w:rPr>
        <w:t xml:space="preserve">University. Available </w:t>
      </w:r>
      <w:r w:rsidR="008C226D">
        <w:rPr>
          <w:rFonts w:cstheme="minorHAnsi"/>
          <w:sz w:val="24"/>
          <w:szCs w:val="24"/>
        </w:rPr>
        <w:t>at: https</w:t>
      </w:r>
      <w:r w:rsidR="009E31ED">
        <w:rPr>
          <w:rFonts w:cstheme="minorHAnsi"/>
          <w:sz w:val="24"/>
          <w:szCs w:val="24"/>
        </w:rPr>
        <w:t>://www.International-jou</w:t>
      </w:r>
      <w:r w:rsidR="007241D0">
        <w:rPr>
          <w:rFonts w:cstheme="minorHAnsi"/>
          <w:sz w:val="24"/>
          <w:szCs w:val="24"/>
        </w:rPr>
        <w:t>r</w:t>
      </w:r>
      <w:r w:rsidR="009E31ED">
        <w:rPr>
          <w:rFonts w:cstheme="minorHAnsi"/>
          <w:sz w:val="24"/>
          <w:szCs w:val="24"/>
        </w:rPr>
        <w:t>nal -of-fa</w:t>
      </w:r>
      <w:r w:rsidR="007241D0">
        <w:rPr>
          <w:rFonts w:cstheme="minorHAnsi"/>
          <w:sz w:val="24"/>
          <w:szCs w:val="24"/>
        </w:rPr>
        <w:t>c</w:t>
      </w:r>
      <w:r w:rsidR="009E31ED">
        <w:rPr>
          <w:rFonts w:cstheme="minorHAnsi"/>
          <w:sz w:val="24"/>
          <w:szCs w:val="24"/>
        </w:rPr>
        <w:t>ility</w:t>
      </w:r>
      <w:r w:rsidR="007241D0">
        <w:rPr>
          <w:rFonts w:cstheme="minorHAnsi"/>
          <w:sz w:val="24"/>
          <w:szCs w:val="24"/>
        </w:rPr>
        <w:t>-management-2015. (</w:t>
      </w:r>
      <w:r w:rsidR="008C226D">
        <w:rPr>
          <w:rFonts w:cstheme="minorHAnsi"/>
          <w:sz w:val="24"/>
          <w:szCs w:val="24"/>
        </w:rPr>
        <w:t>Accessed</w:t>
      </w:r>
      <w:r w:rsidR="007241D0">
        <w:rPr>
          <w:rFonts w:cstheme="minorHAnsi"/>
          <w:sz w:val="24"/>
          <w:szCs w:val="24"/>
        </w:rPr>
        <w:t xml:space="preserve"> 6 March 2022)</w:t>
      </w:r>
    </w:p>
    <w:p w14:paraId="50E787B5" w14:textId="5687E94C" w:rsidR="0088545E" w:rsidRDefault="0088545E" w:rsidP="0088545E">
      <w:pPr>
        <w:rPr>
          <w:rFonts w:cstheme="minorHAnsi"/>
          <w:sz w:val="24"/>
          <w:szCs w:val="24"/>
        </w:rPr>
      </w:pPr>
      <w:r w:rsidRPr="0088545E">
        <w:rPr>
          <w:rFonts w:cstheme="minorHAnsi"/>
          <w:sz w:val="24"/>
          <w:szCs w:val="24"/>
        </w:rPr>
        <w:t xml:space="preserve">Porath, C. (2014), </w:t>
      </w:r>
      <w:r w:rsidRPr="0088545E">
        <w:rPr>
          <w:rFonts w:cstheme="minorHAnsi"/>
          <w:i/>
          <w:iCs/>
          <w:sz w:val="24"/>
          <w:szCs w:val="24"/>
        </w:rPr>
        <w:t xml:space="preserve">Half of employees </w:t>
      </w:r>
      <w:proofErr w:type="gramStart"/>
      <w:r w:rsidRPr="0088545E">
        <w:rPr>
          <w:rFonts w:cstheme="minorHAnsi"/>
          <w:i/>
          <w:iCs/>
          <w:sz w:val="24"/>
          <w:szCs w:val="24"/>
        </w:rPr>
        <w:t>don’t</w:t>
      </w:r>
      <w:proofErr w:type="gramEnd"/>
      <w:r w:rsidRPr="0088545E">
        <w:rPr>
          <w:rFonts w:cstheme="minorHAnsi"/>
          <w:i/>
          <w:iCs/>
          <w:sz w:val="24"/>
          <w:szCs w:val="24"/>
        </w:rPr>
        <w:t xml:space="preserve"> feel respected by their bosses</w:t>
      </w:r>
      <w:r w:rsidRPr="0088545E">
        <w:rPr>
          <w:rFonts w:cstheme="minorHAnsi"/>
          <w:sz w:val="24"/>
          <w:szCs w:val="24"/>
        </w:rPr>
        <w:t xml:space="preserve">. [online] available at: </w:t>
      </w:r>
      <w:hyperlink r:id="rId15" w:history="1">
        <w:r w:rsidRPr="0088545E">
          <w:rPr>
            <w:rFonts w:cstheme="minorHAnsi"/>
            <w:color w:val="0563C1" w:themeColor="hyperlink"/>
            <w:sz w:val="24"/>
            <w:szCs w:val="24"/>
            <w:u w:val="single"/>
          </w:rPr>
          <w:t>https://hbr.org/2014/11/half-of-employess-don’t-feel-respected-by-their-bosses</w:t>
        </w:r>
      </w:hyperlink>
      <w:r w:rsidRPr="0088545E">
        <w:rPr>
          <w:rFonts w:cstheme="minorHAnsi"/>
          <w:sz w:val="24"/>
          <w:szCs w:val="24"/>
        </w:rPr>
        <w:t xml:space="preserve"> . (Accessed 26, February 2022)</w:t>
      </w:r>
      <w:r w:rsidR="004A740E">
        <w:rPr>
          <w:rFonts w:cstheme="minorHAnsi"/>
          <w:sz w:val="24"/>
          <w:szCs w:val="24"/>
        </w:rPr>
        <w:t xml:space="preserve"> </w:t>
      </w:r>
    </w:p>
    <w:p w14:paraId="5D4E0C62" w14:textId="66B063B3" w:rsidR="0088545E" w:rsidRPr="0088545E" w:rsidRDefault="0088545E" w:rsidP="0088545E">
      <w:pPr>
        <w:rPr>
          <w:rFonts w:cstheme="minorHAnsi"/>
          <w:sz w:val="24"/>
          <w:szCs w:val="24"/>
        </w:rPr>
      </w:pPr>
      <w:r w:rsidRPr="0088545E">
        <w:rPr>
          <w:rFonts w:cstheme="minorHAnsi"/>
          <w:sz w:val="24"/>
          <w:szCs w:val="24"/>
        </w:rPr>
        <w:t>Powell, M.C.&amp; Fazio, R.H., (1984) Attitude</w:t>
      </w:r>
      <w:r w:rsidRPr="0088545E">
        <w:rPr>
          <w:rFonts w:cstheme="minorHAnsi"/>
          <w:i/>
          <w:iCs/>
          <w:sz w:val="24"/>
          <w:szCs w:val="24"/>
        </w:rPr>
        <w:t>. Accessibility as a function of repeated attitudinal expression</w:t>
      </w:r>
      <w:r w:rsidRPr="0088545E">
        <w:rPr>
          <w:rFonts w:cstheme="minorHAnsi"/>
          <w:sz w:val="24"/>
          <w:szCs w:val="24"/>
        </w:rPr>
        <w:t xml:space="preserve">. Personality and social Psychology Bulletin, 10(1), Available at: </w:t>
      </w:r>
      <w:hyperlink r:id="rId16" w:history="1">
        <w:r w:rsidRPr="0088545E">
          <w:rPr>
            <w:rFonts w:cstheme="minorHAnsi"/>
            <w:color w:val="0563C1" w:themeColor="hyperlink"/>
            <w:sz w:val="24"/>
            <w:szCs w:val="24"/>
            <w:u w:val="single"/>
          </w:rPr>
          <w:t>https://doi.10.1177/0146167284101016</w:t>
        </w:r>
      </w:hyperlink>
      <w:r w:rsidRPr="0088545E">
        <w:rPr>
          <w:rFonts w:cstheme="minorHAnsi"/>
          <w:sz w:val="24"/>
          <w:szCs w:val="24"/>
        </w:rPr>
        <w:t xml:space="preserve"> .</w:t>
      </w:r>
    </w:p>
    <w:p w14:paraId="163DFF72" w14:textId="7DF1E503" w:rsidR="0088545E" w:rsidRDefault="0088545E" w:rsidP="0088545E">
      <w:pPr>
        <w:rPr>
          <w:rFonts w:cstheme="minorHAnsi"/>
          <w:sz w:val="24"/>
          <w:szCs w:val="24"/>
        </w:rPr>
      </w:pPr>
      <w:r w:rsidRPr="0088545E">
        <w:rPr>
          <w:rFonts w:cstheme="minorHAnsi"/>
          <w:sz w:val="24"/>
          <w:szCs w:val="24"/>
        </w:rPr>
        <w:t xml:space="preserve"> Fazio, R.H., Powell, M.C., Herr, P.M. (1983) Toward a process model of the attitude- behaviour relation. </w:t>
      </w:r>
      <w:r w:rsidRPr="0088545E">
        <w:rPr>
          <w:rFonts w:cstheme="minorHAnsi"/>
          <w:i/>
          <w:iCs/>
          <w:sz w:val="24"/>
          <w:szCs w:val="24"/>
        </w:rPr>
        <w:t xml:space="preserve">Accessing one’s attitude upon mere observation of the attitude object. </w:t>
      </w:r>
      <w:r w:rsidRPr="0088545E">
        <w:rPr>
          <w:rFonts w:cstheme="minorHAnsi"/>
          <w:sz w:val="24"/>
          <w:szCs w:val="24"/>
        </w:rPr>
        <w:t>Journal of personality of personality and social psychology, (44)</w:t>
      </w:r>
      <w:r w:rsidR="00987774">
        <w:rPr>
          <w:rFonts w:cstheme="minorHAnsi"/>
          <w:sz w:val="24"/>
          <w:szCs w:val="24"/>
        </w:rPr>
        <w:t xml:space="preserve"> </w:t>
      </w:r>
      <w:r w:rsidRPr="0088545E">
        <w:rPr>
          <w:rFonts w:cstheme="minorHAnsi"/>
          <w:sz w:val="24"/>
          <w:szCs w:val="24"/>
        </w:rPr>
        <w:t xml:space="preserve">Available at: htpps://doi.org/10.1037/0022-3514.44.4.723 </w:t>
      </w:r>
      <w:r w:rsidR="001D58FF">
        <w:rPr>
          <w:rFonts w:cstheme="minorHAnsi"/>
          <w:sz w:val="24"/>
          <w:szCs w:val="24"/>
        </w:rPr>
        <w:t>(Accessed</w:t>
      </w:r>
      <w:r w:rsidR="00987774">
        <w:rPr>
          <w:rFonts w:cstheme="minorHAnsi"/>
          <w:sz w:val="24"/>
          <w:szCs w:val="24"/>
        </w:rPr>
        <w:t xml:space="preserve"> 12 March 2022)</w:t>
      </w:r>
    </w:p>
    <w:p w14:paraId="260B1FD4" w14:textId="552B9083" w:rsidR="000A37D3" w:rsidRDefault="001D58FF" w:rsidP="0088545E">
      <w:pPr>
        <w:rPr>
          <w:rFonts w:cstheme="minorHAnsi"/>
          <w:sz w:val="24"/>
          <w:szCs w:val="24"/>
        </w:rPr>
      </w:pPr>
      <w:r>
        <w:rPr>
          <w:rFonts w:cstheme="minorHAnsi"/>
          <w:sz w:val="24"/>
          <w:szCs w:val="24"/>
        </w:rPr>
        <w:t xml:space="preserve">Rawls, </w:t>
      </w:r>
      <w:r w:rsidR="008C226D">
        <w:rPr>
          <w:rFonts w:cstheme="minorHAnsi"/>
          <w:sz w:val="24"/>
          <w:szCs w:val="24"/>
        </w:rPr>
        <w:t>J.1971, A</w:t>
      </w:r>
      <w:r w:rsidR="00D7349F">
        <w:rPr>
          <w:rFonts w:cstheme="minorHAnsi"/>
          <w:sz w:val="24"/>
          <w:szCs w:val="24"/>
        </w:rPr>
        <w:t xml:space="preserve"> theory of </w:t>
      </w:r>
      <w:r w:rsidR="00DD2569">
        <w:rPr>
          <w:rFonts w:cstheme="minorHAnsi"/>
          <w:sz w:val="24"/>
          <w:szCs w:val="24"/>
        </w:rPr>
        <w:t>justice, Cambridge</w:t>
      </w:r>
      <w:r w:rsidR="00677FA1">
        <w:rPr>
          <w:rFonts w:cstheme="minorHAnsi"/>
          <w:sz w:val="24"/>
          <w:szCs w:val="24"/>
        </w:rPr>
        <w:t>, M.A: Harvard university press.</w:t>
      </w:r>
    </w:p>
    <w:p w14:paraId="67594415" w14:textId="7F25241E" w:rsidR="001236C6" w:rsidRDefault="001236C6" w:rsidP="0088545E">
      <w:pPr>
        <w:rPr>
          <w:rFonts w:cstheme="minorHAnsi"/>
          <w:sz w:val="24"/>
          <w:szCs w:val="24"/>
        </w:rPr>
      </w:pPr>
      <w:r>
        <w:rPr>
          <w:rFonts w:cstheme="minorHAnsi"/>
          <w:sz w:val="24"/>
          <w:szCs w:val="24"/>
        </w:rPr>
        <w:t>Robbin</w:t>
      </w:r>
      <w:r w:rsidR="00B05733">
        <w:rPr>
          <w:rFonts w:cstheme="minorHAnsi"/>
          <w:sz w:val="24"/>
          <w:szCs w:val="24"/>
        </w:rPr>
        <w:t xml:space="preserve">s, S.P. Judge, </w:t>
      </w:r>
      <w:r w:rsidR="001D58FF">
        <w:rPr>
          <w:rFonts w:cstheme="minorHAnsi"/>
          <w:sz w:val="24"/>
          <w:szCs w:val="24"/>
        </w:rPr>
        <w:t>T.A. (</w:t>
      </w:r>
      <w:r w:rsidR="00B05733">
        <w:rPr>
          <w:rFonts w:cstheme="minorHAnsi"/>
          <w:sz w:val="24"/>
          <w:szCs w:val="24"/>
        </w:rPr>
        <w:t>2013)</w:t>
      </w:r>
      <w:r w:rsidR="003300FB">
        <w:rPr>
          <w:rFonts w:cstheme="minorHAnsi"/>
          <w:sz w:val="24"/>
          <w:szCs w:val="24"/>
        </w:rPr>
        <w:t xml:space="preserve"> Organisational Behaviour. 15</w:t>
      </w:r>
      <w:r w:rsidR="001D58FF" w:rsidRPr="001D58FF">
        <w:rPr>
          <w:rFonts w:cstheme="minorHAnsi"/>
          <w:sz w:val="24"/>
          <w:szCs w:val="24"/>
          <w:vertAlign w:val="superscript"/>
        </w:rPr>
        <w:t>th</w:t>
      </w:r>
      <w:r w:rsidR="001D58FF">
        <w:rPr>
          <w:rFonts w:cstheme="minorHAnsi"/>
          <w:sz w:val="24"/>
          <w:szCs w:val="24"/>
        </w:rPr>
        <w:t xml:space="preserve"> ed, Pearson, Boston.</w:t>
      </w:r>
    </w:p>
    <w:p w14:paraId="2A63534B" w14:textId="59C01D24" w:rsidR="00182019" w:rsidRPr="0088545E" w:rsidRDefault="008C226D" w:rsidP="0088545E">
      <w:pPr>
        <w:rPr>
          <w:rFonts w:cstheme="minorHAnsi"/>
          <w:sz w:val="24"/>
          <w:szCs w:val="24"/>
        </w:rPr>
      </w:pPr>
      <w:r>
        <w:rPr>
          <w:rFonts w:cstheme="minorHAnsi"/>
          <w:sz w:val="24"/>
          <w:szCs w:val="24"/>
        </w:rPr>
        <w:t>Seligman, M</w:t>
      </w:r>
      <w:r w:rsidR="00D80B10">
        <w:rPr>
          <w:rFonts w:cstheme="minorHAnsi"/>
          <w:sz w:val="24"/>
          <w:szCs w:val="24"/>
        </w:rPr>
        <w:t xml:space="preserve">, </w:t>
      </w:r>
      <w:r>
        <w:rPr>
          <w:rFonts w:cstheme="minorHAnsi"/>
          <w:sz w:val="24"/>
          <w:szCs w:val="24"/>
        </w:rPr>
        <w:t>2011, flourish: a</w:t>
      </w:r>
      <w:r w:rsidR="00A71CF4">
        <w:rPr>
          <w:rFonts w:cstheme="minorHAnsi"/>
          <w:sz w:val="24"/>
          <w:szCs w:val="24"/>
        </w:rPr>
        <w:t xml:space="preserve"> new understanding of happiness and </w:t>
      </w:r>
      <w:r w:rsidR="00C13893">
        <w:rPr>
          <w:rFonts w:cstheme="minorHAnsi"/>
          <w:sz w:val="24"/>
          <w:szCs w:val="24"/>
        </w:rPr>
        <w:t>wellbeing</w:t>
      </w:r>
      <w:r>
        <w:rPr>
          <w:rFonts w:cstheme="minorHAnsi"/>
          <w:sz w:val="24"/>
          <w:szCs w:val="24"/>
        </w:rPr>
        <w:t xml:space="preserve"> </w:t>
      </w:r>
      <w:r w:rsidR="00A71CF4">
        <w:rPr>
          <w:rFonts w:cstheme="minorHAnsi"/>
          <w:sz w:val="24"/>
          <w:szCs w:val="24"/>
        </w:rPr>
        <w:t xml:space="preserve">and </w:t>
      </w:r>
      <w:r>
        <w:rPr>
          <w:rFonts w:cstheme="minorHAnsi"/>
          <w:sz w:val="24"/>
          <w:szCs w:val="24"/>
        </w:rPr>
        <w:t>how to</w:t>
      </w:r>
      <w:r w:rsidR="0004413A">
        <w:rPr>
          <w:rFonts w:cstheme="minorHAnsi"/>
          <w:sz w:val="24"/>
          <w:szCs w:val="24"/>
        </w:rPr>
        <w:t xml:space="preserve"> achieve </w:t>
      </w:r>
      <w:r>
        <w:rPr>
          <w:rFonts w:cstheme="minorHAnsi"/>
          <w:sz w:val="24"/>
          <w:szCs w:val="24"/>
        </w:rPr>
        <w:t>them,</w:t>
      </w:r>
      <w:r w:rsidR="0004413A">
        <w:rPr>
          <w:rFonts w:cstheme="minorHAnsi"/>
          <w:sz w:val="24"/>
          <w:szCs w:val="24"/>
        </w:rPr>
        <w:t xml:space="preserve"> Boston&amp; </w:t>
      </w:r>
      <w:r w:rsidR="00B75E08">
        <w:rPr>
          <w:rFonts w:cstheme="minorHAnsi"/>
          <w:sz w:val="24"/>
          <w:szCs w:val="24"/>
        </w:rPr>
        <w:t>London: Nicholas</w:t>
      </w:r>
      <w:r w:rsidR="0004413A">
        <w:rPr>
          <w:rFonts w:cstheme="minorHAnsi"/>
          <w:sz w:val="24"/>
          <w:szCs w:val="24"/>
        </w:rPr>
        <w:t xml:space="preserve"> Brealey </w:t>
      </w:r>
    </w:p>
    <w:p w14:paraId="6878C69B" w14:textId="63FCAB17" w:rsidR="0040117E" w:rsidRPr="0088545E" w:rsidRDefault="0088545E" w:rsidP="0040117E">
      <w:pPr>
        <w:rPr>
          <w:rFonts w:cstheme="minorHAnsi"/>
          <w:color w:val="000000" w:themeColor="text1"/>
          <w:sz w:val="24"/>
          <w:szCs w:val="24"/>
        </w:rPr>
      </w:pPr>
      <w:r w:rsidRPr="0088545E">
        <w:rPr>
          <w:rFonts w:cstheme="minorHAnsi"/>
          <w:sz w:val="24"/>
          <w:szCs w:val="24"/>
        </w:rPr>
        <w:t xml:space="preserve"> </w:t>
      </w:r>
      <w:r w:rsidR="0040117E" w:rsidRPr="0088545E">
        <w:rPr>
          <w:rFonts w:cstheme="minorHAnsi"/>
          <w:sz w:val="24"/>
          <w:szCs w:val="24"/>
        </w:rPr>
        <w:t xml:space="preserve">Sensen, O. (2009). </w:t>
      </w:r>
      <w:r w:rsidR="0040117E" w:rsidRPr="0088545E">
        <w:rPr>
          <w:rFonts w:cstheme="minorHAnsi"/>
          <w:i/>
          <w:iCs/>
          <w:sz w:val="24"/>
          <w:szCs w:val="24"/>
        </w:rPr>
        <w:t>Kant’s conception of human dignity</w:t>
      </w:r>
      <w:r w:rsidR="0040117E" w:rsidRPr="0088545E">
        <w:rPr>
          <w:rFonts w:cstheme="minorHAnsi"/>
          <w:sz w:val="24"/>
          <w:szCs w:val="24"/>
        </w:rPr>
        <w:t xml:space="preserve"> [online] Available at: </w:t>
      </w:r>
      <w:hyperlink r:id="rId17" w:history="1">
        <w:r w:rsidR="0040117E" w:rsidRPr="0088545E">
          <w:rPr>
            <w:rFonts w:cstheme="minorHAnsi"/>
            <w:color w:val="0563C1" w:themeColor="hyperlink"/>
            <w:sz w:val="24"/>
            <w:szCs w:val="24"/>
            <w:u w:val="single"/>
          </w:rPr>
          <w:t>https://doi.10.1515/KANT</w:t>
        </w:r>
      </w:hyperlink>
      <w:r w:rsidR="008C226D">
        <w:rPr>
          <w:rFonts w:cstheme="minorHAnsi"/>
          <w:color w:val="0563C1" w:themeColor="hyperlink"/>
          <w:sz w:val="24"/>
          <w:szCs w:val="24"/>
          <w:u w:val="single"/>
        </w:rPr>
        <w:t xml:space="preserve">. </w:t>
      </w:r>
      <w:r w:rsidR="00C13893" w:rsidRPr="00C13893">
        <w:rPr>
          <w:rFonts w:cstheme="minorHAnsi"/>
          <w:color w:val="000000" w:themeColor="text1"/>
          <w:sz w:val="24"/>
          <w:szCs w:val="24"/>
          <w:u w:val="single"/>
        </w:rPr>
        <w:t>(Accessed 3 March 2022)</w:t>
      </w:r>
    </w:p>
    <w:p w14:paraId="0136B52C" w14:textId="2E030E9D" w:rsidR="0088545E" w:rsidRDefault="0088545E" w:rsidP="0088545E">
      <w:pPr>
        <w:rPr>
          <w:rFonts w:cstheme="minorHAnsi"/>
          <w:sz w:val="24"/>
          <w:szCs w:val="24"/>
        </w:rPr>
      </w:pPr>
      <w:r w:rsidRPr="0088545E">
        <w:rPr>
          <w:rFonts w:cstheme="minorHAnsi"/>
          <w:sz w:val="24"/>
          <w:szCs w:val="24"/>
        </w:rPr>
        <w:t>Taylor, F.W. (19</w:t>
      </w:r>
      <w:r w:rsidR="008D524E">
        <w:rPr>
          <w:rFonts w:cstheme="minorHAnsi"/>
          <w:sz w:val="24"/>
          <w:szCs w:val="24"/>
        </w:rPr>
        <w:t>86</w:t>
      </w:r>
      <w:r w:rsidRPr="0088545E">
        <w:rPr>
          <w:rFonts w:cstheme="minorHAnsi"/>
          <w:sz w:val="24"/>
          <w:szCs w:val="24"/>
        </w:rPr>
        <w:t xml:space="preserve">) Scientific Management Theory. New York, Harper bros. </w:t>
      </w:r>
      <w:bookmarkStart w:id="17" w:name="_Hlk99194585"/>
    </w:p>
    <w:p w14:paraId="46546497" w14:textId="2538F03D" w:rsidR="002B3A16" w:rsidRDefault="00957B41" w:rsidP="0088545E">
      <w:pPr>
        <w:rPr>
          <w:rFonts w:cstheme="minorHAnsi"/>
          <w:sz w:val="24"/>
          <w:szCs w:val="24"/>
        </w:rPr>
      </w:pPr>
      <w:r>
        <w:rPr>
          <w:rFonts w:cstheme="minorHAnsi"/>
          <w:sz w:val="24"/>
          <w:szCs w:val="24"/>
        </w:rPr>
        <w:t xml:space="preserve">Thorndike, E. </w:t>
      </w:r>
      <w:r w:rsidR="002B3A16">
        <w:rPr>
          <w:rFonts w:cstheme="minorHAnsi"/>
          <w:sz w:val="24"/>
          <w:szCs w:val="24"/>
        </w:rPr>
        <w:t>Skinner</w:t>
      </w:r>
      <w:r>
        <w:rPr>
          <w:rFonts w:cstheme="minorHAnsi"/>
          <w:sz w:val="24"/>
          <w:szCs w:val="24"/>
        </w:rPr>
        <w:t xml:space="preserve">, </w:t>
      </w:r>
      <w:r w:rsidR="008C226D">
        <w:rPr>
          <w:rFonts w:cstheme="minorHAnsi"/>
          <w:sz w:val="24"/>
          <w:szCs w:val="24"/>
        </w:rPr>
        <w:t>B.F. ()</w:t>
      </w:r>
      <w:r w:rsidR="008C226D" w:rsidRPr="00227275">
        <w:rPr>
          <w:rFonts w:cstheme="minorHAnsi"/>
          <w:i/>
          <w:iCs/>
          <w:sz w:val="24"/>
          <w:szCs w:val="24"/>
        </w:rPr>
        <w:t xml:space="preserve"> Higher</w:t>
      </w:r>
      <w:r w:rsidR="00456E77" w:rsidRPr="00227275">
        <w:rPr>
          <w:rFonts w:cstheme="minorHAnsi"/>
          <w:i/>
          <w:iCs/>
          <w:sz w:val="24"/>
          <w:szCs w:val="24"/>
        </w:rPr>
        <w:t xml:space="preserve"> Power </w:t>
      </w:r>
      <w:r w:rsidR="008C226D" w:rsidRPr="00227275">
        <w:rPr>
          <w:rFonts w:cstheme="minorHAnsi"/>
          <w:i/>
          <w:iCs/>
          <w:sz w:val="24"/>
          <w:szCs w:val="24"/>
        </w:rPr>
        <w:t>Training. Available</w:t>
      </w:r>
      <w:r w:rsidR="00227275">
        <w:rPr>
          <w:rFonts w:cstheme="minorHAnsi"/>
          <w:sz w:val="24"/>
          <w:szCs w:val="24"/>
        </w:rPr>
        <w:t xml:space="preserve"> </w:t>
      </w:r>
      <w:r w:rsidR="008C226D">
        <w:rPr>
          <w:rFonts w:cstheme="minorHAnsi"/>
          <w:sz w:val="24"/>
          <w:szCs w:val="24"/>
        </w:rPr>
        <w:t>at: https://hptinstructional</w:t>
      </w:r>
      <w:r w:rsidR="001E13A4">
        <w:rPr>
          <w:rFonts w:cstheme="minorHAnsi"/>
          <w:sz w:val="24"/>
          <w:szCs w:val="24"/>
        </w:rPr>
        <w:t xml:space="preserve"> design.wordpress.com </w:t>
      </w:r>
    </w:p>
    <w:bookmarkEnd w:id="17"/>
    <w:p w14:paraId="6F257402" w14:textId="54A9A5F6" w:rsidR="00B75E08" w:rsidRDefault="0088545E" w:rsidP="00C05865">
      <w:pPr>
        <w:rPr>
          <w:rFonts w:cstheme="minorHAnsi"/>
          <w:sz w:val="24"/>
          <w:szCs w:val="24"/>
        </w:rPr>
      </w:pPr>
      <w:r w:rsidRPr="0088545E">
        <w:rPr>
          <w:rFonts w:cstheme="minorHAnsi"/>
          <w:sz w:val="24"/>
          <w:szCs w:val="24"/>
        </w:rPr>
        <w:t>Trahair, R.C.S. (1984) The Humanist Temper</w:t>
      </w:r>
      <w:r w:rsidRPr="0088545E">
        <w:rPr>
          <w:rFonts w:cstheme="minorHAnsi"/>
          <w:i/>
          <w:iCs/>
          <w:sz w:val="24"/>
          <w:szCs w:val="24"/>
        </w:rPr>
        <w:t>: Life and works of Elton mayo</w:t>
      </w:r>
      <w:r w:rsidRPr="0088545E">
        <w:rPr>
          <w:rFonts w:cstheme="minorHAnsi"/>
          <w:sz w:val="24"/>
          <w:szCs w:val="24"/>
        </w:rPr>
        <w:t xml:space="preserve">. Transaction Books [online] available at: </w:t>
      </w:r>
      <w:hyperlink r:id="rId18" w:history="1">
        <w:r w:rsidR="00B75E08" w:rsidRPr="0088545E">
          <w:rPr>
            <w:rStyle w:val="Hyperlink"/>
            <w:rFonts w:cstheme="minorHAnsi"/>
            <w:sz w:val="24"/>
            <w:szCs w:val="24"/>
          </w:rPr>
          <w:t>https://Doi:10.1002/1520-6696(198507)21:33.O.co;2-z</w:t>
        </w:r>
      </w:hyperlink>
      <w:r w:rsidR="00C13893">
        <w:rPr>
          <w:rFonts w:cstheme="minorHAnsi"/>
          <w:sz w:val="24"/>
          <w:szCs w:val="24"/>
        </w:rPr>
        <w:t xml:space="preserve"> (</w:t>
      </w:r>
      <w:r w:rsidR="00596AC7">
        <w:rPr>
          <w:rFonts w:cstheme="minorHAnsi"/>
          <w:sz w:val="24"/>
          <w:szCs w:val="24"/>
        </w:rPr>
        <w:t>accessed</w:t>
      </w:r>
      <w:r w:rsidR="00C13893">
        <w:rPr>
          <w:rFonts w:cstheme="minorHAnsi"/>
          <w:sz w:val="24"/>
          <w:szCs w:val="24"/>
        </w:rPr>
        <w:t xml:space="preserve"> </w:t>
      </w:r>
      <w:r w:rsidR="00596AC7">
        <w:rPr>
          <w:rFonts w:cstheme="minorHAnsi"/>
          <w:sz w:val="24"/>
          <w:szCs w:val="24"/>
        </w:rPr>
        <w:t>17 March 2022)</w:t>
      </w:r>
    </w:p>
    <w:p w14:paraId="17E07DE0" w14:textId="5DBC39E8" w:rsidR="0040117E" w:rsidRPr="00E13F40" w:rsidRDefault="00D41E56" w:rsidP="0088545E">
      <w:pPr>
        <w:rPr>
          <w:rFonts w:cstheme="minorHAnsi"/>
          <w:sz w:val="24"/>
          <w:szCs w:val="24"/>
        </w:rPr>
      </w:pPr>
      <w:r>
        <w:rPr>
          <w:rFonts w:cstheme="minorHAnsi"/>
          <w:sz w:val="24"/>
          <w:szCs w:val="24"/>
        </w:rPr>
        <w:lastRenderedPageBreak/>
        <w:t>Waller</w:t>
      </w:r>
      <w:r w:rsidR="009F6781">
        <w:rPr>
          <w:rFonts w:cstheme="minorHAnsi"/>
          <w:sz w:val="24"/>
          <w:szCs w:val="24"/>
        </w:rPr>
        <w:t xml:space="preserve">, J.A. (1984) </w:t>
      </w:r>
      <w:r w:rsidR="00EC4C9B" w:rsidRPr="00E13F40">
        <w:rPr>
          <w:rFonts w:cstheme="minorHAnsi"/>
          <w:i/>
          <w:iCs/>
          <w:sz w:val="24"/>
          <w:szCs w:val="24"/>
        </w:rPr>
        <w:t>Challenge, Change</w:t>
      </w:r>
      <w:r w:rsidR="009F6781" w:rsidRPr="00E13F40">
        <w:rPr>
          <w:rFonts w:cstheme="minorHAnsi"/>
          <w:i/>
          <w:iCs/>
          <w:sz w:val="24"/>
          <w:szCs w:val="24"/>
        </w:rPr>
        <w:t xml:space="preserve"> and Commitment</w:t>
      </w:r>
      <w:r w:rsidR="00E13F40">
        <w:rPr>
          <w:rFonts w:cstheme="minorHAnsi"/>
          <w:i/>
          <w:iCs/>
          <w:sz w:val="24"/>
          <w:szCs w:val="24"/>
        </w:rPr>
        <w:t>.</w:t>
      </w:r>
      <w:r w:rsidR="00C31BDF">
        <w:rPr>
          <w:rFonts w:cstheme="minorHAnsi"/>
          <w:sz w:val="24"/>
          <w:szCs w:val="24"/>
        </w:rPr>
        <w:t xml:space="preserve"> Available </w:t>
      </w:r>
      <w:r w:rsidR="00EC4C9B">
        <w:rPr>
          <w:rFonts w:cstheme="minorHAnsi"/>
          <w:sz w:val="24"/>
          <w:szCs w:val="24"/>
        </w:rPr>
        <w:t>at: https</w:t>
      </w:r>
      <w:r w:rsidR="00C31BDF">
        <w:rPr>
          <w:rFonts w:cstheme="minorHAnsi"/>
          <w:sz w:val="24"/>
          <w:szCs w:val="24"/>
        </w:rPr>
        <w:t>://doi.org/10.12</w:t>
      </w:r>
      <w:r w:rsidR="00BD199E">
        <w:rPr>
          <w:rFonts w:cstheme="minorHAnsi"/>
          <w:sz w:val="24"/>
          <w:szCs w:val="24"/>
        </w:rPr>
        <w:t>43/PIME</w:t>
      </w:r>
      <w:r w:rsidR="00E118C2">
        <w:rPr>
          <w:rFonts w:cstheme="minorHAnsi"/>
          <w:sz w:val="24"/>
          <w:szCs w:val="24"/>
        </w:rPr>
        <w:t>_PROC_1984_198_123_02.</w:t>
      </w:r>
      <w:r w:rsidR="00EC4C9B">
        <w:rPr>
          <w:rFonts w:cstheme="minorHAnsi"/>
          <w:sz w:val="24"/>
          <w:szCs w:val="24"/>
        </w:rPr>
        <w:t xml:space="preserve"> (Accessed 16 March 2022)</w:t>
      </w:r>
    </w:p>
    <w:p w14:paraId="2F930B28" w14:textId="13ABE10A" w:rsidR="0088545E" w:rsidRPr="0088545E" w:rsidRDefault="00657D36" w:rsidP="0088545E">
      <w:pPr>
        <w:rPr>
          <w:rFonts w:cstheme="minorHAnsi"/>
          <w:sz w:val="24"/>
          <w:szCs w:val="24"/>
        </w:rPr>
      </w:pPr>
      <w:r>
        <w:rPr>
          <w:rFonts w:cstheme="minorHAnsi"/>
          <w:sz w:val="24"/>
          <w:szCs w:val="24"/>
        </w:rPr>
        <w:t>Wood, J.</w:t>
      </w:r>
      <w:r w:rsidR="00EC4C9B">
        <w:rPr>
          <w:rFonts w:cstheme="minorHAnsi"/>
          <w:sz w:val="24"/>
          <w:szCs w:val="24"/>
        </w:rPr>
        <w:t>C. Wood</w:t>
      </w:r>
      <w:r w:rsidR="00F420BF">
        <w:rPr>
          <w:rFonts w:cstheme="minorHAnsi"/>
          <w:sz w:val="24"/>
          <w:szCs w:val="24"/>
        </w:rPr>
        <w:t>,</w:t>
      </w:r>
      <w:r>
        <w:rPr>
          <w:rFonts w:cstheme="minorHAnsi"/>
          <w:sz w:val="24"/>
          <w:szCs w:val="24"/>
        </w:rPr>
        <w:t xml:space="preserve"> </w:t>
      </w:r>
      <w:r w:rsidR="00F420BF">
        <w:rPr>
          <w:rFonts w:cstheme="minorHAnsi"/>
          <w:sz w:val="24"/>
          <w:szCs w:val="24"/>
        </w:rPr>
        <w:t>M.</w:t>
      </w:r>
      <w:r w:rsidR="00C64E58">
        <w:rPr>
          <w:rFonts w:cstheme="minorHAnsi"/>
          <w:sz w:val="24"/>
          <w:szCs w:val="24"/>
        </w:rPr>
        <w:t>C.</w:t>
      </w:r>
      <w:r>
        <w:rPr>
          <w:rFonts w:cstheme="minorHAnsi"/>
          <w:sz w:val="24"/>
          <w:szCs w:val="24"/>
        </w:rPr>
        <w:t xml:space="preserve"> </w:t>
      </w:r>
      <w:r w:rsidR="00C64E58">
        <w:rPr>
          <w:rFonts w:cstheme="minorHAnsi"/>
          <w:sz w:val="24"/>
          <w:szCs w:val="24"/>
        </w:rPr>
        <w:t>(2004)</w:t>
      </w:r>
      <w:r>
        <w:rPr>
          <w:rFonts w:cstheme="minorHAnsi"/>
          <w:sz w:val="24"/>
          <w:szCs w:val="24"/>
        </w:rPr>
        <w:t xml:space="preserve"> </w:t>
      </w:r>
      <w:r w:rsidR="00C64E58">
        <w:rPr>
          <w:rFonts w:cstheme="minorHAnsi"/>
          <w:sz w:val="24"/>
          <w:szCs w:val="24"/>
        </w:rPr>
        <w:t xml:space="preserve">George Elton </w:t>
      </w:r>
      <w:r w:rsidR="00EC4C9B">
        <w:rPr>
          <w:rFonts w:cstheme="minorHAnsi"/>
          <w:sz w:val="24"/>
          <w:szCs w:val="24"/>
        </w:rPr>
        <w:t>Mayo: Critical</w:t>
      </w:r>
      <w:r w:rsidR="004D22BC" w:rsidRPr="0031441B">
        <w:rPr>
          <w:rFonts w:cstheme="minorHAnsi"/>
          <w:i/>
          <w:iCs/>
          <w:sz w:val="24"/>
          <w:szCs w:val="24"/>
        </w:rPr>
        <w:t xml:space="preserve"> Evaluations in business and </w:t>
      </w:r>
      <w:r w:rsidR="008C226D" w:rsidRPr="0031441B">
        <w:rPr>
          <w:rFonts w:cstheme="minorHAnsi"/>
          <w:i/>
          <w:iCs/>
          <w:sz w:val="24"/>
          <w:szCs w:val="24"/>
        </w:rPr>
        <w:t>management. Routledge</w:t>
      </w:r>
      <w:r>
        <w:rPr>
          <w:rFonts w:cstheme="minorHAnsi"/>
          <w:sz w:val="24"/>
          <w:szCs w:val="24"/>
        </w:rPr>
        <w:t>.</w:t>
      </w:r>
      <w:bookmarkStart w:id="18" w:name="_Hlk99196039"/>
      <w:r w:rsidR="000451FE" w:rsidRPr="0088545E">
        <w:rPr>
          <w:rFonts w:cstheme="minorHAnsi"/>
          <w:sz w:val="24"/>
          <w:szCs w:val="24"/>
        </w:rPr>
        <w:t xml:space="preserve"> </w:t>
      </w:r>
      <w:r w:rsidR="004A740E">
        <w:rPr>
          <w:rFonts w:cstheme="minorHAnsi"/>
          <w:sz w:val="24"/>
          <w:szCs w:val="24"/>
        </w:rPr>
        <w:t>(</w:t>
      </w:r>
      <w:r w:rsidR="008C226D">
        <w:rPr>
          <w:rFonts w:cstheme="minorHAnsi"/>
          <w:sz w:val="24"/>
          <w:szCs w:val="24"/>
        </w:rPr>
        <w:t>Accessed</w:t>
      </w:r>
      <w:r w:rsidR="004A740E">
        <w:rPr>
          <w:rFonts w:cstheme="minorHAnsi"/>
          <w:sz w:val="24"/>
          <w:szCs w:val="24"/>
        </w:rPr>
        <w:t xml:space="preserve"> 12 March 2022)</w:t>
      </w:r>
    </w:p>
    <w:bookmarkEnd w:id="18"/>
    <w:p w14:paraId="16414F64" w14:textId="6E4E78EC" w:rsidR="000451FE" w:rsidRPr="0088545E" w:rsidRDefault="00D7110D" w:rsidP="000451FE">
      <w:pPr>
        <w:rPr>
          <w:rFonts w:cstheme="minorHAnsi"/>
          <w:sz w:val="24"/>
          <w:szCs w:val="24"/>
        </w:rPr>
      </w:pPr>
      <w:r>
        <w:rPr>
          <w:rFonts w:cstheme="minorHAnsi"/>
          <w:sz w:val="24"/>
          <w:szCs w:val="24"/>
        </w:rPr>
        <w:t>Zinger, D.</w:t>
      </w:r>
      <w:r w:rsidR="000451FE">
        <w:rPr>
          <w:rFonts w:cstheme="minorHAnsi"/>
          <w:sz w:val="24"/>
          <w:szCs w:val="24"/>
        </w:rPr>
        <w:t xml:space="preserve"> (2009) Zinger model of employee engagement Available </w:t>
      </w:r>
      <w:r w:rsidR="008C226D">
        <w:rPr>
          <w:rFonts w:cstheme="minorHAnsi"/>
          <w:sz w:val="24"/>
          <w:szCs w:val="24"/>
        </w:rPr>
        <w:t>at: https://management</w:t>
      </w:r>
      <w:r w:rsidR="000451FE">
        <w:rPr>
          <w:rFonts w:cstheme="minorHAnsi"/>
          <w:sz w:val="24"/>
          <w:szCs w:val="24"/>
        </w:rPr>
        <w:t xml:space="preserve"> study guide. com/Zinger-model-employee-engagement.html. </w:t>
      </w:r>
      <w:r w:rsidR="00EC4C9B">
        <w:rPr>
          <w:rFonts w:cstheme="minorHAnsi"/>
          <w:sz w:val="24"/>
          <w:szCs w:val="24"/>
        </w:rPr>
        <w:t>(Accessed</w:t>
      </w:r>
      <w:r w:rsidR="000451FE">
        <w:rPr>
          <w:rFonts w:cstheme="minorHAnsi"/>
          <w:sz w:val="24"/>
          <w:szCs w:val="24"/>
        </w:rPr>
        <w:t xml:space="preserve"> 15 March 2022)</w:t>
      </w:r>
    </w:p>
    <w:p w14:paraId="6BC27E8C" w14:textId="628F5EFB" w:rsidR="00427130" w:rsidRPr="00246CAD" w:rsidRDefault="00427130" w:rsidP="0088545E">
      <w:pPr>
        <w:pStyle w:val="Heading2"/>
        <w:spacing w:line="360" w:lineRule="auto"/>
        <w:rPr>
          <w:rFonts w:cstheme="majorHAnsi"/>
          <w:sz w:val="22"/>
          <w:szCs w:val="22"/>
        </w:rPr>
      </w:pPr>
    </w:p>
    <w:p w14:paraId="31DB08CF" w14:textId="77777777" w:rsidR="00427130" w:rsidRDefault="00427130" w:rsidP="00CB2942">
      <w:pPr>
        <w:spacing w:after="0" w:line="360" w:lineRule="auto"/>
        <w:rPr>
          <w:rFonts w:asciiTheme="majorHAnsi" w:eastAsiaTheme="majorEastAsia" w:hAnsiTheme="majorHAnsi" w:cstheme="majorBidi"/>
          <w:color w:val="2F5496" w:themeColor="accent1" w:themeShade="BF"/>
          <w:sz w:val="26"/>
          <w:szCs w:val="26"/>
        </w:rPr>
      </w:pPr>
      <w:r>
        <w:br w:type="page"/>
      </w:r>
    </w:p>
    <w:p w14:paraId="61BC3B18" w14:textId="0BEED784" w:rsidR="00BF6543" w:rsidRDefault="00BF6543" w:rsidP="00427130">
      <w:pPr>
        <w:pStyle w:val="Heading2"/>
      </w:pPr>
      <w:bookmarkStart w:id="19" w:name="_Toc99299974"/>
      <w:r w:rsidRPr="00D142FA">
        <w:lastRenderedPageBreak/>
        <w:t>Appendix 1-</w:t>
      </w:r>
      <w:bookmarkEnd w:id="19"/>
    </w:p>
    <w:p w14:paraId="19E2ABD4" w14:textId="030D7B08" w:rsidR="00381D32" w:rsidRDefault="00381D32" w:rsidP="00381D32"/>
    <w:p w14:paraId="5659B6E8" w14:textId="245EE6DE" w:rsidR="00381D32" w:rsidRDefault="00381D32" w:rsidP="00381D32"/>
    <w:p w14:paraId="2C63632D" w14:textId="49E9F439" w:rsidR="00381D32" w:rsidRDefault="00381D32" w:rsidP="00381D32"/>
    <w:p w14:paraId="6C6FA952" w14:textId="0C6E558F" w:rsidR="00381D32" w:rsidRDefault="00B72D83" w:rsidP="00381D32">
      <w:r>
        <w:rPr>
          <w:noProof/>
        </w:rPr>
        <w:drawing>
          <wp:anchor distT="0" distB="0" distL="114300" distR="114300" simplePos="0" relativeHeight="251658243" behindDoc="0" locked="0" layoutInCell="1" allowOverlap="1" wp14:anchorId="17F56E59" wp14:editId="2B8B4D19">
            <wp:simplePos x="0" y="0"/>
            <wp:positionH relativeFrom="column">
              <wp:posOffset>17780</wp:posOffset>
            </wp:positionH>
            <wp:positionV relativeFrom="paragraph">
              <wp:posOffset>375920</wp:posOffset>
            </wp:positionV>
            <wp:extent cx="4064000" cy="3390900"/>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9">
                      <a:extLst>
                        <a:ext uri="{28A0092B-C50C-407E-A947-70E740481C1C}">
                          <a14:useLocalDpi xmlns:a14="http://schemas.microsoft.com/office/drawing/2010/main" val="0"/>
                        </a:ext>
                      </a:extLst>
                    </a:blip>
                    <a:stretch>
                      <a:fillRect/>
                    </a:stretch>
                  </pic:blipFill>
                  <pic:spPr>
                    <a:xfrm>
                      <a:off x="0" y="0"/>
                      <a:ext cx="4064000" cy="3390900"/>
                    </a:xfrm>
                    <a:prstGeom prst="rect">
                      <a:avLst/>
                    </a:prstGeom>
                  </pic:spPr>
                </pic:pic>
              </a:graphicData>
            </a:graphic>
            <wp14:sizeRelH relativeFrom="margin">
              <wp14:pctWidth>0</wp14:pctWidth>
            </wp14:sizeRelH>
            <wp14:sizeRelV relativeFrom="margin">
              <wp14:pctHeight>0</wp14:pctHeight>
            </wp14:sizeRelV>
          </wp:anchor>
        </w:drawing>
      </w:r>
    </w:p>
    <w:p w14:paraId="6EB74FC9" w14:textId="7E2FD794" w:rsidR="00381D32" w:rsidRDefault="00381D32" w:rsidP="00381D32"/>
    <w:p w14:paraId="540C8CDA" w14:textId="77777777" w:rsidR="00381D32" w:rsidRDefault="00381D32" w:rsidP="00381D32"/>
    <w:p w14:paraId="708627DF" w14:textId="77777777" w:rsidR="00381D32" w:rsidRDefault="00381D32" w:rsidP="00381D32"/>
    <w:p w14:paraId="507B621F" w14:textId="77777777" w:rsidR="00381D32" w:rsidRDefault="00381D32" w:rsidP="00381D32"/>
    <w:p w14:paraId="006EA66C" w14:textId="77777777" w:rsidR="00381D32" w:rsidRDefault="00381D32" w:rsidP="00381D32"/>
    <w:p w14:paraId="0EB954D6" w14:textId="072183AB" w:rsidR="00381D32" w:rsidRDefault="00381D32" w:rsidP="00381D32"/>
    <w:p w14:paraId="3F4E5FE3" w14:textId="77777777" w:rsidR="00381D32" w:rsidRDefault="00381D32" w:rsidP="00381D32"/>
    <w:p w14:paraId="63512CE6" w14:textId="77777777" w:rsidR="00381D32" w:rsidRDefault="00381D32" w:rsidP="00381D32"/>
    <w:p w14:paraId="28C8E91E" w14:textId="77777777" w:rsidR="00381D32" w:rsidRDefault="00381D32" w:rsidP="00381D32"/>
    <w:p w14:paraId="4D5EFA52" w14:textId="77777777" w:rsidR="00381D32" w:rsidRDefault="00381D32" w:rsidP="00381D32"/>
    <w:p w14:paraId="0DBEAC93" w14:textId="77777777" w:rsidR="004E121E" w:rsidRDefault="004E121E" w:rsidP="00381D32"/>
    <w:p w14:paraId="43B6B192" w14:textId="77777777" w:rsidR="004E121E" w:rsidRDefault="004E121E" w:rsidP="00381D32"/>
    <w:p w14:paraId="706EF6BD" w14:textId="77777777" w:rsidR="0092046B" w:rsidRDefault="0092046B" w:rsidP="00381D32"/>
    <w:p w14:paraId="3D48644E" w14:textId="7C6DEFE5" w:rsidR="0092046B" w:rsidRDefault="0092046B" w:rsidP="00381D32"/>
    <w:p w14:paraId="684485DA" w14:textId="77777777" w:rsidR="0052715F" w:rsidRDefault="0052715F" w:rsidP="00381D32"/>
    <w:p w14:paraId="6C0520EC" w14:textId="77777777" w:rsidR="0052715F" w:rsidRDefault="0052715F" w:rsidP="00381D32"/>
    <w:p w14:paraId="1E0618FB" w14:textId="77777777" w:rsidR="0052715F" w:rsidRDefault="0052715F" w:rsidP="00381D32"/>
    <w:p w14:paraId="4D879225" w14:textId="77777777" w:rsidR="0052715F" w:rsidRDefault="0052715F" w:rsidP="00381D32"/>
    <w:p w14:paraId="605B5A4A" w14:textId="77777777" w:rsidR="0052715F" w:rsidRDefault="0052715F" w:rsidP="00381D32"/>
    <w:p w14:paraId="0A560B3F" w14:textId="77777777" w:rsidR="0052715F" w:rsidRDefault="0052715F" w:rsidP="00381D32"/>
    <w:p w14:paraId="1A438771" w14:textId="77777777" w:rsidR="0052715F" w:rsidRDefault="0052715F" w:rsidP="00381D32"/>
    <w:p w14:paraId="23F38BF5" w14:textId="77777777" w:rsidR="0052715F" w:rsidRDefault="0052715F" w:rsidP="00381D32"/>
    <w:p w14:paraId="6636E333" w14:textId="77777777" w:rsidR="002E4451" w:rsidRPr="00381D32" w:rsidRDefault="002E4451" w:rsidP="00381D32"/>
    <w:p w14:paraId="1F2D00E8" w14:textId="232269FD" w:rsidR="00BF6543" w:rsidRPr="00D142FA" w:rsidRDefault="00BF6543" w:rsidP="00427130">
      <w:pPr>
        <w:pStyle w:val="Heading2"/>
      </w:pPr>
      <w:bookmarkStart w:id="20" w:name="_Toc99299975"/>
      <w:r w:rsidRPr="00D142FA">
        <w:t>Appendix 2 –</w:t>
      </w:r>
      <w:bookmarkEnd w:id="20"/>
      <w:r w:rsidRPr="00D142FA">
        <w:t xml:space="preserve"> </w:t>
      </w:r>
    </w:p>
    <w:p w14:paraId="5DEEB3D0" w14:textId="77777777" w:rsidR="004E121E" w:rsidRDefault="004E121E" w:rsidP="004E121E"/>
    <w:p w14:paraId="0AAE99FD" w14:textId="77777777" w:rsidR="004E121E" w:rsidRDefault="004E121E" w:rsidP="004E121E"/>
    <w:p w14:paraId="7333767A" w14:textId="76854004" w:rsidR="004E121E" w:rsidRPr="004E121E" w:rsidRDefault="007A720C" w:rsidP="004E121E">
      <w:r>
        <w:rPr>
          <w:noProof/>
        </w:rPr>
        <w:drawing>
          <wp:anchor distT="0" distB="0" distL="114300" distR="114300" simplePos="0" relativeHeight="251658240" behindDoc="0" locked="0" layoutInCell="1" allowOverlap="1" wp14:anchorId="70F5D9F4" wp14:editId="6E020149">
            <wp:simplePos x="0" y="0"/>
            <wp:positionH relativeFrom="column">
              <wp:posOffset>0</wp:posOffset>
            </wp:positionH>
            <wp:positionV relativeFrom="paragraph">
              <wp:posOffset>288290</wp:posOffset>
            </wp:positionV>
            <wp:extent cx="3708400" cy="238760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0">
                      <a:extLst>
                        <a:ext uri="{28A0092B-C50C-407E-A947-70E740481C1C}">
                          <a14:useLocalDpi xmlns:a14="http://schemas.microsoft.com/office/drawing/2010/main" val="0"/>
                        </a:ext>
                      </a:extLst>
                    </a:blip>
                    <a:stretch>
                      <a:fillRect/>
                    </a:stretch>
                  </pic:blipFill>
                  <pic:spPr>
                    <a:xfrm>
                      <a:off x="0" y="0"/>
                      <a:ext cx="3708400" cy="2387600"/>
                    </a:xfrm>
                    <a:prstGeom prst="rect">
                      <a:avLst/>
                    </a:prstGeom>
                  </pic:spPr>
                </pic:pic>
              </a:graphicData>
            </a:graphic>
          </wp:anchor>
        </w:drawing>
      </w:r>
    </w:p>
    <w:p w14:paraId="538BA6E0" w14:textId="77777777" w:rsidR="00B86B9D" w:rsidRDefault="00B86B9D" w:rsidP="00B86B9D"/>
    <w:p w14:paraId="439E4A50" w14:textId="77777777" w:rsidR="00A1763B" w:rsidRDefault="00A1763B" w:rsidP="00B86B9D"/>
    <w:p w14:paraId="4B5F390C" w14:textId="77777777" w:rsidR="00A1763B" w:rsidRDefault="00A1763B" w:rsidP="00B86B9D"/>
    <w:p w14:paraId="63D67E7D" w14:textId="77777777" w:rsidR="00A1763B" w:rsidRDefault="00A1763B" w:rsidP="00B86B9D"/>
    <w:p w14:paraId="0446F14B" w14:textId="77777777" w:rsidR="00A1763B" w:rsidRDefault="00A1763B" w:rsidP="00B86B9D"/>
    <w:p w14:paraId="1FA56590" w14:textId="77777777" w:rsidR="00A1763B" w:rsidRDefault="00A1763B" w:rsidP="00B86B9D"/>
    <w:p w14:paraId="0D746C18" w14:textId="77777777" w:rsidR="00A1763B" w:rsidRDefault="00A1763B" w:rsidP="00B86B9D"/>
    <w:p w14:paraId="4C796051" w14:textId="77777777" w:rsidR="00A1763B" w:rsidRDefault="00A1763B" w:rsidP="00B86B9D"/>
    <w:p w14:paraId="49D8981F" w14:textId="77777777" w:rsidR="00A1763B" w:rsidRDefault="00A1763B" w:rsidP="00B86B9D"/>
    <w:p w14:paraId="5A597D1E" w14:textId="77777777" w:rsidR="00A1763B" w:rsidRDefault="00A1763B" w:rsidP="00B86B9D"/>
    <w:p w14:paraId="1E203129" w14:textId="77777777" w:rsidR="00A1763B" w:rsidRDefault="00A1763B" w:rsidP="00B86B9D"/>
    <w:p w14:paraId="62769B10" w14:textId="77777777" w:rsidR="00A1763B" w:rsidRDefault="00A1763B" w:rsidP="00B86B9D"/>
    <w:p w14:paraId="6FD66A05" w14:textId="77777777" w:rsidR="00A1763B" w:rsidRPr="00B86B9D" w:rsidRDefault="00A1763B" w:rsidP="00B86B9D"/>
    <w:p w14:paraId="228FE991" w14:textId="77777777" w:rsidR="00427130" w:rsidRDefault="00BF6543" w:rsidP="00427130">
      <w:pPr>
        <w:pStyle w:val="Heading2"/>
      </w:pPr>
      <w:bookmarkStart w:id="21" w:name="_Toc99299976"/>
      <w:r w:rsidRPr="00D142FA">
        <w:t>Appendix 3 –</w:t>
      </w:r>
      <w:bookmarkEnd w:id="21"/>
      <w:r w:rsidRPr="00D142FA">
        <w:t xml:space="preserve"> </w:t>
      </w:r>
    </w:p>
    <w:p w14:paraId="2D91CE63" w14:textId="77777777" w:rsidR="0092046B" w:rsidRDefault="0092046B" w:rsidP="0092046B"/>
    <w:p w14:paraId="2F68DA23" w14:textId="77777777" w:rsidR="0092046B" w:rsidRDefault="0092046B" w:rsidP="0092046B"/>
    <w:p w14:paraId="267F0262" w14:textId="1AD704CB" w:rsidR="0092046B" w:rsidRDefault="00B72D83" w:rsidP="0092046B">
      <w:r>
        <w:rPr>
          <w:noProof/>
        </w:rPr>
        <w:drawing>
          <wp:anchor distT="0" distB="0" distL="114300" distR="114300" simplePos="0" relativeHeight="251658241" behindDoc="0" locked="0" layoutInCell="1" allowOverlap="1" wp14:anchorId="52B7A4B3" wp14:editId="7CA9F338">
            <wp:simplePos x="0" y="0"/>
            <wp:positionH relativeFrom="column">
              <wp:posOffset>113356</wp:posOffset>
            </wp:positionH>
            <wp:positionV relativeFrom="paragraph">
              <wp:posOffset>173517</wp:posOffset>
            </wp:positionV>
            <wp:extent cx="3632200" cy="237490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21">
                      <a:extLst>
                        <a:ext uri="{28A0092B-C50C-407E-A947-70E740481C1C}">
                          <a14:useLocalDpi xmlns:a14="http://schemas.microsoft.com/office/drawing/2010/main" val="0"/>
                        </a:ext>
                      </a:extLst>
                    </a:blip>
                    <a:stretch>
                      <a:fillRect/>
                    </a:stretch>
                  </pic:blipFill>
                  <pic:spPr>
                    <a:xfrm>
                      <a:off x="0" y="0"/>
                      <a:ext cx="3632200" cy="2374900"/>
                    </a:xfrm>
                    <a:prstGeom prst="rect">
                      <a:avLst/>
                    </a:prstGeom>
                  </pic:spPr>
                </pic:pic>
              </a:graphicData>
            </a:graphic>
          </wp:anchor>
        </w:drawing>
      </w:r>
    </w:p>
    <w:p w14:paraId="04AA613C" w14:textId="7246A28E" w:rsidR="0092046B" w:rsidRDefault="0092046B" w:rsidP="0092046B"/>
    <w:p w14:paraId="2FF422CA" w14:textId="77777777" w:rsidR="00B72D83" w:rsidRDefault="00B72D83" w:rsidP="0092046B"/>
    <w:p w14:paraId="3750DFBD" w14:textId="77777777" w:rsidR="00B72D83" w:rsidRDefault="00B72D83" w:rsidP="0092046B"/>
    <w:p w14:paraId="7839A246" w14:textId="77777777" w:rsidR="00B72D83" w:rsidRDefault="00B72D83" w:rsidP="0092046B"/>
    <w:p w14:paraId="1E6EFF1F" w14:textId="77777777" w:rsidR="00B72D83" w:rsidRDefault="00B72D83" w:rsidP="0092046B"/>
    <w:p w14:paraId="4586F478" w14:textId="77777777" w:rsidR="00B72D83" w:rsidRDefault="00B72D83" w:rsidP="0092046B"/>
    <w:p w14:paraId="1F3B3B3B" w14:textId="77777777" w:rsidR="00B72D83" w:rsidRDefault="00B72D83" w:rsidP="0092046B"/>
    <w:p w14:paraId="54A3ACA8" w14:textId="77777777" w:rsidR="00B72D83" w:rsidRDefault="00B72D83" w:rsidP="0092046B"/>
    <w:p w14:paraId="3813AB44" w14:textId="77777777" w:rsidR="00B72D83" w:rsidRDefault="00B72D83" w:rsidP="0092046B"/>
    <w:p w14:paraId="69B7703C" w14:textId="77777777" w:rsidR="00B72D83" w:rsidRDefault="00B72D83" w:rsidP="0092046B"/>
    <w:p w14:paraId="4DA39F1C" w14:textId="77777777" w:rsidR="00B72D83" w:rsidRDefault="00B72D83" w:rsidP="0092046B"/>
    <w:p w14:paraId="0CBE418E" w14:textId="77777777" w:rsidR="00B72D83" w:rsidRDefault="00B72D83" w:rsidP="0092046B"/>
    <w:p w14:paraId="12FB814D" w14:textId="77777777" w:rsidR="00B72D83" w:rsidRDefault="00B72D83" w:rsidP="0092046B"/>
    <w:p w14:paraId="72475CB1" w14:textId="77777777" w:rsidR="00B72D83" w:rsidRDefault="00B72D83" w:rsidP="0092046B"/>
    <w:p w14:paraId="1009AF12" w14:textId="77777777" w:rsidR="00B72D83" w:rsidRDefault="00B72D83" w:rsidP="0092046B"/>
    <w:p w14:paraId="75B5C685" w14:textId="77777777" w:rsidR="00B72D83" w:rsidRDefault="00B72D83" w:rsidP="0092046B"/>
    <w:p w14:paraId="7F1ADC47" w14:textId="77777777" w:rsidR="00B72D83" w:rsidRDefault="00B72D83" w:rsidP="0092046B"/>
    <w:p w14:paraId="263FB8CA" w14:textId="77777777" w:rsidR="00B72D83" w:rsidRDefault="00B72D83" w:rsidP="0092046B"/>
    <w:p w14:paraId="5D596831" w14:textId="77777777" w:rsidR="00B72D83" w:rsidRDefault="00B72D83" w:rsidP="0092046B"/>
    <w:p w14:paraId="138455C3" w14:textId="77777777" w:rsidR="00B72D83" w:rsidRPr="0092046B" w:rsidRDefault="00B72D83" w:rsidP="0092046B"/>
    <w:p w14:paraId="5A024A72" w14:textId="64DA377F" w:rsidR="00BF6543" w:rsidRDefault="00BF6543" w:rsidP="00427130">
      <w:pPr>
        <w:pStyle w:val="Heading2"/>
      </w:pPr>
      <w:bookmarkStart w:id="22" w:name="_Toc99299977"/>
      <w:r w:rsidRPr="00D142FA">
        <w:t>Appendix 4 –</w:t>
      </w:r>
      <w:bookmarkEnd w:id="22"/>
      <w:r w:rsidRPr="00D142FA">
        <w:t xml:space="preserve"> </w:t>
      </w:r>
    </w:p>
    <w:p w14:paraId="6F6B3BA7" w14:textId="77777777" w:rsidR="00B72D83" w:rsidRDefault="00B72D83" w:rsidP="00B72D83"/>
    <w:p w14:paraId="42D4751C" w14:textId="77777777" w:rsidR="00B72D83" w:rsidRPr="00B72D83" w:rsidRDefault="00B72D83" w:rsidP="00B72D83"/>
    <w:p w14:paraId="73DCA99F" w14:textId="77777777" w:rsidR="003C4BB9" w:rsidRDefault="003C4BB9" w:rsidP="003C4BB9"/>
    <w:p w14:paraId="66B7CBBE" w14:textId="77777777" w:rsidR="00B72D83" w:rsidRDefault="00B72D83" w:rsidP="003C4BB9"/>
    <w:p w14:paraId="6549604D" w14:textId="77777777" w:rsidR="003C4BB9" w:rsidRDefault="003C4BB9" w:rsidP="003C4BB9"/>
    <w:p w14:paraId="487E2F2E" w14:textId="77777777" w:rsidR="003C4BB9" w:rsidRDefault="003C4BB9" w:rsidP="003C4BB9"/>
    <w:p w14:paraId="5F0874DD" w14:textId="77777777" w:rsidR="003C4BB9" w:rsidRDefault="003C4BB9" w:rsidP="003C4BB9"/>
    <w:p w14:paraId="272C701F" w14:textId="77777777" w:rsidR="005C021A" w:rsidRDefault="005C021A" w:rsidP="003C4BB9"/>
    <w:p w14:paraId="6BB84081" w14:textId="77777777" w:rsidR="005C021A" w:rsidRDefault="005C021A" w:rsidP="003C4BB9"/>
    <w:p w14:paraId="09EA4370" w14:textId="5622673B" w:rsidR="003C4BB9" w:rsidRDefault="003F1835" w:rsidP="003C4BB9">
      <w:r>
        <w:rPr>
          <w:noProof/>
        </w:rPr>
        <w:drawing>
          <wp:anchor distT="0" distB="0" distL="114300" distR="114300" simplePos="0" relativeHeight="251658242" behindDoc="0" locked="0" layoutInCell="1" allowOverlap="1" wp14:anchorId="00DF196E" wp14:editId="54A7B5FD">
            <wp:simplePos x="0" y="0"/>
            <wp:positionH relativeFrom="column">
              <wp:posOffset>0</wp:posOffset>
            </wp:positionH>
            <wp:positionV relativeFrom="paragraph">
              <wp:posOffset>189230</wp:posOffset>
            </wp:positionV>
            <wp:extent cx="3898900" cy="4013200"/>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22">
                      <a:extLst>
                        <a:ext uri="{28A0092B-C50C-407E-A947-70E740481C1C}">
                          <a14:useLocalDpi xmlns:a14="http://schemas.microsoft.com/office/drawing/2010/main" val="0"/>
                        </a:ext>
                      </a:extLst>
                    </a:blip>
                    <a:stretch>
                      <a:fillRect/>
                    </a:stretch>
                  </pic:blipFill>
                  <pic:spPr>
                    <a:xfrm>
                      <a:off x="0" y="0"/>
                      <a:ext cx="3898900" cy="4013200"/>
                    </a:xfrm>
                    <a:prstGeom prst="rect">
                      <a:avLst/>
                    </a:prstGeom>
                  </pic:spPr>
                </pic:pic>
              </a:graphicData>
            </a:graphic>
          </wp:anchor>
        </w:drawing>
      </w:r>
    </w:p>
    <w:p w14:paraId="4C5F5951" w14:textId="77777777" w:rsidR="003C4BB9" w:rsidRPr="003C4BB9" w:rsidRDefault="003C4BB9" w:rsidP="003C4BB9"/>
    <w:p w14:paraId="0792261A" w14:textId="60C50962" w:rsidR="00BF6543" w:rsidRDefault="00BF6543" w:rsidP="00427130">
      <w:pPr>
        <w:pStyle w:val="Heading2"/>
      </w:pPr>
      <w:bookmarkStart w:id="23" w:name="_Toc99299978"/>
      <w:r>
        <w:lastRenderedPageBreak/>
        <w:t>Appendix 5 –</w:t>
      </w:r>
      <w:bookmarkEnd w:id="23"/>
      <w:r>
        <w:t xml:space="preserve"> </w:t>
      </w:r>
    </w:p>
    <w:p w14:paraId="46E5C850" w14:textId="0A36E3F8" w:rsidR="00BF6543" w:rsidRDefault="00C11A6B" w:rsidP="00427130">
      <w:pPr>
        <w:pStyle w:val="Heading2"/>
      </w:pPr>
      <w:bookmarkStart w:id="24" w:name="_Toc99299979"/>
      <w:r>
        <w:t>Appendix 6</w:t>
      </w:r>
      <w:r w:rsidR="00BF6543">
        <w:t xml:space="preserve"> –</w:t>
      </w:r>
      <w:bookmarkEnd w:id="24"/>
      <w:r w:rsidR="00BF6543">
        <w:t xml:space="preserve"> </w:t>
      </w:r>
    </w:p>
    <w:p w14:paraId="1B43C4C3" w14:textId="3499AD8B" w:rsidR="00BF6543" w:rsidRDefault="00BF6543" w:rsidP="00427130">
      <w:pPr>
        <w:pStyle w:val="Heading2"/>
      </w:pPr>
      <w:bookmarkStart w:id="25" w:name="_Toc99299980"/>
      <w:r w:rsidRPr="00D72F2E">
        <w:t>Appendix 7</w:t>
      </w:r>
      <w:r>
        <w:t>-</w:t>
      </w:r>
      <w:bookmarkEnd w:id="25"/>
      <w:r>
        <w:t xml:space="preserve"> </w:t>
      </w:r>
    </w:p>
    <w:p w14:paraId="11E03ED1" w14:textId="327FE310" w:rsidR="00BF6543" w:rsidRDefault="00BF6543" w:rsidP="00427130">
      <w:pPr>
        <w:pStyle w:val="Heading2"/>
      </w:pPr>
      <w:bookmarkStart w:id="26" w:name="_Toc99299981"/>
      <w:r w:rsidRPr="003A151D">
        <w:t>Appendix 8 –</w:t>
      </w:r>
      <w:bookmarkEnd w:id="26"/>
      <w:r w:rsidRPr="003A151D">
        <w:t xml:space="preserve"> </w:t>
      </w:r>
    </w:p>
    <w:p w14:paraId="62D68076" w14:textId="6F369827" w:rsidR="00BF6543" w:rsidRPr="00F5292D" w:rsidRDefault="00BF6543" w:rsidP="00BF6543"/>
    <w:p w14:paraId="5A0B12F8" w14:textId="77777777" w:rsidR="00BF6543" w:rsidRPr="003A151D" w:rsidRDefault="00BF6543" w:rsidP="00BF6543"/>
    <w:p w14:paraId="0F8AE64E" w14:textId="77777777" w:rsidR="00A423DD" w:rsidRDefault="00A423DD"/>
    <w:sectPr w:rsidR="00A423DD" w:rsidSect="0013212F">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F86E23" w14:textId="77777777" w:rsidR="00C05865" w:rsidRDefault="00C05865" w:rsidP="00975E21">
      <w:pPr>
        <w:spacing w:after="0" w:line="240" w:lineRule="auto"/>
      </w:pPr>
      <w:r>
        <w:separator/>
      </w:r>
    </w:p>
  </w:endnote>
  <w:endnote w:type="continuationSeparator" w:id="0">
    <w:p w14:paraId="58021556" w14:textId="77777777" w:rsidR="00C05865" w:rsidRDefault="00C05865" w:rsidP="00975E21">
      <w:pPr>
        <w:spacing w:after="0" w:line="240" w:lineRule="auto"/>
      </w:pPr>
      <w:r>
        <w:continuationSeparator/>
      </w:r>
    </w:p>
  </w:endnote>
  <w:endnote w:type="continuationNotice" w:id="1">
    <w:p w14:paraId="13D1BAD9" w14:textId="77777777" w:rsidR="00C05865" w:rsidRDefault="00C0586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ource Serif Pro">
    <w:charset w:val="00"/>
    <w:family w:val="roman"/>
    <w:pitch w:val="variable"/>
    <w:sig w:usb0="20000287" w:usb1="02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627650" w14:textId="77777777" w:rsidR="00C05865" w:rsidRDefault="00C05865" w:rsidP="00975E21">
      <w:pPr>
        <w:spacing w:after="0" w:line="240" w:lineRule="auto"/>
      </w:pPr>
      <w:r>
        <w:separator/>
      </w:r>
    </w:p>
  </w:footnote>
  <w:footnote w:type="continuationSeparator" w:id="0">
    <w:p w14:paraId="7C9E7773" w14:textId="77777777" w:rsidR="00C05865" w:rsidRDefault="00C05865" w:rsidP="00975E21">
      <w:pPr>
        <w:spacing w:after="0" w:line="240" w:lineRule="auto"/>
      </w:pPr>
      <w:r>
        <w:continuationSeparator/>
      </w:r>
    </w:p>
  </w:footnote>
  <w:footnote w:type="continuationNotice" w:id="1">
    <w:p w14:paraId="116CEA8D" w14:textId="77777777" w:rsidR="00C05865" w:rsidRDefault="00C0586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37CB1"/>
    <w:multiLevelType w:val="hybridMultilevel"/>
    <w:tmpl w:val="43C07F78"/>
    <w:lvl w:ilvl="0" w:tplc="A88A647A">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947A94"/>
    <w:multiLevelType w:val="hybridMultilevel"/>
    <w:tmpl w:val="9F2E3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76415E4"/>
    <w:multiLevelType w:val="hybridMultilevel"/>
    <w:tmpl w:val="08D65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536EEA"/>
    <w:multiLevelType w:val="hybridMultilevel"/>
    <w:tmpl w:val="BDAA9E5E"/>
    <w:lvl w:ilvl="0" w:tplc="DC066BB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DF44ACF"/>
    <w:multiLevelType w:val="hybridMultilevel"/>
    <w:tmpl w:val="47AC1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0319F3"/>
    <w:multiLevelType w:val="hybridMultilevel"/>
    <w:tmpl w:val="8D628AF4"/>
    <w:lvl w:ilvl="0" w:tplc="0C7E91A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2024AD"/>
    <w:multiLevelType w:val="hybridMultilevel"/>
    <w:tmpl w:val="4DC4E4CA"/>
    <w:lvl w:ilvl="0" w:tplc="8A7A111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260EF3"/>
    <w:multiLevelType w:val="multilevel"/>
    <w:tmpl w:val="6B9E0C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13" w15:restartNumberingAfterBreak="0">
    <w:nsid w:val="27DC6DBB"/>
    <w:multiLevelType w:val="hybridMultilevel"/>
    <w:tmpl w:val="D59409C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2E250E1C"/>
    <w:multiLevelType w:val="hybridMultilevel"/>
    <w:tmpl w:val="FC389E2A"/>
    <w:lvl w:ilvl="0" w:tplc="0809000F">
      <w:start w:val="1"/>
      <w:numFmt w:val="decimal"/>
      <w:lvlText w:val="%1."/>
      <w:lvlJc w:val="left"/>
      <w:pPr>
        <w:tabs>
          <w:tab w:val="num" w:pos="720"/>
        </w:tabs>
        <w:ind w:left="720" w:hanging="360"/>
      </w:pPr>
    </w:lvl>
    <w:lvl w:ilvl="1" w:tplc="804C4D50">
      <w:start w:val="1"/>
      <w:numFmt w:val="bullet"/>
      <w:lvlText w:val="•"/>
      <w:lvlJc w:val="left"/>
      <w:pPr>
        <w:tabs>
          <w:tab w:val="num" w:pos="1440"/>
        </w:tabs>
        <w:ind w:left="1440" w:hanging="360"/>
      </w:pPr>
      <w:rPr>
        <w:rFonts w:ascii="Arial" w:hAnsi="Arial" w:cs="Times New Roman" w:hint="default"/>
      </w:rPr>
    </w:lvl>
    <w:lvl w:ilvl="2" w:tplc="83F282D8">
      <w:start w:val="1"/>
      <w:numFmt w:val="bullet"/>
      <w:lvlText w:val="•"/>
      <w:lvlJc w:val="left"/>
      <w:pPr>
        <w:tabs>
          <w:tab w:val="num" w:pos="2160"/>
        </w:tabs>
        <w:ind w:left="2160" w:hanging="360"/>
      </w:pPr>
      <w:rPr>
        <w:rFonts w:ascii="Arial" w:hAnsi="Arial" w:cs="Times New Roman" w:hint="default"/>
      </w:rPr>
    </w:lvl>
    <w:lvl w:ilvl="3" w:tplc="2FE84A7C">
      <w:start w:val="1"/>
      <w:numFmt w:val="bullet"/>
      <w:lvlText w:val="•"/>
      <w:lvlJc w:val="left"/>
      <w:pPr>
        <w:tabs>
          <w:tab w:val="num" w:pos="2880"/>
        </w:tabs>
        <w:ind w:left="2880" w:hanging="360"/>
      </w:pPr>
      <w:rPr>
        <w:rFonts w:ascii="Arial" w:hAnsi="Arial" w:cs="Times New Roman" w:hint="default"/>
      </w:rPr>
    </w:lvl>
    <w:lvl w:ilvl="4" w:tplc="C522277C">
      <w:start w:val="1"/>
      <w:numFmt w:val="bullet"/>
      <w:lvlText w:val="•"/>
      <w:lvlJc w:val="left"/>
      <w:pPr>
        <w:tabs>
          <w:tab w:val="num" w:pos="3600"/>
        </w:tabs>
        <w:ind w:left="3600" w:hanging="360"/>
      </w:pPr>
      <w:rPr>
        <w:rFonts w:ascii="Arial" w:hAnsi="Arial" w:cs="Times New Roman" w:hint="default"/>
      </w:rPr>
    </w:lvl>
    <w:lvl w:ilvl="5" w:tplc="047C5172">
      <w:start w:val="1"/>
      <w:numFmt w:val="bullet"/>
      <w:lvlText w:val="•"/>
      <w:lvlJc w:val="left"/>
      <w:pPr>
        <w:tabs>
          <w:tab w:val="num" w:pos="4320"/>
        </w:tabs>
        <w:ind w:left="4320" w:hanging="360"/>
      </w:pPr>
      <w:rPr>
        <w:rFonts w:ascii="Arial" w:hAnsi="Arial" w:cs="Times New Roman" w:hint="default"/>
      </w:rPr>
    </w:lvl>
    <w:lvl w:ilvl="6" w:tplc="F208BF66">
      <w:start w:val="1"/>
      <w:numFmt w:val="bullet"/>
      <w:lvlText w:val="•"/>
      <w:lvlJc w:val="left"/>
      <w:pPr>
        <w:tabs>
          <w:tab w:val="num" w:pos="5040"/>
        </w:tabs>
        <w:ind w:left="5040" w:hanging="360"/>
      </w:pPr>
      <w:rPr>
        <w:rFonts w:ascii="Arial" w:hAnsi="Arial" w:cs="Times New Roman" w:hint="default"/>
      </w:rPr>
    </w:lvl>
    <w:lvl w:ilvl="7" w:tplc="2DDEE32A">
      <w:start w:val="1"/>
      <w:numFmt w:val="bullet"/>
      <w:lvlText w:val="•"/>
      <w:lvlJc w:val="left"/>
      <w:pPr>
        <w:tabs>
          <w:tab w:val="num" w:pos="5760"/>
        </w:tabs>
        <w:ind w:left="5760" w:hanging="360"/>
      </w:pPr>
      <w:rPr>
        <w:rFonts w:ascii="Arial" w:hAnsi="Arial" w:cs="Times New Roman" w:hint="default"/>
      </w:rPr>
    </w:lvl>
    <w:lvl w:ilvl="8" w:tplc="3D0EA2AA">
      <w:start w:val="1"/>
      <w:numFmt w:val="bullet"/>
      <w:lvlText w:val="•"/>
      <w:lvlJc w:val="left"/>
      <w:pPr>
        <w:tabs>
          <w:tab w:val="num" w:pos="6480"/>
        </w:tabs>
        <w:ind w:left="6480" w:hanging="360"/>
      </w:pPr>
      <w:rPr>
        <w:rFonts w:ascii="Arial" w:hAnsi="Arial" w:cs="Times New Roman" w:hint="default"/>
      </w:rPr>
    </w:lvl>
  </w:abstractNum>
  <w:abstractNum w:abstractNumId="1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1105CF8"/>
    <w:multiLevelType w:val="hybridMultilevel"/>
    <w:tmpl w:val="BE6CD42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2081812"/>
    <w:multiLevelType w:val="hybridMultilevel"/>
    <w:tmpl w:val="302457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4DA4E36"/>
    <w:multiLevelType w:val="hybridMultilevel"/>
    <w:tmpl w:val="558AF27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C4541CD"/>
    <w:multiLevelType w:val="multilevel"/>
    <w:tmpl w:val="2222D8C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3" w15:restartNumberingAfterBreak="0">
    <w:nsid w:val="5BEA634B"/>
    <w:multiLevelType w:val="multilevel"/>
    <w:tmpl w:val="E2403AE6"/>
    <w:lvl w:ilvl="0">
      <w:start w:val="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5E216B42"/>
    <w:multiLevelType w:val="hybridMultilevel"/>
    <w:tmpl w:val="FE0E0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FCD052F"/>
    <w:multiLevelType w:val="hybridMultilevel"/>
    <w:tmpl w:val="F2009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66D2074"/>
    <w:multiLevelType w:val="multilevel"/>
    <w:tmpl w:val="6B9E0C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A7C7171"/>
    <w:multiLevelType w:val="hybridMultilevel"/>
    <w:tmpl w:val="9E86001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9"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BE72BED"/>
    <w:multiLevelType w:val="hybridMultilevel"/>
    <w:tmpl w:val="C29695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28"/>
  </w:num>
  <w:num w:numId="3">
    <w:abstractNumId w:val="10"/>
  </w:num>
  <w:num w:numId="4">
    <w:abstractNumId w:val="21"/>
  </w:num>
  <w:num w:numId="5">
    <w:abstractNumId w:val="3"/>
  </w:num>
  <w:num w:numId="6">
    <w:abstractNumId w:val="12"/>
  </w:num>
  <w:num w:numId="7">
    <w:abstractNumId w:val="1"/>
  </w:num>
  <w:num w:numId="8">
    <w:abstractNumId w:val="30"/>
  </w:num>
  <w:num w:numId="9">
    <w:abstractNumId w:val="19"/>
  </w:num>
  <w:num w:numId="10">
    <w:abstractNumId w:val="29"/>
  </w:num>
  <w:num w:numId="11">
    <w:abstractNumId w:val="22"/>
  </w:num>
  <w:num w:numId="12">
    <w:abstractNumId w:val="5"/>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5"/>
  </w:num>
  <w:num w:numId="15">
    <w:abstractNumId w:val="2"/>
  </w:num>
  <w:num w:numId="16">
    <w:abstractNumId w:val="24"/>
  </w:num>
  <w:num w:numId="17">
    <w:abstractNumId w:val="14"/>
    <w:lvlOverride w:ilvl="0">
      <w:startOverride w:val="1"/>
    </w:lvlOverride>
    <w:lvlOverride w:ilvl="1"/>
    <w:lvlOverride w:ilvl="2"/>
    <w:lvlOverride w:ilvl="3"/>
    <w:lvlOverride w:ilvl="4"/>
    <w:lvlOverride w:ilvl="5"/>
    <w:lvlOverride w:ilvl="6"/>
    <w:lvlOverride w:ilvl="7"/>
    <w:lvlOverride w:ilvl="8"/>
  </w:num>
  <w:num w:numId="18">
    <w:abstractNumId w:val="17"/>
  </w:num>
  <w:num w:numId="19">
    <w:abstractNumId w:val="14"/>
    <w:lvlOverride w:ilvl="0">
      <w:startOverride w:val="1"/>
    </w:lvlOverride>
    <w:lvlOverride w:ilvl="1"/>
    <w:lvlOverride w:ilvl="2"/>
    <w:lvlOverride w:ilvl="3"/>
    <w:lvlOverride w:ilvl="4"/>
    <w:lvlOverride w:ilvl="5"/>
    <w:lvlOverride w:ilvl="6"/>
    <w:lvlOverride w:ilvl="7"/>
    <w:lvlOverride w:ilvl="8"/>
  </w:num>
  <w:num w:numId="20">
    <w:abstractNumId w:val="14"/>
    <w:lvlOverride w:ilvl="0">
      <w:startOverride w:val="1"/>
    </w:lvlOverride>
    <w:lvlOverride w:ilvl="1"/>
    <w:lvlOverride w:ilvl="2"/>
    <w:lvlOverride w:ilvl="3"/>
    <w:lvlOverride w:ilvl="4"/>
    <w:lvlOverride w:ilvl="5"/>
    <w:lvlOverride w:ilvl="6"/>
    <w:lvlOverride w:ilvl="7"/>
    <w:lvlOverride w:ilvl="8"/>
  </w:num>
  <w:num w:numId="21">
    <w:abstractNumId w:val="8"/>
  </w:num>
  <w:num w:numId="22">
    <w:abstractNumId w:val="11"/>
  </w:num>
  <w:num w:numId="23">
    <w:abstractNumId w:val="9"/>
  </w:num>
  <w:num w:numId="24">
    <w:abstractNumId w:val="0"/>
  </w:num>
  <w:num w:numId="25">
    <w:abstractNumId w:val="26"/>
  </w:num>
  <w:num w:numId="26">
    <w:abstractNumId w:val="6"/>
  </w:num>
  <w:num w:numId="27">
    <w:abstractNumId w:val="4"/>
  </w:num>
  <w:num w:numId="28">
    <w:abstractNumId w:val="20"/>
  </w:num>
  <w:num w:numId="29">
    <w:abstractNumId w:val="7"/>
  </w:num>
  <w:num w:numId="30">
    <w:abstractNumId w:val="31"/>
  </w:num>
  <w:num w:numId="31">
    <w:abstractNumId w:val="13"/>
  </w:num>
  <w:num w:numId="32">
    <w:abstractNumId w:val="27"/>
  </w:num>
  <w:num w:numId="33">
    <w:abstractNumId w:val="16"/>
  </w:num>
  <w:num w:numId="3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6543"/>
    <w:rsid w:val="00000E67"/>
    <w:rsid w:val="00001856"/>
    <w:rsid w:val="000030D6"/>
    <w:rsid w:val="000079B3"/>
    <w:rsid w:val="00007AAA"/>
    <w:rsid w:val="00012404"/>
    <w:rsid w:val="0002039C"/>
    <w:rsid w:val="00026647"/>
    <w:rsid w:val="00027128"/>
    <w:rsid w:val="00037AE6"/>
    <w:rsid w:val="0004282E"/>
    <w:rsid w:val="0004413A"/>
    <w:rsid w:val="000451FE"/>
    <w:rsid w:val="00050009"/>
    <w:rsid w:val="000500F0"/>
    <w:rsid w:val="00051501"/>
    <w:rsid w:val="000529B0"/>
    <w:rsid w:val="00054804"/>
    <w:rsid w:val="00056021"/>
    <w:rsid w:val="00060485"/>
    <w:rsid w:val="000652CF"/>
    <w:rsid w:val="000700D1"/>
    <w:rsid w:val="000721AF"/>
    <w:rsid w:val="0007674A"/>
    <w:rsid w:val="00082121"/>
    <w:rsid w:val="00083262"/>
    <w:rsid w:val="00084938"/>
    <w:rsid w:val="0008592B"/>
    <w:rsid w:val="00090D09"/>
    <w:rsid w:val="00091C1B"/>
    <w:rsid w:val="000A15F7"/>
    <w:rsid w:val="000A3392"/>
    <w:rsid w:val="000A37D3"/>
    <w:rsid w:val="000A4A94"/>
    <w:rsid w:val="000A4C82"/>
    <w:rsid w:val="000A6B30"/>
    <w:rsid w:val="000B0691"/>
    <w:rsid w:val="000C0E87"/>
    <w:rsid w:val="000C402F"/>
    <w:rsid w:val="000C470F"/>
    <w:rsid w:val="000C735D"/>
    <w:rsid w:val="000D0BDE"/>
    <w:rsid w:val="000D122D"/>
    <w:rsid w:val="000D1983"/>
    <w:rsid w:val="000D23C8"/>
    <w:rsid w:val="000D3394"/>
    <w:rsid w:val="000D3DBC"/>
    <w:rsid w:val="000E0166"/>
    <w:rsid w:val="000E34FE"/>
    <w:rsid w:val="000E429B"/>
    <w:rsid w:val="000E633C"/>
    <w:rsid w:val="000F0AE6"/>
    <w:rsid w:val="000F0ED3"/>
    <w:rsid w:val="000F3191"/>
    <w:rsid w:val="00101E0D"/>
    <w:rsid w:val="001031FB"/>
    <w:rsid w:val="00104599"/>
    <w:rsid w:val="00105D9C"/>
    <w:rsid w:val="001063D3"/>
    <w:rsid w:val="001108E9"/>
    <w:rsid w:val="00120880"/>
    <w:rsid w:val="00120C10"/>
    <w:rsid w:val="001236C6"/>
    <w:rsid w:val="00123EC0"/>
    <w:rsid w:val="0013212F"/>
    <w:rsid w:val="00132971"/>
    <w:rsid w:val="00137DE9"/>
    <w:rsid w:val="001407AD"/>
    <w:rsid w:val="001424EF"/>
    <w:rsid w:val="00143D29"/>
    <w:rsid w:val="00144C08"/>
    <w:rsid w:val="00144F73"/>
    <w:rsid w:val="001526D8"/>
    <w:rsid w:val="00154B8D"/>
    <w:rsid w:val="00160014"/>
    <w:rsid w:val="001625B6"/>
    <w:rsid w:val="00165747"/>
    <w:rsid w:val="00166952"/>
    <w:rsid w:val="00171724"/>
    <w:rsid w:val="00171C67"/>
    <w:rsid w:val="001724C8"/>
    <w:rsid w:val="0017788C"/>
    <w:rsid w:val="00182019"/>
    <w:rsid w:val="001842BC"/>
    <w:rsid w:val="00186494"/>
    <w:rsid w:val="001A05E6"/>
    <w:rsid w:val="001A0A71"/>
    <w:rsid w:val="001A11AA"/>
    <w:rsid w:val="001A2EA9"/>
    <w:rsid w:val="001A3493"/>
    <w:rsid w:val="001A627B"/>
    <w:rsid w:val="001A7791"/>
    <w:rsid w:val="001B118E"/>
    <w:rsid w:val="001C09F9"/>
    <w:rsid w:val="001D0222"/>
    <w:rsid w:val="001D3DFF"/>
    <w:rsid w:val="001D49EE"/>
    <w:rsid w:val="001D58FF"/>
    <w:rsid w:val="001D762D"/>
    <w:rsid w:val="001E13A4"/>
    <w:rsid w:val="001E33D4"/>
    <w:rsid w:val="001E3A6D"/>
    <w:rsid w:val="001E4134"/>
    <w:rsid w:val="001E7A79"/>
    <w:rsid w:val="001F013B"/>
    <w:rsid w:val="001F1080"/>
    <w:rsid w:val="001F5C93"/>
    <w:rsid w:val="001F65A9"/>
    <w:rsid w:val="00202735"/>
    <w:rsid w:val="0020293F"/>
    <w:rsid w:val="002033DC"/>
    <w:rsid w:val="00223C84"/>
    <w:rsid w:val="002242CE"/>
    <w:rsid w:val="0022663B"/>
    <w:rsid w:val="00227275"/>
    <w:rsid w:val="00233E58"/>
    <w:rsid w:val="002351BF"/>
    <w:rsid w:val="00236725"/>
    <w:rsid w:val="0024161A"/>
    <w:rsid w:val="00243253"/>
    <w:rsid w:val="00244ADF"/>
    <w:rsid w:val="002454AA"/>
    <w:rsid w:val="00246CAD"/>
    <w:rsid w:val="002523E5"/>
    <w:rsid w:val="00253FA8"/>
    <w:rsid w:val="00257878"/>
    <w:rsid w:val="0026080C"/>
    <w:rsid w:val="00260FDE"/>
    <w:rsid w:val="002627A7"/>
    <w:rsid w:val="00263A99"/>
    <w:rsid w:val="00263E6A"/>
    <w:rsid w:val="00267692"/>
    <w:rsid w:val="002744CB"/>
    <w:rsid w:val="00275641"/>
    <w:rsid w:val="0028597A"/>
    <w:rsid w:val="00285DE9"/>
    <w:rsid w:val="00290510"/>
    <w:rsid w:val="00290A9D"/>
    <w:rsid w:val="002938E4"/>
    <w:rsid w:val="00296B56"/>
    <w:rsid w:val="00296C73"/>
    <w:rsid w:val="002A7DA4"/>
    <w:rsid w:val="002B3A16"/>
    <w:rsid w:val="002B50C2"/>
    <w:rsid w:val="002B5B3A"/>
    <w:rsid w:val="002B5E7D"/>
    <w:rsid w:val="002B7EE1"/>
    <w:rsid w:val="002C0083"/>
    <w:rsid w:val="002C3587"/>
    <w:rsid w:val="002D1CCC"/>
    <w:rsid w:val="002D310D"/>
    <w:rsid w:val="002E16AE"/>
    <w:rsid w:val="002E4451"/>
    <w:rsid w:val="002F385B"/>
    <w:rsid w:val="002F4759"/>
    <w:rsid w:val="002F5979"/>
    <w:rsid w:val="002F755E"/>
    <w:rsid w:val="00303407"/>
    <w:rsid w:val="003043BB"/>
    <w:rsid w:val="00304F7E"/>
    <w:rsid w:val="00313693"/>
    <w:rsid w:val="0031441B"/>
    <w:rsid w:val="003162A7"/>
    <w:rsid w:val="00316855"/>
    <w:rsid w:val="0032314D"/>
    <w:rsid w:val="003253A2"/>
    <w:rsid w:val="00327322"/>
    <w:rsid w:val="003300FB"/>
    <w:rsid w:val="00331E2A"/>
    <w:rsid w:val="00333407"/>
    <w:rsid w:val="00340E0F"/>
    <w:rsid w:val="00342F1C"/>
    <w:rsid w:val="00343535"/>
    <w:rsid w:val="00344E8C"/>
    <w:rsid w:val="003466FE"/>
    <w:rsid w:val="00352AB7"/>
    <w:rsid w:val="003642EA"/>
    <w:rsid w:val="003648B5"/>
    <w:rsid w:val="00364FE0"/>
    <w:rsid w:val="00373C41"/>
    <w:rsid w:val="00375453"/>
    <w:rsid w:val="003755CD"/>
    <w:rsid w:val="00381D32"/>
    <w:rsid w:val="0038318C"/>
    <w:rsid w:val="0038368D"/>
    <w:rsid w:val="003846FF"/>
    <w:rsid w:val="0039221A"/>
    <w:rsid w:val="0039544E"/>
    <w:rsid w:val="003A294E"/>
    <w:rsid w:val="003A3718"/>
    <w:rsid w:val="003A6DDE"/>
    <w:rsid w:val="003B6106"/>
    <w:rsid w:val="003B664F"/>
    <w:rsid w:val="003B760A"/>
    <w:rsid w:val="003B7B0C"/>
    <w:rsid w:val="003C2703"/>
    <w:rsid w:val="003C4BB9"/>
    <w:rsid w:val="003D3863"/>
    <w:rsid w:val="003D723A"/>
    <w:rsid w:val="003D7AD2"/>
    <w:rsid w:val="003E0707"/>
    <w:rsid w:val="003E0BAD"/>
    <w:rsid w:val="003E1D30"/>
    <w:rsid w:val="003F1835"/>
    <w:rsid w:val="003F261A"/>
    <w:rsid w:val="003F71EF"/>
    <w:rsid w:val="00400436"/>
    <w:rsid w:val="0040117E"/>
    <w:rsid w:val="004033B5"/>
    <w:rsid w:val="00403BB5"/>
    <w:rsid w:val="004058DF"/>
    <w:rsid w:val="00411DC5"/>
    <w:rsid w:val="00414861"/>
    <w:rsid w:val="00415188"/>
    <w:rsid w:val="0041616F"/>
    <w:rsid w:val="00417A33"/>
    <w:rsid w:val="004260F6"/>
    <w:rsid w:val="00427130"/>
    <w:rsid w:val="00430A49"/>
    <w:rsid w:val="00431A7E"/>
    <w:rsid w:val="00433D21"/>
    <w:rsid w:val="00433F56"/>
    <w:rsid w:val="00436E5D"/>
    <w:rsid w:val="00437A5B"/>
    <w:rsid w:val="004408D3"/>
    <w:rsid w:val="00440E5A"/>
    <w:rsid w:val="004412E4"/>
    <w:rsid w:val="00444CA5"/>
    <w:rsid w:val="00447886"/>
    <w:rsid w:val="00456E77"/>
    <w:rsid w:val="00457E78"/>
    <w:rsid w:val="00460543"/>
    <w:rsid w:val="0046497D"/>
    <w:rsid w:val="00470103"/>
    <w:rsid w:val="00471D0E"/>
    <w:rsid w:val="00473D7B"/>
    <w:rsid w:val="00475439"/>
    <w:rsid w:val="00477CF6"/>
    <w:rsid w:val="00480450"/>
    <w:rsid w:val="004830C6"/>
    <w:rsid w:val="00483308"/>
    <w:rsid w:val="00483899"/>
    <w:rsid w:val="004839BA"/>
    <w:rsid w:val="00484281"/>
    <w:rsid w:val="00486E82"/>
    <w:rsid w:val="0049065E"/>
    <w:rsid w:val="004909E8"/>
    <w:rsid w:val="00491E54"/>
    <w:rsid w:val="00493496"/>
    <w:rsid w:val="00493DA0"/>
    <w:rsid w:val="00497D8F"/>
    <w:rsid w:val="004A0377"/>
    <w:rsid w:val="004A2DF4"/>
    <w:rsid w:val="004A31A1"/>
    <w:rsid w:val="004A4D8C"/>
    <w:rsid w:val="004A587D"/>
    <w:rsid w:val="004A5CBC"/>
    <w:rsid w:val="004A6591"/>
    <w:rsid w:val="004A740E"/>
    <w:rsid w:val="004B19DF"/>
    <w:rsid w:val="004B2E35"/>
    <w:rsid w:val="004B5437"/>
    <w:rsid w:val="004B656C"/>
    <w:rsid w:val="004B6643"/>
    <w:rsid w:val="004B7A8A"/>
    <w:rsid w:val="004C0E47"/>
    <w:rsid w:val="004C31A1"/>
    <w:rsid w:val="004C745A"/>
    <w:rsid w:val="004C74F5"/>
    <w:rsid w:val="004C753D"/>
    <w:rsid w:val="004D22BC"/>
    <w:rsid w:val="004D74B2"/>
    <w:rsid w:val="004E121E"/>
    <w:rsid w:val="004F0C35"/>
    <w:rsid w:val="004F0F10"/>
    <w:rsid w:val="004F346C"/>
    <w:rsid w:val="004F6921"/>
    <w:rsid w:val="004F78DB"/>
    <w:rsid w:val="005001C8"/>
    <w:rsid w:val="005111B1"/>
    <w:rsid w:val="005119C2"/>
    <w:rsid w:val="00515570"/>
    <w:rsid w:val="0052068D"/>
    <w:rsid w:val="0052715F"/>
    <w:rsid w:val="005279DB"/>
    <w:rsid w:val="00532F57"/>
    <w:rsid w:val="00535DA2"/>
    <w:rsid w:val="005457BF"/>
    <w:rsid w:val="0054669B"/>
    <w:rsid w:val="00550D13"/>
    <w:rsid w:val="0057046D"/>
    <w:rsid w:val="00571F9B"/>
    <w:rsid w:val="00573566"/>
    <w:rsid w:val="0057659B"/>
    <w:rsid w:val="005810B0"/>
    <w:rsid w:val="005825EC"/>
    <w:rsid w:val="00582807"/>
    <w:rsid w:val="00590E4C"/>
    <w:rsid w:val="005911DB"/>
    <w:rsid w:val="00595FEE"/>
    <w:rsid w:val="00596AC7"/>
    <w:rsid w:val="005A00B3"/>
    <w:rsid w:val="005A2976"/>
    <w:rsid w:val="005A3FCA"/>
    <w:rsid w:val="005A497A"/>
    <w:rsid w:val="005A4CFA"/>
    <w:rsid w:val="005A5636"/>
    <w:rsid w:val="005A6BF9"/>
    <w:rsid w:val="005B5D37"/>
    <w:rsid w:val="005B71D9"/>
    <w:rsid w:val="005C021A"/>
    <w:rsid w:val="005C291D"/>
    <w:rsid w:val="005C47A7"/>
    <w:rsid w:val="005C4BB2"/>
    <w:rsid w:val="005C6EC3"/>
    <w:rsid w:val="005C716B"/>
    <w:rsid w:val="005D18A4"/>
    <w:rsid w:val="005D1F42"/>
    <w:rsid w:val="005D3016"/>
    <w:rsid w:val="005D4B4B"/>
    <w:rsid w:val="005D6658"/>
    <w:rsid w:val="005D6B1C"/>
    <w:rsid w:val="005D7EE3"/>
    <w:rsid w:val="005E06D3"/>
    <w:rsid w:val="005E1C05"/>
    <w:rsid w:val="005E3315"/>
    <w:rsid w:val="005E3B13"/>
    <w:rsid w:val="005E4BC6"/>
    <w:rsid w:val="005E7977"/>
    <w:rsid w:val="005E7E4E"/>
    <w:rsid w:val="005F22FA"/>
    <w:rsid w:val="00607474"/>
    <w:rsid w:val="00607CD6"/>
    <w:rsid w:val="00610691"/>
    <w:rsid w:val="006145CD"/>
    <w:rsid w:val="006145E1"/>
    <w:rsid w:val="00615B82"/>
    <w:rsid w:val="00620D6B"/>
    <w:rsid w:val="00624223"/>
    <w:rsid w:val="00624580"/>
    <w:rsid w:val="00632C71"/>
    <w:rsid w:val="00642119"/>
    <w:rsid w:val="00642D67"/>
    <w:rsid w:val="00644844"/>
    <w:rsid w:val="00645064"/>
    <w:rsid w:val="00646F18"/>
    <w:rsid w:val="00656E2F"/>
    <w:rsid w:val="00657D36"/>
    <w:rsid w:val="006601EA"/>
    <w:rsid w:val="00660A39"/>
    <w:rsid w:val="006672C4"/>
    <w:rsid w:val="00671383"/>
    <w:rsid w:val="006748E5"/>
    <w:rsid w:val="006776AB"/>
    <w:rsid w:val="00677FA1"/>
    <w:rsid w:val="00681B08"/>
    <w:rsid w:val="00682293"/>
    <w:rsid w:val="0068465B"/>
    <w:rsid w:val="00684A89"/>
    <w:rsid w:val="006875CC"/>
    <w:rsid w:val="006877F7"/>
    <w:rsid w:val="00694F99"/>
    <w:rsid w:val="006A5C6E"/>
    <w:rsid w:val="006A6D55"/>
    <w:rsid w:val="006A702E"/>
    <w:rsid w:val="006B269D"/>
    <w:rsid w:val="006B4A46"/>
    <w:rsid w:val="006C71B9"/>
    <w:rsid w:val="006D0A89"/>
    <w:rsid w:val="006D24BE"/>
    <w:rsid w:val="006D29DA"/>
    <w:rsid w:val="006D4000"/>
    <w:rsid w:val="006D421C"/>
    <w:rsid w:val="006D7298"/>
    <w:rsid w:val="006E21EE"/>
    <w:rsid w:val="006E48C2"/>
    <w:rsid w:val="006E786B"/>
    <w:rsid w:val="006F4842"/>
    <w:rsid w:val="007027F8"/>
    <w:rsid w:val="007053DE"/>
    <w:rsid w:val="00706397"/>
    <w:rsid w:val="007125DE"/>
    <w:rsid w:val="0071451A"/>
    <w:rsid w:val="00721561"/>
    <w:rsid w:val="00723410"/>
    <w:rsid w:val="007241D0"/>
    <w:rsid w:val="00727A0C"/>
    <w:rsid w:val="00727F4E"/>
    <w:rsid w:val="00742FF1"/>
    <w:rsid w:val="007476B0"/>
    <w:rsid w:val="00747E87"/>
    <w:rsid w:val="00751C11"/>
    <w:rsid w:val="007550CE"/>
    <w:rsid w:val="00761517"/>
    <w:rsid w:val="007617D2"/>
    <w:rsid w:val="00763250"/>
    <w:rsid w:val="00764A66"/>
    <w:rsid w:val="007654AE"/>
    <w:rsid w:val="007657A0"/>
    <w:rsid w:val="0076668E"/>
    <w:rsid w:val="00772CD7"/>
    <w:rsid w:val="00775192"/>
    <w:rsid w:val="0077602B"/>
    <w:rsid w:val="00777425"/>
    <w:rsid w:val="00784FBA"/>
    <w:rsid w:val="0078541D"/>
    <w:rsid w:val="00785E97"/>
    <w:rsid w:val="007863E8"/>
    <w:rsid w:val="00786A59"/>
    <w:rsid w:val="007904F1"/>
    <w:rsid w:val="00790FAF"/>
    <w:rsid w:val="007912CC"/>
    <w:rsid w:val="00793FC2"/>
    <w:rsid w:val="007A720C"/>
    <w:rsid w:val="007B3808"/>
    <w:rsid w:val="007B434B"/>
    <w:rsid w:val="007B681A"/>
    <w:rsid w:val="007B6BF7"/>
    <w:rsid w:val="007C0EC9"/>
    <w:rsid w:val="007C1EBC"/>
    <w:rsid w:val="007C646B"/>
    <w:rsid w:val="007D160D"/>
    <w:rsid w:val="007D2127"/>
    <w:rsid w:val="007D238E"/>
    <w:rsid w:val="007D38B5"/>
    <w:rsid w:val="007D4625"/>
    <w:rsid w:val="007D4C39"/>
    <w:rsid w:val="007D5C36"/>
    <w:rsid w:val="007D5F21"/>
    <w:rsid w:val="007E57B1"/>
    <w:rsid w:val="007F040A"/>
    <w:rsid w:val="007F3727"/>
    <w:rsid w:val="007F3732"/>
    <w:rsid w:val="007F4C3B"/>
    <w:rsid w:val="007F7B52"/>
    <w:rsid w:val="008016F9"/>
    <w:rsid w:val="00801FD9"/>
    <w:rsid w:val="0080626D"/>
    <w:rsid w:val="00814286"/>
    <w:rsid w:val="00815308"/>
    <w:rsid w:val="00821054"/>
    <w:rsid w:val="00823574"/>
    <w:rsid w:val="00823C8A"/>
    <w:rsid w:val="008264EF"/>
    <w:rsid w:val="00826E74"/>
    <w:rsid w:val="00827161"/>
    <w:rsid w:val="008349A1"/>
    <w:rsid w:val="00835019"/>
    <w:rsid w:val="00837680"/>
    <w:rsid w:val="0084195C"/>
    <w:rsid w:val="008476C9"/>
    <w:rsid w:val="00847834"/>
    <w:rsid w:val="00857E37"/>
    <w:rsid w:val="00861858"/>
    <w:rsid w:val="00863F3F"/>
    <w:rsid w:val="0086728C"/>
    <w:rsid w:val="00867E7F"/>
    <w:rsid w:val="00872AEA"/>
    <w:rsid w:val="00873EBD"/>
    <w:rsid w:val="0087496E"/>
    <w:rsid w:val="00877516"/>
    <w:rsid w:val="00881115"/>
    <w:rsid w:val="008823FB"/>
    <w:rsid w:val="00883369"/>
    <w:rsid w:val="00883453"/>
    <w:rsid w:val="00884E4D"/>
    <w:rsid w:val="0088545E"/>
    <w:rsid w:val="008918FE"/>
    <w:rsid w:val="00891F6F"/>
    <w:rsid w:val="008933FF"/>
    <w:rsid w:val="00895870"/>
    <w:rsid w:val="008A4515"/>
    <w:rsid w:val="008A45E0"/>
    <w:rsid w:val="008B1975"/>
    <w:rsid w:val="008B3756"/>
    <w:rsid w:val="008B7092"/>
    <w:rsid w:val="008B7BFB"/>
    <w:rsid w:val="008C226D"/>
    <w:rsid w:val="008C304A"/>
    <w:rsid w:val="008C4915"/>
    <w:rsid w:val="008D1569"/>
    <w:rsid w:val="008D15D9"/>
    <w:rsid w:val="008D524E"/>
    <w:rsid w:val="008E75E3"/>
    <w:rsid w:val="008F1182"/>
    <w:rsid w:val="008F11DA"/>
    <w:rsid w:val="008F5A4A"/>
    <w:rsid w:val="008F62DE"/>
    <w:rsid w:val="00902092"/>
    <w:rsid w:val="0090243C"/>
    <w:rsid w:val="0091122C"/>
    <w:rsid w:val="00914742"/>
    <w:rsid w:val="00916311"/>
    <w:rsid w:val="0092046B"/>
    <w:rsid w:val="00923EA5"/>
    <w:rsid w:val="0092561B"/>
    <w:rsid w:val="00926A87"/>
    <w:rsid w:val="0092773C"/>
    <w:rsid w:val="00932A07"/>
    <w:rsid w:val="00934B19"/>
    <w:rsid w:val="009356EA"/>
    <w:rsid w:val="009428C8"/>
    <w:rsid w:val="00944FC7"/>
    <w:rsid w:val="0094599E"/>
    <w:rsid w:val="0094633A"/>
    <w:rsid w:val="00951A60"/>
    <w:rsid w:val="0095316C"/>
    <w:rsid w:val="00954CA9"/>
    <w:rsid w:val="00956C60"/>
    <w:rsid w:val="00956E0C"/>
    <w:rsid w:val="00957B41"/>
    <w:rsid w:val="00961620"/>
    <w:rsid w:val="00962401"/>
    <w:rsid w:val="009640A5"/>
    <w:rsid w:val="0096690F"/>
    <w:rsid w:val="00967F3D"/>
    <w:rsid w:val="00970335"/>
    <w:rsid w:val="00970A4E"/>
    <w:rsid w:val="009723D6"/>
    <w:rsid w:val="009728A4"/>
    <w:rsid w:val="009737AD"/>
    <w:rsid w:val="00973832"/>
    <w:rsid w:val="00975E21"/>
    <w:rsid w:val="009871C4"/>
    <w:rsid w:val="00987774"/>
    <w:rsid w:val="00992B33"/>
    <w:rsid w:val="00994B74"/>
    <w:rsid w:val="00996D33"/>
    <w:rsid w:val="009A5C31"/>
    <w:rsid w:val="009B060A"/>
    <w:rsid w:val="009B7331"/>
    <w:rsid w:val="009D297A"/>
    <w:rsid w:val="009D58D5"/>
    <w:rsid w:val="009E25F2"/>
    <w:rsid w:val="009E31ED"/>
    <w:rsid w:val="009E4BCD"/>
    <w:rsid w:val="009E55AD"/>
    <w:rsid w:val="009E5A47"/>
    <w:rsid w:val="009E79CA"/>
    <w:rsid w:val="009F2991"/>
    <w:rsid w:val="009F4133"/>
    <w:rsid w:val="009F64FB"/>
    <w:rsid w:val="009F6781"/>
    <w:rsid w:val="00A02565"/>
    <w:rsid w:val="00A0529A"/>
    <w:rsid w:val="00A108A0"/>
    <w:rsid w:val="00A13365"/>
    <w:rsid w:val="00A142E4"/>
    <w:rsid w:val="00A16EA1"/>
    <w:rsid w:val="00A1763B"/>
    <w:rsid w:val="00A22125"/>
    <w:rsid w:val="00A33411"/>
    <w:rsid w:val="00A35E9E"/>
    <w:rsid w:val="00A423DD"/>
    <w:rsid w:val="00A42F8E"/>
    <w:rsid w:val="00A43276"/>
    <w:rsid w:val="00A46E05"/>
    <w:rsid w:val="00A47ED7"/>
    <w:rsid w:val="00A541EE"/>
    <w:rsid w:val="00A54391"/>
    <w:rsid w:val="00A5459D"/>
    <w:rsid w:val="00A56DD7"/>
    <w:rsid w:val="00A61683"/>
    <w:rsid w:val="00A707DC"/>
    <w:rsid w:val="00A71A93"/>
    <w:rsid w:val="00A71CF4"/>
    <w:rsid w:val="00A72AE4"/>
    <w:rsid w:val="00A75849"/>
    <w:rsid w:val="00A75AA5"/>
    <w:rsid w:val="00A75EB9"/>
    <w:rsid w:val="00A77748"/>
    <w:rsid w:val="00A819FB"/>
    <w:rsid w:val="00A83FFC"/>
    <w:rsid w:val="00A92751"/>
    <w:rsid w:val="00A95D01"/>
    <w:rsid w:val="00A97466"/>
    <w:rsid w:val="00AA4CE0"/>
    <w:rsid w:val="00AA716A"/>
    <w:rsid w:val="00AB130E"/>
    <w:rsid w:val="00AB2348"/>
    <w:rsid w:val="00AB25BC"/>
    <w:rsid w:val="00AB4215"/>
    <w:rsid w:val="00AB6C5B"/>
    <w:rsid w:val="00AC1631"/>
    <w:rsid w:val="00AC3174"/>
    <w:rsid w:val="00AC4027"/>
    <w:rsid w:val="00AC7C56"/>
    <w:rsid w:val="00AD048D"/>
    <w:rsid w:val="00AD0C74"/>
    <w:rsid w:val="00AD35F6"/>
    <w:rsid w:val="00AE0FD6"/>
    <w:rsid w:val="00AE390C"/>
    <w:rsid w:val="00AE736F"/>
    <w:rsid w:val="00AE7F38"/>
    <w:rsid w:val="00AF0B7C"/>
    <w:rsid w:val="00AF10C2"/>
    <w:rsid w:val="00B01763"/>
    <w:rsid w:val="00B02224"/>
    <w:rsid w:val="00B03D69"/>
    <w:rsid w:val="00B04222"/>
    <w:rsid w:val="00B05733"/>
    <w:rsid w:val="00B06183"/>
    <w:rsid w:val="00B06B23"/>
    <w:rsid w:val="00B06E9A"/>
    <w:rsid w:val="00B1409D"/>
    <w:rsid w:val="00B141C2"/>
    <w:rsid w:val="00B17627"/>
    <w:rsid w:val="00B21807"/>
    <w:rsid w:val="00B23492"/>
    <w:rsid w:val="00B23D13"/>
    <w:rsid w:val="00B25534"/>
    <w:rsid w:val="00B27E16"/>
    <w:rsid w:val="00B30F30"/>
    <w:rsid w:val="00B34D26"/>
    <w:rsid w:val="00B36DD5"/>
    <w:rsid w:val="00B42B1C"/>
    <w:rsid w:val="00B42EC8"/>
    <w:rsid w:val="00B475D8"/>
    <w:rsid w:val="00B5316A"/>
    <w:rsid w:val="00B573A8"/>
    <w:rsid w:val="00B63A3C"/>
    <w:rsid w:val="00B65DF5"/>
    <w:rsid w:val="00B72D83"/>
    <w:rsid w:val="00B750F5"/>
    <w:rsid w:val="00B75E08"/>
    <w:rsid w:val="00B769FC"/>
    <w:rsid w:val="00B77C1C"/>
    <w:rsid w:val="00B8252E"/>
    <w:rsid w:val="00B83D77"/>
    <w:rsid w:val="00B8485E"/>
    <w:rsid w:val="00B84A1A"/>
    <w:rsid w:val="00B84F1A"/>
    <w:rsid w:val="00B863CA"/>
    <w:rsid w:val="00B867FF"/>
    <w:rsid w:val="00B86B9D"/>
    <w:rsid w:val="00B93C9F"/>
    <w:rsid w:val="00B94CD0"/>
    <w:rsid w:val="00B9692A"/>
    <w:rsid w:val="00BA0C9D"/>
    <w:rsid w:val="00BA407A"/>
    <w:rsid w:val="00BA4D96"/>
    <w:rsid w:val="00BA53FB"/>
    <w:rsid w:val="00BA5A57"/>
    <w:rsid w:val="00BA6FBA"/>
    <w:rsid w:val="00BB1308"/>
    <w:rsid w:val="00BB241A"/>
    <w:rsid w:val="00BB5D4E"/>
    <w:rsid w:val="00BC3317"/>
    <w:rsid w:val="00BC37B1"/>
    <w:rsid w:val="00BC4299"/>
    <w:rsid w:val="00BD199E"/>
    <w:rsid w:val="00BD3838"/>
    <w:rsid w:val="00BD6408"/>
    <w:rsid w:val="00BE05D1"/>
    <w:rsid w:val="00BE2989"/>
    <w:rsid w:val="00BE2BD8"/>
    <w:rsid w:val="00BF0F3D"/>
    <w:rsid w:val="00BF1475"/>
    <w:rsid w:val="00BF6543"/>
    <w:rsid w:val="00C03461"/>
    <w:rsid w:val="00C049B1"/>
    <w:rsid w:val="00C05865"/>
    <w:rsid w:val="00C11A6B"/>
    <w:rsid w:val="00C12BFF"/>
    <w:rsid w:val="00C13893"/>
    <w:rsid w:val="00C14C9E"/>
    <w:rsid w:val="00C176BF"/>
    <w:rsid w:val="00C22C1B"/>
    <w:rsid w:val="00C2496A"/>
    <w:rsid w:val="00C30C73"/>
    <w:rsid w:val="00C31BDF"/>
    <w:rsid w:val="00C3377D"/>
    <w:rsid w:val="00C337CF"/>
    <w:rsid w:val="00C34950"/>
    <w:rsid w:val="00C3555D"/>
    <w:rsid w:val="00C538C1"/>
    <w:rsid w:val="00C57668"/>
    <w:rsid w:val="00C621AA"/>
    <w:rsid w:val="00C64E58"/>
    <w:rsid w:val="00C67B17"/>
    <w:rsid w:val="00C70135"/>
    <w:rsid w:val="00C7222D"/>
    <w:rsid w:val="00C72C9C"/>
    <w:rsid w:val="00C73E81"/>
    <w:rsid w:val="00C76250"/>
    <w:rsid w:val="00C80EB2"/>
    <w:rsid w:val="00C83999"/>
    <w:rsid w:val="00C85EF2"/>
    <w:rsid w:val="00C93737"/>
    <w:rsid w:val="00C9404B"/>
    <w:rsid w:val="00C94150"/>
    <w:rsid w:val="00C9470C"/>
    <w:rsid w:val="00C94AEB"/>
    <w:rsid w:val="00C967F6"/>
    <w:rsid w:val="00C976D6"/>
    <w:rsid w:val="00CA6121"/>
    <w:rsid w:val="00CA7B42"/>
    <w:rsid w:val="00CB2716"/>
    <w:rsid w:val="00CB2942"/>
    <w:rsid w:val="00CB4838"/>
    <w:rsid w:val="00CB584F"/>
    <w:rsid w:val="00CB6218"/>
    <w:rsid w:val="00CC1E29"/>
    <w:rsid w:val="00CC7D24"/>
    <w:rsid w:val="00CD0CDD"/>
    <w:rsid w:val="00CD2945"/>
    <w:rsid w:val="00CD428F"/>
    <w:rsid w:val="00CD6464"/>
    <w:rsid w:val="00CE326A"/>
    <w:rsid w:val="00CE5824"/>
    <w:rsid w:val="00CE6A59"/>
    <w:rsid w:val="00CF6B00"/>
    <w:rsid w:val="00D02178"/>
    <w:rsid w:val="00D05152"/>
    <w:rsid w:val="00D05CDE"/>
    <w:rsid w:val="00D067C5"/>
    <w:rsid w:val="00D06E95"/>
    <w:rsid w:val="00D07CFD"/>
    <w:rsid w:val="00D10D3A"/>
    <w:rsid w:val="00D25A5B"/>
    <w:rsid w:val="00D3402D"/>
    <w:rsid w:val="00D34412"/>
    <w:rsid w:val="00D36A49"/>
    <w:rsid w:val="00D41E56"/>
    <w:rsid w:val="00D42968"/>
    <w:rsid w:val="00D44F82"/>
    <w:rsid w:val="00D5235C"/>
    <w:rsid w:val="00D5565F"/>
    <w:rsid w:val="00D62F39"/>
    <w:rsid w:val="00D6599F"/>
    <w:rsid w:val="00D7110D"/>
    <w:rsid w:val="00D717FD"/>
    <w:rsid w:val="00D7349F"/>
    <w:rsid w:val="00D73B30"/>
    <w:rsid w:val="00D76C48"/>
    <w:rsid w:val="00D77170"/>
    <w:rsid w:val="00D80B10"/>
    <w:rsid w:val="00D86D82"/>
    <w:rsid w:val="00D87A91"/>
    <w:rsid w:val="00D95187"/>
    <w:rsid w:val="00D96A2B"/>
    <w:rsid w:val="00DB0701"/>
    <w:rsid w:val="00DB429B"/>
    <w:rsid w:val="00DD2569"/>
    <w:rsid w:val="00DD6201"/>
    <w:rsid w:val="00DD68EC"/>
    <w:rsid w:val="00DD7334"/>
    <w:rsid w:val="00DD7D03"/>
    <w:rsid w:val="00DE125D"/>
    <w:rsid w:val="00DE73CB"/>
    <w:rsid w:val="00DE7D91"/>
    <w:rsid w:val="00DF22DE"/>
    <w:rsid w:val="00E00FC6"/>
    <w:rsid w:val="00E02AC2"/>
    <w:rsid w:val="00E032C7"/>
    <w:rsid w:val="00E03A6C"/>
    <w:rsid w:val="00E03EA7"/>
    <w:rsid w:val="00E05236"/>
    <w:rsid w:val="00E075FB"/>
    <w:rsid w:val="00E118C2"/>
    <w:rsid w:val="00E13292"/>
    <w:rsid w:val="00E13883"/>
    <w:rsid w:val="00E13DD7"/>
    <w:rsid w:val="00E13F40"/>
    <w:rsid w:val="00E155B5"/>
    <w:rsid w:val="00E157E5"/>
    <w:rsid w:val="00E15C79"/>
    <w:rsid w:val="00E15F5D"/>
    <w:rsid w:val="00E20EA5"/>
    <w:rsid w:val="00E259A9"/>
    <w:rsid w:val="00E266C7"/>
    <w:rsid w:val="00E370D1"/>
    <w:rsid w:val="00E402F9"/>
    <w:rsid w:val="00E42CEB"/>
    <w:rsid w:val="00E468EF"/>
    <w:rsid w:val="00E5316A"/>
    <w:rsid w:val="00E54F21"/>
    <w:rsid w:val="00E55CA9"/>
    <w:rsid w:val="00E57759"/>
    <w:rsid w:val="00E57C2F"/>
    <w:rsid w:val="00E60A4A"/>
    <w:rsid w:val="00E62451"/>
    <w:rsid w:val="00E62CF0"/>
    <w:rsid w:val="00E63F3B"/>
    <w:rsid w:val="00E63F9C"/>
    <w:rsid w:val="00E64BAB"/>
    <w:rsid w:val="00E654C3"/>
    <w:rsid w:val="00E6761B"/>
    <w:rsid w:val="00E730B1"/>
    <w:rsid w:val="00E74AFA"/>
    <w:rsid w:val="00E75843"/>
    <w:rsid w:val="00E77685"/>
    <w:rsid w:val="00E8342E"/>
    <w:rsid w:val="00E85F0F"/>
    <w:rsid w:val="00E90EC1"/>
    <w:rsid w:val="00E9115A"/>
    <w:rsid w:val="00E91372"/>
    <w:rsid w:val="00EA3C55"/>
    <w:rsid w:val="00EA5862"/>
    <w:rsid w:val="00EA71EB"/>
    <w:rsid w:val="00EA795E"/>
    <w:rsid w:val="00EA7A55"/>
    <w:rsid w:val="00EB257A"/>
    <w:rsid w:val="00EC4C9B"/>
    <w:rsid w:val="00EC590B"/>
    <w:rsid w:val="00EC75EA"/>
    <w:rsid w:val="00ED05D3"/>
    <w:rsid w:val="00ED2902"/>
    <w:rsid w:val="00ED3A4C"/>
    <w:rsid w:val="00ED5CD0"/>
    <w:rsid w:val="00ED6531"/>
    <w:rsid w:val="00EE72AA"/>
    <w:rsid w:val="00EF02B8"/>
    <w:rsid w:val="00EF1E81"/>
    <w:rsid w:val="00EF2AAB"/>
    <w:rsid w:val="00EF3BFA"/>
    <w:rsid w:val="00EF4959"/>
    <w:rsid w:val="00EF6261"/>
    <w:rsid w:val="00F027CD"/>
    <w:rsid w:val="00F114F3"/>
    <w:rsid w:val="00F120AE"/>
    <w:rsid w:val="00F1306F"/>
    <w:rsid w:val="00F14841"/>
    <w:rsid w:val="00F16901"/>
    <w:rsid w:val="00F16F91"/>
    <w:rsid w:val="00F17E8D"/>
    <w:rsid w:val="00F2162C"/>
    <w:rsid w:val="00F23F61"/>
    <w:rsid w:val="00F24CB4"/>
    <w:rsid w:val="00F261D7"/>
    <w:rsid w:val="00F32111"/>
    <w:rsid w:val="00F34DFF"/>
    <w:rsid w:val="00F3623D"/>
    <w:rsid w:val="00F364E6"/>
    <w:rsid w:val="00F36A63"/>
    <w:rsid w:val="00F37CF5"/>
    <w:rsid w:val="00F420BF"/>
    <w:rsid w:val="00F42A24"/>
    <w:rsid w:val="00F42DCC"/>
    <w:rsid w:val="00F448CA"/>
    <w:rsid w:val="00F46DC9"/>
    <w:rsid w:val="00F474FF"/>
    <w:rsid w:val="00F57070"/>
    <w:rsid w:val="00F574FF"/>
    <w:rsid w:val="00F57694"/>
    <w:rsid w:val="00F700FF"/>
    <w:rsid w:val="00F709AC"/>
    <w:rsid w:val="00F7337C"/>
    <w:rsid w:val="00F74C90"/>
    <w:rsid w:val="00F761CB"/>
    <w:rsid w:val="00F76242"/>
    <w:rsid w:val="00F83285"/>
    <w:rsid w:val="00F835F0"/>
    <w:rsid w:val="00F92CDA"/>
    <w:rsid w:val="00F937BD"/>
    <w:rsid w:val="00FA1F67"/>
    <w:rsid w:val="00FA2111"/>
    <w:rsid w:val="00FA2681"/>
    <w:rsid w:val="00FA760B"/>
    <w:rsid w:val="00FA7C32"/>
    <w:rsid w:val="00FB135E"/>
    <w:rsid w:val="00FB3DAD"/>
    <w:rsid w:val="00FB3E8B"/>
    <w:rsid w:val="00FB4D55"/>
    <w:rsid w:val="00FB5F0B"/>
    <w:rsid w:val="00FB7990"/>
    <w:rsid w:val="00FC1B48"/>
    <w:rsid w:val="00FC3BA8"/>
    <w:rsid w:val="00FC6ED4"/>
    <w:rsid w:val="00FD3191"/>
    <w:rsid w:val="00FE0DBF"/>
    <w:rsid w:val="00FE46E4"/>
    <w:rsid w:val="00FF1001"/>
    <w:rsid w:val="00FF2725"/>
    <w:rsid w:val="00FF323F"/>
    <w:rsid w:val="00FF4148"/>
    <w:rsid w:val="00FF61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A524E"/>
  <w15:chartTrackingRefBased/>
  <w15:docId w15:val="{1AD7804C-4597-4057-BE0C-5EE084106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51FE"/>
    <w:pPr>
      <w:spacing w:after="160" w:line="259" w:lineRule="auto"/>
    </w:pPr>
    <w:rPr>
      <w:sz w:val="22"/>
      <w:szCs w:val="22"/>
    </w:rPr>
  </w:style>
  <w:style w:type="paragraph" w:styleId="Heading1">
    <w:name w:val="heading 1"/>
    <w:basedOn w:val="Normal"/>
    <w:next w:val="Normal"/>
    <w:link w:val="Heading1Char"/>
    <w:uiPriority w:val="9"/>
    <w:qFormat/>
    <w:rsid w:val="00BF654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F654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F654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BF654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654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F654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F6543"/>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rsid w:val="00BF6543"/>
    <w:rPr>
      <w:rFonts w:asciiTheme="majorHAnsi" w:eastAsiaTheme="majorEastAsia" w:hAnsiTheme="majorHAnsi" w:cstheme="majorBidi"/>
      <w:i/>
      <w:iCs/>
      <w:color w:val="2F5496" w:themeColor="accent1" w:themeShade="BF"/>
      <w:sz w:val="22"/>
      <w:szCs w:val="22"/>
    </w:rPr>
  </w:style>
  <w:style w:type="paragraph" w:customStyle="1" w:styleId="JA">
    <w:name w:val="JA"/>
    <w:basedOn w:val="Normal"/>
    <w:link w:val="JAChar"/>
    <w:autoRedefine/>
    <w:qFormat/>
    <w:rsid w:val="00BF6543"/>
    <w:pPr>
      <w:spacing w:line="360" w:lineRule="auto"/>
    </w:pPr>
    <w:rPr>
      <w:rFonts w:ascii="Calibri Light" w:hAnsi="Calibri Light"/>
      <w:color w:val="262626"/>
      <w:shd w:val="clear" w:color="auto" w:fill="FFFFFF"/>
      <w:lang w:val="en"/>
    </w:rPr>
  </w:style>
  <w:style w:type="character" w:customStyle="1" w:styleId="JAChar">
    <w:name w:val="JA Char"/>
    <w:basedOn w:val="DefaultParagraphFont"/>
    <w:link w:val="JA"/>
    <w:rsid w:val="00BF6543"/>
    <w:rPr>
      <w:rFonts w:ascii="Calibri Light" w:hAnsi="Calibri Light"/>
      <w:color w:val="262626"/>
      <w:sz w:val="22"/>
      <w:szCs w:val="22"/>
      <w:lang w:val="en"/>
    </w:rPr>
  </w:style>
  <w:style w:type="paragraph" w:customStyle="1" w:styleId="JAAssignment">
    <w:name w:val="JA Assignment"/>
    <w:basedOn w:val="Heading1"/>
    <w:next w:val="Normal"/>
    <w:link w:val="JAAssignmentChar"/>
    <w:autoRedefine/>
    <w:qFormat/>
    <w:rsid w:val="00BF6543"/>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BF6543"/>
    <w:rPr>
      <w:rFonts w:ascii="Arial" w:eastAsiaTheme="majorEastAsia" w:hAnsi="Arial" w:cs="Arial"/>
      <w:b/>
      <w:szCs w:val="32"/>
      <w:u w:val="single"/>
    </w:rPr>
  </w:style>
  <w:style w:type="paragraph" w:styleId="ListParagraph">
    <w:name w:val="List Paragraph"/>
    <w:basedOn w:val="Normal"/>
    <w:uiPriority w:val="34"/>
    <w:qFormat/>
    <w:rsid w:val="00BF6543"/>
    <w:pPr>
      <w:ind w:left="720"/>
      <w:contextualSpacing/>
    </w:pPr>
  </w:style>
  <w:style w:type="character" w:styleId="Hyperlink">
    <w:name w:val="Hyperlink"/>
    <w:basedOn w:val="DefaultParagraphFont"/>
    <w:uiPriority w:val="99"/>
    <w:unhideWhenUsed/>
    <w:rsid w:val="00BF6543"/>
    <w:rPr>
      <w:color w:val="0000FF"/>
      <w:u w:val="single"/>
    </w:rPr>
  </w:style>
  <w:style w:type="paragraph" w:customStyle="1" w:styleId="paragraph">
    <w:name w:val="paragraph"/>
    <w:basedOn w:val="Normal"/>
    <w:rsid w:val="00BF654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F6543"/>
  </w:style>
  <w:style w:type="character" w:customStyle="1" w:styleId="eop">
    <w:name w:val="eop"/>
    <w:basedOn w:val="DefaultParagraphFont"/>
    <w:rsid w:val="00BF6543"/>
  </w:style>
  <w:style w:type="character" w:customStyle="1" w:styleId="scx11303456">
    <w:name w:val="scx11303456"/>
    <w:basedOn w:val="DefaultParagraphFont"/>
    <w:rsid w:val="00BF6543"/>
  </w:style>
  <w:style w:type="paragraph" w:styleId="Header">
    <w:name w:val="header"/>
    <w:basedOn w:val="Normal"/>
    <w:link w:val="HeaderChar"/>
    <w:uiPriority w:val="99"/>
    <w:rsid w:val="00BF6543"/>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BF6543"/>
    <w:rPr>
      <w:rFonts w:ascii="Arial" w:eastAsia="Times New Roman" w:hAnsi="Arial" w:cs="Times New Roman"/>
      <w:sz w:val="22"/>
      <w:szCs w:val="20"/>
    </w:rPr>
  </w:style>
  <w:style w:type="paragraph" w:styleId="TOCHeading">
    <w:name w:val="TOC Heading"/>
    <w:basedOn w:val="Heading1"/>
    <w:next w:val="Normal"/>
    <w:uiPriority w:val="39"/>
    <w:unhideWhenUsed/>
    <w:qFormat/>
    <w:rsid w:val="00BF6543"/>
    <w:pPr>
      <w:outlineLvl w:val="9"/>
    </w:pPr>
    <w:rPr>
      <w:lang w:val="en-US"/>
    </w:rPr>
  </w:style>
  <w:style w:type="table" w:styleId="TableGrid">
    <w:name w:val="Table Grid"/>
    <w:basedOn w:val="TableNormal"/>
    <w:uiPriority w:val="39"/>
    <w:rsid w:val="00BF654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BF6543"/>
    <w:pPr>
      <w:tabs>
        <w:tab w:val="right" w:leader="dot" w:pos="9350"/>
      </w:tabs>
      <w:spacing w:after="100"/>
      <w:ind w:left="220"/>
    </w:pPr>
    <w:rPr>
      <w:rFonts w:asciiTheme="majorHAnsi" w:hAnsiTheme="majorHAnsi" w:cstheme="majorHAnsi"/>
      <w:noProof/>
    </w:rPr>
  </w:style>
  <w:style w:type="paragraph" w:styleId="BalloonText">
    <w:name w:val="Balloon Text"/>
    <w:basedOn w:val="Normal"/>
    <w:link w:val="BalloonTextChar"/>
    <w:uiPriority w:val="99"/>
    <w:semiHidden/>
    <w:unhideWhenUsed/>
    <w:rsid w:val="00BF65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6543"/>
    <w:rPr>
      <w:rFonts w:ascii="Tahoma" w:hAnsi="Tahoma" w:cs="Tahoma"/>
      <w:sz w:val="16"/>
      <w:szCs w:val="16"/>
    </w:rPr>
  </w:style>
  <w:style w:type="paragraph" w:styleId="Quote">
    <w:name w:val="Quote"/>
    <w:basedOn w:val="Normal"/>
    <w:next w:val="Normal"/>
    <w:link w:val="QuoteChar"/>
    <w:uiPriority w:val="29"/>
    <w:qFormat/>
    <w:rsid w:val="00BF6543"/>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BF6543"/>
    <w:rPr>
      <w:i/>
      <w:iCs/>
      <w:color w:val="404040" w:themeColor="text1" w:themeTint="BF"/>
      <w:sz w:val="22"/>
      <w:szCs w:val="22"/>
    </w:rPr>
  </w:style>
  <w:style w:type="paragraph" w:styleId="NoSpacing">
    <w:name w:val="No Spacing"/>
    <w:uiPriority w:val="1"/>
    <w:qFormat/>
    <w:rsid w:val="00BF6543"/>
    <w:rPr>
      <w:sz w:val="22"/>
      <w:szCs w:val="22"/>
    </w:rPr>
  </w:style>
  <w:style w:type="paragraph" w:styleId="Subtitle">
    <w:name w:val="Subtitle"/>
    <w:basedOn w:val="Normal"/>
    <w:next w:val="Normal"/>
    <w:link w:val="SubtitleChar"/>
    <w:uiPriority w:val="11"/>
    <w:qFormat/>
    <w:rsid w:val="00BF654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BF6543"/>
    <w:rPr>
      <w:rFonts w:eastAsiaTheme="minorEastAsia"/>
      <w:color w:val="5A5A5A" w:themeColor="text1" w:themeTint="A5"/>
      <w:spacing w:val="15"/>
      <w:sz w:val="22"/>
      <w:szCs w:val="22"/>
    </w:rPr>
  </w:style>
  <w:style w:type="paragraph" w:styleId="TOC1">
    <w:name w:val="toc 1"/>
    <w:basedOn w:val="Normal"/>
    <w:next w:val="Normal"/>
    <w:autoRedefine/>
    <w:uiPriority w:val="39"/>
    <w:unhideWhenUsed/>
    <w:rsid w:val="00BF6543"/>
    <w:pPr>
      <w:tabs>
        <w:tab w:val="right" w:leader="dot" w:pos="9350"/>
      </w:tabs>
      <w:spacing w:after="100"/>
    </w:pPr>
    <w:rPr>
      <w:rFonts w:asciiTheme="majorHAnsi" w:hAnsiTheme="majorHAnsi" w:cstheme="majorHAnsi"/>
      <w:b/>
      <w:bCs/>
      <w:noProof/>
    </w:rPr>
  </w:style>
  <w:style w:type="paragraph" w:styleId="NormalWeb">
    <w:name w:val="Normal (Web)"/>
    <w:basedOn w:val="Normal"/>
    <w:uiPriority w:val="99"/>
    <w:unhideWhenUsed/>
    <w:rsid w:val="00BF654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BF6543"/>
    <w:rPr>
      <w:i/>
      <w:iCs/>
    </w:rPr>
  </w:style>
  <w:style w:type="paragraph" w:styleId="IntenseQuote">
    <w:name w:val="Intense Quote"/>
    <w:basedOn w:val="Normal"/>
    <w:next w:val="Normal"/>
    <w:link w:val="IntenseQuoteChar"/>
    <w:uiPriority w:val="30"/>
    <w:qFormat/>
    <w:rsid w:val="00BF6543"/>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BF6543"/>
    <w:rPr>
      <w:i/>
      <w:iCs/>
      <w:color w:val="4472C4" w:themeColor="accent1"/>
      <w:sz w:val="22"/>
      <w:szCs w:val="22"/>
    </w:rPr>
  </w:style>
  <w:style w:type="character" w:styleId="SubtleReference">
    <w:name w:val="Subtle Reference"/>
    <w:basedOn w:val="DefaultParagraphFont"/>
    <w:uiPriority w:val="31"/>
    <w:qFormat/>
    <w:rsid w:val="00BF6543"/>
    <w:rPr>
      <w:smallCaps/>
      <w:color w:val="5A5A5A" w:themeColor="text1" w:themeTint="A5"/>
    </w:rPr>
  </w:style>
  <w:style w:type="character" w:styleId="IntenseReference">
    <w:name w:val="Intense Reference"/>
    <w:basedOn w:val="DefaultParagraphFont"/>
    <w:uiPriority w:val="32"/>
    <w:qFormat/>
    <w:rsid w:val="00BF6543"/>
    <w:rPr>
      <w:b/>
      <w:bCs/>
      <w:smallCaps/>
      <w:color w:val="4472C4" w:themeColor="accent1"/>
      <w:spacing w:val="5"/>
    </w:rPr>
  </w:style>
  <w:style w:type="character" w:customStyle="1" w:styleId="reference-text">
    <w:name w:val="reference-text"/>
    <w:basedOn w:val="DefaultParagraphFont"/>
    <w:rsid w:val="00BF6543"/>
  </w:style>
  <w:style w:type="character" w:styleId="CommentReference">
    <w:name w:val="annotation reference"/>
    <w:basedOn w:val="DefaultParagraphFont"/>
    <w:uiPriority w:val="99"/>
    <w:semiHidden/>
    <w:unhideWhenUsed/>
    <w:rsid w:val="00BF6543"/>
    <w:rPr>
      <w:sz w:val="16"/>
      <w:szCs w:val="16"/>
    </w:rPr>
  </w:style>
  <w:style w:type="paragraph" w:styleId="CommentText">
    <w:name w:val="annotation text"/>
    <w:basedOn w:val="Normal"/>
    <w:link w:val="CommentTextChar"/>
    <w:uiPriority w:val="99"/>
    <w:semiHidden/>
    <w:unhideWhenUsed/>
    <w:rsid w:val="00BF6543"/>
    <w:pPr>
      <w:spacing w:line="240" w:lineRule="auto"/>
    </w:pPr>
    <w:rPr>
      <w:sz w:val="20"/>
      <w:szCs w:val="20"/>
    </w:rPr>
  </w:style>
  <w:style w:type="character" w:customStyle="1" w:styleId="CommentTextChar">
    <w:name w:val="Comment Text Char"/>
    <w:basedOn w:val="DefaultParagraphFont"/>
    <w:link w:val="CommentText"/>
    <w:uiPriority w:val="99"/>
    <w:semiHidden/>
    <w:rsid w:val="00BF6543"/>
    <w:rPr>
      <w:sz w:val="20"/>
      <w:szCs w:val="20"/>
    </w:rPr>
  </w:style>
  <w:style w:type="paragraph" w:styleId="CommentSubject">
    <w:name w:val="annotation subject"/>
    <w:basedOn w:val="CommentText"/>
    <w:next w:val="CommentText"/>
    <w:link w:val="CommentSubjectChar"/>
    <w:uiPriority w:val="99"/>
    <w:semiHidden/>
    <w:unhideWhenUsed/>
    <w:rsid w:val="00BF6543"/>
    <w:rPr>
      <w:b/>
      <w:bCs/>
    </w:rPr>
  </w:style>
  <w:style w:type="character" w:customStyle="1" w:styleId="CommentSubjectChar">
    <w:name w:val="Comment Subject Char"/>
    <w:basedOn w:val="CommentTextChar"/>
    <w:link w:val="CommentSubject"/>
    <w:uiPriority w:val="99"/>
    <w:semiHidden/>
    <w:rsid w:val="00BF6543"/>
    <w:rPr>
      <w:b/>
      <w:bCs/>
      <w:sz w:val="20"/>
      <w:szCs w:val="20"/>
    </w:rPr>
  </w:style>
  <w:style w:type="paragraph" w:styleId="TOC3">
    <w:name w:val="toc 3"/>
    <w:basedOn w:val="Normal"/>
    <w:next w:val="Normal"/>
    <w:autoRedefine/>
    <w:uiPriority w:val="39"/>
    <w:unhideWhenUsed/>
    <w:rsid w:val="00246CAD"/>
    <w:pPr>
      <w:spacing w:after="100"/>
      <w:ind w:left="440"/>
    </w:pPr>
  </w:style>
  <w:style w:type="paragraph" w:styleId="Footer">
    <w:name w:val="footer"/>
    <w:basedOn w:val="Normal"/>
    <w:link w:val="FooterChar"/>
    <w:uiPriority w:val="99"/>
    <w:unhideWhenUsed/>
    <w:rsid w:val="00975E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5E21"/>
    <w:rPr>
      <w:sz w:val="22"/>
      <w:szCs w:val="22"/>
    </w:rPr>
  </w:style>
  <w:style w:type="character" w:styleId="UnresolvedMention">
    <w:name w:val="Unresolved Mention"/>
    <w:basedOn w:val="DefaultParagraphFont"/>
    <w:uiPriority w:val="99"/>
    <w:semiHidden/>
    <w:unhideWhenUsed/>
    <w:rsid w:val="00857E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Karimcitycollege.ac.in/index.php/Kcc-e-quip/item/download/1010_3576e7eb5a478d92367e54a22434f.html.(accesses" TargetMode="External"/><Relationship Id="rId18" Type="http://schemas.openxmlformats.org/officeDocument/2006/relationships/hyperlink" Target="https://Doi:10.1002/1520-6696(198507)21:33.O.co;2-z" TargetMode="External"/><Relationship Id="rId3" Type="http://schemas.openxmlformats.org/officeDocument/2006/relationships/customXml" Target="../customXml/item3.xml"/><Relationship Id="rId21" Type="http://schemas.openxmlformats.org/officeDocument/2006/relationships/image" Target="media/image4.png"/><Relationship Id="rId7" Type="http://schemas.openxmlformats.org/officeDocument/2006/relationships/settings" Target="settings.xml"/><Relationship Id="rId12" Type="http://schemas.openxmlformats.org/officeDocument/2006/relationships/hyperlink" Target="https://doi.org/10.1093/sf/sov114" TargetMode="External"/><Relationship Id="rId17" Type="http://schemas.openxmlformats.org/officeDocument/2006/relationships/hyperlink" Target="https://doi.10.1515/KANT" TargetMode="External"/><Relationship Id="rId2" Type="http://schemas.openxmlformats.org/officeDocument/2006/relationships/customXml" Target="../customXml/item2.xml"/><Relationship Id="rId16" Type="http://schemas.openxmlformats.org/officeDocument/2006/relationships/hyperlink" Target="https://doi.10.1177/0146167284101016"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hbr.org/2014/11/half-of-employess-don&#8217;t-feel-respected-by-their-bosses"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ompany-histories.com/debenhams-plc-Company-History.html" TargetMode="External"/><Relationship Id="rId22"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99CF8FD-6778-4303-9CC4-B323398A821A}">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ct:contentTypeSchema xmlns:ct="http://schemas.microsoft.com/office/2006/metadata/contentType" xmlns:ma="http://schemas.microsoft.com/office/2006/metadata/properties/metaAttributes" ct:_="" ma:_="" ma:contentTypeName="Document" ma:contentTypeID="0x010100A8E20122F4455F4B9575FBE79886672E" ma:contentTypeVersion="10" ma:contentTypeDescription="Create a new document." ma:contentTypeScope="" ma:versionID="7d60d05b85a52eff1b4fb31c0deee1c6">
  <xsd:schema xmlns:xsd="http://www.w3.org/2001/XMLSchema" xmlns:xs="http://www.w3.org/2001/XMLSchema" xmlns:p="http://schemas.microsoft.com/office/2006/metadata/properties" xmlns:ns3="1b88a2b3-a887-4da5-bc58-1cd6fd79184b" xmlns:ns4="791995b0-624b-4c5a-90b4-d742ddd9de15" targetNamespace="http://schemas.microsoft.com/office/2006/metadata/properties" ma:root="true" ma:fieldsID="ea5c17a0bf0389b960cb0596d57a552a" ns3:_="" ns4:_="">
    <xsd:import namespace="1b88a2b3-a887-4da5-bc58-1cd6fd79184b"/>
    <xsd:import namespace="791995b0-624b-4c5a-90b4-d742ddd9de1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88a2b3-a887-4da5-bc58-1cd6fd7918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1995b0-624b-4c5a-90b4-d742ddd9de1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C4A1FE0-5893-4D21-85C3-12E7A64613A9}">
  <ds:schemaRefs>
    <ds:schemaRef ds:uri="http://schemas.openxmlformats.org/officeDocument/2006/bibliography"/>
  </ds:schemaRefs>
</ds:datastoreItem>
</file>

<file path=customXml/itemProps2.xml><?xml version="1.0" encoding="utf-8"?>
<ds:datastoreItem xmlns:ds="http://schemas.openxmlformats.org/officeDocument/2006/customXml" ds:itemID="{6A41D079-7BF3-4BCE-BC34-B7CE0B6DE2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88a2b3-a887-4da5-bc58-1cd6fd79184b"/>
    <ds:schemaRef ds:uri="791995b0-624b-4c5a-90b4-d742ddd9de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C2A63EC-F3DB-4923-AF2A-2C19C7DB5A2F}">
  <ds:schemaRefs>
    <ds:schemaRef ds:uri="http://schemas.microsoft.com/sharepoint/v3/contenttype/forms"/>
  </ds:schemaRefs>
</ds:datastoreItem>
</file>

<file path=customXml/itemProps4.xml><?xml version="1.0" encoding="utf-8"?>
<ds:datastoreItem xmlns:ds="http://schemas.openxmlformats.org/officeDocument/2006/customXml" ds:itemID="{206256C2-837D-41E2-99F1-664DDE0F8F60}">
  <ds:schemaRefs>
    <ds:schemaRef ds:uri="http://schemas.microsoft.com/office/infopath/2007/PartnerControls"/>
    <ds:schemaRef ds:uri="http://purl.org/dc/elements/1.1/"/>
    <ds:schemaRef ds:uri="http://schemas.microsoft.com/office/2006/documentManagement/types"/>
    <ds:schemaRef ds:uri="http://purl.org/dc/dcmitype/"/>
    <ds:schemaRef ds:uri="http://schemas.microsoft.com/office/2006/metadata/properties"/>
    <ds:schemaRef ds:uri="http://schemas.openxmlformats.org/package/2006/metadata/core-properties"/>
    <ds:schemaRef ds:uri="http://purl.org/dc/terms/"/>
    <ds:schemaRef ds:uri="791995b0-624b-4c5a-90b4-d742ddd9de15"/>
    <ds:schemaRef ds:uri="1b88a2b3-a887-4da5-bc58-1cd6fd79184b"/>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5067</Words>
  <Characters>28883</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33883</CharactersWithSpaces>
  <SharedDoc>false</SharedDoc>
  <HLinks>
    <vt:vector size="132" baseType="variant">
      <vt:variant>
        <vt:i4>6422577</vt:i4>
      </vt:variant>
      <vt:variant>
        <vt:i4>111</vt:i4>
      </vt:variant>
      <vt:variant>
        <vt:i4>0</vt:i4>
      </vt:variant>
      <vt:variant>
        <vt:i4>5</vt:i4>
      </vt:variant>
      <vt:variant>
        <vt:lpwstr>https://Doi:10.1002/1520-6696(198507)21:33.O.co;2-z</vt:lpwstr>
      </vt:variant>
      <vt:variant>
        <vt:lpwstr/>
      </vt:variant>
      <vt:variant>
        <vt:i4>5898327</vt:i4>
      </vt:variant>
      <vt:variant>
        <vt:i4>108</vt:i4>
      </vt:variant>
      <vt:variant>
        <vt:i4>0</vt:i4>
      </vt:variant>
      <vt:variant>
        <vt:i4>5</vt:i4>
      </vt:variant>
      <vt:variant>
        <vt:lpwstr>https://doi.10.1515/KANT</vt:lpwstr>
      </vt:variant>
      <vt:variant>
        <vt:lpwstr/>
      </vt:variant>
      <vt:variant>
        <vt:i4>4718687</vt:i4>
      </vt:variant>
      <vt:variant>
        <vt:i4>105</vt:i4>
      </vt:variant>
      <vt:variant>
        <vt:i4>0</vt:i4>
      </vt:variant>
      <vt:variant>
        <vt:i4>5</vt:i4>
      </vt:variant>
      <vt:variant>
        <vt:lpwstr>https://doi.10.1177/0146167284101016</vt:lpwstr>
      </vt:variant>
      <vt:variant>
        <vt:lpwstr/>
      </vt:variant>
      <vt:variant>
        <vt:i4>542310508</vt:i4>
      </vt:variant>
      <vt:variant>
        <vt:i4>102</vt:i4>
      </vt:variant>
      <vt:variant>
        <vt:i4>0</vt:i4>
      </vt:variant>
      <vt:variant>
        <vt:i4>5</vt:i4>
      </vt:variant>
      <vt:variant>
        <vt:lpwstr>https://hbr.org/2014/11/half-of-employess-don’t-feel-respected-by-their-bosses</vt:lpwstr>
      </vt:variant>
      <vt:variant>
        <vt:lpwstr/>
      </vt:variant>
      <vt:variant>
        <vt:i4>1835073</vt:i4>
      </vt:variant>
      <vt:variant>
        <vt:i4>99</vt:i4>
      </vt:variant>
      <vt:variant>
        <vt:i4>0</vt:i4>
      </vt:variant>
      <vt:variant>
        <vt:i4>5</vt:i4>
      </vt:variant>
      <vt:variant>
        <vt:lpwstr>https://www.company-histories.com/debenhams-plc-Company-History.html</vt:lpwstr>
      </vt:variant>
      <vt:variant>
        <vt:lpwstr/>
      </vt:variant>
      <vt:variant>
        <vt:i4>2818129</vt:i4>
      </vt:variant>
      <vt:variant>
        <vt:i4>96</vt:i4>
      </vt:variant>
      <vt:variant>
        <vt:i4>0</vt:i4>
      </vt:variant>
      <vt:variant>
        <vt:i4>5</vt:i4>
      </vt:variant>
      <vt:variant>
        <vt:lpwstr>https://karimcitycollege.ac.in/index.php/Kcc-e-quip/item/download/1010_3576e7eb5a478d92367e54a22434f.html.(accesses</vt:lpwstr>
      </vt:variant>
      <vt:variant>
        <vt:lpwstr/>
      </vt:variant>
      <vt:variant>
        <vt:i4>4718683</vt:i4>
      </vt:variant>
      <vt:variant>
        <vt:i4>93</vt:i4>
      </vt:variant>
      <vt:variant>
        <vt:i4>0</vt:i4>
      </vt:variant>
      <vt:variant>
        <vt:i4>5</vt:i4>
      </vt:variant>
      <vt:variant>
        <vt:lpwstr>https://doi.org/10.1093/sf/sov114</vt:lpwstr>
      </vt:variant>
      <vt:variant>
        <vt:lpwstr/>
      </vt:variant>
      <vt:variant>
        <vt:i4>2031674</vt:i4>
      </vt:variant>
      <vt:variant>
        <vt:i4>86</vt:i4>
      </vt:variant>
      <vt:variant>
        <vt:i4>0</vt:i4>
      </vt:variant>
      <vt:variant>
        <vt:i4>5</vt:i4>
      </vt:variant>
      <vt:variant>
        <vt:lpwstr/>
      </vt:variant>
      <vt:variant>
        <vt:lpwstr>_Toc99299981</vt:lpwstr>
      </vt:variant>
      <vt:variant>
        <vt:i4>1966138</vt:i4>
      </vt:variant>
      <vt:variant>
        <vt:i4>80</vt:i4>
      </vt:variant>
      <vt:variant>
        <vt:i4>0</vt:i4>
      </vt:variant>
      <vt:variant>
        <vt:i4>5</vt:i4>
      </vt:variant>
      <vt:variant>
        <vt:lpwstr/>
      </vt:variant>
      <vt:variant>
        <vt:lpwstr>_Toc99299980</vt:lpwstr>
      </vt:variant>
      <vt:variant>
        <vt:i4>1507381</vt:i4>
      </vt:variant>
      <vt:variant>
        <vt:i4>74</vt:i4>
      </vt:variant>
      <vt:variant>
        <vt:i4>0</vt:i4>
      </vt:variant>
      <vt:variant>
        <vt:i4>5</vt:i4>
      </vt:variant>
      <vt:variant>
        <vt:lpwstr/>
      </vt:variant>
      <vt:variant>
        <vt:lpwstr>_Toc99299979</vt:lpwstr>
      </vt:variant>
      <vt:variant>
        <vt:i4>1441845</vt:i4>
      </vt:variant>
      <vt:variant>
        <vt:i4>68</vt:i4>
      </vt:variant>
      <vt:variant>
        <vt:i4>0</vt:i4>
      </vt:variant>
      <vt:variant>
        <vt:i4>5</vt:i4>
      </vt:variant>
      <vt:variant>
        <vt:lpwstr/>
      </vt:variant>
      <vt:variant>
        <vt:lpwstr>_Toc99299978</vt:lpwstr>
      </vt:variant>
      <vt:variant>
        <vt:i4>1638453</vt:i4>
      </vt:variant>
      <vt:variant>
        <vt:i4>62</vt:i4>
      </vt:variant>
      <vt:variant>
        <vt:i4>0</vt:i4>
      </vt:variant>
      <vt:variant>
        <vt:i4>5</vt:i4>
      </vt:variant>
      <vt:variant>
        <vt:lpwstr/>
      </vt:variant>
      <vt:variant>
        <vt:lpwstr>_Toc99299977</vt:lpwstr>
      </vt:variant>
      <vt:variant>
        <vt:i4>1572917</vt:i4>
      </vt:variant>
      <vt:variant>
        <vt:i4>56</vt:i4>
      </vt:variant>
      <vt:variant>
        <vt:i4>0</vt:i4>
      </vt:variant>
      <vt:variant>
        <vt:i4>5</vt:i4>
      </vt:variant>
      <vt:variant>
        <vt:lpwstr/>
      </vt:variant>
      <vt:variant>
        <vt:lpwstr>_Toc99299976</vt:lpwstr>
      </vt:variant>
      <vt:variant>
        <vt:i4>1769525</vt:i4>
      </vt:variant>
      <vt:variant>
        <vt:i4>50</vt:i4>
      </vt:variant>
      <vt:variant>
        <vt:i4>0</vt:i4>
      </vt:variant>
      <vt:variant>
        <vt:i4>5</vt:i4>
      </vt:variant>
      <vt:variant>
        <vt:lpwstr/>
      </vt:variant>
      <vt:variant>
        <vt:lpwstr>_Toc99299975</vt:lpwstr>
      </vt:variant>
      <vt:variant>
        <vt:i4>1703989</vt:i4>
      </vt:variant>
      <vt:variant>
        <vt:i4>44</vt:i4>
      </vt:variant>
      <vt:variant>
        <vt:i4>0</vt:i4>
      </vt:variant>
      <vt:variant>
        <vt:i4>5</vt:i4>
      </vt:variant>
      <vt:variant>
        <vt:lpwstr/>
      </vt:variant>
      <vt:variant>
        <vt:lpwstr>_Toc99299974</vt:lpwstr>
      </vt:variant>
      <vt:variant>
        <vt:i4>1900597</vt:i4>
      </vt:variant>
      <vt:variant>
        <vt:i4>38</vt:i4>
      </vt:variant>
      <vt:variant>
        <vt:i4>0</vt:i4>
      </vt:variant>
      <vt:variant>
        <vt:i4>5</vt:i4>
      </vt:variant>
      <vt:variant>
        <vt:lpwstr/>
      </vt:variant>
      <vt:variant>
        <vt:lpwstr>_Toc99299973</vt:lpwstr>
      </vt:variant>
      <vt:variant>
        <vt:i4>1835061</vt:i4>
      </vt:variant>
      <vt:variant>
        <vt:i4>32</vt:i4>
      </vt:variant>
      <vt:variant>
        <vt:i4>0</vt:i4>
      </vt:variant>
      <vt:variant>
        <vt:i4>5</vt:i4>
      </vt:variant>
      <vt:variant>
        <vt:lpwstr/>
      </vt:variant>
      <vt:variant>
        <vt:lpwstr>_Toc99299972</vt:lpwstr>
      </vt:variant>
      <vt:variant>
        <vt:i4>2031669</vt:i4>
      </vt:variant>
      <vt:variant>
        <vt:i4>26</vt:i4>
      </vt:variant>
      <vt:variant>
        <vt:i4>0</vt:i4>
      </vt:variant>
      <vt:variant>
        <vt:i4>5</vt:i4>
      </vt:variant>
      <vt:variant>
        <vt:lpwstr/>
      </vt:variant>
      <vt:variant>
        <vt:lpwstr>_Toc99299971</vt:lpwstr>
      </vt:variant>
      <vt:variant>
        <vt:i4>1966133</vt:i4>
      </vt:variant>
      <vt:variant>
        <vt:i4>20</vt:i4>
      </vt:variant>
      <vt:variant>
        <vt:i4>0</vt:i4>
      </vt:variant>
      <vt:variant>
        <vt:i4>5</vt:i4>
      </vt:variant>
      <vt:variant>
        <vt:lpwstr/>
      </vt:variant>
      <vt:variant>
        <vt:lpwstr>_Toc99299970</vt:lpwstr>
      </vt:variant>
      <vt:variant>
        <vt:i4>1507380</vt:i4>
      </vt:variant>
      <vt:variant>
        <vt:i4>14</vt:i4>
      </vt:variant>
      <vt:variant>
        <vt:i4>0</vt:i4>
      </vt:variant>
      <vt:variant>
        <vt:i4>5</vt:i4>
      </vt:variant>
      <vt:variant>
        <vt:lpwstr/>
      </vt:variant>
      <vt:variant>
        <vt:lpwstr>_Toc99299969</vt:lpwstr>
      </vt:variant>
      <vt:variant>
        <vt:i4>1441844</vt:i4>
      </vt:variant>
      <vt:variant>
        <vt:i4>8</vt:i4>
      </vt:variant>
      <vt:variant>
        <vt:i4>0</vt:i4>
      </vt:variant>
      <vt:variant>
        <vt:i4>5</vt:i4>
      </vt:variant>
      <vt:variant>
        <vt:lpwstr/>
      </vt:variant>
      <vt:variant>
        <vt:lpwstr>_Toc99299968</vt:lpwstr>
      </vt:variant>
      <vt:variant>
        <vt:i4>1638452</vt:i4>
      </vt:variant>
      <vt:variant>
        <vt:i4>2</vt:i4>
      </vt:variant>
      <vt:variant>
        <vt:i4>0</vt:i4>
      </vt:variant>
      <vt:variant>
        <vt:i4>5</vt:i4>
      </vt:variant>
      <vt:variant>
        <vt:lpwstr/>
      </vt:variant>
      <vt:variant>
        <vt:lpwstr>_Toc99299967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Bell-Davies</dc:creator>
  <cp:keywords/>
  <dc:description/>
  <cp:lastModifiedBy>Tracey Hughes</cp:lastModifiedBy>
  <cp:revision>2</cp:revision>
  <dcterms:created xsi:type="dcterms:W3CDTF">2022-03-27T18:27:00Z</dcterms:created>
  <dcterms:modified xsi:type="dcterms:W3CDTF">2022-03-27T18:27:00Z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0x010100A8E20122F4455F4B9575FBE79886672E</vt:lpwstr>
  </property>
</Properties>
</file>