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80633" w14:textId="6EB3A4EF" w:rsidR="004727D3" w:rsidRDefault="00F65FAC" w:rsidP="00180D46">
      <w:pPr>
        <w:pStyle w:val="Subtitle"/>
        <w:rPr>
          <w:lang w:val="en-US"/>
        </w:rPr>
      </w:pPr>
      <w:r>
        <w:rPr>
          <w:lang w:val="en-US"/>
        </w:rPr>
        <w:t>BMIH6004</w:t>
      </w:r>
    </w:p>
    <w:p w14:paraId="1F9C89FD" w14:textId="77A65AFF" w:rsidR="00F65FAC" w:rsidRDefault="00372F41" w:rsidP="00180D46">
      <w:pPr>
        <w:pStyle w:val="Title"/>
        <w:rPr>
          <w:lang w:val="en-US"/>
        </w:rPr>
      </w:pPr>
      <w:r>
        <w:rPr>
          <w:lang w:val="en-US"/>
        </w:rPr>
        <w:t>Hotel Placement – Managing Hotel Administration</w:t>
      </w:r>
    </w:p>
    <w:p w14:paraId="7BFD52C1" w14:textId="77777777" w:rsidR="00372F41" w:rsidRDefault="00372F41">
      <w:pPr>
        <w:rPr>
          <w:lang w:val="en-US"/>
        </w:rPr>
      </w:pPr>
    </w:p>
    <w:p w14:paraId="3C3BDC18" w14:textId="10FBC821" w:rsidR="00372F41" w:rsidRDefault="00372F41" w:rsidP="00372F41">
      <w:pPr>
        <w:pStyle w:val="Subtitle"/>
        <w:rPr>
          <w:lang w:val="en-US"/>
        </w:rPr>
      </w:pPr>
      <w:r>
        <w:rPr>
          <w:lang w:val="en-US"/>
        </w:rPr>
        <w:t>Student’s Name:</w:t>
      </w:r>
    </w:p>
    <w:p w14:paraId="7E102EE7" w14:textId="177143D0" w:rsidR="00372F41" w:rsidRDefault="00372F41" w:rsidP="00372F41">
      <w:pPr>
        <w:pStyle w:val="Subtitle"/>
        <w:rPr>
          <w:lang w:val="en-US"/>
        </w:rPr>
      </w:pPr>
      <w:r>
        <w:rPr>
          <w:lang w:val="en-US"/>
        </w:rPr>
        <w:t xml:space="preserve">Student’s ID: </w:t>
      </w:r>
    </w:p>
    <w:p w14:paraId="00C4CC13" w14:textId="5847D7E8" w:rsidR="00372F41" w:rsidRDefault="00372F41" w:rsidP="00372F41">
      <w:pPr>
        <w:pStyle w:val="Subtitle"/>
        <w:rPr>
          <w:lang w:val="en-US"/>
        </w:rPr>
      </w:pPr>
      <w:r>
        <w:rPr>
          <w:lang w:val="en-US"/>
        </w:rPr>
        <w:t xml:space="preserve">Lecturer’s Name: </w:t>
      </w:r>
    </w:p>
    <w:p w14:paraId="4F39D457" w14:textId="77777777" w:rsidR="00372F41" w:rsidRDefault="00372F41" w:rsidP="00372F41">
      <w:pPr>
        <w:pStyle w:val="Subtitle"/>
        <w:rPr>
          <w:lang w:val="en-US"/>
        </w:rPr>
      </w:pPr>
    </w:p>
    <w:p w14:paraId="5CF7B406" w14:textId="76D4F14D" w:rsidR="00372F41" w:rsidRDefault="00372F41" w:rsidP="00372F41">
      <w:pPr>
        <w:pStyle w:val="Subtitle"/>
        <w:rPr>
          <w:lang w:val="en-US"/>
        </w:rPr>
      </w:pPr>
      <w:r>
        <w:rPr>
          <w:lang w:val="en-US"/>
        </w:rPr>
        <w:t>Word Count:</w:t>
      </w:r>
    </w:p>
    <w:p w14:paraId="675904F5" w14:textId="49B9350A" w:rsidR="00372F41" w:rsidRDefault="00372F41" w:rsidP="00372F41">
      <w:pPr>
        <w:pStyle w:val="Subtitle"/>
        <w:rPr>
          <w:lang w:val="en-US"/>
        </w:rPr>
      </w:pPr>
      <w:r>
        <w:rPr>
          <w:lang w:val="en-US"/>
        </w:rPr>
        <w:t xml:space="preserve">Submission Date: </w:t>
      </w:r>
    </w:p>
    <w:p w14:paraId="33479D32" w14:textId="77777777" w:rsidR="0052684F" w:rsidRDefault="0052684F" w:rsidP="0052684F">
      <w:pPr>
        <w:rPr>
          <w:lang w:val="en-US"/>
        </w:rPr>
      </w:pPr>
    </w:p>
    <w:p w14:paraId="3B08FC05" w14:textId="77777777" w:rsidR="0052684F" w:rsidRDefault="0052684F" w:rsidP="0052684F">
      <w:pPr>
        <w:rPr>
          <w:lang w:val="en-US"/>
        </w:rPr>
      </w:pPr>
    </w:p>
    <w:p w14:paraId="72AFFDAB" w14:textId="77777777" w:rsidR="0052684F" w:rsidRPr="0052684F" w:rsidRDefault="0052684F" w:rsidP="0052684F">
      <w:pPr>
        <w:rPr>
          <w:lang w:val="en-US"/>
        </w:rPr>
      </w:pPr>
    </w:p>
    <w:p w14:paraId="3CD17497" w14:textId="77777777" w:rsidR="00372F41" w:rsidRDefault="00372F41">
      <w:pPr>
        <w:rPr>
          <w:lang w:val="en-US"/>
        </w:rPr>
      </w:pPr>
    </w:p>
    <w:p w14:paraId="28DD543F" w14:textId="6AADAB3E" w:rsidR="00372F41" w:rsidRDefault="00372F41" w:rsidP="00372F41">
      <w:pPr>
        <w:pStyle w:val="Title"/>
        <w:rPr>
          <w:lang w:val="en-US"/>
        </w:rPr>
      </w:pPr>
      <w:r>
        <w:rPr>
          <w:lang w:val="en-US"/>
        </w:rPr>
        <w:lastRenderedPageBreak/>
        <w:t>Student Learning Log</w:t>
      </w:r>
    </w:p>
    <w:p w14:paraId="5C3C7D40" w14:textId="77777777" w:rsidR="00800E06" w:rsidRDefault="00800E06" w:rsidP="00800E06">
      <w:pPr>
        <w:rPr>
          <w:lang w:val="en-US"/>
        </w:rPr>
      </w:pPr>
    </w:p>
    <w:p w14:paraId="6F678759" w14:textId="0DCACA1B" w:rsidR="00276219" w:rsidRPr="0052684F" w:rsidRDefault="006E270F" w:rsidP="0052684F">
      <w:pPr>
        <w:pStyle w:val="Heading1"/>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Introduction</w:t>
      </w:r>
    </w:p>
    <w:p w14:paraId="7B370447" w14:textId="58703AF9" w:rsidR="00276219" w:rsidRPr="0052684F" w:rsidRDefault="00491243"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During my placement at Ibis London Barking, I primarily focused on Human Resources (HR), which is essential for effective hotel management and I set out to deeply analyse the complexities of human resources in the hotel industry, exploring how it impacts operational efficiency and visitor satisfaction. It involved closely observing how HR operates in employee management, communication, and problem-solving and I understand that the implementation of effective HR policies is essential for the smooth operation of a hotel and directly affects the quality of visitor experiences. This experience deepened my understanding of the important connection between HR activities and the overall success of a hotel</w:t>
      </w:r>
      <w:r w:rsidR="00953830" w:rsidRPr="0052684F">
        <w:rPr>
          <w:rFonts w:ascii="Arial" w:hAnsi="Arial" w:cs="Arial"/>
          <w:i w:val="0"/>
          <w:iCs w:val="0"/>
          <w:sz w:val="24"/>
          <w:szCs w:val="24"/>
          <w:lang w:val="en-US"/>
        </w:rPr>
        <w:t xml:space="preserve"> and it </w:t>
      </w:r>
      <w:r w:rsidRPr="0052684F">
        <w:rPr>
          <w:rFonts w:ascii="Arial" w:hAnsi="Arial" w:cs="Arial"/>
          <w:i w:val="0"/>
          <w:iCs w:val="0"/>
          <w:sz w:val="24"/>
          <w:szCs w:val="24"/>
          <w:lang w:val="en-US"/>
        </w:rPr>
        <w:t>highlighted the importance of strategic HR management in achieving operational excellence and ensuring guest satisfaction.</w:t>
      </w:r>
    </w:p>
    <w:p w14:paraId="4A2A8586" w14:textId="77777777" w:rsidR="00276219" w:rsidRPr="0052684F" w:rsidRDefault="00276219" w:rsidP="0052684F">
      <w:pPr>
        <w:spacing w:line="360" w:lineRule="auto"/>
        <w:jc w:val="both"/>
        <w:rPr>
          <w:rFonts w:ascii="Arial" w:hAnsi="Arial" w:cs="Arial"/>
          <w:i w:val="0"/>
          <w:iCs w:val="0"/>
          <w:sz w:val="24"/>
          <w:szCs w:val="24"/>
          <w:lang w:val="en-US"/>
        </w:rPr>
      </w:pPr>
    </w:p>
    <w:p w14:paraId="3ABDE776" w14:textId="13D68815" w:rsidR="001F13D6" w:rsidRPr="0052684F" w:rsidRDefault="0027621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In this reflection, I have employed Gibbs' Reflective Cycle, which offers a systematic approach to examining experiences by considering description, emotions, assessment, analysis, conclusion, and action planning.</w:t>
      </w:r>
    </w:p>
    <w:p w14:paraId="22656C84" w14:textId="77777777" w:rsidR="001F13D6" w:rsidRPr="0052684F" w:rsidRDefault="001F13D6" w:rsidP="0052684F">
      <w:pPr>
        <w:spacing w:line="360" w:lineRule="auto"/>
        <w:jc w:val="both"/>
        <w:rPr>
          <w:rFonts w:ascii="Arial" w:hAnsi="Arial" w:cs="Arial"/>
          <w:i w:val="0"/>
          <w:iCs w:val="0"/>
          <w:sz w:val="24"/>
          <w:szCs w:val="24"/>
          <w:lang w:val="en-US"/>
        </w:rPr>
      </w:pPr>
    </w:p>
    <w:p w14:paraId="2800C4D8" w14:textId="12DAE6D8" w:rsidR="001F13D6" w:rsidRPr="0052684F" w:rsidRDefault="001F13D6"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Ibis London Barking is a reputable player in the hotel industry, situated in the vibrant district of Barking, London</w:t>
      </w:r>
      <w:r w:rsidR="0029745E" w:rsidRPr="0052684F">
        <w:rPr>
          <w:rFonts w:ascii="Arial" w:hAnsi="Arial" w:cs="Arial"/>
          <w:i w:val="0"/>
          <w:iCs w:val="0"/>
          <w:sz w:val="24"/>
          <w:szCs w:val="24"/>
          <w:lang w:val="en-US"/>
        </w:rPr>
        <w:t xml:space="preserve"> and this </w:t>
      </w:r>
      <w:r w:rsidRPr="0052684F">
        <w:rPr>
          <w:rFonts w:ascii="Arial" w:hAnsi="Arial" w:cs="Arial"/>
          <w:i w:val="0"/>
          <w:iCs w:val="0"/>
          <w:sz w:val="24"/>
          <w:szCs w:val="24"/>
          <w:lang w:val="en-US"/>
        </w:rPr>
        <w:t xml:space="preserve">hotel, part of the globally </w:t>
      </w:r>
      <w:r w:rsidR="0029745E" w:rsidRPr="0052684F">
        <w:rPr>
          <w:rFonts w:ascii="Arial" w:hAnsi="Arial" w:cs="Arial"/>
          <w:i w:val="0"/>
          <w:iCs w:val="0"/>
          <w:sz w:val="24"/>
          <w:szCs w:val="24"/>
          <w:lang w:val="en-US"/>
        </w:rPr>
        <w:t>recognized</w:t>
      </w:r>
      <w:r w:rsidRPr="0052684F">
        <w:rPr>
          <w:rFonts w:ascii="Arial" w:hAnsi="Arial" w:cs="Arial"/>
          <w:i w:val="0"/>
          <w:iCs w:val="0"/>
          <w:sz w:val="24"/>
          <w:szCs w:val="24"/>
          <w:lang w:val="en-US"/>
        </w:rPr>
        <w:t xml:space="preserve"> Ibis network, is dedicated to offering affordable and enjoyable accommodations that meet the requirements of both business and leisure </w:t>
      </w:r>
      <w:r w:rsidR="0029745E" w:rsidRPr="0052684F">
        <w:rPr>
          <w:rFonts w:ascii="Arial" w:hAnsi="Arial" w:cs="Arial"/>
          <w:i w:val="0"/>
          <w:iCs w:val="0"/>
          <w:sz w:val="24"/>
          <w:szCs w:val="24"/>
          <w:lang w:val="en-US"/>
        </w:rPr>
        <w:t>travelers</w:t>
      </w:r>
      <w:r w:rsidRPr="0052684F">
        <w:rPr>
          <w:rFonts w:ascii="Arial" w:hAnsi="Arial" w:cs="Arial"/>
          <w:i w:val="0"/>
          <w:iCs w:val="0"/>
          <w:sz w:val="24"/>
          <w:szCs w:val="24"/>
          <w:lang w:val="en-US"/>
        </w:rPr>
        <w:t>. Thanks to its strategic location, visitors enjoy easy access to central London and the surrounding attractions</w:t>
      </w:r>
      <w:r w:rsidR="0029745E" w:rsidRPr="0052684F">
        <w:rPr>
          <w:rFonts w:ascii="Arial" w:hAnsi="Arial" w:cs="Arial"/>
          <w:i w:val="0"/>
          <w:iCs w:val="0"/>
          <w:sz w:val="24"/>
          <w:szCs w:val="24"/>
          <w:lang w:val="en-US"/>
        </w:rPr>
        <w:t xml:space="preserve"> and the </w:t>
      </w:r>
      <w:r w:rsidRPr="0052684F">
        <w:rPr>
          <w:rFonts w:ascii="Arial" w:hAnsi="Arial" w:cs="Arial"/>
          <w:i w:val="0"/>
          <w:iCs w:val="0"/>
          <w:sz w:val="24"/>
          <w:szCs w:val="24"/>
          <w:lang w:val="en-US"/>
        </w:rPr>
        <w:t>hotel offers modern accommodations equipped with all the necessary amenities, a 24/7 front desk, and a commitment to environmental sustainability. Ibis London Barking is dedicated to providing a welcoming atmosphere, focusing on guest satisfaction through exceptional service and ensuring a seamless and pleasant stay.</w:t>
      </w:r>
      <w:r w:rsidR="00135D1D" w:rsidRPr="0052684F">
        <w:rPr>
          <w:rFonts w:ascii="Arial" w:hAnsi="Arial" w:cs="Arial"/>
          <w:i w:val="0"/>
          <w:iCs w:val="0"/>
          <w:sz w:val="24"/>
          <w:szCs w:val="24"/>
          <w:lang w:val="en-US"/>
        </w:rPr>
        <w:t xml:space="preserve"> (Schmidt et al.. 2019)</w:t>
      </w:r>
    </w:p>
    <w:p w14:paraId="5384D50B" w14:textId="77777777" w:rsidR="001F13D6" w:rsidRPr="0052684F" w:rsidRDefault="001F13D6" w:rsidP="0052684F">
      <w:pPr>
        <w:spacing w:line="360" w:lineRule="auto"/>
        <w:jc w:val="both"/>
        <w:rPr>
          <w:rFonts w:ascii="Arial" w:hAnsi="Arial" w:cs="Arial"/>
          <w:i w:val="0"/>
          <w:iCs w:val="0"/>
          <w:sz w:val="24"/>
          <w:szCs w:val="24"/>
          <w:lang w:val="en-US"/>
        </w:rPr>
      </w:pPr>
    </w:p>
    <w:p w14:paraId="7A6EB617" w14:textId="44DC960D" w:rsidR="00276219" w:rsidRPr="0052684F" w:rsidRDefault="0029745E" w:rsidP="0052684F">
      <w:pPr>
        <w:pStyle w:val="Heading1"/>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Gibbs Reflective Cycle</w:t>
      </w:r>
    </w:p>
    <w:p w14:paraId="60847457" w14:textId="77777777" w:rsidR="006D1679" w:rsidRPr="0052684F" w:rsidRDefault="006D1679" w:rsidP="0052684F">
      <w:pPr>
        <w:spacing w:line="360" w:lineRule="auto"/>
        <w:jc w:val="both"/>
        <w:rPr>
          <w:rFonts w:ascii="Arial" w:hAnsi="Arial" w:cs="Arial"/>
          <w:i w:val="0"/>
          <w:iCs w:val="0"/>
          <w:sz w:val="24"/>
          <w:szCs w:val="24"/>
          <w:lang w:val="en-US"/>
        </w:rPr>
      </w:pPr>
    </w:p>
    <w:p w14:paraId="5470093E" w14:textId="3E23164E" w:rsidR="006D1679" w:rsidRPr="0052684F" w:rsidRDefault="00016A2B"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 xml:space="preserve">Description </w:t>
      </w:r>
    </w:p>
    <w:p w14:paraId="75F17CC1" w14:textId="6BBB2A8D" w:rsidR="006D167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Throughout my placement, I carefully observed the managerial duties within the HR department, with a particular emphasis on the intricacies of human resource management</w:t>
      </w:r>
      <w:r w:rsidR="00016A2B" w:rsidRPr="0052684F">
        <w:rPr>
          <w:rFonts w:ascii="Arial" w:hAnsi="Arial" w:cs="Arial"/>
          <w:i w:val="0"/>
          <w:iCs w:val="0"/>
          <w:sz w:val="24"/>
          <w:szCs w:val="24"/>
          <w:lang w:val="en-US"/>
        </w:rPr>
        <w:t xml:space="preserve"> and this </w:t>
      </w:r>
      <w:r w:rsidRPr="0052684F">
        <w:rPr>
          <w:rFonts w:ascii="Arial" w:hAnsi="Arial" w:cs="Arial"/>
          <w:i w:val="0"/>
          <w:iCs w:val="0"/>
          <w:sz w:val="24"/>
          <w:szCs w:val="24"/>
          <w:lang w:val="en-US"/>
        </w:rPr>
        <w:t>involved observing the communication procedures between the HR department and other departments, as well as resolving conflicts, negotiating effectively, and demonstrating empathy in leadership.</w:t>
      </w:r>
      <w:r w:rsidR="007C3C35" w:rsidRPr="0052684F">
        <w:rPr>
          <w:rFonts w:ascii="Arial" w:hAnsi="Arial" w:cs="Arial"/>
          <w:i w:val="0"/>
          <w:iCs w:val="0"/>
          <w:sz w:val="24"/>
          <w:szCs w:val="24"/>
          <w:lang w:val="en-US"/>
        </w:rPr>
        <w:t xml:space="preserve"> (</w:t>
      </w:r>
      <w:r w:rsidR="00135D1D" w:rsidRPr="0052684F">
        <w:rPr>
          <w:rFonts w:ascii="Arial" w:hAnsi="Arial" w:cs="Arial"/>
          <w:i w:val="0"/>
          <w:iCs w:val="0"/>
          <w:sz w:val="24"/>
          <w:szCs w:val="24"/>
          <w:lang w:val="en-US"/>
        </w:rPr>
        <w:t>Scott, 2002)</w:t>
      </w:r>
    </w:p>
    <w:p w14:paraId="4C4BF5B1" w14:textId="77777777" w:rsidR="006D1679" w:rsidRPr="0052684F" w:rsidRDefault="006D1679" w:rsidP="0052684F">
      <w:pPr>
        <w:spacing w:line="360" w:lineRule="auto"/>
        <w:jc w:val="both"/>
        <w:rPr>
          <w:rFonts w:ascii="Arial" w:hAnsi="Arial" w:cs="Arial"/>
          <w:i w:val="0"/>
          <w:iCs w:val="0"/>
          <w:sz w:val="24"/>
          <w:szCs w:val="24"/>
          <w:lang w:val="en-US"/>
        </w:rPr>
      </w:pPr>
    </w:p>
    <w:p w14:paraId="191D71A0" w14:textId="374A47A3" w:rsidR="006D1679" w:rsidRPr="0052684F" w:rsidRDefault="006D1679"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Feelings</w:t>
      </w:r>
    </w:p>
    <w:p w14:paraId="199CD74D" w14:textId="77777777" w:rsidR="006D1679" w:rsidRPr="0052684F" w:rsidRDefault="006D1679" w:rsidP="0052684F">
      <w:pPr>
        <w:spacing w:line="360" w:lineRule="auto"/>
        <w:jc w:val="both"/>
        <w:rPr>
          <w:rFonts w:ascii="Arial" w:hAnsi="Arial" w:cs="Arial"/>
          <w:i w:val="0"/>
          <w:iCs w:val="0"/>
          <w:sz w:val="24"/>
          <w:szCs w:val="24"/>
          <w:lang w:val="en-US"/>
        </w:rPr>
      </w:pPr>
    </w:p>
    <w:p w14:paraId="30FC6616" w14:textId="6881F1BB" w:rsidR="006D167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Initially, I felt a bit overwhelmed by the complex nature of HR responsibilities and the fast-paced environment of the hotel</w:t>
      </w:r>
      <w:r w:rsidR="003A1430" w:rsidRPr="0052684F">
        <w:rPr>
          <w:rFonts w:ascii="Arial" w:hAnsi="Arial" w:cs="Arial"/>
          <w:i w:val="0"/>
          <w:iCs w:val="0"/>
          <w:sz w:val="24"/>
          <w:szCs w:val="24"/>
          <w:lang w:val="en-US"/>
        </w:rPr>
        <w:t xml:space="preserve"> but h</w:t>
      </w:r>
      <w:r w:rsidRPr="0052684F">
        <w:rPr>
          <w:rFonts w:ascii="Arial" w:hAnsi="Arial" w:cs="Arial"/>
          <w:i w:val="0"/>
          <w:iCs w:val="0"/>
          <w:sz w:val="24"/>
          <w:szCs w:val="24"/>
          <w:lang w:val="en-US"/>
        </w:rPr>
        <w:t>owever, as I grew accustomed to the environment, my initial nervousness turned into admiration for the HR team's skill in maintaining smooth operations. Applying my academic knowledge to practical settings has given me a deep sense of accomplishment and has boosted my confidence in my chosen career.</w:t>
      </w:r>
      <w:r w:rsidR="007C3C35" w:rsidRPr="0052684F">
        <w:rPr>
          <w:rFonts w:ascii="Arial" w:hAnsi="Arial" w:cs="Arial"/>
          <w:i w:val="0"/>
          <w:iCs w:val="0"/>
          <w:sz w:val="24"/>
          <w:szCs w:val="24"/>
          <w:lang w:val="en-US"/>
        </w:rPr>
        <w:t xml:space="preserve"> (Sandberg, 2013) </w:t>
      </w:r>
    </w:p>
    <w:p w14:paraId="5DE52DE9" w14:textId="77777777" w:rsidR="006D1679" w:rsidRPr="0052684F" w:rsidRDefault="006D1679" w:rsidP="0052684F">
      <w:pPr>
        <w:spacing w:line="360" w:lineRule="auto"/>
        <w:jc w:val="both"/>
        <w:rPr>
          <w:rFonts w:ascii="Arial" w:hAnsi="Arial" w:cs="Arial"/>
          <w:i w:val="0"/>
          <w:iCs w:val="0"/>
          <w:sz w:val="24"/>
          <w:szCs w:val="24"/>
          <w:lang w:val="en-US"/>
        </w:rPr>
      </w:pPr>
    </w:p>
    <w:p w14:paraId="3C1F2E45" w14:textId="68859830" w:rsidR="006D1679" w:rsidRPr="0052684F" w:rsidRDefault="006D1679"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Evaluatio</w:t>
      </w:r>
      <w:r w:rsidR="003A1430" w:rsidRPr="0052684F">
        <w:rPr>
          <w:rFonts w:ascii="Arial" w:hAnsi="Arial" w:cs="Arial"/>
          <w:i w:val="0"/>
          <w:iCs w:val="0"/>
          <w:sz w:val="24"/>
          <w:szCs w:val="24"/>
          <w:lang w:val="en-US"/>
        </w:rPr>
        <w:t>n</w:t>
      </w:r>
    </w:p>
    <w:p w14:paraId="133ED2C1" w14:textId="77777777" w:rsidR="006D1679" w:rsidRPr="0052684F" w:rsidRDefault="006D1679" w:rsidP="0052684F">
      <w:pPr>
        <w:spacing w:line="360" w:lineRule="auto"/>
        <w:jc w:val="both"/>
        <w:rPr>
          <w:rFonts w:ascii="Arial" w:hAnsi="Arial" w:cs="Arial"/>
          <w:i w:val="0"/>
          <w:iCs w:val="0"/>
          <w:sz w:val="24"/>
          <w:szCs w:val="24"/>
          <w:lang w:val="en-US"/>
        </w:rPr>
      </w:pPr>
    </w:p>
    <w:p w14:paraId="14D4B797" w14:textId="1FE3BC87" w:rsidR="006D167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The placement resulted in a mix of positive and negative experiences</w:t>
      </w:r>
      <w:r w:rsidR="003A1430" w:rsidRPr="0052684F">
        <w:rPr>
          <w:rFonts w:ascii="Arial" w:hAnsi="Arial" w:cs="Arial"/>
          <w:i w:val="0"/>
          <w:iCs w:val="0"/>
          <w:sz w:val="24"/>
          <w:szCs w:val="24"/>
          <w:lang w:val="en-US"/>
        </w:rPr>
        <w:t xml:space="preserve"> as w</w:t>
      </w:r>
      <w:r w:rsidRPr="0052684F">
        <w:rPr>
          <w:rFonts w:ascii="Arial" w:hAnsi="Arial" w:cs="Arial"/>
          <w:i w:val="0"/>
          <w:iCs w:val="0"/>
          <w:sz w:val="24"/>
          <w:szCs w:val="24"/>
          <w:lang w:val="en-US"/>
        </w:rPr>
        <w:t>itnessing effective communication and teamwork in action underscored the importance of these skills in achieving success</w:t>
      </w:r>
      <w:r w:rsidR="00C724F3" w:rsidRPr="0052684F">
        <w:rPr>
          <w:rFonts w:ascii="Arial" w:hAnsi="Arial" w:cs="Arial"/>
          <w:i w:val="0"/>
          <w:iCs w:val="0"/>
          <w:sz w:val="24"/>
          <w:szCs w:val="24"/>
          <w:lang w:val="en-US"/>
        </w:rPr>
        <w:t xml:space="preserve"> and </w:t>
      </w:r>
      <w:r w:rsidRPr="0052684F">
        <w:rPr>
          <w:rFonts w:ascii="Arial" w:hAnsi="Arial" w:cs="Arial"/>
          <w:i w:val="0"/>
          <w:iCs w:val="0"/>
          <w:sz w:val="24"/>
          <w:szCs w:val="24"/>
          <w:lang w:val="en-US"/>
        </w:rPr>
        <w:t xml:space="preserve">I have observed firsthand how understanding and empathy can effectively resolve conflicts, leading to positive outcomes by fostering team </w:t>
      </w:r>
      <w:r w:rsidRPr="0052684F">
        <w:rPr>
          <w:rFonts w:ascii="Arial" w:hAnsi="Arial" w:cs="Arial"/>
          <w:i w:val="0"/>
          <w:iCs w:val="0"/>
          <w:sz w:val="24"/>
          <w:szCs w:val="24"/>
          <w:lang w:val="en-US"/>
        </w:rPr>
        <w:lastRenderedPageBreak/>
        <w:t>cohesion.</w:t>
      </w:r>
      <w:r w:rsidR="00C724F3" w:rsidRPr="0052684F">
        <w:rPr>
          <w:rFonts w:ascii="Arial" w:hAnsi="Arial" w:cs="Arial"/>
          <w:i w:val="0"/>
          <w:iCs w:val="0"/>
          <w:sz w:val="24"/>
          <w:szCs w:val="24"/>
          <w:lang w:val="en-US"/>
        </w:rPr>
        <w:t xml:space="preserve"> </w:t>
      </w:r>
      <w:r w:rsidRPr="0052684F">
        <w:rPr>
          <w:rFonts w:ascii="Arial" w:hAnsi="Arial" w:cs="Arial"/>
          <w:i w:val="0"/>
          <w:iCs w:val="0"/>
          <w:sz w:val="24"/>
          <w:szCs w:val="24"/>
          <w:lang w:val="en-US"/>
        </w:rPr>
        <w:t>However, there were instances of insufficient communication between departments that led to operational inefficiencies</w:t>
      </w:r>
      <w:r w:rsidR="00C724F3" w:rsidRPr="0052684F">
        <w:rPr>
          <w:rFonts w:ascii="Arial" w:hAnsi="Arial" w:cs="Arial"/>
          <w:i w:val="0"/>
          <w:iCs w:val="0"/>
          <w:sz w:val="24"/>
          <w:szCs w:val="24"/>
          <w:lang w:val="en-US"/>
        </w:rPr>
        <w:t xml:space="preserve"> and these </w:t>
      </w:r>
      <w:r w:rsidRPr="0052684F">
        <w:rPr>
          <w:rFonts w:ascii="Arial" w:hAnsi="Arial" w:cs="Arial"/>
          <w:i w:val="0"/>
          <w:iCs w:val="0"/>
          <w:sz w:val="24"/>
          <w:szCs w:val="24"/>
          <w:lang w:val="en-US"/>
        </w:rPr>
        <w:t>examples highlighted the challenges of maintaining consistent and open lines of communication in a fast-paced work setting.</w:t>
      </w:r>
      <w:r w:rsidR="007C3C35" w:rsidRPr="0052684F">
        <w:rPr>
          <w:rFonts w:ascii="Arial" w:hAnsi="Arial" w:cs="Arial"/>
          <w:i w:val="0"/>
          <w:iCs w:val="0"/>
          <w:sz w:val="24"/>
          <w:szCs w:val="24"/>
          <w:lang w:val="en-US"/>
        </w:rPr>
        <w:t xml:space="preserve"> (Gordon, 2017)</w:t>
      </w:r>
    </w:p>
    <w:p w14:paraId="3F93DBD8" w14:textId="77777777" w:rsidR="006D1679" w:rsidRPr="0052684F" w:rsidRDefault="006D1679" w:rsidP="0052684F">
      <w:pPr>
        <w:spacing w:line="360" w:lineRule="auto"/>
        <w:jc w:val="both"/>
        <w:rPr>
          <w:rFonts w:ascii="Arial" w:hAnsi="Arial" w:cs="Arial"/>
          <w:i w:val="0"/>
          <w:iCs w:val="0"/>
          <w:sz w:val="24"/>
          <w:szCs w:val="24"/>
          <w:lang w:val="en-US"/>
        </w:rPr>
      </w:pPr>
    </w:p>
    <w:p w14:paraId="2665CBF5" w14:textId="629162A8" w:rsidR="006D1679" w:rsidRPr="0052684F" w:rsidRDefault="00C724F3"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Analysis</w:t>
      </w:r>
    </w:p>
    <w:p w14:paraId="2A4E2B5B" w14:textId="77777777" w:rsidR="006D1679" w:rsidRPr="0052684F" w:rsidRDefault="006D1679" w:rsidP="0052684F">
      <w:pPr>
        <w:spacing w:line="360" w:lineRule="auto"/>
        <w:jc w:val="both"/>
        <w:rPr>
          <w:rFonts w:ascii="Arial" w:hAnsi="Arial" w:cs="Arial"/>
          <w:i w:val="0"/>
          <w:iCs w:val="0"/>
          <w:sz w:val="24"/>
          <w:szCs w:val="24"/>
          <w:lang w:val="en-US"/>
        </w:rPr>
      </w:pPr>
    </w:p>
    <w:p w14:paraId="00F0F813" w14:textId="7BABF08C" w:rsidR="006D167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The main lesson I learned from my internship revolves around the crucial importance of effective communication and interpersonal skills in HR management</w:t>
      </w:r>
      <w:r w:rsidR="00C724F3" w:rsidRPr="0052684F">
        <w:rPr>
          <w:rFonts w:ascii="Arial" w:hAnsi="Arial" w:cs="Arial"/>
          <w:i w:val="0"/>
          <w:iCs w:val="0"/>
          <w:sz w:val="24"/>
          <w:szCs w:val="24"/>
          <w:lang w:val="en-US"/>
        </w:rPr>
        <w:t xml:space="preserve"> as e</w:t>
      </w:r>
      <w:r w:rsidRPr="0052684F">
        <w:rPr>
          <w:rFonts w:ascii="Arial" w:hAnsi="Arial" w:cs="Arial"/>
          <w:i w:val="0"/>
          <w:iCs w:val="0"/>
          <w:sz w:val="24"/>
          <w:szCs w:val="24"/>
          <w:lang w:val="en-US"/>
        </w:rPr>
        <w:t>ffective communication is crucial for HR operations, facilitating smooth interactions between departments and improving overall guest satisfaction. Through my academic studies, I gained a deep understanding of theoretical concepts related to communication, teamwork, and leadership</w:t>
      </w:r>
      <w:r w:rsidR="00111B99" w:rsidRPr="0052684F">
        <w:rPr>
          <w:rFonts w:ascii="Arial" w:hAnsi="Arial" w:cs="Arial"/>
          <w:i w:val="0"/>
          <w:iCs w:val="0"/>
          <w:sz w:val="24"/>
          <w:szCs w:val="24"/>
          <w:lang w:val="en-US"/>
        </w:rPr>
        <w:t xml:space="preserve"> but however</w:t>
      </w:r>
      <w:r w:rsidRPr="0052684F">
        <w:rPr>
          <w:rFonts w:ascii="Arial" w:hAnsi="Arial" w:cs="Arial"/>
          <w:i w:val="0"/>
          <w:iCs w:val="0"/>
          <w:sz w:val="24"/>
          <w:szCs w:val="24"/>
          <w:lang w:val="en-US"/>
        </w:rPr>
        <w:t>, witnessing the application of these concepts in real-life situations deepened my comprehension and appreciation for these qualities.</w:t>
      </w:r>
      <w:r w:rsidR="00111B99" w:rsidRPr="0052684F">
        <w:rPr>
          <w:rFonts w:ascii="Arial" w:hAnsi="Arial" w:cs="Arial"/>
          <w:i w:val="0"/>
          <w:iCs w:val="0"/>
          <w:sz w:val="24"/>
          <w:szCs w:val="24"/>
          <w:lang w:val="en-US"/>
        </w:rPr>
        <w:t xml:space="preserve"> </w:t>
      </w:r>
      <w:r w:rsidRPr="0052684F">
        <w:rPr>
          <w:rFonts w:ascii="Arial" w:hAnsi="Arial" w:cs="Arial"/>
          <w:i w:val="0"/>
          <w:iCs w:val="0"/>
          <w:sz w:val="24"/>
          <w:szCs w:val="24"/>
          <w:lang w:val="en-US"/>
        </w:rPr>
        <w:t>The issues encountered, particularly those related to communication failures, offer a practical framework for understanding the possible consequences of inadequate HR procedures</w:t>
      </w:r>
      <w:r w:rsidR="00111B99" w:rsidRPr="0052684F">
        <w:rPr>
          <w:rFonts w:ascii="Arial" w:hAnsi="Arial" w:cs="Arial"/>
          <w:i w:val="0"/>
          <w:iCs w:val="0"/>
          <w:sz w:val="24"/>
          <w:szCs w:val="24"/>
          <w:lang w:val="en-US"/>
        </w:rPr>
        <w:t xml:space="preserve"> and this </w:t>
      </w:r>
      <w:r w:rsidRPr="0052684F">
        <w:rPr>
          <w:rFonts w:ascii="Arial" w:hAnsi="Arial" w:cs="Arial"/>
          <w:i w:val="0"/>
          <w:iCs w:val="0"/>
          <w:sz w:val="24"/>
          <w:szCs w:val="24"/>
          <w:lang w:val="en-US"/>
        </w:rPr>
        <w:t>experience highlighted the importance of continuously improving and adapting communication strategies to meet the evolving needs of the hotel industry.</w:t>
      </w:r>
      <w:r w:rsidR="001A6192" w:rsidRPr="0052684F">
        <w:rPr>
          <w:rFonts w:ascii="Arial" w:hAnsi="Arial" w:cs="Arial"/>
          <w:i w:val="0"/>
          <w:iCs w:val="0"/>
          <w:sz w:val="24"/>
          <w:szCs w:val="24"/>
          <w:lang w:val="en-US"/>
        </w:rPr>
        <w:t xml:space="preserve"> (</w:t>
      </w:r>
      <w:proofErr w:type="spellStart"/>
      <w:r w:rsidR="007C3C35" w:rsidRPr="0052684F">
        <w:rPr>
          <w:rFonts w:ascii="Arial" w:hAnsi="Arial" w:cs="Arial"/>
          <w:i w:val="0"/>
          <w:iCs w:val="0"/>
          <w:sz w:val="24"/>
          <w:szCs w:val="24"/>
          <w:lang w:val="en-US"/>
        </w:rPr>
        <w:t>Nykiel</w:t>
      </w:r>
      <w:proofErr w:type="spellEnd"/>
      <w:r w:rsidR="007C3C35" w:rsidRPr="0052684F">
        <w:rPr>
          <w:rFonts w:ascii="Arial" w:hAnsi="Arial" w:cs="Arial"/>
          <w:i w:val="0"/>
          <w:iCs w:val="0"/>
          <w:sz w:val="24"/>
          <w:szCs w:val="24"/>
          <w:lang w:val="en-US"/>
        </w:rPr>
        <w:t>, 2013)</w:t>
      </w:r>
    </w:p>
    <w:p w14:paraId="3769B157" w14:textId="77777777" w:rsidR="006D1679" w:rsidRPr="0052684F" w:rsidRDefault="006D1679" w:rsidP="0052684F">
      <w:pPr>
        <w:spacing w:line="360" w:lineRule="auto"/>
        <w:jc w:val="both"/>
        <w:rPr>
          <w:rFonts w:ascii="Arial" w:hAnsi="Arial" w:cs="Arial"/>
          <w:i w:val="0"/>
          <w:iCs w:val="0"/>
          <w:sz w:val="24"/>
          <w:szCs w:val="24"/>
          <w:lang w:val="en-US"/>
        </w:rPr>
      </w:pPr>
    </w:p>
    <w:p w14:paraId="6CC53889" w14:textId="6CF8B3A7" w:rsidR="006D1679" w:rsidRPr="0052684F" w:rsidRDefault="00111B99"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Conclusion</w:t>
      </w:r>
    </w:p>
    <w:p w14:paraId="6516D495" w14:textId="77777777" w:rsidR="006D1679" w:rsidRPr="0052684F" w:rsidRDefault="006D1679" w:rsidP="0052684F">
      <w:pPr>
        <w:spacing w:line="360" w:lineRule="auto"/>
        <w:jc w:val="both"/>
        <w:rPr>
          <w:rFonts w:ascii="Arial" w:hAnsi="Arial" w:cs="Arial"/>
          <w:i w:val="0"/>
          <w:iCs w:val="0"/>
          <w:sz w:val="24"/>
          <w:szCs w:val="24"/>
          <w:lang w:val="en-US"/>
        </w:rPr>
      </w:pPr>
    </w:p>
    <w:p w14:paraId="37E638DD" w14:textId="298748AD" w:rsidR="006D167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After careful analysis, I have concluded that my placement has been highly advantageous in enhancing my understanding of the pivotal role that HR plays in the hotel industry</w:t>
      </w:r>
      <w:r w:rsidR="00111B99" w:rsidRPr="0052684F">
        <w:rPr>
          <w:rFonts w:ascii="Arial" w:hAnsi="Arial" w:cs="Arial"/>
          <w:i w:val="0"/>
          <w:iCs w:val="0"/>
          <w:sz w:val="24"/>
          <w:szCs w:val="24"/>
          <w:lang w:val="en-US"/>
        </w:rPr>
        <w:t xml:space="preserve"> as the </w:t>
      </w:r>
      <w:r w:rsidRPr="0052684F">
        <w:rPr>
          <w:rFonts w:ascii="Arial" w:hAnsi="Arial" w:cs="Arial"/>
          <w:i w:val="0"/>
          <w:iCs w:val="0"/>
          <w:sz w:val="24"/>
          <w:szCs w:val="24"/>
          <w:lang w:val="en-US"/>
        </w:rPr>
        <w:t xml:space="preserve">importance of work-related skills, especially in communication and conflict resolution, has been </w:t>
      </w:r>
      <w:r w:rsidR="00111B99" w:rsidRPr="0052684F">
        <w:rPr>
          <w:rFonts w:ascii="Arial" w:hAnsi="Arial" w:cs="Arial"/>
          <w:i w:val="0"/>
          <w:iCs w:val="0"/>
          <w:sz w:val="24"/>
          <w:szCs w:val="24"/>
          <w:lang w:val="en-US"/>
        </w:rPr>
        <w:t>emphasized</w:t>
      </w:r>
      <w:r w:rsidRPr="0052684F">
        <w:rPr>
          <w:rFonts w:ascii="Arial" w:hAnsi="Arial" w:cs="Arial"/>
          <w:i w:val="0"/>
          <w:iCs w:val="0"/>
          <w:sz w:val="24"/>
          <w:szCs w:val="24"/>
          <w:lang w:val="en-US"/>
        </w:rPr>
        <w:t>, underscoring their vital role in effective HR management. The positive aspects of my experience, such as witnessing successful team management and the application of empathy, have inspired me to incorporate these qualities into my future career.</w:t>
      </w:r>
      <w:r w:rsidR="008817DA" w:rsidRPr="0052684F">
        <w:rPr>
          <w:rFonts w:ascii="Arial" w:hAnsi="Arial" w:cs="Arial"/>
          <w:i w:val="0"/>
          <w:iCs w:val="0"/>
          <w:sz w:val="24"/>
          <w:szCs w:val="24"/>
          <w:lang w:val="en-US"/>
        </w:rPr>
        <w:t xml:space="preserve">m and the </w:t>
      </w:r>
      <w:r w:rsidRPr="0052684F">
        <w:rPr>
          <w:rFonts w:ascii="Arial" w:hAnsi="Arial" w:cs="Arial"/>
          <w:i w:val="0"/>
          <w:iCs w:val="0"/>
          <w:sz w:val="24"/>
          <w:szCs w:val="24"/>
          <w:lang w:val="en-US"/>
        </w:rPr>
        <w:t>problems I</w:t>
      </w:r>
      <w:r w:rsidR="008817DA" w:rsidRPr="0052684F">
        <w:rPr>
          <w:rFonts w:ascii="Arial" w:hAnsi="Arial" w:cs="Arial"/>
          <w:i w:val="0"/>
          <w:iCs w:val="0"/>
          <w:sz w:val="24"/>
          <w:szCs w:val="24"/>
          <w:lang w:val="en-US"/>
        </w:rPr>
        <w:t xml:space="preserve"> ha</w:t>
      </w:r>
      <w:r w:rsidRPr="0052684F">
        <w:rPr>
          <w:rFonts w:ascii="Arial" w:hAnsi="Arial" w:cs="Arial"/>
          <w:i w:val="0"/>
          <w:iCs w:val="0"/>
          <w:sz w:val="24"/>
          <w:szCs w:val="24"/>
          <w:lang w:val="en-US"/>
        </w:rPr>
        <w:t xml:space="preserve">ve faced have taught me the importance of pursuing clear </w:t>
      </w:r>
      <w:r w:rsidRPr="0052684F">
        <w:rPr>
          <w:rFonts w:ascii="Arial" w:hAnsi="Arial" w:cs="Arial"/>
          <w:i w:val="0"/>
          <w:iCs w:val="0"/>
          <w:sz w:val="24"/>
          <w:szCs w:val="24"/>
          <w:lang w:val="en-US"/>
        </w:rPr>
        <w:lastRenderedPageBreak/>
        <w:t>and efficient communication to anticipate and overcome future complications.</w:t>
      </w:r>
      <w:r w:rsidR="001A6192" w:rsidRPr="0052684F">
        <w:rPr>
          <w:rFonts w:ascii="Arial" w:hAnsi="Arial" w:cs="Arial"/>
          <w:i w:val="0"/>
          <w:iCs w:val="0"/>
          <w:sz w:val="24"/>
          <w:szCs w:val="24"/>
          <w:lang w:val="en-US"/>
        </w:rPr>
        <w:t xml:space="preserve"> (Grant, 2016)</w:t>
      </w:r>
    </w:p>
    <w:p w14:paraId="16203CDF" w14:textId="77777777" w:rsidR="006D1679" w:rsidRPr="0052684F" w:rsidRDefault="006D1679" w:rsidP="0052684F">
      <w:pPr>
        <w:spacing w:line="360" w:lineRule="auto"/>
        <w:jc w:val="both"/>
        <w:rPr>
          <w:rFonts w:ascii="Arial" w:hAnsi="Arial" w:cs="Arial"/>
          <w:i w:val="0"/>
          <w:iCs w:val="0"/>
          <w:sz w:val="24"/>
          <w:szCs w:val="24"/>
          <w:lang w:val="en-US"/>
        </w:rPr>
      </w:pPr>
    </w:p>
    <w:p w14:paraId="6DCBEE88" w14:textId="3AA12918" w:rsidR="006D1679" w:rsidRPr="0052684F" w:rsidRDefault="003F53E8" w:rsidP="0052684F">
      <w:pPr>
        <w:pStyle w:val="Heading2"/>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Action Plan</w:t>
      </w:r>
    </w:p>
    <w:p w14:paraId="438AC819" w14:textId="77777777" w:rsidR="006D1679" w:rsidRPr="0052684F" w:rsidRDefault="006D1679" w:rsidP="0052684F">
      <w:pPr>
        <w:spacing w:line="360" w:lineRule="auto"/>
        <w:jc w:val="both"/>
        <w:rPr>
          <w:rFonts w:ascii="Arial" w:hAnsi="Arial" w:cs="Arial"/>
          <w:i w:val="0"/>
          <w:iCs w:val="0"/>
          <w:sz w:val="24"/>
          <w:szCs w:val="24"/>
          <w:lang w:val="en-US"/>
        </w:rPr>
      </w:pPr>
    </w:p>
    <w:p w14:paraId="10DB39F2" w14:textId="4BEDFACA" w:rsidR="00276219" w:rsidRPr="0052684F" w:rsidRDefault="006D167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In the future, my focus is on improving my communication skills, particularly in terms of being concise and influential when collaborating with different teams</w:t>
      </w:r>
      <w:r w:rsidR="003F53E8" w:rsidRPr="0052684F">
        <w:rPr>
          <w:rFonts w:ascii="Arial" w:hAnsi="Arial" w:cs="Arial"/>
          <w:i w:val="0"/>
          <w:iCs w:val="0"/>
          <w:sz w:val="24"/>
          <w:szCs w:val="24"/>
          <w:lang w:val="en-US"/>
        </w:rPr>
        <w:t xml:space="preserve"> and </w:t>
      </w:r>
      <w:r w:rsidRPr="0052684F">
        <w:rPr>
          <w:rFonts w:ascii="Arial" w:hAnsi="Arial" w:cs="Arial"/>
          <w:i w:val="0"/>
          <w:iCs w:val="0"/>
          <w:sz w:val="24"/>
          <w:szCs w:val="24"/>
          <w:lang w:val="en-US"/>
        </w:rPr>
        <w:t xml:space="preserve"> I plan to engage in professional development activities that focus on enhancing leadership and conflict resolution skills. This will help me effectively prepare for the challenges that may arise in HR management</w:t>
      </w:r>
      <w:r w:rsidR="003F53E8" w:rsidRPr="0052684F">
        <w:rPr>
          <w:rFonts w:ascii="Arial" w:hAnsi="Arial" w:cs="Arial"/>
          <w:i w:val="0"/>
          <w:iCs w:val="0"/>
          <w:sz w:val="24"/>
          <w:szCs w:val="24"/>
          <w:lang w:val="en-US"/>
        </w:rPr>
        <w:t xml:space="preserve"> but also</w:t>
      </w:r>
      <w:r w:rsidRPr="0052684F">
        <w:rPr>
          <w:rFonts w:ascii="Arial" w:hAnsi="Arial" w:cs="Arial"/>
          <w:i w:val="0"/>
          <w:iCs w:val="0"/>
          <w:sz w:val="24"/>
          <w:szCs w:val="24"/>
          <w:lang w:val="en-US"/>
        </w:rPr>
        <w:t>, I am committed to staying informed about the most efficient HR communication strategies in order to positively impact the operational success of my future roles.</w:t>
      </w:r>
      <w:r w:rsidR="003F53E8" w:rsidRPr="0052684F">
        <w:rPr>
          <w:rFonts w:ascii="Arial" w:hAnsi="Arial" w:cs="Arial"/>
          <w:i w:val="0"/>
          <w:iCs w:val="0"/>
          <w:sz w:val="24"/>
          <w:szCs w:val="24"/>
          <w:lang w:val="en-US"/>
        </w:rPr>
        <w:t xml:space="preserve"> </w:t>
      </w:r>
      <w:r w:rsidRPr="0052684F">
        <w:rPr>
          <w:rFonts w:ascii="Arial" w:hAnsi="Arial" w:cs="Arial"/>
          <w:i w:val="0"/>
          <w:iCs w:val="0"/>
          <w:sz w:val="24"/>
          <w:szCs w:val="24"/>
          <w:lang w:val="en-US"/>
        </w:rPr>
        <w:t>This reflective analysis has further strengthened my interest in HR within the hospitality industry and has deepened my understanding of how my academic knowledge can be applied in practical situations</w:t>
      </w:r>
      <w:r w:rsidR="00604E33" w:rsidRPr="0052684F">
        <w:rPr>
          <w:rFonts w:ascii="Arial" w:hAnsi="Arial" w:cs="Arial"/>
          <w:i w:val="0"/>
          <w:iCs w:val="0"/>
          <w:sz w:val="24"/>
          <w:szCs w:val="24"/>
          <w:lang w:val="en-US"/>
        </w:rPr>
        <w:t xml:space="preserve"> as I</w:t>
      </w:r>
      <w:r w:rsidRPr="0052684F">
        <w:rPr>
          <w:rFonts w:ascii="Arial" w:hAnsi="Arial" w:cs="Arial"/>
          <w:i w:val="0"/>
          <w:iCs w:val="0"/>
          <w:sz w:val="24"/>
          <w:szCs w:val="24"/>
          <w:lang w:val="en-US"/>
        </w:rPr>
        <w:t xml:space="preserve"> have developed a strong sense of assurance in my ability to navigate the complexities of HR administration and bring significant benefits to the success of any hospitality </w:t>
      </w:r>
      <w:r w:rsidR="00604E33" w:rsidRPr="0052684F">
        <w:rPr>
          <w:rFonts w:ascii="Arial" w:hAnsi="Arial" w:cs="Arial"/>
          <w:i w:val="0"/>
          <w:iCs w:val="0"/>
          <w:sz w:val="24"/>
          <w:szCs w:val="24"/>
          <w:lang w:val="en-US"/>
        </w:rPr>
        <w:t>organization</w:t>
      </w:r>
      <w:r w:rsidRPr="0052684F">
        <w:rPr>
          <w:rFonts w:ascii="Arial" w:hAnsi="Arial" w:cs="Arial"/>
          <w:i w:val="0"/>
          <w:iCs w:val="0"/>
          <w:sz w:val="24"/>
          <w:szCs w:val="24"/>
          <w:lang w:val="en-US"/>
        </w:rPr>
        <w:t>.</w:t>
      </w:r>
      <w:r w:rsidR="00EF159C" w:rsidRPr="0052684F">
        <w:rPr>
          <w:rFonts w:ascii="Arial" w:hAnsi="Arial" w:cs="Arial"/>
          <w:i w:val="0"/>
          <w:iCs w:val="0"/>
          <w:sz w:val="24"/>
          <w:szCs w:val="24"/>
          <w:lang w:val="en-US"/>
        </w:rPr>
        <w:t xml:space="preserve"> (</w:t>
      </w:r>
      <w:r w:rsidR="001A6192" w:rsidRPr="0052684F">
        <w:rPr>
          <w:rFonts w:ascii="Arial" w:hAnsi="Arial" w:cs="Arial"/>
          <w:i w:val="0"/>
          <w:iCs w:val="0"/>
          <w:sz w:val="24"/>
          <w:szCs w:val="24"/>
          <w:lang w:val="en-US"/>
        </w:rPr>
        <w:t>Murphy et al., 2013)</w:t>
      </w:r>
    </w:p>
    <w:p w14:paraId="454AB5D5" w14:textId="77777777" w:rsidR="00276219" w:rsidRPr="0052684F" w:rsidRDefault="00276219" w:rsidP="0052684F">
      <w:pPr>
        <w:spacing w:line="360" w:lineRule="auto"/>
        <w:jc w:val="both"/>
        <w:rPr>
          <w:rFonts w:ascii="Arial" w:hAnsi="Arial" w:cs="Arial"/>
          <w:i w:val="0"/>
          <w:iCs w:val="0"/>
          <w:sz w:val="24"/>
          <w:szCs w:val="24"/>
          <w:lang w:val="en-US"/>
        </w:rPr>
      </w:pPr>
    </w:p>
    <w:p w14:paraId="5E2E79B4" w14:textId="0FE6137D" w:rsidR="00276219" w:rsidRPr="0052684F" w:rsidRDefault="00276219" w:rsidP="0052684F">
      <w:pPr>
        <w:pStyle w:val="Heading1"/>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Competency in Job-related Skills and Technical Expertise</w:t>
      </w:r>
    </w:p>
    <w:p w14:paraId="37FFD99D" w14:textId="77777777" w:rsidR="00276219" w:rsidRPr="0052684F" w:rsidRDefault="00276219" w:rsidP="0052684F">
      <w:pPr>
        <w:spacing w:line="360" w:lineRule="auto"/>
        <w:jc w:val="both"/>
        <w:rPr>
          <w:rFonts w:ascii="Arial" w:hAnsi="Arial" w:cs="Arial"/>
          <w:i w:val="0"/>
          <w:iCs w:val="0"/>
          <w:sz w:val="24"/>
          <w:szCs w:val="24"/>
          <w:lang w:val="en-US"/>
        </w:rPr>
      </w:pPr>
    </w:p>
    <w:p w14:paraId="0C63EBDF" w14:textId="6CC824B0" w:rsidR="00276219" w:rsidRPr="0052684F" w:rsidRDefault="0027621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The importance of work-based skills and technical expertise in the field of HR cannot be overstated. Effective HR management requires a balanced blend of interpersonal skills, like strong communication and empathy, along with technical expertise in areas like employment laws and talent management systems</w:t>
      </w:r>
      <w:r w:rsidR="00604E33" w:rsidRPr="0052684F">
        <w:rPr>
          <w:rFonts w:ascii="Arial" w:hAnsi="Arial" w:cs="Arial"/>
          <w:i w:val="0"/>
          <w:iCs w:val="0"/>
          <w:sz w:val="24"/>
          <w:szCs w:val="24"/>
          <w:lang w:val="en-US"/>
        </w:rPr>
        <w:t xml:space="preserve"> and during </w:t>
      </w:r>
      <w:r w:rsidRPr="0052684F">
        <w:rPr>
          <w:rFonts w:ascii="Arial" w:hAnsi="Arial" w:cs="Arial"/>
          <w:i w:val="0"/>
          <w:iCs w:val="0"/>
          <w:sz w:val="24"/>
          <w:szCs w:val="24"/>
          <w:lang w:val="en-US"/>
        </w:rPr>
        <w:t>my observation period, I noticed that the HR department's strong interpersonal communication skills with different departments were essential in resolving personnel issues, coordinating training activities, and maintaining the hotel's operational standards.</w:t>
      </w:r>
      <w:r w:rsidR="00604E33" w:rsidRPr="0052684F">
        <w:rPr>
          <w:rFonts w:ascii="Arial" w:hAnsi="Arial" w:cs="Arial"/>
          <w:i w:val="0"/>
          <w:iCs w:val="0"/>
          <w:sz w:val="24"/>
          <w:szCs w:val="24"/>
          <w:lang w:val="en-US"/>
        </w:rPr>
        <w:t xml:space="preserve"> </w:t>
      </w:r>
      <w:r w:rsidRPr="0052684F">
        <w:rPr>
          <w:rFonts w:ascii="Arial" w:hAnsi="Arial" w:cs="Arial"/>
          <w:i w:val="0"/>
          <w:iCs w:val="0"/>
          <w:sz w:val="24"/>
          <w:szCs w:val="24"/>
          <w:lang w:val="en-US"/>
        </w:rPr>
        <w:t xml:space="preserve">However, I observed areas that could be improved, particularly in the communication protocols between the HR department and </w:t>
      </w:r>
      <w:r w:rsidRPr="0052684F">
        <w:rPr>
          <w:rFonts w:ascii="Arial" w:hAnsi="Arial" w:cs="Arial"/>
          <w:i w:val="0"/>
          <w:iCs w:val="0"/>
          <w:sz w:val="24"/>
          <w:szCs w:val="24"/>
          <w:lang w:val="en-US"/>
        </w:rPr>
        <w:lastRenderedPageBreak/>
        <w:t>other divisions</w:t>
      </w:r>
      <w:r w:rsidR="00604E33" w:rsidRPr="0052684F">
        <w:rPr>
          <w:rFonts w:ascii="Arial" w:hAnsi="Arial" w:cs="Arial"/>
          <w:i w:val="0"/>
          <w:iCs w:val="0"/>
          <w:sz w:val="24"/>
          <w:szCs w:val="24"/>
          <w:lang w:val="en-US"/>
        </w:rPr>
        <w:t xml:space="preserve"> as o</w:t>
      </w:r>
      <w:r w:rsidRPr="0052684F">
        <w:rPr>
          <w:rFonts w:ascii="Arial" w:hAnsi="Arial" w:cs="Arial"/>
          <w:i w:val="0"/>
          <w:iCs w:val="0"/>
          <w:sz w:val="24"/>
          <w:szCs w:val="24"/>
          <w:lang w:val="en-US"/>
        </w:rPr>
        <w:t>ccasionally, there were misinterpretations and inefficiencies in addressing personnel matters, which had an impact on the quality of services provided to guests.</w:t>
      </w:r>
      <w:r w:rsidR="00EF159C" w:rsidRPr="0052684F">
        <w:rPr>
          <w:rFonts w:ascii="Arial" w:hAnsi="Arial" w:cs="Arial"/>
          <w:i w:val="0"/>
          <w:iCs w:val="0"/>
          <w:sz w:val="24"/>
          <w:szCs w:val="24"/>
          <w:lang w:val="en-US"/>
        </w:rPr>
        <w:t xml:space="preserve"> (Collins &amp; Porras, 1994)</w:t>
      </w:r>
    </w:p>
    <w:p w14:paraId="705C9157" w14:textId="77777777" w:rsidR="00276219" w:rsidRPr="0052684F" w:rsidRDefault="00276219" w:rsidP="0052684F">
      <w:pPr>
        <w:spacing w:line="360" w:lineRule="auto"/>
        <w:jc w:val="both"/>
        <w:rPr>
          <w:rFonts w:ascii="Arial" w:hAnsi="Arial" w:cs="Arial"/>
          <w:i w:val="0"/>
          <w:iCs w:val="0"/>
          <w:sz w:val="24"/>
          <w:szCs w:val="24"/>
          <w:lang w:val="en-US"/>
        </w:rPr>
      </w:pPr>
    </w:p>
    <w:p w14:paraId="2A40B3D0" w14:textId="338FB721" w:rsidR="00276219" w:rsidRPr="0052684F" w:rsidRDefault="00604E33" w:rsidP="0052684F">
      <w:pPr>
        <w:pStyle w:val="Heading1"/>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Organizational</w:t>
      </w:r>
      <w:r w:rsidR="00276219" w:rsidRPr="0052684F">
        <w:rPr>
          <w:rFonts w:ascii="Arial" w:hAnsi="Arial" w:cs="Arial"/>
          <w:i w:val="0"/>
          <w:iCs w:val="0"/>
          <w:sz w:val="24"/>
          <w:szCs w:val="24"/>
          <w:lang w:val="en-US"/>
        </w:rPr>
        <w:t xml:space="preserve"> Challenges</w:t>
      </w:r>
    </w:p>
    <w:p w14:paraId="0F3EFA1F" w14:textId="77777777" w:rsidR="00276219" w:rsidRPr="0052684F" w:rsidRDefault="00276219" w:rsidP="0052684F">
      <w:pPr>
        <w:spacing w:line="360" w:lineRule="auto"/>
        <w:jc w:val="both"/>
        <w:rPr>
          <w:rFonts w:ascii="Arial" w:hAnsi="Arial" w:cs="Arial"/>
          <w:i w:val="0"/>
          <w:iCs w:val="0"/>
          <w:sz w:val="24"/>
          <w:szCs w:val="24"/>
          <w:lang w:val="en-US"/>
        </w:rPr>
      </w:pPr>
    </w:p>
    <w:p w14:paraId="7E0E3CA4" w14:textId="21C57D5E" w:rsidR="00276219" w:rsidRPr="0052684F" w:rsidRDefault="0027621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A significant issue I encountered was the lack of effective communication between the HR department and other departments within the hotel</w:t>
      </w:r>
      <w:r w:rsidR="00554979" w:rsidRPr="0052684F">
        <w:rPr>
          <w:rFonts w:ascii="Arial" w:hAnsi="Arial" w:cs="Arial"/>
          <w:i w:val="0"/>
          <w:iCs w:val="0"/>
          <w:sz w:val="24"/>
          <w:szCs w:val="24"/>
          <w:lang w:val="en-US"/>
        </w:rPr>
        <w:t xml:space="preserve"> while occasionally</w:t>
      </w:r>
      <w:r w:rsidRPr="0052684F">
        <w:rPr>
          <w:rFonts w:ascii="Arial" w:hAnsi="Arial" w:cs="Arial"/>
          <w:i w:val="0"/>
          <w:iCs w:val="0"/>
          <w:sz w:val="24"/>
          <w:szCs w:val="24"/>
          <w:lang w:val="en-US"/>
        </w:rPr>
        <w:t>, there was a disconnection that resulted in a delay in problem-solving. This had an impact on the staff's performance and, indirectly, on the guests' happiness</w:t>
      </w:r>
      <w:r w:rsidR="00554979" w:rsidRPr="0052684F">
        <w:rPr>
          <w:rFonts w:ascii="Arial" w:hAnsi="Arial" w:cs="Arial"/>
          <w:i w:val="0"/>
          <w:iCs w:val="0"/>
          <w:sz w:val="24"/>
          <w:szCs w:val="24"/>
          <w:lang w:val="en-US"/>
        </w:rPr>
        <w:t xml:space="preserve"> and the delays </w:t>
      </w:r>
      <w:r w:rsidRPr="0052684F">
        <w:rPr>
          <w:rFonts w:ascii="Arial" w:hAnsi="Arial" w:cs="Arial"/>
          <w:i w:val="0"/>
          <w:iCs w:val="0"/>
          <w:sz w:val="24"/>
          <w:szCs w:val="24"/>
          <w:lang w:val="en-US"/>
        </w:rPr>
        <w:t>in resolving a staffing shortfall in the housekeeping department had a negative impact on the timely preparation of rooms for incoming guests. This was due to an absence of well-defined communication routes.</w:t>
      </w:r>
      <w:r w:rsidR="00EF159C" w:rsidRPr="0052684F">
        <w:rPr>
          <w:rFonts w:ascii="Arial" w:hAnsi="Arial" w:cs="Arial"/>
          <w:i w:val="0"/>
          <w:iCs w:val="0"/>
          <w:sz w:val="24"/>
          <w:szCs w:val="24"/>
          <w:lang w:val="en-US"/>
        </w:rPr>
        <w:t xml:space="preserve"> (Maxwell, 2005)</w:t>
      </w:r>
    </w:p>
    <w:p w14:paraId="0339676D" w14:textId="77777777" w:rsidR="00276219" w:rsidRPr="0052684F" w:rsidRDefault="00276219" w:rsidP="0052684F">
      <w:pPr>
        <w:spacing w:line="360" w:lineRule="auto"/>
        <w:jc w:val="both"/>
        <w:rPr>
          <w:rFonts w:ascii="Arial" w:hAnsi="Arial" w:cs="Arial"/>
          <w:i w:val="0"/>
          <w:iCs w:val="0"/>
          <w:sz w:val="24"/>
          <w:szCs w:val="24"/>
          <w:lang w:val="en-US"/>
        </w:rPr>
      </w:pPr>
    </w:p>
    <w:p w14:paraId="4C418036" w14:textId="406E63DF" w:rsidR="00276219" w:rsidRPr="0052684F" w:rsidRDefault="0027621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In order to address this issue, I suggest incorporating regular cross-functional meetings and improving our internal communication infrastructure</w:t>
      </w:r>
      <w:r w:rsidR="00554979" w:rsidRPr="0052684F">
        <w:rPr>
          <w:rFonts w:ascii="Arial" w:hAnsi="Arial" w:cs="Arial"/>
          <w:i w:val="0"/>
          <w:iCs w:val="0"/>
          <w:sz w:val="24"/>
          <w:szCs w:val="24"/>
          <w:lang w:val="en-US"/>
        </w:rPr>
        <w:t xml:space="preserve"> as this </w:t>
      </w:r>
      <w:r w:rsidRPr="0052684F">
        <w:rPr>
          <w:rFonts w:ascii="Arial" w:hAnsi="Arial" w:cs="Arial"/>
          <w:i w:val="0"/>
          <w:iCs w:val="0"/>
          <w:sz w:val="24"/>
          <w:szCs w:val="24"/>
          <w:lang w:val="en-US"/>
        </w:rPr>
        <w:t xml:space="preserve">could involve implementing a collaborative digital platform to share updates and gather input. Theories of </w:t>
      </w:r>
      <w:r w:rsidR="00554979" w:rsidRPr="0052684F">
        <w:rPr>
          <w:rFonts w:ascii="Arial" w:hAnsi="Arial" w:cs="Arial"/>
          <w:i w:val="0"/>
          <w:iCs w:val="0"/>
          <w:sz w:val="24"/>
          <w:szCs w:val="24"/>
          <w:lang w:val="en-US"/>
        </w:rPr>
        <w:t>organizational</w:t>
      </w:r>
      <w:r w:rsidRPr="0052684F">
        <w:rPr>
          <w:rFonts w:ascii="Arial" w:hAnsi="Arial" w:cs="Arial"/>
          <w:i w:val="0"/>
          <w:iCs w:val="0"/>
          <w:sz w:val="24"/>
          <w:szCs w:val="24"/>
          <w:lang w:val="en-US"/>
        </w:rPr>
        <w:t xml:space="preserve"> communication </w:t>
      </w:r>
      <w:r w:rsidR="00554979" w:rsidRPr="0052684F">
        <w:rPr>
          <w:rFonts w:ascii="Arial" w:hAnsi="Arial" w:cs="Arial"/>
          <w:i w:val="0"/>
          <w:iCs w:val="0"/>
          <w:sz w:val="24"/>
          <w:szCs w:val="24"/>
          <w:lang w:val="en-US"/>
        </w:rPr>
        <w:t>emphasize</w:t>
      </w:r>
      <w:r w:rsidRPr="0052684F">
        <w:rPr>
          <w:rFonts w:ascii="Arial" w:hAnsi="Arial" w:cs="Arial"/>
          <w:i w:val="0"/>
          <w:iCs w:val="0"/>
          <w:sz w:val="24"/>
          <w:szCs w:val="24"/>
          <w:lang w:val="en-US"/>
        </w:rPr>
        <w:t xml:space="preserve"> the importance of clear and unhindered channels to enhance productivity and employee satisfaction, ultimately resulting in positive guest experiences.</w:t>
      </w:r>
      <w:r w:rsidR="00EF159C" w:rsidRPr="0052684F">
        <w:rPr>
          <w:rFonts w:ascii="Arial" w:hAnsi="Arial" w:cs="Arial"/>
          <w:i w:val="0"/>
          <w:iCs w:val="0"/>
          <w:sz w:val="24"/>
          <w:szCs w:val="24"/>
          <w:lang w:val="en-US"/>
        </w:rPr>
        <w:t xml:space="preserve"> (Connolly, 2014)</w:t>
      </w:r>
    </w:p>
    <w:p w14:paraId="07E079A1" w14:textId="77777777" w:rsidR="00276219" w:rsidRDefault="00276219" w:rsidP="0052684F">
      <w:pPr>
        <w:spacing w:line="360" w:lineRule="auto"/>
        <w:jc w:val="both"/>
        <w:rPr>
          <w:rFonts w:ascii="Arial" w:hAnsi="Arial" w:cs="Arial"/>
          <w:i w:val="0"/>
          <w:iCs w:val="0"/>
          <w:sz w:val="24"/>
          <w:szCs w:val="24"/>
          <w:lang w:val="en-US"/>
        </w:rPr>
      </w:pPr>
    </w:p>
    <w:p w14:paraId="6E7C620E" w14:textId="77777777" w:rsidR="0052684F" w:rsidRDefault="0052684F" w:rsidP="0052684F">
      <w:pPr>
        <w:spacing w:line="360" w:lineRule="auto"/>
        <w:jc w:val="both"/>
        <w:rPr>
          <w:rFonts w:ascii="Arial" w:hAnsi="Arial" w:cs="Arial"/>
          <w:i w:val="0"/>
          <w:iCs w:val="0"/>
          <w:sz w:val="24"/>
          <w:szCs w:val="24"/>
          <w:lang w:val="en-US"/>
        </w:rPr>
      </w:pPr>
    </w:p>
    <w:p w14:paraId="5DBD6188" w14:textId="77777777" w:rsidR="0052684F" w:rsidRDefault="0052684F" w:rsidP="0052684F">
      <w:pPr>
        <w:spacing w:line="360" w:lineRule="auto"/>
        <w:jc w:val="both"/>
        <w:rPr>
          <w:rFonts w:ascii="Arial" w:hAnsi="Arial" w:cs="Arial"/>
          <w:i w:val="0"/>
          <w:iCs w:val="0"/>
          <w:sz w:val="24"/>
          <w:szCs w:val="24"/>
          <w:lang w:val="en-US"/>
        </w:rPr>
      </w:pPr>
    </w:p>
    <w:p w14:paraId="2DC2FFDD" w14:textId="77777777" w:rsidR="0052684F" w:rsidRPr="0052684F" w:rsidRDefault="0052684F" w:rsidP="0052684F">
      <w:pPr>
        <w:spacing w:line="360" w:lineRule="auto"/>
        <w:jc w:val="both"/>
        <w:rPr>
          <w:rFonts w:ascii="Arial" w:hAnsi="Arial" w:cs="Arial"/>
          <w:i w:val="0"/>
          <w:iCs w:val="0"/>
          <w:sz w:val="24"/>
          <w:szCs w:val="24"/>
          <w:lang w:val="en-US"/>
        </w:rPr>
      </w:pPr>
    </w:p>
    <w:p w14:paraId="4D98F4E2" w14:textId="77777777" w:rsidR="00276219" w:rsidRPr="0052684F" w:rsidRDefault="00276219" w:rsidP="0052684F">
      <w:pPr>
        <w:spacing w:line="360" w:lineRule="auto"/>
        <w:jc w:val="both"/>
        <w:rPr>
          <w:rFonts w:ascii="Arial" w:hAnsi="Arial" w:cs="Arial"/>
          <w:i w:val="0"/>
          <w:iCs w:val="0"/>
          <w:sz w:val="24"/>
          <w:szCs w:val="24"/>
          <w:lang w:val="en-US"/>
        </w:rPr>
      </w:pPr>
    </w:p>
    <w:p w14:paraId="7FF75E1C" w14:textId="3996337D" w:rsidR="00276219" w:rsidRPr="0052684F" w:rsidRDefault="00276219" w:rsidP="0052684F">
      <w:pPr>
        <w:pStyle w:val="Heading1"/>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lastRenderedPageBreak/>
        <w:t>Conclusion</w:t>
      </w:r>
    </w:p>
    <w:p w14:paraId="4FE25A79" w14:textId="77777777" w:rsidR="00276219" w:rsidRPr="0052684F" w:rsidRDefault="00276219" w:rsidP="0052684F">
      <w:pPr>
        <w:spacing w:line="360" w:lineRule="auto"/>
        <w:jc w:val="both"/>
        <w:rPr>
          <w:rFonts w:ascii="Arial" w:hAnsi="Arial" w:cs="Arial"/>
          <w:i w:val="0"/>
          <w:iCs w:val="0"/>
          <w:sz w:val="24"/>
          <w:szCs w:val="24"/>
          <w:lang w:val="en-US"/>
        </w:rPr>
      </w:pPr>
    </w:p>
    <w:p w14:paraId="732DD5A9" w14:textId="3CD7A9AB" w:rsidR="006B49C2" w:rsidRDefault="00276219" w:rsidP="0052684F">
      <w:pPr>
        <w:spacing w:line="360" w:lineRule="auto"/>
        <w:jc w:val="both"/>
        <w:rPr>
          <w:rFonts w:ascii="Arial" w:hAnsi="Arial" w:cs="Arial"/>
          <w:i w:val="0"/>
          <w:iCs w:val="0"/>
          <w:sz w:val="24"/>
          <w:szCs w:val="24"/>
          <w:lang w:val="en-US"/>
        </w:rPr>
      </w:pPr>
      <w:r w:rsidRPr="0052684F">
        <w:rPr>
          <w:rFonts w:ascii="Arial" w:hAnsi="Arial" w:cs="Arial"/>
          <w:i w:val="0"/>
          <w:iCs w:val="0"/>
          <w:sz w:val="24"/>
          <w:szCs w:val="24"/>
          <w:lang w:val="en-US"/>
        </w:rPr>
        <w:t>After reflecting on my shadowing experience in the HR department at Ibis London Barking, I have gained valuable insights into the important role of HR in hotel administration so, effective communication between the Human Resources department and other departments is crucial for achieving operational success and ensuring visitor satisfaction. This experience has highlighted the significance of personal and vocational development in enhancing one's ability to navigate complex workplace dynamics</w:t>
      </w:r>
      <w:r w:rsidR="00FF32B7" w:rsidRPr="0052684F">
        <w:rPr>
          <w:rFonts w:ascii="Arial" w:hAnsi="Arial" w:cs="Arial"/>
          <w:i w:val="0"/>
          <w:iCs w:val="0"/>
          <w:sz w:val="24"/>
          <w:szCs w:val="24"/>
          <w:lang w:val="en-US"/>
        </w:rPr>
        <w:t xml:space="preserve"> and</w:t>
      </w:r>
      <w:r w:rsidRPr="0052684F">
        <w:rPr>
          <w:rFonts w:ascii="Arial" w:hAnsi="Arial" w:cs="Arial"/>
          <w:i w:val="0"/>
          <w:iCs w:val="0"/>
          <w:sz w:val="24"/>
          <w:szCs w:val="24"/>
          <w:lang w:val="en-US"/>
        </w:rPr>
        <w:t xml:space="preserve"> </w:t>
      </w:r>
      <w:r w:rsidR="00FF32B7" w:rsidRPr="0052684F">
        <w:rPr>
          <w:rFonts w:ascii="Arial" w:hAnsi="Arial" w:cs="Arial"/>
          <w:i w:val="0"/>
          <w:iCs w:val="0"/>
          <w:sz w:val="24"/>
          <w:szCs w:val="24"/>
          <w:lang w:val="en-US"/>
        </w:rPr>
        <w:t>o</w:t>
      </w:r>
      <w:r w:rsidRPr="0052684F">
        <w:rPr>
          <w:rFonts w:ascii="Arial" w:hAnsi="Arial" w:cs="Arial"/>
          <w:i w:val="0"/>
          <w:iCs w:val="0"/>
          <w:sz w:val="24"/>
          <w:szCs w:val="24"/>
          <w:lang w:val="en-US"/>
        </w:rPr>
        <w:t xml:space="preserve">n the future, my focus is on </w:t>
      </w:r>
      <w:r w:rsidR="00CB3430" w:rsidRPr="0052684F">
        <w:rPr>
          <w:rFonts w:ascii="Arial" w:hAnsi="Arial" w:cs="Arial"/>
          <w:i w:val="0"/>
          <w:iCs w:val="0"/>
          <w:sz w:val="24"/>
          <w:szCs w:val="24"/>
          <w:lang w:val="en-US"/>
        </w:rPr>
        <w:t>utilizing</w:t>
      </w:r>
      <w:r w:rsidRPr="0052684F">
        <w:rPr>
          <w:rFonts w:ascii="Arial" w:hAnsi="Arial" w:cs="Arial"/>
          <w:i w:val="0"/>
          <w:iCs w:val="0"/>
          <w:sz w:val="24"/>
          <w:szCs w:val="24"/>
          <w:lang w:val="en-US"/>
        </w:rPr>
        <w:t xml:space="preserve"> the knowledge and skills I have acquired to make a positive impact on the hospitality </w:t>
      </w:r>
      <w:r w:rsidR="00FF32B7" w:rsidRPr="0052684F">
        <w:rPr>
          <w:rFonts w:ascii="Arial" w:hAnsi="Arial" w:cs="Arial"/>
          <w:i w:val="0"/>
          <w:iCs w:val="0"/>
          <w:sz w:val="24"/>
          <w:szCs w:val="24"/>
          <w:lang w:val="en-US"/>
        </w:rPr>
        <w:t>sector,</w:t>
      </w:r>
      <w:r w:rsidR="00CB3430" w:rsidRPr="0052684F">
        <w:rPr>
          <w:rFonts w:ascii="Arial" w:hAnsi="Arial" w:cs="Arial"/>
          <w:i w:val="0"/>
          <w:iCs w:val="0"/>
          <w:sz w:val="24"/>
          <w:szCs w:val="24"/>
          <w:lang w:val="en-US"/>
        </w:rPr>
        <w:t xml:space="preserve"> and this </w:t>
      </w:r>
      <w:r w:rsidRPr="0052684F">
        <w:rPr>
          <w:rFonts w:ascii="Arial" w:hAnsi="Arial" w:cs="Arial"/>
          <w:i w:val="0"/>
          <w:iCs w:val="0"/>
          <w:sz w:val="24"/>
          <w:szCs w:val="24"/>
          <w:lang w:val="en-US"/>
        </w:rPr>
        <w:t>includes improving human resources strategies and promoting better cooperation among different departments.</w:t>
      </w:r>
    </w:p>
    <w:p w14:paraId="6F73F484" w14:textId="77777777" w:rsidR="0052684F" w:rsidRDefault="0052684F" w:rsidP="0052684F">
      <w:pPr>
        <w:spacing w:line="360" w:lineRule="auto"/>
        <w:jc w:val="both"/>
        <w:rPr>
          <w:rFonts w:ascii="Arial" w:hAnsi="Arial" w:cs="Arial"/>
          <w:i w:val="0"/>
          <w:iCs w:val="0"/>
          <w:sz w:val="24"/>
          <w:szCs w:val="24"/>
          <w:lang w:val="en-US"/>
        </w:rPr>
      </w:pPr>
    </w:p>
    <w:p w14:paraId="7961D429" w14:textId="77777777" w:rsidR="0052684F" w:rsidRDefault="0052684F" w:rsidP="0052684F">
      <w:pPr>
        <w:spacing w:line="360" w:lineRule="auto"/>
        <w:jc w:val="both"/>
        <w:rPr>
          <w:rFonts w:ascii="Arial" w:hAnsi="Arial" w:cs="Arial"/>
          <w:i w:val="0"/>
          <w:iCs w:val="0"/>
          <w:sz w:val="24"/>
          <w:szCs w:val="24"/>
          <w:lang w:val="en-US"/>
        </w:rPr>
      </w:pPr>
    </w:p>
    <w:p w14:paraId="7CE1C9B9" w14:textId="77777777" w:rsidR="0052684F" w:rsidRDefault="0052684F" w:rsidP="0052684F">
      <w:pPr>
        <w:spacing w:line="360" w:lineRule="auto"/>
        <w:jc w:val="both"/>
        <w:rPr>
          <w:rFonts w:ascii="Arial" w:hAnsi="Arial" w:cs="Arial"/>
          <w:i w:val="0"/>
          <w:iCs w:val="0"/>
          <w:sz w:val="24"/>
          <w:szCs w:val="24"/>
          <w:lang w:val="en-US"/>
        </w:rPr>
      </w:pPr>
    </w:p>
    <w:p w14:paraId="3A06B3F2" w14:textId="77777777" w:rsidR="0052684F" w:rsidRDefault="0052684F" w:rsidP="0052684F">
      <w:pPr>
        <w:spacing w:line="360" w:lineRule="auto"/>
        <w:jc w:val="both"/>
        <w:rPr>
          <w:rFonts w:ascii="Arial" w:hAnsi="Arial" w:cs="Arial"/>
          <w:i w:val="0"/>
          <w:iCs w:val="0"/>
          <w:sz w:val="24"/>
          <w:szCs w:val="24"/>
          <w:lang w:val="en-US"/>
        </w:rPr>
      </w:pPr>
    </w:p>
    <w:p w14:paraId="55488B51" w14:textId="77777777" w:rsidR="0052684F" w:rsidRDefault="0052684F" w:rsidP="0052684F">
      <w:pPr>
        <w:spacing w:line="360" w:lineRule="auto"/>
        <w:jc w:val="both"/>
        <w:rPr>
          <w:rFonts w:ascii="Arial" w:hAnsi="Arial" w:cs="Arial"/>
          <w:i w:val="0"/>
          <w:iCs w:val="0"/>
          <w:sz w:val="24"/>
          <w:szCs w:val="24"/>
          <w:lang w:val="en-US"/>
        </w:rPr>
      </w:pPr>
    </w:p>
    <w:p w14:paraId="65D96582" w14:textId="77777777" w:rsidR="0052684F" w:rsidRDefault="0052684F" w:rsidP="0052684F">
      <w:pPr>
        <w:spacing w:line="360" w:lineRule="auto"/>
        <w:jc w:val="both"/>
        <w:rPr>
          <w:rFonts w:ascii="Arial" w:hAnsi="Arial" w:cs="Arial"/>
          <w:i w:val="0"/>
          <w:iCs w:val="0"/>
          <w:sz w:val="24"/>
          <w:szCs w:val="24"/>
          <w:lang w:val="en-US"/>
        </w:rPr>
      </w:pPr>
    </w:p>
    <w:p w14:paraId="14ECC901" w14:textId="77777777" w:rsidR="0052684F" w:rsidRDefault="0052684F" w:rsidP="0052684F">
      <w:pPr>
        <w:spacing w:line="360" w:lineRule="auto"/>
        <w:jc w:val="both"/>
        <w:rPr>
          <w:rFonts w:ascii="Arial" w:hAnsi="Arial" w:cs="Arial"/>
          <w:i w:val="0"/>
          <w:iCs w:val="0"/>
          <w:sz w:val="24"/>
          <w:szCs w:val="24"/>
          <w:lang w:val="en-US"/>
        </w:rPr>
      </w:pPr>
    </w:p>
    <w:p w14:paraId="0FF48665" w14:textId="77777777" w:rsidR="0052684F" w:rsidRDefault="0052684F" w:rsidP="0052684F">
      <w:pPr>
        <w:spacing w:line="360" w:lineRule="auto"/>
        <w:jc w:val="both"/>
        <w:rPr>
          <w:rFonts w:ascii="Arial" w:hAnsi="Arial" w:cs="Arial"/>
          <w:i w:val="0"/>
          <w:iCs w:val="0"/>
          <w:sz w:val="24"/>
          <w:szCs w:val="24"/>
          <w:lang w:val="en-US"/>
        </w:rPr>
      </w:pPr>
    </w:p>
    <w:p w14:paraId="2165CEB0" w14:textId="77777777" w:rsidR="0052684F" w:rsidRDefault="0052684F" w:rsidP="0052684F">
      <w:pPr>
        <w:spacing w:line="360" w:lineRule="auto"/>
        <w:jc w:val="both"/>
        <w:rPr>
          <w:rFonts w:ascii="Arial" w:hAnsi="Arial" w:cs="Arial"/>
          <w:i w:val="0"/>
          <w:iCs w:val="0"/>
          <w:sz w:val="24"/>
          <w:szCs w:val="24"/>
          <w:lang w:val="en-US"/>
        </w:rPr>
      </w:pPr>
    </w:p>
    <w:p w14:paraId="5AA0C81B" w14:textId="77777777" w:rsidR="0052684F" w:rsidRDefault="0052684F" w:rsidP="0052684F">
      <w:pPr>
        <w:spacing w:line="360" w:lineRule="auto"/>
        <w:jc w:val="both"/>
        <w:rPr>
          <w:rFonts w:ascii="Arial" w:hAnsi="Arial" w:cs="Arial"/>
          <w:i w:val="0"/>
          <w:iCs w:val="0"/>
          <w:sz w:val="24"/>
          <w:szCs w:val="24"/>
          <w:lang w:val="en-US"/>
        </w:rPr>
      </w:pPr>
    </w:p>
    <w:p w14:paraId="0AD1F570" w14:textId="77777777" w:rsidR="0052684F" w:rsidRPr="0052684F" w:rsidRDefault="0052684F" w:rsidP="0052684F">
      <w:pPr>
        <w:spacing w:line="360" w:lineRule="auto"/>
        <w:jc w:val="both"/>
        <w:rPr>
          <w:rFonts w:ascii="Arial" w:hAnsi="Arial" w:cs="Arial"/>
          <w:i w:val="0"/>
          <w:iCs w:val="0"/>
          <w:sz w:val="24"/>
          <w:szCs w:val="24"/>
          <w:lang w:val="en-US"/>
        </w:rPr>
      </w:pPr>
    </w:p>
    <w:p w14:paraId="29E484AB" w14:textId="77777777" w:rsidR="00CB3430" w:rsidRPr="0052684F" w:rsidRDefault="00CB3430" w:rsidP="0052684F">
      <w:pPr>
        <w:spacing w:line="360" w:lineRule="auto"/>
        <w:jc w:val="both"/>
        <w:rPr>
          <w:rFonts w:ascii="Arial" w:hAnsi="Arial" w:cs="Arial"/>
          <w:i w:val="0"/>
          <w:iCs w:val="0"/>
          <w:sz w:val="24"/>
          <w:szCs w:val="24"/>
          <w:lang w:val="en-US"/>
        </w:rPr>
      </w:pPr>
    </w:p>
    <w:p w14:paraId="0747E4D8" w14:textId="24EE0249" w:rsidR="00C341CD" w:rsidRPr="0052684F" w:rsidRDefault="00122589" w:rsidP="0052684F">
      <w:pPr>
        <w:pStyle w:val="Heading1"/>
        <w:spacing w:line="360" w:lineRule="auto"/>
        <w:jc w:val="both"/>
        <w:rPr>
          <w:rFonts w:ascii="Arial" w:hAnsi="Arial" w:cs="Arial"/>
          <w:i w:val="0"/>
          <w:iCs w:val="0"/>
          <w:sz w:val="24"/>
          <w:szCs w:val="24"/>
        </w:rPr>
      </w:pPr>
      <w:r w:rsidRPr="0052684F">
        <w:rPr>
          <w:rFonts w:ascii="Arial" w:hAnsi="Arial" w:cs="Arial"/>
          <w:i w:val="0"/>
          <w:iCs w:val="0"/>
          <w:sz w:val="24"/>
          <w:szCs w:val="24"/>
        </w:rPr>
        <w:lastRenderedPageBreak/>
        <w:t xml:space="preserve">References </w:t>
      </w:r>
    </w:p>
    <w:p w14:paraId="65DAED8B"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lang w:val="en-US"/>
        </w:rPr>
      </w:pPr>
      <w:r w:rsidRPr="0052684F">
        <w:rPr>
          <w:rFonts w:ascii="Arial" w:eastAsia="Times New Roman" w:hAnsi="Arial" w:cs="Arial"/>
          <w:i w:val="0"/>
          <w:iCs w:val="0"/>
          <w:color w:val="000000"/>
          <w:sz w:val="24"/>
          <w:szCs w:val="24"/>
          <w:lang w:val="en-US"/>
        </w:rPr>
        <w:t>Collins, J., Porras, J.I. (1994) Built to Last: Successful Habits of Visionary Companies, New York, USA.</w:t>
      </w:r>
    </w:p>
    <w:p w14:paraId="1AD7DEB7"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lang w:val="en-US"/>
        </w:rPr>
      </w:pPr>
      <w:r w:rsidRPr="0052684F">
        <w:rPr>
          <w:rFonts w:ascii="Arial" w:eastAsia="Times New Roman" w:hAnsi="Arial" w:cs="Arial"/>
          <w:i w:val="0"/>
          <w:iCs w:val="0"/>
          <w:color w:val="000000"/>
          <w:sz w:val="24"/>
          <w:szCs w:val="24"/>
          <w:lang w:val="en-US"/>
        </w:rPr>
        <w:t>Connolly, D.J., (2014). Technology Strategies for the Hospitality Industry. Upper Saddle River, NJ, USA: Pearson.</w:t>
      </w:r>
    </w:p>
    <w:p w14:paraId="6687D790"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lang w:val="en-US"/>
        </w:rPr>
      </w:pPr>
      <w:r w:rsidRPr="0052684F">
        <w:rPr>
          <w:rFonts w:ascii="Arial" w:eastAsia="Times New Roman" w:hAnsi="Arial" w:cs="Arial"/>
          <w:i w:val="0"/>
          <w:iCs w:val="0"/>
          <w:color w:val="000000"/>
          <w:sz w:val="24"/>
          <w:szCs w:val="24"/>
          <w:lang w:val="en-US"/>
        </w:rPr>
        <w:t>Gordon, J. (2017) The Power of Positive Leadership: How and Why Positive Leaders Transform Teams and Organizations and Change the World, San Francisco, USA.</w:t>
      </w:r>
    </w:p>
    <w:p w14:paraId="04659B4A"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lang w:val="en-US"/>
        </w:rPr>
      </w:pPr>
      <w:r w:rsidRPr="0052684F">
        <w:rPr>
          <w:rFonts w:ascii="Arial" w:eastAsia="Times New Roman" w:hAnsi="Arial" w:cs="Arial"/>
          <w:i w:val="0"/>
          <w:iCs w:val="0"/>
          <w:color w:val="000000"/>
          <w:sz w:val="24"/>
          <w:szCs w:val="24"/>
          <w:lang w:val="en-US"/>
        </w:rPr>
        <w:t>Grant, A. (2016) Originals: How Non-Conformists Move the World, New York, USA.</w:t>
      </w:r>
    </w:p>
    <w:p w14:paraId="49030F8B"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Maxwell, J.C. (2005) Developing the Leader Within You, Nashville, USA.</w:t>
      </w:r>
    </w:p>
    <w:p w14:paraId="1578210A"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Murphy, J., Hofacker, C., and Gretzel, U., (2013). The Handbook of Technology Management in Hospitality and Tourism. London, UK: Routledge.</w:t>
      </w:r>
    </w:p>
    <w:p w14:paraId="3C98326F"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Nykiel, R.A., (2013). Handbook of Marketing Research Methodologies for Hospitality and Tourism. London, UK: Routledge.</w:t>
      </w:r>
    </w:p>
    <w:p w14:paraId="35D38FD6"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Sandberg, S. (2013) Lean In: Women, Work, and the Will to Lead, New York, USA.</w:t>
      </w:r>
    </w:p>
    <w:p w14:paraId="1041D179"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Schmidt, E., Rosenberg, J., and Eagle, A. (2019) Trillion Dollar Coach: The Leadership Playbook of Silicon Valley's Bill Campbell, New York, USA.</w:t>
      </w:r>
    </w:p>
    <w:p w14:paraId="480DC26F" w14:textId="77777777" w:rsidR="0052684F" w:rsidRPr="0052684F" w:rsidRDefault="0052684F" w:rsidP="0052684F">
      <w:pPr>
        <w:pStyle w:val="ListParagraph"/>
        <w:numPr>
          <w:ilvl w:val="0"/>
          <w:numId w:val="1"/>
        </w:numPr>
        <w:spacing w:line="360" w:lineRule="auto"/>
        <w:jc w:val="both"/>
        <w:rPr>
          <w:rFonts w:ascii="Arial" w:eastAsia="Times New Roman" w:hAnsi="Arial" w:cs="Arial"/>
          <w:i w:val="0"/>
          <w:iCs w:val="0"/>
          <w:color w:val="000000"/>
          <w:sz w:val="24"/>
          <w:szCs w:val="24"/>
        </w:rPr>
      </w:pPr>
      <w:r w:rsidRPr="0052684F">
        <w:rPr>
          <w:rFonts w:ascii="Arial" w:eastAsia="Times New Roman" w:hAnsi="Arial" w:cs="Arial"/>
          <w:i w:val="0"/>
          <w:iCs w:val="0"/>
          <w:color w:val="000000"/>
          <w:sz w:val="24"/>
          <w:szCs w:val="24"/>
        </w:rPr>
        <w:t>Scott, S. (2002) Fierce Conversations: Achieving Success at Work and in Life One Conversation at a Time, USA.</w:t>
      </w:r>
    </w:p>
    <w:p w14:paraId="4ED83A09" w14:textId="77777777" w:rsidR="00F14E24" w:rsidRPr="0052684F" w:rsidRDefault="00F14E24" w:rsidP="0052684F">
      <w:pPr>
        <w:spacing w:line="360" w:lineRule="auto"/>
        <w:jc w:val="both"/>
        <w:rPr>
          <w:rFonts w:ascii="Arial" w:eastAsia="Times New Roman" w:hAnsi="Arial" w:cs="Arial"/>
          <w:i w:val="0"/>
          <w:iCs w:val="0"/>
          <w:color w:val="000000"/>
          <w:sz w:val="24"/>
          <w:szCs w:val="24"/>
        </w:rPr>
      </w:pPr>
    </w:p>
    <w:sectPr w:rsidR="00F14E24" w:rsidRPr="0052684F">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BC24076"/>
    <w:multiLevelType w:val="hybridMultilevel"/>
    <w:tmpl w:val="72826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61631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7D3"/>
    <w:rsid w:val="00016A2B"/>
    <w:rsid w:val="000216AB"/>
    <w:rsid w:val="00042F91"/>
    <w:rsid w:val="000863D8"/>
    <w:rsid w:val="000C7063"/>
    <w:rsid w:val="000E2760"/>
    <w:rsid w:val="000E5CA7"/>
    <w:rsid w:val="00111B99"/>
    <w:rsid w:val="00122589"/>
    <w:rsid w:val="001323D0"/>
    <w:rsid w:val="00135D1D"/>
    <w:rsid w:val="00180D46"/>
    <w:rsid w:val="001A6192"/>
    <w:rsid w:val="001A6E90"/>
    <w:rsid w:val="001F13D6"/>
    <w:rsid w:val="002267F1"/>
    <w:rsid w:val="002421BB"/>
    <w:rsid w:val="0024752C"/>
    <w:rsid w:val="00265425"/>
    <w:rsid w:val="00276219"/>
    <w:rsid w:val="00280CCF"/>
    <w:rsid w:val="0029745E"/>
    <w:rsid w:val="002E22FB"/>
    <w:rsid w:val="00302135"/>
    <w:rsid w:val="003175BC"/>
    <w:rsid w:val="00320FDA"/>
    <w:rsid w:val="00361EF8"/>
    <w:rsid w:val="00372F41"/>
    <w:rsid w:val="003827B6"/>
    <w:rsid w:val="00392FD2"/>
    <w:rsid w:val="003A1430"/>
    <w:rsid w:val="003B5B23"/>
    <w:rsid w:val="003C414A"/>
    <w:rsid w:val="003F53E8"/>
    <w:rsid w:val="00404B75"/>
    <w:rsid w:val="004119D4"/>
    <w:rsid w:val="004648B6"/>
    <w:rsid w:val="00466937"/>
    <w:rsid w:val="004727D3"/>
    <w:rsid w:val="00476B2D"/>
    <w:rsid w:val="004772DB"/>
    <w:rsid w:val="00491243"/>
    <w:rsid w:val="004B015D"/>
    <w:rsid w:val="0052684F"/>
    <w:rsid w:val="00526E75"/>
    <w:rsid w:val="0052751F"/>
    <w:rsid w:val="00547444"/>
    <w:rsid w:val="00554979"/>
    <w:rsid w:val="005927F9"/>
    <w:rsid w:val="005B2A9A"/>
    <w:rsid w:val="005D5F2B"/>
    <w:rsid w:val="005E2648"/>
    <w:rsid w:val="00604E33"/>
    <w:rsid w:val="006054D5"/>
    <w:rsid w:val="0064115E"/>
    <w:rsid w:val="006418E8"/>
    <w:rsid w:val="00647BAC"/>
    <w:rsid w:val="0069046E"/>
    <w:rsid w:val="006B1A22"/>
    <w:rsid w:val="006B49C2"/>
    <w:rsid w:val="006D1679"/>
    <w:rsid w:val="006D30B6"/>
    <w:rsid w:val="006E270F"/>
    <w:rsid w:val="007075BE"/>
    <w:rsid w:val="00716B17"/>
    <w:rsid w:val="0072475A"/>
    <w:rsid w:val="007B2440"/>
    <w:rsid w:val="007C3C35"/>
    <w:rsid w:val="00800E06"/>
    <w:rsid w:val="0081521B"/>
    <w:rsid w:val="008817DA"/>
    <w:rsid w:val="008B09D8"/>
    <w:rsid w:val="008D6B74"/>
    <w:rsid w:val="00953830"/>
    <w:rsid w:val="0095523F"/>
    <w:rsid w:val="00955B91"/>
    <w:rsid w:val="00961F56"/>
    <w:rsid w:val="00966718"/>
    <w:rsid w:val="009A7C96"/>
    <w:rsid w:val="00A36006"/>
    <w:rsid w:val="00A678A9"/>
    <w:rsid w:val="00A95452"/>
    <w:rsid w:val="00A95F8C"/>
    <w:rsid w:val="00AA08F3"/>
    <w:rsid w:val="00AA2227"/>
    <w:rsid w:val="00AE6AAD"/>
    <w:rsid w:val="00B53B9B"/>
    <w:rsid w:val="00C26012"/>
    <w:rsid w:val="00C3193E"/>
    <w:rsid w:val="00C341CD"/>
    <w:rsid w:val="00C56D6E"/>
    <w:rsid w:val="00C67255"/>
    <w:rsid w:val="00C724F3"/>
    <w:rsid w:val="00CB3430"/>
    <w:rsid w:val="00CB426F"/>
    <w:rsid w:val="00CD06AD"/>
    <w:rsid w:val="00CE6BA4"/>
    <w:rsid w:val="00D36DFE"/>
    <w:rsid w:val="00D43196"/>
    <w:rsid w:val="00D5308A"/>
    <w:rsid w:val="00DA27CA"/>
    <w:rsid w:val="00E138A8"/>
    <w:rsid w:val="00E31C02"/>
    <w:rsid w:val="00E61A34"/>
    <w:rsid w:val="00E95CF9"/>
    <w:rsid w:val="00EA5FB3"/>
    <w:rsid w:val="00EF159C"/>
    <w:rsid w:val="00F14E24"/>
    <w:rsid w:val="00F2361C"/>
    <w:rsid w:val="00F65FAC"/>
    <w:rsid w:val="00F94071"/>
    <w:rsid w:val="00F9538C"/>
    <w:rsid w:val="00FB1907"/>
    <w:rsid w:val="00FE28FB"/>
    <w:rsid w:val="00FF32B7"/>
  </w:rsids>
  <m:mathPr>
    <m:mathFont m:val="Cambria Math"/>
    <m:brkBin m:val="before"/>
    <m:brkBinSub m:val="--"/>
    <m:smallFrac m:val="0"/>
    <m:dispDef/>
    <m:lMargin m:val="0"/>
    <m:rMargin m:val="0"/>
    <m:defJc m:val="centerGroup"/>
    <m:wrapIndent m:val="1440"/>
    <m:intLim m:val="subSup"/>
    <m:naryLim m:val="undOvr"/>
  </m:mathPr>
  <w:themeFontLang w:val="en-RO"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33CE74"/>
  <w15:chartTrackingRefBased/>
  <w15:docId w15:val="{74BF8A77-87A6-004F-B408-E8E3DB2E4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RO" w:eastAsia="zh-TW"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84F"/>
    <w:rPr>
      <w:i/>
      <w:iCs/>
      <w:sz w:val="20"/>
      <w:szCs w:val="20"/>
    </w:rPr>
  </w:style>
  <w:style w:type="paragraph" w:styleId="Heading1">
    <w:name w:val="heading 1"/>
    <w:basedOn w:val="Normal"/>
    <w:next w:val="Normal"/>
    <w:link w:val="Heading1Char"/>
    <w:uiPriority w:val="9"/>
    <w:qFormat/>
    <w:rsid w:val="0052684F"/>
    <w:pPr>
      <w:pBdr>
        <w:top w:val="single" w:sz="8" w:space="0" w:color="E97132" w:themeColor="accent2"/>
        <w:left w:val="single" w:sz="8" w:space="0" w:color="E97132" w:themeColor="accent2"/>
        <w:bottom w:val="single" w:sz="8" w:space="0" w:color="E97132" w:themeColor="accent2"/>
        <w:right w:val="single" w:sz="8" w:space="0" w:color="E97132" w:themeColor="accent2"/>
      </w:pBdr>
      <w:shd w:val="clear" w:color="auto" w:fill="FAE2D5" w:themeFill="accent2" w:themeFillTint="33"/>
      <w:spacing w:before="480" w:after="100" w:line="269" w:lineRule="auto"/>
      <w:contextualSpacing/>
      <w:outlineLvl w:val="0"/>
    </w:pPr>
    <w:rPr>
      <w:rFonts w:asciiTheme="majorHAnsi" w:eastAsiaTheme="majorEastAsia" w:hAnsiTheme="majorHAnsi" w:cstheme="majorBidi"/>
      <w:b/>
      <w:bCs/>
      <w:color w:val="7F340D" w:themeColor="accent2" w:themeShade="7F"/>
      <w:sz w:val="22"/>
      <w:szCs w:val="22"/>
    </w:rPr>
  </w:style>
  <w:style w:type="paragraph" w:styleId="Heading2">
    <w:name w:val="heading 2"/>
    <w:basedOn w:val="Normal"/>
    <w:next w:val="Normal"/>
    <w:link w:val="Heading2Char"/>
    <w:uiPriority w:val="9"/>
    <w:unhideWhenUsed/>
    <w:qFormat/>
    <w:rsid w:val="0052684F"/>
    <w:pPr>
      <w:pBdr>
        <w:top w:val="single" w:sz="4" w:space="0" w:color="E97132" w:themeColor="accent2"/>
        <w:left w:val="single" w:sz="48" w:space="2" w:color="E97132" w:themeColor="accent2"/>
        <w:bottom w:val="single" w:sz="4" w:space="0" w:color="E97132" w:themeColor="accent2"/>
        <w:right w:val="single" w:sz="4" w:space="4" w:color="E97132" w:themeColor="accent2"/>
      </w:pBdr>
      <w:spacing w:before="200" w:after="100" w:line="269" w:lineRule="auto"/>
      <w:ind w:left="144"/>
      <w:contextualSpacing/>
      <w:outlineLvl w:val="1"/>
    </w:pPr>
    <w:rPr>
      <w:rFonts w:asciiTheme="majorHAnsi" w:eastAsiaTheme="majorEastAsia" w:hAnsiTheme="majorHAnsi" w:cstheme="majorBidi"/>
      <w:b/>
      <w:bCs/>
      <w:color w:val="BF4E14" w:themeColor="accent2" w:themeShade="BF"/>
      <w:sz w:val="22"/>
      <w:szCs w:val="22"/>
    </w:rPr>
  </w:style>
  <w:style w:type="paragraph" w:styleId="Heading3">
    <w:name w:val="heading 3"/>
    <w:basedOn w:val="Normal"/>
    <w:next w:val="Normal"/>
    <w:link w:val="Heading3Char"/>
    <w:uiPriority w:val="9"/>
    <w:semiHidden/>
    <w:unhideWhenUsed/>
    <w:qFormat/>
    <w:rsid w:val="0052684F"/>
    <w:pPr>
      <w:pBdr>
        <w:left w:val="single" w:sz="48" w:space="2" w:color="E97132" w:themeColor="accent2"/>
        <w:bottom w:val="single" w:sz="4" w:space="0" w:color="E97132" w:themeColor="accent2"/>
      </w:pBdr>
      <w:spacing w:before="200" w:after="100" w:line="240" w:lineRule="auto"/>
      <w:ind w:left="144"/>
      <w:contextualSpacing/>
      <w:outlineLvl w:val="2"/>
    </w:pPr>
    <w:rPr>
      <w:rFonts w:asciiTheme="majorHAnsi" w:eastAsiaTheme="majorEastAsia" w:hAnsiTheme="majorHAnsi" w:cstheme="majorBidi"/>
      <w:b/>
      <w:bCs/>
      <w:color w:val="BF4E14" w:themeColor="accent2" w:themeShade="BF"/>
      <w:sz w:val="22"/>
      <w:szCs w:val="22"/>
    </w:rPr>
  </w:style>
  <w:style w:type="paragraph" w:styleId="Heading4">
    <w:name w:val="heading 4"/>
    <w:basedOn w:val="Normal"/>
    <w:next w:val="Normal"/>
    <w:link w:val="Heading4Char"/>
    <w:uiPriority w:val="9"/>
    <w:semiHidden/>
    <w:unhideWhenUsed/>
    <w:qFormat/>
    <w:rsid w:val="0052684F"/>
    <w:pPr>
      <w:pBdr>
        <w:left w:val="single" w:sz="4" w:space="2" w:color="E97132" w:themeColor="accent2"/>
        <w:bottom w:val="single" w:sz="4" w:space="2" w:color="E97132" w:themeColor="accent2"/>
      </w:pBdr>
      <w:spacing w:before="200" w:after="100" w:line="240" w:lineRule="auto"/>
      <w:ind w:left="86"/>
      <w:contextualSpacing/>
      <w:outlineLvl w:val="3"/>
    </w:pPr>
    <w:rPr>
      <w:rFonts w:asciiTheme="majorHAnsi" w:eastAsiaTheme="majorEastAsia" w:hAnsiTheme="majorHAnsi" w:cstheme="majorBidi"/>
      <w:b/>
      <w:bCs/>
      <w:color w:val="BF4E14" w:themeColor="accent2" w:themeShade="BF"/>
      <w:sz w:val="22"/>
      <w:szCs w:val="22"/>
    </w:rPr>
  </w:style>
  <w:style w:type="paragraph" w:styleId="Heading5">
    <w:name w:val="heading 5"/>
    <w:basedOn w:val="Normal"/>
    <w:next w:val="Normal"/>
    <w:link w:val="Heading5Char"/>
    <w:uiPriority w:val="9"/>
    <w:semiHidden/>
    <w:unhideWhenUsed/>
    <w:qFormat/>
    <w:rsid w:val="0052684F"/>
    <w:pPr>
      <w:pBdr>
        <w:left w:val="dotted" w:sz="4" w:space="2" w:color="E97132" w:themeColor="accent2"/>
        <w:bottom w:val="dotted" w:sz="4" w:space="2" w:color="E97132" w:themeColor="accent2"/>
      </w:pBdr>
      <w:spacing w:before="200" w:after="100" w:line="240" w:lineRule="auto"/>
      <w:ind w:left="86"/>
      <w:contextualSpacing/>
      <w:outlineLvl w:val="4"/>
    </w:pPr>
    <w:rPr>
      <w:rFonts w:asciiTheme="majorHAnsi" w:eastAsiaTheme="majorEastAsia" w:hAnsiTheme="majorHAnsi" w:cstheme="majorBidi"/>
      <w:b/>
      <w:bCs/>
      <w:color w:val="BF4E14" w:themeColor="accent2" w:themeShade="BF"/>
      <w:sz w:val="22"/>
      <w:szCs w:val="22"/>
    </w:rPr>
  </w:style>
  <w:style w:type="paragraph" w:styleId="Heading6">
    <w:name w:val="heading 6"/>
    <w:basedOn w:val="Normal"/>
    <w:next w:val="Normal"/>
    <w:link w:val="Heading6Char"/>
    <w:uiPriority w:val="9"/>
    <w:semiHidden/>
    <w:unhideWhenUsed/>
    <w:qFormat/>
    <w:rsid w:val="0052684F"/>
    <w:pPr>
      <w:pBdr>
        <w:bottom w:val="single" w:sz="4" w:space="2" w:color="F6C5AC" w:themeColor="accent2" w:themeTint="66"/>
      </w:pBdr>
      <w:spacing w:before="200" w:after="100" w:line="240" w:lineRule="auto"/>
      <w:contextualSpacing/>
      <w:outlineLvl w:val="5"/>
    </w:pPr>
    <w:rPr>
      <w:rFonts w:asciiTheme="majorHAnsi" w:eastAsiaTheme="majorEastAsia" w:hAnsiTheme="majorHAnsi" w:cstheme="majorBidi"/>
      <w:color w:val="BF4E14" w:themeColor="accent2" w:themeShade="BF"/>
      <w:sz w:val="22"/>
      <w:szCs w:val="22"/>
    </w:rPr>
  </w:style>
  <w:style w:type="paragraph" w:styleId="Heading7">
    <w:name w:val="heading 7"/>
    <w:basedOn w:val="Normal"/>
    <w:next w:val="Normal"/>
    <w:link w:val="Heading7Char"/>
    <w:uiPriority w:val="9"/>
    <w:semiHidden/>
    <w:unhideWhenUsed/>
    <w:qFormat/>
    <w:rsid w:val="0052684F"/>
    <w:pPr>
      <w:pBdr>
        <w:bottom w:val="dotted" w:sz="4" w:space="2" w:color="F1A983" w:themeColor="accent2" w:themeTint="99"/>
      </w:pBdr>
      <w:spacing w:before="200" w:after="100" w:line="240" w:lineRule="auto"/>
      <w:contextualSpacing/>
      <w:outlineLvl w:val="6"/>
    </w:pPr>
    <w:rPr>
      <w:rFonts w:asciiTheme="majorHAnsi" w:eastAsiaTheme="majorEastAsia" w:hAnsiTheme="majorHAnsi" w:cstheme="majorBidi"/>
      <w:color w:val="BF4E14" w:themeColor="accent2" w:themeShade="BF"/>
      <w:sz w:val="22"/>
      <w:szCs w:val="22"/>
    </w:rPr>
  </w:style>
  <w:style w:type="paragraph" w:styleId="Heading8">
    <w:name w:val="heading 8"/>
    <w:basedOn w:val="Normal"/>
    <w:next w:val="Normal"/>
    <w:link w:val="Heading8Char"/>
    <w:uiPriority w:val="9"/>
    <w:semiHidden/>
    <w:unhideWhenUsed/>
    <w:qFormat/>
    <w:rsid w:val="0052684F"/>
    <w:pPr>
      <w:spacing w:before="200" w:after="100" w:line="240" w:lineRule="auto"/>
      <w:contextualSpacing/>
      <w:outlineLvl w:val="7"/>
    </w:pPr>
    <w:rPr>
      <w:rFonts w:asciiTheme="majorHAnsi" w:eastAsiaTheme="majorEastAsia" w:hAnsiTheme="majorHAnsi" w:cstheme="majorBidi"/>
      <w:color w:val="E97132" w:themeColor="accent2"/>
      <w:sz w:val="22"/>
      <w:szCs w:val="22"/>
    </w:rPr>
  </w:style>
  <w:style w:type="paragraph" w:styleId="Heading9">
    <w:name w:val="heading 9"/>
    <w:basedOn w:val="Normal"/>
    <w:next w:val="Normal"/>
    <w:link w:val="Heading9Char"/>
    <w:uiPriority w:val="9"/>
    <w:semiHidden/>
    <w:unhideWhenUsed/>
    <w:qFormat/>
    <w:rsid w:val="0052684F"/>
    <w:pPr>
      <w:spacing w:before="200" w:after="100" w:line="240" w:lineRule="auto"/>
      <w:contextualSpacing/>
      <w:outlineLvl w:val="8"/>
    </w:pPr>
    <w:rPr>
      <w:rFonts w:asciiTheme="majorHAnsi" w:eastAsiaTheme="majorEastAsia" w:hAnsiTheme="majorHAnsi" w:cstheme="majorBidi"/>
      <w:color w:val="E97132" w:themeColor="accen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4F"/>
    <w:rPr>
      <w:rFonts w:asciiTheme="majorHAnsi" w:eastAsiaTheme="majorEastAsia" w:hAnsiTheme="majorHAnsi" w:cstheme="majorBidi"/>
      <w:b/>
      <w:bCs/>
      <w:i/>
      <w:iCs/>
      <w:color w:val="7F340D" w:themeColor="accent2" w:themeShade="7F"/>
      <w:shd w:val="clear" w:color="auto" w:fill="FAE2D5" w:themeFill="accent2" w:themeFillTint="33"/>
    </w:rPr>
  </w:style>
  <w:style w:type="character" w:customStyle="1" w:styleId="Heading2Char">
    <w:name w:val="Heading 2 Char"/>
    <w:basedOn w:val="DefaultParagraphFont"/>
    <w:link w:val="Heading2"/>
    <w:uiPriority w:val="9"/>
    <w:rsid w:val="0052684F"/>
    <w:rPr>
      <w:rFonts w:asciiTheme="majorHAnsi" w:eastAsiaTheme="majorEastAsia" w:hAnsiTheme="majorHAnsi" w:cstheme="majorBidi"/>
      <w:b/>
      <w:bCs/>
      <w:i/>
      <w:iCs/>
      <w:color w:val="BF4E14" w:themeColor="accent2" w:themeShade="BF"/>
    </w:rPr>
  </w:style>
  <w:style w:type="character" w:customStyle="1" w:styleId="Heading3Char">
    <w:name w:val="Heading 3 Char"/>
    <w:basedOn w:val="DefaultParagraphFont"/>
    <w:link w:val="Heading3"/>
    <w:uiPriority w:val="9"/>
    <w:semiHidden/>
    <w:rsid w:val="0052684F"/>
    <w:rPr>
      <w:rFonts w:asciiTheme="majorHAnsi" w:eastAsiaTheme="majorEastAsia" w:hAnsiTheme="majorHAnsi" w:cstheme="majorBidi"/>
      <w:b/>
      <w:bCs/>
      <w:i/>
      <w:iCs/>
      <w:color w:val="BF4E14" w:themeColor="accent2" w:themeShade="BF"/>
    </w:rPr>
  </w:style>
  <w:style w:type="character" w:customStyle="1" w:styleId="Heading4Char">
    <w:name w:val="Heading 4 Char"/>
    <w:basedOn w:val="DefaultParagraphFont"/>
    <w:link w:val="Heading4"/>
    <w:uiPriority w:val="9"/>
    <w:semiHidden/>
    <w:rsid w:val="0052684F"/>
    <w:rPr>
      <w:rFonts w:asciiTheme="majorHAnsi" w:eastAsiaTheme="majorEastAsia" w:hAnsiTheme="majorHAnsi" w:cstheme="majorBidi"/>
      <w:b/>
      <w:bCs/>
      <w:i/>
      <w:iCs/>
      <w:color w:val="BF4E14" w:themeColor="accent2" w:themeShade="BF"/>
    </w:rPr>
  </w:style>
  <w:style w:type="character" w:customStyle="1" w:styleId="Heading5Char">
    <w:name w:val="Heading 5 Char"/>
    <w:basedOn w:val="DefaultParagraphFont"/>
    <w:link w:val="Heading5"/>
    <w:uiPriority w:val="9"/>
    <w:semiHidden/>
    <w:rsid w:val="0052684F"/>
    <w:rPr>
      <w:rFonts w:asciiTheme="majorHAnsi" w:eastAsiaTheme="majorEastAsia" w:hAnsiTheme="majorHAnsi" w:cstheme="majorBidi"/>
      <w:b/>
      <w:bCs/>
      <w:i/>
      <w:iCs/>
      <w:color w:val="BF4E14" w:themeColor="accent2" w:themeShade="BF"/>
    </w:rPr>
  </w:style>
  <w:style w:type="character" w:customStyle="1" w:styleId="Heading6Char">
    <w:name w:val="Heading 6 Char"/>
    <w:basedOn w:val="DefaultParagraphFont"/>
    <w:link w:val="Heading6"/>
    <w:uiPriority w:val="9"/>
    <w:semiHidden/>
    <w:rsid w:val="0052684F"/>
    <w:rPr>
      <w:rFonts w:asciiTheme="majorHAnsi" w:eastAsiaTheme="majorEastAsia" w:hAnsiTheme="majorHAnsi" w:cstheme="majorBidi"/>
      <w:i/>
      <w:iCs/>
      <w:color w:val="BF4E14" w:themeColor="accent2" w:themeShade="BF"/>
    </w:rPr>
  </w:style>
  <w:style w:type="character" w:customStyle="1" w:styleId="Heading7Char">
    <w:name w:val="Heading 7 Char"/>
    <w:basedOn w:val="DefaultParagraphFont"/>
    <w:link w:val="Heading7"/>
    <w:uiPriority w:val="9"/>
    <w:semiHidden/>
    <w:rsid w:val="0052684F"/>
    <w:rPr>
      <w:rFonts w:asciiTheme="majorHAnsi" w:eastAsiaTheme="majorEastAsia" w:hAnsiTheme="majorHAnsi" w:cstheme="majorBidi"/>
      <w:i/>
      <w:iCs/>
      <w:color w:val="BF4E14" w:themeColor="accent2" w:themeShade="BF"/>
    </w:rPr>
  </w:style>
  <w:style w:type="character" w:customStyle="1" w:styleId="Heading8Char">
    <w:name w:val="Heading 8 Char"/>
    <w:basedOn w:val="DefaultParagraphFont"/>
    <w:link w:val="Heading8"/>
    <w:uiPriority w:val="9"/>
    <w:semiHidden/>
    <w:rsid w:val="0052684F"/>
    <w:rPr>
      <w:rFonts w:asciiTheme="majorHAnsi" w:eastAsiaTheme="majorEastAsia" w:hAnsiTheme="majorHAnsi" w:cstheme="majorBidi"/>
      <w:i/>
      <w:iCs/>
      <w:color w:val="E97132" w:themeColor="accent2"/>
    </w:rPr>
  </w:style>
  <w:style w:type="character" w:customStyle="1" w:styleId="Heading9Char">
    <w:name w:val="Heading 9 Char"/>
    <w:basedOn w:val="DefaultParagraphFont"/>
    <w:link w:val="Heading9"/>
    <w:uiPriority w:val="9"/>
    <w:semiHidden/>
    <w:rsid w:val="0052684F"/>
    <w:rPr>
      <w:rFonts w:asciiTheme="majorHAnsi" w:eastAsiaTheme="majorEastAsia" w:hAnsiTheme="majorHAnsi" w:cstheme="majorBidi"/>
      <w:i/>
      <w:iCs/>
      <w:color w:val="E97132" w:themeColor="accent2"/>
      <w:sz w:val="20"/>
      <w:szCs w:val="20"/>
    </w:rPr>
  </w:style>
  <w:style w:type="paragraph" w:styleId="Title">
    <w:name w:val="Title"/>
    <w:basedOn w:val="Normal"/>
    <w:next w:val="Normal"/>
    <w:link w:val="TitleChar"/>
    <w:uiPriority w:val="10"/>
    <w:qFormat/>
    <w:rsid w:val="0052684F"/>
    <w:pPr>
      <w:pBdr>
        <w:top w:val="single" w:sz="48" w:space="0" w:color="E97132" w:themeColor="accent2"/>
        <w:bottom w:val="single" w:sz="48" w:space="0" w:color="E97132" w:themeColor="accent2"/>
      </w:pBdr>
      <w:shd w:val="clear" w:color="auto" w:fill="E97132" w:themeFill="accent2"/>
      <w:spacing w:after="0" w:line="240" w:lineRule="auto"/>
      <w:jc w:val="center"/>
    </w:pPr>
    <w:rPr>
      <w:rFonts w:asciiTheme="majorHAnsi" w:eastAsiaTheme="majorEastAsia" w:hAnsiTheme="majorHAnsi" w:cstheme="majorBidi"/>
      <w:color w:val="FFFFFF" w:themeColor="background1"/>
      <w:spacing w:val="10"/>
      <w:sz w:val="48"/>
      <w:szCs w:val="48"/>
    </w:rPr>
  </w:style>
  <w:style w:type="character" w:customStyle="1" w:styleId="TitleChar">
    <w:name w:val="Title Char"/>
    <w:basedOn w:val="DefaultParagraphFont"/>
    <w:link w:val="Title"/>
    <w:uiPriority w:val="10"/>
    <w:rsid w:val="0052684F"/>
    <w:rPr>
      <w:rFonts w:asciiTheme="majorHAnsi" w:eastAsiaTheme="majorEastAsia" w:hAnsiTheme="majorHAnsi" w:cstheme="majorBidi"/>
      <w:i/>
      <w:iCs/>
      <w:color w:val="FFFFFF" w:themeColor="background1"/>
      <w:spacing w:val="10"/>
      <w:sz w:val="48"/>
      <w:szCs w:val="48"/>
      <w:shd w:val="clear" w:color="auto" w:fill="E97132" w:themeFill="accent2"/>
    </w:rPr>
  </w:style>
  <w:style w:type="paragraph" w:styleId="Subtitle">
    <w:name w:val="Subtitle"/>
    <w:basedOn w:val="Normal"/>
    <w:next w:val="Normal"/>
    <w:link w:val="SubtitleChar"/>
    <w:uiPriority w:val="11"/>
    <w:qFormat/>
    <w:rsid w:val="0052684F"/>
    <w:pPr>
      <w:pBdr>
        <w:bottom w:val="dotted" w:sz="8" w:space="10" w:color="E97132" w:themeColor="accent2"/>
      </w:pBdr>
      <w:spacing w:before="200" w:after="900" w:line="240" w:lineRule="auto"/>
      <w:jc w:val="center"/>
    </w:pPr>
    <w:rPr>
      <w:rFonts w:asciiTheme="majorHAnsi" w:eastAsiaTheme="majorEastAsia" w:hAnsiTheme="majorHAnsi" w:cstheme="majorBidi"/>
      <w:color w:val="7F340D" w:themeColor="accent2" w:themeShade="7F"/>
      <w:sz w:val="24"/>
      <w:szCs w:val="24"/>
    </w:rPr>
  </w:style>
  <w:style w:type="character" w:customStyle="1" w:styleId="SubtitleChar">
    <w:name w:val="Subtitle Char"/>
    <w:basedOn w:val="DefaultParagraphFont"/>
    <w:link w:val="Subtitle"/>
    <w:uiPriority w:val="11"/>
    <w:rsid w:val="0052684F"/>
    <w:rPr>
      <w:rFonts w:asciiTheme="majorHAnsi" w:eastAsiaTheme="majorEastAsia" w:hAnsiTheme="majorHAnsi" w:cstheme="majorBidi"/>
      <w:i/>
      <w:iCs/>
      <w:color w:val="7F340D" w:themeColor="accent2" w:themeShade="7F"/>
      <w:sz w:val="24"/>
      <w:szCs w:val="24"/>
    </w:rPr>
  </w:style>
  <w:style w:type="paragraph" w:styleId="Quote">
    <w:name w:val="Quote"/>
    <w:basedOn w:val="Normal"/>
    <w:next w:val="Normal"/>
    <w:link w:val="QuoteChar"/>
    <w:uiPriority w:val="29"/>
    <w:qFormat/>
    <w:rsid w:val="0052684F"/>
    <w:rPr>
      <w:i w:val="0"/>
      <w:iCs w:val="0"/>
      <w:color w:val="BF4E14" w:themeColor="accent2" w:themeShade="BF"/>
    </w:rPr>
  </w:style>
  <w:style w:type="character" w:customStyle="1" w:styleId="QuoteChar">
    <w:name w:val="Quote Char"/>
    <w:basedOn w:val="DefaultParagraphFont"/>
    <w:link w:val="Quote"/>
    <w:uiPriority w:val="29"/>
    <w:rsid w:val="0052684F"/>
    <w:rPr>
      <w:color w:val="BF4E14" w:themeColor="accent2" w:themeShade="BF"/>
      <w:sz w:val="20"/>
      <w:szCs w:val="20"/>
    </w:rPr>
  </w:style>
  <w:style w:type="paragraph" w:styleId="ListParagraph">
    <w:name w:val="List Paragraph"/>
    <w:basedOn w:val="Normal"/>
    <w:uiPriority w:val="34"/>
    <w:qFormat/>
    <w:rsid w:val="0052684F"/>
    <w:pPr>
      <w:ind w:left="720"/>
      <w:contextualSpacing/>
    </w:pPr>
  </w:style>
  <w:style w:type="character" w:styleId="IntenseEmphasis">
    <w:name w:val="Intense Emphasis"/>
    <w:uiPriority w:val="21"/>
    <w:qFormat/>
    <w:rsid w:val="0052684F"/>
    <w:rPr>
      <w:rFonts w:asciiTheme="majorHAnsi" w:eastAsiaTheme="majorEastAsia" w:hAnsiTheme="majorHAnsi" w:cstheme="majorBidi"/>
      <w:b/>
      <w:bCs/>
      <w:i/>
      <w:iCs/>
      <w:dstrike w:val="0"/>
      <w:color w:val="FFFFFF" w:themeColor="background1"/>
      <w:bdr w:val="single" w:sz="18" w:space="0" w:color="E97132" w:themeColor="accent2"/>
      <w:shd w:val="clear" w:color="auto" w:fill="E97132" w:themeFill="accent2"/>
      <w:vertAlign w:val="baseline"/>
    </w:rPr>
  </w:style>
  <w:style w:type="paragraph" w:styleId="IntenseQuote">
    <w:name w:val="Intense Quote"/>
    <w:basedOn w:val="Normal"/>
    <w:next w:val="Normal"/>
    <w:link w:val="IntenseQuoteChar"/>
    <w:uiPriority w:val="30"/>
    <w:qFormat/>
    <w:rsid w:val="0052684F"/>
    <w:pPr>
      <w:pBdr>
        <w:top w:val="dotted" w:sz="8" w:space="10" w:color="E97132" w:themeColor="accent2"/>
        <w:bottom w:val="dotted" w:sz="8" w:space="10" w:color="E97132" w:themeColor="accent2"/>
      </w:pBdr>
      <w:spacing w:line="300" w:lineRule="auto"/>
      <w:ind w:left="2160" w:right="2160"/>
      <w:jc w:val="center"/>
    </w:pPr>
    <w:rPr>
      <w:rFonts w:asciiTheme="majorHAnsi" w:eastAsiaTheme="majorEastAsia" w:hAnsiTheme="majorHAnsi" w:cstheme="majorBidi"/>
      <w:b/>
      <w:bCs/>
      <w:color w:val="E97132" w:themeColor="accent2"/>
    </w:rPr>
  </w:style>
  <w:style w:type="character" w:customStyle="1" w:styleId="IntenseQuoteChar">
    <w:name w:val="Intense Quote Char"/>
    <w:basedOn w:val="DefaultParagraphFont"/>
    <w:link w:val="IntenseQuote"/>
    <w:uiPriority w:val="30"/>
    <w:rsid w:val="0052684F"/>
    <w:rPr>
      <w:rFonts w:asciiTheme="majorHAnsi" w:eastAsiaTheme="majorEastAsia" w:hAnsiTheme="majorHAnsi" w:cstheme="majorBidi"/>
      <w:b/>
      <w:bCs/>
      <w:i/>
      <w:iCs/>
      <w:color w:val="E97132" w:themeColor="accent2"/>
      <w:sz w:val="20"/>
      <w:szCs w:val="20"/>
    </w:rPr>
  </w:style>
  <w:style w:type="character" w:styleId="IntenseReference">
    <w:name w:val="Intense Reference"/>
    <w:uiPriority w:val="32"/>
    <w:qFormat/>
    <w:rsid w:val="0052684F"/>
    <w:rPr>
      <w:b/>
      <w:bCs/>
      <w:i/>
      <w:iCs/>
      <w:smallCaps/>
      <w:color w:val="E97132" w:themeColor="accent2"/>
      <w:u w:color="E97132" w:themeColor="accent2"/>
    </w:rPr>
  </w:style>
  <w:style w:type="character" w:customStyle="1" w:styleId="apple-converted-space">
    <w:name w:val="apple-converted-space"/>
    <w:basedOn w:val="DefaultParagraphFont"/>
    <w:rsid w:val="004B015D"/>
  </w:style>
  <w:style w:type="paragraph" w:styleId="Caption">
    <w:name w:val="caption"/>
    <w:basedOn w:val="Normal"/>
    <w:next w:val="Normal"/>
    <w:uiPriority w:val="35"/>
    <w:semiHidden/>
    <w:unhideWhenUsed/>
    <w:qFormat/>
    <w:rsid w:val="0052684F"/>
    <w:rPr>
      <w:b/>
      <w:bCs/>
      <w:color w:val="BF4E14" w:themeColor="accent2" w:themeShade="BF"/>
      <w:sz w:val="18"/>
      <w:szCs w:val="18"/>
    </w:rPr>
  </w:style>
  <w:style w:type="character" w:styleId="Strong">
    <w:name w:val="Strong"/>
    <w:uiPriority w:val="22"/>
    <w:qFormat/>
    <w:rsid w:val="0052684F"/>
    <w:rPr>
      <w:b/>
      <w:bCs/>
      <w:spacing w:val="0"/>
    </w:rPr>
  </w:style>
  <w:style w:type="character" w:styleId="Emphasis">
    <w:name w:val="Emphasis"/>
    <w:uiPriority w:val="20"/>
    <w:qFormat/>
    <w:rsid w:val="0052684F"/>
    <w:rPr>
      <w:rFonts w:asciiTheme="majorHAnsi" w:eastAsiaTheme="majorEastAsia" w:hAnsiTheme="majorHAnsi" w:cstheme="majorBidi"/>
      <w:b/>
      <w:bCs/>
      <w:i/>
      <w:iCs/>
      <w:color w:val="E97132" w:themeColor="accent2"/>
      <w:bdr w:val="single" w:sz="18" w:space="0" w:color="FAE2D5" w:themeColor="accent2" w:themeTint="33"/>
      <w:shd w:val="clear" w:color="auto" w:fill="FAE2D5" w:themeFill="accent2" w:themeFillTint="33"/>
    </w:rPr>
  </w:style>
  <w:style w:type="paragraph" w:styleId="NoSpacing">
    <w:name w:val="No Spacing"/>
    <w:basedOn w:val="Normal"/>
    <w:uiPriority w:val="1"/>
    <w:qFormat/>
    <w:rsid w:val="0052684F"/>
    <w:pPr>
      <w:spacing w:after="0" w:line="240" w:lineRule="auto"/>
    </w:pPr>
  </w:style>
  <w:style w:type="character" w:styleId="SubtleEmphasis">
    <w:name w:val="Subtle Emphasis"/>
    <w:uiPriority w:val="19"/>
    <w:qFormat/>
    <w:rsid w:val="0052684F"/>
    <w:rPr>
      <w:rFonts w:asciiTheme="majorHAnsi" w:eastAsiaTheme="majorEastAsia" w:hAnsiTheme="majorHAnsi" w:cstheme="majorBidi"/>
      <w:i/>
      <w:iCs/>
      <w:color w:val="E97132" w:themeColor="accent2"/>
    </w:rPr>
  </w:style>
  <w:style w:type="character" w:styleId="SubtleReference">
    <w:name w:val="Subtle Reference"/>
    <w:uiPriority w:val="31"/>
    <w:qFormat/>
    <w:rsid w:val="0052684F"/>
    <w:rPr>
      <w:i/>
      <w:iCs/>
      <w:smallCaps/>
      <w:color w:val="E97132" w:themeColor="accent2"/>
      <w:u w:color="E97132" w:themeColor="accent2"/>
    </w:rPr>
  </w:style>
  <w:style w:type="character" w:styleId="BookTitle">
    <w:name w:val="Book Title"/>
    <w:uiPriority w:val="33"/>
    <w:qFormat/>
    <w:rsid w:val="0052684F"/>
    <w:rPr>
      <w:rFonts w:asciiTheme="majorHAnsi" w:eastAsiaTheme="majorEastAsia" w:hAnsiTheme="majorHAnsi" w:cstheme="majorBidi"/>
      <w:b/>
      <w:bCs/>
      <w:i/>
      <w:iCs/>
      <w:smallCaps/>
      <w:color w:val="BF4E14" w:themeColor="accent2" w:themeShade="BF"/>
      <w:u w:val="single"/>
    </w:rPr>
  </w:style>
  <w:style w:type="paragraph" w:styleId="TOCHeading">
    <w:name w:val="TOC Heading"/>
    <w:basedOn w:val="Heading1"/>
    <w:next w:val="Normal"/>
    <w:uiPriority w:val="39"/>
    <w:semiHidden/>
    <w:unhideWhenUsed/>
    <w:qFormat/>
    <w:rsid w:val="0052684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1506</Words>
  <Characters>8590</Characters>
  <Application>Microsoft Office Word</Application>
  <DocSecurity>0</DocSecurity>
  <Lines>71</Lines>
  <Paragraphs>20</Paragraphs>
  <ScaleCrop>false</ScaleCrop>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2</cp:revision>
  <dcterms:created xsi:type="dcterms:W3CDTF">2024-02-13T22:51:00Z</dcterms:created>
  <dcterms:modified xsi:type="dcterms:W3CDTF">2024-02-13T22:51:00Z</dcterms:modified>
</cp:coreProperties>
</file>